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86CEB" w14:textId="48D7A152" w:rsidR="00745390" w:rsidRPr="0018780A" w:rsidRDefault="0018780A" w:rsidP="0018780A">
      <w:pPr>
        <w:jc w:val="center"/>
        <w:rPr>
          <w:rFonts w:ascii="Times New Roman" w:hAnsi="Times New Roman" w:cs="Times New Roman"/>
        </w:rPr>
      </w:pPr>
      <w:r w:rsidRPr="0018780A">
        <w:rPr>
          <w:rFonts w:ascii="Times New Roman" w:hAnsi="Times New Roman" w:cs="Times New Roman"/>
        </w:rPr>
        <w:t>Техническое задание</w:t>
      </w:r>
    </w:p>
    <w:p w14:paraId="7BC74DCE" w14:textId="77777777" w:rsidR="00AC1DF5" w:rsidRDefault="00AC1DF5"/>
    <w:tbl>
      <w:tblPr>
        <w:tblStyle w:val="a3"/>
        <w:tblW w:w="15310" w:type="dxa"/>
        <w:tblInd w:w="-431" w:type="dxa"/>
        <w:tblLook w:val="04A0" w:firstRow="1" w:lastRow="0" w:firstColumn="1" w:lastColumn="0" w:noHBand="0" w:noVBand="1"/>
      </w:tblPr>
      <w:tblGrid>
        <w:gridCol w:w="1276"/>
        <w:gridCol w:w="564"/>
        <w:gridCol w:w="2839"/>
        <w:gridCol w:w="8505"/>
        <w:gridCol w:w="850"/>
        <w:gridCol w:w="1276"/>
      </w:tblGrid>
      <w:tr w:rsidR="0018780A" w:rsidRPr="00AC1DF5" w14:paraId="1B60C1A6" w14:textId="77777777" w:rsidTr="0018780A">
        <w:trPr>
          <w:trHeight w:val="900"/>
        </w:trPr>
        <w:tc>
          <w:tcPr>
            <w:tcW w:w="1276" w:type="dxa"/>
            <w:vMerge w:val="restart"/>
            <w:hideMark/>
          </w:tcPr>
          <w:p w14:paraId="2800E142" w14:textId="77777777" w:rsidR="0018780A" w:rsidRPr="00AC1DF5" w:rsidRDefault="0018780A" w:rsidP="00AC1D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1DF5">
              <w:rPr>
                <w:rFonts w:ascii="Times New Roman" w:hAnsi="Times New Roman" w:cs="Times New Roman"/>
                <w:sz w:val="20"/>
                <w:szCs w:val="20"/>
              </w:rPr>
              <w:t>28.94.22.110</w:t>
            </w:r>
          </w:p>
        </w:tc>
        <w:tc>
          <w:tcPr>
            <w:tcW w:w="564" w:type="dxa"/>
            <w:vMerge w:val="restart"/>
            <w:hideMark/>
          </w:tcPr>
          <w:p w14:paraId="44CE598C" w14:textId="77777777" w:rsidR="0018780A" w:rsidRPr="00AC1DF5" w:rsidRDefault="0018780A" w:rsidP="00AC1D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1DF5">
              <w:rPr>
                <w:rFonts w:ascii="Times New Roman" w:hAnsi="Times New Roman" w:cs="Times New Roman"/>
                <w:sz w:val="20"/>
                <w:szCs w:val="20"/>
              </w:rPr>
              <w:t>004</w:t>
            </w:r>
          </w:p>
        </w:tc>
        <w:tc>
          <w:tcPr>
            <w:tcW w:w="2839" w:type="dxa"/>
            <w:vMerge w:val="restart"/>
            <w:hideMark/>
          </w:tcPr>
          <w:p w14:paraId="3B4E2F05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1DF5">
              <w:rPr>
                <w:rFonts w:ascii="Times New Roman" w:hAnsi="Times New Roman" w:cs="Times New Roman"/>
                <w:sz w:val="20"/>
                <w:szCs w:val="20"/>
              </w:rPr>
              <w:t>Стиральная машина профессиональная тип 1</w:t>
            </w:r>
          </w:p>
        </w:tc>
        <w:tc>
          <w:tcPr>
            <w:tcW w:w="8505" w:type="dxa"/>
            <w:vMerge w:val="restart"/>
            <w:hideMark/>
          </w:tcPr>
          <w:p w14:paraId="416EA084" w14:textId="7D3B840C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1DF5">
              <w:rPr>
                <w:rFonts w:ascii="Times New Roman" w:hAnsi="Times New Roman" w:cs="Times New Roman"/>
                <w:sz w:val="20"/>
                <w:szCs w:val="20"/>
              </w:rPr>
              <w:t>Номинальная (максимальная) загрузка белья: ≤ 10 КГ</w:t>
            </w:r>
            <w:r w:rsidRPr="00AC1DF5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Мощность: </w:t>
            </w:r>
            <w:r w:rsidRPr="0018780A">
              <w:rPr>
                <w:rFonts w:ascii="Times New Roman" w:hAnsi="Times New Roman" w:cs="Times New Roman"/>
                <w:sz w:val="20"/>
                <w:szCs w:val="20"/>
              </w:rPr>
              <w:t>&gt;2 и ≤4 КВТ</w:t>
            </w:r>
            <w:r w:rsidRPr="0018780A">
              <w:rPr>
                <w:rFonts w:ascii="Times New Roman" w:hAnsi="Times New Roman" w:cs="Times New Roman"/>
                <w:sz w:val="20"/>
                <w:szCs w:val="20"/>
              </w:rPr>
              <w:br/>
              <w:t>Скорость вращения барабана: &gt;1000 ОБ/МИН</w:t>
            </w:r>
            <w:r w:rsidRPr="0018780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Скорость вращения барабана, </w:t>
            </w:r>
            <w:proofErr w:type="spellStart"/>
            <w:r w:rsidRPr="0018780A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Pr="0018780A">
              <w:rPr>
                <w:rFonts w:ascii="Times New Roman" w:hAnsi="Times New Roman" w:cs="Times New Roman"/>
                <w:sz w:val="20"/>
                <w:szCs w:val="20"/>
              </w:rPr>
              <w:t>/: не более 1400 ОБ/МИН</w:t>
            </w:r>
            <w:r w:rsidRPr="0018780A">
              <w:rPr>
                <w:rFonts w:ascii="Times New Roman" w:hAnsi="Times New Roman" w:cs="Times New Roman"/>
                <w:sz w:val="20"/>
                <w:szCs w:val="20"/>
              </w:rPr>
              <w:br/>
              <w:t>Тип нагрева воды: Электрическая</w:t>
            </w:r>
            <w:r w:rsidRPr="0018780A">
              <w:rPr>
                <w:rFonts w:ascii="Times New Roman" w:hAnsi="Times New Roman" w:cs="Times New Roman"/>
                <w:sz w:val="20"/>
                <w:szCs w:val="20"/>
              </w:rPr>
              <w:br/>
              <w:t>Тип по способу загрузки: Фронтальная</w:t>
            </w:r>
            <w:r w:rsidRPr="0018780A">
              <w:rPr>
                <w:rFonts w:ascii="Times New Roman" w:hAnsi="Times New Roman" w:cs="Times New Roman"/>
                <w:sz w:val="20"/>
                <w:szCs w:val="20"/>
              </w:rPr>
              <w:br/>
              <w:t>Барьерная стиральная машина: Нет</w:t>
            </w:r>
            <w:r w:rsidRPr="0018780A">
              <w:rPr>
                <w:rFonts w:ascii="Times New Roman" w:hAnsi="Times New Roman" w:cs="Times New Roman"/>
                <w:sz w:val="20"/>
                <w:szCs w:val="20"/>
              </w:rPr>
              <w:br/>
              <w:t>Объем барабана: не менее 75 не более 80 Л; ДМ3</w:t>
            </w:r>
            <w:r w:rsidRPr="0018780A">
              <w:rPr>
                <w:rFonts w:ascii="Times New Roman" w:hAnsi="Times New Roman" w:cs="Times New Roman"/>
                <w:sz w:val="20"/>
                <w:szCs w:val="20"/>
              </w:rPr>
              <w:br/>
              <w:t>Ширина: не менее580 более 597 ММ</w:t>
            </w:r>
            <w:r w:rsidRPr="00AC1DF5">
              <w:rPr>
                <w:rFonts w:ascii="Times New Roman" w:hAnsi="Times New Roman" w:cs="Times New Roman"/>
                <w:sz w:val="20"/>
                <w:szCs w:val="20"/>
              </w:rPr>
              <w:br/>
              <w:t>Глубина: не менее 624 не более 700 ММ</w:t>
            </w:r>
            <w:r w:rsidRPr="00AC1DF5">
              <w:rPr>
                <w:rFonts w:ascii="Times New Roman" w:hAnsi="Times New Roman" w:cs="Times New Roman"/>
                <w:sz w:val="20"/>
                <w:szCs w:val="20"/>
              </w:rPr>
              <w:br/>
              <w:t>Высота: 850 ММ</w:t>
            </w:r>
            <w:r w:rsidRPr="00AC1DF5">
              <w:rPr>
                <w:rFonts w:ascii="Times New Roman" w:hAnsi="Times New Roman" w:cs="Times New Roman"/>
                <w:sz w:val="20"/>
                <w:szCs w:val="20"/>
              </w:rPr>
              <w:br/>
              <w:t>Соответствие нормативно-технической документации: ГОСТ 27457-93, ГОСТ 12.2.084-93 (ИСО 6178-83) или ТУ производителя</w:t>
            </w:r>
          </w:p>
        </w:tc>
        <w:tc>
          <w:tcPr>
            <w:tcW w:w="850" w:type="dxa"/>
            <w:vMerge w:val="restart"/>
            <w:hideMark/>
          </w:tcPr>
          <w:p w14:paraId="4C10CFA7" w14:textId="77777777" w:rsidR="0018780A" w:rsidRPr="00AC1DF5" w:rsidRDefault="0018780A" w:rsidP="00AC1D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1DF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276" w:type="dxa"/>
            <w:vMerge w:val="restart"/>
            <w:hideMark/>
          </w:tcPr>
          <w:p w14:paraId="0A5E9215" w14:textId="57AE677B" w:rsidR="0018780A" w:rsidRPr="00AC1DF5" w:rsidRDefault="0018780A" w:rsidP="00187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8780A" w:rsidRPr="00AC1DF5" w14:paraId="14E4F518" w14:textId="77777777" w:rsidTr="0018780A">
        <w:trPr>
          <w:trHeight w:val="900"/>
        </w:trPr>
        <w:tc>
          <w:tcPr>
            <w:tcW w:w="1276" w:type="dxa"/>
            <w:vMerge/>
            <w:hideMark/>
          </w:tcPr>
          <w:p w14:paraId="69F1AED4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4" w:type="dxa"/>
            <w:vMerge/>
            <w:hideMark/>
          </w:tcPr>
          <w:p w14:paraId="77CCFDB0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9" w:type="dxa"/>
            <w:vMerge/>
            <w:hideMark/>
          </w:tcPr>
          <w:p w14:paraId="0E2D40C0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vMerge/>
            <w:hideMark/>
          </w:tcPr>
          <w:p w14:paraId="7919CA4E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hideMark/>
          </w:tcPr>
          <w:p w14:paraId="6D731A41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FEA60E8" w14:textId="77777777" w:rsidR="0018780A" w:rsidRPr="00AC1DF5" w:rsidRDefault="0018780A" w:rsidP="00187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80A" w:rsidRPr="00AC1DF5" w14:paraId="2A374D64" w14:textId="77777777" w:rsidTr="0018780A">
        <w:trPr>
          <w:trHeight w:val="900"/>
        </w:trPr>
        <w:tc>
          <w:tcPr>
            <w:tcW w:w="1276" w:type="dxa"/>
            <w:vMerge/>
            <w:hideMark/>
          </w:tcPr>
          <w:p w14:paraId="2E9B5656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4" w:type="dxa"/>
            <w:vMerge/>
            <w:hideMark/>
          </w:tcPr>
          <w:p w14:paraId="184BF910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9" w:type="dxa"/>
            <w:vMerge/>
            <w:hideMark/>
          </w:tcPr>
          <w:p w14:paraId="359E89CB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vMerge/>
            <w:hideMark/>
          </w:tcPr>
          <w:p w14:paraId="1E190651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hideMark/>
          </w:tcPr>
          <w:p w14:paraId="41141589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9F8591F" w14:textId="77777777" w:rsidR="0018780A" w:rsidRPr="00AC1DF5" w:rsidRDefault="0018780A" w:rsidP="00187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80A" w:rsidRPr="00AC1DF5" w14:paraId="46746DDB" w14:textId="77777777" w:rsidTr="0018780A">
        <w:trPr>
          <w:trHeight w:val="450"/>
        </w:trPr>
        <w:tc>
          <w:tcPr>
            <w:tcW w:w="1276" w:type="dxa"/>
            <w:vMerge/>
            <w:hideMark/>
          </w:tcPr>
          <w:p w14:paraId="26A0CEB8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4" w:type="dxa"/>
            <w:vMerge/>
            <w:hideMark/>
          </w:tcPr>
          <w:p w14:paraId="02273713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9" w:type="dxa"/>
            <w:vMerge/>
            <w:hideMark/>
          </w:tcPr>
          <w:p w14:paraId="3578794B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vMerge/>
            <w:hideMark/>
          </w:tcPr>
          <w:p w14:paraId="69D1FE39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hideMark/>
          </w:tcPr>
          <w:p w14:paraId="3812C898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FB591A5" w14:textId="77777777" w:rsidR="0018780A" w:rsidRPr="00AC1DF5" w:rsidRDefault="0018780A" w:rsidP="00187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80A" w:rsidRPr="00AC1DF5" w14:paraId="5F131812" w14:textId="77777777" w:rsidTr="0018780A">
        <w:trPr>
          <w:trHeight w:val="780"/>
        </w:trPr>
        <w:tc>
          <w:tcPr>
            <w:tcW w:w="1276" w:type="dxa"/>
            <w:vMerge w:val="restart"/>
            <w:hideMark/>
          </w:tcPr>
          <w:p w14:paraId="7BA73D0D" w14:textId="77777777" w:rsidR="0018780A" w:rsidRPr="00AC1DF5" w:rsidRDefault="0018780A" w:rsidP="00AC1D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1DF5">
              <w:rPr>
                <w:rFonts w:ascii="Times New Roman" w:hAnsi="Times New Roman" w:cs="Times New Roman"/>
                <w:sz w:val="20"/>
                <w:szCs w:val="20"/>
              </w:rPr>
              <w:t>28.94.22.110</w:t>
            </w:r>
          </w:p>
        </w:tc>
        <w:tc>
          <w:tcPr>
            <w:tcW w:w="564" w:type="dxa"/>
            <w:vMerge w:val="restart"/>
            <w:hideMark/>
          </w:tcPr>
          <w:p w14:paraId="59DE1B66" w14:textId="77777777" w:rsidR="0018780A" w:rsidRPr="00AC1DF5" w:rsidRDefault="0018780A" w:rsidP="00AC1D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1DF5">
              <w:rPr>
                <w:rFonts w:ascii="Times New Roman" w:hAnsi="Times New Roman" w:cs="Times New Roman"/>
                <w:sz w:val="20"/>
                <w:szCs w:val="20"/>
              </w:rPr>
              <w:t>005</w:t>
            </w:r>
          </w:p>
        </w:tc>
        <w:tc>
          <w:tcPr>
            <w:tcW w:w="2839" w:type="dxa"/>
            <w:vMerge w:val="restart"/>
            <w:hideMark/>
          </w:tcPr>
          <w:p w14:paraId="38CE05AD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1DF5">
              <w:rPr>
                <w:rFonts w:ascii="Times New Roman" w:hAnsi="Times New Roman" w:cs="Times New Roman"/>
                <w:sz w:val="20"/>
                <w:szCs w:val="20"/>
              </w:rPr>
              <w:t>Стиральная машина профессиональная тип 2</w:t>
            </w:r>
          </w:p>
        </w:tc>
        <w:tc>
          <w:tcPr>
            <w:tcW w:w="8505" w:type="dxa"/>
            <w:vMerge w:val="restart"/>
            <w:hideMark/>
          </w:tcPr>
          <w:p w14:paraId="52BC8DB8" w14:textId="43BCD632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1DF5">
              <w:rPr>
                <w:rFonts w:ascii="Times New Roman" w:hAnsi="Times New Roman" w:cs="Times New Roman"/>
                <w:sz w:val="20"/>
                <w:szCs w:val="20"/>
              </w:rPr>
              <w:t>Номинальная (максимальная) загрузка белья: &gt;10 и ≤15 КГ</w:t>
            </w:r>
            <w:r w:rsidRPr="00AC1DF5">
              <w:rPr>
                <w:rFonts w:ascii="Times New Roman" w:hAnsi="Times New Roman" w:cs="Times New Roman"/>
                <w:sz w:val="20"/>
                <w:szCs w:val="20"/>
              </w:rPr>
              <w:br/>
              <w:t>Мощность: &gt;2 и ≤4 КВТ</w:t>
            </w:r>
            <w:r w:rsidRPr="00AC1DF5">
              <w:rPr>
                <w:rFonts w:ascii="Times New Roman" w:hAnsi="Times New Roman" w:cs="Times New Roman"/>
                <w:sz w:val="20"/>
                <w:szCs w:val="20"/>
              </w:rPr>
              <w:br/>
              <w:t>Скорость вращения барабана: &gt;1000 ОБ/МИН</w:t>
            </w:r>
            <w:r w:rsidRPr="00AC1DF5">
              <w:rPr>
                <w:rFonts w:ascii="Times New Roman" w:hAnsi="Times New Roman" w:cs="Times New Roman"/>
                <w:sz w:val="20"/>
                <w:szCs w:val="20"/>
              </w:rPr>
              <w:br/>
              <w:t>Тип нагрева воды: Электрическая</w:t>
            </w:r>
            <w:r w:rsidRPr="00AC1DF5">
              <w:rPr>
                <w:rFonts w:ascii="Times New Roman" w:hAnsi="Times New Roman" w:cs="Times New Roman"/>
                <w:sz w:val="20"/>
                <w:szCs w:val="20"/>
              </w:rPr>
              <w:br/>
              <w:t>Тип управления: Автоматическое</w:t>
            </w:r>
            <w:r w:rsidRPr="00AC1DF5">
              <w:rPr>
                <w:rFonts w:ascii="Times New Roman" w:hAnsi="Times New Roman" w:cs="Times New Roman"/>
                <w:sz w:val="20"/>
                <w:szCs w:val="20"/>
              </w:rPr>
              <w:br/>
              <w:t>Тип по степени отжима: Окончательный отжим</w:t>
            </w:r>
            <w:r w:rsidRPr="00AC1DF5">
              <w:rPr>
                <w:rFonts w:ascii="Times New Roman" w:hAnsi="Times New Roman" w:cs="Times New Roman"/>
                <w:sz w:val="20"/>
                <w:szCs w:val="20"/>
              </w:rPr>
              <w:br/>
              <w:t>Тип по конструкции подвески: Амортизаторы</w:t>
            </w:r>
            <w:r w:rsidRPr="00AC1DF5">
              <w:rPr>
                <w:rFonts w:ascii="Times New Roman" w:hAnsi="Times New Roman" w:cs="Times New Roman"/>
                <w:sz w:val="20"/>
                <w:szCs w:val="20"/>
              </w:rPr>
              <w:br/>
              <w:t>Тип по способу загрузки: Фронтальная</w:t>
            </w:r>
            <w:r w:rsidRPr="00AC1DF5">
              <w:rPr>
                <w:rFonts w:ascii="Times New Roman" w:hAnsi="Times New Roman" w:cs="Times New Roman"/>
                <w:sz w:val="20"/>
                <w:szCs w:val="20"/>
              </w:rPr>
              <w:br/>
              <w:t>Барьерная стиральная машина: Нет</w:t>
            </w:r>
            <w:r w:rsidRPr="00AC1DF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8780A">
              <w:rPr>
                <w:rFonts w:ascii="Times New Roman" w:hAnsi="Times New Roman" w:cs="Times New Roman"/>
                <w:sz w:val="20"/>
                <w:szCs w:val="20"/>
              </w:rPr>
              <w:t>Ширина: не менее 676 не более 686 ММ</w:t>
            </w:r>
            <w:r w:rsidRPr="0018780A">
              <w:rPr>
                <w:rFonts w:ascii="Times New Roman" w:hAnsi="Times New Roman" w:cs="Times New Roman"/>
                <w:sz w:val="20"/>
                <w:szCs w:val="20"/>
              </w:rPr>
              <w:br/>
              <w:t>Глубина: не менее 750 не более 756 ММ</w:t>
            </w:r>
            <w:r w:rsidRPr="0018780A">
              <w:rPr>
                <w:rFonts w:ascii="Times New Roman" w:hAnsi="Times New Roman" w:cs="Times New Roman"/>
                <w:sz w:val="20"/>
                <w:szCs w:val="20"/>
              </w:rPr>
              <w:br/>
              <w:t>Высота:  не менее 970 не более 983 ММ</w:t>
            </w:r>
            <w:r w:rsidRPr="00AC1DF5">
              <w:rPr>
                <w:rFonts w:ascii="Times New Roman" w:hAnsi="Times New Roman" w:cs="Times New Roman"/>
                <w:sz w:val="20"/>
                <w:szCs w:val="20"/>
              </w:rPr>
              <w:br/>
              <w:t>Соответствие нормативно-технической документации: ГОСТ 27457-93, ГОСТ 12.2.084-93 (ИСО 6178-83) или ТУ производителя</w:t>
            </w:r>
          </w:p>
        </w:tc>
        <w:tc>
          <w:tcPr>
            <w:tcW w:w="850" w:type="dxa"/>
            <w:vMerge w:val="restart"/>
            <w:hideMark/>
          </w:tcPr>
          <w:p w14:paraId="2695BDD0" w14:textId="77777777" w:rsidR="0018780A" w:rsidRPr="00AC1DF5" w:rsidRDefault="0018780A" w:rsidP="00AC1D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1DF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276" w:type="dxa"/>
            <w:vMerge w:val="restart"/>
            <w:hideMark/>
          </w:tcPr>
          <w:p w14:paraId="69C4114F" w14:textId="0C3C37F6" w:rsidR="0018780A" w:rsidRPr="00AC1DF5" w:rsidRDefault="0018780A" w:rsidP="00187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8780A" w:rsidRPr="00AC1DF5" w14:paraId="118A2960" w14:textId="77777777" w:rsidTr="0018780A">
        <w:trPr>
          <w:trHeight w:val="780"/>
        </w:trPr>
        <w:tc>
          <w:tcPr>
            <w:tcW w:w="1276" w:type="dxa"/>
            <w:vMerge/>
            <w:hideMark/>
          </w:tcPr>
          <w:p w14:paraId="7A8F46FF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4" w:type="dxa"/>
            <w:vMerge/>
            <w:hideMark/>
          </w:tcPr>
          <w:p w14:paraId="65A3AA62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9" w:type="dxa"/>
            <w:vMerge/>
            <w:hideMark/>
          </w:tcPr>
          <w:p w14:paraId="52CC5448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vMerge/>
            <w:hideMark/>
          </w:tcPr>
          <w:p w14:paraId="03CA3077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hideMark/>
          </w:tcPr>
          <w:p w14:paraId="7EB204B1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2DB5F51" w14:textId="77777777" w:rsidR="0018780A" w:rsidRPr="00AC1DF5" w:rsidRDefault="0018780A" w:rsidP="00187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80A" w:rsidRPr="00AC1DF5" w14:paraId="6A0038ED" w14:textId="77777777" w:rsidTr="0018780A">
        <w:trPr>
          <w:trHeight w:val="780"/>
        </w:trPr>
        <w:tc>
          <w:tcPr>
            <w:tcW w:w="1276" w:type="dxa"/>
            <w:vMerge/>
            <w:hideMark/>
          </w:tcPr>
          <w:p w14:paraId="7C6208C2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4" w:type="dxa"/>
            <w:vMerge/>
            <w:hideMark/>
          </w:tcPr>
          <w:p w14:paraId="57F70637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9" w:type="dxa"/>
            <w:vMerge/>
            <w:hideMark/>
          </w:tcPr>
          <w:p w14:paraId="3AB6630B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vMerge/>
            <w:hideMark/>
          </w:tcPr>
          <w:p w14:paraId="02026887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hideMark/>
          </w:tcPr>
          <w:p w14:paraId="3170BA1E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959363B" w14:textId="77777777" w:rsidR="0018780A" w:rsidRPr="00AC1DF5" w:rsidRDefault="0018780A" w:rsidP="00187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80A" w:rsidRPr="00AC1DF5" w14:paraId="061E7D19" w14:textId="77777777" w:rsidTr="0018780A">
        <w:trPr>
          <w:trHeight w:val="780"/>
        </w:trPr>
        <w:tc>
          <w:tcPr>
            <w:tcW w:w="1276" w:type="dxa"/>
            <w:vMerge/>
            <w:hideMark/>
          </w:tcPr>
          <w:p w14:paraId="2594D9E7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4" w:type="dxa"/>
            <w:vMerge/>
            <w:hideMark/>
          </w:tcPr>
          <w:p w14:paraId="5A784BC8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9" w:type="dxa"/>
            <w:vMerge/>
            <w:hideMark/>
          </w:tcPr>
          <w:p w14:paraId="540021D4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vMerge/>
            <w:hideMark/>
          </w:tcPr>
          <w:p w14:paraId="241EAA9E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hideMark/>
          </w:tcPr>
          <w:p w14:paraId="478438C1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8AC652E" w14:textId="77777777" w:rsidR="0018780A" w:rsidRPr="00AC1DF5" w:rsidRDefault="0018780A" w:rsidP="00187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780A" w:rsidRPr="00AC1DF5" w14:paraId="3D5146C0" w14:textId="77777777" w:rsidTr="0018780A">
        <w:trPr>
          <w:trHeight w:val="780"/>
        </w:trPr>
        <w:tc>
          <w:tcPr>
            <w:tcW w:w="1276" w:type="dxa"/>
            <w:vMerge/>
            <w:hideMark/>
          </w:tcPr>
          <w:p w14:paraId="5AB1D137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4" w:type="dxa"/>
            <w:vMerge/>
            <w:hideMark/>
          </w:tcPr>
          <w:p w14:paraId="72B42077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9" w:type="dxa"/>
            <w:vMerge/>
            <w:hideMark/>
          </w:tcPr>
          <w:p w14:paraId="034E6E3E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5" w:type="dxa"/>
            <w:vMerge/>
            <w:hideMark/>
          </w:tcPr>
          <w:p w14:paraId="72E8017C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hideMark/>
          </w:tcPr>
          <w:p w14:paraId="498DDE65" w14:textId="77777777" w:rsidR="0018780A" w:rsidRPr="00AC1DF5" w:rsidRDefault="001878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8AD5772" w14:textId="77777777" w:rsidR="0018780A" w:rsidRPr="00AC1DF5" w:rsidRDefault="0018780A" w:rsidP="00187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213FB9A" w14:textId="77777777" w:rsidR="00AC1DF5" w:rsidRPr="00AC1DF5" w:rsidRDefault="00AC1DF5">
      <w:pPr>
        <w:rPr>
          <w:rFonts w:ascii="Times New Roman" w:hAnsi="Times New Roman" w:cs="Times New Roman"/>
          <w:sz w:val="20"/>
          <w:szCs w:val="20"/>
        </w:rPr>
      </w:pPr>
    </w:p>
    <w:sectPr w:rsidR="00AC1DF5" w:rsidRPr="00AC1DF5" w:rsidSect="00A938A4">
      <w:pgSz w:w="16838" w:h="11906" w:orient="landscape"/>
      <w:pgMar w:top="85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64B"/>
    <w:rsid w:val="001307AA"/>
    <w:rsid w:val="0018780A"/>
    <w:rsid w:val="00587707"/>
    <w:rsid w:val="00745390"/>
    <w:rsid w:val="00A938A4"/>
    <w:rsid w:val="00AC1DF5"/>
    <w:rsid w:val="00B9464B"/>
    <w:rsid w:val="00C65FCB"/>
    <w:rsid w:val="00E1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354BB"/>
  <w15:chartTrackingRefBased/>
  <w15:docId w15:val="{5A161BB0-39A5-4D2F-A0D6-A20880B9B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1D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9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</dc:creator>
  <cp:keywords/>
  <dc:description/>
  <cp:lastModifiedBy>Наталья Пушенкова</cp:lastModifiedBy>
  <cp:revision>3</cp:revision>
  <dcterms:created xsi:type="dcterms:W3CDTF">2024-04-02T07:32:00Z</dcterms:created>
  <dcterms:modified xsi:type="dcterms:W3CDTF">2024-04-03T18:23:00Z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1337508094</vt:i4>
  </property>
</Properties>
</file>