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7A902" w14:textId="77777777" w:rsidR="000F5001" w:rsidRDefault="000F5001">
      <w:pPr>
        <w:pStyle w:val="afd"/>
        <w:ind w:firstLine="5387"/>
        <w:jc w:val="center"/>
        <w:rPr>
          <w:rFonts w:ascii="PT Astra Serif" w:hAnsi="PT Astra Serif" w:cs="PT Astra Serif"/>
          <w:b/>
        </w:rPr>
      </w:pPr>
    </w:p>
    <w:p w14:paraId="1BAB5F23" w14:textId="77777777" w:rsidR="000F5001" w:rsidRDefault="007212E1">
      <w:pPr>
        <w:pStyle w:val="afd"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 xml:space="preserve">Контракт на оказание образовательных услуг по персонифицированной модели повышения квалификации №__________ </w:t>
      </w:r>
    </w:p>
    <w:p w14:paraId="186D780A" w14:textId="77777777" w:rsidR="000F5001" w:rsidRDefault="000F5001">
      <w:pPr>
        <w:jc w:val="center"/>
        <w:rPr>
          <w:rFonts w:ascii="PT Astra Serif" w:hAnsi="PT Astra Serif" w:cs="PT Astra Serif"/>
          <w:b/>
        </w:rPr>
      </w:pPr>
    </w:p>
    <w:p w14:paraId="3AA2E58F" w14:textId="77777777" w:rsidR="000F5001" w:rsidRDefault="007212E1">
      <w:pPr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                                                          </w:t>
      </w:r>
    </w:p>
    <w:p w14:paraId="164D7532" w14:textId="77777777" w:rsidR="000F5001" w:rsidRDefault="007212E1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Санкт – Петербург</w:t>
      </w: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  <w:t xml:space="preserve">       </w:t>
      </w:r>
      <w:r>
        <w:rPr>
          <w:rFonts w:ascii="PT Astra Serif" w:eastAsia="PT Astra Serif" w:hAnsi="PT Astra Serif" w:cs="PT Astra Serif"/>
        </w:rPr>
        <w:tab/>
        <w:t xml:space="preserve">     </w:t>
      </w:r>
      <w:proofErr w:type="gramStart"/>
      <w:r>
        <w:rPr>
          <w:rFonts w:ascii="PT Astra Serif" w:eastAsia="PT Astra Serif" w:hAnsi="PT Astra Serif" w:cs="PT Astra Serif"/>
        </w:rPr>
        <w:t xml:space="preserve">   «</w:t>
      </w:r>
      <w:proofErr w:type="gramEnd"/>
      <w:r>
        <w:rPr>
          <w:rFonts w:ascii="PT Astra Serif" w:eastAsia="PT Astra Serif" w:hAnsi="PT Astra Serif" w:cs="PT Astra Serif"/>
        </w:rPr>
        <w:t xml:space="preserve">___»_____________г. </w:t>
      </w:r>
    </w:p>
    <w:p w14:paraId="3495B543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6E57AAB9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343D5DD0" w14:textId="0887C799" w:rsidR="000F5001" w:rsidRPr="008234E1" w:rsidRDefault="00931E54">
      <w:pPr>
        <w:pStyle w:val="afd"/>
        <w:ind w:left="0"/>
        <w:jc w:val="both"/>
        <w:rPr>
          <w:rFonts w:ascii="PT Astra Serif" w:hAnsi="PT Astra Serif" w:cs="PT Astra Serif"/>
        </w:rPr>
      </w:pPr>
      <w:r w:rsidRPr="00931E54">
        <w:rPr>
          <w:rFonts w:ascii="PT Astra Serif" w:eastAsia="PT Astra Serif" w:hAnsi="PT Astra Serif" w:cs="PT Astra Serif"/>
          <w:u w:val="single"/>
        </w:rPr>
        <w:t>Государственное бюджетное общеобразовательное учреждение средняя общеобразовательная школа № 18 с углубленным изучением математики Василеостровского района Санкт-Петербурга</w:t>
      </w:r>
      <w:r w:rsidR="007212E1" w:rsidRPr="008234E1">
        <w:rPr>
          <w:rFonts w:ascii="PT Astra Serif" w:eastAsia="PT Astra Serif" w:hAnsi="PT Astra Serif" w:cs="PT Astra Serif"/>
        </w:rPr>
        <w:t xml:space="preserve">, в лице директора </w:t>
      </w:r>
      <w:r w:rsidR="008234E1" w:rsidRPr="008234E1">
        <w:rPr>
          <w:rFonts w:ascii="PT Astra Serif" w:eastAsia="PT Astra Serif" w:hAnsi="PT Astra Serif" w:cs="PT Astra Serif"/>
          <w:u w:val="single"/>
        </w:rPr>
        <w:t>Шапошникова Александра Валерьевича</w:t>
      </w:r>
      <w:r w:rsidR="007212E1" w:rsidRPr="008234E1">
        <w:rPr>
          <w:rFonts w:ascii="PT Astra Serif" w:eastAsia="PT Astra Serif" w:hAnsi="PT Astra Serif" w:cs="PT Astra Serif"/>
        </w:rPr>
        <w:t xml:space="preserve">, действующего на основании Устава, именуемое в дальнейшем Заказчик, с одной стороны и </w:t>
      </w:r>
      <w:r w:rsidR="009F0FD8">
        <w:rPr>
          <w:rFonts w:ascii="PT Astra Serif" w:eastAsia="PT Astra Serif" w:hAnsi="PT Astra Serif" w:cs="PT Astra Serif"/>
        </w:rPr>
        <w:t>______________</w:t>
      </w:r>
      <w:r w:rsidR="007212E1" w:rsidRPr="008234E1">
        <w:rPr>
          <w:rFonts w:ascii="PT Astra Serif" w:eastAsia="PT Astra Serif" w:hAnsi="PT Astra Serif" w:cs="PT Astra Serif"/>
        </w:rPr>
        <w:t xml:space="preserve">, действующего на основании Устава, именуемое в дальнейшем Исполнитель, с другой стороны и </w:t>
      </w:r>
      <w:r w:rsidR="009F0FD8">
        <w:rPr>
          <w:rFonts w:ascii="PT Astra Serif" w:eastAsia="PT Astra Serif" w:hAnsi="PT Astra Serif" w:cs="PT Astra Serif"/>
          <w:u w:val="single"/>
        </w:rPr>
        <w:t>______________</w:t>
      </w:r>
      <w:r w:rsidR="007212E1" w:rsidRPr="008234E1">
        <w:rPr>
          <w:rFonts w:ascii="PT Astra Serif" w:eastAsia="PT Astra Serif" w:hAnsi="PT Astra Serif" w:cs="PT Astra Serif"/>
        </w:rPr>
        <w:t>, далее Слушатель (далее именуемые - стороны) заключили настоящий контракт (далее – Контракт) о нижеследующем:</w:t>
      </w:r>
    </w:p>
    <w:p w14:paraId="3144CFE7" w14:textId="77777777" w:rsidR="000F5001" w:rsidRDefault="007212E1">
      <w:pPr>
        <w:pStyle w:val="Heading"/>
        <w:spacing w:before="240" w:after="240"/>
        <w:ind w:firstLine="567"/>
        <w:jc w:val="center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1. Предмет контракта</w:t>
      </w:r>
    </w:p>
    <w:p w14:paraId="37E89481" w14:textId="775CF92A" w:rsidR="000F5001" w:rsidRDefault="007212E1">
      <w:pPr>
        <w:widowControl w:val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 xml:space="preserve">1.1. Исполнитель обязуется оказать услуги по </w:t>
      </w:r>
      <w:r>
        <w:rPr>
          <w:rFonts w:ascii="PT Astra Serif" w:eastAsia="PT Astra Serif" w:hAnsi="PT Astra Serif" w:cs="PT Astra Serif"/>
        </w:rPr>
        <w:t>обучению Слушателя, являющегося педагогическим работником Заказчика, по дополнительной профессиональной программе повышения квалификации «Основные подходы к преподаванию</w:t>
      </w:r>
      <w:r>
        <w:rPr>
          <w:rFonts w:ascii="PT Astra Serif" w:eastAsia="PT Astra Serif" w:hAnsi="PT Astra Serif" w:cs="PT Astra Serif"/>
        </w:rPr>
        <w:br/>
        <w:t xml:space="preserve">предметов духовно-нравственного цикла (ОРКСЭ, ОДНКНР) в условиях реализации ФГОС общего образования» (далее –образовательная программа) в объеме 36 академических часов </w:t>
      </w:r>
      <w:r>
        <w:rPr>
          <w:rFonts w:ascii="PT Astra Serif" w:eastAsia="PT Astra Serif" w:hAnsi="PT Astra Serif" w:cs="PT Astra Serif"/>
          <w:color w:val="000000"/>
        </w:rPr>
        <w:t xml:space="preserve">(далее – услуги) по адресу: </w:t>
      </w:r>
      <w:r w:rsidR="009F0FD8">
        <w:rPr>
          <w:rFonts w:ascii="PT Astra Serif" w:eastAsia="PT Astra Serif" w:hAnsi="PT Astra Serif" w:cs="PT Astra Serif"/>
        </w:rPr>
        <w:t>_____________</w:t>
      </w:r>
      <w:r>
        <w:rPr>
          <w:rFonts w:ascii="PT Astra Serif" w:eastAsia="PT Astra Serif" w:hAnsi="PT Astra Serif" w:cs="PT Astra Serif"/>
          <w:color w:val="000000"/>
        </w:rPr>
        <w:t xml:space="preserve">а Заказчик обязуется обеспечить оплату оказанных услуг, предусмотренных настоящим контрактом. ИКЗ (идентификационный код </w:t>
      </w:r>
      <w:proofErr w:type="gramStart"/>
      <w:r>
        <w:rPr>
          <w:rFonts w:ascii="PT Astra Serif" w:eastAsia="PT Astra Serif" w:hAnsi="PT Astra Serif" w:cs="PT Astra Serif"/>
          <w:color w:val="000000"/>
        </w:rPr>
        <w:t>закупки</w:t>
      </w:r>
      <w:r w:rsidRPr="008234E1">
        <w:rPr>
          <w:rFonts w:ascii="PT Astra Serif" w:eastAsia="PT Astra Serif" w:hAnsi="PT Astra Serif" w:cs="PT Astra Serif"/>
        </w:rPr>
        <w:t>)_</w:t>
      </w:r>
      <w:proofErr w:type="gramEnd"/>
      <w:r w:rsidRPr="008234E1">
        <w:rPr>
          <w:rFonts w:ascii="PT Astra Serif" w:eastAsia="PT Astra Serif" w:hAnsi="PT Astra Serif" w:cs="PT Astra Serif"/>
        </w:rPr>
        <w:t>_____________________________________________________________________.</w:t>
      </w:r>
    </w:p>
    <w:p w14:paraId="7095EC8E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1.2. Исполнитель оказывает услуги в соответствии с условиями настоящего контракта, в том числе Приложениями №№1, 2 к настоящему контракту. </w:t>
      </w:r>
    </w:p>
    <w:p w14:paraId="42A0FFAB" w14:textId="77777777" w:rsidR="000F5001" w:rsidRDefault="007212E1">
      <w:pPr>
        <w:spacing w:before="240" w:after="240"/>
        <w:ind w:firstLine="709"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>2. Срок оказания услуг</w:t>
      </w:r>
    </w:p>
    <w:p w14:paraId="357D152B" w14:textId="77777777" w:rsidR="000F5001" w:rsidRDefault="007212E1">
      <w:pPr>
        <w:pStyle w:val="afd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2.1. Срок оказания услуг: с момента заключения до 31.12.2024 (включительно).</w:t>
      </w:r>
    </w:p>
    <w:p w14:paraId="1AA1E87E" w14:textId="77777777" w:rsidR="000F5001" w:rsidRDefault="007212E1">
      <w:pPr>
        <w:pStyle w:val="Heading"/>
        <w:spacing w:before="240" w:after="240"/>
        <w:ind w:firstLine="3402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3. Цена контракта и порядок расчетов</w:t>
      </w:r>
    </w:p>
    <w:p w14:paraId="5060E365" w14:textId="5A7A0630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3.1. Цена настоящего Контракта составляет </w:t>
      </w:r>
      <w:r w:rsidR="009F0FD8">
        <w:rPr>
          <w:rFonts w:ascii="PT Astra Serif" w:eastAsia="PT Astra Serif" w:hAnsi="PT Astra Serif" w:cs="PT Astra Serif"/>
        </w:rPr>
        <w:t>____</w:t>
      </w:r>
      <w:r>
        <w:rPr>
          <w:rFonts w:ascii="PT Astra Serif" w:eastAsia="PT Astra Serif" w:hAnsi="PT Astra Serif" w:cs="PT Astra Serif"/>
        </w:rPr>
        <w:t xml:space="preserve"> рубля </w:t>
      </w:r>
      <w:r w:rsidR="009F0FD8">
        <w:rPr>
          <w:rFonts w:ascii="PT Astra Serif" w:eastAsia="PT Astra Serif" w:hAnsi="PT Astra Serif" w:cs="PT Astra Serif"/>
        </w:rPr>
        <w:t>__</w:t>
      </w:r>
      <w:r>
        <w:rPr>
          <w:rFonts w:ascii="PT Astra Serif" w:eastAsia="PT Astra Serif" w:hAnsi="PT Astra Serif" w:cs="PT Astra Serif"/>
        </w:rPr>
        <w:t xml:space="preserve"> копейки (</w:t>
      </w:r>
      <w:r w:rsidR="009F0FD8">
        <w:rPr>
          <w:rFonts w:ascii="PT Astra Serif" w:eastAsia="PT Astra Serif" w:hAnsi="PT Astra Serif" w:cs="PT Astra Serif"/>
        </w:rPr>
        <w:t>________</w:t>
      </w:r>
      <w:r>
        <w:rPr>
          <w:rFonts w:ascii="PT Astra Serif" w:eastAsia="PT Astra Serif" w:hAnsi="PT Astra Serif" w:cs="PT Astra Serif"/>
        </w:rPr>
        <w:t xml:space="preserve">), НДС не облагается в соответствии с п. 14 ч. 2 ст. 149 НК РФ и в соответствии с Приложением №1 к настоящему контракту. </w:t>
      </w:r>
    </w:p>
    <w:p w14:paraId="30006752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 </w:t>
      </w:r>
    </w:p>
    <w:p w14:paraId="1A886F29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3.2. Цена контракта является твердой и определяется на весь срок исполнения контракта. </w:t>
      </w:r>
    </w:p>
    <w:p w14:paraId="7F1D3E79" w14:textId="77777777" w:rsidR="000F5001" w:rsidRDefault="007212E1">
      <w:pPr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Сумма, подлежащая уплате Заказчиком юридическому лицу 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F2AC35" w14:textId="77777777" w:rsidR="000F5001" w:rsidRDefault="007212E1">
      <w:pPr>
        <w:pStyle w:val="27"/>
        <w:spacing w:after="0" w:line="240" w:lineRule="auto"/>
        <w:ind w:left="0" w:firstLine="567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  3.3. Заказчик выплачивает Исполнителю аванс в размере 100% от цены Контракта, указанной в п. 3.1 настоящего Контракта. Аванс является оплатой стоимости услуг, указанных в п. 1.1. Контракта.</w:t>
      </w:r>
    </w:p>
    <w:p w14:paraId="3BC537A9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lastRenderedPageBreak/>
        <w:t xml:space="preserve">В случае оказания Исполнителем услуг на сумму меньшую, чем сумма аванса, он обязан возвратить Заказчику часть аванса, определяемую как разница между выплаченной суммой аванса и ценой оказанных Исполнителем услуг. Возврат аванса осуществляется Исполнителем по письменному требованию Заказчика, в сроки и </w:t>
      </w:r>
      <w:proofErr w:type="gramStart"/>
      <w:r>
        <w:rPr>
          <w:rFonts w:ascii="PT Astra Serif" w:eastAsia="PT Astra Serif" w:hAnsi="PT Astra Serif" w:cs="PT Astra Serif"/>
        </w:rPr>
        <w:t>в порядке</w:t>
      </w:r>
      <w:proofErr w:type="gramEnd"/>
      <w:r>
        <w:rPr>
          <w:rFonts w:ascii="PT Astra Serif" w:eastAsia="PT Astra Serif" w:hAnsi="PT Astra Serif" w:cs="PT Astra Serif"/>
        </w:rPr>
        <w:t xml:space="preserve"> указанном Заказчиком. </w:t>
      </w:r>
    </w:p>
    <w:p w14:paraId="17F51009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3.4. Оплата оказанных Исполнителем услуг подлежит уменьшению на сумму пени, штрафа, исчисленную в соответствии с пунктом 7.1. -7.4.  настоящего контракта. </w:t>
      </w:r>
    </w:p>
    <w:p w14:paraId="2F74E13E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3.5. </w:t>
      </w:r>
      <w:r>
        <w:rPr>
          <w:rFonts w:ascii="PT Astra Serif" w:eastAsia="PT Astra Serif" w:hAnsi="PT Astra Serif" w:cs="PT Astra Serif"/>
          <w:highlight w:val="white"/>
        </w:rPr>
        <w:t>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и контрактом, удерживаются Заказчиком из суммы, подлежащей оплате Исполнителю.</w:t>
      </w:r>
      <w:r>
        <w:rPr>
          <w:rFonts w:ascii="PT Astra Serif" w:eastAsia="PT Astra Serif" w:hAnsi="PT Astra Serif" w:cs="PT Astra Serif"/>
        </w:rPr>
        <w:t xml:space="preserve"> </w:t>
      </w:r>
    </w:p>
    <w:p w14:paraId="31F1D54D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3.6. Оплата </w:t>
      </w:r>
      <w:r>
        <w:rPr>
          <w:rFonts w:ascii="PT Astra Serif" w:eastAsia="PT Astra Serif" w:hAnsi="PT Astra Serif" w:cs="PT Astra Serif"/>
          <w:bCs/>
          <w:color w:val="000000"/>
          <w:spacing w:val="-1"/>
        </w:rPr>
        <w:t>по настоящему Контракту</w:t>
      </w:r>
      <w:r>
        <w:rPr>
          <w:rFonts w:ascii="PT Astra Serif" w:eastAsia="PT Astra Serif" w:hAnsi="PT Astra Serif" w:cs="PT Astra Serif"/>
        </w:rPr>
        <w:t xml:space="preserve"> производится Заказчиком путем перечисления денежных средств на расчетный счет Исполнителя. </w:t>
      </w:r>
    </w:p>
    <w:p w14:paraId="2590B348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3.7. 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3B3A8F7F" w14:textId="77777777" w:rsidR="000F5001" w:rsidRDefault="007212E1">
      <w:pPr>
        <w:ind w:firstLine="709"/>
        <w:jc w:val="both"/>
        <w:rPr>
          <w:rFonts w:ascii="PT Astra Serif" w:hAnsi="PT Astra Serif" w:cs="PT Astra Serif"/>
          <w:bCs/>
        </w:rPr>
      </w:pPr>
      <w:r>
        <w:rPr>
          <w:rFonts w:ascii="PT Astra Serif" w:eastAsia="PT Astra Serif" w:hAnsi="PT Astra Serif" w:cs="PT Astra Serif"/>
        </w:rPr>
        <w:t>3.8. Источник финансирования: внебюджетные средства, субсидии на иные цели.</w:t>
      </w:r>
    </w:p>
    <w:p w14:paraId="509FD9C5" w14:textId="77777777" w:rsidR="000F5001" w:rsidRDefault="007212E1">
      <w:pPr>
        <w:pStyle w:val="Heading"/>
        <w:spacing w:before="240" w:after="240"/>
        <w:jc w:val="center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4. Обязанности сторон </w:t>
      </w:r>
    </w:p>
    <w:p w14:paraId="1F724438" w14:textId="77777777" w:rsidR="000F5001" w:rsidRDefault="007212E1">
      <w:pPr>
        <w:pStyle w:val="Heading"/>
        <w:ind w:firstLine="709"/>
        <w:rPr>
          <w:rFonts w:ascii="PT Astra Serif" w:hAnsi="PT Astra Serif" w:cs="PT Astra Serif"/>
          <w:b w:val="0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 w:val="0"/>
          <w:color w:val="000000"/>
          <w:sz w:val="24"/>
          <w:szCs w:val="24"/>
        </w:rPr>
        <w:t>4.1. Заказчик обязан:</w:t>
      </w:r>
    </w:p>
    <w:p w14:paraId="7DAFD029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4.1.1. Осуществлять контроль за ходом оказания услуг Исполнителем по настоящему Контракту, не вмешиваясь при этом в оперативно-хозяйственную деятельность Исполнителя.</w:t>
      </w:r>
    </w:p>
    <w:p w14:paraId="5CD1C175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4.1.2. Осуществить приемку оказанных услуг на соответствие требованиям настоящего контракта. </w:t>
      </w:r>
    </w:p>
    <w:p w14:paraId="75F79C6A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4.1.3. Оплатить услуги в порядке и в сроки, предусмотренные настоящим контрактом.</w:t>
      </w:r>
    </w:p>
    <w:p w14:paraId="37387277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4.2. Заказчик обеспечивает проведение экспертизы оказанных услуг, предусмотренной ч. 3 ст. 94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B8BFEB3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4.3. Исполнитель обязан:</w:t>
      </w:r>
    </w:p>
    <w:p w14:paraId="14B6C6BD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4.3.1. Своевременно и качественно оказать услуги, предусмотренные настоящим контрактом.</w:t>
      </w:r>
    </w:p>
    <w:p w14:paraId="42F2EC7E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4.3.2. Устранять все недостатки при оказании услуг в срок, указанный Заказчиком. </w:t>
      </w:r>
    </w:p>
    <w:p w14:paraId="7C678193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4.3.3. В течение 5 рабочих дней с момента окончания оказания услуг сдать Заказчику оказанные услуги. </w:t>
      </w:r>
    </w:p>
    <w:p w14:paraId="29E2E282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4.3.4. 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14:paraId="001863AE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О сложностях, возникающих при исполнении Контракта, Исполнитель обязан незамедлительно уведомить Заказчика.</w:t>
      </w:r>
    </w:p>
    <w:p w14:paraId="42B4C481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4.4. Слушатель обязан:</w:t>
      </w:r>
    </w:p>
    <w:p w14:paraId="2BE36ED8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4.4.1.  Посещать занятия.</w:t>
      </w:r>
    </w:p>
    <w:p w14:paraId="4F201DBF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4.4.2. Выполнять задания по подготовке к занятиям, даваемые педагогическими работниками Исполнителя.</w:t>
      </w:r>
    </w:p>
    <w:p w14:paraId="1E221AF4" w14:textId="77777777" w:rsidR="000F5001" w:rsidRDefault="007212E1">
      <w:pPr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4.4.3. Проходить промежуточный и итоговый контроль знаний, в соответствии с утвержденной Исполнителем программой.</w:t>
      </w:r>
    </w:p>
    <w:p w14:paraId="1D70D211" w14:textId="77777777" w:rsidR="000F5001" w:rsidRDefault="007212E1">
      <w:pPr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4.4.4. Получать полную и достоверную информацию об оценке своих знаний, а также критериях опенки.</w:t>
      </w:r>
    </w:p>
    <w:p w14:paraId="0C379E56" w14:textId="77777777" w:rsidR="000F5001" w:rsidRDefault="007212E1">
      <w:pPr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4.4.5.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</w:t>
      </w:r>
      <w:r>
        <w:rPr>
          <w:rFonts w:ascii="PT Astra Serif" w:eastAsia="PT Astra Serif" w:hAnsi="PT Astra Serif" w:cs="PT Astra Serif"/>
        </w:rPr>
        <w:lastRenderedPageBreak/>
        <w:t>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14:paraId="4CC1F9A5" w14:textId="77777777" w:rsidR="000F5001" w:rsidRDefault="007212E1">
      <w:pPr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4.4.6. Бережно относиться к имуществу Исполнителя. Возмещать ущерб, причиненный имуществу Исполнителя, в соответствии с законодательством Российской Федерации.</w:t>
      </w:r>
    </w:p>
    <w:p w14:paraId="489315D1" w14:textId="77777777" w:rsidR="000F5001" w:rsidRDefault="007212E1">
      <w:pPr>
        <w:spacing w:before="240" w:after="240"/>
        <w:ind w:firstLine="709"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>5. Качество и безопасность услуг</w:t>
      </w:r>
    </w:p>
    <w:p w14:paraId="4DB8DBD3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5.1. Качество и безопасность оказываемых услуг должны соответствовать требованиям действующего законодательства.  </w:t>
      </w:r>
    </w:p>
    <w:p w14:paraId="47D612E1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5.2. 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14:paraId="7A9F2AC9" w14:textId="77777777" w:rsidR="000F5001" w:rsidRDefault="007212E1">
      <w:pPr>
        <w:spacing w:before="240" w:after="240"/>
        <w:ind w:firstLine="709"/>
        <w:jc w:val="center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b/>
        </w:rPr>
        <w:t>6. Порядок сдачи и приемки услуг</w:t>
      </w:r>
    </w:p>
    <w:p w14:paraId="4739542F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6.1. В течение 5 рабочих дней с момента окончания оказания услуг Исполнитель извещает Заказчика о готовности сдать оказанные услуги.</w:t>
      </w:r>
    </w:p>
    <w:p w14:paraId="7D5F6FF4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 xml:space="preserve">6.2. Заказчик </w:t>
      </w:r>
      <w:r>
        <w:rPr>
          <w:rFonts w:ascii="PT Astra Serif" w:eastAsia="PT Astra Serif" w:hAnsi="PT Astra Serif" w:cs="PT Astra Serif"/>
        </w:rPr>
        <w:t>не позднее 3 дней со дня получения извещения о готовности Исполнителя к сдаче оказанных услуг</w:t>
      </w:r>
      <w:r>
        <w:rPr>
          <w:rFonts w:ascii="PT Astra Serif" w:eastAsia="PT Astra Serif" w:hAnsi="PT Astra Serif" w:cs="PT Astra Serif"/>
          <w:color w:val="000000"/>
        </w:rPr>
        <w:t xml:space="preserve"> приступает к приемке результата оказанных услуг, в том числе, в части соответствия их количества, комплектности, объема требованиям, установленным Контрактом.</w:t>
      </w:r>
      <w:r>
        <w:rPr>
          <w:rFonts w:ascii="PT Astra Serif" w:eastAsia="PT Astra Serif" w:hAnsi="PT Astra Serif" w:cs="PT Astra Serif"/>
        </w:rPr>
        <w:t xml:space="preserve"> Срок приёмки услуг и оформления ее результатов </w:t>
      </w:r>
      <w:proofErr w:type="gramStart"/>
      <w:r>
        <w:rPr>
          <w:rFonts w:ascii="PT Astra Serif" w:eastAsia="PT Astra Serif" w:hAnsi="PT Astra Serif" w:cs="PT Astra Serif"/>
        </w:rPr>
        <w:t>–  до</w:t>
      </w:r>
      <w:proofErr w:type="gramEnd"/>
      <w:r>
        <w:rPr>
          <w:rFonts w:ascii="PT Astra Serif" w:eastAsia="PT Astra Serif" w:hAnsi="PT Astra Serif" w:cs="PT Astra Serif"/>
        </w:rPr>
        <w:t xml:space="preserve"> 3 рабочих дней.</w:t>
      </w:r>
    </w:p>
    <w:p w14:paraId="5156DE86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6.3. Сдача оказанных услуг Исполнителем и их приемка Заказчиком оформляется </w:t>
      </w:r>
      <w:r>
        <w:rPr>
          <w:rFonts w:ascii="PT Astra Serif" w:eastAsia="PT Astra Serif" w:hAnsi="PT Astra Serif" w:cs="PT Astra Serif"/>
        </w:rPr>
        <w:t>актом оказанных услуг.</w:t>
      </w:r>
      <w:r>
        <w:rPr>
          <w:rFonts w:ascii="PT Astra Serif" w:eastAsia="PT Astra Serif" w:hAnsi="PT Astra Serif" w:cs="PT Astra Serif"/>
          <w:color w:val="000000"/>
        </w:rPr>
        <w:t xml:space="preserve"> </w:t>
      </w:r>
    </w:p>
    <w:p w14:paraId="0CA39054" w14:textId="77777777" w:rsidR="000F5001" w:rsidRDefault="007212E1"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6.4. При обнаружении Заказчиком недостатков в оказанных услугах Исполнитель обязан устранить все обнаруженные недостатки в указанный Заказчиком срок, своими силами и за свой счет.</w:t>
      </w:r>
    </w:p>
    <w:p w14:paraId="79E48B3A" w14:textId="77777777" w:rsidR="000F5001" w:rsidRDefault="007212E1">
      <w:pPr>
        <w:ind w:firstLine="709"/>
        <w:contextualSpacing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6.5. В случае отказа Заказчика от приемки оказанных услуг Заказчик направляет Исполнителю в срок, установленный п. 6.2 Контракта, письменный мотивированный отказ.</w:t>
      </w:r>
    </w:p>
    <w:p w14:paraId="4FBE306C" w14:textId="77777777" w:rsidR="000F5001" w:rsidRDefault="007212E1">
      <w:pPr>
        <w:ind w:firstLine="709"/>
        <w:contextualSpacing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6.6. Датой приемки оказанных услуг является дата подписания сторонами акта оказанных услуг.</w:t>
      </w:r>
    </w:p>
    <w:p w14:paraId="4E547EEB" w14:textId="77777777" w:rsidR="000F5001" w:rsidRDefault="007212E1">
      <w:pPr>
        <w:spacing w:before="240" w:after="240"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>7. Ответственность сторон и иные последствия нарушения обязательств</w:t>
      </w:r>
    </w:p>
    <w:p w14:paraId="1A95D57D" w14:textId="77777777" w:rsidR="000F5001" w:rsidRDefault="007212E1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b/>
        </w:rPr>
        <w:t xml:space="preserve"> </w:t>
      </w:r>
      <w:r>
        <w:rPr>
          <w:rFonts w:ascii="PT Astra Serif" w:eastAsia="PT Astra Serif" w:hAnsi="PT Astra Serif" w:cs="PT Astra Serif"/>
        </w:rPr>
        <w:t>7.1. В случае просрочки исполнения Исполнителем обязательств (в том числе гарантийного обязательства), предусмотренных Контрактом, Исполнитель выплачивает Заказчику пени.</w:t>
      </w:r>
    </w:p>
    <w:p w14:paraId="012BE745" w14:textId="77777777" w:rsidR="000F5001" w:rsidRDefault="007212E1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7.2.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</w:t>
      </w:r>
      <w:r>
        <w:rPr>
          <w:rFonts w:ascii="PT Astra Serif" w:eastAsia="PT Astra Serif" w:hAnsi="PT Astra Serif" w:cs="PT Astra Serif"/>
          <w:bCs/>
        </w:rPr>
        <w:t xml:space="preserve"> за исключением случаев, если законодательством Российской Федерации установлен иной порядок начисления штрафов.</w:t>
      </w:r>
    </w:p>
    <w:p w14:paraId="0C53E0CA" w14:textId="77777777" w:rsidR="000F5001" w:rsidRDefault="007212E1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7.3. В случае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Исполнитель выплачивает Заказчику штраф. Размер штрафа устанавливается контрактом в порядке, установленном постановлением Правительства Российской Федерации от 30.08.2017 №1042, за исключением случаев, если законодательством Российской Федерации установлен иной порядок начисления штрафов. </w:t>
      </w:r>
    </w:p>
    <w:p w14:paraId="08E36AFF" w14:textId="77777777" w:rsidR="000F5001" w:rsidRDefault="007212E1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7.3.1.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>
        <w:rPr>
          <w:rFonts w:ascii="PT Astra Serif" w:eastAsia="PT Astra Serif" w:hAnsi="PT Astra Serif" w:cs="PT Astra Serif"/>
        </w:rPr>
        <w:lastRenderedPageBreak/>
        <w:t>размер штрафа составляет 10 (десять) процентов от цены Контракта: 685 рублей 37 коп (шестьсот восемьдесят пять рублей 37 копеек).</w:t>
      </w:r>
    </w:p>
    <w:p w14:paraId="178C6DCD" w14:textId="77777777" w:rsidR="000F5001" w:rsidRDefault="007212E1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7.3.2.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составляет 1 000 рублей 00 коп. </w:t>
      </w:r>
    </w:p>
    <w:p w14:paraId="015D134D" w14:textId="77777777" w:rsidR="000F5001" w:rsidRDefault="007212E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7.4.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6ABA272E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7.5. Заказчик направляет Исполнителю заявление о прекращении обязательства зачетом встречного однородного требования. </w:t>
      </w:r>
    </w:p>
    <w:p w14:paraId="027E0CBC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7.5. 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 натуре. Пени, штраф взимается за каждое нарушение в отдельности. </w:t>
      </w:r>
    </w:p>
    <w:p w14:paraId="38BB36AE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7.6. Заказчик вправе в одностороннем порядке отказаться от исполнения контракта в случае нарушения Исполнителем условий настоящего контракта, в том числе:</w:t>
      </w:r>
    </w:p>
    <w:p w14:paraId="012D7567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7.6.1. В случае нарушения Исполнителем сроков оказания услуг более чем на 3 календарных дня;</w:t>
      </w:r>
    </w:p>
    <w:p w14:paraId="47FD9FC6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7.6.2. В случае систематического (2-х и более раз) невыполнения или ненадлежащего выполнения Исполнителем обязательств по контракту;</w:t>
      </w:r>
    </w:p>
    <w:p w14:paraId="67E740FA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7.6.3.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Исполнителем, либо являются неустранимыми.</w:t>
      </w:r>
    </w:p>
    <w:p w14:paraId="2DB49827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7.6.4. В случае привлечения Исполнителем иностранных работников с нарушением миграционного законодательства РФ.</w:t>
      </w:r>
    </w:p>
    <w:p w14:paraId="043DE823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7.6.5. По другим основаниям, предусмотренным гражданским законодательством.</w:t>
      </w:r>
    </w:p>
    <w:p w14:paraId="55FF43A1" w14:textId="77777777" w:rsidR="000F5001" w:rsidRDefault="007212E1">
      <w:pPr>
        <w:spacing w:before="240" w:after="240"/>
        <w:ind w:firstLine="709"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>8. Порядок разрешения споров</w:t>
      </w:r>
    </w:p>
    <w:p w14:paraId="3CD26B2E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8.1. Все споры по настоящему контракту подлежат рассмотрению в Арбитражном суде города Санкт-Петербурга и Ленинградской области.</w:t>
      </w:r>
    </w:p>
    <w:p w14:paraId="6F668891" w14:textId="77777777" w:rsidR="000F5001" w:rsidRDefault="007212E1">
      <w:pPr>
        <w:spacing w:before="240" w:after="240"/>
        <w:ind w:firstLine="709"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 xml:space="preserve">9. Срок контракта и порядок его прекращения </w:t>
      </w:r>
    </w:p>
    <w:p w14:paraId="4B92201B" w14:textId="77777777" w:rsidR="000F5001" w:rsidRDefault="007212E1">
      <w:pPr>
        <w:pStyle w:val="afd"/>
        <w:ind w:left="0" w:firstLine="709"/>
        <w:jc w:val="both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</w:rPr>
        <w:t xml:space="preserve">9.1. Настоящий Контракт вступает в силу с момента заключения его сторонами </w:t>
      </w:r>
      <w:proofErr w:type="gramStart"/>
      <w:r>
        <w:rPr>
          <w:rFonts w:ascii="PT Astra Serif" w:eastAsia="PT Astra Serif" w:hAnsi="PT Astra Serif" w:cs="PT Astra Serif"/>
        </w:rPr>
        <w:t>и  действует</w:t>
      </w:r>
      <w:proofErr w:type="gramEnd"/>
      <w:r>
        <w:rPr>
          <w:rFonts w:ascii="PT Astra Serif" w:eastAsia="PT Astra Serif" w:hAnsi="PT Astra Serif" w:cs="PT Astra Serif"/>
        </w:rPr>
        <w:t xml:space="preserve"> по 31.12.2024 г.  (включительно).</w:t>
      </w:r>
    </w:p>
    <w:p w14:paraId="3FE68858" w14:textId="77777777" w:rsidR="000F5001" w:rsidRDefault="007212E1">
      <w:pPr>
        <w:pStyle w:val="afd"/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 исполнения.</w:t>
      </w:r>
    </w:p>
    <w:p w14:paraId="0A097E53" w14:textId="77777777" w:rsidR="000F5001" w:rsidRDefault="007212E1">
      <w:pPr>
        <w:pStyle w:val="afd"/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9.2. Настоящий контракт может быть расторгнут по соглашению сторон, по решению суда или в связи с односторонним отказом Заказчика от исполнения контракта, предусмотренным п.7.6. настоящего контракта.</w:t>
      </w:r>
    </w:p>
    <w:p w14:paraId="293FEE46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 </w:t>
      </w:r>
    </w:p>
    <w:p w14:paraId="14A4CF25" w14:textId="77777777" w:rsidR="000F5001" w:rsidRDefault="007212E1">
      <w:pPr>
        <w:spacing w:before="240" w:after="24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b/>
        </w:rPr>
        <w:t>10.Форс-мажор</w:t>
      </w:r>
    </w:p>
    <w:p w14:paraId="11AB7E82" w14:textId="77777777" w:rsidR="000F5001" w:rsidRDefault="007212E1">
      <w:pPr>
        <w:pStyle w:val="25"/>
        <w:widowControl w:val="0"/>
        <w:spacing w:after="0" w:line="240" w:lineRule="auto"/>
        <w:ind w:firstLine="42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10.1.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</w:t>
      </w:r>
      <w:r>
        <w:rPr>
          <w:rFonts w:ascii="PT Astra Serif" w:eastAsia="PT Astra Serif" w:hAnsi="PT Astra Serif" w:cs="PT Astra Serif"/>
        </w:rPr>
        <w:lastRenderedPageBreak/>
        <w:t xml:space="preserve">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обстоятельства, в том числе режим повышенной готовности, </w:t>
      </w:r>
      <w:proofErr w:type="gramStart"/>
      <w:r>
        <w:rPr>
          <w:rFonts w:ascii="PT Astra Serif" w:eastAsia="PT Astra Serif" w:hAnsi="PT Astra Serif" w:cs="PT Astra Serif"/>
        </w:rPr>
        <w:t>установленный  постановлением</w:t>
      </w:r>
      <w:proofErr w:type="gramEnd"/>
      <w:r>
        <w:rPr>
          <w:rFonts w:ascii="PT Astra Serif" w:eastAsia="PT Astra Serif" w:hAnsi="PT Astra Serif" w:cs="PT Astra Serif"/>
        </w:rPr>
        <w:t xml:space="preserve"> Правительства Санкт-Петербурга от 13.03.2020 №121 «О мерах по противодействию распространению в Санкт-Петербурге новой коронавирусной  инфекции (</w:t>
      </w:r>
      <w:r>
        <w:rPr>
          <w:rFonts w:ascii="PT Astra Serif" w:eastAsia="PT Astra Serif" w:hAnsi="PT Astra Serif" w:cs="PT Astra Serif"/>
          <w:lang w:val="en-US"/>
        </w:rPr>
        <w:t>COVID</w:t>
      </w:r>
      <w:r>
        <w:rPr>
          <w:rFonts w:ascii="PT Astra Serif" w:eastAsia="PT Astra Serif" w:hAnsi="PT Astra Serif" w:cs="PT Astra Serif"/>
        </w:rPr>
        <w:t>-19)»</w:t>
      </w:r>
      <w:r>
        <w:rPr>
          <w:rStyle w:val="45-FNSUPERS1Ciaeniinee-FNfrUsedbyWordforHelpfootnotesymbolsCiaeniinee1"/>
          <w:rFonts w:ascii="PT Astra Serif" w:eastAsia="PT Astra Serif" w:hAnsi="PT Astra Serif" w:cs="PT Astra Serif"/>
        </w:rPr>
        <w:footnoteReference w:id="1"/>
      </w:r>
      <w:r>
        <w:rPr>
          <w:rFonts w:ascii="PT Astra Serif" w:eastAsia="PT Astra Serif" w:hAnsi="PT Astra Serif" w:cs="PT Astra Serif"/>
        </w:rPr>
        <w:t>.</w:t>
      </w:r>
    </w:p>
    <w:p w14:paraId="7B210050" w14:textId="77777777" w:rsidR="000F5001" w:rsidRDefault="007212E1">
      <w:pPr>
        <w:pStyle w:val="25"/>
        <w:widowControl w:val="0"/>
        <w:spacing w:after="0" w:line="240" w:lineRule="auto"/>
        <w:ind w:firstLine="42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10.2. В случае наступления указанных в настоящем пункте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14:paraId="3C15FB04" w14:textId="77777777" w:rsidR="000F5001" w:rsidRDefault="000F5001">
      <w:pPr>
        <w:tabs>
          <w:tab w:val="left" w:pos="4036"/>
          <w:tab w:val="left" w:pos="8931"/>
        </w:tabs>
        <w:spacing w:after="200" w:line="276" w:lineRule="auto"/>
        <w:contextualSpacing/>
        <w:jc w:val="center"/>
        <w:rPr>
          <w:rFonts w:ascii="PT Astra Serif" w:hAnsi="PT Astra Serif" w:cs="PT Astra Serif"/>
          <w:b/>
          <w:highlight w:val="green"/>
        </w:rPr>
      </w:pPr>
    </w:p>
    <w:p w14:paraId="324BAF55" w14:textId="77777777" w:rsidR="000F5001" w:rsidRDefault="007212E1">
      <w:pPr>
        <w:tabs>
          <w:tab w:val="left" w:pos="4036"/>
          <w:tab w:val="left" w:pos="8931"/>
        </w:tabs>
        <w:spacing w:after="200" w:line="276" w:lineRule="auto"/>
        <w:contextualSpacing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  <w:lang w:eastAsia="en-US"/>
        </w:rPr>
        <w:t>11. Антикоррупционная оговорка</w:t>
      </w:r>
    </w:p>
    <w:p w14:paraId="1C92126B" w14:textId="77777777" w:rsidR="000F5001" w:rsidRDefault="000F5001">
      <w:pPr>
        <w:tabs>
          <w:tab w:val="left" w:pos="4036"/>
          <w:tab w:val="left" w:pos="8931"/>
        </w:tabs>
        <w:spacing w:after="200" w:line="276" w:lineRule="auto"/>
        <w:contextualSpacing/>
        <w:jc w:val="center"/>
        <w:rPr>
          <w:rFonts w:ascii="PT Astra Serif" w:hAnsi="PT Astra Serif" w:cs="PT Astra Serif"/>
        </w:rPr>
      </w:pPr>
    </w:p>
    <w:p w14:paraId="2AD951BD" w14:textId="77777777" w:rsidR="000F5001" w:rsidRDefault="007212E1">
      <w:pPr>
        <w:ind w:firstLine="53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lang w:eastAsia="en-US"/>
        </w:rPr>
        <w:t>11.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E218258" w14:textId="77777777" w:rsidR="000F5001" w:rsidRDefault="007212E1">
      <w:pPr>
        <w:ind w:firstLine="53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6925D23" w14:textId="77777777" w:rsidR="000F5001" w:rsidRDefault="007212E1">
      <w:pPr>
        <w:ind w:firstLine="53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80BC23D" w14:textId="77777777" w:rsidR="000F5001" w:rsidRDefault="007212E1">
      <w:pPr>
        <w:tabs>
          <w:tab w:val="left" w:pos="4036"/>
          <w:tab w:val="left" w:pos="8931"/>
        </w:tabs>
        <w:spacing w:after="200" w:line="276" w:lineRule="auto"/>
        <w:contextualSpacing/>
        <w:jc w:val="both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lang w:eastAsia="en-US"/>
        </w:rPr>
        <w:t xml:space="preserve">         - не совершать иных действий, нарушающих антикоррупционное законодательство Российской Федерации.</w:t>
      </w:r>
    </w:p>
    <w:p w14:paraId="46274C51" w14:textId="77777777" w:rsidR="000F5001" w:rsidRDefault="007212E1">
      <w:pPr>
        <w:spacing w:before="240" w:after="240"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>12. Прочие условия</w:t>
      </w:r>
    </w:p>
    <w:p w14:paraId="6CA79511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12.1. Изменения и дополнения в настоящий контракт могут быть внесены только путем подписания Заказчиком и Исполнителем соответствующего соглашения, являющегося неотъемлемой частью настоящего контракта, в установленном порядке. </w:t>
      </w:r>
    </w:p>
    <w:p w14:paraId="740E9E9D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12.2. Настоящий контракт составлен в 3-х экземплярах, имеющих одинаковую юридическую силу, по одному для каждой из сторон.</w:t>
      </w:r>
    </w:p>
    <w:p w14:paraId="6FE7ED89" w14:textId="77777777" w:rsidR="000F5001" w:rsidRDefault="007212E1">
      <w:pPr>
        <w:widowControl w:val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12.3. 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заключив дополнительное соглашение к контракту.</w:t>
      </w:r>
    </w:p>
    <w:p w14:paraId="2F908E64" w14:textId="77777777" w:rsidR="000F5001" w:rsidRDefault="007212E1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12.4. По вопросам, не предусмотренным настоящим контрактом, стороны руководствуются действующим законодательством Российской Федерации. </w:t>
      </w:r>
    </w:p>
    <w:p w14:paraId="57B36247" w14:textId="77777777" w:rsidR="000F5001" w:rsidRDefault="007212E1">
      <w:pPr>
        <w:pStyle w:val="25"/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12.5. 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 </w:t>
      </w:r>
    </w:p>
    <w:p w14:paraId="17CE105E" w14:textId="77777777" w:rsidR="000F5001" w:rsidRDefault="007212E1">
      <w:pPr>
        <w:spacing w:before="240" w:after="240"/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eastAsia="PT Astra Serif" w:hAnsi="PT Astra Serif" w:cs="PT Astra Serif"/>
          <w:b/>
        </w:rPr>
        <w:t>13. Приложения</w:t>
      </w:r>
    </w:p>
    <w:p w14:paraId="5756A011" w14:textId="77777777" w:rsidR="000F5001" w:rsidRDefault="007212E1">
      <w:pPr>
        <w:ind w:firstLine="70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13.1. Приложение № 1 – «Расчет стоимости услуг» </w:t>
      </w:r>
    </w:p>
    <w:p w14:paraId="314795AD" w14:textId="77777777" w:rsidR="000F5001" w:rsidRDefault="007212E1">
      <w:pPr>
        <w:ind w:firstLine="127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lastRenderedPageBreak/>
        <w:t xml:space="preserve">Приложение № 2 – «Техническое задание» </w:t>
      </w:r>
    </w:p>
    <w:p w14:paraId="2245DE19" w14:textId="77777777" w:rsidR="000F5001" w:rsidRDefault="007212E1">
      <w:pPr>
        <w:ind w:left="127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Приложения №№1, 2 к настоящему Контракту являются его неотъемлемой частью. </w:t>
      </w:r>
    </w:p>
    <w:p w14:paraId="6D662D29" w14:textId="77777777" w:rsidR="000F5001" w:rsidRDefault="007212E1">
      <w:pPr>
        <w:spacing w:after="240"/>
        <w:ind w:firstLine="709"/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>14. Местонахождение, реквизиты и подписи сторон</w:t>
      </w:r>
    </w:p>
    <w:tbl>
      <w:tblPr>
        <w:tblW w:w="9570" w:type="dxa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F5001" w14:paraId="6D21FD61" w14:textId="77777777">
        <w:tc>
          <w:tcPr>
            <w:tcW w:w="3190" w:type="dxa"/>
            <w:tcBorders>
              <w:right w:val="single" w:sz="4" w:space="0" w:color="000000"/>
            </w:tcBorders>
          </w:tcPr>
          <w:p w14:paraId="03DF740F" w14:textId="77777777" w:rsidR="000F5001" w:rsidRDefault="007212E1" w:rsidP="00931E54">
            <w:pPr>
              <w:spacing w:line="276" w:lineRule="auto"/>
              <w:jc w:val="center"/>
              <w:rPr>
                <w:rFonts w:ascii="PT Astra Serif" w:hAnsi="PT Astra Serif" w:cs="PT Astra Serif"/>
                <w:b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b/>
                <w:sz w:val="18"/>
                <w:szCs w:val="18"/>
                <w:lang w:eastAsia="en-US"/>
              </w:rPr>
              <w:t>Заказчик</w:t>
            </w:r>
          </w:p>
          <w:p w14:paraId="2E742829" w14:textId="77777777" w:rsidR="00931E54" w:rsidRDefault="00931E54" w:rsidP="00931E5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C35147">
              <w:rPr>
                <w:sz w:val="20"/>
                <w:szCs w:val="20"/>
              </w:rPr>
              <w:t>осударственное</w:t>
            </w:r>
            <w:r>
              <w:rPr>
                <w:sz w:val="20"/>
                <w:szCs w:val="20"/>
              </w:rPr>
              <w:t xml:space="preserve"> </w:t>
            </w:r>
            <w:r w:rsidRPr="00C35147">
              <w:rPr>
                <w:sz w:val="20"/>
                <w:szCs w:val="20"/>
              </w:rPr>
              <w:t>бюджетное общеобразовательное учреждение средняя общеобразовательная школа №18 с углубленным изучением математики Василеостровского района Санкт-Петербурга</w:t>
            </w:r>
            <w:r>
              <w:rPr>
                <w:sz w:val="20"/>
                <w:szCs w:val="20"/>
              </w:rPr>
              <w:t xml:space="preserve"> </w:t>
            </w:r>
          </w:p>
          <w:p w14:paraId="39357606" w14:textId="77777777" w:rsidR="00931E54" w:rsidRDefault="00931E54" w:rsidP="00931E5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</w:t>
            </w:r>
            <w:r w:rsidRPr="00B81C59">
              <w:rPr>
                <w:sz w:val="20"/>
                <w:szCs w:val="20"/>
              </w:rPr>
              <w:t xml:space="preserve">199155, </w:t>
            </w:r>
          </w:p>
          <w:p w14:paraId="52FDA8CF" w14:textId="77777777" w:rsidR="00931E54" w:rsidRDefault="00931E54" w:rsidP="00931E5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B81C59">
              <w:rPr>
                <w:sz w:val="20"/>
                <w:szCs w:val="20"/>
              </w:rPr>
              <w:t>г.</w:t>
            </w:r>
            <w:r w:rsidRPr="002B7793">
              <w:rPr>
                <w:sz w:val="20"/>
                <w:szCs w:val="20"/>
              </w:rPr>
              <w:t> </w:t>
            </w:r>
            <w:r w:rsidRPr="00B81C59">
              <w:rPr>
                <w:sz w:val="20"/>
                <w:szCs w:val="20"/>
              </w:rPr>
              <w:t>Санкт-Петербург, пр. КИМа, д. 11 литера Б</w:t>
            </w:r>
            <w:r>
              <w:rPr>
                <w:sz w:val="20"/>
                <w:szCs w:val="20"/>
              </w:rPr>
              <w:t xml:space="preserve">, </w:t>
            </w:r>
          </w:p>
          <w:p w14:paraId="6841E4DD" w14:textId="77777777" w:rsidR="00931E54" w:rsidRDefault="00931E54" w:rsidP="00931E5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телефон: 8(812) 417-24-20, </w:t>
            </w:r>
          </w:p>
          <w:p w14:paraId="42F5E00E" w14:textId="77777777" w:rsidR="00931E54" w:rsidRPr="009F0FD8" w:rsidRDefault="00931E54" w:rsidP="00931E5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 w:rsidRPr="009F0FD8">
              <w:rPr>
                <w:sz w:val="20"/>
                <w:szCs w:val="20"/>
                <w:lang w:val="en-US"/>
              </w:rPr>
              <w:t xml:space="preserve">e-mail: </w:t>
            </w:r>
            <w:hyperlink r:id="rId7" w:history="1">
              <w:r w:rsidRPr="009F0FD8">
                <w:rPr>
                  <w:rStyle w:val="af1"/>
                  <w:rFonts w:eastAsia="Arial"/>
                  <w:sz w:val="20"/>
                  <w:szCs w:val="20"/>
                  <w:lang w:val="en-US"/>
                </w:rPr>
                <w:t>schola018@yandex.ru</w:t>
              </w:r>
            </w:hyperlink>
            <w:r w:rsidRPr="009F0FD8">
              <w:rPr>
                <w:sz w:val="20"/>
                <w:szCs w:val="20"/>
                <w:lang w:val="en-US"/>
              </w:rPr>
              <w:t xml:space="preserve">,  </w:t>
            </w:r>
          </w:p>
          <w:p w14:paraId="6DA156E5" w14:textId="77777777" w:rsidR="00931E54" w:rsidRDefault="00931E54" w:rsidP="00931E54">
            <w:pPr>
              <w:rPr>
                <w:sz w:val="20"/>
                <w:szCs w:val="20"/>
              </w:rPr>
            </w:pPr>
            <w:r w:rsidRPr="00B81C59">
              <w:rPr>
                <w:rFonts w:eastAsia="Calibri"/>
                <w:color w:val="000000"/>
                <w:sz w:val="20"/>
                <w:szCs w:val="20"/>
              </w:rPr>
              <w:t xml:space="preserve">ИНН </w:t>
            </w:r>
            <w:r w:rsidRPr="00B81C59">
              <w:rPr>
                <w:sz w:val="20"/>
                <w:szCs w:val="20"/>
              </w:rPr>
              <w:t xml:space="preserve">7801136052, </w:t>
            </w:r>
          </w:p>
          <w:p w14:paraId="618F78EA" w14:textId="77777777" w:rsidR="00931E54" w:rsidRDefault="00931E54" w:rsidP="00931E54">
            <w:pPr>
              <w:rPr>
                <w:sz w:val="20"/>
                <w:szCs w:val="20"/>
              </w:rPr>
            </w:pPr>
            <w:r w:rsidRPr="00B81C59">
              <w:rPr>
                <w:rFonts w:eastAsia="Calibri"/>
                <w:color w:val="000000"/>
                <w:sz w:val="20"/>
                <w:szCs w:val="20"/>
              </w:rPr>
              <w:t xml:space="preserve">КПП </w:t>
            </w:r>
            <w:r w:rsidRPr="00B81C59">
              <w:rPr>
                <w:sz w:val="20"/>
                <w:szCs w:val="20"/>
              </w:rPr>
              <w:t xml:space="preserve">780101001, </w:t>
            </w:r>
          </w:p>
          <w:p w14:paraId="581E8E3C" w14:textId="77777777" w:rsidR="00931E54" w:rsidRDefault="00931E54" w:rsidP="00931E54">
            <w:pPr>
              <w:rPr>
                <w:sz w:val="20"/>
                <w:szCs w:val="20"/>
              </w:rPr>
            </w:pPr>
            <w:r w:rsidRPr="00B81C59">
              <w:rPr>
                <w:sz w:val="20"/>
                <w:szCs w:val="20"/>
              </w:rPr>
              <w:t xml:space="preserve">Лицевой счет 0491061 Северо-Западное ГУ Банка России//УФК по г. Санкт-Петербургу, г. Санкт-Петербург; </w:t>
            </w:r>
          </w:p>
          <w:p w14:paraId="27437CD9" w14:textId="77777777" w:rsidR="00931E54" w:rsidRDefault="00931E54" w:rsidP="00931E54">
            <w:pPr>
              <w:rPr>
                <w:sz w:val="20"/>
                <w:szCs w:val="20"/>
              </w:rPr>
            </w:pPr>
            <w:r w:rsidRPr="00B81C59">
              <w:rPr>
                <w:sz w:val="20"/>
                <w:szCs w:val="20"/>
              </w:rPr>
              <w:t xml:space="preserve">р/с 03224643400000007200; </w:t>
            </w:r>
          </w:p>
          <w:p w14:paraId="63195DA2" w14:textId="77777777" w:rsidR="00931E54" w:rsidRDefault="00931E54" w:rsidP="00931E54">
            <w:pPr>
              <w:rPr>
                <w:sz w:val="20"/>
                <w:szCs w:val="20"/>
              </w:rPr>
            </w:pPr>
            <w:r w:rsidRPr="00B81C59">
              <w:rPr>
                <w:sz w:val="20"/>
                <w:szCs w:val="20"/>
              </w:rPr>
              <w:t xml:space="preserve">БИК 014030106; </w:t>
            </w:r>
          </w:p>
          <w:p w14:paraId="5F29F0A8" w14:textId="77777777" w:rsidR="00931E54" w:rsidRDefault="00931E54" w:rsidP="00931E54">
            <w:pPr>
              <w:rPr>
                <w:sz w:val="20"/>
                <w:szCs w:val="20"/>
              </w:rPr>
            </w:pPr>
            <w:r w:rsidRPr="00B81C59">
              <w:rPr>
                <w:sz w:val="20"/>
                <w:szCs w:val="20"/>
              </w:rPr>
              <w:t xml:space="preserve">ОКВЭД 85.14; </w:t>
            </w:r>
          </w:p>
          <w:p w14:paraId="670250F1" w14:textId="77777777" w:rsidR="00931E54" w:rsidRDefault="00931E54" w:rsidP="00931E54">
            <w:pPr>
              <w:rPr>
                <w:sz w:val="20"/>
                <w:szCs w:val="20"/>
              </w:rPr>
            </w:pPr>
            <w:r w:rsidRPr="00B81C59">
              <w:rPr>
                <w:rFonts w:eastAsia="Calibri"/>
                <w:color w:val="000000"/>
                <w:sz w:val="20"/>
                <w:szCs w:val="20"/>
              </w:rPr>
              <w:t xml:space="preserve">ОКПО </w:t>
            </w:r>
            <w:r w:rsidRPr="00B81C59">
              <w:rPr>
                <w:sz w:val="20"/>
                <w:szCs w:val="20"/>
              </w:rPr>
              <w:t xml:space="preserve">52153434; </w:t>
            </w:r>
          </w:p>
          <w:p w14:paraId="5EE82DAD" w14:textId="77777777" w:rsidR="000F5001" w:rsidRDefault="00931E54" w:rsidP="00931E54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B81C59">
              <w:rPr>
                <w:rFonts w:eastAsia="Calibri"/>
                <w:color w:val="000000"/>
                <w:sz w:val="20"/>
                <w:szCs w:val="20"/>
              </w:rPr>
              <w:t>ОГРН 1037800007211</w:t>
            </w:r>
          </w:p>
          <w:p w14:paraId="0C2D36EB" w14:textId="77777777" w:rsidR="00C30147" w:rsidRDefault="00C30147" w:rsidP="00931E54">
            <w:pPr>
              <w:rPr>
                <w:rFonts w:eastAsia="Calibri"/>
                <w:color w:val="000000"/>
                <w:sz w:val="20"/>
                <w:szCs w:val="20"/>
              </w:rPr>
            </w:pPr>
          </w:p>
          <w:p w14:paraId="3DA08C85" w14:textId="77777777" w:rsidR="00C30147" w:rsidRDefault="00C30147" w:rsidP="00C30147">
            <w:pPr>
              <w:jc w:val="both"/>
              <w:rPr>
                <w:rFonts w:ascii="PT Astra Serif" w:hAnsi="PT Astra Serif" w:cs="PT Astra Serif"/>
                <w:sz w:val="18"/>
                <w:szCs w:val="1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  <w:u w:val="single"/>
              </w:rPr>
              <w:t xml:space="preserve">                  А.В. Шапошников</w:t>
            </w:r>
          </w:p>
          <w:p w14:paraId="533B982B" w14:textId="77777777" w:rsidR="00C30147" w:rsidRDefault="00C30147" w:rsidP="00C30147">
            <w:pPr>
              <w:jc w:val="both"/>
              <w:rPr>
                <w:rFonts w:ascii="PT Astra Serif" w:hAnsi="PT Astra Serif" w:cs="PT Astra Serif"/>
                <w:sz w:val="18"/>
                <w:szCs w:val="1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  <w:u w:val="single"/>
              </w:rPr>
              <w:t>подпись</w:t>
            </w:r>
          </w:p>
          <w:p w14:paraId="304978E6" w14:textId="77777777" w:rsidR="00C30147" w:rsidRDefault="00C30147" w:rsidP="00C30147">
            <w:pPr>
              <w:rPr>
                <w:rFonts w:ascii="PT Astra Serif" w:hAnsi="PT Astra Serif" w:cs="PT Astra Serif"/>
                <w:b/>
                <w:bCs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  <w:u w:val="single"/>
              </w:rPr>
              <w:t>М.П.</w:t>
            </w:r>
          </w:p>
        </w:tc>
        <w:tc>
          <w:tcPr>
            <w:tcW w:w="3190" w:type="dxa"/>
            <w:tcBorders>
              <w:left w:val="single" w:sz="4" w:space="0" w:color="000000"/>
              <w:right w:val="single" w:sz="4" w:space="0" w:color="000000"/>
            </w:tcBorders>
          </w:tcPr>
          <w:p w14:paraId="0DAFC9C7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b/>
                <w:sz w:val="18"/>
                <w:szCs w:val="18"/>
              </w:rPr>
              <w:t>Исполнитель</w:t>
            </w:r>
          </w:p>
          <w:p w14:paraId="572C4B24" w14:textId="164C409F" w:rsidR="000F5001" w:rsidRDefault="000F5001">
            <w:pPr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  <w:tc>
          <w:tcPr>
            <w:tcW w:w="3190" w:type="dxa"/>
            <w:tcBorders>
              <w:left w:val="single" w:sz="4" w:space="0" w:color="000000"/>
            </w:tcBorders>
          </w:tcPr>
          <w:p w14:paraId="594B8A94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b/>
                <w:sz w:val="18"/>
                <w:szCs w:val="18"/>
              </w:rPr>
              <w:t>Слушатель</w:t>
            </w:r>
          </w:p>
          <w:p w14:paraId="2A006B52" w14:textId="77777777" w:rsidR="000F5001" w:rsidRDefault="000F5001" w:rsidP="009F0FD8">
            <w:pPr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</w:tbl>
    <w:p w14:paraId="4C027536" w14:textId="77777777" w:rsidR="000F5001" w:rsidRDefault="007212E1">
      <w:pPr>
        <w:pageBreakBefore/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lastRenderedPageBreak/>
        <w:t>Приложение № 1</w:t>
      </w:r>
    </w:p>
    <w:p w14:paraId="155785F1" w14:textId="77777777" w:rsidR="000F5001" w:rsidRDefault="007212E1">
      <w:pPr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к Контракту №__________</w:t>
      </w:r>
    </w:p>
    <w:p w14:paraId="59BA228D" w14:textId="77777777" w:rsidR="000F5001" w:rsidRDefault="007212E1">
      <w:pPr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от «___» ______________ 2024 г.</w:t>
      </w:r>
    </w:p>
    <w:p w14:paraId="54CC574F" w14:textId="77777777" w:rsidR="000F5001" w:rsidRDefault="000F5001">
      <w:pPr>
        <w:jc w:val="right"/>
        <w:rPr>
          <w:rFonts w:ascii="PT Astra Serif" w:hAnsi="PT Astra Serif" w:cs="PT Astra Serif"/>
        </w:rPr>
      </w:pPr>
    </w:p>
    <w:p w14:paraId="3E3E549B" w14:textId="77777777" w:rsidR="000F5001" w:rsidRDefault="000F5001">
      <w:pPr>
        <w:jc w:val="right"/>
        <w:rPr>
          <w:rFonts w:ascii="PT Astra Serif" w:hAnsi="PT Astra Serif" w:cs="PT Astra Serif"/>
        </w:rPr>
      </w:pPr>
    </w:p>
    <w:p w14:paraId="78408F27" w14:textId="77777777" w:rsidR="000F5001" w:rsidRDefault="007212E1">
      <w:pPr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>РАСЧЕТ СТОИМОСТИ УСЛУГ</w:t>
      </w:r>
    </w:p>
    <w:p w14:paraId="5FC0CAFE" w14:textId="77777777" w:rsidR="000F5001" w:rsidRDefault="000F5001">
      <w:pPr>
        <w:jc w:val="center"/>
        <w:rPr>
          <w:rFonts w:ascii="PT Astra Serif" w:hAnsi="PT Astra Serif" w:cs="PT Astra Serif"/>
        </w:rPr>
      </w:pPr>
    </w:p>
    <w:tbl>
      <w:tblPr>
        <w:tblW w:w="10353" w:type="dxa"/>
        <w:tblInd w:w="-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9"/>
        <w:gridCol w:w="1134"/>
        <w:gridCol w:w="1419"/>
        <w:gridCol w:w="1843"/>
        <w:gridCol w:w="1842"/>
        <w:gridCol w:w="1276"/>
      </w:tblGrid>
      <w:tr w:rsidR="000F5001" w14:paraId="6AC32D23" w14:textId="77777777">
        <w:tc>
          <w:tcPr>
            <w:tcW w:w="2839" w:type="dxa"/>
            <w:tcBorders>
              <w:right w:val="single" w:sz="4" w:space="0" w:color="000000"/>
            </w:tcBorders>
            <w:vAlign w:val="center"/>
          </w:tcPr>
          <w:p w14:paraId="02386DFC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Наименование</w:t>
            </w:r>
          </w:p>
          <w:p w14:paraId="49E00BC0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услуги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vAlign w:val="center"/>
          </w:tcPr>
          <w:p w14:paraId="332FAF3A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Код</w:t>
            </w:r>
          </w:p>
          <w:p w14:paraId="476212D2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ОКПД-2</w:t>
            </w:r>
          </w:p>
        </w:tc>
        <w:tc>
          <w:tcPr>
            <w:tcW w:w="1419" w:type="dxa"/>
          </w:tcPr>
          <w:p w14:paraId="1878D876" w14:textId="77777777" w:rsidR="000F5001" w:rsidRDefault="000F5001">
            <w:pPr>
              <w:jc w:val="center"/>
              <w:rPr>
                <w:rFonts w:ascii="PT Astra Serif" w:hAnsi="PT Astra Serif" w:cs="PT Astra Serif"/>
                <w:b/>
              </w:rPr>
            </w:pPr>
          </w:p>
          <w:p w14:paraId="6F14D5FF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Единица измерения (условная единица)</w:t>
            </w:r>
          </w:p>
        </w:tc>
        <w:tc>
          <w:tcPr>
            <w:tcW w:w="1843" w:type="dxa"/>
            <w:vAlign w:val="center"/>
          </w:tcPr>
          <w:p w14:paraId="0D627B25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Стоимость услуги за 1 чел на 1 программу (</w:t>
            </w:r>
            <w:proofErr w:type="gramStart"/>
            <w:r>
              <w:rPr>
                <w:rFonts w:ascii="PT Astra Serif" w:eastAsia="PT Astra Serif" w:hAnsi="PT Astra Serif" w:cs="PT Astra Serif"/>
                <w:b/>
              </w:rPr>
              <w:t>руб.)*</w:t>
            </w:r>
            <w:proofErr w:type="gramEnd"/>
          </w:p>
        </w:tc>
        <w:tc>
          <w:tcPr>
            <w:tcW w:w="1842" w:type="dxa"/>
            <w:vAlign w:val="center"/>
          </w:tcPr>
          <w:p w14:paraId="161AF650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Кол-во человек в 1 группе по 1 программе</w:t>
            </w:r>
          </w:p>
        </w:tc>
        <w:tc>
          <w:tcPr>
            <w:tcW w:w="1276" w:type="dxa"/>
            <w:vAlign w:val="center"/>
          </w:tcPr>
          <w:p w14:paraId="2368138F" w14:textId="77777777" w:rsidR="000F5001" w:rsidRDefault="007212E1"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Итоговая сумма по контракту</w:t>
            </w:r>
          </w:p>
        </w:tc>
      </w:tr>
      <w:tr w:rsidR="000F5001" w14:paraId="230A7DAC" w14:textId="77777777">
        <w:tc>
          <w:tcPr>
            <w:tcW w:w="2839" w:type="dxa"/>
            <w:tcBorders>
              <w:right w:val="single" w:sz="4" w:space="0" w:color="000000"/>
            </w:tcBorders>
          </w:tcPr>
          <w:p w14:paraId="5CA78FE6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Обучение по образовательной программе повышения квалификации «Основные подходы к преподаванию</w:t>
            </w:r>
            <w:r>
              <w:rPr>
                <w:rFonts w:ascii="PT Astra Serif" w:eastAsia="PT Astra Serif" w:hAnsi="PT Astra Serif" w:cs="PT Astra Serif"/>
              </w:rPr>
              <w:br/>
              <w:t>предметов духовно-нравственного цикла (ОРКСЭ, ОДНКНР) в условиях реализации ФГОС общего образования»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vAlign w:val="center"/>
          </w:tcPr>
          <w:p w14:paraId="234851E2" w14:textId="77777777" w:rsidR="000F5001" w:rsidRDefault="007212E1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85.42.19</w:t>
            </w:r>
          </w:p>
        </w:tc>
        <w:tc>
          <w:tcPr>
            <w:tcW w:w="1419" w:type="dxa"/>
            <w:vAlign w:val="center"/>
          </w:tcPr>
          <w:p w14:paraId="287A1116" w14:textId="77777777" w:rsidR="000F5001" w:rsidRDefault="007212E1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1843" w:type="dxa"/>
            <w:vAlign w:val="center"/>
          </w:tcPr>
          <w:p w14:paraId="6DEE457E" w14:textId="0657DDCB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842" w:type="dxa"/>
            <w:vAlign w:val="center"/>
          </w:tcPr>
          <w:p w14:paraId="68ECDE12" w14:textId="77777777" w:rsidR="000F5001" w:rsidRDefault="007212E1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1276" w:type="dxa"/>
            <w:vAlign w:val="center"/>
          </w:tcPr>
          <w:p w14:paraId="62103693" w14:textId="73E479E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</w:tc>
      </w:tr>
      <w:tr w:rsidR="000F5001" w14:paraId="3BA1938E" w14:textId="77777777">
        <w:tc>
          <w:tcPr>
            <w:tcW w:w="9077" w:type="dxa"/>
            <w:gridSpan w:val="5"/>
          </w:tcPr>
          <w:p w14:paraId="6483E1E9" w14:textId="77777777" w:rsidR="000F5001" w:rsidRDefault="007212E1">
            <w:pPr>
              <w:jc w:val="both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итого</w:t>
            </w:r>
          </w:p>
        </w:tc>
        <w:tc>
          <w:tcPr>
            <w:tcW w:w="1276" w:type="dxa"/>
          </w:tcPr>
          <w:p w14:paraId="327E8ADA" w14:textId="77777777" w:rsidR="000F5001" w:rsidRDefault="000F5001">
            <w:pPr>
              <w:rPr>
                <w:rFonts w:ascii="PT Astra Serif" w:hAnsi="PT Astra Serif" w:cs="PT Astra Serif"/>
              </w:rPr>
            </w:pPr>
          </w:p>
        </w:tc>
      </w:tr>
      <w:tr w:rsidR="000F5001" w14:paraId="09BE120F" w14:textId="77777777">
        <w:tc>
          <w:tcPr>
            <w:tcW w:w="9077" w:type="dxa"/>
            <w:gridSpan w:val="5"/>
          </w:tcPr>
          <w:p w14:paraId="40A67791" w14:textId="77777777" w:rsidR="000F5001" w:rsidRDefault="007212E1">
            <w:pPr>
              <w:jc w:val="right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всего</w:t>
            </w:r>
          </w:p>
        </w:tc>
        <w:tc>
          <w:tcPr>
            <w:tcW w:w="1276" w:type="dxa"/>
          </w:tcPr>
          <w:p w14:paraId="4D45CC5E" w14:textId="1F2585DC" w:rsidR="000F5001" w:rsidRDefault="000F5001">
            <w:pPr>
              <w:rPr>
                <w:rFonts w:ascii="PT Astra Serif" w:hAnsi="PT Astra Serif" w:cs="PT Astra Serif"/>
              </w:rPr>
            </w:pPr>
          </w:p>
        </w:tc>
      </w:tr>
    </w:tbl>
    <w:p w14:paraId="5BC7901B" w14:textId="77777777" w:rsidR="000F5001" w:rsidRDefault="000F5001">
      <w:pPr>
        <w:jc w:val="center"/>
        <w:rPr>
          <w:rFonts w:ascii="PT Astra Serif" w:hAnsi="PT Astra Serif" w:cs="PT Astra Serif"/>
        </w:rPr>
      </w:pPr>
    </w:p>
    <w:p w14:paraId="11F040AA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48ED7FF7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5A530823" w14:textId="7D8D14F8" w:rsidR="000F5001" w:rsidRDefault="007212E1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Итого сумма по контракту составляет: </w:t>
      </w:r>
    </w:p>
    <w:p w14:paraId="3E6C05A6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51219077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0FAFF2EF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6C077C29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763319B7" w14:textId="77777777" w:rsidR="000F5001" w:rsidRDefault="000F5001">
      <w:pPr>
        <w:jc w:val="center"/>
        <w:rPr>
          <w:rFonts w:ascii="PT Astra Serif" w:hAnsi="PT Astra Serif" w:cs="PT Astra Serif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102"/>
      </w:tblGrid>
      <w:tr w:rsidR="000F5001" w14:paraId="306B4397" w14:textId="77777777">
        <w:tc>
          <w:tcPr>
            <w:tcW w:w="47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16E862E" w14:textId="77777777" w:rsidR="000F5001" w:rsidRDefault="007212E1">
            <w:pPr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ЗАКАЗЧИК</w:t>
            </w:r>
          </w:p>
        </w:tc>
        <w:tc>
          <w:tcPr>
            <w:tcW w:w="51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81E6090" w14:textId="77777777" w:rsidR="000F5001" w:rsidRDefault="007212E1">
            <w:pPr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ИСПОЛНИТЕЛЬ</w:t>
            </w:r>
          </w:p>
        </w:tc>
      </w:tr>
      <w:tr w:rsidR="000F5001" w14:paraId="7B5D1F95" w14:textId="77777777">
        <w:tc>
          <w:tcPr>
            <w:tcW w:w="47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E0CB214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681861E9" w14:textId="77777777" w:rsidR="000F5001" w:rsidRDefault="007212E1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Директор</w:t>
            </w:r>
          </w:p>
          <w:p w14:paraId="0A710DC6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2E2A2E83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2347194E" w14:textId="77777777" w:rsidR="000F5001" w:rsidRDefault="007212E1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_______   </w:t>
            </w:r>
            <w:r w:rsidR="00931E54">
              <w:rPr>
                <w:rFonts w:ascii="PT Astra Serif" w:eastAsia="PT Astra Serif" w:hAnsi="PT Astra Serif" w:cs="PT Astra Serif"/>
              </w:rPr>
              <w:t>А.В. Шапошников</w:t>
            </w:r>
          </w:p>
          <w:p w14:paraId="79A28446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6AB96172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64DC4188" w14:textId="77777777" w:rsidR="000F5001" w:rsidRDefault="007212E1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МП</w:t>
            </w:r>
          </w:p>
        </w:tc>
        <w:tc>
          <w:tcPr>
            <w:tcW w:w="51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0CAE68E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415EA6A9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672C8B44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32E7A2CB" w14:textId="77777777" w:rsidR="000F5001" w:rsidRDefault="007212E1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МП</w:t>
            </w:r>
          </w:p>
        </w:tc>
      </w:tr>
    </w:tbl>
    <w:p w14:paraId="3E918F2A" w14:textId="77777777" w:rsidR="000F5001" w:rsidRDefault="000F5001">
      <w:pPr>
        <w:jc w:val="center"/>
        <w:rPr>
          <w:rFonts w:ascii="PT Astra Serif" w:hAnsi="PT Astra Serif" w:cs="PT Astra Serif"/>
        </w:rPr>
      </w:pPr>
    </w:p>
    <w:p w14:paraId="712E17CB" w14:textId="77777777" w:rsidR="000F5001" w:rsidRDefault="000F5001">
      <w:pPr>
        <w:jc w:val="center"/>
        <w:rPr>
          <w:rFonts w:ascii="PT Astra Serif" w:hAnsi="PT Astra Serif" w:cs="PT Astra Serif"/>
        </w:rPr>
      </w:pPr>
    </w:p>
    <w:p w14:paraId="1053C946" w14:textId="77777777" w:rsidR="000F5001" w:rsidRDefault="000F5001">
      <w:pPr>
        <w:jc w:val="center"/>
        <w:rPr>
          <w:rFonts w:ascii="PT Astra Serif" w:hAnsi="PT Astra Serif" w:cs="PT Astra Serif"/>
        </w:rPr>
      </w:pPr>
    </w:p>
    <w:p w14:paraId="795D4616" w14:textId="77777777" w:rsidR="000F5001" w:rsidRDefault="000F5001">
      <w:pPr>
        <w:jc w:val="right"/>
        <w:rPr>
          <w:rFonts w:ascii="PT Astra Serif" w:hAnsi="PT Astra Serif" w:cs="PT Astra Serif"/>
        </w:rPr>
      </w:pPr>
    </w:p>
    <w:p w14:paraId="0A56BB06" w14:textId="77777777" w:rsidR="000F5001" w:rsidRDefault="007212E1">
      <w:pPr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br w:type="column"/>
      </w:r>
      <w:r>
        <w:rPr>
          <w:rFonts w:ascii="PT Astra Serif" w:eastAsia="PT Astra Serif" w:hAnsi="PT Astra Serif" w:cs="PT Astra Serif"/>
        </w:rPr>
        <w:lastRenderedPageBreak/>
        <w:t>Приложение №2</w:t>
      </w:r>
    </w:p>
    <w:p w14:paraId="3C518090" w14:textId="77777777" w:rsidR="000F5001" w:rsidRDefault="007212E1">
      <w:pPr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к Контракту №__________</w:t>
      </w:r>
    </w:p>
    <w:p w14:paraId="1DBDF4AC" w14:textId="77777777" w:rsidR="000F5001" w:rsidRDefault="007212E1">
      <w:pPr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от «___» ________________ 2024 г.</w:t>
      </w:r>
    </w:p>
    <w:p w14:paraId="1B603497" w14:textId="77777777" w:rsidR="000F5001" w:rsidRDefault="000F5001">
      <w:pPr>
        <w:jc w:val="right"/>
        <w:rPr>
          <w:rFonts w:ascii="PT Astra Serif" w:hAnsi="PT Astra Serif" w:cs="PT Astra Serif"/>
        </w:rPr>
      </w:pPr>
    </w:p>
    <w:p w14:paraId="54CE50FB" w14:textId="77777777" w:rsidR="000F5001" w:rsidRDefault="000F5001">
      <w:pPr>
        <w:jc w:val="right"/>
        <w:rPr>
          <w:rFonts w:ascii="PT Astra Serif" w:hAnsi="PT Astra Serif" w:cs="PT Astra Serif"/>
        </w:rPr>
      </w:pPr>
    </w:p>
    <w:p w14:paraId="0A059C02" w14:textId="77777777" w:rsidR="000F5001" w:rsidRDefault="007212E1">
      <w:pPr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>ТЕХНИЧЕСКОЕ ЗАДАНИЕ</w:t>
      </w:r>
    </w:p>
    <w:p w14:paraId="143E9EA5" w14:textId="77777777" w:rsidR="000F5001" w:rsidRDefault="007212E1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 НА ОКАЗАНИЕ УСЛУГ</w:t>
      </w:r>
    </w:p>
    <w:p w14:paraId="4158CFF8" w14:textId="77777777" w:rsidR="000F5001" w:rsidRDefault="000F5001">
      <w:pPr>
        <w:jc w:val="center"/>
        <w:rPr>
          <w:rFonts w:ascii="PT Astra Serif" w:hAnsi="PT Astra Serif" w:cs="PT Astra Serif"/>
        </w:rPr>
      </w:pPr>
    </w:p>
    <w:p w14:paraId="072F477F" w14:textId="77777777" w:rsidR="000F5001" w:rsidRDefault="007212E1">
      <w:pPr>
        <w:numPr>
          <w:ilvl w:val="0"/>
          <w:numId w:val="29"/>
        </w:num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Заказчик </w:t>
      </w:r>
      <w:r w:rsidR="00931E54" w:rsidRPr="00931E54">
        <w:rPr>
          <w:rFonts w:ascii="PT Astra Serif" w:eastAsia="PT Astra Serif" w:hAnsi="PT Astra Serif" w:cs="PT Astra Serif"/>
          <w:u w:val="single"/>
        </w:rPr>
        <w:t>Государственное бюджетное общеобразовательное учреждение средняя общеобразовательная школа № 18 с углубленным изучением математики Василеостровского района Санкт-Петербурга</w:t>
      </w:r>
      <w:r w:rsidR="00931E54" w:rsidRPr="008234E1">
        <w:rPr>
          <w:rFonts w:ascii="PT Astra Serif" w:eastAsia="PT Astra Serif" w:hAnsi="PT Astra Serif" w:cs="PT Astra Serif"/>
        </w:rPr>
        <w:t xml:space="preserve">, в лице директора </w:t>
      </w:r>
      <w:r w:rsidR="00931E54" w:rsidRPr="008234E1">
        <w:rPr>
          <w:rFonts w:ascii="PT Astra Serif" w:eastAsia="PT Astra Serif" w:hAnsi="PT Astra Serif" w:cs="PT Astra Serif"/>
          <w:u w:val="single"/>
        </w:rPr>
        <w:t>Шапошникова Александра Валерьевича</w:t>
      </w:r>
      <w:r w:rsidR="00931E54" w:rsidRPr="008234E1">
        <w:rPr>
          <w:rFonts w:ascii="PT Astra Serif" w:eastAsia="PT Astra Serif" w:hAnsi="PT Astra Serif" w:cs="PT Astra Serif"/>
        </w:rPr>
        <w:t>, действующего на основании Устава</w:t>
      </w:r>
      <w:r w:rsidR="00931E54">
        <w:rPr>
          <w:rFonts w:ascii="PT Astra Serif" w:eastAsia="PT Astra Serif" w:hAnsi="PT Astra Serif" w:cs="PT Astra Serif"/>
        </w:rPr>
        <w:t>.</w:t>
      </w:r>
    </w:p>
    <w:p w14:paraId="3BD683EA" w14:textId="77777777" w:rsidR="000F5001" w:rsidRDefault="007212E1">
      <w:pPr>
        <w:numPr>
          <w:ilvl w:val="0"/>
          <w:numId w:val="29"/>
        </w:num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Наименование, характеристики и количество оказываемых услуг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065"/>
        <w:gridCol w:w="3166"/>
        <w:gridCol w:w="1134"/>
        <w:gridCol w:w="839"/>
        <w:gridCol w:w="1145"/>
      </w:tblGrid>
      <w:tr w:rsidR="000F5001" w14:paraId="49A5C418" w14:textId="7777777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F8B5D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№ п/п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24315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Наименование услуг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43D5D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Характеристика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31697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Периодичность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677CB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Ед. из.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97E4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К-во </w:t>
            </w:r>
          </w:p>
        </w:tc>
      </w:tr>
      <w:tr w:rsidR="000F5001" w14:paraId="7FA1E45F" w14:textId="7777777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0A462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18F315F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Обучение по образовательной программе повышения квалификации </w:t>
            </w:r>
          </w:p>
          <w:p w14:paraId="7D65E765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«Основные подходы к преподаванию</w:t>
            </w:r>
            <w:r>
              <w:rPr>
                <w:rFonts w:ascii="PT Astra Serif" w:eastAsia="PT Astra Serif" w:hAnsi="PT Astra Serif" w:cs="PT Astra Serif"/>
              </w:rPr>
              <w:br/>
              <w:t>предметов духовно-нравственного цикла (ОРКСЭ, ОДНКНР) в условиях реализации ФГОС общего образования»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AFE62" w14:textId="77777777" w:rsidR="000F5001" w:rsidRDefault="007212E1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Обучение Слушателя, являющегося педагогическим работником Заказчика по образовательной программе повышения квалификации в объеме 36 академических часов.</w:t>
            </w:r>
          </w:p>
          <w:p w14:paraId="28ADD6A3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Форма обучения - очная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E74F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 раз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8F19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час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A445" w14:textId="77777777" w:rsidR="000F5001" w:rsidRDefault="007212E1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36 часов</w:t>
            </w:r>
          </w:p>
        </w:tc>
      </w:tr>
    </w:tbl>
    <w:p w14:paraId="00C313B7" w14:textId="7CEF3F9D" w:rsidR="000F5001" w:rsidRDefault="007212E1">
      <w:pPr>
        <w:numPr>
          <w:ilvl w:val="0"/>
          <w:numId w:val="29"/>
        </w:numPr>
        <w:spacing w:before="120"/>
        <w:ind w:left="714" w:hanging="357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Место оказания услуг: </w:t>
      </w:r>
      <w:r w:rsidR="009F0FD8">
        <w:rPr>
          <w:rFonts w:ascii="PT Astra Serif" w:eastAsia="PT Astra Serif" w:hAnsi="PT Astra Serif" w:cs="PT Astra Serif"/>
        </w:rPr>
        <w:t>_____________</w:t>
      </w:r>
      <w:r>
        <w:rPr>
          <w:rFonts w:ascii="PT Astra Serif" w:eastAsia="PT Astra Serif" w:hAnsi="PT Astra Serif" w:cs="PT Astra Serif"/>
        </w:rPr>
        <w:t xml:space="preserve"> </w:t>
      </w:r>
    </w:p>
    <w:p w14:paraId="56D8090E" w14:textId="77777777" w:rsidR="000F5001" w:rsidRDefault="007212E1">
      <w:pPr>
        <w:numPr>
          <w:ilvl w:val="0"/>
          <w:numId w:val="29"/>
        </w:num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Сведения о включенных в цену оказания услуг расходах: в цену оказания услуг включены все расходы по обеспечению образовательного процесса.</w:t>
      </w:r>
    </w:p>
    <w:p w14:paraId="38E0330E" w14:textId="77777777" w:rsidR="000F5001" w:rsidRDefault="007212E1">
      <w:pPr>
        <w:ind w:left="72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Цены, предполагаемые участником размещения заказа, остаются фиксированными до полного выполнения обязательств.</w:t>
      </w:r>
    </w:p>
    <w:p w14:paraId="0C1384A5" w14:textId="77777777" w:rsidR="000F5001" w:rsidRDefault="007212E1">
      <w:pPr>
        <w:numPr>
          <w:ilvl w:val="0"/>
          <w:numId w:val="30"/>
        </w:num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Срок оказания услуг – с момента заключения до 31.12.2024 (включительно).</w:t>
      </w:r>
    </w:p>
    <w:p w14:paraId="63D45846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644B6752" w14:textId="77777777" w:rsidR="000F5001" w:rsidRDefault="000F5001">
      <w:pPr>
        <w:jc w:val="both"/>
        <w:rPr>
          <w:rFonts w:ascii="PT Astra Serif" w:hAnsi="PT Astra Serif" w:cs="PT Astra Serif"/>
        </w:rPr>
      </w:pPr>
    </w:p>
    <w:p w14:paraId="3BC7923A" w14:textId="77777777" w:rsidR="000F5001" w:rsidRDefault="000F5001">
      <w:pPr>
        <w:jc w:val="both"/>
        <w:rPr>
          <w:rFonts w:ascii="PT Astra Serif" w:hAnsi="PT Astra Serif" w:cs="PT Astra Serif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102"/>
      </w:tblGrid>
      <w:tr w:rsidR="000F5001" w14:paraId="2182D68E" w14:textId="77777777">
        <w:tc>
          <w:tcPr>
            <w:tcW w:w="47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24181F3" w14:textId="77777777" w:rsidR="000F5001" w:rsidRDefault="007212E1">
            <w:pPr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ЗАКАЗЧИК</w:t>
            </w:r>
          </w:p>
        </w:tc>
        <w:tc>
          <w:tcPr>
            <w:tcW w:w="51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6234109" w14:textId="77777777" w:rsidR="000F5001" w:rsidRDefault="007212E1">
            <w:pPr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ИСПОЛНИТЕЛЬ</w:t>
            </w:r>
          </w:p>
        </w:tc>
      </w:tr>
      <w:tr w:rsidR="000F5001" w14:paraId="00D777BC" w14:textId="77777777">
        <w:tc>
          <w:tcPr>
            <w:tcW w:w="47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36DC8B9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15BA3175" w14:textId="77777777" w:rsidR="000F5001" w:rsidRDefault="007212E1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Директор </w:t>
            </w:r>
          </w:p>
          <w:p w14:paraId="23081D96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0963D34B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55ADA8E1" w14:textId="77777777" w:rsidR="000F5001" w:rsidRDefault="007212E1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_______   </w:t>
            </w:r>
            <w:r w:rsidR="00931E54">
              <w:rPr>
                <w:rFonts w:ascii="PT Astra Serif" w:eastAsia="PT Astra Serif" w:hAnsi="PT Astra Serif" w:cs="PT Astra Serif"/>
              </w:rPr>
              <w:t>А.В. Шапошников</w:t>
            </w:r>
          </w:p>
          <w:p w14:paraId="0234A844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3927FB17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4DD878A6" w14:textId="77777777" w:rsidR="000F5001" w:rsidRDefault="007212E1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МП</w:t>
            </w:r>
          </w:p>
        </w:tc>
        <w:tc>
          <w:tcPr>
            <w:tcW w:w="51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4995A3D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2C881DC2" w14:textId="4D049846" w:rsidR="000F5001" w:rsidRDefault="000F5001">
            <w:pPr>
              <w:rPr>
                <w:rFonts w:ascii="PT Astra Serif" w:hAnsi="PT Astra Serif" w:cs="PT Astra Serif"/>
              </w:rPr>
            </w:pPr>
          </w:p>
          <w:p w14:paraId="7CEA6727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47842E8A" w14:textId="77777777" w:rsidR="000F5001" w:rsidRDefault="000F5001">
            <w:pPr>
              <w:jc w:val="center"/>
              <w:rPr>
                <w:rFonts w:ascii="PT Astra Serif" w:hAnsi="PT Astra Serif" w:cs="PT Astra Serif"/>
              </w:rPr>
            </w:pPr>
          </w:p>
          <w:p w14:paraId="34FA4936" w14:textId="77777777" w:rsidR="000F5001" w:rsidRDefault="007212E1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МП</w:t>
            </w:r>
          </w:p>
        </w:tc>
      </w:tr>
    </w:tbl>
    <w:p w14:paraId="651915FA" w14:textId="77777777" w:rsidR="000F5001" w:rsidRDefault="000F5001">
      <w:pPr>
        <w:jc w:val="both"/>
        <w:rPr>
          <w:rFonts w:ascii="PT Astra Serif" w:hAnsi="PT Astra Serif" w:cs="PT Astra Serif"/>
        </w:rPr>
      </w:pPr>
    </w:p>
    <w:sectPr w:rsidR="000F5001">
      <w:headerReference w:type="default" r:id="rId8"/>
      <w:headerReference w:type="first" r:id="rId9"/>
      <w:pgSz w:w="11906" w:h="16838"/>
      <w:pgMar w:top="1134" w:right="850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9E148" w14:textId="77777777" w:rsidR="003040BF" w:rsidRDefault="003040BF">
      <w:r>
        <w:separator/>
      </w:r>
    </w:p>
  </w:endnote>
  <w:endnote w:type="continuationSeparator" w:id="0">
    <w:p w14:paraId="77445E7A" w14:textId="77777777" w:rsidR="003040BF" w:rsidRDefault="00304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56469" w14:textId="77777777" w:rsidR="003040BF" w:rsidRDefault="003040BF">
      <w:r>
        <w:separator/>
      </w:r>
    </w:p>
  </w:footnote>
  <w:footnote w:type="continuationSeparator" w:id="0">
    <w:p w14:paraId="53F96AD8" w14:textId="77777777" w:rsidR="003040BF" w:rsidRDefault="003040BF">
      <w:r>
        <w:continuationSeparator/>
      </w:r>
    </w:p>
  </w:footnote>
  <w:footnote w:id="1">
    <w:p w14:paraId="2A18ADC4" w14:textId="77777777" w:rsidR="000F5001" w:rsidRDefault="000F5001">
      <w:pPr>
        <w:pStyle w:val="4718786FootnoteTextCharFootnoteTextChar4148424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84ECC" w14:textId="77777777" w:rsidR="000F5001" w:rsidRDefault="007212E1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C30147">
      <w:rPr>
        <w:noProof/>
      </w:rPr>
      <w:t>8</w:t>
    </w:r>
    <w:r>
      <w:fldChar w:fldCharType="end"/>
    </w:r>
  </w:p>
  <w:p w14:paraId="2013C446" w14:textId="77777777" w:rsidR="000F5001" w:rsidRDefault="000F500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C0E46" w14:textId="77777777" w:rsidR="000F5001" w:rsidRDefault="000F5001">
    <w:pPr>
      <w:pStyle w:val="ab"/>
      <w:rPr>
        <w:lang w:val="ru-RU"/>
      </w:rPr>
    </w:pPr>
  </w:p>
  <w:p w14:paraId="0B9C93A3" w14:textId="77777777" w:rsidR="000F5001" w:rsidRDefault="000F500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95E85"/>
    <w:multiLevelType w:val="hybridMultilevel"/>
    <w:tmpl w:val="B622A5FE"/>
    <w:lvl w:ilvl="0" w:tplc="8C701D70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b/>
        <w:i w:val="0"/>
      </w:rPr>
    </w:lvl>
    <w:lvl w:ilvl="1" w:tplc="BF86E8B2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7A50BC38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3640B66C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BD668592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91829482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A52E6C62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62749BF6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B3D0E480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" w15:restartNumberingAfterBreak="0">
    <w:nsid w:val="085024F6"/>
    <w:multiLevelType w:val="hybridMultilevel"/>
    <w:tmpl w:val="514682AE"/>
    <w:lvl w:ilvl="0" w:tplc="B83AF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8C613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B4CE76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CE4F4E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42C4D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724DFD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190D6E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F9E97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104822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CDF085D"/>
    <w:multiLevelType w:val="hybridMultilevel"/>
    <w:tmpl w:val="054A6C0A"/>
    <w:lvl w:ilvl="0" w:tplc="3528BCBC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1A6D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E70C9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DC63D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B76634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90276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E7E28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6366A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27482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E592939"/>
    <w:multiLevelType w:val="hybridMultilevel"/>
    <w:tmpl w:val="4B50B3C4"/>
    <w:lvl w:ilvl="0" w:tplc="00AC302A">
      <w:start w:val="1"/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 w:tplc="28441D58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 w:tplc="FE8E4D22">
      <w:start w:val="1"/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 w:tplc="64905C12">
      <w:start w:val="1"/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 w:tplc="87D4553C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 w:tplc="30A6BCCA">
      <w:start w:val="1"/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 w:tplc="46603EFA">
      <w:start w:val="1"/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 w:tplc="584AA204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 w:tplc="231A13DC">
      <w:start w:val="1"/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4" w15:restartNumberingAfterBreak="0">
    <w:nsid w:val="0EEF2017"/>
    <w:multiLevelType w:val="hybridMultilevel"/>
    <w:tmpl w:val="95D8FF4C"/>
    <w:lvl w:ilvl="0" w:tplc="996EAB80">
      <w:start w:val="1"/>
      <w:numFmt w:val="decimal"/>
      <w:lvlText w:val="%1."/>
      <w:lvlJc w:val="left"/>
      <w:pPr>
        <w:ind w:left="720" w:hanging="360"/>
      </w:pPr>
    </w:lvl>
    <w:lvl w:ilvl="1" w:tplc="C6148114">
      <w:start w:val="1"/>
      <w:numFmt w:val="lowerLetter"/>
      <w:lvlText w:val="%2."/>
      <w:lvlJc w:val="left"/>
      <w:pPr>
        <w:ind w:left="1440" w:hanging="360"/>
      </w:pPr>
    </w:lvl>
    <w:lvl w:ilvl="2" w:tplc="697C1D5A">
      <w:start w:val="1"/>
      <w:numFmt w:val="lowerRoman"/>
      <w:lvlText w:val="%3."/>
      <w:lvlJc w:val="right"/>
      <w:pPr>
        <w:ind w:left="2160" w:hanging="180"/>
      </w:pPr>
    </w:lvl>
    <w:lvl w:ilvl="3" w:tplc="809ED32C">
      <w:start w:val="1"/>
      <w:numFmt w:val="decimal"/>
      <w:lvlText w:val="%4."/>
      <w:lvlJc w:val="left"/>
      <w:pPr>
        <w:ind w:left="2880" w:hanging="360"/>
      </w:pPr>
    </w:lvl>
    <w:lvl w:ilvl="4" w:tplc="E3026DE6">
      <w:start w:val="1"/>
      <w:numFmt w:val="lowerLetter"/>
      <w:lvlText w:val="%5."/>
      <w:lvlJc w:val="left"/>
      <w:pPr>
        <w:ind w:left="3600" w:hanging="360"/>
      </w:pPr>
    </w:lvl>
    <w:lvl w:ilvl="5" w:tplc="766C8A62">
      <w:start w:val="1"/>
      <w:numFmt w:val="lowerRoman"/>
      <w:lvlText w:val="%6."/>
      <w:lvlJc w:val="right"/>
      <w:pPr>
        <w:ind w:left="4320" w:hanging="180"/>
      </w:pPr>
    </w:lvl>
    <w:lvl w:ilvl="6" w:tplc="69D6AC6E">
      <w:start w:val="1"/>
      <w:numFmt w:val="decimal"/>
      <w:lvlText w:val="%7."/>
      <w:lvlJc w:val="left"/>
      <w:pPr>
        <w:ind w:left="5040" w:hanging="360"/>
      </w:pPr>
    </w:lvl>
    <w:lvl w:ilvl="7" w:tplc="642A1A02">
      <w:start w:val="1"/>
      <w:numFmt w:val="lowerLetter"/>
      <w:lvlText w:val="%8."/>
      <w:lvlJc w:val="left"/>
      <w:pPr>
        <w:ind w:left="5760" w:hanging="360"/>
      </w:pPr>
    </w:lvl>
    <w:lvl w:ilvl="8" w:tplc="4574D7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71824"/>
    <w:multiLevelType w:val="hybridMultilevel"/>
    <w:tmpl w:val="A7783A8A"/>
    <w:lvl w:ilvl="0" w:tplc="1DF6DA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1A259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2CC8A1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EA687B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4068F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5D488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09EE3D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C6464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980634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32E7806"/>
    <w:multiLevelType w:val="hybridMultilevel"/>
    <w:tmpl w:val="81DA29F8"/>
    <w:lvl w:ilvl="0" w:tplc="9202C3D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928906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9582EA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1A42CB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B02B58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9C887E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F6CADD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9D027E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79E340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F72186"/>
    <w:multiLevelType w:val="hybridMultilevel"/>
    <w:tmpl w:val="714E27D0"/>
    <w:lvl w:ilvl="0" w:tplc="AEF207C8">
      <w:start w:val="1"/>
      <w:numFmt w:val="decimal"/>
      <w:lvlText w:val="%1."/>
      <w:lvlJc w:val="left"/>
      <w:pPr>
        <w:ind w:left="720" w:hanging="360"/>
      </w:pPr>
    </w:lvl>
    <w:lvl w:ilvl="1" w:tplc="DDE4FDD2">
      <w:start w:val="1"/>
      <w:numFmt w:val="lowerLetter"/>
      <w:lvlText w:val="%2."/>
      <w:lvlJc w:val="left"/>
      <w:pPr>
        <w:ind w:left="1440" w:hanging="360"/>
      </w:pPr>
    </w:lvl>
    <w:lvl w:ilvl="2" w:tplc="F7121E36">
      <w:start w:val="1"/>
      <w:numFmt w:val="lowerRoman"/>
      <w:lvlText w:val="%3."/>
      <w:lvlJc w:val="right"/>
      <w:pPr>
        <w:ind w:left="2160" w:hanging="180"/>
      </w:pPr>
    </w:lvl>
    <w:lvl w:ilvl="3" w:tplc="61126EB4">
      <w:start w:val="1"/>
      <w:numFmt w:val="decimal"/>
      <w:lvlText w:val="%4."/>
      <w:lvlJc w:val="left"/>
      <w:pPr>
        <w:ind w:left="2880" w:hanging="360"/>
      </w:pPr>
    </w:lvl>
    <w:lvl w:ilvl="4" w:tplc="50F2C3B6">
      <w:start w:val="1"/>
      <w:numFmt w:val="lowerLetter"/>
      <w:lvlText w:val="%5."/>
      <w:lvlJc w:val="left"/>
      <w:pPr>
        <w:ind w:left="3600" w:hanging="360"/>
      </w:pPr>
    </w:lvl>
    <w:lvl w:ilvl="5" w:tplc="A5FE6944">
      <w:start w:val="1"/>
      <w:numFmt w:val="lowerRoman"/>
      <w:lvlText w:val="%6."/>
      <w:lvlJc w:val="right"/>
      <w:pPr>
        <w:ind w:left="4320" w:hanging="180"/>
      </w:pPr>
    </w:lvl>
    <w:lvl w:ilvl="6" w:tplc="DDE42B34">
      <w:start w:val="1"/>
      <w:numFmt w:val="decimal"/>
      <w:lvlText w:val="%7."/>
      <w:lvlJc w:val="left"/>
      <w:pPr>
        <w:ind w:left="5040" w:hanging="360"/>
      </w:pPr>
    </w:lvl>
    <w:lvl w:ilvl="7" w:tplc="E6B69854">
      <w:start w:val="1"/>
      <w:numFmt w:val="lowerLetter"/>
      <w:lvlText w:val="%8."/>
      <w:lvlJc w:val="left"/>
      <w:pPr>
        <w:ind w:left="5760" w:hanging="360"/>
      </w:pPr>
    </w:lvl>
    <w:lvl w:ilvl="8" w:tplc="3ACE804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30195"/>
    <w:multiLevelType w:val="hybridMultilevel"/>
    <w:tmpl w:val="C82A81DC"/>
    <w:lvl w:ilvl="0" w:tplc="451218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EACDB84">
      <w:start w:val="1"/>
      <w:numFmt w:val="lowerLetter"/>
      <w:lvlText w:val="%2."/>
      <w:lvlJc w:val="left"/>
      <w:pPr>
        <w:ind w:left="1440" w:hanging="360"/>
      </w:pPr>
    </w:lvl>
    <w:lvl w:ilvl="2" w:tplc="13A604BE">
      <w:start w:val="1"/>
      <w:numFmt w:val="lowerRoman"/>
      <w:lvlText w:val="%3."/>
      <w:lvlJc w:val="right"/>
      <w:pPr>
        <w:ind w:left="2160" w:hanging="180"/>
      </w:pPr>
    </w:lvl>
    <w:lvl w:ilvl="3" w:tplc="53267464">
      <w:start w:val="1"/>
      <w:numFmt w:val="decimal"/>
      <w:lvlText w:val="%4."/>
      <w:lvlJc w:val="left"/>
      <w:pPr>
        <w:ind w:left="2880" w:hanging="360"/>
      </w:pPr>
    </w:lvl>
    <w:lvl w:ilvl="4" w:tplc="90DCC798">
      <w:start w:val="1"/>
      <w:numFmt w:val="lowerLetter"/>
      <w:lvlText w:val="%5."/>
      <w:lvlJc w:val="left"/>
      <w:pPr>
        <w:ind w:left="3600" w:hanging="360"/>
      </w:pPr>
    </w:lvl>
    <w:lvl w:ilvl="5" w:tplc="CDB644F2">
      <w:start w:val="1"/>
      <w:numFmt w:val="lowerRoman"/>
      <w:lvlText w:val="%6."/>
      <w:lvlJc w:val="right"/>
      <w:pPr>
        <w:ind w:left="4320" w:hanging="180"/>
      </w:pPr>
    </w:lvl>
    <w:lvl w:ilvl="6" w:tplc="4EA46A38">
      <w:start w:val="1"/>
      <w:numFmt w:val="decimal"/>
      <w:lvlText w:val="%7."/>
      <w:lvlJc w:val="left"/>
      <w:pPr>
        <w:ind w:left="5040" w:hanging="360"/>
      </w:pPr>
    </w:lvl>
    <w:lvl w:ilvl="7" w:tplc="76F0302E">
      <w:start w:val="1"/>
      <w:numFmt w:val="lowerLetter"/>
      <w:lvlText w:val="%8."/>
      <w:lvlJc w:val="left"/>
      <w:pPr>
        <w:ind w:left="5760" w:hanging="360"/>
      </w:pPr>
    </w:lvl>
    <w:lvl w:ilvl="8" w:tplc="A410915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3726C"/>
    <w:multiLevelType w:val="hybridMultilevel"/>
    <w:tmpl w:val="C1CA0968"/>
    <w:lvl w:ilvl="0" w:tplc="5A40B3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BAA3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29E8F2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64464C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C3478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DA2026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8BE27C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82C01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F5811E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8F945E3"/>
    <w:multiLevelType w:val="hybridMultilevel"/>
    <w:tmpl w:val="9ED86CAE"/>
    <w:lvl w:ilvl="0" w:tplc="EC8ECB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2D2D8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CC6B34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F16C14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916DB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0F6C46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AF434F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0B69A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7FAE7E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34E131E"/>
    <w:multiLevelType w:val="hybridMultilevel"/>
    <w:tmpl w:val="48E87EA2"/>
    <w:lvl w:ilvl="0" w:tplc="79E4B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52BF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B83F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12BF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5631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2823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F034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38E1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B2B9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9B0975"/>
    <w:multiLevelType w:val="hybridMultilevel"/>
    <w:tmpl w:val="013EDF12"/>
    <w:lvl w:ilvl="0" w:tplc="663EB8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6A0AA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27C546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AB8723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2C01E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050157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96C4E2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11EB4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A9820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D1E1B10"/>
    <w:multiLevelType w:val="hybridMultilevel"/>
    <w:tmpl w:val="F9BC6E4E"/>
    <w:lvl w:ilvl="0" w:tplc="17FA20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BBEE34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CB6BA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A448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F2ED9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0B2F5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7928D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7FC45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76E44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37807ADF"/>
    <w:multiLevelType w:val="hybridMultilevel"/>
    <w:tmpl w:val="38FA45A0"/>
    <w:lvl w:ilvl="0" w:tplc="6958B2B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9B0ED9AC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42C25C8E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DA6A13C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0BB44EDE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F8544084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5366F2DE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E88A770A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464C43CA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5" w15:restartNumberingAfterBreak="0">
    <w:nsid w:val="3C3B5C6B"/>
    <w:multiLevelType w:val="hybridMultilevel"/>
    <w:tmpl w:val="770A4EA6"/>
    <w:lvl w:ilvl="0" w:tplc="9F889F66">
      <w:start w:val="1"/>
      <w:numFmt w:val="decimal"/>
      <w:lvlText w:val="%1."/>
      <w:lvlJc w:val="left"/>
      <w:pPr>
        <w:ind w:left="720" w:hanging="360"/>
      </w:pPr>
    </w:lvl>
    <w:lvl w:ilvl="1" w:tplc="872E547C">
      <w:start w:val="1"/>
      <w:numFmt w:val="lowerLetter"/>
      <w:lvlText w:val="%2."/>
      <w:lvlJc w:val="left"/>
      <w:pPr>
        <w:ind w:left="1440" w:hanging="360"/>
      </w:pPr>
    </w:lvl>
    <w:lvl w:ilvl="2" w:tplc="93C0B720">
      <w:start w:val="1"/>
      <w:numFmt w:val="lowerRoman"/>
      <w:lvlText w:val="%3."/>
      <w:lvlJc w:val="right"/>
      <w:pPr>
        <w:ind w:left="2160" w:hanging="180"/>
      </w:pPr>
    </w:lvl>
    <w:lvl w:ilvl="3" w:tplc="C99ABE0C">
      <w:start w:val="1"/>
      <w:numFmt w:val="decimal"/>
      <w:lvlText w:val="%4."/>
      <w:lvlJc w:val="left"/>
      <w:pPr>
        <w:ind w:left="2880" w:hanging="360"/>
      </w:pPr>
    </w:lvl>
    <w:lvl w:ilvl="4" w:tplc="6DDE61A0">
      <w:start w:val="1"/>
      <w:numFmt w:val="lowerLetter"/>
      <w:lvlText w:val="%5."/>
      <w:lvlJc w:val="left"/>
      <w:pPr>
        <w:ind w:left="3600" w:hanging="360"/>
      </w:pPr>
    </w:lvl>
    <w:lvl w:ilvl="5" w:tplc="C8A61B3A">
      <w:start w:val="1"/>
      <w:numFmt w:val="lowerRoman"/>
      <w:lvlText w:val="%6."/>
      <w:lvlJc w:val="right"/>
      <w:pPr>
        <w:ind w:left="4320" w:hanging="180"/>
      </w:pPr>
    </w:lvl>
    <w:lvl w:ilvl="6" w:tplc="D6F88D68">
      <w:start w:val="1"/>
      <w:numFmt w:val="decimal"/>
      <w:lvlText w:val="%7."/>
      <w:lvlJc w:val="left"/>
      <w:pPr>
        <w:ind w:left="5040" w:hanging="360"/>
      </w:pPr>
    </w:lvl>
    <w:lvl w:ilvl="7" w:tplc="356CE7BC">
      <w:start w:val="1"/>
      <w:numFmt w:val="lowerLetter"/>
      <w:lvlText w:val="%8."/>
      <w:lvlJc w:val="left"/>
      <w:pPr>
        <w:ind w:left="5760" w:hanging="360"/>
      </w:pPr>
    </w:lvl>
    <w:lvl w:ilvl="8" w:tplc="C2FA899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D10BF3"/>
    <w:multiLevelType w:val="hybridMultilevel"/>
    <w:tmpl w:val="35FC653A"/>
    <w:lvl w:ilvl="0" w:tplc="FC4A5A56">
      <w:start w:val="1"/>
      <w:numFmt w:val="decimal"/>
      <w:lvlText w:val="%1."/>
      <w:lvlJc w:val="left"/>
      <w:pPr>
        <w:ind w:left="720" w:hanging="360"/>
      </w:pPr>
    </w:lvl>
    <w:lvl w:ilvl="1" w:tplc="00E4A272">
      <w:start w:val="1"/>
      <w:numFmt w:val="lowerLetter"/>
      <w:lvlText w:val="%2."/>
      <w:lvlJc w:val="left"/>
      <w:pPr>
        <w:ind w:left="1440" w:hanging="360"/>
      </w:pPr>
    </w:lvl>
    <w:lvl w:ilvl="2" w:tplc="923A320A">
      <w:start w:val="1"/>
      <w:numFmt w:val="lowerRoman"/>
      <w:lvlText w:val="%3."/>
      <w:lvlJc w:val="right"/>
      <w:pPr>
        <w:ind w:left="2160" w:hanging="180"/>
      </w:pPr>
    </w:lvl>
    <w:lvl w:ilvl="3" w:tplc="2A6CCD32">
      <w:start w:val="1"/>
      <w:numFmt w:val="decimal"/>
      <w:lvlText w:val="%4."/>
      <w:lvlJc w:val="left"/>
      <w:pPr>
        <w:ind w:left="2880" w:hanging="360"/>
      </w:pPr>
    </w:lvl>
    <w:lvl w:ilvl="4" w:tplc="966E959C">
      <w:start w:val="1"/>
      <w:numFmt w:val="lowerLetter"/>
      <w:lvlText w:val="%5."/>
      <w:lvlJc w:val="left"/>
      <w:pPr>
        <w:ind w:left="3600" w:hanging="360"/>
      </w:pPr>
    </w:lvl>
    <w:lvl w:ilvl="5" w:tplc="310607D4">
      <w:start w:val="1"/>
      <w:numFmt w:val="lowerRoman"/>
      <w:lvlText w:val="%6."/>
      <w:lvlJc w:val="right"/>
      <w:pPr>
        <w:ind w:left="4320" w:hanging="180"/>
      </w:pPr>
    </w:lvl>
    <w:lvl w:ilvl="6" w:tplc="8E0AC218">
      <w:start w:val="1"/>
      <w:numFmt w:val="decimal"/>
      <w:lvlText w:val="%7."/>
      <w:lvlJc w:val="left"/>
      <w:pPr>
        <w:ind w:left="5040" w:hanging="360"/>
      </w:pPr>
    </w:lvl>
    <w:lvl w:ilvl="7" w:tplc="A244A25A">
      <w:start w:val="1"/>
      <w:numFmt w:val="lowerLetter"/>
      <w:lvlText w:val="%8."/>
      <w:lvlJc w:val="left"/>
      <w:pPr>
        <w:ind w:left="5760" w:hanging="360"/>
      </w:pPr>
    </w:lvl>
    <w:lvl w:ilvl="8" w:tplc="09508DF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9630B5"/>
    <w:multiLevelType w:val="hybridMultilevel"/>
    <w:tmpl w:val="B8122364"/>
    <w:lvl w:ilvl="0" w:tplc="136E9FC0">
      <w:start w:val="1"/>
      <w:numFmt w:val="decimal"/>
      <w:lvlText w:val="%1."/>
      <w:lvlJc w:val="left"/>
      <w:pPr>
        <w:ind w:left="180" w:hanging="360"/>
      </w:pPr>
      <w:rPr>
        <w:color w:val="000000"/>
      </w:rPr>
    </w:lvl>
    <w:lvl w:ilvl="1" w:tplc="160AFC92">
      <w:start w:val="1"/>
      <w:numFmt w:val="lowerLetter"/>
      <w:lvlText w:val="%2."/>
      <w:lvlJc w:val="left"/>
      <w:pPr>
        <w:ind w:left="900" w:hanging="360"/>
      </w:pPr>
    </w:lvl>
    <w:lvl w:ilvl="2" w:tplc="02641400">
      <w:start w:val="1"/>
      <w:numFmt w:val="lowerRoman"/>
      <w:lvlText w:val="%3."/>
      <w:lvlJc w:val="right"/>
      <w:pPr>
        <w:ind w:left="1620" w:hanging="180"/>
      </w:pPr>
    </w:lvl>
    <w:lvl w:ilvl="3" w:tplc="A17A7328">
      <w:start w:val="1"/>
      <w:numFmt w:val="decimal"/>
      <w:lvlText w:val="%4."/>
      <w:lvlJc w:val="left"/>
      <w:pPr>
        <w:ind w:left="2340" w:hanging="360"/>
      </w:pPr>
    </w:lvl>
    <w:lvl w:ilvl="4" w:tplc="2794E1EC">
      <w:start w:val="1"/>
      <w:numFmt w:val="lowerLetter"/>
      <w:lvlText w:val="%5."/>
      <w:lvlJc w:val="left"/>
      <w:pPr>
        <w:ind w:left="3060" w:hanging="360"/>
      </w:pPr>
    </w:lvl>
    <w:lvl w:ilvl="5" w:tplc="958EEC38">
      <w:start w:val="1"/>
      <w:numFmt w:val="lowerRoman"/>
      <w:lvlText w:val="%6."/>
      <w:lvlJc w:val="right"/>
      <w:pPr>
        <w:ind w:left="3780" w:hanging="180"/>
      </w:pPr>
    </w:lvl>
    <w:lvl w:ilvl="6" w:tplc="D436C542">
      <w:start w:val="1"/>
      <w:numFmt w:val="decimal"/>
      <w:lvlText w:val="%7."/>
      <w:lvlJc w:val="left"/>
      <w:pPr>
        <w:ind w:left="4500" w:hanging="360"/>
      </w:pPr>
    </w:lvl>
    <w:lvl w:ilvl="7" w:tplc="FCE8D530">
      <w:start w:val="1"/>
      <w:numFmt w:val="lowerLetter"/>
      <w:lvlText w:val="%8."/>
      <w:lvlJc w:val="left"/>
      <w:pPr>
        <w:ind w:left="5220" w:hanging="360"/>
      </w:pPr>
    </w:lvl>
    <w:lvl w:ilvl="8" w:tplc="332EE2F8">
      <w:start w:val="1"/>
      <w:numFmt w:val="lowerRoman"/>
      <w:lvlText w:val="%9."/>
      <w:lvlJc w:val="right"/>
      <w:pPr>
        <w:ind w:left="5940" w:hanging="180"/>
      </w:pPr>
    </w:lvl>
  </w:abstractNum>
  <w:abstractNum w:abstractNumId="18" w15:restartNumberingAfterBreak="0">
    <w:nsid w:val="40B947FF"/>
    <w:multiLevelType w:val="hybridMultilevel"/>
    <w:tmpl w:val="91445CE4"/>
    <w:lvl w:ilvl="0" w:tplc="081C74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2CC7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EEAC07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726FBD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C6A8A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39A863D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E3A9EC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30E46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53AC58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7FD6C6F"/>
    <w:multiLevelType w:val="hybridMultilevel"/>
    <w:tmpl w:val="51361764"/>
    <w:lvl w:ilvl="0" w:tplc="BEDA6D22">
      <w:start w:val="1"/>
      <w:numFmt w:val="decimal"/>
      <w:lvlText w:val="%1."/>
      <w:lvlJc w:val="left"/>
      <w:pPr>
        <w:ind w:left="720" w:hanging="360"/>
      </w:pPr>
    </w:lvl>
    <w:lvl w:ilvl="1" w:tplc="1402E082">
      <w:start w:val="1"/>
      <w:numFmt w:val="lowerLetter"/>
      <w:lvlText w:val="%2."/>
      <w:lvlJc w:val="left"/>
      <w:pPr>
        <w:ind w:left="1440" w:hanging="360"/>
      </w:pPr>
    </w:lvl>
    <w:lvl w:ilvl="2" w:tplc="628E5FB8">
      <w:start w:val="1"/>
      <w:numFmt w:val="lowerRoman"/>
      <w:lvlText w:val="%3."/>
      <w:lvlJc w:val="right"/>
      <w:pPr>
        <w:ind w:left="2160" w:hanging="180"/>
      </w:pPr>
    </w:lvl>
    <w:lvl w:ilvl="3" w:tplc="946A40C8">
      <w:start w:val="1"/>
      <w:numFmt w:val="decimal"/>
      <w:lvlText w:val="%4."/>
      <w:lvlJc w:val="left"/>
      <w:pPr>
        <w:ind w:left="2880" w:hanging="360"/>
      </w:pPr>
    </w:lvl>
    <w:lvl w:ilvl="4" w:tplc="A0C2DDA6">
      <w:start w:val="1"/>
      <w:numFmt w:val="lowerLetter"/>
      <w:lvlText w:val="%5."/>
      <w:lvlJc w:val="left"/>
      <w:pPr>
        <w:ind w:left="3600" w:hanging="360"/>
      </w:pPr>
    </w:lvl>
    <w:lvl w:ilvl="5" w:tplc="AAE825D6">
      <w:start w:val="1"/>
      <w:numFmt w:val="lowerRoman"/>
      <w:lvlText w:val="%6."/>
      <w:lvlJc w:val="right"/>
      <w:pPr>
        <w:ind w:left="4320" w:hanging="180"/>
      </w:pPr>
    </w:lvl>
    <w:lvl w:ilvl="6" w:tplc="D37E3424">
      <w:start w:val="1"/>
      <w:numFmt w:val="decimal"/>
      <w:lvlText w:val="%7."/>
      <w:lvlJc w:val="left"/>
      <w:pPr>
        <w:ind w:left="5040" w:hanging="360"/>
      </w:pPr>
    </w:lvl>
    <w:lvl w:ilvl="7" w:tplc="90D0ED3A">
      <w:start w:val="1"/>
      <w:numFmt w:val="lowerLetter"/>
      <w:lvlText w:val="%8."/>
      <w:lvlJc w:val="left"/>
      <w:pPr>
        <w:ind w:left="5760" w:hanging="360"/>
      </w:pPr>
    </w:lvl>
    <w:lvl w:ilvl="8" w:tplc="52C0270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303AE6"/>
    <w:multiLevelType w:val="multilevel"/>
    <w:tmpl w:val="740A05D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519217AC"/>
    <w:multiLevelType w:val="hybridMultilevel"/>
    <w:tmpl w:val="9EF6B440"/>
    <w:lvl w:ilvl="0" w:tplc="980214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3CE8D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C24DD6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D2A091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3E8D2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9CAD94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4041EB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4AE2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CFE224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571F0A25"/>
    <w:multiLevelType w:val="hybridMultilevel"/>
    <w:tmpl w:val="BAF86BD2"/>
    <w:lvl w:ilvl="0" w:tplc="F71801DE">
      <w:start w:val="1"/>
      <w:numFmt w:val="bullet"/>
      <w:lvlText w:val=""/>
      <w:lvlJc w:val="left"/>
      <w:pPr>
        <w:ind w:left="644" w:hanging="360"/>
      </w:pPr>
      <w:rPr>
        <w:rFonts w:ascii="Symbol" w:hAnsi="Symbol"/>
      </w:rPr>
    </w:lvl>
    <w:lvl w:ilvl="1" w:tplc="204C7050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 w:tplc="46489A1E">
      <w:start w:val="1"/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 w:tplc="19041920">
      <w:start w:val="1"/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 w:tplc="509C03D8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 w:tplc="EE4C6C1E">
      <w:start w:val="1"/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 w:tplc="2EFE3E6A">
      <w:start w:val="1"/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 w:tplc="CCF8F76E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 w:tplc="F5F2DF64">
      <w:start w:val="1"/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23" w15:restartNumberingAfterBreak="0">
    <w:nsid w:val="5CFE4911"/>
    <w:multiLevelType w:val="hybridMultilevel"/>
    <w:tmpl w:val="A75AD1E8"/>
    <w:lvl w:ilvl="0" w:tplc="4B0C84D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color w:val="000000"/>
      </w:rPr>
    </w:lvl>
    <w:lvl w:ilvl="1" w:tplc="F7C85544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A9B2807E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DA42C268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9F8A0AB2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9FDA1600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49861288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42A88A40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3836DD66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24" w15:restartNumberingAfterBreak="0">
    <w:nsid w:val="68FB3912"/>
    <w:multiLevelType w:val="hybridMultilevel"/>
    <w:tmpl w:val="5E9C090C"/>
    <w:lvl w:ilvl="0" w:tplc="552A9EC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A106D20">
      <w:start w:val="1"/>
      <w:numFmt w:val="lowerLetter"/>
      <w:lvlText w:val="%2."/>
      <w:lvlJc w:val="left"/>
      <w:pPr>
        <w:ind w:left="1440" w:hanging="360"/>
      </w:pPr>
    </w:lvl>
    <w:lvl w:ilvl="2" w:tplc="FF2E3F0E">
      <w:start w:val="1"/>
      <w:numFmt w:val="lowerRoman"/>
      <w:lvlText w:val="%3."/>
      <w:lvlJc w:val="right"/>
      <w:pPr>
        <w:ind w:left="2160" w:hanging="180"/>
      </w:pPr>
    </w:lvl>
    <w:lvl w:ilvl="3" w:tplc="73FCF008">
      <w:start w:val="1"/>
      <w:numFmt w:val="decimal"/>
      <w:lvlText w:val="%4."/>
      <w:lvlJc w:val="left"/>
      <w:pPr>
        <w:ind w:left="2880" w:hanging="360"/>
      </w:pPr>
    </w:lvl>
    <w:lvl w:ilvl="4" w:tplc="1C86A62A">
      <w:start w:val="1"/>
      <w:numFmt w:val="lowerLetter"/>
      <w:lvlText w:val="%5."/>
      <w:lvlJc w:val="left"/>
      <w:pPr>
        <w:ind w:left="3600" w:hanging="360"/>
      </w:pPr>
    </w:lvl>
    <w:lvl w:ilvl="5" w:tplc="3A263732">
      <w:start w:val="1"/>
      <w:numFmt w:val="lowerRoman"/>
      <w:lvlText w:val="%6."/>
      <w:lvlJc w:val="right"/>
      <w:pPr>
        <w:ind w:left="4320" w:hanging="180"/>
      </w:pPr>
    </w:lvl>
    <w:lvl w:ilvl="6" w:tplc="FA60B6EA">
      <w:start w:val="1"/>
      <w:numFmt w:val="decimal"/>
      <w:lvlText w:val="%7."/>
      <w:lvlJc w:val="left"/>
      <w:pPr>
        <w:ind w:left="5040" w:hanging="360"/>
      </w:pPr>
    </w:lvl>
    <w:lvl w:ilvl="7" w:tplc="C9A66284">
      <w:start w:val="1"/>
      <w:numFmt w:val="lowerLetter"/>
      <w:lvlText w:val="%8."/>
      <w:lvlJc w:val="left"/>
      <w:pPr>
        <w:ind w:left="5760" w:hanging="360"/>
      </w:pPr>
    </w:lvl>
    <w:lvl w:ilvl="8" w:tplc="DF5A1F4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C4A2A"/>
    <w:multiLevelType w:val="multilevel"/>
    <w:tmpl w:val="F0684AD0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4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 w15:restartNumberingAfterBreak="0">
    <w:nsid w:val="76840270"/>
    <w:multiLevelType w:val="hybridMultilevel"/>
    <w:tmpl w:val="78166508"/>
    <w:lvl w:ilvl="0" w:tplc="4C4A0B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6DEF06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0F0E4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C52C37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A7A7FB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110E7D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962AFB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A964E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44AD5A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8F92999"/>
    <w:multiLevelType w:val="hybridMultilevel"/>
    <w:tmpl w:val="1BF4BA60"/>
    <w:lvl w:ilvl="0" w:tplc="A1B07C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298C3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64C0B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5D83FD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B2EF9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8F8CD8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4E0DFA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3AA79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1F8CC4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B3D1FD7"/>
    <w:multiLevelType w:val="hybridMultilevel"/>
    <w:tmpl w:val="6CCEB218"/>
    <w:lvl w:ilvl="0" w:tplc="DF4C0C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B475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6212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6463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48AE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BA9B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58D7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48F4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D678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2029686">
    <w:abstractNumId w:val="0"/>
  </w:num>
  <w:num w:numId="2" w16cid:durableId="456876103">
    <w:abstractNumId w:val="23"/>
  </w:num>
  <w:num w:numId="3" w16cid:durableId="627393723">
    <w:abstractNumId w:val="28"/>
  </w:num>
  <w:num w:numId="4" w16cid:durableId="439305183">
    <w:abstractNumId w:val="17"/>
  </w:num>
  <w:num w:numId="5" w16cid:durableId="1452287002">
    <w:abstractNumId w:val="13"/>
  </w:num>
  <w:num w:numId="6" w16cid:durableId="1730961835">
    <w:abstractNumId w:val="2"/>
  </w:num>
  <w:num w:numId="7" w16cid:durableId="1473130685">
    <w:abstractNumId w:val="20"/>
  </w:num>
  <w:num w:numId="8" w16cid:durableId="817578177">
    <w:abstractNumId w:val="3"/>
  </w:num>
  <w:num w:numId="9" w16cid:durableId="1202204179">
    <w:abstractNumId w:val="18"/>
  </w:num>
  <w:num w:numId="10" w16cid:durableId="250117026">
    <w:abstractNumId w:val="6"/>
  </w:num>
  <w:num w:numId="11" w16cid:durableId="970936821">
    <w:abstractNumId w:val="27"/>
  </w:num>
  <w:num w:numId="12" w16cid:durableId="436750654">
    <w:abstractNumId w:val="5"/>
  </w:num>
  <w:num w:numId="13" w16cid:durableId="1996256325">
    <w:abstractNumId w:val="26"/>
  </w:num>
  <w:num w:numId="14" w16cid:durableId="907500774">
    <w:abstractNumId w:val="4"/>
  </w:num>
  <w:num w:numId="15" w16cid:durableId="2016421013">
    <w:abstractNumId w:val="9"/>
  </w:num>
  <w:num w:numId="16" w16cid:durableId="187642663">
    <w:abstractNumId w:val="12"/>
  </w:num>
  <w:num w:numId="17" w16cid:durableId="16656213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5638193">
    <w:abstractNumId w:val="19"/>
  </w:num>
  <w:num w:numId="19" w16cid:durableId="144201959">
    <w:abstractNumId w:val="7"/>
  </w:num>
  <w:num w:numId="20" w16cid:durableId="1587957604">
    <w:abstractNumId w:val="10"/>
  </w:num>
  <w:num w:numId="21" w16cid:durableId="344135002">
    <w:abstractNumId w:val="21"/>
  </w:num>
  <w:num w:numId="22" w16cid:durableId="1712262482">
    <w:abstractNumId w:val="22"/>
  </w:num>
  <w:num w:numId="23" w16cid:durableId="890194913">
    <w:abstractNumId w:val="1"/>
  </w:num>
  <w:num w:numId="24" w16cid:durableId="43724554">
    <w:abstractNumId w:val="16"/>
  </w:num>
  <w:num w:numId="25" w16cid:durableId="1378234742">
    <w:abstractNumId w:val="24"/>
  </w:num>
  <w:num w:numId="26" w16cid:durableId="1533349274">
    <w:abstractNumId w:val="8"/>
  </w:num>
  <w:num w:numId="27" w16cid:durableId="1273055472">
    <w:abstractNumId w:val="14"/>
  </w:num>
  <w:num w:numId="28" w16cid:durableId="1053967154">
    <w:abstractNumId w:val="25"/>
  </w:num>
  <w:num w:numId="29" w16cid:durableId="20013466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274216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001"/>
    <w:rsid w:val="000F5001"/>
    <w:rsid w:val="003040BF"/>
    <w:rsid w:val="00472585"/>
    <w:rsid w:val="007212E1"/>
    <w:rsid w:val="008234E1"/>
    <w:rsid w:val="00832F92"/>
    <w:rsid w:val="00931E54"/>
    <w:rsid w:val="009F0FD8"/>
    <w:rsid w:val="00C30147"/>
    <w:rsid w:val="00CF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B1311"/>
  <w15:docId w15:val="{DC33916B-E03C-4DF3-A7F4-5602EF924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color w:val="000000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bCs/>
      <w:color w:val="000000"/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rFonts w:eastAsia="Calibri"/>
      <w:sz w:val="24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fb">
    <w:name w:val="Block Text"/>
    <w:basedOn w:val="a"/>
    <w:pPr>
      <w:ind w:left="-1080" w:right="-365"/>
    </w:pPr>
  </w:style>
  <w:style w:type="paragraph" w:customStyle="1" w:styleId="Heading">
    <w:name w:val="Heading"/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</w:rPr>
  </w:style>
  <w:style w:type="paragraph" w:customStyle="1" w:styleId="afc">
    <w:name w:val="Основной текст;Основной текст Знак;Знак Знак Знак;Основной текст Знак Знак Знак;Основной текст Знак Знак"/>
    <w:basedOn w:val="a"/>
    <w:rPr>
      <w:szCs w:val="20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paragraph" w:styleId="afd">
    <w:name w:val="Body Text Indent"/>
    <w:basedOn w:val="a"/>
    <w:link w:val="afe"/>
    <w:pPr>
      <w:spacing w:after="120"/>
      <w:ind w:left="283"/>
    </w:p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13">
    <w:name w:val="Знак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27">
    <w:name w:val="Body Text Indent 2"/>
    <w:basedOn w:val="a"/>
    <w:unhideWhenUsed/>
    <w:pPr>
      <w:spacing w:after="120" w:line="480" w:lineRule="auto"/>
      <w:ind w:left="283"/>
    </w:pPr>
  </w:style>
  <w:style w:type="character" w:customStyle="1" w:styleId="aff">
    <w:name w:val="Знак Знак"/>
    <w:semiHidden/>
    <w:rPr>
      <w:sz w:val="24"/>
      <w:szCs w:val="24"/>
    </w:rPr>
  </w:style>
  <w:style w:type="character" w:customStyle="1" w:styleId="10">
    <w:name w:val="Заголовок 1 Знак"/>
    <w:link w:val="1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link w:val="2"/>
    <w:rPr>
      <w:b/>
      <w:bCs/>
      <w:sz w:val="24"/>
      <w:szCs w:val="24"/>
      <w:lang w:val="ru-RU" w:eastAsia="ru-RU" w:bidi="ar-SA"/>
    </w:rPr>
  </w:style>
  <w:style w:type="character" w:customStyle="1" w:styleId="afe">
    <w:name w:val="Основной текст с отступом Знак"/>
    <w:link w:val="afd"/>
    <w:rPr>
      <w:sz w:val="24"/>
      <w:szCs w:val="24"/>
    </w:rPr>
  </w:style>
  <w:style w:type="character" w:customStyle="1" w:styleId="ac">
    <w:name w:val="Верхний колонтитул Знак"/>
    <w:link w:val="ab"/>
    <w:uiPriority w:val="99"/>
    <w:rPr>
      <w:sz w:val="24"/>
      <w:szCs w:val="24"/>
    </w:rPr>
  </w:style>
  <w:style w:type="character" w:customStyle="1" w:styleId="ae">
    <w:name w:val="Нижний колонтитул Знак"/>
    <w:link w:val="ad"/>
    <w:rPr>
      <w:sz w:val="24"/>
      <w:szCs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  <w:szCs w:val="16"/>
      <w:lang w:val="en-US" w:eastAsia="en-US"/>
    </w:rPr>
  </w:style>
  <w:style w:type="character" w:customStyle="1" w:styleId="34">
    <w:name w:val="Основной текст с отступом 3 Знак"/>
    <w:link w:val="33"/>
    <w:rPr>
      <w:sz w:val="16"/>
      <w:szCs w:val="16"/>
    </w:rPr>
  </w:style>
  <w:style w:type="paragraph" w:customStyle="1" w:styleId="35">
    <w:name w:val="Основной текст (3)"/>
    <w:basedOn w:val="a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 w:eastAsia="en-US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customStyle="1" w:styleId="4718786FootnoteTextCharFootnoteTextChar4148424">
    <w:name w:val="Текст сноски;Знак4 Знак;Знак7 Знак1;Знак8 Знак;Знак7;Знак8 Знак Знак;Знак6 Знак;Footnote Text Char;Footnote Text Char Знак;Знак4 Знак1;Знак4;Знак8;Знак4 Знак Знак Знак2;Знак4 Знак Зна"/>
    <w:basedOn w:val="a"/>
    <w:link w:val="417118178614FootnoteTextChar1FootnoteTextChar414281"/>
    <w:qFormat/>
    <w:rPr>
      <w:sz w:val="20"/>
      <w:szCs w:val="20"/>
    </w:rPr>
  </w:style>
  <w:style w:type="character" w:customStyle="1" w:styleId="417118178614FootnoteTextChar1FootnoteTextChar414281">
    <w:name w:val="Текст сноски Знак;Знак4 Знак Знак1;Знак7 Знак1 Знак1;Знак8 Знак Знак1;Знак7 Знак;Знак8 Знак Знак Знак;Знак6 Знак Знак1;Знак4 Знак Знак;Footnote Text Char Знак1;Footnote Text Char Знак Знак;Знак4 Знак1 Знак;Знак4 Знак2;Знак8 Знак1"/>
    <w:basedOn w:val="a0"/>
    <w:link w:val="4718786FootnoteTextCharFootnoteTextChar4148424"/>
    <w:qFormat/>
  </w:style>
  <w:style w:type="character" w:customStyle="1" w:styleId="45-FNSUPERS1Ciaeniinee-FNfrUsedbyWordforHelpfootnotesymbolsCiaeniinee1">
    <w:name w:val="Знак сноски;Ссылка на сноску 45;Знак сноски-FN;SUPERS;Знак сноски 1;Ciae niinee-FN;fr;Used by Word for Help footnote symbols;Ciae niinee 1"/>
    <w:qFormat/>
    <w:rPr>
      <w:vertAlign w:val="superscript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character" w:customStyle="1" w:styleId="26">
    <w:name w:val="Основной текст 2 Знак"/>
    <w:link w:val="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chola018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2718</Words>
  <Characters>15496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18178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. Павел</cp:lastModifiedBy>
  <cp:revision>5</cp:revision>
  <dcterms:created xsi:type="dcterms:W3CDTF">2024-03-22T10:22:00Z</dcterms:created>
  <dcterms:modified xsi:type="dcterms:W3CDTF">2024-04-11T14:49:00Z</dcterms:modified>
  <cp:version>1048576</cp:version>
</cp:coreProperties>
</file>