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Техническое задание на приобретение воды.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Государственное бюджетное общеобразовательное учреждение </w:t>
      </w:r>
      <w:r w:rsidR="00681EF6">
        <w:rPr>
          <w:rFonts w:ascii="Times New Roman" w:hAnsi="Times New Roman" w:cs="Times New Roman"/>
          <w:sz w:val="24"/>
          <w:szCs w:val="24"/>
        </w:rPr>
        <w:t>общеобразовательная школа № 401</w:t>
      </w:r>
      <w:r>
        <w:rPr>
          <w:rFonts w:ascii="Times New Roman" w:hAnsi="Times New Roman" w:cs="Times New Roman"/>
          <w:sz w:val="24"/>
          <w:szCs w:val="24"/>
        </w:rPr>
        <w:t xml:space="preserve"> Колпинского района Санкт-Петербурга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Адрес поставки: 196657, Санкт-Петербург, г.Колпино, </w:t>
      </w:r>
      <w:r w:rsidR="00681EF6">
        <w:rPr>
          <w:rFonts w:ascii="Times New Roman" w:hAnsi="Times New Roman" w:cs="Times New Roman"/>
          <w:sz w:val="24"/>
          <w:szCs w:val="24"/>
        </w:rPr>
        <w:t>Бульвар Трудящихся д.10</w:t>
      </w:r>
      <w:r>
        <w:rPr>
          <w:rFonts w:ascii="Times New Roman" w:hAnsi="Times New Roman" w:cs="Times New Roman"/>
          <w:sz w:val="24"/>
          <w:szCs w:val="24"/>
        </w:rPr>
        <w:t xml:space="preserve"> литер А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Лицо, ответственное за приемку: </w:t>
      </w:r>
      <w:r w:rsidR="00C47517">
        <w:rPr>
          <w:rFonts w:ascii="Times New Roman" w:hAnsi="Times New Roman" w:cs="Times New Roman"/>
          <w:sz w:val="24"/>
          <w:szCs w:val="24"/>
        </w:rPr>
        <w:t>Левшин Константин Викторович</w:t>
      </w:r>
      <w:r>
        <w:rPr>
          <w:rFonts w:ascii="Times New Roman" w:hAnsi="Times New Roman" w:cs="Times New Roman"/>
          <w:sz w:val="24"/>
          <w:szCs w:val="24"/>
        </w:rPr>
        <w:t>, т.</w:t>
      </w:r>
      <w:r w:rsidR="00681EF6">
        <w:rPr>
          <w:rFonts w:ascii="Times New Roman" w:hAnsi="Times New Roman" w:cs="Times New Roman"/>
          <w:sz w:val="24"/>
          <w:szCs w:val="24"/>
        </w:rPr>
        <w:t>481-08-22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517" w:rsidRPr="00A30DA5" w:rsidRDefault="00C47517" w:rsidP="00C4751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30DA5">
        <w:rPr>
          <w:rFonts w:ascii="Times New Roman" w:hAnsi="Times New Roman" w:cs="Times New Roman"/>
          <w:b/>
          <w:bCs/>
          <w:sz w:val="24"/>
          <w:szCs w:val="24"/>
        </w:rPr>
        <w:t>Раздел 1. Общие требования</w:t>
      </w:r>
    </w:p>
    <w:p w:rsidR="00C47517" w:rsidRPr="00EA6E68" w:rsidRDefault="00C47517" w:rsidP="00C47517">
      <w:pPr>
        <w:pStyle w:val="a3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A6E68">
        <w:rPr>
          <w:rFonts w:ascii="Times New Roman" w:hAnsi="Times New Roman" w:cs="Times New Roman"/>
          <w:b/>
          <w:sz w:val="24"/>
          <w:szCs w:val="24"/>
        </w:rPr>
        <w:t>Цели и правовое основание для поставки товара (работ, услуг):</w:t>
      </w:r>
    </w:p>
    <w:p w:rsidR="00B60BAE" w:rsidRDefault="00C47517" w:rsidP="00B60BAE">
      <w:pPr>
        <w:tabs>
          <w:tab w:val="left" w:pos="0"/>
        </w:tabs>
        <w:spacing w:after="60"/>
        <w:jc w:val="both"/>
        <w:rPr>
          <w:rFonts w:ascii="Times New Roman" w:hAnsi="Times New Roman" w:cs="Times New Roman"/>
          <w:snapToGrid w:val="0"/>
        </w:rPr>
      </w:pPr>
      <w:r w:rsidRPr="00EA6E68">
        <w:rPr>
          <w:rFonts w:ascii="Times New Roman" w:hAnsi="Times New Roman" w:cs="Times New Roman"/>
          <w:sz w:val="24"/>
          <w:szCs w:val="24"/>
        </w:rPr>
        <w:t xml:space="preserve">Целями данной закупки </w:t>
      </w:r>
      <w:r w:rsidR="00DB3D10" w:rsidRPr="00E250DD">
        <w:rPr>
          <w:rFonts w:ascii="Times New Roman" w:hAnsi="Times New Roman" w:cs="Times New Roman"/>
          <w:sz w:val="24"/>
          <w:szCs w:val="24"/>
        </w:rPr>
        <w:t xml:space="preserve">являются приобретение </w:t>
      </w:r>
      <w:r w:rsidR="0082497F">
        <w:rPr>
          <w:rFonts w:ascii="Times New Roman" w:hAnsi="Times New Roman" w:cs="Times New Roman"/>
          <w:sz w:val="24"/>
          <w:szCs w:val="24"/>
        </w:rPr>
        <w:t>вентилятора</w:t>
      </w:r>
      <w:r w:rsidRPr="00E250DD">
        <w:rPr>
          <w:rFonts w:ascii="Times New Roman" w:hAnsi="Times New Roman" w:cs="Times New Roman"/>
          <w:sz w:val="24"/>
          <w:szCs w:val="24"/>
        </w:rPr>
        <w:t xml:space="preserve"> в ГБОУ </w:t>
      </w:r>
      <w:r w:rsidR="00DB3D10" w:rsidRPr="00E250DD">
        <w:rPr>
          <w:rFonts w:ascii="Times New Roman" w:hAnsi="Times New Roman" w:cs="Times New Roman"/>
          <w:sz w:val="24"/>
          <w:szCs w:val="24"/>
        </w:rPr>
        <w:t xml:space="preserve">школу </w:t>
      </w:r>
      <w:r w:rsidR="0082497F">
        <w:rPr>
          <w:rFonts w:ascii="Times New Roman" w:hAnsi="Times New Roman" w:cs="Times New Roman"/>
          <w:sz w:val="24"/>
          <w:szCs w:val="24"/>
        </w:rPr>
        <w:t>№401 Санкт-Петербурга, для работы вытяжной системы в вентиляции.</w:t>
      </w:r>
      <w:r w:rsidRPr="00E250DD">
        <w:rPr>
          <w:rFonts w:ascii="Times New Roman" w:hAnsi="Times New Roman" w:cs="Times New Roman"/>
          <w:sz w:val="24"/>
          <w:szCs w:val="24"/>
        </w:rPr>
        <w:t xml:space="preserve"> Основанием для закупки является 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>Бюджет Санкт-Петербурга на 202</w:t>
      </w:r>
      <w:r w:rsidR="0082497F">
        <w:rPr>
          <w:rFonts w:ascii="Times New Roman" w:hAnsi="Times New Roman"/>
          <w:snapToGrid w:val="0"/>
          <w:sz w:val="24"/>
          <w:szCs w:val="24"/>
        </w:rPr>
        <w:t>4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 xml:space="preserve"> год в соответствии с Законо</w:t>
      </w:r>
      <w:r w:rsidR="0082497F">
        <w:rPr>
          <w:rFonts w:ascii="Times New Roman" w:hAnsi="Times New Roman"/>
          <w:snapToGrid w:val="0"/>
          <w:sz w:val="24"/>
          <w:szCs w:val="24"/>
        </w:rPr>
        <w:t>м Санкт-Петербурга от 29.11.2023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 xml:space="preserve"> № </w:t>
      </w:r>
      <w:r w:rsidR="0082497F">
        <w:rPr>
          <w:rFonts w:ascii="Times New Roman" w:hAnsi="Times New Roman"/>
          <w:snapToGrid w:val="0"/>
          <w:sz w:val="24"/>
          <w:szCs w:val="24"/>
        </w:rPr>
        <w:t>714-144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> «О бюджете Санкт-Петербурга на 202</w:t>
      </w:r>
      <w:r w:rsidR="0082497F">
        <w:rPr>
          <w:rFonts w:ascii="Times New Roman" w:hAnsi="Times New Roman"/>
          <w:snapToGrid w:val="0"/>
          <w:sz w:val="24"/>
          <w:szCs w:val="24"/>
        </w:rPr>
        <w:t>4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 xml:space="preserve"> год и на плановый период 202</w:t>
      </w:r>
      <w:r w:rsidR="0082497F">
        <w:rPr>
          <w:rFonts w:ascii="Times New Roman" w:hAnsi="Times New Roman"/>
          <w:snapToGrid w:val="0"/>
          <w:sz w:val="24"/>
          <w:szCs w:val="24"/>
        </w:rPr>
        <w:t>5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 xml:space="preserve"> и 202</w:t>
      </w:r>
      <w:r w:rsidR="0082497F">
        <w:rPr>
          <w:rFonts w:ascii="Times New Roman" w:hAnsi="Times New Roman"/>
          <w:snapToGrid w:val="0"/>
          <w:sz w:val="24"/>
          <w:szCs w:val="24"/>
        </w:rPr>
        <w:t>6</w:t>
      </w:r>
      <w:r w:rsidR="0082497F" w:rsidRPr="001430EE">
        <w:rPr>
          <w:rFonts w:ascii="Times New Roman" w:hAnsi="Times New Roman"/>
          <w:snapToGrid w:val="0"/>
          <w:sz w:val="24"/>
          <w:szCs w:val="24"/>
        </w:rPr>
        <w:t xml:space="preserve"> годов»</w:t>
      </w:r>
      <w:r w:rsidR="00B60BAE" w:rsidRPr="00110DC3">
        <w:rPr>
          <w:rFonts w:ascii="Times New Roman" w:hAnsi="Times New Roman" w:cs="Times New Roman"/>
          <w:snapToGrid w:val="0"/>
        </w:rPr>
        <w:t xml:space="preserve">. </w:t>
      </w:r>
    </w:p>
    <w:p w:rsidR="00C47517" w:rsidRPr="00EA6E68" w:rsidRDefault="00C47517" w:rsidP="00B60BAE">
      <w:pPr>
        <w:tabs>
          <w:tab w:val="left" w:pos="0"/>
        </w:tabs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A6E68">
        <w:rPr>
          <w:rFonts w:ascii="Times New Roman" w:hAnsi="Times New Roman" w:cs="Times New Roman"/>
          <w:b/>
          <w:sz w:val="24"/>
          <w:szCs w:val="24"/>
        </w:rPr>
        <w:t xml:space="preserve">Обоснование начальной цены: </w:t>
      </w:r>
    </w:p>
    <w:p w:rsidR="00C47517" w:rsidRPr="00EA6E68" w:rsidRDefault="00C47517" w:rsidP="00C47517">
      <w:pPr>
        <w:tabs>
          <w:tab w:val="left" w:pos="0"/>
        </w:tabs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 w:rsidRPr="00EA6E68">
        <w:rPr>
          <w:rFonts w:ascii="Times New Roman" w:hAnsi="Times New Roman" w:cs="Times New Roman"/>
          <w:sz w:val="24"/>
          <w:szCs w:val="24"/>
        </w:rPr>
        <w:t>Начальная (максимальная) цена контракта определена Заказчиком методом сопоставимых рыночных цен (анализ рынка) на данный вид товара, в соответствии с п.1 ч.1 ст.22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Использованы коммерческие предложения.</w:t>
      </w:r>
    </w:p>
    <w:p w:rsidR="00BE5F9F" w:rsidRDefault="00BE5F9F" w:rsidP="00BE5F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2"/>
        <w:gridCol w:w="1704"/>
        <w:gridCol w:w="5670"/>
        <w:gridCol w:w="1418"/>
      </w:tblGrid>
      <w:tr w:rsidR="003B7CA3" w:rsidRPr="00C75511" w:rsidTr="00EA4869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CA3" w:rsidRPr="00C75511" w:rsidRDefault="003B7C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5511">
              <w:rPr>
                <w:rFonts w:ascii="Times New Roman" w:eastAsia="Times New Roman" w:hAnsi="Times New Roman" w:cs="Times New Roman"/>
                <w:b/>
                <w:lang w:eastAsia="ru-RU"/>
              </w:rPr>
              <w:t>№ п/п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CA3" w:rsidRPr="00C75511" w:rsidRDefault="003B7C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5511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Наименование 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CA3" w:rsidRPr="00C75511" w:rsidRDefault="003B7CA3" w:rsidP="00587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75511">
              <w:rPr>
                <w:rFonts w:ascii="Times New Roman" w:eastAsia="Times New Roman" w:hAnsi="Times New Roman" w:cs="Times New Roman"/>
                <w:b/>
                <w:lang w:eastAsia="ru-RU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7CA3" w:rsidRPr="00C75511" w:rsidRDefault="003B7CA3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C75511">
              <w:rPr>
                <w:rFonts w:ascii="Times New Roman" w:hAnsi="Times New Roman" w:cs="Times New Roman"/>
                <w:b/>
                <w:lang w:eastAsia="ru-RU"/>
              </w:rPr>
              <w:t>Кол-во</w:t>
            </w:r>
          </w:p>
        </w:tc>
      </w:tr>
      <w:tr w:rsidR="003B7CA3" w:rsidRPr="00C75511" w:rsidTr="00EA4869"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CA3" w:rsidRPr="00C75511" w:rsidRDefault="003B7CA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5511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7CA3" w:rsidRPr="00C75511" w:rsidRDefault="0082497F" w:rsidP="00C755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5511">
              <w:rPr>
                <w:rFonts w:ascii="Times New Roman" w:hAnsi="Times New Roman" w:cs="Times New Roman"/>
              </w:rPr>
              <w:t>Вентилятор канальный VR 90-50/45-4D 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97F" w:rsidRPr="00C75511" w:rsidRDefault="0082497F" w:rsidP="0082497F">
            <w:pPr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 xml:space="preserve">Радиальные </w:t>
            </w:r>
            <w:proofErr w:type="gramStart"/>
            <w:r w:rsidRPr="00C75511">
              <w:rPr>
                <w:rFonts w:ascii="Times New Roman" w:hAnsi="Times New Roman" w:cs="Times New Roman"/>
              </w:rPr>
              <w:t>вентиляторы  для</w:t>
            </w:r>
            <w:proofErr w:type="gramEnd"/>
            <w:r w:rsidRPr="00C75511">
              <w:rPr>
                <w:rFonts w:ascii="Times New Roman" w:hAnsi="Times New Roman" w:cs="Times New Roman"/>
              </w:rPr>
              <w:t xml:space="preserve"> прямоугольных каналов предназначены для  перемещения воздуха и других невзрыво опасных газовых смесей в системах вентиляции  и кондиционирования воздуха.</w:t>
            </w:r>
          </w:p>
          <w:p w:rsidR="0082497F" w:rsidRPr="00C75511" w:rsidRDefault="0082497F" w:rsidP="0082497F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75511">
              <w:rPr>
                <w:rFonts w:ascii="Times New Roman" w:hAnsi="Times New Roman" w:cs="Times New Roman"/>
                <w:b/>
                <w:i/>
              </w:rPr>
              <w:t>Конструкция  и материалы</w:t>
            </w:r>
          </w:p>
          <w:p w:rsidR="0082497F" w:rsidRPr="00C75511" w:rsidRDefault="0082497F" w:rsidP="0082497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>Корпус вентилятора изготовлен из оцинкованного стального листа толщиной: —   1,5 мм.</w:t>
            </w:r>
          </w:p>
          <w:p w:rsidR="0082497F" w:rsidRPr="00C75511" w:rsidRDefault="0082497F" w:rsidP="0082497F">
            <w:pPr>
              <w:pStyle w:val="a4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>Рабочие колеса из оцинкованного стального листа с вперед загнутыми лопатками расположены в спиральном кожухе. Конструкция корпуса, кожуха и диффузоров позволяет получить высокие аэродинамические характеристики вентиляторов. В качестве привода вентилятора используются компактные асинхронные однофазные и трeхфазные электродвигатели с внешним ротором и якорем с высоким омическим сопротивлением, не требующие дополнительного обслуживания. Статически и динамически сбалансированные рабочие колeса и применяемые электродвигатели позволяют достичь более 40 000 часов рабочего ресурса. Степень защиты: IP54. Конструктивно двигатель расположен в потоке перемещаемого воздуха, что способствует эффективному отводу теплоты.</w:t>
            </w:r>
          </w:p>
          <w:p w:rsidR="0082497F" w:rsidRPr="00C75511" w:rsidRDefault="0082497F" w:rsidP="0082497F">
            <w:pPr>
              <w:pStyle w:val="a4"/>
              <w:jc w:val="both"/>
              <w:rPr>
                <w:rFonts w:ascii="Times New Roman" w:hAnsi="Times New Roman" w:cs="Times New Roman"/>
              </w:rPr>
            </w:pPr>
          </w:p>
          <w:p w:rsidR="0082497F" w:rsidRPr="00C75511" w:rsidRDefault="0082497F" w:rsidP="0082497F">
            <w:pPr>
              <w:pStyle w:val="a3"/>
              <w:numPr>
                <w:ilvl w:val="0"/>
                <w:numId w:val="9"/>
              </w:numPr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75511">
              <w:rPr>
                <w:rFonts w:ascii="Times New Roman" w:hAnsi="Times New Roman" w:cs="Times New Roman"/>
                <w:b/>
                <w:i/>
              </w:rPr>
              <w:t>Защита электродвигателя</w:t>
            </w:r>
          </w:p>
          <w:p w:rsidR="0082497F" w:rsidRPr="00C75511" w:rsidRDefault="0082497F" w:rsidP="00824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 xml:space="preserve">Электродвигатели стандартно оснащены термоконтактами, расположенными внутри обмотки. </w:t>
            </w:r>
            <w:r w:rsidRPr="00C75511">
              <w:rPr>
                <w:rFonts w:ascii="Times New Roman" w:hAnsi="Times New Roman" w:cs="Times New Roman"/>
              </w:rPr>
              <w:lastRenderedPageBreak/>
              <w:t>Выведенные клеммы цепи позволяют подключить внешние защищающие устройства, что обеспечивает </w:t>
            </w:r>
          </w:p>
          <w:p w:rsidR="0082497F" w:rsidRPr="00C75511" w:rsidRDefault="0082497F" w:rsidP="00824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>наиболее надeжную и точную защиту при перегреве, в случаях перегрузки, обрыва фазы, высокой температуры воздуха и т.п.</w:t>
            </w:r>
          </w:p>
          <w:p w:rsidR="0082497F" w:rsidRPr="00C75511" w:rsidRDefault="0082497F" w:rsidP="00824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> Регулирование производительности Производительность вентиляторов VR регулируется изменением числа оборотов электродвигателя. Для трeхфазных вентиляторов рекомендуется использовать частотные преобразователи, влияющие на величину частоты и напряжения.</w:t>
            </w:r>
          </w:p>
          <w:p w:rsidR="0082497F" w:rsidRPr="00C75511" w:rsidRDefault="0082497F" w:rsidP="0082497F">
            <w:pPr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82497F" w:rsidRPr="00C75511" w:rsidRDefault="0082497F" w:rsidP="0082497F">
            <w:pPr>
              <w:pStyle w:val="a3"/>
              <w:numPr>
                <w:ilvl w:val="0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75511">
              <w:rPr>
                <w:rFonts w:ascii="Times New Roman" w:hAnsi="Times New Roman" w:cs="Times New Roman"/>
                <w:b/>
                <w:i/>
              </w:rPr>
              <w:t>Характеристики</w:t>
            </w:r>
          </w:p>
          <w:p w:rsidR="0082497F" w:rsidRPr="00C75511" w:rsidRDefault="0082497F" w:rsidP="00824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>Напряжение питания В 3~400</w:t>
            </w:r>
          </w:p>
          <w:p w:rsidR="0082497F" w:rsidRPr="00C75511" w:rsidRDefault="0082497F" w:rsidP="0082497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Номинальная мощность кВт 4,92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Ток А 8,3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Максимальный расход воздуха м3/ч 6558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Максимальное полное давление Па 1544,3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Частота вращения об/мин 1265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Диапазон температур перемещаемого воздуха °С–30…+40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Масса кг 96,2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Степень защиты IP54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Силовой кабель ВВГ 4x1,5</w:t>
            </w:r>
          </w:p>
          <w:p w:rsidR="0082497F" w:rsidRPr="00C75511" w:rsidRDefault="0082497F" w:rsidP="0082497F">
            <w:pPr>
              <w:shd w:val="clear" w:color="auto" w:fill="FFFFFF"/>
              <w:spacing w:after="0"/>
              <w:jc w:val="both"/>
              <w:rPr>
                <w:rFonts w:ascii="Times New Roman" w:eastAsia="Times New Roman" w:hAnsi="Times New Roman" w:cs="Times New Roman"/>
                <w:color w:val="2C2D2E"/>
              </w:rPr>
            </w:pPr>
            <w:r w:rsidRPr="00C75511">
              <w:rPr>
                <w:rFonts w:ascii="Times New Roman" w:eastAsia="Times New Roman" w:hAnsi="Times New Roman" w:cs="Times New Roman"/>
                <w:color w:val="2C2D2E"/>
              </w:rPr>
              <w:t>Кабель цепи защиты ПВС 2x0,75</w:t>
            </w:r>
          </w:p>
          <w:p w:rsidR="0082497F" w:rsidRPr="00C75511" w:rsidRDefault="0082497F" w:rsidP="0082497F">
            <w:pPr>
              <w:pStyle w:val="a3"/>
              <w:numPr>
                <w:ilvl w:val="0"/>
                <w:numId w:val="9"/>
              </w:numPr>
              <w:spacing w:after="0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C75511">
              <w:rPr>
                <w:rFonts w:ascii="Times New Roman" w:hAnsi="Times New Roman" w:cs="Times New Roman"/>
                <w:b/>
                <w:i/>
              </w:rPr>
              <w:t>Монтаж</w:t>
            </w:r>
          </w:p>
          <w:p w:rsidR="003B7CA3" w:rsidRPr="00C75511" w:rsidRDefault="0082497F" w:rsidP="0082497F">
            <w:pPr>
              <w:jc w:val="both"/>
              <w:rPr>
                <w:rFonts w:ascii="Times New Roman" w:hAnsi="Times New Roman" w:cs="Times New Roman"/>
              </w:rPr>
            </w:pPr>
            <w:r w:rsidRPr="00C75511">
              <w:rPr>
                <w:rFonts w:ascii="Times New Roman" w:hAnsi="Times New Roman" w:cs="Times New Roman"/>
              </w:rPr>
              <w:t>Вентиляторы устанавливаются в любом положении непосредственно в сеть воздуховодов. Для предотвращения передачи вибраций от вентиля тора к воздуховоду рекомендуется монтировать до и после вентилятора гибкие вставки. В помещениях с высоким влагосодержанием вентилятор необходимо устанавливать клеммной коробкой вверх для предотвращения скапливания в ней конденсата.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B7CA3" w:rsidRPr="00C75511" w:rsidRDefault="003B7CA3">
            <w:pPr>
              <w:rPr>
                <w:rFonts w:ascii="Times New Roman" w:hAnsi="Times New Roman" w:cs="Times New Roman"/>
                <w:b/>
                <w:lang w:eastAsia="ru-RU"/>
              </w:rPr>
            </w:pPr>
            <w:r w:rsidRPr="00C75511">
              <w:rPr>
                <w:rFonts w:ascii="Times New Roman" w:hAnsi="Times New Roman" w:cs="Times New Roman"/>
                <w:b/>
                <w:lang w:eastAsia="ru-RU"/>
              </w:rPr>
              <w:lastRenderedPageBreak/>
              <w:t xml:space="preserve"> </w:t>
            </w:r>
          </w:p>
          <w:p w:rsidR="003B7CA3" w:rsidRPr="00C75511" w:rsidRDefault="003B7CA3">
            <w:pPr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3B7CA3" w:rsidRPr="00C75511" w:rsidRDefault="003B7CA3">
            <w:pPr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3B7CA3" w:rsidRPr="00C75511" w:rsidRDefault="003B7CA3">
            <w:pPr>
              <w:rPr>
                <w:rFonts w:ascii="Times New Roman" w:hAnsi="Times New Roman" w:cs="Times New Roman"/>
                <w:b/>
                <w:lang w:eastAsia="ru-RU"/>
              </w:rPr>
            </w:pPr>
          </w:p>
          <w:p w:rsidR="003B7CA3" w:rsidRPr="00C75511" w:rsidRDefault="00EA4869" w:rsidP="0082497F">
            <w:pPr>
              <w:rPr>
                <w:rFonts w:ascii="Times New Roman" w:hAnsi="Times New Roman" w:cs="Times New Roman"/>
                <w:lang w:eastAsia="ru-RU"/>
              </w:rPr>
            </w:pPr>
            <w:r w:rsidRPr="00C75511">
              <w:rPr>
                <w:rFonts w:ascii="Times New Roman" w:hAnsi="Times New Roman" w:cs="Times New Roman"/>
                <w:lang w:eastAsia="ru-RU"/>
              </w:rPr>
              <w:t>1 шт</w:t>
            </w:r>
            <w:r w:rsidR="0082497F" w:rsidRPr="00C75511">
              <w:rPr>
                <w:rFonts w:ascii="Times New Roman" w:hAnsi="Times New Roman" w:cs="Times New Roman"/>
                <w:lang w:eastAsia="ru-RU"/>
              </w:rPr>
              <w:t>.</w:t>
            </w:r>
          </w:p>
        </w:tc>
      </w:tr>
    </w:tbl>
    <w:p w:rsidR="00BE5F9F" w:rsidRPr="00C75511" w:rsidRDefault="00C75511" w:rsidP="00BE5F9F">
      <w:pPr>
        <w:rPr>
          <w:rFonts w:ascii="Times New Roman" w:hAnsi="Times New Roman" w:cs="Times New Roman"/>
          <w:b/>
          <w:sz w:val="28"/>
          <w:szCs w:val="28"/>
        </w:rPr>
      </w:pPr>
      <w:r w:rsidRPr="00C75511">
        <w:rPr>
          <w:rFonts w:ascii="Times New Roman" w:hAnsi="Times New Roman" w:cs="Times New Roman"/>
          <w:b/>
          <w:sz w:val="28"/>
          <w:szCs w:val="28"/>
        </w:rPr>
        <w:t>Сроки поставки товара, с</w:t>
      </w:r>
      <w:r w:rsidR="00A271B0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Pr="00C75511">
        <w:rPr>
          <w:rFonts w:ascii="Times New Roman" w:hAnsi="Times New Roman" w:cs="Times New Roman"/>
          <w:b/>
          <w:sz w:val="28"/>
          <w:szCs w:val="28"/>
        </w:rPr>
        <w:t>даты заключения контракта в течени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C75511">
        <w:rPr>
          <w:rFonts w:ascii="Times New Roman" w:hAnsi="Times New Roman" w:cs="Times New Roman"/>
          <w:b/>
          <w:sz w:val="28"/>
          <w:szCs w:val="28"/>
        </w:rPr>
        <w:t xml:space="preserve"> 30 рабочих дней.</w:t>
      </w:r>
    </w:p>
    <w:sectPr w:rsidR="00BE5F9F" w:rsidRPr="00C75511" w:rsidSect="00BF27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2B61E7"/>
    <w:multiLevelType w:val="hybridMultilevel"/>
    <w:tmpl w:val="AA4EF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32E43"/>
    <w:multiLevelType w:val="multilevel"/>
    <w:tmpl w:val="E83AA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C13D85"/>
    <w:multiLevelType w:val="hybridMultilevel"/>
    <w:tmpl w:val="ABE27F9A"/>
    <w:lvl w:ilvl="0" w:tplc="458216FE">
      <w:start w:val="3"/>
      <w:numFmt w:val="bullet"/>
      <w:lvlText w:val="­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DD1084F"/>
    <w:multiLevelType w:val="hybridMultilevel"/>
    <w:tmpl w:val="DC02C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16E41"/>
    <w:multiLevelType w:val="hybridMultilevel"/>
    <w:tmpl w:val="FC02A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E9D4925"/>
    <w:multiLevelType w:val="multilevel"/>
    <w:tmpl w:val="8598A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670C11"/>
    <w:multiLevelType w:val="hybridMultilevel"/>
    <w:tmpl w:val="3B384B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DE3B20"/>
    <w:multiLevelType w:val="multilevel"/>
    <w:tmpl w:val="9FD416F4"/>
    <w:lvl w:ilvl="0">
      <w:start w:val="1"/>
      <w:numFmt w:val="decimal"/>
      <w:lvlText w:val="%1."/>
      <w:lvlJc w:val="left"/>
      <w:pPr>
        <w:ind w:left="851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309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58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67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16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22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274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683" w:hanging="1800"/>
      </w:pPr>
      <w:rPr>
        <w:rFonts w:hint="default"/>
        <w:b w:val="0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0"/>
  </w:num>
  <w:num w:numId="7">
    <w:abstractNumId w:val="5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E5F9F"/>
    <w:rsid w:val="00037EAA"/>
    <w:rsid w:val="00101E6A"/>
    <w:rsid w:val="001601C5"/>
    <w:rsid w:val="0016713B"/>
    <w:rsid w:val="001F3DC1"/>
    <w:rsid w:val="002467A8"/>
    <w:rsid w:val="002C70C9"/>
    <w:rsid w:val="00363BA0"/>
    <w:rsid w:val="00364879"/>
    <w:rsid w:val="0038746F"/>
    <w:rsid w:val="003A22CC"/>
    <w:rsid w:val="003B7CA3"/>
    <w:rsid w:val="004A0A1F"/>
    <w:rsid w:val="004C3712"/>
    <w:rsid w:val="005149B2"/>
    <w:rsid w:val="005539BC"/>
    <w:rsid w:val="00587B91"/>
    <w:rsid w:val="00610049"/>
    <w:rsid w:val="006126F8"/>
    <w:rsid w:val="006436B3"/>
    <w:rsid w:val="00661378"/>
    <w:rsid w:val="00681EF6"/>
    <w:rsid w:val="00737FE8"/>
    <w:rsid w:val="00787250"/>
    <w:rsid w:val="007B6E9B"/>
    <w:rsid w:val="00807CD1"/>
    <w:rsid w:val="008150E4"/>
    <w:rsid w:val="0082497F"/>
    <w:rsid w:val="0085025B"/>
    <w:rsid w:val="009110D6"/>
    <w:rsid w:val="00916A9A"/>
    <w:rsid w:val="00A01791"/>
    <w:rsid w:val="00A053C8"/>
    <w:rsid w:val="00A21A9C"/>
    <w:rsid w:val="00A271B0"/>
    <w:rsid w:val="00A71C65"/>
    <w:rsid w:val="00A75858"/>
    <w:rsid w:val="00A76018"/>
    <w:rsid w:val="00B23FE9"/>
    <w:rsid w:val="00B55526"/>
    <w:rsid w:val="00B560DA"/>
    <w:rsid w:val="00B60BAE"/>
    <w:rsid w:val="00B65997"/>
    <w:rsid w:val="00BC6BBD"/>
    <w:rsid w:val="00BE5F9F"/>
    <w:rsid w:val="00BF27F2"/>
    <w:rsid w:val="00C47517"/>
    <w:rsid w:val="00C75511"/>
    <w:rsid w:val="00D10B45"/>
    <w:rsid w:val="00D9654A"/>
    <w:rsid w:val="00DA0B8E"/>
    <w:rsid w:val="00DB3D10"/>
    <w:rsid w:val="00DD7E4F"/>
    <w:rsid w:val="00E067E6"/>
    <w:rsid w:val="00E250DD"/>
    <w:rsid w:val="00E3794D"/>
    <w:rsid w:val="00EA4869"/>
    <w:rsid w:val="00EA6E68"/>
    <w:rsid w:val="00EF16C9"/>
    <w:rsid w:val="00EF5B52"/>
    <w:rsid w:val="00F069A5"/>
    <w:rsid w:val="00F22088"/>
    <w:rsid w:val="00F3047C"/>
    <w:rsid w:val="00F309A5"/>
    <w:rsid w:val="00F53209"/>
    <w:rsid w:val="00F56ADB"/>
    <w:rsid w:val="00FB7B5E"/>
    <w:rsid w:val="00FE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05FD5ED-9B01-4B76-8951-4574766C7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F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5F9F"/>
    <w:pPr>
      <w:ind w:left="720"/>
      <w:contextualSpacing/>
    </w:pPr>
  </w:style>
  <w:style w:type="paragraph" w:styleId="a4">
    <w:name w:val="No Spacing"/>
    <w:uiPriority w:val="1"/>
    <w:qFormat/>
    <w:rsid w:val="00C47517"/>
    <w:pPr>
      <w:spacing w:after="0" w:line="240" w:lineRule="auto"/>
    </w:pPr>
  </w:style>
  <w:style w:type="character" w:styleId="a5">
    <w:name w:val="Hyperlink"/>
    <w:basedOn w:val="a0"/>
    <w:uiPriority w:val="99"/>
    <w:semiHidden/>
    <w:unhideWhenUsed/>
    <w:rsid w:val="00EA4869"/>
    <w:rPr>
      <w:color w:val="0000FF"/>
      <w:u w:val="single"/>
    </w:rPr>
  </w:style>
  <w:style w:type="character" w:customStyle="1" w:styleId="pseudolink">
    <w:name w:val="pseudolink"/>
    <w:basedOn w:val="a0"/>
    <w:rsid w:val="00EA4869"/>
  </w:style>
  <w:style w:type="character" w:styleId="a6">
    <w:name w:val="Strong"/>
    <w:basedOn w:val="a0"/>
    <w:uiPriority w:val="22"/>
    <w:qFormat/>
    <w:rsid w:val="00EA48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3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539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Елена-АХЧ</dc:creator>
  <cp:lastModifiedBy>User</cp:lastModifiedBy>
  <cp:revision>37</cp:revision>
  <cp:lastPrinted>2022-04-12T09:38:00Z</cp:lastPrinted>
  <dcterms:created xsi:type="dcterms:W3CDTF">2017-02-02T12:29:00Z</dcterms:created>
  <dcterms:modified xsi:type="dcterms:W3CDTF">2024-02-26T07:14:00Z</dcterms:modified>
</cp:coreProperties>
</file>