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8F" w:rsidRDefault="0005518F" w:rsidP="00D556FA">
      <w:pPr>
        <w:ind w:firstLine="567"/>
        <w:jc w:val="center"/>
        <w:rPr>
          <w:b/>
          <w:bCs/>
          <w:iCs/>
        </w:rPr>
      </w:pPr>
    </w:p>
    <w:p w:rsidR="004F2426" w:rsidRPr="00270726" w:rsidRDefault="004F2426" w:rsidP="00D556FA">
      <w:pPr>
        <w:ind w:firstLine="567"/>
        <w:jc w:val="center"/>
        <w:rPr>
          <w:b/>
          <w:bCs/>
          <w:iCs/>
        </w:rPr>
      </w:pPr>
      <w:r w:rsidRPr="00270726">
        <w:rPr>
          <w:b/>
          <w:bCs/>
          <w:iCs/>
        </w:rPr>
        <w:t>КОНТРАКТ</w:t>
      </w:r>
      <w:r w:rsidR="006F4695">
        <w:rPr>
          <w:b/>
          <w:bCs/>
          <w:iCs/>
        </w:rPr>
        <w:t xml:space="preserve"> №_________</w:t>
      </w:r>
    </w:p>
    <w:p w:rsidR="004F2426" w:rsidRPr="00270726" w:rsidRDefault="004F2426" w:rsidP="00D556FA">
      <w:pPr>
        <w:pStyle w:val="af"/>
        <w:ind w:firstLine="567"/>
        <w:rPr>
          <w:rStyle w:val="11"/>
          <w:rFonts w:ascii="Times New Roman" w:hAnsi="Times New Roman" w:cs="Times New Roman"/>
          <w:bCs/>
          <w:sz w:val="24"/>
          <w:szCs w:val="24"/>
        </w:rPr>
      </w:pPr>
    </w:p>
    <w:p w:rsidR="006F4695" w:rsidRDefault="006F4695" w:rsidP="00D556FA">
      <w:pPr>
        <w:pStyle w:val="af"/>
        <w:ind w:firstLine="567"/>
        <w:rPr>
          <w:sz w:val="22"/>
          <w:szCs w:val="22"/>
        </w:rPr>
      </w:pPr>
      <w:r w:rsidRPr="00C7303A">
        <w:rPr>
          <w:b w:val="0"/>
          <w:sz w:val="22"/>
          <w:szCs w:val="22"/>
        </w:rPr>
        <w:t xml:space="preserve">на оказание услуг </w:t>
      </w:r>
      <w:r w:rsidRPr="008F6534">
        <w:rPr>
          <w:sz w:val="22"/>
          <w:szCs w:val="22"/>
        </w:rPr>
        <w:t>по предоставлению неисключительных (пользовательских) лицензионных прав на программное обеспечение (система онлайн сурдоперевода)</w:t>
      </w:r>
    </w:p>
    <w:p w:rsidR="006F4695" w:rsidRDefault="006F4695" w:rsidP="006F4695">
      <w:pPr>
        <w:pStyle w:val="af"/>
        <w:ind w:firstLine="0"/>
        <w:rPr>
          <w:b w:val="0"/>
          <w:sz w:val="22"/>
          <w:szCs w:val="22"/>
        </w:rPr>
      </w:pPr>
      <w:r w:rsidRPr="00C7303A">
        <w:rPr>
          <w:b w:val="0"/>
          <w:sz w:val="22"/>
          <w:szCs w:val="22"/>
        </w:rPr>
        <w:t xml:space="preserve">для Санкт-Петербургского государственного бюджетного учреждения здравоохранения </w:t>
      </w:r>
    </w:p>
    <w:p w:rsidR="006F4695" w:rsidRPr="00C7303A" w:rsidRDefault="006F4695" w:rsidP="006F4695">
      <w:pPr>
        <w:pStyle w:val="af"/>
        <w:ind w:firstLine="0"/>
        <w:rPr>
          <w:b w:val="0"/>
          <w:sz w:val="22"/>
          <w:szCs w:val="22"/>
        </w:rPr>
      </w:pPr>
      <w:r w:rsidRPr="00C7303A">
        <w:rPr>
          <w:b w:val="0"/>
          <w:sz w:val="22"/>
          <w:szCs w:val="22"/>
        </w:rPr>
        <w:t>«Городская поликлиника № 17» для нужд Санкт-Петербурга в 202</w:t>
      </w:r>
      <w:r>
        <w:rPr>
          <w:b w:val="0"/>
          <w:sz w:val="22"/>
          <w:szCs w:val="22"/>
        </w:rPr>
        <w:t>4</w:t>
      </w:r>
      <w:r w:rsidRPr="00C7303A">
        <w:rPr>
          <w:b w:val="0"/>
          <w:sz w:val="22"/>
          <w:szCs w:val="22"/>
        </w:rPr>
        <w:t xml:space="preserve"> году.</w:t>
      </w:r>
    </w:p>
    <w:p w:rsidR="001D6473" w:rsidRPr="00270726" w:rsidRDefault="001D6473" w:rsidP="00D556FA">
      <w:pPr>
        <w:pStyle w:val="af"/>
        <w:ind w:firstLine="567"/>
        <w:rPr>
          <w:b w:val="0"/>
          <w:i/>
          <w:szCs w:val="24"/>
          <w:highlight w:val="cyan"/>
        </w:rPr>
      </w:pPr>
    </w:p>
    <w:p w:rsidR="001D6473" w:rsidRPr="00270726" w:rsidRDefault="006F4695" w:rsidP="00D556FA">
      <w:pPr>
        <w:ind w:firstLine="567"/>
        <w:jc w:val="center"/>
        <w:rPr>
          <w:i/>
        </w:rPr>
      </w:pPr>
      <w:r>
        <w:rPr>
          <w:i/>
        </w:rPr>
        <w:t xml:space="preserve">Санкт - Петербург                                                            </w:t>
      </w:r>
      <w:r w:rsidR="001D6473" w:rsidRPr="00270726">
        <w:rPr>
          <w:i/>
        </w:rPr>
        <w:t>«_____» __________ 20</w:t>
      </w:r>
      <w:r>
        <w:rPr>
          <w:i/>
        </w:rPr>
        <w:t>24</w:t>
      </w:r>
      <w:r w:rsidR="001D6473" w:rsidRPr="00270726">
        <w:rPr>
          <w:i/>
        </w:rPr>
        <w:t xml:space="preserve"> г.</w:t>
      </w:r>
    </w:p>
    <w:p w:rsidR="001D6473" w:rsidRPr="00270726" w:rsidRDefault="001D6473" w:rsidP="00D556FA">
      <w:pPr>
        <w:ind w:firstLine="567"/>
        <w:rPr>
          <w:i/>
        </w:rPr>
      </w:pPr>
    </w:p>
    <w:p w:rsidR="006F4695" w:rsidRPr="006F4695" w:rsidRDefault="006F4695" w:rsidP="006F4695">
      <w:pPr>
        <w:ind w:firstLine="540"/>
        <w:jc w:val="both"/>
      </w:pPr>
      <w:r w:rsidRPr="006F4695">
        <w:t>Санкт-Петербургское государственное бюджетное учреждение здравоохранения  «Городская поликлиника № 17»   в лице директора Гончарова Андрея Витальевича, действующего на основании Доверенности № 2582з от 21.12.2022 года, именуемое в дальнейшем Заказчик</w:t>
      </w:r>
      <w:r w:rsidR="001D6473" w:rsidRPr="006F4695">
        <w:t xml:space="preserve">, с одной стороны, и ______________________ в лице _______________, действующего на основании _____________, именуемое в дальнейшем </w:t>
      </w:r>
      <w:r w:rsidR="00FC2636" w:rsidRPr="006F4695">
        <w:t>Исполнитель</w:t>
      </w:r>
      <w:r w:rsidR="001D6473" w:rsidRPr="006F4695">
        <w:t>, с другой стороны, именуемые совместно в дальнейшем Стороны</w:t>
      </w:r>
      <w:r w:rsidR="00D54AB6" w:rsidRPr="006F4695">
        <w:t xml:space="preserve">, </w:t>
      </w:r>
      <w:r w:rsidRPr="006F4695">
        <w:rPr>
          <w:rFonts w:eastAsia="MS Mincho"/>
          <w:color w:val="000000"/>
        </w:rPr>
        <w:t xml:space="preserve">в </w:t>
      </w:r>
      <w:r w:rsidRPr="006F4695">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заключилинастоящий Контракт(далее – Контракт) о нижеследующем:</w:t>
      </w:r>
    </w:p>
    <w:p w:rsidR="001D6473" w:rsidRPr="00270726" w:rsidRDefault="001D6473" w:rsidP="00D54AB6">
      <w:pPr>
        <w:pStyle w:val="af"/>
        <w:ind w:firstLine="567"/>
        <w:jc w:val="both"/>
      </w:pPr>
    </w:p>
    <w:p w:rsidR="001D6473" w:rsidRPr="00270726" w:rsidRDefault="001D6473" w:rsidP="00D556FA">
      <w:pPr>
        <w:ind w:firstLine="567"/>
        <w:jc w:val="center"/>
        <w:rPr>
          <w:b/>
        </w:rPr>
      </w:pPr>
      <w:r w:rsidRPr="00270726">
        <w:rPr>
          <w:b/>
        </w:rPr>
        <w:t>1. ПРЕДМЕТ КОНТРАКТА</w:t>
      </w:r>
    </w:p>
    <w:p w:rsidR="001D6473" w:rsidRPr="007C3F73" w:rsidRDefault="001D6473" w:rsidP="007C3F73">
      <w:pPr>
        <w:pStyle w:val="af"/>
        <w:ind w:firstLine="567"/>
        <w:jc w:val="both"/>
        <w:rPr>
          <w:b w:val="0"/>
          <w:szCs w:val="24"/>
        </w:rPr>
      </w:pPr>
      <w:r w:rsidRPr="007C3F73">
        <w:rPr>
          <w:b w:val="0"/>
          <w:szCs w:val="24"/>
        </w:rPr>
        <w:t xml:space="preserve">1.1. Предметом </w:t>
      </w:r>
      <w:r w:rsidR="0046620C" w:rsidRPr="007C3F73">
        <w:rPr>
          <w:b w:val="0"/>
          <w:szCs w:val="24"/>
        </w:rPr>
        <w:t>К</w:t>
      </w:r>
      <w:r w:rsidRPr="007C3F73">
        <w:rPr>
          <w:b w:val="0"/>
          <w:szCs w:val="24"/>
        </w:rPr>
        <w:t xml:space="preserve">онтракта является </w:t>
      </w:r>
      <w:r w:rsidR="00FC2636" w:rsidRPr="007C3F73">
        <w:rPr>
          <w:b w:val="0"/>
          <w:szCs w:val="24"/>
        </w:rPr>
        <w:t>оказание услуг</w:t>
      </w:r>
      <w:r w:rsidR="006F4695" w:rsidRPr="007C3F73">
        <w:rPr>
          <w:b w:val="0"/>
          <w:szCs w:val="24"/>
        </w:rPr>
        <w:t xml:space="preserve"> </w:t>
      </w:r>
      <w:r w:rsidR="006F4695" w:rsidRPr="007C3F73">
        <w:rPr>
          <w:i/>
          <w:szCs w:val="24"/>
        </w:rPr>
        <w:t>по предоставлению неисключительных (пользовательских) лицензионных прав на программное обеспечение (система онлайн сурдоперевода)</w:t>
      </w:r>
      <w:r w:rsidR="006F4695" w:rsidRPr="007C3F73">
        <w:rPr>
          <w:b w:val="0"/>
          <w:szCs w:val="24"/>
        </w:rPr>
        <w:t xml:space="preserve"> </w:t>
      </w:r>
      <w:r w:rsidR="00CB19B9" w:rsidRPr="007C3F73">
        <w:rPr>
          <w:b w:val="0"/>
          <w:szCs w:val="24"/>
        </w:rPr>
        <w:t xml:space="preserve">(далее – </w:t>
      </w:r>
      <w:r w:rsidR="00D167A8" w:rsidRPr="007C3F73">
        <w:rPr>
          <w:b w:val="0"/>
          <w:szCs w:val="24"/>
        </w:rPr>
        <w:t>У</w:t>
      </w:r>
      <w:r w:rsidR="00FC2636" w:rsidRPr="007C3F73">
        <w:rPr>
          <w:b w:val="0"/>
          <w:szCs w:val="24"/>
        </w:rPr>
        <w:t>слуги</w:t>
      </w:r>
      <w:r w:rsidR="00CB19B9" w:rsidRPr="007C3F73">
        <w:rPr>
          <w:b w:val="0"/>
          <w:szCs w:val="24"/>
        </w:rPr>
        <w:t xml:space="preserve">) </w:t>
      </w:r>
      <w:r w:rsidR="007C3F73" w:rsidRPr="007C3F73">
        <w:rPr>
          <w:b w:val="0"/>
          <w:szCs w:val="24"/>
        </w:rPr>
        <w:t>для Санкт-Петербургского государственного бюджетного учреждения здравоохранения «Городская поликлиника № 17» для нужд Санкт-Петербурга в 2024 году</w:t>
      </w:r>
      <w:r w:rsidRPr="007C3F73">
        <w:rPr>
          <w:b w:val="0"/>
          <w:szCs w:val="24"/>
        </w:rPr>
        <w:t>.</w:t>
      </w:r>
    </w:p>
    <w:p w:rsidR="006F4695" w:rsidRPr="007C3F73" w:rsidRDefault="006F4695" w:rsidP="007C3F73">
      <w:pPr>
        <w:pStyle w:val="ConsPlusNormal"/>
        <w:ind w:firstLine="567"/>
        <w:jc w:val="both"/>
        <w:rPr>
          <w:rFonts w:ascii="Times New Roman" w:hAnsi="Times New Roman" w:cs="Times New Roman"/>
          <w:sz w:val="24"/>
          <w:szCs w:val="24"/>
        </w:rPr>
      </w:pPr>
      <w:r w:rsidRPr="007C3F73">
        <w:rPr>
          <w:rFonts w:ascii="Times New Roman" w:hAnsi="Times New Roman" w:cs="Times New Roman"/>
          <w:sz w:val="24"/>
          <w:szCs w:val="24"/>
        </w:rPr>
        <w:t>1.2. Основанием заключения настоящего Контракта является пункт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6F4695" w:rsidRPr="007C3F73" w:rsidRDefault="006F4695" w:rsidP="007C3F73">
      <w:pPr>
        <w:ind w:firstLine="567"/>
        <w:jc w:val="both"/>
        <w:rPr>
          <w:i/>
          <w:highlight w:val="cyan"/>
        </w:rPr>
      </w:pPr>
      <w:r w:rsidRPr="007C3F73">
        <w:rPr>
          <w:color w:val="000000"/>
        </w:rPr>
        <w:t xml:space="preserve">1.3. Идентификационный код закупки (ИКЗ) </w:t>
      </w:r>
      <w:r w:rsidRPr="007C3F73">
        <w:t>242780604491278060100100170000000244</w:t>
      </w:r>
    </w:p>
    <w:p w:rsidR="001D6473" w:rsidRPr="00763DD8" w:rsidRDefault="001D6473" w:rsidP="00D556FA">
      <w:pPr>
        <w:pStyle w:val="ac"/>
        <w:spacing w:after="0"/>
        <w:ind w:left="0" w:firstLine="567"/>
        <w:jc w:val="both"/>
        <w:rPr>
          <w:rFonts w:ascii="Times New Roman" w:hAnsi="Times New Roman"/>
          <w:i/>
          <w:sz w:val="24"/>
          <w:szCs w:val="24"/>
        </w:rPr>
      </w:pPr>
    </w:p>
    <w:p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AF1074" w:rsidRPr="00C55761" w:rsidRDefault="00211830" w:rsidP="00AF1074">
      <w:pPr>
        <w:autoSpaceDE w:val="0"/>
        <w:autoSpaceDN w:val="0"/>
        <w:adjustRightInd w:val="0"/>
        <w:ind w:firstLine="540"/>
        <w:jc w:val="both"/>
        <w:rPr>
          <w:sz w:val="22"/>
          <w:szCs w:val="22"/>
        </w:rPr>
      </w:pPr>
      <w:r w:rsidRPr="003E1D99">
        <w:t xml:space="preserve">2.1. </w:t>
      </w:r>
      <w:r w:rsidR="00EA70F1" w:rsidRPr="0096145B">
        <w:t xml:space="preserve">Настоящий Контракт </w:t>
      </w:r>
      <w:r w:rsidR="00EA70F1" w:rsidRPr="00DA08BF">
        <w:t xml:space="preserve">вступает в силу со дня его заключения и действует </w:t>
      </w:r>
      <w:r w:rsidR="00AF1074" w:rsidRPr="00C55761">
        <w:rPr>
          <w:sz w:val="22"/>
          <w:szCs w:val="22"/>
        </w:rPr>
        <w:t xml:space="preserve">по </w:t>
      </w:r>
      <w:r w:rsidR="00AF1074" w:rsidRPr="0010096F">
        <w:rPr>
          <w:sz w:val="22"/>
          <w:szCs w:val="22"/>
        </w:rPr>
        <w:t>«31» декабря 202</w:t>
      </w:r>
      <w:r w:rsidR="00AF1074">
        <w:rPr>
          <w:sz w:val="22"/>
          <w:szCs w:val="22"/>
        </w:rPr>
        <w:t>4</w:t>
      </w:r>
      <w:r w:rsidR="00AF1074" w:rsidRPr="0010096F">
        <w:rPr>
          <w:sz w:val="22"/>
          <w:szCs w:val="22"/>
        </w:rPr>
        <w:t xml:space="preserve"> года.</w:t>
      </w:r>
    </w:p>
    <w:p w:rsidR="00211830" w:rsidRPr="00270726" w:rsidRDefault="00211830" w:rsidP="00AF1074">
      <w:pPr>
        <w:autoSpaceDE w:val="0"/>
        <w:autoSpaceDN w:val="0"/>
        <w:adjustRightInd w:val="0"/>
        <w:ind w:firstLine="540"/>
        <w:jc w:val="both"/>
      </w:pPr>
      <w:r w:rsidRPr="00270726">
        <w:t>2.2. Контракт подлежит обязательной регистрации в Реестре контрактов, заключенных заказчиками в порядке, установленном законодательством.</w:t>
      </w:r>
    </w:p>
    <w:p w:rsidR="00211830" w:rsidRPr="00270726" w:rsidRDefault="00211830" w:rsidP="00D556FA">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2.3.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0F0164" w:rsidRDefault="00211830" w:rsidP="00D556FA">
      <w:pPr>
        <w:pStyle w:val="22"/>
        <w:tabs>
          <w:tab w:val="clear" w:pos="-720"/>
          <w:tab w:val="left" w:pos="1080"/>
        </w:tabs>
        <w:ind w:left="0" w:firstLine="567"/>
        <w:jc w:val="both"/>
        <w:rPr>
          <w:rFonts w:ascii="Times New Roman" w:hAnsi="Times New Roman" w:cs="Times New Roman"/>
          <w:sz w:val="24"/>
          <w:szCs w:val="24"/>
        </w:rPr>
      </w:pPr>
      <w:r w:rsidRPr="000F0164">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0F0164">
        <w:rPr>
          <w:rFonts w:ascii="Times New Roman" w:hAnsi="Times New Roman" w:cs="Times New Roman"/>
          <w:spacing w:val="1"/>
          <w:sz w:val="24"/>
          <w:szCs w:val="24"/>
        </w:rPr>
        <w:t>Заказчик</w:t>
      </w:r>
      <w:r w:rsidRPr="000F0164">
        <w:rPr>
          <w:rFonts w:ascii="Times New Roman" w:hAnsi="Times New Roman" w:cs="Times New Roman"/>
          <w:sz w:val="24"/>
          <w:szCs w:val="24"/>
        </w:rPr>
        <w:t xml:space="preserve"> обязуется оплатить оказанные Услуги.</w:t>
      </w:r>
    </w:p>
    <w:p w:rsidR="00211830" w:rsidRPr="000F0164" w:rsidRDefault="00211830" w:rsidP="00D556FA">
      <w:pPr>
        <w:ind w:firstLine="567"/>
        <w:jc w:val="both"/>
      </w:pPr>
      <w:r w:rsidRPr="000F0164">
        <w:t xml:space="preserve">2.5. Местом оказания Услуг является: </w:t>
      </w:r>
      <w:r w:rsidR="006163E6" w:rsidRPr="000F0164">
        <w:rPr>
          <w:bCs/>
        </w:rPr>
        <w:t>г. Санкт-Петербург, проспект Шаумяна, дом 51 литер А (далее – Объект).</w:t>
      </w:r>
    </w:p>
    <w:p w:rsidR="00211830" w:rsidRPr="000F0164" w:rsidRDefault="00211830" w:rsidP="00D556FA">
      <w:pPr>
        <w:pStyle w:val="a9"/>
        <w:ind w:firstLine="567"/>
        <w:jc w:val="both"/>
        <w:rPr>
          <w:sz w:val="24"/>
          <w:szCs w:val="24"/>
        </w:rPr>
      </w:pPr>
      <w:r w:rsidRPr="000F0164">
        <w:rPr>
          <w:sz w:val="24"/>
          <w:szCs w:val="24"/>
        </w:rPr>
        <w:t>2.6. Условия Контракта являются обязательными для исполнения Сторонами.</w:t>
      </w:r>
    </w:p>
    <w:p w:rsidR="006163E6" w:rsidRPr="000F0164" w:rsidRDefault="00211830" w:rsidP="006163E6">
      <w:pPr>
        <w:pStyle w:val="a9"/>
        <w:ind w:firstLine="567"/>
        <w:jc w:val="both"/>
        <w:rPr>
          <w:sz w:val="24"/>
          <w:szCs w:val="24"/>
        </w:rPr>
      </w:pPr>
      <w:r w:rsidRPr="000F0164">
        <w:rPr>
          <w:sz w:val="24"/>
          <w:szCs w:val="24"/>
        </w:rPr>
        <w:t>2.7. Сроки (периоды) оказания Услуг:</w:t>
      </w:r>
      <w:r w:rsidR="006163E6" w:rsidRPr="000F0164">
        <w:rPr>
          <w:sz w:val="24"/>
          <w:szCs w:val="24"/>
        </w:rPr>
        <w:t xml:space="preserve"> с даты заключения Контракта по заявк</w:t>
      </w:r>
      <w:r w:rsidR="006A31B5" w:rsidRPr="000F0164">
        <w:rPr>
          <w:sz w:val="24"/>
          <w:szCs w:val="24"/>
        </w:rPr>
        <w:t>е</w:t>
      </w:r>
      <w:r w:rsidR="006163E6" w:rsidRPr="000F0164">
        <w:rPr>
          <w:sz w:val="24"/>
          <w:szCs w:val="24"/>
        </w:rPr>
        <w:t xml:space="preserve"> Заказчика. Оказание услуг осуществляется в течение 5 рабочих дней с </w:t>
      </w:r>
      <w:r w:rsidR="000F0164" w:rsidRPr="000F0164">
        <w:rPr>
          <w:sz w:val="24"/>
          <w:szCs w:val="24"/>
        </w:rPr>
        <w:t>даты</w:t>
      </w:r>
      <w:r w:rsidR="006163E6" w:rsidRPr="000F0164">
        <w:rPr>
          <w:sz w:val="24"/>
          <w:szCs w:val="24"/>
        </w:rPr>
        <w:t xml:space="preserve"> направления Заказчиком</w:t>
      </w:r>
      <w:r w:rsidR="000F0164" w:rsidRPr="000F0164">
        <w:rPr>
          <w:sz w:val="24"/>
          <w:szCs w:val="24"/>
        </w:rPr>
        <w:t xml:space="preserve"> заявки Поставщику</w:t>
      </w:r>
      <w:r w:rsidR="006163E6" w:rsidRPr="000F0164">
        <w:rPr>
          <w:sz w:val="24"/>
          <w:szCs w:val="24"/>
        </w:rPr>
        <w:t>.</w:t>
      </w:r>
    </w:p>
    <w:p w:rsidR="00211830" w:rsidRDefault="00211830" w:rsidP="00D556FA">
      <w:pPr>
        <w:ind w:firstLine="567"/>
        <w:jc w:val="both"/>
      </w:pPr>
    </w:p>
    <w:p w:rsidR="006163E6" w:rsidRPr="00270726" w:rsidRDefault="006163E6" w:rsidP="00D556FA">
      <w:pPr>
        <w:ind w:firstLine="567"/>
        <w:jc w:val="both"/>
      </w:pPr>
    </w:p>
    <w:p w:rsidR="00211830" w:rsidRPr="00576A1E"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3.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p>
    <w:p w:rsidR="00FD4322" w:rsidRPr="00671668" w:rsidRDefault="00211830" w:rsidP="00D556FA">
      <w:pPr>
        <w:pStyle w:val="a7"/>
        <w:spacing w:after="0"/>
        <w:ind w:firstLine="567"/>
        <w:jc w:val="both"/>
      </w:pPr>
      <w:r w:rsidRPr="00671668">
        <w:t xml:space="preserve">3.1. </w:t>
      </w:r>
      <w:r w:rsidR="003641C0" w:rsidRPr="00671668">
        <w:t>Цена по настоящему Контракту со</w:t>
      </w:r>
      <w:r w:rsidR="000C765A" w:rsidRPr="00671668">
        <w:t>ставляет __________</w:t>
      </w:r>
      <w:r w:rsidR="00E567A2" w:rsidRPr="00671668">
        <w:t xml:space="preserve"> руб. </w:t>
      </w:r>
      <w:r w:rsidR="003641C0" w:rsidRPr="00671668">
        <w:t>______коп.</w:t>
      </w:r>
      <w:r w:rsidR="000C765A" w:rsidRPr="00671668">
        <w:t>, в том числе НДС _________</w:t>
      </w:r>
      <w:r w:rsidR="006C7DF5" w:rsidRPr="00671668">
        <w:t xml:space="preserve">руб. _____ </w:t>
      </w:r>
      <w:r w:rsidR="00E567A2" w:rsidRPr="00671668">
        <w:t>коп.</w:t>
      </w:r>
      <w:r w:rsidR="00FD4322" w:rsidRPr="00671668">
        <w:rPr>
          <w:i/>
          <w:iCs/>
        </w:rPr>
        <w:t xml:space="preserve"> (в случае если Исполнитель не является плательщиком НДС </w:t>
      </w:r>
      <w:r w:rsidR="0055301D" w:rsidRPr="00671668">
        <w:rPr>
          <w:i/>
          <w:iCs/>
        </w:rPr>
        <w:t>указывается: «НДС не облагается» и основание</w:t>
      </w:r>
      <w:r w:rsidR="00FD4322" w:rsidRPr="00671668">
        <w:rPr>
          <w:i/>
          <w:iCs/>
        </w:rPr>
        <w:t>)</w:t>
      </w:r>
      <w:r w:rsidR="009F0D8A">
        <w:rPr>
          <w:i/>
          <w:iCs/>
        </w:rPr>
        <w:t>.</w:t>
      </w:r>
    </w:p>
    <w:p w:rsidR="00405744" w:rsidRPr="005B6187" w:rsidRDefault="00D67496" w:rsidP="005B6187">
      <w:pPr>
        <w:autoSpaceDE w:val="0"/>
        <w:autoSpaceDN w:val="0"/>
        <w:adjustRightInd w:val="0"/>
        <w:ind w:firstLine="567"/>
        <w:jc w:val="both"/>
      </w:pPr>
      <w:r w:rsidRPr="005B6187">
        <w:lastRenderedPageBreak/>
        <w:t xml:space="preserve">Цена Контракта включает в себя </w:t>
      </w:r>
      <w:r w:rsidR="006B205D" w:rsidRPr="005B6187">
        <w:t>все расходы</w:t>
      </w:r>
      <w:r w:rsidR="006B205D" w:rsidRPr="005B6187">
        <w:rPr>
          <w:rFonts w:eastAsia="Calibri"/>
          <w:lang w:eastAsia="en-US"/>
        </w:rPr>
        <w:t xml:space="preserve">, в том числе </w:t>
      </w:r>
      <w:r w:rsidR="006B205D" w:rsidRPr="005B6187">
        <w:rPr>
          <w:bCs/>
        </w:rPr>
        <w:t xml:space="preserve">расходы на страхование, уплату таможенных пошлин, налогов и других обязательных платежей, </w:t>
      </w:r>
      <w:r w:rsidR="00405744" w:rsidRPr="005B6187">
        <w:rPr>
          <w:bCs/>
        </w:rPr>
        <w:t>установка, настройка и обучение пользователей Заказчика, а также прочие расходы, связанные с исполнением  контракта.</w:t>
      </w:r>
    </w:p>
    <w:p w:rsidR="00A2075D" w:rsidRPr="005B6187" w:rsidRDefault="00211830" w:rsidP="00D556FA">
      <w:pPr>
        <w:ind w:firstLine="567"/>
        <w:jc w:val="both"/>
        <w:rPr>
          <w:rFonts w:eastAsia="Calibri"/>
        </w:rPr>
      </w:pPr>
      <w:r w:rsidRPr="005B6187">
        <w:t xml:space="preserve">3.2. </w:t>
      </w:r>
      <w:r w:rsidR="002D110A" w:rsidRPr="005B6187">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rsidRPr="005B6187">
        <w:t>за исключением случаев, предусмотренных действующим законодательством и настоящим Контрактом.</w:t>
      </w:r>
    </w:p>
    <w:p w:rsidR="00211830" w:rsidRPr="005B6187" w:rsidRDefault="00211830" w:rsidP="00D556FA">
      <w:pPr>
        <w:pStyle w:val="ac"/>
        <w:spacing w:after="0"/>
        <w:ind w:left="0" w:firstLine="567"/>
        <w:jc w:val="both"/>
        <w:rPr>
          <w:rFonts w:ascii="Times New Roman" w:hAnsi="Times New Roman"/>
          <w:sz w:val="24"/>
          <w:szCs w:val="24"/>
        </w:rPr>
      </w:pPr>
      <w:r w:rsidRPr="005B6187">
        <w:rPr>
          <w:rFonts w:ascii="Times New Roman" w:hAnsi="Times New Roman"/>
          <w:sz w:val="24"/>
          <w:szCs w:val="24"/>
        </w:rPr>
        <w:t xml:space="preserve">Установленная Контрактом </w:t>
      </w:r>
      <w:r w:rsidR="00D67496" w:rsidRPr="005B6187">
        <w:rPr>
          <w:rFonts w:ascii="Times New Roman" w:hAnsi="Times New Roman"/>
          <w:sz w:val="24"/>
          <w:szCs w:val="24"/>
        </w:rPr>
        <w:t>цена</w:t>
      </w:r>
      <w:r w:rsidRPr="005B6187">
        <w:rPr>
          <w:rFonts w:ascii="Times New Roman" w:hAnsi="Times New Roman"/>
          <w:sz w:val="24"/>
          <w:szCs w:val="24"/>
        </w:rPr>
        <w:t xml:space="preserve"> не может быть и</w:t>
      </w:r>
      <w:r w:rsidR="00B82719" w:rsidRPr="005B6187">
        <w:rPr>
          <w:rFonts w:ascii="Times New Roman" w:hAnsi="Times New Roman"/>
          <w:sz w:val="24"/>
          <w:szCs w:val="24"/>
        </w:rPr>
        <w:t>зменена в одностороннем порядке</w:t>
      </w:r>
      <w:r w:rsidRPr="005B6187">
        <w:rPr>
          <w:rFonts w:ascii="Times New Roman" w:hAnsi="Times New Roman"/>
          <w:sz w:val="24"/>
          <w:szCs w:val="24"/>
        </w:rPr>
        <w:t>.</w:t>
      </w:r>
    </w:p>
    <w:p w:rsidR="00405744" w:rsidRPr="005B6187" w:rsidRDefault="00405744" w:rsidP="00405744">
      <w:pPr>
        <w:ind w:firstLine="567"/>
        <w:jc w:val="both"/>
        <w:rPr>
          <w:i/>
        </w:rPr>
      </w:pPr>
      <w:r w:rsidRPr="005B6187">
        <w:rPr>
          <w:iCs/>
        </w:rPr>
        <w:t xml:space="preserve">3.3. </w:t>
      </w:r>
      <w:r w:rsidRPr="005B6187">
        <w:t>Источник финансирования Контракта</w:t>
      </w:r>
      <w:r w:rsidRPr="005B6187">
        <w:rPr>
          <w:iCs/>
        </w:rPr>
        <w:t xml:space="preserve">: Внебюджетные средства. Средства бюджетных учреждений. </w:t>
      </w:r>
    </w:p>
    <w:p w:rsidR="00405744" w:rsidRPr="005B6187" w:rsidRDefault="00405744" w:rsidP="00405744">
      <w:pPr>
        <w:ind w:firstLine="567"/>
        <w:jc w:val="both"/>
        <w:rPr>
          <w:iCs/>
          <w:color w:val="FF0000"/>
        </w:rPr>
      </w:pPr>
      <w:r w:rsidRPr="005B6187">
        <w:rPr>
          <w:iCs/>
        </w:rPr>
        <w:t>3.4. Авансирование подлежащих оказанию Исполнителем Услуг не предусматривается.</w:t>
      </w:r>
    </w:p>
    <w:p w:rsidR="00405744" w:rsidRPr="005B6187" w:rsidRDefault="00405744" w:rsidP="00405744">
      <w:pPr>
        <w:ind w:firstLine="567"/>
        <w:jc w:val="both"/>
        <w:rPr>
          <w:iCs/>
        </w:rPr>
      </w:pPr>
      <w:r w:rsidRPr="005B6187">
        <w:rPr>
          <w:iCs/>
        </w:rPr>
        <w:t>3.5. Сроки и порядок оплаты оказанных Услуг:</w:t>
      </w:r>
    </w:p>
    <w:p w:rsidR="009778E5" w:rsidRPr="005B6187" w:rsidRDefault="00825A8B" w:rsidP="009778E5">
      <w:pPr>
        <w:ind w:firstLine="567"/>
        <w:jc w:val="both"/>
      </w:pPr>
      <w:r w:rsidRPr="005B6187">
        <w:rPr>
          <w:iCs/>
        </w:rPr>
        <w:t xml:space="preserve">Оплата </w:t>
      </w:r>
      <w:r w:rsidRPr="005B6187">
        <w:t xml:space="preserve">за оказанные Услуги производится Заказчиком </w:t>
      </w:r>
      <w:r w:rsidR="009778E5" w:rsidRPr="005B6187">
        <w:t xml:space="preserve">(единовременно) по окончании оказания услуг в безналичной форме путем перечисления денежных средств на расчетный счет Исполнителя, указанный в Контракте, в течение 7 рабочих дней </w:t>
      </w:r>
      <w:r w:rsidR="009778E5" w:rsidRPr="005B6187">
        <w:rPr>
          <w:color w:val="000000"/>
        </w:rPr>
        <w:t xml:space="preserve">со дня подписания </w:t>
      </w:r>
      <w:r w:rsidR="009778E5" w:rsidRPr="005B6187">
        <w:t xml:space="preserve">Заказчиком </w:t>
      </w:r>
      <w:r w:rsidR="009778E5" w:rsidRPr="005B6187">
        <w:rPr>
          <w:rFonts w:eastAsia="Calibri"/>
        </w:rPr>
        <w:t xml:space="preserve">акта </w:t>
      </w:r>
      <w:r w:rsidR="009778E5" w:rsidRPr="005B6187">
        <w:rPr>
          <w:color w:val="000000"/>
        </w:rPr>
        <w:t>оказанных услуг</w:t>
      </w:r>
      <w:r w:rsidR="009778E5" w:rsidRPr="005B6187">
        <w:rPr>
          <w:rFonts w:eastAsia="Calibri"/>
        </w:rPr>
        <w:t xml:space="preserve"> </w:t>
      </w:r>
      <w:r w:rsidR="009778E5" w:rsidRPr="005B6187">
        <w:t>на основании предоставленного Исполнителем Заказчику счета, счета-фактуры (если Исполнитель является плательщиком НДС). Валютой, используемой для расчетов с Исполнителем, является российский рубль. Днем исполнения обязательств Заказчиком по оплате считается дата списания денежных средств со счета Заказчика.</w:t>
      </w:r>
    </w:p>
    <w:p w:rsidR="00211830" w:rsidRPr="00270726" w:rsidRDefault="00211830" w:rsidP="00D556FA">
      <w:pPr>
        <w:ind w:firstLine="567"/>
        <w:jc w:val="both"/>
        <w:rPr>
          <w:iCs/>
        </w:rPr>
      </w:pPr>
      <w:r w:rsidRPr="00270726">
        <w:t xml:space="preserve">3.6. </w:t>
      </w:r>
      <w:r w:rsidRPr="00270726">
        <w:rPr>
          <w:iCs/>
        </w:rPr>
        <w:t>Услуги, оказанные Исполнителем с откло</w:t>
      </w:r>
      <w:r w:rsidR="0025143A">
        <w:rPr>
          <w:iCs/>
        </w:rPr>
        <w:t xml:space="preserve">нениями от требований нормативных </w:t>
      </w:r>
      <w:r w:rsidRPr="00270726">
        <w:rPr>
          <w:iCs/>
        </w:rPr>
        <w:t xml:space="preserve">правовых актов и/или иными недостатками не подлежат </w:t>
      </w:r>
      <w:r w:rsidR="007833C5">
        <w:rPr>
          <w:iCs/>
        </w:rPr>
        <w:t>приемке</w:t>
      </w:r>
      <w:r w:rsidRPr="00270726">
        <w:rPr>
          <w:iCs/>
        </w:rPr>
        <w:t xml:space="preserve"> до устранения Исполнителем обнаруженных недостатков.</w:t>
      </w:r>
    </w:p>
    <w:p w:rsidR="00660ABC" w:rsidRDefault="00211830" w:rsidP="00660ABC">
      <w:pPr>
        <w:ind w:firstLine="540"/>
        <w:jc w:val="both"/>
        <w:rPr>
          <w:bCs/>
        </w:rPr>
      </w:pPr>
      <w:r w:rsidRPr="00B87E55">
        <w:rPr>
          <w:iCs/>
        </w:rPr>
        <w:t>3.</w:t>
      </w:r>
      <w:r w:rsidR="00287041" w:rsidRPr="00B87E55">
        <w:rPr>
          <w:iCs/>
        </w:rPr>
        <w:t xml:space="preserve">7. </w:t>
      </w:r>
      <w:r w:rsidR="00660ABC">
        <w:rPr>
          <w:rFonts w:eastAsia="Calibri"/>
        </w:rPr>
        <w:t xml:space="preserve">В случае неисполнения </w:t>
      </w:r>
      <w:r w:rsidR="00660ABC" w:rsidRPr="00B87E55">
        <w:t>Исполнителем</w:t>
      </w:r>
      <w:r w:rsidR="00660ABC">
        <w:rPr>
          <w:rFonts w:eastAsia="Calibri"/>
        </w:rPr>
        <w:t xml:space="preserve"> требования З</w:t>
      </w:r>
      <w:r w:rsidR="00660ABC" w:rsidRPr="00425219">
        <w:rPr>
          <w:rFonts w:eastAsia="Calibri"/>
        </w:rPr>
        <w:t xml:space="preserve">аказчика об уплате неустоек (штрафов, пеней), </w:t>
      </w:r>
      <w:r w:rsidR="00660ABC" w:rsidRPr="00EB54D6">
        <w:rPr>
          <w:bCs/>
        </w:rPr>
        <w:t xml:space="preserve">Заказчик вправе произвести оплату </w:t>
      </w:r>
      <w:r w:rsidR="00660ABC">
        <w:rPr>
          <w:bCs/>
        </w:rPr>
        <w:t>услуг</w:t>
      </w:r>
      <w:r w:rsidR="00660ABC" w:rsidRPr="00EB54D6">
        <w:rPr>
          <w:bCs/>
        </w:rPr>
        <w:t xml:space="preserve"> по Контракту с удержанием суммы неустойки (штрафа, пени), рассчитанной в соответствии с условиями </w:t>
      </w:r>
      <w:r w:rsidR="00660ABC" w:rsidRPr="007317EF">
        <w:t>настоящего</w:t>
      </w:r>
      <w:r w:rsidR="00660ABC" w:rsidRPr="00EB54D6">
        <w:rPr>
          <w:bCs/>
        </w:rPr>
        <w:t xml:space="preserve"> Контракта.</w:t>
      </w:r>
    </w:p>
    <w:p w:rsidR="00A35A99" w:rsidRPr="00B77D66" w:rsidRDefault="00D45F91" w:rsidP="00D556FA">
      <w:pPr>
        <w:ind w:firstLine="567"/>
        <w:jc w:val="both"/>
        <w:rPr>
          <w:color w:val="000000"/>
        </w:rPr>
      </w:pPr>
      <w:r w:rsidRPr="003E1D99">
        <w:t>3.</w:t>
      </w:r>
      <w:r w:rsidR="00287041">
        <w:t>8</w:t>
      </w:r>
      <w:r w:rsidR="00A35A99">
        <w:t>.</w:t>
      </w:r>
      <w:r w:rsidR="00A35A99" w:rsidRPr="00B77D66">
        <w:rPr>
          <w:rFonts w:eastAsia="Calibri"/>
          <w:lang w:eastAsia="en-US"/>
        </w:rPr>
        <w:t xml:space="preserve"> Сумма, подлежащая уплате Заказчиком Исполнителю</w:t>
      </w:r>
      <w:r w:rsidR="005B6187">
        <w:rPr>
          <w:rFonts w:eastAsia="Calibri"/>
          <w:lang w:eastAsia="en-US"/>
        </w:rPr>
        <w:t xml:space="preserve"> </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67AB9" w:rsidRDefault="00A67AB9" w:rsidP="00D556FA">
      <w:pPr>
        <w:ind w:firstLine="567"/>
        <w:jc w:val="center"/>
      </w:pPr>
    </w:p>
    <w:p w:rsidR="00211830" w:rsidRPr="00270726" w:rsidRDefault="00211830" w:rsidP="00D556FA">
      <w:pPr>
        <w:ind w:firstLine="567"/>
        <w:jc w:val="center"/>
        <w:rPr>
          <w:b/>
        </w:rPr>
      </w:pPr>
      <w:r w:rsidRPr="00270726">
        <w:rPr>
          <w:b/>
        </w:rPr>
        <w:t>4. ПРАВА И ОБЯЗАННОСТИ СТОРОН</w:t>
      </w:r>
    </w:p>
    <w:p w:rsidR="00B7281E" w:rsidRPr="00FE55DC" w:rsidRDefault="00B7281E" w:rsidP="00D556FA">
      <w:pPr>
        <w:ind w:firstLine="567"/>
        <w:jc w:val="both"/>
        <w:rPr>
          <w:b/>
        </w:rPr>
      </w:pPr>
      <w:r w:rsidRPr="00FE55DC">
        <w:rPr>
          <w:b/>
        </w:rPr>
        <w:t>4.1. Заказчик обязан:</w:t>
      </w:r>
    </w:p>
    <w:p w:rsidR="00B7281E" w:rsidRPr="00270726" w:rsidRDefault="00B7281E" w:rsidP="00D556FA">
      <w:pPr>
        <w:ind w:firstLine="567"/>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F25CED" w:rsidRDefault="00B7281E" w:rsidP="00D556FA">
      <w:pPr>
        <w:ind w:firstLine="567"/>
        <w:jc w:val="both"/>
      </w:pPr>
      <w:r w:rsidRPr="00270726">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F25CED" w:rsidRDefault="00B7281E" w:rsidP="00D556FA">
      <w:pPr>
        <w:ind w:firstLine="567"/>
        <w:jc w:val="both"/>
      </w:pPr>
      <w:r w:rsidRPr="00F25CED">
        <w:t xml:space="preserve">4.1.3. </w:t>
      </w:r>
      <w:r w:rsidR="00DF7AD6" w:rsidRPr="00DF7AD6">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B7281E" w:rsidRPr="00F25CED" w:rsidRDefault="00B7281E" w:rsidP="00D556FA">
      <w:pPr>
        <w:ind w:firstLine="567"/>
        <w:jc w:val="both"/>
      </w:pPr>
      <w:r w:rsidRPr="00F25CED">
        <w:t>4.1.4. Осуществлять оплату оказанных Исполнителем Услуг в порядке и сроки, определенные настоящим Контрактом.</w:t>
      </w:r>
    </w:p>
    <w:p w:rsidR="00B7281E" w:rsidRPr="00270726" w:rsidRDefault="00B7281E" w:rsidP="00D556FA">
      <w:pPr>
        <w:ind w:firstLine="567"/>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B7281E" w:rsidRDefault="00B7281E" w:rsidP="00D556FA">
      <w:pPr>
        <w:ind w:firstLine="567"/>
        <w:jc w:val="both"/>
        <w:rPr>
          <w:bCs/>
          <w:spacing w:val="4"/>
        </w:rPr>
      </w:pPr>
      <w:r w:rsidRPr="00270726">
        <w:rPr>
          <w:bCs/>
          <w:spacing w:val="4"/>
        </w:rPr>
        <w:t xml:space="preserve">4.1.6. Направлять заявку на оказание услуг </w:t>
      </w:r>
    </w:p>
    <w:p w:rsidR="00B7281E" w:rsidRPr="00FE55DC" w:rsidRDefault="00B7281E" w:rsidP="00D556FA">
      <w:pPr>
        <w:ind w:firstLine="567"/>
        <w:jc w:val="both"/>
        <w:rPr>
          <w:b/>
        </w:rPr>
      </w:pPr>
      <w:r w:rsidRPr="00FE55DC">
        <w:rPr>
          <w:b/>
        </w:rPr>
        <w:t>4.2. Исполнитель обязан:</w:t>
      </w:r>
    </w:p>
    <w:p w:rsidR="00B7281E" w:rsidRPr="00F24582" w:rsidRDefault="00B7281E" w:rsidP="00D556FA">
      <w:pPr>
        <w:ind w:firstLine="567"/>
        <w:jc w:val="both"/>
      </w:pPr>
      <w:r w:rsidRPr="00F24582">
        <w:lastRenderedPageBreak/>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F24582" w:rsidRPr="00F24582" w:rsidRDefault="00F24582" w:rsidP="00F24582">
      <w:pPr>
        <w:pStyle w:val="ac"/>
        <w:spacing w:after="0"/>
        <w:ind w:left="0" w:firstLine="567"/>
        <w:jc w:val="both"/>
        <w:rPr>
          <w:rFonts w:ascii="Times New Roman" w:hAnsi="Times New Roman"/>
          <w:sz w:val="24"/>
          <w:szCs w:val="24"/>
        </w:rPr>
      </w:pPr>
      <w:r w:rsidRPr="00F24582">
        <w:rPr>
          <w:rFonts w:ascii="Times New Roman" w:hAnsi="Times New Roman"/>
          <w:sz w:val="24"/>
          <w:szCs w:val="24"/>
        </w:rPr>
        <w:t>Оказывать Услуги по настоящему Контракту при наличии действующего</w:t>
      </w:r>
      <w:r>
        <w:rPr>
          <w:rFonts w:ascii="Times New Roman" w:hAnsi="Times New Roman"/>
          <w:sz w:val="24"/>
          <w:szCs w:val="24"/>
        </w:rPr>
        <w:t xml:space="preserve"> </w:t>
      </w:r>
      <w:r w:rsidRPr="00F24582">
        <w:rPr>
          <w:rFonts w:ascii="Times New Roman" w:hAnsi="Times New Roman"/>
          <w:sz w:val="24"/>
          <w:szCs w:val="24"/>
        </w:rPr>
        <w:t>лицензионного договора исполнителя услуг по праву передачи неисключительных прав третьим лицам (ст. 1286 Гражданского кодекса РФ)</w:t>
      </w:r>
    </w:p>
    <w:p w:rsidR="00F24582" w:rsidRPr="00F24582" w:rsidRDefault="00F24582" w:rsidP="00F24582">
      <w:pPr>
        <w:ind w:firstLine="567"/>
        <w:jc w:val="both"/>
      </w:pPr>
      <w:r w:rsidRPr="00F24582">
        <w:t>При окончании срока действия лицензионного договора до исполнения обязательств по контракту Исполнитель в установленные законодательством Российской Федерации сроки обязан обеспечить продление данного договора.</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4.2.2</w:t>
      </w:r>
      <w:r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4.2.4</w:t>
      </w:r>
      <w:r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4.2.5</w:t>
      </w:r>
      <w:r w:rsidRPr="00F6604E">
        <w:rPr>
          <w:rFonts w:ascii="Times New Roman" w:hAnsi="Times New Roman"/>
          <w:sz w:val="24"/>
          <w:szCs w:val="24"/>
        </w:rPr>
        <w:t>. Предъявить Заказчику оказанные Услуги на предмет оп</w:t>
      </w:r>
      <w:r>
        <w:rPr>
          <w:rFonts w:ascii="Times New Roman" w:hAnsi="Times New Roman"/>
          <w:sz w:val="24"/>
          <w:szCs w:val="24"/>
        </w:rPr>
        <w:t>ределения их качества и объемов, с</w:t>
      </w:r>
      <w:r w:rsidRPr="00F6604E">
        <w:rPr>
          <w:rFonts w:ascii="Times New Roman" w:hAnsi="Times New Roman"/>
          <w:sz w:val="24"/>
          <w:szCs w:val="24"/>
        </w:rPr>
        <w:t>дать результат оказанных Услуг Заказчику в соответствии с условиями настоящего Конт</w:t>
      </w:r>
      <w:r>
        <w:rPr>
          <w:rFonts w:ascii="Times New Roman" w:hAnsi="Times New Roman"/>
          <w:sz w:val="24"/>
          <w:szCs w:val="24"/>
        </w:rPr>
        <w:t>ракта.</w:t>
      </w:r>
    </w:p>
    <w:p w:rsidR="00B7281E" w:rsidRPr="00F24582" w:rsidRDefault="00B7281E" w:rsidP="00D556FA">
      <w:pPr>
        <w:pStyle w:val="ac"/>
        <w:spacing w:after="0"/>
        <w:ind w:left="0" w:firstLine="567"/>
        <w:jc w:val="both"/>
        <w:rPr>
          <w:rFonts w:ascii="Times New Roman" w:hAnsi="Times New Roman"/>
          <w:sz w:val="24"/>
          <w:szCs w:val="24"/>
        </w:rPr>
      </w:pPr>
      <w:r w:rsidRPr="00F24582">
        <w:rPr>
          <w:rFonts w:ascii="Times New Roman" w:hAnsi="Times New Roman"/>
          <w:sz w:val="24"/>
          <w:szCs w:val="24"/>
        </w:rPr>
        <w:t xml:space="preserve">4.2.6. Предоставить Заказчику </w:t>
      </w:r>
      <w:r w:rsidR="00F24582">
        <w:rPr>
          <w:rFonts w:ascii="Times New Roman" w:hAnsi="Times New Roman"/>
          <w:sz w:val="24"/>
          <w:szCs w:val="24"/>
        </w:rPr>
        <w:t>после завершения оказания У</w:t>
      </w:r>
      <w:r w:rsidRPr="00F24582">
        <w:rPr>
          <w:rFonts w:ascii="Times New Roman" w:hAnsi="Times New Roman"/>
          <w:sz w:val="24"/>
          <w:szCs w:val="24"/>
        </w:rPr>
        <w:t>слуг подписанные со своей стороны счет, счет-фактуру (если Исполнитель является плательщиком НДС) и иные документы, связанные с исполнением Контракта.</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4.2.7</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B7281E" w:rsidRPr="00270726" w:rsidRDefault="00B7281E" w:rsidP="00D556FA">
      <w:pPr>
        <w:autoSpaceDE w:val="0"/>
        <w:autoSpaceDN w:val="0"/>
        <w:adjustRightInd w:val="0"/>
        <w:ind w:firstLine="567"/>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F24582">
        <w:t>.</w:t>
      </w:r>
    </w:p>
    <w:p w:rsidR="00B7281E" w:rsidRPr="00270726" w:rsidRDefault="00B7281E" w:rsidP="00D556FA">
      <w:pPr>
        <w:autoSpaceDE w:val="0"/>
        <w:autoSpaceDN w:val="0"/>
        <w:adjustRightInd w:val="0"/>
        <w:ind w:firstLine="567"/>
        <w:jc w:val="both"/>
      </w:pPr>
      <w:r w:rsidRPr="00270726">
        <w:t>4.3.2.Требовать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270726" w:rsidRDefault="00B7281E" w:rsidP="00D556FA">
      <w:pPr>
        <w:autoSpaceDE w:val="0"/>
        <w:autoSpaceDN w:val="0"/>
        <w:adjustRightInd w:val="0"/>
        <w:ind w:firstLine="567"/>
        <w:jc w:val="both"/>
      </w:pPr>
      <w:r w:rsidRPr="00270726">
        <w:t>4.3.3.Запрашивать у Исполнителя информацию о ходе и состоянии исполнения обязательств Исполнителем по настоящему Контракту.</w:t>
      </w:r>
    </w:p>
    <w:p w:rsidR="00B7281E" w:rsidRPr="00270726" w:rsidRDefault="00B7281E" w:rsidP="00D556FA">
      <w:pPr>
        <w:autoSpaceDE w:val="0"/>
        <w:autoSpaceDN w:val="0"/>
        <w:adjustRightInd w:val="0"/>
        <w:ind w:firstLine="567"/>
        <w:jc w:val="both"/>
      </w:pPr>
      <w:r w:rsidRPr="00270726">
        <w:t>4.3.4.Осуществлять контроль за порядком и сроками оказания Услуг.</w:t>
      </w:r>
    </w:p>
    <w:p w:rsidR="00B7281E" w:rsidRPr="00270726" w:rsidRDefault="00B7281E" w:rsidP="00D556FA">
      <w:pPr>
        <w:autoSpaceDE w:val="0"/>
        <w:autoSpaceDN w:val="0"/>
        <w:adjustRightInd w:val="0"/>
        <w:ind w:firstLine="567"/>
        <w:jc w:val="both"/>
      </w:pPr>
      <w:r w:rsidRPr="00270726">
        <w:t>4.3.5.Для проверки соответствия качества выполняемых Услуг привлекать независимых экспертов.</w:t>
      </w:r>
    </w:p>
    <w:p w:rsidR="00B7281E" w:rsidRPr="00270726" w:rsidRDefault="00B7281E" w:rsidP="00D556FA">
      <w:pPr>
        <w:autoSpaceDE w:val="0"/>
        <w:autoSpaceDN w:val="0"/>
        <w:adjustRightInd w:val="0"/>
        <w:ind w:firstLine="567"/>
        <w:jc w:val="both"/>
      </w:pPr>
      <w:r w:rsidRPr="00270726">
        <w:t>4.3.6. Ссылаться на недостатки оказываемых Услуг, в том числе в части количества, и стоимости этих Услуг.</w:t>
      </w:r>
    </w:p>
    <w:p w:rsidR="00F24582" w:rsidRPr="008A3E09" w:rsidRDefault="00B7281E" w:rsidP="00F24582">
      <w:pPr>
        <w:autoSpaceDE w:val="0"/>
        <w:autoSpaceDN w:val="0"/>
        <w:adjustRightInd w:val="0"/>
        <w:ind w:firstLine="567"/>
        <w:jc w:val="both"/>
        <w:rPr>
          <w:sz w:val="22"/>
          <w:szCs w:val="22"/>
        </w:rPr>
      </w:pPr>
      <w:r>
        <w:t>4.3.7.</w:t>
      </w:r>
      <w:r w:rsidR="00F24582" w:rsidRPr="008A3E09">
        <w:rPr>
          <w:sz w:val="22"/>
          <w:szCs w:val="22"/>
        </w:rPr>
        <w:t>В случае неисполнения или ненадлежащего исполнения по вине Исполнителя обязательств, предусмотренных настоящим Контрактом, Заказчик при оплате Контракта вправе руководствуясь положением статьи 308 и 410 Гражданского кодекса Российской Федерации, произвести перечисление денежных средств в оплату обязательств по Контракту в сумме, уменьшенной на размер неустойки (пеней, штрафов) не уменьшая при этом стоимость Контракта.</w:t>
      </w:r>
    </w:p>
    <w:p w:rsidR="00B7281E" w:rsidRPr="00270726" w:rsidRDefault="00B7281E"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w:t>
      </w:r>
      <w:r w:rsidR="002E5354"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rsidR="00B7281E" w:rsidRDefault="00B7281E" w:rsidP="00D556FA">
      <w:pPr>
        <w:pStyle w:val="ac"/>
        <w:ind w:left="0" w:firstLine="567"/>
        <w:jc w:val="both"/>
        <w:rPr>
          <w:rFonts w:ascii="Times New Roman" w:hAnsi="Times New Roman"/>
          <w:i/>
          <w:sz w:val="24"/>
          <w:szCs w:val="24"/>
        </w:rPr>
      </w:pPr>
      <w:r w:rsidRPr="00B7281E">
        <w:rPr>
          <w:rFonts w:ascii="Times New Roman" w:hAnsi="Times New Roman"/>
          <w:sz w:val="24"/>
          <w:szCs w:val="24"/>
        </w:rPr>
        <w:t xml:space="preserve">4.4.2. Привлекать к исполнению своих обязательств по настоящему Контракту соисполнителей. При этом Исполнитель несет ответственность перед Заказчиком за </w:t>
      </w:r>
      <w:r w:rsidRPr="00B7281E">
        <w:rPr>
          <w:rFonts w:ascii="Times New Roman" w:hAnsi="Times New Roman"/>
          <w:sz w:val="24"/>
          <w:szCs w:val="24"/>
        </w:rPr>
        <w:lastRenderedPageBreak/>
        <w:t>неисполнение или ненадлежащего исполнение обязательств соисполнителями</w:t>
      </w:r>
    </w:p>
    <w:p w:rsidR="00211830" w:rsidRDefault="00211830" w:rsidP="00D556FA">
      <w:pPr>
        <w:ind w:firstLine="567"/>
        <w:jc w:val="center"/>
        <w:rPr>
          <w:b/>
          <w:bCs/>
        </w:rPr>
      </w:pPr>
    </w:p>
    <w:p w:rsidR="00211830" w:rsidRPr="00270726" w:rsidRDefault="00211830" w:rsidP="00D556FA">
      <w:pPr>
        <w:ind w:firstLine="567"/>
        <w:jc w:val="center"/>
        <w:rPr>
          <w:b/>
          <w:bCs/>
        </w:rPr>
      </w:pPr>
      <w:r w:rsidRPr="00270726">
        <w:rPr>
          <w:b/>
          <w:bCs/>
        </w:rPr>
        <w:t>5. ТРЕБОВАНИЯ К КОЛИЧЕСТВЕННЫМ ХАРАКТЕРИСТИКАМ</w:t>
      </w:r>
    </w:p>
    <w:p w:rsidR="00211830" w:rsidRPr="00270726" w:rsidRDefault="00211830" w:rsidP="00D556FA">
      <w:pPr>
        <w:ind w:firstLine="567"/>
        <w:jc w:val="center"/>
        <w:rPr>
          <w:b/>
          <w:bCs/>
        </w:rPr>
      </w:pPr>
      <w:r w:rsidRPr="00270726">
        <w:rPr>
          <w:b/>
          <w:bCs/>
        </w:rPr>
        <w:t>(ОБЪЕМУ) УСЛУГ.</w:t>
      </w:r>
    </w:p>
    <w:p w:rsidR="00211830" w:rsidRPr="00270726" w:rsidRDefault="00211830" w:rsidP="00D556FA">
      <w:pPr>
        <w:ind w:firstLine="567"/>
        <w:jc w:val="center"/>
        <w:rPr>
          <w:b/>
          <w:bCs/>
        </w:rPr>
      </w:pPr>
      <w:r w:rsidRPr="00270726">
        <w:rPr>
          <w:b/>
          <w:bCs/>
        </w:rPr>
        <w:t>ТРЕБОВАНИЯ К КАЧЕСТВУ И БЕЗОПАСНОСТИ УСЛУГ</w:t>
      </w:r>
    </w:p>
    <w:p w:rsidR="00C1305C" w:rsidRPr="00C55761" w:rsidRDefault="00C1305C" w:rsidP="00C1305C">
      <w:pPr>
        <w:ind w:firstLine="567"/>
        <w:jc w:val="both"/>
        <w:rPr>
          <w:sz w:val="22"/>
          <w:szCs w:val="22"/>
          <w:highlight w:val="yellow"/>
        </w:rPr>
      </w:pPr>
      <w:r w:rsidRPr="00C55761">
        <w:rPr>
          <w:sz w:val="22"/>
          <w:szCs w:val="22"/>
        </w:rPr>
        <w:t>5.1.</w:t>
      </w:r>
      <w:r w:rsidRPr="00C55761">
        <w:rPr>
          <w:bCs/>
          <w:sz w:val="22"/>
          <w:szCs w:val="22"/>
        </w:rPr>
        <w:t xml:space="preserve"> Наименование, характеристики и количество (</w:t>
      </w:r>
      <w:r w:rsidRPr="00C55761">
        <w:rPr>
          <w:sz w:val="22"/>
          <w:szCs w:val="22"/>
        </w:rPr>
        <w:t>объемы) Услуг, подлежащих оказанию по настоящему Контракту, указаны в Приложени</w:t>
      </w:r>
      <w:r>
        <w:rPr>
          <w:sz w:val="22"/>
          <w:szCs w:val="22"/>
        </w:rPr>
        <w:t>ях</w:t>
      </w:r>
      <w:r w:rsidRPr="00C55761">
        <w:rPr>
          <w:sz w:val="22"/>
          <w:szCs w:val="22"/>
        </w:rPr>
        <w:t> </w:t>
      </w:r>
      <w:r>
        <w:rPr>
          <w:sz w:val="22"/>
          <w:szCs w:val="22"/>
        </w:rPr>
        <w:t>№</w:t>
      </w:r>
      <w:r w:rsidRPr="00C55761">
        <w:rPr>
          <w:sz w:val="22"/>
          <w:szCs w:val="22"/>
        </w:rPr>
        <w:t>№ 1</w:t>
      </w:r>
      <w:r>
        <w:rPr>
          <w:sz w:val="22"/>
          <w:szCs w:val="22"/>
        </w:rPr>
        <w:t>-2</w:t>
      </w:r>
      <w:r w:rsidRPr="00C55761">
        <w:rPr>
          <w:sz w:val="22"/>
          <w:szCs w:val="22"/>
        </w:rPr>
        <w:t xml:space="preserve"> к настоящему Контракту</w:t>
      </w:r>
      <w:r>
        <w:rPr>
          <w:sz w:val="22"/>
          <w:szCs w:val="22"/>
        </w:rPr>
        <w:t>.</w:t>
      </w:r>
    </w:p>
    <w:p w:rsidR="00211830" w:rsidRPr="00DB6F06" w:rsidRDefault="00211830" w:rsidP="00D556FA">
      <w:pPr>
        <w:ind w:firstLine="567"/>
        <w:jc w:val="both"/>
      </w:pPr>
      <w:r w:rsidRPr="00DB6F06">
        <w:t>5.2. Качество оказываемых Услуг должно удовлетворять требованиям нормативных правовых актов</w:t>
      </w:r>
      <w:r w:rsidR="00C1305C" w:rsidRPr="00DB6F06">
        <w:t>, других руководящих документов.</w:t>
      </w:r>
    </w:p>
    <w:p w:rsidR="007E226E" w:rsidRPr="00DB6F06" w:rsidRDefault="007E226E" w:rsidP="007E226E">
      <w:pPr>
        <w:autoSpaceDE w:val="0"/>
        <w:autoSpaceDN w:val="0"/>
        <w:adjustRightInd w:val="0"/>
        <w:ind w:firstLine="567"/>
        <w:jc w:val="both"/>
      </w:pPr>
      <w:r w:rsidRPr="00DB6F06">
        <w:t xml:space="preserve">5.3. Качество оказываемых Услуг должно подтверждаться предоставлением Исполнителем следующих документов: - Лицензионное соглашение на право использования программного обеспечения на бумажном носителе «бумажное подтверждение предоставления лицензии» с голограммами и другими средствами идентификации и защиты в комплекте с соглашением по программе корпоративного лицензирования и условиями технической поддержки на русском языке; - прочие документы, файлы, машинные носители (CD, DVD) в соответствии с настоящим техническим заданием. </w:t>
      </w:r>
    </w:p>
    <w:p w:rsidR="00211830" w:rsidRPr="00DB6F0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DB6F06">
        <w:rPr>
          <w:rFonts w:ascii="Times New Roman" w:hAnsi="Times New Roman" w:cs="Times New Roman"/>
          <w:sz w:val="24"/>
          <w:szCs w:val="24"/>
        </w:rPr>
        <w:t>5.</w:t>
      </w:r>
      <w:r w:rsidR="007E226E" w:rsidRPr="00DB6F06">
        <w:rPr>
          <w:rFonts w:ascii="Times New Roman" w:hAnsi="Times New Roman" w:cs="Times New Roman"/>
          <w:sz w:val="24"/>
          <w:szCs w:val="24"/>
        </w:rPr>
        <w:t>4</w:t>
      </w:r>
      <w:r w:rsidRPr="00DB6F06">
        <w:rPr>
          <w:rFonts w:ascii="Times New Roman" w:hAnsi="Times New Roman" w:cs="Times New Roman"/>
          <w:sz w:val="24"/>
          <w:szCs w:val="24"/>
        </w:rPr>
        <w:t xml:space="preserve">.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E226E" w:rsidRPr="00DB6F06" w:rsidRDefault="007E226E" w:rsidP="00D556FA">
      <w:pPr>
        <w:pStyle w:val="ConsNormal"/>
        <w:tabs>
          <w:tab w:val="num" w:pos="360"/>
          <w:tab w:val="left" w:pos="7380"/>
        </w:tabs>
        <w:ind w:right="0" w:firstLine="567"/>
        <w:jc w:val="both"/>
        <w:rPr>
          <w:rFonts w:ascii="Times New Roman" w:hAnsi="Times New Roman"/>
          <w:sz w:val="24"/>
          <w:szCs w:val="24"/>
        </w:rPr>
      </w:pPr>
      <w:r w:rsidRPr="00DB6F06">
        <w:rPr>
          <w:rFonts w:ascii="Times New Roman" w:hAnsi="Times New Roman"/>
          <w:sz w:val="24"/>
          <w:szCs w:val="24"/>
        </w:rPr>
        <w:t xml:space="preserve">5.5. При осуществлении поставки программного обеспечения Исполнитель должен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поставляемое программное обеспечение, разрешающих использование программного обеспечения на территории Российской Федерации. </w:t>
      </w:r>
    </w:p>
    <w:p w:rsidR="00211830" w:rsidRPr="00DB6F0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DB6F06">
        <w:rPr>
          <w:rFonts w:ascii="Times New Roman" w:hAnsi="Times New Roman" w:cs="Times New Roman"/>
          <w:sz w:val="24"/>
          <w:szCs w:val="24"/>
        </w:rPr>
        <w:t>5.</w:t>
      </w:r>
      <w:r w:rsidR="007E226E" w:rsidRPr="00DB6F06">
        <w:rPr>
          <w:rFonts w:ascii="Times New Roman" w:hAnsi="Times New Roman" w:cs="Times New Roman"/>
          <w:sz w:val="24"/>
          <w:szCs w:val="24"/>
        </w:rPr>
        <w:t>6</w:t>
      </w:r>
      <w:r w:rsidRPr="00DB6F06">
        <w:rPr>
          <w:rFonts w:ascii="Times New Roman" w:hAnsi="Times New Roman" w:cs="Times New Roman"/>
          <w:sz w:val="24"/>
          <w:szCs w:val="24"/>
        </w:rPr>
        <w:t>.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DB6F06">
        <w:rPr>
          <w:rFonts w:ascii="Times New Roman" w:hAnsi="Times New Roman" w:cs="Times New Roman"/>
          <w:sz w:val="24"/>
          <w:szCs w:val="24"/>
        </w:rPr>
        <w:t>сность процесса оказания Услуг</w:t>
      </w:r>
      <w:r w:rsidRPr="00DB6F06">
        <w:rPr>
          <w:rFonts w:ascii="Times New Roman" w:hAnsi="Times New Roman" w:cs="Times New Roman"/>
          <w:sz w:val="24"/>
          <w:szCs w:val="24"/>
        </w:rPr>
        <w:t>.</w:t>
      </w:r>
    </w:p>
    <w:p w:rsidR="00211830" w:rsidRPr="00DB6F06" w:rsidRDefault="00211830" w:rsidP="00D556FA">
      <w:pPr>
        <w:ind w:firstLine="567"/>
        <w:jc w:val="both"/>
      </w:pPr>
      <w:r w:rsidRPr="00DB6F06">
        <w:t>5.</w:t>
      </w:r>
      <w:r w:rsidR="007E226E" w:rsidRPr="00DB6F06">
        <w:t>7</w:t>
      </w:r>
      <w:r w:rsidRPr="00DB6F06">
        <w:t>. Во время оказания Услуг Исполнитель обязан обеспечить соблюдение не</w:t>
      </w:r>
      <w:r w:rsidR="002268A9" w:rsidRPr="00DB6F06">
        <w:t>обходимых норм пожарной безопас</w:t>
      </w:r>
      <w:r w:rsidRPr="00DB6F06">
        <w:t>ности, техники безопасности, охраны окружающей среды.</w:t>
      </w:r>
    </w:p>
    <w:p w:rsidR="007E226E" w:rsidRPr="00DB6F06" w:rsidRDefault="00211830" w:rsidP="007E226E">
      <w:pPr>
        <w:autoSpaceDE w:val="0"/>
        <w:autoSpaceDN w:val="0"/>
        <w:adjustRightInd w:val="0"/>
        <w:ind w:firstLine="567"/>
        <w:jc w:val="both"/>
      </w:pPr>
      <w:r w:rsidRPr="00DB6F06">
        <w:t>5.</w:t>
      </w:r>
      <w:r w:rsidR="007E226E" w:rsidRPr="00DB6F06">
        <w:t>8</w:t>
      </w:r>
      <w:r w:rsidRPr="00DB6F06">
        <w:t xml:space="preserve">. </w:t>
      </w:r>
      <w:r w:rsidR="007E226E" w:rsidRPr="00DB6F06">
        <w:t xml:space="preserve">Поставляемое программное обеспечение должно обеспечивать безопасность его использования. Безопасность доступа к программному обеспечению производится посредством направления обладателем исключительных прав электронного сообщения с уведомлением о предоставлении прав на использование лицензионного программного обеспечения. </w:t>
      </w:r>
    </w:p>
    <w:p w:rsidR="007E226E" w:rsidRPr="00DB6F06" w:rsidRDefault="007E226E" w:rsidP="007E226E">
      <w:pPr>
        <w:autoSpaceDE w:val="0"/>
        <w:autoSpaceDN w:val="0"/>
        <w:adjustRightInd w:val="0"/>
        <w:ind w:firstLine="567"/>
        <w:jc w:val="both"/>
      </w:pPr>
      <w:r w:rsidRPr="00DB6F06">
        <w:t xml:space="preserve">5.9.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D41D09" w:rsidRPr="007A161A" w:rsidRDefault="007E226E" w:rsidP="00D41D09">
      <w:pPr>
        <w:pStyle w:val="15"/>
        <w:pBdr>
          <w:top w:val="nil"/>
          <w:left w:val="nil"/>
          <w:bottom w:val="nil"/>
          <w:right w:val="nil"/>
          <w:between w:val="nil"/>
        </w:pBdr>
        <w:ind w:firstLine="567"/>
        <w:jc w:val="both"/>
        <w:rPr>
          <w:color w:val="000000"/>
        </w:rPr>
      </w:pPr>
      <w:r w:rsidRPr="00DB6F06">
        <w:t>5.10.</w:t>
      </w:r>
      <w:r w:rsidR="00D41D09" w:rsidRPr="00DB6F06">
        <w:t>Остальные требования к качеству и</w:t>
      </w:r>
      <w:r w:rsidR="00D41D09" w:rsidRPr="007A161A">
        <w:rPr>
          <w:color w:val="000000"/>
        </w:rPr>
        <w:t xml:space="preserve"> безопасности услуг определены в приложении №2 к настоящему Контракту</w:t>
      </w:r>
    </w:p>
    <w:p w:rsidR="00D41D09" w:rsidRPr="00270726" w:rsidRDefault="00D41D09" w:rsidP="00D556FA">
      <w:pPr>
        <w:ind w:firstLine="567"/>
        <w:jc w:val="both"/>
        <w:rPr>
          <w:i/>
        </w:rPr>
      </w:pPr>
    </w:p>
    <w:p w:rsidR="00211830" w:rsidRPr="00270726" w:rsidRDefault="00211830" w:rsidP="00D556FA">
      <w:pPr>
        <w:ind w:firstLine="567"/>
        <w:jc w:val="center"/>
        <w:rPr>
          <w:b/>
        </w:rPr>
      </w:pPr>
    </w:p>
    <w:p w:rsidR="00211830" w:rsidRPr="00270726" w:rsidRDefault="00211830" w:rsidP="00D556FA">
      <w:pPr>
        <w:ind w:firstLine="567"/>
        <w:jc w:val="center"/>
        <w:rPr>
          <w:b/>
        </w:rPr>
      </w:pPr>
      <w:r w:rsidRPr="00270726">
        <w:rPr>
          <w:b/>
        </w:rPr>
        <w:t>6. ТРЕБОВАНИЯ К ТЕХНИЧЕСКИМ ХАРАКТЕРИСТИКАМ УСЛУГ</w:t>
      </w:r>
    </w:p>
    <w:p w:rsidR="00211830" w:rsidRPr="00270726" w:rsidRDefault="00211830" w:rsidP="003D73F6">
      <w:pPr>
        <w:ind w:firstLine="567"/>
        <w:jc w:val="both"/>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211830" w:rsidRPr="0073165C" w:rsidRDefault="00211830" w:rsidP="0073165C">
      <w:pPr>
        <w:pStyle w:val="24"/>
        <w:keepNext/>
        <w:keepLines/>
        <w:tabs>
          <w:tab w:val="left" w:pos="426"/>
        </w:tabs>
        <w:spacing w:before="0" w:after="0"/>
        <w:ind w:firstLine="567"/>
        <w:jc w:val="left"/>
        <w:rPr>
          <w:rFonts w:ascii="Times New Roman" w:eastAsia="Times New Roman" w:hAnsi="Times New Roman"/>
          <w:b w:val="0"/>
          <w:i/>
          <w:szCs w:val="24"/>
          <w:lang w:val="ru-RU"/>
        </w:rPr>
      </w:pPr>
      <w:r w:rsidRPr="00270726">
        <w:rPr>
          <w:rFonts w:ascii="Times New Roman" w:eastAsia="Times New Roman" w:hAnsi="Times New Roman"/>
          <w:b w:val="0"/>
          <w:szCs w:val="24"/>
          <w:lang w:val="ru-RU"/>
        </w:rPr>
        <w:t xml:space="preserve">6.2. </w:t>
      </w:r>
      <w:r w:rsidR="008261B6" w:rsidRPr="008261B6">
        <w:rPr>
          <w:rFonts w:ascii="Times New Roman" w:eastAsia="Times New Roman" w:hAnsi="Times New Roman"/>
          <w:b w:val="0"/>
          <w:szCs w:val="24"/>
          <w:lang w:val="ru-RU"/>
        </w:rPr>
        <w:t>Порядок оказания услуг</w:t>
      </w:r>
      <w:r w:rsidR="007A161A">
        <w:rPr>
          <w:rFonts w:ascii="Times New Roman" w:eastAsia="Times New Roman" w:hAnsi="Times New Roman"/>
          <w:b w:val="0"/>
          <w:i/>
          <w:szCs w:val="24"/>
          <w:lang w:val="ru-RU"/>
        </w:rPr>
        <w:t>:</w:t>
      </w:r>
    </w:p>
    <w:p w:rsidR="00211830" w:rsidRPr="00270726" w:rsidRDefault="00211830" w:rsidP="00D8319C">
      <w:pPr>
        <w:tabs>
          <w:tab w:val="left" w:pos="426"/>
        </w:tabs>
        <w:ind w:firstLine="567"/>
        <w:jc w:val="both"/>
      </w:pPr>
      <w:r w:rsidRPr="00270726">
        <w:t xml:space="preserve">6.2.1. </w:t>
      </w:r>
      <w:r w:rsidR="008261B6" w:rsidRPr="00823A57">
        <w:t>Исполнитель осуществляет оказание Услуг Заказчику только после получения заявки от Заказчика. Направление Заказчиком заявки Исполнителю и принятие Исполнителем этой заявки к исполнению осуществляется в следующем порядке:</w:t>
      </w:r>
    </w:p>
    <w:p w:rsidR="00211830" w:rsidRPr="00270726" w:rsidRDefault="00211830" w:rsidP="00D8319C">
      <w:pPr>
        <w:pStyle w:val="1"/>
        <w:numPr>
          <w:ilvl w:val="0"/>
          <w:numId w:val="0"/>
        </w:numPr>
        <w:ind w:firstLine="567"/>
        <w:jc w:val="both"/>
        <w:rPr>
          <w:b w:val="0"/>
          <w:sz w:val="24"/>
        </w:rPr>
      </w:pPr>
      <w:r w:rsidRPr="00270726">
        <w:rPr>
          <w:b w:val="0"/>
          <w:sz w:val="24"/>
        </w:rPr>
        <w:t xml:space="preserve">6.2.1.1.Заказчик направляет Исполнителю </w:t>
      </w:r>
      <w:r w:rsidR="008261B6" w:rsidRPr="008261B6">
        <w:rPr>
          <w:b w:val="0"/>
          <w:sz w:val="24"/>
        </w:rPr>
        <w:t>заявк</w:t>
      </w:r>
      <w:r w:rsidR="008261B6">
        <w:rPr>
          <w:b w:val="0"/>
          <w:sz w:val="24"/>
        </w:rPr>
        <w:t>у</w:t>
      </w:r>
      <w:r w:rsidRPr="00270726">
        <w:rPr>
          <w:b w:val="0"/>
          <w:sz w:val="24"/>
        </w:rPr>
        <w:t>, в котором указывает:</w:t>
      </w:r>
    </w:p>
    <w:p w:rsidR="00211830" w:rsidRPr="00270726" w:rsidRDefault="00211830" w:rsidP="00D8319C">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 дату составления </w:t>
      </w:r>
      <w:r w:rsidR="008261B6">
        <w:rPr>
          <w:rFonts w:ascii="Times New Roman" w:hAnsi="Times New Roman" w:cs="Times New Roman"/>
          <w:sz w:val="24"/>
          <w:szCs w:val="24"/>
        </w:rPr>
        <w:t>заявки</w:t>
      </w:r>
      <w:r w:rsidRPr="00270726">
        <w:rPr>
          <w:rFonts w:ascii="Times New Roman" w:hAnsi="Times New Roman" w:cs="Times New Roman"/>
          <w:sz w:val="24"/>
          <w:szCs w:val="24"/>
        </w:rPr>
        <w:t>;</w:t>
      </w:r>
    </w:p>
    <w:p w:rsidR="00211830" w:rsidRPr="00270726" w:rsidRDefault="00211830" w:rsidP="00D8319C">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номер и дату настоящего Контракта;</w:t>
      </w:r>
    </w:p>
    <w:p w:rsidR="00211830" w:rsidRPr="00270726" w:rsidRDefault="00211830" w:rsidP="00D8319C">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lastRenderedPageBreak/>
        <w:t>- адрес и наименование Заказчика;</w:t>
      </w:r>
    </w:p>
    <w:p w:rsidR="00211830" w:rsidRPr="00270726" w:rsidRDefault="00211830" w:rsidP="00D8319C">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количество и наименование Услуг;</w:t>
      </w:r>
    </w:p>
    <w:p w:rsidR="00211830" w:rsidRPr="00270726" w:rsidRDefault="00211830" w:rsidP="00D8319C">
      <w:pPr>
        <w:pStyle w:val="ConsPlusNormal"/>
        <w:ind w:firstLine="567"/>
        <w:jc w:val="both"/>
        <w:rPr>
          <w:rFonts w:ascii="Times New Roman" w:hAnsi="Times New Roman" w:cs="Times New Roman"/>
          <w:sz w:val="24"/>
          <w:szCs w:val="24"/>
        </w:rPr>
      </w:pPr>
      <w:r w:rsidRPr="007A161A">
        <w:rPr>
          <w:rFonts w:ascii="Times New Roman" w:hAnsi="Times New Roman" w:cs="Times New Roman"/>
          <w:sz w:val="24"/>
          <w:szCs w:val="24"/>
        </w:rPr>
        <w:t>- срок оказания Услуг;</w:t>
      </w:r>
    </w:p>
    <w:p w:rsidR="00211830" w:rsidRPr="00270726" w:rsidRDefault="00211830" w:rsidP="00D8319C">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 место оказания Услуг. </w:t>
      </w:r>
    </w:p>
    <w:p w:rsidR="00211830" w:rsidRPr="00270726" w:rsidRDefault="00211830" w:rsidP="00D8319C">
      <w:pPr>
        <w:tabs>
          <w:tab w:val="left" w:pos="426"/>
        </w:tabs>
        <w:ind w:firstLine="567"/>
        <w:jc w:val="both"/>
      </w:pPr>
      <w:r w:rsidRPr="00270726">
        <w:t>6.2.1.2</w:t>
      </w:r>
      <w:r w:rsidR="00CA0103">
        <w:t>.</w:t>
      </w:r>
      <w:r w:rsidR="008261B6" w:rsidRPr="00823A57">
        <w:t>Заявка составляется в письменной форме, должна быть заверена круглой печатью и подписана Заказчиком. Заявка имеет силу для Сторон как в случае ее передачи Исполнителю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r w:rsidRPr="00270726">
        <w:t>.</w:t>
      </w:r>
    </w:p>
    <w:p w:rsidR="00211830" w:rsidRPr="00270726" w:rsidRDefault="00211830" w:rsidP="00D8319C">
      <w:pPr>
        <w:tabs>
          <w:tab w:val="left" w:pos="0"/>
        </w:tabs>
        <w:ind w:firstLine="567"/>
        <w:jc w:val="both"/>
      </w:pPr>
      <w:r w:rsidRPr="00270726">
        <w:t xml:space="preserve">6.2.1.3. Исполнитель в течение </w:t>
      </w:r>
      <w:r w:rsidRPr="007A161A">
        <w:t>24-х</w:t>
      </w:r>
      <w:r w:rsidRPr="00270726">
        <w:t xml:space="preserve"> часов с момента получения </w:t>
      </w:r>
      <w:r w:rsidR="008261B6">
        <w:t>заявки</w:t>
      </w:r>
      <w:r w:rsidRPr="00270726">
        <w:t xml:space="preserve"> подтверждает в письменной форме готовность </w:t>
      </w:r>
      <w:r w:rsidR="004E5576" w:rsidRPr="00F6604E">
        <w:t xml:space="preserve">началу оказания услуг </w:t>
      </w:r>
      <w:r w:rsidRPr="00F6604E">
        <w:t>(приемлемой</w:t>
      </w:r>
      <w:r w:rsidRPr="00270726">
        <w:t xml:space="preserve"> считается передача средствами факсимильной, компьютерной или иной связи) и указывает:</w:t>
      </w:r>
    </w:p>
    <w:p w:rsidR="00211830" w:rsidRPr="00270726" w:rsidRDefault="00211830" w:rsidP="00D8319C">
      <w:pPr>
        <w:keepNext/>
        <w:keepLines/>
        <w:numPr>
          <w:ilvl w:val="0"/>
          <w:numId w:val="5"/>
        </w:numPr>
        <w:tabs>
          <w:tab w:val="left" w:pos="426"/>
        </w:tabs>
        <w:ind w:left="0" w:firstLine="567"/>
        <w:jc w:val="both"/>
      </w:pPr>
      <w:r w:rsidRPr="00270726">
        <w:t>наименование Услуг;</w:t>
      </w:r>
    </w:p>
    <w:p w:rsidR="00211830" w:rsidRPr="00270726" w:rsidRDefault="00211830" w:rsidP="00D8319C">
      <w:pPr>
        <w:keepNext/>
        <w:keepLines/>
        <w:numPr>
          <w:ilvl w:val="0"/>
          <w:numId w:val="4"/>
        </w:numPr>
        <w:tabs>
          <w:tab w:val="left" w:pos="426"/>
        </w:tabs>
        <w:ind w:left="0" w:firstLine="567"/>
        <w:jc w:val="both"/>
      </w:pPr>
      <w:r w:rsidRPr="00270726">
        <w:t>количество Услуг;</w:t>
      </w:r>
    </w:p>
    <w:p w:rsidR="00211830" w:rsidRPr="00270726" w:rsidRDefault="00211830" w:rsidP="00D8319C">
      <w:pPr>
        <w:keepNext/>
        <w:keepLines/>
        <w:numPr>
          <w:ilvl w:val="0"/>
          <w:numId w:val="4"/>
        </w:numPr>
        <w:tabs>
          <w:tab w:val="left" w:pos="426"/>
        </w:tabs>
        <w:ind w:left="0" w:firstLine="567"/>
        <w:jc w:val="both"/>
      </w:pPr>
      <w:r w:rsidRPr="00270726">
        <w:t>срок</w:t>
      </w:r>
      <w:r w:rsidRPr="00270726">
        <w:rPr>
          <w:lang w:val="en-US"/>
        </w:rPr>
        <w:t xml:space="preserve"> (</w:t>
      </w:r>
      <w:r w:rsidRPr="00270726">
        <w:t>дату</w:t>
      </w:r>
      <w:r w:rsidRPr="00270726">
        <w:rPr>
          <w:lang w:val="en-US"/>
        </w:rPr>
        <w:t>)</w:t>
      </w:r>
      <w:r w:rsidRPr="00270726">
        <w:t xml:space="preserve"> оказания Услуг.</w:t>
      </w:r>
    </w:p>
    <w:p w:rsidR="007A161A" w:rsidRPr="007A161A" w:rsidRDefault="00211830" w:rsidP="007A161A">
      <w:pPr>
        <w:autoSpaceDE w:val="0"/>
        <w:autoSpaceDN w:val="0"/>
        <w:adjustRightInd w:val="0"/>
        <w:ind w:firstLine="567"/>
        <w:jc w:val="both"/>
      </w:pPr>
      <w:r w:rsidRPr="007A161A">
        <w:t>6.</w:t>
      </w:r>
      <w:r w:rsidR="00C76DDD" w:rsidRPr="007A161A">
        <w:t>3</w:t>
      </w:r>
      <w:r w:rsidRPr="007A161A">
        <w:t>.</w:t>
      </w:r>
      <w:r w:rsidR="00B77611" w:rsidRPr="007A161A">
        <w:t xml:space="preserve"> </w:t>
      </w:r>
      <w:r w:rsidR="007A161A" w:rsidRPr="007A161A">
        <w:t xml:space="preserve">Передача неисключительных прав на использование программного обеспечения осуществляется путем передачи представителям Заказчика лицензионной документации, серийного ключа и ссылки на скачивание дистрибутива программного продукта. Передача осуществляется по адресу, предварительно согласованному с Заказчиком. </w:t>
      </w:r>
    </w:p>
    <w:p w:rsidR="007A161A" w:rsidRPr="007A161A" w:rsidRDefault="007A161A" w:rsidP="007A161A">
      <w:pPr>
        <w:autoSpaceDE w:val="0"/>
        <w:autoSpaceDN w:val="0"/>
        <w:adjustRightInd w:val="0"/>
        <w:ind w:firstLine="567"/>
        <w:jc w:val="both"/>
      </w:pPr>
      <w:r w:rsidRPr="007A161A">
        <w:t xml:space="preserve">6.4. Исполнитель передаёт представителю Заказчика услуг Лицензионное Соглашение на бумажном носителе и обеспечивает доступ к дистрибутивам программного обеспечения. </w:t>
      </w:r>
    </w:p>
    <w:p w:rsidR="007A161A" w:rsidRPr="007A161A" w:rsidRDefault="007A161A" w:rsidP="007A161A">
      <w:pPr>
        <w:autoSpaceDE w:val="0"/>
        <w:autoSpaceDN w:val="0"/>
        <w:adjustRightInd w:val="0"/>
        <w:ind w:firstLine="567"/>
        <w:jc w:val="both"/>
      </w:pPr>
      <w:r w:rsidRPr="007A161A">
        <w:t xml:space="preserve">6.5. Исполнитель оказывает услуги надлежащего качества в соответствии с требованиями, установленными контрактом, законодательством Российской Федерации государственными стандартами, иными нормами и правилами, в том числе: - Федеральным законом от 27.07.2006 № 149-ФЗ «Об информации, информационных технологиях и о защите информации». </w:t>
      </w:r>
    </w:p>
    <w:p w:rsidR="007A161A" w:rsidRPr="007A161A" w:rsidRDefault="007A161A" w:rsidP="007A161A">
      <w:pPr>
        <w:autoSpaceDE w:val="0"/>
        <w:autoSpaceDN w:val="0"/>
        <w:adjustRightInd w:val="0"/>
        <w:ind w:firstLine="567"/>
        <w:jc w:val="both"/>
      </w:pPr>
      <w:r w:rsidRPr="007A161A">
        <w:t xml:space="preserve">6.6. Поставляемое программное обеспечение должно соответствовать действующим стандартам Российской Федерации. </w:t>
      </w:r>
    </w:p>
    <w:p w:rsidR="007A161A" w:rsidRPr="007A161A" w:rsidRDefault="007A161A" w:rsidP="007A161A">
      <w:pPr>
        <w:autoSpaceDE w:val="0"/>
        <w:autoSpaceDN w:val="0"/>
        <w:adjustRightInd w:val="0"/>
        <w:ind w:firstLine="567"/>
        <w:jc w:val="both"/>
      </w:pPr>
      <w:r w:rsidRPr="007A161A">
        <w:t xml:space="preserve">6.7. Программное обеспечение, поставляемое в ходе оказания Услуг, должно по своим свойствам и показателям соответствовать действующим на территории Российской Федерации санитарным правилам и нормам, действующим в сфере производства и эксплуатации такого рода Услуг. </w:t>
      </w:r>
    </w:p>
    <w:p w:rsidR="007A161A" w:rsidRPr="007A161A" w:rsidRDefault="00B77611" w:rsidP="007A161A">
      <w:pPr>
        <w:autoSpaceDE w:val="0"/>
        <w:autoSpaceDN w:val="0"/>
        <w:adjustRightInd w:val="0"/>
        <w:ind w:firstLine="567"/>
        <w:jc w:val="both"/>
      </w:pPr>
      <w:r w:rsidRPr="007A161A">
        <w:t>6.</w:t>
      </w:r>
      <w:r w:rsidR="007A161A" w:rsidRPr="007A161A">
        <w:t xml:space="preserve">8. Исполнитель обязан обладать всеми законными основаниями для предоставления Заказчику права использования программного обеспечения по Контракту. </w:t>
      </w:r>
    </w:p>
    <w:p w:rsidR="007A161A" w:rsidRPr="007A161A" w:rsidRDefault="007A161A" w:rsidP="007A161A">
      <w:pPr>
        <w:autoSpaceDE w:val="0"/>
        <w:autoSpaceDN w:val="0"/>
        <w:adjustRightInd w:val="0"/>
        <w:ind w:firstLine="567"/>
        <w:jc w:val="both"/>
      </w:pPr>
      <w:r w:rsidRPr="007A161A">
        <w:t xml:space="preserve">6.9. Лицензии на программное обеспечение должны быть оформлены в соответствии с правилами фирм-разработчиков программного обеспечения. </w:t>
      </w:r>
    </w:p>
    <w:p w:rsidR="007A161A" w:rsidRPr="007A161A" w:rsidRDefault="007A161A" w:rsidP="007A161A">
      <w:pPr>
        <w:autoSpaceDE w:val="0"/>
        <w:autoSpaceDN w:val="0"/>
        <w:adjustRightInd w:val="0"/>
        <w:ind w:firstLine="567"/>
        <w:jc w:val="both"/>
      </w:pPr>
      <w:r w:rsidRPr="007A161A">
        <w:t xml:space="preserve">6.10. Все необходимые руководства пользователя и прочие документы должны быть на русском языке. Требование установлено в соответствии со статьей 456 Гражданского кодекса РФ и п.1 Постановления Правительства РФ от 15.08.1997 г № 1037 «О мерах по обеспечению наличия на ввозимых на территорию РФ непродовольственных товарах информации на русском языке». </w:t>
      </w:r>
    </w:p>
    <w:p w:rsidR="007A161A" w:rsidRPr="007A161A" w:rsidRDefault="007A161A" w:rsidP="007A161A">
      <w:pPr>
        <w:autoSpaceDE w:val="0"/>
        <w:autoSpaceDN w:val="0"/>
        <w:adjustRightInd w:val="0"/>
        <w:ind w:firstLine="567"/>
        <w:jc w:val="both"/>
      </w:pPr>
      <w:r w:rsidRPr="007A161A">
        <w:t>6.11. Программное обеспечение должно быть новым, ранее не находившимся в эксплуатации у исполнителя и (или) у третьих лиц, работоспособным, должен обеспечивать бесперебойную работу оборудования заказчика, на программном обеспечении не должно быть следов механических повреждений.</w:t>
      </w:r>
    </w:p>
    <w:p w:rsidR="007A161A" w:rsidRPr="007A161A" w:rsidRDefault="007A161A" w:rsidP="007A161A">
      <w:pPr>
        <w:autoSpaceDE w:val="0"/>
        <w:autoSpaceDN w:val="0"/>
        <w:adjustRightInd w:val="0"/>
        <w:ind w:firstLine="567"/>
        <w:jc w:val="both"/>
      </w:pPr>
      <w:r w:rsidRPr="007A161A">
        <w:t xml:space="preserve">6.12. Программное обеспечение не должно находиться в залоге, под арестом или под иным обременением. </w:t>
      </w:r>
    </w:p>
    <w:p w:rsidR="007A161A" w:rsidRPr="007A161A" w:rsidRDefault="007A161A" w:rsidP="007A161A">
      <w:pPr>
        <w:autoSpaceDE w:val="0"/>
        <w:autoSpaceDN w:val="0"/>
        <w:adjustRightInd w:val="0"/>
        <w:ind w:firstLine="567"/>
        <w:jc w:val="both"/>
      </w:pPr>
      <w:r w:rsidRPr="007A161A">
        <w:t xml:space="preserve">6.13. Программное обеспечение должно быть свободно от прав третьих лиц. </w:t>
      </w:r>
    </w:p>
    <w:p w:rsidR="00211830" w:rsidRPr="007A161A" w:rsidRDefault="007A161A" w:rsidP="00D8319C">
      <w:pPr>
        <w:ind w:firstLine="567"/>
        <w:jc w:val="both"/>
        <w:rPr>
          <w:color w:val="000000"/>
        </w:rPr>
      </w:pPr>
      <w:r w:rsidRPr="007A161A">
        <w:rPr>
          <w:color w:val="000000"/>
        </w:rPr>
        <w:t>6.14. Остальные требования к техническим характеристикам определены в приложении №2 к настоящему Контракту</w:t>
      </w:r>
    </w:p>
    <w:p w:rsidR="007A161A" w:rsidRPr="00270726" w:rsidRDefault="007A161A" w:rsidP="00D8319C">
      <w:pPr>
        <w:ind w:firstLine="567"/>
        <w:jc w:val="both"/>
        <w:rPr>
          <w:i/>
          <w:iCs/>
        </w:rPr>
      </w:pPr>
    </w:p>
    <w:p w:rsidR="00211830" w:rsidRPr="00270726" w:rsidRDefault="00211830" w:rsidP="003A4746">
      <w:pPr>
        <w:jc w:val="center"/>
        <w:rPr>
          <w:b/>
        </w:rPr>
      </w:pPr>
      <w:r w:rsidRPr="00270726">
        <w:rPr>
          <w:b/>
        </w:rPr>
        <w:t xml:space="preserve">7. </w:t>
      </w:r>
      <w:r w:rsidRPr="00270726">
        <w:rPr>
          <w:b/>
          <w:bCs/>
        </w:rPr>
        <w:t xml:space="preserve">ТРЕБОВАНИЯ К РЕЗУЛЬТАТАМ УСЛУГ И ИНЫЕ ПОКАЗАТЕЛИ, СВЯЗАННЫЕ С ОПРЕДЕЛЕНИЕМ СООТВЕТСТВИЯ </w:t>
      </w:r>
      <w:r w:rsidR="002D31B4">
        <w:rPr>
          <w:b/>
          <w:bCs/>
        </w:rPr>
        <w:t>ОКАЗЫВАЕ</w:t>
      </w:r>
      <w:r w:rsidRPr="00270726">
        <w:rPr>
          <w:b/>
          <w:bCs/>
        </w:rPr>
        <w:t>МЫХ УСЛУГ ПОТРЕБНОСТЯМ ЗАКАЗЧИКА.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rsidR="00AD3408" w:rsidRPr="00AD3408" w:rsidRDefault="00AD3408" w:rsidP="00AD3408">
      <w:pPr>
        <w:ind w:firstLine="567"/>
        <w:jc w:val="both"/>
        <w:rPr>
          <w:rFonts w:eastAsia="Calibri"/>
          <w:lang w:eastAsia="en-US"/>
        </w:rPr>
      </w:pPr>
      <w:r w:rsidRPr="00AD3408">
        <w:lastRenderedPageBreak/>
        <w:t xml:space="preserve">7.1. </w:t>
      </w:r>
      <w:r w:rsidRPr="00AD3408">
        <w:rPr>
          <w:color w:val="000000"/>
        </w:rPr>
        <w:t>Приемка оказанных Услуг в части соответствия их объема и качества требованиям, установленным в Контракте, производится Заказчиком по окончании оказания Услуг.</w:t>
      </w:r>
    </w:p>
    <w:p w:rsidR="00AD3408" w:rsidRPr="00AD3408" w:rsidRDefault="00AD3408" w:rsidP="00AD3408">
      <w:pPr>
        <w:autoSpaceDE w:val="0"/>
        <w:autoSpaceDN w:val="0"/>
        <w:adjustRightInd w:val="0"/>
        <w:ind w:firstLine="540"/>
        <w:jc w:val="both"/>
      </w:pPr>
      <w:r w:rsidRPr="00AD3408">
        <w:rPr>
          <w:rFonts w:eastAsia="Calibri"/>
          <w:lang w:eastAsia="en-US"/>
        </w:rPr>
        <w:t xml:space="preserve">7.2. Исполнитель в срок не более 5 рабочих дней со дня окончания оказания услуг представляет Заказчику проект акта оказанных услуг, счет, счет-фактуру (если Исполнитель является плательщиком НДС) или УПД </w:t>
      </w:r>
      <w:r w:rsidRPr="00AD3408">
        <w:t>К документу о приемке прилагаются: счет, счет-фактура(если Исполнитель является плательщиком НДС).</w:t>
      </w:r>
    </w:p>
    <w:p w:rsidR="00AD3408" w:rsidRPr="00AD3408" w:rsidRDefault="00AD3408" w:rsidP="00AD3408">
      <w:pPr>
        <w:autoSpaceDE w:val="0"/>
        <w:autoSpaceDN w:val="0"/>
        <w:adjustRightInd w:val="0"/>
        <w:ind w:firstLine="567"/>
        <w:jc w:val="both"/>
      </w:pPr>
      <w:r w:rsidRPr="00AD3408">
        <w:t>Сдача Исполнителем результата Услуг и приемка его Заказчиком оформляется актом об оказании услуг, подписанным Сторонами.</w:t>
      </w:r>
    </w:p>
    <w:p w:rsidR="00AD3408" w:rsidRPr="00AD3408" w:rsidRDefault="00AD3408" w:rsidP="00AD3408">
      <w:pPr>
        <w:autoSpaceDE w:val="0"/>
        <w:autoSpaceDN w:val="0"/>
        <w:adjustRightInd w:val="0"/>
        <w:ind w:firstLine="567"/>
        <w:jc w:val="both"/>
        <w:rPr>
          <w:bCs/>
        </w:rPr>
      </w:pPr>
      <w:r w:rsidRPr="00AD3408">
        <w:t xml:space="preserve">7.3. </w:t>
      </w:r>
      <w:r w:rsidRPr="00AD3408">
        <w:rPr>
          <w:bCs/>
        </w:rPr>
        <w:t xml:space="preserve">Для проверки предоставленных Исполнителем результатов оказания услуг, предусмотренных контрактом, в части их соответствия условиям контракта </w:t>
      </w:r>
      <w:r w:rsidRPr="00AD3408">
        <w:t>Заказчик проводит</w:t>
      </w:r>
      <w:r w:rsidRPr="00AD3408">
        <w:rPr>
          <w:bCs/>
        </w:rPr>
        <w:t xml:space="preserve"> экспертизу. Экспертиза результатов, предусмотренных контрактом оказанных услуг может проводиться Заказчиком своими силами или к ее проведению могут привлекаться эксперты, экспертные организации. </w:t>
      </w:r>
    </w:p>
    <w:p w:rsidR="00AD3408" w:rsidRPr="00AD3408" w:rsidRDefault="00AD3408" w:rsidP="00AD3408">
      <w:pPr>
        <w:ind w:firstLine="540"/>
        <w:jc w:val="both"/>
      </w:pPr>
      <w:r w:rsidRPr="00AD3408">
        <w:t>7.4. Заказчик в течение 20 рабочих дней, следующих за днем поступления документов, указанных в пункте 7 2  Контракта осуществляет проверку оказанных услуг на предмет соответствия их требованиям и условиям Контракта, принимает оказанные услуги, передает Исполнителю подписанный со своей стороны акт об оказании услуг либо  формирует  мотивированный отказ от подписания документа о приемке с указанием причин такого отказа.</w:t>
      </w:r>
    </w:p>
    <w:p w:rsidR="00AD3408" w:rsidRPr="00AD3408" w:rsidRDefault="00AD3408" w:rsidP="00AD3408">
      <w:pPr>
        <w:ind w:firstLine="540"/>
        <w:jc w:val="both"/>
      </w:pPr>
      <w:r w:rsidRPr="00AD3408">
        <w:t xml:space="preserve">7.5. В случае получения мотивированного отказа Заказчика Исполнитель вправе устранить выявленные нарушения в срок, устанавливаемый Заказчиком. </w:t>
      </w:r>
    </w:p>
    <w:p w:rsidR="00AD3408" w:rsidRPr="00AD3408" w:rsidRDefault="00AD3408" w:rsidP="00AD3408">
      <w:pPr>
        <w:pStyle w:val="a7"/>
        <w:spacing w:after="0"/>
        <w:ind w:firstLine="567"/>
        <w:jc w:val="both"/>
      </w:pPr>
      <w:r w:rsidRPr="00AD3408">
        <w:t>В случае устранения Исполнителем причин отказа от подписания Заказчиком акта оказанных услуг указанных в мотивированном отказе</w:t>
      </w:r>
      <w:r w:rsidRPr="00AD3408">
        <w:rPr>
          <w:bCs/>
        </w:rPr>
        <w:t>, Заказчик осуществляет приемку оказанных услуг и оформление результатов приемки в порядке и сроки, установленные настоящим разделом Контракта.</w:t>
      </w:r>
    </w:p>
    <w:p w:rsidR="00AD3408" w:rsidRPr="00AD3408" w:rsidRDefault="00AD3408" w:rsidP="00AD3408">
      <w:pPr>
        <w:ind w:firstLine="567"/>
        <w:jc w:val="both"/>
      </w:pPr>
      <w:r w:rsidRPr="00AD3408">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AD3408" w:rsidRPr="00AD3408" w:rsidRDefault="00AD3408" w:rsidP="00AD3408">
      <w:pPr>
        <w:ind w:firstLine="567"/>
        <w:jc w:val="both"/>
      </w:pPr>
      <w:r w:rsidRPr="00AD3408">
        <w:t xml:space="preserve">7.7. </w:t>
      </w:r>
      <w:r w:rsidRPr="00AD3408">
        <w:rPr>
          <w:color w:val="000000"/>
        </w:rPr>
        <w:t xml:space="preserve">В случае повторного выявления </w:t>
      </w:r>
      <w:r w:rsidRPr="00AD3408">
        <w:t>в ходе приемки Услуг</w:t>
      </w:r>
      <w:r w:rsidRPr="00AD3408">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AD3408" w:rsidRPr="00AD3408" w:rsidRDefault="00AD3408" w:rsidP="00AD3408">
      <w:pPr>
        <w:ind w:firstLine="567"/>
        <w:jc w:val="both"/>
      </w:pPr>
      <w:r w:rsidRPr="00AD3408">
        <w:t>7.8.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AD3408" w:rsidRPr="00AD3408" w:rsidRDefault="00AD3408" w:rsidP="00AD3408">
      <w:pPr>
        <w:shd w:val="clear" w:color="auto" w:fill="FFFFFF"/>
        <w:tabs>
          <w:tab w:val="left" w:pos="540"/>
        </w:tabs>
        <w:ind w:firstLine="567"/>
        <w:jc w:val="both"/>
      </w:pPr>
      <w:r w:rsidRPr="00AD3408">
        <w:t>7.9. Датой приемки оказанных Услуг считается дата подписания акта об оказании услуг Заказчиком</w:t>
      </w:r>
    </w:p>
    <w:p w:rsidR="00211830" w:rsidRPr="00270726" w:rsidRDefault="00211830" w:rsidP="00D556FA">
      <w:pPr>
        <w:ind w:firstLine="567"/>
        <w:jc w:val="both"/>
      </w:pPr>
    </w:p>
    <w:p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Pr="00D1253A" w:rsidRDefault="00825A8B" w:rsidP="00D556FA">
      <w:pPr>
        <w:ind w:firstLine="567"/>
        <w:jc w:val="center"/>
        <w:rPr>
          <w:b/>
        </w:rPr>
      </w:pPr>
      <w:r w:rsidRPr="00D1253A">
        <w:rPr>
          <w:b/>
          <w:caps/>
        </w:rPr>
        <w:t>нарушения обязательств</w:t>
      </w:r>
    </w:p>
    <w:p w:rsidR="00947A17" w:rsidRPr="007B24C4" w:rsidRDefault="00947A17" w:rsidP="00D556FA">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D556FA">
      <w:pPr>
        <w:tabs>
          <w:tab w:val="left" w:pos="930"/>
        </w:tabs>
        <w:ind w:firstLine="567"/>
        <w:jc w:val="both"/>
        <w:rPr>
          <w:rFonts w:eastAsia="Calibri"/>
        </w:rPr>
      </w:pPr>
      <w:r w:rsidRPr="007B24C4">
        <w:rPr>
          <w:rFonts w:eastAsia="Calibri"/>
        </w:rPr>
        <w:lastRenderedPageBreak/>
        <w:t xml:space="preserve">8.4. </w:t>
      </w:r>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t>.</w:t>
      </w:r>
    </w:p>
    <w:p w:rsidR="00947A17" w:rsidRPr="00D4753A" w:rsidRDefault="00947A17" w:rsidP="00D556FA">
      <w:pPr>
        <w:ind w:firstLine="567"/>
        <w:jc w:val="both"/>
        <w:rPr>
          <w:b/>
        </w:rPr>
      </w:pPr>
      <w:r w:rsidRPr="007B24C4">
        <w:rPr>
          <w:b/>
        </w:rPr>
        <w:t>8.5</w:t>
      </w:r>
      <w:r w:rsidRPr="00D4753A">
        <w:rPr>
          <w:b/>
        </w:rPr>
        <w:t>. Ответственность Заказчика:</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пенейключевой ставки Центрального банка Российской Федерации от не уплаченной в срок суммы.</w:t>
      </w:r>
    </w:p>
    <w:p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947A17" w:rsidRPr="004A216B" w:rsidRDefault="00947A17" w:rsidP="00D556FA">
      <w:pPr>
        <w:widowControl w:val="0"/>
        <w:suppressAutoHyphens/>
        <w:autoSpaceDE w:val="0"/>
        <w:ind w:firstLine="567"/>
        <w:jc w:val="both"/>
        <w:rPr>
          <w:lang w:eastAsia="ar-SA"/>
        </w:rPr>
      </w:pPr>
      <w:r w:rsidRPr="004A216B">
        <w:rPr>
          <w:lang w:eastAsia="ar-SA"/>
        </w:rPr>
        <w:t xml:space="preserve">8.6.1. В случае просрочки исполнения </w:t>
      </w:r>
      <w:r w:rsidRPr="004A216B">
        <w:rPr>
          <w:snapToGrid w:val="0"/>
          <w:lang w:eastAsia="ar-SA"/>
        </w:rPr>
        <w:t>Исполнителем</w:t>
      </w:r>
      <w:r w:rsidRPr="004A216B">
        <w:rPr>
          <w:lang w:eastAsia="ar-SA"/>
        </w:rPr>
        <w:t xml:space="preserve"> обязательств, предусмотренных Контрактом(в том числе гарантийного обязательства), а также в иных случаях неисполнения или ненадлежащего исполнения </w:t>
      </w:r>
      <w:r w:rsidRPr="004A216B">
        <w:rPr>
          <w:snapToGrid w:val="0"/>
          <w:lang w:eastAsia="ar-SA"/>
        </w:rPr>
        <w:t>Исполнителем</w:t>
      </w:r>
      <w:r w:rsidRPr="004A216B">
        <w:rPr>
          <w:lang w:eastAsia="ar-SA"/>
        </w:rPr>
        <w:t xml:space="preserve"> обязательств, предусмотренных Контрактом, Заказчик направляет </w:t>
      </w:r>
      <w:r w:rsidRPr="004A216B">
        <w:rPr>
          <w:snapToGrid w:val="0"/>
          <w:lang w:eastAsia="ar-SA"/>
        </w:rPr>
        <w:t>Исполнителю</w:t>
      </w:r>
      <w:r w:rsidRPr="004A216B">
        <w:rPr>
          <w:lang w:eastAsia="ar-SA"/>
        </w:rPr>
        <w:t xml:space="preserve"> требование об уплате неустоек (штрафов, пеней).</w:t>
      </w:r>
    </w:p>
    <w:p w:rsidR="0021557C" w:rsidRPr="004A216B" w:rsidRDefault="00947A17" w:rsidP="00D556FA">
      <w:pPr>
        <w:widowControl w:val="0"/>
        <w:suppressAutoHyphens/>
        <w:autoSpaceDE w:val="0"/>
        <w:ind w:firstLine="567"/>
        <w:jc w:val="both"/>
        <w:rPr>
          <w:rFonts w:ascii="Verdana" w:hAnsi="Verdana"/>
        </w:rPr>
      </w:pPr>
      <w:r w:rsidRPr="004A216B">
        <w:rPr>
          <w:lang w:eastAsia="ar-SA"/>
        </w:rPr>
        <w:t xml:space="preserve">8.6.2. </w:t>
      </w:r>
      <w:r w:rsidR="0021557C" w:rsidRPr="004A216B">
        <w:t xml:space="preserve">Пеня начисляется за каждый день просрочки исполнения </w:t>
      </w:r>
      <w:r w:rsidR="0021557C" w:rsidRPr="004A216B">
        <w:rPr>
          <w:snapToGrid w:val="0"/>
          <w:lang w:eastAsia="ar-SA"/>
        </w:rPr>
        <w:t>Исполнителем</w:t>
      </w:r>
      <w:r w:rsidR="0021557C" w:rsidRPr="004A216B">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4A216B">
        <w:rPr>
          <w:snapToGrid w:val="0"/>
          <w:lang w:eastAsia="ar-SA"/>
        </w:rPr>
        <w:t>Исполнителем</w:t>
      </w:r>
      <w:r w:rsidR="0021557C" w:rsidRPr="004A216B">
        <w:t>, за исключением случаев, если законодательством Российской Федерации установлен иной порядок начисления пени.</w:t>
      </w:r>
    </w:p>
    <w:p w:rsidR="00A238DF" w:rsidRPr="004A216B" w:rsidRDefault="00E44636" w:rsidP="00D556FA">
      <w:pPr>
        <w:autoSpaceDE w:val="0"/>
        <w:autoSpaceDN w:val="0"/>
        <w:adjustRightInd w:val="0"/>
        <w:ind w:firstLine="567"/>
        <w:jc w:val="both"/>
      </w:pPr>
      <w:r w:rsidRPr="004A216B">
        <w:rPr>
          <w:lang w:eastAsia="ar-SA"/>
        </w:rPr>
        <w:t>8.6.3.</w:t>
      </w:r>
      <w:r w:rsidR="00A238DF" w:rsidRPr="004A216B">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4A216B" w:rsidRPr="004A216B" w:rsidRDefault="004A216B" w:rsidP="004A216B">
      <w:pPr>
        <w:widowControl w:val="0"/>
        <w:suppressAutoHyphens/>
        <w:autoSpaceDE w:val="0"/>
        <w:ind w:firstLine="567"/>
        <w:jc w:val="both"/>
        <w:rPr>
          <w:lang w:eastAsia="ar-SA"/>
        </w:rPr>
      </w:pPr>
      <w:r w:rsidRPr="004A216B">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4A216B" w:rsidRPr="004A216B" w:rsidRDefault="004A216B" w:rsidP="004A216B">
      <w:pPr>
        <w:widowControl w:val="0"/>
        <w:suppressAutoHyphens/>
        <w:autoSpaceDE w:val="0"/>
        <w:ind w:firstLine="567"/>
        <w:jc w:val="both"/>
        <w:rPr>
          <w:lang w:eastAsia="ar-SA"/>
        </w:rPr>
      </w:pPr>
      <w:r w:rsidRPr="004A216B">
        <w:rPr>
          <w:lang w:eastAsia="ar-SA"/>
        </w:rPr>
        <w:t xml:space="preserve">а) 10 процентов цены Контракта (этапа) в случае, если цена Контракта (этапа) не </w:t>
      </w:r>
      <w:r w:rsidRPr="004A216B">
        <w:rPr>
          <w:lang w:eastAsia="ar-SA"/>
        </w:rPr>
        <w:lastRenderedPageBreak/>
        <w:t>превышает 3 млн. рублей;</w:t>
      </w:r>
    </w:p>
    <w:p w:rsidR="004A216B" w:rsidRPr="004A216B" w:rsidRDefault="004A216B" w:rsidP="004A216B">
      <w:pPr>
        <w:widowControl w:val="0"/>
        <w:suppressAutoHyphens/>
        <w:autoSpaceDE w:val="0"/>
        <w:ind w:firstLine="567"/>
        <w:jc w:val="both"/>
        <w:rPr>
          <w:lang w:eastAsia="ar-SA"/>
        </w:rPr>
      </w:pPr>
      <w:r w:rsidRPr="004A216B">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4A216B" w:rsidRPr="004A216B" w:rsidRDefault="004A216B" w:rsidP="004A216B">
      <w:pPr>
        <w:widowControl w:val="0"/>
        <w:suppressAutoHyphens/>
        <w:autoSpaceDE w:val="0"/>
        <w:ind w:firstLine="567"/>
        <w:jc w:val="both"/>
        <w:rPr>
          <w:lang w:eastAsia="ar-SA"/>
        </w:rPr>
      </w:pPr>
      <w:r w:rsidRPr="004A216B">
        <w:rPr>
          <w:lang w:eastAsia="ar-SA"/>
        </w:rPr>
        <w:t>а) 1000 рублей, если цена Контракта не превышает 3 млн. рублей;</w:t>
      </w:r>
    </w:p>
    <w:p w:rsidR="004A216B" w:rsidRPr="004A216B" w:rsidRDefault="004A216B" w:rsidP="004A216B">
      <w:pPr>
        <w:widowControl w:val="0"/>
        <w:autoSpaceDE w:val="0"/>
        <w:autoSpaceDN w:val="0"/>
        <w:adjustRightInd w:val="0"/>
        <w:ind w:firstLine="567"/>
        <w:jc w:val="both"/>
      </w:pPr>
      <w:r w:rsidRPr="004A216B">
        <w:t xml:space="preserve">8.6.6.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Pr="004A216B">
        <w:rPr>
          <w:lang w:eastAsia="ar-SA"/>
        </w:rPr>
        <w:t>размер штрафа устанавливается в следующем порядке:</w:t>
      </w:r>
    </w:p>
    <w:p w:rsidR="004A216B" w:rsidRPr="004A216B" w:rsidRDefault="004A216B" w:rsidP="004A216B">
      <w:pPr>
        <w:widowControl w:val="0"/>
        <w:suppressAutoHyphens/>
        <w:autoSpaceDE w:val="0"/>
        <w:ind w:firstLine="567"/>
        <w:jc w:val="both"/>
        <w:rPr>
          <w:lang w:eastAsia="ar-SA"/>
        </w:rPr>
      </w:pPr>
      <w:r w:rsidRPr="004A216B">
        <w:rPr>
          <w:lang w:eastAsia="ar-SA"/>
        </w:rPr>
        <w:t>а) в случае, если цена Контракта не превышает начальную (максимальную) цену Контракта:</w:t>
      </w:r>
    </w:p>
    <w:p w:rsidR="004A216B" w:rsidRPr="004A216B" w:rsidRDefault="004A216B" w:rsidP="004A216B">
      <w:pPr>
        <w:widowControl w:val="0"/>
        <w:suppressAutoHyphens/>
        <w:autoSpaceDE w:val="0"/>
        <w:ind w:firstLine="567"/>
        <w:jc w:val="both"/>
        <w:rPr>
          <w:lang w:eastAsia="ar-SA"/>
        </w:rPr>
      </w:pPr>
      <w:r w:rsidRPr="004A216B">
        <w:rPr>
          <w:lang w:eastAsia="ar-SA"/>
        </w:rPr>
        <w:t>10 процентов начальной (максимальной) цены контракта, если цена контракта не превышает 3 млн. рублей;</w:t>
      </w:r>
    </w:p>
    <w:p w:rsidR="004A216B" w:rsidRPr="004A216B" w:rsidRDefault="004A216B" w:rsidP="004A216B">
      <w:pPr>
        <w:widowControl w:val="0"/>
        <w:suppressAutoHyphens/>
        <w:autoSpaceDE w:val="0"/>
        <w:ind w:firstLine="567"/>
        <w:jc w:val="both"/>
        <w:rPr>
          <w:lang w:eastAsia="ar-SA"/>
        </w:rPr>
      </w:pPr>
      <w:r w:rsidRPr="004A216B">
        <w:rPr>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A216B" w:rsidRPr="004A216B" w:rsidRDefault="004A216B" w:rsidP="004A216B">
      <w:pPr>
        <w:widowControl w:val="0"/>
        <w:suppressAutoHyphens/>
        <w:autoSpaceDE w:val="0"/>
        <w:ind w:firstLine="567"/>
        <w:jc w:val="both"/>
        <w:rPr>
          <w:lang w:eastAsia="ar-SA"/>
        </w:rPr>
      </w:pPr>
      <w:r w:rsidRPr="004A216B">
        <w:rPr>
          <w:lang w:eastAsia="ar-SA"/>
        </w:rPr>
        <w:t>Удержание пени (штрафа) за нарушение обязательств по Контракту производится Заказчиком с Исполнителя на основании претензии Заказчика в соответствии с п. 4.3.7. настоящего Контракта</w:t>
      </w:r>
    </w:p>
    <w:p w:rsidR="004A216B" w:rsidRPr="004A216B" w:rsidRDefault="004A216B" w:rsidP="004A216B">
      <w:pPr>
        <w:tabs>
          <w:tab w:val="left" w:pos="930"/>
        </w:tabs>
        <w:ind w:firstLine="567"/>
        <w:jc w:val="both"/>
        <w:rPr>
          <w:rFonts w:eastAsia="Calibri"/>
        </w:rPr>
      </w:pPr>
      <w:r w:rsidRPr="004A216B">
        <w:rPr>
          <w:rFonts w:eastAsia="Calibri"/>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4A216B" w:rsidRPr="004A216B" w:rsidRDefault="004A216B" w:rsidP="004A216B">
      <w:pPr>
        <w:tabs>
          <w:tab w:val="left" w:pos="1134"/>
        </w:tabs>
        <w:ind w:firstLine="567"/>
        <w:jc w:val="both"/>
        <w:rPr>
          <w:rFonts w:eastAsia="Calibri"/>
        </w:rPr>
      </w:pPr>
      <w:r w:rsidRPr="004A216B">
        <w:rPr>
          <w:rFonts w:eastAsia="Calibri"/>
        </w:rPr>
        <w:t>8.7. Указанная в настоящем Контракте неустойка (пени, штрафа) взимается за каждое нарушение в отдельности.</w:t>
      </w:r>
    </w:p>
    <w:p w:rsidR="004A216B" w:rsidRPr="004A216B" w:rsidRDefault="004A216B" w:rsidP="004A216B">
      <w:pPr>
        <w:tabs>
          <w:tab w:val="left" w:pos="1134"/>
        </w:tabs>
        <w:ind w:firstLine="567"/>
        <w:jc w:val="both"/>
        <w:rPr>
          <w:rFonts w:eastAsia="Calibri"/>
        </w:rPr>
      </w:pPr>
      <w:r w:rsidRPr="004A216B">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A216B" w:rsidRPr="004A216B" w:rsidRDefault="004A216B" w:rsidP="004A216B">
      <w:pPr>
        <w:ind w:firstLine="567"/>
        <w:jc w:val="both"/>
        <w:rPr>
          <w:rFonts w:eastAsia="Calibri"/>
        </w:rPr>
      </w:pPr>
      <w:r w:rsidRPr="004A216B">
        <w:rPr>
          <w:rFonts w:eastAsia="Calibri"/>
        </w:rPr>
        <w:t xml:space="preserve">8.9. </w:t>
      </w:r>
      <w:r w:rsidRPr="004A216B">
        <w:rPr>
          <w:rFonts w:eastAsia="Calibri"/>
          <w:bCs/>
        </w:rPr>
        <w:t xml:space="preserve">Настоящий Контракт </w:t>
      </w:r>
      <w:r w:rsidRPr="004A216B">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Гражданским кодексом Российской Федерации.</w:t>
      </w:r>
    </w:p>
    <w:p w:rsidR="004A216B" w:rsidRPr="004A216B" w:rsidRDefault="004A216B" w:rsidP="004A216B">
      <w:pPr>
        <w:autoSpaceDE w:val="0"/>
        <w:autoSpaceDN w:val="0"/>
        <w:adjustRightInd w:val="0"/>
        <w:ind w:firstLine="567"/>
        <w:jc w:val="both"/>
        <w:rPr>
          <w:rFonts w:eastAsia="Calibri"/>
        </w:rPr>
      </w:pPr>
      <w:r w:rsidRPr="004A216B">
        <w:rPr>
          <w:rFonts w:eastAsia="Calibri"/>
        </w:rPr>
        <w:t xml:space="preserve">8.10. Заказчик вправе </w:t>
      </w:r>
      <w:r w:rsidRPr="004A216B">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4A216B">
        <w:rPr>
          <w:rFonts w:eastAsia="Calibri"/>
        </w:rPr>
        <w:t>частями 9-23 статьи 95</w:t>
      </w:r>
      <w:r w:rsidRPr="004A216B">
        <w:t>Закона № 44-ФЗ.</w:t>
      </w:r>
    </w:p>
    <w:p w:rsidR="004A216B" w:rsidRPr="004A216B" w:rsidRDefault="004A216B" w:rsidP="004A216B">
      <w:pPr>
        <w:tabs>
          <w:tab w:val="left" w:pos="930"/>
        </w:tabs>
        <w:ind w:firstLine="567"/>
        <w:jc w:val="both"/>
      </w:pPr>
      <w:r w:rsidRPr="004A216B">
        <w:rPr>
          <w:rFonts w:eastAsia="Calibri"/>
        </w:rPr>
        <w:t xml:space="preserve">8.11. </w:t>
      </w:r>
      <w:r w:rsidRPr="004A216B">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4A216B" w:rsidRPr="004A216B" w:rsidRDefault="004A216B" w:rsidP="004A216B">
      <w:pPr>
        <w:ind w:firstLine="567"/>
        <w:jc w:val="both"/>
        <w:rPr>
          <w:rFonts w:eastAsia="Calibri"/>
        </w:rPr>
      </w:pPr>
      <w:r w:rsidRPr="004A216B">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4A216B" w:rsidRPr="004A216B" w:rsidRDefault="004A216B" w:rsidP="004A216B">
      <w:pPr>
        <w:ind w:firstLine="567"/>
        <w:jc w:val="both"/>
        <w:rPr>
          <w:rFonts w:eastAsia="Calibri"/>
        </w:rPr>
      </w:pPr>
      <w:r w:rsidRPr="004A216B">
        <w:t xml:space="preserve">8.13. </w:t>
      </w:r>
      <w:r w:rsidRPr="004A216B">
        <w:rPr>
          <w:rFonts w:eastAsia="Calibri"/>
        </w:rPr>
        <w:t>Заказчик обязан принять решение об одностороннем отказе от исполнения контракта если в ходе исполнения контракта установлено, что:</w:t>
      </w:r>
    </w:p>
    <w:p w:rsidR="004A216B" w:rsidRPr="004A216B" w:rsidRDefault="004A216B" w:rsidP="004A216B">
      <w:pPr>
        <w:tabs>
          <w:tab w:val="left" w:pos="284"/>
          <w:tab w:val="left" w:pos="709"/>
        </w:tabs>
        <w:ind w:firstLine="567"/>
        <w:jc w:val="both"/>
      </w:pPr>
      <w:r w:rsidRPr="004A216B">
        <w:rPr>
          <w:rFonts w:eastAsia="Calibri"/>
        </w:rPr>
        <w:t>а) И</w:t>
      </w:r>
      <w:r w:rsidRPr="004A216B">
        <w:t xml:space="preserve">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4A216B">
          <w:t>частью 1.1</w:t>
        </w:r>
      </w:hyperlink>
      <w:r w:rsidRPr="004A216B">
        <w:t xml:space="preserve"> (при наличии такого требования) статьи 31 Закона № 44-ФЗ) и (или) поставляемому товару;</w:t>
      </w:r>
    </w:p>
    <w:p w:rsidR="004A216B" w:rsidRPr="004A216B" w:rsidRDefault="004A216B" w:rsidP="004A216B">
      <w:pPr>
        <w:tabs>
          <w:tab w:val="left" w:pos="284"/>
          <w:tab w:val="left" w:pos="709"/>
        </w:tabs>
        <w:ind w:firstLine="567"/>
        <w:jc w:val="both"/>
      </w:pPr>
      <w:r w:rsidRPr="004A216B">
        <w:rPr>
          <w:rFonts w:eastAsia="Calibri"/>
        </w:rPr>
        <w:t xml:space="preserve">б) </w:t>
      </w:r>
      <w:r w:rsidRPr="004A216B">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4A216B">
          <w:t>подпункте «</w:t>
        </w:r>
        <w:r w:rsidRPr="004A216B">
          <w:rPr>
            <w:rFonts w:eastAsia="Calibri"/>
          </w:rPr>
          <w:t>а»</w:t>
        </w:r>
      </w:hyperlink>
      <w:r w:rsidRPr="004A216B">
        <w:t>настоящего пункта, что позволило ему стать победителем определения исполнителя.</w:t>
      </w:r>
    </w:p>
    <w:p w:rsidR="00947A17" w:rsidRPr="004A216B" w:rsidRDefault="00947A17" w:rsidP="00D556FA">
      <w:pPr>
        <w:ind w:firstLine="567"/>
        <w:jc w:val="both"/>
      </w:pPr>
    </w:p>
    <w:p w:rsidR="00FC2636" w:rsidRPr="00270726" w:rsidRDefault="00FC2636" w:rsidP="00D556FA">
      <w:pPr>
        <w:ind w:firstLine="567"/>
        <w:jc w:val="center"/>
        <w:rPr>
          <w:b/>
        </w:rPr>
      </w:pPr>
      <w:r w:rsidRPr="00270726">
        <w:rPr>
          <w:b/>
        </w:rPr>
        <w:t>9. ТРЕБОВАНИЯ К СРОКУ И (ИЛИ) ОБЪЕМУ ПРЕДОСТАВЛЕНИЯ</w:t>
      </w:r>
    </w:p>
    <w:p w:rsidR="00133273" w:rsidRPr="00270726" w:rsidRDefault="00FC2636" w:rsidP="00D556FA">
      <w:pPr>
        <w:ind w:firstLine="567"/>
        <w:jc w:val="center"/>
        <w:rPr>
          <w:b/>
        </w:rPr>
      </w:pPr>
      <w:r w:rsidRPr="00270726">
        <w:rPr>
          <w:b/>
        </w:rPr>
        <w:t>ГАРАНТИИ КАЧЕСТВА УСЛУГ</w:t>
      </w:r>
      <w:r w:rsidR="00133273">
        <w:rPr>
          <w:b/>
        </w:rPr>
        <w:t>.</w:t>
      </w:r>
      <w:r w:rsidR="007A161A" w:rsidRPr="00270726">
        <w:rPr>
          <w:b/>
        </w:rPr>
        <w:t xml:space="preserve"> </w:t>
      </w:r>
    </w:p>
    <w:p w:rsidR="00AB1265" w:rsidRPr="004A216B" w:rsidRDefault="0065119D" w:rsidP="004A216B">
      <w:pPr>
        <w:ind w:firstLine="567"/>
        <w:jc w:val="both"/>
        <w:rPr>
          <w:bCs/>
        </w:rPr>
      </w:pPr>
      <w:r w:rsidRPr="004A216B">
        <w:t xml:space="preserve">9.1. </w:t>
      </w:r>
      <w:r w:rsidR="004A216B" w:rsidRPr="004A216B">
        <w:t>Исполнитель гарантирует качество услуг в течение срока действия  приобретаемой лицензии.</w:t>
      </w:r>
    </w:p>
    <w:p w:rsidR="00AD3408" w:rsidRPr="004A216B" w:rsidRDefault="00AD3408" w:rsidP="00AD3408">
      <w:pPr>
        <w:ind w:firstLine="567"/>
        <w:jc w:val="both"/>
      </w:pPr>
      <w:r w:rsidRPr="004A216B">
        <w:t>Срок предоставления гарантии качества: в течение срока действия неисключительных прав Заказчика на использование программного обеспечения с момента подписания Акта сдачи</w:t>
      </w:r>
      <w:r w:rsidR="004A216B" w:rsidRPr="004A216B">
        <w:t xml:space="preserve"> </w:t>
      </w:r>
      <w:r w:rsidRPr="004A216B">
        <w:t xml:space="preserve">приемки Услуг. </w:t>
      </w:r>
    </w:p>
    <w:p w:rsidR="00AD3408" w:rsidRPr="004A216B" w:rsidRDefault="00AD3408" w:rsidP="00AD3408">
      <w:pPr>
        <w:ind w:firstLine="567"/>
        <w:jc w:val="both"/>
      </w:pPr>
      <w:r w:rsidRPr="004A216B">
        <w:t>Срок действия прав Заказчика на использование программного обеспечения: 12 месяцев. Исполнитель обеспечивает техническую поддержку на весь срок действия лицензии.</w:t>
      </w:r>
    </w:p>
    <w:p w:rsidR="00AD3408" w:rsidRPr="004A216B" w:rsidRDefault="00AD3408" w:rsidP="004A216B">
      <w:pPr>
        <w:ind w:firstLine="567"/>
        <w:jc w:val="both"/>
      </w:pPr>
      <w:r w:rsidRPr="004A216B">
        <w:t>Техническая поддержка и сопровождение, связанные с использованием программного обеспечения должны осуществляться в соответствии с Приложением №</w:t>
      </w:r>
      <w:r w:rsidR="004A216B" w:rsidRPr="004A216B">
        <w:t>2</w:t>
      </w:r>
      <w:r w:rsidRPr="004A216B">
        <w:t xml:space="preserve"> к </w:t>
      </w:r>
      <w:r w:rsidR="004A216B" w:rsidRPr="004A216B">
        <w:t>Контракту</w:t>
      </w:r>
      <w:r w:rsidRPr="004A216B">
        <w:t>.</w:t>
      </w:r>
    </w:p>
    <w:p w:rsidR="00FC2636" w:rsidRPr="00270726" w:rsidRDefault="00FC2636" w:rsidP="00D556FA">
      <w:pPr>
        <w:ind w:firstLine="567"/>
        <w:jc w:val="both"/>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FC2636" w:rsidRPr="00270726" w:rsidRDefault="00FC2636" w:rsidP="00D556FA">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4A216B" w:rsidRDefault="00FC2636" w:rsidP="00D556FA">
      <w:pPr>
        <w:ind w:firstLine="567"/>
        <w:jc w:val="both"/>
      </w:pPr>
      <w:r w:rsidRPr="004A216B">
        <w:t>10.</w:t>
      </w:r>
      <w:r w:rsidR="009A7106" w:rsidRPr="004A216B">
        <w:t>4</w:t>
      </w:r>
      <w:r w:rsidRPr="004A216B">
        <w:t xml:space="preserve">. </w:t>
      </w:r>
      <w:r w:rsidR="00477A97" w:rsidRPr="004A216B">
        <w:t xml:space="preserve">Контракт заключен в электронном виде. По согласованию сторон Контракт может быть дополнительно оформлен на бумажном носителе в </w:t>
      </w:r>
      <w:r w:rsidR="00477A97" w:rsidRPr="004A216B">
        <w:rPr>
          <w:bCs/>
        </w:rPr>
        <w:t>2-х экземплярах</w:t>
      </w:r>
      <w:r w:rsidR="00477A97" w:rsidRPr="004A216B">
        <w:t xml:space="preserve">, по одному </w:t>
      </w:r>
      <w:r w:rsidR="00477A97" w:rsidRPr="004A216B">
        <w:rPr>
          <w:bCs/>
        </w:rPr>
        <w:t xml:space="preserve">для Заказчика </w:t>
      </w:r>
      <w:r w:rsidR="00477A97" w:rsidRPr="004A216B">
        <w:t>и Исполнителя.</w:t>
      </w:r>
    </w:p>
    <w:p w:rsidR="00FC2636" w:rsidRPr="004A216B" w:rsidRDefault="00FC2636" w:rsidP="00D556FA">
      <w:pPr>
        <w:pStyle w:val="ac"/>
        <w:suppressLineNumbers/>
        <w:suppressAutoHyphens/>
        <w:spacing w:after="0"/>
        <w:ind w:left="0" w:firstLine="567"/>
        <w:jc w:val="both"/>
        <w:rPr>
          <w:rFonts w:ascii="Times New Roman" w:hAnsi="Times New Roman"/>
          <w:sz w:val="24"/>
          <w:szCs w:val="24"/>
        </w:rPr>
      </w:pPr>
      <w:r w:rsidRPr="004A216B">
        <w:rPr>
          <w:rFonts w:ascii="Times New Roman" w:hAnsi="Times New Roman"/>
          <w:sz w:val="24"/>
          <w:szCs w:val="24"/>
        </w:rPr>
        <w:t>10.</w:t>
      </w:r>
      <w:r w:rsidR="009A7106" w:rsidRPr="004A216B">
        <w:rPr>
          <w:rFonts w:ascii="Times New Roman" w:hAnsi="Times New Roman"/>
          <w:sz w:val="24"/>
          <w:szCs w:val="24"/>
        </w:rPr>
        <w:t>5</w:t>
      </w:r>
      <w:r w:rsidRPr="004A216B">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4A216B" w:rsidRPr="004A216B" w:rsidRDefault="004A216B" w:rsidP="004A216B">
      <w:pPr>
        <w:ind w:firstLine="567"/>
        <w:jc w:val="both"/>
        <w:rPr>
          <w:bCs/>
        </w:rPr>
      </w:pPr>
      <w:r w:rsidRPr="004A216B">
        <w:t>10.6.</w:t>
      </w:r>
      <w:r w:rsidRPr="004A216B">
        <w:rPr>
          <w:bCs/>
        </w:rPr>
        <w:t xml:space="preserve"> Условия Контракта могут быть изменены по соглашению сторон в следующих случаях:</w:t>
      </w:r>
    </w:p>
    <w:p w:rsidR="004A216B" w:rsidRPr="004A216B" w:rsidRDefault="004A216B" w:rsidP="004A216B">
      <w:pPr>
        <w:autoSpaceDE w:val="0"/>
        <w:autoSpaceDN w:val="0"/>
        <w:adjustRightInd w:val="0"/>
        <w:ind w:firstLine="567"/>
        <w:jc w:val="both"/>
      </w:pPr>
      <w:r w:rsidRPr="004A216B">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4A216B" w:rsidRPr="004A216B" w:rsidRDefault="004A216B" w:rsidP="004A216B">
      <w:pPr>
        <w:autoSpaceDE w:val="0"/>
        <w:autoSpaceDN w:val="0"/>
        <w:adjustRightInd w:val="0"/>
        <w:ind w:firstLine="567"/>
        <w:jc w:val="both"/>
      </w:pPr>
      <w:r w:rsidRPr="004A216B">
        <w:t>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4A216B" w:rsidRPr="004A216B" w:rsidRDefault="004A216B" w:rsidP="004A216B">
      <w:pPr>
        <w:pStyle w:val="Standard"/>
        <w:ind w:firstLine="567"/>
        <w:jc w:val="both"/>
        <w:rPr>
          <w:rFonts w:ascii="Times New Roman" w:eastAsia="Times New Roman" w:hAnsi="Times New Roman" w:cs="Times New Roman"/>
          <w:i/>
          <w:lang w:val="ru-RU"/>
        </w:rPr>
      </w:pPr>
      <w:r w:rsidRPr="004A216B">
        <w:rPr>
          <w:rFonts w:ascii="Times New Roman" w:hAnsi="Times New Roman" w:cs="Times New Roman"/>
          <w:lang w:val="ru-RU"/>
        </w:rPr>
        <w:t>в) в</w:t>
      </w:r>
      <w:r w:rsidRPr="004A216B">
        <w:rPr>
          <w:rFonts w:ascii="Times New Roman" w:eastAsia="Times New Roman" w:hAnsi="Times New Roman" w:cs="Times New Roman"/>
          <w:color w:val="auto"/>
          <w:lang w:val="ru-RU"/>
        </w:rPr>
        <w:t xml:space="preserve"> соответствии с пунктом 5 статьи 78.1. Бюджетного кодекса </w:t>
      </w:r>
      <w:r w:rsidRPr="004A216B">
        <w:rPr>
          <w:rFonts w:ascii="Times New Roman" w:hAnsi="Times New Roman" w:cs="Times New Roman"/>
          <w:lang w:val="ru-RU"/>
        </w:rPr>
        <w:t>Российской Федерации</w:t>
      </w:r>
      <w:r w:rsidRPr="004A216B">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Pr="004A216B">
        <w:rPr>
          <w:rFonts w:ascii="Times New Roman" w:hAnsi="Times New Roman" w:cs="Times New Roman"/>
          <w:lang w:val="ru-RU"/>
        </w:rPr>
        <w:t>Российской Федерации</w:t>
      </w:r>
      <w:r w:rsidRPr="004A216B">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A216B" w:rsidRPr="004A216B" w:rsidRDefault="004A216B" w:rsidP="004A216B">
      <w:pPr>
        <w:tabs>
          <w:tab w:val="left" w:pos="709"/>
        </w:tabs>
        <w:autoSpaceDE w:val="0"/>
        <w:autoSpaceDN w:val="0"/>
        <w:adjustRightInd w:val="0"/>
        <w:ind w:firstLine="567"/>
        <w:jc w:val="both"/>
      </w:pPr>
      <w:r w:rsidRPr="004A216B">
        <w:t xml:space="preserve">10.7. Все уведомления Сторон, связанные с исполнением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w:t>
      </w:r>
      <w:r w:rsidRPr="004A216B">
        <w:lastRenderedPageBreak/>
        <w:t>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4A216B" w:rsidRPr="004A216B" w:rsidRDefault="004A216B" w:rsidP="004A216B">
      <w:pPr>
        <w:ind w:firstLine="540"/>
        <w:jc w:val="both"/>
      </w:pPr>
      <w:r w:rsidRPr="004A216B">
        <w:rPr>
          <w:bCs/>
        </w:rPr>
        <w:t xml:space="preserve">10.8. </w:t>
      </w:r>
      <w:r w:rsidRPr="004A216B">
        <w:t xml:space="preserve">По соглашению сторон допускается изменение существенных условий контракта, заключенного до 1 января 2025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 44-ФЗ изменение осуществляется с соблюдением положений </w:t>
      </w:r>
      <w:hyperlink r:id="rId9" w:history="1">
        <w:r w:rsidRPr="004A216B">
          <w:rPr>
            <w:rStyle w:val="a6"/>
            <w:color w:val="auto"/>
            <w:u w:val="none"/>
          </w:rPr>
          <w:t>частей 1.3</w:t>
        </w:r>
      </w:hyperlink>
      <w:r w:rsidRPr="004A216B">
        <w:t xml:space="preserve"> - </w:t>
      </w:r>
      <w:hyperlink r:id="rId10" w:history="1">
        <w:r w:rsidRPr="004A216B">
          <w:rPr>
            <w:rStyle w:val="a6"/>
            <w:color w:val="auto"/>
            <w:u w:val="none"/>
          </w:rPr>
          <w:t>1.6 статьи 95</w:t>
        </w:r>
      </w:hyperlink>
      <w:r w:rsidRPr="004A216B">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4A216B" w:rsidRPr="004A216B" w:rsidRDefault="004A216B" w:rsidP="004A216B">
      <w:pPr>
        <w:ind w:firstLine="540"/>
        <w:jc w:val="both"/>
        <w:rPr>
          <w:bCs/>
        </w:rPr>
      </w:pPr>
      <w:r w:rsidRPr="004A216B">
        <w:rPr>
          <w:bCs/>
        </w:rPr>
        <w:t>10.11. Вопросы, не урегулированные настоящим Контрактом, регулируются действующим законодательством Российской Федерации.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11. ПрИЛОЖЕНИЯ</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sidR="00DE7708">
        <w:rPr>
          <w:rFonts w:ascii="Times New Roman" w:hAnsi="Times New Roman"/>
          <w:sz w:val="24"/>
          <w:szCs w:val="24"/>
        </w:rPr>
        <w:t>цены</w:t>
      </w:r>
      <w:r w:rsidRPr="00270726">
        <w:rPr>
          <w:rFonts w:ascii="Times New Roman" w:hAnsi="Times New Roman"/>
          <w:sz w:val="24"/>
          <w:szCs w:val="24"/>
        </w:rPr>
        <w:t xml:space="preserve"> Контракта» </w:t>
      </w:r>
    </w:p>
    <w:p w:rsidR="004A216B" w:rsidRPr="004A216B" w:rsidRDefault="00FC2636" w:rsidP="004A216B">
      <w:pPr>
        <w:ind w:firstLine="567"/>
        <w:jc w:val="both"/>
        <w:rPr>
          <w:i/>
        </w:rPr>
      </w:pPr>
      <w:r w:rsidRPr="004A216B">
        <w:t xml:space="preserve">11.2. Приложение № </w:t>
      </w:r>
      <w:r w:rsidR="004A216B" w:rsidRPr="004A216B">
        <w:t>2</w:t>
      </w:r>
      <w:r w:rsidR="004A216B">
        <w:t xml:space="preserve">: </w:t>
      </w:r>
      <w:r w:rsidR="004A216B" w:rsidRPr="004A216B">
        <w:t>«Наименование, характеристики и колич</w:t>
      </w:r>
      <w:r w:rsidR="004A216B">
        <w:t>ество (объем) оказываемых услуг</w:t>
      </w:r>
      <w:r w:rsidR="004A216B" w:rsidRPr="004A216B">
        <w:t xml:space="preserve">» </w:t>
      </w:r>
    </w:p>
    <w:p w:rsidR="00FC2636" w:rsidRPr="00270726" w:rsidRDefault="00FC2636" w:rsidP="00D556FA">
      <w:pPr>
        <w:ind w:firstLine="567"/>
        <w:jc w:val="both"/>
        <w:rPr>
          <w:i/>
        </w:rPr>
      </w:pP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FC2636" w:rsidRPr="00270726" w:rsidRDefault="00FC2636"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rsidR="00FC2636" w:rsidRPr="00270726" w:rsidRDefault="00FC2636"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tbl>
      <w:tblPr>
        <w:tblW w:w="9462" w:type="dxa"/>
        <w:tblInd w:w="70" w:type="dxa"/>
        <w:tblLayout w:type="fixed"/>
        <w:tblCellMar>
          <w:left w:w="70" w:type="dxa"/>
          <w:right w:w="70" w:type="dxa"/>
        </w:tblCellMar>
        <w:tblLook w:val="0000"/>
      </w:tblPr>
      <w:tblGrid>
        <w:gridCol w:w="4962"/>
        <w:gridCol w:w="4500"/>
      </w:tblGrid>
      <w:tr w:rsidR="00DF5795" w:rsidRPr="00270726" w:rsidTr="00FA2926">
        <w:trPr>
          <w:trHeight w:val="80"/>
        </w:trPr>
        <w:tc>
          <w:tcPr>
            <w:tcW w:w="4962" w:type="dxa"/>
          </w:tcPr>
          <w:p w:rsidR="004A216B" w:rsidRPr="004A216B" w:rsidRDefault="004A216B" w:rsidP="004A216B">
            <w:r w:rsidRPr="004A216B">
              <w:t>ЗАКАЗЧИК:</w:t>
            </w:r>
          </w:p>
          <w:p w:rsidR="004A216B" w:rsidRPr="004A216B" w:rsidRDefault="004A216B" w:rsidP="004A216B">
            <w:bookmarkStart w:id="0" w:name="30j0zll" w:colFirst="0" w:colLast="0"/>
            <w:bookmarkEnd w:id="0"/>
            <w:r w:rsidRPr="004A216B">
              <w:t>ГБУЗ ГП № 17</w:t>
            </w:r>
          </w:p>
          <w:p w:rsidR="004A216B" w:rsidRPr="004A216B" w:rsidRDefault="004A216B" w:rsidP="004A216B">
            <w:r w:rsidRPr="004A216B">
              <w:t>195176, Санкт-Петербург, проспект Металлистов, дом 56, лит А</w:t>
            </w:r>
          </w:p>
          <w:p w:rsidR="004A216B" w:rsidRPr="004A216B" w:rsidRDefault="004A216B" w:rsidP="004A216B">
            <w:r w:rsidRPr="004A216B">
              <w:t>Тел/факс 222-51-90/222-62-72</w:t>
            </w:r>
          </w:p>
          <w:p w:rsidR="004A216B" w:rsidRPr="004A216B" w:rsidRDefault="004A216B" w:rsidP="004A216B">
            <w:r w:rsidRPr="004A216B">
              <w:t xml:space="preserve">Комитет финансов Санкт-Петербурга (Санкт-Петербургское  государственное бюджетное учреждение  здравоохранения  «Городская поликлиника  № 17» , л/с 0541030) </w:t>
            </w:r>
          </w:p>
          <w:p w:rsidR="004A216B" w:rsidRPr="004A216B" w:rsidRDefault="004A216B" w:rsidP="004A216B">
            <w:r w:rsidRPr="004A216B">
              <w:t>ИНН 7806044912 КПП 780601001</w:t>
            </w:r>
          </w:p>
          <w:p w:rsidR="004A216B" w:rsidRPr="004A216B" w:rsidRDefault="004A216B" w:rsidP="004A216B">
            <w:r w:rsidRPr="004A216B">
              <w:t xml:space="preserve">Банк:  Северо-Западное ГУ Банка России//УФК по г.Санкт-Петербургу, г.Санкт-Петербург </w:t>
            </w:r>
          </w:p>
          <w:p w:rsidR="004A216B" w:rsidRPr="004A216B" w:rsidRDefault="004A216B" w:rsidP="004A216B">
            <w:r w:rsidRPr="004A216B">
              <w:t>БИК- 014030106</w:t>
            </w:r>
          </w:p>
          <w:p w:rsidR="004A216B" w:rsidRPr="004A216B" w:rsidRDefault="004A216B" w:rsidP="004A216B">
            <w:r w:rsidRPr="004A216B">
              <w:t>Счет банка 40102810945370000005</w:t>
            </w:r>
          </w:p>
          <w:p w:rsidR="004A216B" w:rsidRPr="004A216B" w:rsidRDefault="004A216B" w:rsidP="004A216B">
            <w:r w:rsidRPr="004A216B">
              <w:t>Казначейский счет 03224643400000007200</w:t>
            </w:r>
          </w:p>
          <w:p w:rsidR="004A216B" w:rsidRPr="004A216B" w:rsidRDefault="004A216B" w:rsidP="004A216B">
            <w:r w:rsidRPr="004A216B">
              <w:t>Лицевой счет- 0541030</w:t>
            </w:r>
          </w:p>
          <w:p w:rsidR="004A216B" w:rsidRPr="004A216B" w:rsidRDefault="004A216B" w:rsidP="004A216B">
            <w:r w:rsidRPr="004A216B">
              <w:t>ОКПО-31083623</w:t>
            </w:r>
          </w:p>
          <w:p w:rsidR="004A216B" w:rsidRPr="004A216B" w:rsidRDefault="004A216B" w:rsidP="004A216B">
            <w:r w:rsidRPr="004A216B">
              <w:t>ОКАТО-40278562000</w:t>
            </w:r>
          </w:p>
          <w:p w:rsidR="004A216B" w:rsidRPr="004A216B" w:rsidRDefault="004A216B" w:rsidP="004A216B">
            <w:r w:rsidRPr="004A216B">
              <w:t>ОГРН -1027804191788</w:t>
            </w:r>
          </w:p>
          <w:p w:rsidR="004A216B" w:rsidRPr="004A216B" w:rsidRDefault="004A216B" w:rsidP="004A216B">
            <w:r w:rsidRPr="004A216B">
              <w:t>ОКОГУ-2300229</w:t>
            </w:r>
          </w:p>
          <w:p w:rsidR="004A216B" w:rsidRPr="004A216B" w:rsidRDefault="004A216B" w:rsidP="004A216B">
            <w:r w:rsidRPr="004A216B">
              <w:t>ОКФС-13</w:t>
            </w:r>
          </w:p>
          <w:p w:rsidR="004A216B" w:rsidRPr="004A216B" w:rsidRDefault="004A216B" w:rsidP="004A216B">
            <w:r w:rsidRPr="004A216B">
              <w:t>ОКОПФ-75203</w:t>
            </w:r>
          </w:p>
          <w:p w:rsidR="004A216B" w:rsidRPr="004A216B" w:rsidRDefault="004A216B" w:rsidP="004A216B">
            <w:r w:rsidRPr="004A216B">
              <w:t>ОКТМО-40349000</w:t>
            </w:r>
          </w:p>
          <w:p w:rsidR="004A216B" w:rsidRPr="004A216B" w:rsidRDefault="004A216B" w:rsidP="004A216B">
            <w:r w:rsidRPr="004A216B">
              <w:t>ОКВЭД -86.10</w:t>
            </w:r>
          </w:p>
          <w:p w:rsidR="004A216B" w:rsidRPr="004A216B" w:rsidRDefault="004A216B" w:rsidP="004A216B"/>
          <w:p w:rsidR="004A216B" w:rsidRPr="004A216B" w:rsidRDefault="004A216B" w:rsidP="004A216B">
            <w:r w:rsidRPr="004A216B">
              <w:t>Директор</w:t>
            </w:r>
          </w:p>
          <w:p w:rsidR="004A216B" w:rsidRPr="004A216B" w:rsidRDefault="004A216B" w:rsidP="004A216B">
            <w:r w:rsidRPr="004A216B">
              <w:t>___________________ А.В.Гончаров</w:t>
            </w:r>
          </w:p>
          <w:p w:rsidR="00DF5795" w:rsidRPr="006E3E8A" w:rsidRDefault="004A216B" w:rsidP="004A216B">
            <w:pPr>
              <w:pStyle w:val="ac"/>
              <w:spacing w:after="0"/>
              <w:ind w:left="0"/>
              <w:jc w:val="both"/>
              <w:rPr>
                <w:rFonts w:ascii="Times New Roman" w:hAnsi="Times New Roman"/>
                <w:caps/>
                <w:sz w:val="24"/>
                <w:szCs w:val="24"/>
              </w:rPr>
            </w:pPr>
            <w:r w:rsidRPr="004A216B">
              <w:rPr>
                <w:rFonts w:ascii="Times New Roman" w:hAnsi="Times New Roman"/>
                <w:sz w:val="24"/>
                <w:szCs w:val="24"/>
              </w:rPr>
              <w:t xml:space="preserve"> (подписано ЭП)</w:t>
            </w:r>
          </w:p>
        </w:tc>
        <w:tc>
          <w:tcPr>
            <w:tcW w:w="4500" w:type="dxa"/>
          </w:tcPr>
          <w:p w:rsidR="00DF5795" w:rsidRPr="006E3E8A" w:rsidRDefault="000C5BB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ИСПОЛНИТЕЛЬ:</w:t>
            </w:r>
          </w:p>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F5795"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p w:rsidR="00B83150" w:rsidRPr="006E3E8A" w:rsidRDefault="00B83150" w:rsidP="00D556FA">
            <w:pPr>
              <w:pStyle w:val="ac"/>
              <w:spacing w:after="0"/>
              <w:ind w:left="0" w:firstLine="567"/>
              <w:jc w:val="both"/>
              <w:rPr>
                <w:rFonts w:ascii="Times New Roman" w:hAnsi="Times New Roman"/>
                <w:caps/>
                <w:sz w:val="24"/>
                <w:szCs w:val="24"/>
              </w:rPr>
            </w:pPr>
          </w:p>
        </w:tc>
      </w:tr>
    </w:tbl>
    <w:p w:rsidR="00DE7708" w:rsidRDefault="00DE7708" w:rsidP="00D556FA">
      <w:pPr>
        <w:tabs>
          <w:tab w:val="left" w:pos="6520"/>
        </w:tabs>
        <w:ind w:firstLine="567"/>
        <w:rPr>
          <w:sz w:val="28"/>
          <w:szCs w:val="28"/>
        </w:rPr>
      </w:pPr>
      <w:r>
        <w:rPr>
          <w:sz w:val="28"/>
          <w:szCs w:val="28"/>
        </w:rPr>
        <w:br w:type="page"/>
      </w:r>
    </w:p>
    <w:p w:rsidR="000C5BB5" w:rsidRPr="00270726" w:rsidRDefault="00FC2636" w:rsidP="009A0DF0">
      <w:pPr>
        <w:tabs>
          <w:tab w:val="left" w:pos="6520"/>
        </w:tabs>
        <w:ind w:firstLine="567"/>
        <w:jc w:val="right"/>
        <w:rPr>
          <w:b/>
        </w:rPr>
      </w:pPr>
      <w:r w:rsidRPr="00270726">
        <w:rPr>
          <w:b/>
        </w:rPr>
        <w:lastRenderedPageBreak/>
        <w:t xml:space="preserve">Приложение № 1 </w:t>
      </w:r>
    </w:p>
    <w:p w:rsidR="00FC2636" w:rsidRPr="00270726" w:rsidRDefault="000C5BB5" w:rsidP="009A0DF0">
      <w:pPr>
        <w:tabs>
          <w:tab w:val="left" w:pos="6520"/>
        </w:tabs>
        <w:ind w:firstLine="567"/>
        <w:jc w:val="right"/>
      </w:pPr>
      <w:r w:rsidRPr="00270726">
        <w:tab/>
      </w:r>
      <w:r w:rsidR="00FC2636" w:rsidRPr="00270726">
        <w:t>к контракту № __</w:t>
      </w:r>
    </w:p>
    <w:p w:rsidR="00FC2636" w:rsidRPr="00270726" w:rsidRDefault="00FC2636" w:rsidP="009A0DF0">
      <w:pPr>
        <w:ind w:firstLine="567"/>
        <w:jc w:val="right"/>
      </w:pPr>
      <w:r w:rsidRPr="00270726">
        <w:t>от «____» _____________ 20</w:t>
      </w:r>
      <w:r w:rsidR="004A216B">
        <w:t>24</w:t>
      </w:r>
      <w:r w:rsidRPr="00270726">
        <w:t xml:space="preserve"> года</w:t>
      </w:r>
    </w:p>
    <w:p w:rsidR="00FC2636" w:rsidRPr="00270726" w:rsidRDefault="00FC2636" w:rsidP="009A0DF0">
      <w:pPr>
        <w:ind w:firstLine="567"/>
        <w:jc w:val="right"/>
        <w:rPr>
          <w:sz w:val="28"/>
          <w:szCs w:val="28"/>
        </w:rPr>
      </w:pPr>
    </w:p>
    <w:p w:rsidR="00FC2636" w:rsidRPr="00270726" w:rsidRDefault="00FC2636" w:rsidP="00D556FA">
      <w:pPr>
        <w:ind w:firstLine="567"/>
        <w:rPr>
          <w:bCs/>
          <w:i/>
          <w:sz w:val="22"/>
          <w:szCs w:val="22"/>
          <w:highlight w:val="cyan"/>
        </w:rPr>
      </w:pPr>
    </w:p>
    <w:p w:rsidR="00DE7708" w:rsidRPr="00270726" w:rsidRDefault="00DE7708" w:rsidP="00D556FA">
      <w:pPr>
        <w:ind w:firstLine="567"/>
        <w:jc w:val="center"/>
      </w:pPr>
    </w:p>
    <w:p w:rsidR="00FC2636" w:rsidRPr="00270726" w:rsidRDefault="00DE7708" w:rsidP="00D556FA">
      <w:pPr>
        <w:ind w:firstLine="567"/>
        <w:jc w:val="center"/>
        <w:rPr>
          <w:b/>
        </w:rPr>
      </w:pPr>
      <w:r w:rsidRPr="00DE7708">
        <w:rPr>
          <w:b/>
        </w:rPr>
        <w:t>Расчет цены Контракта</w:t>
      </w:r>
    </w:p>
    <w:p w:rsidR="00FC2636" w:rsidRDefault="00FC2636" w:rsidP="00D556FA">
      <w:pPr>
        <w:ind w:firstLine="567"/>
        <w:jc w:val="center"/>
      </w:pPr>
    </w:p>
    <w:tbl>
      <w:tblPr>
        <w:tblW w:w="5231"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6"/>
        <w:gridCol w:w="1988"/>
        <w:gridCol w:w="1843"/>
        <w:gridCol w:w="1131"/>
        <w:gridCol w:w="1418"/>
        <w:gridCol w:w="1554"/>
        <w:gridCol w:w="1684"/>
      </w:tblGrid>
      <w:tr w:rsidR="00A10B7C" w:rsidRPr="00A10B7C" w:rsidTr="004A216B">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A10B7C" w:rsidRDefault="00AE2581" w:rsidP="00A10B7C">
            <w:pPr>
              <w:ind w:hanging="142"/>
              <w:jc w:val="center"/>
              <w:rPr>
                <w:b/>
                <w:sz w:val="20"/>
                <w:szCs w:val="20"/>
              </w:rPr>
            </w:pPr>
            <w:r w:rsidRPr="00A10B7C">
              <w:rPr>
                <w:b/>
                <w:sz w:val="20"/>
                <w:szCs w:val="20"/>
              </w:rPr>
              <w:t>№</w:t>
            </w:r>
            <w:r w:rsidR="00A10B7C" w:rsidRPr="00A10B7C">
              <w:rPr>
                <w:b/>
                <w:sz w:val="20"/>
                <w:szCs w:val="20"/>
              </w:rPr>
              <w:br/>
            </w:r>
            <w:r w:rsidRPr="00A10B7C">
              <w:rPr>
                <w:b/>
                <w:sz w:val="20"/>
                <w:szCs w:val="20"/>
              </w:rPr>
              <w:t>п/п</w:t>
            </w: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A10B7C" w:rsidRDefault="00AE2581" w:rsidP="00614F0B">
            <w:pPr>
              <w:pStyle w:val="20"/>
              <w:ind w:left="-616"/>
              <w:jc w:val="center"/>
              <w:rPr>
                <w:i/>
                <w:sz w:val="20"/>
                <w:szCs w:val="20"/>
              </w:rPr>
            </w:pPr>
            <w:r w:rsidRPr="00A10B7C">
              <w:rPr>
                <w:sz w:val="20"/>
                <w:szCs w:val="20"/>
              </w:rPr>
              <w:t>Наименование</w:t>
            </w:r>
            <w:r w:rsidR="00A10B7C">
              <w:rPr>
                <w:sz w:val="20"/>
                <w:szCs w:val="20"/>
              </w:rPr>
              <w:br/>
            </w:r>
            <w:r w:rsidRPr="00A10B7C">
              <w:rPr>
                <w:sz w:val="20"/>
                <w:szCs w:val="20"/>
              </w:rPr>
              <w:t xml:space="preserve"> услуг</w:t>
            </w:r>
          </w:p>
        </w:tc>
        <w:tc>
          <w:tcPr>
            <w:tcW w:w="880"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A10B7C" w:rsidRDefault="007C5911" w:rsidP="00614F0B">
            <w:pPr>
              <w:jc w:val="center"/>
              <w:rPr>
                <w:b/>
                <w:sz w:val="20"/>
                <w:szCs w:val="20"/>
              </w:rPr>
            </w:pPr>
            <w:r w:rsidRPr="00A10B7C">
              <w:rPr>
                <w:b/>
                <w:sz w:val="20"/>
                <w:szCs w:val="20"/>
              </w:rPr>
              <w:t>Характеристики оказываемыхуслуг</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A10B7C" w:rsidRDefault="00AE2581" w:rsidP="00614F0B">
            <w:pPr>
              <w:ind w:firstLine="28"/>
              <w:jc w:val="center"/>
              <w:rPr>
                <w:b/>
                <w:sz w:val="20"/>
                <w:szCs w:val="20"/>
              </w:rPr>
            </w:pPr>
            <w:r w:rsidRPr="00A10B7C">
              <w:rPr>
                <w:b/>
                <w:sz w:val="20"/>
                <w:szCs w:val="20"/>
              </w:rPr>
              <w:t>Ед.</w:t>
            </w:r>
          </w:p>
          <w:p w:rsidR="00AE2581" w:rsidRPr="00A10B7C" w:rsidRDefault="00AE2581" w:rsidP="00614F0B">
            <w:pPr>
              <w:ind w:firstLine="28"/>
              <w:jc w:val="center"/>
              <w:rPr>
                <w:b/>
                <w:sz w:val="20"/>
                <w:szCs w:val="20"/>
              </w:rPr>
            </w:pPr>
            <w:r w:rsidRPr="00A10B7C">
              <w:rPr>
                <w:b/>
                <w:sz w:val="20"/>
                <w:szCs w:val="20"/>
              </w:rPr>
              <w:t>измерения</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A10B7C" w:rsidRDefault="00A10B7C" w:rsidP="00614F0B">
            <w:pPr>
              <w:jc w:val="right"/>
              <w:rPr>
                <w:b/>
                <w:sz w:val="20"/>
                <w:szCs w:val="20"/>
              </w:rPr>
            </w:pPr>
            <w:r w:rsidRPr="00A10B7C">
              <w:rPr>
                <w:b/>
                <w:sz w:val="20"/>
                <w:szCs w:val="20"/>
              </w:rPr>
              <w:t>Объем услуг</w:t>
            </w:r>
          </w:p>
        </w:tc>
        <w:tc>
          <w:tcPr>
            <w:tcW w:w="742" w:type="pct"/>
            <w:tcBorders>
              <w:top w:val="single" w:sz="4" w:space="0" w:color="auto"/>
              <w:left w:val="single" w:sz="4" w:space="0" w:color="auto"/>
              <w:bottom w:val="single" w:sz="4" w:space="0" w:color="auto"/>
              <w:right w:val="single" w:sz="4" w:space="0" w:color="auto"/>
            </w:tcBorders>
            <w:vAlign w:val="center"/>
          </w:tcPr>
          <w:p w:rsidR="00AE2581" w:rsidRPr="00A10B7C" w:rsidRDefault="00614F0B" w:rsidP="001F664D">
            <w:pPr>
              <w:ind w:left="57" w:right="57"/>
              <w:jc w:val="center"/>
              <w:rPr>
                <w:b/>
                <w:sz w:val="20"/>
                <w:szCs w:val="20"/>
              </w:rPr>
            </w:pPr>
            <w:r w:rsidRPr="00A10B7C">
              <w:rPr>
                <w:b/>
                <w:bCs/>
                <w:color w:val="000000"/>
                <w:sz w:val="20"/>
                <w:szCs w:val="20"/>
              </w:rPr>
              <w:t>Цена за ед. изм.,руб.</w:t>
            </w:r>
          </w:p>
        </w:tc>
        <w:tc>
          <w:tcPr>
            <w:tcW w:w="805" w:type="pct"/>
            <w:tcBorders>
              <w:top w:val="single" w:sz="4" w:space="0" w:color="auto"/>
              <w:left w:val="single" w:sz="4" w:space="0" w:color="auto"/>
              <w:bottom w:val="single" w:sz="4" w:space="0" w:color="auto"/>
              <w:right w:val="single" w:sz="4" w:space="0" w:color="auto"/>
            </w:tcBorders>
            <w:shd w:val="clear" w:color="auto" w:fill="auto"/>
            <w:vAlign w:val="center"/>
          </w:tcPr>
          <w:p w:rsidR="00A10B7C" w:rsidRPr="00A10B7C" w:rsidRDefault="00A10B7C" w:rsidP="00A10B7C">
            <w:pPr>
              <w:ind w:left="57" w:right="57"/>
              <w:jc w:val="center"/>
              <w:rPr>
                <w:b/>
                <w:bCs/>
                <w:color w:val="000000"/>
                <w:sz w:val="20"/>
                <w:szCs w:val="20"/>
              </w:rPr>
            </w:pPr>
            <w:r w:rsidRPr="00A10B7C">
              <w:rPr>
                <w:b/>
                <w:bCs/>
                <w:color w:val="000000"/>
                <w:sz w:val="20"/>
                <w:szCs w:val="20"/>
              </w:rPr>
              <w:t>Сумма,</w:t>
            </w:r>
          </w:p>
          <w:p w:rsidR="00AE2581" w:rsidRPr="00A10B7C" w:rsidRDefault="00A10B7C" w:rsidP="00A10B7C">
            <w:pPr>
              <w:ind w:firstLine="20"/>
              <w:jc w:val="center"/>
              <w:rPr>
                <w:b/>
                <w:sz w:val="20"/>
                <w:szCs w:val="20"/>
              </w:rPr>
            </w:pPr>
            <w:r w:rsidRPr="00A10B7C">
              <w:rPr>
                <w:b/>
                <w:bCs/>
                <w:color w:val="000000"/>
                <w:sz w:val="20"/>
                <w:szCs w:val="20"/>
              </w:rPr>
              <w:t>руб.</w:t>
            </w:r>
          </w:p>
        </w:tc>
      </w:tr>
      <w:tr w:rsidR="00A10B7C" w:rsidRPr="00C538B8" w:rsidTr="004A216B">
        <w:trPr>
          <w:trHeight w:val="351"/>
        </w:trPr>
        <w:tc>
          <w:tcPr>
            <w:tcW w:w="408" w:type="pct"/>
            <w:tcBorders>
              <w:top w:val="single" w:sz="4" w:space="0" w:color="auto"/>
              <w:left w:val="single" w:sz="4" w:space="0" w:color="auto"/>
              <w:right w:val="single" w:sz="4" w:space="0" w:color="auto"/>
            </w:tcBorders>
            <w:shd w:val="clear" w:color="auto" w:fill="auto"/>
            <w:vAlign w:val="center"/>
          </w:tcPr>
          <w:p w:rsidR="00AE2581" w:rsidRPr="00C538B8" w:rsidRDefault="00AE2581" w:rsidP="004A216B">
            <w:pPr>
              <w:jc w:val="center"/>
              <w:rPr>
                <w:sz w:val="18"/>
              </w:rPr>
            </w:pPr>
            <w:r w:rsidRPr="00C538B8">
              <w:rPr>
                <w:sz w:val="18"/>
              </w:rPr>
              <w:t>1</w:t>
            </w:r>
          </w:p>
        </w:tc>
        <w:tc>
          <w:tcPr>
            <w:tcW w:w="949" w:type="pct"/>
            <w:tcBorders>
              <w:top w:val="single" w:sz="4" w:space="0" w:color="auto"/>
              <w:left w:val="single" w:sz="4" w:space="0" w:color="auto"/>
              <w:right w:val="single" w:sz="4" w:space="0" w:color="auto"/>
            </w:tcBorders>
            <w:shd w:val="clear" w:color="auto" w:fill="auto"/>
          </w:tcPr>
          <w:p w:rsidR="00AE2581" w:rsidRPr="004A216B" w:rsidRDefault="004A216B" w:rsidP="004A216B">
            <w:pPr>
              <w:ind w:firstLine="35"/>
              <w:rPr>
                <w:color w:val="000000"/>
                <w:sz w:val="18"/>
                <w:szCs w:val="18"/>
              </w:rPr>
            </w:pPr>
            <w:r w:rsidRPr="004A216B">
              <w:rPr>
                <w:sz w:val="18"/>
                <w:szCs w:val="18"/>
                <w:lang w:eastAsia="en-US"/>
              </w:rPr>
              <w:t>Оказание услуг по предоставлению неисключительных (пользовательских) лицензионных прав на программное обеспечение (система онлайн сурдоперевода</w:t>
            </w:r>
            <w:r w:rsidRPr="004A216B">
              <w:rPr>
                <w:sz w:val="18"/>
                <w:szCs w:val="18"/>
              </w:rPr>
              <w:t>)</w:t>
            </w:r>
          </w:p>
        </w:tc>
        <w:tc>
          <w:tcPr>
            <w:tcW w:w="880"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4A216B" w:rsidP="004A216B">
            <w:pPr>
              <w:ind w:firstLine="26"/>
              <w:jc w:val="center"/>
              <w:rPr>
                <w:bCs/>
                <w:iCs/>
                <w:sz w:val="18"/>
              </w:rPr>
            </w:pPr>
            <w:r w:rsidRPr="00B81734">
              <w:rPr>
                <w:bCs/>
                <w:iCs/>
                <w:sz w:val="22"/>
                <w:szCs w:val="22"/>
              </w:rPr>
              <w:t>В соответствии с приложением №2 к настоящему контракту</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4A216B" w:rsidP="004A216B">
            <w:pPr>
              <w:ind w:firstLine="26"/>
              <w:jc w:val="center"/>
              <w:rPr>
                <w:bCs/>
                <w:iCs/>
                <w:sz w:val="18"/>
              </w:rPr>
            </w:pPr>
            <w:r>
              <w:rPr>
                <w:bCs/>
                <w:iCs/>
                <w:sz w:val="18"/>
              </w:rPr>
              <w:t>Усл.ед.</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4A216B" w:rsidP="004A216B">
            <w:pPr>
              <w:jc w:val="center"/>
              <w:rPr>
                <w:color w:val="000000"/>
                <w:sz w:val="18"/>
              </w:rPr>
            </w:pPr>
            <w:r>
              <w:rPr>
                <w:color w:val="000000"/>
                <w:sz w:val="18"/>
              </w:rPr>
              <w:t>1</w:t>
            </w:r>
          </w:p>
        </w:tc>
        <w:tc>
          <w:tcPr>
            <w:tcW w:w="742" w:type="pct"/>
            <w:tcBorders>
              <w:top w:val="single" w:sz="4" w:space="0" w:color="auto"/>
              <w:left w:val="single" w:sz="4" w:space="0" w:color="auto"/>
              <w:bottom w:val="single" w:sz="4" w:space="0" w:color="auto"/>
              <w:right w:val="single" w:sz="4" w:space="0" w:color="auto"/>
            </w:tcBorders>
          </w:tcPr>
          <w:p w:rsidR="00AE2581" w:rsidRPr="00C538B8" w:rsidRDefault="00AE2581" w:rsidP="004A216B">
            <w:pPr>
              <w:rPr>
                <w:bCs/>
                <w:iCs/>
                <w:sz w:val="18"/>
              </w:rPr>
            </w:pPr>
          </w:p>
        </w:tc>
        <w:tc>
          <w:tcPr>
            <w:tcW w:w="805" w:type="pct"/>
            <w:tcBorders>
              <w:top w:val="single" w:sz="4" w:space="0" w:color="auto"/>
              <w:left w:val="single" w:sz="4" w:space="0" w:color="auto"/>
              <w:bottom w:val="single" w:sz="4" w:space="0" w:color="auto"/>
              <w:right w:val="single" w:sz="4" w:space="0" w:color="auto"/>
            </w:tcBorders>
            <w:shd w:val="clear" w:color="auto" w:fill="auto"/>
          </w:tcPr>
          <w:p w:rsidR="00AE2581" w:rsidRPr="00C538B8" w:rsidRDefault="00AE2581" w:rsidP="004A216B">
            <w:pPr>
              <w:rPr>
                <w:b/>
                <w:sz w:val="18"/>
              </w:rPr>
            </w:pPr>
          </w:p>
        </w:tc>
      </w:tr>
      <w:tr w:rsidR="00AE2581" w:rsidRPr="00C538B8" w:rsidTr="004A216B">
        <w:trPr>
          <w:trHeight w:val="275"/>
        </w:trPr>
        <w:tc>
          <w:tcPr>
            <w:tcW w:w="4195" w:type="pct"/>
            <w:gridSpan w:val="6"/>
            <w:tcBorders>
              <w:left w:val="single" w:sz="4" w:space="0" w:color="auto"/>
              <w:bottom w:val="single" w:sz="4" w:space="0" w:color="auto"/>
              <w:right w:val="single" w:sz="4" w:space="0" w:color="auto"/>
            </w:tcBorders>
            <w:shd w:val="clear" w:color="auto" w:fill="auto"/>
            <w:vAlign w:val="center"/>
          </w:tcPr>
          <w:p w:rsidR="00AE2581" w:rsidRPr="00C538B8" w:rsidRDefault="00AE2581" w:rsidP="00A10B7C">
            <w:pPr>
              <w:ind w:firstLine="567"/>
              <w:jc w:val="right"/>
              <w:rPr>
                <w:b/>
                <w:sz w:val="18"/>
              </w:rPr>
            </w:pPr>
            <w:r w:rsidRPr="00C538B8">
              <w:rPr>
                <w:b/>
                <w:sz w:val="18"/>
              </w:rPr>
              <w:t>ИТОГО:</w:t>
            </w:r>
          </w:p>
        </w:tc>
        <w:tc>
          <w:tcPr>
            <w:tcW w:w="805" w:type="pct"/>
            <w:tcBorders>
              <w:top w:val="single" w:sz="4" w:space="0" w:color="auto"/>
              <w:left w:val="single" w:sz="4" w:space="0" w:color="auto"/>
              <w:bottom w:val="single" w:sz="4" w:space="0" w:color="auto"/>
              <w:right w:val="single" w:sz="4" w:space="0" w:color="auto"/>
            </w:tcBorders>
          </w:tcPr>
          <w:p w:rsidR="00AE2581" w:rsidRPr="00C538B8" w:rsidRDefault="00AE2581" w:rsidP="00D556FA">
            <w:pPr>
              <w:ind w:firstLine="567"/>
              <w:rPr>
                <w:b/>
                <w:sz w:val="18"/>
              </w:rPr>
            </w:pPr>
          </w:p>
        </w:tc>
      </w:tr>
    </w:tbl>
    <w:p w:rsidR="0043033F" w:rsidRDefault="0043033F" w:rsidP="00D556FA">
      <w:pPr>
        <w:ind w:firstLine="567"/>
        <w:jc w:val="center"/>
      </w:pPr>
    </w:p>
    <w:p w:rsidR="00FC2636" w:rsidRPr="00270726" w:rsidRDefault="00FC2636" w:rsidP="00D556FA">
      <w:pPr>
        <w:ind w:firstLine="567"/>
        <w:jc w:val="both"/>
        <w:rPr>
          <w:highlight w:val="yellow"/>
        </w:rPr>
      </w:pPr>
    </w:p>
    <w:p w:rsidR="00FC2636" w:rsidRPr="00270726" w:rsidRDefault="00FC2636" w:rsidP="00D556FA">
      <w:pPr>
        <w:ind w:firstLine="567"/>
        <w:jc w:val="both"/>
        <w:rPr>
          <w:highlight w:val="yellow"/>
        </w:rPr>
      </w:pPr>
    </w:p>
    <w:p w:rsidR="00FC2636" w:rsidRPr="00270726" w:rsidRDefault="00FC2636" w:rsidP="00D556FA">
      <w:pPr>
        <w:pStyle w:val="ConsNormal"/>
        <w:tabs>
          <w:tab w:val="num" w:pos="360"/>
          <w:tab w:val="left" w:pos="7380"/>
        </w:tabs>
        <w:ind w:right="0" w:firstLine="567"/>
        <w:jc w:val="both"/>
        <w:rPr>
          <w:rFonts w:ascii="Times New Roman" w:hAnsi="Times New Roman" w:cs="Times New Roman"/>
          <w:sz w:val="24"/>
          <w:szCs w:val="24"/>
        </w:rPr>
      </w:pPr>
    </w:p>
    <w:p w:rsidR="00FC2636" w:rsidRPr="00270726" w:rsidRDefault="00FC2636" w:rsidP="00D556FA">
      <w:pPr>
        <w:ind w:firstLine="567"/>
        <w:jc w:val="both"/>
      </w:pPr>
    </w:p>
    <w:p w:rsidR="00FC2636" w:rsidRPr="00270726" w:rsidRDefault="00FC2636" w:rsidP="00D556FA">
      <w:pPr>
        <w:ind w:firstLine="567"/>
      </w:pPr>
    </w:p>
    <w:tbl>
      <w:tblPr>
        <w:tblW w:w="9462" w:type="dxa"/>
        <w:tblInd w:w="70" w:type="dxa"/>
        <w:tblLayout w:type="fixed"/>
        <w:tblCellMar>
          <w:left w:w="70" w:type="dxa"/>
          <w:right w:w="70" w:type="dxa"/>
        </w:tblCellMar>
        <w:tblLook w:val="0000"/>
      </w:tblPr>
      <w:tblGrid>
        <w:gridCol w:w="4962"/>
        <w:gridCol w:w="4500"/>
      </w:tblGrid>
      <w:tr w:rsidR="00DF5795" w:rsidRPr="00270726" w:rsidTr="00DF5795">
        <w:trPr>
          <w:trHeight w:val="80"/>
        </w:trPr>
        <w:tc>
          <w:tcPr>
            <w:tcW w:w="4962" w:type="dxa"/>
          </w:tcPr>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Заказчик:</w:t>
            </w:r>
          </w:p>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c>
          <w:tcPr>
            <w:tcW w:w="4500" w:type="dxa"/>
          </w:tcPr>
          <w:p w:rsidR="00DF5795" w:rsidRPr="006E3E8A" w:rsidRDefault="000C5BB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ИСПОЛНИТЕЛЬ:</w:t>
            </w:r>
          </w:p>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r>
      <w:tr w:rsidR="00FC2636" w:rsidRPr="00270726" w:rsidTr="00DF5795">
        <w:trPr>
          <w:trHeight w:val="80"/>
        </w:trPr>
        <w:tc>
          <w:tcPr>
            <w:tcW w:w="4962" w:type="dxa"/>
          </w:tcPr>
          <w:p w:rsidR="00FC2636" w:rsidRPr="006E3E8A" w:rsidRDefault="00FC2636" w:rsidP="00D556FA">
            <w:pPr>
              <w:pStyle w:val="ac"/>
              <w:spacing w:after="0"/>
              <w:ind w:left="0" w:firstLine="567"/>
              <w:jc w:val="both"/>
              <w:rPr>
                <w:rFonts w:ascii="Times New Roman" w:hAnsi="Times New Roman"/>
                <w:caps/>
                <w:sz w:val="24"/>
                <w:szCs w:val="24"/>
              </w:rPr>
            </w:pPr>
          </w:p>
        </w:tc>
        <w:tc>
          <w:tcPr>
            <w:tcW w:w="4500" w:type="dxa"/>
          </w:tcPr>
          <w:p w:rsidR="00FC2636" w:rsidRPr="006E3E8A" w:rsidRDefault="00FC2636" w:rsidP="00D556FA">
            <w:pPr>
              <w:pStyle w:val="ac"/>
              <w:spacing w:after="0"/>
              <w:ind w:left="0" w:firstLine="567"/>
              <w:jc w:val="both"/>
              <w:rPr>
                <w:rFonts w:ascii="Times New Roman" w:hAnsi="Times New Roman"/>
                <w:caps/>
                <w:sz w:val="24"/>
                <w:szCs w:val="24"/>
              </w:rPr>
            </w:pPr>
          </w:p>
        </w:tc>
      </w:tr>
    </w:tbl>
    <w:p w:rsidR="00FC2636" w:rsidRPr="00270726" w:rsidRDefault="00FC2636" w:rsidP="00D556FA">
      <w:pPr>
        <w:pStyle w:val="7"/>
        <w:ind w:firstLine="567"/>
      </w:pPr>
    </w:p>
    <w:p w:rsidR="00FC2636" w:rsidRPr="00270726" w:rsidRDefault="00FC2636" w:rsidP="00D556FA">
      <w:pPr>
        <w:spacing w:before="60"/>
        <w:ind w:firstLine="567"/>
        <w:jc w:val="right"/>
        <w:sectPr w:rsidR="00FC2636" w:rsidRPr="00270726" w:rsidSect="00172DDF">
          <w:footerReference w:type="even" r:id="rId11"/>
          <w:footerReference w:type="default" r:id="rId12"/>
          <w:pgSz w:w="11906" w:h="16838"/>
          <w:pgMar w:top="737" w:right="851" w:bottom="737" w:left="1260" w:header="709" w:footer="709" w:gutter="0"/>
          <w:cols w:space="708"/>
          <w:docGrid w:linePitch="360"/>
        </w:sectPr>
      </w:pPr>
    </w:p>
    <w:p w:rsidR="00FC2636" w:rsidRPr="00270726" w:rsidRDefault="00FC2636" w:rsidP="00D556FA">
      <w:pPr>
        <w:spacing w:before="60"/>
        <w:ind w:firstLine="567"/>
        <w:jc w:val="right"/>
        <w:rPr>
          <w:b/>
        </w:rPr>
      </w:pPr>
      <w:r w:rsidRPr="00270726">
        <w:rPr>
          <w:b/>
        </w:rPr>
        <w:lastRenderedPageBreak/>
        <w:t xml:space="preserve">Приложение № </w:t>
      </w:r>
      <w:r w:rsidR="00791C6C">
        <w:rPr>
          <w:b/>
        </w:rPr>
        <w:t>2</w:t>
      </w:r>
    </w:p>
    <w:p w:rsidR="00FC2636" w:rsidRPr="00270726" w:rsidRDefault="00FC2636" w:rsidP="00D556FA">
      <w:pPr>
        <w:ind w:firstLine="567"/>
        <w:jc w:val="right"/>
      </w:pPr>
      <w:r w:rsidRPr="00270726">
        <w:t xml:space="preserve">к </w:t>
      </w:r>
      <w:r w:rsidR="00604BC4" w:rsidRPr="00270726">
        <w:t>К</w:t>
      </w:r>
      <w:r w:rsidRPr="00270726">
        <w:t>онтракту № __</w:t>
      </w:r>
    </w:p>
    <w:p w:rsidR="00FC2636" w:rsidRPr="00270726" w:rsidRDefault="00FC2636" w:rsidP="00D556FA">
      <w:pPr>
        <w:ind w:firstLine="567"/>
        <w:jc w:val="right"/>
      </w:pPr>
      <w:r w:rsidRPr="00270726">
        <w:t>от «____» ________ 20</w:t>
      </w:r>
      <w:r w:rsidR="00791C6C">
        <w:t>24</w:t>
      </w:r>
      <w:r w:rsidRPr="00270726">
        <w:t xml:space="preserve"> </w:t>
      </w:r>
    </w:p>
    <w:p w:rsidR="00FC2971" w:rsidRDefault="00FC2971" w:rsidP="00791C6C">
      <w:pPr>
        <w:autoSpaceDE w:val="0"/>
        <w:autoSpaceDN w:val="0"/>
        <w:adjustRightInd w:val="0"/>
        <w:ind w:firstLine="567"/>
        <w:jc w:val="center"/>
        <w:rPr>
          <w:b/>
          <w:bCs/>
          <w:sz w:val="22"/>
          <w:szCs w:val="22"/>
        </w:rPr>
      </w:pPr>
    </w:p>
    <w:p w:rsidR="00791C6C" w:rsidRPr="00C55761" w:rsidRDefault="00791C6C" w:rsidP="00791C6C">
      <w:pPr>
        <w:autoSpaceDE w:val="0"/>
        <w:autoSpaceDN w:val="0"/>
        <w:adjustRightInd w:val="0"/>
        <w:ind w:firstLine="567"/>
        <w:jc w:val="center"/>
        <w:rPr>
          <w:bCs/>
          <w:sz w:val="22"/>
          <w:szCs w:val="22"/>
        </w:rPr>
      </w:pPr>
      <w:r w:rsidRPr="008A3E09">
        <w:rPr>
          <w:b/>
          <w:bCs/>
          <w:sz w:val="22"/>
          <w:szCs w:val="22"/>
        </w:rPr>
        <w:t>Наименование, характеристики и количество (объем) оказываемых услуг.</w:t>
      </w:r>
    </w:p>
    <w:p w:rsidR="004649A7" w:rsidRPr="00270726" w:rsidRDefault="004649A7" w:rsidP="00D556FA">
      <w:pPr>
        <w:pStyle w:val="ConsNormal"/>
        <w:tabs>
          <w:tab w:val="left" w:pos="7380"/>
        </w:tabs>
        <w:ind w:right="0" w:firstLine="567"/>
        <w:jc w:val="both"/>
        <w:rPr>
          <w:rFonts w:ascii="Times New Roman" w:hAnsi="Times New Roman" w:cs="Times New Roman"/>
          <w:sz w:val="24"/>
          <w:szCs w:val="24"/>
        </w:rPr>
      </w:pPr>
    </w:p>
    <w:tbl>
      <w:tblPr>
        <w:tblStyle w:val="a4"/>
        <w:tblW w:w="11483" w:type="dxa"/>
        <w:tblInd w:w="-885" w:type="dxa"/>
        <w:tblLayout w:type="fixed"/>
        <w:tblLook w:val="04A0"/>
      </w:tblPr>
      <w:tblGrid>
        <w:gridCol w:w="567"/>
        <w:gridCol w:w="1559"/>
        <w:gridCol w:w="1276"/>
        <w:gridCol w:w="709"/>
        <w:gridCol w:w="1593"/>
        <w:gridCol w:w="3794"/>
        <w:gridCol w:w="1276"/>
        <w:gridCol w:w="709"/>
      </w:tblGrid>
      <w:tr w:rsidR="00791C6C" w:rsidRPr="00CE6169" w:rsidTr="00FC2971">
        <w:tc>
          <w:tcPr>
            <w:tcW w:w="10774" w:type="dxa"/>
            <w:gridSpan w:val="7"/>
          </w:tcPr>
          <w:p w:rsidR="00791C6C" w:rsidRPr="00CE6169" w:rsidRDefault="00791C6C" w:rsidP="00FC2971">
            <w:pPr>
              <w:autoSpaceDE w:val="0"/>
              <w:autoSpaceDN w:val="0"/>
              <w:adjustRightInd w:val="0"/>
              <w:ind w:left="-57"/>
              <w:jc w:val="center"/>
              <w:rPr>
                <w:b/>
                <w:sz w:val="18"/>
                <w:szCs w:val="18"/>
              </w:rPr>
            </w:pPr>
            <w:r w:rsidRPr="00CE6169">
              <w:rPr>
                <w:b/>
                <w:sz w:val="18"/>
                <w:szCs w:val="18"/>
              </w:rPr>
              <w:t>Тип объекта закупки</w:t>
            </w:r>
          </w:p>
        </w:tc>
        <w:tc>
          <w:tcPr>
            <w:tcW w:w="709" w:type="dxa"/>
          </w:tcPr>
          <w:p w:rsidR="00791C6C" w:rsidRPr="00CE6169" w:rsidRDefault="00791C6C" w:rsidP="00FC2971">
            <w:pPr>
              <w:autoSpaceDE w:val="0"/>
              <w:autoSpaceDN w:val="0"/>
              <w:adjustRightInd w:val="0"/>
              <w:ind w:left="-57"/>
              <w:jc w:val="center"/>
              <w:rPr>
                <w:b/>
                <w:sz w:val="18"/>
                <w:szCs w:val="18"/>
              </w:rPr>
            </w:pPr>
            <w:r w:rsidRPr="00CE6169">
              <w:rPr>
                <w:b/>
                <w:sz w:val="18"/>
                <w:szCs w:val="18"/>
              </w:rPr>
              <w:t>Товар</w:t>
            </w:r>
          </w:p>
        </w:tc>
      </w:tr>
      <w:tr w:rsidR="00791C6C" w:rsidRPr="00CE6169" w:rsidTr="00FC2971">
        <w:tc>
          <w:tcPr>
            <w:tcW w:w="567" w:type="dxa"/>
          </w:tcPr>
          <w:p w:rsidR="00791C6C" w:rsidRPr="00CE6169" w:rsidRDefault="00791C6C" w:rsidP="00FC2971">
            <w:pPr>
              <w:autoSpaceDE w:val="0"/>
              <w:autoSpaceDN w:val="0"/>
              <w:adjustRightInd w:val="0"/>
              <w:ind w:left="-57"/>
              <w:jc w:val="center"/>
              <w:rPr>
                <w:b/>
                <w:sz w:val="18"/>
                <w:szCs w:val="18"/>
              </w:rPr>
            </w:pPr>
            <w:r w:rsidRPr="00CE6169">
              <w:rPr>
                <w:b/>
                <w:sz w:val="18"/>
                <w:szCs w:val="18"/>
              </w:rPr>
              <w:t>№ п/п</w:t>
            </w:r>
          </w:p>
        </w:tc>
        <w:tc>
          <w:tcPr>
            <w:tcW w:w="1559" w:type="dxa"/>
          </w:tcPr>
          <w:p w:rsidR="00791C6C" w:rsidRPr="00CE6169" w:rsidRDefault="00791C6C" w:rsidP="00FC2971">
            <w:pPr>
              <w:autoSpaceDE w:val="0"/>
              <w:autoSpaceDN w:val="0"/>
              <w:adjustRightInd w:val="0"/>
              <w:ind w:left="-57"/>
              <w:jc w:val="center"/>
              <w:rPr>
                <w:b/>
                <w:sz w:val="18"/>
                <w:szCs w:val="18"/>
              </w:rPr>
            </w:pPr>
            <w:r w:rsidRPr="00CE6169">
              <w:rPr>
                <w:b/>
                <w:sz w:val="18"/>
                <w:szCs w:val="18"/>
              </w:rPr>
              <w:t>Наименование товара</w:t>
            </w:r>
          </w:p>
        </w:tc>
        <w:tc>
          <w:tcPr>
            <w:tcW w:w="1276" w:type="dxa"/>
          </w:tcPr>
          <w:p w:rsidR="00791C6C" w:rsidRPr="00CE6169" w:rsidRDefault="00791C6C" w:rsidP="00FC2971">
            <w:pPr>
              <w:autoSpaceDE w:val="0"/>
              <w:autoSpaceDN w:val="0"/>
              <w:adjustRightInd w:val="0"/>
              <w:ind w:left="-57"/>
              <w:jc w:val="center"/>
              <w:rPr>
                <w:b/>
                <w:sz w:val="18"/>
                <w:szCs w:val="18"/>
              </w:rPr>
            </w:pPr>
            <w:r w:rsidRPr="00CE6169">
              <w:rPr>
                <w:b/>
                <w:sz w:val="18"/>
                <w:szCs w:val="18"/>
              </w:rPr>
              <w:t>Код ОКПД 2/КТРУ</w:t>
            </w:r>
          </w:p>
        </w:tc>
        <w:tc>
          <w:tcPr>
            <w:tcW w:w="2302" w:type="dxa"/>
            <w:gridSpan w:val="2"/>
          </w:tcPr>
          <w:p w:rsidR="00791C6C" w:rsidRPr="00CE6169" w:rsidRDefault="00791C6C" w:rsidP="00FC2971">
            <w:pPr>
              <w:autoSpaceDE w:val="0"/>
              <w:autoSpaceDN w:val="0"/>
              <w:adjustRightInd w:val="0"/>
              <w:ind w:left="-57"/>
              <w:jc w:val="center"/>
              <w:rPr>
                <w:b/>
                <w:sz w:val="18"/>
                <w:szCs w:val="18"/>
              </w:rPr>
            </w:pPr>
            <w:r w:rsidRPr="00CE6169">
              <w:rPr>
                <w:b/>
                <w:sz w:val="18"/>
                <w:szCs w:val="18"/>
              </w:rPr>
              <w:t>Наименование</w:t>
            </w:r>
          </w:p>
          <w:p w:rsidR="00791C6C" w:rsidRPr="00CE6169" w:rsidRDefault="00791C6C" w:rsidP="00FC2971">
            <w:pPr>
              <w:autoSpaceDE w:val="0"/>
              <w:autoSpaceDN w:val="0"/>
              <w:adjustRightInd w:val="0"/>
              <w:ind w:left="-57"/>
              <w:jc w:val="center"/>
              <w:rPr>
                <w:b/>
                <w:sz w:val="18"/>
                <w:szCs w:val="18"/>
              </w:rPr>
            </w:pPr>
            <w:r w:rsidRPr="00CE6169">
              <w:rPr>
                <w:b/>
                <w:sz w:val="18"/>
                <w:szCs w:val="18"/>
              </w:rPr>
              <w:t>характеристики</w:t>
            </w:r>
          </w:p>
        </w:tc>
        <w:tc>
          <w:tcPr>
            <w:tcW w:w="3794" w:type="dxa"/>
          </w:tcPr>
          <w:p w:rsidR="00791C6C" w:rsidRPr="00CE6169" w:rsidRDefault="00791C6C" w:rsidP="00FC2971">
            <w:pPr>
              <w:autoSpaceDE w:val="0"/>
              <w:autoSpaceDN w:val="0"/>
              <w:adjustRightInd w:val="0"/>
              <w:ind w:left="-57"/>
              <w:jc w:val="center"/>
              <w:rPr>
                <w:b/>
                <w:sz w:val="18"/>
                <w:szCs w:val="18"/>
              </w:rPr>
            </w:pPr>
            <w:r w:rsidRPr="00CE6169">
              <w:rPr>
                <w:b/>
                <w:sz w:val="18"/>
                <w:szCs w:val="18"/>
              </w:rPr>
              <w:t>Значение характеристики</w:t>
            </w:r>
          </w:p>
        </w:tc>
        <w:tc>
          <w:tcPr>
            <w:tcW w:w="1276" w:type="dxa"/>
          </w:tcPr>
          <w:p w:rsidR="00791C6C" w:rsidRPr="00CE6169" w:rsidRDefault="00791C6C" w:rsidP="00FC2971">
            <w:pPr>
              <w:autoSpaceDE w:val="0"/>
              <w:autoSpaceDN w:val="0"/>
              <w:adjustRightInd w:val="0"/>
              <w:ind w:left="-57"/>
              <w:jc w:val="center"/>
              <w:rPr>
                <w:b/>
                <w:sz w:val="18"/>
                <w:szCs w:val="18"/>
              </w:rPr>
            </w:pPr>
            <w:r w:rsidRPr="00CE6169">
              <w:rPr>
                <w:b/>
                <w:sz w:val="18"/>
                <w:szCs w:val="18"/>
              </w:rPr>
              <w:t>Единица измерения характеристики</w:t>
            </w:r>
          </w:p>
        </w:tc>
        <w:tc>
          <w:tcPr>
            <w:tcW w:w="709" w:type="dxa"/>
          </w:tcPr>
          <w:p w:rsidR="00791C6C" w:rsidRPr="00CE6169" w:rsidRDefault="00791C6C" w:rsidP="00FC2971">
            <w:pPr>
              <w:autoSpaceDE w:val="0"/>
              <w:autoSpaceDN w:val="0"/>
              <w:adjustRightInd w:val="0"/>
              <w:ind w:left="-57"/>
              <w:jc w:val="center"/>
              <w:rPr>
                <w:b/>
                <w:sz w:val="18"/>
                <w:szCs w:val="18"/>
              </w:rPr>
            </w:pPr>
            <w:r w:rsidRPr="00CE6169">
              <w:rPr>
                <w:b/>
                <w:sz w:val="18"/>
                <w:szCs w:val="18"/>
              </w:rPr>
              <w:t>Единица измерения</w:t>
            </w:r>
          </w:p>
        </w:tc>
      </w:tr>
      <w:tr w:rsidR="00FC2971" w:rsidRPr="00CE6169" w:rsidTr="00FC2971">
        <w:trPr>
          <w:trHeight w:val="123"/>
        </w:trPr>
        <w:tc>
          <w:tcPr>
            <w:tcW w:w="567" w:type="dxa"/>
            <w:vMerge w:val="restart"/>
          </w:tcPr>
          <w:p w:rsidR="00FC2971" w:rsidRPr="00FC2971" w:rsidRDefault="00FC2971" w:rsidP="00FC2971">
            <w:pPr>
              <w:tabs>
                <w:tab w:val="left" w:pos="6039"/>
              </w:tabs>
              <w:jc w:val="center"/>
              <w:rPr>
                <w:bCs/>
                <w:sz w:val="20"/>
                <w:szCs w:val="20"/>
              </w:rPr>
            </w:pPr>
            <w:r w:rsidRPr="00FC2971">
              <w:rPr>
                <w:bCs/>
                <w:sz w:val="20"/>
                <w:szCs w:val="20"/>
              </w:rPr>
              <w:t>1</w:t>
            </w:r>
          </w:p>
        </w:tc>
        <w:tc>
          <w:tcPr>
            <w:tcW w:w="1559" w:type="dxa"/>
            <w:vMerge w:val="restart"/>
          </w:tcPr>
          <w:p w:rsidR="00FC2971" w:rsidRPr="008B22F5" w:rsidRDefault="00FC2971" w:rsidP="00FC2971">
            <w:pPr>
              <w:tabs>
                <w:tab w:val="left" w:pos="6039"/>
              </w:tabs>
              <w:jc w:val="center"/>
              <w:rPr>
                <w:sz w:val="20"/>
                <w:szCs w:val="20"/>
              </w:rPr>
            </w:pPr>
            <w:r w:rsidRPr="00A02458">
              <w:rPr>
                <w:sz w:val="16"/>
                <w:szCs w:val="16"/>
              </w:rPr>
              <w:t>Оказание услуг по предоставлению неисключительных (пользовательских) лицензионных прав на программное обеспечение (система онлайн сурдоперевода)</w:t>
            </w:r>
          </w:p>
        </w:tc>
        <w:tc>
          <w:tcPr>
            <w:tcW w:w="1276" w:type="dxa"/>
            <w:vMerge w:val="restart"/>
          </w:tcPr>
          <w:p w:rsidR="00FC2971" w:rsidRPr="00FC2971" w:rsidRDefault="00FC2971" w:rsidP="00FC2971">
            <w:pPr>
              <w:tabs>
                <w:tab w:val="left" w:pos="6039"/>
              </w:tabs>
              <w:jc w:val="center"/>
              <w:rPr>
                <w:sz w:val="20"/>
                <w:szCs w:val="20"/>
              </w:rPr>
            </w:pPr>
            <w:r w:rsidRPr="00FC2971">
              <w:rPr>
                <w:sz w:val="20"/>
                <w:szCs w:val="20"/>
              </w:rPr>
              <w:t>ОКПД</w:t>
            </w:r>
          </w:p>
          <w:p w:rsidR="00FC2971" w:rsidRPr="00FC2971" w:rsidRDefault="00FC2971" w:rsidP="00FC2971">
            <w:pPr>
              <w:tabs>
                <w:tab w:val="left" w:pos="6039"/>
              </w:tabs>
              <w:jc w:val="center"/>
              <w:rPr>
                <w:sz w:val="20"/>
                <w:szCs w:val="20"/>
              </w:rPr>
            </w:pPr>
            <w:r w:rsidRPr="00FC2971">
              <w:rPr>
                <w:bCs/>
                <w:sz w:val="20"/>
                <w:szCs w:val="20"/>
              </w:rPr>
              <w:t>58.29.50.000</w:t>
            </w:r>
            <w:r w:rsidRPr="00FC2971">
              <w:rPr>
                <w:sz w:val="20"/>
                <w:szCs w:val="20"/>
              </w:rPr>
              <w:t xml:space="preserve"> </w:t>
            </w:r>
          </w:p>
          <w:p w:rsidR="00FC2971" w:rsidRPr="00FC2971" w:rsidRDefault="00FC2971" w:rsidP="00FC2971">
            <w:pPr>
              <w:tabs>
                <w:tab w:val="left" w:pos="6039"/>
              </w:tabs>
              <w:jc w:val="center"/>
              <w:rPr>
                <w:sz w:val="20"/>
                <w:szCs w:val="20"/>
              </w:rPr>
            </w:pPr>
            <w:r w:rsidRPr="00FC2971">
              <w:rPr>
                <w:sz w:val="20"/>
                <w:szCs w:val="20"/>
              </w:rPr>
              <w:t xml:space="preserve">КТРУ </w:t>
            </w:r>
          </w:p>
          <w:p w:rsidR="00FC2971" w:rsidRPr="008B22F5" w:rsidRDefault="00FC2971" w:rsidP="00FC2971">
            <w:pPr>
              <w:tabs>
                <w:tab w:val="left" w:pos="6039"/>
              </w:tabs>
              <w:jc w:val="center"/>
              <w:rPr>
                <w:sz w:val="20"/>
                <w:szCs w:val="20"/>
              </w:rPr>
            </w:pPr>
            <w:r w:rsidRPr="00FC2971">
              <w:rPr>
                <w:sz w:val="20"/>
                <w:szCs w:val="20"/>
              </w:rPr>
              <w:t>отсутствует</w:t>
            </w:r>
          </w:p>
        </w:tc>
        <w:tc>
          <w:tcPr>
            <w:tcW w:w="7372" w:type="dxa"/>
            <w:gridSpan w:val="4"/>
            <w:shd w:val="clear" w:color="auto" w:fill="E5DFEC" w:themeFill="accent4" w:themeFillTint="33"/>
            <w:vAlign w:val="center"/>
          </w:tcPr>
          <w:p w:rsidR="00FC2971" w:rsidRPr="00FC2971" w:rsidRDefault="00FC2971" w:rsidP="00FC2971">
            <w:pPr>
              <w:tabs>
                <w:tab w:val="left" w:pos="6039"/>
              </w:tabs>
              <w:jc w:val="center"/>
              <w:rPr>
                <w:b/>
                <w:sz w:val="12"/>
                <w:szCs w:val="12"/>
              </w:rPr>
            </w:pPr>
          </w:p>
        </w:tc>
        <w:tc>
          <w:tcPr>
            <w:tcW w:w="709" w:type="dxa"/>
            <w:vMerge w:val="restart"/>
          </w:tcPr>
          <w:p w:rsidR="00FC2971" w:rsidRPr="00FC2971" w:rsidRDefault="00FC2971" w:rsidP="00FC2971">
            <w:pPr>
              <w:tabs>
                <w:tab w:val="left" w:pos="6039"/>
              </w:tabs>
              <w:rPr>
                <w:bCs/>
                <w:sz w:val="16"/>
                <w:szCs w:val="16"/>
              </w:rPr>
            </w:pPr>
            <w:r w:rsidRPr="00FC2971">
              <w:rPr>
                <w:bCs/>
                <w:sz w:val="16"/>
                <w:szCs w:val="16"/>
              </w:rPr>
              <w:t>Усл.ед</w:t>
            </w:r>
          </w:p>
        </w:tc>
      </w:tr>
      <w:tr w:rsidR="00791C6C" w:rsidRPr="00CE6169" w:rsidTr="00FC2971">
        <w:trPr>
          <w:trHeight w:val="255"/>
        </w:trPr>
        <w:tc>
          <w:tcPr>
            <w:tcW w:w="567" w:type="dxa"/>
            <w:vMerge/>
          </w:tcPr>
          <w:p w:rsidR="00791C6C" w:rsidRDefault="00791C6C" w:rsidP="00FC2971">
            <w:pPr>
              <w:tabs>
                <w:tab w:val="left" w:pos="6039"/>
              </w:tabs>
              <w:jc w:val="center"/>
              <w:rPr>
                <w:bCs/>
              </w:rPr>
            </w:pPr>
          </w:p>
        </w:tc>
        <w:tc>
          <w:tcPr>
            <w:tcW w:w="1559" w:type="dxa"/>
            <w:vMerge/>
          </w:tcPr>
          <w:p w:rsidR="00791C6C" w:rsidRPr="008C1414" w:rsidRDefault="00791C6C" w:rsidP="00FC2971">
            <w:pPr>
              <w:tabs>
                <w:tab w:val="left" w:pos="6039"/>
              </w:tabs>
              <w:jc w:val="center"/>
            </w:pPr>
          </w:p>
        </w:tc>
        <w:tc>
          <w:tcPr>
            <w:tcW w:w="1276" w:type="dxa"/>
            <w:vMerge/>
          </w:tcPr>
          <w:p w:rsidR="00791C6C" w:rsidRPr="000D52E6" w:rsidRDefault="00791C6C" w:rsidP="00FC2971">
            <w:pPr>
              <w:tabs>
                <w:tab w:val="left" w:pos="6039"/>
              </w:tabs>
              <w:jc w:val="center"/>
              <w:rPr>
                <w:b/>
                <w:sz w:val="20"/>
                <w:szCs w:val="20"/>
              </w:rPr>
            </w:pPr>
          </w:p>
        </w:tc>
        <w:tc>
          <w:tcPr>
            <w:tcW w:w="709" w:type="dxa"/>
            <w:vAlign w:val="center"/>
          </w:tcPr>
          <w:p w:rsidR="00791C6C" w:rsidRPr="00FC2971" w:rsidRDefault="00791C6C" w:rsidP="00FC2971">
            <w:pPr>
              <w:tabs>
                <w:tab w:val="left" w:pos="6039"/>
              </w:tabs>
              <w:jc w:val="center"/>
              <w:rPr>
                <w:bCs/>
                <w:sz w:val="20"/>
                <w:szCs w:val="20"/>
              </w:rPr>
            </w:pPr>
            <w:r w:rsidRPr="00FC2971">
              <w:rPr>
                <w:bCs/>
                <w:sz w:val="20"/>
                <w:szCs w:val="20"/>
              </w:rPr>
              <w:t>1.1</w:t>
            </w:r>
          </w:p>
        </w:tc>
        <w:tc>
          <w:tcPr>
            <w:tcW w:w="1593" w:type="dxa"/>
            <w:vAlign w:val="center"/>
          </w:tcPr>
          <w:p w:rsidR="00791C6C" w:rsidRPr="00295EC3" w:rsidRDefault="00791C6C" w:rsidP="00FC2971">
            <w:pPr>
              <w:tabs>
                <w:tab w:val="left" w:pos="6039"/>
              </w:tabs>
              <w:jc w:val="center"/>
              <w:rPr>
                <w:sz w:val="20"/>
                <w:szCs w:val="20"/>
              </w:rPr>
            </w:pPr>
            <w:r>
              <w:rPr>
                <w:sz w:val="20"/>
                <w:szCs w:val="20"/>
              </w:rPr>
              <w:t>Пакет</w:t>
            </w:r>
          </w:p>
        </w:tc>
        <w:tc>
          <w:tcPr>
            <w:tcW w:w="3794" w:type="dxa"/>
            <w:vAlign w:val="center"/>
          </w:tcPr>
          <w:p w:rsidR="00791C6C" w:rsidRPr="00295EC3" w:rsidRDefault="00791C6C" w:rsidP="00FC2971">
            <w:pPr>
              <w:tabs>
                <w:tab w:val="left" w:pos="6039"/>
              </w:tabs>
              <w:jc w:val="center"/>
              <w:rPr>
                <w:sz w:val="20"/>
                <w:szCs w:val="20"/>
              </w:rPr>
            </w:pPr>
            <w:r>
              <w:rPr>
                <w:sz w:val="20"/>
                <w:szCs w:val="20"/>
              </w:rPr>
              <w:t xml:space="preserve">60 </w:t>
            </w:r>
          </w:p>
        </w:tc>
        <w:tc>
          <w:tcPr>
            <w:tcW w:w="1276" w:type="dxa"/>
            <w:vAlign w:val="center"/>
          </w:tcPr>
          <w:p w:rsidR="00791C6C" w:rsidRDefault="00791C6C" w:rsidP="00FC2971">
            <w:pPr>
              <w:tabs>
                <w:tab w:val="left" w:pos="6039"/>
              </w:tabs>
              <w:jc w:val="center"/>
              <w:rPr>
                <w:sz w:val="20"/>
                <w:szCs w:val="20"/>
              </w:rPr>
            </w:pPr>
            <w:r>
              <w:rPr>
                <w:sz w:val="20"/>
                <w:szCs w:val="20"/>
              </w:rPr>
              <w:t>мин</w:t>
            </w:r>
          </w:p>
        </w:tc>
        <w:tc>
          <w:tcPr>
            <w:tcW w:w="709" w:type="dxa"/>
            <w:vMerge/>
          </w:tcPr>
          <w:p w:rsidR="00791C6C" w:rsidRPr="00CE6169" w:rsidRDefault="00791C6C" w:rsidP="00FC2971">
            <w:pPr>
              <w:tabs>
                <w:tab w:val="left" w:pos="6039"/>
              </w:tabs>
              <w:jc w:val="center"/>
              <w:rPr>
                <w:bCs/>
              </w:rPr>
            </w:pPr>
          </w:p>
        </w:tc>
      </w:tr>
      <w:tr w:rsidR="00791C6C" w:rsidRPr="00CE6169" w:rsidTr="00FC2971">
        <w:trPr>
          <w:trHeight w:val="270"/>
        </w:trPr>
        <w:tc>
          <w:tcPr>
            <w:tcW w:w="567" w:type="dxa"/>
            <w:vMerge/>
          </w:tcPr>
          <w:p w:rsidR="00791C6C" w:rsidRDefault="00791C6C" w:rsidP="00FC2971">
            <w:pPr>
              <w:tabs>
                <w:tab w:val="left" w:pos="6039"/>
              </w:tabs>
              <w:jc w:val="center"/>
              <w:rPr>
                <w:bCs/>
              </w:rPr>
            </w:pPr>
          </w:p>
        </w:tc>
        <w:tc>
          <w:tcPr>
            <w:tcW w:w="1559" w:type="dxa"/>
            <w:vMerge/>
          </w:tcPr>
          <w:p w:rsidR="00791C6C" w:rsidRPr="008C1414" w:rsidRDefault="00791C6C" w:rsidP="00FC2971">
            <w:pPr>
              <w:tabs>
                <w:tab w:val="left" w:pos="6039"/>
              </w:tabs>
              <w:jc w:val="center"/>
            </w:pPr>
          </w:p>
        </w:tc>
        <w:tc>
          <w:tcPr>
            <w:tcW w:w="1276" w:type="dxa"/>
            <w:vMerge/>
          </w:tcPr>
          <w:p w:rsidR="00791C6C" w:rsidRPr="000D52E6" w:rsidRDefault="00791C6C" w:rsidP="00FC2971">
            <w:pPr>
              <w:tabs>
                <w:tab w:val="left" w:pos="6039"/>
              </w:tabs>
              <w:jc w:val="center"/>
              <w:rPr>
                <w:b/>
                <w:sz w:val="20"/>
                <w:szCs w:val="20"/>
              </w:rPr>
            </w:pPr>
          </w:p>
        </w:tc>
        <w:tc>
          <w:tcPr>
            <w:tcW w:w="709" w:type="dxa"/>
            <w:vAlign w:val="center"/>
          </w:tcPr>
          <w:p w:rsidR="00791C6C" w:rsidRPr="00FC2971" w:rsidRDefault="00791C6C" w:rsidP="00FC2971">
            <w:pPr>
              <w:tabs>
                <w:tab w:val="left" w:pos="6039"/>
              </w:tabs>
              <w:jc w:val="center"/>
              <w:rPr>
                <w:bCs/>
                <w:sz w:val="20"/>
                <w:szCs w:val="20"/>
              </w:rPr>
            </w:pPr>
            <w:r w:rsidRPr="00FC2971">
              <w:rPr>
                <w:bCs/>
                <w:sz w:val="20"/>
                <w:szCs w:val="20"/>
              </w:rPr>
              <w:t>1.2</w:t>
            </w:r>
          </w:p>
        </w:tc>
        <w:tc>
          <w:tcPr>
            <w:tcW w:w="1593" w:type="dxa"/>
            <w:vAlign w:val="center"/>
          </w:tcPr>
          <w:p w:rsidR="00791C6C" w:rsidRPr="00FC2971" w:rsidRDefault="00791C6C" w:rsidP="00FC2971">
            <w:pPr>
              <w:tabs>
                <w:tab w:val="left" w:pos="6039"/>
              </w:tabs>
              <w:jc w:val="center"/>
              <w:rPr>
                <w:sz w:val="18"/>
                <w:szCs w:val="18"/>
              </w:rPr>
            </w:pPr>
            <w:r w:rsidRPr="00FC2971">
              <w:rPr>
                <w:sz w:val="18"/>
                <w:szCs w:val="18"/>
              </w:rPr>
              <w:t>Совместимость</w:t>
            </w:r>
          </w:p>
        </w:tc>
        <w:tc>
          <w:tcPr>
            <w:tcW w:w="3794" w:type="dxa"/>
            <w:vAlign w:val="center"/>
          </w:tcPr>
          <w:p w:rsidR="00791C6C" w:rsidRPr="006E0F20" w:rsidRDefault="00791C6C" w:rsidP="00FC2971">
            <w:pPr>
              <w:tabs>
                <w:tab w:val="left" w:pos="6039"/>
              </w:tabs>
              <w:jc w:val="center"/>
              <w:rPr>
                <w:sz w:val="16"/>
                <w:szCs w:val="16"/>
              </w:rPr>
            </w:pPr>
            <w:r>
              <w:rPr>
                <w:sz w:val="16"/>
                <w:szCs w:val="16"/>
              </w:rPr>
              <w:t xml:space="preserve"> С</w:t>
            </w:r>
            <w:r w:rsidRPr="006E0F20">
              <w:rPr>
                <w:sz w:val="16"/>
                <w:szCs w:val="16"/>
              </w:rPr>
              <w:t>овместим со следующей номенклатурой оборудования - процессор: IntelCore i3-i7 любой из 6th-7th GenerationIntel® Core™, операционная система - Windows XP (SP3), WindowsVista (SP2), Windows 7 (SP1), Windows 8, Windows 10, Windows 11, MacOS X, Linux, смартфоны и планшеты - XaomiRedmiNote4X, Samsung, Lenovo, Acer, Asus, ОС - Android 6.0 и выше, Windows 10, Windows 11, браузер - Яндекс браузер, GoogleChrome актуальных версий</w:t>
            </w:r>
          </w:p>
        </w:tc>
        <w:tc>
          <w:tcPr>
            <w:tcW w:w="1276" w:type="dxa"/>
            <w:vAlign w:val="center"/>
          </w:tcPr>
          <w:p w:rsidR="00791C6C" w:rsidRDefault="00791C6C" w:rsidP="00FC2971">
            <w:pPr>
              <w:tabs>
                <w:tab w:val="left" w:pos="6039"/>
              </w:tabs>
              <w:jc w:val="center"/>
              <w:rPr>
                <w:sz w:val="20"/>
                <w:szCs w:val="20"/>
              </w:rPr>
            </w:pPr>
          </w:p>
        </w:tc>
        <w:tc>
          <w:tcPr>
            <w:tcW w:w="709" w:type="dxa"/>
            <w:vMerge/>
          </w:tcPr>
          <w:p w:rsidR="00791C6C" w:rsidRPr="00CE6169" w:rsidRDefault="00791C6C" w:rsidP="00FC2971">
            <w:pPr>
              <w:tabs>
                <w:tab w:val="left" w:pos="6039"/>
              </w:tabs>
              <w:jc w:val="center"/>
              <w:rPr>
                <w:bCs/>
              </w:rPr>
            </w:pPr>
          </w:p>
        </w:tc>
      </w:tr>
      <w:tr w:rsidR="00791C6C" w:rsidRPr="00CE6169" w:rsidTr="00FC2971">
        <w:trPr>
          <w:trHeight w:val="285"/>
        </w:trPr>
        <w:tc>
          <w:tcPr>
            <w:tcW w:w="567" w:type="dxa"/>
            <w:vMerge/>
          </w:tcPr>
          <w:p w:rsidR="00791C6C" w:rsidRDefault="00791C6C" w:rsidP="00FC2971">
            <w:pPr>
              <w:tabs>
                <w:tab w:val="left" w:pos="6039"/>
              </w:tabs>
              <w:jc w:val="center"/>
              <w:rPr>
                <w:bCs/>
              </w:rPr>
            </w:pPr>
          </w:p>
        </w:tc>
        <w:tc>
          <w:tcPr>
            <w:tcW w:w="1559" w:type="dxa"/>
            <w:vMerge/>
          </w:tcPr>
          <w:p w:rsidR="00791C6C" w:rsidRPr="008C1414" w:rsidRDefault="00791C6C" w:rsidP="00FC2971">
            <w:pPr>
              <w:tabs>
                <w:tab w:val="left" w:pos="6039"/>
              </w:tabs>
              <w:jc w:val="center"/>
            </w:pPr>
          </w:p>
        </w:tc>
        <w:tc>
          <w:tcPr>
            <w:tcW w:w="1276" w:type="dxa"/>
            <w:vMerge/>
          </w:tcPr>
          <w:p w:rsidR="00791C6C" w:rsidRPr="000D52E6" w:rsidRDefault="00791C6C" w:rsidP="00FC2971">
            <w:pPr>
              <w:tabs>
                <w:tab w:val="left" w:pos="6039"/>
              </w:tabs>
              <w:jc w:val="center"/>
              <w:rPr>
                <w:b/>
                <w:sz w:val="20"/>
                <w:szCs w:val="20"/>
              </w:rPr>
            </w:pPr>
          </w:p>
        </w:tc>
        <w:tc>
          <w:tcPr>
            <w:tcW w:w="709" w:type="dxa"/>
            <w:vAlign w:val="center"/>
          </w:tcPr>
          <w:p w:rsidR="00791C6C" w:rsidRPr="00FC2971" w:rsidRDefault="00791C6C" w:rsidP="00FC2971">
            <w:pPr>
              <w:tabs>
                <w:tab w:val="left" w:pos="6039"/>
              </w:tabs>
              <w:jc w:val="center"/>
              <w:rPr>
                <w:bCs/>
                <w:sz w:val="20"/>
                <w:szCs w:val="20"/>
              </w:rPr>
            </w:pPr>
            <w:r w:rsidRPr="00FC2971">
              <w:rPr>
                <w:bCs/>
                <w:sz w:val="20"/>
                <w:szCs w:val="20"/>
              </w:rPr>
              <w:t>1.3</w:t>
            </w:r>
          </w:p>
        </w:tc>
        <w:tc>
          <w:tcPr>
            <w:tcW w:w="1593" w:type="dxa"/>
            <w:vAlign w:val="center"/>
          </w:tcPr>
          <w:p w:rsidR="00791C6C" w:rsidRPr="00FC2971" w:rsidRDefault="00791C6C" w:rsidP="00FC2971">
            <w:pPr>
              <w:tabs>
                <w:tab w:val="left" w:pos="6039"/>
              </w:tabs>
              <w:jc w:val="center"/>
              <w:rPr>
                <w:sz w:val="18"/>
                <w:szCs w:val="18"/>
              </w:rPr>
            </w:pPr>
            <w:r w:rsidRPr="00FC2971">
              <w:rPr>
                <w:sz w:val="18"/>
                <w:szCs w:val="18"/>
              </w:rPr>
              <w:t>Функциональные возможности объекта доступности:</w:t>
            </w:r>
          </w:p>
        </w:tc>
        <w:tc>
          <w:tcPr>
            <w:tcW w:w="3794" w:type="dxa"/>
            <w:vAlign w:val="center"/>
          </w:tcPr>
          <w:p w:rsidR="00791C6C" w:rsidRPr="00295EC3" w:rsidRDefault="00791C6C" w:rsidP="00FC2971">
            <w:pPr>
              <w:tabs>
                <w:tab w:val="left" w:pos="6039"/>
              </w:tabs>
              <w:jc w:val="center"/>
              <w:rPr>
                <w:sz w:val="20"/>
                <w:szCs w:val="20"/>
              </w:rPr>
            </w:pPr>
            <w:r>
              <w:rPr>
                <w:sz w:val="16"/>
                <w:szCs w:val="16"/>
              </w:rPr>
              <w:t xml:space="preserve"> А</w:t>
            </w:r>
            <w:r w:rsidRPr="006E0F20">
              <w:rPr>
                <w:sz w:val="16"/>
                <w:szCs w:val="16"/>
              </w:rPr>
              <w:t>вторизация в системе через сеть интернет, просмотр доступных операторов и языков (система должна предоставлять в интерфейсе личного кабинета), звонок оператору, завершение звонка (в любой момент во время звонка клиента, переводчик имеет возможность</w:t>
            </w:r>
            <w:r>
              <w:rPr>
                <w:sz w:val="16"/>
                <w:szCs w:val="16"/>
              </w:rPr>
              <w:t xml:space="preserve"> </w:t>
            </w:r>
            <w:r w:rsidRPr="006E0F20">
              <w:rPr>
                <w:sz w:val="16"/>
                <w:szCs w:val="16"/>
              </w:rPr>
              <w:t xml:space="preserve"> завершить звоно</w:t>
            </w:r>
            <w:r>
              <w:rPr>
                <w:sz w:val="16"/>
                <w:szCs w:val="16"/>
              </w:rPr>
              <w:t>к</w:t>
            </w:r>
          </w:p>
        </w:tc>
        <w:tc>
          <w:tcPr>
            <w:tcW w:w="1276" w:type="dxa"/>
            <w:vAlign w:val="center"/>
          </w:tcPr>
          <w:p w:rsidR="00791C6C" w:rsidRDefault="00791C6C" w:rsidP="00FC2971">
            <w:pPr>
              <w:tabs>
                <w:tab w:val="left" w:pos="6039"/>
              </w:tabs>
              <w:jc w:val="center"/>
              <w:rPr>
                <w:sz w:val="20"/>
                <w:szCs w:val="20"/>
              </w:rPr>
            </w:pPr>
          </w:p>
        </w:tc>
        <w:tc>
          <w:tcPr>
            <w:tcW w:w="709" w:type="dxa"/>
            <w:vMerge/>
          </w:tcPr>
          <w:p w:rsidR="00791C6C" w:rsidRPr="00CE6169" w:rsidRDefault="00791C6C" w:rsidP="00FC2971">
            <w:pPr>
              <w:tabs>
                <w:tab w:val="left" w:pos="6039"/>
              </w:tabs>
              <w:jc w:val="center"/>
              <w:rPr>
                <w:bCs/>
              </w:rPr>
            </w:pPr>
          </w:p>
        </w:tc>
      </w:tr>
      <w:tr w:rsidR="00791C6C" w:rsidRPr="00CE6169" w:rsidTr="00FC2971">
        <w:trPr>
          <w:trHeight w:val="195"/>
        </w:trPr>
        <w:tc>
          <w:tcPr>
            <w:tcW w:w="567" w:type="dxa"/>
            <w:vMerge/>
          </w:tcPr>
          <w:p w:rsidR="00791C6C" w:rsidRDefault="00791C6C" w:rsidP="00FC2971">
            <w:pPr>
              <w:tabs>
                <w:tab w:val="left" w:pos="6039"/>
              </w:tabs>
              <w:jc w:val="center"/>
              <w:rPr>
                <w:bCs/>
              </w:rPr>
            </w:pPr>
          </w:p>
        </w:tc>
        <w:tc>
          <w:tcPr>
            <w:tcW w:w="1559" w:type="dxa"/>
            <w:vMerge/>
          </w:tcPr>
          <w:p w:rsidR="00791C6C" w:rsidRPr="008C1414" w:rsidRDefault="00791C6C" w:rsidP="00FC2971">
            <w:pPr>
              <w:tabs>
                <w:tab w:val="left" w:pos="6039"/>
              </w:tabs>
              <w:jc w:val="center"/>
            </w:pPr>
          </w:p>
        </w:tc>
        <w:tc>
          <w:tcPr>
            <w:tcW w:w="1276" w:type="dxa"/>
            <w:vMerge/>
          </w:tcPr>
          <w:p w:rsidR="00791C6C" w:rsidRPr="000D52E6" w:rsidRDefault="00791C6C" w:rsidP="00FC2971">
            <w:pPr>
              <w:tabs>
                <w:tab w:val="left" w:pos="6039"/>
              </w:tabs>
              <w:jc w:val="center"/>
              <w:rPr>
                <w:b/>
                <w:sz w:val="20"/>
                <w:szCs w:val="20"/>
              </w:rPr>
            </w:pPr>
          </w:p>
        </w:tc>
        <w:tc>
          <w:tcPr>
            <w:tcW w:w="709" w:type="dxa"/>
            <w:vAlign w:val="center"/>
          </w:tcPr>
          <w:p w:rsidR="00791C6C" w:rsidRPr="00FC2971" w:rsidRDefault="00791C6C" w:rsidP="00FC2971">
            <w:pPr>
              <w:tabs>
                <w:tab w:val="left" w:pos="6039"/>
              </w:tabs>
              <w:jc w:val="center"/>
              <w:rPr>
                <w:bCs/>
                <w:sz w:val="20"/>
                <w:szCs w:val="20"/>
              </w:rPr>
            </w:pPr>
            <w:r w:rsidRPr="00FC2971">
              <w:rPr>
                <w:bCs/>
                <w:sz w:val="20"/>
                <w:szCs w:val="20"/>
              </w:rPr>
              <w:t>1.4</w:t>
            </w:r>
          </w:p>
        </w:tc>
        <w:tc>
          <w:tcPr>
            <w:tcW w:w="1593" w:type="dxa"/>
            <w:vAlign w:val="center"/>
          </w:tcPr>
          <w:p w:rsidR="00791C6C" w:rsidRPr="00FC2971" w:rsidRDefault="00791C6C" w:rsidP="00FC2971">
            <w:pPr>
              <w:tabs>
                <w:tab w:val="left" w:pos="6039"/>
              </w:tabs>
              <w:jc w:val="center"/>
              <w:rPr>
                <w:sz w:val="18"/>
                <w:szCs w:val="18"/>
              </w:rPr>
            </w:pPr>
            <w:r w:rsidRPr="00FC2971">
              <w:rPr>
                <w:sz w:val="18"/>
                <w:szCs w:val="18"/>
              </w:rPr>
              <w:t>Наличие Сертификатов</w:t>
            </w:r>
          </w:p>
        </w:tc>
        <w:tc>
          <w:tcPr>
            <w:tcW w:w="3794" w:type="dxa"/>
            <w:vAlign w:val="center"/>
          </w:tcPr>
          <w:p w:rsidR="00791C6C" w:rsidRPr="00295EC3" w:rsidRDefault="00791C6C" w:rsidP="00FC2971">
            <w:pPr>
              <w:tabs>
                <w:tab w:val="left" w:pos="6039"/>
              </w:tabs>
              <w:jc w:val="center"/>
              <w:rPr>
                <w:sz w:val="20"/>
                <w:szCs w:val="20"/>
              </w:rPr>
            </w:pPr>
            <w:r w:rsidRPr="006E0F20">
              <w:rPr>
                <w:sz w:val="16"/>
                <w:szCs w:val="16"/>
              </w:rPr>
              <w:t xml:space="preserve"> Сертификат соответствия товара или услуги о предупреждении вреда в области предупреждения причинения вреда при формировании и обеспечении безбарьерной среды для инвалидов и маломобильных групп населения, подготовки экспертов, субъектов общественного контроля и персонала.</w:t>
            </w:r>
          </w:p>
        </w:tc>
        <w:tc>
          <w:tcPr>
            <w:tcW w:w="1276" w:type="dxa"/>
            <w:vAlign w:val="center"/>
          </w:tcPr>
          <w:p w:rsidR="00791C6C" w:rsidRPr="00295EC3" w:rsidRDefault="00791C6C" w:rsidP="00FC2971">
            <w:pPr>
              <w:tabs>
                <w:tab w:val="left" w:pos="6039"/>
              </w:tabs>
              <w:jc w:val="center"/>
              <w:rPr>
                <w:sz w:val="20"/>
                <w:szCs w:val="20"/>
              </w:rPr>
            </w:pPr>
          </w:p>
        </w:tc>
        <w:tc>
          <w:tcPr>
            <w:tcW w:w="709" w:type="dxa"/>
            <w:vMerge/>
          </w:tcPr>
          <w:p w:rsidR="00791C6C" w:rsidRPr="00CE6169" w:rsidRDefault="00791C6C" w:rsidP="00FC2971">
            <w:pPr>
              <w:tabs>
                <w:tab w:val="left" w:pos="6039"/>
              </w:tabs>
              <w:jc w:val="center"/>
              <w:rPr>
                <w:bCs/>
              </w:rPr>
            </w:pPr>
          </w:p>
        </w:tc>
      </w:tr>
      <w:tr w:rsidR="00791C6C" w:rsidRPr="00CE6169" w:rsidTr="00FC2971">
        <w:trPr>
          <w:trHeight w:val="1440"/>
        </w:trPr>
        <w:tc>
          <w:tcPr>
            <w:tcW w:w="567" w:type="dxa"/>
            <w:vMerge/>
          </w:tcPr>
          <w:p w:rsidR="00791C6C" w:rsidRDefault="00791C6C" w:rsidP="00FC2971">
            <w:pPr>
              <w:tabs>
                <w:tab w:val="left" w:pos="6039"/>
              </w:tabs>
              <w:jc w:val="center"/>
              <w:rPr>
                <w:bCs/>
              </w:rPr>
            </w:pPr>
          </w:p>
        </w:tc>
        <w:tc>
          <w:tcPr>
            <w:tcW w:w="1559" w:type="dxa"/>
            <w:vMerge/>
          </w:tcPr>
          <w:p w:rsidR="00791C6C" w:rsidRPr="008C1414" w:rsidRDefault="00791C6C" w:rsidP="00FC2971">
            <w:pPr>
              <w:tabs>
                <w:tab w:val="left" w:pos="6039"/>
              </w:tabs>
              <w:jc w:val="center"/>
            </w:pPr>
          </w:p>
        </w:tc>
        <w:tc>
          <w:tcPr>
            <w:tcW w:w="1276" w:type="dxa"/>
            <w:vMerge/>
          </w:tcPr>
          <w:p w:rsidR="00791C6C" w:rsidRPr="000D52E6" w:rsidRDefault="00791C6C" w:rsidP="00FC2971">
            <w:pPr>
              <w:tabs>
                <w:tab w:val="left" w:pos="6039"/>
              </w:tabs>
              <w:jc w:val="center"/>
              <w:rPr>
                <w:b/>
                <w:sz w:val="20"/>
                <w:szCs w:val="20"/>
              </w:rPr>
            </w:pPr>
          </w:p>
        </w:tc>
        <w:tc>
          <w:tcPr>
            <w:tcW w:w="709" w:type="dxa"/>
            <w:vAlign w:val="center"/>
          </w:tcPr>
          <w:p w:rsidR="00791C6C" w:rsidRPr="00FC2971" w:rsidRDefault="00791C6C" w:rsidP="00FC2971">
            <w:pPr>
              <w:tabs>
                <w:tab w:val="left" w:pos="6039"/>
              </w:tabs>
              <w:jc w:val="center"/>
              <w:rPr>
                <w:bCs/>
                <w:sz w:val="20"/>
                <w:szCs w:val="20"/>
              </w:rPr>
            </w:pPr>
            <w:r w:rsidRPr="00FC2971">
              <w:rPr>
                <w:bCs/>
                <w:sz w:val="20"/>
                <w:szCs w:val="20"/>
              </w:rPr>
              <w:t>1.5</w:t>
            </w:r>
          </w:p>
        </w:tc>
        <w:tc>
          <w:tcPr>
            <w:tcW w:w="1593" w:type="dxa"/>
            <w:vAlign w:val="center"/>
          </w:tcPr>
          <w:p w:rsidR="00791C6C" w:rsidRPr="00FC2971" w:rsidRDefault="00791C6C" w:rsidP="00FC2971">
            <w:pPr>
              <w:tabs>
                <w:tab w:val="left" w:pos="6039"/>
              </w:tabs>
              <w:jc w:val="center"/>
              <w:rPr>
                <w:sz w:val="18"/>
                <w:szCs w:val="18"/>
              </w:rPr>
            </w:pPr>
            <w:r w:rsidRPr="00FC2971">
              <w:rPr>
                <w:sz w:val="18"/>
                <w:szCs w:val="18"/>
              </w:rPr>
              <w:t>Основные возможности сервиса</w:t>
            </w:r>
          </w:p>
        </w:tc>
        <w:tc>
          <w:tcPr>
            <w:tcW w:w="3794" w:type="dxa"/>
            <w:vAlign w:val="center"/>
          </w:tcPr>
          <w:p w:rsidR="00791C6C" w:rsidRPr="00295EC3" w:rsidRDefault="00791C6C" w:rsidP="00FC2971">
            <w:pPr>
              <w:tabs>
                <w:tab w:val="left" w:pos="6039"/>
              </w:tabs>
              <w:rPr>
                <w:sz w:val="20"/>
                <w:szCs w:val="20"/>
              </w:rPr>
            </w:pPr>
            <w:r w:rsidRPr="006E0F20">
              <w:rPr>
                <w:sz w:val="16"/>
                <w:szCs w:val="16"/>
              </w:rPr>
              <w:t>Коммутирование Операторов в зависимости от загруженности в течении дня, автоматическое распределение очередности подключения, обеспечение одновременной работы до двух Операторов</w:t>
            </w:r>
          </w:p>
        </w:tc>
        <w:tc>
          <w:tcPr>
            <w:tcW w:w="1276" w:type="dxa"/>
            <w:vAlign w:val="center"/>
          </w:tcPr>
          <w:p w:rsidR="00791C6C" w:rsidRPr="00295EC3" w:rsidRDefault="00791C6C" w:rsidP="00FC2971">
            <w:pPr>
              <w:tabs>
                <w:tab w:val="left" w:pos="6039"/>
              </w:tabs>
              <w:jc w:val="center"/>
              <w:rPr>
                <w:sz w:val="20"/>
                <w:szCs w:val="20"/>
              </w:rPr>
            </w:pPr>
          </w:p>
        </w:tc>
        <w:tc>
          <w:tcPr>
            <w:tcW w:w="709" w:type="dxa"/>
            <w:vMerge/>
          </w:tcPr>
          <w:p w:rsidR="00791C6C" w:rsidRPr="00CE6169" w:rsidRDefault="00791C6C" w:rsidP="00FC2971">
            <w:pPr>
              <w:tabs>
                <w:tab w:val="left" w:pos="6039"/>
              </w:tabs>
              <w:jc w:val="center"/>
              <w:rPr>
                <w:bCs/>
              </w:rPr>
            </w:pPr>
          </w:p>
        </w:tc>
      </w:tr>
      <w:tr w:rsidR="00791C6C" w:rsidRPr="00CE6169" w:rsidTr="00FC2971">
        <w:trPr>
          <w:trHeight w:val="250"/>
        </w:trPr>
        <w:tc>
          <w:tcPr>
            <w:tcW w:w="567" w:type="dxa"/>
            <w:vMerge/>
          </w:tcPr>
          <w:p w:rsidR="00791C6C" w:rsidRDefault="00791C6C" w:rsidP="00FC2971">
            <w:pPr>
              <w:tabs>
                <w:tab w:val="left" w:pos="6039"/>
              </w:tabs>
              <w:jc w:val="center"/>
              <w:rPr>
                <w:bCs/>
              </w:rPr>
            </w:pPr>
          </w:p>
        </w:tc>
        <w:tc>
          <w:tcPr>
            <w:tcW w:w="1559" w:type="dxa"/>
            <w:vMerge/>
          </w:tcPr>
          <w:p w:rsidR="00791C6C" w:rsidRPr="008C1414" w:rsidRDefault="00791C6C" w:rsidP="00FC2971">
            <w:pPr>
              <w:tabs>
                <w:tab w:val="left" w:pos="6039"/>
              </w:tabs>
              <w:jc w:val="center"/>
            </w:pPr>
          </w:p>
        </w:tc>
        <w:tc>
          <w:tcPr>
            <w:tcW w:w="1276" w:type="dxa"/>
            <w:vMerge/>
          </w:tcPr>
          <w:p w:rsidR="00791C6C" w:rsidRPr="000D52E6" w:rsidRDefault="00791C6C" w:rsidP="00FC2971">
            <w:pPr>
              <w:tabs>
                <w:tab w:val="left" w:pos="6039"/>
              </w:tabs>
              <w:jc w:val="center"/>
              <w:rPr>
                <w:b/>
                <w:sz w:val="20"/>
                <w:szCs w:val="20"/>
              </w:rPr>
            </w:pPr>
          </w:p>
        </w:tc>
        <w:tc>
          <w:tcPr>
            <w:tcW w:w="709" w:type="dxa"/>
            <w:vAlign w:val="center"/>
          </w:tcPr>
          <w:p w:rsidR="00791C6C" w:rsidRPr="00FC2971" w:rsidRDefault="00791C6C" w:rsidP="00FC2971">
            <w:pPr>
              <w:tabs>
                <w:tab w:val="left" w:pos="6039"/>
              </w:tabs>
              <w:jc w:val="center"/>
              <w:rPr>
                <w:bCs/>
                <w:sz w:val="20"/>
                <w:szCs w:val="20"/>
              </w:rPr>
            </w:pPr>
            <w:r w:rsidRPr="00FC2971">
              <w:rPr>
                <w:bCs/>
                <w:sz w:val="20"/>
                <w:szCs w:val="20"/>
              </w:rPr>
              <w:t>1.6</w:t>
            </w:r>
          </w:p>
        </w:tc>
        <w:tc>
          <w:tcPr>
            <w:tcW w:w="1593" w:type="dxa"/>
            <w:vAlign w:val="center"/>
          </w:tcPr>
          <w:p w:rsidR="00791C6C" w:rsidRPr="00FC2971" w:rsidRDefault="00791C6C" w:rsidP="00FC2971">
            <w:pPr>
              <w:tabs>
                <w:tab w:val="left" w:pos="6039"/>
              </w:tabs>
              <w:jc w:val="center"/>
              <w:rPr>
                <w:sz w:val="18"/>
                <w:szCs w:val="18"/>
              </w:rPr>
            </w:pPr>
            <w:r w:rsidRPr="00FC2971">
              <w:rPr>
                <w:sz w:val="18"/>
                <w:szCs w:val="18"/>
              </w:rPr>
              <w:t>Сервис</w:t>
            </w:r>
          </w:p>
        </w:tc>
        <w:tc>
          <w:tcPr>
            <w:tcW w:w="3794" w:type="dxa"/>
            <w:vAlign w:val="center"/>
          </w:tcPr>
          <w:p w:rsidR="00791C6C" w:rsidRPr="006E0F20" w:rsidRDefault="00791C6C" w:rsidP="00FC2971">
            <w:pPr>
              <w:tabs>
                <w:tab w:val="left" w:pos="6039"/>
              </w:tabs>
              <w:rPr>
                <w:sz w:val="16"/>
                <w:szCs w:val="16"/>
              </w:rPr>
            </w:pPr>
            <w:r>
              <w:rPr>
                <w:sz w:val="16"/>
                <w:szCs w:val="16"/>
              </w:rPr>
              <w:t xml:space="preserve"> Распространяется,</w:t>
            </w:r>
            <w:r w:rsidRPr="00FC68DF">
              <w:rPr>
                <w:sz w:val="16"/>
                <w:szCs w:val="16"/>
              </w:rPr>
              <w:t xml:space="preserve"> как лицензионный программный продукт и зарегистрирован, как программа для ЭВМ.</w:t>
            </w:r>
          </w:p>
        </w:tc>
        <w:tc>
          <w:tcPr>
            <w:tcW w:w="1276" w:type="dxa"/>
            <w:vAlign w:val="center"/>
          </w:tcPr>
          <w:p w:rsidR="00791C6C" w:rsidRPr="00295EC3" w:rsidRDefault="00791C6C" w:rsidP="00FC2971">
            <w:pPr>
              <w:tabs>
                <w:tab w:val="left" w:pos="6039"/>
              </w:tabs>
              <w:jc w:val="center"/>
              <w:rPr>
                <w:sz w:val="20"/>
                <w:szCs w:val="20"/>
              </w:rPr>
            </w:pPr>
          </w:p>
        </w:tc>
        <w:tc>
          <w:tcPr>
            <w:tcW w:w="709" w:type="dxa"/>
            <w:vMerge/>
          </w:tcPr>
          <w:p w:rsidR="00791C6C" w:rsidRPr="00CE6169" w:rsidRDefault="00791C6C" w:rsidP="00FC2971">
            <w:pPr>
              <w:tabs>
                <w:tab w:val="left" w:pos="6039"/>
              </w:tabs>
              <w:jc w:val="center"/>
              <w:rPr>
                <w:bCs/>
              </w:rPr>
            </w:pPr>
          </w:p>
        </w:tc>
      </w:tr>
      <w:tr w:rsidR="00791C6C" w:rsidRPr="00CE6169" w:rsidTr="00FC2971">
        <w:trPr>
          <w:trHeight w:val="150"/>
        </w:trPr>
        <w:tc>
          <w:tcPr>
            <w:tcW w:w="567" w:type="dxa"/>
            <w:vMerge/>
          </w:tcPr>
          <w:p w:rsidR="00791C6C" w:rsidRDefault="00791C6C" w:rsidP="00FC2971">
            <w:pPr>
              <w:tabs>
                <w:tab w:val="left" w:pos="6039"/>
              </w:tabs>
              <w:jc w:val="center"/>
              <w:rPr>
                <w:bCs/>
              </w:rPr>
            </w:pPr>
          </w:p>
        </w:tc>
        <w:tc>
          <w:tcPr>
            <w:tcW w:w="1559" w:type="dxa"/>
            <w:vMerge/>
          </w:tcPr>
          <w:p w:rsidR="00791C6C" w:rsidRPr="008C1414" w:rsidRDefault="00791C6C" w:rsidP="00FC2971">
            <w:pPr>
              <w:tabs>
                <w:tab w:val="left" w:pos="6039"/>
              </w:tabs>
              <w:jc w:val="center"/>
            </w:pPr>
          </w:p>
        </w:tc>
        <w:tc>
          <w:tcPr>
            <w:tcW w:w="1276" w:type="dxa"/>
            <w:vMerge/>
          </w:tcPr>
          <w:p w:rsidR="00791C6C" w:rsidRPr="000D52E6" w:rsidRDefault="00791C6C" w:rsidP="00FC2971">
            <w:pPr>
              <w:tabs>
                <w:tab w:val="left" w:pos="6039"/>
              </w:tabs>
              <w:jc w:val="center"/>
              <w:rPr>
                <w:b/>
                <w:sz w:val="20"/>
                <w:szCs w:val="20"/>
              </w:rPr>
            </w:pPr>
          </w:p>
        </w:tc>
        <w:tc>
          <w:tcPr>
            <w:tcW w:w="709" w:type="dxa"/>
            <w:vAlign w:val="center"/>
          </w:tcPr>
          <w:p w:rsidR="00791C6C" w:rsidRPr="00FC2971" w:rsidRDefault="00791C6C" w:rsidP="00FC2971">
            <w:pPr>
              <w:tabs>
                <w:tab w:val="left" w:pos="6039"/>
              </w:tabs>
              <w:jc w:val="center"/>
              <w:rPr>
                <w:bCs/>
                <w:sz w:val="20"/>
                <w:szCs w:val="20"/>
              </w:rPr>
            </w:pPr>
            <w:r w:rsidRPr="00FC2971">
              <w:rPr>
                <w:bCs/>
                <w:sz w:val="20"/>
                <w:szCs w:val="20"/>
              </w:rPr>
              <w:t>1.7</w:t>
            </w:r>
          </w:p>
        </w:tc>
        <w:tc>
          <w:tcPr>
            <w:tcW w:w="1593" w:type="dxa"/>
            <w:vAlign w:val="center"/>
          </w:tcPr>
          <w:p w:rsidR="00791C6C" w:rsidRPr="00FC2971" w:rsidRDefault="00791C6C" w:rsidP="00FC2971">
            <w:pPr>
              <w:tabs>
                <w:tab w:val="left" w:pos="6039"/>
              </w:tabs>
              <w:jc w:val="center"/>
              <w:rPr>
                <w:sz w:val="18"/>
                <w:szCs w:val="18"/>
              </w:rPr>
            </w:pPr>
            <w:r w:rsidRPr="00FC2971">
              <w:rPr>
                <w:sz w:val="18"/>
                <w:szCs w:val="18"/>
              </w:rPr>
              <w:t>Хранение видеоконтента</w:t>
            </w:r>
          </w:p>
        </w:tc>
        <w:tc>
          <w:tcPr>
            <w:tcW w:w="3794" w:type="dxa"/>
            <w:vAlign w:val="center"/>
          </w:tcPr>
          <w:p w:rsidR="00791C6C" w:rsidRDefault="00791C6C" w:rsidP="00FC2971">
            <w:pPr>
              <w:tabs>
                <w:tab w:val="left" w:pos="6039"/>
              </w:tabs>
              <w:rPr>
                <w:sz w:val="20"/>
                <w:szCs w:val="20"/>
              </w:rPr>
            </w:pPr>
            <w:r>
              <w:rPr>
                <w:sz w:val="16"/>
                <w:szCs w:val="16"/>
              </w:rPr>
              <w:t xml:space="preserve"> Д</w:t>
            </w:r>
            <w:r w:rsidRPr="006E0F20">
              <w:rPr>
                <w:sz w:val="16"/>
                <w:szCs w:val="16"/>
              </w:rPr>
              <w:t>о 30 суток, обеспечение технической поддержки в режиме 24/7 в течении всего времени действия договора</w:t>
            </w:r>
          </w:p>
        </w:tc>
        <w:tc>
          <w:tcPr>
            <w:tcW w:w="1276" w:type="dxa"/>
            <w:vAlign w:val="center"/>
          </w:tcPr>
          <w:p w:rsidR="00791C6C" w:rsidRPr="00295EC3" w:rsidRDefault="00791C6C" w:rsidP="00FC2971">
            <w:pPr>
              <w:tabs>
                <w:tab w:val="left" w:pos="6039"/>
              </w:tabs>
              <w:jc w:val="center"/>
              <w:rPr>
                <w:sz w:val="20"/>
                <w:szCs w:val="20"/>
              </w:rPr>
            </w:pPr>
          </w:p>
        </w:tc>
        <w:tc>
          <w:tcPr>
            <w:tcW w:w="709" w:type="dxa"/>
            <w:vMerge/>
          </w:tcPr>
          <w:p w:rsidR="00791C6C" w:rsidRPr="00CE6169" w:rsidRDefault="00791C6C" w:rsidP="00FC2971">
            <w:pPr>
              <w:tabs>
                <w:tab w:val="left" w:pos="6039"/>
              </w:tabs>
              <w:jc w:val="center"/>
              <w:rPr>
                <w:bCs/>
              </w:rPr>
            </w:pPr>
          </w:p>
        </w:tc>
      </w:tr>
      <w:tr w:rsidR="00791C6C" w:rsidRPr="00CE6169" w:rsidTr="00FC2971">
        <w:trPr>
          <w:trHeight w:val="127"/>
        </w:trPr>
        <w:tc>
          <w:tcPr>
            <w:tcW w:w="567" w:type="dxa"/>
            <w:vMerge/>
          </w:tcPr>
          <w:p w:rsidR="00791C6C" w:rsidRDefault="00791C6C" w:rsidP="00FC2971">
            <w:pPr>
              <w:tabs>
                <w:tab w:val="left" w:pos="6039"/>
              </w:tabs>
              <w:jc w:val="center"/>
              <w:rPr>
                <w:bCs/>
              </w:rPr>
            </w:pPr>
          </w:p>
        </w:tc>
        <w:tc>
          <w:tcPr>
            <w:tcW w:w="1559" w:type="dxa"/>
            <w:vMerge/>
          </w:tcPr>
          <w:p w:rsidR="00791C6C" w:rsidRPr="008C1414" w:rsidRDefault="00791C6C" w:rsidP="00FC2971">
            <w:pPr>
              <w:tabs>
                <w:tab w:val="left" w:pos="6039"/>
              </w:tabs>
              <w:jc w:val="center"/>
            </w:pPr>
          </w:p>
        </w:tc>
        <w:tc>
          <w:tcPr>
            <w:tcW w:w="1276" w:type="dxa"/>
            <w:vMerge/>
          </w:tcPr>
          <w:p w:rsidR="00791C6C" w:rsidRPr="000D52E6" w:rsidRDefault="00791C6C" w:rsidP="00FC2971">
            <w:pPr>
              <w:tabs>
                <w:tab w:val="left" w:pos="6039"/>
              </w:tabs>
              <w:jc w:val="center"/>
              <w:rPr>
                <w:b/>
                <w:sz w:val="20"/>
                <w:szCs w:val="20"/>
              </w:rPr>
            </w:pPr>
          </w:p>
        </w:tc>
        <w:tc>
          <w:tcPr>
            <w:tcW w:w="709" w:type="dxa"/>
            <w:vAlign w:val="center"/>
          </w:tcPr>
          <w:p w:rsidR="00791C6C" w:rsidRPr="00FC2971" w:rsidRDefault="00791C6C" w:rsidP="00FC2971">
            <w:pPr>
              <w:tabs>
                <w:tab w:val="left" w:pos="6039"/>
              </w:tabs>
              <w:jc w:val="center"/>
              <w:rPr>
                <w:bCs/>
                <w:sz w:val="20"/>
                <w:szCs w:val="20"/>
              </w:rPr>
            </w:pPr>
            <w:r w:rsidRPr="00FC2971">
              <w:rPr>
                <w:bCs/>
                <w:sz w:val="20"/>
                <w:szCs w:val="20"/>
              </w:rPr>
              <w:t>1.8</w:t>
            </w:r>
          </w:p>
        </w:tc>
        <w:tc>
          <w:tcPr>
            <w:tcW w:w="1593" w:type="dxa"/>
            <w:vAlign w:val="center"/>
          </w:tcPr>
          <w:p w:rsidR="00791C6C" w:rsidRPr="00FC2971" w:rsidRDefault="00791C6C" w:rsidP="00FC2971">
            <w:pPr>
              <w:tabs>
                <w:tab w:val="left" w:pos="6039"/>
              </w:tabs>
              <w:jc w:val="center"/>
              <w:rPr>
                <w:sz w:val="18"/>
                <w:szCs w:val="18"/>
              </w:rPr>
            </w:pPr>
            <w:r w:rsidRPr="00FC2971">
              <w:rPr>
                <w:sz w:val="18"/>
                <w:szCs w:val="18"/>
              </w:rPr>
              <w:t>Объем предоставляемых через сервис услуг по онлайн-переводу на жестовый язык</w:t>
            </w:r>
          </w:p>
        </w:tc>
        <w:tc>
          <w:tcPr>
            <w:tcW w:w="3794" w:type="dxa"/>
            <w:vAlign w:val="center"/>
          </w:tcPr>
          <w:p w:rsidR="00791C6C" w:rsidRDefault="00791C6C" w:rsidP="00FC2971">
            <w:pPr>
              <w:tabs>
                <w:tab w:val="left" w:pos="6039"/>
              </w:tabs>
              <w:rPr>
                <w:sz w:val="20"/>
                <w:szCs w:val="20"/>
              </w:rPr>
            </w:pPr>
            <w:r w:rsidRPr="006E0F20">
              <w:rPr>
                <w:sz w:val="16"/>
                <w:szCs w:val="16"/>
              </w:rPr>
              <w:t xml:space="preserve">Все звонки, </w:t>
            </w:r>
            <w:r>
              <w:rPr>
                <w:sz w:val="16"/>
                <w:szCs w:val="16"/>
              </w:rPr>
              <w:t>совершаемые через систему  обеспечиваются</w:t>
            </w:r>
            <w:r w:rsidRPr="006E0F20">
              <w:rPr>
                <w:sz w:val="16"/>
                <w:szCs w:val="16"/>
              </w:rPr>
              <w:t xml:space="preserve"> последовательным сурдопереводом - сопровождение программного обеспечения Службой Сурдоподдержки в режиме 24/7 для решения сложных </w:t>
            </w:r>
            <w:r w:rsidR="004666BF">
              <w:rPr>
                <w:sz w:val="16"/>
                <w:szCs w:val="16"/>
              </w:rPr>
              <w:t>вопросов перевода не меньше 60</w:t>
            </w:r>
            <w:r w:rsidRPr="006E0F20">
              <w:rPr>
                <w:sz w:val="16"/>
                <w:szCs w:val="16"/>
              </w:rPr>
              <w:t xml:space="preserve"> минут в течение не менее 12 месяцев в виде обеспечения консультациями профессиональных сурдопереводчиков</w:t>
            </w:r>
          </w:p>
        </w:tc>
        <w:tc>
          <w:tcPr>
            <w:tcW w:w="1276" w:type="dxa"/>
            <w:vAlign w:val="center"/>
          </w:tcPr>
          <w:p w:rsidR="00791C6C" w:rsidRPr="00295EC3" w:rsidRDefault="00791C6C" w:rsidP="00FC2971">
            <w:pPr>
              <w:tabs>
                <w:tab w:val="left" w:pos="6039"/>
              </w:tabs>
              <w:jc w:val="center"/>
              <w:rPr>
                <w:sz w:val="20"/>
                <w:szCs w:val="20"/>
              </w:rPr>
            </w:pPr>
          </w:p>
        </w:tc>
        <w:tc>
          <w:tcPr>
            <w:tcW w:w="709" w:type="dxa"/>
            <w:vMerge/>
          </w:tcPr>
          <w:p w:rsidR="00791C6C" w:rsidRPr="00CE6169" w:rsidRDefault="00791C6C" w:rsidP="00FC2971">
            <w:pPr>
              <w:tabs>
                <w:tab w:val="left" w:pos="6039"/>
              </w:tabs>
              <w:jc w:val="center"/>
              <w:rPr>
                <w:bCs/>
              </w:rPr>
            </w:pPr>
          </w:p>
        </w:tc>
      </w:tr>
      <w:tr w:rsidR="00791C6C" w:rsidRPr="00CE6169" w:rsidTr="00FC2971">
        <w:trPr>
          <w:trHeight w:val="1953"/>
        </w:trPr>
        <w:tc>
          <w:tcPr>
            <w:tcW w:w="567" w:type="dxa"/>
            <w:vMerge/>
          </w:tcPr>
          <w:p w:rsidR="00791C6C" w:rsidRDefault="00791C6C" w:rsidP="00FC2971">
            <w:pPr>
              <w:tabs>
                <w:tab w:val="left" w:pos="6039"/>
              </w:tabs>
              <w:jc w:val="center"/>
              <w:rPr>
                <w:bCs/>
              </w:rPr>
            </w:pPr>
          </w:p>
        </w:tc>
        <w:tc>
          <w:tcPr>
            <w:tcW w:w="1559" w:type="dxa"/>
            <w:vMerge/>
          </w:tcPr>
          <w:p w:rsidR="00791C6C" w:rsidRPr="008C1414" w:rsidRDefault="00791C6C" w:rsidP="00FC2971">
            <w:pPr>
              <w:tabs>
                <w:tab w:val="left" w:pos="6039"/>
              </w:tabs>
              <w:jc w:val="center"/>
            </w:pPr>
          </w:p>
        </w:tc>
        <w:tc>
          <w:tcPr>
            <w:tcW w:w="1276" w:type="dxa"/>
            <w:vMerge/>
          </w:tcPr>
          <w:p w:rsidR="00791C6C" w:rsidRPr="000D52E6" w:rsidRDefault="00791C6C" w:rsidP="00FC2971">
            <w:pPr>
              <w:tabs>
                <w:tab w:val="left" w:pos="6039"/>
              </w:tabs>
              <w:jc w:val="center"/>
              <w:rPr>
                <w:b/>
                <w:sz w:val="20"/>
                <w:szCs w:val="20"/>
              </w:rPr>
            </w:pPr>
          </w:p>
        </w:tc>
        <w:tc>
          <w:tcPr>
            <w:tcW w:w="709" w:type="dxa"/>
            <w:vAlign w:val="center"/>
          </w:tcPr>
          <w:p w:rsidR="00791C6C" w:rsidRPr="00FC2971" w:rsidRDefault="00791C6C" w:rsidP="00FC2971">
            <w:pPr>
              <w:tabs>
                <w:tab w:val="left" w:pos="6039"/>
              </w:tabs>
              <w:jc w:val="center"/>
              <w:rPr>
                <w:bCs/>
                <w:sz w:val="20"/>
                <w:szCs w:val="20"/>
              </w:rPr>
            </w:pPr>
            <w:r w:rsidRPr="00FC2971">
              <w:rPr>
                <w:bCs/>
                <w:sz w:val="20"/>
                <w:szCs w:val="20"/>
              </w:rPr>
              <w:t>1.9</w:t>
            </w:r>
          </w:p>
        </w:tc>
        <w:tc>
          <w:tcPr>
            <w:tcW w:w="1593" w:type="dxa"/>
            <w:vAlign w:val="center"/>
          </w:tcPr>
          <w:p w:rsidR="00791C6C" w:rsidRPr="00FC2971" w:rsidRDefault="00791C6C" w:rsidP="00FC2971">
            <w:pPr>
              <w:tabs>
                <w:tab w:val="left" w:pos="6039"/>
              </w:tabs>
              <w:jc w:val="center"/>
              <w:rPr>
                <w:sz w:val="18"/>
                <w:szCs w:val="18"/>
              </w:rPr>
            </w:pPr>
            <w:r w:rsidRPr="00FC2971">
              <w:rPr>
                <w:sz w:val="18"/>
                <w:szCs w:val="18"/>
              </w:rPr>
              <w:t>Формат предоставления сервиса</w:t>
            </w:r>
          </w:p>
        </w:tc>
        <w:tc>
          <w:tcPr>
            <w:tcW w:w="3794" w:type="dxa"/>
            <w:vAlign w:val="center"/>
          </w:tcPr>
          <w:p w:rsidR="00791C6C" w:rsidRPr="00AD266B" w:rsidRDefault="00791C6C" w:rsidP="00FC2971">
            <w:pPr>
              <w:jc w:val="center"/>
              <w:rPr>
                <w:sz w:val="16"/>
                <w:szCs w:val="16"/>
              </w:rPr>
            </w:pPr>
            <w:r>
              <w:rPr>
                <w:sz w:val="16"/>
                <w:szCs w:val="16"/>
              </w:rPr>
              <w:t>Сервис предоставляется</w:t>
            </w:r>
            <w:r w:rsidRPr="00AD266B">
              <w:rPr>
                <w:sz w:val="16"/>
                <w:szCs w:val="16"/>
              </w:rPr>
              <w:t xml:space="preserve"> через сеть интернет при помощи программного обеспечения видеосвязи, расположенного на серверах на территории Рос</w:t>
            </w:r>
            <w:r>
              <w:rPr>
                <w:sz w:val="16"/>
                <w:szCs w:val="16"/>
              </w:rPr>
              <w:t>сийской федерации, сервис предоставляет</w:t>
            </w:r>
            <w:r w:rsidRPr="00AD266B">
              <w:rPr>
                <w:sz w:val="16"/>
                <w:szCs w:val="16"/>
              </w:rPr>
              <w:t>ся в облачном виде и в качестве мобильного приложения ANDROID, IOS.</w:t>
            </w:r>
          </w:p>
          <w:p w:rsidR="00791C6C" w:rsidRPr="00295EC3" w:rsidRDefault="00791C6C" w:rsidP="00FC2971">
            <w:pPr>
              <w:tabs>
                <w:tab w:val="left" w:pos="6039"/>
              </w:tabs>
              <w:jc w:val="center"/>
              <w:rPr>
                <w:sz w:val="20"/>
                <w:szCs w:val="20"/>
              </w:rPr>
            </w:pPr>
            <w:r>
              <w:rPr>
                <w:sz w:val="16"/>
                <w:szCs w:val="16"/>
              </w:rPr>
              <w:t>Доступ  осуществляется</w:t>
            </w:r>
            <w:r w:rsidRPr="00AD266B">
              <w:rPr>
                <w:sz w:val="16"/>
                <w:szCs w:val="16"/>
              </w:rPr>
              <w:t xml:space="preserve"> по QR код</w:t>
            </w:r>
            <w:r w:rsidRPr="00B73E45">
              <w:rPr>
                <w:sz w:val="20"/>
                <w:szCs w:val="20"/>
              </w:rPr>
              <w:t>у</w:t>
            </w:r>
          </w:p>
        </w:tc>
        <w:tc>
          <w:tcPr>
            <w:tcW w:w="1276" w:type="dxa"/>
            <w:vAlign w:val="center"/>
          </w:tcPr>
          <w:p w:rsidR="00791C6C" w:rsidRPr="00295EC3" w:rsidRDefault="00791C6C" w:rsidP="00FC2971">
            <w:pPr>
              <w:tabs>
                <w:tab w:val="left" w:pos="6039"/>
              </w:tabs>
              <w:jc w:val="center"/>
              <w:rPr>
                <w:sz w:val="20"/>
                <w:szCs w:val="20"/>
              </w:rPr>
            </w:pPr>
          </w:p>
        </w:tc>
        <w:tc>
          <w:tcPr>
            <w:tcW w:w="709" w:type="dxa"/>
            <w:vMerge/>
          </w:tcPr>
          <w:p w:rsidR="00791C6C" w:rsidRPr="00CE6169" w:rsidRDefault="00791C6C" w:rsidP="00FC2971">
            <w:pPr>
              <w:tabs>
                <w:tab w:val="left" w:pos="6039"/>
              </w:tabs>
              <w:jc w:val="center"/>
              <w:rPr>
                <w:bCs/>
              </w:rPr>
            </w:pPr>
          </w:p>
        </w:tc>
      </w:tr>
      <w:tr w:rsidR="00791C6C" w:rsidRPr="00CE6169" w:rsidTr="00FC2971">
        <w:trPr>
          <w:trHeight w:val="564"/>
        </w:trPr>
        <w:tc>
          <w:tcPr>
            <w:tcW w:w="567" w:type="dxa"/>
            <w:vMerge/>
          </w:tcPr>
          <w:p w:rsidR="00791C6C" w:rsidRDefault="00791C6C" w:rsidP="00FC2971">
            <w:pPr>
              <w:tabs>
                <w:tab w:val="left" w:pos="6039"/>
              </w:tabs>
              <w:jc w:val="center"/>
              <w:rPr>
                <w:bCs/>
              </w:rPr>
            </w:pPr>
          </w:p>
        </w:tc>
        <w:tc>
          <w:tcPr>
            <w:tcW w:w="1559" w:type="dxa"/>
            <w:vMerge/>
          </w:tcPr>
          <w:p w:rsidR="00791C6C" w:rsidRPr="008C1414" w:rsidRDefault="00791C6C" w:rsidP="00FC2971">
            <w:pPr>
              <w:tabs>
                <w:tab w:val="left" w:pos="6039"/>
              </w:tabs>
              <w:jc w:val="center"/>
            </w:pPr>
          </w:p>
        </w:tc>
        <w:tc>
          <w:tcPr>
            <w:tcW w:w="1276" w:type="dxa"/>
            <w:vMerge/>
          </w:tcPr>
          <w:p w:rsidR="00791C6C" w:rsidRPr="000D52E6" w:rsidRDefault="00791C6C" w:rsidP="00FC2971">
            <w:pPr>
              <w:tabs>
                <w:tab w:val="left" w:pos="6039"/>
              </w:tabs>
              <w:jc w:val="center"/>
              <w:rPr>
                <w:b/>
                <w:sz w:val="20"/>
                <w:szCs w:val="20"/>
              </w:rPr>
            </w:pPr>
          </w:p>
        </w:tc>
        <w:tc>
          <w:tcPr>
            <w:tcW w:w="709" w:type="dxa"/>
            <w:vAlign w:val="center"/>
          </w:tcPr>
          <w:p w:rsidR="00791C6C" w:rsidRPr="00FC2971" w:rsidRDefault="00791C6C" w:rsidP="00FC2971">
            <w:pPr>
              <w:tabs>
                <w:tab w:val="left" w:pos="6039"/>
              </w:tabs>
              <w:jc w:val="center"/>
              <w:rPr>
                <w:bCs/>
                <w:sz w:val="20"/>
                <w:szCs w:val="20"/>
              </w:rPr>
            </w:pPr>
            <w:r w:rsidRPr="00FC2971">
              <w:rPr>
                <w:bCs/>
                <w:sz w:val="20"/>
                <w:szCs w:val="20"/>
              </w:rPr>
              <w:t>1.10</w:t>
            </w:r>
          </w:p>
        </w:tc>
        <w:tc>
          <w:tcPr>
            <w:tcW w:w="1593" w:type="dxa"/>
            <w:vAlign w:val="center"/>
          </w:tcPr>
          <w:p w:rsidR="00791C6C" w:rsidRPr="00FC2971" w:rsidRDefault="00791C6C" w:rsidP="00FC2971">
            <w:pPr>
              <w:tabs>
                <w:tab w:val="left" w:pos="6039"/>
              </w:tabs>
              <w:jc w:val="center"/>
              <w:rPr>
                <w:sz w:val="18"/>
                <w:szCs w:val="18"/>
              </w:rPr>
            </w:pPr>
            <w:r w:rsidRPr="00FC2971">
              <w:rPr>
                <w:sz w:val="18"/>
                <w:szCs w:val="18"/>
              </w:rPr>
              <w:t>Функциональные возможности для инспектора</w:t>
            </w:r>
          </w:p>
        </w:tc>
        <w:tc>
          <w:tcPr>
            <w:tcW w:w="3794" w:type="dxa"/>
            <w:vAlign w:val="center"/>
          </w:tcPr>
          <w:p w:rsidR="00791C6C" w:rsidRPr="00AD266B" w:rsidRDefault="00791C6C" w:rsidP="001F7E9A">
            <w:pPr>
              <w:tabs>
                <w:tab w:val="left" w:pos="6039"/>
              </w:tabs>
              <w:jc w:val="center"/>
              <w:rPr>
                <w:sz w:val="16"/>
                <w:szCs w:val="16"/>
              </w:rPr>
            </w:pPr>
            <w:r>
              <w:rPr>
                <w:sz w:val="20"/>
                <w:szCs w:val="20"/>
              </w:rPr>
              <w:t xml:space="preserve"> </w:t>
            </w:r>
            <w:r w:rsidRPr="0044268C">
              <w:rPr>
                <w:sz w:val="16"/>
                <w:szCs w:val="16"/>
              </w:rPr>
              <w:t>Авторизация в системе через сеть интернет, фильтрация звонков по любым параметрам (вручную инспектором), прослушивание звонков (в течение не меньше 30 суток после завершения звонка), контроль качества звонков (в любой момент</w:t>
            </w:r>
          </w:p>
        </w:tc>
        <w:tc>
          <w:tcPr>
            <w:tcW w:w="1276" w:type="dxa"/>
            <w:vAlign w:val="center"/>
          </w:tcPr>
          <w:p w:rsidR="00791C6C" w:rsidRPr="00295EC3" w:rsidRDefault="00791C6C" w:rsidP="00FC2971">
            <w:pPr>
              <w:tabs>
                <w:tab w:val="left" w:pos="6039"/>
              </w:tabs>
              <w:jc w:val="center"/>
              <w:rPr>
                <w:sz w:val="20"/>
                <w:szCs w:val="20"/>
              </w:rPr>
            </w:pPr>
          </w:p>
        </w:tc>
        <w:tc>
          <w:tcPr>
            <w:tcW w:w="709" w:type="dxa"/>
            <w:vMerge/>
          </w:tcPr>
          <w:p w:rsidR="00791C6C" w:rsidRPr="00CE6169" w:rsidRDefault="00791C6C" w:rsidP="00FC2971">
            <w:pPr>
              <w:tabs>
                <w:tab w:val="left" w:pos="6039"/>
              </w:tabs>
              <w:jc w:val="center"/>
              <w:rPr>
                <w:bCs/>
              </w:rPr>
            </w:pPr>
          </w:p>
        </w:tc>
      </w:tr>
    </w:tbl>
    <w:tbl>
      <w:tblPr>
        <w:tblW w:w="9462" w:type="dxa"/>
        <w:tblInd w:w="70" w:type="dxa"/>
        <w:tblLayout w:type="fixed"/>
        <w:tblCellMar>
          <w:left w:w="70" w:type="dxa"/>
          <w:right w:w="70" w:type="dxa"/>
        </w:tblCellMar>
        <w:tblLook w:val="0000"/>
      </w:tblPr>
      <w:tblGrid>
        <w:gridCol w:w="4962"/>
        <w:gridCol w:w="4500"/>
      </w:tblGrid>
      <w:tr w:rsidR="00DF5795" w:rsidRPr="00270726" w:rsidTr="00DF5795">
        <w:trPr>
          <w:trHeight w:val="80"/>
        </w:trPr>
        <w:tc>
          <w:tcPr>
            <w:tcW w:w="4962" w:type="dxa"/>
          </w:tcPr>
          <w:p w:rsidR="00FE5C99" w:rsidRPr="00FE5C99" w:rsidRDefault="00FE5C99" w:rsidP="00D556FA">
            <w:pPr>
              <w:pStyle w:val="ac"/>
              <w:spacing w:after="0"/>
              <w:ind w:left="0" w:firstLine="567"/>
              <w:jc w:val="both"/>
              <w:rPr>
                <w:rFonts w:ascii="Times New Roman" w:hAnsi="Times New Roman"/>
                <w:caps/>
                <w:sz w:val="12"/>
                <w:szCs w:val="12"/>
              </w:rPr>
            </w:pPr>
          </w:p>
          <w:p w:rsidR="00DF5795" w:rsidRPr="00FE5C99" w:rsidRDefault="00DF5795" w:rsidP="00D556FA">
            <w:pPr>
              <w:pStyle w:val="ac"/>
              <w:spacing w:after="0"/>
              <w:ind w:left="0" w:firstLine="567"/>
              <w:jc w:val="both"/>
              <w:rPr>
                <w:rFonts w:ascii="Times New Roman" w:hAnsi="Times New Roman"/>
                <w:caps/>
                <w:sz w:val="24"/>
                <w:szCs w:val="24"/>
              </w:rPr>
            </w:pPr>
            <w:r w:rsidRPr="00FE5C99">
              <w:rPr>
                <w:rFonts w:ascii="Times New Roman" w:hAnsi="Times New Roman"/>
                <w:caps/>
                <w:sz w:val="24"/>
                <w:szCs w:val="24"/>
              </w:rPr>
              <w:t>Заказчик:</w:t>
            </w:r>
          </w:p>
          <w:p w:rsidR="00DF5795" w:rsidRPr="00FE5C99" w:rsidRDefault="00DF5795" w:rsidP="00D556FA">
            <w:pPr>
              <w:pStyle w:val="ac"/>
              <w:spacing w:after="0"/>
              <w:ind w:left="0" w:firstLine="567"/>
              <w:jc w:val="both"/>
              <w:rPr>
                <w:rFonts w:ascii="Times New Roman" w:hAnsi="Times New Roman"/>
                <w:caps/>
                <w:sz w:val="20"/>
                <w:szCs w:val="20"/>
              </w:rPr>
            </w:pPr>
            <w:r w:rsidRPr="00FE5C99">
              <w:rPr>
                <w:rFonts w:ascii="Times New Roman" w:hAnsi="Times New Roman"/>
                <w:caps/>
                <w:sz w:val="20"/>
                <w:szCs w:val="20"/>
              </w:rPr>
              <w:t xml:space="preserve">_________________________ </w:t>
            </w:r>
          </w:p>
          <w:p w:rsidR="00DF5795" w:rsidRPr="00FE5C99" w:rsidRDefault="00DF5795" w:rsidP="00D556FA">
            <w:pPr>
              <w:pStyle w:val="ac"/>
              <w:spacing w:after="0"/>
              <w:ind w:left="0" w:firstLine="567"/>
              <w:jc w:val="both"/>
              <w:rPr>
                <w:rFonts w:ascii="Times New Roman" w:hAnsi="Times New Roman"/>
                <w:caps/>
                <w:sz w:val="24"/>
                <w:szCs w:val="24"/>
              </w:rPr>
            </w:pPr>
            <w:r w:rsidRPr="00FE5C99">
              <w:rPr>
                <w:rFonts w:ascii="Times New Roman" w:hAnsi="Times New Roman"/>
                <w:caps/>
                <w:sz w:val="24"/>
                <w:szCs w:val="24"/>
              </w:rPr>
              <w:t xml:space="preserve">(подписано ЭП) </w:t>
            </w:r>
          </w:p>
        </w:tc>
        <w:tc>
          <w:tcPr>
            <w:tcW w:w="4500" w:type="dxa"/>
          </w:tcPr>
          <w:p w:rsidR="00FE5C99" w:rsidRPr="00FE5C99" w:rsidRDefault="00FE5C99" w:rsidP="00D556FA">
            <w:pPr>
              <w:pStyle w:val="ac"/>
              <w:spacing w:after="0"/>
              <w:ind w:left="0" w:firstLine="567"/>
              <w:jc w:val="both"/>
              <w:rPr>
                <w:rFonts w:ascii="Times New Roman" w:hAnsi="Times New Roman"/>
                <w:caps/>
                <w:sz w:val="12"/>
                <w:szCs w:val="12"/>
              </w:rPr>
            </w:pPr>
          </w:p>
          <w:p w:rsidR="00DF5795" w:rsidRPr="00FE5C99" w:rsidRDefault="000C5BB5" w:rsidP="00D556FA">
            <w:pPr>
              <w:pStyle w:val="ac"/>
              <w:spacing w:after="0"/>
              <w:ind w:left="0" w:firstLine="567"/>
              <w:jc w:val="both"/>
              <w:rPr>
                <w:rFonts w:ascii="Times New Roman" w:hAnsi="Times New Roman"/>
                <w:caps/>
                <w:sz w:val="24"/>
                <w:szCs w:val="24"/>
              </w:rPr>
            </w:pPr>
            <w:r w:rsidRPr="00FE5C99">
              <w:rPr>
                <w:rFonts w:ascii="Times New Roman" w:hAnsi="Times New Roman"/>
                <w:caps/>
                <w:sz w:val="24"/>
                <w:szCs w:val="24"/>
              </w:rPr>
              <w:t>ИСПОЛНИТЕЛЬ:</w:t>
            </w:r>
          </w:p>
          <w:p w:rsidR="00DF5795" w:rsidRPr="00FE5C99" w:rsidRDefault="00DF5795" w:rsidP="00D556FA">
            <w:pPr>
              <w:pStyle w:val="ac"/>
              <w:spacing w:after="0"/>
              <w:ind w:left="0" w:firstLine="567"/>
              <w:jc w:val="both"/>
              <w:rPr>
                <w:rFonts w:ascii="Times New Roman" w:hAnsi="Times New Roman"/>
                <w:caps/>
                <w:sz w:val="20"/>
                <w:szCs w:val="20"/>
              </w:rPr>
            </w:pPr>
            <w:r w:rsidRPr="00FE5C99">
              <w:rPr>
                <w:rFonts w:ascii="Times New Roman" w:hAnsi="Times New Roman"/>
                <w:caps/>
                <w:sz w:val="20"/>
                <w:szCs w:val="20"/>
              </w:rPr>
              <w:t xml:space="preserve">_________________________ </w:t>
            </w:r>
          </w:p>
          <w:p w:rsidR="00DF5795" w:rsidRPr="00FE5C99" w:rsidRDefault="00DF5795" w:rsidP="00D556FA">
            <w:pPr>
              <w:pStyle w:val="ac"/>
              <w:spacing w:after="0"/>
              <w:ind w:left="0" w:firstLine="567"/>
              <w:jc w:val="both"/>
              <w:rPr>
                <w:rFonts w:ascii="Times New Roman" w:hAnsi="Times New Roman"/>
                <w:caps/>
                <w:sz w:val="24"/>
                <w:szCs w:val="24"/>
              </w:rPr>
            </w:pPr>
            <w:r w:rsidRPr="00FE5C99">
              <w:rPr>
                <w:rFonts w:ascii="Times New Roman" w:hAnsi="Times New Roman"/>
                <w:caps/>
                <w:sz w:val="24"/>
                <w:szCs w:val="24"/>
              </w:rPr>
              <w:t xml:space="preserve">(подписано ЭП) </w:t>
            </w:r>
          </w:p>
        </w:tc>
      </w:tr>
    </w:tbl>
    <w:p w:rsidR="004649A7" w:rsidRPr="00FE5C99" w:rsidRDefault="004649A7" w:rsidP="00D556FA">
      <w:pPr>
        <w:pStyle w:val="ac"/>
        <w:spacing w:after="0"/>
        <w:ind w:left="0" w:firstLine="567"/>
        <w:jc w:val="center"/>
        <w:rPr>
          <w:sz w:val="6"/>
          <w:szCs w:val="6"/>
          <w:highlight w:val="green"/>
        </w:rPr>
      </w:pPr>
    </w:p>
    <w:sectPr w:rsidR="004649A7" w:rsidRPr="00FE5C99" w:rsidSect="00FE5C99">
      <w:footerReference w:type="even" r:id="rId13"/>
      <w:footerReference w:type="default" r:id="rId14"/>
      <w:pgSz w:w="11906" w:h="16838"/>
      <w:pgMar w:top="426" w:right="851" w:bottom="567" w:left="1260" w:header="709" w:footer="32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3C00" w:rsidRDefault="00373C00">
      <w:r>
        <w:separator/>
      </w:r>
    </w:p>
  </w:endnote>
  <w:endnote w:type="continuationSeparator" w:id="1">
    <w:p w:rsidR="00373C00" w:rsidRDefault="00373C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620AD6">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620AD6"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DB6F06">
      <w:rPr>
        <w:rStyle w:val="ab"/>
        <w:rFonts w:ascii="Times New Roman" w:hAnsi="Times New Roman" w:cs="Times New Roman"/>
        <w:noProof/>
        <w:sz w:val="22"/>
      </w:rPr>
      <w:t>4</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620AD6">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620AD6"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4666BF">
      <w:rPr>
        <w:rStyle w:val="ab"/>
        <w:rFonts w:ascii="Times New Roman" w:hAnsi="Times New Roman" w:cs="Times New Roman"/>
        <w:noProof/>
        <w:sz w:val="22"/>
      </w:rPr>
      <w:t>12</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3C00" w:rsidRDefault="00373C00">
      <w:r>
        <w:separator/>
      </w:r>
    </w:p>
  </w:footnote>
  <w:footnote w:type="continuationSeparator" w:id="1">
    <w:p w:rsidR="00373C00" w:rsidRDefault="00373C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767CD"/>
    <w:multiLevelType w:val="hybridMultilevel"/>
    <w:tmpl w:val="FD80BB0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4"/>
  </w:num>
  <w:num w:numId="3">
    <w:abstractNumId w:val="14"/>
  </w:num>
  <w:num w:numId="4">
    <w:abstractNumId w:val="2"/>
  </w:num>
  <w:num w:numId="5">
    <w:abstractNumId w:val="9"/>
  </w:num>
  <w:num w:numId="6">
    <w:abstractNumId w:val="7"/>
  </w:num>
  <w:num w:numId="7">
    <w:abstractNumId w:val="12"/>
  </w:num>
  <w:num w:numId="8">
    <w:abstractNumId w:val="11"/>
  </w:num>
  <w:num w:numId="9">
    <w:abstractNumId w:val="3"/>
  </w:num>
  <w:num w:numId="10">
    <w:abstractNumId w:val="5"/>
  </w:num>
  <w:num w:numId="11">
    <w:abstractNumId w:val="6"/>
  </w:num>
  <w:num w:numId="12">
    <w:abstractNumId w:val="8"/>
  </w:num>
  <w:num w:numId="13">
    <w:abstractNumId w:val="1"/>
  </w:num>
  <w:num w:numId="14">
    <w:abstractNumId w:val="10"/>
  </w:num>
  <w:num w:numId="15">
    <w:abstractNumId w:val="13"/>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518F"/>
    <w:rsid w:val="00056C3C"/>
    <w:rsid w:val="000575D8"/>
    <w:rsid w:val="00061AA0"/>
    <w:rsid w:val="00061DC2"/>
    <w:rsid w:val="00061E9E"/>
    <w:rsid w:val="000627BD"/>
    <w:rsid w:val="000630DB"/>
    <w:rsid w:val="00065267"/>
    <w:rsid w:val="00070499"/>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248"/>
    <w:rsid w:val="00095AA6"/>
    <w:rsid w:val="00096C5E"/>
    <w:rsid w:val="000974F6"/>
    <w:rsid w:val="00097A25"/>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164"/>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4DB"/>
    <w:rsid w:val="00123919"/>
    <w:rsid w:val="001244D4"/>
    <w:rsid w:val="00125A28"/>
    <w:rsid w:val="00125D39"/>
    <w:rsid w:val="00131284"/>
    <w:rsid w:val="00133273"/>
    <w:rsid w:val="00133342"/>
    <w:rsid w:val="00134B09"/>
    <w:rsid w:val="001369B4"/>
    <w:rsid w:val="0014146E"/>
    <w:rsid w:val="00141729"/>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28F"/>
    <w:rsid w:val="001B37DE"/>
    <w:rsid w:val="001B3F6F"/>
    <w:rsid w:val="001B593C"/>
    <w:rsid w:val="001C0D2C"/>
    <w:rsid w:val="001C1BDA"/>
    <w:rsid w:val="001C27FB"/>
    <w:rsid w:val="001C641B"/>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1F7E9A"/>
    <w:rsid w:val="00200869"/>
    <w:rsid w:val="00201E9D"/>
    <w:rsid w:val="002037BD"/>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AE0"/>
    <w:rsid w:val="00231D57"/>
    <w:rsid w:val="00233612"/>
    <w:rsid w:val="00234293"/>
    <w:rsid w:val="0023508D"/>
    <w:rsid w:val="00237916"/>
    <w:rsid w:val="00237CEF"/>
    <w:rsid w:val="00240D4E"/>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3E6F"/>
    <w:rsid w:val="002C7685"/>
    <w:rsid w:val="002C7AFD"/>
    <w:rsid w:val="002D06A9"/>
    <w:rsid w:val="002D110A"/>
    <w:rsid w:val="002D166A"/>
    <w:rsid w:val="002D261D"/>
    <w:rsid w:val="002D31B4"/>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30038C"/>
    <w:rsid w:val="00302350"/>
    <w:rsid w:val="00303C35"/>
    <w:rsid w:val="003043D0"/>
    <w:rsid w:val="00304B64"/>
    <w:rsid w:val="003053FB"/>
    <w:rsid w:val="00305D26"/>
    <w:rsid w:val="00307676"/>
    <w:rsid w:val="00310EB2"/>
    <w:rsid w:val="003111F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19FA"/>
    <w:rsid w:val="00362215"/>
    <w:rsid w:val="00362827"/>
    <w:rsid w:val="00362E81"/>
    <w:rsid w:val="003641C0"/>
    <w:rsid w:val="00365C68"/>
    <w:rsid w:val="0037022F"/>
    <w:rsid w:val="00373C00"/>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5744"/>
    <w:rsid w:val="0040690E"/>
    <w:rsid w:val="00406C68"/>
    <w:rsid w:val="00407CDB"/>
    <w:rsid w:val="00407F6C"/>
    <w:rsid w:val="004138C6"/>
    <w:rsid w:val="00414FD2"/>
    <w:rsid w:val="004169E2"/>
    <w:rsid w:val="00417DCE"/>
    <w:rsid w:val="00420116"/>
    <w:rsid w:val="00421AEE"/>
    <w:rsid w:val="00421BE9"/>
    <w:rsid w:val="00422445"/>
    <w:rsid w:val="00422887"/>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66BF"/>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216B"/>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67A58"/>
    <w:rsid w:val="00570B4B"/>
    <w:rsid w:val="00573418"/>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187"/>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8F6"/>
    <w:rsid w:val="005E6095"/>
    <w:rsid w:val="005E62D7"/>
    <w:rsid w:val="005E6FF1"/>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163E6"/>
    <w:rsid w:val="0062025A"/>
    <w:rsid w:val="00620AD6"/>
    <w:rsid w:val="00622946"/>
    <w:rsid w:val="00622FAF"/>
    <w:rsid w:val="0062488E"/>
    <w:rsid w:val="00624F2E"/>
    <w:rsid w:val="0062712E"/>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4F5"/>
    <w:rsid w:val="00692A3E"/>
    <w:rsid w:val="00692FBB"/>
    <w:rsid w:val="00693749"/>
    <w:rsid w:val="006937C5"/>
    <w:rsid w:val="00694714"/>
    <w:rsid w:val="00697E21"/>
    <w:rsid w:val="006A04EE"/>
    <w:rsid w:val="006A07CE"/>
    <w:rsid w:val="006A3145"/>
    <w:rsid w:val="006A31B5"/>
    <w:rsid w:val="006A4014"/>
    <w:rsid w:val="006A5ECF"/>
    <w:rsid w:val="006A5EE5"/>
    <w:rsid w:val="006A6063"/>
    <w:rsid w:val="006A61A7"/>
    <w:rsid w:val="006A64DE"/>
    <w:rsid w:val="006B04EA"/>
    <w:rsid w:val="006B0BCE"/>
    <w:rsid w:val="006B1308"/>
    <w:rsid w:val="006B133E"/>
    <w:rsid w:val="006B205D"/>
    <w:rsid w:val="006B420B"/>
    <w:rsid w:val="006B606A"/>
    <w:rsid w:val="006B7674"/>
    <w:rsid w:val="006C2BDB"/>
    <w:rsid w:val="006C2FD9"/>
    <w:rsid w:val="006C3B52"/>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3404"/>
    <w:rsid w:val="006F3876"/>
    <w:rsid w:val="006F4695"/>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1E5E"/>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1C6C"/>
    <w:rsid w:val="007926B5"/>
    <w:rsid w:val="00793C99"/>
    <w:rsid w:val="00794214"/>
    <w:rsid w:val="00795F4A"/>
    <w:rsid w:val="0079741C"/>
    <w:rsid w:val="007A02D0"/>
    <w:rsid w:val="007A0D68"/>
    <w:rsid w:val="007A0DB4"/>
    <w:rsid w:val="007A161A"/>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3F73"/>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1C0"/>
    <w:rsid w:val="007E226E"/>
    <w:rsid w:val="007E2E65"/>
    <w:rsid w:val="007E3ACE"/>
    <w:rsid w:val="007E6CA2"/>
    <w:rsid w:val="007F11CC"/>
    <w:rsid w:val="007F19F1"/>
    <w:rsid w:val="007F4E4E"/>
    <w:rsid w:val="007F7E94"/>
    <w:rsid w:val="00800693"/>
    <w:rsid w:val="00801DE2"/>
    <w:rsid w:val="00802A97"/>
    <w:rsid w:val="00803678"/>
    <w:rsid w:val="008048F6"/>
    <w:rsid w:val="00804D04"/>
    <w:rsid w:val="00804E5B"/>
    <w:rsid w:val="00807CD2"/>
    <w:rsid w:val="00810BD5"/>
    <w:rsid w:val="00821559"/>
    <w:rsid w:val="00822033"/>
    <w:rsid w:val="008220A7"/>
    <w:rsid w:val="00822188"/>
    <w:rsid w:val="00822AB8"/>
    <w:rsid w:val="00823926"/>
    <w:rsid w:val="00824814"/>
    <w:rsid w:val="00824947"/>
    <w:rsid w:val="00825A8B"/>
    <w:rsid w:val="008261B6"/>
    <w:rsid w:val="008269D5"/>
    <w:rsid w:val="008272F9"/>
    <w:rsid w:val="00831450"/>
    <w:rsid w:val="00833CA3"/>
    <w:rsid w:val="00833ED0"/>
    <w:rsid w:val="00834E83"/>
    <w:rsid w:val="00835F09"/>
    <w:rsid w:val="0083631F"/>
    <w:rsid w:val="008378B2"/>
    <w:rsid w:val="00840724"/>
    <w:rsid w:val="00841294"/>
    <w:rsid w:val="00841A12"/>
    <w:rsid w:val="0084349C"/>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5DF3"/>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067"/>
    <w:rsid w:val="00964EEE"/>
    <w:rsid w:val="00965263"/>
    <w:rsid w:val="009652AE"/>
    <w:rsid w:val="00966E54"/>
    <w:rsid w:val="00970A5A"/>
    <w:rsid w:val="009714C3"/>
    <w:rsid w:val="00971A56"/>
    <w:rsid w:val="00972138"/>
    <w:rsid w:val="0097325E"/>
    <w:rsid w:val="00974624"/>
    <w:rsid w:val="0097567E"/>
    <w:rsid w:val="009759BB"/>
    <w:rsid w:val="00976479"/>
    <w:rsid w:val="009778E5"/>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DF0"/>
    <w:rsid w:val="009A1D9E"/>
    <w:rsid w:val="009A2AFE"/>
    <w:rsid w:val="009A40BE"/>
    <w:rsid w:val="009A5F33"/>
    <w:rsid w:val="009A7106"/>
    <w:rsid w:val="009A7B38"/>
    <w:rsid w:val="009B02C6"/>
    <w:rsid w:val="009B0844"/>
    <w:rsid w:val="009B33BD"/>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1CF"/>
    <w:rsid w:val="00A04C6A"/>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38DF"/>
    <w:rsid w:val="00A23AA0"/>
    <w:rsid w:val="00A24E4E"/>
    <w:rsid w:val="00A26899"/>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3E0F"/>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5D62"/>
    <w:rsid w:val="00A960D1"/>
    <w:rsid w:val="00AA16FB"/>
    <w:rsid w:val="00AA1F1D"/>
    <w:rsid w:val="00AA206A"/>
    <w:rsid w:val="00AA3A54"/>
    <w:rsid w:val="00AA44DB"/>
    <w:rsid w:val="00AA6537"/>
    <w:rsid w:val="00AA6E4F"/>
    <w:rsid w:val="00AB0FE9"/>
    <w:rsid w:val="00AB1265"/>
    <w:rsid w:val="00AB6DAD"/>
    <w:rsid w:val="00AC2EC1"/>
    <w:rsid w:val="00AC45EF"/>
    <w:rsid w:val="00AC46E2"/>
    <w:rsid w:val="00AC49B4"/>
    <w:rsid w:val="00AC64F3"/>
    <w:rsid w:val="00AC65DB"/>
    <w:rsid w:val="00AD1FE5"/>
    <w:rsid w:val="00AD33BE"/>
    <w:rsid w:val="00AD3408"/>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1074"/>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3D"/>
    <w:rsid w:val="00B05292"/>
    <w:rsid w:val="00B06C27"/>
    <w:rsid w:val="00B07F3D"/>
    <w:rsid w:val="00B07FFA"/>
    <w:rsid w:val="00B1038D"/>
    <w:rsid w:val="00B1576F"/>
    <w:rsid w:val="00B157C3"/>
    <w:rsid w:val="00B1644F"/>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5504"/>
    <w:rsid w:val="00B6767F"/>
    <w:rsid w:val="00B712F3"/>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1ED5"/>
    <w:rsid w:val="00BF6449"/>
    <w:rsid w:val="00C008A1"/>
    <w:rsid w:val="00C00A6B"/>
    <w:rsid w:val="00C011F9"/>
    <w:rsid w:val="00C0319F"/>
    <w:rsid w:val="00C04333"/>
    <w:rsid w:val="00C05DF5"/>
    <w:rsid w:val="00C0618F"/>
    <w:rsid w:val="00C10C64"/>
    <w:rsid w:val="00C1189F"/>
    <w:rsid w:val="00C1285E"/>
    <w:rsid w:val="00C1305C"/>
    <w:rsid w:val="00C1668B"/>
    <w:rsid w:val="00C21521"/>
    <w:rsid w:val="00C2288A"/>
    <w:rsid w:val="00C24008"/>
    <w:rsid w:val="00C250BB"/>
    <w:rsid w:val="00C26E2B"/>
    <w:rsid w:val="00C27897"/>
    <w:rsid w:val="00C279D5"/>
    <w:rsid w:val="00C322D2"/>
    <w:rsid w:val="00C32F4C"/>
    <w:rsid w:val="00C330A4"/>
    <w:rsid w:val="00C34382"/>
    <w:rsid w:val="00C347EF"/>
    <w:rsid w:val="00C34CCA"/>
    <w:rsid w:val="00C34D51"/>
    <w:rsid w:val="00C37E98"/>
    <w:rsid w:val="00C412AA"/>
    <w:rsid w:val="00C4171C"/>
    <w:rsid w:val="00C4321D"/>
    <w:rsid w:val="00C45A91"/>
    <w:rsid w:val="00C473F9"/>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CE6"/>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5A8E"/>
    <w:rsid w:val="00D360EA"/>
    <w:rsid w:val="00D36E1A"/>
    <w:rsid w:val="00D40DD3"/>
    <w:rsid w:val="00D41D09"/>
    <w:rsid w:val="00D44426"/>
    <w:rsid w:val="00D44F27"/>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3A6"/>
    <w:rsid w:val="00D63C4B"/>
    <w:rsid w:val="00D63FD9"/>
    <w:rsid w:val="00D650E0"/>
    <w:rsid w:val="00D66EC5"/>
    <w:rsid w:val="00D67496"/>
    <w:rsid w:val="00D71FF2"/>
    <w:rsid w:val="00D73A23"/>
    <w:rsid w:val="00D743F4"/>
    <w:rsid w:val="00D7464D"/>
    <w:rsid w:val="00D74A01"/>
    <w:rsid w:val="00D763A4"/>
    <w:rsid w:val="00D80A0C"/>
    <w:rsid w:val="00D8187E"/>
    <w:rsid w:val="00D82ED7"/>
    <w:rsid w:val="00D830BA"/>
    <w:rsid w:val="00D8319C"/>
    <w:rsid w:val="00D83C31"/>
    <w:rsid w:val="00D83CB3"/>
    <w:rsid w:val="00D8694D"/>
    <w:rsid w:val="00D8751E"/>
    <w:rsid w:val="00D932C6"/>
    <w:rsid w:val="00D9429C"/>
    <w:rsid w:val="00D94B99"/>
    <w:rsid w:val="00D966DC"/>
    <w:rsid w:val="00D97C6A"/>
    <w:rsid w:val="00DA1349"/>
    <w:rsid w:val="00DA498C"/>
    <w:rsid w:val="00DA5413"/>
    <w:rsid w:val="00DA6C58"/>
    <w:rsid w:val="00DA7CA2"/>
    <w:rsid w:val="00DB20BC"/>
    <w:rsid w:val="00DB4F1A"/>
    <w:rsid w:val="00DB4F90"/>
    <w:rsid w:val="00DB578A"/>
    <w:rsid w:val="00DB5E6E"/>
    <w:rsid w:val="00DB6F06"/>
    <w:rsid w:val="00DB7C90"/>
    <w:rsid w:val="00DC04C2"/>
    <w:rsid w:val="00DC0A15"/>
    <w:rsid w:val="00DC1106"/>
    <w:rsid w:val="00DC225F"/>
    <w:rsid w:val="00DC3FA0"/>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3391"/>
    <w:rsid w:val="00E24772"/>
    <w:rsid w:val="00E24F4B"/>
    <w:rsid w:val="00E25C6A"/>
    <w:rsid w:val="00E263BE"/>
    <w:rsid w:val="00E267CC"/>
    <w:rsid w:val="00E27DBC"/>
    <w:rsid w:val="00E3109F"/>
    <w:rsid w:val="00E31797"/>
    <w:rsid w:val="00E34E4F"/>
    <w:rsid w:val="00E34F92"/>
    <w:rsid w:val="00E361CC"/>
    <w:rsid w:val="00E368B8"/>
    <w:rsid w:val="00E37986"/>
    <w:rsid w:val="00E41318"/>
    <w:rsid w:val="00E417DE"/>
    <w:rsid w:val="00E44636"/>
    <w:rsid w:val="00E44BCB"/>
    <w:rsid w:val="00E453AB"/>
    <w:rsid w:val="00E47CDB"/>
    <w:rsid w:val="00E52BD4"/>
    <w:rsid w:val="00E5360F"/>
    <w:rsid w:val="00E53B3E"/>
    <w:rsid w:val="00E53DF6"/>
    <w:rsid w:val="00E54153"/>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1FCA"/>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84B"/>
    <w:rsid w:val="00F07998"/>
    <w:rsid w:val="00F123B3"/>
    <w:rsid w:val="00F1481C"/>
    <w:rsid w:val="00F162FE"/>
    <w:rsid w:val="00F17B61"/>
    <w:rsid w:val="00F20057"/>
    <w:rsid w:val="00F22146"/>
    <w:rsid w:val="00F24582"/>
    <w:rsid w:val="00F25253"/>
    <w:rsid w:val="00F25CED"/>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560D0"/>
    <w:rsid w:val="00F60607"/>
    <w:rsid w:val="00F61C6D"/>
    <w:rsid w:val="00F63045"/>
    <w:rsid w:val="00F63209"/>
    <w:rsid w:val="00F635F9"/>
    <w:rsid w:val="00F63B83"/>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2971"/>
    <w:rsid w:val="00FC3103"/>
    <w:rsid w:val="00FC5DBA"/>
    <w:rsid w:val="00FC5FF2"/>
    <w:rsid w:val="00FD0E8A"/>
    <w:rsid w:val="00FD1300"/>
    <w:rsid w:val="00FD4322"/>
    <w:rsid w:val="00FD4BF8"/>
    <w:rsid w:val="00FD6DB6"/>
    <w:rsid w:val="00FE03E8"/>
    <w:rsid w:val="00FE0883"/>
    <w:rsid w:val="00FE2191"/>
    <w:rsid w:val="00FE2868"/>
    <w:rsid w:val="00FE423B"/>
    <w:rsid w:val="00FE55DC"/>
    <w:rsid w:val="00FE5C99"/>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paragraph" w:customStyle="1" w:styleId="15">
    <w:name w:val="Обычный1"/>
    <w:rsid w:val="00D41D09"/>
    <w:rPr>
      <w:sz w:val="24"/>
      <w:szCs w:val="24"/>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850216480">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cs30.surp-spb.ru/cgi/online.cgi?req=doc&amp;base=LAW&amp;n=411149&amp;dst=2994&amp;field=134&amp;date=11.03.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411149&amp;dst=2987&amp;field=134&amp;date=11.03.2022"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AF07D4-B2F1-4134-8F75-DAB0F43C9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961</TotalTime>
  <Pages>12</Pages>
  <Words>5710</Words>
  <Characters>32551</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38185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ОрловаТС</cp:lastModifiedBy>
  <cp:revision>150</cp:revision>
  <cp:lastPrinted>2024-04-04T06:15:00Z</cp:lastPrinted>
  <dcterms:created xsi:type="dcterms:W3CDTF">2019-09-04T12:11:00Z</dcterms:created>
  <dcterms:modified xsi:type="dcterms:W3CDTF">2024-04-04T07:26:00Z</dcterms:modified>
</cp:coreProperties>
</file>