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301" w:rsidRPr="00171EDA" w:rsidRDefault="005D5881" w:rsidP="00AB0B94">
      <w:pPr>
        <w:spacing w:line="240" w:lineRule="exact"/>
        <w:jc w:val="center"/>
        <w:rPr>
          <w:b/>
          <w:kern w:val="28"/>
        </w:rPr>
      </w:pPr>
      <w:r w:rsidRPr="00171EDA">
        <w:rPr>
          <w:b/>
          <w:kern w:val="28"/>
        </w:rPr>
        <w:t>ТЕХНИЧЕСКАЯ ЧАСТЬ</w:t>
      </w:r>
    </w:p>
    <w:p w:rsidR="00224301" w:rsidRPr="00171EDA" w:rsidRDefault="005D5881" w:rsidP="00AB0B94">
      <w:pPr>
        <w:pStyle w:val="a3"/>
        <w:spacing w:line="240" w:lineRule="exact"/>
        <w:ind w:left="0"/>
        <w:jc w:val="center"/>
        <w:rPr>
          <w:b/>
        </w:rPr>
      </w:pPr>
      <w:r w:rsidRPr="00171EDA">
        <w:rPr>
          <w:b/>
        </w:rPr>
        <w:t>ОПИСАНИЕ ОБЪЕКТА ЗАКУПКИ</w:t>
      </w:r>
    </w:p>
    <w:p w:rsidR="005D5E8C" w:rsidRPr="00171EDA" w:rsidRDefault="00485ECC" w:rsidP="00AB0B94">
      <w:pPr>
        <w:pStyle w:val="a3"/>
        <w:spacing w:line="240" w:lineRule="exact"/>
        <w:ind w:left="0"/>
        <w:rPr>
          <w:b/>
        </w:rPr>
      </w:pPr>
    </w:p>
    <w:p w:rsidR="008B5FBD" w:rsidRPr="00171EDA" w:rsidRDefault="005D5881" w:rsidP="008B5FBD">
      <w:pPr>
        <w:autoSpaceDE w:val="0"/>
        <w:autoSpaceDN w:val="0"/>
        <w:adjustRightInd w:val="0"/>
        <w:spacing w:line="240" w:lineRule="exact"/>
        <w:ind w:firstLine="539"/>
        <w:jc w:val="center"/>
        <w:rPr>
          <w:rFonts w:eastAsia="Calibri"/>
          <w:b/>
          <w:bCs/>
          <w:lang w:eastAsia="en-US"/>
        </w:rPr>
      </w:pPr>
      <w:r w:rsidRPr="00171EDA">
        <w:rPr>
          <w:rFonts w:eastAsia="Calibri"/>
          <w:b/>
          <w:bCs/>
          <w:lang w:eastAsia="en-US"/>
        </w:rPr>
        <w:t>Функциональные, технические и качественные характеристики,</w:t>
      </w:r>
    </w:p>
    <w:p w:rsidR="008B5FBD" w:rsidRPr="00171EDA" w:rsidRDefault="005D5881" w:rsidP="008B5FBD">
      <w:pPr>
        <w:autoSpaceDE w:val="0"/>
        <w:autoSpaceDN w:val="0"/>
        <w:adjustRightInd w:val="0"/>
        <w:spacing w:line="240" w:lineRule="exact"/>
        <w:jc w:val="center"/>
        <w:rPr>
          <w:rFonts w:eastAsia="Calibri"/>
          <w:b/>
          <w:bCs/>
          <w:lang w:eastAsia="en-US"/>
        </w:rPr>
      </w:pPr>
      <w:r w:rsidRPr="00171EDA">
        <w:rPr>
          <w:rFonts w:eastAsia="Calibri"/>
          <w:b/>
          <w:bCs/>
          <w:lang w:eastAsia="en-US"/>
        </w:rPr>
        <w:t xml:space="preserve">эксплуатационные характеристики товара. Показатели, позволяющие определить соответствие закупаемых товаров установленным требованиям, максимальные и (или) минимальные значения таких показателей, а также значения показателей, </w:t>
      </w:r>
    </w:p>
    <w:p w:rsidR="00672DCF" w:rsidRPr="00171EDA" w:rsidRDefault="005D5881" w:rsidP="008B5FBD">
      <w:pPr>
        <w:autoSpaceDE w:val="0"/>
        <w:autoSpaceDN w:val="0"/>
        <w:adjustRightInd w:val="0"/>
        <w:spacing w:line="240" w:lineRule="exact"/>
        <w:jc w:val="center"/>
        <w:rPr>
          <w:rFonts w:eastAsia="Calibri"/>
          <w:b/>
        </w:rPr>
      </w:pPr>
      <w:r w:rsidRPr="00171EDA">
        <w:rPr>
          <w:rFonts w:eastAsia="Calibri"/>
          <w:b/>
          <w:bCs/>
          <w:lang w:eastAsia="en-US"/>
        </w:rPr>
        <w:t>которые не могут изменяться</w:t>
      </w:r>
    </w:p>
    <w:p w:rsidR="002D3A24" w:rsidRPr="00171EDA" w:rsidRDefault="00485ECC" w:rsidP="00AB0B94">
      <w:pPr>
        <w:tabs>
          <w:tab w:val="left" w:pos="0"/>
        </w:tabs>
        <w:spacing w:line="240" w:lineRule="exact"/>
      </w:pPr>
    </w:p>
    <w:tbl>
      <w:tblPr>
        <w:tblStyle w:val="a8"/>
        <w:tblW w:w="992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133"/>
        <w:gridCol w:w="3827"/>
      </w:tblGrid>
      <w:tr w:rsidR="00DD0853" w:rsidTr="00E4725F">
        <w:trPr>
          <w:trHeight w:val="481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171EDA">
              <w:rPr>
                <w:b/>
                <w:kern w:val="28"/>
              </w:rPr>
              <w:t>№ п/п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171EDA">
              <w:rPr>
                <w:rFonts w:eastAsia="Calibri"/>
                <w:b/>
              </w:rPr>
              <w:t>Наименование товара, его показателей (характеристик), потребительских свойств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171EDA">
              <w:rPr>
                <w:b/>
                <w:kern w:val="28"/>
              </w:rPr>
              <w:t>Ед. изм.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b/>
              </w:rPr>
            </w:pPr>
            <w:r w:rsidRPr="00171EDA">
              <w:rPr>
                <w:rFonts w:eastAsia="Calibri"/>
                <w:b/>
              </w:rPr>
              <w:t>Значение показателя (характеристики)</w:t>
            </w:r>
          </w:p>
        </w:tc>
      </w:tr>
      <w:tr w:rsidR="00DD0853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171EDA">
              <w:rPr>
                <w:lang w:val="en-US"/>
              </w:rPr>
              <w:t>1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171EDA">
              <w:rPr>
                <w:lang w:val="en-US"/>
              </w:rPr>
              <w:t>2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171EDA">
              <w:rPr>
                <w:lang w:val="en-US"/>
              </w:rPr>
              <w:t>3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171EDA">
              <w:t>4</w:t>
            </w:r>
          </w:p>
        </w:tc>
      </w:tr>
      <w:tr w:rsidR="00DD0853" w:rsidRPr="00FC73B8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Pr="00695683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695683">
            <w:pPr>
              <w:rPr>
                <w:rFonts w:eastAsia="Calibri"/>
                <w:b/>
                <w:noProof/>
              </w:rPr>
            </w:pPr>
            <w:r w:rsidRPr="00171EDA">
              <w:rPr>
                <w:rFonts w:eastAsia="Calibri"/>
                <w:b/>
                <w:noProof/>
              </w:rPr>
              <w:t>Электрод</w:t>
            </w:r>
            <w:r w:rsidRPr="00695683">
              <w:rPr>
                <w:rFonts w:eastAsia="Calibri"/>
                <w:b/>
                <w:noProof/>
              </w:rPr>
              <w:t xml:space="preserve"> </w:t>
            </w:r>
            <w:r w:rsidRPr="00171EDA">
              <w:rPr>
                <w:rFonts w:eastAsia="Calibri"/>
                <w:b/>
                <w:noProof/>
              </w:rPr>
              <w:t>для</w:t>
            </w:r>
            <w:r w:rsidRPr="00171EDA">
              <w:rPr>
                <w:b/>
              </w:rPr>
              <w:t xml:space="preserve"> электрокардиографии, одноразового использования</w:t>
            </w:r>
            <w:r w:rsidRPr="00171EDA">
              <w:rPr>
                <w:rFonts w:eastAsia="Calibri"/>
                <w:b/>
                <w:noProof/>
              </w:rPr>
              <w:t xml:space="preserve"> </w:t>
            </w:r>
            <w:r w:rsidRPr="007507CD">
              <w:rPr>
                <w:rFonts w:eastAsia="Calibri"/>
                <w:b/>
                <w:noProof/>
              </w:rPr>
              <w:t>( Вид 1)</w:t>
            </w:r>
          </w:p>
          <w:p w:rsidR="00DD0853" w:rsidRDefault="00DD0853" w:rsidP="000410ED">
            <w:pPr>
              <w:rPr>
                <w:rFonts w:eastAsia="Calibri"/>
                <w:noProof/>
              </w:rPr>
            </w:pPr>
            <w:r w:rsidRPr="00695683">
              <w:rPr>
                <w:rFonts w:eastAsia="Calibri"/>
                <w:noProof/>
              </w:rPr>
              <w:t>[</w:t>
            </w:r>
            <w:r w:rsidRPr="00171EDA">
              <w:rPr>
                <w:rFonts w:eastAsia="Calibri"/>
                <w:noProof/>
              </w:rPr>
              <w:t>Код позиции КТРУ</w:t>
            </w:r>
            <w:r w:rsidRPr="00171EDA">
              <w:t xml:space="preserve"> </w:t>
            </w:r>
            <w:r w:rsidRPr="00171EDA">
              <w:rPr>
                <w:rFonts w:eastAsia="Calibri"/>
                <w:noProof/>
              </w:rPr>
              <w:t>26.60.12.140-00000013</w:t>
            </w:r>
            <w:r w:rsidRPr="00695683">
              <w:rPr>
                <w:rFonts w:eastAsia="Calibri"/>
                <w:noProof/>
              </w:rPr>
              <w:t>]</w:t>
            </w:r>
          </w:p>
          <w:p w:rsidR="00DD0853" w:rsidRDefault="00DD0853" w:rsidP="000410ED">
            <w:pPr>
              <w:rPr>
                <w:rFonts w:eastAsia="Calibri"/>
                <w:noProof/>
              </w:rPr>
            </w:pPr>
          </w:p>
          <w:p w:rsidR="00DD0853" w:rsidRPr="00FC73B8" w:rsidRDefault="00DD0853" w:rsidP="000410ED">
            <w:pPr>
              <w:rPr>
                <w:i/>
              </w:rPr>
            </w:pPr>
            <w:r w:rsidRPr="00FC73B8">
              <w:rPr>
                <w:i/>
                <w:lang w:val="en-US"/>
              </w:rPr>
              <w:t>MTSU-EL-SE-A-EKG</w:t>
            </w:r>
            <w:r w:rsidRPr="00FC73B8">
              <w:rPr>
                <w:i/>
              </w:rPr>
              <w:t xml:space="preserve"> или эквивалент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FC73B8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</w:tr>
      <w:tr w:rsidR="00DD0853" w:rsidRPr="00FC73B8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1.1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A844ED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Тип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многоразовые</w:t>
            </w:r>
          </w:p>
        </w:tc>
      </w:tr>
      <w:tr w:rsidR="00DD0853" w:rsidRPr="00FC73B8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1.2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695683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Назначение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для взрослых</w:t>
            </w:r>
          </w:p>
        </w:tc>
      </w:tr>
      <w:tr w:rsidR="00DD0853" w:rsidRPr="00FC73B8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1.3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A844ED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Количество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4D65CC" w:rsidP="00F55CD9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шт.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4D65CC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6</w:t>
            </w:r>
            <w:r w:rsidRPr="00DD0853">
              <w:rPr>
                <w:rFonts w:eastAsia="Calibri"/>
                <w:noProof/>
              </w:rPr>
              <w:t xml:space="preserve"> </w:t>
            </w:r>
          </w:p>
        </w:tc>
      </w:tr>
      <w:tr w:rsidR="00DD0853" w:rsidRPr="00566A83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1.4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9428E9" w:rsidP="00E6462D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Вид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DD0853" w:rsidP="00F55CD9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9428E9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груша</w:t>
            </w:r>
          </w:p>
        </w:tc>
      </w:tr>
      <w:tr w:rsidR="00DD0853" w:rsidRPr="00566A83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F55CD9">
            <w:pPr>
              <w:tabs>
                <w:tab w:val="left" w:pos="0"/>
              </w:tabs>
              <w:spacing w:line="240" w:lineRule="exact"/>
              <w:jc w:val="center"/>
            </w:pPr>
            <w:r>
              <w:t>1.5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9428E9" w:rsidP="009428E9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Диаметр внутренний/внешний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9428E9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мм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9428E9" w:rsidP="00F55CD9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22/24</w:t>
            </w:r>
          </w:p>
        </w:tc>
      </w:tr>
      <w:tr w:rsidR="00DD0853" w:rsidRPr="00672983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672983">
            <w:pPr>
              <w:tabs>
                <w:tab w:val="left" w:pos="0"/>
              </w:tabs>
              <w:spacing w:line="240" w:lineRule="exact"/>
              <w:jc w:val="center"/>
            </w:pPr>
            <w:r>
              <w:t>1.6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D85096">
            <w:pPr>
              <w:tabs>
                <w:tab w:val="left" w:pos="0"/>
              </w:tabs>
              <w:spacing w:line="240" w:lineRule="exact"/>
            </w:pPr>
            <w:r w:rsidRPr="00DD0853">
              <w:t>Тип разъема</w:t>
            </w:r>
            <w:r w:rsidRPr="00DD0853"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672983">
            <w:pPr>
              <w:rPr>
                <w:rFonts w:eastAsia="Calibri"/>
                <w:noProof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85096" w:rsidP="00672983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t>винт и зажим под штекер</w:t>
            </w:r>
          </w:p>
        </w:tc>
      </w:tr>
      <w:tr w:rsidR="00DD0853" w:rsidRPr="00566A83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672983">
            <w:pPr>
              <w:tabs>
                <w:tab w:val="left" w:pos="0"/>
              </w:tabs>
              <w:spacing w:line="240" w:lineRule="exact"/>
              <w:jc w:val="center"/>
            </w:pPr>
            <w:r>
              <w:t>1.7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DD0853" w:rsidRDefault="00DD0853" w:rsidP="00672983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Место наложения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грудь</w:t>
            </w:r>
          </w:p>
        </w:tc>
      </w:tr>
      <w:tr w:rsidR="00DD0853" w:rsidRPr="00FC73B8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Default="00566A83" w:rsidP="00672983">
            <w:pPr>
              <w:tabs>
                <w:tab w:val="left" w:pos="0"/>
              </w:tabs>
              <w:spacing w:line="240" w:lineRule="exact"/>
              <w:jc w:val="center"/>
            </w:pPr>
            <w:r>
              <w:t>1.8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1B16B7" w:rsidRDefault="001B16B7" w:rsidP="005239E9">
            <w:pPr>
              <w:rPr>
                <w:rFonts w:eastAsia="Calibri"/>
                <w:noProof/>
              </w:rPr>
            </w:pPr>
            <w:r w:rsidRPr="001B16B7">
              <w:rPr>
                <w:rFonts w:eastAsia="Calibri"/>
                <w:noProof/>
              </w:rPr>
              <w:t>Покрытие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566A83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1B16B7" w:rsidRDefault="005239E9" w:rsidP="00672983">
            <w:pPr>
              <w:tabs>
                <w:tab w:val="left" w:pos="0"/>
              </w:tabs>
              <w:spacing w:line="240" w:lineRule="exact"/>
              <w:jc w:val="center"/>
              <w:rPr>
                <w:rFonts w:eastAsia="Calibri"/>
                <w:noProof/>
              </w:rPr>
            </w:pPr>
            <w:r w:rsidRPr="001B16B7">
              <w:rPr>
                <w:rFonts w:eastAsia="Calibri"/>
                <w:noProof/>
              </w:rPr>
              <w:t>серебро-хлорид серебра</w:t>
            </w:r>
          </w:p>
        </w:tc>
      </w:tr>
      <w:tr w:rsidR="00DD0853" w:rsidRPr="004840A6" w:rsidTr="00E4725F">
        <w:trPr>
          <w:trHeight w:val="239"/>
        </w:trPr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DD0853" w:rsidRPr="00695683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  <w:r>
              <w:t>2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DD0853" w:rsidRPr="00171EDA" w:rsidRDefault="00DD0853" w:rsidP="00672983">
            <w:pPr>
              <w:rPr>
                <w:rFonts w:eastAsia="Calibri"/>
                <w:b/>
                <w:noProof/>
              </w:rPr>
            </w:pPr>
            <w:r w:rsidRPr="00171EDA">
              <w:rPr>
                <w:rFonts w:eastAsia="Calibri"/>
                <w:b/>
                <w:noProof/>
              </w:rPr>
              <w:t>Электрод</w:t>
            </w:r>
            <w:r w:rsidRPr="00695683">
              <w:rPr>
                <w:rFonts w:eastAsia="Calibri"/>
                <w:b/>
                <w:noProof/>
              </w:rPr>
              <w:t xml:space="preserve"> </w:t>
            </w:r>
            <w:r w:rsidRPr="00171EDA">
              <w:rPr>
                <w:rFonts w:eastAsia="Calibri"/>
                <w:b/>
                <w:noProof/>
              </w:rPr>
              <w:t>для</w:t>
            </w:r>
            <w:r w:rsidRPr="00171EDA">
              <w:rPr>
                <w:b/>
              </w:rPr>
              <w:t xml:space="preserve"> электрокардиографии, одноразового использования</w:t>
            </w:r>
            <w:r w:rsidRPr="00171EDA">
              <w:rPr>
                <w:rFonts w:eastAsia="Calibri"/>
                <w:b/>
                <w:noProof/>
              </w:rPr>
              <w:t xml:space="preserve"> </w:t>
            </w:r>
            <w:r w:rsidRPr="007507CD">
              <w:rPr>
                <w:rFonts w:eastAsia="Calibri"/>
                <w:b/>
                <w:noProof/>
              </w:rPr>
              <w:t>( Вид 2)</w:t>
            </w:r>
          </w:p>
          <w:p w:rsidR="00DD0853" w:rsidRDefault="00DD0853" w:rsidP="00672983">
            <w:pPr>
              <w:rPr>
                <w:rFonts w:eastAsia="Calibri"/>
                <w:noProof/>
              </w:rPr>
            </w:pPr>
            <w:r w:rsidRPr="00695683">
              <w:rPr>
                <w:rFonts w:eastAsia="Calibri"/>
                <w:noProof/>
              </w:rPr>
              <w:t>[</w:t>
            </w:r>
            <w:r w:rsidRPr="00171EDA">
              <w:rPr>
                <w:rFonts w:eastAsia="Calibri"/>
                <w:noProof/>
              </w:rPr>
              <w:t>Код позиции КТРУ</w:t>
            </w:r>
            <w:r w:rsidRPr="00171EDA">
              <w:t xml:space="preserve"> </w:t>
            </w:r>
            <w:r w:rsidRPr="00171EDA">
              <w:rPr>
                <w:rFonts w:eastAsia="Calibri"/>
                <w:noProof/>
              </w:rPr>
              <w:t>26.60.12.140-00000013</w:t>
            </w:r>
            <w:r w:rsidRPr="00695683">
              <w:rPr>
                <w:rFonts w:eastAsia="Calibri"/>
                <w:noProof/>
              </w:rPr>
              <w:t>]</w:t>
            </w:r>
          </w:p>
          <w:p w:rsidR="004840A6" w:rsidRDefault="004840A6" w:rsidP="00672983">
            <w:pPr>
              <w:rPr>
                <w:rFonts w:eastAsia="Calibri"/>
                <w:noProof/>
              </w:rPr>
            </w:pPr>
          </w:p>
          <w:p w:rsidR="004840A6" w:rsidRPr="004840A6" w:rsidRDefault="004840A6" w:rsidP="00672983">
            <w:pPr>
              <w:rPr>
                <w:i/>
              </w:rPr>
            </w:pPr>
            <w:r w:rsidRPr="004840A6">
              <w:rPr>
                <w:i/>
                <w:lang w:val="en-US"/>
              </w:rPr>
              <w:t>MTSU</w:t>
            </w:r>
            <w:r w:rsidRPr="004840A6">
              <w:rPr>
                <w:i/>
              </w:rPr>
              <w:t>-</w:t>
            </w:r>
            <w:r w:rsidRPr="004840A6">
              <w:rPr>
                <w:i/>
                <w:lang w:val="en-US"/>
              </w:rPr>
              <w:t>EL</w:t>
            </w:r>
            <w:r w:rsidRPr="004840A6">
              <w:rPr>
                <w:i/>
              </w:rPr>
              <w:t>-</w:t>
            </w:r>
            <w:r w:rsidRPr="004840A6">
              <w:rPr>
                <w:i/>
                <w:lang w:val="en-US"/>
              </w:rPr>
              <w:t>LC</w:t>
            </w:r>
            <w:r w:rsidRPr="004840A6">
              <w:rPr>
                <w:i/>
              </w:rPr>
              <w:t>-</w:t>
            </w:r>
            <w:r w:rsidRPr="004840A6">
              <w:rPr>
                <w:i/>
                <w:lang w:val="en-US"/>
              </w:rPr>
              <w:t>A</w:t>
            </w:r>
            <w:r w:rsidRPr="004840A6">
              <w:rPr>
                <w:i/>
              </w:rPr>
              <w:t>-</w:t>
            </w:r>
            <w:r w:rsidRPr="004840A6">
              <w:rPr>
                <w:i/>
                <w:lang w:val="en-US"/>
              </w:rPr>
              <w:t>EKG</w:t>
            </w:r>
            <w:r w:rsidRPr="004840A6">
              <w:rPr>
                <w:i/>
              </w:rPr>
              <w:t xml:space="preserve"> или эквивалент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DD0853" w:rsidRPr="004840A6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DD0853" w:rsidRPr="004840A6" w:rsidRDefault="00DD0853" w:rsidP="00672983">
            <w:pPr>
              <w:tabs>
                <w:tab w:val="left" w:pos="0"/>
              </w:tabs>
              <w:spacing w:line="240" w:lineRule="exact"/>
              <w:jc w:val="center"/>
            </w:pP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2.1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Тип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многоразовые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2.2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Назначение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для взрослых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2.3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Количество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4D65CC" w:rsidP="001F1A5E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 w:rsidRPr="00DD0853">
              <w:rPr>
                <w:rFonts w:eastAsia="Calibri"/>
                <w:noProof/>
              </w:rPr>
              <w:t>шт.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EA57D3" w:rsidP="004D65CC">
            <w:pPr>
              <w:tabs>
                <w:tab w:val="left" w:pos="0"/>
              </w:tabs>
              <w:spacing w:line="240" w:lineRule="exact"/>
              <w:jc w:val="center"/>
              <w:rPr>
                <w:lang w:val="en-US"/>
              </w:rPr>
            </w:pPr>
            <w:r>
              <w:rPr>
                <w:rFonts w:eastAsia="Calibri"/>
                <w:noProof/>
              </w:rPr>
              <w:t>4</w:t>
            </w:r>
            <w:r w:rsidR="001F1A5E" w:rsidRPr="00DD0853">
              <w:rPr>
                <w:rFonts w:eastAsia="Calibri"/>
                <w:noProof/>
              </w:rPr>
              <w:t xml:space="preserve"> 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2.4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Вид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D85096" w:rsidP="001F1A5E">
            <w:pPr>
              <w:tabs>
                <w:tab w:val="left" w:pos="0"/>
              </w:tabs>
              <w:spacing w:line="240" w:lineRule="exact"/>
              <w:jc w:val="center"/>
            </w:pPr>
            <w:r w:rsidRPr="00D85096">
              <w:rPr>
                <w:rFonts w:eastAsia="Calibri"/>
                <w:noProof/>
              </w:rPr>
              <w:t>прищепка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2.5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>
              <w:rPr>
                <w:rFonts w:eastAsia="Calibri"/>
                <w:noProof/>
              </w:rPr>
              <w:t>Диаметр внутренний/внешний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мм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22/24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2.6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D85096">
            <w:pPr>
              <w:tabs>
                <w:tab w:val="left" w:pos="0"/>
              </w:tabs>
              <w:spacing w:line="240" w:lineRule="exact"/>
            </w:pPr>
            <w:r w:rsidRPr="00DD0853">
              <w:t>Тип разъема</w:t>
            </w:r>
            <w:r w:rsidRPr="00DD0853"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D85096" w:rsidP="001F1A5E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t>винт и зажим под штекер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</w:t>
            </w:r>
            <w:r>
              <w:rPr>
                <w:noProof/>
              </w:rPr>
              <w:t>7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DD0853" w:rsidRDefault="001F1A5E" w:rsidP="001F1A5E">
            <w:pPr>
              <w:rPr>
                <w:rFonts w:eastAsia="Calibri"/>
                <w:noProof/>
              </w:rPr>
            </w:pPr>
            <w:r w:rsidRPr="00DD0853">
              <w:rPr>
                <w:rFonts w:eastAsia="Calibri"/>
                <w:noProof/>
              </w:rPr>
              <w:t>Место наложения</w:t>
            </w:r>
            <w:r w:rsidRPr="00DD0853">
              <w:rPr>
                <w:rFonts w:eastAsia="Calibri"/>
                <w:noProof/>
              </w:rPr>
              <w:tab/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  <w:r w:rsidRPr="00DD0853">
              <w:rPr>
                <w:rFonts w:eastAsia="Calibri"/>
                <w:noProof/>
              </w:rPr>
              <w:t>грудь</w:t>
            </w:r>
          </w:p>
        </w:tc>
      </w:tr>
      <w:tr w:rsidR="001F1A5E" w:rsidTr="00E4725F">
        <w:trPr>
          <w:trHeight w:val="23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1F1A5E" w:rsidRPr="00D92315" w:rsidRDefault="001F1A5E" w:rsidP="001F1A5E">
            <w:pPr>
              <w:tabs>
                <w:tab w:val="left" w:pos="0"/>
              </w:tabs>
              <w:jc w:val="center"/>
              <w:rPr>
                <w:noProof/>
              </w:rPr>
            </w:pPr>
            <w:r w:rsidRPr="00D92315">
              <w:rPr>
                <w:noProof/>
              </w:rPr>
              <w:t>2.</w:t>
            </w:r>
            <w:r>
              <w:rPr>
                <w:noProof/>
              </w:rPr>
              <w:t>8</w:t>
            </w:r>
          </w:p>
        </w:tc>
        <w:tc>
          <w:tcPr>
            <w:tcW w:w="4253" w:type="dxa"/>
            <w:tcMar>
              <w:left w:w="0" w:type="dxa"/>
              <w:right w:w="0" w:type="dxa"/>
            </w:tcMar>
            <w:vAlign w:val="center"/>
          </w:tcPr>
          <w:p w:rsidR="001F1A5E" w:rsidRPr="001B16B7" w:rsidRDefault="001F1A5E" w:rsidP="001F1A5E">
            <w:pPr>
              <w:rPr>
                <w:rFonts w:eastAsia="Calibri"/>
                <w:noProof/>
              </w:rPr>
            </w:pPr>
            <w:r w:rsidRPr="001B16B7">
              <w:rPr>
                <w:rFonts w:eastAsia="Calibri"/>
                <w:noProof/>
              </w:rPr>
              <w:t>Покрытие</w:t>
            </w: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1F1A5E" w:rsidRPr="00566A83" w:rsidRDefault="001F1A5E" w:rsidP="001F1A5E">
            <w:pPr>
              <w:tabs>
                <w:tab w:val="left" w:pos="0"/>
              </w:tabs>
              <w:spacing w:line="240" w:lineRule="exact"/>
              <w:jc w:val="center"/>
            </w:pP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:rsidR="001F1A5E" w:rsidRPr="001B16B7" w:rsidRDefault="001F1A5E" w:rsidP="001F1A5E">
            <w:pPr>
              <w:tabs>
                <w:tab w:val="left" w:pos="0"/>
              </w:tabs>
              <w:spacing w:line="240" w:lineRule="exact"/>
              <w:jc w:val="center"/>
              <w:rPr>
                <w:rFonts w:eastAsia="Calibri"/>
                <w:noProof/>
              </w:rPr>
            </w:pPr>
            <w:r w:rsidRPr="001B16B7">
              <w:rPr>
                <w:rFonts w:eastAsia="Calibri"/>
                <w:noProof/>
              </w:rPr>
              <w:t>серебро-хлорид серебра</w:t>
            </w:r>
          </w:p>
        </w:tc>
      </w:tr>
    </w:tbl>
    <w:p w:rsidR="009B6A9C" w:rsidRPr="00171EDA" w:rsidRDefault="00485ECC" w:rsidP="009B6A9C">
      <w:pPr>
        <w:spacing w:line="240" w:lineRule="exact"/>
        <w:ind w:firstLine="709"/>
        <w:jc w:val="both"/>
        <w:rPr>
          <w:i/>
        </w:rPr>
      </w:pPr>
    </w:p>
    <w:p w:rsidR="00D92315" w:rsidRPr="00F53D7D" w:rsidRDefault="00D92315" w:rsidP="009365FE">
      <w:pPr>
        <w:ind w:firstLine="709"/>
        <w:jc w:val="both"/>
      </w:pPr>
      <w:r w:rsidRPr="00F53D7D">
        <w:t>Товар по качеству должен соответствовать ГОСТ 2599</w:t>
      </w:r>
      <w:bookmarkStart w:id="0" w:name="_GoBack"/>
      <w:bookmarkEnd w:id="0"/>
      <w:r w:rsidRPr="00F53D7D">
        <w:t>5-83 «Электроды для съема биоэлектрических потенциалов. Общие технические требования и методы испытаний».</w:t>
      </w:r>
    </w:p>
    <w:p w:rsidR="00D92315" w:rsidRDefault="00D92315" w:rsidP="009365FE">
      <w:pPr>
        <w:autoSpaceDE w:val="0"/>
        <w:autoSpaceDN w:val="0"/>
        <w:adjustRightInd w:val="0"/>
        <w:ind w:firstLine="539"/>
        <w:jc w:val="center"/>
        <w:rPr>
          <w:rFonts w:eastAsia="Calibri"/>
          <w:b/>
        </w:rPr>
      </w:pPr>
    </w:p>
    <w:p w:rsidR="00D92315" w:rsidRPr="00F53D7D" w:rsidRDefault="00D92315" w:rsidP="009365FE">
      <w:pPr>
        <w:jc w:val="center"/>
        <w:rPr>
          <w:b/>
        </w:rPr>
      </w:pPr>
      <w:r w:rsidRPr="00F53D7D">
        <w:rPr>
          <w:b/>
        </w:rPr>
        <w:t>Требования к упаковке, маркировке (этикеткам), подтверждению соответствия.</w:t>
      </w:r>
    </w:p>
    <w:p w:rsidR="00D92315" w:rsidRDefault="00D92315" w:rsidP="009365FE">
      <w:pPr>
        <w:tabs>
          <w:tab w:val="left" w:pos="709"/>
        </w:tabs>
        <w:ind w:firstLine="709"/>
        <w:jc w:val="both"/>
      </w:pPr>
      <w:r>
        <w:t>Товар должен быть зарегистрирован и подлежать обращению на территории РФ в установленном законодательством порядке. Факт регистрации подтверждается регистрационным удостоверением.</w:t>
      </w:r>
    </w:p>
    <w:p w:rsidR="00D92315" w:rsidRPr="00F53D7D" w:rsidRDefault="00D92315" w:rsidP="009365FE">
      <w:pPr>
        <w:jc w:val="center"/>
      </w:pPr>
    </w:p>
    <w:p w:rsidR="00D92315" w:rsidRPr="00F53D7D" w:rsidRDefault="00D92315" w:rsidP="009365FE">
      <w:pPr>
        <w:ind w:firstLine="708"/>
        <w:jc w:val="both"/>
      </w:pPr>
      <w:r w:rsidRPr="00F53D7D">
        <w:t xml:space="preserve">Товар должен поставляться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погрузочно-разгрузочных работах, исключающей порчу и (или) уничтожение его до приемки Заказчиком. </w:t>
      </w:r>
    </w:p>
    <w:p w:rsidR="00D92315" w:rsidRPr="00F53D7D" w:rsidRDefault="00D92315" w:rsidP="009365FE">
      <w:pPr>
        <w:ind w:firstLine="708"/>
        <w:jc w:val="both"/>
      </w:pPr>
      <w:r w:rsidRPr="00F53D7D">
        <w:t>Маркировка каждой единицы тары (упаковки) Товара должна быть нанесена хорошо читаемым шрифтом, на русском языке и содержать информацию согласно действующему законодательству РФ.</w:t>
      </w:r>
    </w:p>
    <w:p w:rsidR="00D92315" w:rsidRPr="00F53D7D" w:rsidRDefault="00D92315" w:rsidP="009365FE">
      <w:pPr>
        <w:jc w:val="both"/>
      </w:pPr>
    </w:p>
    <w:p w:rsidR="00D92315" w:rsidRPr="00F53D7D" w:rsidRDefault="00D92315" w:rsidP="009365FE">
      <w:pPr>
        <w:jc w:val="center"/>
        <w:rPr>
          <w:b/>
        </w:rPr>
      </w:pPr>
      <w:r w:rsidRPr="00F53D7D">
        <w:rPr>
          <w:b/>
        </w:rPr>
        <w:t>Требования к остаточному сроку годности Товара</w:t>
      </w:r>
    </w:p>
    <w:p w:rsidR="00D92315" w:rsidRDefault="00D92315" w:rsidP="009365FE">
      <w:pPr>
        <w:ind w:firstLine="708"/>
        <w:jc w:val="both"/>
        <w:rPr>
          <w:b/>
        </w:rPr>
      </w:pPr>
      <w:r w:rsidRPr="00F53D7D">
        <w:t>Остаточный срок годности Товара на момент поставки должен составлять не менее 12 месяцев.</w:t>
      </w:r>
      <w:r w:rsidRPr="00F53D7D">
        <w:rPr>
          <w:b/>
        </w:rPr>
        <w:t xml:space="preserve"> </w:t>
      </w:r>
    </w:p>
    <w:p w:rsidR="0062129E" w:rsidRPr="00171EDA" w:rsidRDefault="00485ECC" w:rsidP="008B5FBD">
      <w:pPr>
        <w:jc w:val="center"/>
        <w:rPr>
          <w:rFonts w:eastAsia="Calibri"/>
          <w:b/>
          <w:color w:val="FF0000"/>
          <w:sz w:val="28"/>
          <w:szCs w:val="28"/>
        </w:rPr>
      </w:pPr>
    </w:p>
    <w:p w:rsidR="0062129E" w:rsidRPr="00171EDA" w:rsidRDefault="00485ECC" w:rsidP="0062129E">
      <w:pPr>
        <w:rPr>
          <w:rFonts w:eastAsia="Calibri"/>
          <w:b/>
          <w:color w:val="FF0000"/>
          <w:sz w:val="28"/>
          <w:szCs w:val="28"/>
        </w:rPr>
      </w:pPr>
    </w:p>
    <w:p w:rsidR="0062129E" w:rsidRPr="00171EDA" w:rsidRDefault="005D5881" w:rsidP="0062129E">
      <w:pPr>
        <w:jc w:val="both"/>
        <w:rPr>
          <w:rFonts w:eastAsia="Calibri"/>
          <w:b/>
          <w:sz w:val="20"/>
          <w:szCs w:val="20"/>
        </w:rPr>
      </w:pPr>
      <w:r w:rsidRPr="00171EDA">
        <w:rPr>
          <w:rFonts w:eastAsia="Calibri"/>
          <w:b/>
          <w:sz w:val="20"/>
          <w:szCs w:val="20"/>
        </w:rPr>
        <w:t xml:space="preserve">Примечание: </w:t>
      </w:r>
    </w:p>
    <w:p w:rsidR="0062129E" w:rsidRDefault="005D5881" w:rsidP="0062129E">
      <w:pPr>
        <w:rPr>
          <w:rFonts w:eastAsia="Calibri"/>
          <w:b/>
          <w:color w:val="FF0000"/>
          <w:sz w:val="28"/>
          <w:szCs w:val="28"/>
        </w:rPr>
      </w:pPr>
      <w:r w:rsidRPr="00171EDA">
        <w:rPr>
          <w:rFonts w:eastAsia="Calibri"/>
          <w:sz w:val="20"/>
          <w:szCs w:val="20"/>
        </w:rPr>
        <w:t>Во всех случаях, когда в Технической части или в приложениях к ней (при наличии) имеются ссылки на конкретные стандарты и нормы, которым должны соответствовать поставляемые товары, применяются положения последнего выпущенного или пересмотренного издания соответствующих действующих стандартов и норм, если иное специально не предусмотрено такими стандартами и нормами. В случае если к моменту начала или в процессе исполнения обязательств по контракту отдельные стандарты и нормы утратят силу, такие стандарты и нормы будут иметь рекомендательный характер в части, не противоречащей действующим к такому моменту нормативным актам.</w:t>
      </w:r>
    </w:p>
    <w:sectPr w:rsidR="0062129E" w:rsidSect="0011473B">
      <w:headerReference w:type="default" r:id="rId8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ECC" w:rsidRDefault="00485ECC">
      <w:r>
        <w:separator/>
      </w:r>
    </w:p>
  </w:endnote>
  <w:endnote w:type="continuationSeparator" w:id="0">
    <w:p w:rsidR="00485ECC" w:rsidRDefault="0048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ECC" w:rsidRDefault="00485ECC">
      <w:r>
        <w:separator/>
      </w:r>
    </w:p>
  </w:footnote>
  <w:footnote w:type="continuationSeparator" w:id="0">
    <w:p w:rsidR="00485ECC" w:rsidRDefault="00485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001600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C45DA5" w:rsidRDefault="005D5881">
        <w:pPr>
          <w:pStyle w:val="a6"/>
          <w:jc w:val="center"/>
        </w:pPr>
        <w:r w:rsidRPr="009D770D">
          <w:rPr>
            <w:sz w:val="16"/>
            <w:szCs w:val="16"/>
          </w:rPr>
          <w:fldChar w:fldCharType="begin"/>
        </w:r>
        <w:r w:rsidRPr="009D770D">
          <w:rPr>
            <w:sz w:val="16"/>
            <w:szCs w:val="16"/>
          </w:rPr>
          <w:instrText xml:space="preserve"> PAGE   \* MERGEFORMAT </w:instrText>
        </w:r>
        <w:r w:rsidRPr="009D770D">
          <w:rPr>
            <w:sz w:val="16"/>
            <w:szCs w:val="16"/>
          </w:rPr>
          <w:fldChar w:fldCharType="separate"/>
        </w:r>
        <w:r w:rsidR="009365FE">
          <w:rPr>
            <w:noProof/>
            <w:sz w:val="16"/>
            <w:szCs w:val="16"/>
          </w:rPr>
          <w:t>2</w:t>
        </w:r>
        <w:r w:rsidRPr="009D770D">
          <w:rPr>
            <w:sz w:val="16"/>
            <w:szCs w:val="16"/>
          </w:rPr>
          <w:fldChar w:fldCharType="end"/>
        </w:r>
      </w:p>
    </w:sdtContent>
  </w:sdt>
  <w:p w:rsidR="00C45DA5" w:rsidRDefault="00485E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1C09"/>
    <w:multiLevelType w:val="hybridMultilevel"/>
    <w:tmpl w:val="CE067848"/>
    <w:lvl w:ilvl="0" w:tplc="92206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7E3B8E" w:tentative="1">
      <w:start w:val="1"/>
      <w:numFmt w:val="lowerLetter"/>
      <w:lvlText w:val="%2."/>
      <w:lvlJc w:val="left"/>
      <w:pPr>
        <w:ind w:left="1440" w:hanging="360"/>
      </w:pPr>
    </w:lvl>
    <w:lvl w:ilvl="2" w:tplc="0F92A31C" w:tentative="1">
      <w:start w:val="1"/>
      <w:numFmt w:val="lowerRoman"/>
      <w:lvlText w:val="%3."/>
      <w:lvlJc w:val="right"/>
      <w:pPr>
        <w:ind w:left="2160" w:hanging="180"/>
      </w:pPr>
    </w:lvl>
    <w:lvl w:ilvl="3" w:tplc="D76E1572" w:tentative="1">
      <w:start w:val="1"/>
      <w:numFmt w:val="decimal"/>
      <w:lvlText w:val="%4."/>
      <w:lvlJc w:val="left"/>
      <w:pPr>
        <w:ind w:left="2880" w:hanging="360"/>
      </w:pPr>
    </w:lvl>
    <w:lvl w:ilvl="4" w:tplc="1530537A" w:tentative="1">
      <w:start w:val="1"/>
      <w:numFmt w:val="lowerLetter"/>
      <w:lvlText w:val="%5."/>
      <w:lvlJc w:val="left"/>
      <w:pPr>
        <w:ind w:left="3600" w:hanging="360"/>
      </w:pPr>
    </w:lvl>
    <w:lvl w:ilvl="5" w:tplc="EA1CD92A" w:tentative="1">
      <w:start w:val="1"/>
      <w:numFmt w:val="lowerRoman"/>
      <w:lvlText w:val="%6."/>
      <w:lvlJc w:val="right"/>
      <w:pPr>
        <w:ind w:left="4320" w:hanging="180"/>
      </w:pPr>
    </w:lvl>
    <w:lvl w:ilvl="6" w:tplc="C31806D0" w:tentative="1">
      <w:start w:val="1"/>
      <w:numFmt w:val="decimal"/>
      <w:lvlText w:val="%7."/>
      <w:lvlJc w:val="left"/>
      <w:pPr>
        <w:ind w:left="5040" w:hanging="360"/>
      </w:pPr>
    </w:lvl>
    <w:lvl w:ilvl="7" w:tplc="91D88164" w:tentative="1">
      <w:start w:val="1"/>
      <w:numFmt w:val="lowerLetter"/>
      <w:lvlText w:val="%8."/>
      <w:lvlJc w:val="left"/>
      <w:pPr>
        <w:ind w:left="5760" w:hanging="360"/>
      </w:pPr>
    </w:lvl>
    <w:lvl w:ilvl="8" w:tplc="48EC01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64918"/>
    <w:multiLevelType w:val="hybridMultilevel"/>
    <w:tmpl w:val="CF4640DE"/>
    <w:lvl w:ilvl="0" w:tplc="802E0952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B82746A" w:tentative="1">
      <w:start w:val="1"/>
      <w:numFmt w:val="lowerLetter"/>
      <w:lvlText w:val="%2."/>
      <w:lvlJc w:val="left"/>
      <w:pPr>
        <w:ind w:left="1440" w:hanging="360"/>
      </w:pPr>
    </w:lvl>
    <w:lvl w:ilvl="2" w:tplc="9A74C49A" w:tentative="1">
      <w:start w:val="1"/>
      <w:numFmt w:val="lowerRoman"/>
      <w:lvlText w:val="%3."/>
      <w:lvlJc w:val="right"/>
      <w:pPr>
        <w:ind w:left="2160" w:hanging="180"/>
      </w:pPr>
    </w:lvl>
    <w:lvl w:ilvl="3" w:tplc="FC2E040E" w:tentative="1">
      <w:start w:val="1"/>
      <w:numFmt w:val="decimal"/>
      <w:lvlText w:val="%4."/>
      <w:lvlJc w:val="left"/>
      <w:pPr>
        <w:ind w:left="2880" w:hanging="360"/>
      </w:pPr>
    </w:lvl>
    <w:lvl w:ilvl="4" w:tplc="C8A02D7C" w:tentative="1">
      <w:start w:val="1"/>
      <w:numFmt w:val="lowerLetter"/>
      <w:lvlText w:val="%5."/>
      <w:lvlJc w:val="left"/>
      <w:pPr>
        <w:ind w:left="3600" w:hanging="360"/>
      </w:pPr>
    </w:lvl>
    <w:lvl w:ilvl="5" w:tplc="695C49A4" w:tentative="1">
      <w:start w:val="1"/>
      <w:numFmt w:val="lowerRoman"/>
      <w:lvlText w:val="%6."/>
      <w:lvlJc w:val="right"/>
      <w:pPr>
        <w:ind w:left="4320" w:hanging="180"/>
      </w:pPr>
    </w:lvl>
    <w:lvl w:ilvl="6" w:tplc="A00468B6" w:tentative="1">
      <w:start w:val="1"/>
      <w:numFmt w:val="decimal"/>
      <w:lvlText w:val="%7."/>
      <w:lvlJc w:val="left"/>
      <w:pPr>
        <w:ind w:left="5040" w:hanging="360"/>
      </w:pPr>
    </w:lvl>
    <w:lvl w:ilvl="7" w:tplc="9E5CE03C" w:tentative="1">
      <w:start w:val="1"/>
      <w:numFmt w:val="lowerLetter"/>
      <w:lvlText w:val="%8."/>
      <w:lvlJc w:val="left"/>
      <w:pPr>
        <w:ind w:left="5760" w:hanging="360"/>
      </w:pPr>
    </w:lvl>
    <w:lvl w:ilvl="8" w:tplc="15CE0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3A8"/>
    <w:multiLevelType w:val="hybridMultilevel"/>
    <w:tmpl w:val="A2F4E1AC"/>
    <w:lvl w:ilvl="0" w:tplc="C8A879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79217F2" w:tentative="1">
      <w:start w:val="1"/>
      <w:numFmt w:val="lowerLetter"/>
      <w:lvlText w:val="%2."/>
      <w:lvlJc w:val="left"/>
      <w:pPr>
        <w:ind w:left="1440" w:hanging="360"/>
      </w:pPr>
    </w:lvl>
    <w:lvl w:ilvl="2" w:tplc="0FBAACE4" w:tentative="1">
      <w:start w:val="1"/>
      <w:numFmt w:val="lowerRoman"/>
      <w:lvlText w:val="%3."/>
      <w:lvlJc w:val="right"/>
      <w:pPr>
        <w:ind w:left="2160" w:hanging="180"/>
      </w:pPr>
    </w:lvl>
    <w:lvl w:ilvl="3" w:tplc="121E44EA" w:tentative="1">
      <w:start w:val="1"/>
      <w:numFmt w:val="decimal"/>
      <w:lvlText w:val="%4."/>
      <w:lvlJc w:val="left"/>
      <w:pPr>
        <w:ind w:left="2880" w:hanging="360"/>
      </w:pPr>
    </w:lvl>
    <w:lvl w:ilvl="4" w:tplc="1A14CADC" w:tentative="1">
      <w:start w:val="1"/>
      <w:numFmt w:val="lowerLetter"/>
      <w:lvlText w:val="%5."/>
      <w:lvlJc w:val="left"/>
      <w:pPr>
        <w:ind w:left="3600" w:hanging="360"/>
      </w:pPr>
    </w:lvl>
    <w:lvl w:ilvl="5" w:tplc="ED880B9E" w:tentative="1">
      <w:start w:val="1"/>
      <w:numFmt w:val="lowerRoman"/>
      <w:lvlText w:val="%6."/>
      <w:lvlJc w:val="right"/>
      <w:pPr>
        <w:ind w:left="4320" w:hanging="180"/>
      </w:pPr>
    </w:lvl>
    <w:lvl w:ilvl="6" w:tplc="EC1C94A6" w:tentative="1">
      <w:start w:val="1"/>
      <w:numFmt w:val="decimal"/>
      <w:lvlText w:val="%7."/>
      <w:lvlJc w:val="left"/>
      <w:pPr>
        <w:ind w:left="5040" w:hanging="360"/>
      </w:pPr>
    </w:lvl>
    <w:lvl w:ilvl="7" w:tplc="09405C9C" w:tentative="1">
      <w:start w:val="1"/>
      <w:numFmt w:val="lowerLetter"/>
      <w:lvlText w:val="%8."/>
      <w:lvlJc w:val="left"/>
      <w:pPr>
        <w:ind w:left="5760" w:hanging="360"/>
      </w:pPr>
    </w:lvl>
    <w:lvl w:ilvl="8" w:tplc="45DA4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706F6"/>
    <w:multiLevelType w:val="hybridMultilevel"/>
    <w:tmpl w:val="4E6E45CC"/>
    <w:lvl w:ilvl="0" w:tplc="4CA23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ACFB92" w:tentative="1">
      <w:start w:val="1"/>
      <w:numFmt w:val="lowerLetter"/>
      <w:lvlText w:val="%2."/>
      <w:lvlJc w:val="left"/>
      <w:pPr>
        <w:ind w:left="1440" w:hanging="360"/>
      </w:pPr>
    </w:lvl>
    <w:lvl w:ilvl="2" w:tplc="B38E0202" w:tentative="1">
      <w:start w:val="1"/>
      <w:numFmt w:val="lowerRoman"/>
      <w:lvlText w:val="%3."/>
      <w:lvlJc w:val="right"/>
      <w:pPr>
        <w:ind w:left="2160" w:hanging="180"/>
      </w:pPr>
    </w:lvl>
    <w:lvl w:ilvl="3" w:tplc="87F8DCDA" w:tentative="1">
      <w:start w:val="1"/>
      <w:numFmt w:val="decimal"/>
      <w:lvlText w:val="%4."/>
      <w:lvlJc w:val="left"/>
      <w:pPr>
        <w:ind w:left="2880" w:hanging="360"/>
      </w:pPr>
    </w:lvl>
    <w:lvl w:ilvl="4" w:tplc="31A612FE" w:tentative="1">
      <w:start w:val="1"/>
      <w:numFmt w:val="lowerLetter"/>
      <w:lvlText w:val="%5."/>
      <w:lvlJc w:val="left"/>
      <w:pPr>
        <w:ind w:left="3600" w:hanging="360"/>
      </w:pPr>
    </w:lvl>
    <w:lvl w:ilvl="5" w:tplc="00ECB8E8" w:tentative="1">
      <w:start w:val="1"/>
      <w:numFmt w:val="lowerRoman"/>
      <w:lvlText w:val="%6."/>
      <w:lvlJc w:val="right"/>
      <w:pPr>
        <w:ind w:left="4320" w:hanging="180"/>
      </w:pPr>
    </w:lvl>
    <w:lvl w:ilvl="6" w:tplc="246479D8" w:tentative="1">
      <w:start w:val="1"/>
      <w:numFmt w:val="decimal"/>
      <w:lvlText w:val="%7."/>
      <w:lvlJc w:val="left"/>
      <w:pPr>
        <w:ind w:left="5040" w:hanging="360"/>
      </w:pPr>
    </w:lvl>
    <w:lvl w:ilvl="7" w:tplc="DE32BEAE" w:tentative="1">
      <w:start w:val="1"/>
      <w:numFmt w:val="lowerLetter"/>
      <w:lvlText w:val="%8."/>
      <w:lvlJc w:val="left"/>
      <w:pPr>
        <w:ind w:left="5760" w:hanging="360"/>
      </w:pPr>
    </w:lvl>
    <w:lvl w:ilvl="8" w:tplc="92427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C6A3D"/>
    <w:multiLevelType w:val="hybridMultilevel"/>
    <w:tmpl w:val="D6FE7258"/>
    <w:lvl w:ilvl="0" w:tplc="D6262C96">
      <w:start w:val="3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BE89E10" w:tentative="1">
      <w:start w:val="1"/>
      <w:numFmt w:val="lowerLetter"/>
      <w:lvlText w:val="%2."/>
      <w:lvlJc w:val="left"/>
      <w:pPr>
        <w:ind w:left="1789" w:hanging="360"/>
      </w:pPr>
    </w:lvl>
    <w:lvl w:ilvl="2" w:tplc="365CB5F6" w:tentative="1">
      <w:start w:val="1"/>
      <w:numFmt w:val="lowerRoman"/>
      <w:lvlText w:val="%3."/>
      <w:lvlJc w:val="right"/>
      <w:pPr>
        <w:ind w:left="2509" w:hanging="180"/>
      </w:pPr>
    </w:lvl>
    <w:lvl w:ilvl="3" w:tplc="1DDA779E" w:tentative="1">
      <w:start w:val="1"/>
      <w:numFmt w:val="decimal"/>
      <w:lvlText w:val="%4."/>
      <w:lvlJc w:val="left"/>
      <w:pPr>
        <w:ind w:left="3229" w:hanging="360"/>
      </w:pPr>
    </w:lvl>
    <w:lvl w:ilvl="4" w:tplc="81647DFC" w:tentative="1">
      <w:start w:val="1"/>
      <w:numFmt w:val="lowerLetter"/>
      <w:lvlText w:val="%5."/>
      <w:lvlJc w:val="left"/>
      <w:pPr>
        <w:ind w:left="3949" w:hanging="360"/>
      </w:pPr>
    </w:lvl>
    <w:lvl w:ilvl="5" w:tplc="D3F61116" w:tentative="1">
      <w:start w:val="1"/>
      <w:numFmt w:val="lowerRoman"/>
      <w:lvlText w:val="%6."/>
      <w:lvlJc w:val="right"/>
      <w:pPr>
        <w:ind w:left="4669" w:hanging="180"/>
      </w:pPr>
    </w:lvl>
    <w:lvl w:ilvl="6" w:tplc="DB746ABC" w:tentative="1">
      <w:start w:val="1"/>
      <w:numFmt w:val="decimal"/>
      <w:lvlText w:val="%7."/>
      <w:lvlJc w:val="left"/>
      <w:pPr>
        <w:ind w:left="5389" w:hanging="360"/>
      </w:pPr>
    </w:lvl>
    <w:lvl w:ilvl="7" w:tplc="4F4689DE" w:tentative="1">
      <w:start w:val="1"/>
      <w:numFmt w:val="lowerLetter"/>
      <w:lvlText w:val="%8."/>
      <w:lvlJc w:val="left"/>
      <w:pPr>
        <w:ind w:left="6109" w:hanging="360"/>
      </w:pPr>
    </w:lvl>
    <w:lvl w:ilvl="8" w:tplc="9BF487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E013D4A"/>
    <w:multiLevelType w:val="hybridMultilevel"/>
    <w:tmpl w:val="B8A64DCA"/>
    <w:lvl w:ilvl="0" w:tplc="541C47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54C1B4" w:tentative="1">
      <w:start w:val="1"/>
      <w:numFmt w:val="lowerLetter"/>
      <w:lvlText w:val="%2."/>
      <w:lvlJc w:val="left"/>
      <w:pPr>
        <w:ind w:left="1440" w:hanging="360"/>
      </w:pPr>
    </w:lvl>
    <w:lvl w:ilvl="2" w:tplc="CFF8E3F8" w:tentative="1">
      <w:start w:val="1"/>
      <w:numFmt w:val="lowerRoman"/>
      <w:lvlText w:val="%3."/>
      <w:lvlJc w:val="right"/>
      <w:pPr>
        <w:ind w:left="2160" w:hanging="180"/>
      </w:pPr>
    </w:lvl>
    <w:lvl w:ilvl="3" w:tplc="5F06E1C4" w:tentative="1">
      <w:start w:val="1"/>
      <w:numFmt w:val="decimal"/>
      <w:lvlText w:val="%4."/>
      <w:lvlJc w:val="left"/>
      <w:pPr>
        <w:ind w:left="2880" w:hanging="360"/>
      </w:pPr>
    </w:lvl>
    <w:lvl w:ilvl="4" w:tplc="C288541A" w:tentative="1">
      <w:start w:val="1"/>
      <w:numFmt w:val="lowerLetter"/>
      <w:lvlText w:val="%5."/>
      <w:lvlJc w:val="left"/>
      <w:pPr>
        <w:ind w:left="3600" w:hanging="360"/>
      </w:pPr>
    </w:lvl>
    <w:lvl w:ilvl="5" w:tplc="DE4471E6" w:tentative="1">
      <w:start w:val="1"/>
      <w:numFmt w:val="lowerRoman"/>
      <w:lvlText w:val="%6."/>
      <w:lvlJc w:val="right"/>
      <w:pPr>
        <w:ind w:left="4320" w:hanging="180"/>
      </w:pPr>
    </w:lvl>
    <w:lvl w:ilvl="6" w:tplc="14AA1712" w:tentative="1">
      <w:start w:val="1"/>
      <w:numFmt w:val="decimal"/>
      <w:lvlText w:val="%7."/>
      <w:lvlJc w:val="left"/>
      <w:pPr>
        <w:ind w:left="5040" w:hanging="360"/>
      </w:pPr>
    </w:lvl>
    <w:lvl w:ilvl="7" w:tplc="60B0D7BA" w:tentative="1">
      <w:start w:val="1"/>
      <w:numFmt w:val="lowerLetter"/>
      <w:lvlText w:val="%8."/>
      <w:lvlJc w:val="left"/>
      <w:pPr>
        <w:ind w:left="5760" w:hanging="360"/>
      </w:pPr>
    </w:lvl>
    <w:lvl w:ilvl="8" w:tplc="B060D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cs="Times New Roman"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 w15:restartNumberingAfterBreak="0">
    <w:nsid w:val="596D6D68"/>
    <w:multiLevelType w:val="hybridMultilevel"/>
    <w:tmpl w:val="F358FC4E"/>
    <w:lvl w:ilvl="0" w:tplc="12DAA81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08506C" w:tentative="1">
      <w:start w:val="1"/>
      <w:numFmt w:val="lowerLetter"/>
      <w:lvlText w:val="%2."/>
      <w:lvlJc w:val="left"/>
      <w:pPr>
        <w:ind w:left="1440" w:hanging="360"/>
      </w:pPr>
    </w:lvl>
    <w:lvl w:ilvl="2" w:tplc="B8205704" w:tentative="1">
      <w:start w:val="1"/>
      <w:numFmt w:val="lowerRoman"/>
      <w:lvlText w:val="%3."/>
      <w:lvlJc w:val="right"/>
      <w:pPr>
        <w:ind w:left="2160" w:hanging="180"/>
      </w:pPr>
    </w:lvl>
    <w:lvl w:ilvl="3" w:tplc="9B4C4706" w:tentative="1">
      <w:start w:val="1"/>
      <w:numFmt w:val="decimal"/>
      <w:lvlText w:val="%4."/>
      <w:lvlJc w:val="left"/>
      <w:pPr>
        <w:ind w:left="2880" w:hanging="360"/>
      </w:pPr>
    </w:lvl>
    <w:lvl w:ilvl="4" w:tplc="3E14F0AA" w:tentative="1">
      <w:start w:val="1"/>
      <w:numFmt w:val="lowerLetter"/>
      <w:lvlText w:val="%5."/>
      <w:lvlJc w:val="left"/>
      <w:pPr>
        <w:ind w:left="3600" w:hanging="360"/>
      </w:pPr>
    </w:lvl>
    <w:lvl w:ilvl="5" w:tplc="5176B704" w:tentative="1">
      <w:start w:val="1"/>
      <w:numFmt w:val="lowerRoman"/>
      <w:lvlText w:val="%6."/>
      <w:lvlJc w:val="right"/>
      <w:pPr>
        <w:ind w:left="4320" w:hanging="180"/>
      </w:pPr>
    </w:lvl>
    <w:lvl w:ilvl="6" w:tplc="ABC892F8" w:tentative="1">
      <w:start w:val="1"/>
      <w:numFmt w:val="decimal"/>
      <w:lvlText w:val="%7."/>
      <w:lvlJc w:val="left"/>
      <w:pPr>
        <w:ind w:left="5040" w:hanging="360"/>
      </w:pPr>
    </w:lvl>
    <w:lvl w:ilvl="7" w:tplc="C3E24B4E" w:tentative="1">
      <w:start w:val="1"/>
      <w:numFmt w:val="lowerLetter"/>
      <w:lvlText w:val="%8."/>
      <w:lvlJc w:val="left"/>
      <w:pPr>
        <w:ind w:left="5760" w:hanging="360"/>
      </w:pPr>
    </w:lvl>
    <w:lvl w:ilvl="8" w:tplc="6A7694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20634"/>
    <w:multiLevelType w:val="hybridMultilevel"/>
    <w:tmpl w:val="25E8B85A"/>
    <w:lvl w:ilvl="0" w:tplc="5BC4CA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B48AA6" w:tentative="1">
      <w:start w:val="1"/>
      <w:numFmt w:val="lowerLetter"/>
      <w:lvlText w:val="%2."/>
      <w:lvlJc w:val="left"/>
      <w:pPr>
        <w:ind w:left="1440" w:hanging="360"/>
      </w:pPr>
    </w:lvl>
    <w:lvl w:ilvl="2" w:tplc="ACC0F802" w:tentative="1">
      <w:start w:val="1"/>
      <w:numFmt w:val="lowerRoman"/>
      <w:lvlText w:val="%3."/>
      <w:lvlJc w:val="right"/>
      <w:pPr>
        <w:ind w:left="2160" w:hanging="180"/>
      </w:pPr>
    </w:lvl>
    <w:lvl w:ilvl="3" w:tplc="143ED076" w:tentative="1">
      <w:start w:val="1"/>
      <w:numFmt w:val="decimal"/>
      <w:lvlText w:val="%4."/>
      <w:lvlJc w:val="left"/>
      <w:pPr>
        <w:ind w:left="2880" w:hanging="360"/>
      </w:pPr>
    </w:lvl>
    <w:lvl w:ilvl="4" w:tplc="FD6E1A6C" w:tentative="1">
      <w:start w:val="1"/>
      <w:numFmt w:val="lowerLetter"/>
      <w:lvlText w:val="%5."/>
      <w:lvlJc w:val="left"/>
      <w:pPr>
        <w:ind w:left="3600" w:hanging="360"/>
      </w:pPr>
    </w:lvl>
    <w:lvl w:ilvl="5" w:tplc="F6FCC8D6" w:tentative="1">
      <w:start w:val="1"/>
      <w:numFmt w:val="lowerRoman"/>
      <w:lvlText w:val="%6."/>
      <w:lvlJc w:val="right"/>
      <w:pPr>
        <w:ind w:left="4320" w:hanging="180"/>
      </w:pPr>
    </w:lvl>
    <w:lvl w:ilvl="6" w:tplc="544EB7BE" w:tentative="1">
      <w:start w:val="1"/>
      <w:numFmt w:val="decimal"/>
      <w:lvlText w:val="%7."/>
      <w:lvlJc w:val="left"/>
      <w:pPr>
        <w:ind w:left="5040" w:hanging="360"/>
      </w:pPr>
    </w:lvl>
    <w:lvl w:ilvl="7" w:tplc="8DDA7BC8" w:tentative="1">
      <w:start w:val="1"/>
      <w:numFmt w:val="lowerLetter"/>
      <w:lvlText w:val="%8."/>
      <w:lvlJc w:val="left"/>
      <w:pPr>
        <w:ind w:left="5760" w:hanging="360"/>
      </w:pPr>
    </w:lvl>
    <w:lvl w:ilvl="8" w:tplc="1E2CD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A7D46"/>
    <w:multiLevelType w:val="hybridMultilevel"/>
    <w:tmpl w:val="D82498A2"/>
    <w:lvl w:ilvl="0" w:tplc="009801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2C8882" w:tentative="1">
      <w:start w:val="1"/>
      <w:numFmt w:val="lowerLetter"/>
      <w:lvlText w:val="%2."/>
      <w:lvlJc w:val="left"/>
      <w:pPr>
        <w:ind w:left="1440" w:hanging="360"/>
      </w:pPr>
    </w:lvl>
    <w:lvl w:ilvl="2" w:tplc="7BEA24E6" w:tentative="1">
      <w:start w:val="1"/>
      <w:numFmt w:val="lowerRoman"/>
      <w:lvlText w:val="%3."/>
      <w:lvlJc w:val="right"/>
      <w:pPr>
        <w:ind w:left="2160" w:hanging="180"/>
      </w:pPr>
    </w:lvl>
    <w:lvl w:ilvl="3" w:tplc="16121E7C" w:tentative="1">
      <w:start w:val="1"/>
      <w:numFmt w:val="decimal"/>
      <w:lvlText w:val="%4."/>
      <w:lvlJc w:val="left"/>
      <w:pPr>
        <w:ind w:left="2880" w:hanging="360"/>
      </w:pPr>
    </w:lvl>
    <w:lvl w:ilvl="4" w:tplc="DF58AECE" w:tentative="1">
      <w:start w:val="1"/>
      <w:numFmt w:val="lowerLetter"/>
      <w:lvlText w:val="%5."/>
      <w:lvlJc w:val="left"/>
      <w:pPr>
        <w:ind w:left="3600" w:hanging="360"/>
      </w:pPr>
    </w:lvl>
    <w:lvl w:ilvl="5" w:tplc="C65AF562" w:tentative="1">
      <w:start w:val="1"/>
      <w:numFmt w:val="lowerRoman"/>
      <w:lvlText w:val="%6."/>
      <w:lvlJc w:val="right"/>
      <w:pPr>
        <w:ind w:left="4320" w:hanging="180"/>
      </w:pPr>
    </w:lvl>
    <w:lvl w:ilvl="6" w:tplc="3FD8BB2C" w:tentative="1">
      <w:start w:val="1"/>
      <w:numFmt w:val="decimal"/>
      <w:lvlText w:val="%7."/>
      <w:lvlJc w:val="left"/>
      <w:pPr>
        <w:ind w:left="5040" w:hanging="360"/>
      </w:pPr>
    </w:lvl>
    <w:lvl w:ilvl="7" w:tplc="1BE46510" w:tentative="1">
      <w:start w:val="1"/>
      <w:numFmt w:val="lowerLetter"/>
      <w:lvlText w:val="%8."/>
      <w:lvlJc w:val="left"/>
      <w:pPr>
        <w:ind w:left="5760" w:hanging="360"/>
      </w:pPr>
    </w:lvl>
    <w:lvl w:ilvl="8" w:tplc="B3AAF4C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358"/>
    <w:rsid w:val="00014358"/>
    <w:rsid w:val="000410ED"/>
    <w:rsid w:val="00136096"/>
    <w:rsid w:val="001B16B7"/>
    <w:rsid w:val="001F1A5E"/>
    <w:rsid w:val="003A29D5"/>
    <w:rsid w:val="00407190"/>
    <w:rsid w:val="004840A6"/>
    <w:rsid w:val="00485ECC"/>
    <w:rsid w:val="004D65CC"/>
    <w:rsid w:val="00514BB1"/>
    <w:rsid w:val="005239E9"/>
    <w:rsid w:val="00566A83"/>
    <w:rsid w:val="005B6636"/>
    <w:rsid w:val="005D5881"/>
    <w:rsid w:val="006372BC"/>
    <w:rsid w:val="00672983"/>
    <w:rsid w:val="00695683"/>
    <w:rsid w:val="006F206A"/>
    <w:rsid w:val="007507CD"/>
    <w:rsid w:val="0087679C"/>
    <w:rsid w:val="00920CD7"/>
    <w:rsid w:val="009365FE"/>
    <w:rsid w:val="009428E9"/>
    <w:rsid w:val="00A844ED"/>
    <w:rsid w:val="00B2257F"/>
    <w:rsid w:val="00BA6210"/>
    <w:rsid w:val="00C70BDD"/>
    <w:rsid w:val="00D85096"/>
    <w:rsid w:val="00D92315"/>
    <w:rsid w:val="00DD0853"/>
    <w:rsid w:val="00DF2649"/>
    <w:rsid w:val="00E4725F"/>
    <w:rsid w:val="00E6462D"/>
    <w:rsid w:val="00EA57D3"/>
    <w:rsid w:val="00FC6F2C"/>
    <w:rsid w:val="00FC7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54D2E-F8EC-474E-9A24-C78FC3299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683"/>
    <w:rPr>
      <w:rFonts w:eastAsia="Times New Roman"/>
      <w:sz w:val="24"/>
      <w:szCs w:val="24"/>
    </w:rPr>
  </w:style>
  <w:style w:type="paragraph" w:styleId="1">
    <w:name w:val="heading 1"/>
    <w:aliases w:val="Document Header1,H1,Заголовок 1 Знак Знак Знак Знак,Заголовок 1 Знак Знак Знак1,Заголовок 1 Знак Знак1 Знак Знак,Заголовок 1 Знак Знак2 Знак,Заголовок 1 Знак1 Знак Знак,Заголовок 1 Знак1 Знак1,Заголовок 1 Знак2 Знак"/>
    <w:basedOn w:val="a"/>
    <w:next w:val="a"/>
    <w:link w:val="10"/>
    <w:qFormat/>
    <w:rsid w:val="00863002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863002"/>
    <w:pPr>
      <w:keepNext/>
      <w:numPr>
        <w:ilvl w:val="1"/>
        <w:numId w:val="2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uiPriority w:val="9"/>
    <w:qFormat/>
    <w:rsid w:val="00863002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863002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863002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63002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63002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F915F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F915F7"/>
    <w:pPr>
      <w:ind w:left="720"/>
      <w:contextualSpacing/>
    </w:pPr>
  </w:style>
  <w:style w:type="character" w:customStyle="1" w:styleId="ConsPlusNormal0">
    <w:name w:val="ConsPlusNormal Знак"/>
    <w:link w:val="ConsPlusNormal"/>
    <w:uiPriority w:val="99"/>
    <w:rsid w:val="000502E3"/>
    <w:rPr>
      <w:rFonts w:ascii="Arial" w:eastAsia="Times New Roman" w:hAnsi="Arial" w:cs="Arial"/>
      <w:lang w:val="ru-RU" w:eastAsia="ru-RU" w:bidi="ar-SA"/>
    </w:rPr>
  </w:style>
  <w:style w:type="character" w:styleId="a4">
    <w:name w:val="Strong"/>
    <w:uiPriority w:val="22"/>
    <w:qFormat/>
    <w:rsid w:val="00DC4E67"/>
    <w:rPr>
      <w:b/>
      <w:bCs/>
    </w:rPr>
  </w:style>
  <w:style w:type="paragraph" w:styleId="a5">
    <w:name w:val="Normal (Web)"/>
    <w:basedOn w:val="a"/>
    <w:rsid w:val="00DC4E67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9171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171C9"/>
    <w:rPr>
      <w:rFonts w:eastAsia="Times New Roman"/>
      <w:sz w:val="24"/>
      <w:szCs w:val="24"/>
    </w:rPr>
  </w:style>
  <w:style w:type="character" w:customStyle="1" w:styleId="10">
    <w:name w:val="Заголовок 1 Знак"/>
    <w:aliases w:val="Document Header1 Знак,H1 Знак,Заголовок 1 Знак Знак Знак Знак Знак,Заголовок 1 Знак Знак Знак1 Знак,Заголовок 1 Знак Знак1 Знак Знак Знак,Заголовок 1 Знак Знак2 Знак Знак,Заголовок 1 Знак1 Знак Знак Знак,Заголовок 1 Знак1 Знак1 Знак"/>
    <w:link w:val="1"/>
    <w:rsid w:val="00863002"/>
    <w:rPr>
      <w:rFonts w:eastAsia="Times New Roman"/>
      <w:b/>
      <w:kern w:val="28"/>
      <w:sz w:val="36"/>
    </w:rPr>
  </w:style>
  <w:style w:type="character" w:customStyle="1" w:styleId="20">
    <w:name w:val="Заголовок 2 Знак"/>
    <w:aliases w:val="H2 Знак"/>
    <w:link w:val="2"/>
    <w:uiPriority w:val="99"/>
    <w:rsid w:val="00863002"/>
    <w:rPr>
      <w:rFonts w:eastAsia="Times New Roman"/>
      <w:b/>
      <w:sz w:val="30"/>
    </w:rPr>
  </w:style>
  <w:style w:type="character" w:customStyle="1" w:styleId="40">
    <w:name w:val="Заголовок 4 Знак"/>
    <w:link w:val="4"/>
    <w:uiPriority w:val="9"/>
    <w:rsid w:val="00863002"/>
    <w:rPr>
      <w:rFonts w:ascii="Arial" w:eastAsia="Times New Roman" w:hAnsi="Arial"/>
      <w:sz w:val="24"/>
    </w:rPr>
  </w:style>
  <w:style w:type="character" w:customStyle="1" w:styleId="60">
    <w:name w:val="Заголовок 6 Знак"/>
    <w:link w:val="6"/>
    <w:rsid w:val="00863002"/>
    <w:rPr>
      <w:rFonts w:eastAsia="Times New Roman"/>
      <w:i/>
      <w:sz w:val="22"/>
    </w:rPr>
  </w:style>
  <w:style w:type="character" w:customStyle="1" w:styleId="70">
    <w:name w:val="Заголовок 7 Знак"/>
    <w:link w:val="7"/>
    <w:rsid w:val="00863002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863002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863002"/>
    <w:rPr>
      <w:rFonts w:ascii="Arial" w:eastAsia="Times New Roman" w:hAnsi="Arial"/>
      <w:b/>
      <w:i/>
      <w:sz w:val="18"/>
    </w:rPr>
  </w:style>
  <w:style w:type="character" w:customStyle="1" w:styleId="basic1">
    <w:name w:val="basic1"/>
    <w:rsid w:val="000258FB"/>
    <w:rPr>
      <w:rFonts w:ascii="Arial" w:hAnsi="Arial" w:cs="Arial" w:hint="default"/>
      <w:sz w:val="16"/>
      <w:szCs w:val="16"/>
    </w:rPr>
  </w:style>
  <w:style w:type="table" w:styleId="a8">
    <w:name w:val="Table Grid"/>
    <w:basedOn w:val="a1"/>
    <w:uiPriority w:val="59"/>
    <w:rsid w:val="00D1471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C017CC"/>
    <w:pPr>
      <w:suppressAutoHyphens/>
    </w:pPr>
    <w:rPr>
      <w:b/>
      <w:bCs/>
      <w:sz w:val="28"/>
      <w:szCs w:val="20"/>
      <w:lang w:eastAsia="ar-SA"/>
    </w:rPr>
  </w:style>
  <w:style w:type="paragraph" w:styleId="a9">
    <w:name w:val="Body Text Indent"/>
    <w:basedOn w:val="a"/>
    <w:link w:val="aa"/>
    <w:rsid w:val="00463261"/>
    <w:pPr>
      <w:widowControl w:val="0"/>
      <w:suppressAutoHyphens/>
      <w:autoSpaceDE w:val="0"/>
      <w:spacing w:after="120"/>
      <w:ind w:left="283"/>
    </w:pPr>
    <w:rPr>
      <w:rFonts w:ascii="Arial" w:hAnsi="Arial"/>
      <w:sz w:val="18"/>
      <w:szCs w:val="18"/>
      <w:lang w:eastAsia="ar-SA"/>
    </w:rPr>
  </w:style>
  <w:style w:type="character" w:customStyle="1" w:styleId="aa">
    <w:name w:val="Основной текст с отступом Знак"/>
    <w:link w:val="a9"/>
    <w:rsid w:val="00463261"/>
    <w:rPr>
      <w:rFonts w:ascii="Arial" w:eastAsia="Times New Roman" w:hAnsi="Arial"/>
      <w:sz w:val="18"/>
      <w:szCs w:val="18"/>
      <w:lang w:eastAsia="ar-SA"/>
    </w:rPr>
  </w:style>
  <w:style w:type="paragraph" w:styleId="ab">
    <w:name w:val="footnote text"/>
    <w:basedOn w:val="a"/>
    <w:link w:val="ac"/>
    <w:rsid w:val="00463261"/>
    <w:pPr>
      <w:suppressAutoHyphens/>
    </w:pPr>
    <w:rPr>
      <w:sz w:val="20"/>
      <w:szCs w:val="20"/>
      <w:lang w:eastAsia="ar-SA"/>
    </w:rPr>
  </w:style>
  <w:style w:type="character" w:customStyle="1" w:styleId="ac">
    <w:name w:val="Текст сноски Знак"/>
    <w:link w:val="ab"/>
    <w:rsid w:val="00463261"/>
    <w:rPr>
      <w:rFonts w:eastAsia="Times New Roman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463261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63261"/>
    <w:rPr>
      <w:rFonts w:ascii="Tahoma" w:eastAsia="Times New Roman" w:hAnsi="Tahoma"/>
      <w:sz w:val="16"/>
      <w:szCs w:val="16"/>
    </w:rPr>
  </w:style>
  <w:style w:type="paragraph" w:styleId="af">
    <w:name w:val="Body Text"/>
    <w:basedOn w:val="a"/>
    <w:link w:val="af0"/>
    <w:uiPriority w:val="99"/>
    <w:semiHidden/>
    <w:unhideWhenUsed/>
    <w:rsid w:val="00463261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463261"/>
    <w:rPr>
      <w:rFonts w:eastAsia="Times New Roman"/>
      <w:sz w:val="24"/>
      <w:szCs w:val="24"/>
    </w:rPr>
  </w:style>
  <w:style w:type="paragraph" w:styleId="22">
    <w:name w:val="Body Text 2"/>
    <w:basedOn w:val="a"/>
    <w:link w:val="23"/>
    <w:uiPriority w:val="99"/>
    <w:unhideWhenUsed/>
    <w:rsid w:val="00463261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rsid w:val="00463261"/>
    <w:rPr>
      <w:rFonts w:eastAsia="Times New Roman"/>
      <w:sz w:val="24"/>
      <w:szCs w:val="24"/>
    </w:rPr>
  </w:style>
  <w:style w:type="character" w:customStyle="1" w:styleId="iceouttxt4">
    <w:name w:val="iceouttxt4"/>
    <w:rsid w:val="00463261"/>
    <w:rPr>
      <w:rFonts w:cs="Times New Roman"/>
    </w:rPr>
  </w:style>
  <w:style w:type="paragraph" w:customStyle="1" w:styleId="af1">
    <w:name w:val="Îáû÷íûé"/>
    <w:rsid w:val="00463261"/>
    <w:rPr>
      <w:rFonts w:eastAsia="Times New Roman"/>
    </w:rPr>
  </w:style>
  <w:style w:type="paragraph" w:customStyle="1" w:styleId="af2">
    <w:name w:val="Знак Знак Знак Знак"/>
    <w:basedOn w:val="a"/>
    <w:rsid w:val="0046326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46326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1">
    <w:name w:val="Абзац списка1"/>
    <w:basedOn w:val="a"/>
    <w:rsid w:val="00463261"/>
    <w:pPr>
      <w:ind w:left="720"/>
    </w:pPr>
    <w:rPr>
      <w:rFonts w:eastAsia="Calibri"/>
    </w:rPr>
  </w:style>
  <w:style w:type="paragraph" w:styleId="af3">
    <w:name w:val="footer"/>
    <w:basedOn w:val="a"/>
    <w:link w:val="af4"/>
    <w:uiPriority w:val="99"/>
    <w:unhideWhenUsed/>
    <w:rsid w:val="0046326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463261"/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F828FE"/>
  </w:style>
  <w:style w:type="character" w:styleId="af5">
    <w:name w:val="Hyperlink"/>
    <w:basedOn w:val="a0"/>
    <w:uiPriority w:val="99"/>
    <w:unhideWhenUsed/>
    <w:rsid w:val="004968E3"/>
    <w:rPr>
      <w:color w:val="0563C1" w:themeColor="hyperlink"/>
      <w:u w:val="single"/>
    </w:rPr>
  </w:style>
  <w:style w:type="character" w:styleId="af6">
    <w:name w:val="page number"/>
    <w:basedOn w:val="a0"/>
    <w:uiPriority w:val="99"/>
    <w:semiHidden/>
    <w:unhideWhenUsed/>
    <w:rsid w:val="008F60FD"/>
  </w:style>
  <w:style w:type="character" w:styleId="af7">
    <w:name w:val="FollowedHyperlink"/>
    <w:basedOn w:val="a0"/>
    <w:uiPriority w:val="99"/>
    <w:semiHidden/>
    <w:unhideWhenUsed/>
    <w:rsid w:val="009871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94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45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481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0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886778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14203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35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41711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E5E5E5"/>
                <w:right w:val="none" w:sz="0" w:space="0" w:color="auto"/>
              </w:divBdr>
              <w:divsChild>
                <w:div w:id="56140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203C5-8696-4DBB-97DD-97D4099A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gz24</dc:creator>
  <cp:lastModifiedBy>admin</cp:lastModifiedBy>
  <cp:revision>32</cp:revision>
  <cp:lastPrinted>2015-01-13T07:06:00Z</cp:lastPrinted>
  <dcterms:created xsi:type="dcterms:W3CDTF">2024-04-10T15:03:00Z</dcterms:created>
  <dcterms:modified xsi:type="dcterms:W3CDTF">2024-04-11T07:42:00Z</dcterms:modified>
</cp:coreProperties>
</file>