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E90627D" w14:textId="77777777" w:rsidR="003020B3" w:rsidRDefault="003020B3" w:rsidP="003020B3">
      <w:pPr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887688">
        <w:rPr>
          <w:rFonts w:ascii="Times New Roman" w:hAnsi="Times New Roman" w:cs="Times New Roman"/>
          <w:b/>
          <w:sz w:val="24"/>
          <w:szCs w:val="24"/>
          <w:u w:val="single"/>
        </w:rPr>
        <w:t xml:space="preserve">Государственное бюджетное дошкольное образовательное учреждение детский сад </w:t>
      </w:r>
    </w:p>
    <w:p w14:paraId="441F36BE" w14:textId="77777777" w:rsidR="003020B3" w:rsidRPr="00887688" w:rsidRDefault="003020B3" w:rsidP="003020B3">
      <w:pPr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887688">
        <w:rPr>
          <w:rFonts w:ascii="Times New Roman" w:hAnsi="Times New Roman" w:cs="Times New Roman"/>
          <w:b/>
          <w:sz w:val="24"/>
          <w:szCs w:val="24"/>
          <w:u w:val="single"/>
        </w:rPr>
        <w:t>№ 29 Колпинского района Санкт-Петербурга</w:t>
      </w:r>
    </w:p>
    <w:p w14:paraId="7C83EEFC" w14:textId="5DF8E155" w:rsidR="003020B3" w:rsidRPr="00516387" w:rsidRDefault="003020B3" w:rsidP="003020B3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Техническое задание на</w:t>
      </w:r>
      <w:r w:rsidR="005E6690">
        <w:rPr>
          <w:rFonts w:ascii="Times New Roman" w:hAnsi="Times New Roman" w:cs="Times New Roman"/>
          <w:b/>
          <w:sz w:val="24"/>
          <w:szCs w:val="24"/>
        </w:rPr>
        <w:t xml:space="preserve"> приобретение песка </w:t>
      </w:r>
      <w:r w:rsidR="00630F93">
        <w:rPr>
          <w:rFonts w:ascii="Times New Roman" w:hAnsi="Times New Roman" w:cs="Times New Roman"/>
          <w:b/>
          <w:sz w:val="24"/>
          <w:szCs w:val="24"/>
        </w:rPr>
        <w:t>в 2024</w:t>
      </w:r>
      <w:r w:rsidRPr="00516387">
        <w:rPr>
          <w:rFonts w:ascii="Times New Roman" w:hAnsi="Times New Roman" w:cs="Times New Roman"/>
          <w:b/>
          <w:sz w:val="24"/>
          <w:szCs w:val="24"/>
        </w:rPr>
        <w:t xml:space="preserve"> году.</w:t>
      </w:r>
    </w:p>
    <w:p w14:paraId="6C744330" w14:textId="77777777" w:rsidR="003020B3" w:rsidRPr="00516387" w:rsidRDefault="003020B3" w:rsidP="003020B3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1.</w:t>
      </w:r>
      <w:r w:rsidRPr="00516387">
        <w:rPr>
          <w:rFonts w:ascii="Times New Roman" w:hAnsi="Times New Roman" w:cs="Times New Roman"/>
          <w:b/>
          <w:sz w:val="24"/>
          <w:szCs w:val="24"/>
        </w:rPr>
        <w:t>Требования, установленные Заказчиком:</w:t>
      </w:r>
    </w:p>
    <w:p w14:paraId="43427C34" w14:textId="77777777" w:rsidR="003020B3" w:rsidRPr="00516387" w:rsidRDefault="003020B3" w:rsidP="003020B3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1.1.</w:t>
      </w:r>
      <w:r w:rsidRPr="00516387">
        <w:rPr>
          <w:rFonts w:ascii="Times New Roman" w:hAnsi="Times New Roman" w:cs="Times New Roman"/>
          <w:b/>
          <w:sz w:val="24"/>
          <w:szCs w:val="24"/>
        </w:rPr>
        <w:t>Требования Заказчика к наименованию и количеству поставляемых товаров, к потребительским свойствам и техническим характеристикам товара.</w:t>
      </w:r>
    </w:p>
    <w:tbl>
      <w:tblPr>
        <w:tblpPr w:leftFromText="180" w:rightFromText="180" w:vertAnchor="text" w:horzAnchor="margin" w:tblpXSpec="center" w:tblpY="148"/>
        <w:tblW w:w="10767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2404"/>
        <w:gridCol w:w="7087"/>
        <w:gridCol w:w="1276"/>
      </w:tblGrid>
      <w:tr w:rsidR="005E6690" w14:paraId="3252351B" w14:textId="77777777" w:rsidTr="005E6690">
        <w:tc>
          <w:tcPr>
            <w:tcW w:w="24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F284E7D" w14:textId="77777777" w:rsidR="005E6690" w:rsidRDefault="005E6690" w:rsidP="005E6690">
            <w:pPr>
              <w:pStyle w:val="TableContents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Наименова</w:t>
            </w:r>
            <w:proofErr w:type="spellEnd"/>
          </w:p>
          <w:p w14:paraId="0857F78B" w14:textId="77777777" w:rsidR="005E6690" w:rsidRDefault="005E6690" w:rsidP="005E6690">
            <w:pPr>
              <w:pStyle w:val="TableContents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ние</w:t>
            </w:r>
            <w:proofErr w:type="spellEnd"/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процедуры</w:t>
            </w:r>
          </w:p>
        </w:tc>
        <w:tc>
          <w:tcPr>
            <w:tcW w:w="70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1C032B7" w14:textId="77777777" w:rsidR="005E6690" w:rsidRDefault="005E6690" w:rsidP="005E6690">
            <w:pPr>
              <w:pStyle w:val="TableContents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Технические характеристики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5665832" w14:textId="77777777" w:rsidR="005E6690" w:rsidRDefault="005E6690" w:rsidP="005E6690">
            <w:pPr>
              <w:pStyle w:val="TableContents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Кол-во, м3</w:t>
            </w:r>
          </w:p>
        </w:tc>
      </w:tr>
      <w:tr w:rsidR="005E6690" w14:paraId="14C31750" w14:textId="77777777" w:rsidTr="005E6690">
        <w:trPr>
          <w:trHeight w:val="5974"/>
        </w:trPr>
        <w:tc>
          <w:tcPr>
            <w:tcW w:w="24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16CC1677" w14:textId="77777777" w:rsidR="005E6690" w:rsidRDefault="005E6690" w:rsidP="005E6690">
            <w:pPr>
              <w:pStyle w:val="TableContents"/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14:paraId="2E869BEA" w14:textId="77777777" w:rsidR="005E6690" w:rsidRDefault="005E6690" w:rsidP="005E6690">
            <w:pPr>
              <w:pStyle w:val="TableContents"/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14:paraId="7D181AD3" w14:textId="77777777" w:rsidR="005E6690" w:rsidRDefault="005E6690" w:rsidP="005E6690">
            <w:pPr>
              <w:pStyle w:val="TableContents"/>
              <w:spacing w:after="0" w:line="240" w:lineRule="auto"/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Песок намывной для песочниц</w:t>
            </w:r>
          </w:p>
        </w:tc>
        <w:tc>
          <w:tcPr>
            <w:tcW w:w="70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0CA010C" w14:textId="77777777" w:rsidR="005E6690" w:rsidRPr="002F1A07" w:rsidRDefault="005E6690" w:rsidP="002F1A0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F1A07">
              <w:rPr>
                <w:rFonts w:ascii="Times New Roman" w:hAnsi="Times New Roman" w:cs="Times New Roman"/>
                <w:sz w:val="24"/>
                <w:szCs w:val="24"/>
              </w:rPr>
              <w:t>Песок</w:t>
            </w:r>
          </w:p>
          <w:p w14:paraId="0096EE86" w14:textId="10C486F1" w:rsidR="005E6690" w:rsidRPr="002F1A07" w:rsidRDefault="005E6690" w:rsidP="002F1A0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F1A07">
              <w:rPr>
                <w:rFonts w:ascii="Times New Roman" w:hAnsi="Times New Roman" w:cs="Times New Roman"/>
                <w:sz w:val="24"/>
                <w:szCs w:val="24"/>
              </w:rPr>
              <w:t xml:space="preserve">Песок - чистый, </w:t>
            </w:r>
            <w:r w:rsidR="00630F93" w:rsidRPr="002F1A07">
              <w:rPr>
                <w:rFonts w:ascii="Times New Roman" w:hAnsi="Times New Roman" w:cs="Times New Roman"/>
                <w:sz w:val="24"/>
                <w:szCs w:val="24"/>
              </w:rPr>
              <w:t>сеяный</w:t>
            </w:r>
            <w:r w:rsidRPr="002F1A07">
              <w:rPr>
                <w:rFonts w:ascii="Times New Roman" w:hAnsi="Times New Roman" w:cs="Times New Roman"/>
                <w:sz w:val="24"/>
                <w:szCs w:val="24"/>
              </w:rPr>
              <w:t xml:space="preserve">. Сорт – 1, коэффициент фильтрации - от </w:t>
            </w:r>
            <w:r w:rsidR="00630F93" w:rsidRPr="002F1A07"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Pr="002F1A07">
              <w:rPr>
                <w:rFonts w:ascii="Times New Roman" w:hAnsi="Times New Roman" w:cs="Times New Roman"/>
                <w:sz w:val="24"/>
                <w:szCs w:val="24"/>
              </w:rPr>
              <w:t>до 11 м в сутки, моду</w:t>
            </w:r>
            <w:r w:rsidR="00630F93" w:rsidRPr="002F1A07">
              <w:rPr>
                <w:rFonts w:ascii="Times New Roman" w:hAnsi="Times New Roman" w:cs="Times New Roman"/>
                <w:sz w:val="24"/>
                <w:szCs w:val="24"/>
              </w:rPr>
              <w:t xml:space="preserve">ль крупности зерна – средний 2,0 </w:t>
            </w:r>
            <w:r w:rsidRPr="002F1A07">
              <w:rPr>
                <w:rFonts w:ascii="Times New Roman" w:hAnsi="Times New Roman" w:cs="Times New Roman"/>
                <w:sz w:val="24"/>
                <w:szCs w:val="24"/>
              </w:rPr>
              <w:t xml:space="preserve">мм, содержание примесей (илистых, а также глинистых и пылевидных частиц) –  0,3%. Соответствует ГОСТу 8736-14. </w:t>
            </w:r>
            <w:r w:rsidR="00630F93" w:rsidRPr="002F1A07">
              <w:rPr>
                <w:rFonts w:ascii="Times New Roman" w:hAnsi="Times New Roman" w:cs="Times New Roman"/>
                <w:sz w:val="24"/>
                <w:szCs w:val="24"/>
              </w:rPr>
              <w:t xml:space="preserve">Чистота- высокая. </w:t>
            </w:r>
            <w:proofErr w:type="spellStart"/>
            <w:r w:rsidR="002F1A07" w:rsidRPr="002F1A07">
              <w:rPr>
                <w:rFonts w:ascii="Times New Roman" w:hAnsi="Times New Roman" w:cs="Times New Roman"/>
                <w:sz w:val="24"/>
                <w:szCs w:val="24"/>
              </w:rPr>
              <w:t>Экологичен</w:t>
            </w:r>
            <w:proofErr w:type="spellEnd"/>
            <w:r w:rsidR="002F1A07" w:rsidRPr="002F1A07">
              <w:rPr>
                <w:rFonts w:ascii="Times New Roman" w:hAnsi="Times New Roman" w:cs="Times New Roman"/>
                <w:sz w:val="24"/>
                <w:szCs w:val="24"/>
              </w:rPr>
              <w:t xml:space="preserve">, полностью натурален. </w:t>
            </w:r>
            <w:r w:rsidR="00630F93" w:rsidRPr="002F1A07">
              <w:rPr>
                <w:rFonts w:ascii="Times New Roman" w:hAnsi="Times New Roman" w:cs="Times New Roman"/>
                <w:sz w:val="24"/>
                <w:szCs w:val="24"/>
              </w:rPr>
              <w:t xml:space="preserve">Песок </w:t>
            </w:r>
            <w:r w:rsidRPr="002F1A07">
              <w:rPr>
                <w:rFonts w:ascii="Times New Roman" w:hAnsi="Times New Roman" w:cs="Times New Roman"/>
                <w:sz w:val="24"/>
                <w:szCs w:val="24"/>
              </w:rPr>
              <w:t xml:space="preserve">соответствует гигиеническим нормативам по </w:t>
            </w:r>
            <w:proofErr w:type="spellStart"/>
            <w:r w:rsidRPr="002F1A07">
              <w:rPr>
                <w:rFonts w:ascii="Times New Roman" w:hAnsi="Times New Roman" w:cs="Times New Roman"/>
                <w:sz w:val="24"/>
                <w:szCs w:val="24"/>
              </w:rPr>
              <w:t>паразитологическим</w:t>
            </w:r>
            <w:proofErr w:type="spellEnd"/>
            <w:r w:rsidRPr="002F1A07">
              <w:rPr>
                <w:rFonts w:ascii="Times New Roman" w:hAnsi="Times New Roman" w:cs="Times New Roman"/>
                <w:sz w:val="24"/>
                <w:szCs w:val="24"/>
              </w:rPr>
              <w:t xml:space="preserve">, микробиологическим, санитарно- химическим, радиологическим показателям. </w:t>
            </w:r>
            <w:r w:rsidR="00630F93" w:rsidRPr="002F1A07">
              <w:rPr>
                <w:rFonts w:ascii="Times New Roman" w:hAnsi="Times New Roman" w:cs="Times New Roman"/>
                <w:sz w:val="24"/>
                <w:szCs w:val="24"/>
              </w:rPr>
              <w:t>Имеет экспертное заключение 2024</w:t>
            </w:r>
            <w:proofErr w:type="gramStart"/>
            <w:r w:rsidRPr="002F1A07">
              <w:rPr>
                <w:rFonts w:ascii="Times New Roman" w:hAnsi="Times New Roman" w:cs="Times New Roman"/>
                <w:sz w:val="24"/>
                <w:szCs w:val="24"/>
              </w:rPr>
              <w:t>г  и</w:t>
            </w:r>
            <w:proofErr w:type="gramEnd"/>
            <w:r w:rsidR="00630F93" w:rsidRPr="002F1A07">
              <w:rPr>
                <w:rFonts w:ascii="Times New Roman" w:hAnsi="Times New Roman" w:cs="Times New Roman"/>
                <w:sz w:val="24"/>
                <w:szCs w:val="24"/>
              </w:rPr>
              <w:t xml:space="preserve"> радиологическое заключение 2024</w:t>
            </w:r>
            <w:r w:rsidRPr="002F1A07">
              <w:rPr>
                <w:rFonts w:ascii="Times New Roman" w:hAnsi="Times New Roman" w:cs="Times New Roman"/>
                <w:sz w:val="24"/>
                <w:szCs w:val="24"/>
              </w:rPr>
              <w:t xml:space="preserve">г.. Хорошо лепится. Держит форму, имеет </w:t>
            </w:r>
            <w:proofErr w:type="gramStart"/>
            <w:r w:rsidRPr="002F1A07">
              <w:rPr>
                <w:rFonts w:ascii="Times New Roman" w:hAnsi="Times New Roman" w:cs="Times New Roman"/>
                <w:sz w:val="24"/>
                <w:szCs w:val="24"/>
              </w:rPr>
              <w:t>светлый ,</w:t>
            </w:r>
            <w:proofErr w:type="gramEnd"/>
            <w:r w:rsidR="00630F93" w:rsidRPr="002F1A0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2F1A07">
              <w:rPr>
                <w:rFonts w:ascii="Times New Roman" w:hAnsi="Times New Roman" w:cs="Times New Roman"/>
                <w:sz w:val="24"/>
                <w:szCs w:val="24"/>
              </w:rPr>
              <w:t>естественный привлекательный цвет и мелко-зернистую структуру, приятную на ощупь. Производитель РФ</w:t>
            </w:r>
            <w:r w:rsidR="00630F93" w:rsidRPr="002F1A07">
              <w:rPr>
                <w:rFonts w:ascii="Times New Roman" w:hAnsi="Times New Roman" w:cs="Times New Roman"/>
                <w:sz w:val="24"/>
                <w:szCs w:val="24"/>
              </w:rPr>
              <w:t xml:space="preserve">.  </w:t>
            </w:r>
          </w:p>
          <w:p w14:paraId="394930E5" w14:textId="6341C761" w:rsidR="005E6690" w:rsidRPr="002F1A07" w:rsidRDefault="00630F93" w:rsidP="002F1A07">
            <w:pPr>
              <w:pStyle w:val="TableContents"/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F1A07">
              <w:rPr>
                <w:rFonts w:ascii="Times New Roman" w:hAnsi="Times New Roman" w:cs="Times New Roman"/>
                <w:b/>
                <w:sz w:val="24"/>
                <w:szCs w:val="24"/>
              </w:rPr>
              <w:t>Доставка и разгрузка включены в стоимость</w:t>
            </w:r>
          </w:p>
          <w:p w14:paraId="6D8AD137" w14:textId="77777777" w:rsidR="00630F93" w:rsidRPr="002F1A07" w:rsidRDefault="00630F93" w:rsidP="002F1A07">
            <w:pPr>
              <w:pStyle w:val="TableContents"/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14:paraId="47E58D18" w14:textId="3DADD336" w:rsidR="005E6690" w:rsidRPr="002F1A07" w:rsidRDefault="005E6690" w:rsidP="002F1A07">
            <w:pPr>
              <w:pStyle w:val="TableContents"/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F1A07">
              <w:rPr>
                <w:rFonts w:ascii="Times New Roman" w:hAnsi="Times New Roman" w:cs="Times New Roman"/>
                <w:b/>
                <w:sz w:val="24"/>
                <w:szCs w:val="24"/>
              </w:rPr>
              <w:t>Сро</w:t>
            </w:r>
            <w:r w:rsidR="00630F93" w:rsidRPr="002F1A07">
              <w:rPr>
                <w:rFonts w:ascii="Times New Roman" w:hAnsi="Times New Roman" w:cs="Times New Roman"/>
                <w:b/>
                <w:sz w:val="24"/>
                <w:szCs w:val="24"/>
              </w:rPr>
              <w:t>к поставки: в течении 10 дней после подписания контракта</w:t>
            </w:r>
          </w:p>
          <w:p w14:paraId="4C62B719" w14:textId="7D3D637E" w:rsidR="005E6690" w:rsidRPr="002F1A07" w:rsidRDefault="005E6690" w:rsidP="002F1A07">
            <w:pPr>
              <w:jc w:val="both"/>
              <w:rPr>
                <w:rFonts w:ascii="Times New Roman" w:hAnsi="Times New Roman" w:cs="Times New Roman"/>
                <w:sz w:val="24"/>
                <w:szCs w:val="24"/>
                <w:shd w:val="clear" w:color="auto" w:fill="F2FBFF"/>
              </w:rPr>
            </w:pPr>
            <w:r w:rsidRPr="002F1A07">
              <w:rPr>
                <w:rFonts w:ascii="Times New Roman" w:hAnsi="Times New Roman" w:cs="Times New Roman"/>
                <w:sz w:val="24"/>
                <w:szCs w:val="24"/>
                <w:shd w:val="clear" w:color="auto" w:fill="F2FBFF"/>
              </w:rPr>
              <w:t xml:space="preserve">Поставщиком в момент передачи Товара представляются товаросопроводительные документы: Документация, предоставляемая исполнителем: Наличие сертификата соответствия и результаты лабораторных исследований по санитарно-химическим, микробиологическим, санитарно-паразитологическим и санитарно-токсикологическим показателям согласно СанПиН </w:t>
            </w:r>
            <w:r w:rsidR="00630F93" w:rsidRPr="002F1A07">
              <w:rPr>
                <w:rFonts w:ascii="Times New Roman" w:hAnsi="Times New Roman" w:cs="Times New Roman"/>
                <w:sz w:val="24"/>
                <w:szCs w:val="24"/>
                <w:shd w:val="clear" w:color="auto" w:fill="F2FBFF"/>
              </w:rPr>
              <w:t>2.4.3648-20</w:t>
            </w:r>
            <w:r w:rsidRPr="002F1A07">
              <w:rPr>
                <w:rFonts w:ascii="Times New Roman" w:hAnsi="Times New Roman" w:cs="Times New Roman"/>
                <w:sz w:val="24"/>
                <w:szCs w:val="24"/>
                <w:shd w:val="clear" w:color="auto" w:fill="F2FBFF"/>
              </w:rPr>
              <w:t xml:space="preserve"> «Санитарно-эпидемиологические требования к качеству почвы» 1. копия сертификата соответствия/декларации о соответствии; 2. санитарно-эпидемиологическое заключение; 3 . паспорт качества; 4. справка из лаборатории, подтверждающая качество поставляемого товара.</w:t>
            </w:r>
          </w:p>
          <w:p w14:paraId="02170AB5" w14:textId="77777777" w:rsidR="005E6690" w:rsidRDefault="005E6690" w:rsidP="005E6690">
            <w:pPr>
              <w:pStyle w:val="TableContents"/>
              <w:spacing w:after="0" w:line="240" w:lineRule="auto"/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9028650" w14:textId="77777777" w:rsidR="005E6690" w:rsidRDefault="005E6690" w:rsidP="005E6690">
            <w:pPr>
              <w:pStyle w:val="TableContents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0E78CA0" w14:textId="77777777" w:rsidR="005E6690" w:rsidRDefault="005E6690" w:rsidP="005E6690">
            <w:pPr>
              <w:pStyle w:val="TableContents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E0A8D46" w14:textId="77777777" w:rsidR="005E6690" w:rsidRDefault="005E6690" w:rsidP="005E6690">
            <w:pPr>
              <w:pStyle w:val="TableContents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5DA8449" w14:textId="77777777" w:rsidR="005E6690" w:rsidRDefault="005E6690" w:rsidP="005E6690">
            <w:pPr>
              <w:pStyle w:val="TableContents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B1198E5" w14:textId="77777777" w:rsidR="005E6690" w:rsidRDefault="005E6690" w:rsidP="005E6690">
            <w:pPr>
              <w:pStyle w:val="TableContents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D2361C1" w14:textId="77777777" w:rsidR="005E6690" w:rsidRDefault="005E6690" w:rsidP="005E6690">
            <w:pPr>
              <w:pStyle w:val="TableContents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16A1DC7" w14:textId="77777777" w:rsidR="005E6690" w:rsidRDefault="005E6690" w:rsidP="005E6690">
            <w:pPr>
              <w:pStyle w:val="TableContents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F052E03" w14:textId="5AC49BAF" w:rsidR="005E6690" w:rsidRDefault="00630F93" w:rsidP="005E6690">
            <w:pPr>
              <w:pStyle w:val="TableContents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</w:tr>
    </w:tbl>
    <w:p w14:paraId="57D34D1F" w14:textId="1A6F1B94" w:rsidR="00635610" w:rsidRDefault="00635610" w:rsidP="005E6690">
      <w:pPr>
        <w:pStyle w:val="Standard"/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14:paraId="3381CE83" w14:textId="15DC57F3" w:rsidR="002F1A07" w:rsidRDefault="002F1A07" w:rsidP="005E6690">
      <w:pPr>
        <w:pStyle w:val="Standard"/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14:paraId="4126CF62" w14:textId="08EEAEBB" w:rsidR="002F1A07" w:rsidRDefault="002F1A07" w:rsidP="005E6690">
      <w:pPr>
        <w:pStyle w:val="Standard"/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14:paraId="47B20464" w14:textId="77777777" w:rsidR="002F1A07" w:rsidRDefault="002F1A07" w:rsidP="005E6690">
      <w:pPr>
        <w:pStyle w:val="Standard"/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bookmarkStart w:id="0" w:name="_GoBack"/>
      <w:bookmarkEnd w:id="0"/>
    </w:p>
    <w:p w14:paraId="60428F1A" w14:textId="77777777" w:rsidR="00635610" w:rsidRDefault="00635610" w:rsidP="00635610">
      <w:pPr>
        <w:pStyle w:val="Standard"/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02C21F0E" w14:textId="77777777" w:rsidR="005E6690" w:rsidRDefault="005E6690" w:rsidP="005E6690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lastRenderedPageBreak/>
        <w:t>1.2. Место поставки и товара: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14:paraId="6C2E0FB6" w14:textId="051DF1A6" w:rsidR="005E6690" w:rsidRDefault="005E6690" w:rsidP="005E6690">
      <w:pPr>
        <w:ind w:left="72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196655, Санкт-Петербург, г. Колпино, ул. </w:t>
      </w:r>
      <w:proofErr w:type="spellStart"/>
      <w:r>
        <w:rPr>
          <w:rFonts w:ascii="Times New Roman" w:hAnsi="Times New Roman" w:cs="Times New Roman"/>
          <w:sz w:val="24"/>
          <w:szCs w:val="24"/>
        </w:rPr>
        <w:t>Тазаева</w:t>
      </w:r>
      <w:proofErr w:type="spellEnd"/>
      <w:r>
        <w:rPr>
          <w:rFonts w:ascii="Times New Roman" w:hAnsi="Times New Roman" w:cs="Times New Roman"/>
          <w:sz w:val="24"/>
          <w:szCs w:val="24"/>
        </w:rPr>
        <w:t>, д. 22, лит. А</w:t>
      </w:r>
      <w:r w:rsidR="00630F93">
        <w:rPr>
          <w:rFonts w:ascii="Times New Roman" w:hAnsi="Times New Roman" w:cs="Times New Roman"/>
          <w:sz w:val="24"/>
          <w:szCs w:val="24"/>
        </w:rPr>
        <w:t>-5м</w:t>
      </w:r>
      <w:r w:rsidR="00630F93" w:rsidRPr="00630F93">
        <w:rPr>
          <w:rFonts w:ascii="Times New Roman" w:hAnsi="Times New Roman" w:cs="Times New Roman"/>
          <w:sz w:val="24"/>
          <w:szCs w:val="24"/>
          <w:vertAlign w:val="superscript"/>
        </w:rPr>
        <w:t>3</w:t>
      </w:r>
    </w:p>
    <w:p w14:paraId="68CC2832" w14:textId="02BC7459" w:rsidR="00630F93" w:rsidRDefault="00630F93" w:rsidP="005E6690">
      <w:pPr>
        <w:ind w:left="72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196655, Санкт-Петербург, г. Колпино, ул. Октябрьскаяд.</w:t>
      </w:r>
      <w:proofErr w:type="gramStart"/>
      <w:r>
        <w:rPr>
          <w:rFonts w:ascii="Times New Roman" w:hAnsi="Times New Roman" w:cs="Times New Roman"/>
          <w:sz w:val="24"/>
          <w:szCs w:val="24"/>
        </w:rPr>
        <w:t>35,лит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А-5м</w:t>
      </w:r>
      <w:r w:rsidRPr="00630F93">
        <w:rPr>
          <w:rFonts w:ascii="Times New Roman" w:hAnsi="Times New Roman" w:cs="Times New Roman"/>
          <w:sz w:val="24"/>
          <w:szCs w:val="24"/>
          <w:vertAlign w:val="superscript"/>
        </w:rPr>
        <w:t>3</w:t>
      </w:r>
    </w:p>
    <w:p w14:paraId="1078FFCC" w14:textId="77777777" w:rsidR="005E6690" w:rsidRDefault="005E6690" w:rsidP="005E6690">
      <w:pPr>
        <w:ind w:left="72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1.3. Требования к качеству поставляемого товара</w:t>
      </w:r>
    </w:p>
    <w:p w14:paraId="0CFA01FD" w14:textId="77777777" w:rsidR="005E6690" w:rsidRDefault="005E6690" w:rsidP="005E6690">
      <w:pPr>
        <w:ind w:left="72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Товар должен соответствовать требованиям, указанным в настоящем Техническом задании. Товар должен быть новым, не бывшим в употреблении, упакованным, без следов повреждения. Поставщик гарантирует качество и надёжность товара до его передачи Заказчику. Срок гарантии производителя на товар устанавливается не менее 12 месяцев. Гарантийный срок поставщика на товар составляет 12 месяцев и исчисляется с момента подписания акта сдачи-приемки товара.</w:t>
      </w:r>
    </w:p>
    <w:p w14:paraId="6E2B0852" w14:textId="77777777" w:rsidR="005E6690" w:rsidRDefault="005E6690" w:rsidP="005E6690">
      <w:pPr>
        <w:pStyle w:val="a3"/>
        <w:numPr>
          <w:ilvl w:val="1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Требование к безопасности поставляемого товара</w:t>
      </w:r>
    </w:p>
    <w:p w14:paraId="6E742B44" w14:textId="7525CD70" w:rsidR="005E6690" w:rsidRPr="005E6690" w:rsidRDefault="005E6690" w:rsidP="005E6690">
      <w:pPr>
        <w:pStyle w:val="a3"/>
        <w:ind w:left="108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Товар не должен представлять опасности для жизни и здоровья граждан</w:t>
      </w:r>
    </w:p>
    <w:p w14:paraId="72E5094D" w14:textId="77777777" w:rsidR="005E6690" w:rsidRDefault="005E6690" w:rsidP="005E6690">
      <w:pPr>
        <w:pStyle w:val="a3"/>
        <w:numPr>
          <w:ilvl w:val="1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Показатели соответствия поставляемого товара и отгрузки товара потребностям </w:t>
      </w:r>
    </w:p>
    <w:p w14:paraId="57A2D312" w14:textId="77777777" w:rsidR="005E6690" w:rsidRDefault="005E6690" w:rsidP="005E6690">
      <w:pPr>
        <w:tabs>
          <w:tab w:val="left" w:pos="8866"/>
        </w:tabs>
        <w:autoSpaceDE w:val="0"/>
        <w:adjustRightInd w:val="0"/>
        <w:ind w:left="360" w:right="119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1. Поставка товара осуществляется силами и средствами Поставщика до места, указанного в пункте 1.2. технического задания, с предоставлением действующих сертификатов соответствия на русском языке, для подтверждения соответствия поставляемого товара характеристикам.</w:t>
      </w:r>
    </w:p>
    <w:p w14:paraId="1C883C5F" w14:textId="77777777" w:rsidR="005E6690" w:rsidRDefault="005E6690" w:rsidP="005E6690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2. Наименование товара и производитель поставляемых товаров, должны соответствовать наименованию товара и его производителю, указанным в представляемых при поставке товара документах (накладной и счет - фактуре).</w:t>
      </w:r>
    </w:p>
    <w:p w14:paraId="3180D264" w14:textId="77777777" w:rsidR="005E6690" w:rsidRDefault="005E6690" w:rsidP="005E6690">
      <w:pPr>
        <w:pStyle w:val="a3"/>
        <w:autoSpaceDE w:val="0"/>
        <w:autoSpaceDN w:val="0"/>
        <w:adjustRightInd w:val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3.  Заказчик обязан проверить соответствие поставленного товара требованиям пункта 1.1. технического задания.</w:t>
      </w:r>
    </w:p>
    <w:p w14:paraId="361423EA" w14:textId="77777777" w:rsidR="005E6690" w:rsidRDefault="005E6690" w:rsidP="005E6690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4. Поставка товара должна осуществляться транспортом Поставщика.</w:t>
      </w:r>
    </w:p>
    <w:p w14:paraId="3DB29CD4" w14:textId="77777777" w:rsidR="005E6690" w:rsidRDefault="005E6690" w:rsidP="005E6690">
      <w:pPr>
        <w:ind w:left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5. В случае обнаружения Заказчиком дефектов поставленного товара Поставщик должен заменить дефектный товар в течение 10 дней со дня получения извещения о выявлении</w:t>
      </w:r>
    </w:p>
    <w:p w14:paraId="08373C2C" w14:textId="77777777" w:rsidR="005E6690" w:rsidRDefault="005E6690" w:rsidP="005E6690">
      <w:pPr>
        <w:ind w:left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6. В случае обнаружения заказчиком дефектов в </w:t>
      </w:r>
      <w:proofErr w:type="gramStart"/>
      <w:r>
        <w:rPr>
          <w:rFonts w:ascii="Times New Roman" w:hAnsi="Times New Roman" w:cs="Times New Roman"/>
          <w:sz w:val="24"/>
          <w:szCs w:val="24"/>
        </w:rPr>
        <w:t>течение  гарантийного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срока завода изготовителя товара такие дефекты должны быть устранены Поставщиком в течении 10 дней со дня получения извещения о выявлении дефектов.</w:t>
      </w:r>
    </w:p>
    <w:p w14:paraId="4A0C1E94" w14:textId="77777777" w:rsidR="005E6690" w:rsidRDefault="005E6690" w:rsidP="005E6690">
      <w:pPr>
        <w:ind w:left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7. Поставляемые товары должны быть новыми, и иметь соответствующие сертификаты соответствия Российским стандартам, сертификаты пожарной безопасности, и иные документы, удостоверяющие их качество и безопасность.</w:t>
      </w:r>
    </w:p>
    <w:p w14:paraId="4DFDEF41" w14:textId="77777777" w:rsidR="005E6690" w:rsidRDefault="005E6690" w:rsidP="005E6690">
      <w:pPr>
        <w:ind w:left="720"/>
        <w:jc w:val="both"/>
        <w:rPr>
          <w:rFonts w:ascii="Times New Roman" w:hAnsi="Times New Roman" w:cs="Times New Roman"/>
          <w:b/>
          <w:color w:val="000000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2.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color w:val="000000"/>
          <w:sz w:val="24"/>
          <w:szCs w:val="24"/>
        </w:rPr>
        <w:t>Требования к сроку и объему предоставления гарантий качества</w:t>
      </w:r>
    </w:p>
    <w:p w14:paraId="21D06223" w14:textId="77777777" w:rsidR="005E6690" w:rsidRDefault="005E6690" w:rsidP="005E6690">
      <w:pPr>
        <w:spacing w:after="0"/>
        <w:ind w:left="720"/>
        <w:jc w:val="both"/>
        <w:rPr>
          <w:rFonts w:ascii="Times New Roman" w:hAnsi="Times New Roman" w:cs="Times New Roman"/>
          <w:b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2.1</w:t>
      </w:r>
      <w:r>
        <w:rPr>
          <w:rFonts w:ascii="Times New Roman" w:hAnsi="Times New Roman" w:cs="Times New Roman"/>
          <w:b/>
          <w:color w:val="000000"/>
          <w:sz w:val="24"/>
          <w:szCs w:val="24"/>
        </w:rPr>
        <w:t>. К объему предоставления гарантий качества</w:t>
      </w:r>
    </w:p>
    <w:p w14:paraId="5251A42B" w14:textId="77777777" w:rsidR="005E6690" w:rsidRDefault="005E6690" w:rsidP="005E6690">
      <w:pPr>
        <w:spacing w:after="0"/>
        <w:ind w:left="720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Должны быть представлены гарантии </w:t>
      </w:r>
      <w:r>
        <w:rPr>
          <w:rFonts w:ascii="Times New Roman" w:hAnsi="Times New Roman" w:cs="Times New Roman"/>
          <w:b/>
          <w:color w:val="000000"/>
          <w:sz w:val="24"/>
          <w:szCs w:val="24"/>
        </w:rPr>
        <w:t>на весь объем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поставляемых товаров.</w:t>
      </w:r>
    </w:p>
    <w:p w14:paraId="2113DC17" w14:textId="77777777" w:rsidR="005E6690" w:rsidRDefault="005E6690" w:rsidP="005E6690">
      <w:pPr>
        <w:spacing w:after="0"/>
        <w:ind w:left="720"/>
        <w:jc w:val="both"/>
        <w:rPr>
          <w:rFonts w:ascii="Times New Roman" w:hAnsi="Times New Roman" w:cs="Times New Roman"/>
          <w:b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2.2</w:t>
      </w:r>
      <w:r>
        <w:rPr>
          <w:rFonts w:ascii="Times New Roman" w:hAnsi="Times New Roman" w:cs="Times New Roman"/>
          <w:b/>
          <w:color w:val="000000"/>
          <w:sz w:val="24"/>
          <w:szCs w:val="24"/>
        </w:rPr>
        <w:t xml:space="preserve">. К сроку предоставления гарантий качества  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Срок, в течение которого «Поставщик» принимает претензии на обнаруженные дефекты после подписания товарной накладной в объеме, согласно пункту 1.1. технического задания должен </w:t>
      </w:r>
      <w:r>
        <w:rPr>
          <w:rFonts w:ascii="Times New Roman" w:hAnsi="Times New Roman" w:cs="Times New Roman"/>
          <w:color w:val="000000"/>
          <w:sz w:val="24"/>
          <w:szCs w:val="24"/>
        </w:rPr>
        <w:lastRenderedPageBreak/>
        <w:t>быть не менее срока годности, установленного производителем данного товара.</w:t>
      </w:r>
    </w:p>
    <w:p w14:paraId="1F128172" w14:textId="12C8287E" w:rsidR="005E6690" w:rsidRDefault="005E6690" w:rsidP="005E6690">
      <w:pPr>
        <w:ind w:left="720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</w:p>
    <w:p w14:paraId="23C6190F" w14:textId="77777777" w:rsidR="00630F93" w:rsidRDefault="00630F93" w:rsidP="005E6690">
      <w:pPr>
        <w:ind w:left="720"/>
        <w:jc w:val="both"/>
        <w:rPr>
          <w:rFonts w:ascii="Times New Roman" w:eastAsiaTheme="minorHAnsi" w:hAnsi="Times New Roman" w:cs="Times New Roman"/>
          <w:color w:val="000000"/>
          <w:sz w:val="24"/>
          <w:szCs w:val="24"/>
          <w:lang w:eastAsia="en-US"/>
        </w:rPr>
      </w:pPr>
    </w:p>
    <w:p w14:paraId="23FCAFC8" w14:textId="77777777" w:rsidR="005E6690" w:rsidRDefault="005E6690" w:rsidP="005E6690">
      <w:pPr>
        <w:tabs>
          <w:tab w:val="left" w:pos="5670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Заведующий</w:t>
      </w:r>
      <w:r>
        <w:rPr>
          <w:rFonts w:ascii="Times New Roman" w:hAnsi="Times New Roman" w:cs="Times New Roman"/>
          <w:sz w:val="24"/>
          <w:szCs w:val="24"/>
        </w:rPr>
        <w:tab/>
        <w:t>Н. В. Григорьева</w:t>
      </w:r>
    </w:p>
    <w:p w14:paraId="7478C769" w14:textId="77777777" w:rsidR="00635610" w:rsidRDefault="00635610" w:rsidP="00635610">
      <w:pPr>
        <w:pStyle w:val="Standard"/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6FF6E84E" w14:textId="77777777" w:rsidR="00B460CD" w:rsidRDefault="00B460CD"/>
    <w:sectPr w:rsidR="00B460C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D801D9A"/>
    <w:multiLevelType w:val="multilevel"/>
    <w:tmpl w:val="9B2C867C"/>
    <w:lvl w:ilvl="0">
      <w:start w:val="1"/>
      <w:numFmt w:val="decimal"/>
      <w:lvlText w:val="%1."/>
      <w:lvlJc w:val="left"/>
      <w:pPr>
        <w:ind w:left="360" w:hanging="360"/>
      </w:pPr>
      <w:rPr>
        <w:b/>
      </w:rPr>
    </w:lvl>
    <w:lvl w:ilvl="1">
      <w:start w:val="4"/>
      <w:numFmt w:val="decimal"/>
      <w:lvlText w:val="%1.%2."/>
      <w:lvlJc w:val="left"/>
      <w:pPr>
        <w:ind w:left="360" w:hanging="360"/>
      </w:pPr>
      <w:rPr>
        <w:b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b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b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b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b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b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b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b/>
      </w:rPr>
    </w:lvl>
  </w:abstractNum>
  <w:num w:numId="1">
    <w:abstractNumId w:val="0"/>
    <w:lvlOverride w:ilvl="0">
      <w:startOverride w:val="1"/>
    </w:lvlOverride>
    <w:lvlOverride w:ilvl="1">
      <w:startOverride w:val="4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35610"/>
    <w:rsid w:val="002F1A07"/>
    <w:rsid w:val="003020B3"/>
    <w:rsid w:val="005E6690"/>
    <w:rsid w:val="00630F93"/>
    <w:rsid w:val="00635610"/>
    <w:rsid w:val="00773F2C"/>
    <w:rsid w:val="009B608F"/>
    <w:rsid w:val="00B460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3C5C143"/>
  <w15:docId w15:val="{371C73B0-7CE0-484F-861E-B2ECA197B50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35610"/>
    <w:pPr>
      <w:widowControl w:val="0"/>
      <w:suppressAutoHyphens/>
      <w:autoSpaceDN w:val="0"/>
      <w:spacing w:after="200" w:line="276" w:lineRule="auto"/>
      <w:textAlignment w:val="baseline"/>
    </w:pPr>
    <w:rPr>
      <w:rFonts w:ascii="Calibri" w:eastAsia="SimSun" w:hAnsi="Calibri" w:cs="Tahoma"/>
      <w:kern w:val="3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tandard">
    <w:name w:val="Standard"/>
    <w:rsid w:val="00635610"/>
    <w:pPr>
      <w:suppressAutoHyphens/>
      <w:autoSpaceDN w:val="0"/>
      <w:spacing w:after="200" w:line="276" w:lineRule="auto"/>
      <w:textAlignment w:val="baseline"/>
    </w:pPr>
    <w:rPr>
      <w:rFonts w:ascii="Calibri" w:eastAsia="SimSun" w:hAnsi="Calibri" w:cs="Tahoma"/>
      <w:kern w:val="3"/>
      <w:lang w:eastAsia="ru-RU"/>
    </w:rPr>
  </w:style>
  <w:style w:type="paragraph" w:customStyle="1" w:styleId="TableContents">
    <w:name w:val="Table Contents"/>
    <w:basedOn w:val="Standard"/>
    <w:rsid w:val="00635610"/>
    <w:pPr>
      <w:suppressLineNumbers/>
    </w:pPr>
  </w:style>
  <w:style w:type="paragraph" w:styleId="a3">
    <w:name w:val="List Paragraph"/>
    <w:basedOn w:val="a"/>
    <w:uiPriority w:val="34"/>
    <w:qFormat/>
    <w:rsid w:val="005E6690"/>
    <w:pPr>
      <w:widowControl/>
      <w:suppressAutoHyphens w:val="0"/>
      <w:autoSpaceDN/>
      <w:ind w:left="720"/>
      <w:contextualSpacing/>
      <w:textAlignment w:val="auto"/>
    </w:pPr>
    <w:rPr>
      <w:rFonts w:asciiTheme="minorHAnsi" w:eastAsiaTheme="minorHAnsi" w:hAnsiTheme="minorHAnsi" w:cstheme="minorBidi"/>
      <w:kern w:val="0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1733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2860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3</Pages>
  <Words>660</Words>
  <Characters>3765</Characters>
  <Application>Microsoft Office Word</Application>
  <DocSecurity>0</DocSecurity>
  <Lines>31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ALFA</cp:lastModifiedBy>
  <cp:revision>8</cp:revision>
  <dcterms:created xsi:type="dcterms:W3CDTF">2021-05-17T11:36:00Z</dcterms:created>
  <dcterms:modified xsi:type="dcterms:W3CDTF">2024-04-16T14:01:00Z</dcterms:modified>
</cp:coreProperties>
</file>