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304" w:rsidRPr="00166332" w:rsidRDefault="00D258E1">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 №</w:t>
      </w:r>
    </w:p>
    <w:p w:rsidR="00E607B9" w:rsidRPr="00E607B9" w:rsidRDefault="00D258E1" w:rsidP="00E607B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 xml:space="preserve">Идентификационный код закупки: </w:t>
      </w:r>
    </w:p>
    <w:p w:rsidR="006F5C54" w:rsidRPr="006F5C54" w:rsidRDefault="00E607B9" w:rsidP="00E607B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E607B9">
        <w:rPr>
          <w:rFonts w:ascii="Times New Roman" w:eastAsia="Arial" w:hAnsi="Times New Roman" w:cs="Times New Roman"/>
          <w:b/>
          <w:color w:val="000000"/>
          <w:kern w:val="2"/>
          <w:lang w:eastAsia="ar-SA" w:bidi="ru-RU"/>
        </w:rPr>
        <w:t>242781106352678110100100020000000244</w:t>
      </w:r>
    </w:p>
    <w:p w:rsidR="004C5304" w:rsidRPr="00166332" w:rsidRDefault="00A63E4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63E49">
        <w:rPr>
          <w:rFonts w:ascii="Times New Roman" w:eastAsia="Arial" w:hAnsi="Times New Roman" w:cs="Times New Roman"/>
          <w:b/>
          <w:color w:val="000000"/>
          <w:kern w:val="2"/>
          <w:lang w:eastAsia="ar-SA" w:bidi="ru-RU"/>
        </w:rPr>
        <w:br/>
      </w:r>
    </w:p>
    <w:tbl>
      <w:tblPr>
        <w:tblW w:w="9390" w:type="dxa"/>
        <w:tblInd w:w="108" w:type="dxa"/>
        <w:tblLook w:val="04A0" w:firstRow="1" w:lastRow="0" w:firstColumn="1" w:lastColumn="0" w:noHBand="0" w:noVBand="1"/>
      </w:tblPr>
      <w:tblGrid>
        <w:gridCol w:w="4077"/>
        <w:gridCol w:w="5313"/>
      </w:tblGrid>
      <w:tr w:rsidR="004C5304" w:rsidRPr="00166332">
        <w:trPr>
          <w:trHeight w:val="382"/>
        </w:trPr>
        <w:tc>
          <w:tcPr>
            <w:tcW w:w="4077" w:type="dxa"/>
            <w:shd w:val="clear" w:color="auto" w:fill="auto"/>
            <w:vAlign w:val="center"/>
          </w:tcPr>
          <w:p w:rsidR="004C5304" w:rsidRPr="00166332" w:rsidRDefault="00D258E1">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Санкт-Петербург</w:t>
            </w:r>
          </w:p>
        </w:tc>
        <w:tc>
          <w:tcPr>
            <w:tcW w:w="5312" w:type="dxa"/>
            <w:shd w:val="clear" w:color="auto" w:fill="auto"/>
            <w:vAlign w:val="center"/>
          </w:tcPr>
          <w:p w:rsidR="004C5304" w:rsidRPr="00166332" w:rsidRDefault="00D258E1" w:rsidP="00A63E49">
            <w:pPr>
              <w:widowControl w:val="0"/>
              <w:suppressAutoHyphens/>
              <w:snapToGrid w:val="0"/>
              <w:spacing w:after="0" w:line="240" w:lineRule="auto"/>
              <w:jc w:val="right"/>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«____» ________________ 202</w:t>
            </w:r>
            <w:r w:rsidR="00A63E49">
              <w:rPr>
                <w:rFonts w:ascii="Times New Roman" w:eastAsia="Courier New" w:hAnsi="Times New Roman" w:cs="Times New Roman"/>
                <w:b/>
                <w:color w:val="000000"/>
                <w:lang w:eastAsia="ar-SA" w:bidi="ru-RU"/>
              </w:rPr>
              <w:t>4</w:t>
            </w:r>
            <w:r w:rsidRPr="00166332">
              <w:rPr>
                <w:rFonts w:ascii="Times New Roman" w:eastAsia="Courier New" w:hAnsi="Times New Roman" w:cs="Times New Roman"/>
                <w:b/>
                <w:color w:val="000000"/>
                <w:lang w:eastAsia="ar-SA" w:bidi="ru-RU"/>
              </w:rPr>
              <w:t xml:space="preserve"> года</w:t>
            </w:r>
          </w:p>
        </w:tc>
      </w:tr>
    </w:tbl>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166332" w:rsidRDefault="00D258E1">
      <w:pPr>
        <w:widowControl w:val="0"/>
        <w:spacing w:after="0" w:line="240" w:lineRule="auto"/>
        <w:ind w:firstLine="709"/>
        <w:jc w:val="both"/>
      </w:pPr>
      <w:proofErr w:type="gramStart"/>
      <w:r w:rsidRPr="00166332">
        <w:rPr>
          <w:rFonts w:ascii="Times New Roman" w:eastAsia="Times New Roman" w:hAnsi="Times New Roman" w:cs="Times New Roman"/>
          <w:bCs/>
          <w:lang w:eastAsia="x-none"/>
        </w:rPr>
        <w:t xml:space="preserve">Санкт-Петербургское государственное бюджетное профессиональное образовательное </w:t>
      </w:r>
      <w:r w:rsidRPr="00403152">
        <w:rPr>
          <w:rFonts w:ascii="Times New Roman" w:eastAsia="Times New Roman" w:hAnsi="Times New Roman" w:cs="Times New Roman"/>
          <w:bCs/>
          <w:lang w:eastAsia="x-none"/>
        </w:rPr>
        <w:t>учреждение «Российский колледж традиционной культуры»</w:t>
      </w:r>
      <w:r w:rsidR="003D77FA">
        <w:rPr>
          <w:rFonts w:ascii="Times New Roman" w:eastAsia="Times New Roman" w:hAnsi="Times New Roman" w:cs="Times New Roman"/>
          <w:bCs/>
          <w:lang w:eastAsia="x-none"/>
        </w:rPr>
        <w:t xml:space="preserve"> (СПб ГБ ПОУ «РКТК»)</w:t>
      </w:r>
      <w:r w:rsidRPr="00403152">
        <w:rPr>
          <w:rFonts w:ascii="Times New Roman" w:eastAsia="Times New Roman" w:hAnsi="Times New Roman" w:cs="Times New Roman"/>
          <w:bCs/>
          <w:lang w:eastAsia="x-none"/>
        </w:rPr>
        <w:t xml:space="preserve">, именуемое в </w:t>
      </w:r>
      <w:r w:rsidRPr="00315113">
        <w:rPr>
          <w:rFonts w:ascii="Times New Roman" w:eastAsia="Times New Roman" w:hAnsi="Times New Roman" w:cs="Times New Roman"/>
          <w:bCs/>
          <w:lang w:eastAsia="x-none"/>
        </w:rPr>
        <w:t>дальнейшем «Заказчик»</w:t>
      </w:r>
      <w:r w:rsidRPr="00315113">
        <w:rPr>
          <w:rFonts w:ascii="Times New Roman" w:eastAsia="Times New Roman" w:hAnsi="Times New Roman" w:cs="Times New Roman"/>
          <w:lang w:eastAsia="x-none"/>
        </w:rPr>
        <w:t xml:space="preserve">, </w:t>
      </w:r>
      <w:r w:rsidRPr="00315113">
        <w:rPr>
          <w:rFonts w:ascii="Times New Roman" w:eastAsia="Times New Roman" w:hAnsi="Times New Roman" w:cs="Times New Roman"/>
          <w:bCs/>
          <w:lang w:eastAsia="x-none"/>
        </w:rPr>
        <w:t xml:space="preserve">в лице </w:t>
      </w:r>
      <w:r w:rsidR="00E91683">
        <w:rPr>
          <w:rFonts w:ascii="Times New Roman" w:eastAsia="Times New Roman" w:hAnsi="Times New Roman" w:cs="Times New Roman"/>
          <w:bCs/>
          <w:lang w:eastAsia="x-none"/>
        </w:rPr>
        <w:t xml:space="preserve"> </w:t>
      </w:r>
      <w:r w:rsidRPr="00315113">
        <w:rPr>
          <w:rFonts w:ascii="Times New Roman" w:eastAsia="Times New Roman" w:hAnsi="Times New Roman" w:cs="Times New Roman"/>
          <w:bCs/>
          <w:lang w:eastAsia="x-none"/>
        </w:rPr>
        <w:t xml:space="preserve">директора </w:t>
      </w:r>
      <w:proofErr w:type="spellStart"/>
      <w:r w:rsidRPr="00315113">
        <w:rPr>
          <w:rFonts w:ascii="Times New Roman" w:eastAsia="Times New Roman" w:hAnsi="Times New Roman" w:cs="Times New Roman"/>
          <w:bCs/>
          <w:lang w:eastAsia="x-none"/>
        </w:rPr>
        <w:t>Говорушиной</w:t>
      </w:r>
      <w:proofErr w:type="spellEnd"/>
      <w:r w:rsidRPr="00315113">
        <w:rPr>
          <w:rFonts w:ascii="Times New Roman" w:eastAsia="Times New Roman" w:hAnsi="Times New Roman" w:cs="Times New Roman"/>
          <w:bCs/>
          <w:lang w:eastAsia="x-none"/>
        </w:rPr>
        <w:t xml:space="preserve"> Татьяны Константиновны, действующего на основании Устава</w:t>
      </w:r>
      <w:r w:rsidRPr="00315113">
        <w:rPr>
          <w:rFonts w:ascii="Times New Roman" w:eastAsia="Times New Roman" w:hAnsi="Times New Roman" w:cs="Times New Roman"/>
          <w:lang w:val="x-none" w:eastAsia="x-none"/>
        </w:rPr>
        <w:t xml:space="preserve">, </w:t>
      </w:r>
      <w:r w:rsidRPr="00315113">
        <w:rPr>
          <w:rFonts w:ascii="Times New Roman" w:eastAsia="Times New Roman" w:hAnsi="Times New Roman" w:cs="Times New Roman"/>
          <w:lang w:eastAsia="x-none"/>
        </w:rPr>
        <w:t xml:space="preserve"> </w:t>
      </w:r>
      <w:r w:rsidRPr="00315113">
        <w:rPr>
          <w:rFonts w:ascii="Times New Roman" w:eastAsia="Courier New" w:hAnsi="Times New Roman" w:cs="Times New Roman"/>
          <w:color w:val="000000"/>
          <w:lang w:eastAsia="ru-RU" w:bidi="ru-RU"/>
        </w:rPr>
        <w:t xml:space="preserve">и </w:t>
      </w:r>
      <w:r w:rsidRPr="00856F1D">
        <w:rPr>
          <w:rFonts w:ascii="Times New Roman" w:eastAsia="Courier New" w:hAnsi="Times New Roman" w:cs="Times New Roman"/>
          <w:color w:val="000000"/>
          <w:lang w:eastAsia="ru-RU" w:bidi="ru-RU"/>
        </w:rPr>
        <w:t>__________________________________________, именуемое в дальнейшем «Поставщик», в лице ___________________________________________________, действующего на основании _____________, с другой стороны, и именуемые в дальнейшем «Стороны», в соответствии с</w:t>
      </w:r>
      <w:r w:rsidRPr="00A63E49">
        <w:rPr>
          <w:rFonts w:ascii="Times New Roman" w:eastAsia="Courier New" w:hAnsi="Times New Roman" w:cs="Times New Roman"/>
          <w:color w:val="000000"/>
          <w:lang w:eastAsia="ru-RU" w:bidi="ru-RU"/>
        </w:rPr>
        <w:t xml:space="preserve"> Федеральным законом от 05.04.2013 № 44-ФЗ «О контрактной системе в сфере закупок</w:t>
      </w:r>
      <w:proofErr w:type="gramEnd"/>
      <w:r w:rsidRPr="00A63E49">
        <w:rPr>
          <w:rFonts w:ascii="Times New Roman" w:eastAsia="Courier New" w:hAnsi="Times New Roman" w:cs="Times New Roman"/>
          <w:color w:val="000000"/>
          <w:lang w:eastAsia="ru-RU" w:bidi="ru-RU"/>
        </w:rPr>
        <w:t xml:space="preserve"> товаров, работ,</w:t>
      </w:r>
      <w:r w:rsidRPr="00166332">
        <w:rPr>
          <w:rFonts w:ascii="Times New Roman" w:eastAsia="Courier New" w:hAnsi="Times New Roman" w:cs="Times New Roman"/>
          <w:color w:val="000000"/>
          <w:lang w:eastAsia="ru-RU" w:bidi="ru-RU"/>
        </w:rPr>
        <w:t xml:space="preserve">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166332"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1. ПРЕДМЕТ КОНТРАКТА</w:t>
      </w:r>
    </w:p>
    <w:p w:rsidR="004C5304" w:rsidRPr="00A2239D" w:rsidRDefault="00D258E1" w:rsidP="00A2239D">
      <w:pPr>
        <w:widowControl w:val="0"/>
        <w:tabs>
          <w:tab w:val="left" w:pos="993"/>
        </w:tabs>
        <w:ind w:firstLine="709"/>
        <w:jc w:val="both"/>
        <w:rPr>
          <w:rFonts w:ascii="Times New Roman" w:eastAsia="Courier New" w:hAnsi="Times New Roman" w:cs="Times New Roman"/>
          <w:lang w:eastAsia="ru-RU" w:bidi="ru-RU"/>
        </w:rPr>
      </w:pPr>
      <w:r w:rsidRPr="00166332">
        <w:rPr>
          <w:rFonts w:ascii="Times New Roman" w:eastAsia="Courier New" w:hAnsi="Times New Roman" w:cs="Times New Roman"/>
          <w:color w:val="000000"/>
          <w:lang w:eastAsia="ru-RU" w:bidi="ru-RU"/>
        </w:rPr>
        <w:t xml:space="preserve">1.1. </w:t>
      </w:r>
      <w:proofErr w:type="gramStart"/>
      <w:r w:rsidRPr="00166332">
        <w:rPr>
          <w:rFonts w:ascii="Times New Roman" w:eastAsia="Courier New" w:hAnsi="Times New Roman" w:cs="Times New Roman"/>
          <w:lang w:eastAsia="ru-RU" w:bidi="ru-RU"/>
        </w:rPr>
        <w:t>Поставщик обязуется поставить</w:t>
      </w:r>
      <w:r w:rsidRPr="00166332">
        <w:rPr>
          <w:rFonts w:ascii="Times New Roman" w:eastAsia="Times New Roman" w:hAnsi="Times New Roman" w:cs="Times New Roman"/>
          <w:lang w:eastAsia="ru-RU"/>
        </w:rPr>
        <w:t xml:space="preserve"> </w:t>
      </w:r>
      <w:r w:rsidR="00925498">
        <w:rPr>
          <w:rFonts w:ascii="Times New Roman" w:eastAsia="Times New Roman" w:hAnsi="Times New Roman" w:cs="Times New Roman"/>
          <w:lang w:eastAsia="ru-RU"/>
        </w:rPr>
        <w:t>расходны</w:t>
      </w:r>
      <w:r w:rsidR="00B739AD">
        <w:rPr>
          <w:rFonts w:ascii="Times New Roman" w:eastAsia="Times New Roman" w:hAnsi="Times New Roman" w:cs="Times New Roman"/>
          <w:lang w:eastAsia="ru-RU"/>
        </w:rPr>
        <w:t>е материалы</w:t>
      </w:r>
      <w:r w:rsidR="00925498">
        <w:rPr>
          <w:rFonts w:ascii="Times New Roman" w:eastAsia="Times New Roman" w:hAnsi="Times New Roman" w:cs="Times New Roman"/>
          <w:lang w:eastAsia="ru-RU"/>
        </w:rPr>
        <w:t xml:space="preserve"> </w:t>
      </w:r>
      <w:r w:rsidR="00E607B9" w:rsidRPr="00E607B9">
        <w:rPr>
          <w:rFonts w:ascii="Times New Roman" w:eastAsia="Times New Roman" w:hAnsi="Times New Roman" w:cs="Times New Roman"/>
          <w:lang w:eastAsia="ru-RU"/>
        </w:rPr>
        <w:t xml:space="preserve">для ремонта муфельных печей для осуществления учебной программы по специальности «Декоративно-прикладное искусство и народные промыслы» для нужд СПб ГБ ПОУ «РКТК» в 2024 году </w:t>
      </w:r>
      <w:r w:rsidRPr="00A40A3C">
        <w:rPr>
          <w:rFonts w:ascii="Times New Roman" w:eastAsia="Courier New" w:hAnsi="Times New Roman" w:cs="Times New Roman"/>
          <w:lang w:eastAsia="ru-RU" w:bidi="ru-RU"/>
        </w:rPr>
        <w:t>(далее - Товар)</w:t>
      </w:r>
      <w:r w:rsidR="002227FB">
        <w:rPr>
          <w:rFonts w:ascii="Times New Roman" w:eastAsia="Courier New" w:hAnsi="Times New Roman" w:cs="Times New Roman"/>
          <w:color w:val="000000"/>
          <w:lang w:eastAsia="ru-RU" w:bidi="ru-RU"/>
        </w:rPr>
        <w:t xml:space="preserve">, наименование, </w:t>
      </w:r>
      <w:r w:rsidRPr="00166332">
        <w:rPr>
          <w:rFonts w:ascii="Times New Roman" w:eastAsia="Courier New" w:hAnsi="Times New Roman" w:cs="Times New Roman"/>
          <w:color w:val="000000"/>
          <w:lang w:eastAsia="ru-RU" w:bidi="ru-RU"/>
        </w:rPr>
        <w:t>качественные характеристики, комплект</w:t>
      </w:r>
      <w:r w:rsidR="00043222">
        <w:rPr>
          <w:rFonts w:ascii="Times New Roman" w:eastAsia="Courier New" w:hAnsi="Times New Roman" w:cs="Times New Roman"/>
          <w:color w:val="000000"/>
          <w:lang w:eastAsia="ru-RU" w:bidi="ru-RU"/>
        </w:rPr>
        <w:t xml:space="preserve">ность, количество и цена </w:t>
      </w:r>
      <w:r w:rsidR="00043222" w:rsidRPr="00F37D20">
        <w:rPr>
          <w:rFonts w:ascii="Times New Roman" w:eastAsia="Courier New" w:hAnsi="Times New Roman" w:cs="Times New Roman"/>
          <w:color w:val="000000"/>
          <w:lang w:eastAsia="ru-RU" w:bidi="ru-RU"/>
        </w:rPr>
        <w:t>которых</w:t>
      </w:r>
      <w:r w:rsidRPr="00F37D20">
        <w:rPr>
          <w:rFonts w:ascii="Times New Roman" w:eastAsia="Courier New" w:hAnsi="Times New Roman" w:cs="Times New Roman"/>
          <w:color w:val="000000"/>
          <w:lang w:eastAsia="ru-RU" w:bidi="ru-RU"/>
        </w:rPr>
        <w:t xml:space="preserve"> определяются</w:t>
      </w:r>
      <w:r w:rsidRPr="00166332">
        <w:rPr>
          <w:rFonts w:ascii="Times New Roman" w:eastAsia="Courier New" w:hAnsi="Times New Roman" w:cs="Times New Roman"/>
          <w:color w:val="000000"/>
          <w:lang w:eastAsia="ru-RU" w:bidi="ru-RU"/>
        </w:rPr>
        <w:t xml:space="preserve"> в соответствии с прилагаемой к настоящему Контракту Спецификацией на поставку Товара (Приложение №1 к Контракту), а Заказчик обязуется обеспечить оплату</w:t>
      </w:r>
      <w:proofErr w:type="gramEnd"/>
      <w:r w:rsidRPr="00166332">
        <w:rPr>
          <w:rFonts w:ascii="Times New Roman" w:eastAsia="Courier New" w:hAnsi="Times New Roman" w:cs="Times New Roman"/>
          <w:color w:val="000000"/>
          <w:lang w:eastAsia="ru-RU" w:bidi="ru-RU"/>
        </w:rPr>
        <w:t xml:space="preserve"> поставленного Товара в порядке и в сроки, установленные настоящим Контрактом.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rsidR="00E91683"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w:t>
      </w:r>
      <w:r w:rsidR="00E91683">
        <w:rPr>
          <w:rFonts w:ascii="Times New Roman" w:eastAsia="Courier New" w:hAnsi="Times New Roman" w:cs="Times New Roman"/>
          <w:color w:val="000000"/>
          <w:lang w:eastAsia="ru-RU" w:bidi="ru-RU"/>
        </w:rPr>
        <w:t>оставка осуществляется по адресу</w:t>
      </w:r>
      <w:r w:rsidR="00AD2BB5">
        <w:rPr>
          <w:rFonts w:ascii="Times New Roman" w:eastAsia="Courier New" w:hAnsi="Times New Roman" w:cs="Times New Roman"/>
          <w:color w:val="000000"/>
          <w:lang w:eastAsia="ru-RU" w:bidi="ru-RU"/>
        </w:rPr>
        <w:t xml:space="preserve">: </w:t>
      </w:r>
    </w:p>
    <w:p w:rsidR="00E91683" w:rsidRDefault="00E607B9">
      <w:pPr>
        <w:widowControl w:val="0"/>
        <w:spacing w:after="0" w:line="240" w:lineRule="auto"/>
        <w:ind w:firstLine="70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193230, Санкт-Петербург, Дальневосточный пр. д.51</w:t>
      </w:r>
      <w:r w:rsidR="00E91683" w:rsidRPr="00E91683">
        <w:rPr>
          <w:rFonts w:ascii="Times New Roman" w:eastAsia="Courier New" w:hAnsi="Times New Roman" w:cs="Times New Roman"/>
          <w:color w:val="000000"/>
          <w:lang w:eastAsia="ru-RU" w:bidi="ru-RU"/>
        </w:rPr>
        <w:t>.</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315113">
        <w:rPr>
          <w:rFonts w:ascii="Times New Roman" w:eastAsia="Courier New" w:hAnsi="Times New Roman" w:cs="Times New Roman"/>
          <w:color w:val="000000"/>
          <w:lang w:eastAsia="ru-RU" w:bidi="ru-RU"/>
        </w:rPr>
        <w:t xml:space="preserve">2.3. Сроки поставки Товара: с момента подписания Контракта Сторонами в течение </w:t>
      </w:r>
      <w:r w:rsidR="001A36F7">
        <w:rPr>
          <w:rFonts w:ascii="Times New Roman" w:eastAsia="Courier New" w:hAnsi="Times New Roman" w:cs="Times New Roman"/>
          <w:color w:val="000000"/>
          <w:lang w:eastAsia="ru-RU" w:bidi="ru-RU"/>
        </w:rPr>
        <w:t xml:space="preserve">10 </w:t>
      </w:r>
      <w:r w:rsidRPr="00315113">
        <w:rPr>
          <w:rFonts w:ascii="Times New Roman" w:eastAsia="Courier New" w:hAnsi="Times New Roman" w:cs="Times New Roman"/>
          <w:color w:val="000000"/>
          <w:lang w:eastAsia="ru-RU" w:bidi="ru-RU"/>
        </w:rPr>
        <w:t>(</w:t>
      </w:r>
      <w:r w:rsidR="001A36F7">
        <w:rPr>
          <w:rFonts w:ascii="Times New Roman" w:eastAsia="Courier New" w:hAnsi="Times New Roman" w:cs="Times New Roman"/>
          <w:color w:val="000000"/>
          <w:lang w:eastAsia="ru-RU" w:bidi="ru-RU"/>
        </w:rPr>
        <w:t>десяти</w:t>
      </w:r>
      <w:r w:rsidRPr="00315113">
        <w:rPr>
          <w:rFonts w:ascii="Times New Roman" w:eastAsia="Courier New" w:hAnsi="Times New Roman" w:cs="Times New Roman"/>
          <w:color w:val="000000"/>
          <w:lang w:eastAsia="ru-RU" w:bidi="ru-RU"/>
        </w:rPr>
        <w:t>) рабочих дней.</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bCs/>
          <w:color w:val="000000"/>
          <w:lang w:eastAsia="ar-SA" w:bidi="ru-RU"/>
        </w:rPr>
        <w:t xml:space="preserve">2.4. </w:t>
      </w:r>
      <w:r w:rsidRPr="00166332">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w:t>
      </w:r>
      <w:r w:rsidRPr="00166332">
        <w:rPr>
          <w:rFonts w:ascii="Times New Roman" w:eastAsia="Courier New" w:hAnsi="Times New Roman" w:cs="Times New Roman"/>
          <w:color w:val="000000"/>
          <w:lang w:eastAsia="ru-RU" w:bidi="ru-RU"/>
        </w:rPr>
        <w:lastRenderedPageBreak/>
        <w:t>документы должны быть на русском языке.</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 2 к Контракту).</w:t>
      </w:r>
    </w:p>
    <w:p w:rsidR="004C5304" w:rsidRPr="00166332" w:rsidRDefault="004C5304">
      <w:pPr>
        <w:widowControl w:val="0"/>
        <w:spacing w:after="0" w:line="240" w:lineRule="auto"/>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A63E49"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63E49">
        <w:rPr>
          <w:rFonts w:ascii="Times New Roman" w:eastAsia="Courier New" w:hAnsi="Times New Roman" w:cs="Times New Roman"/>
          <w:b/>
          <w:color w:val="000000"/>
          <w:lang w:eastAsia="ar-SA" w:bidi="ru-RU"/>
        </w:rPr>
        <w:t>4. ЦЕНА КОНТРАКТА И ПОРЯДОК РАСЧЕТОВ</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E91683">
        <w:rPr>
          <w:rFonts w:ascii="Times New Roman" w:eastAsia="Courier New" w:hAnsi="Times New Roman" w:cs="Times New Roman"/>
          <w:color w:val="000000"/>
          <w:lang w:eastAsia="ar-SA" w:bidi="ru-RU"/>
        </w:rPr>
        <w:t>4.1. Цена настоящего Контракта составляет</w:t>
      </w:r>
      <w:r w:rsidR="001C0B06" w:rsidRPr="00E91683">
        <w:rPr>
          <w:rFonts w:ascii="Times New Roman" w:eastAsia="Courier New" w:hAnsi="Times New Roman" w:cs="Times New Roman"/>
          <w:color w:val="000000"/>
          <w:lang w:eastAsia="ar-SA" w:bidi="ru-RU"/>
        </w:rPr>
        <w:t xml:space="preserve"> </w:t>
      </w:r>
      <w:r w:rsidR="00C043EA" w:rsidRPr="00E91683">
        <w:rPr>
          <w:rFonts w:ascii="Times New Roman" w:eastAsia="Courier New" w:hAnsi="Times New Roman" w:cs="Times New Roman"/>
          <w:color w:val="000000"/>
          <w:lang w:eastAsia="ar-SA" w:bidi="ru-RU"/>
        </w:rPr>
        <w:t xml:space="preserve">рублей </w:t>
      </w:r>
      <w:r w:rsidR="001C0B06" w:rsidRPr="00E91683">
        <w:rPr>
          <w:rFonts w:ascii="Times New Roman" w:eastAsia="Courier New" w:hAnsi="Times New Roman" w:cs="Times New Roman"/>
          <w:color w:val="000000"/>
          <w:lang w:eastAsia="ar-SA" w:bidi="ru-RU"/>
        </w:rPr>
        <w:t xml:space="preserve">00 </w:t>
      </w:r>
      <w:r w:rsidR="00C043EA" w:rsidRPr="00E91683">
        <w:rPr>
          <w:rFonts w:ascii="Times New Roman" w:eastAsia="Courier New" w:hAnsi="Times New Roman" w:cs="Times New Roman"/>
          <w:color w:val="000000"/>
          <w:lang w:eastAsia="ar-SA" w:bidi="ru-RU"/>
        </w:rPr>
        <w:t>копеек</w:t>
      </w:r>
      <w:r w:rsidRPr="00E91683">
        <w:rPr>
          <w:rFonts w:ascii="Times New Roman" w:eastAsia="Courier New" w:hAnsi="Times New Roman" w:cs="Times New Roman"/>
          <w:color w:val="000000"/>
          <w:lang w:eastAsia="ar-SA" w:bidi="ru-RU"/>
        </w:rPr>
        <w:t xml:space="preserve"> (), в том числе НДС по ставке рублей ____ копеек / без НДС на основании </w:t>
      </w:r>
      <w:r w:rsidRPr="00E91683">
        <w:rPr>
          <w:rFonts w:ascii="Times New Roman" w:eastAsia="Courier New" w:hAnsi="Times New Roman" w:cs="Times New Roman"/>
          <w:i/>
          <w:color w:val="00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E91683">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w:t>
      </w:r>
      <w:r w:rsidRPr="00166332">
        <w:rPr>
          <w:rFonts w:ascii="Times New Roman" w:eastAsia="Courier New" w:hAnsi="Times New Roman" w:cs="Times New Roman"/>
          <w:color w:val="000000"/>
          <w:lang w:eastAsia="ru-RU" w:bidi="ru-RU"/>
        </w:rPr>
        <w:lastRenderedPageBreak/>
        <w:t xml:space="preserve">Федерации. </w:t>
      </w:r>
    </w:p>
    <w:p w:rsidR="004C5304" w:rsidRPr="00E91683" w:rsidRDefault="00D258E1">
      <w:pPr>
        <w:widowControl w:val="0"/>
        <w:spacing w:after="0" w:line="240" w:lineRule="auto"/>
        <w:jc w:val="both"/>
        <w:rPr>
          <w:rFonts w:ascii="Times New Roman" w:eastAsia="Courier New" w:hAnsi="Times New Roman" w:cs="Times New Roman"/>
          <w:color w:val="000000"/>
          <w:lang w:eastAsia="ru-RU" w:bidi="ru-RU"/>
        </w:rPr>
      </w:pPr>
      <w:r w:rsidRPr="00E91683">
        <w:rPr>
          <w:rFonts w:ascii="Times New Roman" w:eastAsia="Courier New" w:hAnsi="Times New Roman" w:cs="Times New Roman"/>
          <w:color w:val="000000"/>
          <w:lang w:eastAsia="ru-RU" w:bidi="ru-RU"/>
        </w:rPr>
        <w:t xml:space="preserve">4.6. Финансирование: </w:t>
      </w:r>
      <w:r w:rsidR="00315113" w:rsidRPr="00E91683">
        <w:rPr>
          <w:rFonts w:ascii="Times New Roman" w:eastAsia="Times New Roman" w:hAnsi="Times New Roman" w:cs="Times New Roman"/>
          <w:iCs/>
          <w:lang w:eastAsia="ru-RU"/>
        </w:rPr>
        <w:t xml:space="preserve">Внебюджетные средства. Средства бюджетных учреждений. </w:t>
      </w:r>
    </w:p>
    <w:p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A04A04"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CD2302" w:rsidRPr="00F37D20">
        <w:rPr>
          <w:rFonts w:ascii="Times New Roman" w:eastAsia="Courier New" w:hAnsi="Times New Roman" w:cs="Times New Roman"/>
          <w:color w:val="000000"/>
          <w:lang w:eastAsia="ru-RU" w:bidi="ru-RU"/>
        </w:rPr>
        <w:t>ие № 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 xml:space="preserve">Обязанности Заказчика в части оплаты по Контракту считаются исполненными со дня списания денежных средств с </w:t>
      </w:r>
      <w:r w:rsidR="003A1CE3">
        <w:rPr>
          <w:rFonts w:ascii="Times New Roman" w:eastAsia="Courier New" w:hAnsi="Times New Roman" w:cs="Times New Roman"/>
          <w:color w:val="000000"/>
          <w:lang w:eastAsia="ar-SA" w:bidi="ru-RU"/>
        </w:rPr>
        <w:t xml:space="preserve">лицевого </w:t>
      </w:r>
      <w:r w:rsidRPr="003A1CE3">
        <w:rPr>
          <w:rFonts w:ascii="Times New Roman" w:eastAsia="Courier New" w:hAnsi="Times New Roman" w:cs="Times New Roman"/>
          <w:color w:val="000000"/>
          <w:lang w:eastAsia="ar-SA" w:bidi="ru-RU"/>
        </w:rPr>
        <w:t>счета Заказчика.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Pr="00166332">
        <w:rPr>
          <w:rFonts w:ascii="Times New Roman" w:eastAsia="Courier New" w:hAnsi="Times New Roman" w:cs="Times New Roman"/>
          <w:color w:val="000000"/>
          <w:lang w:eastAsia="ar-SA" w:bidi="ru-RU"/>
        </w:rPr>
        <w:t xml:space="preserve"> № 2 к Контракту).</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EA31C6" w:rsidRDefault="00D258E1">
      <w:pPr>
        <w:widowControl w:val="0"/>
        <w:suppressAutoHyphens/>
        <w:spacing w:after="0" w:line="240" w:lineRule="auto"/>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lastRenderedPageBreak/>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rsidR="004C5304" w:rsidRPr="00166332" w:rsidRDefault="00D258E1" w:rsidP="00F4159C">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rsidR="004C5304" w:rsidRPr="00020E51"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8924BD" w:rsidRPr="00315113">
        <w:rPr>
          <w:rFonts w:ascii="Times New Roman" w:eastAsia="Times New Roman" w:hAnsi="Times New Roman" w:cs="Times New Roman"/>
          <w:iCs/>
          <w:color w:val="000000" w:themeColor="text1"/>
          <w:sz w:val="23"/>
          <w:szCs w:val="23"/>
          <w:lang w:eastAsia="ru-RU"/>
        </w:rPr>
        <w:t>_____</w:t>
      </w:r>
      <w:r w:rsidR="008924BD" w:rsidRPr="001B0769">
        <w:rPr>
          <w:rFonts w:ascii="Times New Roman" w:eastAsia="Times New Roman" w:hAnsi="Times New Roman" w:cs="Times New Roman"/>
          <w:iCs/>
          <w:color w:val="000000" w:themeColor="text1"/>
          <w:sz w:val="23"/>
          <w:szCs w:val="23"/>
          <w:lang w:eastAsia="ru-RU"/>
        </w:rPr>
        <w:t xml:space="preserve"> месяцев</w:t>
      </w:r>
      <w:r w:rsidR="00E00F53" w:rsidRPr="006F5C54">
        <w:rPr>
          <w:rFonts w:ascii="Times New Roman" w:eastAsia="Times New Roman" w:hAnsi="Times New Roman" w:cs="Times New Roman"/>
          <w:iCs/>
          <w:color w:val="000000" w:themeColor="text1"/>
          <w:sz w:val="23"/>
          <w:szCs w:val="23"/>
          <w:lang w:eastAsia="ru-RU"/>
        </w:rPr>
        <w:t>, но не менее гарантийного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166332" w:rsidRDefault="00D258E1">
      <w:pPr>
        <w:shd w:val="clear" w:color="auto" w:fill="FFFFFF"/>
        <w:tabs>
          <w:tab w:val="left" w:pos="1238"/>
        </w:tabs>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w:t>
      </w:r>
    </w:p>
    <w:p w:rsidR="004C5304" w:rsidRPr="00166332" w:rsidRDefault="00D258E1">
      <w:pPr>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6.2. Заказчик по настоящему Контракту обязан:</w:t>
      </w:r>
    </w:p>
    <w:p w:rsidR="004C5304" w:rsidRPr="00166332" w:rsidRDefault="00D258E1">
      <w:pPr>
        <w:widowControl w:val="0"/>
        <w:shd w:val="clear" w:color="auto" w:fill="FFFFFF"/>
        <w:tabs>
          <w:tab w:val="left" w:pos="1061"/>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rsidR="004C5304" w:rsidRPr="00166332" w:rsidRDefault="00D258E1">
      <w:pPr>
        <w:widowControl w:val="0"/>
        <w:shd w:val="clear" w:color="auto" w:fill="FFFFFF"/>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49"/>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166332" w:rsidRDefault="00D258E1">
      <w:pPr>
        <w:widowControl w:val="0"/>
        <w:suppressAutoHyphens/>
        <w:spacing w:after="0" w:line="240" w:lineRule="auto"/>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а также требованиям Заказчика.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lastRenderedPageBreak/>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ab/>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bidi="ru-RU"/>
        </w:rPr>
        <w:t xml:space="preserve"> от 30.08.2017 № 1042 (далее – Правила).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1000 рублей.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w:t>
      </w:r>
      <w:r w:rsidRPr="00166332">
        <w:rPr>
          <w:rFonts w:ascii="Times New Roman" w:eastAsia="Times New Roman" w:hAnsi="Times New Roman" w:cs="Times New Roman"/>
          <w:lang w:eastAsia="ar-SA" w:bidi="ru-RU"/>
        </w:rPr>
        <w:lastRenderedPageBreak/>
        <w:t>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166332" w:rsidRDefault="00D258E1">
      <w:pPr>
        <w:suppressAutoHyphens/>
        <w:spacing w:after="0" w:line="240" w:lineRule="auto"/>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w:t>
      </w:r>
      <w:r w:rsidRPr="00166332">
        <w:rPr>
          <w:rFonts w:ascii="Times New Roman" w:eastAsia="Times New Roman" w:hAnsi="Times New Roman" w:cs="Times New Roman"/>
          <w:lang w:eastAsia="ar-SA"/>
        </w:rPr>
        <w:lastRenderedPageBreak/>
        <w:t>такого изменения, в противном случае риск неблагоприятных последствий такого не уведомления несет не уведомившая Сторона.</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166332" w:rsidRDefault="00D258E1">
      <w:pPr>
        <w:suppressAutoHyphens/>
        <w:spacing w:after="0" w:line="240" w:lineRule="auto"/>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 в Арбитражном суде г. Санкт-Петербурга и Ленинградской области.</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ИЗМЕНЕНИЯ И РАСТОРЖЕНИЯ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Контракт вступает в силу с момента подписания его Сторонами и действует до 31 декабря 202</w:t>
      </w:r>
      <w:r w:rsidR="00A63E49">
        <w:rPr>
          <w:rFonts w:ascii="Times New Roman" w:eastAsia="Times New Roman" w:hAnsi="Times New Roman" w:cs="Times New Roman"/>
          <w:lang w:eastAsia="ru-RU"/>
        </w:rPr>
        <w:t>4</w:t>
      </w:r>
      <w:r w:rsidRPr="00166332">
        <w:rPr>
          <w:rFonts w:ascii="Times New Roman" w:eastAsia="Times New Roman" w:hAnsi="Times New Roman" w:cs="Times New Roman"/>
          <w:lang w:eastAsia="ru-RU"/>
        </w:rPr>
        <w:t xml:space="preserve"> года</w:t>
      </w:r>
      <w:r w:rsidR="00E00F53">
        <w:rPr>
          <w:rFonts w:ascii="Times New Roman" w:eastAsia="Times New Roman" w:hAnsi="Times New Roman" w:cs="Times New Roman"/>
          <w:lang w:eastAsia="ru-RU"/>
        </w:rPr>
        <w:t xml:space="preserve"> (включительно)</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shd w:val="clear" w:color="auto" w:fill="FFFFFF"/>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Pr>
          <w:rFonts w:ascii="Times New Roman" w:eastAsia="Times New Roman" w:hAnsi="Times New Roman" w:cs="Times New Roman"/>
          <w:lang w:eastAsia="ar-SA"/>
        </w:rPr>
        <w:t>РОССИЙСКОЙ ФЕДЕРАЦИИ</w:t>
      </w:r>
      <w:r w:rsidRPr="00166332">
        <w:rPr>
          <w:rFonts w:ascii="Times New Roman" w:eastAsia="Times New Roman" w:hAnsi="Times New Roman" w:cs="Times New Roman"/>
          <w:lang w:eastAsia="ar-SA"/>
        </w:rPr>
        <w:t>.</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166332" w:rsidRDefault="004C5304">
      <w:pPr>
        <w:suppressAutoHyphens/>
        <w:spacing w:after="0" w:line="240" w:lineRule="auto"/>
        <w:rPr>
          <w:rFonts w:ascii="Times New Roman" w:eastAsia="Calibri" w:hAnsi="Times New Roman" w:cs="Times New Roman"/>
          <w:b/>
          <w:color w:val="000000"/>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Pr>
          <w:rFonts w:ascii="Times New Roman" w:eastAsia="Times New Roman" w:hAnsi="Times New Roman" w:cs="Times New Roman"/>
          <w:lang w:eastAsia="ar-SA"/>
        </w:rPr>
        <w:t xml:space="preserve">оссийской </w:t>
      </w:r>
      <w:r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96454C" w:rsidRDefault="00D258E1">
      <w:pPr>
        <w:suppressAutoHyphens/>
        <w:spacing w:after="0" w:line="240" w:lineRule="auto"/>
        <w:jc w:val="both"/>
      </w:pPr>
      <w:r w:rsidRPr="0096454C">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96454C" w:rsidRDefault="00D258E1">
      <w:pPr>
        <w:suppressAutoHyphens/>
        <w:spacing w:after="0" w:line="240" w:lineRule="auto"/>
        <w:jc w:val="both"/>
        <w:rPr>
          <w:rFonts w:ascii="Times New Roman" w:eastAsia="Times New Roman" w:hAnsi="Times New Roman" w:cs="Times New Roman"/>
          <w:lang w:eastAsia="ar-SA"/>
        </w:rPr>
      </w:pPr>
      <w:r w:rsidRPr="0096454C">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211612" w:rsidRPr="0096454C" w:rsidRDefault="00D258E1" w:rsidP="00E607B9">
      <w:pPr>
        <w:pStyle w:val="1b"/>
        <w:spacing w:after="580"/>
        <w:ind w:firstLine="0"/>
        <w:contextualSpacing/>
        <w:jc w:val="both"/>
        <w:rPr>
          <w:sz w:val="22"/>
          <w:szCs w:val="22"/>
          <w:lang w:eastAsia="ar-SA"/>
        </w:rPr>
      </w:pPr>
      <w:r w:rsidRPr="0096454C">
        <w:rPr>
          <w:sz w:val="22"/>
          <w:szCs w:val="22"/>
          <w:lang w:eastAsia="ar-SA"/>
        </w:rPr>
        <w:t>- со стороны Заказчика:</w:t>
      </w:r>
      <w:r w:rsidR="00E607B9">
        <w:rPr>
          <w:sz w:val="22"/>
          <w:szCs w:val="22"/>
          <w:lang w:eastAsia="ar-SA"/>
        </w:rPr>
        <w:t xml:space="preserve"> </w:t>
      </w:r>
      <w:r w:rsidR="00E607B9" w:rsidRPr="00E607B9">
        <w:rPr>
          <w:sz w:val="22"/>
          <w:szCs w:val="22"/>
          <w:lang w:eastAsia="ar-SA"/>
        </w:rPr>
        <w:t>Михайлов Андрей Сергеевич, тел. 8 (921)746-03-23</w:t>
      </w:r>
      <w:r w:rsidR="00F07154">
        <w:rPr>
          <w:sz w:val="22"/>
          <w:szCs w:val="22"/>
          <w:lang w:eastAsia="ar-SA"/>
        </w:rPr>
        <w:t>.</w:t>
      </w:r>
    </w:p>
    <w:p w:rsidR="004C5304" w:rsidRPr="0096454C" w:rsidRDefault="0096454C" w:rsidP="00FF3F1D">
      <w:pPr>
        <w:pStyle w:val="1b"/>
        <w:spacing w:after="580"/>
        <w:ind w:firstLine="0"/>
        <w:contextualSpacing/>
        <w:rPr>
          <w:sz w:val="22"/>
          <w:szCs w:val="22"/>
          <w:lang w:eastAsia="ar-SA"/>
        </w:rPr>
      </w:pPr>
      <w:r w:rsidRPr="00E91683">
        <w:rPr>
          <w:sz w:val="22"/>
          <w:szCs w:val="22"/>
          <w:lang w:eastAsia="ar-SA"/>
        </w:rPr>
        <w:t>-</w:t>
      </w:r>
      <w:r w:rsidR="00D258E1" w:rsidRPr="00E91683">
        <w:rPr>
          <w:sz w:val="22"/>
          <w:szCs w:val="22"/>
          <w:lang w:eastAsia="ar-SA"/>
        </w:rPr>
        <w:t xml:space="preserve"> со стороны Поставщика:</w:t>
      </w:r>
      <w:r w:rsidR="00FF3F1D" w:rsidRPr="00E91683">
        <w:rPr>
          <w:sz w:val="22"/>
          <w:szCs w:val="22"/>
          <w:lang w:eastAsia="ar-SA"/>
        </w:rPr>
        <w:t xml:space="preserve"> _____________________________.</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№1 – Спецификация на поставку Товара.</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№2 – Техническое задание.</w:t>
      </w:r>
    </w:p>
    <w:p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tbl>
      <w:tblPr>
        <w:tblW w:w="9463" w:type="dxa"/>
        <w:tblInd w:w="108" w:type="dxa"/>
        <w:tblLook w:val="01E0" w:firstRow="1" w:lastRow="1" w:firstColumn="1" w:lastColumn="1" w:noHBand="0" w:noVBand="0"/>
      </w:tblPr>
      <w:tblGrid>
        <w:gridCol w:w="9463"/>
      </w:tblGrid>
      <w:tr w:rsidR="004C5304" w:rsidRPr="00166332">
        <w:tc>
          <w:tcPr>
            <w:tcW w:w="9463"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lang w:eastAsia="ru-RU" w:bidi="ru-RU"/>
              </w:rPr>
            </w:pPr>
            <w:r w:rsidRPr="00166332">
              <w:rPr>
                <w:rFonts w:ascii="Times New Roman" w:eastAsia="Courier New" w:hAnsi="Times New Roman" w:cs="Times New Roman"/>
                <w:b/>
                <w:lang w:eastAsia="ru-RU" w:bidi="ru-RU"/>
              </w:rPr>
              <w:t xml:space="preserve"> </w:t>
            </w:r>
          </w:p>
        </w:tc>
      </w:tr>
    </w:tbl>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10208" w:type="dxa"/>
        <w:jc w:val="center"/>
        <w:tblLook w:val="0000" w:firstRow="0" w:lastRow="0" w:firstColumn="0" w:lastColumn="0" w:noHBand="0" w:noVBand="0"/>
      </w:tblPr>
      <w:tblGrid>
        <w:gridCol w:w="5527"/>
        <w:gridCol w:w="4681"/>
      </w:tblGrid>
      <w:tr w:rsidR="004C5304" w:rsidRPr="00166332" w:rsidTr="00E91683">
        <w:trPr>
          <w:trHeight w:val="167"/>
          <w:jc w:val="center"/>
        </w:trPr>
        <w:tc>
          <w:tcPr>
            <w:tcW w:w="552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ЗАКАЗЧИК</w:t>
            </w:r>
          </w:p>
        </w:tc>
        <w:tc>
          <w:tcPr>
            <w:tcW w:w="4681" w:type="dxa"/>
            <w:shd w:val="clear" w:color="auto" w:fill="auto"/>
          </w:tcPr>
          <w:p w:rsidR="004C5304" w:rsidRPr="00243642" w:rsidRDefault="00D258E1">
            <w:pPr>
              <w:widowControl w:val="0"/>
              <w:spacing w:after="0" w:line="240" w:lineRule="auto"/>
              <w:jc w:val="center"/>
              <w:rPr>
                <w:rFonts w:ascii="Times New Roman" w:eastAsia="Courier New" w:hAnsi="Times New Roman" w:cs="Times New Roman"/>
                <w:b/>
                <w:bCs/>
                <w:highlight w:val="yellow"/>
                <w:lang w:eastAsia="ru-RU" w:bidi="ru-RU"/>
              </w:rPr>
            </w:pPr>
            <w:r w:rsidRPr="00E91683">
              <w:rPr>
                <w:rFonts w:ascii="Times New Roman" w:eastAsia="Courier New" w:hAnsi="Times New Roman" w:cs="Times New Roman"/>
                <w:b/>
                <w:bCs/>
                <w:lang w:eastAsia="ru-RU" w:bidi="ru-RU"/>
              </w:rPr>
              <w:t>ПОСТАВЩИК</w:t>
            </w:r>
          </w:p>
        </w:tc>
      </w:tr>
      <w:tr w:rsidR="004C5304" w:rsidRPr="00166332" w:rsidTr="00E91683">
        <w:trPr>
          <w:trHeight w:val="167"/>
          <w:jc w:val="center"/>
        </w:trPr>
        <w:tc>
          <w:tcPr>
            <w:tcW w:w="5527" w:type="dxa"/>
            <w:shd w:val="clear" w:color="auto" w:fill="auto"/>
          </w:tcPr>
          <w:p w:rsidR="004C5304" w:rsidRPr="003D378F" w:rsidRDefault="00D258E1">
            <w:pPr>
              <w:widowControl w:val="0"/>
              <w:spacing w:after="0" w:line="240" w:lineRule="auto"/>
              <w:jc w:val="both"/>
              <w:rPr>
                <w:rFonts w:ascii="Times New Roman" w:eastAsia="Times New Roman" w:hAnsi="Times New Roman" w:cs="Times New Roman"/>
                <w:b/>
                <w:bCs/>
                <w:sz w:val="24"/>
                <w:szCs w:val="24"/>
                <w:lang w:eastAsia="ru-RU"/>
              </w:rPr>
            </w:pPr>
            <w:r w:rsidRPr="003D378F">
              <w:rPr>
                <w:rFonts w:ascii="Times New Roman" w:eastAsia="Times New Roman" w:hAnsi="Times New Roman" w:cs="Times New Roman"/>
                <w:b/>
                <w:bCs/>
                <w:sz w:val="24"/>
                <w:szCs w:val="24"/>
                <w:lang w:eastAsia="ru-RU"/>
              </w:rPr>
              <w:t xml:space="preserve">Санкт-Петербургское государственное бюджетное профессиональное образовательное учреждение </w:t>
            </w:r>
            <w:r w:rsidR="00483AA5" w:rsidRPr="003D378F">
              <w:rPr>
                <w:rFonts w:ascii="Times New Roman" w:eastAsia="Times New Roman" w:hAnsi="Times New Roman" w:cs="Times New Roman"/>
                <w:b/>
                <w:bCs/>
                <w:sz w:val="24"/>
                <w:szCs w:val="24"/>
                <w:lang w:eastAsia="ru-RU"/>
              </w:rPr>
              <w:t>«</w:t>
            </w:r>
            <w:r w:rsidRPr="003D378F">
              <w:rPr>
                <w:rFonts w:ascii="Times New Roman" w:eastAsia="Times New Roman" w:hAnsi="Times New Roman" w:cs="Times New Roman"/>
                <w:b/>
                <w:bCs/>
                <w:sz w:val="24"/>
                <w:szCs w:val="24"/>
                <w:lang w:eastAsia="ru-RU"/>
              </w:rPr>
              <w:t>Российский колледж традиционной культуры»</w:t>
            </w:r>
            <w:r w:rsidR="00483AA5" w:rsidRPr="003D378F">
              <w:rPr>
                <w:rFonts w:ascii="Times New Roman" w:eastAsia="Times New Roman" w:hAnsi="Times New Roman" w:cs="Times New Roman"/>
                <w:b/>
                <w:bCs/>
                <w:sz w:val="24"/>
                <w:szCs w:val="24"/>
                <w:lang w:eastAsia="ru-RU"/>
              </w:rPr>
              <w:t xml:space="preserve"> (СПб ГБ ПОУ «РКТК»)</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ОГРН 1037825025237 ОКТМО 40382000</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Юридический адрес: 193230, Санкт-Петербург, Дальневосточный пр-т, дом 51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Банковские реквизиты: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ИНН 7811063526    КПП 781101001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Северо-Западное ГУ Банка России //УФК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по г. Санкт-Петербургу// г. Санкт-Петербург</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БИК 014030106</w:t>
            </w:r>
          </w:p>
          <w:p w:rsidR="00A013A1" w:rsidRPr="003D378F" w:rsidRDefault="004A78AE"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w:t>
            </w:r>
            <w:r w:rsidR="00A013A1" w:rsidRPr="003D378F">
              <w:rPr>
                <w:rFonts w:ascii="Times New Roman" w:eastAsia="Times New Roman" w:hAnsi="Times New Roman" w:cs="Times New Roman"/>
                <w:lang w:eastAsia="ru-RU"/>
              </w:rPr>
              <w:t>ч</w:t>
            </w:r>
            <w:r w:rsidRPr="003D378F">
              <w:rPr>
                <w:rFonts w:ascii="Times New Roman" w:eastAsia="Times New Roman" w:hAnsi="Times New Roman" w:cs="Times New Roman"/>
                <w:lang w:eastAsia="ru-RU"/>
              </w:rPr>
              <w:t xml:space="preserve">ет банка получателя </w:t>
            </w:r>
            <w:r w:rsidR="00A013A1" w:rsidRPr="003D378F">
              <w:rPr>
                <w:rFonts w:ascii="Times New Roman" w:eastAsia="Times New Roman" w:hAnsi="Times New Roman" w:cs="Times New Roman"/>
                <w:lang w:eastAsia="ru-RU"/>
              </w:rPr>
              <w:t>40102810945370000005</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Казнач</w:t>
            </w:r>
            <w:r w:rsidR="004A78AE" w:rsidRPr="003D378F">
              <w:rPr>
                <w:rFonts w:ascii="Times New Roman" w:eastAsia="Times New Roman" w:hAnsi="Times New Roman" w:cs="Times New Roman"/>
                <w:lang w:eastAsia="ru-RU"/>
              </w:rPr>
              <w:t xml:space="preserve">ейский </w:t>
            </w:r>
            <w:r w:rsidRPr="003D378F">
              <w:rPr>
                <w:rFonts w:ascii="Times New Roman" w:eastAsia="Times New Roman" w:hAnsi="Times New Roman" w:cs="Times New Roman"/>
                <w:lang w:eastAsia="ru-RU"/>
              </w:rPr>
              <w:t>сч</w:t>
            </w:r>
            <w:r w:rsidR="004A78AE" w:rsidRPr="003D378F">
              <w:rPr>
                <w:rFonts w:ascii="Times New Roman" w:eastAsia="Times New Roman" w:hAnsi="Times New Roman" w:cs="Times New Roman"/>
                <w:lang w:eastAsia="ru-RU"/>
              </w:rPr>
              <w:t xml:space="preserve">ет </w:t>
            </w:r>
            <w:r w:rsidRPr="003D378F">
              <w:rPr>
                <w:rFonts w:ascii="Times New Roman" w:eastAsia="Times New Roman" w:hAnsi="Times New Roman" w:cs="Times New Roman"/>
                <w:lang w:eastAsia="ru-RU"/>
              </w:rPr>
              <w:t xml:space="preserve">получателя   03224643400000007200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Комитет финансов Санкт-Петербурга</w:t>
            </w:r>
          </w:p>
          <w:p w:rsidR="004C5304"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(СПБ ГБ ПОУ «РКТК», л/с 0191058)</w:t>
            </w:r>
          </w:p>
          <w:p w:rsidR="00A40A3C" w:rsidRPr="003D378F" w:rsidRDefault="00A40A3C" w:rsidP="00A40A3C">
            <w:pPr>
              <w:spacing w:after="0"/>
              <w:rPr>
                <w:rFonts w:ascii="Times New Roman" w:eastAsia="Calibri" w:hAnsi="Times New Roman" w:cs="Times New Roman"/>
                <w:lang w:val="en-US"/>
              </w:rPr>
            </w:pPr>
            <w:r w:rsidRPr="003D378F">
              <w:rPr>
                <w:rFonts w:ascii="Times New Roman" w:eastAsia="Calibri" w:hAnsi="Times New Roman" w:cs="Times New Roman"/>
              </w:rPr>
              <w:t>тел</w:t>
            </w:r>
            <w:r w:rsidRPr="003D378F">
              <w:rPr>
                <w:rFonts w:ascii="Times New Roman" w:eastAsia="Calibri" w:hAnsi="Times New Roman" w:cs="Times New Roman"/>
                <w:lang w:val="en-US"/>
              </w:rPr>
              <w:t>.: 8 (812) 446-41-71</w:t>
            </w:r>
          </w:p>
          <w:p w:rsidR="00A40A3C" w:rsidRPr="003D378F" w:rsidRDefault="00A013A1" w:rsidP="00A40A3C">
            <w:pPr>
              <w:rPr>
                <w:rFonts w:ascii="Times New Roman" w:eastAsia="Calibri" w:hAnsi="Times New Roman" w:cs="Times New Roman"/>
                <w:lang w:val="en-US"/>
              </w:rPr>
            </w:pPr>
            <w:r w:rsidRPr="003D378F">
              <w:rPr>
                <w:rFonts w:ascii="Times New Roman" w:eastAsia="Calibri" w:hAnsi="Times New Roman" w:cs="Times New Roman"/>
                <w:lang w:val="en-US"/>
              </w:rPr>
              <w:t xml:space="preserve">e-mail: </w:t>
            </w:r>
            <w:r w:rsidR="00A40A3C" w:rsidRPr="003D378F">
              <w:rPr>
                <w:rFonts w:ascii="Times New Roman" w:eastAsia="Calibri" w:hAnsi="Times New Roman" w:cs="Times New Roman"/>
                <w:lang w:val="en-US"/>
              </w:rPr>
              <w:t>rktk@mail.ru</w:t>
            </w:r>
          </w:p>
          <w:p w:rsidR="00A40A3C" w:rsidRPr="00E91683" w:rsidRDefault="00A40A3C">
            <w:pPr>
              <w:widowControl w:val="0"/>
              <w:spacing w:after="0" w:line="240" w:lineRule="auto"/>
              <w:jc w:val="both"/>
              <w:rPr>
                <w:rFonts w:ascii="Times New Roman" w:eastAsia="Times New Roman" w:hAnsi="Times New Roman" w:cs="Times New Roman"/>
                <w:sz w:val="24"/>
                <w:szCs w:val="24"/>
                <w:lang w:val="en-US" w:eastAsia="ru-RU"/>
              </w:rPr>
            </w:pPr>
          </w:p>
          <w:p w:rsidR="004C5304" w:rsidRPr="003D378F" w:rsidRDefault="004C5304">
            <w:pPr>
              <w:widowControl w:val="0"/>
              <w:spacing w:after="0" w:line="240" w:lineRule="auto"/>
              <w:jc w:val="both"/>
              <w:rPr>
                <w:rFonts w:ascii="Times New Roman" w:eastAsia="Times New Roman" w:hAnsi="Times New Roman" w:cs="Times New Roman"/>
                <w:sz w:val="24"/>
                <w:szCs w:val="24"/>
                <w:lang w:val="en-US" w:eastAsia="ru-RU"/>
              </w:rPr>
            </w:pPr>
          </w:p>
          <w:p w:rsidR="0096454C" w:rsidRPr="00E91683" w:rsidRDefault="00E91683" w:rsidP="0096454C">
            <w:pPr>
              <w:widowControl w:val="0"/>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eastAsia="ru-RU"/>
              </w:rPr>
              <w:t>Д</w:t>
            </w:r>
            <w:r w:rsidR="00D258E1" w:rsidRPr="003D378F">
              <w:rPr>
                <w:rFonts w:ascii="Times New Roman" w:eastAsia="Times New Roman" w:hAnsi="Times New Roman" w:cs="Times New Roman"/>
                <w:lang w:eastAsia="ru-RU"/>
              </w:rPr>
              <w:t>иректор</w:t>
            </w:r>
            <w:r w:rsidR="00D258E1" w:rsidRPr="00E91683">
              <w:rPr>
                <w:rFonts w:ascii="Times New Roman" w:eastAsia="Times New Roman" w:hAnsi="Times New Roman" w:cs="Times New Roman"/>
                <w:lang w:val="en-US" w:eastAsia="ru-RU"/>
              </w:rPr>
              <w:t xml:space="preserve"> </w:t>
            </w:r>
          </w:p>
          <w:p w:rsidR="004C5304" w:rsidRPr="00166332" w:rsidRDefault="00D258E1" w:rsidP="0096454C">
            <w:pPr>
              <w:widowControl w:val="0"/>
              <w:spacing w:after="0" w:line="240" w:lineRule="auto"/>
              <w:rPr>
                <w:rFonts w:ascii="Times New Roman" w:eastAsia="Courier New" w:hAnsi="Times New Roman" w:cs="Times New Roman"/>
                <w:b/>
                <w:bCs/>
                <w:lang w:eastAsia="ru-RU" w:bidi="ru-RU"/>
              </w:rPr>
            </w:pPr>
            <w:r w:rsidRPr="00E91683">
              <w:rPr>
                <w:rFonts w:ascii="Times New Roman" w:eastAsia="Times New Roman" w:hAnsi="Times New Roman" w:cs="Times New Roman"/>
                <w:lang w:val="en-US" w:eastAsia="ru-RU"/>
              </w:rPr>
              <w:t xml:space="preserve"> </w:t>
            </w:r>
            <w:r w:rsidRPr="003D378F">
              <w:rPr>
                <w:rFonts w:ascii="Times New Roman" w:eastAsia="Times New Roman" w:hAnsi="Times New Roman" w:cs="Times New Roman"/>
                <w:lang w:eastAsia="ru-RU"/>
              </w:rPr>
              <w:t xml:space="preserve">_________ </w:t>
            </w:r>
            <w:r w:rsidR="003A1CE3" w:rsidRPr="003D378F">
              <w:rPr>
                <w:rFonts w:ascii="Times New Roman" w:eastAsia="Times New Roman" w:hAnsi="Times New Roman" w:cs="Times New Roman"/>
                <w:lang w:eastAsia="ru-RU"/>
              </w:rPr>
              <w:t>Т.К.</w:t>
            </w:r>
            <w:r w:rsidRPr="003D378F">
              <w:rPr>
                <w:rFonts w:ascii="Times New Roman" w:eastAsia="Times New Roman" w:hAnsi="Times New Roman" w:cs="Times New Roman"/>
                <w:lang w:eastAsia="ru-RU"/>
              </w:rPr>
              <w:t xml:space="preserve"> </w:t>
            </w:r>
            <w:proofErr w:type="spellStart"/>
            <w:r w:rsidRPr="003D378F">
              <w:rPr>
                <w:rFonts w:ascii="Times New Roman" w:eastAsia="Times New Roman" w:hAnsi="Times New Roman" w:cs="Times New Roman"/>
                <w:lang w:eastAsia="ru-RU"/>
              </w:rPr>
              <w:t>Говорушина</w:t>
            </w:r>
            <w:proofErr w:type="spellEnd"/>
          </w:p>
        </w:tc>
        <w:tc>
          <w:tcPr>
            <w:tcW w:w="4681" w:type="dxa"/>
            <w:shd w:val="clear" w:color="auto" w:fill="auto"/>
          </w:tcPr>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ab/>
            </w:r>
          </w:p>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Cs/>
                <w:lang w:eastAsia="ru-RU" w:bidi="ru-RU"/>
              </w:rPr>
              <w:tab/>
            </w:r>
          </w:p>
        </w:tc>
      </w:tr>
      <w:tr w:rsidR="00483AA5" w:rsidRPr="00166332" w:rsidTr="00E91683">
        <w:trPr>
          <w:trHeight w:val="167"/>
          <w:jc w:val="center"/>
        </w:trPr>
        <w:tc>
          <w:tcPr>
            <w:tcW w:w="5527" w:type="dxa"/>
            <w:shd w:val="clear" w:color="auto" w:fill="auto"/>
          </w:tcPr>
          <w:p w:rsidR="00483AA5" w:rsidRDefault="00483AA5">
            <w:pPr>
              <w:widowControl w:val="0"/>
              <w:spacing w:after="0" w:line="240" w:lineRule="auto"/>
              <w:jc w:val="both"/>
              <w:rPr>
                <w:rFonts w:ascii="Times New Roman" w:eastAsia="Times New Roman" w:hAnsi="Times New Roman" w:cs="Times New Roman"/>
                <w:b/>
                <w:bCs/>
                <w:sz w:val="24"/>
                <w:szCs w:val="24"/>
                <w:lang w:eastAsia="ru-RU"/>
              </w:rPr>
            </w:pPr>
          </w:p>
          <w:p w:rsidR="00483AA5" w:rsidRPr="00483AA5" w:rsidRDefault="00483AA5">
            <w:pPr>
              <w:widowControl w:val="0"/>
              <w:spacing w:after="0" w:line="240" w:lineRule="auto"/>
              <w:jc w:val="both"/>
              <w:rPr>
                <w:rFonts w:ascii="Times New Roman" w:eastAsia="Times New Roman" w:hAnsi="Times New Roman" w:cs="Times New Roman"/>
                <w:bCs/>
                <w:lang w:eastAsia="ru-RU"/>
              </w:rPr>
            </w:pPr>
          </w:p>
        </w:tc>
        <w:tc>
          <w:tcPr>
            <w:tcW w:w="4681" w:type="dxa"/>
            <w:shd w:val="clear" w:color="auto" w:fill="auto"/>
          </w:tcPr>
          <w:p w:rsidR="00483AA5" w:rsidRDefault="00483AA5">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Default="00E91683">
            <w:pPr>
              <w:widowControl w:val="0"/>
              <w:spacing w:after="0" w:line="240" w:lineRule="auto"/>
              <w:rPr>
                <w:rFonts w:ascii="Times New Roman" w:eastAsia="Courier New" w:hAnsi="Times New Roman" w:cs="Times New Roman"/>
                <w:b/>
                <w:bCs/>
                <w:lang w:eastAsia="ru-RU" w:bidi="ru-RU"/>
              </w:rPr>
            </w:pPr>
          </w:p>
          <w:p w:rsidR="00E91683" w:rsidRPr="00166332" w:rsidRDefault="00E91683">
            <w:pPr>
              <w:widowControl w:val="0"/>
              <w:spacing w:after="0" w:line="240" w:lineRule="auto"/>
              <w:rPr>
                <w:rFonts w:ascii="Times New Roman" w:eastAsia="Courier New" w:hAnsi="Times New Roman" w:cs="Times New Roman"/>
                <w:b/>
                <w:bCs/>
                <w:lang w:eastAsia="ru-RU" w:bidi="ru-RU"/>
              </w:rPr>
            </w:pPr>
          </w:p>
        </w:tc>
      </w:tr>
    </w:tbl>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lastRenderedPageBreak/>
        <w:t>Приложение №1</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к Контракту № _________________</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от «____» ____________ 202</w:t>
      </w:r>
      <w:r w:rsidR="00A63E49">
        <w:rPr>
          <w:rFonts w:ascii="Times New Roman" w:eastAsia="Courier New" w:hAnsi="Times New Roman" w:cs="Times New Roman"/>
          <w:color w:val="000000"/>
          <w:lang w:eastAsia="ru-RU" w:bidi="ru-RU"/>
        </w:rPr>
        <w:t>4</w:t>
      </w:r>
      <w:r w:rsidRPr="00166332">
        <w:rPr>
          <w:rFonts w:ascii="Times New Roman" w:eastAsia="Courier New" w:hAnsi="Times New Roman" w:cs="Times New Roman"/>
          <w:color w:val="000000"/>
          <w:lang w:eastAsia="ru-RU" w:bidi="ru-RU"/>
        </w:rPr>
        <w:t xml:space="preserve"> г.</w:t>
      </w:r>
    </w:p>
    <w:p w:rsidR="004C5304" w:rsidRPr="00166332" w:rsidRDefault="004C5304">
      <w:pPr>
        <w:widowControl w:val="0"/>
        <w:spacing w:after="0" w:line="240" w:lineRule="auto"/>
        <w:jc w:val="right"/>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Спецификация на поставку Товара</w:t>
      </w:r>
    </w:p>
    <w:p w:rsidR="004C5304" w:rsidRPr="00EA31C6" w:rsidRDefault="00D258E1">
      <w:pPr>
        <w:widowControl w:val="0"/>
        <w:spacing w:after="0" w:line="240" w:lineRule="auto"/>
        <w:jc w:val="center"/>
        <w:rPr>
          <w:rFonts w:ascii="Times New Roman" w:eastAsia="Courier New" w:hAnsi="Times New Roman" w:cs="Times New Roman"/>
          <w:i/>
          <w:color w:val="000000" w:themeColor="text1"/>
          <w:lang w:eastAsia="ru-RU" w:bidi="ru-RU"/>
        </w:rPr>
      </w:pPr>
      <w:r w:rsidRPr="00EA31C6">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bl>
      <w:tblPr>
        <w:tblW w:w="10541" w:type="dxa"/>
        <w:jc w:val="center"/>
        <w:tblCellMar>
          <w:top w:w="113" w:type="dxa"/>
        </w:tblCellMar>
        <w:tblLook w:val="04A0" w:firstRow="1" w:lastRow="0" w:firstColumn="1" w:lastColumn="0" w:noHBand="0" w:noVBand="1"/>
      </w:tblPr>
      <w:tblGrid>
        <w:gridCol w:w="531"/>
        <w:gridCol w:w="1731"/>
        <w:gridCol w:w="2208"/>
        <w:gridCol w:w="2389"/>
        <w:gridCol w:w="637"/>
        <w:gridCol w:w="728"/>
        <w:gridCol w:w="1107"/>
        <w:gridCol w:w="1210"/>
      </w:tblGrid>
      <w:tr w:rsidR="004C5304" w:rsidRPr="00E91683" w:rsidTr="00E91683">
        <w:trPr>
          <w:trHeight w:val="1635"/>
          <w:jc w:val="center"/>
        </w:trPr>
        <w:tc>
          <w:tcPr>
            <w:tcW w:w="470" w:type="dxa"/>
            <w:tcBorders>
              <w:top w:val="single" w:sz="4" w:space="0" w:color="000000"/>
              <w:left w:val="single" w:sz="4" w:space="0" w:color="000000"/>
              <w:bottom w:val="single" w:sz="4" w:space="0" w:color="000000"/>
            </w:tcBorders>
            <w:shd w:val="clear" w:color="auto" w:fill="auto"/>
          </w:tcPr>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 п/п</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Наименование Товара</w:t>
            </w:r>
          </w:p>
          <w:p w:rsidR="004C5304" w:rsidRPr="00E91683" w:rsidRDefault="004C5304">
            <w:pPr>
              <w:widowControl w:val="0"/>
              <w:spacing w:after="0" w:line="240" w:lineRule="auto"/>
              <w:jc w:val="center"/>
              <w:rPr>
                <w:rFonts w:ascii="Times New Roman" w:eastAsia="Courier New" w:hAnsi="Times New Roman" w:cs="Times New Roman"/>
                <w:b/>
                <w:color w:val="000000"/>
                <w:lang w:eastAsia="ru-RU" w:bidi="ru-RU"/>
              </w:rPr>
            </w:pPr>
          </w:p>
        </w:tc>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 xml:space="preserve">Страна происхождения Товара, </w:t>
            </w:r>
          </w:p>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 xml:space="preserve">Товарный знак </w:t>
            </w:r>
            <w:r w:rsidRPr="00E91683">
              <w:rPr>
                <w:rFonts w:ascii="Times New Roman" w:eastAsia="Courier New" w:hAnsi="Times New Roman" w:cs="Times New Roman"/>
                <w:b/>
                <w:color w:val="000000"/>
                <w:lang w:eastAsia="ru-RU" w:bidi="ru-RU"/>
              </w:rPr>
              <w:br/>
              <w:t>(при наличии)</w:t>
            </w:r>
          </w:p>
        </w:tc>
        <w:tc>
          <w:tcPr>
            <w:tcW w:w="2469" w:type="dxa"/>
            <w:tcBorders>
              <w:top w:val="single" w:sz="4" w:space="0" w:color="000000"/>
              <w:left w:val="single" w:sz="4" w:space="0" w:color="000000"/>
              <w:bottom w:val="single" w:sz="4" w:space="0" w:color="000000"/>
              <w:right w:val="single" w:sz="4" w:space="0" w:color="000000"/>
            </w:tcBorders>
            <w:shd w:val="clear" w:color="auto" w:fill="auto"/>
          </w:tcPr>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Характеристики Товара</w:t>
            </w:r>
          </w:p>
        </w:tc>
        <w:tc>
          <w:tcPr>
            <w:tcW w:w="628" w:type="dxa"/>
            <w:tcBorders>
              <w:top w:val="single" w:sz="4" w:space="0" w:color="000000"/>
              <w:left w:val="single" w:sz="4" w:space="0" w:color="000000"/>
              <w:bottom w:val="single" w:sz="4" w:space="0" w:color="000000"/>
              <w:right w:val="single" w:sz="4" w:space="0" w:color="000000"/>
            </w:tcBorders>
            <w:shd w:val="clear" w:color="auto" w:fill="auto"/>
          </w:tcPr>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Ед.</w:t>
            </w:r>
          </w:p>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изм.</w:t>
            </w:r>
          </w:p>
        </w:tc>
        <w:tc>
          <w:tcPr>
            <w:tcW w:w="735" w:type="dxa"/>
            <w:tcBorders>
              <w:top w:val="single" w:sz="4" w:space="0" w:color="000000"/>
              <w:left w:val="single" w:sz="4" w:space="0" w:color="000000"/>
              <w:bottom w:val="single" w:sz="4" w:space="0" w:color="000000"/>
              <w:right w:val="single" w:sz="4" w:space="0" w:color="000000"/>
            </w:tcBorders>
            <w:shd w:val="clear" w:color="auto" w:fill="auto"/>
          </w:tcPr>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Кол-во</w:t>
            </w:r>
          </w:p>
        </w:tc>
        <w:tc>
          <w:tcPr>
            <w:tcW w:w="997" w:type="dxa"/>
            <w:tcBorders>
              <w:top w:val="single" w:sz="4" w:space="0" w:color="000000"/>
              <w:left w:val="single" w:sz="4" w:space="0" w:color="000000"/>
              <w:bottom w:val="single" w:sz="4" w:space="0" w:color="000000"/>
              <w:right w:val="single" w:sz="4" w:space="0" w:color="000000"/>
            </w:tcBorders>
            <w:shd w:val="clear" w:color="auto" w:fill="auto"/>
          </w:tcPr>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 xml:space="preserve">Цена </w:t>
            </w:r>
            <w:r w:rsidRPr="00E91683">
              <w:rPr>
                <w:rFonts w:ascii="Times New Roman" w:eastAsia="Courier New" w:hAnsi="Times New Roman" w:cs="Times New Roman"/>
                <w:b/>
                <w:color w:val="000000"/>
                <w:lang w:eastAsia="ru-RU" w:bidi="ru-RU"/>
              </w:rPr>
              <w:br/>
              <w:t xml:space="preserve">за 1 ед. изм., </w:t>
            </w:r>
            <w:r w:rsidRPr="00E91683">
              <w:rPr>
                <w:rFonts w:ascii="Times New Roman" w:eastAsia="Courier New" w:hAnsi="Times New Roman" w:cs="Times New Roman"/>
                <w:b/>
                <w:color w:val="000000"/>
                <w:lang w:eastAsia="ru-RU" w:bidi="ru-RU"/>
              </w:rPr>
              <w:br/>
              <w:t xml:space="preserve">включая </w:t>
            </w:r>
            <w:r w:rsidRPr="00E91683">
              <w:rPr>
                <w:rFonts w:ascii="Times New Roman" w:eastAsia="Courier New" w:hAnsi="Times New Roman" w:cs="Times New Roman"/>
                <w:b/>
                <w:color w:val="000000"/>
                <w:lang w:eastAsia="ru-RU" w:bidi="ru-RU"/>
              </w:rPr>
              <w:br/>
              <w:t>НДС (20%),</w:t>
            </w:r>
          </w:p>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либо без НДС,</w:t>
            </w:r>
          </w:p>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руб.</w:t>
            </w:r>
          </w:p>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 xml:space="preserve">Общая </w:t>
            </w:r>
            <w:r w:rsidRPr="00E91683">
              <w:rPr>
                <w:rFonts w:ascii="Times New Roman" w:eastAsia="Courier New" w:hAnsi="Times New Roman" w:cs="Times New Roman"/>
                <w:b/>
                <w:color w:val="000000"/>
                <w:lang w:eastAsia="ru-RU" w:bidi="ru-RU"/>
              </w:rPr>
              <w:br/>
              <w:t>сумма</w:t>
            </w:r>
          </w:p>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 xml:space="preserve">включая </w:t>
            </w:r>
            <w:r w:rsidRPr="00E91683">
              <w:rPr>
                <w:rFonts w:ascii="Times New Roman" w:eastAsia="Courier New" w:hAnsi="Times New Roman" w:cs="Times New Roman"/>
                <w:b/>
                <w:color w:val="000000"/>
                <w:lang w:eastAsia="ru-RU" w:bidi="ru-RU"/>
              </w:rPr>
              <w:br/>
              <w:t>НДС (20%),</w:t>
            </w:r>
          </w:p>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либо без НДС,</w:t>
            </w:r>
          </w:p>
          <w:p w:rsidR="004C5304" w:rsidRPr="00E91683" w:rsidRDefault="00D258E1">
            <w:pPr>
              <w:widowControl w:val="0"/>
              <w:spacing w:after="0" w:line="240" w:lineRule="auto"/>
              <w:jc w:val="center"/>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ru-RU" w:bidi="ru-RU"/>
              </w:rPr>
              <w:t>руб.</w:t>
            </w:r>
          </w:p>
        </w:tc>
      </w:tr>
      <w:tr w:rsidR="004C5304" w:rsidRPr="00E91683" w:rsidTr="00E91683">
        <w:trPr>
          <w:trHeight w:val="231"/>
          <w:jc w:val="center"/>
        </w:trPr>
        <w:tc>
          <w:tcPr>
            <w:tcW w:w="470"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E91683" w:rsidRDefault="00D258E1">
            <w:pPr>
              <w:widowControl w:val="0"/>
              <w:spacing w:after="0" w:line="240" w:lineRule="auto"/>
              <w:jc w:val="center"/>
              <w:rPr>
                <w:rFonts w:ascii="Times New Roman" w:eastAsia="Courier New" w:hAnsi="Times New Roman" w:cs="Times New Roman"/>
                <w:color w:val="000000"/>
                <w:lang w:eastAsia="ru-RU" w:bidi="ru-RU"/>
              </w:rPr>
            </w:pPr>
            <w:r w:rsidRPr="00E91683">
              <w:rPr>
                <w:rFonts w:ascii="Times New Roman" w:eastAsia="Courier New" w:hAnsi="Times New Roman" w:cs="Times New Roman"/>
                <w:color w:val="000000"/>
                <w:lang w:eastAsia="ru-RU" w:bidi="ru-RU"/>
              </w:rPr>
              <w:t>1.</w:t>
            </w: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E91683" w:rsidRDefault="004C5304">
            <w:pPr>
              <w:widowControl w:val="0"/>
              <w:spacing w:after="0" w:line="240" w:lineRule="auto"/>
              <w:rPr>
                <w:rFonts w:ascii="Times New Roman" w:eastAsia="Courier New" w:hAnsi="Times New Roman" w:cs="Times New Roman"/>
                <w:color w:val="000000"/>
                <w:lang w:eastAsia="ru-RU" w:bidi="ru-RU"/>
              </w:rPr>
            </w:pPr>
          </w:p>
        </w:tc>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E91683" w:rsidRDefault="004C5304">
            <w:pPr>
              <w:widowControl w:val="0"/>
              <w:spacing w:after="0" w:line="240" w:lineRule="auto"/>
              <w:rPr>
                <w:rFonts w:ascii="Times New Roman" w:eastAsia="Courier New" w:hAnsi="Times New Roman" w:cs="Times New Roman"/>
                <w:color w:val="000000"/>
                <w:lang w:eastAsia="ru-RU" w:bidi="ru-RU"/>
              </w:rPr>
            </w:pPr>
          </w:p>
        </w:tc>
        <w:tc>
          <w:tcPr>
            <w:tcW w:w="2469"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E91683" w:rsidRDefault="004C5304">
            <w:pPr>
              <w:widowControl w:val="0"/>
              <w:spacing w:after="0" w:line="240" w:lineRule="auto"/>
              <w:rPr>
                <w:rFonts w:ascii="Times New Roman" w:eastAsia="Courier New" w:hAnsi="Times New Roman" w:cs="Times New Roman"/>
                <w:color w:val="000000"/>
                <w:lang w:eastAsia="ru-RU" w:bidi="ru-RU"/>
              </w:rPr>
            </w:pP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E91683" w:rsidRDefault="004C5304">
            <w:pPr>
              <w:widowControl w:val="0"/>
              <w:spacing w:after="0" w:line="240" w:lineRule="auto"/>
              <w:rPr>
                <w:rFonts w:ascii="Times New Roman" w:eastAsia="Courier New" w:hAnsi="Times New Roman" w:cs="Times New Roman"/>
                <w:color w:val="000000"/>
                <w:lang w:eastAsia="ru-RU" w:bidi="ru-RU"/>
              </w:rPr>
            </w:pP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E91683" w:rsidRDefault="004C5304">
            <w:pPr>
              <w:widowControl w:val="0"/>
              <w:spacing w:after="0" w:line="240" w:lineRule="auto"/>
              <w:rPr>
                <w:rFonts w:ascii="Times New Roman" w:eastAsia="Courier New" w:hAnsi="Times New Roman" w:cs="Times New Roman"/>
                <w:color w:val="000000"/>
                <w:lang w:eastAsia="ru-RU" w:bidi="ru-RU"/>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E91683" w:rsidRDefault="004C5304">
            <w:pPr>
              <w:widowControl w:val="0"/>
              <w:spacing w:after="0" w:line="240" w:lineRule="auto"/>
              <w:rPr>
                <w:rFonts w:ascii="Times New Roman" w:eastAsia="Courier New" w:hAnsi="Times New Roman" w:cs="Times New Roman"/>
                <w:color w:val="000000"/>
                <w:lang w:eastAsia="ru-RU" w:bidi="ru-RU"/>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E91683" w:rsidRDefault="004C5304">
            <w:pPr>
              <w:widowControl w:val="0"/>
              <w:spacing w:after="0" w:line="240" w:lineRule="auto"/>
              <w:rPr>
                <w:rFonts w:ascii="Times New Roman" w:eastAsia="Courier New" w:hAnsi="Times New Roman" w:cs="Times New Roman"/>
                <w:color w:val="000000"/>
                <w:lang w:eastAsia="ru-RU" w:bidi="ru-RU"/>
              </w:rPr>
            </w:pPr>
          </w:p>
        </w:tc>
      </w:tr>
      <w:tr w:rsidR="004C5304" w:rsidRPr="00DA5C67" w:rsidTr="00E91683">
        <w:trPr>
          <w:trHeight w:val="707"/>
          <w:jc w:val="center"/>
        </w:trPr>
        <w:tc>
          <w:tcPr>
            <w:tcW w:w="470"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E91683" w:rsidRDefault="004C5304">
            <w:pPr>
              <w:widowControl w:val="0"/>
              <w:spacing w:after="0" w:line="240" w:lineRule="auto"/>
              <w:jc w:val="center"/>
              <w:rPr>
                <w:rFonts w:ascii="Times New Roman" w:eastAsia="Courier New" w:hAnsi="Times New Roman" w:cs="Times New Roman"/>
                <w:color w:val="000000"/>
                <w:lang w:eastAsia="ru-RU" w:bidi="ru-RU"/>
              </w:rPr>
            </w:pPr>
          </w:p>
        </w:tc>
        <w:tc>
          <w:tcPr>
            <w:tcW w:w="173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D258E1">
            <w:pPr>
              <w:widowControl w:val="0"/>
              <w:spacing w:after="0" w:line="240" w:lineRule="auto"/>
              <w:rPr>
                <w:rFonts w:ascii="Times New Roman" w:eastAsia="Courier New" w:hAnsi="Times New Roman" w:cs="Times New Roman"/>
                <w:b/>
                <w:color w:val="000000"/>
                <w:lang w:eastAsia="ru-RU" w:bidi="ru-RU"/>
              </w:rPr>
            </w:pPr>
            <w:r w:rsidRPr="00E91683">
              <w:rPr>
                <w:rFonts w:ascii="Times New Roman" w:eastAsia="Courier New" w:hAnsi="Times New Roman" w:cs="Times New Roman"/>
                <w:b/>
                <w:color w:val="000000"/>
                <w:lang w:eastAsia="ar-SA" w:bidi="ru-RU"/>
              </w:rPr>
              <w:t>ИТОГО, включая НДС (20%), либо без НДС, (руб.):</w:t>
            </w:r>
          </w:p>
        </w:tc>
        <w:tc>
          <w:tcPr>
            <w:tcW w:w="2278"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2469"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r>
    </w:tbl>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both"/>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Общая сумма по Контракту составляет _____________ рублей ____ копеек (сумма прописью), в том числе НДС по ставке 20 % ________ рублей ____ копеек / без НДС на основании </w:t>
      </w:r>
      <w:r w:rsidRPr="00DA5C67">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sidRPr="00DA5C67">
        <w:rPr>
          <w:rFonts w:ascii="Times New Roman" w:eastAsia="Courier New" w:hAnsi="Times New Roman" w:cs="Times New Roman"/>
          <w:b/>
          <w:color w:val="000000"/>
          <w:lang w:eastAsia="ru-RU" w:bidi="ru-RU"/>
        </w:rPr>
        <w:t>.</w:t>
      </w: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p w:rsidR="004C5304"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ПОДПИСИ СТОРОН:</w:t>
      </w:r>
    </w:p>
    <w:p w:rsidR="00012B6E" w:rsidRPr="00166332" w:rsidRDefault="00012B6E">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Look w:val="01E0" w:firstRow="1" w:lastRow="1" w:firstColumn="1" w:lastColumn="1" w:noHBand="0" w:noVBand="0"/>
      </w:tblPr>
      <w:tblGrid>
        <w:gridCol w:w="5006"/>
        <w:gridCol w:w="5243"/>
      </w:tblGrid>
      <w:tr w:rsidR="004C5304" w:rsidRPr="00166332" w:rsidTr="00012B6E">
        <w:trPr>
          <w:trHeight w:val="222"/>
        </w:trPr>
        <w:tc>
          <w:tcPr>
            <w:tcW w:w="5006"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lang w:eastAsia="ru-RU" w:bidi="ru-RU"/>
              </w:rPr>
              <w:t>ЗАКАЗЧИК</w:t>
            </w:r>
          </w:p>
        </w:tc>
        <w:tc>
          <w:tcPr>
            <w:tcW w:w="5243"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ПОСТАВЩИК</w:t>
            </w:r>
          </w:p>
        </w:tc>
      </w:tr>
      <w:tr w:rsidR="004C5304" w:rsidRPr="00166332" w:rsidTr="00012B6E">
        <w:trPr>
          <w:trHeight w:val="222"/>
        </w:trPr>
        <w:tc>
          <w:tcPr>
            <w:tcW w:w="5006"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5243"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012B6E">
        <w:trPr>
          <w:trHeight w:val="447"/>
        </w:trPr>
        <w:tc>
          <w:tcPr>
            <w:tcW w:w="5006"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5243"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012B6E">
        <w:trPr>
          <w:trHeight w:val="234"/>
        </w:trPr>
        <w:tc>
          <w:tcPr>
            <w:tcW w:w="5006"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c>
          <w:tcPr>
            <w:tcW w:w="5243"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r>
    </w:tbl>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rPr>
          <w:rFonts w:ascii="Times New Roman" w:eastAsia="Courier New" w:hAnsi="Times New Roman" w:cs="Times New Roman"/>
          <w:color w:val="000000"/>
          <w:lang w:eastAsia="ru-RU" w:bidi="ru-RU"/>
        </w:rPr>
        <w:sectPr w:rsidR="004C5304" w:rsidRPr="00166332" w:rsidSect="00E91683">
          <w:headerReference w:type="default" r:id="rId9"/>
          <w:pgSz w:w="11906" w:h="16838"/>
          <w:pgMar w:top="737" w:right="851" w:bottom="737" w:left="1276" w:header="397" w:footer="0" w:gutter="0"/>
          <w:cols w:space="720"/>
          <w:formProt w:val="0"/>
          <w:docGrid w:linePitch="326" w:charSpace="4096"/>
        </w:sectPr>
      </w:pPr>
    </w:p>
    <w:p w:rsidR="004C5304" w:rsidRPr="00166332" w:rsidRDefault="00D258E1">
      <w:pPr>
        <w:spacing w:after="0" w:line="240" w:lineRule="auto"/>
        <w:ind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lastRenderedPageBreak/>
        <w:t>Приложение № 2 к Контракту</w:t>
      </w:r>
    </w:p>
    <w:p w:rsidR="004C5304" w:rsidRPr="00166332" w:rsidRDefault="00D258E1">
      <w:pPr>
        <w:spacing w:after="0" w:line="240" w:lineRule="auto"/>
        <w:ind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№_______________________________</w:t>
      </w:r>
    </w:p>
    <w:p w:rsidR="004C5304" w:rsidRPr="00166332" w:rsidRDefault="00D258E1">
      <w:pPr>
        <w:spacing w:after="0" w:line="240" w:lineRule="auto"/>
        <w:ind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от «_____» _________________ 202</w:t>
      </w:r>
      <w:r w:rsidR="00A63E49">
        <w:rPr>
          <w:rFonts w:ascii="Times New Roman" w:eastAsia="Times New Roman" w:hAnsi="Times New Roman" w:cs="Times New Roman"/>
          <w:sz w:val="23"/>
          <w:szCs w:val="23"/>
          <w:lang w:eastAsia="ru-RU"/>
        </w:rPr>
        <w:t>4</w:t>
      </w:r>
      <w:r w:rsidRPr="00166332">
        <w:rPr>
          <w:rFonts w:ascii="Times New Roman" w:eastAsia="Times New Roman" w:hAnsi="Times New Roman" w:cs="Times New Roman"/>
          <w:sz w:val="23"/>
          <w:szCs w:val="23"/>
          <w:lang w:eastAsia="ru-RU"/>
        </w:rPr>
        <w:t xml:space="preserve"> г.</w:t>
      </w:r>
    </w:p>
    <w:p w:rsidR="00E607B9" w:rsidRDefault="00E607B9" w:rsidP="00A63E49">
      <w:pPr>
        <w:spacing w:after="0" w:line="240" w:lineRule="auto"/>
        <w:jc w:val="center"/>
        <w:rPr>
          <w:rFonts w:ascii="Times New Roman" w:eastAsia="Times New Roman" w:hAnsi="Times New Roman" w:cs="Times New Roman"/>
          <w:b/>
          <w:i/>
          <w:sz w:val="24"/>
          <w:szCs w:val="24"/>
          <w:lang w:eastAsia="ru-RU"/>
        </w:rPr>
      </w:pPr>
    </w:p>
    <w:p w:rsidR="00A63E49" w:rsidRPr="00A63E49" w:rsidRDefault="00A63E49" w:rsidP="00A63E49">
      <w:pPr>
        <w:spacing w:after="0" w:line="240" w:lineRule="auto"/>
        <w:jc w:val="center"/>
        <w:rPr>
          <w:rFonts w:ascii="Times New Roman" w:eastAsia="Times New Roman" w:hAnsi="Times New Roman" w:cs="Times New Roman"/>
          <w:b/>
          <w:i/>
          <w:sz w:val="24"/>
          <w:szCs w:val="24"/>
          <w:lang w:eastAsia="ru-RU"/>
        </w:rPr>
      </w:pPr>
      <w:r w:rsidRPr="00A63E49">
        <w:rPr>
          <w:rFonts w:ascii="Times New Roman" w:eastAsia="Times New Roman" w:hAnsi="Times New Roman" w:cs="Times New Roman"/>
          <w:b/>
          <w:i/>
          <w:sz w:val="24"/>
          <w:szCs w:val="24"/>
          <w:lang w:eastAsia="ru-RU"/>
        </w:rPr>
        <w:t>Требования к техническим, функциональным характеристикам (потребительским свойствам) товара.</w:t>
      </w:r>
    </w:p>
    <w:p w:rsidR="001C3EDD" w:rsidRDefault="001C3EDD" w:rsidP="001C3EDD"/>
    <w:tbl>
      <w:tblPr>
        <w:tblW w:w="153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676"/>
        <w:gridCol w:w="7619"/>
        <w:gridCol w:w="1368"/>
        <w:gridCol w:w="1499"/>
        <w:gridCol w:w="1650"/>
      </w:tblGrid>
      <w:tr w:rsidR="00E607B9" w:rsidRPr="00E607B9" w:rsidTr="00E607B9">
        <w:trPr>
          <w:trHeight w:val="703"/>
          <w:jc w:val="center"/>
        </w:trPr>
        <w:tc>
          <w:tcPr>
            <w:tcW w:w="560" w:type="dxa"/>
            <w:tcBorders>
              <w:top w:val="single" w:sz="4" w:space="0" w:color="000000"/>
              <w:left w:val="single" w:sz="4" w:space="0" w:color="000000"/>
              <w:bottom w:val="single" w:sz="4" w:space="0" w:color="000000"/>
              <w:right w:val="single" w:sz="4" w:space="0" w:color="000000"/>
            </w:tcBorders>
            <w:vAlign w:val="center"/>
            <w:hideMark/>
          </w:tcPr>
          <w:p w:rsidR="00E607B9" w:rsidRPr="00E607B9" w:rsidRDefault="00E607B9" w:rsidP="00E607B9">
            <w:pPr>
              <w:spacing w:after="0" w:line="276" w:lineRule="auto"/>
              <w:jc w:val="center"/>
              <w:rPr>
                <w:rFonts w:ascii="Times New Roman" w:eastAsia="Times New Roman" w:hAnsi="Times New Roman" w:cs="Times New Roman"/>
                <w:b/>
                <w:color w:val="000000"/>
                <w:sz w:val="24"/>
                <w:szCs w:val="20"/>
              </w:rPr>
            </w:pPr>
            <w:r w:rsidRPr="00E607B9">
              <w:rPr>
                <w:rFonts w:ascii="Times New Roman" w:eastAsia="Times New Roman" w:hAnsi="Times New Roman" w:cs="Times New Roman"/>
                <w:b/>
                <w:color w:val="000000"/>
                <w:sz w:val="24"/>
                <w:szCs w:val="20"/>
              </w:rPr>
              <w:t xml:space="preserve">№ </w:t>
            </w:r>
            <w:proofErr w:type="gramStart"/>
            <w:r w:rsidRPr="00E607B9">
              <w:rPr>
                <w:rFonts w:ascii="Times New Roman" w:eastAsia="Times New Roman" w:hAnsi="Times New Roman" w:cs="Times New Roman"/>
                <w:b/>
                <w:color w:val="000000"/>
                <w:sz w:val="24"/>
                <w:szCs w:val="20"/>
              </w:rPr>
              <w:t>п</w:t>
            </w:r>
            <w:proofErr w:type="gramEnd"/>
            <w:r w:rsidRPr="00E607B9">
              <w:rPr>
                <w:rFonts w:ascii="Times New Roman" w:eastAsia="Times New Roman" w:hAnsi="Times New Roman" w:cs="Times New Roman"/>
                <w:b/>
                <w:color w:val="000000"/>
                <w:sz w:val="24"/>
                <w:szCs w:val="20"/>
              </w:rPr>
              <w:t>/п</w:t>
            </w:r>
          </w:p>
        </w:tc>
        <w:tc>
          <w:tcPr>
            <w:tcW w:w="2676" w:type="dxa"/>
            <w:tcBorders>
              <w:top w:val="single" w:sz="4" w:space="0" w:color="000000"/>
              <w:left w:val="single" w:sz="4" w:space="0" w:color="000000"/>
              <w:bottom w:val="single" w:sz="4" w:space="0" w:color="000000"/>
              <w:right w:val="single" w:sz="4" w:space="0" w:color="000000"/>
            </w:tcBorders>
            <w:vAlign w:val="center"/>
            <w:hideMark/>
          </w:tcPr>
          <w:p w:rsidR="00E607B9" w:rsidRPr="00E607B9" w:rsidRDefault="00E607B9" w:rsidP="00E607B9">
            <w:pPr>
              <w:spacing w:after="0" w:line="276" w:lineRule="auto"/>
              <w:jc w:val="center"/>
              <w:rPr>
                <w:rFonts w:ascii="Times New Roman" w:eastAsia="Times New Roman" w:hAnsi="Times New Roman" w:cs="Times New Roman"/>
                <w:b/>
                <w:color w:val="000000"/>
                <w:sz w:val="24"/>
                <w:szCs w:val="20"/>
              </w:rPr>
            </w:pPr>
            <w:r w:rsidRPr="00E607B9">
              <w:rPr>
                <w:rFonts w:ascii="Times New Roman" w:eastAsia="Times New Roman" w:hAnsi="Times New Roman" w:cs="Times New Roman"/>
                <w:b/>
                <w:color w:val="000000"/>
                <w:sz w:val="24"/>
                <w:szCs w:val="20"/>
              </w:rPr>
              <w:t>Наименование</w:t>
            </w:r>
          </w:p>
        </w:tc>
        <w:tc>
          <w:tcPr>
            <w:tcW w:w="7619" w:type="dxa"/>
            <w:tcBorders>
              <w:top w:val="single" w:sz="4" w:space="0" w:color="000000"/>
              <w:left w:val="single" w:sz="4" w:space="0" w:color="000000"/>
              <w:bottom w:val="single" w:sz="4" w:space="0" w:color="000000"/>
              <w:right w:val="single" w:sz="4" w:space="0" w:color="000000"/>
            </w:tcBorders>
            <w:noWrap/>
            <w:vAlign w:val="center"/>
            <w:hideMark/>
          </w:tcPr>
          <w:p w:rsidR="00E607B9" w:rsidRPr="00E607B9" w:rsidRDefault="00E607B9" w:rsidP="00E607B9">
            <w:pPr>
              <w:spacing w:after="0" w:line="276" w:lineRule="auto"/>
              <w:jc w:val="center"/>
              <w:rPr>
                <w:rFonts w:ascii="Times New Roman" w:eastAsia="Times New Roman" w:hAnsi="Times New Roman" w:cs="Times New Roman"/>
                <w:b/>
                <w:color w:val="000000"/>
                <w:sz w:val="24"/>
                <w:szCs w:val="20"/>
              </w:rPr>
            </w:pPr>
            <w:r w:rsidRPr="00E607B9">
              <w:rPr>
                <w:rFonts w:ascii="Times New Roman" w:eastAsia="Times New Roman" w:hAnsi="Times New Roman" w:cs="Times New Roman"/>
                <w:b/>
                <w:color w:val="000000"/>
                <w:sz w:val="24"/>
                <w:szCs w:val="20"/>
              </w:rPr>
              <w:t>Характеристика</w:t>
            </w:r>
          </w:p>
        </w:tc>
        <w:tc>
          <w:tcPr>
            <w:tcW w:w="1368" w:type="dxa"/>
            <w:tcBorders>
              <w:top w:val="single" w:sz="4" w:space="0" w:color="000000"/>
              <w:left w:val="single" w:sz="4" w:space="0" w:color="000000"/>
              <w:bottom w:val="single" w:sz="4" w:space="0" w:color="000000"/>
              <w:right w:val="single" w:sz="4" w:space="0" w:color="000000"/>
            </w:tcBorders>
            <w:noWrap/>
            <w:vAlign w:val="center"/>
            <w:hideMark/>
          </w:tcPr>
          <w:p w:rsidR="00E607B9" w:rsidRPr="00E607B9" w:rsidRDefault="00E607B9" w:rsidP="00E607B9">
            <w:pPr>
              <w:spacing w:after="0" w:line="276" w:lineRule="auto"/>
              <w:jc w:val="center"/>
              <w:rPr>
                <w:rFonts w:ascii="Times New Roman" w:eastAsia="Times New Roman" w:hAnsi="Times New Roman" w:cs="Times New Roman"/>
                <w:b/>
                <w:color w:val="000000"/>
                <w:sz w:val="24"/>
                <w:szCs w:val="20"/>
              </w:rPr>
            </w:pPr>
            <w:r w:rsidRPr="00E607B9">
              <w:rPr>
                <w:rFonts w:ascii="Times New Roman" w:eastAsia="Times New Roman" w:hAnsi="Times New Roman" w:cs="Times New Roman"/>
                <w:b/>
                <w:color w:val="000000"/>
                <w:sz w:val="24"/>
                <w:szCs w:val="20"/>
              </w:rPr>
              <w:t>Ед. измерения</w:t>
            </w:r>
          </w:p>
        </w:tc>
        <w:tc>
          <w:tcPr>
            <w:tcW w:w="1499" w:type="dxa"/>
            <w:tcBorders>
              <w:top w:val="single" w:sz="4" w:space="0" w:color="000000"/>
              <w:left w:val="single" w:sz="4" w:space="0" w:color="000000"/>
              <w:bottom w:val="single" w:sz="4" w:space="0" w:color="000000"/>
              <w:right w:val="single" w:sz="4" w:space="0" w:color="000000"/>
            </w:tcBorders>
            <w:noWrap/>
            <w:vAlign w:val="center"/>
            <w:hideMark/>
          </w:tcPr>
          <w:p w:rsidR="00E607B9" w:rsidRPr="00E607B9" w:rsidRDefault="00E607B9" w:rsidP="00E607B9">
            <w:pPr>
              <w:spacing w:after="0" w:line="276" w:lineRule="auto"/>
              <w:jc w:val="center"/>
              <w:rPr>
                <w:rFonts w:ascii="Times New Roman" w:eastAsia="Times New Roman" w:hAnsi="Times New Roman" w:cs="Times New Roman"/>
                <w:b/>
                <w:color w:val="000000"/>
                <w:sz w:val="24"/>
                <w:szCs w:val="20"/>
              </w:rPr>
            </w:pPr>
            <w:r w:rsidRPr="00E607B9">
              <w:rPr>
                <w:rFonts w:ascii="Times New Roman" w:eastAsia="Times New Roman" w:hAnsi="Times New Roman" w:cs="Times New Roman"/>
                <w:b/>
                <w:bCs/>
                <w:color w:val="000000"/>
                <w:sz w:val="24"/>
                <w:szCs w:val="20"/>
              </w:rPr>
              <w:t>Количество</w:t>
            </w:r>
          </w:p>
        </w:tc>
        <w:tc>
          <w:tcPr>
            <w:tcW w:w="1650" w:type="dxa"/>
            <w:tcBorders>
              <w:top w:val="single" w:sz="4" w:space="0" w:color="000000"/>
              <w:left w:val="single" w:sz="4" w:space="0" w:color="000000"/>
              <w:bottom w:val="single" w:sz="4" w:space="0" w:color="000000"/>
              <w:right w:val="single" w:sz="4" w:space="0" w:color="000000"/>
            </w:tcBorders>
            <w:vAlign w:val="center"/>
            <w:hideMark/>
          </w:tcPr>
          <w:p w:rsidR="00E607B9" w:rsidRPr="00E607B9" w:rsidRDefault="00E607B9" w:rsidP="00E607B9">
            <w:pPr>
              <w:spacing w:after="0" w:line="276" w:lineRule="auto"/>
              <w:jc w:val="center"/>
              <w:rPr>
                <w:rFonts w:ascii="Times New Roman" w:eastAsia="Times New Roman" w:hAnsi="Times New Roman" w:cs="Times New Roman"/>
                <w:b/>
                <w:bCs/>
                <w:color w:val="000000"/>
                <w:sz w:val="24"/>
                <w:szCs w:val="20"/>
              </w:rPr>
            </w:pPr>
            <w:r w:rsidRPr="00E607B9">
              <w:rPr>
                <w:rFonts w:ascii="Times New Roman" w:eastAsia="Times New Roman" w:hAnsi="Times New Roman" w:cs="Times New Roman"/>
                <w:b/>
                <w:color w:val="000000"/>
                <w:sz w:val="24"/>
                <w:szCs w:val="20"/>
              </w:rPr>
              <w:t>ОКПД</w:t>
            </w:r>
            <w:proofErr w:type="gramStart"/>
            <w:r w:rsidRPr="00E607B9">
              <w:rPr>
                <w:rFonts w:ascii="Times New Roman" w:eastAsia="Times New Roman" w:hAnsi="Times New Roman" w:cs="Times New Roman"/>
                <w:b/>
                <w:color w:val="000000"/>
                <w:sz w:val="24"/>
                <w:szCs w:val="20"/>
              </w:rPr>
              <w:t>2</w:t>
            </w:r>
            <w:proofErr w:type="gramEnd"/>
            <w:r w:rsidRPr="00E607B9">
              <w:rPr>
                <w:rFonts w:ascii="Times New Roman" w:eastAsia="Times New Roman" w:hAnsi="Times New Roman" w:cs="Times New Roman"/>
                <w:b/>
                <w:color w:val="000000"/>
                <w:sz w:val="24"/>
                <w:szCs w:val="20"/>
              </w:rPr>
              <w:t>/ККН</w:t>
            </w:r>
          </w:p>
        </w:tc>
      </w:tr>
      <w:tr w:rsidR="00E607B9" w:rsidRPr="00E607B9" w:rsidTr="00E607B9">
        <w:trPr>
          <w:trHeight w:val="703"/>
          <w:jc w:val="center"/>
        </w:trPr>
        <w:tc>
          <w:tcPr>
            <w:tcW w:w="560" w:type="dxa"/>
            <w:tcBorders>
              <w:top w:val="single" w:sz="4" w:space="0" w:color="000000"/>
              <w:left w:val="single" w:sz="4" w:space="0" w:color="000000"/>
              <w:bottom w:val="single" w:sz="4" w:space="0" w:color="000000"/>
              <w:right w:val="single" w:sz="4" w:space="0" w:color="000000"/>
            </w:tcBorders>
            <w:vAlign w:val="center"/>
            <w:hideMark/>
          </w:tcPr>
          <w:p w:rsidR="00E607B9" w:rsidRPr="00E607B9" w:rsidRDefault="00E607B9" w:rsidP="00E607B9">
            <w:pPr>
              <w:spacing w:after="0" w:line="276" w:lineRule="auto"/>
              <w:jc w:val="center"/>
              <w:rPr>
                <w:rFonts w:ascii="Times New Roman" w:eastAsia="Times New Roman" w:hAnsi="Times New Roman" w:cs="Times New Roman"/>
                <w:sz w:val="20"/>
                <w:szCs w:val="20"/>
              </w:rPr>
            </w:pPr>
            <w:r w:rsidRPr="00E607B9">
              <w:rPr>
                <w:rFonts w:ascii="Times New Roman" w:eastAsia="Times New Roman" w:hAnsi="Times New Roman" w:cs="Times New Roman"/>
                <w:sz w:val="20"/>
                <w:szCs w:val="20"/>
              </w:rPr>
              <w:t>1</w:t>
            </w:r>
          </w:p>
        </w:tc>
        <w:tc>
          <w:tcPr>
            <w:tcW w:w="2676" w:type="dxa"/>
            <w:tcBorders>
              <w:top w:val="single" w:sz="4" w:space="0" w:color="000000"/>
              <w:left w:val="single" w:sz="4" w:space="0" w:color="000000"/>
              <w:bottom w:val="single" w:sz="4" w:space="0" w:color="000000"/>
              <w:right w:val="single" w:sz="4" w:space="0" w:color="000000"/>
            </w:tcBorders>
            <w:vAlign w:val="center"/>
            <w:hideMark/>
          </w:tcPr>
          <w:p w:rsidR="00E607B9" w:rsidRPr="00E607B9" w:rsidRDefault="00E607B9" w:rsidP="00E607B9">
            <w:pPr>
              <w:spacing w:after="0" w:line="276" w:lineRule="auto"/>
              <w:rPr>
                <w:rFonts w:ascii="Times New Roman" w:eastAsia="Times New Roman" w:hAnsi="Times New Roman" w:cs="Times New Roman"/>
                <w:sz w:val="20"/>
                <w:szCs w:val="20"/>
              </w:rPr>
            </w:pPr>
            <w:r w:rsidRPr="00E607B9">
              <w:rPr>
                <w:rFonts w:ascii="Times New Roman" w:eastAsia="Times New Roman" w:hAnsi="Times New Roman" w:cs="Times New Roman"/>
                <w:b/>
                <w:bCs/>
                <w:sz w:val="20"/>
                <w:szCs w:val="20"/>
                <w:shd w:val="clear" w:color="auto" w:fill="FFFFFF"/>
              </w:rPr>
              <w:t>Проволока. Нихром Х20Н80 диаметр d 2,0 мм.</w:t>
            </w:r>
            <w:r w:rsidRPr="00E607B9">
              <w:rPr>
                <w:rFonts w:ascii="Times New Roman" w:eastAsia="Times New Roman" w:hAnsi="Times New Roman" w:cs="Times New Roman"/>
                <w:b/>
                <w:bCs/>
                <w:sz w:val="20"/>
                <w:szCs w:val="20"/>
              </w:rPr>
              <w:t xml:space="preserve"> 90 метров</w:t>
            </w:r>
          </w:p>
        </w:tc>
        <w:tc>
          <w:tcPr>
            <w:tcW w:w="7619" w:type="dxa"/>
            <w:tcBorders>
              <w:top w:val="single" w:sz="4" w:space="0" w:color="000000"/>
              <w:left w:val="single" w:sz="4" w:space="0" w:color="000000"/>
              <w:bottom w:val="single" w:sz="4" w:space="0" w:color="000000"/>
              <w:right w:val="single" w:sz="4" w:space="0" w:color="000000"/>
            </w:tcBorders>
            <w:noWrap/>
            <w:vAlign w:val="center"/>
          </w:tcPr>
          <w:p w:rsidR="00E607B9" w:rsidRPr="00E607B9" w:rsidRDefault="00E607B9" w:rsidP="00E607B9">
            <w:pPr>
              <w:shd w:val="clear" w:color="auto" w:fill="FFFFFF"/>
              <w:spacing w:after="0" w:line="276" w:lineRule="auto"/>
              <w:rPr>
                <w:rFonts w:ascii="Times New Roman" w:eastAsia="Times New Roman" w:hAnsi="Times New Roman" w:cs="Times New Roman"/>
                <w:sz w:val="20"/>
                <w:szCs w:val="20"/>
              </w:rPr>
            </w:pPr>
            <w:r w:rsidRPr="00E607B9">
              <w:rPr>
                <w:rFonts w:ascii="Times New Roman" w:eastAsia="Times New Roman" w:hAnsi="Times New Roman" w:cs="Times New Roman"/>
                <w:sz w:val="20"/>
                <w:szCs w:val="20"/>
              </w:rPr>
              <w:t>Диаметр</w:t>
            </w:r>
            <w:r w:rsidR="001D0DE2">
              <w:rPr>
                <w:rFonts w:ascii="Times New Roman" w:eastAsia="Times New Roman" w:hAnsi="Times New Roman" w:cs="Times New Roman"/>
                <w:sz w:val="20"/>
                <w:szCs w:val="20"/>
              </w:rPr>
              <w:t>:</w:t>
            </w:r>
            <w:r w:rsidRPr="00E607B9">
              <w:rPr>
                <w:rFonts w:ascii="Times New Roman" w:eastAsia="Times New Roman" w:hAnsi="Times New Roman" w:cs="Times New Roman"/>
                <w:sz w:val="20"/>
                <w:szCs w:val="20"/>
              </w:rPr>
              <w:t xml:space="preserve"> 2 мм</w:t>
            </w:r>
          </w:p>
          <w:p w:rsidR="00E607B9" w:rsidRPr="00E607B9" w:rsidRDefault="00E607B9" w:rsidP="00E607B9">
            <w:pPr>
              <w:shd w:val="clear" w:color="auto" w:fill="FFFFFF"/>
              <w:spacing w:after="0" w:line="276" w:lineRule="auto"/>
              <w:rPr>
                <w:rFonts w:ascii="Times New Roman" w:eastAsia="Times New Roman" w:hAnsi="Times New Roman" w:cs="Times New Roman"/>
                <w:sz w:val="20"/>
                <w:szCs w:val="20"/>
              </w:rPr>
            </w:pPr>
            <w:r w:rsidRPr="00E607B9">
              <w:rPr>
                <w:rFonts w:ascii="Times New Roman" w:eastAsia="Times New Roman" w:hAnsi="Times New Roman" w:cs="Times New Roman"/>
                <w:sz w:val="20"/>
                <w:szCs w:val="20"/>
              </w:rPr>
              <w:t>Марка стали</w:t>
            </w:r>
            <w:r w:rsidR="001D0DE2">
              <w:rPr>
                <w:rFonts w:ascii="Times New Roman" w:eastAsia="Times New Roman" w:hAnsi="Times New Roman" w:cs="Times New Roman"/>
                <w:sz w:val="20"/>
                <w:szCs w:val="20"/>
              </w:rPr>
              <w:t>:</w:t>
            </w:r>
            <w:r w:rsidRPr="00E607B9">
              <w:rPr>
                <w:rFonts w:ascii="Times New Roman" w:eastAsia="Times New Roman" w:hAnsi="Times New Roman" w:cs="Times New Roman"/>
                <w:sz w:val="20"/>
                <w:szCs w:val="20"/>
              </w:rPr>
              <w:t xml:space="preserve"> Х20Н80</w:t>
            </w:r>
          </w:p>
          <w:p w:rsidR="00E607B9" w:rsidRPr="00E607B9" w:rsidRDefault="00E607B9" w:rsidP="00E607B9">
            <w:pPr>
              <w:shd w:val="clear" w:color="auto" w:fill="FFFFFF"/>
              <w:spacing w:after="0" w:line="276" w:lineRule="auto"/>
              <w:rPr>
                <w:rFonts w:ascii="Times New Roman" w:eastAsia="Times New Roman" w:hAnsi="Times New Roman" w:cs="Times New Roman"/>
                <w:sz w:val="20"/>
                <w:szCs w:val="20"/>
              </w:rPr>
            </w:pPr>
            <w:r w:rsidRPr="00E607B9">
              <w:rPr>
                <w:rFonts w:ascii="Times New Roman" w:eastAsia="Times New Roman" w:hAnsi="Times New Roman" w:cs="Times New Roman"/>
                <w:sz w:val="20"/>
                <w:szCs w:val="20"/>
              </w:rPr>
              <w:t>Покрытие</w:t>
            </w:r>
            <w:r w:rsidR="001D0DE2">
              <w:rPr>
                <w:rFonts w:ascii="Times New Roman" w:eastAsia="Times New Roman" w:hAnsi="Times New Roman" w:cs="Times New Roman"/>
                <w:sz w:val="20"/>
                <w:szCs w:val="20"/>
              </w:rPr>
              <w:t>:</w:t>
            </w:r>
            <w:r w:rsidRPr="00E607B9">
              <w:rPr>
                <w:rFonts w:ascii="Times New Roman" w:eastAsia="Times New Roman" w:hAnsi="Times New Roman" w:cs="Times New Roman"/>
                <w:sz w:val="20"/>
                <w:szCs w:val="20"/>
              </w:rPr>
              <w:t xml:space="preserve"> </w:t>
            </w:r>
            <w:proofErr w:type="gramStart"/>
            <w:r w:rsidRPr="00E607B9">
              <w:rPr>
                <w:rFonts w:ascii="Times New Roman" w:eastAsia="Times New Roman" w:hAnsi="Times New Roman" w:cs="Times New Roman"/>
                <w:sz w:val="20"/>
                <w:szCs w:val="20"/>
              </w:rPr>
              <w:t>черная</w:t>
            </w:r>
            <w:proofErr w:type="gramEnd"/>
          </w:p>
          <w:p w:rsidR="00E607B9" w:rsidRPr="00E607B9" w:rsidRDefault="00E607B9" w:rsidP="00E607B9">
            <w:pPr>
              <w:shd w:val="clear" w:color="auto" w:fill="FFFFFF"/>
              <w:spacing w:after="0" w:line="276" w:lineRule="auto"/>
              <w:rPr>
                <w:rFonts w:ascii="Times New Roman" w:eastAsia="Times New Roman" w:hAnsi="Times New Roman" w:cs="Times New Roman"/>
                <w:sz w:val="20"/>
                <w:szCs w:val="20"/>
              </w:rPr>
            </w:pPr>
            <w:r w:rsidRPr="00E607B9">
              <w:rPr>
                <w:rFonts w:ascii="Times New Roman" w:eastAsia="Times New Roman" w:hAnsi="Times New Roman" w:cs="Times New Roman"/>
                <w:sz w:val="20"/>
                <w:szCs w:val="20"/>
              </w:rPr>
              <w:t>Вид материала</w:t>
            </w:r>
            <w:r w:rsidR="001D0DE2">
              <w:rPr>
                <w:rFonts w:ascii="Times New Roman" w:eastAsia="Times New Roman" w:hAnsi="Times New Roman" w:cs="Times New Roman"/>
                <w:sz w:val="20"/>
                <w:szCs w:val="20"/>
              </w:rPr>
              <w:t>:</w:t>
            </w:r>
            <w:r w:rsidRPr="00E607B9">
              <w:rPr>
                <w:rFonts w:ascii="Times New Roman" w:eastAsia="Times New Roman" w:hAnsi="Times New Roman" w:cs="Times New Roman"/>
                <w:sz w:val="20"/>
                <w:szCs w:val="20"/>
              </w:rPr>
              <w:t xml:space="preserve"> </w:t>
            </w:r>
            <w:proofErr w:type="spellStart"/>
            <w:r w:rsidRPr="00E607B9">
              <w:rPr>
                <w:rFonts w:ascii="Times New Roman" w:eastAsia="Times New Roman" w:hAnsi="Times New Roman" w:cs="Times New Roman"/>
                <w:sz w:val="20"/>
                <w:szCs w:val="20"/>
              </w:rPr>
              <w:t>нихромовая</w:t>
            </w:r>
            <w:proofErr w:type="spellEnd"/>
          </w:p>
          <w:p w:rsidR="00E607B9" w:rsidRPr="00E607B9" w:rsidRDefault="00E607B9" w:rsidP="00E607B9">
            <w:pPr>
              <w:shd w:val="clear" w:color="auto" w:fill="FFFFFF"/>
              <w:spacing w:after="0" w:line="276" w:lineRule="auto"/>
              <w:rPr>
                <w:rFonts w:ascii="Times New Roman" w:eastAsia="Times New Roman" w:hAnsi="Times New Roman" w:cs="Times New Roman"/>
                <w:sz w:val="20"/>
                <w:szCs w:val="20"/>
              </w:rPr>
            </w:pPr>
            <w:r w:rsidRPr="00E607B9">
              <w:rPr>
                <w:rFonts w:ascii="Times New Roman" w:eastAsia="Times New Roman" w:hAnsi="Times New Roman" w:cs="Times New Roman"/>
                <w:sz w:val="20"/>
                <w:szCs w:val="20"/>
              </w:rPr>
              <w:t>Стандарт ГОСТ 12766.1-90</w:t>
            </w:r>
          </w:p>
          <w:p w:rsidR="00E607B9" w:rsidRPr="00E607B9" w:rsidRDefault="00E607B9" w:rsidP="00E607B9">
            <w:pPr>
              <w:shd w:val="clear" w:color="auto" w:fill="FFFFFF"/>
              <w:spacing w:after="0" w:line="276" w:lineRule="auto"/>
              <w:rPr>
                <w:rFonts w:ascii="Times New Roman" w:eastAsia="Times New Roman" w:hAnsi="Times New Roman" w:cs="Times New Roman"/>
                <w:sz w:val="20"/>
                <w:szCs w:val="20"/>
              </w:rPr>
            </w:pPr>
            <w:r w:rsidRPr="00E607B9">
              <w:rPr>
                <w:rFonts w:ascii="Times New Roman" w:eastAsia="Times New Roman" w:hAnsi="Times New Roman" w:cs="Times New Roman"/>
                <w:sz w:val="20"/>
                <w:szCs w:val="20"/>
              </w:rPr>
              <w:t>Тип по назначению</w:t>
            </w:r>
            <w:r w:rsidR="001D0DE2">
              <w:rPr>
                <w:rFonts w:ascii="Times New Roman" w:eastAsia="Times New Roman" w:hAnsi="Times New Roman" w:cs="Times New Roman"/>
                <w:sz w:val="20"/>
                <w:szCs w:val="20"/>
              </w:rPr>
              <w:t>:</w:t>
            </w:r>
            <w:r w:rsidRPr="00E607B9">
              <w:rPr>
                <w:rFonts w:ascii="Times New Roman" w:eastAsia="Times New Roman" w:hAnsi="Times New Roman" w:cs="Times New Roman"/>
                <w:sz w:val="20"/>
                <w:szCs w:val="20"/>
              </w:rPr>
              <w:t xml:space="preserve"> </w:t>
            </w:r>
            <w:proofErr w:type="gramStart"/>
            <w:r w:rsidRPr="00E607B9">
              <w:rPr>
                <w:rFonts w:ascii="Times New Roman" w:eastAsia="Times New Roman" w:hAnsi="Times New Roman" w:cs="Times New Roman"/>
                <w:sz w:val="20"/>
                <w:szCs w:val="20"/>
              </w:rPr>
              <w:t>нагревательная</w:t>
            </w:r>
            <w:proofErr w:type="gramEnd"/>
          </w:p>
          <w:p w:rsidR="00E607B9" w:rsidRPr="00E607B9" w:rsidRDefault="00E607B9" w:rsidP="00E607B9">
            <w:pPr>
              <w:shd w:val="clear" w:color="auto" w:fill="FFFFFF"/>
              <w:spacing w:after="0" w:line="276" w:lineRule="auto"/>
              <w:ind w:left="34"/>
              <w:outlineLvl w:val="1"/>
              <w:rPr>
                <w:rFonts w:ascii="Times New Roman" w:eastAsia="Times New Roman" w:hAnsi="Times New Roman" w:cs="Times New Roman"/>
                <w:sz w:val="20"/>
                <w:szCs w:val="20"/>
              </w:rPr>
            </w:pPr>
            <w:bookmarkStart w:id="0" w:name="product-description"/>
            <w:bookmarkEnd w:id="0"/>
            <w:r w:rsidRPr="00E607B9">
              <w:rPr>
                <w:rFonts w:ascii="Times New Roman" w:eastAsia="Times New Roman" w:hAnsi="Times New Roman" w:cs="Times New Roman"/>
                <w:sz w:val="20"/>
                <w:szCs w:val="20"/>
              </w:rPr>
              <w:t>Описание</w:t>
            </w:r>
            <w:r w:rsidR="001D0DE2">
              <w:rPr>
                <w:rFonts w:ascii="Times New Roman" w:eastAsia="Times New Roman" w:hAnsi="Times New Roman" w:cs="Times New Roman"/>
                <w:sz w:val="20"/>
                <w:szCs w:val="20"/>
              </w:rPr>
              <w:t>:</w:t>
            </w:r>
          </w:p>
          <w:p w:rsidR="00E607B9" w:rsidRPr="00E607B9" w:rsidRDefault="00E607B9" w:rsidP="00E607B9">
            <w:pPr>
              <w:shd w:val="clear" w:color="auto" w:fill="FFFFFF"/>
              <w:spacing w:after="0" w:line="276" w:lineRule="auto"/>
              <w:ind w:left="34"/>
              <w:rPr>
                <w:rFonts w:ascii="Times New Roman" w:eastAsia="Times New Roman" w:hAnsi="Times New Roman" w:cs="Times New Roman"/>
                <w:sz w:val="20"/>
                <w:szCs w:val="20"/>
              </w:rPr>
            </w:pPr>
            <w:r w:rsidRPr="00E607B9">
              <w:rPr>
                <w:rFonts w:ascii="Times New Roman" w:eastAsia="Times New Roman" w:hAnsi="Times New Roman" w:cs="Times New Roman"/>
                <w:b/>
                <w:bCs/>
                <w:sz w:val="20"/>
                <w:szCs w:val="20"/>
              </w:rPr>
              <w:t>Нихром Х20Н80 диаметр d 2,0 мм. </w:t>
            </w:r>
            <w:r w:rsidRPr="00E607B9">
              <w:rPr>
                <w:rFonts w:ascii="Times New Roman" w:eastAsia="Times New Roman" w:hAnsi="Times New Roman" w:cs="Times New Roman"/>
                <w:sz w:val="20"/>
                <w:szCs w:val="20"/>
              </w:rPr>
              <w:t>Поставляется в бухтах</w:t>
            </w:r>
          </w:p>
          <w:p w:rsidR="00E607B9" w:rsidRPr="00E607B9" w:rsidRDefault="00E607B9" w:rsidP="00E607B9">
            <w:pPr>
              <w:shd w:val="clear" w:color="auto" w:fill="FFFFFF"/>
              <w:spacing w:after="0" w:line="276" w:lineRule="auto"/>
              <w:ind w:left="34"/>
              <w:rPr>
                <w:rFonts w:ascii="Times New Roman" w:eastAsia="Times New Roman" w:hAnsi="Times New Roman" w:cs="Times New Roman"/>
                <w:sz w:val="20"/>
                <w:szCs w:val="20"/>
              </w:rPr>
            </w:pPr>
            <w:r w:rsidRPr="00E607B9">
              <w:rPr>
                <w:rFonts w:ascii="Times New Roman" w:eastAsia="Times New Roman" w:hAnsi="Times New Roman" w:cs="Times New Roman"/>
                <w:sz w:val="20"/>
                <w:szCs w:val="20"/>
              </w:rPr>
              <w:t>Производится по</w:t>
            </w:r>
            <w:r w:rsidRPr="00E607B9">
              <w:rPr>
                <w:rFonts w:ascii="Times New Roman" w:eastAsia="Times New Roman" w:hAnsi="Times New Roman" w:cs="Times New Roman"/>
                <w:b/>
                <w:bCs/>
                <w:sz w:val="20"/>
                <w:szCs w:val="20"/>
              </w:rPr>
              <w:t> ГОСТ 12766.1-90</w:t>
            </w:r>
          </w:p>
          <w:p w:rsidR="00E607B9" w:rsidRPr="00E607B9" w:rsidRDefault="00E607B9" w:rsidP="00E607B9">
            <w:pPr>
              <w:shd w:val="clear" w:color="auto" w:fill="FFFFFF"/>
              <w:spacing w:after="0" w:line="276" w:lineRule="auto"/>
              <w:ind w:left="34"/>
              <w:rPr>
                <w:rFonts w:ascii="Times New Roman" w:eastAsia="Times New Roman" w:hAnsi="Times New Roman" w:cs="Times New Roman"/>
                <w:sz w:val="20"/>
                <w:szCs w:val="20"/>
              </w:rPr>
            </w:pPr>
            <w:r w:rsidRPr="00E607B9">
              <w:rPr>
                <w:rFonts w:ascii="Times New Roman" w:eastAsia="Times New Roman" w:hAnsi="Times New Roman" w:cs="Times New Roman"/>
                <w:b/>
                <w:bCs/>
                <w:sz w:val="20"/>
                <w:szCs w:val="20"/>
              </w:rPr>
              <w:t>0,35 Ω/м </w:t>
            </w:r>
            <w:r w:rsidRPr="00E607B9">
              <w:rPr>
                <w:rFonts w:ascii="Times New Roman" w:eastAsia="Times New Roman" w:hAnsi="Times New Roman" w:cs="Times New Roman"/>
                <w:sz w:val="20"/>
                <w:szCs w:val="20"/>
              </w:rPr>
              <w:t>-</w:t>
            </w:r>
            <w:r w:rsidRPr="00E607B9">
              <w:rPr>
                <w:rFonts w:ascii="Times New Roman" w:eastAsia="Times New Roman" w:hAnsi="Times New Roman" w:cs="Times New Roman"/>
                <w:b/>
                <w:bCs/>
                <w:sz w:val="20"/>
                <w:szCs w:val="20"/>
              </w:rPr>
              <w:t> </w:t>
            </w:r>
            <w:r w:rsidRPr="00E607B9">
              <w:rPr>
                <w:rFonts w:ascii="Times New Roman" w:eastAsia="Times New Roman" w:hAnsi="Times New Roman" w:cs="Times New Roman"/>
                <w:sz w:val="20"/>
                <w:szCs w:val="20"/>
              </w:rPr>
              <w:t>Сопротивление в 1 м при 20</w:t>
            </w:r>
            <w:proofErr w:type="gramStart"/>
            <w:r w:rsidRPr="00E607B9">
              <w:rPr>
                <w:rFonts w:ascii="Times New Roman" w:eastAsia="Times New Roman" w:hAnsi="Times New Roman" w:cs="Times New Roman"/>
                <w:sz w:val="20"/>
                <w:szCs w:val="20"/>
              </w:rPr>
              <w:t>°С</w:t>
            </w:r>
            <w:proofErr w:type="gramEnd"/>
          </w:p>
          <w:p w:rsidR="00E607B9" w:rsidRPr="00E607B9" w:rsidRDefault="00E607B9" w:rsidP="00E607B9">
            <w:pPr>
              <w:shd w:val="clear" w:color="auto" w:fill="FFFFFF"/>
              <w:spacing w:after="0" w:line="276" w:lineRule="auto"/>
              <w:ind w:left="34"/>
              <w:rPr>
                <w:rFonts w:ascii="Times New Roman" w:eastAsia="Times New Roman" w:hAnsi="Times New Roman" w:cs="Times New Roman"/>
                <w:sz w:val="20"/>
                <w:szCs w:val="20"/>
              </w:rPr>
            </w:pPr>
          </w:p>
        </w:tc>
        <w:tc>
          <w:tcPr>
            <w:tcW w:w="1368" w:type="dxa"/>
            <w:tcBorders>
              <w:top w:val="single" w:sz="4" w:space="0" w:color="000000"/>
              <w:left w:val="single" w:sz="4" w:space="0" w:color="000000"/>
              <w:bottom w:val="single" w:sz="4" w:space="0" w:color="000000"/>
              <w:right w:val="single" w:sz="4" w:space="0" w:color="000000"/>
            </w:tcBorders>
            <w:noWrap/>
            <w:vAlign w:val="center"/>
          </w:tcPr>
          <w:p w:rsidR="00E607B9" w:rsidRPr="00E607B9" w:rsidRDefault="00E607B9" w:rsidP="00E607B9">
            <w:pPr>
              <w:spacing w:after="0" w:line="276" w:lineRule="auto"/>
              <w:jc w:val="center"/>
              <w:rPr>
                <w:rFonts w:ascii="Times New Roman" w:eastAsia="Times New Roman" w:hAnsi="Times New Roman" w:cs="Times New Roman"/>
                <w:sz w:val="20"/>
                <w:szCs w:val="20"/>
              </w:rPr>
            </w:pPr>
            <w:r w:rsidRPr="00E607B9">
              <w:rPr>
                <w:rFonts w:ascii="Times New Roman" w:eastAsia="Times New Roman" w:hAnsi="Times New Roman" w:cs="Times New Roman"/>
                <w:sz w:val="20"/>
                <w:szCs w:val="20"/>
              </w:rPr>
              <w:t>кг</w:t>
            </w:r>
          </w:p>
          <w:p w:rsidR="00E607B9" w:rsidRPr="00E607B9" w:rsidRDefault="00E607B9" w:rsidP="00E607B9">
            <w:pPr>
              <w:spacing w:after="0" w:line="276" w:lineRule="auto"/>
              <w:jc w:val="center"/>
              <w:rPr>
                <w:rFonts w:ascii="Times New Roman" w:eastAsia="Times New Roman" w:hAnsi="Times New Roman" w:cs="Times New Roman"/>
                <w:sz w:val="20"/>
                <w:szCs w:val="20"/>
              </w:rPr>
            </w:pPr>
          </w:p>
        </w:tc>
        <w:tc>
          <w:tcPr>
            <w:tcW w:w="1499" w:type="dxa"/>
            <w:tcBorders>
              <w:top w:val="single" w:sz="4" w:space="0" w:color="000000"/>
              <w:left w:val="single" w:sz="4" w:space="0" w:color="000000"/>
              <w:bottom w:val="single" w:sz="4" w:space="0" w:color="000000"/>
              <w:right w:val="single" w:sz="4" w:space="0" w:color="000000"/>
            </w:tcBorders>
            <w:noWrap/>
            <w:vAlign w:val="center"/>
            <w:hideMark/>
          </w:tcPr>
          <w:p w:rsidR="00E607B9" w:rsidRPr="00E607B9" w:rsidRDefault="00E607B9" w:rsidP="001D0DE2">
            <w:pPr>
              <w:spacing w:after="0" w:line="276" w:lineRule="auto"/>
              <w:jc w:val="center"/>
              <w:rPr>
                <w:rFonts w:ascii="Times New Roman" w:eastAsia="Times New Roman" w:hAnsi="Times New Roman" w:cs="Times New Roman"/>
                <w:sz w:val="20"/>
                <w:szCs w:val="20"/>
              </w:rPr>
            </w:pPr>
            <w:r w:rsidRPr="00E607B9">
              <w:rPr>
                <w:rFonts w:ascii="Times New Roman" w:eastAsia="Times New Roman" w:hAnsi="Times New Roman" w:cs="Times New Roman"/>
                <w:sz w:val="20"/>
                <w:szCs w:val="20"/>
              </w:rPr>
              <w:t>2,5</w:t>
            </w:r>
          </w:p>
        </w:tc>
        <w:tc>
          <w:tcPr>
            <w:tcW w:w="1650" w:type="dxa"/>
            <w:tcBorders>
              <w:top w:val="single" w:sz="4" w:space="0" w:color="000000"/>
              <w:left w:val="single" w:sz="4" w:space="0" w:color="000000"/>
              <w:bottom w:val="single" w:sz="4" w:space="0" w:color="000000"/>
              <w:right w:val="single" w:sz="4" w:space="0" w:color="000000"/>
            </w:tcBorders>
            <w:vAlign w:val="center"/>
          </w:tcPr>
          <w:p w:rsidR="00E607B9" w:rsidRPr="00E607B9" w:rsidRDefault="00E607B9" w:rsidP="00E607B9">
            <w:pPr>
              <w:spacing w:after="0" w:line="276" w:lineRule="auto"/>
              <w:jc w:val="center"/>
              <w:outlineLvl w:val="0"/>
              <w:rPr>
                <w:rFonts w:ascii="Times New Roman" w:eastAsia="Times New Roman" w:hAnsi="Times New Roman" w:cs="Times New Roman"/>
                <w:kern w:val="36"/>
                <w:sz w:val="20"/>
                <w:szCs w:val="20"/>
              </w:rPr>
            </w:pPr>
            <w:r w:rsidRPr="00E607B9">
              <w:rPr>
                <w:rFonts w:ascii="Times New Roman" w:eastAsia="Times New Roman" w:hAnsi="Times New Roman" w:cs="Times New Roman"/>
                <w:kern w:val="36"/>
                <w:sz w:val="20"/>
                <w:szCs w:val="20"/>
              </w:rPr>
              <w:t>24.34.13.19</w:t>
            </w:r>
            <w:bookmarkStart w:id="1" w:name="_GoBack"/>
            <w:bookmarkEnd w:id="1"/>
            <w:r w:rsidRPr="00E607B9">
              <w:rPr>
                <w:rFonts w:ascii="Times New Roman" w:eastAsia="Times New Roman" w:hAnsi="Times New Roman" w:cs="Times New Roman"/>
                <w:kern w:val="36"/>
                <w:sz w:val="20"/>
                <w:szCs w:val="20"/>
              </w:rPr>
              <w:t>0</w:t>
            </w:r>
          </w:p>
          <w:p w:rsidR="00E607B9" w:rsidRPr="00E607B9" w:rsidRDefault="00E607B9" w:rsidP="00E607B9">
            <w:pPr>
              <w:spacing w:after="0" w:line="276" w:lineRule="auto"/>
              <w:jc w:val="center"/>
              <w:rPr>
                <w:rFonts w:ascii="Times New Roman" w:eastAsia="Times New Roman" w:hAnsi="Times New Roman" w:cs="Times New Roman"/>
                <w:sz w:val="20"/>
                <w:szCs w:val="20"/>
              </w:rPr>
            </w:pPr>
          </w:p>
        </w:tc>
      </w:tr>
    </w:tbl>
    <w:p w:rsidR="00E91683" w:rsidRDefault="00E91683" w:rsidP="001C3EDD"/>
    <w:p w:rsidR="00E91683" w:rsidRPr="00E91683" w:rsidRDefault="00E91683" w:rsidP="00E91683">
      <w:pPr>
        <w:spacing w:after="200" w:line="276" w:lineRule="auto"/>
        <w:rPr>
          <w:rFonts w:ascii="Times New Roman" w:eastAsia="Calibri" w:hAnsi="Times New Roman" w:cs="Times New Roman"/>
        </w:rPr>
      </w:pPr>
    </w:p>
    <w:p w:rsidR="00DA5C67" w:rsidRDefault="00DA5C67" w:rsidP="00DA5C67">
      <w:pPr>
        <w:suppressAutoHyphens/>
        <w:spacing w:before="240" w:after="0" w:line="276" w:lineRule="auto"/>
        <w:jc w:val="center"/>
        <w:outlineLvl w:val="0"/>
        <w:rPr>
          <w:rFonts w:ascii="Times New Roman" w:eastAsia="Malgun Gothic" w:hAnsi="Times New Roman" w:cs="Times New Roman"/>
          <w:b/>
          <w:lang w:eastAsia="ru-RU"/>
        </w:rPr>
      </w:pPr>
      <w:r>
        <w:rPr>
          <w:rFonts w:ascii="Times New Roman" w:eastAsia="Malgun Gothic" w:hAnsi="Times New Roman" w:cs="Times New Roman"/>
          <w:b/>
          <w:lang w:eastAsia="ru-RU"/>
        </w:rPr>
        <w:t>1. Требования к техническим характеристикам Товара, требования к их качеству</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color w:val="000000" w:themeColor="text1"/>
          <w:sz w:val="23"/>
          <w:szCs w:val="23"/>
          <w:lang w:eastAsia="ru-RU" w:bidi="ru-RU"/>
        </w:rPr>
        <w:t>Поставляемый</w:t>
      </w:r>
      <w:r w:rsidRPr="00EA31C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w:t>
      </w:r>
      <w:r w:rsidR="00DA5C67" w:rsidRPr="00EA31C6">
        <w:rPr>
          <w:rFonts w:ascii="Times New Roman" w:eastAsia="Times New Roman" w:hAnsi="Times New Roman" w:cs="Times New Roman"/>
          <w:bCs/>
          <w:iCs/>
          <w:color w:val="000000" w:themeColor="text1"/>
          <w:sz w:val="23"/>
          <w:szCs w:val="23"/>
          <w:lang w:eastAsia="ru-RU" w:bidi="ru-RU"/>
        </w:rPr>
        <w:t>, который не был в употреблении</w:t>
      </w:r>
      <w:r w:rsidRPr="00EA31C6">
        <w:rPr>
          <w:rFonts w:ascii="Times New Roman" w:eastAsia="Times New Roman" w:hAnsi="Times New Roman" w:cs="Times New Roman"/>
          <w:bCs/>
          <w:iCs/>
          <w:color w:val="000000" w:themeColor="text1"/>
          <w:sz w:val="23"/>
          <w:szCs w:val="23"/>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EA31C6"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lastRenderedPageBreak/>
        <w:t>Товар должен соответствовать требованиям к качеству и безопасности, установленным действующим законодательством Р</w:t>
      </w:r>
      <w:r w:rsidR="0096454C">
        <w:rPr>
          <w:rFonts w:ascii="Times New Roman" w:eastAsia="Times New Roman" w:hAnsi="Times New Roman" w:cs="Times New Roman"/>
          <w:bCs/>
          <w:iCs/>
          <w:color w:val="000000" w:themeColor="text1"/>
          <w:sz w:val="23"/>
          <w:szCs w:val="23"/>
          <w:lang w:eastAsia="ru-RU" w:bidi="ru-RU"/>
        </w:rPr>
        <w:t xml:space="preserve">оссийской </w:t>
      </w:r>
      <w:r w:rsidRPr="00EA31C6">
        <w:rPr>
          <w:rFonts w:ascii="Times New Roman" w:eastAsia="Times New Roman" w:hAnsi="Times New Roman" w:cs="Times New Roman"/>
          <w:bCs/>
          <w:iCs/>
          <w:color w:val="000000" w:themeColor="text1"/>
          <w:sz w:val="23"/>
          <w:szCs w:val="23"/>
          <w:lang w:eastAsia="ru-RU" w:bidi="ru-RU"/>
        </w:rPr>
        <w:t>Ф</w:t>
      </w:r>
      <w:r w:rsidR="0096454C">
        <w:rPr>
          <w:rFonts w:ascii="Times New Roman" w:eastAsia="Times New Roman" w:hAnsi="Times New Roman" w:cs="Times New Roman"/>
          <w:bCs/>
          <w:iCs/>
          <w:color w:val="000000" w:themeColor="text1"/>
          <w:sz w:val="23"/>
          <w:szCs w:val="23"/>
          <w:lang w:eastAsia="ru-RU" w:bidi="ru-RU"/>
        </w:rPr>
        <w:t>едерации</w:t>
      </w:r>
      <w:r w:rsidRPr="00EA31C6">
        <w:rPr>
          <w:rFonts w:ascii="Times New Roman" w:eastAsia="Times New Roman" w:hAnsi="Times New Roman" w:cs="Times New Roman"/>
          <w:bCs/>
          <w:iCs/>
          <w:color w:val="000000" w:themeColor="text1"/>
          <w:sz w:val="23"/>
          <w:szCs w:val="23"/>
          <w:lang w:eastAsia="ru-RU" w:bidi="ru-RU"/>
        </w:rPr>
        <w:t>.</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8924BD" w:rsidRDefault="00CD2302">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1B0769">
        <w:rPr>
          <w:rFonts w:ascii="Times New Roman" w:eastAsia="Times New Roman" w:hAnsi="Times New Roman" w:cs="Times New Roman"/>
          <w:iCs/>
          <w:color w:val="000000" w:themeColor="text1"/>
          <w:sz w:val="23"/>
          <w:szCs w:val="23"/>
          <w:lang w:eastAsia="ru-RU"/>
        </w:rPr>
        <w:t>Поставщик предоставляет гарантию</w:t>
      </w:r>
      <w:r w:rsidR="008924BD" w:rsidRPr="001B0769">
        <w:rPr>
          <w:rFonts w:ascii="Times New Roman" w:eastAsia="Times New Roman" w:hAnsi="Times New Roman" w:cs="Times New Roman"/>
          <w:iCs/>
          <w:color w:val="000000" w:themeColor="text1"/>
          <w:sz w:val="23"/>
          <w:szCs w:val="23"/>
          <w:lang w:eastAsia="ru-RU"/>
        </w:rPr>
        <w:t xml:space="preserve"> на срок не менее гарантийного срока, установленного производителем.</w:t>
      </w:r>
    </w:p>
    <w:p w:rsidR="004C5304" w:rsidRPr="00EA31C6" w:rsidRDefault="00D258E1">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EA31C6" w:rsidRDefault="00D258E1">
      <w:pPr>
        <w:widowControl w:val="0"/>
        <w:spacing w:after="0" w:line="240" w:lineRule="auto"/>
        <w:ind w:firstLine="709"/>
        <w:jc w:val="both"/>
        <w:rPr>
          <w:rFonts w:ascii="Calibri" w:eastAsia="Times New Roman" w:hAnsi="Calibri" w:cs="Calibri"/>
          <w:color w:val="000000" w:themeColor="text1"/>
          <w:szCs w:val="20"/>
          <w:lang w:eastAsia="ru-RU"/>
        </w:rPr>
      </w:pPr>
      <w:r w:rsidRPr="00EA31C6">
        <w:rPr>
          <w:rFonts w:ascii="Times New Roman" w:eastAsia="Times New Roman" w:hAnsi="Times New Roman" w:cs="Times New Roman"/>
          <w:iCs/>
          <w:color w:val="000000" w:themeColor="text1"/>
          <w:sz w:val="23"/>
          <w:szCs w:val="23"/>
          <w:lang w:eastAsia="ru-RU"/>
        </w:rPr>
        <w:t xml:space="preserve">Все расходы, связанные </w:t>
      </w:r>
      <w:r w:rsidR="00EA31C6" w:rsidRPr="00EA31C6">
        <w:rPr>
          <w:rFonts w:ascii="Times New Roman" w:eastAsia="Times New Roman" w:hAnsi="Times New Roman" w:cs="Times New Roman"/>
          <w:iCs/>
          <w:color w:val="000000" w:themeColor="text1"/>
          <w:sz w:val="23"/>
          <w:szCs w:val="23"/>
          <w:lang w:eastAsia="ru-RU"/>
        </w:rPr>
        <w:t>с замено</w:t>
      </w:r>
      <w:r w:rsidR="004A78AE">
        <w:rPr>
          <w:rFonts w:ascii="Times New Roman" w:eastAsia="Times New Roman" w:hAnsi="Times New Roman" w:cs="Times New Roman"/>
          <w:iCs/>
          <w:color w:val="000000" w:themeColor="text1"/>
          <w:sz w:val="23"/>
          <w:szCs w:val="23"/>
          <w:lang w:eastAsia="ru-RU"/>
        </w:rPr>
        <w:t>й</w:t>
      </w:r>
      <w:r w:rsidR="00EA31C6" w:rsidRPr="00EA31C6">
        <w:rPr>
          <w:rFonts w:ascii="Times New Roman" w:eastAsia="Times New Roman" w:hAnsi="Times New Roman" w:cs="Times New Roman"/>
          <w:iCs/>
          <w:color w:val="000000" w:themeColor="text1"/>
          <w:sz w:val="23"/>
          <w:szCs w:val="23"/>
          <w:lang w:eastAsia="ru-RU"/>
        </w:rPr>
        <w:t xml:space="preserve"> Товара</w:t>
      </w:r>
      <w:r w:rsidRPr="00EA31C6">
        <w:rPr>
          <w:rFonts w:ascii="Times New Roman" w:eastAsia="Times New Roman" w:hAnsi="Times New Roman" w:cs="Times New Roman"/>
          <w:iCs/>
          <w:color w:val="000000" w:themeColor="text1"/>
          <w:sz w:val="23"/>
          <w:szCs w:val="23"/>
          <w:lang w:eastAsia="ru-RU"/>
        </w:rPr>
        <w:t xml:space="preserve"> (в том числе оплата доставки товара и погрузо-разгрузочных работ), несет Поставщик.</w:t>
      </w:r>
    </w:p>
    <w:p w:rsidR="004C5304" w:rsidRPr="00166332" w:rsidRDefault="004C5304">
      <w:pPr>
        <w:suppressAutoHyphens/>
        <w:spacing w:before="240" w:after="0" w:line="276" w:lineRule="auto"/>
        <w:jc w:val="center"/>
        <w:outlineLvl w:val="0"/>
        <w:rPr>
          <w:rFonts w:ascii="Times New Roman" w:eastAsia="Malgun Gothic" w:hAnsi="Times New Roman" w:cs="Times New Roman"/>
          <w:b/>
          <w:lang w:eastAsia="ru-RU"/>
        </w:rPr>
      </w:pPr>
    </w:p>
    <w:tbl>
      <w:tblPr>
        <w:tblW w:w="9867" w:type="dxa"/>
        <w:jc w:val="center"/>
        <w:tblLook w:val="0000" w:firstRow="0" w:lastRow="0" w:firstColumn="0" w:lastColumn="0" w:noHBand="0" w:noVBand="0"/>
      </w:tblPr>
      <w:tblGrid>
        <w:gridCol w:w="4814"/>
        <w:gridCol w:w="4816"/>
        <w:gridCol w:w="237"/>
      </w:tblGrid>
      <w:tr w:rsidR="004C5304" w:rsidRPr="00166332">
        <w:trPr>
          <w:trHeight w:val="1543"/>
          <w:jc w:val="center"/>
        </w:trPr>
        <w:tc>
          <w:tcPr>
            <w:tcW w:w="4814"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6"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237" w:type="dxa"/>
            <w:shd w:val="clear" w:color="auto" w:fill="auto"/>
          </w:tcPr>
          <w:p w:rsidR="004C5304" w:rsidRPr="00166332" w:rsidRDefault="004C5304">
            <w:pPr>
              <w:keepNext/>
              <w:keepLines/>
              <w:spacing w:after="0" w:line="240" w:lineRule="auto"/>
              <w:rPr>
                <w:rFonts w:ascii="Times New Roman" w:eastAsia="Times New Roman" w:hAnsi="Times New Roman" w:cs="Times New Roman"/>
                <w:b/>
                <w:sz w:val="24"/>
                <w:szCs w:val="24"/>
                <w:lang w:eastAsia="ru-RU"/>
              </w:rPr>
            </w:pP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sectPr w:rsidR="004C5304" w:rsidRPr="00166332">
          <w:headerReference w:type="default" r:id="rId10"/>
          <w:footerReference w:type="default" r:id="rId11"/>
          <w:pgSz w:w="16838" w:h="11906" w:orient="landscape"/>
          <w:pgMar w:top="851" w:right="567" w:bottom="777" w:left="731" w:header="720" w:footer="720" w:gutter="0"/>
          <w:cols w:space="720"/>
          <w:formProt w:val="0"/>
          <w:titlePg/>
          <w:docGrid w:linePitch="299" w:charSpace="4096"/>
        </w:sect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ind w:left="5812" w:right="88"/>
        <w:rPr>
          <w:rFonts w:ascii="Times New Roman" w:eastAsia="Times New Roman" w:hAnsi="Times New Roman" w:cs="Times New Roman"/>
          <w:sz w:val="23"/>
          <w:szCs w:val="23"/>
          <w:lang w:eastAsia="ru-RU"/>
        </w:rPr>
      </w:pPr>
    </w:p>
    <w:p w:rsidR="004C5304" w:rsidRPr="00166332" w:rsidRDefault="004C5304">
      <w:pPr>
        <w:spacing w:after="0" w:line="240" w:lineRule="auto"/>
        <w:ind w:left="5812" w:right="88"/>
        <w:jc w:val="right"/>
        <w:rPr>
          <w:rFonts w:ascii="Times New Roman" w:eastAsia="Times New Roman" w:hAnsi="Times New Roman" w:cs="Times New Roman"/>
          <w:sz w:val="23"/>
          <w:szCs w:val="23"/>
          <w:lang w:eastAsia="ru-RU"/>
        </w:r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3 к Контракту</w:t>
      </w:r>
    </w:p>
    <w:p w:rsidR="004C5304" w:rsidRPr="00166332" w:rsidRDefault="00D258E1">
      <w:pPr>
        <w:jc w:val="right"/>
        <w:rPr>
          <w:rFonts w:ascii="Times New Roman" w:hAnsi="Times New Roman" w:cs="Times New Roman"/>
        </w:rPr>
      </w:pPr>
      <w:r w:rsidRPr="00166332">
        <w:rPr>
          <w:rFonts w:ascii="Times New Roman" w:hAnsi="Times New Roman" w:cs="Times New Roman"/>
        </w:rPr>
        <w:t>№________________________________</w:t>
      </w:r>
    </w:p>
    <w:p w:rsidR="004C5304" w:rsidRPr="00166332" w:rsidRDefault="00D258E1">
      <w:pPr>
        <w:jc w:val="right"/>
        <w:rPr>
          <w:rFonts w:ascii="Times New Roman" w:hAnsi="Times New Roman" w:cs="Times New Roman"/>
        </w:rPr>
      </w:pPr>
      <w:r w:rsidRPr="00166332">
        <w:rPr>
          <w:rFonts w:ascii="Times New Roman" w:hAnsi="Times New Roman" w:cs="Times New Roman"/>
        </w:rPr>
        <w:t>от «_____» _________________ 202</w:t>
      </w:r>
      <w:r w:rsidR="0096454C">
        <w:rPr>
          <w:rFonts w:ascii="Times New Roman" w:hAnsi="Times New Roman" w:cs="Times New Roman"/>
        </w:rPr>
        <w:t>4</w:t>
      </w:r>
      <w:r w:rsidRPr="00166332">
        <w:rPr>
          <w:rFonts w:ascii="Times New Roman" w:hAnsi="Times New Roman" w:cs="Times New Roman"/>
        </w:rPr>
        <w:t xml:space="preserve"> г.</w:t>
      </w:r>
    </w:p>
    <w:p w:rsidR="004C5304" w:rsidRPr="00166332" w:rsidRDefault="00D258E1">
      <w:pPr>
        <w:shd w:val="clear" w:color="auto" w:fill="FFFFFF"/>
        <w:spacing w:after="0" w:line="240" w:lineRule="auto"/>
        <w:jc w:val="center"/>
        <w:rPr>
          <w:rFonts w:ascii="Times New Roman" w:eastAsia="Times New Roman" w:hAnsi="Times New Roman" w:cs="Times New Roman"/>
          <w:b/>
          <w:bCs/>
          <w:sz w:val="24"/>
          <w:szCs w:val="24"/>
          <w:lang w:eastAsia="ru-RU"/>
        </w:rPr>
      </w:pPr>
      <w:r w:rsidRPr="00166332">
        <w:rPr>
          <w:rFonts w:ascii="Times New Roman" w:eastAsia="Times New Roman" w:hAnsi="Times New Roman" w:cs="Times New Roman"/>
          <w:b/>
          <w:bCs/>
          <w:sz w:val="24"/>
          <w:szCs w:val="24"/>
          <w:lang w:eastAsia="ru-RU"/>
        </w:rPr>
        <w:t xml:space="preserve">Форма </w:t>
      </w:r>
    </w:p>
    <w:p w:rsidR="004C5304" w:rsidRPr="00166332" w:rsidRDefault="00D258E1">
      <w:pPr>
        <w:shd w:val="clear" w:color="auto" w:fill="FFFFFF"/>
        <w:spacing w:after="0" w:line="240" w:lineRule="auto"/>
        <w:jc w:val="center"/>
        <w:rPr>
          <w:rFonts w:ascii="Times New Roman" w:eastAsia="Times New Roman" w:hAnsi="Times New Roman" w:cs="Times New Roman"/>
          <w:b/>
          <w:sz w:val="24"/>
          <w:szCs w:val="24"/>
          <w:lang w:eastAsia="ru-RU" w:bidi="ru-RU"/>
        </w:rPr>
      </w:pPr>
      <w:r w:rsidRPr="00166332">
        <w:rPr>
          <w:rFonts w:ascii="Times New Roman" w:eastAsia="Times New Roman" w:hAnsi="Times New Roman" w:cs="Times New Roman"/>
          <w:b/>
          <w:sz w:val="24"/>
          <w:szCs w:val="24"/>
          <w:lang w:eastAsia="ru-RU"/>
        </w:rPr>
        <w:t xml:space="preserve">Акт </w:t>
      </w:r>
      <w:r w:rsidRPr="00166332">
        <w:rPr>
          <w:rFonts w:ascii="Times New Roman" w:eastAsia="Times New Roman" w:hAnsi="Times New Roman" w:cs="Times New Roman"/>
          <w:b/>
          <w:sz w:val="24"/>
          <w:szCs w:val="24"/>
          <w:lang w:eastAsia="ru-RU" w:bidi="ru-RU"/>
        </w:rPr>
        <w:t>приема-передачи Товара</w:t>
      </w:r>
    </w:p>
    <w:p w:rsidR="004C5304" w:rsidRPr="00166332" w:rsidRDefault="004C5304">
      <w:pPr>
        <w:shd w:val="clear" w:color="auto" w:fill="FFFFFF"/>
        <w:spacing w:after="0" w:line="240" w:lineRule="auto"/>
        <w:jc w:val="center"/>
        <w:rPr>
          <w:rFonts w:ascii="Times New Roman" w:eastAsia="Times New Roman" w:hAnsi="Times New Roman" w:cs="Times New Roman"/>
          <w:b/>
          <w:sz w:val="24"/>
          <w:szCs w:val="24"/>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Санкт-Петербург </w:t>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t xml:space="preserve"> </w:t>
      </w:r>
      <w:r w:rsidRPr="00166332">
        <w:rPr>
          <w:rFonts w:ascii="Times New Roman" w:eastAsia="Times New Roman" w:hAnsi="Times New Roman" w:cs="Times New Roman"/>
          <w:sz w:val="20"/>
          <w:szCs w:val="20"/>
          <w:lang w:eastAsia="ru-RU"/>
        </w:rPr>
        <w:tab/>
        <w:t xml:space="preserve">             «_____» ____________ 20_____ г.</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pPr>
        <w:shd w:val="clear" w:color="auto" w:fill="FFFFFF"/>
        <w:spacing w:after="0" w:line="240" w:lineRule="auto"/>
        <w:jc w:val="both"/>
        <w:rPr>
          <w:rFonts w:ascii="Times New Roman" w:eastAsia="Times New Roman" w:hAnsi="Times New Roman" w:cs="Times New Roman"/>
          <w:sz w:val="20"/>
          <w:szCs w:val="20"/>
          <w:lang w:eastAsia="ru-RU"/>
        </w:rPr>
      </w:pPr>
      <w:proofErr w:type="gramStart"/>
      <w:r w:rsidRPr="00166332">
        <w:rPr>
          <w:rFonts w:ascii="Times New Roman" w:eastAsia="Times New Roman" w:hAnsi="Times New Roman" w:cs="Times New Roman"/>
          <w:sz w:val="20"/>
          <w:szCs w:val="20"/>
          <w:lang w:eastAsia="ru-RU"/>
        </w:rPr>
        <w:t xml:space="preserve">_________________________________, в лице ________________________________, действующего на основании ___________________, именуемое в дальнейшем «Поставщик», с одной стороны, и Санкт-Петербургское государственное </w:t>
      </w:r>
      <w:r w:rsidRPr="00E86B93">
        <w:rPr>
          <w:rFonts w:ascii="Times New Roman" w:eastAsia="Times New Roman" w:hAnsi="Times New Roman" w:cs="Times New Roman"/>
          <w:sz w:val="20"/>
          <w:szCs w:val="20"/>
          <w:lang w:eastAsia="ru-RU"/>
        </w:rPr>
        <w:t xml:space="preserve">бюджетное профессиональное образовательное учреждение «Российский колледж традиционной культуры», в лице директора </w:t>
      </w:r>
      <w:proofErr w:type="spellStart"/>
      <w:r w:rsidRPr="00E86B93">
        <w:rPr>
          <w:rFonts w:ascii="Times New Roman" w:eastAsia="Times New Roman" w:hAnsi="Times New Roman" w:cs="Times New Roman"/>
          <w:sz w:val="20"/>
          <w:szCs w:val="20"/>
          <w:lang w:eastAsia="ru-RU"/>
        </w:rPr>
        <w:t>Говорушиной</w:t>
      </w:r>
      <w:proofErr w:type="spellEnd"/>
      <w:r w:rsidRPr="00E86B93">
        <w:rPr>
          <w:rFonts w:ascii="Times New Roman" w:eastAsia="Times New Roman" w:hAnsi="Times New Roman" w:cs="Times New Roman"/>
          <w:sz w:val="20"/>
          <w:szCs w:val="20"/>
          <w:lang w:eastAsia="ru-RU"/>
        </w:rPr>
        <w:t xml:space="preserve"> Татьяны Константиновны, действующего на основании Устава, именуемое в дальнейшем «Заказчик», с другой стороны, вместе именуемые «Стороны», составили настоящий Акт о нижеследующем:</w:t>
      </w:r>
      <w:proofErr w:type="gramEnd"/>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166332">
        <w:rPr>
          <w:rFonts w:ascii="Times New Roman" w:eastAsia="Times New Roman" w:hAnsi="Times New Roman" w:cs="Times New Roman"/>
          <w:sz w:val="20"/>
          <w:szCs w:val="20"/>
          <w:lang w:eastAsia="ru-RU"/>
        </w:rPr>
        <w:t xml:space="preserve">1. В соответствии с условиями Контракта № _______________ от «____» __________20_ на поставку </w:t>
      </w:r>
      <w:r w:rsidR="001C3EDD" w:rsidRPr="001C3EDD">
        <w:rPr>
          <w:rFonts w:ascii="Times New Roman" w:eastAsia="Times New Roman" w:hAnsi="Times New Roman" w:cs="Times New Roman"/>
          <w:sz w:val="20"/>
          <w:szCs w:val="20"/>
          <w:lang w:eastAsia="ru-RU"/>
        </w:rPr>
        <w:t>расходны</w:t>
      </w:r>
      <w:r w:rsidR="001C3EDD">
        <w:rPr>
          <w:rFonts w:ascii="Times New Roman" w:eastAsia="Times New Roman" w:hAnsi="Times New Roman" w:cs="Times New Roman"/>
          <w:sz w:val="20"/>
          <w:szCs w:val="20"/>
          <w:lang w:eastAsia="ru-RU"/>
        </w:rPr>
        <w:t>х</w:t>
      </w:r>
      <w:r w:rsidR="001C3EDD" w:rsidRPr="001C3EDD">
        <w:rPr>
          <w:rFonts w:ascii="Times New Roman" w:eastAsia="Times New Roman" w:hAnsi="Times New Roman" w:cs="Times New Roman"/>
          <w:sz w:val="20"/>
          <w:szCs w:val="20"/>
          <w:lang w:eastAsia="ru-RU"/>
        </w:rPr>
        <w:t xml:space="preserve"> материал</w:t>
      </w:r>
      <w:r w:rsidR="001C3EDD">
        <w:rPr>
          <w:rFonts w:ascii="Times New Roman" w:eastAsia="Times New Roman" w:hAnsi="Times New Roman" w:cs="Times New Roman"/>
          <w:sz w:val="20"/>
          <w:szCs w:val="20"/>
          <w:lang w:eastAsia="ru-RU"/>
        </w:rPr>
        <w:t>ов</w:t>
      </w:r>
      <w:r w:rsidR="00E607B9">
        <w:rPr>
          <w:rFonts w:ascii="Times New Roman" w:eastAsia="Times New Roman" w:hAnsi="Times New Roman" w:cs="Times New Roman"/>
          <w:sz w:val="20"/>
          <w:szCs w:val="20"/>
          <w:lang w:eastAsia="ru-RU"/>
        </w:rPr>
        <w:t xml:space="preserve"> для ремонта муфельных печей</w:t>
      </w:r>
      <w:r w:rsidR="001C3EDD" w:rsidRPr="001C3EDD">
        <w:rPr>
          <w:rFonts w:ascii="Times New Roman" w:eastAsia="Times New Roman" w:hAnsi="Times New Roman" w:cs="Times New Roman"/>
          <w:sz w:val="20"/>
          <w:szCs w:val="20"/>
          <w:lang w:eastAsia="ru-RU"/>
        </w:rPr>
        <w:t xml:space="preserve"> для </w:t>
      </w:r>
      <w:r w:rsidR="00E607B9" w:rsidRPr="00E607B9">
        <w:rPr>
          <w:rFonts w:ascii="Times New Roman" w:eastAsia="Times New Roman" w:hAnsi="Times New Roman" w:cs="Times New Roman"/>
          <w:sz w:val="20"/>
          <w:szCs w:val="20"/>
          <w:lang w:eastAsia="ru-RU"/>
        </w:rPr>
        <w:t xml:space="preserve">осуществления учебной программы по специальности «Декоративно-прикладное искусство и народные промыслы» для нужд СПб ГБ ПОУ «РКТК» в 2024 году </w:t>
      </w:r>
      <w:r w:rsidRPr="00166332">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trPr>
          <w:trHeight w:val="546"/>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п/п</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rsidR="004C5304" w:rsidRPr="00166332" w:rsidRDefault="004C5304">
      <w:pPr>
        <w:spacing w:after="0" w:line="240" w:lineRule="auto"/>
        <w:jc w:val="both"/>
        <w:rPr>
          <w:rFonts w:ascii="Times New Roman" w:eastAsia="Times New Roman" w:hAnsi="Times New Roman" w:cs="Times New Roman"/>
          <w:sz w:val="20"/>
          <w:szCs w:val="20"/>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tbl>
      <w:tblPr>
        <w:tblW w:w="9631" w:type="dxa"/>
        <w:jc w:val="center"/>
        <w:tblLook w:val="0000" w:firstRow="0" w:lastRow="0" w:firstColumn="0" w:lastColumn="0" w:noHBand="0" w:noVBand="0"/>
      </w:tblPr>
      <w:tblGrid>
        <w:gridCol w:w="4815"/>
        <w:gridCol w:w="4816"/>
      </w:tblGrid>
      <w:tr w:rsidR="004C5304" w:rsidRPr="00166332">
        <w:trPr>
          <w:trHeight w:val="1543"/>
          <w:jc w:val="center"/>
        </w:trPr>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jc w:val="center"/>
        <w:rPr>
          <w:rFonts w:ascii="Times New Roman" w:eastAsia="Times New Roman" w:hAnsi="Times New Roman" w:cs="Times New Roman"/>
          <w:sz w:val="24"/>
          <w:szCs w:val="24"/>
          <w:lang w:eastAsia="ru-RU"/>
        </w:rPr>
      </w:pPr>
    </w:p>
    <w:tbl>
      <w:tblPr>
        <w:tblW w:w="8784" w:type="dxa"/>
        <w:jc w:val="center"/>
        <w:tblLook w:val="04A0" w:firstRow="1" w:lastRow="0" w:firstColumn="1" w:lastColumn="0" w:noHBand="0" w:noVBand="1"/>
      </w:tblPr>
      <w:tblGrid>
        <w:gridCol w:w="8784"/>
      </w:tblGrid>
      <w:tr w:rsidR="004C530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Default="00D258E1">
            <w:pPr>
              <w:keepNext/>
              <w:keepLines/>
              <w:spacing w:after="0" w:line="240" w:lineRule="auto"/>
              <w:jc w:val="center"/>
              <w:outlineLvl w:val="0"/>
              <w:rPr>
                <w:rFonts w:ascii="Times New Roman" w:eastAsia="Calibri" w:hAnsi="Times New Roman" w:cs="Times New Roman"/>
              </w:rPr>
            </w:pPr>
            <w:r w:rsidRPr="00166332">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sz w:val="23"/>
          <w:szCs w:val="23"/>
        </w:rPr>
      </w:pPr>
      <w:bookmarkStart w:id="2" w:name="P1418"/>
      <w:bookmarkEnd w:id="2"/>
    </w:p>
    <w:p w:rsidR="004C5304" w:rsidRDefault="004C5304"/>
    <w:p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154" w:rsidRDefault="00F07154">
      <w:pPr>
        <w:spacing w:after="0" w:line="240" w:lineRule="auto"/>
      </w:pPr>
      <w:r>
        <w:separator/>
      </w:r>
    </w:p>
  </w:endnote>
  <w:endnote w:type="continuationSeparator" w:id="0">
    <w:p w:rsidR="00F07154" w:rsidRDefault="00F07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154" w:rsidRDefault="00F07154">
    <w:pPr>
      <w:pStyle w:val="15"/>
      <w:jc w:val="right"/>
    </w:pPr>
    <w:r>
      <w:fldChar w:fldCharType="begin"/>
    </w:r>
    <w:r>
      <w:instrText>PAGE</w:instrText>
    </w:r>
    <w:r>
      <w:fldChar w:fldCharType="separate"/>
    </w:r>
    <w:r w:rsidR="001D0DE2">
      <w:rPr>
        <w:noProof/>
      </w:rPr>
      <w:t>13</w:t>
    </w:r>
    <w:r>
      <w:fldChar w:fldCharType="end"/>
    </w:r>
  </w:p>
  <w:p w:rsidR="00F07154" w:rsidRDefault="00F07154">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154" w:rsidRDefault="00F07154">
    <w:pPr>
      <w:pStyle w:val="15"/>
      <w:jc w:val="right"/>
    </w:pPr>
    <w:r>
      <w:fldChar w:fldCharType="begin"/>
    </w:r>
    <w:r>
      <w:instrText>PAGE</w:instrText>
    </w:r>
    <w:r>
      <w:fldChar w:fldCharType="separate"/>
    </w:r>
    <w:r>
      <w:t>23</w:t>
    </w:r>
    <w:r>
      <w:fldChar w:fldCharType="end"/>
    </w:r>
  </w:p>
  <w:p w:rsidR="00F07154" w:rsidRDefault="00F07154">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154" w:rsidRDefault="00F07154">
      <w:pPr>
        <w:spacing w:after="0" w:line="240" w:lineRule="auto"/>
      </w:pPr>
      <w:r>
        <w:separator/>
      </w:r>
    </w:p>
  </w:footnote>
  <w:footnote w:type="continuationSeparator" w:id="0">
    <w:p w:rsidR="00F07154" w:rsidRDefault="00F071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154" w:rsidRDefault="00F07154">
    <w:pPr>
      <w:pStyle w:val="af7"/>
      <w:jc w:val="center"/>
    </w:pPr>
    <w:r>
      <w:fldChar w:fldCharType="begin"/>
    </w:r>
    <w:r>
      <w:instrText>PAGE</w:instrText>
    </w:r>
    <w:r>
      <w:fldChar w:fldCharType="separate"/>
    </w:r>
    <w:r w:rsidR="001D0DE2">
      <w:rPr>
        <w:noProof/>
      </w:rPr>
      <w:t>11</w:t>
    </w:r>
    <w:r>
      <w:fldChar w:fldCharType="end"/>
    </w:r>
  </w:p>
  <w:p w:rsidR="00F07154" w:rsidRDefault="00F07154">
    <w:pPr>
      <w:pStyle w:val="af7"/>
      <w:spacing w:after="120"/>
      <w:jc w:val="center"/>
      <w:rPr>
        <w:sz w:val="16"/>
        <w:szCs w:val="16"/>
      </w:rPr>
    </w:pPr>
  </w:p>
  <w:p w:rsidR="00F07154" w:rsidRDefault="00F0715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154" w:rsidRDefault="00F07154">
    <w:pPr>
      <w:pStyle w:val="af7"/>
      <w:jc w:val="center"/>
    </w:pPr>
    <w:r>
      <w:fldChar w:fldCharType="begin"/>
    </w:r>
    <w:r>
      <w:instrText>PAGE</w:instrText>
    </w:r>
    <w:r>
      <w:fldChar w:fldCharType="separate"/>
    </w:r>
    <w:r w:rsidR="001D0DE2">
      <w:rPr>
        <w:noProof/>
      </w:rPr>
      <w:t>13</w:t>
    </w:r>
    <w:r>
      <w:fldChar w:fldCharType="end"/>
    </w:r>
  </w:p>
  <w:p w:rsidR="00F07154" w:rsidRDefault="00F07154">
    <w:pPr>
      <w:pStyle w:val="af7"/>
      <w:spacing w:after="120"/>
      <w:jc w:val="center"/>
      <w:rPr>
        <w:sz w:val="16"/>
        <w:szCs w:val="16"/>
      </w:rPr>
    </w:pPr>
  </w:p>
  <w:p w:rsidR="00F07154" w:rsidRDefault="00F0715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154" w:rsidRDefault="00F07154">
    <w:pPr>
      <w:pStyle w:val="af7"/>
      <w:jc w:val="center"/>
    </w:pPr>
    <w:r>
      <w:fldChar w:fldCharType="begin"/>
    </w:r>
    <w:r>
      <w:instrText>PAGE</w:instrText>
    </w:r>
    <w:r>
      <w:fldChar w:fldCharType="separate"/>
    </w:r>
    <w:r>
      <w:t>23</w:t>
    </w:r>
    <w:r>
      <w:fldChar w:fldCharType="end"/>
    </w:r>
  </w:p>
  <w:p w:rsidR="00F07154" w:rsidRDefault="00F07154">
    <w:pPr>
      <w:pStyle w:val="af7"/>
      <w:spacing w:after="120"/>
      <w:jc w:val="center"/>
      <w:rPr>
        <w:sz w:val="16"/>
        <w:szCs w:val="16"/>
      </w:rPr>
    </w:pPr>
  </w:p>
  <w:p w:rsidR="00F07154" w:rsidRDefault="00F071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04"/>
    <w:rsid w:val="00012B6E"/>
    <w:rsid w:val="00020E51"/>
    <w:rsid w:val="00023F42"/>
    <w:rsid w:val="00043222"/>
    <w:rsid w:val="00046222"/>
    <w:rsid w:val="00067DC5"/>
    <w:rsid w:val="000F4FED"/>
    <w:rsid w:val="001034A8"/>
    <w:rsid w:val="00166332"/>
    <w:rsid w:val="001747F9"/>
    <w:rsid w:val="0019314D"/>
    <w:rsid w:val="001A36F7"/>
    <w:rsid w:val="001B0769"/>
    <w:rsid w:val="001C0B06"/>
    <w:rsid w:val="001C3EDD"/>
    <w:rsid w:val="001D0DE2"/>
    <w:rsid w:val="001D5F25"/>
    <w:rsid w:val="001F6F4E"/>
    <w:rsid w:val="00211612"/>
    <w:rsid w:val="0022069B"/>
    <w:rsid w:val="002210B4"/>
    <w:rsid w:val="002227FB"/>
    <w:rsid w:val="00243642"/>
    <w:rsid w:val="00272C16"/>
    <w:rsid w:val="00274D28"/>
    <w:rsid w:val="00305646"/>
    <w:rsid w:val="0031050C"/>
    <w:rsid w:val="00315113"/>
    <w:rsid w:val="003818B9"/>
    <w:rsid w:val="003A1CE3"/>
    <w:rsid w:val="003A68E7"/>
    <w:rsid w:val="003C3622"/>
    <w:rsid w:val="003D378F"/>
    <w:rsid w:val="003D77FA"/>
    <w:rsid w:val="0040184B"/>
    <w:rsid w:val="00403152"/>
    <w:rsid w:val="00444039"/>
    <w:rsid w:val="004503B3"/>
    <w:rsid w:val="00451D1A"/>
    <w:rsid w:val="004540D4"/>
    <w:rsid w:val="00483AA5"/>
    <w:rsid w:val="00483C7B"/>
    <w:rsid w:val="004A78AE"/>
    <w:rsid w:val="004C07FA"/>
    <w:rsid w:val="004C5304"/>
    <w:rsid w:val="004E20D6"/>
    <w:rsid w:val="005400A1"/>
    <w:rsid w:val="005574BB"/>
    <w:rsid w:val="0057736B"/>
    <w:rsid w:val="00583469"/>
    <w:rsid w:val="005926D0"/>
    <w:rsid w:val="00612D48"/>
    <w:rsid w:val="006366EC"/>
    <w:rsid w:val="0064628A"/>
    <w:rsid w:val="00666C5E"/>
    <w:rsid w:val="00685698"/>
    <w:rsid w:val="006945C2"/>
    <w:rsid w:val="006A7C12"/>
    <w:rsid w:val="006C664C"/>
    <w:rsid w:val="006C6EDC"/>
    <w:rsid w:val="006E0047"/>
    <w:rsid w:val="006E05B1"/>
    <w:rsid w:val="006F4D03"/>
    <w:rsid w:val="006F5C54"/>
    <w:rsid w:val="00714C05"/>
    <w:rsid w:val="0072388D"/>
    <w:rsid w:val="0073145A"/>
    <w:rsid w:val="00752269"/>
    <w:rsid w:val="00752B11"/>
    <w:rsid w:val="00793D1C"/>
    <w:rsid w:val="007A2378"/>
    <w:rsid w:val="007C03F6"/>
    <w:rsid w:val="007D35FE"/>
    <w:rsid w:val="00830E34"/>
    <w:rsid w:val="0083353B"/>
    <w:rsid w:val="00856F1D"/>
    <w:rsid w:val="00872FCB"/>
    <w:rsid w:val="008924BD"/>
    <w:rsid w:val="008B2BA7"/>
    <w:rsid w:val="00925498"/>
    <w:rsid w:val="009541AC"/>
    <w:rsid w:val="00961322"/>
    <w:rsid w:val="0096454C"/>
    <w:rsid w:val="00975CB0"/>
    <w:rsid w:val="009B4056"/>
    <w:rsid w:val="009C59BD"/>
    <w:rsid w:val="009E5E79"/>
    <w:rsid w:val="009F09F0"/>
    <w:rsid w:val="00A013A1"/>
    <w:rsid w:val="00A04A04"/>
    <w:rsid w:val="00A2239D"/>
    <w:rsid w:val="00A40A3C"/>
    <w:rsid w:val="00A42853"/>
    <w:rsid w:val="00A44358"/>
    <w:rsid w:val="00A63E49"/>
    <w:rsid w:val="00A71D76"/>
    <w:rsid w:val="00A972E5"/>
    <w:rsid w:val="00A97B6B"/>
    <w:rsid w:val="00AA524D"/>
    <w:rsid w:val="00AB1317"/>
    <w:rsid w:val="00AD2BB5"/>
    <w:rsid w:val="00AF0DDF"/>
    <w:rsid w:val="00B0703D"/>
    <w:rsid w:val="00B125A2"/>
    <w:rsid w:val="00B40EDA"/>
    <w:rsid w:val="00B739AD"/>
    <w:rsid w:val="00B97BAF"/>
    <w:rsid w:val="00BB1E74"/>
    <w:rsid w:val="00BB3BDD"/>
    <w:rsid w:val="00BC1C11"/>
    <w:rsid w:val="00BE5BD4"/>
    <w:rsid w:val="00C043EA"/>
    <w:rsid w:val="00C114C8"/>
    <w:rsid w:val="00C233A6"/>
    <w:rsid w:val="00C263D9"/>
    <w:rsid w:val="00C67C14"/>
    <w:rsid w:val="00C806C8"/>
    <w:rsid w:val="00CA3A49"/>
    <w:rsid w:val="00CD1492"/>
    <w:rsid w:val="00CD2302"/>
    <w:rsid w:val="00CD2394"/>
    <w:rsid w:val="00CE5C62"/>
    <w:rsid w:val="00D23E5E"/>
    <w:rsid w:val="00D258E1"/>
    <w:rsid w:val="00DA5C67"/>
    <w:rsid w:val="00DB18AD"/>
    <w:rsid w:val="00DB5165"/>
    <w:rsid w:val="00DB6E23"/>
    <w:rsid w:val="00E00F53"/>
    <w:rsid w:val="00E10B5A"/>
    <w:rsid w:val="00E3552A"/>
    <w:rsid w:val="00E50C49"/>
    <w:rsid w:val="00E607B9"/>
    <w:rsid w:val="00E67321"/>
    <w:rsid w:val="00E730DA"/>
    <w:rsid w:val="00E86B93"/>
    <w:rsid w:val="00E91683"/>
    <w:rsid w:val="00E91BC2"/>
    <w:rsid w:val="00EA31C6"/>
    <w:rsid w:val="00EA3301"/>
    <w:rsid w:val="00EA6643"/>
    <w:rsid w:val="00EB226A"/>
    <w:rsid w:val="00ED217D"/>
    <w:rsid w:val="00EF1CAB"/>
    <w:rsid w:val="00EF7259"/>
    <w:rsid w:val="00F07154"/>
    <w:rsid w:val="00F21EDC"/>
    <w:rsid w:val="00F2671C"/>
    <w:rsid w:val="00F37D20"/>
    <w:rsid w:val="00F4159C"/>
    <w:rsid w:val="00F51F20"/>
    <w:rsid w:val="00F528BC"/>
    <w:rsid w:val="00F60AA4"/>
    <w:rsid w:val="00F64255"/>
    <w:rsid w:val="00F72ACA"/>
    <w:rsid w:val="00F7502D"/>
    <w:rsid w:val="00F833A8"/>
    <w:rsid w:val="00F8342D"/>
    <w:rsid w:val="00F83FD7"/>
    <w:rsid w:val="00FA7C43"/>
    <w:rsid w:val="00FD6D49"/>
    <w:rsid w:val="00FE34F7"/>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semiHidden/>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 w:type="numbering" w:customStyle="1" w:styleId="21">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semiHidden/>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 w:type="numbering" w:customStyle="1" w:styleId="21">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39901516">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3D417-A729-4818-AFD3-4EBE0311A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14</Pages>
  <Words>6828</Words>
  <Characters>38925</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9</cp:revision>
  <dcterms:created xsi:type="dcterms:W3CDTF">2024-02-29T11:34:00Z</dcterms:created>
  <dcterms:modified xsi:type="dcterms:W3CDTF">2024-04-22T12:46:00Z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