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37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1"/>
        <w:gridCol w:w="1265"/>
        <w:gridCol w:w="1580"/>
        <w:gridCol w:w="3256"/>
        <w:gridCol w:w="4395"/>
        <w:gridCol w:w="1840"/>
        <w:gridCol w:w="1843"/>
      </w:tblGrid>
      <w:tr w:rsidR="00E75BA3" w:rsidRPr="009506F3" w:rsidTr="00E75BA3">
        <w:tc>
          <w:tcPr>
            <w:tcW w:w="144" w:type="pct"/>
            <w:tcBorders>
              <w:bottom w:val="single" w:sz="4" w:space="0" w:color="auto"/>
            </w:tcBorders>
          </w:tcPr>
          <w:p w:rsidR="00E75BA3" w:rsidRPr="009506F3" w:rsidRDefault="00E75BA3" w:rsidP="009506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506F3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9506F3"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proofErr w:type="spellStart"/>
            <w:r w:rsidRPr="009506F3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33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E75BA3" w:rsidRPr="009506F3" w:rsidRDefault="00E75BA3" w:rsidP="00804FF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 xml:space="preserve">Наименование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товара</w:t>
            </w:r>
          </w:p>
        </w:tc>
        <w:tc>
          <w:tcPr>
            <w:tcW w:w="541" w:type="pct"/>
            <w:tcBorders>
              <w:bottom w:val="single" w:sz="4" w:space="0" w:color="auto"/>
            </w:tcBorders>
          </w:tcPr>
          <w:p w:rsidR="00E75BA3" w:rsidRPr="003C3DDA" w:rsidRDefault="00E75BA3" w:rsidP="009506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ОКПД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>/ КТРУ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/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ККН</w:t>
            </w:r>
          </w:p>
        </w:tc>
        <w:tc>
          <w:tcPr>
            <w:tcW w:w="1115" w:type="pct"/>
            <w:tcBorders>
              <w:bottom w:val="single" w:sz="4" w:space="0" w:color="auto"/>
            </w:tcBorders>
          </w:tcPr>
          <w:p w:rsidR="00E75BA3" w:rsidRPr="00706F51" w:rsidRDefault="00E75BA3" w:rsidP="009506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06F51">
              <w:rPr>
                <w:rFonts w:ascii="Times New Roman" w:hAnsi="Times New Roman"/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1505" w:type="pct"/>
            <w:tcBorders>
              <w:bottom w:val="single" w:sz="4" w:space="0" w:color="auto"/>
            </w:tcBorders>
          </w:tcPr>
          <w:p w:rsidR="00E75BA3" w:rsidRPr="00706F51" w:rsidRDefault="00E75BA3" w:rsidP="00E047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06F51">
              <w:rPr>
                <w:rFonts w:ascii="Times New Roman" w:hAnsi="Times New Roman"/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630" w:type="pct"/>
            <w:tcBorders>
              <w:bottom w:val="single" w:sz="4" w:space="0" w:color="auto"/>
            </w:tcBorders>
          </w:tcPr>
          <w:p w:rsidR="00E75BA3" w:rsidRPr="009506F3" w:rsidRDefault="00E75BA3" w:rsidP="000D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631" w:type="pct"/>
            <w:tcBorders>
              <w:bottom w:val="single" w:sz="4" w:space="0" w:color="auto"/>
            </w:tcBorders>
          </w:tcPr>
          <w:p w:rsidR="00E75BA3" w:rsidRPr="009506F3" w:rsidRDefault="00E75BA3" w:rsidP="009506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</w:tr>
      <w:tr w:rsidR="00033FFE" w:rsidRPr="0027319E" w:rsidTr="00E75BA3">
        <w:trPr>
          <w:trHeight w:val="462"/>
        </w:trPr>
        <w:tc>
          <w:tcPr>
            <w:tcW w:w="1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3FFE" w:rsidRPr="0027319E" w:rsidRDefault="00033FFE" w:rsidP="000D289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3FFE" w:rsidRPr="00BC3FA5" w:rsidRDefault="00033FFE" w:rsidP="000D75D0">
            <w:pPr>
              <w:spacing w:after="0" w:line="240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color w:val="334059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Roboto" w:hAnsi="Roboto"/>
                <w:color w:val="334059"/>
                <w:sz w:val="16"/>
                <w:szCs w:val="16"/>
                <w:shd w:val="clear" w:color="auto" w:fill="FFFFFF"/>
              </w:rPr>
              <w:t>ЭТАНОЛ</w:t>
            </w:r>
          </w:p>
        </w:tc>
        <w:tc>
          <w:tcPr>
            <w:tcW w:w="5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3FFE" w:rsidRDefault="00033FFE" w:rsidP="00BC3FA5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124642"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Код позиции </w:t>
            </w:r>
            <w:r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</w:rPr>
              <w:t>КТРУ</w:t>
            </w:r>
            <w:r w:rsidRPr="00124642"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: </w:t>
            </w:r>
          </w:p>
          <w:p w:rsidR="00033FFE" w:rsidRPr="00D23887" w:rsidRDefault="00537D32" w:rsidP="00BC3FA5">
            <w:pPr>
              <w:jc w:val="center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hyperlink r:id="rId6" w:tgtFrame="_blank" w:history="1">
              <w:r w:rsidR="00033FFE" w:rsidRPr="00D23887">
                <w:rPr>
                  <w:rStyle w:val="aa"/>
                  <w:rFonts w:ascii="Roboto" w:hAnsi="Roboto"/>
                  <w:color w:val="auto"/>
                  <w:sz w:val="16"/>
                  <w:szCs w:val="16"/>
                  <w:bdr w:val="none" w:sz="0" w:space="0" w:color="auto" w:frame="1"/>
                  <w:shd w:val="clear" w:color="auto" w:fill="FFFFFF"/>
                </w:rPr>
                <w:t>21.20.10.158-000075-1-00075-0000000000000</w:t>
              </w:r>
            </w:hyperlink>
            <w:r w:rsidR="00033FFE" w:rsidRPr="00D23887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 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E" w:rsidRPr="0027319E" w:rsidRDefault="00033FFE" w:rsidP="000D289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Форма выпуска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E" w:rsidRPr="0040541D" w:rsidRDefault="00033FFE" w:rsidP="0040541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B1FF0">
              <w:rPr>
                <w:rFonts w:ascii="Roboto" w:hAnsi="Roboto"/>
                <w:sz w:val="16"/>
                <w:szCs w:val="16"/>
                <w:shd w:val="clear" w:color="auto" w:fill="FFFFFF"/>
              </w:rPr>
              <w:t>РАСТВОР ДЛЯ НАРУЖНОГО ПРИМЕНЕНИЯ И ПРИГОТОВЛЕНИЯ ЛЕКАРСТВЕННЫХ ФОРМ</w:t>
            </w:r>
            <w:proofErr w:type="gramStart"/>
            <w:r w:rsidRPr="00CB1FF0">
              <w:rPr>
                <w:rFonts w:ascii="Roboto" w:hAnsi="Roboto"/>
                <w:sz w:val="16"/>
                <w:szCs w:val="16"/>
                <w:shd w:val="clear" w:color="auto" w:fill="FFFFFF"/>
              </w:rPr>
              <w:t xml:space="preserve"> ;</w:t>
            </w:r>
            <w:proofErr w:type="gramEnd"/>
            <w:r w:rsidRPr="00CB1FF0">
              <w:rPr>
                <w:rFonts w:ascii="Roboto" w:hAnsi="Roboto"/>
                <w:sz w:val="16"/>
                <w:szCs w:val="16"/>
                <w:shd w:val="clear" w:color="auto" w:fill="FFFFFF"/>
              </w:rPr>
              <w:t xml:space="preserve"> РАСТВОР ДЛЯ НАРУЖНОГО</w:t>
            </w:r>
            <w:r>
              <w:rPr>
                <w:rFonts w:ascii="Roboto" w:hAnsi="Roboto"/>
                <w:color w:val="909EBB"/>
                <w:sz w:val="16"/>
                <w:szCs w:val="16"/>
                <w:shd w:val="clear" w:color="auto" w:fill="FFFFFF"/>
              </w:rPr>
              <w:t xml:space="preserve"> </w:t>
            </w:r>
            <w:r w:rsidRPr="00CB1FF0">
              <w:rPr>
                <w:rFonts w:ascii="Roboto" w:hAnsi="Roboto"/>
                <w:sz w:val="16"/>
                <w:szCs w:val="16"/>
                <w:shd w:val="clear" w:color="auto" w:fill="FFFFFF"/>
              </w:rPr>
              <w:t>ПРИМЕНЕНИЯ</w:t>
            </w:r>
          </w:p>
        </w:tc>
        <w:tc>
          <w:tcPr>
            <w:tcW w:w="6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3FFE" w:rsidRPr="0040541D" w:rsidRDefault="00033FFE" w:rsidP="00677DE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Roboto" w:hAnsi="Roboto"/>
                <w:b/>
                <w:color w:val="909EBB"/>
                <w:sz w:val="14"/>
                <w:szCs w:val="14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Roboto" w:hAnsi="Roboto"/>
                <w:color w:val="334059"/>
                <w:sz w:val="20"/>
                <w:szCs w:val="20"/>
                <w:shd w:val="clear" w:color="auto" w:fill="FFFFFF"/>
              </w:rPr>
              <w:t>см</w:t>
            </w:r>
            <w:proofErr w:type="gramEnd"/>
            <w:r>
              <w:rPr>
                <w:rFonts w:ascii="Roboto" w:hAnsi="Roboto"/>
                <w:color w:val="334059"/>
                <w:sz w:val="20"/>
                <w:szCs w:val="20"/>
                <w:shd w:val="clear" w:color="auto" w:fill="FFFFFF"/>
              </w:rPr>
              <w:t>[3*];</w:t>
            </w:r>
            <w:proofErr w:type="spellStart"/>
            <w:r>
              <w:rPr>
                <w:rFonts w:ascii="Roboto" w:hAnsi="Roboto"/>
                <w:color w:val="334059"/>
                <w:sz w:val="20"/>
                <w:szCs w:val="20"/>
                <w:shd w:val="clear" w:color="auto" w:fill="FFFFFF"/>
              </w:rPr>
              <w:t>^мл</w:t>
            </w:r>
            <w:proofErr w:type="spellEnd"/>
            <w:r>
              <w:rPr>
                <w:rFonts w:ascii="Roboto" w:hAnsi="Roboto"/>
                <w:color w:val="334059"/>
                <w:sz w:val="20"/>
                <w:szCs w:val="20"/>
                <w:shd w:val="clear" w:color="auto" w:fill="FFFFFF"/>
              </w:rPr>
              <w:t xml:space="preserve"> (мл)</w:t>
            </w:r>
          </w:p>
        </w:tc>
        <w:tc>
          <w:tcPr>
            <w:tcW w:w="6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3FFE" w:rsidRPr="0027319E" w:rsidRDefault="00533271" w:rsidP="000D75D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154 </w:t>
            </w:r>
            <w:r w:rsidR="00033FFE">
              <w:rPr>
                <w:rFonts w:ascii="Times New Roman" w:hAnsi="Times New Roman"/>
                <w:sz w:val="18"/>
                <w:szCs w:val="18"/>
              </w:rPr>
              <w:t>000</w:t>
            </w:r>
          </w:p>
        </w:tc>
      </w:tr>
      <w:tr w:rsidR="00033FFE" w:rsidRPr="0027319E" w:rsidTr="00E75BA3">
        <w:trPr>
          <w:trHeight w:val="689"/>
        </w:trPr>
        <w:tc>
          <w:tcPr>
            <w:tcW w:w="1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3FFE" w:rsidRPr="0027319E" w:rsidRDefault="00033FFE" w:rsidP="000D289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3FFE" w:rsidRPr="0027319E" w:rsidRDefault="00033FFE" w:rsidP="000D28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4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3FFE" w:rsidRPr="00677DE8" w:rsidRDefault="00033FFE" w:rsidP="000D289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E" w:rsidRPr="0027319E" w:rsidRDefault="00033FFE" w:rsidP="000D289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Назначение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E" w:rsidRPr="00677DE8" w:rsidRDefault="00033FFE" w:rsidP="009F77B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Roboto" w:hAnsi="Roboto"/>
                <w:color w:val="334059"/>
                <w:sz w:val="20"/>
                <w:szCs w:val="20"/>
                <w:shd w:val="clear" w:color="auto" w:fill="FFFFFF"/>
              </w:rPr>
              <w:t>Антисептики и дезинфицирующие препараты</w:t>
            </w:r>
          </w:p>
        </w:tc>
        <w:tc>
          <w:tcPr>
            <w:tcW w:w="63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3FFE" w:rsidRPr="0027319E" w:rsidRDefault="00033FFE" w:rsidP="000D28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3FFE" w:rsidRPr="0027319E" w:rsidRDefault="00033FFE" w:rsidP="000D28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33FFE" w:rsidRPr="0027319E" w:rsidTr="00E75BA3">
        <w:trPr>
          <w:trHeight w:val="473"/>
        </w:trPr>
        <w:tc>
          <w:tcPr>
            <w:tcW w:w="1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3FFE" w:rsidRPr="0027319E" w:rsidRDefault="00033FFE" w:rsidP="000D289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3FFE" w:rsidRPr="0027319E" w:rsidRDefault="00033FFE" w:rsidP="000D28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4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3FFE" w:rsidRPr="00677DE8" w:rsidRDefault="00033FFE" w:rsidP="000D289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E" w:rsidRPr="0027319E" w:rsidRDefault="00033FFE" w:rsidP="000D289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Дозировка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E" w:rsidRPr="00CB1FF0" w:rsidRDefault="00033FFE" w:rsidP="00B83FEB">
            <w:pPr>
              <w:spacing w:after="0"/>
              <w:jc w:val="center"/>
              <w:rPr>
                <w:rFonts w:ascii="Times New Roman" w:hAnsi="Times New Roman"/>
              </w:rPr>
            </w:pPr>
            <w:r w:rsidRPr="00CB1FF0">
              <w:rPr>
                <w:rFonts w:ascii="Roboto" w:hAnsi="Roboto"/>
                <w:sz w:val="18"/>
                <w:szCs w:val="18"/>
                <w:shd w:val="clear" w:color="auto" w:fill="FFFFFF"/>
              </w:rPr>
              <w:t>700 мг/мл</w:t>
            </w:r>
            <w:r>
              <w:rPr>
                <w:rStyle w:val="sectiontitle"/>
                <w:rFonts w:ascii="Roboto" w:hAnsi="Roboto"/>
                <w:sz w:val="16"/>
                <w:szCs w:val="16"/>
                <w:bdr w:val="none" w:sz="0" w:space="0" w:color="auto" w:frame="1"/>
                <w:shd w:val="clear" w:color="auto" w:fill="FFFFFF"/>
              </w:rPr>
              <w:t xml:space="preserve">; </w:t>
            </w:r>
            <w:r w:rsidRPr="00CB1FF0">
              <w:rPr>
                <w:rStyle w:val="sectiontitle"/>
                <w:rFonts w:ascii="Roboto" w:hAnsi="Roboto"/>
                <w:sz w:val="16"/>
                <w:szCs w:val="16"/>
                <w:bdr w:val="none" w:sz="0" w:space="0" w:color="auto" w:frame="1"/>
                <w:shd w:val="clear" w:color="auto" w:fill="FFFFFF"/>
              </w:rPr>
              <w:t xml:space="preserve"> 70 %</w:t>
            </w:r>
            <w:r w:rsidRPr="00CB1FF0">
              <w:rPr>
                <w:rFonts w:ascii="Times New Roman" w:hAnsi="Times New Roman"/>
              </w:rPr>
              <w:br/>
            </w:r>
          </w:p>
        </w:tc>
        <w:tc>
          <w:tcPr>
            <w:tcW w:w="63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3FFE" w:rsidRPr="0027319E" w:rsidRDefault="00033FFE" w:rsidP="000D28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3FFE" w:rsidRPr="0027319E" w:rsidRDefault="00033FFE" w:rsidP="000D28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33FFE" w:rsidRPr="0027319E" w:rsidTr="00890701">
        <w:trPr>
          <w:trHeight w:val="473"/>
        </w:trPr>
        <w:tc>
          <w:tcPr>
            <w:tcW w:w="1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3FFE" w:rsidRPr="0027319E" w:rsidRDefault="00033FFE" w:rsidP="000D289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3FFE" w:rsidRPr="0027319E" w:rsidRDefault="00033FFE" w:rsidP="000D28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4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3FFE" w:rsidRPr="00677DE8" w:rsidRDefault="00033FFE" w:rsidP="000D289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E" w:rsidRPr="00023C8A" w:rsidRDefault="00033FFE" w:rsidP="00097ECE">
            <w:pPr>
              <w:pStyle w:val="Standard"/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23C8A">
              <w:rPr>
                <w:rFonts w:ascii="Times New Roman" w:eastAsia="Andale Sans UI" w:hAnsi="Times New Roman" w:cs="Times New Roman"/>
                <w:color w:val="00000A"/>
                <w:sz w:val="20"/>
                <w:szCs w:val="20"/>
                <w:lang w:val="de-DE" w:eastAsia="en-US" w:bidi="fa-IR"/>
              </w:rPr>
              <w:t>Объем</w:t>
            </w:r>
            <w:proofErr w:type="spellEnd"/>
            <w:r w:rsidRPr="00023C8A">
              <w:rPr>
                <w:rFonts w:ascii="Times New Roman" w:eastAsia="Andale Sans UI" w:hAnsi="Times New Roman" w:cs="Times New Roman"/>
                <w:color w:val="00000A"/>
                <w:sz w:val="20"/>
                <w:szCs w:val="20"/>
                <w:lang w:val="de-DE" w:eastAsia="en-US" w:bidi="fa-IR"/>
              </w:rPr>
              <w:t xml:space="preserve"> </w:t>
            </w:r>
            <w:proofErr w:type="spellStart"/>
            <w:r w:rsidRPr="00023C8A">
              <w:rPr>
                <w:rFonts w:ascii="Times New Roman" w:eastAsia="Andale Sans UI" w:hAnsi="Times New Roman" w:cs="Times New Roman"/>
                <w:color w:val="00000A"/>
                <w:sz w:val="20"/>
                <w:szCs w:val="20"/>
                <w:lang w:val="de-DE" w:eastAsia="en-US" w:bidi="fa-IR"/>
              </w:rPr>
              <w:t>наполнения</w:t>
            </w:r>
            <w:proofErr w:type="spellEnd"/>
            <w:r w:rsidRPr="00023C8A">
              <w:rPr>
                <w:rFonts w:ascii="Times New Roman" w:eastAsia="Andale Sans UI" w:hAnsi="Times New Roman" w:cs="Times New Roman"/>
                <w:color w:val="00000A"/>
                <w:sz w:val="20"/>
                <w:szCs w:val="20"/>
                <w:lang w:val="de-DE" w:eastAsia="en-US" w:bidi="fa-IR"/>
              </w:rPr>
              <w:t xml:space="preserve"> </w:t>
            </w:r>
            <w:proofErr w:type="spellStart"/>
            <w:r w:rsidRPr="00023C8A">
              <w:rPr>
                <w:rFonts w:ascii="Times New Roman" w:eastAsia="Andale Sans UI" w:hAnsi="Times New Roman" w:cs="Times New Roman"/>
                <w:color w:val="00000A"/>
                <w:sz w:val="20"/>
                <w:szCs w:val="20"/>
                <w:lang w:val="de-DE" w:eastAsia="en-US" w:bidi="fa-IR"/>
              </w:rPr>
              <w:t>первичной</w:t>
            </w:r>
            <w:proofErr w:type="spellEnd"/>
            <w:r w:rsidRPr="00023C8A">
              <w:rPr>
                <w:rFonts w:ascii="Times New Roman" w:eastAsia="Andale Sans UI" w:hAnsi="Times New Roman" w:cs="Times New Roman"/>
                <w:color w:val="00000A"/>
                <w:sz w:val="20"/>
                <w:szCs w:val="20"/>
                <w:lang w:val="de-DE" w:eastAsia="en-US" w:bidi="fa-IR"/>
              </w:rPr>
              <w:t xml:space="preserve"> </w:t>
            </w:r>
            <w:proofErr w:type="spellStart"/>
            <w:r w:rsidRPr="00023C8A">
              <w:rPr>
                <w:rFonts w:ascii="Times New Roman" w:eastAsia="Andale Sans UI" w:hAnsi="Times New Roman" w:cs="Times New Roman"/>
                <w:color w:val="00000A"/>
                <w:sz w:val="20"/>
                <w:szCs w:val="20"/>
                <w:lang w:val="de-DE" w:eastAsia="en-US" w:bidi="fa-IR"/>
              </w:rPr>
              <w:t>упаковки</w:t>
            </w:r>
            <w:proofErr w:type="spellEnd"/>
            <w:r w:rsidRPr="00023C8A">
              <w:rPr>
                <w:rFonts w:ascii="Times New Roman" w:eastAsia="Andale Sans UI" w:hAnsi="Times New Roman" w:cs="Times New Roman"/>
                <w:color w:val="00000A"/>
                <w:sz w:val="20"/>
                <w:szCs w:val="20"/>
                <w:lang w:val="de-DE" w:eastAsia="en-US" w:bidi="fa-IR"/>
              </w:rPr>
              <w:t xml:space="preserve"> </w:t>
            </w:r>
            <w:proofErr w:type="spellStart"/>
            <w:r w:rsidRPr="00023C8A">
              <w:rPr>
                <w:rFonts w:ascii="Times New Roman" w:eastAsia="Andale Sans UI" w:hAnsi="Times New Roman" w:cs="Times New Roman"/>
                <w:color w:val="00000A"/>
                <w:sz w:val="20"/>
                <w:szCs w:val="20"/>
                <w:lang w:val="de-DE" w:eastAsia="en-US" w:bidi="fa-IR"/>
              </w:rPr>
              <w:t>лекарственного</w:t>
            </w:r>
            <w:proofErr w:type="spellEnd"/>
            <w:r w:rsidRPr="00023C8A">
              <w:rPr>
                <w:rFonts w:ascii="Times New Roman" w:eastAsia="Andale Sans UI" w:hAnsi="Times New Roman" w:cs="Times New Roman"/>
                <w:color w:val="00000A"/>
                <w:sz w:val="20"/>
                <w:szCs w:val="20"/>
                <w:lang w:val="de-DE" w:eastAsia="en-US" w:bidi="fa-IR"/>
              </w:rPr>
              <w:t xml:space="preserve"> </w:t>
            </w:r>
            <w:proofErr w:type="spellStart"/>
            <w:r w:rsidRPr="00023C8A">
              <w:rPr>
                <w:rFonts w:ascii="Times New Roman" w:eastAsia="Andale Sans UI" w:hAnsi="Times New Roman" w:cs="Times New Roman"/>
                <w:color w:val="00000A"/>
                <w:sz w:val="20"/>
                <w:szCs w:val="20"/>
                <w:lang w:val="de-DE" w:eastAsia="en-US" w:bidi="fa-IR"/>
              </w:rPr>
              <w:t>препарата</w:t>
            </w:r>
            <w:proofErr w:type="spellEnd"/>
            <w:r w:rsidRPr="00023C8A">
              <w:rPr>
                <w:rFonts w:ascii="Times New Roman" w:eastAsia="Andale Sans UI" w:hAnsi="Times New Roman" w:cs="Times New Roman"/>
                <w:color w:val="00000A"/>
                <w:sz w:val="20"/>
                <w:szCs w:val="20"/>
                <w:lang w:eastAsia="en-US" w:bidi="fa-IR"/>
              </w:rPr>
              <w:t xml:space="preserve"> </w:t>
            </w:r>
            <w:r w:rsidRPr="00023C8A">
              <w:rPr>
                <w:rFonts w:ascii="Times New Roman" w:eastAsia="Andale Sans UI" w:hAnsi="Times New Roman" w:cs="Times New Roman"/>
                <w:color w:val="00000A"/>
                <w:sz w:val="20"/>
                <w:szCs w:val="20"/>
                <w:vertAlign w:val="superscript"/>
                <w:lang w:eastAsia="en-US" w:bidi="fa-IR"/>
              </w:rPr>
              <w:t>5,6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FE" w:rsidRPr="00023C8A" w:rsidRDefault="00033FFE" w:rsidP="00097ECE">
            <w:pPr>
              <w:pStyle w:val="Standard"/>
              <w:widowControl w:val="0"/>
              <w:jc w:val="center"/>
              <w:rPr>
                <w:rFonts w:ascii="Times New Roman" w:eastAsia="Andale Sans UI" w:hAnsi="Times New Roman" w:cs="Times New Roman"/>
                <w:color w:val="00000A"/>
                <w:sz w:val="20"/>
                <w:szCs w:val="20"/>
                <w:lang w:eastAsia="en-US" w:bidi="fa-IR"/>
              </w:rPr>
            </w:pPr>
            <w:r w:rsidRPr="00023C8A">
              <w:rPr>
                <w:rFonts w:ascii="Times New Roman" w:eastAsia="Andale Sans UI" w:hAnsi="Times New Roman" w:cs="Times New Roman"/>
                <w:color w:val="00000A"/>
                <w:sz w:val="20"/>
                <w:szCs w:val="20"/>
                <w:lang w:eastAsia="en-US" w:bidi="fa-IR"/>
              </w:rPr>
              <w:t>100 мл</w:t>
            </w:r>
            <w:r>
              <w:rPr>
                <w:rFonts w:ascii="Times New Roman" w:eastAsia="Andale Sans UI" w:hAnsi="Times New Roman" w:cs="Times New Roman"/>
                <w:color w:val="00000A"/>
                <w:sz w:val="20"/>
                <w:szCs w:val="20"/>
                <w:lang w:eastAsia="en-US" w:bidi="fa-IR"/>
              </w:rPr>
              <w:t>*,**</w:t>
            </w:r>
          </w:p>
        </w:tc>
        <w:tc>
          <w:tcPr>
            <w:tcW w:w="63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3FFE" w:rsidRPr="0027319E" w:rsidRDefault="00033FFE" w:rsidP="000D28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3FFE" w:rsidRPr="0027319E" w:rsidRDefault="00033FFE" w:rsidP="000D28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33FFE" w:rsidRPr="0027319E" w:rsidTr="00E75BA3">
        <w:trPr>
          <w:trHeight w:val="473"/>
        </w:trPr>
        <w:tc>
          <w:tcPr>
            <w:tcW w:w="1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3FFE" w:rsidRPr="0027319E" w:rsidRDefault="00033FFE" w:rsidP="000D289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3FFE" w:rsidRPr="0027319E" w:rsidRDefault="00033FFE" w:rsidP="000D28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4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3FFE" w:rsidRPr="00677DE8" w:rsidRDefault="00033FFE" w:rsidP="000D289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FFE" w:rsidRPr="00EA3562" w:rsidRDefault="00033FFE" w:rsidP="00097ECE">
            <w:pPr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3C2BC9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Наличие в лекарственном препарате наркотических средств, психотропных веществ и их </w:t>
            </w:r>
            <w:proofErr w:type="spellStart"/>
            <w:r w:rsidRPr="003C2BC9">
              <w:rPr>
                <w:rFonts w:ascii="Times New Roman" w:eastAsia="Calibri" w:hAnsi="Times New Roman"/>
                <w:bCs/>
                <w:sz w:val="20"/>
                <w:szCs w:val="20"/>
              </w:rPr>
              <w:t>прекурсоров</w:t>
            </w:r>
            <w:proofErr w:type="spellEnd"/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FFE" w:rsidRPr="003C2BC9" w:rsidRDefault="00033FFE" w:rsidP="00097ECE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3C2BC9">
              <w:rPr>
                <w:rFonts w:ascii="Times New Roman" w:eastAsia="Calibri" w:hAnsi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63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3FFE" w:rsidRPr="0027319E" w:rsidRDefault="00033FFE" w:rsidP="000D28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3FFE" w:rsidRPr="0027319E" w:rsidRDefault="00033FFE" w:rsidP="000D28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33FFE" w:rsidRPr="0027319E" w:rsidTr="002D5CF8">
        <w:trPr>
          <w:trHeight w:val="473"/>
        </w:trPr>
        <w:tc>
          <w:tcPr>
            <w:tcW w:w="1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3FFE" w:rsidRPr="0027319E" w:rsidRDefault="00033FFE" w:rsidP="000D289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3FFE" w:rsidRPr="0027319E" w:rsidRDefault="00033FFE" w:rsidP="000D28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4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3FFE" w:rsidRPr="00677DE8" w:rsidRDefault="00033FFE" w:rsidP="000D289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FFE" w:rsidRPr="003C2BC9" w:rsidRDefault="00033FFE" w:rsidP="00097ECE">
            <w:pPr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 w:rsidRPr="003C2BC9">
              <w:rPr>
                <w:rFonts w:ascii="Times New Roman" w:eastAsia="Calibri" w:hAnsi="Times New Roman"/>
                <w:bCs/>
                <w:sz w:val="20"/>
                <w:szCs w:val="20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FFE" w:rsidRPr="003C2BC9" w:rsidRDefault="00033FFE" w:rsidP="00097ECE">
            <w:pPr>
              <w:jc w:val="center"/>
              <w:rPr>
                <w:rFonts w:ascii="Times New Roman" w:eastAsia="Calibri" w:hAnsi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Cs/>
                <w:sz w:val="20"/>
                <w:szCs w:val="20"/>
              </w:rPr>
              <w:t>Да</w:t>
            </w:r>
          </w:p>
        </w:tc>
        <w:tc>
          <w:tcPr>
            <w:tcW w:w="63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3FFE" w:rsidRPr="0027319E" w:rsidRDefault="00033FFE" w:rsidP="000D28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3FFE" w:rsidRPr="0027319E" w:rsidRDefault="00033FFE" w:rsidP="000D2890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645119" w:rsidRDefault="00645119" w:rsidP="00645119">
      <w:pPr>
        <w:shd w:val="clear" w:color="auto" w:fill="FFFFFF"/>
        <w:spacing w:after="0" w:line="250" w:lineRule="atLeast"/>
        <w:textAlignment w:val="baseline"/>
        <w:rPr>
          <w:rFonts w:ascii="Roboto" w:hAnsi="Roboto"/>
          <w:b/>
          <w:sz w:val="16"/>
          <w:szCs w:val="16"/>
        </w:rPr>
      </w:pPr>
    </w:p>
    <w:p w:rsidR="00645119" w:rsidRDefault="00645119" w:rsidP="00645119">
      <w:pPr>
        <w:shd w:val="clear" w:color="auto" w:fill="FFFFFF"/>
        <w:spacing w:after="0" w:line="250" w:lineRule="atLeast"/>
        <w:textAlignment w:val="baseline"/>
        <w:rPr>
          <w:rFonts w:ascii="Roboto" w:hAnsi="Roboto"/>
          <w:b/>
          <w:sz w:val="16"/>
          <w:szCs w:val="16"/>
        </w:rPr>
      </w:pPr>
    </w:p>
    <w:p w:rsidR="00645119" w:rsidRPr="00645119" w:rsidRDefault="00B23A37" w:rsidP="00645119">
      <w:pPr>
        <w:shd w:val="clear" w:color="auto" w:fill="FFFFFF"/>
        <w:spacing w:after="0" w:line="250" w:lineRule="atLeast"/>
        <w:textAlignment w:val="baseline"/>
        <w:rPr>
          <w:rFonts w:ascii="Roboto" w:hAnsi="Roboto"/>
          <w:b/>
          <w:sz w:val="16"/>
          <w:szCs w:val="16"/>
        </w:rPr>
      </w:pPr>
      <w:r>
        <w:rPr>
          <w:rFonts w:ascii="Roboto" w:hAnsi="Roboto"/>
          <w:b/>
          <w:sz w:val="16"/>
          <w:szCs w:val="16"/>
        </w:rPr>
        <w:t xml:space="preserve"> </w:t>
      </w:r>
    </w:p>
    <w:p w:rsidR="006A3BB5" w:rsidRPr="00023C8A" w:rsidRDefault="006A3BB5" w:rsidP="006A3BB5">
      <w:pPr>
        <w:pStyle w:val="Standard"/>
        <w:widowControl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A"/>
          <w:sz w:val="20"/>
          <w:szCs w:val="20"/>
          <w:lang w:eastAsia="en-US" w:bidi="fa-IR"/>
        </w:rPr>
        <w:t xml:space="preserve">            *</w:t>
      </w:r>
      <w:r>
        <w:rPr>
          <w:rFonts w:ascii="Times New Roman" w:eastAsia="Andale Sans UI" w:hAnsi="Times New Roman" w:cs="Times New Roman"/>
          <w:b/>
          <w:color w:val="00000A"/>
          <w:sz w:val="20"/>
          <w:szCs w:val="20"/>
          <w:lang w:eastAsia="en-US" w:bidi="fa-IR"/>
        </w:rPr>
        <w:t>.</w:t>
      </w:r>
      <w:r>
        <w:rPr>
          <w:rFonts w:ascii="Times New Roman" w:eastAsia="Andale Sans UI" w:hAnsi="Times New Roman" w:cs="Times New Roman"/>
          <w:bCs/>
          <w:color w:val="00000A"/>
          <w:sz w:val="20"/>
          <w:szCs w:val="20"/>
          <w:lang w:eastAsia="en-US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"/>
          <w:bCs/>
          <w:color w:val="00000A"/>
          <w:sz w:val="20"/>
          <w:szCs w:val="20"/>
          <w:lang w:val="de-DE" w:eastAsia="en-US" w:bidi="fa-IR"/>
        </w:rPr>
        <w:t>Возможна</w:t>
      </w:r>
      <w:proofErr w:type="spellEnd"/>
      <w:r>
        <w:rPr>
          <w:rFonts w:ascii="Times New Roman" w:eastAsia="Andale Sans UI" w:hAnsi="Times New Roman" w:cs="Times New Roman"/>
          <w:bCs/>
          <w:color w:val="00000A"/>
          <w:sz w:val="20"/>
          <w:szCs w:val="20"/>
          <w:lang w:val="de-DE" w:eastAsia="en-US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"/>
          <w:bCs/>
          <w:color w:val="00000A"/>
          <w:sz w:val="20"/>
          <w:szCs w:val="20"/>
          <w:lang w:val="de-DE" w:eastAsia="en-US" w:bidi="fa-IR"/>
        </w:rPr>
        <w:t>поставка</w:t>
      </w:r>
      <w:proofErr w:type="spellEnd"/>
      <w:r>
        <w:rPr>
          <w:rFonts w:ascii="Times New Roman" w:eastAsia="Andale Sans UI" w:hAnsi="Times New Roman" w:cs="Times New Roman"/>
          <w:bCs/>
          <w:color w:val="00000A"/>
          <w:sz w:val="20"/>
          <w:szCs w:val="20"/>
          <w:lang w:val="de-DE" w:eastAsia="en-US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"/>
          <w:bCs/>
          <w:color w:val="00000A"/>
          <w:sz w:val="20"/>
          <w:szCs w:val="20"/>
          <w:lang w:val="de-DE" w:eastAsia="en-US" w:bidi="fa-IR"/>
        </w:rPr>
        <w:t>лекарственного</w:t>
      </w:r>
      <w:proofErr w:type="spellEnd"/>
      <w:r>
        <w:rPr>
          <w:rFonts w:ascii="Times New Roman" w:eastAsia="Andale Sans UI" w:hAnsi="Times New Roman" w:cs="Times New Roman"/>
          <w:bCs/>
          <w:color w:val="00000A"/>
          <w:sz w:val="20"/>
          <w:szCs w:val="20"/>
          <w:lang w:val="de-DE" w:eastAsia="en-US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"/>
          <w:bCs/>
          <w:color w:val="00000A"/>
          <w:sz w:val="20"/>
          <w:szCs w:val="20"/>
          <w:lang w:val="de-DE" w:eastAsia="en-US" w:bidi="fa-IR"/>
        </w:rPr>
        <w:t>препарата</w:t>
      </w:r>
      <w:proofErr w:type="spellEnd"/>
      <w:r>
        <w:rPr>
          <w:rFonts w:ascii="Times New Roman" w:eastAsia="Andale Sans UI" w:hAnsi="Times New Roman" w:cs="Times New Roman"/>
          <w:bCs/>
          <w:color w:val="00000A"/>
          <w:sz w:val="20"/>
          <w:szCs w:val="20"/>
          <w:lang w:val="de-DE" w:eastAsia="en-US" w:bidi="fa-IR"/>
        </w:rPr>
        <w:t xml:space="preserve"> в </w:t>
      </w:r>
      <w:proofErr w:type="spellStart"/>
      <w:r>
        <w:rPr>
          <w:rFonts w:ascii="Times New Roman" w:eastAsia="Andale Sans UI" w:hAnsi="Times New Roman" w:cs="Times New Roman"/>
          <w:bCs/>
          <w:color w:val="00000A"/>
          <w:sz w:val="20"/>
          <w:szCs w:val="20"/>
          <w:lang w:val="de-DE" w:eastAsia="en-US" w:bidi="fa-IR"/>
        </w:rPr>
        <w:t>объеме</w:t>
      </w:r>
      <w:proofErr w:type="spellEnd"/>
      <w:r>
        <w:rPr>
          <w:rFonts w:ascii="Times New Roman" w:eastAsia="Andale Sans UI" w:hAnsi="Times New Roman" w:cs="Times New Roman"/>
          <w:bCs/>
          <w:color w:val="00000A"/>
          <w:sz w:val="20"/>
          <w:szCs w:val="20"/>
          <w:lang w:val="de-DE" w:eastAsia="en-US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"/>
          <w:bCs/>
          <w:color w:val="00000A"/>
          <w:sz w:val="20"/>
          <w:szCs w:val="20"/>
          <w:lang w:val="de-DE" w:eastAsia="en-US" w:bidi="fa-IR"/>
        </w:rPr>
        <w:t>наполнения</w:t>
      </w:r>
      <w:proofErr w:type="spellEnd"/>
      <w:r>
        <w:rPr>
          <w:rFonts w:ascii="Times New Roman" w:eastAsia="Andale Sans UI" w:hAnsi="Times New Roman" w:cs="Times New Roman"/>
          <w:bCs/>
          <w:color w:val="00000A"/>
          <w:sz w:val="20"/>
          <w:szCs w:val="20"/>
          <w:lang w:val="de-DE" w:eastAsia="en-US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"/>
          <w:bCs/>
          <w:color w:val="00000A"/>
          <w:sz w:val="20"/>
          <w:szCs w:val="20"/>
          <w:lang w:val="de-DE" w:eastAsia="en-US" w:bidi="fa-IR"/>
        </w:rPr>
        <w:t>первичной</w:t>
      </w:r>
      <w:proofErr w:type="spellEnd"/>
      <w:r>
        <w:rPr>
          <w:rFonts w:ascii="Times New Roman" w:eastAsia="Andale Sans UI" w:hAnsi="Times New Roman" w:cs="Times New Roman"/>
          <w:bCs/>
          <w:color w:val="00000A"/>
          <w:sz w:val="20"/>
          <w:szCs w:val="20"/>
          <w:lang w:val="de-DE" w:eastAsia="en-US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"/>
          <w:bCs/>
          <w:color w:val="00000A"/>
          <w:sz w:val="20"/>
          <w:szCs w:val="20"/>
          <w:lang w:val="de-DE" w:eastAsia="en-US" w:bidi="fa-IR"/>
        </w:rPr>
        <w:t>упаковки</w:t>
      </w:r>
      <w:proofErr w:type="spellEnd"/>
      <w:r>
        <w:rPr>
          <w:rFonts w:ascii="Times New Roman" w:eastAsia="Andale Sans UI" w:hAnsi="Times New Roman" w:cs="Times New Roman"/>
          <w:bCs/>
          <w:color w:val="00000A"/>
          <w:sz w:val="20"/>
          <w:szCs w:val="20"/>
          <w:lang w:val="de-DE" w:eastAsia="en-US" w:bidi="fa-IR"/>
        </w:rPr>
        <w:t xml:space="preserve"> 50 </w:t>
      </w:r>
      <w:proofErr w:type="spellStart"/>
      <w:r>
        <w:rPr>
          <w:rFonts w:ascii="Times New Roman" w:eastAsia="Andale Sans UI" w:hAnsi="Times New Roman" w:cs="Times New Roman"/>
          <w:bCs/>
          <w:color w:val="00000A"/>
          <w:sz w:val="20"/>
          <w:szCs w:val="20"/>
          <w:lang w:val="de-DE" w:eastAsia="en-US" w:bidi="fa-IR"/>
        </w:rPr>
        <w:t>мл</w:t>
      </w:r>
      <w:proofErr w:type="spellEnd"/>
      <w:r>
        <w:rPr>
          <w:rFonts w:ascii="Times New Roman" w:eastAsia="Andale Sans UI" w:hAnsi="Times New Roman" w:cs="Times New Roman"/>
          <w:bCs/>
          <w:color w:val="00000A"/>
          <w:sz w:val="20"/>
          <w:szCs w:val="20"/>
          <w:lang w:val="de-DE" w:eastAsia="en-US" w:bidi="fa-IR"/>
        </w:rPr>
        <w:t xml:space="preserve"> </w:t>
      </w:r>
      <w:r>
        <w:rPr>
          <w:rFonts w:ascii="Times New Roman" w:eastAsia="Andale Sans UI" w:hAnsi="Times New Roman" w:cs="Times New Roman"/>
          <w:bCs/>
          <w:color w:val="00000A"/>
          <w:sz w:val="20"/>
          <w:szCs w:val="20"/>
          <w:lang w:eastAsia="en-US" w:bidi="fa-IR"/>
        </w:rPr>
        <w:t xml:space="preserve">и </w:t>
      </w:r>
      <w:proofErr w:type="spellStart"/>
      <w:r>
        <w:rPr>
          <w:rFonts w:ascii="Times New Roman" w:eastAsia="Andale Sans UI" w:hAnsi="Times New Roman" w:cs="Times New Roman"/>
          <w:bCs/>
          <w:color w:val="00000A"/>
          <w:sz w:val="20"/>
          <w:szCs w:val="20"/>
          <w:lang w:val="de-DE" w:eastAsia="en-US" w:bidi="fa-IR"/>
        </w:rPr>
        <w:t>двойном</w:t>
      </w:r>
      <w:proofErr w:type="spellEnd"/>
      <w:r>
        <w:rPr>
          <w:rFonts w:ascii="Times New Roman" w:eastAsia="Andale Sans UI" w:hAnsi="Times New Roman" w:cs="Times New Roman"/>
          <w:bCs/>
          <w:color w:val="00000A"/>
          <w:sz w:val="20"/>
          <w:szCs w:val="20"/>
          <w:lang w:val="de-DE" w:eastAsia="en-US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"/>
          <w:bCs/>
          <w:color w:val="00000A"/>
          <w:sz w:val="20"/>
          <w:szCs w:val="20"/>
          <w:lang w:val="de-DE" w:eastAsia="en-US" w:bidi="fa-IR"/>
        </w:rPr>
        <w:t>количестве</w:t>
      </w:r>
      <w:proofErr w:type="spellEnd"/>
      <w:r>
        <w:rPr>
          <w:rFonts w:ascii="Times New Roman" w:eastAsia="Andale Sans UI" w:hAnsi="Times New Roman" w:cs="Times New Roman"/>
          <w:bCs/>
          <w:color w:val="00000A"/>
          <w:sz w:val="20"/>
          <w:szCs w:val="20"/>
          <w:lang w:eastAsia="en-US" w:bidi="fa-IR"/>
        </w:rPr>
        <w:t>,</w:t>
      </w:r>
      <w:r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 w:bidi="ar-SA"/>
        </w:rPr>
        <w:t xml:space="preserve"> в этом случае участник </w:t>
      </w:r>
      <w:proofErr w:type="gramStart"/>
      <w:r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 w:bidi="ar-SA"/>
        </w:rPr>
        <w:t>аукциона</w:t>
      </w:r>
      <w:proofErr w:type="gramEnd"/>
      <w:r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 w:bidi="ar-SA"/>
        </w:rPr>
        <w:t xml:space="preserve"> подавая заявку выражает свое согласие на поставку товара в единицах измерения указанных в строке «Единица измерения» с условием поставки товара в двойном количестве.</w:t>
      </w:r>
    </w:p>
    <w:p w:rsidR="006A3BB5" w:rsidRDefault="00BB2C49" w:rsidP="006A3BB5">
      <w:pPr>
        <w:ind w:firstLine="567"/>
        <w:jc w:val="both"/>
        <w:rPr>
          <w:rFonts w:ascii="Times New Roman" w:eastAsia="Andale Sans UI" w:hAnsi="Times New Roman"/>
          <w:bCs/>
          <w:sz w:val="20"/>
          <w:szCs w:val="20"/>
          <w:lang w:eastAsia="en-US" w:bidi="fa-IR"/>
        </w:rPr>
      </w:pPr>
      <w:proofErr w:type="gramStart"/>
      <w:r>
        <w:rPr>
          <w:rFonts w:ascii="Times New Roman" w:eastAsia="Andale Sans UI" w:hAnsi="Times New Roman"/>
          <w:b/>
          <w:color w:val="00000A"/>
          <w:sz w:val="20"/>
          <w:szCs w:val="20"/>
          <w:lang w:eastAsia="en-US" w:bidi="fa-IR"/>
        </w:rPr>
        <w:t>*</w:t>
      </w:r>
      <w:r w:rsidR="006A3BB5">
        <w:rPr>
          <w:rFonts w:ascii="Times New Roman" w:eastAsia="Andale Sans UI" w:hAnsi="Times New Roman"/>
          <w:b/>
          <w:color w:val="00000A"/>
          <w:sz w:val="20"/>
          <w:szCs w:val="20"/>
          <w:lang w:eastAsia="en-US" w:bidi="fa-IR"/>
        </w:rPr>
        <w:t xml:space="preserve">*. </w:t>
      </w:r>
      <w:r w:rsidR="006A3BB5">
        <w:rPr>
          <w:rFonts w:ascii="Times New Roman" w:hAnsi="Times New Roman"/>
          <w:sz w:val="20"/>
          <w:szCs w:val="20"/>
        </w:rPr>
        <w:t xml:space="preserve">Объём наполнения первичной упаковки является необходимым </w:t>
      </w:r>
      <w:r w:rsidR="006A3BB5">
        <w:rPr>
          <w:rFonts w:ascii="Times New Roman" w:eastAsia="Andale Sans UI" w:hAnsi="Times New Roman"/>
          <w:bCs/>
          <w:sz w:val="20"/>
          <w:szCs w:val="20"/>
          <w:lang w:eastAsia="en-US" w:bidi="fa-IR"/>
        </w:rPr>
        <w:t>для обеспечения оптимального процесса лечения и использования (</w:t>
      </w:r>
      <w:r w:rsidR="006A3BB5">
        <w:rPr>
          <w:rFonts w:ascii="Times New Roman" w:hAnsi="Times New Roman"/>
          <w:sz w:val="20"/>
          <w:szCs w:val="20"/>
        </w:rPr>
        <w:t>минимизацией количества отходов и связанных с их утилизацией материальных, трудовых и временных затрат),</w:t>
      </w:r>
      <w:r w:rsidR="006A3BB5">
        <w:rPr>
          <w:rFonts w:ascii="Times New Roman" w:eastAsia="Andale Sans UI" w:hAnsi="Times New Roman"/>
          <w:bCs/>
          <w:sz w:val="20"/>
          <w:szCs w:val="20"/>
          <w:lang w:eastAsia="en-US" w:bidi="fa-IR"/>
        </w:rPr>
        <w:t xml:space="preserve"> соблюдения Заказчиком требований действующего законодательства (ст. 56 Федеральный закон от 12.04.2010 №61-ФЗ « Об обращении лекарственных средств»,  ст. 181, 182 Налогового Кодекса РФ, приказ Минздрава РФ № 780н от 31.07.2020г. «Об утверждении видов аптечных организаций»).</w:t>
      </w:r>
      <w:proofErr w:type="gramEnd"/>
    </w:p>
    <w:p w:rsidR="009F685C" w:rsidRDefault="0048196F" w:rsidP="009F685C">
      <w:pPr>
        <w:widowControl w:val="0"/>
        <w:ind w:firstLine="567"/>
        <w:jc w:val="right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 </w:t>
      </w:r>
    </w:p>
    <w:p w:rsidR="000F58A1" w:rsidRDefault="000F58A1">
      <w:pPr>
        <w:rPr>
          <w:rFonts w:ascii="Times New Roman" w:hAnsi="Times New Roman"/>
          <w:sz w:val="18"/>
          <w:szCs w:val="18"/>
        </w:rPr>
      </w:pPr>
    </w:p>
    <w:sectPr w:rsidR="000F58A1" w:rsidSect="002346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F2552"/>
    <w:multiLevelType w:val="hybridMultilevel"/>
    <w:tmpl w:val="D6AACAE0"/>
    <w:lvl w:ilvl="0" w:tplc="4AB44BD4">
      <w:start w:val="1"/>
      <w:numFmt w:val="decimal"/>
      <w:lvlText w:val="%1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">
    <w:nsid w:val="5376227D"/>
    <w:multiLevelType w:val="hybridMultilevel"/>
    <w:tmpl w:val="288012B2"/>
    <w:lvl w:ilvl="0" w:tplc="C400D6F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C84F38"/>
    <w:multiLevelType w:val="hybridMultilevel"/>
    <w:tmpl w:val="11D69DBA"/>
    <w:lvl w:ilvl="0" w:tplc="E3584E1C">
      <w:start w:val="1"/>
      <w:numFmt w:val="decimal"/>
      <w:lvlText w:val="%1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346A0"/>
    <w:rsid w:val="00002BE5"/>
    <w:rsid w:val="00006F8A"/>
    <w:rsid w:val="00022E37"/>
    <w:rsid w:val="000306E0"/>
    <w:rsid w:val="00033FFE"/>
    <w:rsid w:val="000348F4"/>
    <w:rsid w:val="00044F52"/>
    <w:rsid w:val="00061DD2"/>
    <w:rsid w:val="0006580D"/>
    <w:rsid w:val="000706DE"/>
    <w:rsid w:val="00077B77"/>
    <w:rsid w:val="000847C8"/>
    <w:rsid w:val="0009140F"/>
    <w:rsid w:val="00094B96"/>
    <w:rsid w:val="000A1DB7"/>
    <w:rsid w:val="000B08A4"/>
    <w:rsid w:val="000B275A"/>
    <w:rsid w:val="000B3B08"/>
    <w:rsid w:val="000D2359"/>
    <w:rsid w:val="000D5E77"/>
    <w:rsid w:val="000D75D0"/>
    <w:rsid w:val="000F58A1"/>
    <w:rsid w:val="00100CD7"/>
    <w:rsid w:val="00117F94"/>
    <w:rsid w:val="00121660"/>
    <w:rsid w:val="00124642"/>
    <w:rsid w:val="00125469"/>
    <w:rsid w:val="001518AF"/>
    <w:rsid w:val="00171FD9"/>
    <w:rsid w:val="00181BDA"/>
    <w:rsid w:val="001854F9"/>
    <w:rsid w:val="0018555B"/>
    <w:rsid w:val="00193046"/>
    <w:rsid w:val="0019490B"/>
    <w:rsid w:val="00194C76"/>
    <w:rsid w:val="00196CB1"/>
    <w:rsid w:val="001A22AF"/>
    <w:rsid w:val="001A53F0"/>
    <w:rsid w:val="001B030F"/>
    <w:rsid w:val="001B0E71"/>
    <w:rsid w:val="001B1F38"/>
    <w:rsid w:val="001B3EE5"/>
    <w:rsid w:val="001B4588"/>
    <w:rsid w:val="001C69DC"/>
    <w:rsid w:val="001E344A"/>
    <w:rsid w:val="0020211D"/>
    <w:rsid w:val="0020437C"/>
    <w:rsid w:val="00206CFC"/>
    <w:rsid w:val="0022773E"/>
    <w:rsid w:val="002346A0"/>
    <w:rsid w:val="002448D0"/>
    <w:rsid w:val="00246EB1"/>
    <w:rsid w:val="00250742"/>
    <w:rsid w:val="0027319E"/>
    <w:rsid w:val="002738DE"/>
    <w:rsid w:val="00274F4F"/>
    <w:rsid w:val="00281CE2"/>
    <w:rsid w:val="00292732"/>
    <w:rsid w:val="002A5C52"/>
    <w:rsid w:val="002B0919"/>
    <w:rsid w:val="002C0596"/>
    <w:rsid w:val="002D50A3"/>
    <w:rsid w:val="002E4097"/>
    <w:rsid w:val="002F699F"/>
    <w:rsid w:val="00326705"/>
    <w:rsid w:val="00332FAC"/>
    <w:rsid w:val="00334C48"/>
    <w:rsid w:val="003415EC"/>
    <w:rsid w:val="00356BAE"/>
    <w:rsid w:val="003904C2"/>
    <w:rsid w:val="003A387E"/>
    <w:rsid w:val="003A5F01"/>
    <w:rsid w:val="003C283A"/>
    <w:rsid w:val="003C3DDA"/>
    <w:rsid w:val="003D7A69"/>
    <w:rsid w:val="003E73BE"/>
    <w:rsid w:val="003F43A1"/>
    <w:rsid w:val="0040541D"/>
    <w:rsid w:val="004117E7"/>
    <w:rsid w:val="00426054"/>
    <w:rsid w:val="0043626C"/>
    <w:rsid w:val="00444C96"/>
    <w:rsid w:val="00444FDD"/>
    <w:rsid w:val="00465FCA"/>
    <w:rsid w:val="0048196F"/>
    <w:rsid w:val="004840CB"/>
    <w:rsid w:val="004874B6"/>
    <w:rsid w:val="00491DF5"/>
    <w:rsid w:val="00497F4C"/>
    <w:rsid w:val="004A3DE3"/>
    <w:rsid w:val="004A44DB"/>
    <w:rsid w:val="004C0CB9"/>
    <w:rsid w:val="004C15AD"/>
    <w:rsid w:val="004C1B35"/>
    <w:rsid w:val="004E6F61"/>
    <w:rsid w:val="004F2F84"/>
    <w:rsid w:val="004F6211"/>
    <w:rsid w:val="00507A04"/>
    <w:rsid w:val="0051319B"/>
    <w:rsid w:val="00533271"/>
    <w:rsid w:val="00534435"/>
    <w:rsid w:val="0053682E"/>
    <w:rsid w:val="00537D32"/>
    <w:rsid w:val="0054201E"/>
    <w:rsid w:val="00552849"/>
    <w:rsid w:val="005613C0"/>
    <w:rsid w:val="005B2244"/>
    <w:rsid w:val="005B2667"/>
    <w:rsid w:val="005B2FDD"/>
    <w:rsid w:val="005B7D9E"/>
    <w:rsid w:val="005C238D"/>
    <w:rsid w:val="005C2604"/>
    <w:rsid w:val="005C68D4"/>
    <w:rsid w:val="005E4731"/>
    <w:rsid w:val="005F7894"/>
    <w:rsid w:val="00600A40"/>
    <w:rsid w:val="0061043C"/>
    <w:rsid w:val="00616F27"/>
    <w:rsid w:val="00626BEB"/>
    <w:rsid w:val="0064152C"/>
    <w:rsid w:val="00645119"/>
    <w:rsid w:val="00645EA1"/>
    <w:rsid w:val="00647BAF"/>
    <w:rsid w:val="00673846"/>
    <w:rsid w:val="00677DE8"/>
    <w:rsid w:val="00684E1A"/>
    <w:rsid w:val="00691D67"/>
    <w:rsid w:val="00693C1D"/>
    <w:rsid w:val="006A0804"/>
    <w:rsid w:val="006A25E3"/>
    <w:rsid w:val="006A3BB5"/>
    <w:rsid w:val="006B1C1D"/>
    <w:rsid w:val="006C358A"/>
    <w:rsid w:val="006D5B55"/>
    <w:rsid w:val="006E6CE2"/>
    <w:rsid w:val="006F3EE6"/>
    <w:rsid w:val="00706F51"/>
    <w:rsid w:val="00744A5F"/>
    <w:rsid w:val="00745F55"/>
    <w:rsid w:val="0076028A"/>
    <w:rsid w:val="007612BA"/>
    <w:rsid w:val="00765EC1"/>
    <w:rsid w:val="007910BD"/>
    <w:rsid w:val="00792CE6"/>
    <w:rsid w:val="007941EC"/>
    <w:rsid w:val="007A14BF"/>
    <w:rsid w:val="007B4451"/>
    <w:rsid w:val="007B5CEE"/>
    <w:rsid w:val="007C4840"/>
    <w:rsid w:val="007C66E3"/>
    <w:rsid w:val="007D7150"/>
    <w:rsid w:val="007E4427"/>
    <w:rsid w:val="007E6ABE"/>
    <w:rsid w:val="00804FFA"/>
    <w:rsid w:val="00821D1F"/>
    <w:rsid w:val="00834053"/>
    <w:rsid w:val="00834C22"/>
    <w:rsid w:val="0086312B"/>
    <w:rsid w:val="008668AB"/>
    <w:rsid w:val="008A4C64"/>
    <w:rsid w:val="008B118C"/>
    <w:rsid w:val="008C3004"/>
    <w:rsid w:val="008C3842"/>
    <w:rsid w:val="008D39B4"/>
    <w:rsid w:val="00910865"/>
    <w:rsid w:val="009332D4"/>
    <w:rsid w:val="009344A7"/>
    <w:rsid w:val="00945373"/>
    <w:rsid w:val="009506F3"/>
    <w:rsid w:val="00987E26"/>
    <w:rsid w:val="009A0397"/>
    <w:rsid w:val="009A290D"/>
    <w:rsid w:val="009A7EA1"/>
    <w:rsid w:val="009B6C62"/>
    <w:rsid w:val="009C432F"/>
    <w:rsid w:val="009C6878"/>
    <w:rsid w:val="009C75B8"/>
    <w:rsid w:val="009D51AD"/>
    <w:rsid w:val="009E240D"/>
    <w:rsid w:val="009E5215"/>
    <w:rsid w:val="009E7F7B"/>
    <w:rsid w:val="009F685C"/>
    <w:rsid w:val="009F77B8"/>
    <w:rsid w:val="00A0345E"/>
    <w:rsid w:val="00A1068A"/>
    <w:rsid w:val="00A1182C"/>
    <w:rsid w:val="00A24A75"/>
    <w:rsid w:val="00A27886"/>
    <w:rsid w:val="00A50D1F"/>
    <w:rsid w:val="00A70075"/>
    <w:rsid w:val="00A83022"/>
    <w:rsid w:val="00A92AA4"/>
    <w:rsid w:val="00A95651"/>
    <w:rsid w:val="00AA1C62"/>
    <w:rsid w:val="00AC4929"/>
    <w:rsid w:val="00AD0217"/>
    <w:rsid w:val="00AD094E"/>
    <w:rsid w:val="00AD6552"/>
    <w:rsid w:val="00AE7813"/>
    <w:rsid w:val="00AF130B"/>
    <w:rsid w:val="00AF2FAB"/>
    <w:rsid w:val="00AF4051"/>
    <w:rsid w:val="00AF68BD"/>
    <w:rsid w:val="00B0035A"/>
    <w:rsid w:val="00B20B1B"/>
    <w:rsid w:val="00B23A37"/>
    <w:rsid w:val="00B35AC0"/>
    <w:rsid w:val="00B61FBD"/>
    <w:rsid w:val="00B6217A"/>
    <w:rsid w:val="00B7053B"/>
    <w:rsid w:val="00B76886"/>
    <w:rsid w:val="00B7762E"/>
    <w:rsid w:val="00B83FEB"/>
    <w:rsid w:val="00B851EE"/>
    <w:rsid w:val="00BA0EF5"/>
    <w:rsid w:val="00BA21CE"/>
    <w:rsid w:val="00BA4089"/>
    <w:rsid w:val="00BA54DE"/>
    <w:rsid w:val="00BB1804"/>
    <w:rsid w:val="00BB2C49"/>
    <w:rsid w:val="00BB7E8F"/>
    <w:rsid w:val="00BC3FA5"/>
    <w:rsid w:val="00BC7EFD"/>
    <w:rsid w:val="00BD2B65"/>
    <w:rsid w:val="00BD73C4"/>
    <w:rsid w:val="00BF648E"/>
    <w:rsid w:val="00C04B49"/>
    <w:rsid w:val="00C055F8"/>
    <w:rsid w:val="00C07054"/>
    <w:rsid w:val="00C113EB"/>
    <w:rsid w:val="00C11BE4"/>
    <w:rsid w:val="00C13AEA"/>
    <w:rsid w:val="00C26D29"/>
    <w:rsid w:val="00C2792B"/>
    <w:rsid w:val="00C33142"/>
    <w:rsid w:val="00C43729"/>
    <w:rsid w:val="00C547F3"/>
    <w:rsid w:val="00C62EDB"/>
    <w:rsid w:val="00C67B62"/>
    <w:rsid w:val="00C73B5A"/>
    <w:rsid w:val="00C77CD8"/>
    <w:rsid w:val="00CB1FF0"/>
    <w:rsid w:val="00CE1067"/>
    <w:rsid w:val="00CE762F"/>
    <w:rsid w:val="00D11AE9"/>
    <w:rsid w:val="00D230E3"/>
    <w:rsid w:val="00D23887"/>
    <w:rsid w:val="00D27EEA"/>
    <w:rsid w:val="00D30FEF"/>
    <w:rsid w:val="00D330B4"/>
    <w:rsid w:val="00D357DD"/>
    <w:rsid w:val="00D4446B"/>
    <w:rsid w:val="00D44B6B"/>
    <w:rsid w:val="00D63534"/>
    <w:rsid w:val="00D64E5B"/>
    <w:rsid w:val="00D7305A"/>
    <w:rsid w:val="00D7500E"/>
    <w:rsid w:val="00D86224"/>
    <w:rsid w:val="00D945C5"/>
    <w:rsid w:val="00DB0DB6"/>
    <w:rsid w:val="00DE4040"/>
    <w:rsid w:val="00DE4EE2"/>
    <w:rsid w:val="00E01200"/>
    <w:rsid w:val="00E01A54"/>
    <w:rsid w:val="00E022D1"/>
    <w:rsid w:val="00E02885"/>
    <w:rsid w:val="00E04759"/>
    <w:rsid w:val="00E12DF2"/>
    <w:rsid w:val="00E135D8"/>
    <w:rsid w:val="00E14E54"/>
    <w:rsid w:val="00E203D8"/>
    <w:rsid w:val="00E306CD"/>
    <w:rsid w:val="00E33AB9"/>
    <w:rsid w:val="00E459CB"/>
    <w:rsid w:val="00E5260A"/>
    <w:rsid w:val="00E55331"/>
    <w:rsid w:val="00E617D4"/>
    <w:rsid w:val="00E674C2"/>
    <w:rsid w:val="00E71666"/>
    <w:rsid w:val="00E75BA3"/>
    <w:rsid w:val="00E95CD0"/>
    <w:rsid w:val="00EA0AEF"/>
    <w:rsid w:val="00EA24E1"/>
    <w:rsid w:val="00EA5A26"/>
    <w:rsid w:val="00EB2B34"/>
    <w:rsid w:val="00EF4441"/>
    <w:rsid w:val="00EF496C"/>
    <w:rsid w:val="00F238AE"/>
    <w:rsid w:val="00F3387F"/>
    <w:rsid w:val="00F36328"/>
    <w:rsid w:val="00F50157"/>
    <w:rsid w:val="00F5078A"/>
    <w:rsid w:val="00F51611"/>
    <w:rsid w:val="00F5419E"/>
    <w:rsid w:val="00F618C0"/>
    <w:rsid w:val="00F6307A"/>
    <w:rsid w:val="00F64CAD"/>
    <w:rsid w:val="00F66245"/>
    <w:rsid w:val="00F747CD"/>
    <w:rsid w:val="00F9015B"/>
    <w:rsid w:val="00FB1C40"/>
    <w:rsid w:val="00FB45EE"/>
    <w:rsid w:val="00FD5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30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9D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1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166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annotation text"/>
    <w:basedOn w:val="a"/>
    <w:link w:val="a7"/>
    <w:unhideWhenUsed/>
    <w:rsid w:val="00706F51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706F5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annotation reference"/>
    <w:unhideWhenUsed/>
    <w:rsid w:val="00706F51"/>
    <w:rPr>
      <w:sz w:val="16"/>
      <w:szCs w:val="16"/>
    </w:rPr>
  </w:style>
  <w:style w:type="paragraph" w:styleId="a9">
    <w:name w:val="No Spacing"/>
    <w:uiPriority w:val="1"/>
    <w:qFormat/>
    <w:rsid w:val="003C3DD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ardmaininfocontent">
    <w:name w:val="cardmaininfo__content"/>
    <w:basedOn w:val="a0"/>
    <w:rsid w:val="00125469"/>
  </w:style>
  <w:style w:type="character" w:styleId="aa">
    <w:name w:val="Hyperlink"/>
    <w:basedOn w:val="a0"/>
    <w:uiPriority w:val="99"/>
    <w:semiHidden/>
    <w:unhideWhenUsed/>
    <w:rsid w:val="0040541D"/>
    <w:rPr>
      <w:color w:val="0000FF"/>
      <w:u w:val="single"/>
    </w:rPr>
  </w:style>
  <w:style w:type="character" w:customStyle="1" w:styleId="sectiontitle">
    <w:name w:val="section__title"/>
    <w:basedOn w:val="a0"/>
    <w:rsid w:val="00CB1FF0"/>
  </w:style>
  <w:style w:type="character" w:customStyle="1" w:styleId="lots-wrap-contentbodyval">
    <w:name w:val="lots-wrap-content__body__val"/>
    <w:basedOn w:val="a0"/>
    <w:rsid w:val="00645119"/>
  </w:style>
  <w:style w:type="paragraph" w:customStyle="1" w:styleId="Standard">
    <w:name w:val="Standard"/>
    <w:qFormat/>
    <w:rsid w:val="004840CB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30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9D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1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166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annotation text"/>
    <w:basedOn w:val="a"/>
    <w:link w:val="a7"/>
    <w:unhideWhenUsed/>
    <w:rsid w:val="00706F51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706F5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annotation reference"/>
    <w:unhideWhenUsed/>
    <w:rsid w:val="00706F51"/>
    <w:rPr>
      <w:sz w:val="16"/>
      <w:szCs w:val="16"/>
    </w:rPr>
  </w:style>
  <w:style w:type="paragraph" w:styleId="a9">
    <w:name w:val="No Spacing"/>
    <w:uiPriority w:val="1"/>
    <w:qFormat/>
    <w:rsid w:val="003C3DDA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7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kupki.gov.ru/epz/ktru/medCard/commonInfo.html?extCode=1ed990f8-bf5b-11e9-bd5d-4fcd3aeab216&amp;backUrl=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B9026-1827-4165-A9CA-00D9FDF08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614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gavrilenko_ok</cp:lastModifiedBy>
  <cp:revision>46</cp:revision>
  <cp:lastPrinted>2024-04-16T07:42:00Z</cp:lastPrinted>
  <dcterms:created xsi:type="dcterms:W3CDTF">2023-10-18T12:48:00Z</dcterms:created>
  <dcterms:modified xsi:type="dcterms:W3CDTF">2024-04-16T11:36:00Z</dcterms:modified>
</cp:coreProperties>
</file>