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8D9" w:rsidRPr="003E08D6" w:rsidRDefault="008678D9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>УТВЕРЖДАЮ</w:t>
      </w:r>
    </w:p>
    <w:p w:rsidR="008678D9" w:rsidRPr="003E08D6" w:rsidRDefault="009F1837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Заведующий </w:t>
      </w:r>
      <w:r w:rsidR="008678D9" w:rsidRPr="003E08D6">
        <w:rPr>
          <w:rFonts w:ascii="Times New Roman" w:hAnsi="Times New Roman"/>
          <w:sz w:val="24"/>
          <w:szCs w:val="24"/>
        </w:rPr>
        <w:t>БДОУ детский сад № 16</w:t>
      </w:r>
    </w:p>
    <w:p w:rsidR="008678D9" w:rsidRPr="003E08D6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Колпинского района СПб</w:t>
      </w:r>
    </w:p>
    <w:p w:rsidR="008678D9" w:rsidRPr="003E08D6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______________</w:t>
      </w:r>
      <w:r w:rsidR="006D1FB8" w:rsidRPr="003E08D6">
        <w:rPr>
          <w:rFonts w:ascii="Times New Roman" w:hAnsi="Times New Roman"/>
          <w:sz w:val="24"/>
          <w:szCs w:val="24"/>
        </w:rPr>
        <w:t>__/</w:t>
      </w:r>
      <w:proofErr w:type="spellStart"/>
      <w:r w:rsidR="009F1837" w:rsidRPr="003E08D6">
        <w:rPr>
          <w:rFonts w:ascii="Times New Roman" w:hAnsi="Times New Roman"/>
          <w:sz w:val="24"/>
          <w:szCs w:val="24"/>
        </w:rPr>
        <w:t>И.С.Куманейкина</w:t>
      </w:r>
      <w:proofErr w:type="spellEnd"/>
      <w:r w:rsidR="006D1FB8" w:rsidRPr="003E08D6">
        <w:rPr>
          <w:rFonts w:ascii="Times New Roman" w:hAnsi="Times New Roman"/>
          <w:sz w:val="24"/>
          <w:szCs w:val="24"/>
        </w:rPr>
        <w:t>/</w:t>
      </w:r>
    </w:p>
    <w:p w:rsidR="008678D9" w:rsidRPr="003E08D6" w:rsidRDefault="0067237F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2024</w:t>
      </w:r>
      <w:r w:rsidR="00437C55" w:rsidRPr="003E08D6">
        <w:rPr>
          <w:rFonts w:ascii="Times New Roman" w:hAnsi="Times New Roman"/>
          <w:sz w:val="24"/>
          <w:szCs w:val="24"/>
        </w:rPr>
        <w:t>г</w:t>
      </w:r>
    </w:p>
    <w:p w:rsidR="00940E7F" w:rsidRPr="003E08D6" w:rsidRDefault="00940E7F" w:rsidP="00AD43E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193BAD" w:rsidRDefault="008678D9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 xml:space="preserve">на </w:t>
      </w:r>
      <w:r w:rsidR="006D1FB8" w:rsidRPr="003E08D6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8A22D4">
        <w:rPr>
          <w:rFonts w:ascii="Times New Roman" w:hAnsi="Times New Roman"/>
          <w:b/>
          <w:sz w:val="24"/>
          <w:szCs w:val="24"/>
        </w:rPr>
        <w:t>комплектующих товаров</w:t>
      </w:r>
    </w:p>
    <w:p w:rsidR="008678D9" w:rsidRPr="003E08D6" w:rsidRDefault="0067237F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 xml:space="preserve">для </w:t>
      </w:r>
      <w:r w:rsidR="008678D9" w:rsidRPr="003E08D6">
        <w:rPr>
          <w:rFonts w:ascii="Times New Roman" w:hAnsi="Times New Roman"/>
          <w:b/>
          <w:sz w:val="24"/>
          <w:szCs w:val="24"/>
        </w:rPr>
        <w:t>ГБДОУ детский сад № 16 Колпинского района СПб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>Цели и правовое основание для поставки товара (работ, услуг):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Целями данной закупки является обеспечение ГБДОУ детский сад № 16 Колпинского района Санкт-Петербурга товарами/услуг. 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Основанием для закупки является «План финансово-хозяйственной деятельности на 202</w:t>
      </w:r>
      <w:r w:rsidR="0067237F" w:rsidRPr="003E08D6">
        <w:rPr>
          <w:rFonts w:ascii="Times New Roman" w:hAnsi="Times New Roman"/>
          <w:sz w:val="24"/>
          <w:szCs w:val="24"/>
        </w:rPr>
        <w:t>4</w:t>
      </w:r>
      <w:r w:rsidRPr="003E08D6">
        <w:rPr>
          <w:rFonts w:ascii="Times New Roman" w:hAnsi="Times New Roman"/>
          <w:sz w:val="24"/>
          <w:szCs w:val="24"/>
        </w:rPr>
        <w:t xml:space="preserve"> и плановый период 20</w:t>
      </w:r>
      <w:r w:rsidR="0067237F" w:rsidRPr="003E08D6">
        <w:rPr>
          <w:rFonts w:ascii="Times New Roman" w:hAnsi="Times New Roman"/>
          <w:sz w:val="24"/>
          <w:szCs w:val="24"/>
        </w:rPr>
        <w:t>25, 2026</w:t>
      </w:r>
      <w:r w:rsidRPr="003E08D6">
        <w:rPr>
          <w:rFonts w:ascii="Times New Roman" w:hAnsi="Times New Roman"/>
          <w:sz w:val="24"/>
          <w:szCs w:val="24"/>
        </w:rPr>
        <w:t xml:space="preserve">г.г.» 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 xml:space="preserve">Источник финансирования: </w:t>
      </w:r>
    </w:p>
    <w:p w:rsidR="008678D9" w:rsidRPr="003E08D6" w:rsidRDefault="005F7404" w:rsidP="008678D9">
      <w:pPr>
        <w:tabs>
          <w:tab w:val="left" w:pos="0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       Субсидия на выполнение государственного задания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 xml:space="preserve">Обоснование начальной цены: </w:t>
      </w:r>
    </w:p>
    <w:p w:rsidR="00473F21" w:rsidRPr="003E08D6" w:rsidRDefault="00473F21" w:rsidP="00473F21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Начальная (максимальная) цена контракта определена Заказчиком:</w:t>
      </w:r>
    </w:p>
    <w:p w:rsidR="00473F21" w:rsidRPr="003E08D6" w:rsidRDefault="00473F21" w:rsidP="00473F21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методом сопоставимых рыночных цен (анализ рынка) на данный вид товара, в соответствии с п.2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>НМЦК контракта:</w:t>
      </w:r>
    </w:p>
    <w:p w:rsidR="008678D9" w:rsidRPr="003E08D6" w:rsidRDefault="00075C23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2487</w:t>
      </w:r>
      <w:r w:rsidR="00FA4887">
        <w:rPr>
          <w:rFonts w:ascii="Times New Roman" w:hAnsi="Times New Roman"/>
          <w:color w:val="000000"/>
          <w:sz w:val="24"/>
          <w:szCs w:val="24"/>
        </w:rPr>
        <w:t>,00</w:t>
      </w:r>
      <w:r w:rsidR="009F1837" w:rsidRPr="003E08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678D9" w:rsidRPr="003E08D6">
        <w:rPr>
          <w:rFonts w:ascii="Times New Roman" w:hAnsi="Times New Roman"/>
          <w:sz w:val="24"/>
          <w:szCs w:val="24"/>
        </w:rPr>
        <w:t>руб. (</w:t>
      </w:r>
      <w:r>
        <w:rPr>
          <w:rFonts w:ascii="Times New Roman" w:hAnsi="Times New Roman"/>
          <w:sz w:val="24"/>
          <w:szCs w:val="24"/>
        </w:rPr>
        <w:t xml:space="preserve">две тысячи </w:t>
      </w:r>
      <w:r w:rsidR="008A22D4">
        <w:rPr>
          <w:rFonts w:ascii="Times New Roman" w:hAnsi="Times New Roman"/>
          <w:sz w:val="24"/>
          <w:szCs w:val="24"/>
        </w:rPr>
        <w:t xml:space="preserve">четыреста восемьдесят </w:t>
      </w:r>
      <w:r>
        <w:rPr>
          <w:rFonts w:ascii="Times New Roman" w:hAnsi="Times New Roman"/>
          <w:sz w:val="24"/>
          <w:szCs w:val="24"/>
        </w:rPr>
        <w:t xml:space="preserve">семь </w:t>
      </w:r>
      <w:r w:rsidR="00917615" w:rsidRPr="003E08D6">
        <w:rPr>
          <w:rFonts w:ascii="Times New Roman" w:hAnsi="Times New Roman"/>
          <w:sz w:val="24"/>
          <w:szCs w:val="24"/>
        </w:rPr>
        <w:t xml:space="preserve">рублей </w:t>
      </w:r>
      <w:r w:rsidR="00FA4887">
        <w:rPr>
          <w:rFonts w:ascii="Times New Roman" w:hAnsi="Times New Roman"/>
          <w:sz w:val="24"/>
          <w:szCs w:val="24"/>
        </w:rPr>
        <w:t>00</w:t>
      </w:r>
      <w:r w:rsidR="00917615" w:rsidRPr="003E08D6">
        <w:rPr>
          <w:rFonts w:ascii="Times New Roman" w:hAnsi="Times New Roman"/>
          <w:sz w:val="24"/>
          <w:szCs w:val="24"/>
        </w:rPr>
        <w:t xml:space="preserve"> </w:t>
      </w:r>
      <w:r w:rsidR="008678D9" w:rsidRPr="003E08D6">
        <w:rPr>
          <w:rFonts w:ascii="Times New Roman" w:hAnsi="Times New Roman"/>
          <w:sz w:val="24"/>
          <w:szCs w:val="24"/>
        </w:rPr>
        <w:t>коп)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>Место, условия и сроки поставки товара:</w:t>
      </w:r>
    </w:p>
    <w:p w:rsidR="00513435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Место поставки товара: </w:t>
      </w:r>
    </w:p>
    <w:p w:rsidR="00513435" w:rsidRPr="007675BF" w:rsidRDefault="00FD5D1C" w:rsidP="00513435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7675BF">
        <w:rPr>
          <w:rFonts w:ascii="Times New Roman" w:hAnsi="Times New Roman"/>
          <w:sz w:val="24"/>
          <w:szCs w:val="24"/>
        </w:rPr>
        <w:t xml:space="preserve">по адресу: </w:t>
      </w:r>
      <w:r w:rsidR="00513435" w:rsidRPr="007675BF">
        <w:rPr>
          <w:rFonts w:ascii="Times New Roman" w:hAnsi="Times New Roman"/>
          <w:sz w:val="24"/>
          <w:szCs w:val="24"/>
        </w:rPr>
        <w:t xml:space="preserve">196655, Санкт-Петербург, г. Колпино, улица </w:t>
      </w:r>
      <w:r w:rsidR="008A22D4" w:rsidRPr="007675BF">
        <w:rPr>
          <w:rFonts w:ascii="Times New Roman" w:hAnsi="Times New Roman"/>
          <w:sz w:val="24"/>
          <w:szCs w:val="24"/>
        </w:rPr>
        <w:t>Правды</w:t>
      </w:r>
      <w:r w:rsidR="00513435" w:rsidRPr="007675BF">
        <w:rPr>
          <w:rFonts w:ascii="Times New Roman" w:hAnsi="Times New Roman"/>
          <w:sz w:val="24"/>
          <w:szCs w:val="24"/>
        </w:rPr>
        <w:t xml:space="preserve"> дом </w:t>
      </w:r>
      <w:r w:rsidR="008A22D4" w:rsidRPr="007675BF">
        <w:rPr>
          <w:rFonts w:ascii="Times New Roman" w:hAnsi="Times New Roman"/>
          <w:sz w:val="24"/>
          <w:szCs w:val="24"/>
        </w:rPr>
        <w:t>9</w:t>
      </w:r>
      <w:r w:rsidR="00B15C10" w:rsidRPr="007675BF">
        <w:rPr>
          <w:rFonts w:ascii="Times New Roman" w:hAnsi="Times New Roman"/>
          <w:sz w:val="24"/>
          <w:szCs w:val="24"/>
        </w:rPr>
        <w:t>,</w:t>
      </w:r>
      <w:r w:rsidR="00513435" w:rsidRPr="007675BF">
        <w:rPr>
          <w:rFonts w:ascii="Times New Roman" w:hAnsi="Times New Roman"/>
          <w:sz w:val="24"/>
          <w:szCs w:val="24"/>
        </w:rPr>
        <w:t xml:space="preserve"> лит. А 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7675BF">
        <w:rPr>
          <w:rFonts w:ascii="Times New Roman" w:hAnsi="Times New Roman"/>
          <w:sz w:val="24"/>
          <w:szCs w:val="24"/>
        </w:rPr>
        <w:t xml:space="preserve">Сроки поставки товара: 14 </w:t>
      </w:r>
      <w:r w:rsidR="00D646C2" w:rsidRPr="007675BF">
        <w:rPr>
          <w:rFonts w:ascii="Times New Roman" w:hAnsi="Times New Roman"/>
          <w:sz w:val="24"/>
          <w:szCs w:val="24"/>
        </w:rPr>
        <w:t xml:space="preserve">рабочих </w:t>
      </w:r>
      <w:r w:rsidRPr="007675BF">
        <w:rPr>
          <w:rFonts w:ascii="Times New Roman" w:hAnsi="Times New Roman"/>
          <w:sz w:val="24"/>
          <w:szCs w:val="24"/>
        </w:rPr>
        <w:t>дней с даты заключения договора.</w:t>
      </w:r>
    </w:p>
    <w:p w:rsidR="008678D9" w:rsidRPr="003E08D6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3E08D6">
        <w:rPr>
          <w:rFonts w:ascii="Times New Roman" w:hAnsi="Times New Roman"/>
          <w:b/>
          <w:sz w:val="24"/>
          <w:szCs w:val="24"/>
        </w:rPr>
        <w:t>Гарантийный срок на поставленный товар:</w:t>
      </w:r>
    </w:p>
    <w:p w:rsidR="008678D9" w:rsidRPr="003E08D6" w:rsidRDefault="008A22D4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</w:p>
    <w:p w:rsidR="007675BF" w:rsidRDefault="007675BF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  <w:sectPr w:rsidR="007675BF" w:rsidSect="007675BF">
          <w:pgSz w:w="11906" w:h="16838"/>
          <w:pgMar w:top="709" w:right="1134" w:bottom="851" w:left="567" w:header="709" w:footer="709" w:gutter="0"/>
          <w:cols w:space="708"/>
          <w:docGrid w:linePitch="360"/>
        </w:sectPr>
      </w:pPr>
    </w:p>
    <w:p w:rsidR="00CD2700" w:rsidRPr="003E08D6" w:rsidRDefault="00CD2700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58"/>
        <w:gridCol w:w="2156"/>
        <w:gridCol w:w="9741"/>
        <w:gridCol w:w="956"/>
        <w:gridCol w:w="1857"/>
      </w:tblGrid>
      <w:tr w:rsidR="005102FA" w:rsidRPr="007675BF" w:rsidTr="007675BF">
        <w:tc>
          <w:tcPr>
            <w:tcW w:w="183" w:type="pct"/>
            <w:vAlign w:val="center"/>
          </w:tcPr>
          <w:p w:rsidR="005102FA" w:rsidRPr="007675BF" w:rsidRDefault="005102FA" w:rsidP="007675BF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675BF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706" w:type="pct"/>
            <w:vAlign w:val="center"/>
          </w:tcPr>
          <w:p w:rsidR="005102FA" w:rsidRPr="007675BF" w:rsidRDefault="005102FA" w:rsidP="007675BF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675BF">
              <w:rPr>
                <w:rFonts w:ascii="Times New Roman" w:hAnsi="Times New Roman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3190" w:type="pct"/>
            <w:vAlign w:val="center"/>
          </w:tcPr>
          <w:p w:rsidR="005102FA" w:rsidRPr="007675BF" w:rsidRDefault="005102FA" w:rsidP="007675BF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675BF">
              <w:rPr>
                <w:rFonts w:ascii="Times New Roman" w:hAnsi="Times New Roman"/>
                <w:b/>
                <w:sz w:val="22"/>
                <w:szCs w:val="22"/>
              </w:rPr>
              <w:t>Характеристика товара</w:t>
            </w:r>
          </w:p>
        </w:tc>
        <w:tc>
          <w:tcPr>
            <w:tcW w:w="313" w:type="pct"/>
            <w:vAlign w:val="center"/>
          </w:tcPr>
          <w:p w:rsidR="005102FA" w:rsidRPr="007675BF" w:rsidRDefault="005102FA" w:rsidP="007675BF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7675BF">
              <w:rPr>
                <w:rFonts w:ascii="Times New Roman" w:hAnsi="Times New Roman"/>
                <w:b/>
                <w:sz w:val="22"/>
                <w:szCs w:val="22"/>
              </w:rPr>
              <w:t>Ед.изм</w:t>
            </w:r>
            <w:proofErr w:type="spellEnd"/>
          </w:p>
        </w:tc>
        <w:tc>
          <w:tcPr>
            <w:tcW w:w="608" w:type="pct"/>
            <w:vAlign w:val="center"/>
          </w:tcPr>
          <w:p w:rsidR="005102FA" w:rsidRPr="007675BF" w:rsidRDefault="005102FA" w:rsidP="007675BF">
            <w:pPr>
              <w:tabs>
                <w:tab w:val="left" w:pos="0"/>
              </w:tabs>
              <w:spacing w:after="6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675BF">
              <w:rPr>
                <w:rFonts w:ascii="Times New Roman" w:hAnsi="Times New Roman"/>
                <w:b/>
                <w:sz w:val="22"/>
                <w:szCs w:val="22"/>
              </w:rPr>
              <w:t>Количество</w:t>
            </w:r>
          </w:p>
        </w:tc>
      </w:tr>
      <w:tr w:rsidR="00193BAD" w:rsidRPr="007675BF" w:rsidTr="007675BF">
        <w:trPr>
          <w:trHeight w:val="453"/>
        </w:trPr>
        <w:tc>
          <w:tcPr>
            <w:tcW w:w="183" w:type="pct"/>
            <w:vAlign w:val="center"/>
          </w:tcPr>
          <w:p w:rsidR="00193BAD" w:rsidRPr="007675BF" w:rsidRDefault="00193BAD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6" w:type="pct"/>
            <w:vAlign w:val="center"/>
          </w:tcPr>
          <w:p w:rsidR="00803666" w:rsidRPr="007675BF" w:rsidRDefault="0034326F" w:rsidP="007675BF">
            <w:pPr>
              <w:pStyle w:val="1"/>
              <w:shd w:val="clear" w:color="auto" w:fill="FFFFFF"/>
              <w:spacing w:before="0" w:beforeAutospacing="0" w:after="120" w:afterAutospacing="0"/>
              <w:jc w:val="center"/>
              <w:outlineLvl w:val="0"/>
              <w:rPr>
                <w:b w:val="0"/>
                <w:color w:val="242424"/>
                <w:sz w:val="22"/>
                <w:szCs w:val="22"/>
              </w:rPr>
            </w:pPr>
            <w:r w:rsidRPr="007675BF">
              <w:rPr>
                <w:b w:val="0"/>
                <w:color w:val="242424"/>
                <w:sz w:val="22"/>
                <w:szCs w:val="22"/>
              </w:rPr>
              <w:t>Кабель</w:t>
            </w:r>
          </w:p>
          <w:p w:rsidR="00193BAD" w:rsidRPr="007675BF" w:rsidRDefault="00193BAD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190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Дополнительные характеристики кабеля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Cablexpert</w:t>
            </w:r>
            <w:proofErr w:type="spellEnd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HDMI VGA 19M/15M + 3.5Jack 10м черный, позолоченные разъемы A-HDMI-VGA-03-10M: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Кабель-адаптер для преобразования цифрового HDMI сигнала в аналоговый VGA.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Для передачи звукового сигнала дополнительно снабжён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аудиокабелем</w:t>
            </w:r>
            <w:proofErr w:type="spellEnd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Jack</w:t>
            </w:r>
            <w:proofErr w:type="spellEnd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3,5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mm</w:t>
            </w:r>
            <w:proofErr w:type="spellEnd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Совместим с версией HDMI v.1.4.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Технические характеристики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Cablexpert</w:t>
            </w:r>
            <w:proofErr w:type="spellEnd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HDMI VGA 19M/15M + 3.5Jack 10м черный, позолоченные разъемы A-HDMI-VGA-03-10M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Тип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кабель HDMI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Тип разъема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HDMI/VGA/3.5Jack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Кол-во разъемов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Заземление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нет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Длина кабеля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10 м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Морозостойкий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нет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Угловой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нет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Цвет провода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черный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Цвет корпуса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черный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Упаковка</w:t>
            </w:r>
            <w:r w:rsidR="008A22D4"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пакет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Гарантия производителя 3 месяца</w:t>
            </w:r>
          </w:p>
          <w:p w:rsidR="00803666" w:rsidRPr="007675BF" w:rsidRDefault="008A22D4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6C9CB0B5" wp14:editId="4A18119C">
                  <wp:extent cx="2562225" cy="1716664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819" cy="1753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" w:type="pct"/>
            <w:vAlign w:val="center"/>
          </w:tcPr>
          <w:p w:rsidR="00193BAD" w:rsidRPr="007675BF" w:rsidRDefault="00193BAD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608" w:type="pct"/>
            <w:vAlign w:val="center"/>
          </w:tcPr>
          <w:p w:rsidR="00193BAD" w:rsidRPr="007675BF" w:rsidRDefault="00803666" w:rsidP="007675B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675BF"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</w:tr>
      <w:tr w:rsidR="00BE637A" w:rsidRPr="007675BF" w:rsidTr="007675BF">
        <w:trPr>
          <w:trHeight w:val="453"/>
        </w:trPr>
        <w:tc>
          <w:tcPr>
            <w:tcW w:w="183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6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Кабель питания 10м</w:t>
            </w:r>
          </w:p>
        </w:tc>
        <w:tc>
          <w:tcPr>
            <w:tcW w:w="3190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Кабель питания 10m CEE 7/7 - IEC C13 3x1,0mm², 220V, 10A.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Кабель питания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Filum</w:t>
            </w:r>
            <w:proofErr w:type="spellEnd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это высококачественный провод, предназначенный для передачи электроэнергии от источника питания до устройств. Он выполнен из высококачественного материала, что гарантирует надежность и долговечность его использования. Длина кабеля составляет 10 метров, что позволяет удобно подключать устройства в любом месте. Этот кабель </w:t>
            </w: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идеально подходит для компьютеров, ноутбуков, принтеров и других устройств, которые требуют качественного и стабильного питания.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Основные характеристики: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Разъем 1: CEE7 / 7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Разъем 2: IEC C13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Количество пар: 3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Проводник: медь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Диэлектрик: ПВХ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Площадь сечения: 1 мм²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Максимальный ток: 10А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Длина: 10 м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Цвет: Черный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Преимущества: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Надежность и долговечность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Высокое качество материала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Простота в использовании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- Универсальность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Этот кабель питания обеспечивает надежное и стабильное подключение устройств. Его можно использовать в любом помещении и в любых условиях эксплуатации. Он не подвержен воздействию высоких температур, влаги и пыли, что делает его идеальным выбором для длительного использования.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49381B61" wp14:editId="715EDDE8">
                  <wp:extent cx="2463146" cy="18002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603" cy="1808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608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BE637A" w:rsidRPr="007675BF" w:rsidTr="007675BF">
        <w:trPr>
          <w:trHeight w:val="453"/>
        </w:trPr>
        <w:tc>
          <w:tcPr>
            <w:tcW w:w="183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6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Коврик для мыши</w:t>
            </w:r>
          </w:p>
        </w:tc>
        <w:tc>
          <w:tcPr>
            <w:tcW w:w="3190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Коврик для мыши </w:t>
            </w: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Sonnen</w:t>
            </w:r>
            <w:proofErr w:type="spellEnd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S-2, резина/ткань, 22х18 см, фиолетовый (513307)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Общие характеристики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Назначение коврика Обычный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Форма Прямоугольная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Жесткость Мягкий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Верхнее покрытие Ткань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Материал основания Резина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Нескользящее основание Есть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Габариты и вес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Ширина 22 см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Высота 18 см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Толщина 3 мм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t>Цвет Фиолетовый</w:t>
            </w:r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5F1179B8" wp14:editId="77BD884D">
                  <wp:extent cx="2321169" cy="1971675"/>
                  <wp:effectExtent l="0" t="0" r="317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935" cy="1976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7675B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608" w:type="pct"/>
            <w:vAlign w:val="center"/>
          </w:tcPr>
          <w:p w:rsidR="00BE637A" w:rsidRPr="007675BF" w:rsidRDefault="00BE637A" w:rsidP="007675BF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675B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</w:tbl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Общие требования: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1. Цена включает в себя все расходы: стоимость товара, включая упаковку, поставку до места нахождения Заказчика, налоги, пошлины и прочие сборы, которые Поставщик должен оплачивать в соответствии с условиями контракта или на иных основаниях.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2. Товар должен быть упакован в соответствии с действующими стандартами. Упаковка входит в цену поставляемого товара и должна гарантировать его целостность и сохранность при перевозке и хранении.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3. Поставляемый товар должен быть надлежащего качества, новым, ранее не использован, не заложен, не находится под арестом, не имеет каких-либо обременений и (или) ограничений.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4. Поставщик гарантирует качество и безопасность переданного товара в соответствии с гигиеническими сертификатами, ГОСТ или ТУ, утвержденными на данные виды товаров, сертификатами международных стандартов качества, обязательными для данных видов товаров, оформленными в соответствии с законодательством Российской Федерации. </w:t>
      </w:r>
    </w:p>
    <w:p w:rsidR="001C506E" w:rsidRPr="003E08D6" w:rsidRDefault="001C506E" w:rsidP="001C506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5. Срок годности товара должен быть не менее 12 месяцев с момента подписания Заказчиком товарной накладной. </w:t>
      </w:r>
    </w:p>
    <w:p w:rsidR="005F7404" w:rsidRPr="003E08D6" w:rsidRDefault="001C506E" w:rsidP="0085567B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6. Поставщик гарантирует качество и надежность в течение гарантийного срока, установленного изготовителем товара. </w:t>
      </w:r>
    </w:p>
    <w:sectPr w:rsidR="005F7404" w:rsidRPr="003E08D6" w:rsidSect="009F1837">
      <w:pgSz w:w="16838" w:h="11906" w:orient="landscape"/>
      <w:pgMar w:top="566" w:right="70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B5F"/>
    <w:multiLevelType w:val="hybridMultilevel"/>
    <w:tmpl w:val="82EC321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D6E6F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7294790"/>
    <w:multiLevelType w:val="hybridMultilevel"/>
    <w:tmpl w:val="2474E38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5D53"/>
    <w:multiLevelType w:val="hybridMultilevel"/>
    <w:tmpl w:val="147A0F5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92481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32D3189E"/>
    <w:multiLevelType w:val="hybridMultilevel"/>
    <w:tmpl w:val="3620CC7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76B26"/>
    <w:multiLevelType w:val="multilevel"/>
    <w:tmpl w:val="EDDCCC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5B5295E"/>
    <w:multiLevelType w:val="hybridMultilevel"/>
    <w:tmpl w:val="E3BE813A"/>
    <w:lvl w:ilvl="0" w:tplc="29CE464E">
      <w:start w:val="1"/>
      <w:numFmt w:val="decimal"/>
      <w:lvlText w:val="%1."/>
      <w:lvlJc w:val="left"/>
      <w:pPr>
        <w:ind w:left="1067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  <w:rPr>
        <w:rFonts w:cs="Times New Roman"/>
      </w:rPr>
    </w:lvl>
  </w:abstractNum>
  <w:abstractNum w:abstractNumId="8" w15:restartNumberingAfterBreak="0">
    <w:nsid w:val="3ED41B02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430608E4"/>
    <w:multiLevelType w:val="multilevel"/>
    <w:tmpl w:val="A1C6B0A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0" w15:restartNumberingAfterBreak="0">
    <w:nsid w:val="47F84423"/>
    <w:multiLevelType w:val="multilevel"/>
    <w:tmpl w:val="8586D3D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1" w15:restartNumberingAfterBreak="0">
    <w:nsid w:val="48A10D8A"/>
    <w:multiLevelType w:val="hybridMultilevel"/>
    <w:tmpl w:val="33628BA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D97C91"/>
    <w:multiLevelType w:val="multilevel"/>
    <w:tmpl w:val="D012D84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3" w15:restartNumberingAfterBreak="0">
    <w:nsid w:val="51381AB5"/>
    <w:multiLevelType w:val="hybridMultilevel"/>
    <w:tmpl w:val="90A4779A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86122"/>
    <w:multiLevelType w:val="hybridMultilevel"/>
    <w:tmpl w:val="3760B40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2164A6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561F3A25"/>
    <w:multiLevelType w:val="hybridMultilevel"/>
    <w:tmpl w:val="BD4A3EF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2A5465"/>
    <w:multiLevelType w:val="hybridMultilevel"/>
    <w:tmpl w:val="BDF04344"/>
    <w:lvl w:ilvl="0" w:tplc="AF0CD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0F2E07"/>
    <w:multiLevelType w:val="multilevel"/>
    <w:tmpl w:val="E6C4B35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364" w:hanging="720"/>
      </w:pPr>
      <w:rPr>
        <w:rFonts w:cs="Times New Roman"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cs="Times New Roman" w:hint="default"/>
        <w:strike w:val="0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cs="Times New Roman" w:hint="default"/>
      </w:rPr>
    </w:lvl>
  </w:abstractNum>
  <w:abstractNum w:abstractNumId="19" w15:restartNumberingAfterBreak="0">
    <w:nsid w:val="61B94A56"/>
    <w:multiLevelType w:val="hybridMultilevel"/>
    <w:tmpl w:val="0AAEF14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773010"/>
    <w:multiLevelType w:val="hybridMultilevel"/>
    <w:tmpl w:val="44E8085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65A0A"/>
    <w:multiLevelType w:val="hybridMultilevel"/>
    <w:tmpl w:val="D12AF45E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145C9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68E15FC4"/>
    <w:multiLevelType w:val="hybridMultilevel"/>
    <w:tmpl w:val="4D0C3F0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045FC7"/>
    <w:multiLevelType w:val="hybridMultilevel"/>
    <w:tmpl w:val="B45A830E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5" w15:restartNumberingAfterBreak="0">
    <w:nsid w:val="6F9B61B2"/>
    <w:multiLevelType w:val="hybridMultilevel"/>
    <w:tmpl w:val="8812C22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021B8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 w15:restartNumberingAfterBreak="0">
    <w:nsid w:val="760D1829"/>
    <w:multiLevelType w:val="hybridMultilevel"/>
    <w:tmpl w:val="270A0818"/>
    <w:lvl w:ilvl="0" w:tplc="041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18"/>
  </w:num>
  <w:num w:numId="5">
    <w:abstractNumId w:val="27"/>
  </w:num>
  <w:num w:numId="6">
    <w:abstractNumId w:val="7"/>
  </w:num>
  <w:num w:numId="7">
    <w:abstractNumId w:val="15"/>
  </w:num>
  <w:num w:numId="8">
    <w:abstractNumId w:val="22"/>
  </w:num>
  <w:num w:numId="9">
    <w:abstractNumId w:val="19"/>
  </w:num>
  <w:num w:numId="10">
    <w:abstractNumId w:val="4"/>
  </w:num>
  <w:num w:numId="11">
    <w:abstractNumId w:val="26"/>
  </w:num>
  <w:num w:numId="12">
    <w:abstractNumId w:val="8"/>
  </w:num>
  <w:num w:numId="13">
    <w:abstractNumId w:val="12"/>
  </w:num>
  <w:num w:numId="14">
    <w:abstractNumId w:val="16"/>
  </w:num>
  <w:num w:numId="15">
    <w:abstractNumId w:val="23"/>
  </w:num>
  <w:num w:numId="16">
    <w:abstractNumId w:val="5"/>
  </w:num>
  <w:num w:numId="17">
    <w:abstractNumId w:val="13"/>
  </w:num>
  <w:num w:numId="18">
    <w:abstractNumId w:val="21"/>
  </w:num>
  <w:num w:numId="19">
    <w:abstractNumId w:val="3"/>
  </w:num>
  <w:num w:numId="20">
    <w:abstractNumId w:val="11"/>
  </w:num>
  <w:num w:numId="21">
    <w:abstractNumId w:val="2"/>
  </w:num>
  <w:num w:numId="22">
    <w:abstractNumId w:val="0"/>
  </w:num>
  <w:num w:numId="23">
    <w:abstractNumId w:val="14"/>
  </w:num>
  <w:num w:numId="24">
    <w:abstractNumId w:val="20"/>
  </w:num>
  <w:num w:numId="25">
    <w:abstractNumId w:val="25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6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DF"/>
    <w:rsid w:val="000123DA"/>
    <w:rsid w:val="0006484E"/>
    <w:rsid w:val="000703F0"/>
    <w:rsid w:val="00075C23"/>
    <w:rsid w:val="00096BA5"/>
    <w:rsid w:val="000A3F2E"/>
    <w:rsid w:val="000B4A4A"/>
    <w:rsid w:val="000C3ABC"/>
    <w:rsid w:val="00112A13"/>
    <w:rsid w:val="00121A85"/>
    <w:rsid w:val="001268C3"/>
    <w:rsid w:val="00133357"/>
    <w:rsid w:val="00193BAD"/>
    <w:rsid w:val="001A7111"/>
    <w:rsid w:val="001B09C1"/>
    <w:rsid w:val="001C1535"/>
    <w:rsid w:val="001C506E"/>
    <w:rsid w:val="001E5B0A"/>
    <w:rsid w:val="002239A5"/>
    <w:rsid w:val="002B0ADA"/>
    <w:rsid w:val="002D5431"/>
    <w:rsid w:val="002E715E"/>
    <w:rsid w:val="003329BE"/>
    <w:rsid w:val="0034326F"/>
    <w:rsid w:val="00355442"/>
    <w:rsid w:val="003565DD"/>
    <w:rsid w:val="00357020"/>
    <w:rsid w:val="00395213"/>
    <w:rsid w:val="003A4551"/>
    <w:rsid w:val="003E08D6"/>
    <w:rsid w:val="00403D25"/>
    <w:rsid w:val="00414956"/>
    <w:rsid w:val="00423154"/>
    <w:rsid w:val="00437C55"/>
    <w:rsid w:val="00462CCE"/>
    <w:rsid w:val="00472384"/>
    <w:rsid w:val="00473F21"/>
    <w:rsid w:val="004F5F38"/>
    <w:rsid w:val="005013A1"/>
    <w:rsid w:val="005102FA"/>
    <w:rsid w:val="00513435"/>
    <w:rsid w:val="005501DF"/>
    <w:rsid w:val="005560A5"/>
    <w:rsid w:val="005F4349"/>
    <w:rsid w:val="005F7404"/>
    <w:rsid w:val="0067237F"/>
    <w:rsid w:val="00683C79"/>
    <w:rsid w:val="006C323A"/>
    <w:rsid w:val="006D1FB8"/>
    <w:rsid w:val="006D4527"/>
    <w:rsid w:val="00706EC6"/>
    <w:rsid w:val="0071182E"/>
    <w:rsid w:val="00720683"/>
    <w:rsid w:val="007447EC"/>
    <w:rsid w:val="007675BF"/>
    <w:rsid w:val="00797878"/>
    <w:rsid w:val="00797C86"/>
    <w:rsid w:val="007B0799"/>
    <w:rsid w:val="007E2F38"/>
    <w:rsid w:val="00803666"/>
    <w:rsid w:val="0083309F"/>
    <w:rsid w:val="0085567B"/>
    <w:rsid w:val="008678D9"/>
    <w:rsid w:val="008942AB"/>
    <w:rsid w:val="008A22D4"/>
    <w:rsid w:val="008C563D"/>
    <w:rsid w:val="008D3EDC"/>
    <w:rsid w:val="008E2B95"/>
    <w:rsid w:val="008E4A4E"/>
    <w:rsid w:val="0091325C"/>
    <w:rsid w:val="00917615"/>
    <w:rsid w:val="00940E7F"/>
    <w:rsid w:val="009A29E1"/>
    <w:rsid w:val="009F1837"/>
    <w:rsid w:val="00A075B4"/>
    <w:rsid w:val="00A1687C"/>
    <w:rsid w:val="00A20578"/>
    <w:rsid w:val="00A33D73"/>
    <w:rsid w:val="00A37A91"/>
    <w:rsid w:val="00A57755"/>
    <w:rsid w:val="00A763D1"/>
    <w:rsid w:val="00A860EF"/>
    <w:rsid w:val="00A87AA6"/>
    <w:rsid w:val="00A9627F"/>
    <w:rsid w:val="00AB0B12"/>
    <w:rsid w:val="00AB491A"/>
    <w:rsid w:val="00AD43E0"/>
    <w:rsid w:val="00AF62E7"/>
    <w:rsid w:val="00B124EE"/>
    <w:rsid w:val="00B15846"/>
    <w:rsid w:val="00B15C10"/>
    <w:rsid w:val="00B2547A"/>
    <w:rsid w:val="00B50B5C"/>
    <w:rsid w:val="00BC129F"/>
    <w:rsid w:val="00BE637A"/>
    <w:rsid w:val="00C23BD2"/>
    <w:rsid w:val="00C50028"/>
    <w:rsid w:val="00C66D08"/>
    <w:rsid w:val="00CD2700"/>
    <w:rsid w:val="00CE4441"/>
    <w:rsid w:val="00CF46CB"/>
    <w:rsid w:val="00D05698"/>
    <w:rsid w:val="00D12E15"/>
    <w:rsid w:val="00D1319B"/>
    <w:rsid w:val="00D32106"/>
    <w:rsid w:val="00D332AC"/>
    <w:rsid w:val="00D41E78"/>
    <w:rsid w:val="00D617BD"/>
    <w:rsid w:val="00D646C2"/>
    <w:rsid w:val="00DB4752"/>
    <w:rsid w:val="00DD7626"/>
    <w:rsid w:val="00DF66F8"/>
    <w:rsid w:val="00E24FA8"/>
    <w:rsid w:val="00E47D76"/>
    <w:rsid w:val="00E60FB1"/>
    <w:rsid w:val="00E73C7E"/>
    <w:rsid w:val="00EF156D"/>
    <w:rsid w:val="00EF19FE"/>
    <w:rsid w:val="00F0219E"/>
    <w:rsid w:val="00F06E40"/>
    <w:rsid w:val="00F10B46"/>
    <w:rsid w:val="00F115CC"/>
    <w:rsid w:val="00F1307C"/>
    <w:rsid w:val="00F13C21"/>
    <w:rsid w:val="00F174C1"/>
    <w:rsid w:val="00F20048"/>
    <w:rsid w:val="00F27CD2"/>
    <w:rsid w:val="00F40FF4"/>
    <w:rsid w:val="00F4678D"/>
    <w:rsid w:val="00F468D0"/>
    <w:rsid w:val="00F527BF"/>
    <w:rsid w:val="00FA4887"/>
    <w:rsid w:val="00FB179D"/>
    <w:rsid w:val="00FB68B3"/>
    <w:rsid w:val="00FC17C6"/>
    <w:rsid w:val="00FC7A1D"/>
    <w:rsid w:val="00FD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8C74D5-77CF-43FE-8509-0C47BE7E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535"/>
    <w:pPr>
      <w:spacing w:after="200" w:line="276" w:lineRule="auto"/>
    </w:pPr>
    <w:rPr>
      <w:rFonts w:eastAsia="Times New Roman"/>
    </w:rPr>
  </w:style>
  <w:style w:type="paragraph" w:styleId="1">
    <w:name w:val="heading 1"/>
    <w:basedOn w:val="a"/>
    <w:link w:val="10"/>
    <w:uiPriority w:val="9"/>
    <w:qFormat/>
    <w:locked/>
    <w:rsid w:val="00CD270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- Accent 21,Цветной список - Акцент 11,Bullet List,FooterText,numbered,Paragraphe de liste1,lp1,List Paragraph1,it_List1,ПС - Нумерованный,перечисление"/>
    <w:basedOn w:val="a"/>
    <w:link w:val="a4"/>
    <w:uiPriority w:val="99"/>
    <w:qFormat/>
    <w:rsid w:val="001C1535"/>
    <w:pPr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- Accent 21 Знак,Цветной список - Акцент 11 Знак,Bullet List Знак,FooterText Знак,numbered Знак,Paragraphe de liste1 Знак,lp1 Знак,it_List1 Знак"/>
    <w:link w:val="a3"/>
    <w:uiPriority w:val="99"/>
    <w:locked/>
    <w:rsid w:val="001C1535"/>
    <w:rPr>
      <w:rFonts w:eastAsia="Times New Roman"/>
      <w:lang w:eastAsia="ru-RU"/>
    </w:rPr>
  </w:style>
  <w:style w:type="paragraph" w:styleId="a5">
    <w:name w:val="No Spacing"/>
    <w:uiPriority w:val="1"/>
    <w:qFormat/>
    <w:rsid w:val="00BC129F"/>
    <w:rPr>
      <w:rFonts w:eastAsia="Times New Roman"/>
    </w:rPr>
  </w:style>
  <w:style w:type="character" w:customStyle="1" w:styleId="ConsNonformat">
    <w:name w:val="ConsNonformat Знак"/>
    <w:link w:val="ConsNonformat0"/>
    <w:uiPriority w:val="99"/>
    <w:locked/>
    <w:rsid w:val="00C66D08"/>
    <w:rPr>
      <w:rFonts w:ascii="Courier New" w:hAnsi="Courier New"/>
      <w:sz w:val="22"/>
      <w:lang w:val="ru-RU" w:eastAsia="en-US"/>
    </w:rPr>
  </w:style>
  <w:style w:type="paragraph" w:customStyle="1" w:styleId="ConsNonformat0">
    <w:name w:val="ConsNonformat"/>
    <w:link w:val="ConsNonformat"/>
    <w:uiPriority w:val="99"/>
    <w:rsid w:val="00C66D0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styleId="a6">
    <w:name w:val="Balloon Text"/>
    <w:basedOn w:val="a"/>
    <w:link w:val="a7"/>
    <w:uiPriority w:val="99"/>
    <w:semiHidden/>
    <w:rsid w:val="00720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20683"/>
    <w:rPr>
      <w:rFonts w:ascii="Segoe UI" w:hAnsi="Segoe UI" w:cs="Segoe UI"/>
      <w:sz w:val="18"/>
      <w:szCs w:val="18"/>
      <w:lang w:eastAsia="ru-RU"/>
    </w:rPr>
  </w:style>
  <w:style w:type="character" w:customStyle="1" w:styleId="213pt">
    <w:name w:val="Основной текст (2) + 13 pt"/>
    <w:aliases w:val="Не полужирный"/>
    <w:basedOn w:val="a0"/>
    <w:uiPriority w:val="99"/>
    <w:rsid w:val="00423154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3pt0">
    <w:name w:val="Основной текст (2) + 13 pt;Не полужирный"/>
    <w:basedOn w:val="a0"/>
    <w:rsid w:val="002D54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styleId="a8">
    <w:name w:val="Table Grid"/>
    <w:basedOn w:val="a1"/>
    <w:locked/>
    <w:rsid w:val="008678D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D2700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69625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856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7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7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25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35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CFB8-7708-4295-8623-EF5AA75CD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С. Баринов</dc:creator>
  <cp:keywords/>
  <dc:description/>
  <cp:lastModifiedBy>User</cp:lastModifiedBy>
  <cp:revision>3</cp:revision>
  <cp:lastPrinted>2024-04-16T13:16:00Z</cp:lastPrinted>
  <dcterms:created xsi:type="dcterms:W3CDTF">2024-04-17T12:22:00Z</dcterms:created>
  <dcterms:modified xsi:type="dcterms:W3CDTF">2024-04-17T12:26:00Z</dcterms:modified>
</cp:coreProperties>
</file>