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3C" w:rsidRDefault="00CF3BB3" w:rsidP="000E4D3C">
      <w:pPr>
        <w:numPr>
          <w:ilvl w:val="2"/>
          <w:numId w:val="0"/>
        </w:numPr>
        <w:suppressLineNumbers/>
        <w:tabs>
          <w:tab w:val="num" w:pos="0"/>
          <w:tab w:val="num" w:pos="1080"/>
        </w:tabs>
        <w:jc w:val="both"/>
        <w:rPr>
          <w:rFonts w:eastAsia="Cambria"/>
          <w:sz w:val="24"/>
          <w:szCs w:val="24"/>
          <w:lang w:val="x-none" w:eastAsia="x-none"/>
        </w:rPr>
      </w:pPr>
      <w:r w:rsidRPr="00CF3BB3">
        <w:rPr>
          <w:rFonts w:eastAsia="Cambria"/>
          <w:sz w:val="24"/>
          <w:szCs w:val="24"/>
          <w:lang w:val="x-none" w:eastAsia="x-none"/>
        </w:rPr>
        <w:t>Песок     08.12.11.130:       КТРУ 08.12.11.130-00000002</w:t>
      </w:r>
    </w:p>
    <w:p w:rsidR="001B1B35" w:rsidRPr="001B1B35" w:rsidRDefault="003B406B" w:rsidP="001B1B35">
      <w:pPr>
        <w:numPr>
          <w:ilvl w:val="2"/>
          <w:numId w:val="0"/>
        </w:numPr>
        <w:suppressLineNumbers/>
        <w:tabs>
          <w:tab w:val="num" w:pos="0"/>
          <w:tab w:val="num" w:pos="1080"/>
        </w:tabs>
        <w:jc w:val="both"/>
      </w:pPr>
      <w:r w:rsidRPr="003B406B">
        <w:rPr>
          <w:rFonts w:eastAsia="Cambria"/>
          <w:sz w:val="24"/>
          <w:szCs w:val="24"/>
          <w:lang w:val="x-none" w:eastAsia="x-none"/>
        </w:rPr>
        <w:t>ПСС 10 %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5812"/>
        <w:gridCol w:w="992"/>
        <w:gridCol w:w="992"/>
      </w:tblGrid>
      <w:tr w:rsidR="001B1B35" w:rsidRPr="001B1B35" w:rsidTr="001462D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contextualSpacing/>
              <w:jc w:val="center"/>
              <w:rPr>
                <w:rFonts w:eastAsia="Calibri"/>
                <w:b/>
                <w:color w:val="000000"/>
              </w:rPr>
            </w:pPr>
          </w:p>
          <w:p w:rsidR="001B1B35" w:rsidRPr="001B1B35" w:rsidRDefault="001B1B35" w:rsidP="001B1B35">
            <w:pPr>
              <w:contextualSpacing/>
              <w:jc w:val="center"/>
              <w:rPr>
                <w:rFonts w:eastAsia="Calibri"/>
                <w:b/>
                <w:color w:val="000000"/>
              </w:rPr>
            </w:pPr>
            <w:r w:rsidRPr="001B1B35">
              <w:rPr>
                <w:rFonts w:eastAsia="Calibri"/>
                <w:b/>
                <w:color w:val="000000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b/>
                <w:bCs/>
              </w:rPr>
            </w:pPr>
            <w:r w:rsidRPr="001B1B35">
              <w:rPr>
                <w:b/>
                <w:bCs/>
              </w:rPr>
              <w:t>Наименование товара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shd w:val="clear" w:color="auto" w:fill="FFFFFF"/>
              <w:jc w:val="center"/>
              <w:textAlignment w:val="baseline"/>
              <w:rPr>
                <w:rFonts w:eastAsia="Calibri"/>
                <w:b/>
                <w:color w:val="000000"/>
                <w:shd w:val="clear" w:color="auto" w:fill="FFFFFF"/>
              </w:rPr>
            </w:pPr>
            <w:r w:rsidRPr="001B1B35">
              <w:rPr>
                <w:rFonts w:eastAsia="Calibri"/>
                <w:b/>
                <w:color w:val="000000"/>
                <w:shd w:val="clear" w:color="auto" w:fill="FFFFFF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b/>
                <w:bCs/>
              </w:rPr>
            </w:pPr>
            <w:r w:rsidRPr="001B1B35">
              <w:rPr>
                <w:b/>
                <w:bCs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b/>
                <w:bCs/>
              </w:rPr>
            </w:pPr>
            <w:proofErr w:type="spellStart"/>
            <w:r w:rsidRPr="001B1B35">
              <w:rPr>
                <w:b/>
                <w:bCs/>
              </w:rPr>
              <w:t>Ед.изм</w:t>
            </w:r>
            <w:proofErr w:type="spellEnd"/>
            <w:r w:rsidRPr="001B1B35">
              <w:rPr>
                <w:b/>
                <w:bCs/>
              </w:rPr>
              <w:t>.</w:t>
            </w:r>
          </w:p>
        </w:tc>
      </w:tr>
      <w:tr w:rsidR="001B1B35" w:rsidRPr="001B1B35" w:rsidTr="001462DE">
        <w:trPr>
          <w:trHeight w:val="4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contextualSpacing/>
              <w:jc w:val="center"/>
              <w:rPr>
                <w:rFonts w:eastAsia="Calibri"/>
                <w:color w:val="000000"/>
              </w:rPr>
            </w:pPr>
            <w:r w:rsidRPr="001B1B35">
              <w:rPr>
                <w:rFonts w:eastAsia="Calibri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1B1B35">
              <w:rPr>
                <w:color w:val="000000"/>
                <w:sz w:val="18"/>
                <w:szCs w:val="18"/>
              </w:rPr>
              <w:t>Песко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>-соляная смесь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B377FF">
            <w:pPr>
              <w:rPr>
                <w:color w:val="000000"/>
                <w:sz w:val="18"/>
                <w:szCs w:val="18"/>
              </w:rPr>
            </w:pPr>
            <w:r w:rsidRPr="001B1B35">
              <w:rPr>
                <w:color w:val="000000"/>
                <w:sz w:val="18"/>
                <w:szCs w:val="18"/>
              </w:rPr>
              <w:t xml:space="preserve">Состав </w:t>
            </w:r>
            <w:proofErr w:type="gramStart"/>
            <w:r w:rsidRPr="001B1B35">
              <w:rPr>
                <w:color w:val="000000"/>
                <w:sz w:val="18"/>
                <w:szCs w:val="18"/>
              </w:rPr>
              <w:t>смеси:</w:t>
            </w:r>
            <w:r w:rsidRPr="001B1B35">
              <w:rPr>
                <w:color w:val="000000"/>
                <w:sz w:val="18"/>
                <w:szCs w:val="18"/>
              </w:rPr>
              <w:br/>
              <w:t>Соль</w:t>
            </w:r>
            <w:proofErr w:type="gramEnd"/>
            <w:r w:rsidRPr="001B1B35">
              <w:rPr>
                <w:color w:val="000000"/>
                <w:sz w:val="18"/>
                <w:szCs w:val="18"/>
              </w:rPr>
              <w:t xml:space="preserve"> техническая (концентрат минеральный – </w:t>
            </w:r>
            <w:proofErr w:type="spellStart"/>
            <w:r w:rsidRPr="001B1B35">
              <w:rPr>
                <w:color w:val="000000"/>
                <w:sz w:val="18"/>
                <w:szCs w:val="18"/>
              </w:rPr>
              <w:t>галит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>) помол №3</w:t>
            </w:r>
            <w:r w:rsidRPr="001B1B35">
              <w:rPr>
                <w:color w:val="000000"/>
                <w:sz w:val="18"/>
                <w:szCs w:val="18"/>
              </w:rPr>
              <w:br/>
              <w:t>Песок строительный морской</w:t>
            </w:r>
            <w:r w:rsidRPr="001B1B35">
              <w:rPr>
                <w:color w:val="000000"/>
                <w:sz w:val="18"/>
                <w:szCs w:val="18"/>
              </w:rPr>
              <w:br/>
              <w:t>Процентное содержание компонентов должно быть:</w:t>
            </w:r>
            <w:r w:rsidRPr="001B1B35">
              <w:rPr>
                <w:color w:val="000000"/>
                <w:sz w:val="18"/>
                <w:szCs w:val="18"/>
              </w:rPr>
              <w:br/>
              <w:t>1. Соль – 10%</w:t>
            </w:r>
            <w:r w:rsidRPr="001B1B35">
              <w:rPr>
                <w:color w:val="000000"/>
                <w:sz w:val="18"/>
                <w:szCs w:val="18"/>
              </w:rPr>
              <w:br/>
              <w:t>2. Песок – 90%</w:t>
            </w:r>
            <w:r w:rsidRPr="001B1B35">
              <w:rPr>
                <w:color w:val="000000"/>
                <w:sz w:val="18"/>
                <w:szCs w:val="18"/>
              </w:rPr>
              <w:br/>
            </w:r>
            <w:proofErr w:type="spellStart"/>
            <w:r w:rsidRPr="001B1B35">
              <w:rPr>
                <w:color w:val="000000"/>
                <w:sz w:val="18"/>
                <w:szCs w:val="18"/>
              </w:rPr>
              <w:t>Пескосоляная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 xml:space="preserve"> смесь должна сочетать в себе качества </w:t>
            </w:r>
            <w:proofErr w:type="spellStart"/>
            <w:r w:rsidRPr="001B1B35">
              <w:rPr>
                <w:color w:val="000000"/>
                <w:sz w:val="18"/>
                <w:szCs w:val="18"/>
              </w:rPr>
              <w:t>противогололёдного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 xml:space="preserve"> материала (соль и абразивного материала (песок), повышающего коэффициент сцепления с дорожным покрытием.</w:t>
            </w:r>
            <w:r w:rsidRPr="001B1B35">
              <w:rPr>
                <w:color w:val="000000"/>
                <w:sz w:val="18"/>
                <w:szCs w:val="18"/>
              </w:rPr>
              <w:br/>
              <w:t xml:space="preserve">В мешке 50 кг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B86A52" w:rsidP="001B1B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B1B35" w:rsidRPr="001B1B35" w:rsidTr="001462DE">
        <w:trPr>
          <w:trHeight w:val="4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contextualSpacing/>
              <w:jc w:val="center"/>
              <w:rPr>
                <w:rFonts w:eastAsia="Calibri"/>
                <w:color w:val="000000"/>
              </w:rPr>
            </w:pPr>
            <w:r w:rsidRPr="001B1B35">
              <w:rPr>
                <w:rFonts w:eastAsia="Calibri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color w:val="000000"/>
                <w:sz w:val="18"/>
                <w:szCs w:val="18"/>
              </w:rPr>
            </w:pPr>
            <w:r w:rsidRPr="001B1B35">
              <w:rPr>
                <w:color w:val="000000"/>
                <w:sz w:val="18"/>
                <w:szCs w:val="18"/>
              </w:rPr>
              <w:t xml:space="preserve">Песок для песочницы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rPr>
                <w:color w:val="000000"/>
                <w:sz w:val="18"/>
                <w:szCs w:val="18"/>
              </w:rPr>
            </w:pPr>
            <w:proofErr w:type="gramStart"/>
            <w:r w:rsidRPr="001B1B35">
              <w:rPr>
                <w:color w:val="000000"/>
                <w:sz w:val="18"/>
                <w:szCs w:val="18"/>
              </w:rPr>
              <w:t>Песок  должен</w:t>
            </w:r>
            <w:proofErr w:type="gramEnd"/>
            <w:r w:rsidRPr="001B1B35">
              <w:rPr>
                <w:color w:val="000000"/>
                <w:sz w:val="18"/>
                <w:szCs w:val="18"/>
              </w:rPr>
              <w:t xml:space="preserve"> быть намывной</w:t>
            </w:r>
            <w:r w:rsidRPr="001B1B35">
              <w:rPr>
                <w:color w:val="000000"/>
                <w:sz w:val="18"/>
                <w:szCs w:val="18"/>
              </w:rPr>
              <w:br/>
              <w:t xml:space="preserve">Вид -  чистый, промытый </w:t>
            </w:r>
            <w:r w:rsidRPr="001B1B35">
              <w:rPr>
                <w:color w:val="000000"/>
                <w:sz w:val="18"/>
                <w:szCs w:val="18"/>
              </w:rPr>
              <w:br/>
              <w:t>Сорт - 1</w:t>
            </w:r>
            <w:r w:rsidRPr="001B1B35">
              <w:rPr>
                <w:color w:val="000000"/>
                <w:sz w:val="18"/>
                <w:szCs w:val="18"/>
              </w:rPr>
              <w:br/>
              <w:t>коэффициент фильтрации  -  от 7 до 11 м в сутки</w:t>
            </w:r>
            <w:r w:rsidRPr="001B1B35">
              <w:rPr>
                <w:color w:val="000000"/>
                <w:sz w:val="18"/>
                <w:szCs w:val="18"/>
              </w:rPr>
              <w:br/>
              <w:t>модуль крупности зерна – средний от  1,5 до 2,2 мм</w:t>
            </w:r>
            <w:r w:rsidRPr="001B1B35">
              <w:rPr>
                <w:color w:val="000000"/>
                <w:sz w:val="18"/>
                <w:szCs w:val="18"/>
              </w:rPr>
              <w:br/>
              <w:t>содержание примесей (илистых, а также глинистых и пылевидных частиц) – не более 0,3%</w:t>
            </w:r>
            <w:r w:rsidRPr="001B1B35">
              <w:rPr>
                <w:color w:val="000000"/>
                <w:sz w:val="18"/>
                <w:szCs w:val="18"/>
              </w:rPr>
              <w:br/>
              <w:t xml:space="preserve">Песок должен соответствовать гигиеническим нормативам по </w:t>
            </w:r>
            <w:proofErr w:type="spellStart"/>
            <w:r w:rsidRPr="001B1B35">
              <w:rPr>
                <w:color w:val="000000"/>
                <w:sz w:val="18"/>
                <w:szCs w:val="18"/>
              </w:rPr>
              <w:t>паразитологическим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 xml:space="preserve">, микробиологическим, санитарно-химическим, радиологическим показателям. </w:t>
            </w:r>
            <w:r w:rsidRPr="001B1B35">
              <w:rPr>
                <w:color w:val="000000"/>
                <w:sz w:val="18"/>
                <w:szCs w:val="18"/>
              </w:rPr>
              <w:br/>
              <w:t>Иметь экспертное заключение.</w:t>
            </w:r>
            <w:r w:rsidRPr="001B1B35">
              <w:rPr>
                <w:color w:val="000000"/>
                <w:sz w:val="18"/>
                <w:szCs w:val="18"/>
              </w:rPr>
              <w:br/>
            </w:r>
            <w:proofErr w:type="spellStart"/>
            <w:r w:rsidRPr="001B1B35">
              <w:rPr>
                <w:color w:val="000000"/>
                <w:sz w:val="18"/>
                <w:szCs w:val="18"/>
              </w:rPr>
              <w:t>Экологичен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 xml:space="preserve">, полностью натурален. Гигиеничен: отсутствие болезнетворных бактерий, грибков и микробов доказано в ходе лабораторных исследований. Чист: в нем не содержатся примеси пылевидной глины, земли, камней, ракушек, водорослей и т.д. Не содержит свинец и другие вредные примеси, не пачкает рук и одежду. Имеет светлый, естественный, привлекательный цвет и мелкозернистую структуру, приятную на ощупь. В увлажненном состоянии хорошо лепится, держит форму. Применение: наполнение </w:t>
            </w:r>
            <w:proofErr w:type="gramStart"/>
            <w:r w:rsidRPr="001B1B35">
              <w:rPr>
                <w:color w:val="000000"/>
                <w:sz w:val="18"/>
                <w:szCs w:val="18"/>
              </w:rPr>
              <w:t>песочниц  для</w:t>
            </w:r>
            <w:proofErr w:type="gramEnd"/>
            <w:r w:rsidRPr="001B1B35">
              <w:rPr>
                <w:color w:val="000000"/>
                <w:sz w:val="18"/>
                <w:szCs w:val="18"/>
              </w:rPr>
              <w:t xml:space="preserve"> детских площадок. Безопасность подтверждается сертификатами и экспертным заключением по результатам лабораторных микробиологических, санитарно-химических, </w:t>
            </w:r>
            <w:proofErr w:type="spellStart"/>
            <w:r w:rsidRPr="001B1B35">
              <w:rPr>
                <w:color w:val="000000"/>
                <w:sz w:val="18"/>
                <w:szCs w:val="18"/>
              </w:rPr>
              <w:t>паразитологических</w:t>
            </w:r>
            <w:proofErr w:type="spellEnd"/>
            <w:r w:rsidRPr="001B1B35">
              <w:rPr>
                <w:color w:val="000000"/>
                <w:sz w:val="18"/>
                <w:szCs w:val="18"/>
              </w:rPr>
              <w:t xml:space="preserve"> и </w:t>
            </w:r>
            <w:proofErr w:type="gramStart"/>
            <w:r w:rsidRPr="001B1B35">
              <w:rPr>
                <w:color w:val="000000"/>
                <w:sz w:val="18"/>
                <w:szCs w:val="18"/>
              </w:rPr>
              <w:t>радиологических  исследований</w:t>
            </w:r>
            <w:proofErr w:type="gramEnd"/>
            <w:r w:rsidRPr="001B1B35">
              <w:rPr>
                <w:color w:val="000000"/>
                <w:sz w:val="18"/>
                <w:szCs w:val="18"/>
              </w:rPr>
              <w:t xml:space="preserve"> качества проб.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1B1B35" w:rsidP="001B1B35">
            <w:pPr>
              <w:jc w:val="center"/>
              <w:rPr>
                <w:color w:val="000000"/>
                <w:sz w:val="18"/>
                <w:szCs w:val="18"/>
              </w:rPr>
            </w:pPr>
            <w:r w:rsidRPr="001B1B35">
              <w:rPr>
                <w:color w:val="000000"/>
                <w:sz w:val="18"/>
                <w:szCs w:val="18"/>
              </w:rPr>
              <w:t>м куб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B35" w:rsidRPr="001B1B35" w:rsidRDefault="00B86A52" w:rsidP="001B1B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bookmarkStart w:id="0" w:name="_GoBack"/>
            <w:bookmarkEnd w:id="0"/>
          </w:p>
        </w:tc>
      </w:tr>
    </w:tbl>
    <w:p w:rsidR="001B1B35" w:rsidRPr="00282CDF" w:rsidRDefault="001B1B35" w:rsidP="001B1B35">
      <w:r>
        <w:t xml:space="preserve">Заведующий                                          </w:t>
      </w:r>
      <w:proofErr w:type="spellStart"/>
      <w:r>
        <w:t>Л.А.Гущина</w:t>
      </w:r>
      <w:proofErr w:type="spellEnd"/>
    </w:p>
    <w:p w:rsidR="001B1B35" w:rsidRDefault="001B1B35" w:rsidP="000E4D3C">
      <w:pPr>
        <w:numPr>
          <w:ilvl w:val="2"/>
          <w:numId w:val="0"/>
        </w:numPr>
        <w:suppressLineNumbers/>
        <w:tabs>
          <w:tab w:val="num" w:pos="0"/>
          <w:tab w:val="num" w:pos="1080"/>
        </w:tabs>
        <w:jc w:val="both"/>
        <w:rPr>
          <w:rFonts w:eastAsia="Cambria"/>
          <w:sz w:val="24"/>
          <w:szCs w:val="24"/>
          <w:lang w:val="x-none" w:eastAsia="x-none"/>
        </w:rPr>
      </w:pPr>
    </w:p>
    <w:p w:rsidR="001B1B35" w:rsidRDefault="001B1B35" w:rsidP="000E4D3C">
      <w:pPr>
        <w:numPr>
          <w:ilvl w:val="2"/>
          <w:numId w:val="0"/>
        </w:numPr>
        <w:suppressLineNumbers/>
        <w:tabs>
          <w:tab w:val="num" w:pos="0"/>
          <w:tab w:val="num" w:pos="1080"/>
        </w:tabs>
        <w:jc w:val="both"/>
        <w:rPr>
          <w:rFonts w:eastAsia="Cambria"/>
          <w:sz w:val="24"/>
          <w:szCs w:val="24"/>
          <w:lang w:val="x-none" w:eastAsia="x-none"/>
        </w:rPr>
      </w:pPr>
    </w:p>
    <w:p w:rsidR="001B1B35" w:rsidRDefault="001B1B35" w:rsidP="000E4D3C">
      <w:pPr>
        <w:numPr>
          <w:ilvl w:val="2"/>
          <w:numId w:val="0"/>
        </w:numPr>
        <w:suppressLineNumbers/>
        <w:tabs>
          <w:tab w:val="num" w:pos="0"/>
          <w:tab w:val="num" w:pos="1080"/>
        </w:tabs>
        <w:jc w:val="both"/>
        <w:rPr>
          <w:rFonts w:eastAsia="Cambria"/>
          <w:sz w:val="24"/>
          <w:szCs w:val="24"/>
          <w:lang w:val="x-none" w:eastAsia="x-none"/>
        </w:rPr>
      </w:pPr>
    </w:p>
    <w:p w:rsidR="009A6DDE" w:rsidRDefault="009A6DDE" w:rsidP="00282CDF"/>
    <w:p w:rsidR="009A6DDE" w:rsidRDefault="009A6DDE" w:rsidP="00282CDF"/>
    <w:sectPr w:rsidR="009A6DDE" w:rsidSect="006E5EB9">
      <w:headerReference w:type="default" r:id="rId7"/>
      <w:pgSz w:w="16838" w:h="11906" w:orient="landscape"/>
      <w:pgMar w:top="993" w:right="283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B9D" w:rsidRDefault="00E73B9D" w:rsidP="009A6DDE">
      <w:r>
        <w:separator/>
      </w:r>
    </w:p>
  </w:endnote>
  <w:endnote w:type="continuationSeparator" w:id="0">
    <w:p w:rsidR="00E73B9D" w:rsidRDefault="00E73B9D" w:rsidP="009A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B9D" w:rsidRDefault="00E73B9D" w:rsidP="009A6DDE">
      <w:r>
        <w:separator/>
      </w:r>
    </w:p>
  </w:footnote>
  <w:footnote w:type="continuationSeparator" w:id="0">
    <w:p w:rsidR="00E73B9D" w:rsidRDefault="00E73B9D" w:rsidP="009A6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DE" w:rsidRPr="009A6DDE" w:rsidRDefault="009A6DDE" w:rsidP="009A6DDE">
    <w:pPr>
      <w:spacing w:line="360" w:lineRule="exact"/>
      <w:rPr>
        <w:b/>
        <w:sz w:val="22"/>
        <w:szCs w:val="22"/>
      </w:rPr>
    </w:pPr>
    <w:r w:rsidRPr="009A6DDE">
      <w:rPr>
        <w:b/>
        <w:sz w:val="22"/>
        <w:szCs w:val="22"/>
      </w:rPr>
      <w:t xml:space="preserve">Государственное бюджетное дошкольное образовательное </w:t>
    </w:r>
  </w:p>
  <w:p w:rsidR="009A6DDE" w:rsidRPr="009A6DDE" w:rsidRDefault="009A6DDE" w:rsidP="009A6DDE">
    <w:pPr>
      <w:spacing w:line="360" w:lineRule="exact"/>
      <w:rPr>
        <w:b/>
        <w:sz w:val="22"/>
        <w:szCs w:val="22"/>
      </w:rPr>
    </w:pPr>
    <w:r w:rsidRPr="009A6DDE">
      <w:rPr>
        <w:b/>
        <w:sz w:val="22"/>
        <w:szCs w:val="22"/>
      </w:rPr>
      <w:t xml:space="preserve">учреждение детский сад № 61Калининского района </w:t>
    </w:r>
  </w:p>
  <w:p w:rsidR="009A6DDE" w:rsidRPr="009A6DDE" w:rsidRDefault="009A6DDE" w:rsidP="009A6DDE">
    <w:pPr>
      <w:spacing w:line="360" w:lineRule="exact"/>
      <w:rPr>
        <w:b/>
        <w:sz w:val="26"/>
        <w:szCs w:val="26"/>
      </w:rPr>
    </w:pPr>
    <w:r w:rsidRPr="009A6DDE">
      <w:rPr>
        <w:b/>
        <w:sz w:val="22"/>
        <w:szCs w:val="22"/>
      </w:rPr>
      <w:t>Санкт-Петербурга</w:t>
    </w:r>
  </w:p>
  <w:p w:rsidR="009A6DDE" w:rsidRDefault="009A6D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F797A"/>
    <w:multiLevelType w:val="hybridMultilevel"/>
    <w:tmpl w:val="7BD87AAA"/>
    <w:lvl w:ilvl="0" w:tplc="FCF843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373"/>
    <w:rsid w:val="00013296"/>
    <w:rsid w:val="000246A2"/>
    <w:rsid w:val="000E4D3C"/>
    <w:rsid w:val="00150B9D"/>
    <w:rsid w:val="001B1B35"/>
    <w:rsid w:val="001C16AF"/>
    <w:rsid w:val="00282CDF"/>
    <w:rsid w:val="003B406B"/>
    <w:rsid w:val="0054455D"/>
    <w:rsid w:val="00591E5F"/>
    <w:rsid w:val="006E1A59"/>
    <w:rsid w:val="006E5EB9"/>
    <w:rsid w:val="007F63CA"/>
    <w:rsid w:val="008D2638"/>
    <w:rsid w:val="008E6427"/>
    <w:rsid w:val="00945997"/>
    <w:rsid w:val="0098580C"/>
    <w:rsid w:val="009A6DDE"/>
    <w:rsid w:val="00A830BE"/>
    <w:rsid w:val="00AA3012"/>
    <w:rsid w:val="00B377FF"/>
    <w:rsid w:val="00B76373"/>
    <w:rsid w:val="00B7731D"/>
    <w:rsid w:val="00B86A52"/>
    <w:rsid w:val="00BA0252"/>
    <w:rsid w:val="00CF3BB3"/>
    <w:rsid w:val="00D90C60"/>
    <w:rsid w:val="00DB28B4"/>
    <w:rsid w:val="00DF30A3"/>
    <w:rsid w:val="00E73B9D"/>
    <w:rsid w:val="00EB431B"/>
    <w:rsid w:val="00F8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E1FA48-86CC-402D-ADEE-F643E26D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3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A6D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A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6D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11</cp:revision>
  <cp:lastPrinted>2022-10-11T07:38:00Z</cp:lastPrinted>
  <dcterms:created xsi:type="dcterms:W3CDTF">2021-02-15T09:18:00Z</dcterms:created>
  <dcterms:modified xsi:type="dcterms:W3CDTF">2024-04-15T10:49:00Z</dcterms:modified>
</cp:coreProperties>
</file>