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E479D" w14:textId="0D2476F5" w:rsidR="007E300D" w:rsidRPr="00DB6BF4" w:rsidRDefault="00924854" w:rsidP="007E300D">
      <w:pPr>
        <w:pStyle w:val="af5"/>
        <w:widowControl w:val="0"/>
        <w:jc w:val="center"/>
        <w:outlineLvl w:val="0"/>
        <w:rPr>
          <w:rFonts w:ascii="Times New Roman" w:hAnsi="Times New Roman"/>
          <w:b/>
          <w:sz w:val="20"/>
          <w:szCs w:val="20"/>
        </w:rPr>
      </w:pPr>
      <w:r>
        <w:rPr>
          <w:rFonts w:ascii="Times New Roman" w:hAnsi="Times New Roman"/>
          <w:b/>
          <w:sz w:val="20"/>
          <w:szCs w:val="20"/>
        </w:rPr>
        <w:t>Г</w:t>
      </w:r>
      <w:r w:rsidR="0012312D">
        <w:rPr>
          <w:rFonts w:ascii="Times New Roman" w:hAnsi="Times New Roman"/>
          <w:b/>
          <w:sz w:val="20"/>
          <w:szCs w:val="20"/>
        </w:rPr>
        <w:t>РАЖДАНСКО-ПРАВОВОЙ ДОГОВОР</w:t>
      </w:r>
      <w:r w:rsidR="007E300D" w:rsidRPr="00DB6BF4">
        <w:rPr>
          <w:rFonts w:ascii="Times New Roman" w:hAnsi="Times New Roman"/>
          <w:b/>
          <w:sz w:val="20"/>
          <w:szCs w:val="20"/>
        </w:rPr>
        <w:t xml:space="preserve"> </w:t>
      </w:r>
      <w:r w:rsidR="007E300D" w:rsidRPr="0080060C">
        <w:rPr>
          <w:rFonts w:ascii="Times New Roman" w:hAnsi="Times New Roman"/>
          <w:b/>
          <w:sz w:val="20"/>
          <w:szCs w:val="20"/>
        </w:rPr>
        <w:t>№</w:t>
      </w:r>
      <w:r w:rsidR="0080060C" w:rsidRPr="0080060C">
        <w:rPr>
          <w:rFonts w:ascii="Times New Roman" w:hAnsi="Times New Roman"/>
          <w:b/>
          <w:sz w:val="20"/>
          <w:szCs w:val="20"/>
        </w:rPr>
        <w:t xml:space="preserve"> </w:t>
      </w:r>
    </w:p>
    <w:p w14:paraId="282E407B" w14:textId="77777777" w:rsidR="007E300D" w:rsidRPr="00DB6BF4" w:rsidRDefault="007E300D" w:rsidP="007E300D">
      <w:pPr>
        <w:pStyle w:val="af5"/>
        <w:widowControl w:val="0"/>
        <w:jc w:val="center"/>
        <w:rPr>
          <w:rFonts w:ascii="Times New Roman" w:hAnsi="Times New Roman"/>
          <w:b/>
          <w:sz w:val="20"/>
          <w:szCs w:val="20"/>
        </w:rPr>
      </w:pPr>
      <w:r w:rsidRPr="00DB6BF4">
        <w:rPr>
          <w:rFonts w:ascii="Times New Roman" w:hAnsi="Times New Roman"/>
          <w:b/>
          <w:sz w:val="20"/>
          <w:szCs w:val="20"/>
        </w:rPr>
        <w:t xml:space="preserve">на оказание услуг по проведению специальной оценки условий труда </w:t>
      </w:r>
    </w:p>
    <w:p w14:paraId="116C7E7C" w14:textId="77777777" w:rsidR="007E300D" w:rsidRDefault="007E300D" w:rsidP="007E300D">
      <w:pPr>
        <w:widowControl w:val="0"/>
        <w:autoSpaceDE w:val="0"/>
        <w:autoSpaceDN w:val="0"/>
        <w:adjustRightInd w:val="0"/>
        <w:spacing w:after="0" w:line="240" w:lineRule="auto"/>
        <w:jc w:val="both"/>
        <w:rPr>
          <w:rFonts w:ascii="Times New Roman" w:eastAsia="Calibri" w:hAnsi="Times New Roman" w:cs="Times New Roman"/>
          <w:sz w:val="20"/>
          <w:szCs w:val="20"/>
        </w:rPr>
      </w:pPr>
    </w:p>
    <w:p w14:paraId="0A3D1FAF" w14:textId="78047F7C" w:rsidR="007E300D" w:rsidRPr="00DB6BF4" w:rsidRDefault="007E300D" w:rsidP="007E300D">
      <w:pPr>
        <w:pStyle w:val="af5"/>
        <w:widowControl w:val="0"/>
        <w:tabs>
          <w:tab w:val="left" w:pos="7230"/>
        </w:tabs>
        <w:jc w:val="both"/>
        <w:rPr>
          <w:rFonts w:ascii="Times New Roman" w:hAnsi="Times New Roman"/>
          <w:sz w:val="20"/>
          <w:szCs w:val="20"/>
        </w:rPr>
      </w:pPr>
      <w:r w:rsidRPr="00DB6BF4">
        <w:rPr>
          <w:rFonts w:ascii="Times New Roman" w:hAnsi="Times New Roman"/>
          <w:sz w:val="20"/>
          <w:szCs w:val="20"/>
        </w:rPr>
        <w:t>г. Санкт-Петербург</w:t>
      </w:r>
      <w:r>
        <w:rPr>
          <w:rFonts w:ascii="Times New Roman" w:hAnsi="Times New Roman"/>
          <w:sz w:val="20"/>
          <w:szCs w:val="20"/>
        </w:rPr>
        <w:tab/>
      </w:r>
      <w:r w:rsidRPr="00DB6BF4">
        <w:rPr>
          <w:rFonts w:ascii="Times New Roman" w:hAnsi="Times New Roman"/>
          <w:sz w:val="20"/>
          <w:szCs w:val="20"/>
        </w:rPr>
        <w:t>«</w:t>
      </w:r>
      <w:r w:rsidR="0049482F">
        <w:rPr>
          <w:rFonts w:ascii="Times New Roman" w:hAnsi="Times New Roman"/>
          <w:sz w:val="20"/>
          <w:szCs w:val="20"/>
        </w:rPr>
        <w:t xml:space="preserve">    </w:t>
      </w:r>
      <w:r w:rsidRPr="00DB6BF4">
        <w:rPr>
          <w:rFonts w:ascii="Times New Roman" w:hAnsi="Times New Roman"/>
          <w:sz w:val="20"/>
          <w:szCs w:val="20"/>
        </w:rPr>
        <w:t>»</w:t>
      </w:r>
      <w:r w:rsidR="0049482F">
        <w:rPr>
          <w:rFonts w:ascii="Times New Roman" w:hAnsi="Times New Roman"/>
          <w:sz w:val="20"/>
          <w:szCs w:val="20"/>
        </w:rPr>
        <w:t xml:space="preserve">             </w:t>
      </w:r>
      <w:r w:rsidRPr="00DB6BF4">
        <w:rPr>
          <w:rFonts w:ascii="Times New Roman" w:hAnsi="Times New Roman"/>
          <w:sz w:val="20"/>
          <w:szCs w:val="20"/>
        </w:rPr>
        <w:t>20</w:t>
      </w:r>
      <w:r w:rsidR="007969A5">
        <w:rPr>
          <w:rFonts w:ascii="Times New Roman" w:hAnsi="Times New Roman"/>
          <w:sz w:val="20"/>
          <w:szCs w:val="20"/>
        </w:rPr>
        <w:t>2</w:t>
      </w:r>
      <w:r w:rsidR="0049482F">
        <w:rPr>
          <w:rFonts w:ascii="Times New Roman" w:hAnsi="Times New Roman"/>
          <w:sz w:val="20"/>
          <w:szCs w:val="20"/>
        </w:rPr>
        <w:t>4</w:t>
      </w:r>
      <w:r w:rsidR="00937F1B">
        <w:rPr>
          <w:rFonts w:ascii="Times New Roman" w:hAnsi="Times New Roman"/>
          <w:sz w:val="20"/>
          <w:szCs w:val="20"/>
        </w:rPr>
        <w:t xml:space="preserve"> </w:t>
      </w:r>
      <w:r w:rsidRPr="00DB6BF4">
        <w:rPr>
          <w:rFonts w:ascii="Times New Roman" w:hAnsi="Times New Roman"/>
          <w:sz w:val="20"/>
          <w:szCs w:val="20"/>
        </w:rPr>
        <w:t>г.</w:t>
      </w:r>
    </w:p>
    <w:p w14:paraId="65F53EBC" w14:textId="77777777" w:rsidR="007E300D" w:rsidRPr="00DB6BF4" w:rsidRDefault="007E300D" w:rsidP="007E300D">
      <w:pPr>
        <w:widowControl w:val="0"/>
        <w:spacing w:after="0" w:line="240" w:lineRule="auto"/>
        <w:rPr>
          <w:rFonts w:ascii="Times New Roman" w:eastAsia="Times New Roman" w:hAnsi="Times New Roman" w:cs="Times New Roman"/>
          <w:sz w:val="20"/>
          <w:szCs w:val="20"/>
          <w:lang w:eastAsia="ru-RU"/>
        </w:rPr>
      </w:pPr>
    </w:p>
    <w:p w14:paraId="0C749B0D" w14:textId="6420C671" w:rsidR="007E300D" w:rsidRPr="00C721DC" w:rsidRDefault="00DE05BF" w:rsidP="007E300D">
      <w:pPr>
        <w:widowControl w:val="0"/>
        <w:spacing w:after="0" w:line="240" w:lineRule="auto"/>
        <w:ind w:firstLine="708"/>
        <w:jc w:val="both"/>
        <w:rPr>
          <w:rFonts w:ascii="Times New Roman" w:hAnsi="Times New Roman" w:cs="Times New Roman"/>
          <w:sz w:val="20"/>
          <w:szCs w:val="20"/>
        </w:rPr>
      </w:pPr>
      <w:r w:rsidRPr="00A849DD">
        <w:rPr>
          <w:rFonts w:ascii="Times New Roman" w:eastAsia="Calibri" w:hAnsi="Times New Roman" w:cs="Times New Roman"/>
          <w:sz w:val="20"/>
          <w:szCs w:val="20"/>
        </w:rPr>
        <w:t>Государственное бюджетное общеобразовательное учреждение средняя общеобразовательная школа № 81 Калининского района Санкт–</w:t>
      </w:r>
      <w:r w:rsidR="003C6C9F">
        <w:rPr>
          <w:rFonts w:ascii="Times New Roman" w:eastAsia="Calibri" w:hAnsi="Times New Roman" w:cs="Times New Roman"/>
          <w:sz w:val="20"/>
          <w:szCs w:val="20"/>
        </w:rPr>
        <w:t xml:space="preserve">Петербурга, </w:t>
      </w:r>
      <w:bookmarkStart w:id="0" w:name="_GoBack"/>
      <w:bookmarkEnd w:id="0"/>
      <w:r w:rsidRPr="00C721DC">
        <w:rPr>
          <w:rFonts w:ascii="Times New Roman" w:eastAsia="Calibri" w:hAnsi="Times New Roman" w:cs="Times New Roman"/>
          <w:sz w:val="20"/>
          <w:szCs w:val="20"/>
        </w:rPr>
        <w:t>именуемое в дальнейшем «Заказчик», в лице Директора  Чайки Юлии Александровны</w:t>
      </w:r>
      <w:r w:rsidR="007E300D" w:rsidRPr="00C721DC">
        <w:rPr>
          <w:rFonts w:ascii="Times New Roman" w:eastAsia="Times New Roman" w:hAnsi="Times New Roman" w:cs="Times New Roman"/>
          <w:sz w:val="20"/>
          <w:szCs w:val="20"/>
          <w:lang w:eastAsia="ru-RU"/>
        </w:rPr>
        <w:t xml:space="preserve">, </w:t>
      </w:r>
      <w:r w:rsidR="007E300D" w:rsidRPr="00C721DC">
        <w:rPr>
          <w:rFonts w:ascii="Times New Roman" w:hAnsi="Times New Roman" w:cs="Times New Roman"/>
          <w:sz w:val="20"/>
          <w:szCs w:val="20"/>
        </w:rPr>
        <w:t xml:space="preserve">действующего(ей) на основании </w:t>
      </w:r>
      <w:r w:rsidR="008344E5" w:rsidRPr="00C721DC">
        <w:rPr>
          <w:rFonts w:ascii="Times New Roman" w:hAnsi="Times New Roman" w:cs="Times New Roman"/>
          <w:sz w:val="20"/>
          <w:szCs w:val="20"/>
        </w:rPr>
        <w:t>Устава</w:t>
      </w:r>
      <w:r w:rsidR="007E300D" w:rsidRPr="00C721DC">
        <w:rPr>
          <w:rFonts w:ascii="Times New Roman" w:hAnsi="Times New Roman" w:cs="Times New Roman"/>
          <w:sz w:val="20"/>
          <w:szCs w:val="20"/>
        </w:rPr>
        <w:t xml:space="preserve">, именуемый в дальнейшем «Заказчик», с одной стороны, </w:t>
      </w:r>
      <w:r w:rsidR="00D40F40" w:rsidRPr="00C721DC">
        <w:rPr>
          <w:rFonts w:ascii="Times New Roman" w:hAnsi="Times New Roman" w:cs="Times New Roman"/>
          <w:sz w:val="20"/>
          <w:szCs w:val="20"/>
        </w:rPr>
        <w:t>и</w:t>
      </w:r>
    </w:p>
    <w:p w14:paraId="706CF2A6" w14:textId="135F1C3F" w:rsidR="007E300D" w:rsidRPr="00DB6BF4" w:rsidRDefault="00C721DC" w:rsidP="00C721DC">
      <w:pPr>
        <w:widowControl w:val="0"/>
        <w:spacing w:after="0" w:line="240" w:lineRule="auto"/>
        <w:rPr>
          <w:rFonts w:ascii="Times New Roman" w:hAnsi="Times New Roman" w:cs="Times New Roman"/>
          <w:sz w:val="20"/>
          <w:szCs w:val="20"/>
        </w:rPr>
      </w:pPr>
      <w:r w:rsidRPr="00C721DC">
        <w:rPr>
          <w:rFonts w:ascii="Times New Roman" w:hAnsi="Times New Roman" w:cs="Times New Roman"/>
          <w:color w:val="333333"/>
          <w:sz w:val="20"/>
          <w:szCs w:val="20"/>
          <w:shd w:val="clear" w:color="auto" w:fill="FFFFFF"/>
        </w:rPr>
        <w:t xml:space="preserve">            </w:t>
      </w:r>
      <w:r w:rsidR="0049482F">
        <w:rPr>
          <w:rFonts w:ascii="Times New Roman" w:hAnsi="Times New Roman" w:cs="Times New Roman"/>
          <w:color w:val="333333"/>
          <w:sz w:val="20"/>
          <w:szCs w:val="20"/>
          <w:shd w:val="clear" w:color="auto" w:fill="FFFFFF"/>
        </w:rPr>
        <w:t>…..</w:t>
      </w:r>
      <w:r w:rsidR="007E300D" w:rsidRPr="00C721DC">
        <w:rPr>
          <w:rFonts w:ascii="Times New Roman" w:eastAsia="Times New Roman" w:hAnsi="Times New Roman" w:cs="Times New Roman"/>
          <w:sz w:val="20"/>
          <w:szCs w:val="20"/>
          <w:lang w:eastAsia="ru-RU"/>
        </w:rPr>
        <w:t>,</w:t>
      </w:r>
      <w:r w:rsidR="007E300D" w:rsidRPr="00C721DC">
        <w:rPr>
          <w:rFonts w:ascii="Times New Roman" w:hAnsi="Times New Roman" w:cs="Times New Roman"/>
          <w:sz w:val="20"/>
          <w:szCs w:val="20"/>
        </w:rPr>
        <w:t xml:space="preserve"> действующего(ей) на основании </w:t>
      </w:r>
      <w:r w:rsidR="0049482F">
        <w:rPr>
          <w:rFonts w:ascii="Times New Roman" w:hAnsi="Times New Roman" w:cs="Times New Roman"/>
          <w:sz w:val="20"/>
          <w:szCs w:val="20"/>
        </w:rPr>
        <w:t>……</w:t>
      </w:r>
      <w:r w:rsidR="007E300D" w:rsidRPr="00C721DC">
        <w:rPr>
          <w:rFonts w:ascii="Times New Roman" w:hAnsi="Times New Roman" w:cs="Times New Roman"/>
          <w:sz w:val="20"/>
          <w:szCs w:val="20"/>
        </w:rPr>
        <w:t xml:space="preserve">, именуемый  в дальнейшем «Исполнитель», с другой стороны, именуемые в дальнейшем «Стороны» и каждый в отдельности «Сторона», </w:t>
      </w:r>
      <w:r w:rsidR="007E300D" w:rsidRPr="00C721DC">
        <w:rPr>
          <w:rFonts w:ascii="Times New Roman" w:hAnsi="Times New Roman" w:cs="Times New Roman"/>
          <w:bCs/>
          <w:kern w:val="32"/>
          <w:sz w:val="20"/>
          <w:szCs w:val="20"/>
        </w:rPr>
        <w:t xml:space="preserve">в соответствии с Федеральным законом от 28 декабря 2013 г. № 426-ФЗ «О специальной оценке условий труда» (далее – Федеральный закон </w:t>
      </w:r>
      <w:r w:rsidR="007E300D" w:rsidRPr="00C721DC">
        <w:rPr>
          <w:rFonts w:ascii="Times New Roman" w:hAnsi="Times New Roman" w:cs="Times New Roman"/>
          <w:sz w:val="20"/>
          <w:szCs w:val="20"/>
        </w:rPr>
        <w:t xml:space="preserve">от 28.12.2013 </w:t>
      </w:r>
      <w:r w:rsidR="007E300D" w:rsidRPr="00C721DC">
        <w:rPr>
          <w:rFonts w:ascii="Times New Roman" w:hAnsi="Times New Roman" w:cs="Times New Roman"/>
          <w:bCs/>
          <w:kern w:val="32"/>
          <w:sz w:val="20"/>
          <w:szCs w:val="20"/>
        </w:rPr>
        <w:t>№ 426-ФЗ)</w:t>
      </w:r>
      <w:r w:rsidR="007E300D" w:rsidRPr="00C721DC">
        <w:rPr>
          <w:rStyle w:val="a7"/>
          <w:rFonts w:ascii="Times New Roman" w:hAnsi="Times New Roman" w:cs="Times New Roman"/>
          <w:bCs/>
          <w:kern w:val="32"/>
          <w:sz w:val="20"/>
          <w:szCs w:val="20"/>
        </w:rPr>
        <w:footnoteReference w:id="1"/>
      </w:r>
      <w:r w:rsidR="007E300D" w:rsidRPr="00C721DC">
        <w:rPr>
          <w:rFonts w:ascii="Times New Roman" w:hAnsi="Times New Roman" w:cs="Times New Roman"/>
          <w:bCs/>
          <w:kern w:val="32"/>
          <w:sz w:val="20"/>
          <w:szCs w:val="20"/>
        </w:rPr>
        <w:t>, нормами Трудового кодекса Российской Федерации</w:t>
      </w:r>
      <w:r w:rsidR="007E300D" w:rsidRPr="00C721DC">
        <w:rPr>
          <w:rStyle w:val="a7"/>
          <w:rFonts w:ascii="Times New Roman" w:hAnsi="Times New Roman" w:cs="Times New Roman"/>
          <w:bCs/>
          <w:kern w:val="32"/>
          <w:sz w:val="20"/>
          <w:szCs w:val="20"/>
        </w:rPr>
        <w:footnoteReference w:id="2"/>
      </w:r>
      <w:r w:rsidR="007E300D" w:rsidRPr="00C721DC">
        <w:rPr>
          <w:rFonts w:ascii="Times New Roman" w:hAnsi="Times New Roman" w:cs="Times New Roman"/>
          <w:bCs/>
          <w:kern w:val="32"/>
          <w:sz w:val="20"/>
          <w:szCs w:val="20"/>
        </w:rPr>
        <w:t xml:space="preserve"> и приказом Минтруда России от 24 января 2014 г. № 33н «Об утверждении Методики проведения специальной оценки условий труда, Классификатора вредных и (или) опасных производственных</w:t>
      </w:r>
      <w:r w:rsidR="007E300D" w:rsidRPr="00DB6BF4">
        <w:rPr>
          <w:rFonts w:ascii="Times New Roman" w:hAnsi="Times New Roman" w:cs="Times New Roman"/>
          <w:bCs/>
          <w:kern w:val="32"/>
          <w:sz w:val="20"/>
          <w:szCs w:val="20"/>
        </w:rPr>
        <w:t xml:space="preserve"> факторов, формы отчета о проведении специальной оценки условий труда и инструкции по ее заполнению» (далее – Приказ Минтруда России от 24.01.2014 № 33н)</w:t>
      </w:r>
      <w:r w:rsidR="007E300D" w:rsidRPr="00DB6BF4">
        <w:rPr>
          <w:rStyle w:val="a7"/>
          <w:rFonts w:ascii="Times New Roman" w:hAnsi="Times New Roman" w:cs="Times New Roman"/>
          <w:bCs/>
          <w:kern w:val="32"/>
          <w:sz w:val="20"/>
          <w:szCs w:val="20"/>
        </w:rPr>
        <w:footnoteReference w:id="3"/>
      </w:r>
      <w:r w:rsidR="007E300D" w:rsidRPr="00DB6BF4">
        <w:rPr>
          <w:rFonts w:ascii="Times New Roman" w:hAnsi="Times New Roman" w:cs="Times New Roman"/>
          <w:bCs/>
          <w:kern w:val="32"/>
          <w:sz w:val="20"/>
          <w:szCs w:val="20"/>
        </w:rPr>
        <w:t xml:space="preserve">, </w:t>
      </w:r>
      <w:r w:rsidR="007E300D" w:rsidRPr="00DB6BF4">
        <w:rPr>
          <w:rFonts w:ascii="Times New Roman" w:hAnsi="Times New Roman" w:cs="Times New Roman"/>
          <w:sz w:val="20"/>
          <w:szCs w:val="20"/>
        </w:rPr>
        <w:t>с соблюдением требований Гражданского кодекса Российской Федерации</w:t>
      </w:r>
      <w:r w:rsidR="007E300D" w:rsidRPr="00DB6BF4">
        <w:rPr>
          <w:rStyle w:val="a7"/>
          <w:rFonts w:ascii="Times New Roman" w:hAnsi="Times New Roman" w:cs="Times New Roman"/>
          <w:sz w:val="20"/>
          <w:szCs w:val="20"/>
        </w:rPr>
        <w:footnoteReference w:id="4"/>
      </w:r>
      <w:r w:rsidR="007E300D" w:rsidRPr="00DB6BF4">
        <w:rPr>
          <w:rFonts w:ascii="Times New Roman" w:hAnsi="Times New Roman" w:cs="Times New Roman"/>
          <w:sz w:val="20"/>
          <w:szCs w:val="20"/>
        </w:rPr>
        <w:t>, Федерального закона от 05.04.2013 № 44-ФЗ, по итогам определения Исполнителя путем проведения закупки у единственного исполнителя</w:t>
      </w:r>
      <w:r w:rsidR="007E300D" w:rsidRPr="00DB6BF4">
        <w:rPr>
          <w:rStyle w:val="a7"/>
          <w:rFonts w:ascii="Times New Roman" w:hAnsi="Times New Roman" w:cs="Times New Roman"/>
          <w:sz w:val="20"/>
          <w:szCs w:val="20"/>
        </w:rPr>
        <w:footnoteReference w:id="5"/>
      </w:r>
      <w:r w:rsidR="007E300D" w:rsidRPr="00DB6BF4">
        <w:rPr>
          <w:rFonts w:ascii="Times New Roman" w:hAnsi="Times New Roman" w:cs="Times New Roman"/>
          <w:sz w:val="20"/>
          <w:szCs w:val="20"/>
        </w:rPr>
        <w:t xml:space="preserve"> (идентификационный код </w:t>
      </w:r>
      <w:r w:rsidR="007E300D" w:rsidRPr="00C721DC">
        <w:rPr>
          <w:rFonts w:ascii="Times New Roman" w:hAnsi="Times New Roman" w:cs="Times New Roman"/>
          <w:sz w:val="20"/>
          <w:szCs w:val="20"/>
        </w:rPr>
        <w:t xml:space="preserve">закупки </w:t>
      </w:r>
      <w:hyperlink r:id="rId7" w:tgtFrame="blank" w:history="1">
        <w:r w:rsidR="0049482F">
          <w:rPr>
            <w:rStyle w:val="a3"/>
            <w:rFonts w:ascii="Times New Roman" w:hAnsi="Times New Roman" w:cs="Times New Roman"/>
            <w:color w:val="auto"/>
            <w:sz w:val="20"/>
            <w:szCs w:val="20"/>
            <w:shd w:val="clear" w:color="auto" w:fill="FFFFFF"/>
          </w:rPr>
          <w:t>(</w:t>
        </w:r>
      </w:hyperlink>
      <w:r w:rsidR="0049482F">
        <w:rPr>
          <w:rStyle w:val="a3"/>
          <w:rFonts w:ascii="Times New Roman" w:hAnsi="Times New Roman" w:cs="Times New Roman"/>
          <w:color w:val="auto"/>
          <w:sz w:val="20"/>
          <w:szCs w:val="20"/>
          <w:shd w:val="clear" w:color="auto" w:fill="FFFFFF"/>
        </w:rPr>
        <w:t xml:space="preserve">      </w:t>
      </w:r>
      <w:r w:rsidR="007E300D" w:rsidRPr="00DB6BF4">
        <w:rPr>
          <w:rFonts w:ascii="Times New Roman" w:hAnsi="Times New Roman" w:cs="Times New Roman"/>
          <w:sz w:val="20"/>
          <w:szCs w:val="20"/>
        </w:rPr>
        <w:t>), на основании</w:t>
      </w:r>
      <w:r w:rsidR="007E300D" w:rsidRPr="00DB6BF4">
        <w:rPr>
          <w:rStyle w:val="a7"/>
          <w:rFonts w:ascii="Times New Roman" w:hAnsi="Times New Roman" w:cs="Times New Roman"/>
          <w:sz w:val="20"/>
          <w:szCs w:val="20"/>
        </w:rPr>
        <w:footnoteReference w:id="6"/>
      </w:r>
      <w:r w:rsidR="00AD1C64" w:rsidRPr="00AD1C64">
        <w:rPr>
          <w:rFonts w:ascii="Times New Roman" w:hAnsi="Times New Roman" w:cs="Times New Roman"/>
          <w:bCs/>
          <w:kern w:val="32"/>
          <w:sz w:val="20"/>
          <w:szCs w:val="20"/>
        </w:rPr>
        <w:t xml:space="preserve"> </w:t>
      </w:r>
      <w:r w:rsidR="00AD1C64" w:rsidRPr="00CE79DE">
        <w:rPr>
          <w:rFonts w:ascii="Times New Roman" w:hAnsi="Times New Roman" w:cs="Times New Roman"/>
          <w:bCs/>
          <w:kern w:val="32"/>
          <w:sz w:val="20"/>
          <w:szCs w:val="20"/>
        </w:rPr>
        <w:t>части 1</w:t>
      </w:r>
      <w:r w:rsidR="00AD1C64">
        <w:rPr>
          <w:rFonts w:ascii="Calibri" w:hAnsi="Calibri"/>
          <w:color w:val="1F497D"/>
          <w:shd w:val="clear" w:color="auto" w:fill="FFFFFF"/>
        </w:rPr>
        <w:t xml:space="preserve"> </w:t>
      </w:r>
      <w:r w:rsidR="00AD1C64" w:rsidRPr="007E1166">
        <w:rPr>
          <w:rFonts w:ascii="Times New Roman" w:hAnsi="Times New Roman" w:cs="Times New Roman"/>
          <w:sz w:val="20"/>
          <w:szCs w:val="20"/>
        </w:rPr>
        <w:t>статьи 93 № 44-ФЗ </w:t>
      </w:r>
      <w:r w:rsidR="007E300D" w:rsidRPr="00DB6BF4">
        <w:rPr>
          <w:rFonts w:ascii="Times New Roman" w:hAnsi="Times New Roman" w:cs="Times New Roman"/>
          <w:sz w:val="20"/>
          <w:szCs w:val="20"/>
        </w:rPr>
        <w:t xml:space="preserve">, заключили настоящий </w:t>
      </w:r>
      <w:r w:rsidR="00924854">
        <w:rPr>
          <w:rFonts w:ascii="Times New Roman" w:hAnsi="Times New Roman" w:cs="Times New Roman"/>
          <w:sz w:val="20"/>
          <w:szCs w:val="20"/>
        </w:rPr>
        <w:t xml:space="preserve">гражданско-правовой договор </w:t>
      </w:r>
      <w:r w:rsidR="007E300D" w:rsidRPr="00DB6BF4">
        <w:rPr>
          <w:rFonts w:ascii="Times New Roman" w:hAnsi="Times New Roman" w:cs="Times New Roman"/>
          <w:sz w:val="20"/>
          <w:szCs w:val="20"/>
        </w:rPr>
        <w:t xml:space="preserve">(далее – </w:t>
      </w:r>
      <w:r w:rsidR="00924854">
        <w:rPr>
          <w:rFonts w:ascii="Times New Roman" w:hAnsi="Times New Roman" w:cs="Times New Roman"/>
          <w:sz w:val="20"/>
          <w:szCs w:val="20"/>
        </w:rPr>
        <w:t>«</w:t>
      </w:r>
      <w:r w:rsidR="007E300D" w:rsidRPr="00DB6BF4">
        <w:rPr>
          <w:rFonts w:ascii="Times New Roman" w:hAnsi="Times New Roman" w:cs="Times New Roman"/>
          <w:sz w:val="20"/>
          <w:szCs w:val="20"/>
        </w:rPr>
        <w:t>Контракт</w:t>
      </w:r>
      <w:r w:rsidR="00924854">
        <w:rPr>
          <w:rFonts w:ascii="Times New Roman" w:hAnsi="Times New Roman" w:cs="Times New Roman"/>
          <w:sz w:val="20"/>
          <w:szCs w:val="20"/>
        </w:rPr>
        <w:t>»</w:t>
      </w:r>
      <w:r w:rsidR="007E300D" w:rsidRPr="00DB6BF4">
        <w:rPr>
          <w:rFonts w:ascii="Times New Roman" w:hAnsi="Times New Roman" w:cs="Times New Roman"/>
          <w:sz w:val="20"/>
          <w:szCs w:val="20"/>
        </w:rPr>
        <w:t>) о нижеследующем.</w:t>
      </w:r>
    </w:p>
    <w:p w14:paraId="1EA5BB99" w14:textId="77777777" w:rsidR="007E300D" w:rsidRPr="00DB6BF4" w:rsidRDefault="007E300D" w:rsidP="007E300D">
      <w:pPr>
        <w:widowControl w:val="0"/>
        <w:autoSpaceDE w:val="0"/>
        <w:autoSpaceDN w:val="0"/>
        <w:adjustRightInd w:val="0"/>
        <w:spacing w:after="0" w:line="240" w:lineRule="auto"/>
        <w:rPr>
          <w:rFonts w:ascii="Times New Roman" w:hAnsi="Times New Roman" w:cs="Times New Roman"/>
          <w:sz w:val="20"/>
          <w:szCs w:val="20"/>
        </w:rPr>
      </w:pPr>
    </w:p>
    <w:p w14:paraId="571AA8A2" w14:textId="77777777" w:rsidR="007E300D" w:rsidRPr="00DB6BF4" w:rsidRDefault="007E300D" w:rsidP="007E300D">
      <w:pPr>
        <w:widowControl w:val="0"/>
        <w:autoSpaceDE w:val="0"/>
        <w:autoSpaceDN w:val="0"/>
        <w:adjustRightInd w:val="0"/>
        <w:spacing w:after="0" w:line="240" w:lineRule="auto"/>
        <w:jc w:val="center"/>
        <w:outlineLvl w:val="1"/>
        <w:rPr>
          <w:rFonts w:ascii="Times New Roman" w:hAnsi="Times New Roman" w:cs="Times New Roman"/>
          <w:b/>
          <w:sz w:val="20"/>
          <w:szCs w:val="20"/>
        </w:rPr>
      </w:pPr>
      <w:r w:rsidRPr="00DB6BF4">
        <w:rPr>
          <w:rFonts w:ascii="Times New Roman" w:hAnsi="Times New Roman" w:cs="Times New Roman"/>
          <w:b/>
          <w:sz w:val="20"/>
          <w:szCs w:val="20"/>
        </w:rPr>
        <w:t>1. ПРЕДМЕТ КОНТРАКТА</w:t>
      </w:r>
    </w:p>
    <w:p w14:paraId="34C436B4" w14:textId="77777777" w:rsidR="007E300D" w:rsidRDefault="007E300D" w:rsidP="007E300D">
      <w:pPr>
        <w:pStyle w:val="af5"/>
        <w:widowControl w:val="0"/>
        <w:jc w:val="both"/>
        <w:rPr>
          <w:rFonts w:ascii="Times New Roman" w:hAnsi="Times New Roman"/>
          <w:sz w:val="20"/>
          <w:szCs w:val="20"/>
        </w:rPr>
      </w:pPr>
    </w:p>
    <w:p w14:paraId="667367C9"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1.1. Заказчик поручает, а Исполнитель принимает на себя обязательства по оказанию услуг по проведению специальной оценки условий труда (далее соответственно – СОУТ, Услуги).</w:t>
      </w:r>
    </w:p>
    <w:p w14:paraId="74618666"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1.2. 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(ОКПД2) – 71.20.19.130 услуги по оценке условий труда).</w:t>
      </w:r>
    </w:p>
    <w:p w14:paraId="5C6DE4F9"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1.3. Услуга состоит из последовательно реализуемых процедур:</w:t>
      </w:r>
    </w:p>
    <w:p w14:paraId="7EF61046"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1.3.1. идентификация потенциально вредных и (или) опасных производственных факторов;</w:t>
      </w:r>
    </w:p>
    <w:p w14:paraId="40DB5C3E"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1.3.2.  исследования (испытания) и измерения вредных и (или) опасных производственных факторов;</w:t>
      </w:r>
    </w:p>
    <w:p w14:paraId="3A6E9875"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1.3.3.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3FDB837D"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1.3.4. оформление результатов проведения СОУТ.</w:t>
      </w:r>
    </w:p>
    <w:p w14:paraId="25B4B138" w14:textId="77777777" w:rsidR="00DE05BF" w:rsidRPr="00DB6BF4" w:rsidRDefault="00DE05BF" w:rsidP="00DE05BF">
      <w:pPr>
        <w:pStyle w:val="af5"/>
        <w:widowControl w:val="0"/>
        <w:ind w:firstLine="708"/>
        <w:rPr>
          <w:rFonts w:ascii="Times New Roman" w:hAnsi="Times New Roman"/>
          <w:sz w:val="20"/>
          <w:szCs w:val="20"/>
        </w:rPr>
      </w:pPr>
      <w:r w:rsidRPr="00DB6BF4">
        <w:rPr>
          <w:rFonts w:ascii="Times New Roman" w:hAnsi="Times New Roman"/>
          <w:sz w:val="20"/>
          <w:szCs w:val="20"/>
        </w:rPr>
        <w:t xml:space="preserve">1.4. Сроки оказания Услуг: </w:t>
      </w:r>
    </w:p>
    <w:p w14:paraId="1FFF68F1" w14:textId="77777777" w:rsidR="00DE05BF" w:rsidRPr="00DB6BF4" w:rsidRDefault="00DE05BF" w:rsidP="00DE05BF">
      <w:pPr>
        <w:pStyle w:val="af5"/>
        <w:widowControl w:val="0"/>
        <w:ind w:firstLine="708"/>
        <w:rPr>
          <w:rFonts w:ascii="Times New Roman" w:hAnsi="Times New Roman"/>
          <w:sz w:val="20"/>
          <w:szCs w:val="20"/>
        </w:rPr>
      </w:pPr>
      <w:r w:rsidRPr="00DB6BF4">
        <w:rPr>
          <w:rFonts w:ascii="Times New Roman" w:hAnsi="Times New Roman"/>
          <w:sz w:val="20"/>
          <w:szCs w:val="20"/>
        </w:rPr>
        <w:t>начало оказания Услуг - с даты заключения Контракта;</w:t>
      </w:r>
    </w:p>
    <w:p w14:paraId="2469B6DA" w14:textId="0C8C14D3" w:rsidR="00DE05BF" w:rsidRPr="00DB6BF4" w:rsidRDefault="00DE05BF" w:rsidP="00DE05BF">
      <w:pPr>
        <w:pStyle w:val="af5"/>
        <w:widowControl w:val="0"/>
        <w:ind w:firstLine="708"/>
        <w:rPr>
          <w:rFonts w:ascii="Times New Roman" w:hAnsi="Times New Roman"/>
          <w:sz w:val="20"/>
          <w:szCs w:val="20"/>
        </w:rPr>
      </w:pPr>
      <w:r w:rsidRPr="00DB6BF4">
        <w:rPr>
          <w:rFonts w:ascii="Times New Roman" w:hAnsi="Times New Roman"/>
          <w:sz w:val="20"/>
          <w:szCs w:val="20"/>
        </w:rPr>
        <w:t>окончание оказания Услуг -  не позднее</w:t>
      </w:r>
      <w:r w:rsidRPr="00112DCF">
        <w:rPr>
          <w:rFonts w:ascii="Times New Roman" w:eastAsia="Times New Roman" w:hAnsi="Times New Roman"/>
          <w:sz w:val="20"/>
          <w:szCs w:val="20"/>
        </w:rPr>
        <w:t xml:space="preserve"> </w:t>
      </w:r>
      <w:r w:rsidR="00B161D3">
        <w:rPr>
          <w:rFonts w:ascii="Times New Roman" w:eastAsia="Times New Roman" w:hAnsi="Times New Roman"/>
          <w:sz w:val="20"/>
          <w:szCs w:val="20"/>
        </w:rPr>
        <w:t>30.</w:t>
      </w:r>
      <w:r w:rsidR="00C70D44">
        <w:rPr>
          <w:rFonts w:ascii="Times New Roman" w:eastAsia="Times New Roman" w:hAnsi="Times New Roman"/>
          <w:sz w:val="20"/>
          <w:szCs w:val="20"/>
        </w:rPr>
        <w:t>10</w:t>
      </w:r>
      <w:r>
        <w:rPr>
          <w:rFonts w:ascii="Times New Roman" w:eastAsia="Times New Roman" w:hAnsi="Times New Roman"/>
          <w:sz w:val="20"/>
          <w:szCs w:val="20"/>
        </w:rPr>
        <w:t>.202</w:t>
      </w:r>
      <w:r w:rsidR="0049482F">
        <w:rPr>
          <w:rFonts w:ascii="Times New Roman" w:eastAsia="Times New Roman" w:hAnsi="Times New Roman"/>
          <w:sz w:val="20"/>
          <w:szCs w:val="20"/>
        </w:rPr>
        <w:t>4</w:t>
      </w:r>
      <w:r>
        <w:rPr>
          <w:rFonts w:ascii="Times New Roman" w:eastAsia="Times New Roman" w:hAnsi="Times New Roman"/>
          <w:sz w:val="20"/>
          <w:szCs w:val="20"/>
        </w:rPr>
        <w:t xml:space="preserve"> года.</w:t>
      </w:r>
    </w:p>
    <w:p w14:paraId="06987FBF" w14:textId="77777777" w:rsidR="00DE05BF" w:rsidRPr="00DB6BF4" w:rsidRDefault="00DE05BF" w:rsidP="00DE05BF">
      <w:pPr>
        <w:widowControl w:val="0"/>
        <w:spacing w:after="0" w:line="240" w:lineRule="auto"/>
        <w:ind w:firstLine="708"/>
        <w:rPr>
          <w:rFonts w:ascii="Times New Roman" w:eastAsia="Calibri" w:hAnsi="Times New Roman" w:cs="Times New Roman"/>
          <w:sz w:val="20"/>
          <w:szCs w:val="20"/>
        </w:rPr>
      </w:pPr>
      <w:r w:rsidRPr="00DB6BF4">
        <w:rPr>
          <w:rFonts w:ascii="Times New Roman" w:hAnsi="Times New Roman"/>
          <w:sz w:val="20"/>
          <w:szCs w:val="20"/>
        </w:rPr>
        <w:t>1</w:t>
      </w:r>
      <w:r w:rsidRPr="00DB6BF4">
        <w:rPr>
          <w:rFonts w:ascii="Times New Roman" w:eastAsia="Calibri" w:hAnsi="Times New Roman" w:cs="Times New Roman"/>
          <w:sz w:val="20"/>
          <w:szCs w:val="20"/>
        </w:rPr>
        <w:t>.</w:t>
      </w:r>
      <w:r>
        <w:rPr>
          <w:rFonts w:ascii="Times New Roman" w:eastAsia="Calibri" w:hAnsi="Times New Roman" w:cs="Times New Roman"/>
          <w:sz w:val="20"/>
          <w:szCs w:val="20"/>
        </w:rPr>
        <w:t>5</w:t>
      </w:r>
      <w:r w:rsidRPr="00DB6BF4">
        <w:rPr>
          <w:rFonts w:ascii="Times New Roman" w:eastAsia="Calibri" w:hAnsi="Times New Roman" w:cs="Times New Roman"/>
          <w:sz w:val="20"/>
          <w:szCs w:val="20"/>
        </w:rPr>
        <w:t xml:space="preserve">. Место оказания Услуг: </w:t>
      </w:r>
      <w:r w:rsidRPr="00147D6E">
        <w:rPr>
          <w:rFonts w:ascii="Times New Roman" w:eastAsia="Times New Roman" w:hAnsi="Times New Roman" w:cs="Times New Roman"/>
          <w:sz w:val="20"/>
          <w:szCs w:val="20"/>
          <w:lang w:eastAsia="ru-RU"/>
        </w:rPr>
        <w:t>195276, СПб, ул. Демьяна Бедного, д.22, корп.5, литер А.</w:t>
      </w:r>
    </w:p>
    <w:p w14:paraId="23697EDB" w14:textId="3DD55025" w:rsidR="00DE05BF" w:rsidRPr="00DB6BF4" w:rsidRDefault="00DE05BF" w:rsidP="00DE05BF">
      <w:pPr>
        <w:pStyle w:val="af5"/>
        <w:widowControl w:val="0"/>
        <w:ind w:firstLine="708"/>
        <w:jc w:val="both"/>
        <w:rPr>
          <w:rFonts w:ascii="Times New Roman" w:hAnsi="Times New Roman"/>
          <w:sz w:val="20"/>
          <w:szCs w:val="20"/>
        </w:rPr>
      </w:pPr>
      <w:r w:rsidRPr="00DB6BF4">
        <w:rPr>
          <w:rFonts w:ascii="Times New Roman" w:hAnsi="Times New Roman"/>
          <w:sz w:val="20"/>
          <w:szCs w:val="20"/>
        </w:rPr>
        <w:t>1.</w:t>
      </w:r>
      <w:r>
        <w:rPr>
          <w:rFonts w:ascii="Times New Roman" w:hAnsi="Times New Roman"/>
          <w:sz w:val="20"/>
          <w:szCs w:val="20"/>
        </w:rPr>
        <w:t>6</w:t>
      </w:r>
      <w:r w:rsidRPr="00DB6BF4">
        <w:rPr>
          <w:rFonts w:ascii="Times New Roman" w:hAnsi="Times New Roman"/>
          <w:sz w:val="20"/>
          <w:szCs w:val="20"/>
        </w:rPr>
        <w:t xml:space="preserve">. Срок сдачи Исполнителем отчета о проведении СОУТ и представления документов на оплату оказанных Услуг: </w:t>
      </w:r>
      <w:r>
        <w:rPr>
          <w:rFonts w:ascii="Times New Roman" w:hAnsi="Times New Roman"/>
          <w:sz w:val="20"/>
          <w:szCs w:val="20"/>
        </w:rPr>
        <w:t xml:space="preserve">не позднее </w:t>
      </w:r>
      <w:r>
        <w:rPr>
          <w:rFonts w:ascii="Times New Roman" w:eastAsia="Times New Roman" w:hAnsi="Times New Roman"/>
          <w:sz w:val="20"/>
          <w:szCs w:val="20"/>
        </w:rPr>
        <w:t>30.10</w:t>
      </w:r>
      <w:r w:rsidRPr="00D41EF6">
        <w:rPr>
          <w:rFonts w:ascii="Times New Roman" w:eastAsia="Times New Roman" w:hAnsi="Times New Roman"/>
          <w:sz w:val="20"/>
          <w:szCs w:val="20"/>
        </w:rPr>
        <w:t>. 202</w:t>
      </w:r>
      <w:r w:rsidR="0049482F">
        <w:rPr>
          <w:rFonts w:ascii="Times New Roman" w:eastAsia="Times New Roman" w:hAnsi="Times New Roman"/>
          <w:sz w:val="20"/>
          <w:szCs w:val="20"/>
        </w:rPr>
        <w:t>4</w:t>
      </w:r>
      <w:r w:rsidRPr="00DB6BF4">
        <w:rPr>
          <w:rFonts w:ascii="Times New Roman" w:hAnsi="Times New Roman"/>
          <w:sz w:val="20"/>
          <w:szCs w:val="20"/>
        </w:rPr>
        <w:t>.</w:t>
      </w:r>
    </w:p>
    <w:p w14:paraId="21346171" w14:textId="77777777" w:rsidR="00DE05BF" w:rsidRPr="00DB6BF4" w:rsidRDefault="00DE05BF" w:rsidP="00DE05BF">
      <w:pPr>
        <w:pStyle w:val="af5"/>
        <w:widowControl w:val="0"/>
        <w:ind w:firstLine="708"/>
        <w:rPr>
          <w:rFonts w:ascii="Times New Roman" w:hAnsi="Times New Roman"/>
          <w:sz w:val="20"/>
          <w:szCs w:val="20"/>
        </w:rPr>
      </w:pPr>
      <w:r w:rsidRPr="00DB6BF4">
        <w:rPr>
          <w:rFonts w:ascii="Times New Roman" w:hAnsi="Times New Roman"/>
          <w:sz w:val="20"/>
          <w:szCs w:val="20"/>
        </w:rPr>
        <w:t>1.</w:t>
      </w:r>
      <w:r>
        <w:rPr>
          <w:rFonts w:ascii="Times New Roman" w:hAnsi="Times New Roman"/>
          <w:sz w:val="20"/>
          <w:szCs w:val="20"/>
        </w:rPr>
        <w:t>7</w:t>
      </w:r>
      <w:r w:rsidRPr="00DB6BF4">
        <w:rPr>
          <w:rFonts w:ascii="Times New Roman" w:hAnsi="Times New Roman"/>
          <w:sz w:val="20"/>
          <w:szCs w:val="20"/>
        </w:rPr>
        <w:t xml:space="preserve">. Место сдачи результатов оказанных Услуг: </w:t>
      </w:r>
      <w:r w:rsidRPr="00147D6E">
        <w:rPr>
          <w:rFonts w:ascii="Times New Roman" w:eastAsia="Times New Roman" w:hAnsi="Times New Roman"/>
          <w:sz w:val="20"/>
          <w:szCs w:val="20"/>
          <w:lang w:eastAsia="ru-RU"/>
        </w:rPr>
        <w:t>195276, СПб, ул. Демьяна Бедного, д.22, корп.5, литер А.</w:t>
      </w:r>
    </w:p>
    <w:p w14:paraId="718AE345" w14:textId="77777777" w:rsidR="00DE05BF" w:rsidRPr="00DB6BF4" w:rsidRDefault="00DE05BF" w:rsidP="00DE05BF">
      <w:pPr>
        <w:pStyle w:val="af5"/>
        <w:widowControl w:val="0"/>
        <w:jc w:val="center"/>
        <w:rPr>
          <w:rFonts w:ascii="Times New Roman" w:hAnsi="Times New Roman"/>
          <w:b/>
          <w:sz w:val="20"/>
          <w:szCs w:val="20"/>
        </w:rPr>
      </w:pPr>
    </w:p>
    <w:p w14:paraId="31EAD8F3" w14:textId="77777777" w:rsidR="007E300D" w:rsidRPr="00DB6BF4" w:rsidRDefault="007E300D" w:rsidP="007E300D">
      <w:pPr>
        <w:pStyle w:val="af5"/>
        <w:widowControl w:val="0"/>
        <w:jc w:val="center"/>
        <w:rPr>
          <w:rFonts w:ascii="Times New Roman" w:hAnsi="Times New Roman"/>
          <w:b/>
          <w:sz w:val="20"/>
          <w:szCs w:val="20"/>
        </w:rPr>
      </w:pPr>
    </w:p>
    <w:p w14:paraId="1991B753" w14:textId="77777777" w:rsidR="007E300D" w:rsidRPr="00DB6BF4" w:rsidRDefault="007E300D" w:rsidP="007E300D">
      <w:pPr>
        <w:pStyle w:val="af5"/>
        <w:widowControl w:val="0"/>
        <w:jc w:val="center"/>
        <w:outlineLvl w:val="1"/>
        <w:rPr>
          <w:rFonts w:ascii="Times New Roman" w:hAnsi="Times New Roman"/>
          <w:b/>
          <w:sz w:val="20"/>
          <w:szCs w:val="20"/>
        </w:rPr>
      </w:pPr>
      <w:r w:rsidRPr="00DB6BF4">
        <w:rPr>
          <w:rFonts w:ascii="Times New Roman" w:hAnsi="Times New Roman"/>
          <w:b/>
          <w:sz w:val="20"/>
          <w:szCs w:val="20"/>
        </w:rPr>
        <w:t>2. ЦЕНА КОНТРАКТА И ПОРЯДОК РАСЧЕТОВ</w:t>
      </w:r>
    </w:p>
    <w:p w14:paraId="0632BBDB" w14:textId="77777777" w:rsidR="007E300D" w:rsidRPr="00DB6BF4" w:rsidRDefault="007E300D" w:rsidP="007E300D">
      <w:pPr>
        <w:pStyle w:val="af5"/>
        <w:widowControl w:val="0"/>
        <w:jc w:val="center"/>
        <w:rPr>
          <w:rFonts w:ascii="Times New Roman" w:hAnsi="Times New Roman"/>
          <w:b/>
          <w:sz w:val="20"/>
          <w:szCs w:val="20"/>
        </w:rPr>
      </w:pPr>
    </w:p>
    <w:p w14:paraId="635D65B9" w14:textId="77777777" w:rsidR="007E300D" w:rsidRPr="00DB6BF4" w:rsidRDefault="007E300D" w:rsidP="007E300D">
      <w:pPr>
        <w:pStyle w:val="af5"/>
        <w:widowControl w:val="0"/>
        <w:ind w:firstLine="708"/>
        <w:jc w:val="both"/>
        <w:rPr>
          <w:rFonts w:ascii="Times New Roman" w:hAnsi="Times New Roman"/>
          <w:sz w:val="20"/>
          <w:szCs w:val="20"/>
        </w:rPr>
      </w:pPr>
      <w:bookmarkStart w:id="1" w:name="_Ref103457699"/>
      <w:r w:rsidRPr="00DB6BF4">
        <w:rPr>
          <w:rFonts w:ascii="Times New Roman" w:hAnsi="Times New Roman"/>
          <w:sz w:val="20"/>
          <w:szCs w:val="20"/>
        </w:rPr>
        <w:t>2.1.</w:t>
      </w:r>
      <w:bookmarkEnd w:id="1"/>
      <w:r>
        <w:rPr>
          <w:rFonts w:ascii="Times New Roman" w:hAnsi="Times New Roman"/>
          <w:sz w:val="20"/>
          <w:szCs w:val="20"/>
        </w:rPr>
        <w:t xml:space="preserve"> </w:t>
      </w:r>
      <w:r w:rsidRPr="00DB6BF4">
        <w:rPr>
          <w:rFonts w:ascii="Times New Roman" w:hAnsi="Times New Roman"/>
          <w:sz w:val="20"/>
          <w:szCs w:val="20"/>
        </w:rPr>
        <w:t>Цена Контракта устанавливается в российских рублях.</w:t>
      </w:r>
    </w:p>
    <w:p w14:paraId="451DADCD" w14:textId="77777777" w:rsidR="006C2BEB" w:rsidRPr="00DB6BF4" w:rsidRDefault="007E300D" w:rsidP="006C2BEB">
      <w:pPr>
        <w:pStyle w:val="af5"/>
        <w:widowControl w:val="0"/>
        <w:ind w:firstLine="708"/>
        <w:jc w:val="both"/>
        <w:rPr>
          <w:rFonts w:ascii="Times New Roman" w:hAnsi="Times New Roman"/>
          <w:sz w:val="20"/>
          <w:szCs w:val="20"/>
        </w:rPr>
      </w:pPr>
      <w:r w:rsidRPr="00DB6BF4">
        <w:rPr>
          <w:rFonts w:ascii="Times New Roman" w:hAnsi="Times New Roman"/>
          <w:sz w:val="20"/>
          <w:szCs w:val="20"/>
        </w:rPr>
        <w:t>2.2.</w:t>
      </w:r>
      <w:r>
        <w:rPr>
          <w:rFonts w:ascii="Times New Roman" w:hAnsi="Times New Roman"/>
          <w:sz w:val="20"/>
          <w:szCs w:val="20"/>
        </w:rPr>
        <w:t xml:space="preserve"> </w:t>
      </w:r>
      <w:r w:rsidR="006C2BEB" w:rsidRPr="00DB6BF4">
        <w:rPr>
          <w:rFonts w:ascii="Times New Roman" w:hAnsi="Times New Roman"/>
          <w:sz w:val="20"/>
          <w:szCs w:val="20"/>
        </w:rPr>
        <w:t xml:space="preserve">Цена Контракта в соответствии Календарным </w:t>
      </w:r>
      <w:r w:rsidR="006C2BEB" w:rsidRPr="006C2BEB">
        <w:rPr>
          <w:rFonts w:ascii="Times New Roman" w:hAnsi="Times New Roman"/>
          <w:sz w:val="20"/>
          <w:szCs w:val="20"/>
        </w:rPr>
        <w:t xml:space="preserve">планом составляет __________________________ (______________________) руб. </w:t>
      </w:r>
      <w:bookmarkStart w:id="2" w:name="_Hlk489280623"/>
      <w:r w:rsidR="006C2BEB" w:rsidRPr="006C2BEB">
        <w:rPr>
          <w:rFonts w:ascii="Times New Roman" w:hAnsi="Times New Roman"/>
          <w:sz w:val="20"/>
          <w:szCs w:val="20"/>
        </w:rPr>
        <w:t>________________________ коп.</w:t>
      </w:r>
      <w:bookmarkEnd w:id="2"/>
      <w:r w:rsidR="006C2BEB" w:rsidRPr="006C2BEB">
        <w:rPr>
          <w:rFonts w:ascii="Times New Roman" w:hAnsi="Times New Roman"/>
          <w:sz w:val="20"/>
          <w:szCs w:val="20"/>
        </w:rPr>
        <w:t>, в том числе налог на</w:t>
      </w:r>
      <w:r w:rsidR="006C2BEB" w:rsidRPr="006C2BEB">
        <w:rPr>
          <w:rFonts w:ascii="Times New Roman" w:hAnsi="Times New Roman"/>
          <w:sz w:val="20"/>
          <w:szCs w:val="20"/>
          <w:vertAlign w:val="superscript"/>
        </w:rPr>
        <w:t xml:space="preserve">   </w:t>
      </w:r>
      <w:r w:rsidR="006C2BEB" w:rsidRPr="006C2BEB">
        <w:rPr>
          <w:rFonts w:ascii="Times New Roman" w:hAnsi="Times New Roman"/>
          <w:sz w:val="20"/>
          <w:szCs w:val="20"/>
        </w:rPr>
        <w:t>добавленную стоимость - ______________________ (_______________________) процентов.</w:t>
      </w:r>
      <w:r w:rsidR="006C2BEB" w:rsidRPr="006C2BEB">
        <w:rPr>
          <w:rStyle w:val="a7"/>
          <w:rFonts w:ascii="Times New Roman" w:hAnsi="Times New Roman"/>
          <w:sz w:val="20"/>
          <w:szCs w:val="20"/>
        </w:rPr>
        <w:footnoteReference w:id="7"/>
      </w:r>
    </w:p>
    <w:p w14:paraId="111447A5" w14:textId="13DF535C" w:rsidR="007E300D" w:rsidRPr="00DB6BF4" w:rsidRDefault="007E300D" w:rsidP="007E300D">
      <w:pPr>
        <w:pStyle w:val="af5"/>
        <w:widowControl w:val="0"/>
        <w:ind w:firstLine="708"/>
        <w:jc w:val="both"/>
        <w:rPr>
          <w:rFonts w:ascii="Times New Roman" w:hAnsi="Times New Roman"/>
          <w:sz w:val="20"/>
          <w:szCs w:val="20"/>
        </w:rPr>
      </w:pPr>
    </w:p>
    <w:p w14:paraId="520D4BD3"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w:t>
      </w:r>
      <w:r>
        <w:rPr>
          <w:rFonts w:ascii="Times New Roman" w:hAnsi="Times New Roman"/>
          <w:sz w:val="20"/>
          <w:szCs w:val="20"/>
        </w:rPr>
        <w:t xml:space="preserve"> </w:t>
      </w:r>
      <w:r w:rsidRPr="00DB6BF4">
        <w:rPr>
          <w:rFonts w:ascii="Times New Roman" w:hAnsi="Times New Roman"/>
          <w:sz w:val="20"/>
          <w:szCs w:val="20"/>
        </w:rPr>
        <w:t>№</w:t>
      </w:r>
      <w:r>
        <w:rPr>
          <w:rFonts w:ascii="Times New Roman" w:hAnsi="Times New Roman"/>
          <w:sz w:val="20"/>
          <w:szCs w:val="20"/>
        </w:rPr>
        <w:t xml:space="preserve"> 4</w:t>
      </w:r>
      <w:r w:rsidRPr="00DB6BF4">
        <w:rPr>
          <w:rFonts w:ascii="Times New Roman" w:hAnsi="Times New Roman"/>
          <w:sz w:val="20"/>
          <w:szCs w:val="20"/>
        </w:rPr>
        <w:t>4-ФЗ.</w:t>
      </w:r>
    </w:p>
    <w:p w14:paraId="6322B10C" w14:textId="77777777" w:rsidR="007E300D" w:rsidRPr="00DB6BF4" w:rsidRDefault="007E300D" w:rsidP="007E300D">
      <w:pPr>
        <w:pStyle w:val="-0"/>
        <w:widowControl w:val="0"/>
        <w:numPr>
          <w:ilvl w:val="0"/>
          <w:numId w:val="0"/>
        </w:numPr>
        <w:tabs>
          <w:tab w:val="left" w:pos="708"/>
        </w:tabs>
        <w:ind w:firstLine="709"/>
        <w:rPr>
          <w:iCs/>
          <w:sz w:val="20"/>
          <w:szCs w:val="20"/>
        </w:rPr>
      </w:pPr>
      <w:r w:rsidRPr="00DB6BF4">
        <w:rPr>
          <w:sz w:val="20"/>
          <w:szCs w:val="20"/>
        </w:rPr>
        <w:lastRenderedPageBreak/>
        <w:t>2.4.</w:t>
      </w:r>
      <w:r>
        <w:rPr>
          <w:sz w:val="20"/>
          <w:szCs w:val="20"/>
        </w:rPr>
        <w:t xml:space="preserve"> </w:t>
      </w:r>
      <w:r w:rsidRPr="00DB6BF4">
        <w:rPr>
          <w:sz w:val="20"/>
          <w:szCs w:val="20"/>
        </w:rPr>
        <w:t xml:space="preserve">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от 05.04.2013 № 44-ФЗ </w:t>
      </w:r>
      <w:r w:rsidRPr="00DB6BF4">
        <w:rPr>
          <w:i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EEF991" w14:textId="77777777" w:rsidR="007E300D" w:rsidRPr="00DB6BF4" w:rsidRDefault="007E300D" w:rsidP="007E300D">
      <w:pPr>
        <w:pStyle w:val="-0"/>
        <w:widowControl w:val="0"/>
        <w:numPr>
          <w:ilvl w:val="0"/>
          <w:numId w:val="0"/>
        </w:numPr>
        <w:tabs>
          <w:tab w:val="left" w:pos="708"/>
        </w:tabs>
        <w:ind w:firstLine="709"/>
        <w:rPr>
          <w:sz w:val="20"/>
          <w:szCs w:val="20"/>
        </w:rPr>
      </w:pPr>
      <w:r w:rsidRPr="00DB6BF4">
        <w:rPr>
          <w:sz w:val="20"/>
          <w:szCs w:val="20"/>
        </w:rPr>
        <w:t>2.5. Оплата Услуг производится</w:t>
      </w:r>
      <w:r>
        <w:rPr>
          <w:sz w:val="20"/>
          <w:szCs w:val="20"/>
        </w:rPr>
        <w:t xml:space="preserve"> в форме безналичных расчетов.</w:t>
      </w:r>
    </w:p>
    <w:p w14:paraId="1EE91235" w14:textId="77777777" w:rsidR="007E300D"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2.6. Оплата Услуг осуществляется Заказчиком по факту оказания Услуг, в течение </w:t>
      </w:r>
      <w:r w:rsidR="00BE14FC">
        <w:rPr>
          <w:rFonts w:ascii="Times New Roman" w:hAnsi="Times New Roman"/>
          <w:sz w:val="20"/>
          <w:szCs w:val="20"/>
        </w:rPr>
        <w:t xml:space="preserve">10 (десяти) рабочих </w:t>
      </w:r>
      <w:r w:rsidRPr="00DB6BF4">
        <w:rPr>
          <w:rFonts w:ascii="Times New Roman" w:hAnsi="Times New Roman"/>
          <w:sz w:val="20"/>
          <w:szCs w:val="20"/>
        </w:rPr>
        <w:t>дней со дня подписания Сторонами акта сдачи-приемки оказанных Услуг, предусмотренного приложением № 3 к Контракту, и представления Исполнителем счета на оплату Услуг.</w:t>
      </w:r>
    </w:p>
    <w:p w14:paraId="6E6C4F9F" w14:textId="77777777" w:rsidR="007E300D" w:rsidRPr="00644139" w:rsidRDefault="007E300D" w:rsidP="007E300D">
      <w:pPr>
        <w:pStyle w:val="af5"/>
        <w:widowControl w:val="0"/>
        <w:ind w:firstLine="708"/>
        <w:jc w:val="both"/>
        <w:rPr>
          <w:rFonts w:ascii="Times New Roman" w:hAnsi="Times New Roman"/>
          <w:color w:val="000000" w:themeColor="text1"/>
          <w:sz w:val="20"/>
          <w:szCs w:val="20"/>
        </w:rPr>
      </w:pPr>
      <w:r w:rsidRPr="00DB6BF4">
        <w:rPr>
          <w:rFonts w:ascii="Times New Roman" w:hAnsi="Times New Roman"/>
          <w:sz w:val="20"/>
          <w:szCs w:val="20"/>
        </w:rPr>
        <w:t>2.7.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4C3774D5" w14:textId="77777777" w:rsidR="007E300D"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2.8. Датой оплаты Услуг считается дата списания денеж</w:t>
      </w:r>
      <w:r w:rsidR="005E1F1F">
        <w:rPr>
          <w:rFonts w:ascii="Times New Roman" w:hAnsi="Times New Roman"/>
          <w:sz w:val="20"/>
          <w:szCs w:val="20"/>
        </w:rPr>
        <w:t>ных средств со счета Заказчика.</w:t>
      </w:r>
    </w:p>
    <w:p w14:paraId="3E186412" w14:textId="6B7E494D" w:rsidR="00DE05BF" w:rsidRPr="006C2BEB" w:rsidRDefault="005E1F1F" w:rsidP="006C2BEB">
      <w:pPr>
        <w:pStyle w:val="af5"/>
        <w:widowControl w:val="0"/>
        <w:ind w:firstLine="708"/>
        <w:jc w:val="both"/>
        <w:rPr>
          <w:rFonts w:ascii="Times New Roman" w:hAnsi="Times New Roman"/>
          <w:color w:val="000000"/>
          <w:sz w:val="20"/>
          <w:szCs w:val="20"/>
        </w:rPr>
      </w:pPr>
      <w:r w:rsidRPr="009B4745">
        <w:rPr>
          <w:rFonts w:ascii="Times New Roman" w:hAnsi="Times New Roman"/>
          <w:sz w:val="20"/>
          <w:szCs w:val="20"/>
        </w:rPr>
        <w:t xml:space="preserve">2.9. </w:t>
      </w:r>
      <w:r w:rsidR="00376571" w:rsidRPr="009B4745">
        <w:rPr>
          <w:rFonts w:ascii="Times New Roman" w:hAnsi="Times New Roman"/>
          <w:color w:val="000000"/>
          <w:sz w:val="20"/>
          <w:szCs w:val="20"/>
        </w:rPr>
        <w:t>Источник финансирования</w:t>
      </w:r>
      <w:r w:rsidR="00376571" w:rsidRPr="00376571">
        <w:rPr>
          <w:rFonts w:ascii="Times New Roman" w:hAnsi="Times New Roman"/>
          <w:color w:val="000000"/>
          <w:sz w:val="20"/>
          <w:szCs w:val="20"/>
        </w:rPr>
        <w:t xml:space="preserve"> Контракта - внебюджетные средства: </w:t>
      </w:r>
      <w:r w:rsidR="006C2BEB" w:rsidRPr="006C2BEB">
        <w:rPr>
          <w:rFonts w:ascii="Times New Roman" w:hAnsi="Times New Roman"/>
          <w:color w:val="000000"/>
          <w:sz w:val="20"/>
          <w:szCs w:val="20"/>
        </w:rPr>
        <w:t>Субсидии на финансовое обеспечение выполнения государственного задания</w:t>
      </w:r>
    </w:p>
    <w:p w14:paraId="566B6F3F" w14:textId="41B1BB73" w:rsidR="007E300D" w:rsidRPr="00DB6BF4" w:rsidRDefault="007E300D" w:rsidP="00DE05BF">
      <w:pPr>
        <w:pStyle w:val="af5"/>
        <w:widowControl w:val="0"/>
        <w:ind w:firstLine="708"/>
        <w:jc w:val="both"/>
        <w:rPr>
          <w:rFonts w:ascii="Times New Roman" w:hAnsi="Times New Roman"/>
          <w:b/>
        </w:rPr>
      </w:pPr>
      <w:r w:rsidRPr="00DB6BF4">
        <w:rPr>
          <w:rFonts w:ascii="Times New Roman" w:hAnsi="Times New Roman"/>
          <w:b/>
        </w:rPr>
        <w:t>3. ВЗАИМОДЕЙСТВИЕ СТОРОН</w:t>
      </w:r>
    </w:p>
    <w:p w14:paraId="72979854" w14:textId="77777777" w:rsidR="007E300D" w:rsidRPr="00DB6BF4" w:rsidRDefault="007E300D" w:rsidP="007E300D">
      <w:pPr>
        <w:pStyle w:val="af5"/>
        <w:widowControl w:val="0"/>
        <w:jc w:val="both"/>
        <w:rPr>
          <w:rFonts w:ascii="Times New Roman" w:hAnsi="Times New Roman"/>
          <w:sz w:val="20"/>
          <w:szCs w:val="20"/>
        </w:rPr>
      </w:pPr>
    </w:p>
    <w:p w14:paraId="3CBBC38E" w14:textId="77777777" w:rsidR="007E300D" w:rsidRPr="003E3F49" w:rsidRDefault="007E300D" w:rsidP="007E300D">
      <w:pPr>
        <w:pStyle w:val="af5"/>
        <w:widowControl w:val="0"/>
        <w:ind w:firstLine="708"/>
        <w:jc w:val="both"/>
        <w:rPr>
          <w:rFonts w:ascii="Times New Roman" w:hAnsi="Times New Roman"/>
          <w:b/>
          <w:sz w:val="20"/>
          <w:szCs w:val="20"/>
        </w:rPr>
      </w:pPr>
      <w:r w:rsidRPr="003E3F49">
        <w:rPr>
          <w:rFonts w:ascii="Times New Roman" w:hAnsi="Times New Roman"/>
          <w:b/>
          <w:sz w:val="20"/>
          <w:szCs w:val="20"/>
        </w:rPr>
        <w:t>3.1. Заказчик имеет право:</w:t>
      </w:r>
    </w:p>
    <w:p w14:paraId="0A49EDF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139D16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32222AC4"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3.1.3. требовать и получать от Исполнителя обоснования результатов проведения СОУТ, разъяснения по вопросам проведения СОУТ на рабочих местах Заказчика;</w:t>
      </w:r>
    </w:p>
    <w:p w14:paraId="25D63307" w14:textId="06223B3B" w:rsidR="007E300D" w:rsidRPr="00DB6BF4" w:rsidRDefault="003067BF" w:rsidP="007E300D">
      <w:pPr>
        <w:pStyle w:val="af5"/>
        <w:widowControl w:val="0"/>
        <w:ind w:firstLine="708"/>
        <w:jc w:val="both"/>
        <w:rPr>
          <w:rFonts w:ascii="Times New Roman" w:hAnsi="Times New Roman"/>
          <w:sz w:val="20"/>
          <w:szCs w:val="20"/>
        </w:rPr>
      </w:pPr>
      <w:r>
        <w:rPr>
          <w:rFonts w:ascii="Times New Roman" w:hAnsi="Times New Roman"/>
          <w:sz w:val="20"/>
          <w:szCs w:val="20"/>
        </w:rPr>
        <w:t>3.1.4</w:t>
      </w:r>
      <w:r w:rsidR="007E300D" w:rsidRPr="00DB6BF4">
        <w:rPr>
          <w:rFonts w:ascii="Times New Roman" w:hAnsi="Times New Roman"/>
          <w:sz w:val="20"/>
          <w:szCs w:val="20"/>
        </w:rPr>
        <w:t>.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w:t>
      </w:r>
    </w:p>
    <w:p w14:paraId="25706704" w14:textId="0886B85E" w:rsidR="007E300D" w:rsidRPr="00DB6BF4" w:rsidRDefault="003067BF" w:rsidP="007E300D">
      <w:pPr>
        <w:pStyle w:val="af5"/>
        <w:widowControl w:val="0"/>
        <w:ind w:firstLine="708"/>
        <w:jc w:val="both"/>
        <w:rPr>
          <w:rFonts w:ascii="Times New Roman" w:hAnsi="Times New Roman"/>
          <w:sz w:val="20"/>
          <w:szCs w:val="20"/>
        </w:rPr>
      </w:pPr>
      <w:r>
        <w:rPr>
          <w:rFonts w:ascii="Times New Roman" w:hAnsi="Times New Roman"/>
          <w:sz w:val="20"/>
          <w:szCs w:val="20"/>
        </w:rPr>
        <w:t>3.1.5</w:t>
      </w:r>
      <w:r w:rsidR="007E300D" w:rsidRPr="00DB6BF4">
        <w:rPr>
          <w:rFonts w:ascii="Times New Roman" w:hAnsi="Times New Roman"/>
          <w:sz w:val="20"/>
          <w:szCs w:val="20"/>
        </w:rPr>
        <w:t>.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642CC544" w14:textId="10A0B512" w:rsidR="007E300D" w:rsidRPr="00DB6BF4" w:rsidRDefault="003067BF" w:rsidP="007E300D">
      <w:pPr>
        <w:pStyle w:val="af5"/>
        <w:widowControl w:val="0"/>
        <w:ind w:firstLine="708"/>
        <w:jc w:val="both"/>
        <w:rPr>
          <w:rFonts w:ascii="Times New Roman" w:hAnsi="Times New Roman"/>
          <w:sz w:val="20"/>
          <w:szCs w:val="20"/>
        </w:rPr>
      </w:pPr>
      <w:r>
        <w:rPr>
          <w:rFonts w:ascii="Times New Roman" w:hAnsi="Times New Roman"/>
          <w:sz w:val="20"/>
          <w:szCs w:val="20"/>
        </w:rPr>
        <w:t>3.1.6</w:t>
      </w:r>
      <w:r w:rsidR="007E300D" w:rsidRPr="00DB6BF4">
        <w:rPr>
          <w:rFonts w:ascii="Times New Roman" w:hAnsi="Times New Roman"/>
          <w:sz w:val="20"/>
          <w:szCs w:val="20"/>
        </w:rPr>
        <w:t>. обжаловать в порядке, установленном статьей 26 Федерального закона от 28.12.2013 № 426-ФЗ, действия (бездействие) Исполнителя;</w:t>
      </w:r>
    </w:p>
    <w:p w14:paraId="2498A01D" w14:textId="3D277A3B" w:rsidR="007E300D" w:rsidRPr="00DB6BF4" w:rsidRDefault="003067BF" w:rsidP="007E300D">
      <w:pPr>
        <w:pStyle w:val="af5"/>
        <w:widowControl w:val="0"/>
        <w:ind w:firstLine="708"/>
        <w:jc w:val="both"/>
        <w:rPr>
          <w:rFonts w:ascii="Times New Roman" w:hAnsi="Times New Roman"/>
          <w:sz w:val="20"/>
          <w:szCs w:val="20"/>
        </w:rPr>
      </w:pPr>
      <w:r>
        <w:rPr>
          <w:rFonts w:ascii="Times New Roman" w:hAnsi="Times New Roman"/>
          <w:sz w:val="20"/>
          <w:szCs w:val="20"/>
        </w:rPr>
        <w:t>3.1.7</w:t>
      </w:r>
      <w:r w:rsidR="007E300D" w:rsidRPr="00DB6BF4">
        <w:rPr>
          <w:rFonts w:ascii="Times New Roman" w:hAnsi="Times New Roman"/>
          <w:sz w:val="20"/>
          <w:szCs w:val="20"/>
        </w:rPr>
        <w:t xml:space="preserve">.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 426-ФЗ; </w:t>
      </w:r>
    </w:p>
    <w:p w14:paraId="0E434D48" w14:textId="4EAF76CB" w:rsidR="007E300D" w:rsidRPr="00DB6BF4" w:rsidRDefault="003067BF" w:rsidP="007E300D">
      <w:pPr>
        <w:pStyle w:val="af5"/>
        <w:widowControl w:val="0"/>
        <w:ind w:firstLine="708"/>
        <w:jc w:val="both"/>
        <w:rPr>
          <w:rFonts w:ascii="Times New Roman" w:hAnsi="Times New Roman"/>
          <w:sz w:val="20"/>
          <w:szCs w:val="20"/>
        </w:rPr>
      </w:pPr>
      <w:r>
        <w:rPr>
          <w:rFonts w:ascii="Times New Roman" w:hAnsi="Times New Roman"/>
          <w:sz w:val="20"/>
          <w:szCs w:val="20"/>
        </w:rPr>
        <w:t>3.1.8</w:t>
      </w:r>
      <w:r w:rsidR="007E300D" w:rsidRPr="00DB6BF4">
        <w:rPr>
          <w:rFonts w:ascii="Times New Roman" w:hAnsi="Times New Roman"/>
          <w:sz w:val="20"/>
          <w:szCs w:val="20"/>
        </w:rPr>
        <w:t>. получать от Исполнителя отчет о проведении СОУТ, оформленный в соответствии с требованиями статьи 15 Федерального закона от 28.12.2013 № 426-ФЗ, в срок, установленный Контрактом;</w:t>
      </w:r>
    </w:p>
    <w:p w14:paraId="056347C2" w14:textId="7568F737" w:rsidR="00FF43C4" w:rsidRDefault="003067BF" w:rsidP="00FF43C4">
      <w:pPr>
        <w:pStyle w:val="af5"/>
        <w:widowControl w:val="0"/>
        <w:ind w:firstLine="708"/>
        <w:jc w:val="both"/>
        <w:rPr>
          <w:rFonts w:ascii="Times New Roman" w:hAnsi="Times New Roman"/>
          <w:sz w:val="20"/>
          <w:szCs w:val="20"/>
        </w:rPr>
      </w:pPr>
      <w:r>
        <w:rPr>
          <w:rFonts w:ascii="Times New Roman" w:hAnsi="Times New Roman"/>
          <w:sz w:val="20"/>
          <w:szCs w:val="20"/>
        </w:rPr>
        <w:t>3.1.9</w:t>
      </w:r>
      <w:r w:rsidR="007E300D" w:rsidRPr="00DB6BF4">
        <w:rPr>
          <w:rFonts w:ascii="Times New Roman" w:hAnsi="Times New Roman"/>
          <w:sz w:val="20"/>
          <w:szCs w:val="20"/>
        </w:rPr>
        <w:t>.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r w:rsidR="00FF43C4">
        <w:rPr>
          <w:rFonts w:ascii="Times New Roman" w:hAnsi="Times New Roman"/>
          <w:sz w:val="20"/>
          <w:szCs w:val="20"/>
        </w:rPr>
        <w:t xml:space="preserve">; </w:t>
      </w:r>
    </w:p>
    <w:p w14:paraId="47C58EF7" w14:textId="078EB0BD" w:rsidR="00FF43C4" w:rsidRPr="00FF43C4" w:rsidRDefault="003067BF" w:rsidP="00FF43C4">
      <w:pPr>
        <w:pStyle w:val="ConsPlusNormal"/>
        <w:ind w:firstLine="709"/>
        <w:jc w:val="both"/>
        <w:rPr>
          <w:rFonts w:ascii="Times New Roman" w:hAnsi="Times New Roman" w:cs="Times New Roman"/>
        </w:rPr>
      </w:pPr>
      <w:r>
        <w:rPr>
          <w:rFonts w:ascii="Times New Roman" w:hAnsi="Times New Roman"/>
        </w:rPr>
        <w:t>3.1.10</w:t>
      </w:r>
      <w:r w:rsidR="00FF43C4">
        <w:rPr>
          <w:rFonts w:ascii="Times New Roman" w:hAnsi="Times New Roman"/>
        </w:rPr>
        <w:t xml:space="preserve"> </w:t>
      </w:r>
      <w:r w:rsidR="00FF43C4" w:rsidRPr="004D5ACA">
        <w:rPr>
          <w:rFonts w:ascii="Times New Roman" w:hAnsi="Times New Roman" w:cs="Times New Roman"/>
        </w:rPr>
        <w:t xml:space="preserve">удержать суммы неисполненных </w:t>
      </w:r>
      <w:r w:rsidR="00FF43C4">
        <w:rPr>
          <w:rFonts w:ascii="Times New Roman" w:hAnsi="Times New Roman" w:cs="Times New Roman"/>
        </w:rPr>
        <w:t>Исполнителем</w:t>
      </w:r>
      <w:r w:rsidR="00FF43C4" w:rsidRPr="004D5ACA">
        <w:rPr>
          <w:rFonts w:ascii="Times New Roman" w:hAnsi="Times New Roman" w:cs="Times New Roman"/>
        </w:rPr>
        <w:t xml:space="preserve"> требований об уплате неустоек (штрафов, пеней),</w:t>
      </w:r>
      <w:r w:rsidR="00FF43C4">
        <w:rPr>
          <w:rFonts w:ascii="Times New Roman" w:hAnsi="Times New Roman" w:cs="Times New Roman"/>
        </w:rPr>
        <w:t xml:space="preserve"> </w:t>
      </w:r>
      <w:r w:rsidR="00FF43C4" w:rsidRPr="004D5ACA">
        <w:rPr>
          <w:rFonts w:ascii="Times New Roman" w:hAnsi="Times New Roman" w:cs="Times New Roman"/>
        </w:rPr>
        <w:t xml:space="preserve">предъявленных Заказчиком в соответствии с условиями Контракта, из суммы, подлежащей оплате </w:t>
      </w:r>
      <w:r w:rsidR="00FF43C4">
        <w:rPr>
          <w:rFonts w:ascii="Times New Roman" w:hAnsi="Times New Roman" w:cs="Times New Roman"/>
        </w:rPr>
        <w:t>Исполнителю</w:t>
      </w:r>
      <w:r w:rsidR="00FF43C4" w:rsidRPr="004D5ACA">
        <w:rPr>
          <w:rFonts w:ascii="Times New Roman" w:hAnsi="Times New Roman" w:cs="Times New Roman"/>
        </w:rPr>
        <w:t>.</w:t>
      </w:r>
    </w:p>
    <w:p w14:paraId="476CF9AF" w14:textId="77777777" w:rsidR="007E300D" w:rsidRPr="003E3F49" w:rsidRDefault="007E300D" w:rsidP="007E300D">
      <w:pPr>
        <w:pStyle w:val="af5"/>
        <w:widowControl w:val="0"/>
        <w:ind w:firstLine="708"/>
        <w:jc w:val="both"/>
        <w:rPr>
          <w:rFonts w:ascii="Times New Roman" w:hAnsi="Times New Roman"/>
          <w:b/>
          <w:sz w:val="20"/>
          <w:szCs w:val="20"/>
        </w:rPr>
      </w:pPr>
      <w:r w:rsidRPr="003E3F49">
        <w:rPr>
          <w:rFonts w:ascii="Times New Roman" w:hAnsi="Times New Roman"/>
          <w:b/>
          <w:sz w:val="20"/>
          <w:szCs w:val="20"/>
        </w:rPr>
        <w:t>3.2. Заказчик обязуется:</w:t>
      </w:r>
    </w:p>
    <w:p w14:paraId="3AB389B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3.2.1. до начала проведения СОУТ предоставить Исполнителю:</w:t>
      </w:r>
    </w:p>
    <w:p w14:paraId="14B5F9FC"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приказ о проведении СОУТ (приложение № 5 к Контракту);</w:t>
      </w:r>
    </w:p>
    <w:p w14:paraId="2443F23E"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сведения об организации-Заказчике (приложение № 6 к Контракту);</w:t>
      </w:r>
    </w:p>
    <w:p w14:paraId="5DB1091E"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перечень рабочих мест, подлежащих СОУТ (приложение № 7 к Контракту);</w:t>
      </w:r>
    </w:p>
    <w:p w14:paraId="6BB7A082"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штатное расписание организации (содержащее информацию, имеющую отношение к проведению СОУТ);</w:t>
      </w:r>
    </w:p>
    <w:p w14:paraId="7E95888B"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копии приказов о приеме на работу работников, совмещающих должности, профессии (в случае совмещения);</w:t>
      </w:r>
    </w:p>
    <w:p w14:paraId="77A6BFF3" w14:textId="38427047" w:rsidR="00BE58E0" w:rsidRPr="00DB6BF4" w:rsidRDefault="007E300D" w:rsidP="00F11CA8">
      <w:pPr>
        <w:widowControl w:val="0"/>
        <w:autoSpaceDE w:val="0"/>
        <w:autoSpaceDN w:val="0"/>
        <w:adjustRightInd w:val="0"/>
        <w:spacing w:after="0" w:line="240" w:lineRule="auto"/>
        <w:ind w:firstLine="708"/>
        <w:jc w:val="both"/>
        <w:rPr>
          <w:rFonts w:ascii="Times New Roman" w:hAnsi="Times New Roman" w:cs="Times New Roman"/>
          <w:sz w:val="20"/>
          <w:szCs w:val="20"/>
        </w:rPr>
      </w:pPr>
      <w:r w:rsidRPr="00DB6BF4">
        <w:rPr>
          <w:rFonts w:ascii="Times New Roman" w:hAnsi="Times New Roman"/>
          <w:sz w:val="20"/>
          <w:szCs w:val="20"/>
        </w:rPr>
        <w:t xml:space="preserve">список должностей и профессий работников, которые подлежат обязательным предварительным и периодическим медицинским осмотрам согласно приказу </w:t>
      </w:r>
      <w:r w:rsidR="00F11CA8" w:rsidRPr="00F11CA8">
        <w:rPr>
          <w:rFonts w:ascii="Times New Roman" w:hAnsi="Times New Roman" w:cs="Times New Roman"/>
          <w:sz w:val="20"/>
          <w:szCs w:val="20"/>
        </w:rPr>
        <w:t>Минтруда России N 988н, Минздрава России N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r w:rsidRPr="00DB6BF4">
        <w:rPr>
          <w:rFonts w:ascii="Times New Roman" w:hAnsi="Times New Roman" w:cs="Times New Roman"/>
          <w:sz w:val="20"/>
          <w:szCs w:val="20"/>
        </w:rPr>
        <w:t>;</w:t>
      </w:r>
    </w:p>
    <w:p w14:paraId="3CD06FBD"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235B8B6A"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список работников, имеющих право на дополнительный отпуск и сокращенный рабочий день;</w:t>
      </w:r>
    </w:p>
    <w:p w14:paraId="0A002E9D"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список профессий рабочих и должностей служащих, имеющих право на досрочное назначение трудовой пенсии;</w:t>
      </w:r>
    </w:p>
    <w:p w14:paraId="4408ECFD"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25788958"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lastRenderedPageBreak/>
        <w:t>список работников, которым выдаются средства индивидуальной защиты;</w:t>
      </w:r>
    </w:p>
    <w:p w14:paraId="1C39A9DF"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сведения об инвалидах, работающих в организации;</w:t>
      </w:r>
    </w:p>
    <w:p w14:paraId="6B368CA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страховые номера индивидуальных лицевых счетов работников, рабочие места которых подлежат СОУТ согласно Контракту;</w:t>
      </w:r>
    </w:p>
    <w:p w14:paraId="26BDD44E"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8 к Контракту);</w:t>
      </w:r>
    </w:p>
    <w:p w14:paraId="5B8689AE"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535CADC7"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14:paraId="258395C5"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14:paraId="44155E5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02D0024D"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3.2.5. содействовать Исполнителю в своевременном и полном проведении СОУТ, создавать для этого соответствующие условия;</w:t>
      </w:r>
    </w:p>
    <w:p w14:paraId="00F4F248"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3.2.6. обеспечивать доступ к рабочим местам представителям Исполнителя;</w:t>
      </w:r>
    </w:p>
    <w:p w14:paraId="4FFF716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15AD49B6"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33F189AF"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3.2.9. давать работникам организации-Заказчика необходимые разъяснения по вопросам проведения СОУТ на их рабочих местах;</w:t>
      </w:r>
    </w:p>
    <w:p w14:paraId="543BCBC0" w14:textId="77777777" w:rsidR="007E300D" w:rsidRPr="00DB6BF4" w:rsidRDefault="007E300D" w:rsidP="007E300D">
      <w:pPr>
        <w:pStyle w:val="af5"/>
        <w:widowControl w:val="0"/>
        <w:ind w:firstLine="708"/>
        <w:jc w:val="both"/>
        <w:rPr>
          <w:rFonts w:ascii="Times New Roman" w:hAnsi="Times New Roman"/>
          <w:sz w:val="20"/>
          <w:szCs w:val="20"/>
          <w:u w:val="single"/>
        </w:rPr>
      </w:pPr>
      <w:r w:rsidRPr="00DB6BF4">
        <w:rPr>
          <w:rFonts w:ascii="Times New Roman" w:hAnsi="Times New Roman"/>
          <w:sz w:val="20"/>
          <w:szCs w:val="20"/>
        </w:rPr>
        <w:t>3.2.10. своевременно принять и оплатить надлежащим образом оказанные Исполнителем Услуги в соответствии с Контрактом;</w:t>
      </w:r>
    </w:p>
    <w:p w14:paraId="1504620A"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3.2.11.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6431D294"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66685367"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3.2.13. исполнять требования законодательства Российской Федерации о СОУТ и иные обязанности, предусмотренные Контрактом.</w:t>
      </w:r>
    </w:p>
    <w:p w14:paraId="4B5475E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023AFBF4" w14:textId="77777777" w:rsidR="007E300D" w:rsidRPr="003E3F49" w:rsidRDefault="007E300D" w:rsidP="007E300D">
      <w:pPr>
        <w:pStyle w:val="af5"/>
        <w:widowControl w:val="0"/>
        <w:ind w:firstLine="708"/>
        <w:jc w:val="both"/>
        <w:rPr>
          <w:rFonts w:ascii="Times New Roman" w:hAnsi="Times New Roman"/>
          <w:b/>
          <w:sz w:val="20"/>
          <w:szCs w:val="20"/>
        </w:rPr>
      </w:pPr>
      <w:r w:rsidRPr="003E3F49">
        <w:rPr>
          <w:rFonts w:ascii="Times New Roman" w:hAnsi="Times New Roman"/>
          <w:b/>
          <w:sz w:val="20"/>
          <w:szCs w:val="20"/>
        </w:rPr>
        <w:t>3.4. Исполнитель имеет право:</w:t>
      </w:r>
    </w:p>
    <w:p w14:paraId="2BE0707F"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3.4.1. 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5C487C19"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63CDB242"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653C6C62"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5A16E6B5"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3.4.5. привлекать к исполнению Контракта соисполнителей, в том числе из числа субъектов малого предпринимательства, социально ориентированных некоммерческих организаций (далее – соисполнители) </w:t>
      </w:r>
      <w:r w:rsidR="009571F4">
        <w:rPr>
          <w:rFonts w:ascii="Times New Roman" w:hAnsi="Times New Roman"/>
          <w:sz w:val="20"/>
          <w:szCs w:val="20"/>
        </w:rPr>
        <w:br/>
      </w:r>
      <w:r w:rsidRPr="00DB6BF4">
        <w:rPr>
          <w:rFonts w:ascii="Times New Roman" w:hAnsi="Times New Roman"/>
          <w:sz w:val="20"/>
          <w:szCs w:val="20"/>
        </w:rPr>
        <w:t>в объеме</w:t>
      </w:r>
      <w:r w:rsidRPr="00DB6BF4">
        <w:rPr>
          <w:rStyle w:val="a7"/>
          <w:rFonts w:ascii="Times New Roman" w:hAnsi="Times New Roman"/>
          <w:sz w:val="20"/>
          <w:szCs w:val="20"/>
        </w:rPr>
        <w:footnoteReference w:id="8"/>
      </w:r>
      <w:r w:rsidRPr="00DB6BF4">
        <w:rPr>
          <w:rFonts w:ascii="Times New Roman" w:hAnsi="Times New Roman"/>
          <w:sz w:val="20"/>
          <w:szCs w:val="20"/>
        </w:rPr>
        <w:t xml:space="preserve"> </w:t>
      </w:r>
      <w:r w:rsidR="006D2FF9">
        <w:rPr>
          <w:rFonts w:ascii="Times New Roman" w:hAnsi="Times New Roman"/>
          <w:sz w:val="20"/>
          <w:szCs w:val="20"/>
          <w:highlight w:val="yellow"/>
        </w:rPr>
        <w:t>0 (ноль)</w:t>
      </w:r>
      <w:r w:rsidRPr="00DB6BF4">
        <w:rPr>
          <w:rFonts w:ascii="Times New Roman" w:hAnsi="Times New Roman"/>
          <w:sz w:val="20"/>
          <w:szCs w:val="20"/>
        </w:rPr>
        <w:t xml:space="preserve"> процентов от цены Контракта</w:t>
      </w:r>
      <w:r w:rsidRPr="00DB6BF4">
        <w:rPr>
          <w:rFonts w:ascii="Times New Roman" w:hAnsi="Times New Roman"/>
          <w:i/>
          <w:sz w:val="20"/>
          <w:szCs w:val="20"/>
        </w:rPr>
        <w:t>.</w:t>
      </w:r>
    </w:p>
    <w:p w14:paraId="3B9D984D" w14:textId="77777777" w:rsidR="007E300D" w:rsidRPr="00DB6BF4" w:rsidRDefault="007E300D" w:rsidP="007E300D">
      <w:pPr>
        <w:pStyle w:val="af5"/>
        <w:widowControl w:val="0"/>
        <w:ind w:firstLine="708"/>
        <w:jc w:val="both"/>
        <w:rPr>
          <w:rFonts w:ascii="Times New Roman" w:hAnsi="Times New Roman"/>
          <w:color w:val="000000" w:themeColor="text1"/>
          <w:sz w:val="20"/>
          <w:szCs w:val="20"/>
        </w:rPr>
      </w:pPr>
      <w:r w:rsidRPr="00DB6BF4">
        <w:rPr>
          <w:rFonts w:ascii="Times New Roman" w:hAnsi="Times New Roman"/>
          <w:color w:val="000000" w:themeColor="text1"/>
          <w:sz w:val="20"/>
          <w:szCs w:val="20"/>
        </w:rPr>
        <w:t xml:space="preserve">3.4.6. в случае неисполнения или ненадлежащего исполнения соисполнителем обязательств, </w:t>
      </w:r>
      <w:r w:rsidRPr="00DB6BF4">
        <w:rPr>
          <w:rFonts w:ascii="Times New Roman" w:hAnsi="Times New Roman"/>
          <w:color w:val="000000" w:themeColor="text1"/>
          <w:sz w:val="20"/>
          <w:szCs w:val="20"/>
        </w:rPr>
        <w:lastRenderedPageBreak/>
        <w:t xml:space="preserve">предусмотренных гражданско-правовым договором, заключенным с </w:t>
      </w:r>
      <w:r w:rsidRPr="00DB6BF4">
        <w:rPr>
          <w:rFonts w:ascii="Times New Roman" w:hAnsi="Times New Roman"/>
          <w:sz w:val="20"/>
          <w:szCs w:val="20"/>
        </w:rPr>
        <w:t>Испо</w:t>
      </w:r>
      <w:r w:rsidRPr="00DB6BF4">
        <w:rPr>
          <w:rFonts w:ascii="Times New Roman" w:hAnsi="Times New Roman"/>
          <w:color w:val="000000" w:themeColor="text1"/>
          <w:sz w:val="20"/>
          <w:szCs w:val="20"/>
        </w:rPr>
        <w:t>лнителем, осуществлять замену соисполнителя, с которым ранее был заключен договор, на другого соисполнителя.</w:t>
      </w:r>
    </w:p>
    <w:p w14:paraId="27E8A70D" w14:textId="77777777" w:rsidR="007E300D" w:rsidRPr="009E752A" w:rsidRDefault="007E300D" w:rsidP="007E300D">
      <w:pPr>
        <w:pStyle w:val="af5"/>
        <w:widowControl w:val="0"/>
        <w:ind w:firstLine="708"/>
        <w:jc w:val="both"/>
        <w:rPr>
          <w:rFonts w:ascii="Times New Roman" w:hAnsi="Times New Roman"/>
          <w:b/>
          <w:sz w:val="20"/>
          <w:szCs w:val="20"/>
        </w:rPr>
      </w:pPr>
      <w:r w:rsidRPr="009E752A">
        <w:rPr>
          <w:rFonts w:ascii="Times New Roman" w:hAnsi="Times New Roman"/>
          <w:b/>
          <w:sz w:val="20"/>
          <w:szCs w:val="20"/>
        </w:rPr>
        <w:t>3.5. Исполнитель обязуется:</w:t>
      </w:r>
    </w:p>
    <w:p w14:paraId="235D78D6"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3.5.1.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14:paraId="53F17EC9"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14:paraId="7299C513"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102A64DD"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 3.5.4. оказывать Услуги с соблюдением требований, установленных Федеральным законом от 28.12.2013 </w:t>
      </w:r>
      <w:r>
        <w:rPr>
          <w:rFonts w:ascii="Times New Roman" w:hAnsi="Times New Roman"/>
          <w:sz w:val="20"/>
          <w:szCs w:val="20"/>
        </w:rPr>
        <w:br/>
      </w:r>
      <w:r w:rsidRPr="00DB6BF4">
        <w:rPr>
          <w:rFonts w:ascii="Times New Roman" w:hAnsi="Times New Roman"/>
          <w:sz w:val="20"/>
          <w:szCs w:val="20"/>
        </w:rPr>
        <w:t>№ 426-ФЗ</w:t>
      </w:r>
      <w:r w:rsidRPr="00DB6BF4">
        <w:rPr>
          <w:rFonts w:ascii="Times New Roman" w:hAnsi="Times New Roman"/>
          <w:bCs/>
          <w:kern w:val="32"/>
          <w:sz w:val="20"/>
          <w:szCs w:val="20"/>
        </w:rPr>
        <w:t xml:space="preserve">, </w:t>
      </w:r>
      <w:r w:rsidRPr="00DB6BF4">
        <w:rPr>
          <w:rFonts w:ascii="Times New Roman" w:hAnsi="Times New Roman"/>
          <w:sz w:val="20"/>
          <w:szCs w:val="20"/>
        </w:rPr>
        <w:t xml:space="preserve">а также </w:t>
      </w:r>
      <w:r w:rsidRPr="00DB6BF4">
        <w:rPr>
          <w:rFonts w:ascii="Times New Roman" w:hAnsi="Times New Roman"/>
          <w:bCs/>
          <w:kern w:val="32"/>
          <w:sz w:val="20"/>
          <w:szCs w:val="20"/>
        </w:rPr>
        <w:t>Приказом Минтруда России от 24.01.2014 № 33н в</w:t>
      </w:r>
      <w:r w:rsidRPr="00DB6BF4">
        <w:rPr>
          <w:rFonts w:ascii="Times New Roman" w:hAnsi="Times New Roman"/>
          <w:sz w:val="20"/>
          <w:szCs w:val="20"/>
        </w:rPr>
        <w:t xml:space="preserve"> соответствии с областью аккредитации испытательной лаборатории (центра) Исполнителя; </w:t>
      </w:r>
    </w:p>
    <w:p w14:paraId="456C289C"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615EB698"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098FE1D4"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3.5.7.  предоставлять по запросу Заказчика информацию о ходе оказания Услуг;</w:t>
      </w:r>
    </w:p>
    <w:p w14:paraId="6FD7381C"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3.5.8. своевременно устранять выявленные Заказчиком недостатки;</w:t>
      </w:r>
    </w:p>
    <w:p w14:paraId="2E908FEC"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7AEE0D0C" w14:textId="5A642173"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3.5.10. передать Заказчику в срок, установленный Контрактом, отчет о проведении СОУТ;</w:t>
      </w:r>
    </w:p>
    <w:p w14:paraId="19778E08"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14:paraId="1A90886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3.5.12. обеспечить сохранность документов, получаемых от Заказчика в ходе оказания Услуг;</w:t>
      </w:r>
    </w:p>
    <w:p w14:paraId="35CC7895"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Календарном плане, а также акте сдачи-приемки оказанных Услуг; </w:t>
      </w:r>
    </w:p>
    <w:p w14:paraId="003ABE54"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3.5.14. предоставлять информацию обо всех соисполнителях, заключивших договор или договоры с Исполнителем, цена которого или общая цена которых составляет более чем 10 процентов цены Контракта. Указанная информация предоставляется Заказчику в течение 10 рабочих дней с даты заключения Исполнителем договора с соисполнителем;</w:t>
      </w:r>
    </w:p>
    <w:p w14:paraId="68A459F4" w14:textId="77777777" w:rsidR="007E300D" w:rsidRPr="00DB6BF4" w:rsidRDefault="007E300D" w:rsidP="007E300D">
      <w:pPr>
        <w:widowControl w:val="0"/>
        <w:autoSpaceDE w:val="0"/>
        <w:autoSpaceDN w:val="0"/>
        <w:adjustRightInd w:val="0"/>
        <w:spacing w:after="0" w:line="240" w:lineRule="auto"/>
        <w:ind w:firstLine="708"/>
        <w:jc w:val="both"/>
        <w:rPr>
          <w:rFonts w:ascii="Times New Roman" w:hAnsi="Times New Roman" w:cs="Times New Roman"/>
          <w:iCs/>
          <w:sz w:val="20"/>
          <w:szCs w:val="20"/>
        </w:rPr>
      </w:pPr>
      <w:r w:rsidRPr="00DB6BF4">
        <w:rPr>
          <w:rFonts w:ascii="Times New Roman" w:hAnsi="Times New Roman"/>
          <w:sz w:val="20"/>
          <w:szCs w:val="20"/>
        </w:rPr>
        <w:t>3.5.15. за непредоставление указанной в подпункте 3.5.14 настоящего пункта Контракта информации предусмотрена ответственность путем взыскания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w:t>
      </w:r>
      <w:r w:rsidRPr="00DB6BF4">
        <w:rPr>
          <w:rStyle w:val="a7"/>
          <w:rFonts w:ascii="Times New Roman" w:hAnsi="Times New Roman"/>
          <w:sz w:val="20"/>
          <w:szCs w:val="20"/>
        </w:rPr>
        <w:footnoteReference w:id="9"/>
      </w:r>
      <w:r w:rsidRPr="00DB6BF4">
        <w:rPr>
          <w:rFonts w:ascii="Times New Roman" w:hAnsi="Times New Roman"/>
          <w:sz w:val="20"/>
          <w:szCs w:val="20"/>
        </w:rPr>
        <w:t xml:space="preserve">. </w:t>
      </w:r>
      <w:r w:rsidRPr="00DB6BF4">
        <w:rPr>
          <w:rFonts w:ascii="Times New Roman" w:hAnsi="Times New Roman" w:cs="Times New Roman"/>
          <w:iCs/>
          <w:sz w:val="20"/>
          <w:szCs w:val="20"/>
        </w:rPr>
        <w:t>Пеня подлежит начислению за каждый день просрочки исполнения такого обязательства.</w:t>
      </w:r>
    </w:p>
    <w:p w14:paraId="041BE3C0" w14:textId="77777777" w:rsidR="007E300D" w:rsidRPr="00DB6BF4" w:rsidRDefault="007E300D" w:rsidP="007E300D">
      <w:pPr>
        <w:pStyle w:val="af5"/>
        <w:widowControl w:val="0"/>
        <w:jc w:val="both"/>
        <w:rPr>
          <w:rFonts w:ascii="Times New Roman" w:hAnsi="Times New Roman"/>
          <w:bCs/>
          <w:kern w:val="32"/>
          <w:sz w:val="20"/>
          <w:szCs w:val="20"/>
        </w:rPr>
      </w:pPr>
    </w:p>
    <w:p w14:paraId="3CFCF326" w14:textId="77777777" w:rsidR="007E300D" w:rsidRPr="00DB6BF4" w:rsidRDefault="007E300D" w:rsidP="007E300D">
      <w:pPr>
        <w:widowControl w:val="0"/>
        <w:autoSpaceDE w:val="0"/>
        <w:autoSpaceDN w:val="0"/>
        <w:adjustRightInd w:val="0"/>
        <w:spacing w:after="0" w:line="240" w:lineRule="auto"/>
        <w:ind w:firstLine="720"/>
        <w:jc w:val="center"/>
        <w:outlineLvl w:val="1"/>
        <w:rPr>
          <w:rFonts w:ascii="Times New Roman" w:eastAsiaTheme="minorEastAsia" w:hAnsi="Times New Roman" w:cs="Times New Roman"/>
          <w:b/>
          <w:sz w:val="20"/>
          <w:szCs w:val="20"/>
        </w:rPr>
      </w:pPr>
      <w:r w:rsidRPr="00DB6BF4">
        <w:rPr>
          <w:rFonts w:ascii="Times New Roman" w:eastAsiaTheme="minorEastAsia" w:hAnsi="Times New Roman" w:cs="Times New Roman"/>
          <w:b/>
          <w:sz w:val="20"/>
          <w:szCs w:val="20"/>
        </w:rPr>
        <w:t>4. ОТЧЕТ О ПРОВЕДЕНИИ СОУТ</w:t>
      </w:r>
    </w:p>
    <w:p w14:paraId="4F08CDB3" w14:textId="77777777" w:rsidR="007E300D" w:rsidRDefault="007E300D" w:rsidP="007E300D">
      <w:pPr>
        <w:pStyle w:val="af5"/>
        <w:widowControl w:val="0"/>
        <w:jc w:val="both"/>
        <w:rPr>
          <w:rFonts w:ascii="Times New Roman" w:hAnsi="Times New Roman"/>
          <w:sz w:val="20"/>
          <w:szCs w:val="20"/>
        </w:rPr>
      </w:pPr>
    </w:p>
    <w:p w14:paraId="1FC81E27"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4.1. По окончании оказания Услуг по проведению СОУТ Исполнитель представляет Заказчику отчет о проведении СОУТ.</w:t>
      </w:r>
    </w:p>
    <w:p w14:paraId="5B3974A4"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4.2. Отчет о проведении СОУТ составляется с соблюдением требований, установленных Федеральным законом от 28.12.2013 № 426-ФЗ</w:t>
      </w:r>
      <w:r w:rsidRPr="00DB6BF4">
        <w:rPr>
          <w:rFonts w:ascii="Times New Roman" w:hAnsi="Times New Roman"/>
          <w:bCs/>
          <w:kern w:val="32"/>
          <w:sz w:val="20"/>
          <w:szCs w:val="20"/>
        </w:rPr>
        <w:t xml:space="preserve">, </w:t>
      </w:r>
      <w:r w:rsidRPr="00DB6BF4">
        <w:rPr>
          <w:rFonts w:ascii="Times New Roman" w:hAnsi="Times New Roman"/>
          <w:sz w:val="20"/>
          <w:szCs w:val="20"/>
        </w:rPr>
        <w:t xml:space="preserve">а также </w:t>
      </w:r>
      <w:r w:rsidRPr="00DB6BF4">
        <w:rPr>
          <w:rFonts w:ascii="Times New Roman" w:hAnsi="Times New Roman"/>
          <w:bCs/>
          <w:kern w:val="32"/>
          <w:sz w:val="20"/>
          <w:szCs w:val="20"/>
        </w:rPr>
        <w:t>Приказом Минтруда России от 24.01.2014 № 33н.</w:t>
      </w:r>
    </w:p>
    <w:p w14:paraId="1CF1240E" w14:textId="0003B173" w:rsidR="007E300D"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4.</w:t>
      </w:r>
      <w:r w:rsidR="00D40F40">
        <w:rPr>
          <w:rFonts w:ascii="Times New Roman" w:hAnsi="Times New Roman"/>
          <w:sz w:val="20"/>
          <w:szCs w:val="20"/>
        </w:rPr>
        <w:t>3</w:t>
      </w:r>
      <w:r w:rsidRPr="00DB6BF4">
        <w:rPr>
          <w:rFonts w:ascii="Times New Roman" w:hAnsi="Times New Roman"/>
          <w:sz w:val="20"/>
          <w:szCs w:val="20"/>
        </w:rPr>
        <w:t xml:space="preserve">.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w:t>
      </w:r>
      <w:r w:rsidR="00D40F40">
        <w:rPr>
          <w:rFonts w:ascii="Times New Roman" w:hAnsi="Times New Roman"/>
          <w:sz w:val="20"/>
          <w:szCs w:val="20"/>
        </w:rPr>
        <w:t xml:space="preserve">усиленной </w:t>
      </w:r>
      <w:r w:rsidRPr="00DB6BF4">
        <w:rPr>
          <w:rFonts w:ascii="Times New Roman" w:hAnsi="Times New Roman"/>
          <w:sz w:val="20"/>
          <w:szCs w:val="20"/>
        </w:rPr>
        <w:t xml:space="preserve">квалифицированной электронной подписью, сведения, предусмотренные </w:t>
      </w:r>
      <w:hyperlink w:anchor="P307" w:history="1">
        <w:r w:rsidRPr="00DB6BF4">
          <w:rPr>
            <w:rFonts w:ascii="Times New Roman" w:hAnsi="Times New Roman"/>
            <w:sz w:val="20"/>
            <w:szCs w:val="20"/>
          </w:rPr>
          <w:t>частью 2</w:t>
        </w:r>
      </w:hyperlink>
      <w:r w:rsidRPr="00DB6BF4">
        <w:rPr>
          <w:rFonts w:ascii="Times New Roman" w:hAnsi="Times New Roman"/>
          <w:sz w:val="20"/>
          <w:szCs w:val="20"/>
        </w:rPr>
        <w:t xml:space="preserve"> статьи 18 Федерального закона от 28.12.2013 № 426-ФЗ.</w:t>
      </w:r>
    </w:p>
    <w:p w14:paraId="28BB36EF" w14:textId="3E1BFE27" w:rsidR="00D40F40" w:rsidRPr="00DB6BF4" w:rsidRDefault="00D40F40" w:rsidP="007E300D">
      <w:pPr>
        <w:pStyle w:val="af5"/>
        <w:widowControl w:val="0"/>
        <w:ind w:firstLine="708"/>
        <w:jc w:val="both"/>
        <w:rPr>
          <w:rFonts w:ascii="Times New Roman" w:hAnsi="Times New Roman"/>
          <w:sz w:val="20"/>
          <w:szCs w:val="20"/>
        </w:rPr>
      </w:pPr>
      <w:r w:rsidRPr="00D40F40">
        <w:rPr>
          <w:rFonts w:ascii="Times New Roman" w:hAnsi="Times New Roman"/>
          <w:sz w:val="20"/>
          <w:szCs w:val="20"/>
        </w:rPr>
        <w:t>Исполнитель в течение 3 (трех) рабочих дней со дня внесения в ФГИС СОУТ сведений обязана уведомить Заказчика об этом на бумажном носителе заказным почтовым отправлением с уведомлением о вручении либо в форме электронного документа, подписанного усиленной квалифицированной электронной подписью, с приложением копий подтверждающих документов, а также направить Заказчику в форме электронного документа переданные в ФГИС СОУТ сведения, предусмотренные частью 2 статьи 18 Федерального закона от 28.12.2013 № 426-ФЗ.</w:t>
      </w:r>
    </w:p>
    <w:p w14:paraId="6A00E3EE" w14:textId="77777777" w:rsidR="007E300D" w:rsidRPr="00DB6BF4" w:rsidRDefault="007E300D" w:rsidP="007E300D">
      <w:pPr>
        <w:pStyle w:val="af5"/>
        <w:widowControl w:val="0"/>
        <w:jc w:val="both"/>
        <w:rPr>
          <w:rFonts w:ascii="Times New Roman" w:hAnsi="Times New Roman"/>
          <w:sz w:val="20"/>
          <w:szCs w:val="20"/>
        </w:rPr>
      </w:pPr>
    </w:p>
    <w:p w14:paraId="3F35202A" w14:textId="77777777" w:rsidR="007E300D" w:rsidRPr="00DB6BF4" w:rsidRDefault="007E300D" w:rsidP="007E300D">
      <w:pPr>
        <w:pStyle w:val="af5"/>
        <w:widowControl w:val="0"/>
        <w:jc w:val="center"/>
        <w:outlineLvl w:val="1"/>
        <w:rPr>
          <w:rFonts w:ascii="Times New Roman" w:hAnsi="Times New Roman"/>
          <w:b/>
          <w:sz w:val="20"/>
          <w:szCs w:val="20"/>
        </w:rPr>
      </w:pPr>
      <w:r w:rsidRPr="00DB6BF4">
        <w:rPr>
          <w:rFonts w:ascii="Times New Roman" w:hAnsi="Times New Roman"/>
          <w:b/>
          <w:sz w:val="20"/>
          <w:szCs w:val="20"/>
        </w:rPr>
        <w:lastRenderedPageBreak/>
        <w:t>5. ПОРЯДОК СДАЧИ И ПРИЕМКИ ОКАЗАННЫХ УСЛУГ</w:t>
      </w:r>
    </w:p>
    <w:p w14:paraId="741FCB03" w14:textId="77777777" w:rsidR="007E300D" w:rsidRPr="00DB6BF4" w:rsidRDefault="007E300D" w:rsidP="007E300D">
      <w:pPr>
        <w:pStyle w:val="af5"/>
        <w:widowControl w:val="0"/>
        <w:jc w:val="both"/>
        <w:rPr>
          <w:rFonts w:ascii="Times New Roman" w:hAnsi="Times New Roman"/>
          <w:sz w:val="20"/>
          <w:szCs w:val="20"/>
        </w:rPr>
      </w:pPr>
    </w:p>
    <w:p w14:paraId="02BC378B" w14:textId="77777777" w:rsidR="007E300D" w:rsidRPr="00DB6BF4" w:rsidRDefault="007E300D" w:rsidP="007E300D">
      <w:pPr>
        <w:widowControl w:val="0"/>
        <w:autoSpaceDE w:val="0"/>
        <w:autoSpaceDN w:val="0"/>
        <w:adjustRightInd w:val="0"/>
        <w:spacing w:after="0" w:line="240" w:lineRule="auto"/>
        <w:ind w:firstLine="708"/>
        <w:jc w:val="both"/>
        <w:rPr>
          <w:rFonts w:ascii="Times New Roman" w:hAnsi="Times New Roman" w:cs="Times New Roman"/>
          <w:sz w:val="20"/>
          <w:szCs w:val="20"/>
        </w:rPr>
      </w:pPr>
      <w:r w:rsidRPr="00DB6BF4">
        <w:rPr>
          <w:rFonts w:ascii="Times New Roman" w:hAnsi="Times New Roman"/>
          <w:sz w:val="20"/>
          <w:szCs w:val="20"/>
        </w:rPr>
        <w:t xml:space="preserve">5.1. </w:t>
      </w:r>
      <w:r w:rsidRPr="00DB6BF4">
        <w:rPr>
          <w:rFonts w:ascii="Times New Roman" w:hAnsi="Times New Roman" w:cs="Times New Roman"/>
          <w:sz w:val="20"/>
          <w:szCs w:val="20"/>
        </w:rPr>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w:t>
      </w:r>
      <w:hyperlink r:id="rId8" w:history="1">
        <w:r w:rsidRPr="00DB6BF4">
          <w:rPr>
            <w:rFonts w:ascii="Times New Roman" w:hAnsi="Times New Roman" w:cs="Times New Roman"/>
            <w:sz w:val="20"/>
            <w:szCs w:val="20"/>
          </w:rPr>
          <w:t>законом</w:t>
        </w:r>
      </w:hyperlink>
      <w:r w:rsidRPr="00DB6BF4">
        <w:rPr>
          <w:rFonts w:ascii="Times New Roman" w:hAnsi="Times New Roman" w:cs="Times New Roman"/>
          <w:sz w:val="20"/>
          <w:szCs w:val="20"/>
        </w:rPr>
        <w:t xml:space="preserve"> от 05.04.2013 № 44-ФЗ.</w:t>
      </w:r>
    </w:p>
    <w:p w14:paraId="09AB6FF2" w14:textId="59E0AA5E"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10F23CFC"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5.3.</w:t>
      </w:r>
      <w:r>
        <w:rPr>
          <w:rFonts w:ascii="Times New Roman" w:hAnsi="Times New Roman"/>
          <w:sz w:val="20"/>
          <w:szCs w:val="20"/>
        </w:rPr>
        <w:t xml:space="preserve"> </w:t>
      </w:r>
      <w:r w:rsidRPr="00DB6BF4">
        <w:rPr>
          <w:rFonts w:ascii="Times New Roman" w:hAnsi="Times New Roman"/>
          <w:sz w:val="20"/>
          <w:szCs w:val="20"/>
        </w:rPr>
        <w:t>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Заключении могут содержаться предложения об устранении данных нарушений, в том числе с указанием срока их устранения.</w:t>
      </w:r>
    </w:p>
    <w:p w14:paraId="381A3E25"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5.4.</w:t>
      </w:r>
      <w:r>
        <w:rPr>
          <w:rFonts w:ascii="Times New Roman" w:hAnsi="Times New Roman"/>
          <w:sz w:val="20"/>
          <w:szCs w:val="20"/>
        </w:rPr>
        <w:t xml:space="preserve"> </w:t>
      </w:r>
      <w:r w:rsidRPr="00DB6BF4">
        <w:rPr>
          <w:rFonts w:ascii="Times New Roman" w:hAnsi="Times New Roman"/>
          <w:sz w:val="20"/>
          <w:szCs w:val="20"/>
        </w:rPr>
        <w:t>По решению Заказчика для приемки оказанных Услуг (этапа оказания Услуг) может создаваться приемочная комиссия.</w:t>
      </w:r>
    </w:p>
    <w:p w14:paraId="61CEDB48" w14:textId="21F8E04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5.5. Приемка</w:t>
      </w:r>
      <w:r w:rsidRPr="00DB6BF4">
        <w:rPr>
          <w:rFonts w:ascii="Times New Roman" w:hAnsi="Times New Roman"/>
          <w:color w:val="C00000"/>
          <w:sz w:val="20"/>
          <w:szCs w:val="20"/>
        </w:rPr>
        <w:t xml:space="preserve"> </w:t>
      </w:r>
      <w:r w:rsidRPr="00DB6BF4">
        <w:rPr>
          <w:rFonts w:ascii="Times New Roman" w:hAnsi="Times New Roman"/>
          <w:sz w:val="20"/>
          <w:szCs w:val="20"/>
        </w:rPr>
        <w:t xml:space="preserve">оказанных Услуг осуществляется Заказчиком в </w:t>
      </w:r>
      <w:r w:rsidRPr="00C27B06">
        <w:rPr>
          <w:rFonts w:ascii="Times New Roman" w:hAnsi="Times New Roman"/>
          <w:sz w:val="20"/>
          <w:szCs w:val="20"/>
        </w:rPr>
        <w:t xml:space="preserve">течение </w:t>
      </w:r>
      <w:r w:rsidR="001F6DBC" w:rsidRPr="00C27B06">
        <w:rPr>
          <w:rFonts w:ascii="Times New Roman" w:hAnsi="Times New Roman"/>
          <w:color w:val="000000" w:themeColor="text1"/>
          <w:sz w:val="20"/>
          <w:szCs w:val="20"/>
        </w:rPr>
        <w:t>20</w:t>
      </w:r>
      <w:r w:rsidRPr="00C27B06">
        <w:rPr>
          <w:rFonts w:ascii="Times New Roman" w:hAnsi="Times New Roman"/>
          <w:color w:val="000000" w:themeColor="text1"/>
          <w:sz w:val="20"/>
          <w:szCs w:val="20"/>
        </w:rPr>
        <w:t xml:space="preserve"> </w:t>
      </w:r>
      <w:r w:rsidR="001F6DBC" w:rsidRPr="00C27B06">
        <w:rPr>
          <w:rFonts w:ascii="Times New Roman" w:hAnsi="Times New Roman"/>
          <w:color w:val="000000" w:themeColor="text1"/>
          <w:sz w:val="20"/>
          <w:szCs w:val="20"/>
        </w:rPr>
        <w:t xml:space="preserve">(двадцати) </w:t>
      </w:r>
      <w:r w:rsidRPr="00C27B06">
        <w:rPr>
          <w:rFonts w:ascii="Times New Roman" w:hAnsi="Times New Roman"/>
          <w:color w:val="000000" w:themeColor="text1"/>
          <w:sz w:val="20"/>
          <w:szCs w:val="20"/>
        </w:rPr>
        <w:t>рабочих дней</w:t>
      </w:r>
      <w:r w:rsidRPr="00C27B06">
        <w:rPr>
          <w:rFonts w:ascii="Times New Roman" w:hAnsi="Times New Roman"/>
          <w:sz w:val="20"/>
          <w:szCs w:val="20"/>
        </w:rPr>
        <w:t xml:space="preserve"> со дня</w:t>
      </w:r>
      <w:r w:rsidRPr="00DB6BF4">
        <w:rPr>
          <w:rFonts w:ascii="Times New Roman" w:hAnsi="Times New Roman"/>
          <w:sz w:val="20"/>
          <w:szCs w:val="20"/>
        </w:rPr>
        <w:t xml:space="preserve">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в течение </w:t>
      </w:r>
      <w:r w:rsidR="001F6DBC">
        <w:rPr>
          <w:rFonts w:ascii="Times New Roman" w:hAnsi="Times New Roman"/>
          <w:sz w:val="20"/>
          <w:szCs w:val="20"/>
        </w:rPr>
        <w:t>20</w:t>
      </w:r>
      <w:r w:rsidRPr="00DB6BF4">
        <w:rPr>
          <w:rFonts w:ascii="Times New Roman" w:hAnsi="Times New Roman"/>
          <w:sz w:val="20"/>
          <w:szCs w:val="20"/>
        </w:rPr>
        <w:t xml:space="preserve"> </w:t>
      </w:r>
      <w:r w:rsidR="001F6DBC">
        <w:rPr>
          <w:rFonts w:ascii="Times New Roman" w:hAnsi="Times New Roman"/>
          <w:sz w:val="20"/>
          <w:szCs w:val="20"/>
        </w:rPr>
        <w:t xml:space="preserve">(двадцати) </w:t>
      </w:r>
      <w:r w:rsidRPr="00DB6BF4">
        <w:rPr>
          <w:rFonts w:ascii="Times New Roman" w:hAnsi="Times New Roman"/>
          <w:sz w:val="20"/>
          <w:szCs w:val="20"/>
        </w:rPr>
        <w:t>рабочих дней Заказчиком направляется в письменной форме мотивированный отказ от подписания акта сдачи-приемки оказанных Услуг</w:t>
      </w:r>
      <w:r>
        <w:rPr>
          <w:rFonts w:ascii="Times New Roman" w:hAnsi="Times New Roman"/>
          <w:sz w:val="20"/>
          <w:szCs w:val="20"/>
        </w:rPr>
        <w:t>.</w:t>
      </w:r>
    </w:p>
    <w:p w14:paraId="57BF4667"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(этапа оказания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5FFCB0D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5</w:t>
      </w:r>
      <w:r>
        <w:rPr>
          <w:rFonts w:ascii="Times New Roman" w:hAnsi="Times New Roman"/>
          <w:sz w:val="20"/>
          <w:szCs w:val="20"/>
        </w:rPr>
        <w:t xml:space="preserve">.6. </w:t>
      </w:r>
      <w:r w:rsidRPr="00DB6BF4">
        <w:rPr>
          <w:rFonts w:ascii="Times New Roman" w:hAnsi="Times New Roman"/>
          <w:sz w:val="20"/>
          <w:szCs w:val="20"/>
        </w:rPr>
        <w:t>Заказчик вправе не отказывать в приемке результатов Услуг (этапа оказания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(этапа оказания Услуг) и устранено Исполнителем.</w:t>
      </w:r>
    </w:p>
    <w:p w14:paraId="7C17FBC4"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5</w:t>
      </w:r>
      <w:r>
        <w:rPr>
          <w:rFonts w:ascii="Times New Roman" w:hAnsi="Times New Roman"/>
          <w:sz w:val="20"/>
          <w:szCs w:val="20"/>
        </w:rPr>
        <w:t xml:space="preserve">.7. </w:t>
      </w:r>
      <w:r w:rsidRPr="00DB6BF4">
        <w:rPr>
          <w:rFonts w:ascii="Times New Roman" w:hAnsi="Times New Roman"/>
          <w:sz w:val="20"/>
          <w:szCs w:val="20"/>
        </w:rPr>
        <w:t>Услуги, предусмотренные Контрактом, считаются оказанными с даты подписания Сторонами а</w:t>
      </w:r>
      <w:r>
        <w:rPr>
          <w:rFonts w:ascii="Times New Roman" w:hAnsi="Times New Roman"/>
          <w:sz w:val="20"/>
          <w:szCs w:val="20"/>
        </w:rPr>
        <w:t xml:space="preserve">кта </w:t>
      </w:r>
      <w:r w:rsidRPr="00DB6BF4">
        <w:rPr>
          <w:rFonts w:ascii="Times New Roman" w:hAnsi="Times New Roman"/>
          <w:sz w:val="20"/>
          <w:szCs w:val="20"/>
        </w:rPr>
        <w:t>сдачи-приемки оказанных Услуг.</w:t>
      </w:r>
    </w:p>
    <w:p w14:paraId="3F229719" w14:textId="63C0D922"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5.8.</w:t>
      </w:r>
      <w:r>
        <w:rPr>
          <w:rFonts w:ascii="Times New Roman" w:hAnsi="Times New Roman"/>
          <w:sz w:val="20"/>
          <w:szCs w:val="20"/>
        </w:rPr>
        <w:t xml:space="preserve"> </w:t>
      </w:r>
      <w:r w:rsidRPr="00DB6BF4">
        <w:rPr>
          <w:rFonts w:ascii="Times New Roman" w:hAnsi="Times New Roman"/>
          <w:sz w:val="20"/>
          <w:szCs w:val="20"/>
        </w:rPr>
        <w:t xml:space="preserve">По окончании исполнения Сторонами обязательств по Контракту Исполнитель в </w:t>
      </w:r>
      <w:r w:rsidRPr="00C27B06">
        <w:rPr>
          <w:rFonts w:ascii="Times New Roman" w:hAnsi="Times New Roman"/>
          <w:sz w:val="20"/>
          <w:szCs w:val="20"/>
        </w:rPr>
        <w:t xml:space="preserve">течение </w:t>
      </w:r>
      <w:r w:rsidRPr="00C27B06">
        <w:rPr>
          <w:rFonts w:ascii="Times New Roman" w:hAnsi="Times New Roman"/>
          <w:color w:val="000000" w:themeColor="text1"/>
          <w:sz w:val="20"/>
          <w:szCs w:val="20"/>
        </w:rPr>
        <w:t xml:space="preserve">5 </w:t>
      </w:r>
      <w:r w:rsidR="001F6DBC" w:rsidRPr="00C27B06">
        <w:rPr>
          <w:rFonts w:ascii="Times New Roman" w:hAnsi="Times New Roman"/>
          <w:color w:val="000000" w:themeColor="text1"/>
          <w:sz w:val="20"/>
          <w:szCs w:val="20"/>
        </w:rPr>
        <w:t xml:space="preserve">(пяти) рабочих </w:t>
      </w:r>
      <w:r w:rsidRPr="00C27B06">
        <w:rPr>
          <w:rFonts w:ascii="Times New Roman" w:hAnsi="Times New Roman"/>
          <w:color w:val="000000" w:themeColor="text1"/>
          <w:sz w:val="20"/>
          <w:szCs w:val="20"/>
        </w:rPr>
        <w:t>дней</w:t>
      </w:r>
      <w:r w:rsidRPr="00DB6BF4">
        <w:rPr>
          <w:rFonts w:ascii="Times New Roman" w:hAnsi="Times New Roman"/>
          <w:sz w:val="20"/>
          <w:szCs w:val="20"/>
        </w:rPr>
        <w:t xml:space="preserve"> представляет Заказчику акт сверки расчетов по Контракту (приложение № 4 к Контракту).</w:t>
      </w:r>
    </w:p>
    <w:p w14:paraId="2D0B6E87" w14:textId="77777777" w:rsidR="007E300D" w:rsidRPr="00DB6BF4" w:rsidRDefault="007E300D" w:rsidP="007E300D">
      <w:pPr>
        <w:pStyle w:val="af5"/>
        <w:widowControl w:val="0"/>
        <w:jc w:val="both"/>
        <w:rPr>
          <w:rFonts w:ascii="Times New Roman" w:hAnsi="Times New Roman"/>
          <w:sz w:val="20"/>
          <w:szCs w:val="20"/>
        </w:rPr>
      </w:pPr>
    </w:p>
    <w:p w14:paraId="2A9BFFB8" w14:textId="77777777" w:rsidR="007E300D" w:rsidRPr="00DB6BF4" w:rsidRDefault="007E300D" w:rsidP="007E300D">
      <w:pPr>
        <w:pStyle w:val="af5"/>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6. ОТВЕТСТВЕННОСТЬ СТОРОН</w:t>
      </w:r>
    </w:p>
    <w:p w14:paraId="3DAE050B" w14:textId="77777777" w:rsidR="007E300D" w:rsidRPr="001139C8" w:rsidRDefault="007E300D" w:rsidP="007E300D">
      <w:pPr>
        <w:pStyle w:val="af5"/>
        <w:widowControl w:val="0"/>
        <w:rPr>
          <w:rFonts w:ascii="Times New Roman" w:eastAsiaTheme="minorEastAsia" w:hAnsi="Times New Roman"/>
          <w:sz w:val="20"/>
          <w:szCs w:val="20"/>
        </w:rPr>
      </w:pPr>
    </w:p>
    <w:p w14:paraId="5804509C" w14:textId="77777777" w:rsidR="007E300D" w:rsidRPr="00DB6BF4" w:rsidRDefault="007E300D" w:rsidP="007E300D">
      <w:pPr>
        <w:pStyle w:val="af5"/>
        <w:widowControl w:val="0"/>
        <w:ind w:firstLine="708"/>
        <w:jc w:val="both"/>
        <w:rPr>
          <w:rFonts w:ascii="Times New Roman" w:eastAsiaTheme="minorEastAsia" w:hAnsi="Times New Roman"/>
          <w:sz w:val="20"/>
          <w:szCs w:val="20"/>
        </w:rPr>
      </w:pPr>
      <w:r w:rsidRPr="00DB6BF4">
        <w:rPr>
          <w:rFonts w:ascii="Times New Roman" w:eastAsiaTheme="minorEastAsia" w:hAnsi="Times New Roman"/>
          <w:sz w:val="20"/>
          <w:szCs w:val="20"/>
        </w:rPr>
        <w:t>6.1.</w:t>
      </w:r>
      <w:r>
        <w:rPr>
          <w:rFonts w:ascii="Times New Roman" w:eastAsiaTheme="minorEastAsia" w:hAnsi="Times New Roman"/>
          <w:sz w:val="20"/>
          <w:szCs w:val="20"/>
        </w:rPr>
        <w:t xml:space="preserve"> </w:t>
      </w:r>
      <w:r w:rsidRPr="00DB6BF4">
        <w:rPr>
          <w:rFonts w:ascii="Times New Roman" w:eastAsiaTheme="minorEastAsia" w:hAnsi="Times New Roman"/>
          <w:sz w:val="20"/>
          <w:szCs w:val="20"/>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389553CE"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6.2.</w:t>
      </w:r>
      <w:r>
        <w:rPr>
          <w:rFonts w:ascii="Times New Roman" w:hAnsi="Times New Roman"/>
          <w:sz w:val="20"/>
          <w:szCs w:val="20"/>
        </w:rPr>
        <w:t xml:space="preserve"> </w:t>
      </w:r>
      <w:r w:rsidRPr="00DB6BF4">
        <w:rPr>
          <w:rFonts w:ascii="Times New Roman" w:hAnsi="Times New Roman"/>
          <w:sz w:val="20"/>
          <w:szCs w:val="20"/>
        </w:rPr>
        <w:t>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w:t>
      </w:r>
      <w:r w:rsidRPr="00DB6BF4">
        <w:rPr>
          <w:rFonts w:ascii="Times New Roman" w:hAnsi="Times New Roman"/>
          <w:color w:val="C00000"/>
          <w:sz w:val="20"/>
          <w:szCs w:val="20"/>
        </w:rPr>
        <w:t xml:space="preserve"> </w:t>
      </w:r>
      <w:r w:rsidRPr="00DB6BF4">
        <w:rPr>
          <w:rFonts w:ascii="Times New Roman" w:hAnsi="Times New Roman"/>
          <w:sz w:val="20"/>
          <w:szCs w:val="20"/>
        </w:rPr>
        <w:t xml:space="preserve">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w:t>
      </w:r>
      <w:r w:rsidRPr="00DB6BF4">
        <w:rPr>
          <w:rFonts w:ascii="Times New Roman" w:hAnsi="Times New Roman"/>
          <w:sz w:val="20"/>
          <w:szCs w:val="20"/>
          <w:vertAlign w:val="superscript"/>
        </w:rPr>
        <w:footnoteReference w:id="10"/>
      </w:r>
      <w:r w:rsidRPr="00DB6BF4">
        <w:rPr>
          <w:rFonts w:ascii="Times New Roman" w:hAnsi="Times New Roman"/>
          <w:sz w:val="20"/>
          <w:szCs w:val="20"/>
        </w:rPr>
        <w:t xml:space="preserve"> (далее – Правила).</w:t>
      </w:r>
    </w:p>
    <w:p w14:paraId="53BCC539"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а также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BE70F2D"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6.3.</w:t>
      </w:r>
      <w:r>
        <w:rPr>
          <w:rFonts w:ascii="Times New Roman" w:hAnsi="Times New Roman"/>
          <w:sz w:val="20"/>
          <w:szCs w:val="20"/>
        </w:rPr>
        <w:t xml:space="preserve"> </w:t>
      </w:r>
      <w:r w:rsidRPr="00DB6BF4">
        <w:rPr>
          <w:rFonts w:ascii="Times New Roman" w:hAnsi="Times New Roman"/>
          <w:sz w:val="20"/>
          <w:szCs w:val="20"/>
        </w:rPr>
        <w:t>В случае неисполнения или ненадлежащего исполнения Исполнителем обязательств, предусмотренных Контрактом (з</w:t>
      </w:r>
      <w:r>
        <w:rPr>
          <w:rFonts w:ascii="Times New Roman" w:hAnsi="Times New Roman"/>
          <w:sz w:val="20"/>
          <w:szCs w:val="20"/>
        </w:rPr>
        <w:t xml:space="preserve">а </w:t>
      </w:r>
      <w:r w:rsidRPr="00DB6BF4">
        <w:rPr>
          <w:rFonts w:ascii="Times New Roman" w:hAnsi="Times New Roman"/>
          <w:sz w:val="20"/>
          <w:szCs w:val="20"/>
        </w:rPr>
        <w:t>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14:paraId="3A3DE14D" w14:textId="77777777" w:rsidR="007E300D" w:rsidRPr="00C721DC" w:rsidRDefault="007E300D" w:rsidP="007E300D">
      <w:pPr>
        <w:pStyle w:val="af5"/>
        <w:widowControl w:val="0"/>
        <w:ind w:firstLine="708"/>
        <w:jc w:val="both"/>
        <w:rPr>
          <w:rFonts w:ascii="Times New Roman" w:hAnsi="Times New Roman"/>
          <w:sz w:val="20"/>
          <w:szCs w:val="20"/>
          <w:vertAlign w:val="superscript"/>
        </w:rPr>
      </w:pPr>
      <w:r w:rsidRPr="00DB6BF4">
        <w:rPr>
          <w:rFonts w:ascii="Times New Roman" w:hAnsi="Times New Roman"/>
          <w:sz w:val="20"/>
          <w:szCs w:val="20"/>
        </w:rPr>
        <w:t>6.4. За каждый факт неисполнения или ненадлежащего исполнения Исполнителем обязательств, предусмотренных Контрактом (за</w:t>
      </w:r>
      <w:r>
        <w:rPr>
          <w:rFonts w:ascii="Times New Roman" w:hAnsi="Times New Roman"/>
          <w:sz w:val="20"/>
          <w:szCs w:val="20"/>
        </w:rPr>
        <w:t xml:space="preserve"> </w:t>
      </w:r>
      <w:r w:rsidRPr="00DB6BF4">
        <w:rPr>
          <w:rFonts w:ascii="Times New Roman" w:hAnsi="Times New Roman"/>
          <w:sz w:val="20"/>
          <w:szCs w:val="20"/>
        </w:rPr>
        <w:t xml:space="preserve">исключением просрочки исполнения Исполнителем обязательств, предусмотренных </w:t>
      </w:r>
      <w:r w:rsidRPr="00DB6BF4">
        <w:rPr>
          <w:rFonts w:ascii="Times New Roman" w:hAnsi="Times New Roman"/>
          <w:sz w:val="20"/>
          <w:szCs w:val="20"/>
        </w:rPr>
        <w:lastRenderedPageBreak/>
        <w:t>Контрактом), размер штрафа определяется в соответствии с Правилами и равен 10 процентам</w:t>
      </w:r>
      <w:r w:rsidRPr="00DB6BF4">
        <w:rPr>
          <w:rStyle w:val="a7"/>
          <w:rFonts w:ascii="Times New Roman" w:hAnsi="Times New Roman"/>
          <w:sz w:val="20"/>
          <w:szCs w:val="20"/>
        </w:rPr>
        <w:footnoteReference w:id="11"/>
      </w:r>
      <w:r w:rsidRPr="00DB6BF4">
        <w:rPr>
          <w:rFonts w:ascii="Times New Roman" w:hAnsi="Times New Roman"/>
          <w:sz w:val="20"/>
          <w:szCs w:val="20"/>
        </w:rPr>
        <w:t xml:space="preserve"> цены Контракта, что </w:t>
      </w:r>
      <w:r w:rsidRPr="00C721DC">
        <w:rPr>
          <w:rFonts w:ascii="Times New Roman" w:hAnsi="Times New Roman"/>
          <w:sz w:val="20"/>
          <w:szCs w:val="20"/>
        </w:rPr>
        <w:t>составляет _________ (____________) руб. ____ коп.</w:t>
      </w:r>
      <w:r w:rsidRPr="00C721DC">
        <w:rPr>
          <w:rStyle w:val="a7"/>
          <w:rFonts w:ascii="Times New Roman" w:hAnsi="Times New Roman"/>
          <w:sz w:val="20"/>
          <w:szCs w:val="20"/>
        </w:rPr>
        <w:footnoteReference w:id="12"/>
      </w:r>
      <w:r w:rsidRPr="00C721DC">
        <w:rPr>
          <w:rFonts w:ascii="Times New Roman" w:hAnsi="Times New Roman"/>
          <w:sz w:val="20"/>
          <w:szCs w:val="20"/>
        </w:rPr>
        <w:t>.</w:t>
      </w:r>
    </w:p>
    <w:p w14:paraId="72F92A66" w14:textId="77777777" w:rsidR="007E300D" w:rsidRPr="00DB6BF4" w:rsidRDefault="007E300D" w:rsidP="007E300D">
      <w:pPr>
        <w:pStyle w:val="af5"/>
        <w:widowControl w:val="0"/>
        <w:ind w:firstLine="708"/>
        <w:jc w:val="both"/>
        <w:rPr>
          <w:rFonts w:ascii="Times New Roman" w:hAnsi="Times New Roman"/>
          <w:sz w:val="20"/>
          <w:szCs w:val="20"/>
        </w:rPr>
      </w:pPr>
      <w:r w:rsidRPr="00C721DC">
        <w:rPr>
          <w:rFonts w:ascii="Times New Roman" w:hAnsi="Times New Roman"/>
          <w:sz w:val="20"/>
          <w:szCs w:val="20"/>
        </w:rPr>
        <w:t>6.5. В случае просрочки исполнения Заказчиком</w:t>
      </w:r>
      <w:r w:rsidRPr="00DB6BF4">
        <w:rPr>
          <w:rFonts w:ascii="Times New Roman" w:hAnsi="Times New Roman"/>
          <w:sz w:val="20"/>
          <w:szCs w:val="20"/>
        </w:rPr>
        <w:t xml:space="preserve"> срока оплаты оказанных по Контракту Услуг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ответственности, установленной настоящим пунктом Контракта.</w:t>
      </w:r>
    </w:p>
    <w:p w14:paraId="5BDC8CAE"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6.6. В случае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Исполнитель вправе потребовать уплаты штрафа. За каждый факт неисполнения Заказчиком указанных обязательств, предусмотренных Контрактом (за исключением просрочки исполнения Заказчиком обязательства по оплате оказанных Услуг) размер штрафа устанавливается в виде фиксированной суммы, определяемой в соответствии с Правилами, и составляет 1000 (Одна тысяча) руб. 00 коп.</w:t>
      </w:r>
      <w:r w:rsidRPr="00DB6BF4">
        <w:rPr>
          <w:rStyle w:val="a7"/>
          <w:rFonts w:ascii="Times New Roman" w:hAnsi="Times New Roman"/>
          <w:sz w:val="20"/>
          <w:szCs w:val="20"/>
        </w:rPr>
        <w:footnoteReference w:id="13"/>
      </w:r>
      <w:r w:rsidRPr="00DB6BF4">
        <w:rPr>
          <w:rFonts w:ascii="Times New Roman" w:hAnsi="Times New Roman"/>
          <w:sz w:val="20"/>
          <w:szCs w:val="20"/>
        </w:rPr>
        <w:t>.</w:t>
      </w:r>
    </w:p>
    <w:p w14:paraId="370DD258"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6.7.</w:t>
      </w:r>
      <w:r>
        <w:rPr>
          <w:rFonts w:ascii="Times New Roman" w:hAnsi="Times New Roman"/>
          <w:sz w:val="20"/>
          <w:szCs w:val="20"/>
        </w:rPr>
        <w:t xml:space="preserve"> </w:t>
      </w:r>
      <w:r w:rsidRPr="00DB6BF4">
        <w:rPr>
          <w:rFonts w:ascii="Times New Roman" w:hAnsi="Times New Roman"/>
          <w:sz w:val="20"/>
          <w:szCs w:val="20"/>
        </w:rPr>
        <w:t>Общая сумма начисленн</w:t>
      </w:r>
      <w:r>
        <w:rPr>
          <w:rFonts w:ascii="Times New Roman" w:hAnsi="Times New Roman"/>
          <w:sz w:val="20"/>
          <w:szCs w:val="20"/>
        </w:rPr>
        <w:t xml:space="preserve">ых </w:t>
      </w:r>
      <w:r w:rsidRPr="00DB6BF4">
        <w:rPr>
          <w:rFonts w:ascii="Times New Roman" w:hAnsi="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284B395C"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6.8.</w:t>
      </w:r>
      <w:r>
        <w:rPr>
          <w:rFonts w:ascii="Times New Roman" w:hAnsi="Times New Roman"/>
          <w:sz w:val="20"/>
          <w:szCs w:val="20"/>
        </w:rPr>
        <w:t xml:space="preserve"> </w:t>
      </w:r>
      <w:r w:rsidRPr="00DB6BF4">
        <w:rPr>
          <w:rFonts w:ascii="Times New Roman" w:hAnsi="Times New Roman"/>
          <w:sz w:val="20"/>
          <w:szCs w:val="20"/>
        </w:rPr>
        <w:t>Общая сумма начисленн</w:t>
      </w:r>
      <w:r>
        <w:rPr>
          <w:rFonts w:ascii="Times New Roman" w:hAnsi="Times New Roman"/>
          <w:sz w:val="20"/>
          <w:szCs w:val="20"/>
        </w:rPr>
        <w:t xml:space="preserve">ых </w:t>
      </w:r>
      <w:r w:rsidRPr="00DB6BF4">
        <w:rPr>
          <w:rFonts w:ascii="Times New Roman" w:hAnsi="Times New Roman"/>
          <w:sz w:val="20"/>
          <w:szCs w:val="20"/>
        </w:rPr>
        <w:t>штрафов</w:t>
      </w:r>
      <w:r>
        <w:rPr>
          <w:rFonts w:ascii="Times New Roman" w:hAnsi="Times New Roman"/>
          <w:sz w:val="20"/>
          <w:szCs w:val="20"/>
        </w:rPr>
        <w:t xml:space="preserve"> </w:t>
      </w:r>
      <w:r w:rsidRPr="00DB6BF4">
        <w:rPr>
          <w:rFonts w:ascii="Times New Roman" w:hAnsi="Times New Roman"/>
          <w:sz w:val="20"/>
          <w:szCs w:val="20"/>
        </w:rPr>
        <w:t>за ненадлежащее исполнение Заказчиком обязательств, предусмотренных Контрактом, не может превышать цены Контракта.</w:t>
      </w:r>
    </w:p>
    <w:p w14:paraId="68E44B85"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6.9.</w:t>
      </w:r>
      <w:r>
        <w:rPr>
          <w:rFonts w:ascii="Times New Roman" w:hAnsi="Times New Roman"/>
          <w:sz w:val="20"/>
          <w:szCs w:val="20"/>
        </w:rPr>
        <w:t xml:space="preserve"> </w:t>
      </w:r>
      <w:r w:rsidRPr="00DB6BF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322A00"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составляет 1000 (Одна тысяча) руб. 00 коп.</w:t>
      </w:r>
      <w:r w:rsidRPr="00DB6BF4">
        <w:rPr>
          <w:rStyle w:val="a7"/>
          <w:rFonts w:ascii="Times New Roman" w:hAnsi="Times New Roman"/>
          <w:sz w:val="20"/>
          <w:szCs w:val="20"/>
        </w:rPr>
        <w:footnoteReference w:id="14"/>
      </w:r>
      <w:r w:rsidRPr="00DB6BF4">
        <w:rPr>
          <w:rFonts w:ascii="Times New Roman" w:hAnsi="Times New Roman"/>
          <w:sz w:val="20"/>
          <w:szCs w:val="20"/>
        </w:rPr>
        <w:t>.</w:t>
      </w:r>
    </w:p>
    <w:p w14:paraId="3481FF11" w14:textId="77777777" w:rsidR="007E300D" w:rsidRPr="0051697F" w:rsidRDefault="007E300D" w:rsidP="007E300D">
      <w:pPr>
        <w:pStyle w:val="af5"/>
        <w:widowControl w:val="0"/>
        <w:rPr>
          <w:rFonts w:ascii="Times New Roman" w:hAnsi="Times New Roman"/>
          <w:sz w:val="20"/>
          <w:szCs w:val="20"/>
        </w:rPr>
      </w:pPr>
    </w:p>
    <w:p w14:paraId="7A230A6F" w14:textId="77777777" w:rsidR="007E300D" w:rsidRPr="00DB6BF4" w:rsidRDefault="007E300D" w:rsidP="007E300D">
      <w:pPr>
        <w:pStyle w:val="af5"/>
        <w:widowControl w:val="0"/>
        <w:jc w:val="center"/>
        <w:outlineLvl w:val="1"/>
        <w:rPr>
          <w:rFonts w:ascii="Times New Roman" w:hAnsi="Times New Roman"/>
          <w:b/>
          <w:sz w:val="20"/>
          <w:szCs w:val="20"/>
        </w:rPr>
      </w:pPr>
      <w:r w:rsidRPr="00DB6BF4">
        <w:rPr>
          <w:rFonts w:ascii="Times New Roman" w:hAnsi="Times New Roman"/>
          <w:b/>
          <w:sz w:val="20"/>
          <w:szCs w:val="20"/>
        </w:rPr>
        <w:t>7. ОБЕСПЕЧЕНИЕ ИСПОЛНЕНИЯ КОНТРАКТА</w:t>
      </w:r>
      <w:r w:rsidRPr="00DB6BF4">
        <w:rPr>
          <w:rFonts w:ascii="Times New Roman" w:hAnsi="Times New Roman"/>
          <w:b/>
          <w:sz w:val="20"/>
          <w:szCs w:val="20"/>
          <w:vertAlign w:val="superscript"/>
        </w:rPr>
        <w:footnoteReference w:id="15"/>
      </w:r>
    </w:p>
    <w:p w14:paraId="2D544DAB" w14:textId="77777777" w:rsidR="007E300D" w:rsidRPr="0051697F" w:rsidRDefault="007E300D" w:rsidP="007E300D">
      <w:pPr>
        <w:pStyle w:val="af5"/>
        <w:widowControl w:val="0"/>
        <w:rPr>
          <w:rFonts w:ascii="Times New Roman" w:hAnsi="Times New Roman"/>
          <w:sz w:val="20"/>
          <w:szCs w:val="20"/>
        </w:rPr>
      </w:pPr>
    </w:p>
    <w:p w14:paraId="16347104" w14:textId="77777777" w:rsidR="007E300D" w:rsidRPr="00C721DC"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7.1. </w:t>
      </w:r>
      <w:r w:rsidRPr="00C721DC">
        <w:rPr>
          <w:rFonts w:ascii="Times New Roman" w:hAnsi="Times New Roman"/>
          <w:sz w:val="20"/>
          <w:szCs w:val="20"/>
        </w:rPr>
        <w:t xml:space="preserve">Исполнитель при заключении Контракта должен предоставить Заказчику обеспечение исполнения Контракта в размере </w:t>
      </w:r>
      <w:r w:rsidR="0017759C" w:rsidRPr="00C721DC">
        <w:rPr>
          <w:rFonts w:ascii="Times New Roman" w:hAnsi="Times New Roman"/>
          <w:sz w:val="20"/>
          <w:szCs w:val="20"/>
        </w:rPr>
        <w:t>0 (ноль)</w:t>
      </w:r>
      <w:r w:rsidRPr="00C721DC">
        <w:rPr>
          <w:rFonts w:ascii="Times New Roman" w:hAnsi="Times New Roman"/>
          <w:sz w:val="20"/>
          <w:szCs w:val="20"/>
        </w:rPr>
        <w:t xml:space="preserve"> процентов от начальной (максимальной) цены Контракта, что </w:t>
      </w:r>
      <w:r w:rsidR="0017759C" w:rsidRPr="00C721DC">
        <w:rPr>
          <w:rFonts w:ascii="Times New Roman" w:hAnsi="Times New Roman"/>
          <w:sz w:val="20"/>
          <w:szCs w:val="20"/>
        </w:rPr>
        <w:br/>
      </w:r>
      <w:r w:rsidRPr="00C721DC">
        <w:rPr>
          <w:rFonts w:ascii="Times New Roman" w:hAnsi="Times New Roman"/>
          <w:sz w:val="20"/>
          <w:szCs w:val="20"/>
        </w:rPr>
        <w:t xml:space="preserve">составляет </w:t>
      </w:r>
      <w:r w:rsidR="0017759C" w:rsidRPr="00C721DC">
        <w:rPr>
          <w:rFonts w:ascii="Times New Roman" w:hAnsi="Times New Roman"/>
          <w:sz w:val="20"/>
          <w:szCs w:val="20"/>
        </w:rPr>
        <w:t xml:space="preserve">0 </w:t>
      </w:r>
      <w:r w:rsidRPr="00C721DC">
        <w:rPr>
          <w:rFonts w:ascii="Times New Roman" w:hAnsi="Times New Roman"/>
          <w:sz w:val="20"/>
          <w:szCs w:val="20"/>
        </w:rPr>
        <w:t>(</w:t>
      </w:r>
      <w:r w:rsidR="0017759C" w:rsidRPr="00C721DC">
        <w:rPr>
          <w:rFonts w:ascii="Times New Roman" w:hAnsi="Times New Roman"/>
          <w:sz w:val="20"/>
          <w:szCs w:val="20"/>
        </w:rPr>
        <w:t>ноль</w:t>
      </w:r>
      <w:r w:rsidRPr="00C721DC">
        <w:rPr>
          <w:rFonts w:ascii="Times New Roman" w:hAnsi="Times New Roman"/>
          <w:sz w:val="20"/>
          <w:szCs w:val="20"/>
        </w:rPr>
        <w:t xml:space="preserve">) руб. </w:t>
      </w:r>
      <w:r w:rsidR="0017759C" w:rsidRPr="00C721DC">
        <w:rPr>
          <w:rFonts w:ascii="Times New Roman" w:hAnsi="Times New Roman"/>
          <w:sz w:val="20"/>
          <w:szCs w:val="20"/>
        </w:rPr>
        <w:t>00</w:t>
      </w:r>
      <w:r w:rsidRPr="00C721DC">
        <w:rPr>
          <w:rFonts w:ascii="Times New Roman" w:hAnsi="Times New Roman"/>
          <w:sz w:val="20"/>
          <w:szCs w:val="20"/>
        </w:rPr>
        <w:t xml:space="preserve"> коп. </w:t>
      </w:r>
    </w:p>
    <w:p w14:paraId="74E05C66" w14:textId="77777777" w:rsidR="007E300D" w:rsidRPr="00C721DC" w:rsidRDefault="007E300D" w:rsidP="007E300D">
      <w:pPr>
        <w:pStyle w:val="af5"/>
        <w:widowControl w:val="0"/>
        <w:ind w:firstLine="708"/>
        <w:jc w:val="both"/>
        <w:rPr>
          <w:rFonts w:ascii="Times New Roman" w:hAnsi="Times New Roman"/>
          <w:sz w:val="20"/>
          <w:szCs w:val="20"/>
        </w:rPr>
      </w:pPr>
      <w:r w:rsidRPr="00C721DC">
        <w:rPr>
          <w:rFonts w:ascii="Times New Roman" w:hAnsi="Times New Roman"/>
          <w:sz w:val="20"/>
          <w:szCs w:val="20"/>
        </w:rPr>
        <w:t>В случае, если предложенная Исполнителем цена Контракта снижена на 25 процентов и более по отношению к начальной (максимальной) цене Контракта, обеспечение исполнения Контракта предоставляется в соответствии со статьей 37 Федерального закона от 05.04.2013 № 44-ФЗ.</w:t>
      </w:r>
    </w:p>
    <w:p w14:paraId="5E45ACDD" w14:textId="77777777" w:rsidR="007E300D" w:rsidRPr="00DB6BF4" w:rsidRDefault="007E300D" w:rsidP="007E300D">
      <w:pPr>
        <w:pStyle w:val="af5"/>
        <w:widowControl w:val="0"/>
        <w:ind w:firstLine="708"/>
        <w:jc w:val="both"/>
        <w:rPr>
          <w:rFonts w:ascii="Times New Roman" w:hAnsi="Times New Roman"/>
          <w:sz w:val="20"/>
          <w:szCs w:val="20"/>
        </w:rPr>
      </w:pPr>
      <w:r w:rsidRPr="00C721DC">
        <w:rPr>
          <w:rFonts w:ascii="Times New Roman" w:hAnsi="Times New Roman"/>
          <w:sz w:val="20"/>
          <w:szCs w:val="20"/>
        </w:rPr>
        <w:t>7.2. В случае, если в качестве обеспечения исполнения</w:t>
      </w:r>
      <w:r w:rsidRPr="00DB6BF4">
        <w:rPr>
          <w:rFonts w:ascii="Times New Roman" w:hAnsi="Times New Roman"/>
          <w:sz w:val="20"/>
          <w:szCs w:val="20"/>
        </w:rPr>
        <w:t xml:space="preserve"> Контракта Заказчику перечислены денежные средства, возврат обеспечения осуществляется Заказчиком в течение 5 рабочих дней с даты подписания акта сдачи-приемки оказанных Услуг, заключительного этапа оказания Услуг (указать нужное).</w:t>
      </w:r>
    </w:p>
    <w:p w14:paraId="32058536"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7.3.</w:t>
      </w:r>
      <w:r>
        <w:rPr>
          <w:rFonts w:ascii="Times New Roman" w:hAnsi="Times New Roman"/>
          <w:sz w:val="20"/>
          <w:szCs w:val="20"/>
        </w:rPr>
        <w:t xml:space="preserve"> </w:t>
      </w:r>
      <w:r w:rsidRPr="00DB6BF4">
        <w:rPr>
          <w:rFonts w:ascii="Times New Roman" w:hAnsi="Times New Roman"/>
          <w:sz w:val="20"/>
          <w:szCs w:val="20"/>
        </w:rPr>
        <w:t>В ходе исполнения Контракта Исполнитель вправе предоставить Заказчику обеспечение исполнения Контракта, уменьшенное на размер исполненных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18D423D0" w14:textId="77777777" w:rsidR="007E300D" w:rsidRPr="00DB6BF4" w:rsidRDefault="007E300D" w:rsidP="007E300D">
      <w:pPr>
        <w:pStyle w:val="af5"/>
        <w:widowControl w:val="0"/>
        <w:jc w:val="both"/>
        <w:rPr>
          <w:rFonts w:ascii="Times New Roman" w:hAnsi="Times New Roman"/>
          <w:sz w:val="20"/>
          <w:szCs w:val="20"/>
        </w:rPr>
      </w:pPr>
    </w:p>
    <w:p w14:paraId="1D6EA913" w14:textId="77777777" w:rsidR="007E300D" w:rsidRPr="00DB6BF4" w:rsidRDefault="007E300D" w:rsidP="007E300D">
      <w:pPr>
        <w:pStyle w:val="af5"/>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8. КОНФИДЕНЦИАЛЬНОСТЬ</w:t>
      </w:r>
    </w:p>
    <w:p w14:paraId="3958EE75" w14:textId="77777777" w:rsidR="007E300D" w:rsidRDefault="007E300D" w:rsidP="007E300D">
      <w:pPr>
        <w:pStyle w:val="af5"/>
        <w:widowControl w:val="0"/>
        <w:jc w:val="both"/>
        <w:rPr>
          <w:rFonts w:ascii="Times New Roman" w:hAnsi="Times New Roman"/>
          <w:bCs/>
          <w:kern w:val="32"/>
          <w:sz w:val="20"/>
          <w:szCs w:val="20"/>
        </w:rPr>
      </w:pPr>
    </w:p>
    <w:p w14:paraId="23C0CCF5"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8.1.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w:t>
      </w:r>
      <w:r w:rsidRPr="00DB6BF4">
        <w:rPr>
          <w:rStyle w:val="a7"/>
          <w:rFonts w:ascii="Times New Roman" w:hAnsi="Times New Roman"/>
          <w:bCs/>
          <w:kern w:val="32"/>
          <w:sz w:val="20"/>
          <w:szCs w:val="20"/>
        </w:rPr>
        <w:footnoteReference w:id="16"/>
      </w:r>
      <w:r w:rsidRPr="00DB6BF4">
        <w:rPr>
          <w:rFonts w:ascii="Times New Roman" w:hAnsi="Times New Roman"/>
          <w:bCs/>
          <w:kern w:val="32"/>
          <w:sz w:val="20"/>
          <w:szCs w:val="20"/>
        </w:rPr>
        <w:t xml:space="preserve"> в отношении работников Заказчика, на рабочих местах которых проводится или проведена СОУТ.</w:t>
      </w:r>
    </w:p>
    <w:p w14:paraId="36838D4D" w14:textId="77777777" w:rsidR="007E300D" w:rsidRPr="00DB6BF4" w:rsidRDefault="007E300D" w:rsidP="007E300D">
      <w:pPr>
        <w:widowControl w:val="0"/>
        <w:autoSpaceDE w:val="0"/>
        <w:autoSpaceDN w:val="0"/>
        <w:adjustRightInd w:val="0"/>
        <w:spacing w:after="0" w:line="240" w:lineRule="auto"/>
        <w:ind w:firstLine="708"/>
        <w:jc w:val="both"/>
        <w:rPr>
          <w:rFonts w:ascii="Times New Roman" w:hAnsi="Times New Roman"/>
          <w:bCs/>
          <w:kern w:val="32"/>
          <w:sz w:val="20"/>
          <w:szCs w:val="20"/>
        </w:rPr>
      </w:pPr>
      <w:r w:rsidRPr="00DB6BF4">
        <w:rPr>
          <w:rFonts w:ascii="Times New Roman" w:hAnsi="Times New Roman"/>
          <w:bCs/>
          <w:kern w:val="32"/>
          <w:sz w:val="20"/>
          <w:szCs w:val="20"/>
        </w:rPr>
        <w:t>8.2. Передача, распространение и обеспечение защиты информации,</w:t>
      </w:r>
      <w:r w:rsidRPr="00DB6BF4">
        <w:rPr>
          <w:rFonts w:ascii="Times New Roman" w:hAnsi="Times New Roman" w:cs="Times New Roman"/>
          <w:sz w:val="20"/>
          <w:szCs w:val="20"/>
        </w:rPr>
        <w:t xml:space="preserve"> связанной с </w:t>
      </w:r>
      <w:r w:rsidRPr="00DB6BF4">
        <w:rPr>
          <w:rFonts w:ascii="Times New Roman" w:hAnsi="Times New Roman"/>
          <w:bCs/>
          <w:kern w:val="32"/>
          <w:sz w:val="20"/>
          <w:szCs w:val="20"/>
        </w:rPr>
        <w:t>исполнением обязательств по Контракту,</w:t>
      </w:r>
      <w:r w:rsidRPr="00DB6BF4">
        <w:rPr>
          <w:rFonts w:ascii="Times New Roman" w:hAnsi="Times New Roman" w:cs="Times New Roman"/>
          <w:sz w:val="20"/>
          <w:szCs w:val="20"/>
        </w:rPr>
        <w:t xml:space="preserve"> осуществляется Сторонами с соблюдением требований </w:t>
      </w:r>
      <w:r w:rsidRPr="00DB6BF4">
        <w:rPr>
          <w:rFonts w:ascii="Times New Roman" w:hAnsi="Times New Roman"/>
          <w:bCs/>
          <w:kern w:val="32"/>
          <w:sz w:val="20"/>
          <w:szCs w:val="20"/>
        </w:rPr>
        <w:t xml:space="preserve">Федерального закона от 27 июля 2006 г. </w:t>
      </w:r>
      <w:r>
        <w:rPr>
          <w:rFonts w:ascii="Times New Roman" w:hAnsi="Times New Roman"/>
          <w:bCs/>
          <w:kern w:val="32"/>
          <w:sz w:val="20"/>
          <w:szCs w:val="20"/>
        </w:rPr>
        <w:br/>
      </w:r>
      <w:r w:rsidRPr="00DB6BF4">
        <w:rPr>
          <w:rFonts w:ascii="Times New Roman" w:hAnsi="Times New Roman"/>
          <w:bCs/>
          <w:kern w:val="32"/>
          <w:sz w:val="20"/>
          <w:szCs w:val="20"/>
        </w:rPr>
        <w:t>№ 149-ФЗ «</w:t>
      </w:r>
      <w:r w:rsidRPr="00DB6BF4">
        <w:rPr>
          <w:rFonts w:ascii="Times New Roman" w:hAnsi="Times New Roman" w:cs="Times New Roman"/>
          <w:sz w:val="20"/>
          <w:szCs w:val="20"/>
        </w:rPr>
        <w:t>Об информации, информационных технологиях и о защите информации».</w:t>
      </w:r>
      <w:r w:rsidRPr="00DB6BF4">
        <w:rPr>
          <w:rStyle w:val="a7"/>
          <w:rFonts w:ascii="Times New Roman" w:hAnsi="Times New Roman" w:cs="Times New Roman"/>
          <w:sz w:val="20"/>
          <w:szCs w:val="20"/>
        </w:rPr>
        <w:footnoteReference w:id="17"/>
      </w:r>
    </w:p>
    <w:p w14:paraId="6FD08296"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lastRenderedPageBreak/>
        <w:t>8.3.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2D2E9680"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8.4.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6F507674"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8.5.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7CDD24B1"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 xml:space="preserve">8.6. Исполнитель имеет право снимать копии с документации Заказчика, когда это необходимо для оказания Услуг, и сохранять у себя копии, </w:t>
      </w:r>
      <w:r>
        <w:rPr>
          <w:rFonts w:ascii="Times New Roman" w:hAnsi="Times New Roman"/>
          <w:bCs/>
          <w:kern w:val="32"/>
          <w:sz w:val="20"/>
          <w:szCs w:val="20"/>
        </w:rPr>
        <w:t>н</w:t>
      </w:r>
      <w:r w:rsidRPr="00DB6BF4">
        <w:rPr>
          <w:rFonts w:ascii="Times New Roman" w:hAnsi="Times New Roman"/>
          <w:bCs/>
          <w:kern w:val="32"/>
          <w:sz w:val="20"/>
          <w:szCs w:val="20"/>
        </w:rPr>
        <w:t>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4AD59183" w14:textId="77777777" w:rsidR="007E300D" w:rsidRPr="00DB6BF4" w:rsidRDefault="007E300D" w:rsidP="007E300D">
      <w:pPr>
        <w:pStyle w:val="af5"/>
        <w:widowControl w:val="0"/>
        <w:jc w:val="both"/>
        <w:rPr>
          <w:rFonts w:ascii="Times New Roman" w:hAnsi="Times New Roman"/>
          <w:bCs/>
          <w:kern w:val="32"/>
          <w:sz w:val="20"/>
          <w:szCs w:val="20"/>
        </w:rPr>
      </w:pPr>
    </w:p>
    <w:p w14:paraId="7E3C2820" w14:textId="77777777" w:rsidR="007E300D" w:rsidRPr="00DB6BF4" w:rsidRDefault="007E300D" w:rsidP="007E300D">
      <w:pPr>
        <w:pStyle w:val="af5"/>
        <w:widowControl w:val="0"/>
        <w:jc w:val="center"/>
        <w:outlineLvl w:val="1"/>
        <w:rPr>
          <w:rFonts w:ascii="Times New Roman" w:hAnsi="Times New Roman"/>
          <w:b/>
          <w:sz w:val="20"/>
          <w:szCs w:val="20"/>
        </w:rPr>
      </w:pPr>
      <w:r w:rsidRPr="00DB6BF4">
        <w:rPr>
          <w:rFonts w:ascii="Times New Roman" w:hAnsi="Times New Roman"/>
          <w:b/>
          <w:sz w:val="20"/>
          <w:szCs w:val="20"/>
        </w:rPr>
        <w:t>9. АНТИКОРРУПЦИОННАЯ ОГОВОРКА</w:t>
      </w:r>
    </w:p>
    <w:p w14:paraId="64DC5626" w14:textId="77777777" w:rsidR="007E300D" w:rsidRPr="00DB6BF4" w:rsidRDefault="007E300D" w:rsidP="007E300D">
      <w:pPr>
        <w:pStyle w:val="af5"/>
        <w:widowControl w:val="0"/>
        <w:rPr>
          <w:rFonts w:ascii="Times New Roman" w:hAnsi="Times New Roman"/>
          <w:sz w:val="20"/>
          <w:szCs w:val="20"/>
        </w:rPr>
      </w:pPr>
    </w:p>
    <w:p w14:paraId="73E1D9D3" w14:textId="77777777" w:rsidR="007E300D" w:rsidRPr="00DB6BF4" w:rsidRDefault="007E300D" w:rsidP="007E300D">
      <w:pPr>
        <w:pStyle w:val="af5"/>
        <w:widowControl w:val="0"/>
        <w:ind w:firstLine="708"/>
        <w:jc w:val="both"/>
        <w:rPr>
          <w:rFonts w:ascii="Times New Roman" w:hAnsi="Times New Roman"/>
          <w:color w:val="000000" w:themeColor="text1"/>
          <w:sz w:val="20"/>
          <w:szCs w:val="20"/>
        </w:rPr>
      </w:pPr>
      <w:r w:rsidRPr="00DB6BF4">
        <w:rPr>
          <w:rFonts w:ascii="Times New Roman" w:hAnsi="Times New Roman"/>
          <w:sz w:val="20"/>
          <w:szCs w:val="20"/>
        </w:rPr>
        <w:t>9.1.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w:t>
      </w:r>
      <w:r w:rsidRPr="00DB6BF4">
        <w:rPr>
          <w:rFonts w:ascii="Times New Roman" w:hAnsi="Times New Roman"/>
          <w:color w:val="000000" w:themeColor="text1"/>
          <w:sz w:val="20"/>
          <w:szCs w:val="20"/>
        </w:rPr>
        <w:t xml:space="preserve">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A6E74AE"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color w:val="000000" w:themeColor="text1"/>
          <w:sz w:val="20"/>
          <w:szCs w:val="20"/>
        </w:rPr>
        <w:t>9.2.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r w:rsidRPr="00DB6BF4">
        <w:rPr>
          <w:rFonts w:ascii="Times New Roman" w:hAnsi="Times New Roman"/>
          <w:sz w:val="20"/>
          <w:szCs w:val="20"/>
        </w:rPr>
        <w:t xml:space="preserve">. </w:t>
      </w:r>
    </w:p>
    <w:p w14:paraId="3A7F08F5" w14:textId="77777777" w:rsidR="007E300D"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9.3. В случае возникновения у Стороны обоснованных подозрений, что произошло или может произойти нарушение каких-либо положений раздела 9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36877F5D" w14:textId="77777777" w:rsidR="007E300D"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В письменном уведомлении другая Сторона обязана сослаться на</w:t>
      </w:r>
      <w:r w:rsidRPr="00DB6BF4">
        <w:rPr>
          <w:rFonts w:ascii="Times New Roman" w:hAnsi="Times New Roman"/>
          <w:color w:val="000000" w:themeColor="text1"/>
          <w:sz w:val="20"/>
          <w:szCs w:val="20"/>
        </w:rPr>
        <w:t xml:space="preserve">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072DDCE5" w14:textId="77777777" w:rsidR="007E300D" w:rsidRPr="00CC170D"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color w:val="000000" w:themeColor="text1"/>
          <w:sz w:val="20"/>
          <w:szCs w:val="20"/>
        </w:rPr>
        <w:t>9.4. В случае нарушения одной Стороной обязательств воздерживаться от запрещенных в разделе 9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057FE2F6" w14:textId="77777777" w:rsidR="007E300D" w:rsidRPr="00DB6BF4" w:rsidRDefault="007E300D" w:rsidP="007E300D">
      <w:pPr>
        <w:pStyle w:val="af5"/>
        <w:widowControl w:val="0"/>
        <w:jc w:val="both"/>
        <w:rPr>
          <w:rFonts w:ascii="Times New Roman" w:hAnsi="Times New Roman"/>
          <w:color w:val="000000" w:themeColor="text1"/>
          <w:sz w:val="20"/>
          <w:szCs w:val="20"/>
        </w:rPr>
      </w:pPr>
    </w:p>
    <w:p w14:paraId="16329976" w14:textId="77777777" w:rsidR="007E300D" w:rsidRPr="00DB6BF4" w:rsidRDefault="007E300D" w:rsidP="007E300D">
      <w:pPr>
        <w:pStyle w:val="af5"/>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10. СРОК ДЕЙСТВИЯ КОНТРАКТА</w:t>
      </w:r>
    </w:p>
    <w:p w14:paraId="2E361025" w14:textId="77777777" w:rsidR="007E300D" w:rsidRPr="00DB6BF4" w:rsidRDefault="007E300D" w:rsidP="007E300D">
      <w:pPr>
        <w:pStyle w:val="af5"/>
        <w:widowControl w:val="0"/>
        <w:rPr>
          <w:rFonts w:ascii="Times New Roman" w:eastAsiaTheme="minorEastAsia" w:hAnsi="Times New Roman"/>
          <w:sz w:val="20"/>
          <w:szCs w:val="20"/>
        </w:rPr>
      </w:pPr>
    </w:p>
    <w:p w14:paraId="6B1631D5" w14:textId="6AC23978"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10.1. Контракт вступает в силу и становится обязательным для Сторон с даты подписания и действует до </w:t>
      </w:r>
      <w:r w:rsidR="00C70D44">
        <w:rPr>
          <w:rFonts w:ascii="Times New Roman" w:hAnsi="Times New Roman"/>
          <w:sz w:val="20"/>
          <w:szCs w:val="20"/>
        </w:rPr>
        <w:t>31.12.202</w:t>
      </w:r>
      <w:r w:rsidR="006C2BEB">
        <w:rPr>
          <w:rFonts w:ascii="Times New Roman" w:hAnsi="Times New Roman"/>
          <w:sz w:val="20"/>
          <w:szCs w:val="20"/>
        </w:rPr>
        <w:t>4</w:t>
      </w:r>
      <w:r w:rsidRPr="00DB6BF4">
        <w:rPr>
          <w:rFonts w:ascii="Times New Roman" w:hAnsi="Times New Roman"/>
          <w:sz w:val="20"/>
          <w:szCs w:val="20"/>
        </w:rPr>
        <w:t>. Окончание срока действия Контракта влечет прекращение взаимных обязательств Сторон по Контракту.</w:t>
      </w:r>
    </w:p>
    <w:p w14:paraId="4D82A2C7"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 xml:space="preserve">10.2.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w:t>
      </w:r>
      <w:r w:rsidRPr="00DB6BF4">
        <w:rPr>
          <w:rFonts w:ascii="Times New Roman" w:hAnsi="Times New Roman"/>
          <w:color w:val="000000" w:themeColor="text1"/>
          <w:sz w:val="20"/>
          <w:szCs w:val="20"/>
        </w:rPr>
        <w:t>Российской Федерации</w:t>
      </w:r>
      <w:r w:rsidRPr="00DB6BF4">
        <w:rPr>
          <w:rFonts w:ascii="Times New Roman" w:hAnsi="Times New Roman"/>
          <w:sz w:val="20"/>
          <w:szCs w:val="20"/>
        </w:rPr>
        <w:t>.</w:t>
      </w:r>
    </w:p>
    <w:p w14:paraId="27AB8370" w14:textId="77777777" w:rsidR="007E300D" w:rsidRPr="00DB6BF4" w:rsidRDefault="007E300D" w:rsidP="007E300D">
      <w:pPr>
        <w:pStyle w:val="af5"/>
        <w:widowControl w:val="0"/>
        <w:jc w:val="both"/>
        <w:rPr>
          <w:rFonts w:ascii="Times New Roman" w:hAnsi="Times New Roman"/>
          <w:sz w:val="20"/>
          <w:szCs w:val="20"/>
        </w:rPr>
      </w:pPr>
    </w:p>
    <w:p w14:paraId="79DE1CAD" w14:textId="77777777" w:rsidR="007E300D" w:rsidRPr="00DB6BF4" w:rsidRDefault="007E300D" w:rsidP="007E300D">
      <w:pPr>
        <w:pStyle w:val="af5"/>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11. ТРЕТЬИ ЛИЦА</w:t>
      </w:r>
    </w:p>
    <w:p w14:paraId="58FF1381" w14:textId="77777777" w:rsidR="007E300D" w:rsidRPr="002F0B33" w:rsidRDefault="007E300D" w:rsidP="007E300D">
      <w:pPr>
        <w:pStyle w:val="af5"/>
        <w:widowControl w:val="0"/>
        <w:rPr>
          <w:rFonts w:ascii="Times New Roman" w:eastAsiaTheme="minorEastAsia" w:hAnsi="Times New Roman"/>
          <w:sz w:val="20"/>
          <w:szCs w:val="20"/>
        </w:rPr>
      </w:pPr>
    </w:p>
    <w:p w14:paraId="4C9C230A"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11.1.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Pr="00DB6BF4">
        <w:rPr>
          <w:rFonts w:ascii="Times New Roman" w:hAnsi="Times New Roman"/>
          <w:sz w:val="20"/>
          <w:szCs w:val="20"/>
        </w:rPr>
        <w:t xml:space="preserve"> </w:t>
      </w:r>
      <w:r w:rsidRPr="00DB6BF4">
        <w:rPr>
          <w:rFonts w:ascii="Times New Roman" w:hAnsi="Times New Roman"/>
          <w:bCs/>
          <w:kern w:val="32"/>
          <w:sz w:val="20"/>
          <w:szCs w:val="20"/>
        </w:rPr>
        <w:t>случаев, предусмотренных законодательством Российской Федерации.</w:t>
      </w:r>
    </w:p>
    <w:p w14:paraId="1CF9150C"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11.2.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1AA91BBE"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 xml:space="preserve">11.3.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w:t>
      </w:r>
      <w:r w:rsidRPr="00DB6BF4">
        <w:rPr>
          <w:rFonts w:ascii="Times New Roman" w:hAnsi="Times New Roman"/>
          <w:bCs/>
          <w:kern w:val="32"/>
          <w:sz w:val="20"/>
          <w:szCs w:val="20"/>
        </w:rPr>
        <w:lastRenderedPageBreak/>
        <w:t>считаться частью Услуг, за которую Исполнитель несет ответственность по условиям Контракта.</w:t>
      </w:r>
    </w:p>
    <w:p w14:paraId="649A0C35" w14:textId="77777777" w:rsidR="007E300D" w:rsidRPr="00DB6BF4" w:rsidRDefault="007E300D" w:rsidP="007E300D">
      <w:pPr>
        <w:pStyle w:val="af5"/>
        <w:widowControl w:val="0"/>
        <w:jc w:val="both"/>
        <w:rPr>
          <w:rFonts w:ascii="Times New Roman" w:hAnsi="Times New Roman"/>
          <w:bCs/>
          <w:kern w:val="32"/>
          <w:sz w:val="20"/>
          <w:szCs w:val="20"/>
        </w:rPr>
      </w:pPr>
    </w:p>
    <w:p w14:paraId="04D33256" w14:textId="77777777" w:rsidR="007E300D" w:rsidRPr="00DB6BF4" w:rsidRDefault="007E300D" w:rsidP="007E300D">
      <w:pPr>
        <w:pStyle w:val="af5"/>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12. ОБСТОЯТЕЛЬСТВА НЕПРЕОДОЛИМОЙ СИЛЫ</w:t>
      </w:r>
    </w:p>
    <w:p w14:paraId="353EC1FE" w14:textId="77777777" w:rsidR="007E300D" w:rsidRPr="000C379A" w:rsidRDefault="007E300D" w:rsidP="007E300D">
      <w:pPr>
        <w:pStyle w:val="af5"/>
        <w:widowControl w:val="0"/>
        <w:rPr>
          <w:rFonts w:ascii="Times New Roman" w:eastAsiaTheme="minorEastAsia" w:hAnsi="Times New Roman"/>
          <w:sz w:val="20"/>
          <w:szCs w:val="20"/>
        </w:rPr>
      </w:pPr>
    </w:p>
    <w:p w14:paraId="43A50251"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12.1.</w:t>
      </w:r>
      <w:r>
        <w:rPr>
          <w:rFonts w:ascii="Times New Roman" w:hAnsi="Times New Roman"/>
          <w:sz w:val="20"/>
          <w:szCs w:val="20"/>
        </w:rPr>
        <w:t xml:space="preserve"> </w:t>
      </w:r>
      <w:r w:rsidRPr="00DB6BF4">
        <w:rPr>
          <w:rFonts w:ascii="Times New Roman" w:hAnsi="Times New Roman"/>
          <w:sz w:val="20"/>
          <w:szCs w:val="20"/>
        </w:rPr>
        <w:t>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C56BD7C"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12.2.</w:t>
      </w:r>
      <w:r>
        <w:rPr>
          <w:rFonts w:ascii="Times New Roman" w:hAnsi="Times New Roman"/>
          <w:sz w:val="20"/>
          <w:szCs w:val="20"/>
        </w:rPr>
        <w:t xml:space="preserve"> </w:t>
      </w:r>
      <w:r w:rsidRPr="00DB6BF4">
        <w:rPr>
          <w:rFonts w:ascii="Times New Roman" w:hAnsi="Times New Roman"/>
          <w:sz w:val="20"/>
          <w:szCs w:val="20"/>
        </w:rPr>
        <w:t>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16B012A5" w14:textId="77777777" w:rsidR="007E300D" w:rsidRPr="00DB6BF4" w:rsidRDefault="007E300D" w:rsidP="007E300D">
      <w:pPr>
        <w:pStyle w:val="af5"/>
        <w:widowControl w:val="0"/>
        <w:ind w:firstLine="708"/>
        <w:jc w:val="both"/>
        <w:rPr>
          <w:rFonts w:ascii="Times New Roman" w:hAnsi="Times New Roman"/>
          <w:sz w:val="20"/>
          <w:szCs w:val="20"/>
        </w:rPr>
      </w:pPr>
      <w:r w:rsidRPr="00DB6BF4">
        <w:rPr>
          <w:rFonts w:ascii="Times New Roman" w:hAnsi="Times New Roman"/>
          <w:sz w:val="20"/>
          <w:szCs w:val="20"/>
        </w:rPr>
        <w:t>12.3.</w:t>
      </w:r>
      <w:r>
        <w:rPr>
          <w:rFonts w:ascii="Times New Roman" w:hAnsi="Times New Roman"/>
          <w:sz w:val="20"/>
          <w:szCs w:val="20"/>
        </w:rPr>
        <w:t xml:space="preserve"> </w:t>
      </w:r>
      <w:r w:rsidRPr="00DB6BF4">
        <w:rPr>
          <w:rFonts w:ascii="Times New Roman" w:hAnsi="Times New Roman"/>
          <w:sz w:val="20"/>
          <w:szCs w:val="20"/>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BC7FA30" w14:textId="77777777" w:rsidR="007E300D" w:rsidRPr="00DB6BF4" w:rsidRDefault="007E300D" w:rsidP="007E300D">
      <w:pPr>
        <w:pStyle w:val="af5"/>
        <w:widowControl w:val="0"/>
        <w:jc w:val="both"/>
        <w:rPr>
          <w:rFonts w:ascii="Times New Roman" w:hAnsi="Times New Roman"/>
          <w:bCs/>
          <w:kern w:val="32"/>
          <w:sz w:val="20"/>
          <w:szCs w:val="20"/>
        </w:rPr>
      </w:pPr>
    </w:p>
    <w:p w14:paraId="41D5F0C2" w14:textId="77777777" w:rsidR="007E300D" w:rsidRPr="00DB6BF4" w:rsidRDefault="007E300D" w:rsidP="007E300D">
      <w:pPr>
        <w:pStyle w:val="af5"/>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13. УВЕДОМЛЕНИЯ</w:t>
      </w:r>
    </w:p>
    <w:p w14:paraId="47821CEA" w14:textId="77777777" w:rsidR="007E300D" w:rsidRPr="000C379A" w:rsidRDefault="007E300D" w:rsidP="007E300D">
      <w:pPr>
        <w:pStyle w:val="af5"/>
        <w:widowControl w:val="0"/>
        <w:rPr>
          <w:rFonts w:ascii="Times New Roman" w:eastAsiaTheme="minorEastAsia" w:hAnsi="Times New Roman"/>
          <w:sz w:val="20"/>
          <w:szCs w:val="20"/>
        </w:rPr>
      </w:pPr>
    </w:p>
    <w:p w14:paraId="659C2010"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13.1.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3186E499"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 вручении лично - на дату вручения;</w:t>
      </w:r>
    </w:p>
    <w:p w14:paraId="1EFC92CF"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5A98BEC7"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13.2.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14:paraId="30DBBF3F" w14:textId="77777777" w:rsidR="007E300D" w:rsidRPr="00DB6BF4" w:rsidRDefault="007E300D" w:rsidP="007E300D">
      <w:pPr>
        <w:pStyle w:val="af5"/>
        <w:widowControl w:val="0"/>
        <w:jc w:val="both"/>
        <w:rPr>
          <w:rFonts w:ascii="Times New Roman" w:hAnsi="Times New Roman"/>
          <w:bCs/>
          <w:kern w:val="32"/>
          <w:sz w:val="20"/>
          <w:szCs w:val="20"/>
        </w:rPr>
      </w:pPr>
    </w:p>
    <w:p w14:paraId="79449D63" w14:textId="77777777" w:rsidR="007E300D" w:rsidRPr="00DB6BF4" w:rsidRDefault="007E300D" w:rsidP="007E300D">
      <w:pPr>
        <w:pStyle w:val="af5"/>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14. ПРОЧИЕ УСЛОВИЯ</w:t>
      </w:r>
    </w:p>
    <w:p w14:paraId="5856E66F" w14:textId="77777777" w:rsidR="007E300D" w:rsidRPr="00DB6BF4" w:rsidRDefault="007E300D" w:rsidP="007E300D">
      <w:pPr>
        <w:pStyle w:val="af5"/>
        <w:widowControl w:val="0"/>
        <w:rPr>
          <w:rFonts w:ascii="Times New Roman" w:eastAsiaTheme="minorEastAsia" w:hAnsi="Times New Roman"/>
          <w:sz w:val="20"/>
          <w:szCs w:val="20"/>
        </w:rPr>
      </w:pPr>
    </w:p>
    <w:p w14:paraId="18D319C0" w14:textId="77777777" w:rsidR="007E300D"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r>
        <w:rPr>
          <w:rFonts w:ascii="Times New Roman" w:hAnsi="Times New Roman"/>
          <w:bCs/>
          <w:kern w:val="32"/>
          <w:sz w:val="20"/>
          <w:szCs w:val="20"/>
        </w:rPr>
        <w:t>.</w:t>
      </w:r>
    </w:p>
    <w:p w14:paraId="758FA407"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2294931C"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14.3. Все вопросы, не предусмотренные Контрактом, регулируются законодательством Российской Федерации.</w:t>
      </w:r>
    </w:p>
    <w:p w14:paraId="38DC68AC"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14.4. Контракт составлен в 2 экземплярах, имеющих равную юридическую силу, по одному для каждой из Сторон</w:t>
      </w:r>
      <w:r w:rsidRPr="00DB6BF4">
        <w:rPr>
          <w:rStyle w:val="a7"/>
          <w:rFonts w:ascii="Times New Roman" w:hAnsi="Times New Roman"/>
          <w:bCs/>
          <w:kern w:val="32"/>
          <w:sz w:val="20"/>
          <w:szCs w:val="20"/>
        </w:rPr>
        <w:footnoteReference w:id="18"/>
      </w:r>
      <w:r w:rsidRPr="00DB6BF4">
        <w:rPr>
          <w:rFonts w:ascii="Times New Roman" w:hAnsi="Times New Roman"/>
          <w:bCs/>
          <w:kern w:val="32"/>
          <w:sz w:val="20"/>
          <w:szCs w:val="20"/>
        </w:rPr>
        <w:t>.</w:t>
      </w:r>
    </w:p>
    <w:p w14:paraId="7AA85D9B"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14.5.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281BFC52"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14.6. Приложения к Контракту являются неотъемлемой частью Контракта:</w:t>
      </w:r>
    </w:p>
    <w:p w14:paraId="54AB96C0" w14:textId="1A23356C"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1 – техническое задание на оказание Услуг</w:t>
      </w:r>
      <w:r w:rsidR="002B0A6C">
        <w:rPr>
          <w:rFonts w:ascii="Times New Roman" w:hAnsi="Times New Roman"/>
          <w:bCs/>
          <w:kern w:val="32"/>
          <w:sz w:val="20"/>
          <w:szCs w:val="20"/>
        </w:rPr>
        <w:t>, расчет</w:t>
      </w:r>
      <w:r w:rsidRPr="00DB6BF4">
        <w:rPr>
          <w:rFonts w:ascii="Times New Roman" w:hAnsi="Times New Roman"/>
          <w:bCs/>
          <w:kern w:val="32"/>
          <w:sz w:val="20"/>
          <w:szCs w:val="20"/>
        </w:rPr>
        <w:t>;</w:t>
      </w:r>
    </w:p>
    <w:p w14:paraId="55C33018"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 xml:space="preserve">приложение № 2 – </w:t>
      </w:r>
      <w:bookmarkStart w:id="3" w:name="_Hlk490153919"/>
      <w:r w:rsidRPr="00DB6BF4">
        <w:rPr>
          <w:rFonts w:ascii="Times New Roman" w:hAnsi="Times New Roman"/>
          <w:bCs/>
          <w:kern w:val="32"/>
          <w:sz w:val="20"/>
          <w:szCs w:val="20"/>
        </w:rPr>
        <w:t>Календарный план;</w:t>
      </w:r>
    </w:p>
    <w:p w14:paraId="3C18FB96"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3 – акт сдачи-приемки оказанных услуг;</w:t>
      </w:r>
    </w:p>
    <w:bookmarkEnd w:id="3"/>
    <w:p w14:paraId="25786E6E"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4 – акт сверки расчетов;</w:t>
      </w:r>
    </w:p>
    <w:p w14:paraId="183129A3"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5 – приказ о проведении СОУТ;</w:t>
      </w:r>
    </w:p>
    <w:p w14:paraId="3117041E"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6 – сведения об организации-Заказчике;</w:t>
      </w:r>
    </w:p>
    <w:p w14:paraId="5B05CBB0"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 xml:space="preserve">приложение № 7 – перечень рабочих мест, подлежащих </w:t>
      </w:r>
      <w:r>
        <w:rPr>
          <w:rFonts w:ascii="Times New Roman" w:hAnsi="Times New Roman"/>
          <w:bCs/>
          <w:kern w:val="32"/>
          <w:sz w:val="20"/>
          <w:szCs w:val="20"/>
        </w:rPr>
        <w:t>С</w:t>
      </w:r>
      <w:r w:rsidRPr="00DB6BF4">
        <w:rPr>
          <w:rFonts w:ascii="Times New Roman" w:hAnsi="Times New Roman"/>
          <w:bCs/>
          <w:kern w:val="32"/>
          <w:sz w:val="20"/>
          <w:szCs w:val="20"/>
        </w:rPr>
        <w:t>ОУТ;</w:t>
      </w:r>
    </w:p>
    <w:p w14:paraId="08640225" w14:textId="77777777" w:rsidR="007E300D" w:rsidRPr="00DB6BF4" w:rsidRDefault="007E300D" w:rsidP="007E300D">
      <w:pPr>
        <w:pStyle w:val="af5"/>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8 – перечень оборудования, инструментов и приспособлений, применяемых на рабочих местах, подлежащих СОУТ, а также используемые материалы и сырье.</w:t>
      </w:r>
    </w:p>
    <w:p w14:paraId="7FB30BCC" w14:textId="77777777" w:rsidR="007E300D" w:rsidRPr="00DB6BF4" w:rsidRDefault="007E300D" w:rsidP="007E300D">
      <w:pPr>
        <w:pStyle w:val="ConsPlusNonformat"/>
        <w:jc w:val="center"/>
        <w:rPr>
          <w:rFonts w:ascii="Times New Roman" w:hAnsi="Times New Roman" w:cs="Times New Roman"/>
          <w:b/>
        </w:rPr>
      </w:pPr>
    </w:p>
    <w:p w14:paraId="12D88075" w14:textId="77777777" w:rsidR="007E300D" w:rsidRPr="00DB6BF4" w:rsidRDefault="007E300D" w:rsidP="007E300D">
      <w:pPr>
        <w:pStyle w:val="ConsPlusNonformat"/>
        <w:jc w:val="center"/>
        <w:outlineLvl w:val="1"/>
        <w:rPr>
          <w:rFonts w:ascii="Times New Roman" w:hAnsi="Times New Roman" w:cs="Times New Roman"/>
          <w:b/>
        </w:rPr>
      </w:pPr>
      <w:r w:rsidRPr="00DB6BF4">
        <w:rPr>
          <w:rFonts w:ascii="Times New Roman" w:hAnsi="Times New Roman" w:cs="Times New Roman"/>
          <w:b/>
        </w:rPr>
        <w:t>15. МЕСТО НАХОЖДЕНИЯ И БАНКОВСКИЕ РЕКВИЗИТЫ СТОРОН</w:t>
      </w:r>
    </w:p>
    <w:p w14:paraId="16C4B8FC" w14:textId="77777777" w:rsidR="007E300D" w:rsidRDefault="007E300D" w:rsidP="007E300D">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4252"/>
      </w:tblGrid>
      <w:tr w:rsidR="00C721DC" w:rsidRPr="000C379A" w14:paraId="5A521CDB" w14:textId="77777777" w:rsidTr="00BE58E0">
        <w:tc>
          <w:tcPr>
            <w:tcW w:w="4252" w:type="dxa"/>
          </w:tcPr>
          <w:p w14:paraId="13F96308" w14:textId="77777777" w:rsidR="00C721DC" w:rsidRPr="000C379A" w:rsidRDefault="00C721DC" w:rsidP="00BE58E0">
            <w:pPr>
              <w:autoSpaceDE w:val="0"/>
              <w:autoSpaceDN w:val="0"/>
              <w:adjustRightInd w:val="0"/>
              <w:spacing w:after="0" w:line="240" w:lineRule="auto"/>
              <w:rPr>
                <w:rFonts w:ascii="Times New Roman" w:hAnsi="Times New Roman" w:cs="Times New Roman"/>
                <w:b/>
                <w:sz w:val="20"/>
                <w:szCs w:val="20"/>
                <w:highlight w:val="yellow"/>
              </w:rPr>
            </w:pPr>
            <w:r w:rsidRPr="000C379A">
              <w:rPr>
                <w:rFonts w:ascii="Times New Roman" w:hAnsi="Times New Roman" w:cs="Times New Roman"/>
                <w:b/>
                <w:sz w:val="20"/>
                <w:szCs w:val="20"/>
              </w:rPr>
              <w:t>Заказчик:</w:t>
            </w:r>
          </w:p>
        </w:tc>
        <w:tc>
          <w:tcPr>
            <w:tcW w:w="4252" w:type="dxa"/>
          </w:tcPr>
          <w:p w14:paraId="2AD57765" w14:textId="77777777" w:rsidR="00C721DC" w:rsidRPr="000C379A" w:rsidRDefault="00C721DC" w:rsidP="00BE58E0">
            <w:pPr>
              <w:autoSpaceDE w:val="0"/>
              <w:autoSpaceDN w:val="0"/>
              <w:adjustRightInd w:val="0"/>
              <w:spacing w:after="0" w:line="240" w:lineRule="auto"/>
              <w:rPr>
                <w:rFonts w:ascii="Times New Roman" w:hAnsi="Times New Roman" w:cs="Times New Roman"/>
                <w:b/>
                <w:sz w:val="20"/>
                <w:szCs w:val="20"/>
                <w:highlight w:val="yellow"/>
              </w:rPr>
            </w:pPr>
            <w:r w:rsidRPr="000C379A">
              <w:rPr>
                <w:rFonts w:ascii="Times New Roman" w:hAnsi="Times New Roman" w:cs="Times New Roman"/>
                <w:b/>
                <w:sz w:val="20"/>
                <w:szCs w:val="20"/>
              </w:rPr>
              <w:t>Исполнитель:</w:t>
            </w:r>
          </w:p>
        </w:tc>
      </w:tr>
      <w:tr w:rsidR="00C721DC" w:rsidRPr="00C721DC" w14:paraId="0B88E4F9" w14:textId="77777777" w:rsidTr="00BE58E0">
        <w:tc>
          <w:tcPr>
            <w:tcW w:w="4252" w:type="dxa"/>
          </w:tcPr>
          <w:p w14:paraId="4A65830E" w14:textId="77777777" w:rsidR="00C721DC" w:rsidRPr="00C721DC" w:rsidRDefault="00C721DC" w:rsidP="00047B4D">
            <w:pPr>
              <w:spacing w:after="0" w:line="240" w:lineRule="auto"/>
              <w:rPr>
                <w:rFonts w:ascii="Times New Roman" w:hAnsi="Times New Roman" w:cs="Times New Roman"/>
                <w:b/>
                <w:sz w:val="20"/>
                <w:szCs w:val="20"/>
              </w:rPr>
            </w:pPr>
            <w:r w:rsidRPr="00C721DC">
              <w:rPr>
                <w:rFonts w:ascii="Times New Roman" w:hAnsi="Times New Roman" w:cs="Times New Roman"/>
                <w:b/>
                <w:sz w:val="20"/>
                <w:szCs w:val="20"/>
              </w:rPr>
              <w:t>ЗАКАЗЧИК:</w:t>
            </w:r>
          </w:p>
          <w:p w14:paraId="378435BD" w14:textId="77777777" w:rsidR="00C721DC" w:rsidRPr="00C721DC" w:rsidRDefault="00C721DC" w:rsidP="00DE05BF">
            <w:pPr>
              <w:widowControl w:val="0"/>
              <w:spacing w:after="0" w:line="240" w:lineRule="auto"/>
              <w:rPr>
                <w:rFonts w:ascii="Times New Roman" w:eastAsia="Times New Roman" w:hAnsi="Times New Roman" w:cs="Times New Roman"/>
                <w:sz w:val="20"/>
                <w:szCs w:val="20"/>
                <w:lang w:eastAsia="ru-RU"/>
              </w:rPr>
            </w:pPr>
            <w:r w:rsidRPr="00C721DC">
              <w:rPr>
                <w:rFonts w:ascii="Times New Roman" w:eastAsia="Times New Roman" w:hAnsi="Times New Roman" w:cs="Times New Roman"/>
                <w:sz w:val="20"/>
                <w:szCs w:val="20"/>
                <w:lang w:eastAsia="ru-RU"/>
              </w:rPr>
              <w:t>Государственного общеобразовательного учреждения средняя общеобразовательная школа № 81 Калининского района Санкт-Петербурга</w:t>
            </w:r>
          </w:p>
          <w:p w14:paraId="660E61A9" w14:textId="77777777" w:rsidR="00C721DC" w:rsidRPr="00C721DC" w:rsidRDefault="00C721DC" w:rsidP="00DE05BF">
            <w:pPr>
              <w:widowControl w:val="0"/>
              <w:spacing w:after="0" w:line="240" w:lineRule="auto"/>
              <w:rPr>
                <w:rFonts w:ascii="Times New Roman" w:eastAsia="Times New Roman" w:hAnsi="Times New Roman" w:cs="Times New Roman"/>
                <w:sz w:val="20"/>
                <w:szCs w:val="20"/>
                <w:lang w:eastAsia="ru-RU"/>
              </w:rPr>
            </w:pPr>
            <w:r w:rsidRPr="00C721DC">
              <w:rPr>
                <w:rFonts w:ascii="Times New Roman" w:eastAsia="Times New Roman" w:hAnsi="Times New Roman" w:cs="Times New Roman"/>
                <w:sz w:val="20"/>
                <w:szCs w:val="20"/>
                <w:lang w:eastAsia="ru-RU"/>
              </w:rPr>
              <w:t xml:space="preserve">Адрес местонахождения: </w:t>
            </w:r>
          </w:p>
          <w:p w14:paraId="50C56D9B" w14:textId="77777777" w:rsidR="00C721DC" w:rsidRPr="00C721DC" w:rsidRDefault="00C721DC" w:rsidP="00DE05BF">
            <w:pPr>
              <w:widowControl w:val="0"/>
              <w:spacing w:after="0" w:line="240" w:lineRule="auto"/>
              <w:rPr>
                <w:rFonts w:ascii="Times New Roman" w:eastAsia="Times New Roman" w:hAnsi="Times New Roman" w:cs="Times New Roman"/>
                <w:sz w:val="20"/>
                <w:szCs w:val="20"/>
                <w:lang w:eastAsia="ru-RU"/>
              </w:rPr>
            </w:pPr>
            <w:r w:rsidRPr="00C721DC">
              <w:rPr>
                <w:rFonts w:ascii="Times New Roman" w:eastAsia="Times New Roman" w:hAnsi="Times New Roman" w:cs="Times New Roman"/>
                <w:sz w:val="20"/>
                <w:szCs w:val="20"/>
                <w:lang w:eastAsia="ru-RU"/>
              </w:rPr>
              <w:t>195276, СПб, ул. Демьяна Бедного, д.22, корп.5, литер А.</w:t>
            </w:r>
          </w:p>
          <w:p w14:paraId="410AABA6" w14:textId="77777777" w:rsidR="00C721DC" w:rsidRPr="00C721DC" w:rsidRDefault="00C721DC" w:rsidP="00DE05BF">
            <w:pPr>
              <w:widowControl w:val="0"/>
              <w:spacing w:after="0" w:line="240" w:lineRule="auto"/>
              <w:rPr>
                <w:rFonts w:ascii="Times New Roman" w:eastAsia="Times New Roman" w:hAnsi="Times New Roman" w:cs="Times New Roman"/>
                <w:sz w:val="20"/>
                <w:szCs w:val="20"/>
                <w:lang w:eastAsia="ru-RU"/>
              </w:rPr>
            </w:pPr>
            <w:r w:rsidRPr="00C721DC">
              <w:rPr>
                <w:rFonts w:ascii="Times New Roman" w:eastAsia="Times New Roman" w:hAnsi="Times New Roman" w:cs="Times New Roman"/>
                <w:sz w:val="20"/>
                <w:szCs w:val="20"/>
                <w:lang w:eastAsia="ru-RU"/>
              </w:rPr>
              <w:t xml:space="preserve">Телефон: +7(812) 417-57-07  </w:t>
            </w:r>
          </w:p>
          <w:p w14:paraId="5167DF10" w14:textId="77777777" w:rsidR="00C721DC" w:rsidRPr="00C721DC" w:rsidRDefault="00C721DC" w:rsidP="00DE05BF">
            <w:pPr>
              <w:widowControl w:val="0"/>
              <w:spacing w:after="0" w:line="240" w:lineRule="auto"/>
              <w:rPr>
                <w:rFonts w:ascii="Times New Roman" w:eastAsia="Times New Roman" w:hAnsi="Times New Roman" w:cs="Times New Roman"/>
                <w:sz w:val="20"/>
                <w:szCs w:val="20"/>
                <w:lang w:eastAsia="ru-RU"/>
              </w:rPr>
            </w:pPr>
            <w:r w:rsidRPr="00C721DC">
              <w:rPr>
                <w:rFonts w:ascii="Times New Roman" w:eastAsia="Times New Roman" w:hAnsi="Times New Roman" w:cs="Times New Roman"/>
                <w:sz w:val="20"/>
                <w:szCs w:val="20"/>
                <w:lang w:eastAsia="ru-RU"/>
              </w:rPr>
              <w:t xml:space="preserve">Банковские реквизиты: </w:t>
            </w:r>
          </w:p>
          <w:p w14:paraId="18E547E6" w14:textId="77777777" w:rsidR="00C721DC" w:rsidRPr="00C721DC" w:rsidRDefault="00C721DC" w:rsidP="00DE05BF">
            <w:pPr>
              <w:widowControl w:val="0"/>
              <w:spacing w:after="0" w:line="240" w:lineRule="auto"/>
              <w:rPr>
                <w:rFonts w:ascii="Times New Roman" w:eastAsia="Times New Roman" w:hAnsi="Times New Roman" w:cs="Times New Roman"/>
                <w:sz w:val="20"/>
                <w:szCs w:val="20"/>
                <w:lang w:eastAsia="ru-RU"/>
              </w:rPr>
            </w:pPr>
            <w:r w:rsidRPr="00C721DC">
              <w:rPr>
                <w:rFonts w:ascii="Times New Roman" w:eastAsia="Times New Roman" w:hAnsi="Times New Roman" w:cs="Times New Roman"/>
                <w:sz w:val="20"/>
                <w:szCs w:val="20"/>
                <w:lang w:eastAsia="ru-RU"/>
              </w:rPr>
              <w:t>ИНН/ КПП: 7804138996/780401001</w:t>
            </w:r>
          </w:p>
          <w:p w14:paraId="2F04094A" w14:textId="77777777" w:rsidR="00C721DC" w:rsidRPr="00C721DC" w:rsidRDefault="00C721DC" w:rsidP="00DE05BF">
            <w:pPr>
              <w:widowControl w:val="0"/>
              <w:spacing w:after="0" w:line="240" w:lineRule="auto"/>
              <w:rPr>
                <w:rFonts w:ascii="Times New Roman" w:hAnsi="Times New Roman" w:cs="Times New Roman"/>
                <w:sz w:val="20"/>
                <w:szCs w:val="20"/>
              </w:rPr>
            </w:pPr>
            <w:r w:rsidRPr="00C721DC">
              <w:rPr>
                <w:rFonts w:ascii="Times New Roman" w:hAnsi="Times New Roman" w:cs="Times New Roman"/>
                <w:sz w:val="20"/>
                <w:szCs w:val="20"/>
              </w:rPr>
              <w:t xml:space="preserve">Комитет финансов Санкт-Петербурга (ГБОУ СОШ №81 Калининского района Санкт-Петербурга, лицевой счет 0511106) </w:t>
            </w:r>
          </w:p>
          <w:p w14:paraId="48E52157" w14:textId="77777777" w:rsidR="00C721DC" w:rsidRPr="00C721DC" w:rsidRDefault="00C721DC" w:rsidP="00DE05BF">
            <w:pPr>
              <w:widowControl w:val="0"/>
              <w:spacing w:after="0" w:line="240" w:lineRule="auto"/>
              <w:rPr>
                <w:rFonts w:ascii="Times New Roman" w:hAnsi="Times New Roman" w:cs="Times New Roman"/>
                <w:sz w:val="20"/>
                <w:szCs w:val="20"/>
              </w:rPr>
            </w:pPr>
            <w:r w:rsidRPr="00C721DC">
              <w:rPr>
                <w:rFonts w:ascii="Times New Roman" w:hAnsi="Times New Roman" w:cs="Times New Roman"/>
                <w:sz w:val="20"/>
                <w:szCs w:val="20"/>
              </w:rPr>
              <w:t xml:space="preserve">Банк плательщика (получателя): </w:t>
            </w:r>
          </w:p>
          <w:p w14:paraId="193CEF0F" w14:textId="77777777" w:rsidR="00C721DC" w:rsidRPr="00C721DC" w:rsidRDefault="00C721DC" w:rsidP="00DE05BF">
            <w:pPr>
              <w:widowControl w:val="0"/>
              <w:spacing w:after="0" w:line="240" w:lineRule="auto"/>
              <w:rPr>
                <w:rFonts w:ascii="Times New Roman" w:hAnsi="Times New Roman" w:cs="Times New Roman"/>
                <w:sz w:val="20"/>
                <w:szCs w:val="20"/>
              </w:rPr>
            </w:pPr>
            <w:r w:rsidRPr="00C721DC">
              <w:rPr>
                <w:rFonts w:ascii="Times New Roman" w:hAnsi="Times New Roman" w:cs="Times New Roman"/>
                <w:sz w:val="20"/>
                <w:szCs w:val="20"/>
              </w:rPr>
              <w:t xml:space="preserve">Северо-Западное ГУ Банка России // УФК по г. Санкт-Петербургу, г. Санкт-Петербург </w:t>
            </w:r>
          </w:p>
          <w:p w14:paraId="51ABCDDE" w14:textId="77777777" w:rsidR="00C721DC" w:rsidRPr="00C721DC" w:rsidRDefault="00C721DC" w:rsidP="00DE05BF">
            <w:pPr>
              <w:widowControl w:val="0"/>
              <w:spacing w:after="0" w:line="240" w:lineRule="auto"/>
              <w:rPr>
                <w:rFonts w:ascii="Times New Roman" w:hAnsi="Times New Roman" w:cs="Times New Roman"/>
                <w:sz w:val="20"/>
                <w:szCs w:val="20"/>
              </w:rPr>
            </w:pPr>
            <w:r w:rsidRPr="00C721DC">
              <w:rPr>
                <w:rFonts w:ascii="Times New Roman" w:hAnsi="Times New Roman" w:cs="Times New Roman"/>
                <w:sz w:val="20"/>
                <w:szCs w:val="20"/>
              </w:rPr>
              <w:t xml:space="preserve">БИК банк плательщика (получателя): 014030106 Номер счета банка плательщика (получателя): 40102810945370000005 </w:t>
            </w:r>
          </w:p>
          <w:p w14:paraId="47059910" w14:textId="77777777" w:rsidR="00C721DC" w:rsidRPr="00C721DC" w:rsidRDefault="00C721DC" w:rsidP="00DE05BF">
            <w:pPr>
              <w:widowControl w:val="0"/>
              <w:spacing w:after="0" w:line="240" w:lineRule="auto"/>
              <w:rPr>
                <w:rFonts w:ascii="Times New Roman" w:eastAsia="Times New Roman" w:hAnsi="Times New Roman" w:cs="Times New Roman"/>
                <w:sz w:val="20"/>
                <w:szCs w:val="20"/>
                <w:lang w:eastAsia="ru-RU"/>
              </w:rPr>
            </w:pPr>
            <w:r w:rsidRPr="00C721DC">
              <w:rPr>
                <w:rFonts w:ascii="Times New Roman" w:hAnsi="Times New Roman" w:cs="Times New Roman"/>
                <w:sz w:val="20"/>
                <w:szCs w:val="20"/>
              </w:rPr>
              <w:t>Номер казначейского счета плательщика (получателя): 03224643400000007200</w:t>
            </w:r>
          </w:p>
          <w:p w14:paraId="3CCDC55E" w14:textId="77777777" w:rsidR="00C721DC" w:rsidRPr="00C721DC" w:rsidRDefault="00C721DC" w:rsidP="00DE05BF">
            <w:pPr>
              <w:widowControl w:val="0"/>
              <w:spacing w:after="0" w:line="240" w:lineRule="auto"/>
              <w:rPr>
                <w:rFonts w:ascii="Times New Roman" w:eastAsia="Times New Roman" w:hAnsi="Times New Roman" w:cs="Times New Roman"/>
                <w:noProof/>
                <w:sz w:val="20"/>
                <w:szCs w:val="20"/>
                <w:lang w:eastAsia="ru-RU"/>
              </w:rPr>
            </w:pPr>
          </w:p>
          <w:p w14:paraId="3D1976B9" w14:textId="77777777" w:rsidR="00C721DC" w:rsidRPr="00C721DC" w:rsidRDefault="00C721DC" w:rsidP="00DE05BF">
            <w:pPr>
              <w:widowControl w:val="0"/>
              <w:spacing w:after="0" w:line="240" w:lineRule="auto"/>
              <w:rPr>
                <w:rFonts w:ascii="Times New Roman" w:eastAsia="Times New Roman" w:hAnsi="Times New Roman" w:cs="Times New Roman"/>
                <w:noProof/>
                <w:sz w:val="20"/>
                <w:szCs w:val="20"/>
                <w:lang w:eastAsia="ru-RU"/>
              </w:rPr>
            </w:pPr>
          </w:p>
          <w:p w14:paraId="73124576" w14:textId="77777777" w:rsidR="00C721DC" w:rsidRPr="00C721DC" w:rsidRDefault="00C721DC" w:rsidP="00DE05BF">
            <w:pPr>
              <w:widowControl w:val="0"/>
              <w:spacing w:after="0" w:line="240" w:lineRule="auto"/>
              <w:rPr>
                <w:rFonts w:ascii="Times New Roman" w:eastAsia="Times New Roman" w:hAnsi="Times New Roman" w:cs="Times New Roman"/>
                <w:noProof/>
                <w:sz w:val="20"/>
                <w:szCs w:val="20"/>
                <w:lang w:eastAsia="ru-RU"/>
              </w:rPr>
            </w:pPr>
          </w:p>
          <w:p w14:paraId="33191460" w14:textId="4269FC95" w:rsidR="00C721DC" w:rsidRPr="00C721DC" w:rsidRDefault="00C721DC" w:rsidP="00047B4D">
            <w:pPr>
              <w:autoSpaceDE w:val="0"/>
              <w:autoSpaceDN w:val="0"/>
              <w:adjustRightInd w:val="0"/>
              <w:spacing w:after="0" w:line="240" w:lineRule="auto"/>
              <w:rPr>
                <w:rFonts w:ascii="Times New Roman" w:hAnsi="Times New Roman" w:cs="Times New Roman"/>
                <w:sz w:val="20"/>
                <w:szCs w:val="20"/>
              </w:rPr>
            </w:pPr>
          </w:p>
        </w:tc>
        <w:tc>
          <w:tcPr>
            <w:tcW w:w="4252" w:type="dxa"/>
          </w:tcPr>
          <w:p w14:paraId="53A341E6" w14:textId="77777777" w:rsidR="00C721DC" w:rsidRPr="00C721DC" w:rsidRDefault="00C721DC" w:rsidP="00BE58E0">
            <w:pPr>
              <w:autoSpaceDE w:val="0"/>
              <w:autoSpaceDN w:val="0"/>
              <w:adjustRightInd w:val="0"/>
              <w:spacing w:after="0" w:line="240" w:lineRule="auto"/>
              <w:rPr>
                <w:rFonts w:ascii="Times New Roman" w:hAnsi="Times New Roman" w:cs="Times New Roman"/>
                <w:b/>
                <w:sz w:val="20"/>
                <w:szCs w:val="20"/>
              </w:rPr>
            </w:pPr>
            <w:r w:rsidRPr="00C721DC">
              <w:rPr>
                <w:rFonts w:ascii="Times New Roman" w:hAnsi="Times New Roman" w:cs="Times New Roman"/>
                <w:b/>
                <w:sz w:val="20"/>
                <w:szCs w:val="20"/>
              </w:rPr>
              <w:t>ИСПОЛНИТЕЛЬ:</w:t>
            </w:r>
          </w:p>
          <w:p w14:paraId="32FC139B" w14:textId="6A07AECE" w:rsidR="00C721DC" w:rsidRPr="00C721DC" w:rsidRDefault="00C721DC" w:rsidP="006C2BEB">
            <w:pPr>
              <w:spacing w:after="75" w:line="240" w:lineRule="auto"/>
              <w:rPr>
                <w:rFonts w:ascii="Times New Roman" w:hAnsi="Times New Roman" w:cs="Times New Roman"/>
                <w:sz w:val="20"/>
                <w:szCs w:val="20"/>
              </w:rPr>
            </w:pPr>
          </w:p>
        </w:tc>
      </w:tr>
    </w:tbl>
    <w:p w14:paraId="1DC4D8C2" w14:textId="77777777" w:rsidR="007E300D" w:rsidRPr="00C721DC" w:rsidRDefault="007E300D" w:rsidP="007E300D">
      <w:pPr>
        <w:autoSpaceDE w:val="0"/>
        <w:autoSpaceDN w:val="0"/>
        <w:adjustRightInd w:val="0"/>
        <w:spacing w:after="0" w:line="240" w:lineRule="auto"/>
        <w:jc w:val="both"/>
        <w:rPr>
          <w:rFonts w:ascii="Times New Roman" w:hAnsi="Times New Roman" w:cs="Times New Roman"/>
          <w:sz w:val="20"/>
          <w:szCs w:val="20"/>
        </w:rPr>
      </w:pPr>
    </w:p>
    <w:p w14:paraId="23BC5C13" w14:textId="77777777" w:rsidR="007E300D" w:rsidRPr="000C379A" w:rsidRDefault="007E300D" w:rsidP="007E300D">
      <w:pPr>
        <w:autoSpaceDE w:val="0"/>
        <w:autoSpaceDN w:val="0"/>
        <w:adjustRightInd w:val="0"/>
        <w:spacing w:after="0" w:line="240" w:lineRule="auto"/>
        <w:jc w:val="center"/>
        <w:outlineLvl w:val="1"/>
        <w:rPr>
          <w:rFonts w:ascii="Times New Roman" w:hAnsi="Times New Roman" w:cs="Times New Roman"/>
          <w:b/>
          <w:sz w:val="20"/>
          <w:szCs w:val="20"/>
        </w:rPr>
      </w:pPr>
      <w:r w:rsidRPr="000C379A">
        <w:rPr>
          <w:rFonts w:ascii="Times New Roman" w:hAnsi="Times New Roman" w:cs="Times New Roman"/>
          <w:b/>
          <w:sz w:val="20"/>
          <w:szCs w:val="20"/>
        </w:rPr>
        <w:t>16. ПОДПИСИ СТОРОН</w:t>
      </w:r>
    </w:p>
    <w:p w14:paraId="0C251754" w14:textId="77777777" w:rsidR="007E300D" w:rsidRPr="000C379A" w:rsidRDefault="007E300D" w:rsidP="007E300D">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445"/>
      </w:tblGrid>
      <w:tr w:rsidR="00210F19" w:rsidRPr="000C379A" w14:paraId="7C1CD898" w14:textId="77777777" w:rsidTr="00C721DC">
        <w:tc>
          <w:tcPr>
            <w:tcW w:w="4535" w:type="dxa"/>
          </w:tcPr>
          <w:p w14:paraId="0A49F3BB" w14:textId="77777777" w:rsidR="00210F19" w:rsidRPr="000C379A" w:rsidRDefault="00210F19" w:rsidP="00C721DC">
            <w:pPr>
              <w:autoSpaceDE w:val="0"/>
              <w:autoSpaceDN w:val="0"/>
              <w:adjustRightInd w:val="0"/>
              <w:spacing w:after="0" w:line="240" w:lineRule="auto"/>
              <w:jc w:val="center"/>
              <w:rPr>
                <w:rFonts w:ascii="Times New Roman" w:hAnsi="Times New Roman" w:cs="Times New Roman"/>
                <w:sz w:val="20"/>
                <w:szCs w:val="20"/>
              </w:rPr>
            </w:pPr>
            <w:r w:rsidRPr="000C379A">
              <w:rPr>
                <w:rFonts w:ascii="Times New Roman" w:hAnsi="Times New Roman" w:cs="Times New Roman"/>
                <w:sz w:val="20"/>
                <w:szCs w:val="20"/>
              </w:rPr>
              <w:t>От Заказчика</w:t>
            </w:r>
          </w:p>
        </w:tc>
        <w:tc>
          <w:tcPr>
            <w:tcW w:w="4445" w:type="dxa"/>
          </w:tcPr>
          <w:p w14:paraId="5217F4F2" w14:textId="77777777" w:rsidR="00210F19" w:rsidRPr="000C379A" w:rsidRDefault="00210F19" w:rsidP="00C721DC">
            <w:pPr>
              <w:autoSpaceDE w:val="0"/>
              <w:autoSpaceDN w:val="0"/>
              <w:adjustRightInd w:val="0"/>
              <w:spacing w:after="0" w:line="240" w:lineRule="auto"/>
              <w:jc w:val="center"/>
              <w:rPr>
                <w:rFonts w:ascii="Times New Roman" w:hAnsi="Times New Roman" w:cs="Times New Roman"/>
                <w:sz w:val="20"/>
                <w:szCs w:val="20"/>
              </w:rPr>
            </w:pPr>
            <w:r w:rsidRPr="000C379A">
              <w:rPr>
                <w:rFonts w:ascii="Times New Roman" w:hAnsi="Times New Roman" w:cs="Times New Roman"/>
                <w:sz w:val="20"/>
                <w:szCs w:val="20"/>
              </w:rPr>
              <w:t>От Исполнителя</w:t>
            </w:r>
          </w:p>
        </w:tc>
      </w:tr>
      <w:tr w:rsidR="00210F19" w:rsidRPr="00A849DD" w14:paraId="36278C84" w14:textId="77777777" w:rsidTr="00C721DC">
        <w:tc>
          <w:tcPr>
            <w:tcW w:w="4535" w:type="dxa"/>
          </w:tcPr>
          <w:p w14:paraId="770BAECD" w14:textId="77777777" w:rsidR="00C721DC" w:rsidRPr="00C721DC" w:rsidRDefault="00C721DC" w:rsidP="00C721DC">
            <w:pPr>
              <w:widowControl w:val="0"/>
              <w:suppressAutoHyphens/>
              <w:rPr>
                <w:rFonts w:ascii="Times New Roman" w:eastAsia="Times New Roman" w:hAnsi="Times New Roman" w:cs="Times New Roman"/>
                <w:color w:val="000000"/>
                <w:sz w:val="20"/>
                <w:szCs w:val="20"/>
              </w:rPr>
            </w:pPr>
            <w:r w:rsidRPr="00C721DC">
              <w:rPr>
                <w:rFonts w:ascii="Times New Roman" w:eastAsia="Times New Roman" w:hAnsi="Times New Roman" w:cs="Times New Roman"/>
                <w:color w:val="000000"/>
                <w:sz w:val="20"/>
                <w:szCs w:val="20"/>
              </w:rPr>
              <w:t>Директор</w:t>
            </w:r>
          </w:p>
          <w:p w14:paraId="163DE40A" w14:textId="77777777" w:rsidR="00C721DC" w:rsidRPr="00C721DC" w:rsidRDefault="00C721DC" w:rsidP="00C721DC">
            <w:pPr>
              <w:widowControl w:val="0"/>
              <w:spacing w:after="0" w:line="240" w:lineRule="auto"/>
              <w:rPr>
                <w:rFonts w:ascii="Times New Roman" w:eastAsia="Times New Roman" w:hAnsi="Times New Roman" w:cs="Times New Roman"/>
                <w:noProof/>
                <w:sz w:val="20"/>
                <w:szCs w:val="20"/>
                <w:lang w:eastAsia="ru-RU"/>
              </w:rPr>
            </w:pPr>
            <w:r w:rsidRPr="00C721DC">
              <w:rPr>
                <w:rFonts w:ascii="Times New Roman" w:eastAsia="Times New Roman" w:hAnsi="Times New Roman" w:cs="Times New Roman"/>
                <w:noProof/>
                <w:sz w:val="20"/>
                <w:szCs w:val="20"/>
                <w:lang w:eastAsia="ru-RU"/>
              </w:rPr>
              <w:t>___________________/</w:t>
            </w:r>
            <w:r w:rsidRPr="00C721DC">
              <w:rPr>
                <w:rFonts w:ascii="Times New Roman" w:eastAsia="Times New Roman" w:hAnsi="Times New Roman" w:cs="Times New Roman"/>
                <w:sz w:val="20"/>
                <w:szCs w:val="20"/>
              </w:rPr>
              <w:t xml:space="preserve"> </w:t>
            </w:r>
            <w:r w:rsidRPr="00C721DC">
              <w:rPr>
                <w:rFonts w:ascii="Times New Roman" w:eastAsia="Times New Roman" w:hAnsi="Times New Roman" w:cs="Times New Roman"/>
                <w:noProof/>
                <w:sz w:val="20"/>
                <w:szCs w:val="20"/>
                <w:lang w:eastAsia="ru-RU"/>
              </w:rPr>
              <w:t>Чайка Ю.А./</w:t>
            </w:r>
          </w:p>
          <w:p w14:paraId="0AD4B8CB" w14:textId="4B314011" w:rsidR="00210F19" w:rsidRPr="00A849DD" w:rsidRDefault="00210F19" w:rsidP="00C721DC">
            <w:pPr>
              <w:autoSpaceDE w:val="0"/>
              <w:autoSpaceDN w:val="0"/>
              <w:adjustRightInd w:val="0"/>
              <w:spacing w:after="0" w:line="240" w:lineRule="auto"/>
              <w:rPr>
                <w:rFonts w:ascii="Times New Roman" w:hAnsi="Times New Roman" w:cs="Times New Roman"/>
                <w:sz w:val="20"/>
                <w:szCs w:val="20"/>
              </w:rPr>
            </w:pPr>
          </w:p>
        </w:tc>
        <w:tc>
          <w:tcPr>
            <w:tcW w:w="4445" w:type="dxa"/>
          </w:tcPr>
          <w:p w14:paraId="1DC1FD85" w14:textId="3823A9AE" w:rsidR="00210F19" w:rsidRPr="00A849DD" w:rsidRDefault="00210F19" w:rsidP="00C721DC">
            <w:pPr>
              <w:autoSpaceDE w:val="0"/>
              <w:autoSpaceDN w:val="0"/>
              <w:adjustRightInd w:val="0"/>
              <w:spacing w:after="0" w:line="240" w:lineRule="auto"/>
              <w:rPr>
                <w:rFonts w:ascii="Times New Roman" w:hAnsi="Times New Roman" w:cs="Times New Roman"/>
                <w:sz w:val="20"/>
                <w:szCs w:val="20"/>
              </w:rPr>
            </w:pPr>
          </w:p>
        </w:tc>
      </w:tr>
    </w:tbl>
    <w:p w14:paraId="236DC8CD" w14:textId="77777777" w:rsidR="007E300D" w:rsidRPr="00DB6BF4" w:rsidRDefault="007E300D" w:rsidP="007E300D">
      <w:pPr>
        <w:pStyle w:val="af5"/>
        <w:widowControl w:val="0"/>
        <w:jc w:val="right"/>
        <w:rPr>
          <w:rFonts w:ascii="Times New Roman" w:hAnsi="Times New Roman"/>
          <w:sz w:val="20"/>
          <w:szCs w:val="20"/>
        </w:rPr>
      </w:pPr>
    </w:p>
    <w:p w14:paraId="45BD300C" w14:textId="77777777" w:rsidR="007E300D" w:rsidRDefault="007E300D" w:rsidP="007E300D">
      <w:r>
        <w:br w:type="page"/>
      </w:r>
    </w:p>
    <w:p w14:paraId="05E91275" w14:textId="77777777" w:rsidR="007E300D" w:rsidRPr="00DB6BF4" w:rsidRDefault="007E300D" w:rsidP="007E300D">
      <w:pPr>
        <w:pStyle w:val="af5"/>
        <w:widowControl w:val="0"/>
        <w:jc w:val="right"/>
        <w:outlineLvl w:val="2"/>
        <w:rPr>
          <w:rFonts w:ascii="Times New Roman" w:hAnsi="Times New Roman"/>
          <w:sz w:val="20"/>
          <w:szCs w:val="20"/>
        </w:rPr>
      </w:pPr>
      <w:r w:rsidRPr="00DB6BF4">
        <w:rPr>
          <w:rFonts w:ascii="Times New Roman" w:hAnsi="Times New Roman"/>
          <w:sz w:val="20"/>
          <w:szCs w:val="20"/>
        </w:rPr>
        <w:lastRenderedPageBreak/>
        <w:t xml:space="preserve">Приложение № 1 к </w:t>
      </w:r>
      <w:r w:rsidR="001E318E">
        <w:rPr>
          <w:rFonts w:ascii="Times New Roman" w:hAnsi="Times New Roman"/>
          <w:sz w:val="20"/>
          <w:szCs w:val="20"/>
        </w:rPr>
        <w:t>гражданско-правовому договору</w:t>
      </w:r>
    </w:p>
    <w:p w14:paraId="1486F363" w14:textId="77777777" w:rsidR="007E300D" w:rsidRDefault="007E300D" w:rsidP="007E300D">
      <w:pPr>
        <w:pStyle w:val="af5"/>
        <w:widowControl w:val="0"/>
        <w:jc w:val="center"/>
        <w:rPr>
          <w:rFonts w:ascii="Times New Roman" w:hAnsi="Times New Roman"/>
          <w:b/>
          <w:sz w:val="20"/>
          <w:szCs w:val="20"/>
        </w:rPr>
      </w:pPr>
    </w:p>
    <w:p w14:paraId="3F0C431A" w14:textId="77777777" w:rsidR="003C6C9F" w:rsidRPr="00F07489" w:rsidRDefault="003C6C9F" w:rsidP="003C6C9F">
      <w:pPr>
        <w:spacing w:after="0" w:line="240" w:lineRule="auto"/>
        <w:jc w:val="center"/>
        <w:rPr>
          <w:rFonts w:ascii="Times New Roman" w:eastAsia="Times New Roman" w:hAnsi="Times New Roman" w:cs="Times New Roman"/>
          <w:b/>
          <w:sz w:val="20"/>
          <w:szCs w:val="20"/>
        </w:rPr>
      </w:pPr>
      <w:r w:rsidRPr="00F07489">
        <w:rPr>
          <w:rFonts w:ascii="Times New Roman" w:eastAsia="Times New Roman" w:hAnsi="Times New Roman" w:cs="Times New Roman"/>
          <w:b/>
          <w:sz w:val="20"/>
          <w:szCs w:val="20"/>
        </w:rPr>
        <w:t xml:space="preserve">ТЕХНИЧЕСКОЕ ЗАДАНИЕ </w:t>
      </w:r>
    </w:p>
    <w:p w14:paraId="5477020E" w14:textId="77777777" w:rsidR="003C6C9F" w:rsidRDefault="003C6C9F" w:rsidP="003C6C9F">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на оказание Услуг </w:t>
      </w:r>
    </w:p>
    <w:p w14:paraId="7496A31B" w14:textId="77777777" w:rsidR="003C6C9F" w:rsidRDefault="003C6C9F" w:rsidP="003C6C9F">
      <w:pPr>
        <w:spacing w:after="0" w:line="240" w:lineRule="auto"/>
        <w:rPr>
          <w:rFonts w:ascii="Times New Roman" w:eastAsia="Times New Roman" w:hAnsi="Times New Roman" w:cs="Times New Roman"/>
          <w:sz w:val="20"/>
          <w:szCs w:val="20"/>
        </w:rPr>
      </w:pPr>
      <w:bookmarkStart w:id="4" w:name="sub_1913"/>
    </w:p>
    <w:p w14:paraId="51FC42B6" w14:textId="77777777" w:rsidR="003C6C9F" w:rsidRPr="00F07489" w:rsidRDefault="003C6C9F" w:rsidP="003C6C9F">
      <w:pPr>
        <w:spacing w:after="0" w:line="240" w:lineRule="auto"/>
        <w:rPr>
          <w:rFonts w:ascii="Times New Roman" w:eastAsia="Times New Roman" w:hAnsi="Times New Roman" w:cs="Times New Roman"/>
          <w:sz w:val="20"/>
          <w:szCs w:val="20"/>
        </w:rPr>
      </w:pPr>
    </w:p>
    <w:p w14:paraId="55981C5A" w14:textId="77777777" w:rsidR="003C6C9F" w:rsidRPr="00F07489" w:rsidRDefault="003C6C9F" w:rsidP="003C6C9F">
      <w:pPr>
        <w:spacing w:after="0" w:line="240" w:lineRule="auto"/>
        <w:ind w:firstLine="708"/>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1. Общие положения.</w:t>
      </w:r>
    </w:p>
    <w:p w14:paraId="4784998A" w14:textId="77777777" w:rsidR="003C6C9F" w:rsidRPr="00147D6E" w:rsidRDefault="003C6C9F" w:rsidP="003C6C9F">
      <w:pPr>
        <w:widowControl w:val="0"/>
        <w:spacing w:after="0" w:line="240" w:lineRule="auto"/>
        <w:rPr>
          <w:rFonts w:ascii="Times New Roman" w:eastAsia="Times New Roman" w:hAnsi="Times New Roman" w:cs="Times New Roman"/>
          <w:sz w:val="20"/>
          <w:szCs w:val="20"/>
          <w:lang w:eastAsia="ru-RU"/>
        </w:rPr>
      </w:pPr>
      <w:r w:rsidRPr="00F07489">
        <w:rPr>
          <w:rFonts w:ascii="Times New Roman" w:eastAsia="Times New Roman" w:hAnsi="Times New Roman" w:cs="Times New Roman"/>
          <w:sz w:val="20"/>
          <w:szCs w:val="20"/>
        </w:rPr>
        <w:t xml:space="preserve">1.1. Наименование Услуги: проведение специальной оценки условий труда (далее – Услуги) </w:t>
      </w:r>
      <w:r w:rsidRPr="00147D6E">
        <w:rPr>
          <w:rFonts w:ascii="Times New Roman" w:eastAsia="Times New Roman" w:hAnsi="Times New Roman" w:cs="Times New Roman"/>
          <w:sz w:val="20"/>
          <w:szCs w:val="20"/>
          <w:lang w:eastAsia="ru-RU"/>
        </w:rPr>
        <w:t>195276, СПб, ул. Демьяна Бедного, д.22, корп.5, литер А.</w:t>
      </w:r>
    </w:p>
    <w:p w14:paraId="45030BBD" w14:textId="77777777" w:rsidR="003C6C9F" w:rsidRPr="007B19EB" w:rsidRDefault="003C6C9F" w:rsidP="003C6C9F">
      <w:pPr>
        <w:spacing w:after="0" w:line="240" w:lineRule="auto"/>
        <w:ind w:firstLine="708"/>
        <w:jc w:val="both"/>
        <w:rPr>
          <w:rFonts w:ascii="Times New Roman" w:eastAsia="Times New Roman" w:hAnsi="Times New Roman" w:cs="Times New Roman"/>
          <w:sz w:val="20"/>
          <w:szCs w:val="20"/>
        </w:rPr>
      </w:pPr>
      <w:r w:rsidRPr="007B19EB">
        <w:rPr>
          <w:rFonts w:ascii="Times New Roman" w:eastAsia="Times New Roman" w:hAnsi="Times New Roman" w:cs="Times New Roman"/>
          <w:sz w:val="20"/>
          <w:szCs w:val="20"/>
        </w:rPr>
        <w:t>1.2. Количество рабочих мест, подлежащих СОУТ – __</w:t>
      </w:r>
      <w:r>
        <w:rPr>
          <w:rFonts w:ascii="Times New Roman" w:eastAsia="Times New Roman" w:hAnsi="Times New Roman" w:cs="Times New Roman"/>
          <w:sz w:val="20"/>
          <w:szCs w:val="20"/>
        </w:rPr>
        <w:t>2</w:t>
      </w:r>
      <w:r w:rsidRPr="007B19EB">
        <w:rPr>
          <w:rFonts w:ascii="Times New Roman" w:eastAsia="Times New Roman" w:hAnsi="Times New Roman" w:cs="Times New Roman"/>
          <w:sz w:val="20"/>
          <w:szCs w:val="20"/>
        </w:rPr>
        <w:t>___.</w:t>
      </w:r>
    </w:p>
    <w:p w14:paraId="20E62BE0"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7B19EB">
        <w:rPr>
          <w:rFonts w:ascii="Times New Roman" w:eastAsia="Times New Roman" w:hAnsi="Times New Roman" w:cs="Times New Roman"/>
          <w:sz w:val="20"/>
          <w:szCs w:val="20"/>
        </w:rPr>
        <w:t>2. Характеристика оказываемых услуг:</w:t>
      </w:r>
    </w:p>
    <w:p w14:paraId="392DFE87"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2.1. Проведение СОУТ, включающей в себя:</w:t>
      </w:r>
    </w:p>
    <w:p w14:paraId="348A45D4"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w:t>
      </w:r>
      <w:r>
        <w:rPr>
          <w:rFonts w:ascii="Times New Roman" w:eastAsia="Times New Roman" w:hAnsi="Times New Roman" w:cs="Times New Roman"/>
          <w:sz w:val="20"/>
          <w:szCs w:val="20"/>
        </w:rPr>
        <w:t>П</w:t>
      </w:r>
      <w:r w:rsidRPr="00F07489">
        <w:rPr>
          <w:rFonts w:ascii="Times New Roman" w:eastAsia="Times New Roman" w:hAnsi="Times New Roman" w:cs="Times New Roman"/>
          <w:sz w:val="20"/>
          <w:szCs w:val="20"/>
        </w:rPr>
        <w:t>риказа Минтруда России от 24.01.2014 № 33н.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37A5A61D"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68E2870A"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55638909"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 xml:space="preserve">2.1.4. составление перечня рабочих мест, на которых проводилась СОУТ, с учетом результатов идентификации вредных и (или) опасных производственных факторов; </w:t>
      </w:r>
    </w:p>
    <w:p w14:paraId="668D0884"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4B8C9F85"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6CD09CE9"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1A20908E"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6E565F71"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проект сводной таблицы классов (подклассов) условий труда, установленных на рабочих местах;</w:t>
      </w:r>
    </w:p>
    <w:p w14:paraId="02985350"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28C0CED9"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07CC29D0"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3E6CC5E9"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2.1.9. 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24.01.2014 № 33н, в том числе в отношении рабочих мест, на которых не идентифицированы вредные и (или) опасные производственные факторы, включающего в себя:</w:t>
      </w:r>
    </w:p>
    <w:p w14:paraId="6DF16212"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14:paraId="604C31FE"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перечень рабочих мест, на которых проводилась СОУТ, с указанием вредных и (или) опасных производственных факторов;</w:t>
      </w:r>
    </w:p>
    <w:p w14:paraId="6626B503"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карты СОУТ;</w:t>
      </w:r>
    </w:p>
    <w:p w14:paraId="75FB28D3"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протоколы проведения исследований (испытаний) и измерений вредных и (или) опасных производственных факторов;</w:t>
      </w:r>
    </w:p>
    <w:p w14:paraId="3F5A26B5"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008BB191"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сводную ведомость результатов проведения СОУТ;</w:t>
      </w:r>
    </w:p>
    <w:p w14:paraId="0A27C9EA"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перечень мероприятий по улучшению условий труда работников, на рабочих местах которых проводилась СОУТ;</w:t>
      </w:r>
    </w:p>
    <w:p w14:paraId="3379DF5D"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lastRenderedPageBreak/>
        <w:t>заключения эксперта организации, проводящей СОУТ.</w:t>
      </w:r>
    </w:p>
    <w:p w14:paraId="657AD175"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14:paraId="33C24F75"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2.2. Требования к методам исследований (испытаний) и методикам измерений при проведении СОУТ:</w:t>
      </w:r>
    </w:p>
    <w:p w14:paraId="406F047C"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7E0BDFBC"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w:anchor="Par175" w:history="1">
        <w:r w:rsidRPr="00F07489">
          <w:rPr>
            <w:rFonts w:ascii="Times New Roman" w:eastAsia="Times New Roman" w:hAnsi="Times New Roman" w:cs="Times New Roman"/>
            <w:sz w:val="20"/>
            <w:szCs w:val="20"/>
          </w:rPr>
          <w:t>пунктами 1</w:t>
        </w:r>
      </w:hyperlink>
      <w:r w:rsidRPr="00F07489">
        <w:rPr>
          <w:rFonts w:ascii="Times New Roman" w:eastAsia="Times New Roman" w:hAnsi="Times New Roman" w:cs="Times New Roman"/>
          <w:sz w:val="20"/>
          <w:szCs w:val="20"/>
        </w:rPr>
        <w:t xml:space="preserve"> - </w:t>
      </w:r>
      <w:hyperlink w:anchor="Par185" w:history="1">
        <w:r w:rsidRPr="00F07489">
          <w:rPr>
            <w:rFonts w:ascii="Times New Roman" w:eastAsia="Times New Roman" w:hAnsi="Times New Roman" w:cs="Times New Roman"/>
            <w:sz w:val="20"/>
            <w:szCs w:val="20"/>
          </w:rPr>
          <w:t>11</w:t>
        </w:r>
      </w:hyperlink>
      <w:r w:rsidRPr="00F07489">
        <w:rPr>
          <w:rFonts w:ascii="Times New Roman" w:eastAsia="Times New Roman" w:hAnsi="Times New Roman" w:cs="Times New Roman"/>
          <w:sz w:val="20"/>
          <w:szCs w:val="20"/>
        </w:rPr>
        <w:t xml:space="preserve"> и </w:t>
      </w:r>
      <w:hyperlink w:anchor="Par189" w:history="1">
        <w:r w:rsidRPr="00F07489">
          <w:rPr>
            <w:rFonts w:ascii="Times New Roman" w:eastAsia="Times New Roman" w:hAnsi="Times New Roman" w:cs="Times New Roman"/>
            <w:sz w:val="20"/>
            <w:szCs w:val="20"/>
          </w:rPr>
          <w:t>15</w:t>
        </w:r>
      </w:hyperlink>
      <w:r w:rsidRPr="00F07489">
        <w:rPr>
          <w:rFonts w:ascii="Times New Roman" w:eastAsia="Times New Roman" w:hAnsi="Times New Roman" w:cs="Times New Roman"/>
          <w:sz w:val="20"/>
          <w:szCs w:val="20"/>
        </w:rPr>
        <w:t xml:space="preserve"> - </w:t>
      </w:r>
      <w:hyperlink w:anchor="Par197" w:history="1">
        <w:r w:rsidRPr="00F07489">
          <w:rPr>
            <w:rFonts w:ascii="Times New Roman" w:eastAsia="Times New Roman" w:hAnsi="Times New Roman" w:cs="Times New Roman"/>
            <w:sz w:val="20"/>
            <w:szCs w:val="20"/>
          </w:rPr>
          <w:t>23 части 3 статьи 13</w:t>
        </w:r>
      </w:hyperlink>
      <w:r w:rsidRPr="00F07489">
        <w:rPr>
          <w:rFonts w:ascii="Times New Roman" w:eastAsia="Times New Roman" w:hAnsi="Times New Roman" w:cs="Times New Roman"/>
          <w:sz w:val="20"/>
          <w:szCs w:val="20"/>
        </w:rPr>
        <w:t xml:space="preserve"> Федерального закона от 28.12.2013 № 426-ФЗ.</w:t>
      </w:r>
    </w:p>
    <w:p w14:paraId="28933592"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2.3. Требования к организации, оказывающей услуги по проведению СОУТ:</w:t>
      </w:r>
    </w:p>
    <w:p w14:paraId="327AE8B3" w14:textId="77777777" w:rsidR="003C6C9F" w:rsidRPr="00F07489" w:rsidRDefault="003C6C9F" w:rsidP="003C6C9F">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07489">
        <w:rPr>
          <w:rFonts w:ascii="Times New Roman" w:eastAsia="Times New Roman" w:hAnsi="Times New Roman" w:cs="Times New Roman"/>
          <w:sz w:val="20"/>
          <w:szCs w:val="20"/>
          <w:lang w:eastAsia="ru-RU"/>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303DD985" w14:textId="77777777" w:rsidR="003C6C9F" w:rsidRPr="00F07489" w:rsidRDefault="003C6C9F" w:rsidP="003C6C9F">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07489">
        <w:rPr>
          <w:rFonts w:ascii="Times New Roman" w:eastAsia="Times New Roman" w:hAnsi="Times New Roman" w:cs="Times New Roman"/>
          <w:sz w:val="20"/>
          <w:szCs w:val="20"/>
          <w:lang w:eastAsia="ru-RU"/>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4FCE8986" w14:textId="77777777" w:rsidR="003C6C9F" w:rsidRPr="00F07489" w:rsidRDefault="003C6C9F" w:rsidP="003C6C9F">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07489">
        <w:rPr>
          <w:rFonts w:ascii="Times New Roman" w:eastAsia="Times New Roman" w:hAnsi="Times New Roman" w:cs="Times New Roman"/>
          <w:sz w:val="20"/>
          <w:szCs w:val="20"/>
          <w:lang w:eastAsia="ru-RU"/>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9" w:history="1">
        <w:r w:rsidRPr="00F07489">
          <w:rPr>
            <w:rFonts w:ascii="Times New Roman" w:eastAsia="Times New Roman" w:hAnsi="Times New Roman" w:cs="Times New Roman"/>
            <w:sz w:val="20"/>
            <w:szCs w:val="20"/>
            <w:lang w:eastAsia="ru-RU"/>
          </w:rPr>
          <w:t>законодательством</w:t>
        </w:r>
      </w:hyperlink>
      <w:r w:rsidRPr="00F07489">
        <w:rPr>
          <w:rFonts w:ascii="Times New Roman" w:eastAsia="Times New Roman" w:hAnsi="Times New Roman" w:cs="Times New Roman"/>
          <w:sz w:val="20"/>
          <w:szCs w:val="20"/>
          <w:lang w:eastAsia="ru-RU"/>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w:anchor="P207" w:history="1">
        <w:r w:rsidRPr="00F07489">
          <w:rPr>
            <w:rFonts w:ascii="Times New Roman" w:eastAsia="Times New Roman" w:hAnsi="Times New Roman" w:cs="Times New Roman"/>
            <w:sz w:val="20"/>
            <w:szCs w:val="20"/>
            <w:lang w:eastAsia="ru-RU"/>
          </w:rPr>
          <w:t>пунктами 1</w:t>
        </w:r>
      </w:hyperlink>
      <w:r w:rsidRPr="00F07489">
        <w:rPr>
          <w:rFonts w:ascii="Times New Roman" w:eastAsia="Times New Roman" w:hAnsi="Times New Roman" w:cs="Times New Roman"/>
          <w:sz w:val="20"/>
          <w:szCs w:val="20"/>
          <w:lang w:eastAsia="ru-RU"/>
        </w:rPr>
        <w:t xml:space="preserve"> - </w:t>
      </w:r>
      <w:hyperlink w:anchor="P217" w:history="1">
        <w:r w:rsidRPr="00F07489">
          <w:rPr>
            <w:rFonts w:ascii="Times New Roman" w:eastAsia="Times New Roman" w:hAnsi="Times New Roman" w:cs="Times New Roman"/>
            <w:sz w:val="20"/>
            <w:szCs w:val="20"/>
            <w:lang w:eastAsia="ru-RU"/>
          </w:rPr>
          <w:t>11</w:t>
        </w:r>
      </w:hyperlink>
      <w:r w:rsidRPr="00F07489">
        <w:rPr>
          <w:rFonts w:ascii="Times New Roman" w:eastAsia="Times New Roman" w:hAnsi="Times New Roman" w:cs="Times New Roman"/>
          <w:sz w:val="20"/>
          <w:szCs w:val="20"/>
          <w:lang w:eastAsia="ru-RU"/>
        </w:rPr>
        <w:t xml:space="preserve"> и </w:t>
      </w:r>
      <w:hyperlink w:anchor="P221" w:history="1">
        <w:r w:rsidRPr="00F07489">
          <w:rPr>
            <w:rFonts w:ascii="Times New Roman" w:eastAsia="Times New Roman" w:hAnsi="Times New Roman" w:cs="Times New Roman"/>
            <w:sz w:val="20"/>
            <w:szCs w:val="20"/>
            <w:lang w:eastAsia="ru-RU"/>
          </w:rPr>
          <w:t>15</w:t>
        </w:r>
      </w:hyperlink>
      <w:r w:rsidRPr="00F07489">
        <w:rPr>
          <w:rFonts w:ascii="Times New Roman" w:eastAsia="Times New Roman" w:hAnsi="Times New Roman" w:cs="Times New Roman"/>
          <w:sz w:val="20"/>
          <w:szCs w:val="20"/>
          <w:lang w:eastAsia="ru-RU"/>
        </w:rPr>
        <w:t xml:space="preserve"> - </w:t>
      </w:r>
      <w:hyperlink w:anchor="P229" w:history="1">
        <w:r w:rsidRPr="00F07489">
          <w:rPr>
            <w:rFonts w:ascii="Times New Roman" w:eastAsia="Times New Roman" w:hAnsi="Times New Roman" w:cs="Times New Roman"/>
            <w:sz w:val="20"/>
            <w:szCs w:val="20"/>
            <w:lang w:eastAsia="ru-RU"/>
          </w:rPr>
          <w:t>23 части 3 статьи 13</w:t>
        </w:r>
      </w:hyperlink>
      <w:r w:rsidRPr="00F07489">
        <w:rPr>
          <w:rFonts w:ascii="Times New Roman" w:eastAsia="Times New Roman" w:hAnsi="Times New Roman" w:cs="Times New Roman"/>
          <w:sz w:val="20"/>
          <w:szCs w:val="20"/>
          <w:lang w:eastAsia="ru-RU"/>
        </w:rPr>
        <w:t xml:space="preserve"> Федерального закона от 28.12.2013 № 426-ФЗ;</w:t>
      </w:r>
    </w:p>
    <w:p w14:paraId="417EBB16" w14:textId="77777777" w:rsidR="003C6C9F" w:rsidRPr="00F07489" w:rsidRDefault="003C6C9F" w:rsidP="003C6C9F">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07489">
        <w:rPr>
          <w:rFonts w:ascii="Times New Roman" w:eastAsia="Times New Roman" w:hAnsi="Times New Roman" w:cs="Times New Roman"/>
          <w:sz w:val="20"/>
          <w:szCs w:val="20"/>
          <w:lang w:eastAsia="ru-RU"/>
        </w:rPr>
        <w:t xml:space="preserve">2.3.4. наличие регистрации в реестре организаций, проводящих СОУТ, согласно части 3 статьи 19 Федерального закона от 28.12.2013 № 426-ФЗ; </w:t>
      </w:r>
    </w:p>
    <w:p w14:paraId="35DC19ED"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2.4. Привлечение соисполнителей допускается в соответствии с частью 2 статьи 19 Федерального закона от 28.12.2013 № 426-ФЗ.</w:t>
      </w:r>
    </w:p>
    <w:p w14:paraId="57DB7841"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2.5. Требования к качественным характеристикам оказываемых Услуг:</w:t>
      </w:r>
    </w:p>
    <w:p w14:paraId="19A149AE" w14:textId="77777777" w:rsidR="003C6C9F" w:rsidRPr="00F07489" w:rsidRDefault="003C6C9F" w:rsidP="003C6C9F">
      <w:pPr>
        <w:spacing w:after="0" w:line="240" w:lineRule="auto"/>
        <w:ind w:firstLine="708"/>
        <w:jc w:val="both"/>
        <w:rPr>
          <w:rFonts w:ascii="Times New Roman" w:eastAsia="Times New Roman" w:hAnsi="Times New Roman" w:cs="Times New Roman"/>
          <w:sz w:val="20"/>
          <w:szCs w:val="20"/>
        </w:rPr>
      </w:pPr>
      <w:r w:rsidRPr="00F07489">
        <w:rPr>
          <w:rFonts w:ascii="Times New Roman" w:eastAsia="Times New Roman" w:hAnsi="Times New Roman" w:cs="Times New Roman"/>
          <w:sz w:val="20"/>
          <w:szCs w:val="20"/>
        </w:rPr>
        <w:t xml:space="preserve">проведение СОУТ осуществляется в соответствии с требованиями Федерального закона от 28.12.2013 № 426-ФЗ, Приказа Минтруда России от 24.01.2014 № 33н с учетом специфики деятельности Заказчика. </w:t>
      </w:r>
    </w:p>
    <w:p w14:paraId="5B94598C" w14:textId="77777777" w:rsidR="003C6C9F" w:rsidRPr="00286877" w:rsidRDefault="003C6C9F" w:rsidP="003C6C9F">
      <w:pPr>
        <w:widowControl w:val="0"/>
        <w:spacing w:after="0" w:line="240" w:lineRule="auto"/>
        <w:rPr>
          <w:rFonts w:ascii="Times New Roman" w:eastAsia="Times New Roman" w:hAnsi="Times New Roman" w:cs="Times New Roman"/>
          <w:sz w:val="20"/>
          <w:szCs w:val="20"/>
          <w:lang w:eastAsia="ru-RU"/>
        </w:rPr>
      </w:pPr>
      <w:r w:rsidRPr="00F07489">
        <w:rPr>
          <w:rFonts w:ascii="Times New Roman" w:eastAsia="Times New Roman" w:hAnsi="Times New Roman" w:cs="Times New Roman"/>
          <w:sz w:val="20"/>
          <w:szCs w:val="20"/>
        </w:rPr>
        <w:t xml:space="preserve">3. Место оказания </w:t>
      </w:r>
      <w:r w:rsidRPr="00286877">
        <w:rPr>
          <w:rFonts w:ascii="Times New Roman" w:eastAsia="Times New Roman" w:hAnsi="Times New Roman" w:cs="Times New Roman"/>
          <w:sz w:val="20"/>
          <w:szCs w:val="20"/>
        </w:rPr>
        <w:t>Услуг: _</w:t>
      </w:r>
      <w:r w:rsidRPr="00286877">
        <w:rPr>
          <w:rFonts w:ascii="Times New Roman" w:eastAsia="Times New Roman" w:hAnsi="Times New Roman" w:cs="Times New Roman"/>
          <w:sz w:val="20"/>
          <w:szCs w:val="20"/>
          <w:lang w:eastAsia="ru-RU"/>
        </w:rPr>
        <w:t>195276, СПб, ул. Демьяна Бедного, д.22, корп.5, литер А.</w:t>
      </w:r>
    </w:p>
    <w:p w14:paraId="653C38AF" w14:textId="77777777" w:rsidR="003C6C9F" w:rsidRPr="00286877" w:rsidRDefault="003C6C9F" w:rsidP="003C6C9F">
      <w:pPr>
        <w:spacing w:after="0" w:line="240" w:lineRule="auto"/>
        <w:ind w:firstLine="708"/>
        <w:rPr>
          <w:rFonts w:ascii="Times New Roman" w:eastAsia="Times New Roman" w:hAnsi="Times New Roman" w:cs="Times New Roman"/>
          <w:color w:val="000000"/>
          <w:sz w:val="20"/>
          <w:szCs w:val="20"/>
        </w:rPr>
      </w:pPr>
    </w:p>
    <w:p w14:paraId="52576FD5" w14:textId="77777777" w:rsidR="003C6C9F" w:rsidRPr="00286877" w:rsidRDefault="003C6C9F" w:rsidP="003C6C9F">
      <w:pPr>
        <w:spacing w:after="0" w:line="240" w:lineRule="auto"/>
        <w:ind w:firstLine="708"/>
        <w:jc w:val="both"/>
        <w:rPr>
          <w:rFonts w:ascii="Times New Roman" w:eastAsia="Times New Roman" w:hAnsi="Times New Roman" w:cs="Times New Roman"/>
          <w:sz w:val="20"/>
          <w:szCs w:val="20"/>
        </w:rPr>
      </w:pPr>
      <w:r w:rsidRPr="00286877">
        <w:rPr>
          <w:rFonts w:ascii="Times New Roman" w:eastAsia="Times New Roman" w:hAnsi="Times New Roman" w:cs="Times New Roman"/>
          <w:sz w:val="20"/>
          <w:szCs w:val="20"/>
        </w:rPr>
        <w:t xml:space="preserve">4. Сроки оказания Услуг: </w:t>
      </w:r>
    </w:p>
    <w:p w14:paraId="7F6A2B8C" w14:textId="77777777" w:rsidR="003C6C9F" w:rsidRPr="00286877" w:rsidRDefault="003C6C9F" w:rsidP="003C6C9F">
      <w:pPr>
        <w:spacing w:after="0" w:line="240" w:lineRule="auto"/>
        <w:ind w:left="709"/>
        <w:jc w:val="both"/>
        <w:rPr>
          <w:rFonts w:ascii="Times New Roman" w:eastAsia="Times New Roman" w:hAnsi="Times New Roman" w:cs="Times New Roman"/>
          <w:sz w:val="20"/>
          <w:szCs w:val="20"/>
        </w:rPr>
      </w:pPr>
      <w:r w:rsidRPr="00286877">
        <w:rPr>
          <w:rFonts w:ascii="Times New Roman" w:eastAsia="Times New Roman" w:hAnsi="Times New Roman" w:cs="Times New Roman"/>
          <w:sz w:val="20"/>
          <w:szCs w:val="20"/>
        </w:rPr>
        <w:t>Начало оказания Услуг - с даты заключения Контракта.</w:t>
      </w:r>
    </w:p>
    <w:p w14:paraId="27158CA7" w14:textId="77777777" w:rsidR="003C6C9F" w:rsidRPr="00286877" w:rsidRDefault="003C6C9F" w:rsidP="003C6C9F">
      <w:pPr>
        <w:spacing w:after="0" w:line="240" w:lineRule="auto"/>
        <w:ind w:left="709"/>
        <w:jc w:val="both"/>
        <w:rPr>
          <w:rFonts w:ascii="Times New Roman" w:eastAsia="Times New Roman" w:hAnsi="Times New Roman" w:cs="Times New Roman"/>
          <w:sz w:val="20"/>
          <w:szCs w:val="20"/>
        </w:rPr>
      </w:pPr>
      <w:r w:rsidRPr="00286877">
        <w:rPr>
          <w:rFonts w:ascii="Times New Roman" w:eastAsia="Times New Roman" w:hAnsi="Times New Roman" w:cs="Times New Roman"/>
          <w:sz w:val="20"/>
          <w:szCs w:val="20"/>
        </w:rPr>
        <w:t>Окончание оказания Услуг - не позднее</w:t>
      </w:r>
      <w:r>
        <w:rPr>
          <w:rFonts w:ascii="Times New Roman" w:eastAsia="Times New Roman" w:hAnsi="Times New Roman" w:cs="Times New Roman"/>
          <w:sz w:val="20"/>
          <w:szCs w:val="20"/>
        </w:rPr>
        <w:t xml:space="preserve"> </w:t>
      </w:r>
      <w:r>
        <w:rPr>
          <w:rFonts w:ascii="Times New Roman" w:eastAsia="Times New Roman" w:hAnsi="Times New Roman"/>
          <w:sz w:val="20"/>
          <w:szCs w:val="20"/>
        </w:rPr>
        <w:t>30.10.2024</w:t>
      </w:r>
      <w:r w:rsidRPr="00286877">
        <w:rPr>
          <w:rFonts w:ascii="Times New Roman" w:eastAsia="Times New Roman" w:hAnsi="Times New Roman" w:cs="Times New Roman"/>
          <w:sz w:val="20"/>
          <w:szCs w:val="20"/>
        </w:rPr>
        <w:t>.</w:t>
      </w:r>
    </w:p>
    <w:p w14:paraId="00C1A0A3" w14:textId="77777777" w:rsidR="003C6C9F" w:rsidRPr="00286877" w:rsidRDefault="003C6C9F" w:rsidP="003C6C9F">
      <w:pPr>
        <w:spacing w:after="0" w:line="240" w:lineRule="auto"/>
        <w:ind w:firstLine="708"/>
        <w:jc w:val="both"/>
        <w:rPr>
          <w:rFonts w:ascii="Times New Roman" w:eastAsia="Times New Roman" w:hAnsi="Times New Roman" w:cs="Times New Roman"/>
          <w:color w:val="000000"/>
          <w:sz w:val="20"/>
          <w:szCs w:val="20"/>
        </w:rPr>
      </w:pPr>
      <w:r w:rsidRPr="00286877">
        <w:rPr>
          <w:rFonts w:ascii="Times New Roman" w:eastAsia="Times New Roman" w:hAnsi="Times New Roman" w:cs="Times New Roman"/>
          <w:sz w:val="20"/>
          <w:szCs w:val="20"/>
        </w:rPr>
        <w:t xml:space="preserve">5. </w:t>
      </w:r>
      <w:bookmarkEnd w:id="4"/>
      <w:r w:rsidRPr="00286877">
        <w:rPr>
          <w:rFonts w:ascii="Times New Roman" w:eastAsia="Times New Roman" w:hAnsi="Times New Roman" w:cs="Times New Roman"/>
          <w:color w:val="000000"/>
          <w:sz w:val="20"/>
          <w:szCs w:val="20"/>
        </w:rPr>
        <w:t>Срок сдачи Исполнителем отчета о проведении СОУТ и представления документов на оплату оказанных Услуг</w:t>
      </w:r>
      <w:r>
        <w:rPr>
          <w:rFonts w:ascii="Times New Roman" w:eastAsia="Times New Roman" w:hAnsi="Times New Roman" w:cs="Times New Roman"/>
          <w:color w:val="000000"/>
          <w:sz w:val="20"/>
          <w:szCs w:val="20"/>
        </w:rPr>
        <w:t xml:space="preserve">: </w:t>
      </w:r>
      <w:r>
        <w:rPr>
          <w:rFonts w:ascii="Times New Roman" w:eastAsia="Times New Roman" w:hAnsi="Times New Roman"/>
          <w:sz w:val="20"/>
          <w:szCs w:val="20"/>
        </w:rPr>
        <w:t>30.10</w:t>
      </w:r>
      <w:r w:rsidRPr="00D41EF6">
        <w:rPr>
          <w:rFonts w:ascii="Times New Roman" w:eastAsia="Times New Roman" w:hAnsi="Times New Roman"/>
          <w:sz w:val="20"/>
          <w:szCs w:val="20"/>
        </w:rPr>
        <w:t>. 202</w:t>
      </w:r>
      <w:r>
        <w:rPr>
          <w:rFonts w:ascii="Times New Roman" w:eastAsia="Times New Roman" w:hAnsi="Times New Roman"/>
          <w:sz w:val="20"/>
          <w:szCs w:val="20"/>
        </w:rPr>
        <w:t>4</w:t>
      </w:r>
      <w:r w:rsidRPr="00DB6BF4">
        <w:rPr>
          <w:rFonts w:ascii="Times New Roman" w:hAnsi="Times New Roman"/>
          <w:sz w:val="20"/>
          <w:szCs w:val="20"/>
        </w:rPr>
        <w:t>.</w:t>
      </w:r>
    </w:p>
    <w:p w14:paraId="1F3C4903" w14:textId="77777777" w:rsidR="003C6C9F" w:rsidRDefault="003C6C9F" w:rsidP="003C6C9F">
      <w:pPr>
        <w:spacing w:after="0" w:line="240" w:lineRule="auto"/>
        <w:ind w:firstLine="708"/>
        <w:rPr>
          <w:rFonts w:ascii="Times New Roman" w:eastAsia="Times New Roman" w:hAnsi="Times New Roman" w:cs="Times New Roman"/>
          <w:color w:val="000000"/>
          <w:sz w:val="20"/>
          <w:szCs w:val="20"/>
        </w:rPr>
      </w:pPr>
      <w:r w:rsidRPr="00286877">
        <w:rPr>
          <w:rFonts w:ascii="Times New Roman" w:eastAsia="Times New Roman" w:hAnsi="Times New Roman" w:cs="Times New Roman"/>
          <w:sz w:val="20"/>
          <w:szCs w:val="20"/>
        </w:rPr>
        <w:t>6. Место сдачи результатов оказанных Услуг:</w:t>
      </w:r>
      <w:r w:rsidRPr="00286877">
        <w:rPr>
          <w:rFonts w:ascii="Times New Roman" w:eastAsia="Times New Roman" w:hAnsi="Times New Roman" w:cs="Times New Roman"/>
          <w:sz w:val="20"/>
          <w:szCs w:val="20"/>
          <w:lang w:eastAsia="ru-RU"/>
        </w:rPr>
        <w:t xml:space="preserve"> 195276, СПб, ул. Демьяна Бедного, д.22, корп.5, литер А</w:t>
      </w:r>
    </w:p>
    <w:p w14:paraId="66C9A99E" w14:textId="77777777" w:rsidR="003C6C9F" w:rsidRPr="00191443" w:rsidRDefault="003C6C9F" w:rsidP="003C6C9F">
      <w:pPr>
        <w:pStyle w:val="ConsPlusNormal"/>
        <w:jc w:val="center"/>
        <w:rPr>
          <w:rFonts w:ascii="Times New Roman" w:hAnsi="Times New Roman" w:cs="Times New Roman"/>
          <w:i/>
          <w:sz w:val="24"/>
          <w:szCs w:val="24"/>
        </w:rPr>
      </w:pPr>
    </w:p>
    <w:p w14:paraId="391BE890" w14:textId="77777777" w:rsidR="007E300D" w:rsidRDefault="007E300D" w:rsidP="007E300D">
      <w:pPr>
        <w:pStyle w:val="af5"/>
        <w:widowControl w:val="0"/>
        <w:jc w:val="both"/>
        <w:rPr>
          <w:rFonts w:ascii="Times New Roman" w:hAnsi="Times New Roman"/>
          <w:sz w:val="20"/>
          <w:szCs w:val="20"/>
        </w:rPr>
      </w:pPr>
    </w:p>
    <w:p w14:paraId="53C5280E" w14:textId="55B8F26E" w:rsidR="002B0A6C" w:rsidRPr="006C2BEB" w:rsidRDefault="002B0A6C" w:rsidP="002B0A6C">
      <w:pPr>
        <w:pStyle w:val="af5"/>
        <w:widowControl w:val="0"/>
        <w:jc w:val="center"/>
        <w:rPr>
          <w:rFonts w:ascii="Times New Roman" w:hAnsi="Times New Roman"/>
          <w:b/>
          <w:sz w:val="20"/>
          <w:szCs w:val="20"/>
        </w:rPr>
      </w:pPr>
      <w:r w:rsidRPr="006C2BEB">
        <w:rPr>
          <w:rFonts w:ascii="Times New Roman" w:hAnsi="Times New Roman"/>
          <w:b/>
          <w:sz w:val="20"/>
          <w:szCs w:val="20"/>
        </w:rPr>
        <w:t>Расчёт</w:t>
      </w:r>
    </w:p>
    <w:p w14:paraId="333949EB" w14:textId="77777777" w:rsidR="002B0A6C" w:rsidRDefault="002B0A6C" w:rsidP="002B0A6C">
      <w:pPr>
        <w:pStyle w:val="af5"/>
        <w:widowControl w:val="0"/>
        <w:jc w:val="center"/>
        <w:rPr>
          <w:rFonts w:ascii="Times New Roman" w:hAnsi="Times New Roman"/>
          <w:sz w:val="20"/>
          <w:szCs w:val="20"/>
        </w:rPr>
      </w:pPr>
    </w:p>
    <w:p w14:paraId="2705B541" w14:textId="77777777" w:rsidR="007E300D" w:rsidRDefault="007E300D" w:rsidP="007E300D">
      <w:pPr>
        <w:pStyle w:val="af5"/>
        <w:widowControl w:val="0"/>
        <w:jc w:val="both"/>
        <w:rPr>
          <w:rFonts w:ascii="Times New Roman" w:hAnsi="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210F19" w14:paraId="3BD80553" w14:textId="77777777" w:rsidTr="00C721DC">
        <w:tc>
          <w:tcPr>
            <w:tcW w:w="4535" w:type="dxa"/>
          </w:tcPr>
          <w:p w14:paraId="3BF87294" w14:textId="77777777" w:rsidR="00210F19" w:rsidRPr="00775F32" w:rsidRDefault="00210F19" w:rsidP="00C721DC">
            <w:pPr>
              <w:autoSpaceDE w:val="0"/>
              <w:autoSpaceDN w:val="0"/>
              <w:adjustRightInd w:val="0"/>
              <w:spacing w:after="0" w:line="240" w:lineRule="auto"/>
              <w:jc w:val="center"/>
              <w:rPr>
                <w:rFonts w:ascii="Times New Roman" w:hAnsi="Times New Roman" w:cs="Times New Roman"/>
                <w:sz w:val="20"/>
                <w:szCs w:val="20"/>
              </w:rPr>
            </w:pPr>
            <w:r w:rsidRPr="00AC2D57">
              <w:rPr>
                <w:rFonts w:ascii="Times New Roman" w:eastAsia="Times New Roman" w:hAnsi="Times New Roman" w:cs="Times New Roman"/>
                <w:sz w:val="20"/>
                <w:szCs w:val="20"/>
              </w:rPr>
              <w:t>Заказчик</w:t>
            </w:r>
          </w:p>
        </w:tc>
        <w:tc>
          <w:tcPr>
            <w:tcW w:w="4535" w:type="dxa"/>
          </w:tcPr>
          <w:p w14:paraId="45507CFE" w14:textId="77777777" w:rsidR="00210F19" w:rsidRPr="00775F32" w:rsidRDefault="00210F19" w:rsidP="00C721DC">
            <w:pPr>
              <w:autoSpaceDE w:val="0"/>
              <w:autoSpaceDN w:val="0"/>
              <w:adjustRightInd w:val="0"/>
              <w:spacing w:after="0" w:line="240" w:lineRule="auto"/>
              <w:jc w:val="center"/>
              <w:rPr>
                <w:rFonts w:ascii="Times New Roman" w:hAnsi="Times New Roman" w:cs="Times New Roman"/>
                <w:sz w:val="20"/>
                <w:szCs w:val="20"/>
              </w:rPr>
            </w:pPr>
            <w:r w:rsidRPr="00775F32">
              <w:rPr>
                <w:rFonts w:ascii="Times New Roman" w:hAnsi="Times New Roman" w:cs="Times New Roman"/>
                <w:sz w:val="20"/>
                <w:szCs w:val="20"/>
              </w:rPr>
              <w:t>Исполнитель</w:t>
            </w:r>
          </w:p>
        </w:tc>
      </w:tr>
      <w:tr w:rsidR="00984E9B" w14:paraId="2B54AF48" w14:textId="77777777" w:rsidTr="00C721DC">
        <w:tc>
          <w:tcPr>
            <w:tcW w:w="4535" w:type="dxa"/>
          </w:tcPr>
          <w:p w14:paraId="5E518DBC" w14:textId="77777777" w:rsidR="00984E9B" w:rsidRPr="00C721DC" w:rsidRDefault="00984E9B" w:rsidP="00984E9B">
            <w:pPr>
              <w:widowControl w:val="0"/>
              <w:suppressAutoHyphens/>
              <w:rPr>
                <w:rFonts w:ascii="Times New Roman" w:eastAsia="Times New Roman" w:hAnsi="Times New Roman" w:cs="Times New Roman"/>
                <w:color w:val="000000"/>
                <w:sz w:val="20"/>
                <w:szCs w:val="20"/>
              </w:rPr>
            </w:pPr>
            <w:r w:rsidRPr="00C721DC">
              <w:rPr>
                <w:rFonts w:ascii="Times New Roman" w:eastAsia="Times New Roman" w:hAnsi="Times New Roman" w:cs="Times New Roman"/>
                <w:color w:val="000000"/>
                <w:sz w:val="20"/>
                <w:szCs w:val="20"/>
              </w:rPr>
              <w:t>Директор</w:t>
            </w:r>
          </w:p>
          <w:p w14:paraId="79B75D8E" w14:textId="77777777" w:rsidR="00984E9B" w:rsidRPr="00C721DC" w:rsidRDefault="00984E9B" w:rsidP="00984E9B">
            <w:pPr>
              <w:widowControl w:val="0"/>
              <w:spacing w:after="0" w:line="240" w:lineRule="auto"/>
              <w:rPr>
                <w:rFonts w:ascii="Times New Roman" w:eastAsia="Times New Roman" w:hAnsi="Times New Roman" w:cs="Times New Roman"/>
                <w:noProof/>
                <w:sz w:val="20"/>
                <w:szCs w:val="20"/>
                <w:lang w:eastAsia="ru-RU"/>
              </w:rPr>
            </w:pPr>
            <w:r w:rsidRPr="00C721DC">
              <w:rPr>
                <w:rFonts w:ascii="Times New Roman" w:eastAsia="Times New Roman" w:hAnsi="Times New Roman" w:cs="Times New Roman"/>
                <w:noProof/>
                <w:sz w:val="20"/>
                <w:szCs w:val="20"/>
                <w:lang w:eastAsia="ru-RU"/>
              </w:rPr>
              <w:t>___________________/</w:t>
            </w:r>
            <w:r w:rsidRPr="00C721DC">
              <w:rPr>
                <w:rFonts w:ascii="Times New Roman" w:eastAsia="Times New Roman" w:hAnsi="Times New Roman" w:cs="Times New Roman"/>
                <w:sz w:val="20"/>
                <w:szCs w:val="20"/>
              </w:rPr>
              <w:t xml:space="preserve"> </w:t>
            </w:r>
            <w:r w:rsidRPr="00C721DC">
              <w:rPr>
                <w:rFonts w:ascii="Times New Roman" w:eastAsia="Times New Roman" w:hAnsi="Times New Roman" w:cs="Times New Roman"/>
                <w:noProof/>
                <w:sz w:val="20"/>
                <w:szCs w:val="20"/>
                <w:lang w:eastAsia="ru-RU"/>
              </w:rPr>
              <w:t>Чайка Ю.А./</w:t>
            </w:r>
          </w:p>
          <w:p w14:paraId="69510DF4" w14:textId="2DAABD43" w:rsidR="00984E9B" w:rsidRPr="00775F32" w:rsidRDefault="00984E9B" w:rsidP="00984E9B">
            <w:pPr>
              <w:autoSpaceDE w:val="0"/>
              <w:autoSpaceDN w:val="0"/>
              <w:adjustRightInd w:val="0"/>
              <w:spacing w:after="0" w:line="240" w:lineRule="auto"/>
              <w:rPr>
                <w:rFonts w:ascii="Times New Roman" w:hAnsi="Times New Roman" w:cs="Times New Roman"/>
                <w:sz w:val="20"/>
                <w:szCs w:val="20"/>
                <w:highlight w:val="yellow"/>
              </w:rPr>
            </w:pPr>
          </w:p>
        </w:tc>
        <w:tc>
          <w:tcPr>
            <w:tcW w:w="4535" w:type="dxa"/>
          </w:tcPr>
          <w:p w14:paraId="5E1AE5F6" w14:textId="77777777" w:rsidR="00984E9B" w:rsidRPr="00C721DC" w:rsidRDefault="00984E9B" w:rsidP="00984E9B">
            <w:pPr>
              <w:widowControl w:val="0"/>
              <w:suppressAutoHyphens/>
              <w:rPr>
                <w:rFonts w:ascii="Times New Roman" w:eastAsia="Times New Roman" w:hAnsi="Times New Roman" w:cs="Times New Roman"/>
                <w:color w:val="000000"/>
                <w:sz w:val="20"/>
                <w:szCs w:val="20"/>
              </w:rPr>
            </w:pPr>
            <w:r w:rsidRPr="00C721DC">
              <w:rPr>
                <w:rFonts w:ascii="Times New Roman" w:eastAsia="Times New Roman" w:hAnsi="Times New Roman" w:cs="Times New Roman"/>
                <w:color w:val="000000"/>
                <w:sz w:val="20"/>
                <w:szCs w:val="20"/>
              </w:rPr>
              <w:t>Генеральный директор</w:t>
            </w:r>
          </w:p>
          <w:p w14:paraId="0D164B55" w14:textId="17F85A3E" w:rsidR="00984E9B" w:rsidRPr="00667620" w:rsidRDefault="00984E9B" w:rsidP="00984E9B">
            <w:pPr>
              <w:autoSpaceDE w:val="0"/>
              <w:autoSpaceDN w:val="0"/>
              <w:adjustRightInd w:val="0"/>
              <w:spacing w:after="0" w:line="240" w:lineRule="auto"/>
              <w:rPr>
                <w:rFonts w:ascii="Times New Roman" w:hAnsi="Times New Roman" w:cs="Times New Roman"/>
                <w:sz w:val="20"/>
                <w:szCs w:val="20"/>
              </w:rPr>
            </w:pPr>
          </w:p>
        </w:tc>
      </w:tr>
    </w:tbl>
    <w:p w14:paraId="26467C72" w14:textId="77777777" w:rsidR="00210F19" w:rsidRPr="00DB6BF4" w:rsidRDefault="00210F19" w:rsidP="007E300D">
      <w:pPr>
        <w:pStyle w:val="af5"/>
        <w:widowControl w:val="0"/>
        <w:jc w:val="both"/>
        <w:rPr>
          <w:rFonts w:ascii="Times New Roman" w:hAnsi="Times New Roman"/>
          <w:sz w:val="20"/>
          <w:szCs w:val="20"/>
        </w:rPr>
      </w:pPr>
    </w:p>
    <w:p w14:paraId="210734F0" w14:textId="77777777" w:rsidR="007E300D" w:rsidRDefault="007E300D" w:rsidP="007E300D">
      <w:pPr>
        <w:pStyle w:val="af5"/>
        <w:widowControl w:val="0"/>
        <w:rPr>
          <w:sz w:val="20"/>
          <w:szCs w:val="20"/>
        </w:rPr>
      </w:pPr>
      <w:r w:rsidRPr="00DB6BF4">
        <w:rPr>
          <w:sz w:val="20"/>
          <w:szCs w:val="20"/>
        </w:rPr>
        <w:br w:type="page"/>
      </w:r>
    </w:p>
    <w:p w14:paraId="2C86A91D" w14:textId="77777777" w:rsidR="007E300D" w:rsidRPr="00DB6BF4" w:rsidRDefault="007E300D" w:rsidP="007E300D">
      <w:pPr>
        <w:pStyle w:val="af5"/>
        <w:widowControl w:val="0"/>
        <w:jc w:val="right"/>
        <w:outlineLvl w:val="2"/>
        <w:rPr>
          <w:rFonts w:ascii="Times New Roman" w:hAnsi="Times New Roman"/>
          <w:sz w:val="20"/>
          <w:szCs w:val="20"/>
        </w:rPr>
      </w:pPr>
      <w:r w:rsidRPr="00DB6BF4">
        <w:rPr>
          <w:rFonts w:ascii="Times New Roman" w:hAnsi="Times New Roman"/>
          <w:sz w:val="20"/>
          <w:szCs w:val="20"/>
        </w:rPr>
        <w:lastRenderedPageBreak/>
        <w:t xml:space="preserve">Приложение № </w:t>
      </w:r>
      <w:r>
        <w:rPr>
          <w:rFonts w:ascii="Times New Roman" w:hAnsi="Times New Roman"/>
          <w:sz w:val="20"/>
          <w:szCs w:val="20"/>
        </w:rPr>
        <w:t>2</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6E9B6C7F" w14:textId="77777777" w:rsidR="007E300D" w:rsidRPr="00DB6BF4" w:rsidRDefault="007E300D" w:rsidP="007E300D">
      <w:pPr>
        <w:widowControl w:val="0"/>
        <w:autoSpaceDE w:val="0"/>
        <w:autoSpaceDN w:val="0"/>
        <w:adjustRightInd w:val="0"/>
        <w:spacing w:after="0" w:line="240" w:lineRule="auto"/>
        <w:rPr>
          <w:rFonts w:ascii="Times New Roman" w:hAnsi="Times New Roman" w:cs="Times New Roman"/>
          <w:sz w:val="20"/>
          <w:szCs w:val="20"/>
        </w:rPr>
      </w:pPr>
    </w:p>
    <w:p w14:paraId="5B9E26D1" w14:textId="77777777" w:rsidR="007E300D" w:rsidRPr="00DB6BF4" w:rsidRDefault="007E300D" w:rsidP="007E300D">
      <w:pPr>
        <w:pStyle w:val="af5"/>
        <w:widowControl w:val="0"/>
        <w:jc w:val="center"/>
        <w:rPr>
          <w:rFonts w:ascii="Times New Roman" w:hAnsi="Times New Roman"/>
          <w:b/>
          <w:sz w:val="20"/>
          <w:szCs w:val="20"/>
        </w:rPr>
      </w:pPr>
      <w:bookmarkStart w:id="5" w:name="Par348"/>
      <w:bookmarkEnd w:id="5"/>
      <w:r w:rsidRPr="00DB6BF4">
        <w:rPr>
          <w:rFonts w:ascii="Times New Roman" w:hAnsi="Times New Roman"/>
          <w:b/>
          <w:sz w:val="20"/>
          <w:szCs w:val="20"/>
        </w:rPr>
        <w:t xml:space="preserve">Календарный план </w:t>
      </w:r>
      <w:r>
        <w:rPr>
          <w:rFonts w:ascii="Times New Roman" w:hAnsi="Times New Roman"/>
          <w:b/>
          <w:sz w:val="20"/>
          <w:szCs w:val="20"/>
        </w:rPr>
        <w:t xml:space="preserve">и расчет стоимости </w:t>
      </w:r>
      <w:r w:rsidRPr="00DB6BF4">
        <w:rPr>
          <w:rFonts w:ascii="Times New Roman" w:hAnsi="Times New Roman"/>
          <w:b/>
          <w:sz w:val="20"/>
          <w:szCs w:val="20"/>
        </w:rPr>
        <w:t>Услуг</w:t>
      </w:r>
    </w:p>
    <w:p w14:paraId="5D44024E" w14:textId="77777777" w:rsidR="007E300D" w:rsidRDefault="007E300D" w:rsidP="007E300D">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864"/>
        <w:gridCol w:w="1502"/>
        <w:gridCol w:w="571"/>
        <w:gridCol w:w="566"/>
        <w:gridCol w:w="571"/>
        <w:gridCol w:w="510"/>
        <w:gridCol w:w="624"/>
        <w:gridCol w:w="1247"/>
        <w:gridCol w:w="1077"/>
      </w:tblGrid>
      <w:tr w:rsidR="007E300D" w14:paraId="44773DFF" w14:textId="77777777" w:rsidTr="00BE58E0">
        <w:tc>
          <w:tcPr>
            <w:tcW w:w="510" w:type="dxa"/>
            <w:vMerge w:val="restart"/>
            <w:tcBorders>
              <w:top w:val="single" w:sz="4" w:space="0" w:color="auto"/>
              <w:left w:val="single" w:sz="4" w:space="0" w:color="auto"/>
              <w:bottom w:val="single" w:sz="4" w:space="0" w:color="auto"/>
              <w:right w:val="single" w:sz="4" w:space="0" w:color="auto"/>
            </w:tcBorders>
          </w:tcPr>
          <w:p w14:paraId="15195722"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N п/п </w:t>
            </w:r>
          </w:p>
        </w:tc>
        <w:tc>
          <w:tcPr>
            <w:tcW w:w="1864" w:type="dxa"/>
            <w:vMerge w:val="restart"/>
            <w:tcBorders>
              <w:top w:val="single" w:sz="4" w:space="0" w:color="auto"/>
              <w:left w:val="single" w:sz="4" w:space="0" w:color="auto"/>
              <w:bottom w:val="single" w:sz="4" w:space="0" w:color="auto"/>
              <w:right w:val="single" w:sz="4" w:space="0" w:color="auto"/>
            </w:tcBorders>
          </w:tcPr>
          <w:p w14:paraId="0830834E"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Наименование подразделения Заказчика </w:t>
            </w:r>
          </w:p>
        </w:tc>
        <w:tc>
          <w:tcPr>
            <w:tcW w:w="1502" w:type="dxa"/>
            <w:vMerge w:val="restart"/>
            <w:tcBorders>
              <w:top w:val="single" w:sz="4" w:space="0" w:color="auto"/>
              <w:left w:val="single" w:sz="4" w:space="0" w:color="auto"/>
              <w:bottom w:val="single" w:sz="4" w:space="0" w:color="auto"/>
              <w:right w:val="single" w:sz="4" w:space="0" w:color="auto"/>
            </w:tcBorders>
          </w:tcPr>
          <w:p w14:paraId="4829F38B"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Стоимость проведения СОУТ на 1 рабочем месте (руб.) </w:t>
            </w:r>
          </w:p>
        </w:tc>
        <w:tc>
          <w:tcPr>
            <w:tcW w:w="2842" w:type="dxa"/>
            <w:gridSpan w:val="5"/>
            <w:tcBorders>
              <w:top w:val="single" w:sz="4" w:space="0" w:color="auto"/>
              <w:left w:val="single" w:sz="4" w:space="0" w:color="auto"/>
              <w:bottom w:val="single" w:sz="4" w:space="0" w:color="auto"/>
              <w:right w:val="single" w:sz="4" w:space="0" w:color="auto"/>
            </w:tcBorders>
          </w:tcPr>
          <w:p w14:paraId="0C70FBC8"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Срок оказания Услуг </w:t>
            </w:r>
          </w:p>
        </w:tc>
        <w:tc>
          <w:tcPr>
            <w:tcW w:w="2324" w:type="dxa"/>
            <w:gridSpan w:val="2"/>
            <w:tcBorders>
              <w:top w:val="single" w:sz="4" w:space="0" w:color="auto"/>
              <w:left w:val="single" w:sz="4" w:space="0" w:color="auto"/>
              <w:bottom w:val="single" w:sz="4" w:space="0" w:color="auto"/>
              <w:right w:val="single" w:sz="4" w:space="0" w:color="auto"/>
            </w:tcBorders>
          </w:tcPr>
          <w:p w14:paraId="6577EACA"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Итого </w:t>
            </w:r>
          </w:p>
        </w:tc>
      </w:tr>
      <w:tr w:rsidR="007E300D" w14:paraId="5F7F6415" w14:textId="77777777" w:rsidTr="00BE58E0">
        <w:tc>
          <w:tcPr>
            <w:tcW w:w="510" w:type="dxa"/>
            <w:vMerge/>
            <w:tcBorders>
              <w:top w:val="single" w:sz="4" w:space="0" w:color="auto"/>
              <w:left w:val="single" w:sz="4" w:space="0" w:color="auto"/>
              <w:bottom w:val="single" w:sz="4" w:space="0" w:color="auto"/>
              <w:right w:val="single" w:sz="4" w:space="0" w:color="auto"/>
            </w:tcBorders>
          </w:tcPr>
          <w:p w14:paraId="2D9227B8" w14:textId="77777777" w:rsidR="007E300D" w:rsidRDefault="007E300D" w:rsidP="00BE58E0">
            <w:pPr>
              <w:autoSpaceDE w:val="0"/>
              <w:autoSpaceDN w:val="0"/>
              <w:adjustRightInd w:val="0"/>
              <w:spacing w:after="0" w:line="240" w:lineRule="auto"/>
              <w:outlineLvl w:val="0"/>
              <w:rPr>
                <w:rFonts w:ascii="Arial" w:hAnsi="Arial" w:cs="Arial"/>
                <w:sz w:val="20"/>
                <w:szCs w:val="20"/>
              </w:rPr>
            </w:pPr>
          </w:p>
        </w:tc>
        <w:tc>
          <w:tcPr>
            <w:tcW w:w="1864" w:type="dxa"/>
            <w:vMerge/>
            <w:tcBorders>
              <w:top w:val="single" w:sz="4" w:space="0" w:color="auto"/>
              <w:left w:val="single" w:sz="4" w:space="0" w:color="auto"/>
              <w:bottom w:val="single" w:sz="4" w:space="0" w:color="auto"/>
              <w:right w:val="single" w:sz="4" w:space="0" w:color="auto"/>
            </w:tcBorders>
          </w:tcPr>
          <w:p w14:paraId="5B0A8DA4" w14:textId="77777777" w:rsidR="007E300D" w:rsidRDefault="007E300D" w:rsidP="00BE58E0">
            <w:pPr>
              <w:autoSpaceDE w:val="0"/>
              <w:autoSpaceDN w:val="0"/>
              <w:adjustRightInd w:val="0"/>
              <w:spacing w:after="0" w:line="240" w:lineRule="auto"/>
              <w:outlineLvl w:val="0"/>
              <w:rPr>
                <w:rFonts w:ascii="Arial" w:hAnsi="Arial" w:cs="Arial"/>
                <w:sz w:val="20"/>
                <w:szCs w:val="20"/>
              </w:rPr>
            </w:pPr>
          </w:p>
        </w:tc>
        <w:tc>
          <w:tcPr>
            <w:tcW w:w="1502" w:type="dxa"/>
            <w:vMerge/>
            <w:tcBorders>
              <w:top w:val="single" w:sz="4" w:space="0" w:color="auto"/>
              <w:left w:val="single" w:sz="4" w:space="0" w:color="auto"/>
              <w:bottom w:val="single" w:sz="4" w:space="0" w:color="auto"/>
              <w:right w:val="single" w:sz="4" w:space="0" w:color="auto"/>
            </w:tcBorders>
          </w:tcPr>
          <w:p w14:paraId="3EE8B793" w14:textId="77777777" w:rsidR="007E300D" w:rsidRDefault="007E300D" w:rsidP="00BE58E0">
            <w:pPr>
              <w:autoSpaceDE w:val="0"/>
              <w:autoSpaceDN w:val="0"/>
              <w:adjustRightInd w:val="0"/>
              <w:spacing w:after="0" w:line="240" w:lineRule="auto"/>
              <w:outlineLvl w:val="0"/>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00D76AEE"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1-й этап </w:t>
            </w:r>
          </w:p>
        </w:tc>
        <w:tc>
          <w:tcPr>
            <w:tcW w:w="566" w:type="dxa"/>
            <w:tcBorders>
              <w:top w:val="single" w:sz="4" w:space="0" w:color="auto"/>
              <w:left w:val="single" w:sz="4" w:space="0" w:color="auto"/>
              <w:bottom w:val="single" w:sz="4" w:space="0" w:color="auto"/>
              <w:right w:val="single" w:sz="4" w:space="0" w:color="auto"/>
            </w:tcBorders>
          </w:tcPr>
          <w:p w14:paraId="632DEED8"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2-й этап </w:t>
            </w:r>
          </w:p>
        </w:tc>
        <w:tc>
          <w:tcPr>
            <w:tcW w:w="571" w:type="dxa"/>
            <w:tcBorders>
              <w:top w:val="single" w:sz="4" w:space="0" w:color="auto"/>
              <w:left w:val="single" w:sz="4" w:space="0" w:color="auto"/>
              <w:bottom w:val="single" w:sz="4" w:space="0" w:color="auto"/>
              <w:right w:val="single" w:sz="4" w:space="0" w:color="auto"/>
            </w:tcBorders>
          </w:tcPr>
          <w:p w14:paraId="7430D21F"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3-й этап </w:t>
            </w:r>
          </w:p>
        </w:tc>
        <w:tc>
          <w:tcPr>
            <w:tcW w:w="510" w:type="dxa"/>
            <w:tcBorders>
              <w:top w:val="single" w:sz="4" w:space="0" w:color="auto"/>
              <w:left w:val="single" w:sz="4" w:space="0" w:color="auto"/>
              <w:bottom w:val="single" w:sz="4" w:space="0" w:color="auto"/>
              <w:right w:val="single" w:sz="4" w:space="0" w:color="auto"/>
            </w:tcBorders>
          </w:tcPr>
          <w:p w14:paraId="0FF9EC05"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 </w:t>
            </w:r>
          </w:p>
        </w:tc>
        <w:tc>
          <w:tcPr>
            <w:tcW w:w="624" w:type="dxa"/>
            <w:tcBorders>
              <w:top w:val="single" w:sz="4" w:space="0" w:color="auto"/>
              <w:left w:val="single" w:sz="4" w:space="0" w:color="auto"/>
              <w:bottom w:val="single" w:sz="4" w:space="0" w:color="auto"/>
              <w:right w:val="single" w:sz="4" w:space="0" w:color="auto"/>
            </w:tcBorders>
          </w:tcPr>
          <w:p w14:paraId="01E03FEE"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12-й этап </w:t>
            </w:r>
          </w:p>
        </w:tc>
        <w:tc>
          <w:tcPr>
            <w:tcW w:w="1247" w:type="dxa"/>
            <w:tcBorders>
              <w:top w:val="single" w:sz="4" w:space="0" w:color="auto"/>
              <w:left w:val="single" w:sz="4" w:space="0" w:color="auto"/>
              <w:bottom w:val="single" w:sz="4" w:space="0" w:color="auto"/>
              <w:right w:val="single" w:sz="4" w:space="0" w:color="auto"/>
            </w:tcBorders>
          </w:tcPr>
          <w:p w14:paraId="13014536"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количество рабочих мест </w:t>
            </w:r>
          </w:p>
        </w:tc>
        <w:tc>
          <w:tcPr>
            <w:tcW w:w="1077" w:type="dxa"/>
            <w:tcBorders>
              <w:top w:val="single" w:sz="4" w:space="0" w:color="auto"/>
              <w:left w:val="single" w:sz="4" w:space="0" w:color="auto"/>
              <w:bottom w:val="single" w:sz="4" w:space="0" w:color="auto"/>
              <w:right w:val="single" w:sz="4" w:space="0" w:color="auto"/>
            </w:tcBorders>
          </w:tcPr>
          <w:p w14:paraId="32C8E17E"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стоимость Услуг (руб.) </w:t>
            </w:r>
          </w:p>
        </w:tc>
      </w:tr>
      <w:tr w:rsidR="007E300D" w14:paraId="677AA9B2" w14:textId="77777777" w:rsidTr="00BE58E0">
        <w:tc>
          <w:tcPr>
            <w:tcW w:w="510" w:type="dxa"/>
            <w:tcBorders>
              <w:top w:val="single" w:sz="4" w:space="0" w:color="auto"/>
              <w:left w:val="single" w:sz="4" w:space="0" w:color="auto"/>
              <w:bottom w:val="single" w:sz="4" w:space="0" w:color="auto"/>
              <w:right w:val="single" w:sz="4" w:space="0" w:color="auto"/>
            </w:tcBorders>
          </w:tcPr>
          <w:p w14:paraId="352F5425"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1. </w:t>
            </w:r>
          </w:p>
        </w:tc>
        <w:tc>
          <w:tcPr>
            <w:tcW w:w="1864" w:type="dxa"/>
            <w:tcBorders>
              <w:top w:val="single" w:sz="4" w:space="0" w:color="auto"/>
              <w:left w:val="single" w:sz="4" w:space="0" w:color="auto"/>
              <w:bottom w:val="single" w:sz="4" w:space="0" w:color="auto"/>
              <w:right w:val="single" w:sz="4" w:space="0" w:color="auto"/>
            </w:tcBorders>
          </w:tcPr>
          <w:p w14:paraId="73BBD319"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502" w:type="dxa"/>
            <w:tcBorders>
              <w:top w:val="single" w:sz="4" w:space="0" w:color="auto"/>
              <w:left w:val="single" w:sz="4" w:space="0" w:color="auto"/>
              <w:bottom w:val="single" w:sz="4" w:space="0" w:color="auto"/>
              <w:right w:val="single" w:sz="4" w:space="0" w:color="auto"/>
            </w:tcBorders>
          </w:tcPr>
          <w:p w14:paraId="079E671D"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62E66EE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66" w:type="dxa"/>
            <w:tcBorders>
              <w:top w:val="single" w:sz="4" w:space="0" w:color="auto"/>
              <w:left w:val="single" w:sz="4" w:space="0" w:color="auto"/>
              <w:bottom w:val="single" w:sz="4" w:space="0" w:color="auto"/>
              <w:right w:val="single" w:sz="4" w:space="0" w:color="auto"/>
            </w:tcBorders>
          </w:tcPr>
          <w:p w14:paraId="3D3A0DB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772D8909"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10" w:type="dxa"/>
            <w:tcBorders>
              <w:top w:val="single" w:sz="4" w:space="0" w:color="auto"/>
              <w:left w:val="single" w:sz="4" w:space="0" w:color="auto"/>
              <w:bottom w:val="single" w:sz="4" w:space="0" w:color="auto"/>
              <w:right w:val="single" w:sz="4" w:space="0" w:color="auto"/>
            </w:tcBorders>
          </w:tcPr>
          <w:p w14:paraId="28EF10C3"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624" w:type="dxa"/>
            <w:tcBorders>
              <w:top w:val="single" w:sz="4" w:space="0" w:color="auto"/>
              <w:left w:val="single" w:sz="4" w:space="0" w:color="auto"/>
              <w:bottom w:val="single" w:sz="4" w:space="0" w:color="auto"/>
              <w:right w:val="single" w:sz="4" w:space="0" w:color="auto"/>
            </w:tcBorders>
          </w:tcPr>
          <w:p w14:paraId="7662D14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14:paraId="48041CE3"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60D50701" w14:textId="77777777" w:rsidR="007E300D" w:rsidRDefault="007E300D" w:rsidP="00BE58E0">
            <w:pPr>
              <w:autoSpaceDE w:val="0"/>
              <w:autoSpaceDN w:val="0"/>
              <w:adjustRightInd w:val="0"/>
              <w:spacing w:after="0" w:line="240" w:lineRule="auto"/>
              <w:rPr>
                <w:rFonts w:ascii="Arial" w:hAnsi="Arial" w:cs="Arial"/>
                <w:sz w:val="20"/>
                <w:szCs w:val="20"/>
              </w:rPr>
            </w:pPr>
          </w:p>
        </w:tc>
      </w:tr>
      <w:tr w:rsidR="007E300D" w14:paraId="4B253C2A" w14:textId="77777777" w:rsidTr="00BE58E0">
        <w:tc>
          <w:tcPr>
            <w:tcW w:w="510" w:type="dxa"/>
            <w:tcBorders>
              <w:top w:val="single" w:sz="4" w:space="0" w:color="auto"/>
              <w:left w:val="single" w:sz="4" w:space="0" w:color="auto"/>
              <w:bottom w:val="single" w:sz="4" w:space="0" w:color="auto"/>
              <w:right w:val="single" w:sz="4" w:space="0" w:color="auto"/>
            </w:tcBorders>
          </w:tcPr>
          <w:p w14:paraId="67CD06ED"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2. </w:t>
            </w:r>
          </w:p>
        </w:tc>
        <w:tc>
          <w:tcPr>
            <w:tcW w:w="1864" w:type="dxa"/>
            <w:tcBorders>
              <w:top w:val="single" w:sz="4" w:space="0" w:color="auto"/>
              <w:left w:val="single" w:sz="4" w:space="0" w:color="auto"/>
              <w:bottom w:val="single" w:sz="4" w:space="0" w:color="auto"/>
              <w:right w:val="single" w:sz="4" w:space="0" w:color="auto"/>
            </w:tcBorders>
          </w:tcPr>
          <w:p w14:paraId="3F8F9634"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502" w:type="dxa"/>
            <w:tcBorders>
              <w:top w:val="single" w:sz="4" w:space="0" w:color="auto"/>
              <w:left w:val="single" w:sz="4" w:space="0" w:color="auto"/>
              <w:bottom w:val="single" w:sz="4" w:space="0" w:color="auto"/>
              <w:right w:val="single" w:sz="4" w:space="0" w:color="auto"/>
            </w:tcBorders>
          </w:tcPr>
          <w:p w14:paraId="0282162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5398475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66" w:type="dxa"/>
            <w:tcBorders>
              <w:top w:val="single" w:sz="4" w:space="0" w:color="auto"/>
              <w:left w:val="single" w:sz="4" w:space="0" w:color="auto"/>
              <w:bottom w:val="single" w:sz="4" w:space="0" w:color="auto"/>
              <w:right w:val="single" w:sz="4" w:space="0" w:color="auto"/>
            </w:tcBorders>
          </w:tcPr>
          <w:p w14:paraId="13F56312"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47E67631"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10" w:type="dxa"/>
            <w:tcBorders>
              <w:top w:val="single" w:sz="4" w:space="0" w:color="auto"/>
              <w:left w:val="single" w:sz="4" w:space="0" w:color="auto"/>
              <w:bottom w:val="single" w:sz="4" w:space="0" w:color="auto"/>
              <w:right w:val="single" w:sz="4" w:space="0" w:color="auto"/>
            </w:tcBorders>
          </w:tcPr>
          <w:p w14:paraId="6F5108A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624" w:type="dxa"/>
            <w:tcBorders>
              <w:top w:val="single" w:sz="4" w:space="0" w:color="auto"/>
              <w:left w:val="single" w:sz="4" w:space="0" w:color="auto"/>
              <w:bottom w:val="single" w:sz="4" w:space="0" w:color="auto"/>
              <w:right w:val="single" w:sz="4" w:space="0" w:color="auto"/>
            </w:tcBorders>
          </w:tcPr>
          <w:p w14:paraId="12C68448"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14:paraId="64CD70E1"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387066D1" w14:textId="77777777" w:rsidR="007E300D" w:rsidRDefault="007E300D" w:rsidP="00BE58E0">
            <w:pPr>
              <w:autoSpaceDE w:val="0"/>
              <w:autoSpaceDN w:val="0"/>
              <w:adjustRightInd w:val="0"/>
              <w:spacing w:after="0" w:line="240" w:lineRule="auto"/>
              <w:rPr>
                <w:rFonts w:ascii="Arial" w:hAnsi="Arial" w:cs="Arial"/>
                <w:sz w:val="20"/>
                <w:szCs w:val="20"/>
              </w:rPr>
            </w:pPr>
          </w:p>
        </w:tc>
      </w:tr>
      <w:tr w:rsidR="007E300D" w14:paraId="41E088A1" w14:textId="77777777" w:rsidTr="00BE58E0">
        <w:tc>
          <w:tcPr>
            <w:tcW w:w="510" w:type="dxa"/>
            <w:tcBorders>
              <w:top w:val="single" w:sz="4" w:space="0" w:color="auto"/>
              <w:left w:val="single" w:sz="4" w:space="0" w:color="auto"/>
              <w:bottom w:val="single" w:sz="4" w:space="0" w:color="auto"/>
              <w:right w:val="single" w:sz="4" w:space="0" w:color="auto"/>
            </w:tcBorders>
          </w:tcPr>
          <w:p w14:paraId="6E81E1BC"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3. </w:t>
            </w:r>
          </w:p>
        </w:tc>
        <w:tc>
          <w:tcPr>
            <w:tcW w:w="1864" w:type="dxa"/>
            <w:tcBorders>
              <w:top w:val="single" w:sz="4" w:space="0" w:color="auto"/>
              <w:left w:val="single" w:sz="4" w:space="0" w:color="auto"/>
              <w:bottom w:val="single" w:sz="4" w:space="0" w:color="auto"/>
              <w:right w:val="single" w:sz="4" w:space="0" w:color="auto"/>
            </w:tcBorders>
          </w:tcPr>
          <w:p w14:paraId="07BDD84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502" w:type="dxa"/>
            <w:tcBorders>
              <w:top w:val="single" w:sz="4" w:space="0" w:color="auto"/>
              <w:left w:val="single" w:sz="4" w:space="0" w:color="auto"/>
              <w:bottom w:val="single" w:sz="4" w:space="0" w:color="auto"/>
              <w:right w:val="single" w:sz="4" w:space="0" w:color="auto"/>
            </w:tcBorders>
          </w:tcPr>
          <w:p w14:paraId="191E82FF"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42941F64"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66" w:type="dxa"/>
            <w:tcBorders>
              <w:top w:val="single" w:sz="4" w:space="0" w:color="auto"/>
              <w:left w:val="single" w:sz="4" w:space="0" w:color="auto"/>
              <w:bottom w:val="single" w:sz="4" w:space="0" w:color="auto"/>
              <w:right w:val="single" w:sz="4" w:space="0" w:color="auto"/>
            </w:tcBorders>
          </w:tcPr>
          <w:p w14:paraId="4785265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5A1D4188"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10" w:type="dxa"/>
            <w:tcBorders>
              <w:top w:val="single" w:sz="4" w:space="0" w:color="auto"/>
              <w:left w:val="single" w:sz="4" w:space="0" w:color="auto"/>
              <w:bottom w:val="single" w:sz="4" w:space="0" w:color="auto"/>
              <w:right w:val="single" w:sz="4" w:space="0" w:color="auto"/>
            </w:tcBorders>
          </w:tcPr>
          <w:p w14:paraId="2F67DB6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624" w:type="dxa"/>
            <w:tcBorders>
              <w:top w:val="single" w:sz="4" w:space="0" w:color="auto"/>
              <w:left w:val="single" w:sz="4" w:space="0" w:color="auto"/>
              <w:bottom w:val="single" w:sz="4" w:space="0" w:color="auto"/>
              <w:right w:val="single" w:sz="4" w:space="0" w:color="auto"/>
            </w:tcBorders>
          </w:tcPr>
          <w:p w14:paraId="3E587521"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14:paraId="629238BF"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1E97D559" w14:textId="77777777" w:rsidR="007E300D" w:rsidRDefault="007E300D" w:rsidP="00BE58E0">
            <w:pPr>
              <w:autoSpaceDE w:val="0"/>
              <w:autoSpaceDN w:val="0"/>
              <w:adjustRightInd w:val="0"/>
              <w:spacing w:after="0" w:line="240" w:lineRule="auto"/>
              <w:rPr>
                <w:rFonts w:ascii="Arial" w:hAnsi="Arial" w:cs="Arial"/>
                <w:sz w:val="20"/>
                <w:szCs w:val="20"/>
              </w:rPr>
            </w:pPr>
          </w:p>
        </w:tc>
      </w:tr>
      <w:tr w:rsidR="007E300D" w14:paraId="5AAFF663" w14:textId="77777777" w:rsidTr="00BE58E0">
        <w:tc>
          <w:tcPr>
            <w:tcW w:w="510" w:type="dxa"/>
            <w:tcBorders>
              <w:top w:val="single" w:sz="4" w:space="0" w:color="auto"/>
              <w:left w:val="single" w:sz="4" w:space="0" w:color="auto"/>
              <w:bottom w:val="single" w:sz="4" w:space="0" w:color="auto"/>
              <w:right w:val="single" w:sz="4" w:space="0" w:color="auto"/>
            </w:tcBorders>
          </w:tcPr>
          <w:p w14:paraId="5DE66566"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4. </w:t>
            </w:r>
          </w:p>
        </w:tc>
        <w:tc>
          <w:tcPr>
            <w:tcW w:w="1864" w:type="dxa"/>
            <w:tcBorders>
              <w:top w:val="single" w:sz="4" w:space="0" w:color="auto"/>
              <w:left w:val="single" w:sz="4" w:space="0" w:color="auto"/>
              <w:bottom w:val="single" w:sz="4" w:space="0" w:color="auto"/>
              <w:right w:val="single" w:sz="4" w:space="0" w:color="auto"/>
            </w:tcBorders>
          </w:tcPr>
          <w:p w14:paraId="6ACCDCE2"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502" w:type="dxa"/>
            <w:tcBorders>
              <w:top w:val="single" w:sz="4" w:space="0" w:color="auto"/>
              <w:left w:val="single" w:sz="4" w:space="0" w:color="auto"/>
              <w:bottom w:val="single" w:sz="4" w:space="0" w:color="auto"/>
              <w:right w:val="single" w:sz="4" w:space="0" w:color="auto"/>
            </w:tcBorders>
          </w:tcPr>
          <w:p w14:paraId="5042BA58"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2AF39FB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66" w:type="dxa"/>
            <w:tcBorders>
              <w:top w:val="single" w:sz="4" w:space="0" w:color="auto"/>
              <w:left w:val="single" w:sz="4" w:space="0" w:color="auto"/>
              <w:bottom w:val="single" w:sz="4" w:space="0" w:color="auto"/>
              <w:right w:val="single" w:sz="4" w:space="0" w:color="auto"/>
            </w:tcBorders>
          </w:tcPr>
          <w:p w14:paraId="5F429F2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19E037B8"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10" w:type="dxa"/>
            <w:tcBorders>
              <w:top w:val="single" w:sz="4" w:space="0" w:color="auto"/>
              <w:left w:val="single" w:sz="4" w:space="0" w:color="auto"/>
              <w:bottom w:val="single" w:sz="4" w:space="0" w:color="auto"/>
              <w:right w:val="single" w:sz="4" w:space="0" w:color="auto"/>
            </w:tcBorders>
          </w:tcPr>
          <w:p w14:paraId="49C64930"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624" w:type="dxa"/>
            <w:tcBorders>
              <w:top w:val="single" w:sz="4" w:space="0" w:color="auto"/>
              <w:left w:val="single" w:sz="4" w:space="0" w:color="auto"/>
              <w:bottom w:val="single" w:sz="4" w:space="0" w:color="auto"/>
              <w:right w:val="single" w:sz="4" w:space="0" w:color="auto"/>
            </w:tcBorders>
          </w:tcPr>
          <w:p w14:paraId="56F28AE1"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14:paraId="31C6CEC7"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32F7777E" w14:textId="77777777" w:rsidR="007E300D" w:rsidRDefault="007E300D" w:rsidP="00BE58E0">
            <w:pPr>
              <w:autoSpaceDE w:val="0"/>
              <w:autoSpaceDN w:val="0"/>
              <w:adjustRightInd w:val="0"/>
              <w:spacing w:after="0" w:line="240" w:lineRule="auto"/>
              <w:rPr>
                <w:rFonts w:ascii="Arial" w:hAnsi="Arial" w:cs="Arial"/>
                <w:sz w:val="20"/>
                <w:szCs w:val="20"/>
              </w:rPr>
            </w:pPr>
          </w:p>
        </w:tc>
      </w:tr>
    </w:tbl>
    <w:p w14:paraId="3D57386C" w14:textId="77777777" w:rsidR="00984E9B" w:rsidRDefault="00984E9B" w:rsidP="007E300D">
      <w:pPr>
        <w:pStyle w:val="af5"/>
        <w:widowControl w:val="0"/>
        <w:jc w:val="right"/>
        <w:outlineLvl w:val="2"/>
        <w:rPr>
          <w:rFonts w:ascii="Times New Roman" w:hAnsi="Times New Roman"/>
          <w:sz w:val="20"/>
          <w:szCs w:val="20"/>
        </w:rPr>
      </w:pPr>
    </w:p>
    <w:p w14:paraId="561C615F" w14:textId="77777777" w:rsidR="00984E9B" w:rsidRDefault="00984E9B" w:rsidP="007E300D">
      <w:pPr>
        <w:pStyle w:val="af5"/>
        <w:widowControl w:val="0"/>
        <w:jc w:val="right"/>
        <w:outlineLvl w:val="2"/>
        <w:rPr>
          <w:rFonts w:ascii="Times New Roman" w:hAnsi="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984E9B" w14:paraId="2F0B3C30" w14:textId="77777777" w:rsidTr="009A5677">
        <w:tc>
          <w:tcPr>
            <w:tcW w:w="4535" w:type="dxa"/>
          </w:tcPr>
          <w:p w14:paraId="5B417519" w14:textId="77777777" w:rsidR="00984E9B" w:rsidRPr="00775F32" w:rsidRDefault="00984E9B" w:rsidP="009A5677">
            <w:pPr>
              <w:autoSpaceDE w:val="0"/>
              <w:autoSpaceDN w:val="0"/>
              <w:adjustRightInd w:val="0"/>
              <w:spacing w:after="0" w:line="240" w:lineRule="auto"/>
              <w:jc w:val="center"/>
              <w:rPr>
                <w:rFonts w:ascii="Times New Roman" w:hAnsi="Times New Roman" w:cs="Times New Roman"/>
                <w:sz w:val="20"/>
                <w:szCs w:val="20"/>
              </w:rPr>
            </w:pPr>
            <w:r w:rsidRPr="00AC2D57">
              <w:rPr>
                <w:rFonts w:ascii="Times New Roman" w:eastAsia="Times New Roman" w:hAnsi="Times New Roman" w:cs="Times New Roman"/>
                <w:sz w:val="20"/>
                <w:szCs w:val="20"/>
              </w:rPr>
              <w:t>Заказчик</w:t>
            </w:r>
          </w:p>
        </w:tc>
        <w:tc>
          <w:tcPr>
            <w:tcW w:w="4535" w:type="dxa"/>
          </w:tcPr>
          <w:p w14:paraId="79363138" w14:textId="77777777" w:rsidR="00984E9B" w:rsidRPr="00775F32" w:rsidRDefault="00984E9B" w:rsidP="009A5677">
            <w:pPr>
              <w:autoSpaceDE w:val="0"/>
              <w:autoSpaceDN w:val="0"/>
              <w:adjustRightInd w:val="0"/>
              <w:spacing w:after="0" w:line="240" w:lineRule="auto"/>
              <w:jc w:val="center"/>
              <w:rPr>
                <w:rFonts w:ascii="Times New Roman" w:hAnsi="Times New Roman" w:cs="Times New Roman"/>
                <w:sz w:val="20"/>
                <w:szCs w:val="20"/>
              </w:rPr>
            </w:pPr>
            <w:r w:rsidRPr="00775F32">
              <w:rPr>
                <w:rFonts w:ascii="Times New Roman" w:hAnsi="Times New Roman" w:cs="Times New Roman"/>
                <w:sz w:val="20"/>
                <w:szCs w:val="20"/>
              </w:rPr>
              <w:t>Исполнитель</w:t>
            </w:r>
          </w:p>
        </w:tc>
      </w:tr>
      <w:tr w:rsidR="00984E9B" w14:paraId="79EC1D1F" w14:textId="77777777" w:rsidTr="009A5677">
        <w:tc>
          <w:tcPr>
            <w:tcW w:w="4535" w:type="dxa"/>
          </w:tcPr>
          <w:p w14:paraId="5D10C73E" w14:textId="77777777" w:rsidR="00984E9B" w:rsidRPr="00C721DC" w:rsidRDefault="00984E9B" w:rsidP="009A5677">
            <w:pPr>
              <w:widowControl w:val="0"/>
              <w:suppressAutoHyphens/>
              <w:rPr>
                <w:rFonts w:ascii="Times New Roman" w:eastAsia="Times New Roman" w:hAnsi="Times New Roman" w:cs="Times New Roman"/>
                <w:color w:val="000000"/>
                <w:sz w:val="20"/>
                <w:szCs w:val="20"/>
              </w:rPr>
            </w:pPr>
            <w:r w:rsidRPr="00C721DC">
              <w:rPr>
                <w:rFonts w:ascii="Times New Roman" w:eastAsia="Times New Roman" w:hAnsi="Times New Roman" w:cs="Times New Roman"/>
                <w:color w:val="000000"/>
                <w:sz w:val="20"/>
                <w:szCs w:val="20"/>
              </w:rPr>
              <w:t>Директор</w:t>
            </w:r>
          </w:p>
          <w:p w14:paraId="67B86C23" w14:textId="77777777" w:rsidR="00984E9B" w:rsidRPr="00C721DC" w:rsidRDefault="00984E9B" w:rsidP="009A5677">
            <w:pPr>
              <w:widowControl w:val="0"/>
              <w:spacing w:after="0" w:line="240" w:lineRule="auto"/>
              <w:rPr>
                <w:rFonts w:ascii="Times New Roman" w:eastAsia="Times New Roman" w:hAnsi="Times New Roman" w:cs="Times New Roman"/>
                <w:noProof/>
                <w:sz w:val="20"/>
                <w:szCs w:val="20"/>
                <w:lang w:eastAsia="ru-RU"/>
              </w:rPr>
            </w:pPr>
            <w:r w:rsidRPr="00C721DC">
              <w:rPr>
                <w:rFonts w:ascii="Times New Roman" w:eastAsia="Times New Roman" w:hAnsi="Times New Roman" w:cs="Times New Roman"/>
                <w:noProof/>
                <w:sz w:val="20"/>
                <w:szCs w:val="20"/>
                <w:lang w:eastAsia="ru-RU"/>
              </w:rPr>
              <w:t>___________________/</w:t>
            </w:r>
            <w:r w:rsidRPr="00C721DC">
              <w:rPr>
                <w:rFonts w:ascii="Times New Roman" w:eastAsia="Times New Roman" w:hAnsi="Times New Roman" w:cs="Times New Roman"/>
                <w:sz w:val="20"/>
                <w:szCs w:val="20"/>
              </w:rPr>
              <w:t xml:space="preserve"> </w:t>
            </w:r>
            <w:r w:rsidRPr="00C721DC">
              <w:rPr>
                <w:rFonts w:ascii="Times New Roman" w:eastAsia="Times New Roman" w:hAnsi="Times New Roman" w:cs="Times New Roman"/>
                <w:noProof/>
                <w:sz w:val="20"/>
                <w:szCs w:val="20"/>
                <w:lang w:eastAsia="ru-RU"/>
              </w:rPr>
              <w:t>Чайка Ю.А./</w:t>
            </w:r>
          </w:p>
          <w:p w14:paraId="29197A05" w14:textId="0A2B8AC9" w:rsidR="00984E9B" w:rsidRPr="00775F32" w:rsidRDefault="00984E9B" w:rsidP="009A5677">
            <w:pPr>
              <w:autoSpaceDE w:val="0"/>
              <w:autoSpaceDN w:val="0"/>
              <w:adjustRightInd w:val="0"/>
              <w:spacing w:after="0" w:line="240" w:lineRule="auto"/>
              <w:rPr>
                <w:rFonts w:ascii="Times New Roman" w:hAnsi="Times New Roman" w:cs="Times New Roman"/>
                <w:sz w:val="20"/>
                <w:szCs w:val="20"/>
                <w:highlight w:val="yellow"/>
              </w:rPr>
            </w:pPr>
          </w:p>
        </w:tc>
        <w:tc>
          <w:tcPr>
            <w:tcW w:w="4535" w:type="dxa"/>
          </w:tcPr>
          <w:p w14:paraId="516ADC98" w14:textId="77777777" w:rsidR="00984E9B" w:rsidRPr="00C721DC" w:rsidRDefault="00984E9B" w:rsidP="009A5677">
            <w:pPr>
              <w:widowControl w:val="0"/>
              <w:suppressAutoHyphens/>
              <w:rPr>
                <w:rFonts w:ascii="Times New Roman" w:eastAsia="Times New Roman" w:hAnsi="Times New Roman" w:cs="Times New Roman"/>
                <w:color w:val="000000"/>
                <w:sz w:val="20"/>
                <w:szCs w:val="20"/>
              </w:rPr>
            </w:pPr>
            <w:r w:rsidRPr="00C721DC">
              <w:rPr>
                <w:rFonts w:ascii="Times New Roman" w:eastAsia="Times New Roman" w:hAnsi="Times New Roman" w:cs="Times New Roman"/>
                <w:color w:val="000000"/>
                <w:sz w:val="20"/>
                <w:szCs w:val="20"/>
              </w:rPr>
              <w:t>Генеральный директор</w:t>
            </w:r>
          </w:p>
          <w:p w14:paraId="37D177C2" w14:textId="4377F385" w:rsidR="00984E9B" w:rsidRPr="00667620" w:rsidRDefault="00984E9B" w:rsidP="009A5677">
            <w:pPr>
              <w:autoSpaceDE w:val="0"/>
              <w:autoSpaceDN w:val="0"/>
              <w:adjustRightInd w:val="0"/>
              <w:spacing w:after="0" w:line="240" w:lineRule="auto"/>
              <w:rPr>
                <w:rFonts w:ascii="Times New Roman" w:hAnsi="Times New Roman" w:cs="Times New Roman"/>
                <w:sz w:val="20"/>
                <w:szCs w:val="20"/>
              </w:rPr>
            </w:pPr>
          </w:p>
        </w:tc>
      </w:tr>
    </w:tbl>
    <w:p w14:paraId="19D0670F" w14:textId="77777777" w:rsidR="00984E9B" w:rsidRDefault="00984E9B" w:rsidP="007E300D">
      <w:pPr>
        <w:pStyle w:val="af5"/>
        <w:widowControl w:val="0"/>
        <w:jc w:val="right"/>
        <w:outlineLvl w:val="2"/>
        <w:rPr>
          <w:rFonts w:ascii="Times New Roman" w:hAnsi="Times New Roman"/>
          <w:sz w:val="20"/>
          <w:szCs w:val="20"/>
        </w:rPr>
      </w:pPr>
    </w:p>
    <w:p w14:paraId="6B0E735A" w14:textId="77777777" w:rsidR="00984E9B" w:rsidRDefault="00984E9B" w:rsidP="007E300D">
      <w:pPr>
        <w:pStyle w:val="af5"/>
        <w:widowControl w:val="0"/>
        <w:jc w:val="right"/>
        <w:outlineLvl w:val="2"/>
        <w:rPr>
          <w:rFonts w:ascii="Times New Roman" w:hAnsi="Times New Roman"/>
          <w:sz w:val="20"/>
          <w:szCs w:val="20"/>
        </w:rPr>
      </w:pPr>
    </w:p>
    <w:p w14:paraId="246C39C9" w14:textId="77777777" w:rsidR="00984E9B" w:rsidRDefault="00984E9B" w:rsidP="007E300D">
      <w:pPr>
        <w:pStyle w:val="af5"/>
        <w:widowControl w:val="0"/>
        <w:jc w:val="right"/>
        <w:outlineLvl w:val="2"/>
        <w:rPr>
          <w:rFonts w:ascii="Times New Roman" w:hAnsi="Times New Roman"/>
          <w:sz w:val="20"/>
          <w:szCs w:val="20"/>
        </w:rPr>
      </w:pPr>
    </w:p>
    <w:p w14:paraId="66F191AF" w14:textId="77777777" w:rsidR="00984E9B" w:rsidRDefault="00984E9B" w:rsidP="007E300D">
      <w:pPr>
        <w:pStyle w:val="af5"/>
        <w:widowControl w:val="0"/>
        <w:jc w:val="right"/>
        <w:outlineLvl w:val="2"/>
        <w:rPr>
          <w:rFonts w:ascii="Times New Roman" w:hAnsi="Times New Roman"/>
          <w:sz w:val="20"/>
          <w:szCs w:val="20"/>
        </w:rPr>
      </w:pPr>
    </w:p>
    <w:p w14:paraId="5C6ED338" w14:textId="77777777" w:rsidR="00984E9B" w:rsidRDefault="00984E9B" w:rsidP="007E300D">
      <w:pPr>
        <w:pStyle w:val="af5"/>
        <w:widowControl w:val="0"/>
        <w:jc w:val="right"/>
        <w:outlineLvl w:val="2"/>
        <w:rPr>
          <w:rFonts w:ascii="Times New Roman" w:hAnsi="Times New Roman"/>
          <w:sz w:val="20"/>
          <w:szCs w:val="20"/>
        </w:rPr>
      </w:pPr>
    </w:p>
    <w:p w14:paraId="22A9F3B9" w14:textId="77777777" w:rsidR="00984E9B" w:rsidRDefault="00984E9B" w:rsidP="007E300D">
      <w:pPr>
        <w:pStyle w:val="af5"/>
        <w:widowControl w:val="0"/>
        <w:jc w:val="right"/>
        <w:outlineLvl w:val="2"/>
        <w:rPr>
          <w:rFonts w:ascii="Times New Roman" w:hAnsi="Times New Roman"/>
          <w:sz w:val="20"/>
          <w:szCs w:val="20"/>
        </w:rPr>
      </w:pPr>
    </w:p>
    <w:p w14:paraId="6CF7B4A8" w14:textId="77777777" w:rsidR="00984E9B" w:rsidRDefault="00984E9B" w:rsidP="007E300D">
      <w:pPr>
        <w:pStyle w:val="af5"/>
        <w:widowControl w:val="0"/>
        <w:jc w:val="right"/>
        <w:outlineLvl w:val="2"/>
        <w:rPr>
          <w:rFonts w:ascii="Times New Roman" w:hAnsi="Times New Roman"/>
          <w:sz w:val="20"/>
          <w:szCs w:val="20"/>
        </w:rPr>
      </w:pPr>
    </w:p>
    <w:p w14:paraId="75DA7090" w14:textId="77777777" w:rsidR="00984E9B" w:rsidRDefault="00984E9B" w:rsidP="007E300D">
      <w:pPr>
        <w:pStyle w:val="af5"/>
        <w:widowControl w:val="0"/>
        <w:jc w:val="right"/>
        <w:outlineLvl w:val="2"/>
        <w:rPr>
          <w:rFonts w:ascii="Times New Roman" w:hAnsi="Times New Roman"/>
          <w:sz w:val="20"/>
          <w:szCs w:val="20"/>
        </w:rPr>
      </w:pPr>
    </w:p>
    <w:p w14:paraId="581D34EE" w14:textId="77777777" w:rsidR="00984E9B" w:rsidRDefault="00984E9B" w:rsidP="007E300D">
      <w:pPr>
        <w:pStyle w:val="af5"/>
        <w:widowControl w:val="0"/>
        <w:jc w:val="right"/>
        <w:outlineLvl w:val="2"/>
        <w:rPr>
          <w:rFonts w:ascii="Times New Roman" w:hAnsi="Times New Roman"/>
          <w:sz w:val="20"/>
          <w:szCs w:val="20"/>
        </w:rPr>
      </w:pPr>
    </w:p>
    <w:p w14:paraId="73846899" w14:textId="77777777" w:rsidR="00984E9B" w:rsidRDefault="00984E9B" w:rsidP="007E300D">
      <w:pPr>
        <w:pStyle w:val="af5"/>
        <w:widowControl w:val="0"/>
        <w:jc w:val="right"/>
        <w:outlineLvl w:val="2"/>
        <w:rPr>
          <w:rFonts w:ascii="Times New Roman" w:hAnsi="Times New Roman"/>
          <w:sz w:val="20"/>
          <w:szCs w:val="20"/>
        </w:rPr>
      </w:pPr>
    </w:p>
    <w:p w14:paraId="39ADA321" w14:textId="77777777" w:rsidR="00984E9B" w:rsidRDefault="00984E9B" w:rsidP="007E300D">
      <w:pPr>
        <w:pStyle w:val="af5"/>
        <w:widowControl w:val="0"/>
        <w:jc w:val="right"/>
        <w:outlineLvl w:val="2"/>
        <w:rPr>
          <w:rFonts w:ascii="Times New Roman" w:hAnsi="Times New Roman"/>
          <w:sz w:val="20"/>
          <w:szCs w:val="20"/>
        </w:rPr>
      </w:pPr>
    </w:p>
    <w:p w14:paraId="5557F20B" w14:textId="77777777" w:rsidR="00984E9B" w:rsidRDefault="00984E9B" w:rsidP="007E300D">
      <w:pPr>
        <w:pStyle w:val="af5"/>
        <w:widowControl w:val="0"/>
        <w:jc w:val="right"/>
        <w:outlineLvl w:val="2"/>
        <w:rPr>
          <w:rFonts w:ascii="Times New Roman" w:hAnsi="Times New Roman"/>
          <w:sz w:val="20"/>
          <w:szCs w:val="20"/>
        </w:rPr>
      </w:pPr>
    </w:p>
    <w:p w14:paraId="29ED6DA8" w14:textId="77777777" w:rsidR="00984E9B" w:rsidRDefault="00984E9B" w:rsidP="007E300D">
      <w:pPr>
        <w:pStyle w:val="af5"/>
        <w:widowControl w:val="0"/>
        <w:jc w:val="right"/>
        <w:outlineLvl w:val="2"/>
        <w:rPr>
          <w:rFonts w:ascii="Times New Roman" w:hAnsi="Times New Roman"/>
          <w:sz w:val="20"/>
          <w:szCs w:val="20"/>
        </w:rPr>
      </w:pPr>
    </w:p>
    <w:p w14:paraId="1494A1D2" w14:textId="77777777" w:rsidR="00984E9B" w:rsidRDefault="00984E9B" w:rsidP="007E300D">
      <w:pPr>
        <w:pStyle w:val="af5"/>
        <w:widowControl w:val="0"/>
        <w:jc w:val="right"/>
        <w:outlineLvl w:val="2"/>
        <w:rPr>
          <w:rFonts w:ascii="Times New Roman" w:hAnsi="Times New Roman"/>
          <w:sz w:val="20"/>
          <w:szCs w:val="20"/>
        </w:rPr>
      </w:pPr>
    </w:p>
    <w:p w14:paraId="2510BC53" w14:textId="77777777" w:rsidR="00984E9B" w:rsidRDefault="00984E9B" w:rsidP="007E300D">
      <w:pPr>
        <w:pStyle w:val="af5"/>
        <w:widowControl w:val="0"/>
        <w:jc w:val="right"/>
        <w:outlineLvl w:val="2"/>
        <w:rPr>
          <w:rFonts w:ascii="Times New Roman" w:hAnsi="Times New Roman"/>
          <w:sz w:val="20"/>
          <w:szCs w:val="20"/>
        </w:rPr>
      </w:pPr>
    </w:p>
    <w:p w14:paraId="0E157720" w14:textId="77777777" w:rsidR="00984E9B" w:rsidRDefault="00984E9B" w:rsidP="007E300D">
      <w:pPr>
        <w:pStyle w:val="af5"/>
        <w:widowControl w:val="0"/>
        <w:jc w:val="right"/>
        <w:outlineLvl w:val="2"/>
        <w:rPr>
          <w:rFonts w:ascii="Times New Roman" w:hAnsi="Times New Roman"/>
          <w:sz w:val="20"/>
          <w:szCs w:val="20"/>
        </w:rPr>
      </w:pPr>
    </w:p>
    <w:p w14:paraId="6887B83A" w14:textId="77777777" w:rsidR="00984E9B" w:rsidRDefault="00984E9B" w:rsidP="007E300D">
      <w:pPr>
        <w:pStyle w:val="af5"/>
        <w:widowControl w:val="0"/>
        <w:jc w:val="right"/>
        <w:outlineLvl w:val="2"/>
        <w:rPr>
          <w:rFonts w:ascii="Times New Roman" w:hAnsi="Times New Roman"/>
          <w:sz w:val="20"/>
          <w:szCs w:val="20"/>
        </w:rPr>
      </w:pPr>
    </w:p>
    <w:p w14:paraId="39B36C5A" w14:textId="77777777" w:rsidR="00984E9B" w:rsidRDefault="00984E9B" w:rsidP="007E300D">
      <w:pPr>
        <w:pStyle w:val="af5"/>
        <w:widowControl w:val="0"/>
        <w:jc w:val="right"/>
        <w:outlineLvl w:val="2"/>
        <w:rPr>
          <w:rFonts w:ascii="Times New Roman" w:hAnsi="Times New Roman"/>
          <w:sz w:val="20"/>
          <w:szCs w:val="20"/>
        </w:rPr>
      </w:pPr>
    </w:p>
    <w:p w14:paraId="33508606" w14:textId="77777777" w:rsidR="00984E9B" w:rsidRDefault="00984E9B" w:rsidP="007E300D">
      <w:pPr>
        <w:pStyle w:val="af5"/>
        <w:widowControl w:val="0"/>
        <w:jc w:val="right"/>
        <w:outlineLvl w:val="2"/>
        <w:rPr>
          <w:rFonts w:ascii="Times New Roman" w:hAnsi="Times New Roman"/>
          <w:sz w:val="20"/>
          <w:szCs w:val="20"/>
        </w:rPr>
      </w:pPr>
    </w:p>
    <w:p w14:paraId="722631AF" w14:textId="77777777" w:rsidR="00984E9B" w:rsidRDefault="00984E9B" w:rsidP="007E300D">
      <w:pPr>
        <w:pStyle w:val="af5"/>
        <w:widowControl w:val="0"/>
        <w:jc w:val="right"/>
        <w:outlineLvl w:val="2"/>
        <w:rPr>
          <w:rFonts w:ascii="Times New Roman" w:hAnsi="Times New Roman"/>
          <w:sz w:val="20"/>
          <w:szCs w:val="20"/>
        </w:rPr>
      </w:pPr>
    </w:p>
    <w:p w14:paraId="3E4CF77E" w14:textId="77777777" w:rsidR="00984E9B" w:rsidRDefault="00984E9B" w:rsidP="007E300D">
      <w:pPr>
        <w:pStyle w:val="af5"/>
        <w:widowControl w:val="0"/>
        <w:jc w:val="right"/>
        <w:outlineLvl w:val="2"/>
        <w:rPr>
          <w:rFonts w:ascii="Times New Roman" w:hAnsi="Times New Roman"/>
          <w:sz w:val="20"/>
          <w:szCs w:val="20"/>
        </w:rPr>
      </w:pPr>
    </w:p>
    <w:p w14:paraId="29BF6C6D" w14:textId="77777777" w:rsidR="00984E9B" w:rsidRDefault="00984E9B" w:rsidP="007E300D">
      <w:pPr>
        <w:pStyle w:val="af5"/>
        <w:widowControl w:val="0"/>
        <w:jc w:val="right"/>
        <w:outlineLvl w:val="2"/>
        <w:rPr>
          <w:rFonts w:ascii="Times New Roman" w:hAnsi="Times New Roman"/>
          <w:sz w:val="20"/>
          <w:szCs w:val="20"/>
        </w:rPr>
      </w:pPr>
    </w:p>
    <w:p w14:paraId="2FAF484C" w14:textId="77777777" w:rsidR="00984E9B" w:rsidRDefault="00984E9B" w:rsidP="007E300D">
      <w:pPr>
        <w:pStyle w:val="af5"/>
        <w:widowControl w:val="0"/>
        <w:jc w:val="right"/>
        <w:outlineLvl w:val="2"/>
        <w:rPr>
          <w:rFonts w:ascii="Times New Roman" w:hAnsi="Times New Roman"/>
          <w:sz w:val="20"/>
          <w:szCs w:val="20"/>
        </w:rPr>
      </w:pPr>
    </w:p>
    <w:p w14:paraId="72755603" w14:textId="77777777" w:rsidR="00984E9B" w:rsidRDefault="00984E9B" w:rsidP="007E300D">
      <w:pPr>
        <w:pStyle w:val="af5"/>
        <w:widowControl w:val="0"/>
        <w:jc w:val="right"/>
        <w:outlineLvl w:val="2"/>
        <w:rPr>
          <w:rFonts w:ascii="Times New Roman" w:hAnsi="Times New Roman"/>
          <w:sz w:val="20"/>
          <w:szCs w:val="20"/>
        </w:rPr>
      </w:pPr>
    </w:p>
    <w:p w14:paraId="1A719918" w14:textId="77777777" w:rsidR="00984E9B" w:rsidRDefault="00984E9B" w:rsidP="007E300D">
      <w:pPr>
        <w:pStyle w:val="af5"/>
        <w:widowControl w:val="0"/>
        <w:jc w:val="right"/>
        <w:outlineLvl w:val="2"/>
        <w:rPr>
          <w:rFonts w:ascii="Times New Roman" w:hAnsi="Times New Roman"/>
          <w:sz w:val="20"/>
          <w:szCs w:val="20"/>
        </w:rPr>
      </w:pPr>
    </w:p>
    <w:p w14:paraId="130AE5B1" w14:textId="77777777" w:rsidR="00984E9B" w:rsidRDefault="00984E9B" w:rsidP="007E300D">
      <w:pPr>
        <w:pStyle w:val="af5"/>
        <w:widowControl w:val="0"/>
        <w:jc w:val="right"/>
        <w:outlineLvl w:val="2"/>
        <w:rPr>
          <w:rFonts w:ascii="Times New Roman" w:hAnsi="Times New Roman"/>
          <w:sz w:val="20"/>
          <w:szCs w:val="20"/>
        </w:rPr>
      </w:pPr>
    </w:p>
    <w:p w14:paraId="241A8514" w14:textId="77777777" w:rsidR="00984E9B" w:rsidRDefault="00984E9B" w:rsidP="007E300D">
      <w:pPr>
        <w:pStyle w:val="af5"/>
        <w:widowControl w:val="0"/>
        <w:jc w:val="right"/>
        <w:outlineLvl w:val="2"/>
        <w:rPr>
          <w:rFonts w:ascii="Times New Roman" w:hAnsi="Times New Roman"/>
          <w:sz w:val="20"/>
          <w:szCs w:val="20"/>
        </w:rPr>
      </w:pPr>
    </w:p>
    <w:p w14:paraId="28701893" w14:textId="77777777" w:rsidR="00984E9B" w:rsidRDefault="00984E9B" w:rsidP="007E300D">
      <w:pPr>
        <w:pStyle w:val="af5"/>
        <w:widowControl w:val="0"/>
        <w:jc w:val="right"/>
        <w:outlineLvl w:val="2"/>
        <w:rPr>
          <w:rFonts w:ascii="Times New Roman" w:hAnsi="Times New Roman"/>
          <w:sz w:val="20"/>
          <w:szCs w:val="20"/>
        </w:rPr>
      </w:pPr>
    </w:p>
    <w:p w14:paraId="6F6B7DBD" w14:textId="77777777" w:rsidR="00984E9B" w:rsidRDefault="00984E9B" w:rsidP="007E300D">
      <w:pPr>
        <w:pStyle w:val="af5"/>
        <w:widowControl w:val="0"/>
        <w:jc w:val="right"/>
        <w:outlineLvl w:val="2"/>
        <w:rPr>
          <w:rFonts w:ascii="Times New Roman" w:hAnsi="Times New Roman"/>
          <w:sz w:val="20"/>
          <w:szCs w:val="20"/>
        </w:rPr>
      </w:pPr>
    </w:p>
    <w:p w14:paraId="09C3C0A9" w14:textId="77777777" w:rsidR="00984E9B" w:rsidRDefault="00984E9B" w:rsidP="007E300D">
      <w:pPr>
        <w:pStyle w:val="af5"/>
        <w:widowControl w:val="0"/>
        <w:jc w:val="right"/>
        <w:outlineLvl w:val="2"/>
        <w:rPr>
          <w:rFonts w:ascii="Times New Roman" w:hAnsi="Times New Roman"/>
          <w:sz w:val="20"/>
          <w:szCs w:val="20"/>
        </w:rPr>
      </w:pPr>
    </w:p>
    <w:p w14:paraId="35C2D6C2" w14:textId="77777777" w:rsidR="00984E9B" w:rsidRDefault="00984E9B" w:rsidP="007E300D">
      <w:pPr>
        <w:pStyle w:val="af5"/>
        <w:widowControl w:val="0"/>
        <w:jc w:val="right"/>
        <w:outlineLvl w:val="2"/>
        <w:rPr>
          <w:rFonts w:ascii="Times New Roman" w:hAnsi="Times New Roman"/>
          <w:sz w:val="20"/>
          <w:szCs w:val="20"/>
        </w:rPr>
      </w:pPr>
    </w:p>
    <w:p w14:paraId="0EB58F45" w14:textId="77777777" w:rsidR="00984E9B" w:rsidRDefault="00984E9B" w:rsidP="007E300D">
      <w:pPr>
        <w:pStyle w:val="af5"/>
        <w:widowControl w:val="0"/>
        <w:jc w:val="right"/>
        <w:outlineLvl w:val="2"/>
        <w:rPr>
          <w:rFonts w:ascii="Times New Roman" w:hAnsi="Times New Roman"/>
          <w:sz w:val="20"/>
          <w:szCs w:val="20"/>
        </w:rPr>
      </w:pPr>
    </w:p>
    <w:p w14:paraId="664605C8" w14:textId="77777777" w:rsidR="00984E9B" w:rsidRDefault="00984E9B" w:rsidP="007E300D">
      <w:pPr>
        <w:pStyle w:val="af5"/>
        <w:widowControl w:val="0"/>
        <w:jc w:val="right"/>
        <w:outlineLvl w:val="2"/>
        <w:rPr>
          <w:rFonts w:ascii="Times New Roman" w:hAnsi="Times New Roman"/>
          <w:sz w:val="20"/>
          <w:szCs w:val="20"/>
        </w:rPr>
      </w:pPr>
    </w:p>
    <w:p w14:paraId="2758C0F2" w14:textId="77777777" w:rsidR="00984E9B" w:rsidRDefault="00984E9B" w:rsidP="007E300D">
      <w:pPr>
        <w:pStyle w:val="af5"/>
        <w:widowControl w:val="0"/>
        <w:jc w:val="right"/>
        <w:outlineLvl w:val="2"/>
        <w:rPr>
          <w:rFonts w:ascii="Times New Roman" w:hAnsi="Times New Roman"/>
          <w:sz w:val="20"/>
          <w:szCs w:val="20"/>
        </w:rPr>
      </w:pPr>
    </w:p>
    <w:p w14:paraId="3332590A" w14:textId="77777777" w:rsidR="00984E9B" w:rsidRDefault="00984E9B" w:rsidP="007E300D">
      <w:pPr>
        <w:pStyle w:val="af5"/>
        <w:widowControl w:val="0"/>
        <w:jc w:val="right"/>
        <w:outlineLvl w:val="2"/>
        <w:rPr>
          <w:rFonts w:ascii="Times New Roman" w:hAnsi="Times New Roman"/>
          <w:sz w:val="20"/>
          <w:szCs w:val="20"/>
        </w:rPr>
      </w:pPr>
    </w:p>
    <w:p w14:paraId="2D8EABB3" w14:textId="77777777" w:rsidR="00984E9B" w:rsidRDefault="00984E9B" w:rsidP="007E300D">
      <w:pPr>
        <w:pStyle w:val="af5"/>
        <w:widowControl w:val="0"/>
        <w:jc w:val="right"/>
        <w:outlineLvl w:val="2"/>
        <w:rPr>
          <w:rFonts w:ascii="Times New Roman" w:hAnsi="Times New Roman"/>
          <w:sz w:val="20"/>
          <w:szCs w:val="20"/>
        </w:rPr>
      </w:pPr>
    </w:p>
    <w:p w14:paraId="578ED720" w14:textId="77777777" w:rsidR="007E300D" w:rsidRPr="00DB6BF4" w:rsidRDefault="007E300D" w:rsidP="007E300D">
      <w:pPr>
        <w:pStyle w:val="af5"/>
        <w:widowControl w:val="0"/>
        <w:jc w:val="right"/>
        <w:outlineLvl w:val="2"/>
        <w:rPr>
          <w:rFonts w:ascii="Times New Roman" w:hAnsi="Times New Roman"/>
          <w:sz w:val="20"/>
          <w:szCs w:val="20"/>
        </w:rPr>
      </w:pPr>
      <w:r w:rsidRPr="00DB6BF4">
        <w:rPr>
          <w:rFonts w:ascii="Times New Roman" w:hAnsi="Times New Roman"/>
          <w:sz w:val="20"/>
          <w:szCs w:val="20"/>
        </w:rPr>
        <w:lastRenderedPageBreak/>
        <w:t xml:space="preserve">Приложение № </w:t>
      </w:r>
      <w:r>
        <w:rPr>
          <w:rFonts w:ascii="Times New Roman" w:hAnsi="Times New Roman"/>
          <w:sz w:val="20"/>
          <w:szCs w:val="20"/>
        </w:rPr>
        <w:t>3</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2AD65331" w14:textId="77777777" w:rsidR="007E300D" w:rsidRPr="00DB6BF4" w:rsidRDefault="007E300D" w:rsidP="007E300D">
      <w:pPr>
        <w:pStyle w:val="af5"/>
        <w:widowControl w:val="0"/>
        <w:jc w:val="both"/>
        <w:rPr>
          <w:rFonts w:ascii="Times New Roman" w:hAnsi="Times New Roman"/>
          <w:sz w:val="20"/>
          <w:szCs w:val="20"/>
        </w:rPr>
      </w:pPr>
    </w:p>
    <w:p w14:paraId="7B4239B1" w14:textId="77777777" w:rsidR="007E300D" w:rsidRPr="003164A2" w:rsidRDefault="007E300D" w:rsidP="007E300D">
      <w:pPr>
        <w:pStyle w:val="af5"/>
        <w:rPr>
          <w:sz w:val="20"/>
        </w:rPr>
      </w:pPr>
    </w:p>
    <w:p w14:paraId="36AC32AA" w14:textId="77777777" w:rsidR="007E300D" w:rsidRPr="005D7A3C" w:rsidRDefault="007E300D" w:rsidP="007E300D">
      <w:pPr>
        <w:pStyle w:val="af5"/>
        <w:rPr>
          <w:rFonts w:ascii="Courier New" w:eastAsiaTheme="minorHAnsi" w:hAnsi="Courier New" w:cs="Courier New"/>
          <w:b/>
          <w:color w:val="000000" w:themeColor="text1"/>
          <w:sz w:val="20"/>
        </w:rPr>
      </w:pPr>
      <w:r w:rsidRPr="005D7A3C">
        <w:rPr>
          <w:rFonts w:ascii="Courier New" w:eastAsiaTheme="minorHAnsi" w:hAnsi="Courier New" w:cs="Courier New"/>
          <w:b/>
          <w:color w:val="000000" w:themeColor="text1"/>
          <w:sz w:val="20"/>
        </w:rPr>
        <w:t xml:space="preserve">                                    Акт</w:t>
      </w:r>
    </w:p>
    <w:p w14:paraId="072064E0"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сдачи-приемки оказанных Услуг (____ этапа оказания Услуг </w:t>
      </w:r>
      <w:r w:rsidRPr="00F47F1E">
        <w:rPr>
          <w:rFonts w:ascii="Courier New" w:eastAsiaTheme="minorHAnsi" w:hAnsi="Courier New" w:cs="Courier New"/>
          <w:color w:val="000000" w:themeColor="text1"/>
          <w:sz w:val="20"/>
        </w:rPr>
        <w:t>&lt;</w:t>
      </w:r>
      <w:r w:rsidRPr="00F47F1E">
        <w:rPr>
          <w:rFonts w:ascii="Courier New" w:eastAsiaTheme="minorHAnsi" w:hAnsi="Courier New" w:cs="Courier New"/>
          <w:b/>
          <w:color w:val="000000" w:themeColor="text1"/>
          <w:sz w:val="20"/>
        </w:rPr>
        <w:t>1</w:t>
      </w:r>
      <w:r w:rsidRPr="00F47F1E">
        <w:rPr>
          <w:rFonts w:ascii="Courier New" w:eastAsiaTheme="minorHAnsi" w:hAnsi="Courier New" w:cs="Courier New"/>
          <w:color w:val="000000" w:themeColor="text1"/>
          <w:sz w:val="20"/>
        </w:rPr>
        <w:t>&gt;)</w:t>
      </w:r>
    </w:p>
    <w:p w14:paraId="00CA92F0"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по Контракту N _____ от _______________</w:t>
      </w:r>
    </w:p>
    <w:p w14:paraId="76739F15" w14:textId="77777777" w:rsidR="007E300D" w:rsidRPr="003164A2" w:rsidRDefault="007E300D" w:rsidP="007E300D">
      <w:pPr>
        <w:pStyle w:val="af5"/>
        <w:rPr>
          <w:rFonts w:ascii="Courier New" w:eastAsiaTheme="minorHAnsi" w:hAnsi="Courier New" w:cs="Courier New"/>
          <w:color w:val="000000" w:themeColor="text1"/>
          <w:sz w:val="20"/>
        </w:rPr>
      </w:pPr>
    </w:p>
    <w:p w14:paraId="4CAAD4AD"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Мы, нижеподписавшиеся, от лица Исполнителя ___________________________,</w:t>
      </w:r>
    </w:p>
    <w:p w14:paraId="50ADD361"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(должность, фамилия, имя, отчество (при наличии)</w:t>
      </w:r>
    </w:p>
    <w:p w14:paraId="3793049C"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уполномоченного представителя)</w:t>
      </w:r>
    </w:p>
    <w:p w14:paraId="1E249C61"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с одной стороны, и от лица Заказчика _____________________________________,</w:t>
      </w:r>
    </w:p>
    <w:p w14:paraId="7D90088E"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(должность, фамилия, имя, отчество (при наличии)</w:t>
      </w:r>
    </w:p>
    <w:p w14:paraId="19A52F31"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уполномоченного представителя)</w:t>
      </w:r>
    </w:p>
    <w:p w14:paraId="71102B29"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с  другой  стороны,  составили  Акт о том, что оказанные Услуги (____ этапа</w:t>
      </w:r>
    </w:p>
    <w:p w14:paraId="1454C539"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оказания  Услуг)  удовлетворяют  требованиям Контракта и надлежащим образом</w:t>
      </w:r>
    </w:p>
    <w:p w14:paraId="131EE2F8"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исполнены.</w:t>
      </w:r>
    </w:p>
    <w:p w14:paraId="22F5ED9B"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Описание  оказанных  Услуг  (____  этапа  оказания  Услуг) (с указанием</w:t>
      </w:r>
    </w:p>
    <w:p w14:paraId="4FA91EE9"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объема и качества):</w:t>
      </w:r>
    </w:p>
    <w:p w14:paraId="2613B50D" w14:textId="77777777" w:rsidR="007E300D" w:rsidRPr="003164A2" w:rsidRDefault="007E300D" w:rsidP="007E300D">
      <w:pPr>
        <w:pStyle w:val="af5"/>
        <w:rPr>
          <w:rFonts w:ascii="Courier New" w:eastAsiaTheme="minorHAnsi" w:hAnsi="Courier New" w:cs="Courier New"/>
          <w:color w:val="000000" w:themeColor="text1"/>
          <w:sz w:val="20"/>
        </w:rPr>
      </w:pPr>
    </w:p>
    <w:p w14:paraId="5D15767B"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Представлены   следующие   отчетные   документы   (в   соответствии   с</w:t>
      </w:r>
    </w:p>
    <w:p w14:paraId="1B6F46D2"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Контрактом):</w:t>
      </w:r>
    </w:p>
    <w:p w14:paraId="16FC9C9D" w14:textId="77777777" w:rsidR="007E300D" w:rsidRPr="003164A2" w:rsidRDefault="007E300D" w:rsidP="007E300D">
      <w:pPr>
        <w:pStyle w:val="af5"/>
        <w:rPr>
          <w:rFonts w:ascii="Courier New" w:eastAsiaTheme="minorHAnsi" w:hAnsi="Courier New" w:cs="Courier New"/>
          <w:color w:val="000000" w:themeColor="text1"/>
          <w:sz w:val="20"/>
        </w:rPr>
      </w:pPr>
    </w:p>
    <w:p w14:paraId="741100F5"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На  основании  раздела  5  Контракта  экспертиза оказанных Услуг (________</w:t>
      </w:r>
    </w:p>
    <w:p w14:paraId="4B5EB39C"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этапа оказания Услуг) проведена Заказчиком </w:t>
      </w:r>
      <w:r w:rsidRPr="00F47F1E">
        <w:rPr>
          <w:rFonts w:ascii="Courier New" w:eastAsiaTheme="minorHAnsi" w:hAnsi="Courier New" w:cs="Courier New"/>
          <w:b/>
          <w:color w:val="000000" w:themeColor="text1"/>
          <w:sz w:val="20"/>
        </w:rPr>
        <w:t>&lt;2</w:t>
      </w:r>
      <w:r w:rsidRPr="00F47F1E">
        <w:rPr>
          <w:rFonts w:ascii="Courier New" w:eastAsiaTheme="minorHAnsi" w:hAnsi="Courier New" w:cs="Courier New"/>
          <w:color w:val="000000" w:themeColor="text1"/>
          <w:sz w:val="20"/>
        </w:rPr>
        <w:t>&gt;.</w:t>
      </w:r>
    </w:p>
    <w:p w14:paraId="0B1D4436" w14:textId="77777777" w:rsidR="007E300D" w:rsidRPr="003164A2" w:rsidRDefault="007E300D" w:rsidP="007E300D">
      <w:pPr>
        <w:pStyle w:val="af5"/>
        <w:rPr>
          <w:rFonts w:ascii="Courier New" w:eastAsiaTheme="minorHAnsi" w:hAnsi="Courier New" w:cs="Courier New"/>
          <w:color w:val="000000" w:themeColor="text1"/>
          <w:sz w:val="20"/>
        </w:rPr>
      </w:pPr>
    </w:p>
    <w:p w14:paraId="7CCE8B9A"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Цена Контракта составляет _________________ (____________________) рублей.</w:t>
      </w:r>
    </w:p>
    <w:p w14:paraId="1ACE97CC"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(сумма цифрами)     (сумма прописью)</w:t>
      </w:r>
    </w:p>
    <w:p w14:paraId="02A2228A"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Следует к перечислению _________________ (____________________) рублей.</w:t>
      </w:r>
    </w:p>
    <w:p w14:paraId="2113A8CE"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(сумма цифрами)     (сумма прописью)</w:t>
      </w:r>
    </w:p>
    <w:p w14:paraId="0A3FA1CF" w14:textId="77777777" w:rsidR="007E300D" w:rsidRPr="003164A2" w:rsidRDefault="007E300D" w:rsidP="007E300D">
      <w:pPr>
        <w:pStyle w:val="af5"/>
        <w:rPr>
          <w:rFonts w:ascii="Courier New" w:eastAsiaTheme="minorHAnsi" w:hAnsi="Courier New" w:cs="Courier New"/>
          <w:color w:val="000000" w:themeColor="text1"/>
          <w:sz w:val="20"/>
        </w:rPr>
      </w:pPr>
    </w:p>
    <w:p w14:paraId="462F4ACE"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Услуги принял:                            Услуги сдал:</w:t>
      </w:r>
    </w:p>
    <w:p w14:paraId="1F559B0D"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От Заказчика                            От Исполнителя</w:t>
      </w:r>
    </w:p>
    <w:p w14:paraId="322A0FE0" w14:textId="77777777" w:rsidR="007E300D" w:rsidRPr="003164A2" w:rsidRDefault="007E300D" w:rsidP="007E300D">
      <w:pPr>
        <w:pStyle w:val="af5"/>
        <w:rPr>
          <w:rFonts w:ascii="Courier New" w:eastAsiaTheme="minorHAnsi" w:hAnsi="Courier New" w:cs="Courier New"/>
          <w:color w:val="000000" w:themeColor="text1"/>
          <w:sz w:val="20"/>
        </w:rPr>
      </w:pPr>
    </w:p>
    <w:p w14:paraId="12AFC92A"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_______________________________         _______________________________</w:t>
      </w:r>
    </w:p>
    <w:p w14:paraId="7CC4F9FD"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(подпись) (расшифровка подписи)         (подпись) (расшифровка подписи)</w:t>
      </w:r>
    </w:p>
    <w:p w14:paraId="2BB765C8"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М.П. (при наличии)                       М.П. (при наличии)</w:t>
      </w:r>
    </w:p>
    <w:p w14:paraId="35C881B3" w14:textId="77777777" w:rsidR="007E300D" w:rsidRPr="003164A2" w:rsidRDefault="007E300D" w:rsidP="007E300D">
      <w:pPr>
        <w:pStyle w:val="af5"/>
        <w:rPr>
          <w:rFonts w:ascii="Courier New" w:eastAsiaTheme="minorHAnsi" w:hAnsi="Courier New" w:cs="Courier New"/>
          <w:color w:val="000000" w:themeColor="text1"/>
          <w:sz w:val="20"/>
        </w:rPr>
      </w:pPr>
    </w:p>
    <w:p w14:paraId="682473E9" w14:textId="77777777" w:rsidR="007E300D" w:rsidRPr="003164A2" w:rsidRDefault="007E300D" w:rsidP="007E300D">
      <w:pPr>
        <w:pStyle w:val="af5"/>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"__" _____________ 20__ г.               "__" _____________ 20__ г.</w:t>
      </w:r>
    </w:p>
    <w:p w14:paraId="597FA136" w14:textId="77777777" w:rsidR="007E300D" w:rsidRPr="003164A2" w:rsidRDefault="007E300D" w:rsidP="007E300D">
      <w:pPr>
        <w:pStyle w:val="af5"/>
        <w:rPr>
          <w:rFonts w:ascii="Arial" w:hAnsi="Arial" w:cs="Arial"/>
          <w:color w:val="000000" w:themeColor="text1"/>
          <w:sz w:val="20"/>
        </w:rPr>
      </w:pPr>
    </w:p>
    <w:p w14:paraId="10588038" w14:textId="77777777" w:rsidR="007E300D" w:rsidRPr="003164A2" w:rsidRDefault="007E300D" w:rsidP="007E300D">
      <w:pPr>
        <w:pStyle w:val="af5"/>
        <w:rPr>
          <w:rFonts w:ascii="Arial" w:hAnsi="Arial" w:cs="Arial"/>
          <w:color w:val="000000" w:themeColor="text1"/>
          <w:sz w:val="20"/>
        </w:rPr>
      </w:pPr>
      <w:r w:rsidRPr="003164A2">
        <w:rPr>
          <w:rFonts w:ascii="Arial" w:hAnsi="Arial" w:cs="Arial"/>
          <w:color w:val="000000" w:themeColor="text1"/>
          <w:sz w:val="20"/>
        </w:rPr>
        <w:t>--------------------------------</w:t>
      </w:r>
    </w:p>
    <w:p w14:paraId="2E3B9187" w14:textId="77777777" w:rsidR="007E300D" w:rsidRPr="003164A2" w:rsidRDefault="007E300D" w:rsidP="007E300D">
      <w:pPr>
        <w:pStyle w:val="af5"/>
        <w:rPr>
          <w:rFonts w:ascii="Arial" w:hAnsi="Arial" w:cs="Arial"/>
          <w:color w:val="000000" w:themeColor="text1"/>
          <w:sz w:val="20"/>
        </w:rPr>
      </w:pPr>
      <w:bookmarkStart w:id="6" w:name="Par37"/>
      <w:bookmarkEnd w:id="6"/>
      <w:r w:rsidRPr="003164A2">
        <w:rPr>
          <w:rFonts w:ascii="Arial" w:hAnsi="Arial" w:cs="Arial"/>
          <w:color w:val="000000" w:themeColor="text1"/>
          <w:sz w:val="20"/>
        </w:rPr>
        <w:t>&lt;1&gt; Указывается в случае, если Контрактом предусматривается поэтапное оказание Услуг.</w:t>
      </w:r>
    </w:p>
    <w:p w14:paraId="3E4AAFD3" w14:textId="77777777" w:rsidR="007E300D" w:rsidRPr="003164A2" w:rsidRDefault="007E300D" w:rsidP="007E300D">
      <w:pPr>
        <w:pStyle w:val="af5"/>
        <w:rPr>
          <w:rFonts w:ascii="Arial" w:hAnsi="Arial" w:cs="Arial"/>
          <w:color w:val="000000" w:themeColor="text1"/>
          <w:sz w:val="20"/>
        </w:rPr>
      </w:pPr>
      <w:bookmarkStart w:id="7" w:name="Par38"/>
      <w:bookmarkEnd w:id="7"/>
      <w:r w:rsidRPr="003164A2">
        <w:rPr>
          <w:rFonts w:ascii="Arial" w:hAnsi="Arial" w:cs="Arial"/>
          <w:color w:val="000000" w:themeColor="text1"/>
          <w:sz w:val="20"/>
        </w:rPr>
        <w:t>&lt;2&gt; Указывается в случае проведения экспертизы силами Заказчика.</w:t>
      </w:r>
    </w:p>
    <w:p w14:paraId="52480BF1" w14:textId="77777777" w:rsidR="007E300D" w:rsidRPr="003164A2" w:rsidRDefault="007E300D" w:rsidP="007E300D">
      <w:pPr>
        <w:pStyle w:val="af5"/>
        <w:rPr>
          <w:sz w:val="20"/>
        </w:rPr>
      </w:pPr>
    </w:p>
    <w:p w14:paraId="30FEF1AC" w14:textId="77777777" w:rsidR="007E300D" w:rsidRPr="003164A2" w:rsidRDefault="007E300D" w:rsidP="007E300D">
      <w:pPr>
        <w:pStyle w:val="af5"/>
        <w:rPr>
          <w:sz w:val="20"/>
        </w:rPr>
      </w:pPr>
    </w:p>
    <w:p w14:paraId="3F8A1426" w14:textId="77777777" w:rsidR="007E300D" w:rsidRDefault="007E300D" w:rsidP="007E300D">
      <w:pPr>
        <w:widowControl w:val="0"/>
        <w:spacing w:after="0" w:line="240" w:lineRule="auto"/>
        <w:rPr>
          <w:rFonts w:ascii="Times New Roman" w:hAnsi="Times New Roman" w:cs="Times New Roman"/>
          <w:sz w:val="20"/>
          <w:szCs w:val="20"/>
        </w:rPr>
      </w:pPr>
    </w:p>
    <w:p w14:paraId="2F33C647" w14:textId="77777777" w:rsidR="007E300D" w:rsidRDefault="007E300D" w:rsidP="007E300D">
      <w:pPr>
        <w:spacing w:after="0" w:line="240" w:lineRule="auto"/>
        <w:rPr>
          <w:rFonts w:ascii="Times New Roman" w:hAnsi="Times New Roman" w:cs="Times New Roman"/>
          <w:sz w:val="20"/>
          <w:szCs w:val="20"/>
        </w:rPr>
      </w:pPr>
      <w:r>
        <w:rPr>
          <w:rFonts w:ascii="Times New Roman" w:hAnsi="Times New Roman" w:cs="Times New Roman"/>
          <w:sz w:val="20"/>
          <w:szCs w:val="20"/>
        </w:rPr>
        <w:br w:type="page"/>
      </w:r>
    </w:p>
    <w:p w14:paraId="704A6EC7" w14:textId="77777777" w:rsidR="007E300D" w:rsidRPr="00DB6BF4" w:rsidRDefault="007E300D" w:rsidP="007E300D">
      <w:pPr>
        <w:pStyle w:val="af5"/>
        <w:widowControl w:val="0"/>
        <w:jc w:val="right"/>
        <w:outlineLvl w:val="2"/>
        <w:rPr>
          <w:rFonts w:ascii="Times New Roman" w:hAnsi="Times New Roman"/>
          <w:sz w:val="20"/>
          <w:szCs w:val="20"/>
        </w:rPr>
      </w:pPr>
      <w:r w:rsidRPr="00DB6BF4">
        <w:rPr>
          <w:rFonts w:ascii="Times New Roman" w:hAnsi="Times New Roman"/>
          <w:sz w:val="20"/>
          <w:szCs w:val="20"/>
        </w:rPr>
        <w:lastRenderedPageBreak/>
        <w:t xml:space="preserve">Приложение № </w:t>
      </w:r>
      <w:r>
        <w:rPr>
          <w:rFonts w:ascii="Times New Roman" w:hAnsi="Times New Roman"/>
          <w:sz w:val="20"/>
          <w:szCs w:val="20"/>
        </w:rPr>
        <w:t>4</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0125087B" w14:textId="77777777" w:rsidR="007E300D" w:rsidRPr="008A2AEB" w:rsidRDefault="007E300D" w:rsidP="007E300D">
      <w:pPr>
        <w:spacing w:after="0" w:line="240" w:lineRule="auto"/>
        <w:rPr>
          <w:rFonts w:ascii="Courier New" w:hAnsi="Courier New" w:cs="Courier New"/>
          <w:sz w:val="18"/>
          <w:szCs w:val="20"/>
        </w:rPr>
      </w:pPr>
    </w:p>
    <w:p w14:paraId="04C30E5C" w14:textId="77777777" w:rsidR="007E300D" w:rsidRPr="008A2AEB" w:rsidRDefault="007E300D" w:rsidP="007E300D">
      <w:pPr>
        <w:pStyle w:val="af5"/>
        <w:rPr>
          <w:rFonts w:ascii="Courier New" w:hAnsi="Courier New" w:cs="Courier New"/>
          <w:sz w:val="20"/>
        </w:rPr>
      </w:pPr>
    </w:p>
    <w:p w14:paraId="4A0A9153" w14:textId="77777777" w:rsidR="007E300D" w:rsidRPr="008A2AEB" w:rsidRDefault="007E300D" w:rsidP="007E300D">
      <w:pPr>
        <w:pStyle w:val="af5"/>
        <w:rPr>
          <w:rFonts w:ascii="Courier New" w:eastAsiaTheme="minorHAnsi" w:hAnsi="Courier New" w:cs="Courier New"/>
          <w:b/>
          <w:sz w:val="20"/>
        </w:rPr>
      </w:pPr>
      <w:r w:rsidRPr="008A2AEB">
        <w:rPr>
          <w:rFonts w:ascii="Courier New" w:eastAsiaTheme="minorHAnsi" w:hAnsi="Courier New" w:cs="Courier New"/>
          <w:b/>
          <w:sz w:val="20"/>
        </w:rPr>
        <w:t xml:space="preserve">                            Акт сверки расчетов</w:t>
      </w:r>
    </w:p>
    <w:p w14:paraId="12760171"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по Контракту от ______________ N ____</w:t>
      </w:r>
    </w:p>
    <w:p w14:paraId="54220FEF"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между ______________________________________</w:t>
      </w:r>
    </w:p>
    <w:p w14:paraId="39CA3365"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(наименование Заказчика)</w:t>
      </w:r>
    </w:p>
    <w:p w14:paraId="1D226EED"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и __________________________________________</w:t>
      </w:r>
    </w:p>
    <w:p w14:paraId="4D064DA4"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(наименование Исполнителя)</w:t>
      </w:r>
    </w:p>
    <w:p w14:paraId="05DD7ABA" w14:textId="77777777" w:rsidR="007E300D" w:rsidRPr="008A2AEB" w:rsidRDefault="007E300D" w:rsidP="007E300D">
      <w:pPr>
        <w:pStyle w:val="af5"/>
        <w:rPr>
          <w:rFonts w:ascii="Courier New" w:eastAsiaTheme="minorHAnsi" w:hAnsi="Courier New" w:cs="Courier New"/>
          <w:sz w:val="20"/>
        </w:rPr>
      </w:pPr>
    </w:p>
    <w:p w14:paraId="1CB9E580"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Сальдо на __________ _______________      Раздел __________________________</w:t>
      </w:r>
    </w:p>
    <w:p w14:paraId="22A60E42"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(дата)       (сумма)</w:t>
      </w:r>
    </w:p>
    <w:p w14:paraId="577DBAA3" w14:textId="77777777" w:rsidR="007E300D" w:rsidRPr="008A2AEB" w:rsidRDefault="007E300D" w:rsidP="007E300D">
      <w:pPr>
        <w:pStyle w:val="af5"/>
        <w:rPr>
          <w:rFonts w:ascii="Courier New" w:hAnsi="Courier New" w:cs="Courier New"/>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4"/>
        <w:gridCol w:w="2274"/>
        <w:gridCol w:w="2274"/>
        <w:gridCol w:w="2275"/>
      </w:tblGrid>
      <w:tr w:rsidR="007E300D" w:rsidRPr="008A2AEB" w14:paraId="6637628D" w14:textId="77777777" w:rsidTr="00BE58E0">
        <w:tc>
          <w:tcPr>
            <w:tcW w:w="4548" w:type="dxa"/>
            <w:gridSpan w:val="2"/>
            <w:tcBorders>
              <w:top w:val="single" w:sz="4" w:space="0" w:color="auto"/>
              <w:left w:val="single" w:sz="4" w:space="0" w:color="auto"/>
              <w:bottom w:val="single" w:sz="4" w:space="0" w:color="auto"/>
              <w:right w:val="single" w:sz="4" w:space="0" w:color="auto"/>
            </w:tcBorders>
          </w:tcPr>
          <w:p w14:paraId="0D6DF60E" w14:textId="77777777" w:rsidR="007E300D" w:rsidRPr="008A2AEB" w:rsidRDefault="007E300D" w:rsidP="00BE58E0">
            <w:pPr>
              <w:pStyle w:val="af5"/>
              <w:rPr>
                <w:rFonts w:ascii="Courier New" w:hAnsi="Courier New" w:cs="Courier New"/>
                <w:sz w:val="20"/>
              </w:rPr>
            </w:pPr>
            <w:r w:rsidRPr="008A2AEB">
              <w:rPr>
                <w:rFonts w:ascii="Courier New" w:hAnsi="Courier New" w:cs="Courier New"/>
                <w:sz w:val="20"/>
              </w:rPr>
              <w:t>Наименование Заказчика</w:t>
            </w:r>
          </w:p>
        </w:tc>
        <w:tc>
          <w:tcPr>
            <w:tcW w:w="4549" w:type="dxa"/>
            <w:gridSpan w:val="2"/>
            <w:tcBorders>
              <w:top w:val="single" w:sz="4" w:space="0" w:color="auto"/>
              <w:left w:val="single" w:sz="4" w:space="0" w:color="auto"/>
              <w:bottom w:val="single" w:sz="4" w:space="0" w:color="auto"/>
              <w:right w:val="single" w:sz="4" w:space="0" w:color="auto"/>
            </w:tcBorders>
          </w:tcPr>
          <w:p w14:paraId="4E852DB5" w14:textId="77777777" w:rsidR="007E300D" w:rsidRPr="008A2AEB" w:rsidRDefault="007E300D" w:rsidP="00BE58E0">
            <w:pPr>
              <w:pStyle w:val="af5"/>
              <w:rPr>
                <w:rFonts w:ascii="Courier New" w:hAnsi="Courier New" w:cs="Courier New"/>
                <w:sz w:val="20"/>
              </w:rPr>
            </w:pPr>
            <w:r w:rsidRPr="008A2AEB">
              <w:rPr>
                <w:rFonts w:ascii="Courier New" w:hAnsi="Courier New" w:cs="Courier New"/>
                <w:sz w:val="20"/>
              </w:rPr>
              <w:t>Наименование Исполнителя</w:t>
            </w:r>
          </w:p>
        </w:tc>
      </w:tr>
      <w:tr w:rsidR="007E300D" w:rsidRPr="008A2AEB" w14:paraId="742D8AB9" w14:textId="77777777" w:rsidTr="00BE58E0">
        <w:tc>
          <w:tcPr>
            <w:tcW w:w="2274" w:type="dxa"/>
            <w:tcBorders>
              <w:top w:val="single" w:sz="4" w:space="0" w:color="auto"/>
              <w:left w:val="single" w:sz="4" w:space="0" w:color="auto"/>
              <w:bottom w:val="single" w:sz="4" w:space="0" w:color="auto"/>
              <w:right w:val="single" w:sz="4" w:space="0" w:color="auto"/>
            </w:tcBorders>
          </w:tcPr>
          <w:p w14:paraId="75CCA757" w14:textId="77777777" w:rsidR="007E300D" w:rsidRPr="008A2AEB" w:rsidRDefault="007E300D" w:rsidP="00BE58E0">
            <w:pPr>
              <w:pStyle w:val="af5"/>
              <w:rPr>
                <w:rFonts w:ascii="Courier New" w:hAnsi="Courier New" w:cs="Courier New"/>
                <w:sz w:val="20"/>
              </w:rPr>
            </w:pPr>
            <w:r w:rsidRPr="008A2AEB">
              <w:rPr>
                <w:rFonts w:ascii="Courier New" w:hAnsi="Courier New" w:cs="Courier New"/>
                <w:sz w:val="20"/>
              </w:rPr>
              <w:t>N платежных поручений, дата</w:t>
            </w:r>
          </w:p>
        </w:tc>
        <w:tc>
          <w:tcPr>
            <w:tcW w:w="2274" w:type="dxa"/>
            <w:tcBorders>
              <w:top w:val="single" w:sz="4" w:space="0" w:color="auto"/>
              <w:left w:val="single" w:sz="4" w:space="0" w:color="auto"/>
              <w:bottom w:val="single" w:sz="4" w:space="0" w:color="auto"/>
              <w:right w:val="single" w:sz="4" w:space="0" w:color="auto"/>
            </w:tcBorders>
          </w:tcPr>
          <w:p w14:paraId="473CB8EE" w14:textId="77777777" w:rsidR="007E300D" w:rsidRPr="008A2AEB" w:rsidRDefault="007E300D" w:rsidP="00BE58E0">
            <w:pPr>
              <w:pStyle w:val="af5"/>
              <w:rPr>
                <w:rFonts w:ascii="Courier New" w:hAnsi="Courier New" w:cs="Courier New"/>
                <w:sz w:val="20"/>
              </w:rPr>
            </w:pPr>
            <w:r w:rsidRPr="008A2AEB">
              <w:rPr>
                <w:rFonts w:ascii="Courier New" w:hAnsi="Courier New" w:cs="Courier New"/>
                <w:sz w:val="20"/>
              </w:rPr>
              <w:t>Сумма, руб.</w:t>
            </w:r>
          </w:p>
        </w:tc>
        <w:tc>
          <w:tcPr>
            <w:tcW w:w="2274" w:type="dxa"/>
            <w:tcBorders>
              <w:top w:val="single" w:sz="4" w:space="0" w:color="auto"/>
              <w:left w:val="single" w:sz="4" w:space="0" w:color="auto"/>
              <w:bottom w:val="single" w:sz="4" w:space="0" w:color="auto"/>
              <w:right w:val="single" w:sz="4" w:space="0" w:color="auto"/>
            </w:tcBorders>
          </w:tcPr>
          <w:p w14:paraId="7F8F53E8" w14:textId="77777777" w:rsidR="007E300D" w:rsidRPr="008A2AEB" w:rsidRDefault="007E300D" w:rsidP="00BE58E0">
            <w:pPr>
              <w:pStyle w:val="af5"/>
              <w:rPr>
                <w:rFonts w:ascii="Courier New" w:hAnsi="Courier New" w:cs="Courier New"/>
                <w:sz w:val="20"/>
              </w:rPr>
            </w:pPr>
            <w:r w:rsidRPr="008A2AEB">
              <w:rPr>
                <w:rFonts w:ascii="Courier New" w:hAnsi="Courier New" w:cs="Courier New"/>
                <w:sz w:val="20"/>
              </w:rPr>
              <w:t>Реквизиты акта сдачи-приемки оказанных Услуг, дата</w:t>
            </w:r>
          </w:p>
        </w:tc>
        <w:tc>
          <w:tcPr>
            <w:tcW w:w="2275" w:type="dxa"/>
            <w:tcBorders>
              <w:top w:val="single" w:sz="4" w:space="0" w:color="auto"/>
              <w:left w:val="single" w:sz="4" w:space="0" w:color="auto"/>
              <w:bottom w:val="single" w:sz="4" w:space="0" w:color="auto"/>
              <w:right w:val="single" w:sz="4" w:space="0" w:color="auto"/>
            </w:tcBorders>
          </w:tcPr>
          <w:p w14:paraId="3892D621" w14:textId="77777777" w:rsidR="007E300D" w:rsidRPr="008A2AEB" w:rsidRDefault="007E300D" w:rsidP="00BE58E0">
            <w:pPr>
              <w:pStyle w:val="af5"/>
              <w:rPr>
                <w:rFonts w:ascii="Courier New" w:hAnsi="Courier New" w:cs="Courier New"/>
                <w:sz w:val="20"/>
              </w:rPr>
            </w:pPr>
            <w:r w:rsidRPr="008A2AEB">
              <w:rPr>
                <w:rFonts w:ascii="Courier New" w:hAnsi="Courier New" w:cs="Courier New"/>
                <w:sz w:val="20"/>
              </w:rPr>
              <w:t>Сумма, руб.</w:t>
            </w:r>
          </w:p>
        </w:tc>
      </w:tr>
      <w:tr w:rsidR="007E300D" w:rsidRPr="008A2AEB" w14:paraId="4A38018E" w14:textId="77777777" w:rsidTr="00BE58E0">
        <w:tc>
          <w:tcPr>
            <w:tcW w:w="2274" w:type="dxa"/>
            <w:tcBorders>
              <w:top w:val="single" w:sz="4" w:space="0" w:color="auto"/>
              <w:left w:val="single" w:sz="4" w:space="0" w:color="auto"/>
              <w:bottom w:val="single" w:sz="4" w:space="0" w:color="auto"/>
              <w:right w:val="single" w:sz="4" w:space="0" w:color="auto"/>
            </w:tcBorders>
          </w:tcPr>
          <w:p w14:paraId="122FDA24" w14:textId="77777777" w:rsidR="007E300D" w:rsidRPr="008A2AEB" w:rsidRDefault="007E300D" w:rsidP="00BE58E0">
            <w:pPr>
              <w:pStyle w:val="af5"/>
              <w:rPr>
                <w:rFonts w:ascii="Courier New" w:hAnsi="Courier New" w:cs="Courier New"/>
                <w:sz w:val="20"/>
              </w:rPr>
            </w:pPr>
          </w:p>
        </w:tc>
        <w:tc>
          <w:tcPr>
            <w:tcW w:w="2274" w:type="dxa"/>
            <w:tcBorders>
              <w:top w:val="single" w:sz="4" w:space="0" w:color="auto"/>
              <w:left w:val="single" w:sz="4" w:space="0" w:color="auto"/>
              <w:bottom w:val="single" w:sz="4" w:space="0" w:color="auto"/>
              <w:right w:val="single" w:sz="4" w:space="0" w:color="auto"/>
            </w:tcBorders>
          </w:tcPr>
          <w:p w14:paraId="50D03F2A" w14:textId="77777777" w:rsidR="007E300D" w:rsidRPr="008A2AEB" w:rsidRDefault="007E300D" w:rsidP="00BE58E0">
            <w:pPr>
              <w:pStyle w:val="af5"/>
              <w:rPr>
                <w:rFonts w:ascii="Courier New" w:hAnsi="Courier New" w:cs="Courier New"/>
                <w:sz w:val="20"/>
              </w:rPr>
            </w:pPr>
          </w:p>
        </w:tc>
        <w:tc>
          <w:tcPr>
            <w:tcW w:w="2274" w:type="dxa"/>
            <w:tcBorders>
              <w:top w:val="single" w:sz="4" w:space="0" w:color="auto"/>
              <w:left w:val="single" w:sz="4" w:space="0" w:color="auto"/>
              <w:bottom w:val="single" w:sz="4" w:space="0" w:color="auto"/>
              <w:right w:val="single" w:sz="4" w:space="0" w:color="auto"/>
            </w:tcBorders>
          </w:tcPr>
          <w:p w14:paraId="60140EEA" w14:textId="77777777" w:rsidR="007E300D" w:rsidRPr="008A2AEB" w:rsidRDefault="007E300D" w:rsidP="00BE58E0">
            <w:pPr>
              <w:pStyle w:val="af5"/>
              <w:rPr>
                <w:rFonts w:ascii="Courier New" w:hAnsi="Courier New" w:cs="Courier New"/>
                <w:sz w:val="20"/>
              </w:rPr>
            </w:pPr>
          </w:p>
        </w:tc>
        <w:tc>
          <w:tcPr>
            <w:tcW w:w="2275" w:type="dxa"/>
            <w:tcBorders>
              <w:top w:val="single" w:sz="4" w:space="0" w:color="auto"/>
              <w:left w:val="single" w:sz="4" w:space="0" w:color="auto"/>
              <w:bottom w:val="single" w:sz="4" w:space="0" w:color="auto"/>
              <w:right w:val="single" w:sz="4" w:space="0" w:color="auto"/>
            </w:tcBorders>
          </w:tcPr>
          <w:p w14:paraId="7C8D0CFB" w14:textId="77777777" w:rsidR="007E300D" w:rsidRPr="008A2AEB" w:rsidRDefault="007E300D" w:rsidP="00BE58E0">
            <w:pPr>
              <w:pStyle w:val="af5"/>
              <w:rPr>
                <w:rFonts w:ascii="Courier New" w:hAnsi="Courier New" w:cs="Courier New"/>
                <w:sz w:val="20"/>
              </w:rPr>
            </w:pPr>
          </w:p>
        </w:tc>
      </w:tr>
      <w:tr w:rsidR="007E300D" w:rsidRPr="008A2AEB" w14:paraId="26270676" w14:textId="77777777" w:rsidTr="00BE58E0">
        <w:tc>
          <w:tcPr>
            <w:tcW w:w="2274" w:type="dxa"/>
            <w:tcBorders>
              <w:top w:val="single" w:sz="4" w:space="0" w:color="auto"/>
              <w:left w:val="single" w:sz="4" w:space="0" w:color="auto"/>
              <w:bottom w:val="single" w:sz="4" w:space="0" w:color="auto"/>
              <w:right w:val="single" w:sz="4" w:space="0" w:color="auto"/>
            </w:tcBorders>
          </w:tcPr>
          <w:p w14:paraId="61A06E8A" w14:textId="77777777" w:rsidR="007E300D" w:rsidRPr="008A2AEB" w:rsidRDefault="007E300D" w:rsidP="00BE58E0">
            <w:pPr>
              <w:pStyle w:val="af5"/>
              <w:rPr>
                <w:rFonts w:ascii="Courier New" w:hAnsi="Courier New" w:cs="Courier New"/>
                <w:sz w:val="20"/>
              </w:rPr>
            </w:pPr>
            <w:r w:rsidRPr="008A2AEB">
              <w:rPr>
                <w:rFonts w:ascii="Courier New" w:hAnsi="Courier New" w:cs="Courier New"/>
                <w:sz w:val="20"/>
              </w:rPr>
              <w:t>Итого:</w:t>
            </w:r>
          </w:p>
        </w:tc>
        <w:tc>
          <w:tcPr>
            <w:tcW w:w="2274" w:type="dxa"/>
            <w:tcBorders>
              <w:top w:val="single" w:sz="4" w:space="0" w:color="auto"/>
              <w:left w:val="single" w:sz="4" w:space="0" w:color="auto"/>
              <w:bottom w:val="single" w:sz="4" w:space="0" w:color="auto"/>
              <w:right w:val="single" w:sz="4" w:space="0" w:color="auto"/>
            </w:tcBorders>
          </w:tcPr>
          <w:p w14:paraId="62BD88AF" w14:textId="77777777" w:rsidR="007E300D" w:rsidRPr="008A2AEB" w:rsidRDefault="007E300D" w:rsidP="00BE58E0">
            <w:pPr>
              <w:pStyle w:val="af5"/>
              <w:rPr>
                <w:rFonts w:ascii="Courier New" w:hAnsi="Courier New" w:cs="Courier New"/>
                <w:sz w:val="20"/>
              </w:rPr>
            </w:pPr>
          </w:p>
        </w:tc>
        <w:tc>
          <w:tcPr>
            <w:tcW w:w="2274" w:type="dxa"/>
            <w:tcBorders>
              <w:top w:val="single" w:sz="4" w:space="0" w:color="auto"/>
              <w:left w:val="single" w:sz="4" w:space="0" w:color="auto"/>
              <w:bottom w:val="single" w:sz="4" w:space="0" w:color="auto"/>
              <w:right w:val="single" w:sz="4" w:space="0" w:color="auto"/>
            </w:tcBorders>
          </w:tcPr>
          <w:p w14:paraId="1C3198A3" w14:textId="77777777" w:rsidR="007E300D" w:rsidRPr="008A2AEB" w:rsidRDefault="007E300D" w:rsidP="00BE58E0">
            <w:pPr>
              <w:pStyle w:val="af5"/>
              <w:rPr>
                <w:rFonts w:ascii="Courier New" w:hAnsi="Courier New" w:cs="Courier New"/>
                <w:sz w:val="20"/>
              </w:rPr>
            </w:pPr>
          </w:p>
        </w:tc>
        <w:tc>
          <w:tcPr>
            <w:tcW w:w="2275" w:type="dxa"/>
            <w:tcBorders>
              <w:top w:val="single" w:sz="4" w:space="0" w:color="auto"/>
              <w:left w:val="single" w:sz="4" w:space="0" w:color="auto"/>
              <w:bottom w:val="single" w:sz="4" w:space="0" w:color="auto"/>
              <w:right w:val="single" w:sz="4" w:space="0" w:color="auto"/>
            </w:tcBorders>
          </w:tcPr>
          <w:p w14:paraId="35B970BE" w14:textId="77777777" w:rsidR="007E300D" w:rsidRPr="008A2AEB" w:rsidRDefault="007E300D" w:rsidP="00BE58E0">
            <w:pPr>
              <w:pStyle w:val="af5"/>
              <w:rPr>
                <w:rFonts w:ascii="Courier New" w:hAnsi="Courier New" w:cs="Courier New"/>
                <w:sz w:val="20"/>
              </w:rPr>
            </w:pPr>
          </w:p>
        </w:tc>
      </w:tr>
    </w:tbl>
    <w:p w14:paraId="422FA3C0" w14:textId="77777777" w:rsidR="007E300D" w:rsidRPr="008A2AEB" w:rsidRDefault="007E300D" w:rsidP="007E300D">
      <w:pPr>
        <w:pStyle w:val="af5"/>
        <w:rPr>
          <w:rFonts w:ascii="Courier New" w:hAnsi="Courier New" w:cs="Courier New"/>
          <w:sz w:val="20"/>
        </w:rPr>
      </w:pPr>
    </w:p>
    <w:p w14:paraId="38A9D025"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Сальдо на __________    _________________________</w:t>
      </w:r>
    </w:p>
    <w:p w14:paraId="65A2FBA6"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(дата)               (сумма)</w:t>
      </w:r>
    </w:p>
    <w:p w14:paraId="389CF1D6" w14:textId="77777777" w:rsidR="007E300D" w:rsidRPr="008A2AEB" w:rsidRDefault="007E300D" w:rsidP="007E300D">
      <w:pPr>
        <w:pStyle w:val="af5"/>
        <w:rPr>
          <w:rFonts w:ascii="Courier New" w:eastAsiaTheme="minorHAnsi" w:hAnsi="Courier New" w:cs="Courier New"/>
          <w:sz w:val="20"/>
        </w:rPr>
      </w:pPr>
    </w:p>
    <w:p w14:paraId="77F6731C"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В пользу ________________________________________</w:t>
      </w:r>
    </w:p>
    <w:p w14:paraId="44AAE73E" w14:textId="77777777" w:rsidR="007E300D" w:rsidRPr="008A2AEB" w:rsidRDefault="007E300D" w:rsidP="007E300D">
      <w:pPr>
        <w:pStyle w:val="af5"/>
        <w:rPr>
          <w:rFonts w:ascii="Courier New" w:eastAsiaTheme="minorHAnsi" w:hAnsi="Courier New" w:cs="Courier New"/>
          <w:sz w:val="20"/>
        </w:rPr>
      </w:pPr>
    </w:p>
    <w:p w14:paraId="6B7608EB"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Заказчик                                  Исполнитель</w:t>
      </w:r>
    </w:p>
    <w:p w14:paraId="2A40FF95" w14:textId="77777777" w:rsidR="007E300D" w:rsidRPr="008A2AEB" w:rsidRDefault="007E300D" w:rsidP="007E300D">
      <w:pPr>
        <w:pStyle w:val="af5"/>
        <w:rPr>
          <w:rFonts w:ascii="Courier New" w:eastAsiaTheme="minorHAnsi" w:hAnsi="Courier New" w:cs="Courier New"/>
          <w:sz w:val="20"/>
        </w:rPr>
      </w:pPr>
    </w:p>
    <w:p w14:paraId="1A99B34D"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_________ _____________________           _________ _____________________</w:t>
      </w:r>
    </w:p>
    <w:p w14:paraId="15803EFB"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(подпись) (расшифровка подписи)           (подпись) (расшифровка подписи)</w:t>
      </w:r>
    </w:p>
    <w:p w14:paraId="73FCEAE3" w14:textId="77777777" w:rsidR="007E300D" w:rsidRPr="008A2AEB" w:rsidRDefault="007E300D" w:rsidP="007E300D">
      <w:pPr>
        <w:pStyle w:val="af5"/>
        <w:rPr>
          <w:rFonts w:ascii="Courier New" w:eastAsiaTheme="minorHAnsi" w:hAnsi="Courier New" w:cs="Courier New"/>
          <w:sz w:val="20"/>
        </w:rPr>
      </w:pPr>
    </w:p>
    <w:p w14:paraId="48CC0026"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М.П. (при наличии)                        М.П. (при наличии)</w:t>
      </w:r>
    </w:p>
    <w:p w14:paraId="552E8B0B" w14:textId="77777777" w:rsidR="007E300D" w:rsidRPr="008A2AEB" w:rsidRDefault="007E300D" w:rsidP="007E300D">
      <w:pPr>
        <w:pStyle w:val="af5"/>
        <w:rPr>
          <w:rFonts w:ascii="Courier New" w:eastAsiaTheme="minorHAnsi" w:hAnsi="Courier New" w:cs="Courier New"/>
          <w:sz w:val="20"/>
        </w:rPr>
      </w:pPr>
    </w:p>
    <w:p w14:paraId="75990BA5"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 xml:space="preserve">       Главный бухгалтер                         Главный бухгалтер</w:t>
      </w:r>
    </w:p>
    <w:p w14:paraId="0B60B34E" w14:textId="77777777" w:rsidR="007E300D" w:rsidRPr="008A2AEB" w:rsidRDefault="007E300D" w:rsidP="007E300D">
      <w:pPr>
        <w:pStyle w:val="af5"/>
        <w:rPr>
          <w:rFonts w:ascii="Courier New" w:eastAsiaTheme="minorHAnsi" w:hAnsi="Courier New" w:cs="Courier New"/>
          <w:sz w:val="20"/>
        </w:rPr>
      </w:pPr>
    </w:p>
    <w:p w14:paraId="17CB5C47"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_________ _____________________           _________ _____________________</w:t>
      </w:r>
    </w:p>
    <w:p w14:paraId="6F9FD852" w14:textId="77777777" w:rsidR="007E300D" w:rsidRPr="008A2AEB" w:rsidRDefault="007E300D" w:rsidP="007E300D">
      <w:pPr>
        <w:pStyle w:val="af5"/>
        <w:rPr>
          <w:rFonts w:ascii="Courier New" w:eastAsiaTheme="minorHAnsi" w:hAnsi="Courier New" w:cs="Courier New"/>
          <w:sz w:val="20"/>
        </w:rPr>
      </w:pPr>
      <w:r w:rsidRPr="008A2AEB">
        <w:rPr>
          <w:rFonts w:ascii="Courier New" w:eastAsiaTheme="minorHAnsi" w:hAnsi="Courier New" w:cs="Courier New"/>
          <w:sz w:val="20"/>
        </w:rPr>
        <w:t>(подпись) (расшифровка подписи)           (подпись) (расшифровка подписи)</w:t>
      </w:r>
    </w:p>
    <w:p w14:paraId="623ABB65" w14:textId="77777777" w:rsidR="007E300D" w:rsidRPr="008A2AEB" w:rsidRDefault="007E300D" w:rsidP="007E300D">
      <w:pPr>
        <w:pStyle w:val="af5"/>
        <w:rPr>
          <w:rFonts w:ascii="Courier New" w:hAnsi="Courier New" w:cs="Courier New"/>
          <w:sz w:val="20"/>
        </w:rPr>
      </w:pPr>
    </w:p>
    <w:p w14:paraId="02340A68" w14:textId="77777777" w:rsidR="007E300D" w:rsidRPr="008A2AEB" w:rsidRDefault="007E300D" w:rsidP="007E300D">
      <w:pPr>
        <w:pStyle w:val="af5"/>
        <w:rPr>
          <w:rFonts w:ascii="Courier New" w:hAnsi="Courier New" w:cs="Courier New"/>
          <w:sz w:val="20"/>
        </w:rPr>
      </w:pPr>
    </w:p>
    <w:p w14:paraId="217FDCCC" w14:textId="77777777" w:rsidR="007E300D" w:rsidRDefault="007E300D" w:rsidP="007E300D">
      <w:pPr>
        <w:rPr>
          <w:rFonts w:ascii="Times New Roman" w:hAnsi="Times New Roman" w:cs="Times New Roman"/>
          <w:sz w:val="20"/>
          <w:szCs w:val="20"/>
        </w:rPr>
      </w:pPr>
      <w:r>
        <w:rPr>
          <w:rFonts w:ascii="Times New Roman" w:hAnsi="Times New Roman" w:cs="Times New Roman"/>
          <w:sz w:val="20"/>
          <w:szCs w:val="20"/>
        </w:rPr>
        <w:br w:type="page"/>
      </w:r>
    </w:p>
    <w:p w14:paraId="41464D9C" w14:textId="77777777" w:rsidR="007E300D" w:rsidRPr="00DB6BF4" w:rsidRDefault="007E300D" w:rsidP="007E300D">
      <w:pPr>
        <w:pStyle w:val="af5"/>
        <w:widowControl w:val="0"/>
        <w:jc w:val="right"/>
        <w:outlineLvl w:val="2"/>
        <w:rPr>
          <w:rFonts w:ascii="Times New Roman" w:hAnsi="Times New Roman"/>
          <w:sz w:val="20"/>
          <w:szCs w:val="20"/>
        </w:rPr>
      </w:pPr>
      <w:r w:rsidRPr="00DB6BF4">
        <w:rPr>
          <w:rFonts w:ascii="Times New Roman" w:hAnsi="Times New Roman"/>
          <w:sz w:val="20"/>
          <w:szCs w:val="20"/>
        </w:rPr>
        <w:lastRenderedPageBreak/>
        <w:t xml:space="preserve">Приложение № </w:t>
      </w:r>
      <w:r>
        <w:rPr>
          <w:rFonts w:ascii="Times New Roman" w:hAnsi="Times New Roman"/>
          <w:sz w:val="20"/>
          <w:szCs w:val="20"/>
        </w:rPr>
        <w:t>5</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73C8650D" w14:textId="77777777" w:rsidR="007E300D" w:rsidRDefault="007E300D" w:rsidP="007E300D">
      <w:pPr>
        <w:spacing w:after="0" w:line="240" w:lineRule="auto"/>
        <w:rPr>
          <w:rFonts w:ascii="Times New Roman" w:hAnsi="Times New Roman" w:cs="Times New Roman"/>
          <w:sz w:val="20"/>
          <w:szCs w:val="20"/>
        </w:rPr>
      </w:pPr>
    </w:p>
    <w:p w14:paraId="69D98BCC" w14:textId="77777777" w:rsidR="007E300D" w:rsidRPr="00125116" w:rsidRDefault="007E300D" w:rsidP="007E300D">
      <w:pPr>
        <w:pStyle w:val="af5"/>
        <w:rPr>
          <w:color w:val="000000" w:themeColor="text1"/>
        </w:rPr>
      </w:pPr>
    </w:p>
    <w:p w14:paraId="59D4F67C"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___________________________________________________________________________</w:t>
      </w:r>
    </w:p>
    <w:p w14:paraId="5A00EA08"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(наименование организации)</w:t>
      </w:r>
    </w:p>
    <w:p w14:paraId="701F1FD4" w14:textId="77777777" w:rsidR="007E300D" w:rsidRPr="00125116" w:rsidRDefault="007E300D" w:rsidP="007E300D">
      <w:pPr>
        <w:pStyle w:val="af5"/>
        <w:rPr>
          <w:rFonts w:ascii="Courier New" w:eastAsiaTheme="minorHAnsi" w:hAnsi="Courier New" w:cs="Courier New"/>
          <w:color w:val="000000" w:themeColor="text1"/>
        </w:rPr>
      </w:pPr>
    </w:p>
    <w:p w14:paraId="7514E992"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ПРИКАЗ</w:t>
      </w:r>
    </w:p>
    <w:p w14:paraId="3E51730F" w14:textId="77777777" w:rsidR="007E300D" w:rsidRPr="00125116" w:rsidRDefault="007E300D" w:rsidP="007E300D">
      <w:pPr>
        <w:pStyle w:val="af5"/>
        <w:rPr>
          <w:rFonts w:ascii="Courier New" w:eastAsiaTheme="minorHAnsi" w:hAnsi="Courier New" w:cs="Courier New"/>
          <w:color w:val="000000" w:themeColor="text1"/>
        </w:rPr>
      </w:pPr>
    </w:p>
    <w:p w14:paraId="55B7EB60"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"__" ______________ 20__ г.                                       N _______</w:t>
      </w:r>
    </w:p>
    <w:p w14:paraId="0BCDB56B" w14:textId="77777777" w:rsidR="007E300D" w:rsidRPr="00125116" w:rsidRDefault="007E300D" w:rsidP="007E300D">
      <w:pPr>
        <w:pStyle w:val="af5"/>
        <w:rPr>
          <w:rFonts w:ascii="Courier New" w:eastAsiaTheme="minorHAnsi" w:hAnsi="Courier New" w:cs="Courier New"/>
          <w:color w:val="000000" w:themeColor="text1"/>
        </w:rPr>
      </w:pPr>
    </w:p>
    <w:p w14:paraId="6DB580CB"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О проведении специальной оценки</w:t>
      </w:r>
    </w:p>
    <w:p w14:paraId="671ACB0E"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условий труда</w:t>
      </w:r>
    </w:p>
    <w:p w14:paraId="09ECB3BA" w14:textId="77777777" w:rsidR="007E300D" w:rsidRPr="00125116" w:rsidRDefault="007E300D" w:rsidP="007E300D">
      <w:pPr>
        <w:pStyle w:val="af5"/>
        <w:rPr>
          <w:rFonts w:ascii="Courier New" w:eastAsiaTheme="minorHAnsi" w:hAnsi="Courier New" w:cs="Courier New"/>
          <w:color w:val="000000" w:themeColor="text1"/>
        </w:rPr>
      </w:pPr>
    </w:p>
    <w:p w14:paraId="58B79FAA"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В соответствии с Федеральным законом от 28 декабря 2013 г. N 426-ФЗ "О</w:t>
      </w:r>
    </w:p>
    <w:p w14:paraId="17752656"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специальной оценке условий труда" приказываю:</w:t>
      </w:r>
    </w:p>
    <w:p w14:paraId="044C6219"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1. Провести специальную оценку условий труда на __________ (указывается</w:t>
      </w:r>
    </w:p>
    <w:p w14:paraId="015C1D0C"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количество рабочих мест, на которых будет проведена СОУТ) рабочих местах.</w:t>
      </w:r>
    </w:p>
    <w:p w14:paraId="45D2FF2B"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2. Создать комиссию  по  проведению  специальной оценки условий труда</w:t>
      </w:r>
    </w:p>
    <w:p w14:paraId="4A93FC19"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(далее - Комиссия) в составе:</w:t>
      </w:r>
    </w:p>
    <w:p w14:paraId="2A3B2A78" w14:textId="77777777" w:rsidR="007E300D" w:rsidRPr="00125116" w:rsidRDefault="007E300D" w:rsidP="007E300D">
      <w:pPr>
        <w:pStyle w:val="af5"/>
        <w:rPr>
          <w:rFonts w:ascii="Courier New" w:eastAsiaTheme="minorHAnsi" w:hAnsi="Courier New" w:cs="Courier New"/>
          <w:color w:val="000000" w:themeColor="text1"/>
        </w:rPr>
      </w:pPr>
    </w:p>
    <w:p w14:paraId="3AD8F9D6"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___________________________________ ___________________________________</w:t>
      </w:r>
    </w:p>
    <w:p w14:paraId="30F56215"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(фамилия, имя, отчество       (должность - председатель Комиссии)</w:t>
      </w:r>
    </w:p>
    <w:p w14:paraId="50C08337"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(при наличии)</w:t>
      </w:r>
    </w:p>
    <w:p w14:paraId="0476A8AE" w14:textId="77777777" w:rsidR="007E300D" w:rsidRPr="00125116" w:rsidRDefault="007E300D" w:rsidP="007E300D">
      <w:pPr>
        <w:pStyle w:val="af5"/>
        <w:rPr>
          <w:rFonts w:ascii="Courier New" w:eastAsiaTheme="minorHAnsi" w:hAnsi="Courier New" w:cs="Courier New"/>
          <w:color w:val="000000" w:themeColor="text1"/>
        </w:rPr>
      </w:pPr>
    </w:p>
    <w:p w14:paraId="5731CA91"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___________________________________ ___________________________________</w:t>
      </w:r>
    </w:p>
    <w:p w14:paraId="2C34EEB9"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(фамилия, имя, отчество                   (должность)</w:t>
      </w:r>
    </w:p>
    <w:p w14:paraId="05B70514"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(при наличии)</w:t>
      </w:r>
    </w:p>
    <w:p w14:paraId="594A89E2" w14:textId="77777777" w:rsidR="007E300D" w:rsidRPr="00125116" w:rsidRDefault="007E300D" w:rsidP="007E300D">
      <w:pPr>
        <w:pStyle w:val="af5"/>
        <w:rPr>
          <w:rFonts w:ascii="Courier New" w:eastAsiaTheme="minorHAnsi" w:hAnsi="Courier New" w:cs="Courier New"/>
          <w:color w:val="000000" w:themeColor="text1"/>
        </w:rPr>
      </w:pPr>
    </w:p>
    <w:p w14:paraId="1B989718"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3. В    работе    Комиссии    руководствоваться   Федеральным   законом</w:t>
      </w:r>
    </w:p>
    <w:p w14:paraId="47E92E16"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от 28 декабря 2013 г. N 426-ФЗ "О специальной оценке условий труда".</w:t>
      </w:r>
    </w:p>
    <w:p w14:paraId="5799EEF0"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4.  Проводить специальную оценку условий труда рабочих мест согласно</w:t>
      </w:r>
    </w:p>
    <w:p w14:paraId="47704B13"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графику проведения работ.</w:t>
      </w:r>
    </w:p>
    <w:p w14:paraId="39FCE23B"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5.  Ответственным за сохранность документов по специальной оценке</w:t>
      </w:r>
    </w:p>
    <w:p w14:paraId="357FD277"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условий труда назначить __________________________________________________.</w:t>
      </w:r>
    </w:p>
    <w:p w14:paraId="03BA01B1"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(фамилия, инициалы, должность)</w:t>
      </w:r>
    </w:p>
    <w:p w14:paraId="11DF8A57"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6. Контроль за исполнением  настоящего  приказа  оставляю  за собой.</w:t>
      </w:r>
    </w:p>
    <w:p w14:paraId="47CAF76F" w14:textId="77777777" w:rsidR="007E300D" w:rsidRPr="00125116" w:rsidRDefault="007E300D" w:rsidP="007E300D">
      <w:pPr>
        <w:pStyle w:val="af5"/>
        <w:rPr>
          <w:rFonts w:ascii="Courier New" w:eastAsiaTheme="minorHAnsi" w:hAnsi="Courier New" w:cs="Courier New"/>
          <w:color w:val="000000" w:themeColor="text1"/>
        </w:rPr>
      </w:pPr>
    </w:p>
    <w:p w14:paraId="50833045"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Руководитель организации _____________/_____________________/</w:t>
      </w:r>
    </w:p>
    <w:p w14:paraId="53DFA3D4" w14:textId="77777777" w:rsidR="007E300D" w:rsidRPr="00125116" w:rsidRDefault="007E300D" w:rsidP="007E300D">
      <w:pPr>
        <w:pStyle w:val="af5"/>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(подпись)    (фамилия, инициалы)</w:t>
      </w:r>
    </w:p>
    <w:p w14:paraId="459CD0E9" w14:textId="77777777" w:rsidR="007E300D" w:rsidRPr="00125116" w:rsidRDefault="007E300D" w:rsidP="007E300D">
      <w:pPr>
        <w:pStyle w:val="af5"/>
        <w:rPr>
          <w:color w:val="000000" w:themeColor="text1"/>
        </w:rPr>
      </w:pPr>
    </w:p>
    <w:p w14:paraId="2C074CC4" w14:textId="77777777" w:rsidR="007E300D" w:rsidRPr="00125116" w:rsidRDefault="007E300D" w:rsidP="007E300D">
      <w:pPr>
        <w:pStyle w:val="af5"/>
        <w:rPr>
          <w:color w:val="000000" w:themeColor="text1"/>
        </w:rPr>
      </w:pPr>
    </w:p>
    <w:p w14:paraId="2F18D80A" w14:textId="77777777" w:rsidR="007E300D" w:rsidRPr="00125116" w:rsidRDefault="007E300D" w:rsidP="007E300D">
      <w:pPr>
        <w:pStyle w:val="af5"/>
        <w:rPr>
          <w:color w:val="000000" w:themeColor="text1"/>
        </w:rPr>
      </w:pPr>
    </w:p>
    <w:p w14:paraId="6724D37E" w14:textId="77777777" w:rsidR="007E300D" w:rsidRDefault="007E300D" w:rsidP="007E300D">
      <w:pPr>
        <w:rPr>
          <w:rFonts w:ascii="Times New Roman" w:hAnsi="Times New Roman" w:cs="Times New Roman"/>
          <w:sz w:val="20"/>
          <w:szCs w:val="20"/>
        </w:rPr>
      </w:pPr>
      <w:r>
        <w:rPr>
          <w:rFonts w:ascii="Times New Roman" w:hAnsi="Times New Roman" w:cs="Times New Roman"/>
          <w:sz w:val="20"/>
          <w:szCs w:val="20"/>
        </w:rPr>
        <w:br w:type="page"/>
      </w:r>
    </w:p>
    <w:p w14:paraId="0AD27D24" w14:textId="77777777" w:rsidR="007E300D" w:rsidRPr="00DB6BF4" w:rsidRDefault="007E300D" w:rsidP="007E300D">
      <w:pPr>
        <w:pStyle w:val="af5"/>
        <w:widowControl w:val="0"/>
        <w:jc w:val="right"/>
        <w:outlineLvl w:val="2"/>
        <w:rPr>
          <w:rFonts w:ascii="Times New Roman" w:hAnsi="Times New Roman"/>
          <w:sz w:val="20"/>
          <w:szCs w:val="20"/>
        </w:rPr>
      </w:pPr>
      <w:r w:rsidRPr="00DB6BF4">
        <w:rPr>
          <w:rFonts w:ascii="Times New Roman" w:hAnsi="Times New Roman"/>
          <w:sz w:val="20"/>
          <w:szCs w:val="20"/>
        </w:rPr>
        <w:lastRenderedPageBreak/>
        <w:t xml:space="preserve">Приложение № </w:t>
      </w:r>
      <w:r>
        <w:rPr>
          <w:rFonts w:ascii="Times New Roman" w:hAnsi="Times New Roman"/>
          <w:sz w:val="20"/>
          <w:szCs w:val="20"/>
        </w:rPr>
        <w:t>6</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49535070" w14:textId="77777777" w:rsidR="007E300D" w:rsidRDefault="007E300D" w:rsidP="007E300D">
      <w:pPr>
        <w:spacing w:after="0" w:line="240" w:lineRule="auto"/>
        <w:rPr>
          <w:rFonts w:ascii="Times New Roman" w:hAnsi="Times New Roman" w:cs="Times New Roman"/>
          <w:sz w:val="20"/>
          <w:szCs w:val="20"/>
        </w:rPr>
      </w:pPr>
    </w:p>
    <w:p w14:paraId="1C41B873" w14:textId="77777777" w:rsidR="007E300D" w:rsidRPr="00CC41F1" w:rsidRDefault="007E300D" w:rsidP="007E300D">
      <w:pPr>
        <w:pStyle w:val="af5"/>
        <w:rPr>
          <w:rFonts w:ascii="Courier New" w:hAnsi="Courier New" w:cs="Courier New"/>
          <w:b/>
          <w:color w:val="000000" w:themeColor="text1"/>
          <w:sz w:val="20"/>
        </w:rPr>
      </w:pPr>
      <w:r w:rsidRPr="00CC41F1">
        <w:rPr>
          <w:rFonts w:ascii="Courier New" w:hAnsi="Courier New" w:cs="Courier New"/>
          <w:color w:val="000000" w:themeColor="text1"/>
          <w:sz w:val="20"/>
        </w:rPr>
        <w:t xml:space="preserve">                     </w:t>
      </w:r>
      <w:r w:rsidRPr="00CC41F1">
        <w:rPr>
          <w:rFonts w:ascii="Courier New" w:hAnsi="Courier New" w:cs="Courier New"/>
          <w:b/>
          <w:color w:val="000000" w:themeColor="text1"/>
          <w:sz w:val="20"/>
        </w:rPr>
        <w:t>Сведения об организации-Заказчике</w:t>
      </w:r>
    </w:p>
    <w:p w14:paraId="204DCC80" w14:textId="77777777" w:rsidR="007E300D" w:rsidRPr="00CC41F1" w:rsidRDefault="007E300D" w:rsidP="007E300D">
      <w:pPr>
        <w:pStyle w:val="af5"/>
        <w:rPr>
          <w:rFonts w:ascii="Courier New" w:hAnsi="Courier New" w:cs="Courier New"/>
          <w:color w:val="000000" w:themeColor="text1"/>
          <w:sz w:val="20"/>
        </w:rPr>
      </w:pPr>
    </w:p>
    <w:p w14:paraId="63AB113B"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Организация (полное наименование): ________________________________________</w:t>
      </w:r>
    </w:p>
    <w:p w14:paraId="34C0F042"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Фактический адрес (место осуществления деятельности):</w:t>
      </w:r>
    </w:p>
    <w:p w14:paraId="68CDD610"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___________________________________________________________________________</w:t>
      </w:r>
    </w:p>
    <w:p w14:paraId="3B9A0598"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Место нахождения:</w:t>
      </w:r>
    </w:p>
    <w:p w14:paraId="1ED573A2"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___________________________________________________________________________</w:t>
      </w:r>
    </w:p>
    <w:p w14:paraId="7DC1D867"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телефон __________________, электронный адрес __________________,</w:t>
      </w:r>
    </w:p>
    <w:p w14:paraId="1097DD5C"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факс ____________________.</w:t>
      </w:r>
    </w:p>
    <w:p w14:paraId="2D13C24D" w14:textId="77777777" w:rsidR="007E300D" w:rsidRPr="00CC41F1" w:rsidRDefault="007E300D" w:rsidP="007E300D">
      <w:pPr>
        <w:pStyle w:val="af5"/>
        <w:rPr>
          <w:rFonts w:ascii="Courier New" w:hAnsi="Courier New" w:cs="Courier New"/>
          <w:color w:val="000000" w:themeColor="text1"/>
          <w:sz w:val="20"/>
        </w:rPr>
      </w:pPr>
    </w:p>
    <w:p w14:paraId="6A11E06F"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Руководитель ______________________________________________________________</w:t>
      </w:r>
    </w:p>
    <w:p w14:paraId="4ADBE1B5"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 xml:space="preserve">             (должность, фамилия, имя, отчество (при наличии) - полностью)</w:t>
      </w:r>
    </w:p>
    <w:p w14:paraId="706EBF5B" w14:textId="77777777" w:rsidR="007E300D" w:rsidRPr="00CC41F1" w:rsidRDefault="007E300D" w:rsidP="007E300D">
      <w:pPr>
        <w:pStyle w:val="af5"/>
        <w:rPr>
          <w:rFonts w:ascii="Courier New" w:hAnsi="Courier New" w:cs="Courier New"/>
          <w:color w:val="000000" w:themeColor="text1"/>
          <w:sz w:val="20"/>
        </w:rPr>
      </w:pPr>
    </w:p>
    <w:p w14:paraId="63B007C2"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Количество рабочих мест в организации, всего _____;</w:t>
      </w:r>
    </w:p>
    <w:p w14:paraId="7326877F"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Количество работников в организации, всего _______;</w:t>
      </w:r>
    </w:p>
    <w:p w14:paraId="2829142A"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из них женщин - ___, лиц моложе 18 лет - _________;</w:t>
      </w:r>
    </w:p>
    <w:p w14:paraId="4AF76101"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Количество работающих инвалидов - ________________</w:t>
      </w:r>
    </w:p>
    <w:p w14:paraId="0F5143B9" w14:textId="77777777" w:rsidR="007E300D" w:rsidRPr="00CC41F1" w:rsidRDefault="007E300D" w:rsidP="007E300D">
      <w:pPr>
        <w:pStyle w:val="af5"/>
        <w:rPr>
          <w:rFonts w:ascii="Courier New" w:hAnsi="Courier New" w:cs="Courier New"/>
          <w:color w:val="000000" w:themeColor="text1"/>
          <w:sz w:val="20"/>
        </w:rPr>
      </w:pPr>
    </w:p>
    <w:p w14:paraId="3B9FDA50"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ИНН - ____________________________;</w:t>
      </w:r>
    </w:p>
    <w:p w14:paraId="7E86FB30"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ОГРН - ___________________________</w:t>
      </w:r>
    </w:p>
    <w:p w14:paraId="1B5F4F42"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ОКПО - ___________________________</w:t>
      </w:r>
    </w:p>
    <w:p w14:paraId="32706354"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ОКОГУ - __________________________</w:t>
      </w:r>
    </w:p>
    <w:p w14:paraId="1C9F6AE1"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ОКВЭД - __________________________</w:t>
      </w:r>
    </w:p>
    <w:p w14:paraId="2AD3F9A7"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ОКТМО - __________________________</w:t>
      </w:r>
    </w:p>
    <w:p w14:paraId="211D5330" w14:textId="77777777" w:rsidR="007E300D" w:rsidRPr="00CC41F1" w:rsidRDefault="007E300D" w:rsidP="007E300D">
      <w:pPr>
        <w:pStyle w:val="af5"/>
        <w:rPr>
          <w:rFonts w:ascii="Courier New" w:hAnsi="Courier New" w:cs="Courier New"/>
          <w:color w:val="000000" w:themeColor="text1"/>
          <w:sz w:val="20"/>
        </w:rPr>
      </w:pPr>
    </w:p>
    <w:p w14:paraId="7D0D11E7"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Приказ о проведении специальной оценки условий труда</w:t>
      </w:r>
    </w:p>
    <w:p w14:paraId="7974D755"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от "__" ___________ 20__ г. N _______</w:t>
      </w:r>
    </w:p>
    <w:p w14:paraId="1275C102" w14:textId="77777777" w:rsidR="007E300D" w:rsidRPr="00CC41F1" w:rsidRDefault="007E300D" w:rsidP="007E300D">
      <w:pPr>
        <w:pStyle w:val="af5"/>
        <w:rPr>
          <w:rFonts w:ascii="Courier New" w:hAnsi="Courier New" w:cs="Courier New"/>
          <w:color w:val="000000" w:themeColor="text1"/>
          <w:sz w:val="20"/>
        </w:rPr>
      </w:pPr>
    </w:p>
    <w:p w14:paraId="4A7A1735"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Председатель аттестационной комиссии:</w:t>
      </w:r>
    </w:p>
    <w:p w14:paraId="48D92FE9"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___________________________________________________________________________</w:t>
      </w:r>
    </w:p>
    <w:p w14:paraId="4F0FC773"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 xml:space="preserve">          (фамилия, имя, отчество (при наличии), номер телефона)</w:t>
      </w:r>
    </w:p>
    <w:p w14:paraId="2B635D65" w14:textId="77777777" w:rsidR="007E300D" w:rsidRPr="00CC41F1" w:rsidRDefault="007E300D" w:rsidP="007E300D">
      <w:pPr>
        <w:pStyle w:val="af5"/>
        <w:rPr>
          <w:rFonts w:ascii="Courier New" w:hAnsi="Courier New" w:cs="Courier New"/>
          <w:color w:val="000000" w:themeColor="text1"/>
          <w:sz w:val="20"/>
        </w:rPr>
      </w:pPr>
    </w:p>
    <w:p w14:paraId="1E02C4A2"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Специалист по охране труда или ответственный за охрану труда</w:t>
      </w:r>
    </w:p>
    <w:p w14:paraId="6B3E45A1"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(ответственный за проведение СОУТ):</w:t>
      </w:r>
    </w:p>
    <w:p w14:paraId="4F0215F7"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___________________________________________________________________________</w:t>
      </w:r>
    </w:p>
    <w:p w14:paraId="1E1194E7"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 xml:space="preserve">          (фамилия, имя, отчество (при наличии), номер телефона)</w:t>
      </w:r>
    </w:p>
    <w:p w14:paraId="238A122D"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 ___________ ________</w:t>
      </w:r>
    </w:p>
    <w:p w14:paraId="02E7FAEE"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 xml:space="preserve"> (фамилия, инициалы, должность заполнившего сведения)   (подпись)   (дата)</w:t>
      </w:r>
    </w:p>
    <w:p w14:paraId="189220E1" w14:textId="77777777" w:rsidR="007E300D" w:rsidRPr="00CC41F1" w:rsidRDefault="007E300D" w:rsidP="007E300D">
      <w:pPr>
        <w:pStyle w:val="af5"/>
        <w:rPr>
          <w:rFonts w:ascii="Courier New" w:hAnsi="Courier New" w:cs="Courier New"/>
          <w:color w:val="000000" w:themeColor="text1"/>
          <w:sz w:val="20"/>
        </w:rPr>
      </w:pPr>
    </w:p>
    <w:p w14:paraId="390415DB" w14:textId="77777777" w:rsidR="007E300D" w:rsidRPr="00CC41F1" w:rsidRDefault="007E300D" w:rsidP="007E300D">
      <w:pPr>
        <w:pStyle w:val="af5"/>
        <w:rPr>
          <w:rFonts w:ascii="Courier New" w:hAnsi="Courier New" w:cs="Courier New"/>
          <w:color w:val="000000" w:themeColor="text1"/>
          <w:sz w:val="20"/>
        </w:rPr>
      </w:pPr>
      <w:r w:rsidRPr="00CC41F1">
        <w:rPr>
          <w:rFonts w:ascii="Courier New" w:hAnsi="Courier New" w:cs="Courier New"/>
          <w:color w:val="000000" w:themeColor="text1"/>
          <w:sz w:val="20"/>
        </w:rPr>
        <w:t xml:space="preserve">    М.П. (при наличии)</w:t>
      </w:r>
    </w:p>
    <w:p w14:paraId="6CC7534A" w14:textId="77777777" w:rsidR="007E300D" w:rsidRPr="00CC41F1" w:rsidRDefault="007E300D" w:rsidP="007E300D">
      <w:pPr>
        <w:pStyle w:val="af5"/>
        <w:rPr>
          <w:rFonts w:ascii="Courier New" w:hAnsi="Courier New" w:cs="Courier New"/>
          <w:color w:val="000000" w:themeColor="text1"/>
          <w:sz w:val="20"/>
        </w:rPr>
      </w:pPr>
    </w:p>
    <w:p w14:paraId="35D32AD4" w14:textId="77777777" w:rsidR="007E300D" w:rsidRPr="00CC41F1" w:rsidRDefault="007E300D" w:rsidP="007E300D">
      <w:pPr>
        <w:pStyle w:val="af5"/>
        <w:rPr>
          <w:rFonts w:ascii="Courier New" w:hAnsi="Courier New" w:cs="Courier New"/>
          <w:color w:val="000000" w:themeColor="text1"/>
          <w:sz w:val="20"/>
        </w:rPr>
      </w:pPr>
    </w:p>
    <w:p w14:paraId="011EE50E" w14:textId="77777777" w:rsidR="007E300D" w:rsidRPr="00CC41F1" w:rsidRDefault="007E300D" w:rsidP="007E300D">
      <w:pPr>
        <w:spacing w:after="0" w:line="240" w:lineRule="auto"/>
        <w:rPr>
          <w:rFonts w:ascii="Times New Roman" w:hAnsi="Times New Roman" w:cs="Times New Roman"/>
          <w:sz w:val="20"/>
          <w:szCs w:val="20"/>
        </w:rPr>
      </w:pPr>
    </w:p>
    <w:p w14:paraId="1945FBFE" w14:textId="77777777" w:rsidR="007E300D" w:rsidRPr="00CC41F1" w:rsidRDefault="007E300D" w:rsidP="007E300D">
      <w:pPr>
        <w:spacing w:after="0" w:line="240" w:lineRule="auto"/>
        <w:rPr>
          <w:rFonts w:ascii="Times New Roman" w:hAnsi="Times New Roman" w:cs="Times New Roman"/>
          <w:sz w:val="20"/>
          <w:szCs w:val="20"/>
        </w:rPr>
      </w:pPr>
    </w:p>
    <w:p w14:paraId="2CE0F1B4" w14:textId="77777777" w:rsidR="007E300D" w:rsidRDefault="007E300D" w:rsidP="007E300D">
      <w:pPr>
        <w:rPr>
          <w:rFonts w:ascii="Times New Roman" w:hAnsi="Times New Roman" w:cs="Times New Roman"/>
          <w:sz w:val="20"/>
          <w:szCs w:val="20"/>
        </w:rPr>
      </w:pPr>
      <w:r>
        <w:rPr>
          <w:rFonts w:ascii="Times New Roman" w:hAnsi="Times New Roman" w:cs="Times New Roman"/>
          <w:sz w:val="20"/>
          <w:szCs w:val="20"/>
        </w:rPr>
        <w:br w:type="page"/>
      </w:r>
    </w:p>
    <w:p w14:paraId="4CA54EBC" w14:textId="77777777" w:rsidR="007E300D" w:rsidRDefault="007E300D" w:rsidP="007E300D">
      <w:pPr>
        <w:pStyle w:val="af5"/>
        <w:widowControl w:val="0"/>
        <w:jc w:val="right"/>
        <w:outlineLvl w:val="2"/>
        <w:rPr>
          <w:rFonts w:ascii="Times New Roman" w:hAnsi="Times New Roman"/>
          <w:sz w:val="20"/>
          <w:szCs w:val="20"/>
        </w:rPr>
        <w:sectPr w:rsidR="007E300D" w:rsidSect="00BE58E0">
          <w:headerReference w:type="default" r:id="rId10"/>
          <w:pgSz w:w="11900" w:h="16800"/>
          <w:pgMar w:top="1134" w:right="567" w:bottom="1134" w:left="1134" w:header="720" w:footer="720" w:gutter="0"/>
          <w:pgNumType w:start="1"/>
          <w:cols w:space="720"/>
          <w:titlePg/>
          <w:docGrid w:linePitch="299"/>
        </w:sectPr>
      </w:pPr>
    </w:p>
    <w:p w14:paraId="7CCA574D" w14:textId="77777777" w:rsidR="007E300D" w:rsidRPr="00DB6BF4" w:rsidRDefault="007E300D" w:rsidP="007E300D">
      <w:pPr>
        <w:pStyle w:val="af5"/>
        <w:widowControl w:val="0"/>
        <w:jc w:val="right"/>
        <w:outlineLvl w:val="2"/>
        <w:rPr>
          <w:rFonts w:ascii="Times New Roman" w:hAnsi="Times New Roman"/>
          <w:sz w:val="20"/>
          <w:szCs w:val="20"/>
        </w:rPr>
      </w:pPr>
      <w:r w:rsidRPr="00DB6BF4">
        <w:rPr>
          <w:rFonts w:ascii="Times New Roman" w:hAnsi="Times New Roman"/>
          <w:sz w:val="20"/>
          <w:szCs w:val="20"/>
        </w:rPr>
        <w:lastRenderedPageBreak/>
        <w:t xml:space="preserve">Приложение № </w:t>
      </w:r>
      <w:r>
        <w:rPr>
          <w:rFonts w:ascii="Times New Roman" w:hAnsi="Times New Roman"/>
          <w:sz w:val="20"/>
          <w:szCs w:val="20"/>
        </w:rPr>
        <w:t>7</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5B1D7D57" w14:textId="77777777" w:rsidR="007E300D" w:rsidRDefault="007E300D" w:rsidP="007E300D">
      <w:pPr>
        <w:spacing w:after="0" w:line="240" w:lineRule="auto"/>
        <w:rPr>
          <w:rFonts w:ascii="Times New Roman" w:hAnsi="Times New Roman" w:cs="Times New Roman"/>
          <w:sz w:val="20"/>
          <w:szCs w:val="20"/>
        </w:rPr>
      </w:pPr>
    </w:p>
    <w:p w14:paraId="155E603A"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___________________________________________________________________________</w:t>
      </w:r>
    </w:p>
    <w:p w14:paraId="609E60F1"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(наименование Заказчика)</w:t>
      </w:r>
    </w:p>
    <w:p w14:paraId="36F9EF85"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___________________________________________________________________________</w:t>
      </w:r>
    </w:p>
    <w:p w14:paraId="2D667F5C"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(адрес Заказчика, индекс, фамилия, имя, отчество (при наличии)</w:t>
      </w:r>
    </w:p>
    <w:p w14:paraId="5030AF2F"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руководителя, телефон, факс, адрес электронной почты)</w:t>
      </w:r>
    </w:p>
    <w:p w14:paraId="76BD71D7"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___________________________________________________________________________</w:t>
      </w:r>
    </w:p>
    <w:p w14:paraId="5CC54827" w14:textId="77777777" w:rsidR="007E300D" w:rsidRDefault="007E300D" w:rsidP="007E300D">
      <w:pPr>
        <w:pStyle w:val="af5"/>
        <w:rPr>
          <w:rFonts w:ascii="Courier New" w:eastAsiaTheme="minorHAnsi" w:hAnsi="Courier New" w:cs="Courier New"/>
        </w:rPr>
      </w:pPr>
    </w:p>
    <w:p w14:paraId="176DF489"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Перечень рабочих мест, подлежащих СОУТ</w:t>
      </w:r>
    </w:p>
    <w:p w14:paraId="704AE29D" w14:textId="77777777" w:rsidR="007E300D" w:rsidRDefault="007E300D" w:rsidP="007E300D">
      <w:pPr>
        <w:pStyle w:val="af5"/>
        <w:rPr>
          <w:rFonts w:ascii="Arial" w:hAnsi="Arial" w:cs="Arial"/>
        </w:rPr>
      </w:pPr>
    </w:p>
    <w:tbl>
      <w:tblPr>
        <w:tblW w:w="14776" w:type="dxa"/>
        <w:tblLayout w:type="fixed"/>
        <w:tblCellMar>
          <w:top w:w="102" w:type="dxa"/>
          <w:left w:w="62" w:type="dxa"/>
          <w:bottom w:w="102" w:type="dxa"/>
          <w:right w:w="62" w:type="dxa"/>
        </w:tblCellMar>
        <w:tblLook w:val="0000" w:firstRow="0" w:lastRow="0" w:firstColumn="0" w:lastColumn="0" w:noHBand="0" w:noVBand="0"/>
      </w:tblPr>
      <w:tblGrid>
        <w:gridCol w:w="1191"/>
        <w:gridCol w:w="1474"/>
        <w:gridCol w:w="794"/>
        <w:gridCol w:w="998"/>
        <w:gridCol w:w="850"/>
        <w:gridCol w:w="1020"/>
        <w:gridCol w:w="1107"/>
        <w:gridCol w:w="1020"/>
        <w:gridCol w:w="964"/>
        <w:gridCol w:w="709"/>
        <w:gridCol w:w="708"/>
        <w:gridCol w:w="709"/>
        <w:gridCol w:w="709"/>
        <w:gridCol w:w="709"/>
        <w:gridCol w:w="567"/>
        <w:gridCol w:w="567"/>
        <w:gridCol w:w="680"/>
      </w:tblGrid>
      <w:tr w:rsidR="007E300D" w:rsidRPr="008A2AEB" w14:paraId="6C8C0443" w14:textId="77777777" w:rsidTr="00BE58E0">
        <w:tc>
          <w:tcPr>
            <w:tcW w:w="1191" w:type="dxa"/>
            <w:tcBorders>
              <w:top w:val="single" w:sz="4" w:space="0" w:color="auto"/>
              <w:left w:val="single" w:sz="4" w:space="0" w:color="auto"/>
              <w:bottom w:val="single" w:sz="4" w:space="0" w:color="auto"/>
              <w:right w:val="single" w:sz="4" w:space="0" w:color="auto"/>
            </w:tcBorders>
          </w:tcPr>
          <w:p w14:paraId="03E49FBE" w14:textId="77777777" w:rsidR="007E300D" w:rsidRPr="008A2AEB" w:rsidRDefault="007E300D" w:rsidP="00BE58E0">
            <w:pPr>
              <w:pStyle w:val="af5"/>
              <w:rPr>
                <w:rFonts w:ascii="Arial" w:hAnsi="Arial" w:cs="Arial"/>
                <w:sz w:val="16"/>
              </w:rPr>
            </w:pPr>
            <w:r w:rsidRPr="008A2AEB">
              <w:rPr>
                <w:rFonts w:ascii="Arial" w:hAnsi="Arial" w:cs="Arial"/>
                <w:sz w:val="16"/>
              </w:rPr>
              <w:t>Индивидуальный номер рабочего места (не более 8 знаков)</w:t>
            </w:r>
          </w:p>
        </w:tc>
        <w:tc>
          <w:tcPr>
            <w:tcW w:w="1474" w:type="dxa"/>
            <w:tcBorders>
              <w:top w:val="single" w:sz="4" w:space="0" w:color="auto"/>
              <w:left w:val="single" w:sz="4" w:space="0" w:color="auto"/>
              <w:bottom w:val="single" w:sz="4" w:space="0" w:color="auto"/>
              <w:right w:val="single" w:sz="4" w:space="0" w:color="auto"/>
            </w:tcBorders>
          </w:tcPr>
          <w:p w14:paraId="74D0F57E" w14:textId="77777777" w:rsidR="007E300D" w:rsidRPr="008A2AEB" w:rsidRDefault="007E300D" w:rsidP="00BE58E0">
            <w:pPr>
              <w:pStyle w:val="af5"/>
              <w:rPr>
                <w:rFonts w:ascii="Arial" w:hAnsi="Arial" w:cs="Arial"/>
                <w:sz w:val="16"/>
              </w:rPr>
            </w:pPr>
            <w:r w:rsidRPr="008A2AEB">
              <w:rPr>
                <w:rFonts w:ascii="Arial" w:hAnsi="Arial" w:cs="Arial"/>
                <w:sz w:val="16"/>
              </w:rPr>
              <w:t>Наименование рабочего места (профессии, должности) структурного подразделения в соответствии со штатным расписанием</w:t>
            </w:r>
          </w:p>
        </w:tc>
        <w:tc>
          <w:tcPr>
            <w:tcW w:w="794" w:type="dxa"/>
            <w:tcBorders>
              <w:top w:val="single" w:sz="4" w:space="0" w:color="auto"/>
              <w:left w:val="single" w:sz="4" w:space="0" w:color="auto"/>
              <w:bottom w:val="single" w:sz="4" w:space="0" w:color="auto"/>
              <w:right w:val="single" w:sz="4" w:space="0" w:color="auto"/>
            </w:tcBorders>
          </w:tcPr>
          <w:p w14:paraId="0F66C8D4" w14:textId="77777777" w:rsidR="007E300D" w:rsidRPr="008A2AEB" w:rsidRDefault="007E300D" w:rsidP="00BE58E0">
            <w:pPr>
              <w:pStyle w:val="af5"/>
              <w:rPr>
                <w:rFonts w:ascii="Arial" w:hAnsi="Arial" w:cs="Arial"/>
                <w:sz w:val="16"/>
              </w:rPr>
            </w:pPr>
            <w:r w:rsidRPr="008A2AEB">
              <w:rPr>
                <w:rFonts w:ascii="Arial" w:hAnsi="Arial" w:cs="Arial"/>
                <w:sz w:val="16"/>
              </w:rPr>
              <w:t>Сменность работы и продолжительность смены</w:t>
            </w:r>
          </w:p>
        </w:tc>
        <w:tc>
          <w:tcPr>
            <w:tcW w:w="998" w:type="dxa"/>
            <w:tcBorders>
              <w:top w:val="single" w:sz="4" w:space="0" w:color="auto"/>
              <w:left w:val="single" w:sz="4" w:space="0" w:color="auto"/>
              <w:bottom w:val="single" w:sz="4" w:space="0" w:color="auto"/>
              <w:right w:val="single" w:sz="4" w:space="0" w:color="auto"/>
            </w:tcBorders>
          </w:tcPr>
          <w:p w14:paraId="75332FC6" w14:textId="77777777" w:rsidR="007E300D" w:rsidRPr="008A2AEB" w:rsidRDefault="007E300D" w:rsidP="00BE58E0">
            <w:pPr>
              <w:pStyle w:val="af5"/>
              <w:rPr>
                <w:rFonts w:ascii="Arial" w:hAnsi="Arial" w:cs="Arial"/>
                <w:sz w:val="16"/>
              </w:rPr>
            </w:pPr>
            <w:r w:rsidRPr="008A2AEB">
              <w:rPr>
                <w:rFonts w:ascii="Arial" w:hAnsi="Arial" w:cs="Arial"/>
                <w:sz w:val="16"/>
              </w:rPr>
              <w:t>Работник(и), занятые на рабочем(их) месте(ах) (чел.)/из них женщин/из них лиц в возрасте до 18 лет/из них инвалидов (указываются числовые значения через дробь)</w:t>
            </w:r>
          </w:p>
        </w:tc>
        <w:tc>
          <w:tcPr>
            <w:tcW w:w="850" w:type="dxa"/>
            <w:tcBorders>
              <w:top w:val="single" w:sz="4" w:space="0" w:color="auto"/>
              <w:left w:val="single" w:sz="4" w:space="0" w:color="auto"/>
              <w:bottom w:val="single" w:sz="4" w:space="0" w:color="auto"/>
              <w:right w:val="single" w:sz="4" w:space="0" w:color="auto"/>
            </w:tcBorders>
          </w:tcPr>
          <w:p w14:paraId="47BCB910" w14:textId="77777777" w:rsidR="007E300D" w:rsidRPr="008A2AEB" w:rsidRDefault="007E300D" w:rsidP="00BE58E0">
            <w:pPr>
              <w:pStyle w:val="af5"/>
              <w:rPr>
                <w:rFonts w:ascii="Arial" w:hAnsi="Arial" w:cs="Arial"/>
                <w:sz w:val="16"/>
              </w:rPr>
            </w:pPr>
            <w:r w:rsidRPr="008A2AEB">
              <w:rPr>
                <w:rFonts w:ascii="Arial" w:hAnsi="Arial" w:cs="Arial"/>
                <w:sz w:val="16"/>
              </w:rPr>
              <w:t>Фамилия, инициалы работника(ов)</w:t>
            </w:r>
          </w:p>
        </w:tc>
        <w:tc>
          <w:tcPr>
            <w:tcW w:w="1020" w:type="dxa"/>
            <w:tcBorders>
              <w:top w:val="single" w:sz="4" w:space="0" w:color="auto"/>
              <w:left w:val="single" w:sz="4" w:space="0" w:color="auto"/>
              <w:bottom w:val="single" w:sz="4" w:space="0" w:color="auto"/>
              <w:right w:val="single" w:sz="4" w:space="0" w:color="auto"/>
            </w:tcBorders>
          </w:tcPr>
          <w:p w14:paraId="2E1477A6" w14:textId="77777777" w:rsidR="007E300D" w:rsidRPr="008A2AEB" w:rsidRDefault="007E300D" w:rsidP="00BE58E0">
            <w:pPr>
              <w:pStyle w:val="af5"/>
              <w:rPr>
                <w:rFonts w:ascii="Arial" w:hAnsi="Arial" w:cs="Arial"/>
                <w:sz w:val="16"/>
              </w:rPr>
            </w:pPr>
            <w:r w:rsidRPr="008A2AEB">
              <w:rPr>
                <w:rFonts w:ascii="Arial" w:hAnsi="Arial" w:cs="Arial"/>
                <w:sz w:val="16"/>
              </w:rPr>
              <w:t>СНИЛС работника(ов)</w:t>
            </w:r>
          </w:p>
        </w:tc>
        <w:tc>
          <w:tcPr>
            <w:tcW w:w="1107" w:type="dxa"/>
            <w:tcBorders>
              <w:top w:val="single" w:sz="4" w:space="0" w:color="auto"/>
              <w:left w:val="single" w:sz="4" w:space="0" w:color="auto"/>
              <w:bottom w:val="single" w:sz="4" w:space="0" w:color="auto"/>
              <w:right w:val="single" w:sz="4" w:space="0" w:color="auto"/>
            </w:tcBorders>
          </w:tcPr>
          <w:p w14:paraId="623EF72A" w14:textId="77777777" w:rsidR="007E300D" w:rsidRPr="008A2AEB" w:rsidRDefault="007E300D" w:rsidP="00BE58E0">
            <w:pPr>
              <w:pStyle w:val="af5"/>
              <w:rPr>
                <w:rFonts w:ascii="Arial" w:hAnsi="Arial" w:cs="Arial"/>
                <w:sz w:val="16"/>
              </w:rPr>
            </w:pPr>
            <w:r w:rsidRPr="008A2AEB">
              <w:rPr>
                <w:rFonts w:ascii="Arial" w:hAnsi="Arial" w:cs="Arial"/>
                <w:sz w:val="16"/>
              </w:rPr>
              <w:t>Место проведения измерений факторов производственной среды и трудового процесса (рабочая зона)</w:t>
            </w:r>
          </w:p>
        </w:tc>
        <w:tc>
          <w:tcPr>
            <w:tcW w:w="1020" w:type="dxa"/>
            <w:tcBorders>
              <w:top w:val="single" w:sz="4" w:space="0" w:color="auto"/>
              <w:left w:val="single" w:sz="4" w:space="0" w:color="auto"/>
              <w:bottom w:val="single" w:sz="4" w:space="0" w:color="auto"/>
              <w:right w:val="single" w:sz="4" w:space="0" w:color="auto"/>
            </w:tcBorders>
          </w:tcPr>
          <w:p w14:paraId="249CFAA0" w14:textId="77777777" w:rsidR="007E300D" w:rsidRPr="008A2AEB" w:rsidRDefault="007E300D" w:rsidP="00BE58E0">
            <w:pPr>
              <w:pStyle w:val="af5"/>
              <w:rPr>
                <w:rFonts w:ascii="Arial" w:hAnsi="Arial" w:cs="Arial"/>
                <w:sz w:val="16"/>
              </w:rPr>
            </w:pPr>
            <w:r w:rsidRPr="008A2AEB">
              <w:rPr>
                <w:rFonts w:ascii="Arial" w:hAnsi="Arial" w:cs="Arial"/>
                <w:sz w:val="16"/>
              </w:rPr>
              <w:t>Время нахождения в рабочей зоне (в процентах к продолжительности смены)</w:t>
            </w:r>
          </w:p>
        </w:tc>
        <w:tc>
          <w:tcPr>
            <w:tcW w:w="964" w:type="dxa"/>
            <w:tcBorders>
              <w:top w:val="single" w:sz="4" w:space="0" w:color="auto"/>
              <w:left w:val="single" w:sz="4" w:space="0" w:color="auto"/>
              <w:bottom w:val="single" w:sz="4" w:space="0" w:color="auto"/>
              <w:right w:val="single" w:sz="4" w:space="0" w:color="auto"/>
            </w:tcBorders>
          </w:tcPr>
          <w:p w14:paraId="354782F9" w14:textId="77777777" w:rsidR="007E300D" w:rsidRPr="008A2AEB" w:rsidRDefault="007E300D" w:rsidP="00BE58E0">
            <w:pPr>
              <w:pStyle w:val="af5"/>
              <w:rPr>
                <w:rFonts w:ascii="Arial" w:hAnsi="Arial" w:cs="Arial"/>
                <w:sz w:val="16"/>
              </w:rPr>
            </w:pPr>
            <w:r w:rsidRPr="008A2AEB">
              <w:rPr>
                <w:rFonts w:ascii="Arial" w:hAnsi="Arial" w:cs="Arial"/>
                <w:sz w:val="16"/>
              </w:rPr>
              <w:t>Класс условий труда по АРМ (при наличии)</w:t>
            </w:r>
          </w:p>
        </w:tc>
        <w:tc>
          <w:tcPr>
            <w:tcW w:w="709" w:type="dxa"/>
            <w:tcBorders>
              <w:top w:val="single" w:sz="4" w:space="0" w:color="auto"/>
              <w:left w:val="single" w:sz="4" w:space="0" w:color="auto"/>
              <w:bottom w:val="single" w:sz="4" w:space="0" w:color="auto"/>
              <w:right w:val="single" w:sz="4" w:space="0" w:color="auto"/>
            </w:tcBorders>
          </w:tcPr>
          <w:p w14:paraId="137862CD" w14:textId="77777777" w:rsidR="007E300D" w:rsidRPr="008A2AEB" w:rsidRDefault="007E300D" w:rsidP="00BE58E0">
            <w:pPr>
              <w:pStyle w:val="af5"/>
              <w:rPr>
                <w:rFonts w:ascii="Arial" w:hAnsi="Arial" w:cs="Arial"/>
                <w:sz w:val="16"/>
              </w:rPr>
            </w:pPr>
            <w:r w:rsidRPr="008A2AEB">
              <w:rPr>
                <w:rFonts w:ascii="Arial" w:hAnsi="Arial" w:cs="Arial"/>
                <w:sz w:val="16"/>
              </w:rPr>
              <w:t>Наличие СИЗ у работников (есть, нет)</w:t>
            </w:r>
          </w:p>
        </w:tc>
        <w:tc>
          <w:tcPr>
            <w:tcW w:w="708" w:type="dxa"/>
            <w:tcBorders>
              <w:top w:val="single" w:sz="4" w:space="0" w:color="auto"/>
              <w:left w:val="single" w:sz="4" w:space="0" w:color="auto"/>
              <w:bottom w:val="single" w:sz="4" w:space="0" w:color="auto"/>
              <w:right w:val="single" w:sz="4" w:space="0" w:color="auto"/>
            </w:tcBorders>
          </w:tcPr>
          <w:p w14:paraId="0C730BDF" w14:textId="77777777" w:rsidR="007E300D" w:rsidRPr="008A2AEB" w:rsidRDefault="007E300D" w:rsidP="00BE58E0">
            <w:pPr>
              <w:pStyle w:val="af5"/>
              <w:rPr>
                <w:rFonts w:ascii="Arial" w:hAnsi="Arial" w:cs="Arial"/>
                <w:sz w:val="16"/>
              </w:rPr>
            </w:pPr>
            <w:r w:rsidRPr="008A2AEB">
              <w:rPr>
                <w:rFonts w:ascii="Arial" w:hAnsi="Arial" w:cs="Arial"/>
                <w:sz w:val="16"/>
              </w:rPr>
              <w:t>Повышенная оплата труда работника (работников) (да/нет)</w:t>
            </w:r>
          </w:p>
        </w:tc>
        <w:tc>
          <w:tcPr>
            <w:tcW w:w="709" w:type="dxa"/>
            <w:tcBorders>
              <w:top w:val="single" w:sz="4" w:space="0" w:color="auto"/>
              <w:left w:val="single" w:sz="4" w:space="0" w:color="auto"/>
              <w:bottom w:val="single" w:sz="4" w:space="0" w:color="auto"/>
              <w:right w:val="single" w:sz="4" w:space="0" w:color="auto"/>
            </w:tcBorders>
          </w:tcPr>
          <w:p w14:paraId="349B22BC" w14:textId="77777777" w:rsidR="007E300D" w:rsidRPr="008A2AEB" w:rsidRDefault="007E300D" w:rsidP="00BE58E0">
            <w:pPr>
              <w:pStyle w:val="af5"/>
              <w:rPr>
                <w:rFonts w:ascii="Arial" w:hAnsi="Arial" w:cs="Arial"/>
                <w:sz w:val="16"/>
              </w:rPr>
            </w:pPr>
            <w:r w:rsidRPr="008A2AEB">
              <w:rPr>
                <w:rFonts w:ascii="Arial" w:hAnsi="Arial" w:cs="Arial"/>
                <w:sz w:val="16"/>
              </w:rPr>
              <w:t>Ежегодный дополнительный оплачиваемый отпуск (да/нет)</w:t>
            </w:r>
          </w:p>
        </w:tc>
        <w:tc>
          <w:tcPr>
            <w:tcW w:w="709" w:type="dxa"/>
            <w:tcBorders>
              <w:top w:val="single" w:sz="4" w:space="0" w:color="auto"/>
              <w:left w:val="single" w:sz="4" w:space="0" w:color="auto"/>
              <w:bottom w:val="single" w:sz="4" w:space="0" w:color="auto"/>
              <w:right w:val="single" w:sz="4" w:space="0" w:color="auto"/>
            </w:tcBorders>
          </w:tcPr>
          <w:p w14:paraId="3E904D08" w14:textId="77777777" w:rsidR="007E300D" w:rsidRPr="008A2AEB" w:rsidRDefault="007E300D" w:rsidP="00BE58E0">
            <w:pPr>
              <w:pStyle w:val="af5"/>
              <w:rPr>
                <w:rFonts w:ascii="Arial" w:hAnsi="Arial" w:cs="Arial"/>
                <w:sz w:val="16"/>
              </w:rPr>
            </w:pPr>
            <w:r w:rsidRPr="008A2AEB">
              <w:rPr>
                <w:rFonts w:ascii="Arial" w:hAnsi="Arial" w:cs="Arial"/>
                <w:sz w:val="16"/>
              </w:rPr>
              <w:t>Сокращенная продолжительность рабочего времени (да/нет)</w:t>
            </w:r>
          </w:p>
        </w:tc>
        <w:tc>
          <w:tcPr>
            <w:tcW w:w="709" w:type="dxa"/>
            <w:tcBorders>
              <w:top w:val="single" w:sz="4" w:space="0" w:color="auto"/>
              <w:left w:val="single" w:sz="4" w:space="0" w:color="auto"/>
              <w:bottom w:val="single" w:sz="4" w:space="0" w:color="auto"/>
              <w:right w:val="single" w:sz="4" w:space="0" w:color="auto"/>
            </w:tcBorders>
          </w:tcPr>
          <w:p w14:paraId="40E7F15D" w14:textId="77777777" w:rsidR="007E300D" w:rsidRPr="008A2AEB" w:rsidRDefault="007E300D" w:rsidP="00BE58E0">
            <w:pPr>
              <w:pStyle w:val="af5"/>
              <w:rPr>
                <w:rFonts w:ascii="Arial" w:hAnsi="Arial" w:cs="Arial"/>
                <w:sz w:val="16"/>
              </w:rPr>
            </w:pPr>
            <w:r w:rsidRPr="008A2AEB">
              <w:rPr>
                <w:rFonts w:ascii="Arial" w:hAnsi="Arial" w:cs="Arial"/>
                <w:sz w:val="16"/>
              </w:rPr>
              <w:t>Молоко или другие равноценные пищевые продукты (да/нет)</w:t>
            </w:r>
          </w:p>
        </w:tc>
        <w:tc>
          <w:tcPr>
            <w:tcW w:w="567" w:type="dxa"/>
            <w:tcBorders>
              <w:top w:val="single" w:sz="4" w:space="0" w:color="auto"/>
              <w:left w:val="single" w:sz="4" w:space="0" w:color="auto"/>
              <w:bottom w:val="single" w:sz="4" w:space="0" w:color="auto"/>
              <w:right w:val="single" w:sz="4" w:space="0" w:color="auto"/>
            </w:tcBorders>
          </w:tcPr>
          <w:p w14:paraId="1D23653D" w14:textId="77777777" w:rsidR="007E300D" w:rsidRPr="008A2AEB" w:rsidRDefault="007E300D" w:rsidP="00BE58E0">
            <w:pPr>
              <w:pStyle w:val="af5"/>
              <w:rPr>
                <w:rFonts w:ascii="Arial" w:hAnsi="Arial" w:cs="Arial"/>
                <w:sz w:val="16"/>
              </w:rPr>
            </w:pPr>
            <w:r w:rsidRPr="008A2AEB">
              <w:rPr>
                <w:rFonts w:ascii="Arial" w:hAnsi="Arial" w:cs="Arial"/>
                <w:sz w:val="16"/>
              </w:rPr>
              <w:t>Лечебно-профилактическое питание (да/нет)</w:t>
            </w:r>
          </w:p>
        </w:tc>
        <w:tc>
          <w:tcPr>
            <w:tcW w:w="567" w:type="dxa"/>
            <w:tcBorders>
              <w:top w:val="single" w:sz="4" w:space="0" w:color="auto"/>
              <w:left w:val="single" w:sz="4" w:space="0" w:color="auto"/>
              <w:bottom w:val="single" w:sz="4" w:space="0" w:color="auto"/>
              <w:right w:val="single" w:sz="4" w:space="0" w:color="auto"/>
            </w:tcBorders>
          </w:tcPr>
          <w:p w14:paraId="71EF9093" w14:textId="77777777" w:rsidR="007E300D" w:rsidRPr="008A2AEB" w:rsidRDefault="007E300D" w:rsidP="00BE58E0">
            <w:pPr>
              <w:pStyle w:val="af5"/>
              <w:rPr>
                <w:rFonts w:ascii="Arial" w:hAnsi="Arial" w:cs="Arial"/>
                <w:sz w:val="16"/>
              </w:rPr>
            </w:pPr>
            <w:r w:rsidRPr="008A2AEB">
              <w:rPr>
                <w:rFonts w:ascii="Arial" w:hAnsi="Arial" w:cs="Arial"/>
                <w:sz w:val="16"/>
              </w:rPr>
              <w:t>Право на досрочное назначение трудовой пенсии (да/нет)</w:t>
            </w:r>
          </w:p>
        </w:tc>
        <w:tc>
          <w:tcPr>
            <w:tcW w:w="680" w:type="dxa"/>
            <w:tcBorders>
              <w:top w:val="single" w:sz="4" w:space="0" w:color="auto"/>
              <w:left w:val="single" w:sz="4" w:space="0" w:color="auto"/>
              <w:bottom w:val="single" w:sz="4" w:space="0" w:color="auto"/>
              <w:right w:val="single" w:sz="4" w:space="0" w:color="auto"/>
            </w:tcBorders>
          </w:tcPr>
          <w:p w14:paraId="0E8A592E" w14:textId="77777777" w:rsidR="007E300D" w:rsidRPr="008A2AEB" w:rsidRDefault="007E300D" w:rsidP="00BE58E0">
            <w:pPr>
              <w:pStyle w:val="af5"/>
              <w:rPr>
                <w:rFonts w:ascii="Arial" w:hAnsi="Arial" w:cs="Arial"/>
                <w:sz w:val="16"/>
              </w:rPr>
            </w:pPr>
            <w:r w:rsidRPr="008A2AEB">
              <w:rPr>
                <w:rFonts w:ascii="Arial" w:hAnsi="Arial" w:cs="Arial"/>
                <w:sz w:val="16"/>
              </w:rPr>
              <w:t>Проведение медицинских осмотров (да/нет)</w:t>
            </w:r>
          </w:p>
        </w:tc>
      </w:tr>
      <w:tr w:rsidR="007E300D" w:rsidRPr="008A2AEB" w14:paraId="6101525A" w14:textId="77777777" w:rsidTr="00BE58E0">
        <w:tc>
          <w:tcPr>
            <w:tcW w:w="1191" w:type="dxa"/>
            <w:tcBorders>
              <w:top w:val="single" w:sz="4" w:space="0" w:color="auto"/>
              <w:left w:val="single" w:sz="4" w:space="0" w:color="auto"/>
              <w:bottom w:val="single" w:sz="4" w:space="0" w:color="auto"/>
              <w:right w:val="single" w:sz="4" w:space="0" w:color="auto"/>
            </w:tcBorders>
          </w:tcPr>
          <w:p w14:paraId="528C7447" w14:textId="77777777" w:rsidR="007E300D" w:rsidRPr="008A2AEB" w:rsidRDefault="007E300D" w:rsidP="00BE58E0">
            <w:pPr>
              <w:pStyle w:val="af5"/>
              <w:rPr>
                <w:rFonts w:ascii="Arial" w:hAnsi="Arial" w:cs="Arial"/>
                <w:sz w:val="16"/>
              </w:rPr>
            </w:pPr>
            <w:r w:rsidRPr="008A2AEB">
              <w:rPr>
                <w:rFonts w:ascii="Arial" w:hAnsi="Arial" w:cs="Arial"/>
                <w:sz w:val="16"/>
              </w:rPr>
              <w:t>1</w:t>
            </w:r>
          </w:p>
        </w:tc>
        <w:tc>
          <w:tcPr>
            <w:tcW w:w="1474" w:type="dxa"/>
            <w:tcBorders>
              <w:top w:val="single" w:sz="4" w:space="0" w:color="auto"/>
              <w:left w:val="single" w:sz="4" w:space="0" w:color="auto"/>
              <w:bottom w:val="single" w:sz="4" w:space="0" w:color="auto"/>
              <w:right w:val="single" w:sz="4" w:space="0" w:color="auto"/>
            </w:tcBorders>
          </w:tcPr>
          <w:p w14:paraId="71559E08" w14:textId="77777777" w:rsidR="007E300D" w:rsidRPr="008A2AEB" w:rsidRDefault="007E300D" w:rsidP="00BE58E0">
            <w:pPr>
              <w:pStyle w:val="af5"/>
              <w:rPr>
                <w:rFonts w:ascii="Arial" w:hAnsi="Arial" w:cs="Arial"/>
                <w:sz w:val="16"/>
              </w:rPr>
            </w:pPr>
            <w:r w:rsidRPr="008A2AEB">
              <w:rPr>
                <w:rFonts w:ascii="Arial" w:hAnsi="Arial" w:cs="Arial"/>
                <w:sz w:val="16"/>
              </w:rPr>
              <w:t>2</w:t>
            </w:r>
          </w:p>
        </w:tc>
        <w:tc>
          <w:tcPr>
            <w:tcW w:w="794" w:type="dxa"/>
            <w:tcBorders>
              <w:top w:val="single" w:sz="4" w:space="0" w:color="auto"/>
              <w:left w:val="single" w:sz="4" w:space="0" w:color="auto"/>
              <w:bottom w:val="single" w:sz="4" w:space="0" w:color="auto"/>
              <w:right w:val="single" w:sz="4" w:space="0" w:color="auto"/>
            </w:tcBorders>
          </w:tcPr>
          <w:p w14:paraId="7C9C9BBA" w14:textId="77777777" w:rsidR="007E300D" w:rsidRPr="008A2AEB" w:rsidRDefault="007E300D" w:rsidP="00BE58E0">
            <w:pPr>
              <w:pStyle w:val="af5"/>
              <w:rPr>
                <w:rFonts w:ascii="Arial" w:hAnsi="Arial" w:cs="Arial"/>
                <w:sz w:val="16"/>
              </w:rPr>
            </w:pPr>
            <w:r w:rsidRPr="008A2AEB">
              <w:rPr>
                <w:rFonts w:ascii="Arial" w:hAnsi="Arial" w:cs="Arial"/>
                <w:sz w:val="16"/>
              </w:rPr>
              <w:t>3</w:t>
            </w:r>
          </w:p>
        </w:tc>
        <w:tc>
          <w:tcPr>
            <w:tcW w:w="998" w:type="dxa"/>
            <w:tcBorders>
              <w:top w:val="single" w:sz="4" w:space="0" w:color="auto"/>
              <w:left w:val="single" w:sz="4" w:space="0" w:color="auto"/>
              <w:bottom w:val="single" w:sz="4" w:space="0" w:color="auto"/>
              <w:right w:val="single" w:sz="4" w:space="0" w:color="auto"/>
            </w:tcBorders>
          </w:tcPr>
          <w:p w14:paraId="1F0F3478" w14:textId="77777777" w:rsidR="007E300D" w:rsidRPr="008A2AEB" w:rsidRDefault="007E300D" w:rsidP="00BE58E0">
            <w:pPr>
              <w:pStyle w:val="af5"/>
              <w:rPr>
                <w:rFonts w:ascii="Arial" w:hAnsi="Arial" w:cs="Arial"/>
                <w:sz w:val="16"/>
              </w:rPr>
            </w:pPr>
            <w:r w:rsidRPr="008A2AEB">
              <w:rPr>
                <w:rFonts w:ascii="Arial" w:hAnsi="Arial" w:cs="Arial"/>
                <w:sz w:val="16"/>
              </w:rPr>
              <w:t>4</w:t>
            </w:r>
          </w:p>
        </w:tc>
        <w:tc>
          <w:tcPr>
            <w:tcW w:w="850" w:type="dxa"/>
            <w:tcBorders>
              <w:top w:val="single" w:sz="4" w:space="0" w:color="auto"/>
              <w:left w:val="single" w:sz="4" w:space="0" w:color="auto"/>
              <w:bottom w:val="single" w:sz="4" w:space="0" w:color="auto"/>
              <w:right w:val="single" w:sz="4" w:space="0" w:color="auto"/>
            </w:tcBorders>
          </w:tcPr>
          <w:p w14:paraId="255CA9DA" w14:textId="77777777" w:rsidR="007E300D" w:rsidRPr="008A2AEB" w:rsidRDefault="007E300D" w:rsidP="00BE58E0">
            <w:pPr>
              <w:pStyle w:val="af5"/>
              <w:rPr>
                <w:rFonts w:ascii="Arial" w:hAnsi="Arial" w:cs="Arial"/>
                <w:sz w:val="16"/>
              </w:rPr>
            </w:pPr>
            <w:r w:rsidRPr="008A2AEB">
              <w:rPr>
                <w:rFonts w:ascii="Arial" w:hAnsi="Arial" w:cs="Arial"/>
                <w:sz w:val="16"/>
              </w:rPr>
              <w:t>5</w:t>
            </w:r>
          </w:p>
        </w:tc>
        <w:tc>
          <w:tcPr>
            <w:tcW w:w="1020" w:type="dxa"/>
            <w:tcBorders>
              <w:top w:val="single" w:sz="4" w:space="0" w:color="auto"/>
              <w:left w:val="single" w:sz="4" w:space="0" w:color="auto"/>
              <w:bottom w:val="single" w:sz="4" w:space="0" w:color="auto"/>
              <w:right w:val="single" w:sz="4" w:space="0" w:color="auto"/>
            </w:tcBorders>
          </w:tcPr>
          <w:p w14:paraId="6EECC3E5" w14:textId="77777777" w:rsidR="007E300D" w:rsidRPr="008A2AEB" w:rsidRDefault="007E300D" w:rsidP="00BE58E0">
            <w:pPr>
              <w:pStyle w:val="af5"/>
              <w:rPr>
                <w:rFonts w:ascii="Arial" w:hAnsi="Arial" w:cs="Arial"/>
                <w:sz w:val="16"/>
              </w:rPr>
            </w:pPr>
            <w:r w:rsidRPr="008A2AEB">
              <w:rPr>
                <w:rFonts w:ascii="Arial" w:hAnsi="Arial" w:cs="Arial"/>
                <w:sz w:val="16"/>
              </w:rPr>
              <w:t>6</w:t>
            </w:r>
          </w:p>
        </w:tc>
        <w:tc>
          <w:tcPr>
            <w:tcW w:w="1107" w:type="dxa"/>
            <w:tcBorders>
              <w:top w:val="single" w:sz="4" w:space="0" w:color="auto"/>
              <w:left w:val="single" w:sz="4" w:space="0" w:color="auto"/>
              <w:bottom w:val="single" w:sz="4" w:space="0" w:color="auto"/>
              <w:right w:val="single" w:sz="4" w:space="0" w:color="auto"/>
            </w:tcBorders>
          </w:tcPr>
          <w:p w14:paraId="0C240EC6" w14:textId="77777777" w:rsidR="007E300D" w:rsidRPr="008A2AEB" w:rsidRDefault="007E300D" w:rsidP="00BE58E0">
            <w:pPr>
              <w:pStyle w:val="af5"/>
              <w:rPr>
                <w:rFonts w:ascii="Arial" w:hAnsi="Arial" w:cs="Arial"/>
                <w:sz w:val="16"/>
              </w:rPr>
            </w:pPr>
            <w:r w:rsidRPr="008A2AEB">
              <w:rPr>
                <w:rFonts w:ascii="Arial" w:hAnsi="Arial" w:cs="Arial"/>
                <w:sz w:val="16"/>
              </w:rPr>
              <w:t>7</w:t>
            </w:r>
          </w:p>
        </w:tc>
        <w:tc>
          <w:tcPr>
            <w:tcW w:w="1020" w:type="dxa"/>
            <w:tcBorders>
              <w:top w:val="single" w:sz="4" w:space="0" w:color="auto"/>
              <w:left w:val="single" w:sz="4" w:space="0" w:color="auto"/>
              <w:bottom w:val="single" w:sz="4" w:space="0" w:color="auto"/>
              <w:right w:val="single" w:sz="4" w:space="0" w:color="auto"/>
            </w:tcBorders>
          </w:tcPr>
          <w:p w14:paraId="5E5768AB" w14:textId="77777777" w:rsidR="007E300D" w:rsidRPr="008A2AEB" w:rsidRDefault="007E300D" w:rsidP="00BE58E0">
            <w:pPr>
              <w:pStyle w:val="af5"/>
              <w:rPr>
                <w:rFonts w:ascii="Arial" w:hAnsi="Arial" w:cs="Arial"/>
                <w:sz w:val="16"/>
              </w:rPr>
            </w:pPr>
            <w:r w:rsidRPr="008A2AEB">
              <w:rPr>
                <w:rFonts w:ascii="Arial" w:hAnsi="Arial" w:cs="Arial"/>
                <w:sz w:val="16"/>
              </w:rPr>
              <w:t>8</w:t>
            </w:r>
          </w:p>
        </w:tc>
        <w:tc>
          <w:tcPr>
            <w:tcW w:w="964" w:type="dxa"/>
            <w:tcBorders>
              <w:top w:val="single" w:sz="4" w:space="0" w:color="auto"/>
              <w:left w:val="single" w:sz="4" w:space="0" w:color="auto"/>
              <w:bottom w:val="single" w:sz="4" w:space="0" w:color="auto"/>
              <w:right w:val="single" w:sz="4" w:space="0" w:color="auto"/>
            </w:tcBorders>
          </w:tcPr>
          <w:p w14:paraId="5A573E70" w14:textId="77777777" w:rsidR="007E300D" w:rsidRPr="008A2AEB" w:rsidRDefault="007E300D" w:rsidP="00BE58E0">
            <w:pPr>
              <w:pStyle w:val="af5"/>
              <w:rPr>
                <w:rFonts w:ascii="Arial" w:hAnsi="Arial" w:cs="Arial"/>
                <w:sz w:val="16"/>
              </w:rPr>
            </w:pPr>
            <w:r w:rsidRPr="008A2AEB">
              <w:rPr>
                <w:rFonts w:ascii="Arial" w:hAnsi="Arial" w:cs="Arial"/>
                <w:sz w:val="16"/>
              </w:rPr>
              <w:t>9</w:t>
            </w:r>
          </w:p>
        </w:tc>
        <w:tc>
          <w:tcPr>
            <w:tcW w:w="709" w:type="dxa"/>
            <w:tcBorders>
              <w:top w:val="single" w:sz="4" w:space="0" w:color="auto"/>
              <w:left w:val="single" w:sz="4" w:space="0" w:color="auto"/>
              <w:bottom w:val="single" w:sz="4" w:space="0" w:color="auto"/>
              <w:right w:val="single" w:sz="4" w:space="0" w:color="auto"/>
            </w:tcBorders>
          </w:tcPr>
          <w:p w14:paraId="6003321E" w14:textId="77777777" w:rsidR="007E300D" w:rsidRPr="008A2AEB" w:rsidRDefault="007E300D" w:rsidP="00BE58E0">
            <w:pPr>
              <w:pStyle w:val="af5"/>
              <w:rPr>
                <w:rFonts w:ascii="Arial" w:hAnsi="Arial" w:cs="Arial"/>
                <w:sz w:val="16"/>
              </w:rPr>
            </w:pPr>
            <w:r w:rsidRPr="008A2AEB">
              <w:rPr>
                <w:rFonts w:ascii="Arial" w:hAnsi="Arial" w:cs="Arial"/>
                <w:sz w:val="16"/>
              </w:rPr>
              <w:t>10</w:t>
            </w:r>
          </w:p>
        </w:tc>
        <w:tc>
          <w:tcPr>
            <w:tcW w:w="708" w:type="dxa"/>
            <w:tcBorders>
              <w:top w:val="single" w:sz="4" w:space="0" w:color="auto"/>
              <w:left w:val="single" w:sz="4" w:space="0" w:color="auto"/>
              <w:bottom w:val="single" w:sz="4" w:space="0" w:color="auto"/>
              <w:right w:val="single" w:sz="4" w:space="0" w:color="auto"/>
            </w:tcBorders>
          </w:tcPr>
          <w:p w14:paraId="75A68428" w14:textId="77777777" w:rsidR="007E300D" w:rsidRPr="008A2AEB" w:rsidRDefault="007E300D" w:rsidP="00BE58E0">
            <w:pPr>
              <w:pStyle w:val="af5"/>
              <w:rPr>
                <w:rFonts w:ascii="Arial" w:hAnsi="Arial" w:cs="Arial"/>
                <w:sz w:val="16"/>
              </w:rPr>
            </w:pPr>
            <w:r w:rsidRPr="008A2AEB">
              <w:rPr>
                <w:rFonts w:ascii="Arial" w:hAnsi="Arial" w:cs="Arial"/>
                <w:sz w:val="16"/>
              </w:rPr>
              <w:t>11</w:t>
            </w:r>
          </w:p>
        </w:tc>
        <w:tc>
          <w:tcPr>
            <w:tcW w:w="709" w:type="dxa"/>
            <w:tcBorders>
              <w:top w:val="single" w:sz="4" w:space="0" w:color="auto"/>
              <w:left w:val="single" w:sz="4" w:space="0" w:color="auto"/>
              <w:bottom w:val="single" w:sz="4" w:space="0" w:color="auto"/>
              <w:right w:val="single" w:sz="4" w:space="0" w:color="auto"/>
            </w:tcBorders>
          </w:tcPr>
          <w:p w14:paraId="1028FBE1" w14:textId="77777777" w:rsidR="007E300D" w:rsidRPr="008A2AEB" w:rsidRDefault="007E300D" w:rsidP="00BE58E0">
            <w:pPr>
              <w:pStyle w:val="af5"/>
              <w:rPr>
                <w:rFonts w:ascii="Arial" w:hAnsi="Arial" w:cs="Arial"/>
                <w:sz w:val="16"/>
              </w:rPr>
            </w:pPr>
            <w:r w:rsidRPr="008A2AEB">
              <w:rPr>
                <w:rFonts w:ascii="Arial" w:hAnsi="Arial" w:cs="Arial"/>
                <w:sz w:val="16"/>
              </w:rPr>
              <w:t>12</w:t>
            </w:r>
          </w:p>
        </w:tc>
        <w:tc>
          <w:tcPr>
            <w:tcW w:w="709" w:type="dxa"/>
            <w:tcBorders>
              <w:top w:val="single" w:sz="4" w:space="0" w:color="auto"/>
              <w:left w:val="single" w:sz="4" w:space="0" w:color="auto"/>
              <w:bottom w:val="single" w:sz="4" w:space="0" w:color="auto"/>
              <w:right w:val="single" w:sz="4" w:space="0" w:color="auto"/>
            </w:tcBorders>
          </w:tcPr>
          <w:p w14:paraId="0F539845" w14:textId="77777777" w:rsidR="007E300D" w:rsidRPr="008A2AEB" w:rsidRDefault="007E300D" w:rsidP="00BE58E0">
            <w:pPr>
              <w:pStyle w:val="af5"/>
              <w:rPr>
                <w:rFonts w:ascii="Arial" w:hAnsi="Arial" w:cs="Arial"/>
                <w:sz w:val="16"/>
              </w:rPr>
            </w:pPr>
            <w:r w:rsidRPr="008A2AEB">
              <w:rPr>
                <w:rFonts w:ascii="Arial" w:hAnsi="Arial" w:cs="Arial"/>
                <w:sz w:val="16"/>
              </w:rPr>
              <w:t>13</w:t>
            </w:r>
          </w:p>
        </w:tc>
        <w:tc>
          <w:tcPr>
            <w:tcW w:w="709" w:type="dxa"/>
            <w:tcBorders>
              <w:top w:val="single" w:sz="4" w:space="0" w:color="auto"/>
              <w:left w:val="single" w:sz="4" w:space="0" w:color="auto"/>
              <w:bottom w:val="single" w:sz="4" w:space="0" w:color="auto"/>
              <w:right w:val="single" w:sz="4" w:space="0" w:color="auto"/>
            </w:tcBorders>
          </w:tcPr>
          <w:p w14:paraId="15054505" w14:textId="77777777" w:rsidR="007E300D" w:rsidRPr="008A2AEB" w:rsidRDefault="007E300D" w:rsidP="00BE58E0">
            <w:pPr>
              <w:pStyle w:val="af5"/>
              <w:rPr>
                <w:rFonts w:ascii="Arial" w:hAnsi="Arial" w:cs="Arial"/>
                <w:sz w:val="16"/>
              </w:rPr>
            </w:pPr>
            <w:r w:rsidRPr="008A2AEB">
              <w:rPr>
                <w:rFonts w:ascii="Arial" w:hAnsi="Arial" w:cs="Arial"/>
                <w:sz w:val="16"/>
              </w:rPr>
              <w:t>14</w:t>
            </w:r>
          </w:p>
        </w:tc>
        <w:tc>
          <w:tcPr>
            <w:tcW w:w="567" w:type="dxa"/>
            <w:tcBorders>
              <w:top w:val="single" w:sz="4" w:space="0" w:color="auto"/>
              <w:left w:val="single" w:sz="4" w:space="0" w:color="auto"/>
              <w:bottom w:val="single" w:sz="4" w:space="0" w:color="auto"/>
              <w:right w:val="single" w:sz="4" w:space="0" w:color="auto"/>
            </w:tcBorders>
          </w:tcPr>
          <w:p w14:paraId="06357BE7" w14:textId="77777777" w:rsidR="007E300D" w:rsidRPr="008A2AEB" w:rsidRDefault="007E300D" w:rsidP="00BE58E0">
            <w:pPr>
              <w:pStyle w:val="af5"/>
              <w:rPr>
                <w:rFonts w:ascii="Arial" w:hAnsi="Arial" w:cs="Arial"/>
                <w:sz w:val="16"/>
              </w:rPr>
            </w:pPr>
            <w:r w:rsidRPr="008A2AEB">
              <w:rPr>
                <w:rFonts w:ascii="Arial" w:hAnsi="Arial" w:cs="Arial"/>
                <w:sz w:val="16"/>
              </w:rPr>
              <w:t>15</w:t>
            </w:r>
          </w:p>
        </w:tc>
        <w:tc>
          <w:tcPr>
            <w:tcW w:w="567" w:type="dxa"/>
            <w:tcBorders>
              <w:top w:val="single" w:sz="4" w:space="0" w:color="auto"/>
              <w:left w:val="single" w:sz="4" w:space="0" w:color="auto"/>
              <w:bottom w:val="single" w:sz="4" w:space="0" w:color="auto"/>
              <w:right w:val="single" w:sz="4" w:space="0" w:color="auto"/>
            </w:tcBorders>
          </w:tcPr>
          <w:p w14:paraId="4CDF1167" w14:textId="77777777" w:rsidR="007E300D" w:rsidRPr="008A2AEB" w:rsidRDefault="007E300D" w:rsidP="00BE58E0">
            <w:pPr>
              <w:pStyle w:val="af5"/>
              <w:rPr>
                <w:rFonts w:ascii="Arial" w:hAnsi="Arial" w:cs="Arial"/>
                <w:sz w:val="16"/>
              </w:rPr>
            </w:pPr>
            <w:r w:rsidRPr="008A2AEB">
              <w:rPr>
                <w:rFonts w:ascii="Arial" w:hAnsi="Arial" w:cs="Arial"/>
                <w:sz w:val="16"/>
              </w:rPr>
              <w:t>16</w:t>
            </w:r>
          </w:p>
        </w:tc>
        <w:tc>
          <w:tcPr>
            <w:tcW w:w="680" w:type="dxa"/>
            <w:tcBorders>
              <w:top w:val="single" w:sz="4" w:space="0" w:color="auto"/>
              <w:left w:val="single" w:sz="4" w:space="0" w:color="auto"/>
              <w:bottom w:val="single" w:sz="4" w:space="0" w:color="auto"/>
              <w:right w:val="single" w:sz="4" w:space="0" w:color="auto"/>
            </w:tcBorders>
          </w:tcPr>
          <w:p w14:paraId="24AB7702" w14:textId="77777777" w:rsidR="007E300D" w:rsidRPr="008A2AEB" w:rsidRDefault="007E300D" w:rsidP="00BE58E0">
            <w:pPr>
              <w:pStyle w:val="af5"/>
              <w:rPr>
                <w:rFonts w:ascii="Arial" w:hAnsi="Arial" w:cs="Arial"/>
                <w:sz w:val="16"/>
              </w:rPr>
            </w:pPr>
            <w:r w:rsidRPr="008A2AEB">
              <w:rPr>
                <w:rFonts w:ascii="Arial" w:hAnsi="Arial" w:cs="Arial"/>
                <w:sz w:val="16"/>
              </w:rPr>
              <w:t>17</w:t>
            </w:r>
          </w:p>
        </w:tc>
      </w:tr>
      <w:tr w:rsidR="007E300D" w:rsidRPr="008A2AEB" w14:paraId="620B524F" w14:textId="77777777" w:rsidTr="00BE58E0">
        <w:tc>
          <w:tcPr>
            <w:tcW w:w="1191" w:type="dxa"/>
            <w:tcBorders>
              <w:top w:val="single" w:sz="4" w:space="0" w:color="auto"/>
              <w:left w:val="single" w:sz="4" w:space="0" w:color="auto"/>
              <w:bottom w:val="single" w:sz="4" w:space="0" w:color="auto"/>
              <w:right w:val="single" w:sz="4" w:space="0" w:color="auto"/>
            </w:tcBorders>
          </w:tcPr>
          <w:p w14:paraId="0AC1439B" w14:textId="77777777" w:rsidR="007E300D" w:rsidRPr="008A2AEB" w:rsidRDefault="007E300D" w:rsidP="00BE58E0">
            <w:pPr>
              <w:pStyle w:val="af5"/>
              <w:rPr>
                <w:rFonts w:ascii="Arial" w:hAnsi="Arial" w:cs="Arial"/>
                <w:sz w:val="16"/>
              </w:rPr>
            </w:pPr>
          </w:p>
        </w:tc>
        <w:tc>
          <w:tcPr>
            <w:tcW w:w="1474" w:type="dxa"/>
            <w:tcBorders>
              <w:top w:val="single" w:sz="4" w:space="0" w:color="auto"/>
              <w:left w:val="single" w:sz="4" w:space="0" w:color="auto"/>
              <w:bottom w:val="single" w:sz="4" w:space="0" w:color="auto"/>
              <w:right w:val="single" w:sz="4" w:space="0" w:color="auto"/>
            </w:tcBorders>
          </w:tcPr>
          <w:p w14:paraId="334B3CEB" w14:textId="77777777" w:rsidR="007E300D" w:rsidRPr="008A2AEB" w:rsidRDefault="007E300D" w:rsidP="00BE58E0">
            <w:pPr>
              <w:pStyle w:val="af5"/>
              <w:rPr>
                <w:rFonts w:ascii="Arial" w:hAnsi="Arial" w:cs="Arial"/>
                <w:sz w:val="16"/>
              </w:rPr>
            </w:pPr>
          </w:p>
        </w:tc>
        <w:tc>
          <w:tcPr>
            <w:tcW w:w="794" w:type="dxa"/>
            <w:tcBorders>
              <w:top w:val="single" w:sz="4" w:space="0" w:color="auto"/>
              <w:left w:val="single" w:sz="4" w:space="0" w:color="auto"/>
              <w:bottom w:val="single" w:sz="4" w:space="0" w:color="auto"/>
              <w:right w:val="single" w:sz="4" w:space="0" w:color="auto"/>
            </w:tcBorders>
          </w:tcPr>
          <w:p w14:paraId="686CD245" w14:textId="77777777" w:rsidR="007E300D" w:rsidRPr="008A2AEB" w:rsidRDefault="007E300D" w:rsidP="00BE58E0">
            <w:pPr>
              <w:pStyle w:val="af5"/>
              <w:rPr>
                <w:rFonts w:ascii="Arial" w:hAnsi="Arial" w:cs="Arial"/>
                <w:sz w:val="16"/>
              </w:rPr>
            </w:pPr>
          </w:p>
        </w:tc>
        <w:tc>
          <w:tcPr>
            <w:tcW w:w="998" w:type="dxa"/>
            <w:tcBorders>
              <w:top w:val="single" w:sz="4" w:space="0" w:color="auto"/>
              <w:left w:val="single" w:sz="4" w:space="0" w:color="auto"/>
              <w:bottom w:val="single" w:sz="4" w:space="0" w:color="auto"/>
              <w:right w:val="single" w:sz="4" w:space="0" w:color="auto"/>
            </w:tcBorders>
          </w:tcPr>
          <w:p w14:paraId="31CB852C" w14:textId="77777777" w:rsidR="007E300D" w:rsidRPr="008A2AEB" w:rsidRDefault="007E300D" w:rsidP="00BE58E0">
            <w:pPr>
              <w:pStyle w:val="af5"/>
              <w:rPr>
                <w:rFonts w:ascii="Arial" w:hAnsi="Arial" w:cs="Arial"/>
                <w:sz w:val="16"/>
              </w:rPr>
            </w:pPr>
          </w:p>
        </w:tc>
        <w:tc>
          <w:tcPr>
            <w:tcW w:w="850" w:type="dxa"/>
            <w:tcBorders>
              <w:top w:val="single" w:sz="4" w:space="0" w:color="auto"/>
              <w:left w:val="single" w:sz="4" w:space="0" w:color="auto"/>
              <w:bottom w:val="single" w:sz="4" w:space="0" w:color="auto"/>
              <w:right w:val="single" w:sz="4" w:space="0" w:color="auto"/>
            </w:tcBorders>
          </w:tcPr>
          <w:p w14:paraId="67C0B63C" w14:textId="77777777" w:rsidR="007E300D" w:rsidRPr="008A2AEB" w:rsidRDefault="007E300D" w:rsidP="00BE58E0">
            <w:pPr>
              <w:pStyle w:val="af5"/>
              <w:rPr>
                <w:rFonts w:ascii="Arial" w:hAnsi="Arial" w:cs="Arial"/>
                <w:sz w:val="16"/>
              </w:rPr>
            </w:pPr>
          </w:p>
        </w:tc>
        <w:tc>
          <w:tcPr>
            <w:tcW w:w="1020" w:type="dxa"/>
            <w:tcBorders>
              <w:top w:val="single" w:sz="4" w:space="0" w:color="auto"/>
              <w:left w:val="single" w:sz="4" w:space="0" w:color="auto"/>
              <w:bottom w:val="single" w:sz="4" w:space="0" w:color="auto"/>
              <w:right w:val="single" w:sz="4" w:space="0" w:color="auto"/>
            </w:tcBorders>
          </w:tcPr>
          <w:p w14:paraId="671C000D" w14:textId="77777777" w:rsidR="007E300D" w:rsidRPr="008A2AEB" w:rsidRDefault="007E300D" w:rsidP="00BE58E0">
            <w:pPr>
              <w:pStyle w:val="af5"/>
              <w:rPr>
                <w:rFonts w:ascii="Arial" w:hAnsi="Arial" w:cs="Arial"/>
                <w:sz w:val="16"/>
              </w:rPr>
            </w:pPr>
          </w:p>
        </w:tc>
        <w:tc>
          <w:tcPr>
            <w:tcW w:w="1107" w:type="dxa"/>
            <w:tcBorders>
              <w:top w:val="single" w:sz="4" w:space="0" w:color="auto"/>
              <w:left w:val="single" w:sz="4" w:space="0" w:color="auto"/>
              <w:bottom w:val="single" w:sz="4" w:space="0" w:color="auto"/>
              <w:right w:val="single" w:sz="4" w:space="0" w:color="auto"/>
            </w:tcBorders>
          </w:tcPr>
          <w:p w14:paraId="383ACDE9" w14:textId="77777777" w:rsidR="007E300D" w:rsidRPr="008A2AEB" w:rsidRDefault="007E300D" w:rsidP="00BE58E0">
            <w:pPr>
              <w:pStyle w:val="af5"/>
              <w:rPr>
                <w:rFonts w:ascii="Arial" w:hAnsi="Arial" w:cs="Arial"/>
                <w:sz w:val="16"/>
              </w:rPr>
            </w:pPr>
          </w:p>
        </w:tc>
        <w:tc>
          <w:tcPr>
            <w:tcW w:w="1020" w:type="dxa"/>
            <w:tcBorders>
              <w:top w:val="single" w:sz="4" w:space="0" w:color="auto"/>
              <w:left w:val="single" w:sz="4" w:space="0" w:color="auto"/>
              <w:bottom w:val="single" w:sz="4" w:space="0" w:color="auto"/>
              <w:right w:val="single" w:sz="4" w:space="0" w:color="auto"/>
            </w:tcBorders>
          </w:tcPr>
          <w:p w14:paraId="42FA3FA8" w14:textId="77777777" w:rsidR="007E300D" w:rsidRPr="008A2AEB" w:rsidRDefault="007E300D" w:rsidP="00BE58E0">
            <w:pPr>
              <w:pStyle w:val="af5"/>
              <w:rPr>
                <w:rFonts w:ascii="Arial" w:hAnsi="Arial" w:cs="Arial"/>
                <w:sz w:val="16"/>
              </w:rPr>
            </w:pPr>
          </w:p>
        </w:tc>
        <w:tc>
          <w:tcPr>
            <w:tcW w:w="964" w:type="dxa"/>
            <w:tcBorders>
              <w:top w:val="single" w:sz="4" w:space="0" w:color="auto"/>
              <w:left w:val="single" w:sz="4" w:space="0" w:color="auto"/>
              <w:bottom w:val="single" w:sz="4" w:space="0" w:color="auto"/>
              <w:right w:val="single" w:sz="4" w:space="0" w:color="auto"/>
            </w:tcBorders>
          </w:tcPr>
          <w:p w14:paraId="1568EBF9" w14:textId="77777777" w:rsidR="007E300D" w:rsidRPr="008A2AEB" w:rsidRDefault="007E300D" w:rsidP="00BE58E0">
            <w:pPr>
              <w:pStyle w:val="af5"/>
              <w:rPr>
                <w:rFonts w:ascii="Arial" w:hAnsi="Arial" w:cs="Arial"/>
                <w:sz w:val="16"/>
              </w:rPr>
            </w:pPr>
          </w:p>
        </w:tc>
        <w:tc>
          <w:tcPr>
            <w:tcW w:w="709" w:type="dxa"/>
            <w:tcBorders>
              <w:top w:val="single" w:sz="4" w:space="0" w:color="auto"/>
              <w:left w:val="single" w:sz="4" w:space="0" w:color="auto"/>
              <w:bottom w:val="single" w:sz="4" w:space="0" w:color="auto"/>
              <w:right w:val="single" w:sz="4" w:space="0" w:color="auto"/>
            </w:tcBorders>
          </w:tcPr>
          <w:p w14:paraId="75315E0F" w14:textId="77777777" w:rsidR="007E300D" w:rsidRPr="008A2AEB" w:rsidRDefault="007E300D" w:rsidP="00BE58E0">
            <w:pPr>
              <w:pStyle w:val="af5"/>
              <w:rPr>
                <w:rFonts w:ascii="Arial" w:hAnsi="Arial" w:cs="Arial"/>
                <w:sz w:val="16"/>
              </w:rPr>
            </w:pPr>
          </w:p>
        </w:tc>
        <w:tc>
          <w:tcPr>
            <w:tcW w:w="708" w:type="dxa"/>
            <w:tcBorders>
              <w:top w:val="single" w:sz="4" w:space="0" w:color="auto"/>
              <w:left w:val="single" w:sz="4" w:space="0" w:color="auto"/>
              <w:bottom w:val="single" w:sz="4" w:space="0" w:color="auto"/>
              <w:right w:val="single" w:sz="4" w:space="0" w:color="auto"/>
            </w:tcBorders>
          </w:tcPr>
          <w:p w14:paraId="01F264E8" w14:textId="77777777" w:rsidR="007E300D" w:rsidRPr="008A2AEB" w:rsidRDefault="007E300D" w:rsidP="00BE58E0">
            <w:pPr>
              <w:pStyle w:val="af5"/>
              <w:rPr>
                <w:rFonts w:ascii="Arial" w:hAnsi="Arial" w:cs="Arial"/>
                <w:sz w:val="16"/>
              </w:rPr>
            </w:pPr>
          </w:p>
        </w:tc>
        <w:tc>
          <w:tcPr>
            <w:tcW w:w="709" w:type="dxa"/>
            <w:tcBorders>
              <w:top w:val="single" w:sz="4" w:space="0" w:color="auto"/>
              <w:left w:val="single" w:sz="4" w:space="0" w:color="auto"/>
              <w:bottom w:val="single" w:sz="4" w:space="0" w:color="auto"/>
              <w:right w:val="single" w:sz="4" w:space="0" w:color="auto"/>
            </w:tcBorders>
          </w:tcPr>
          <w:p w14:paraId="4B15CAB5" w14:textId="77777777" w:rsidR="007E300D" w:rsidRPr="008A2AEB" w:rsidRDefault="007E300D" w:rsidP="00BE58E0">
            <w:pPr>
              <w:pStyle w:val="af5"/>
              <w:rPr>
                <w:rFonts w:ascii="Arial" w:hAnsi="Arial" w:cs="Arial"/>
                <w:sz w:val="16"/>
              </w:rPr>
            </w:pPr>
          </w:p>
        </w:tc>
        <w:tc>
          <w:tcPr>
            <w:tcW w:w="709" w:type="dxa"/>
            <w:tcBorders>
              <w:top w:val="single" w:sz="4" w:space="0" w:color="auto"/>
              <w:left w:val="single" w:sz="4" w:space="0" w:color="auto"/>
              <w:bottom w:val="single" w:sz="4" w:space="0" w:color="auto"/>
              <w:right w:val="single" w:sz="4" w:space="0" w:color="auto"/>
            </w:tcBorders>
          </w:tcPr>
          <w:p w14:paraId="1E0E64F7" w14:textId="77777777" w:rsidR="007E300D" w:rsidRPr="008A2AEB" w:rsidRDefault="007E300D" w:rsidP="00BE58E0">
            <w:pPr>
              <w:pStyle w:val="af5"/>
              <w:rPr>
                <w:rFonts w:ascii="Arial" w:hAnsi="Arial" w:cs="Arial"/>
                <w:sz w:val="16"/>
              </w:rPr>
            </w:pPr>
          </w:p>
        </w:tc>
        <w:tc>
          <w:tcPr>
            <w:tcW w:w="709" w:type="dxa"/>
            <w:tcBorders>
              <w:top w:val="single" w:sz="4" w:space="0" w:color="auto"/>
              <w:left w:val="single" w:sz="4" w:space="0" w:color="auto"/>
              <w:bottom w:val="single" w:sz="4" w:space="0" w:color="auto"/>
              <w:right w:val="single" w:sz="4" w:space="0" w:color="auto"/>
            </w:tcBorders>
          </w:tcPr>
          <w:p w14:paraId="29440EBB" w14:textId="77777777" w:rsidR="007E300D" w:rsidRPr="008A2AEB" w:rsidRDefault="007E300D" w:rsidP="00BE58E0">
            <w:pPr>
              <w:pStyle w:val="af5"/>
              <w:rPr>
                <w:rFonts w:ascii="Arial" w:hAnsi="Arial" w:cs="Arial"/>
                <w:sz w:val="16"/>
              </w:rPr>
            </w:pPr>
          </w:p>
        </w:tc>
        <w:tc>
          <w:tcPr>
            <w:tcW w:w="567" w:type="dxa"/>
            <w:tcBorders>
              <w:top w:val="single" w:sz="4" w:space="0" w:color="auto"/>
              <w:left w:val="single" w:sz="4" w:space="0" w:color="auto"/>
              <w:bottom w:val="single" w:sz="4" w:space="0" w:color="auto"/>
              <w:right w:val="single" w:sz="4" w:space="0" w:color="auto"/>
            </w:tcBorders>
          </w:tcPr>
          <w:p w14:paraId="32F5DBD9" w14:textId="77777777" w:rsidR="007E300D" w:rsidRPr="008A2AEB" w:rsidRDefault="007E300D" w:rsidP="00BE58E0">
            <w:pPr>
              <w:pStyle w:val="af5"/>
              <w:rPr>
                <w:rFonts w:ascii="Arial" w:hAnsi="Arial" w:cs="Arial"/>
                <w:sz w:val="16"/>
              </w:rPr>
            </w:pPr>
          </w:p>
        </w:tc>
        <w:tc>
          <w:tcPr>
            <w:tcW w:w="567" w:type="dxa"/>
            <w:tcBorders>
              <w:top w:val="single" w:sz="4" w:space="0" w:color="auto"/>
              <w:left w:val="single" w:sz="4" w:space="0" w:color="auto"/>
              <w:bottom w:val="single" w:sz="4" w:space="0" w:color="auto"/>
              <w:right w:val="single" w:sz="4" w:space="0" w:color="auto"/>
            </w:tcBorders>
          </w:tcPr>
          <w:p w14:paraId="1CFFEB5A" w14:textId="77777777" w:rsidR="007E300D" w:rsidRPr="008A2AEB" w:rsidRDefault="007E300D" w:rsidP="00BE58E0">
            <w:pPr>
              <w:pStyle w:val="af5"/>
              <w:rPr>
                <w:rFonts w:ascii="Arial" w:hAnsi="Arial" w:cs="Arial"/>
                <w:sz w:val="16"/>
              </w:rPr>
            </w:pPr>
          </w:p>
        </w:tc>
        <w:tc>
          <w:tcPr>
            <w:tcW w:w="680" w:type="dxa"/>
            <w:tcBorders>
              <w:top w:val="single" w:sz="4" w:space="0" w:color="auto"/>
              <w:left w:val="single" w:sz="4" w:space="0" w:color="auto"/>
              <w:bottom w:val="single" w:sz="4" w:space="0" w:color="auto"/>
              <w:right w:val="single" w:sz="4" w:space="0" w:color="auto"/>
            </w:tcBorders>
          </w:tcPr>
          <w:p w14:paraId="20F4952B" w14:textId="77777777" w:rsidR="007E300D" w:rsidRPr="008A2AEB" w:rsidRDefault="007E300D" w:rsidP="00BE58E0">
            <w:pPr>
              <w:pStyle w:val="af5"/>
              <w:rPr>
                <w:rFonts w:ascii="Arial" w:hAnsi="Arial" w:cs="Arial"/>
                <w:sz w:val="16"/>
              </w:rPr>
            </w:pPr>
          </w:p>
        </w:tc>
      </w:tr>
    </w:tbl>
    <w:p w14:paraId="676189AC" w14:textId="77777777" w:rsidR="007E300D" w:rsidRDefault="007E300D" w:rsidP="007E300D">
      <w:pPr>
        <w:pStyle w:val="af5"/>
        <w:rPr>
          <w:rFonts w:ascii="Arial" w:hAnsi="Arial" w:cs="Arial"/>
        </w:rPr>
      </w:pPr>
    </w:p>
    <w:p w14:paraId="23EB77AF"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Председатель комиссии по проведению СОУТ</w:t>
      </w:r>
    </w:p>
    <w:p w14:paraId="1B5B3324" w14:textId="77777777" w:rsidR="007E300D" w:rsidRDefault="007E300D" w:rsidP="007E300D">
      <w:pPr>
        <w:pStyle w:val="af5"/>
        <w:rPr>
          <w:rFonts w:ascii="Courier New" w:eastAsiaTheme="minorHAnsi" w:hAnsi="Courier New" w:cs="Courier New"/>
        </w:rPr>
      </w:pPr>
    </w:p>
    <w:p w14:paraId="14C5B942"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  "         20   г.</w:t>
      </w:r>
    </w:p>
    <w:p w14:paraId="0060CFE7"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_______________   _________   __________________   --------------------</w:t>
      </w:r>
    </w:p>
    <w:p w14:paraId="1D1489DE"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(должность)     (подпись)         (ФИО)                 (дата)</w:t>
      </w:r>
    </w:p>
    <w:p w14:paraId="37F9BEED" w14:textId="77777777" w:rsidR="007E300D" w:rsidRDefault="007E300D" w:rsidP="007E300D">
      <w:pPr>
        <w:pStyle w:val="af5"/>
      </w:pPr>
    </w:p>
    <w:p w14:paraId="031E5195" w14:textId="77777777" w:rsidR="007E300D" w:rsidRPr="00CC41F1" w:rsidRDefault="007E300D" w:rsidP="007E300D">
      <w:pPr>
        <w:pStyle w:val="af5"/>
      </w:pPr>
    </w:p>
    <w:p w14:paraId="3D2C7F8B" w14:textId="77777777" w:rsidR="007E300D" w:rsidRDefault="007E300D" w:rsidP="007E300D">
      <w:pPr>
        <w:rPr>
          <w:rFonts w:ascii="Times New Roman" w:hAnsi="Times New Roman" w:cs="Times New Roman"/>
          <w:sz w:val="20"/>
          <w:szCs w:val="20"/>
        </w:rPr>
      </w:pPr>
    </w:p>
    <w:p w14:paraId="6F25DD19" w14:textId="77777777" w:rsidR="007E300D" w:rsidRDefault="007E300D" w:rsidP="007E300D">
      <w:pPr>
        <w:rPr>
          <w:rFonts w:ascii="Times New Roman" w:hAnsi="Times New Roman" w:cs="Times New Roman"/>
          <w:sz w:val="20"/>
          <w:szCs w:val="20"/>
        </w:rPr>
        <w:sectPr w:rsidR="007E300D" w:rsidSect="00BE58E0">
          <w:pgSz w:w="16800" w:h="11900" w:orient="landscape"/>
          <w:pgMar w:top="1134" w:right="1134" w:bottom="567" w:left="1134" w:header="720" w:footer="720" w:gutter="0"/>
          <w:pgNumType w:start="1"/>
          <w:cols w:space="720"/>
          <w:titlePg/>
          <w:docGrid w:linePitch="299"/>
        </w:sectPr>
      </w:pPr>
    </w:p>
    <w:p w14:paraId="1AA0049E" w14:textId="77777777" w:rsidR="007E300D" w:rsidRPr="00DB6BF4" w:rsidRDefault="007E300D" w:rsidP="007E300D">
      <w:pPr>
        <w:pStyle w:val="af5"/>
        <w:widowControl w:val="0"/>
        <w:jc w:val="right"/>
        <w:outlineLvl w:val="2"/>
        <w:rPr>
          <w:rFonts w:ascii="Times New Roman" w:hAnsi="Times New Roman"/>
          <w:sz w:val="20"/>
          <w:szCs w:val="20"/>
        </w:rPr>
      </w:pPr>
      <w:r w:rsidRPr="00DB6BF4">
        <w:rPr>
          <w:rFonts w:ascii="Times New Roman" w:hAnsi="Times New Roman"/>
          <w:sz w:val="20"/>
          <w:szCs w:val="20"/>
        </w:rPr>
        <w:lastRenderedPageBreak/>
        <w:t xml:space="preserve">Приложение № </w:t>
      </w:r>
      <w:r>
        <w:rPr>
          <w:rFonts w:ascii="Times New Roman" w:hAnsi="Times New Roman"/>
          <w:sz w:val="20"/>
          <w:szCs w:val="20"/>
        </w:rPr>
        <w:t>8</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639B6E4A" w14:textId="77777777" w:rsidR="007E300D" w:rsidRDefault="007E300D" w:rsidP="007E300D">
      <w:pPr>
        <w:pStyle w:val="af5"/>
      </w:pPr>
    </w:p>
    <w:p w14:paraId="5CE2E6DF"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___________________________________________________________________________</w:t>
      </w:r>
    </w:p>
    <w:p w14:paraId="07BFD8A0"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(наименование Заказчика)</w:t>
      </w:r>
    </w:p>
    <w:p w14:paraId="65E61CE8" w14:textId="77777777" w:rsidR="007E300D" w:rsidRDefault="007E300D" w:rsidP="007E300D">
      <w:pPr>
        <w:pStyle w:val="af5"/>
        <w:rPr>
          <w:rFonts w:ascii="Courier New" w:eastAsiaTheme="minorHAnsi" w:hAnsi="Courier New" w:cs="Courier New"/>
        </w:rPr>
      </w:pPr>
    </w:p>
    <w:p w14:paraId="47EFE59E"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Перечень оборудования, инструментов</w:t>
      </w:r>
    </w:p>
    <w:p w14:paraId="5948C978"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и приспособлений, применяемых на рабочих местах, подлежащих СОУТ,</w:t>
      </w:r>
    </w:p>
    <w:p w14:paraId="5865F016"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а также используемых материалов и сырья</w:t>
      </w:r>
    </w:p>
    <w:p w14:paraId="59B8609F" w14:textId="77777777" w:rsidR="007E300D" w:rsidRDefault="007E300D" w:rsidP="007E300D">
      <w:pPr>
        <w:pStyle w:val="af5"/>
        <w:rPr>
          <w:rFonts w:ascii="Arial" w:hAnsi="Arial" w:cs="Arial"/>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91"/>
        <w:gridCol w:w="1969"/>
        <w:gridCol w:w="1969"/>
        <w:gridCol w:w="1969"/>
        <w:gridCol w:w="1972"/>
      </w:tblGrid>
      <w:tr w:rsidR="007E300D" w14:paraId="43E5904A" w14:textId="77777777" w:rsidTr="00BE58E0">
        <w:tc>
          <w:tcPr>
            <w:tcW w:w="1191" w:type="dxa"/>
            <w:tcBorders>
              <w:top w:val="single" w:sz="4" w:space="0" w:color="auto"/>
              <w:left w:val="single" w:sz="4" w:space="0" w:color="auto"/>
              <w:bottom w:val="single" w:sz="4" w:space="0" w:color="auto"/>
              <w:right w:val="single" w:sz="4" w:space="0" w:color="auto"/>
            </w:tcBorders>
          </w:tcPr>
          <w:p w14:paraId="115F8B6E" w14:textId="77777777" w:rsidR="007E300D" w:rsidRDefault="007E300D" w:rsidP="00BE58E0">
            <w:pPr>
              <w:pStyle w:val="af5"/>
              <w:rPr>
                <w:rFonts w:ascii="Arial" w:hAnsi="Arial" w:cs="Arial"/>
              </w:rPr>
            </w:pPr>
            <w:r>
              <w:rPr>
                <w:rFonts w:ascii="Arial" w:hAnsi="Arial" w:cs="Arial"/>
              </w:rPr>
              <w:t>Индивидуальный номер рабочего места</w:t>
            </w:r>
          </w:p>
        </w:tc>
        <w:tc>
          <w:tcPr>
            <w:tcW w:w="1969" w:type="dxa"/>
            <w:tcBorders>
              <w:top w:val="single" w:sz="4" w:space="0" w:color="auto"/>
              <w:left w:val="single" w:sz="4" w:space="0" w:color="auto"/>
              <w:bottom w:val="single" w:sz="4" w:space="0" w:color="auto"/>
              <w:right w:val="single" w:sz="4" w:space="0" w:color="auto"/>
            </w:tcBorders>
          </w:tcPr>
          <w:p w14:paraId="1974C25F" w14:textId="77777777" w:rsidR="007E300D" w:rsidRDefault="007E300D" w:rsidP="00BE58E0">
            <w:pPr>
              <w:pStyle w:val="af5"/>
              <w:rPr>
                <w:rFonts w:ascii="Arial" w:hAnsi="Arial" w:cs="Arial"/>
              </w:rPr>
            </w:pPr>
            <w:r>
              <w:rPr>
                <w:rFonts w:ascii="Arial" w:hAnsi="Arial" w:cs="Arial"/>
              </w:rPr>
              <w:t>Наименование рабочего места (профессии, должности)</w:t>
            </w:r>
          </w:p>
        </w:tc>
        <w:tc>
          <w:tcPr>
            <w:tcW w:w="1969" w:type="dxa"/>
            <w:tcBorders>
              <w:top w:val="single" w:sz="4" w:space="0" w:color="auto"/>
              <w:left w:val="single" w:sz="4" w:space="0" w:color="auto"/>
              <w:bottom w:val="single" w:sz="4" w:space="0" w:color="auto"/>
              <w:right w:val="single" w:sz="4" w:space="0" w:color="auto"/>
            </w:tcBorders>
          </w:tcPr>
          <w:p w14:paraId="2F516DF6" w14:textId="77777777" w:rsidR="007E300D" w:rsidRDefault="007E300D" w:rsidP="00BE58E0">
            <w:pPr>
              <w:pStyle w:val="af5"/>
              <w:rPr>
                <w:rFonts w:ascii="Arial" w:hAnsi="Arial" w:cs="Arial"/>
              </w:rPr>
            </w:pPr>
            <w:r>
              <w:rPr>
                <w:rFonts w:ascii="Arial" w:hAnsi="Arial" w:cs="Arial"/>
              </w:rPr>
              <w:t>Наименование применяемого на рабочем месте оборудования</w:t>
            </w:r>
          </w:p>
        </w:tc>
        <w:tc>
          <w:tcPr>
            <w:tcW w:w="1969" w:type="dxa"/>
            <w:tcBorders>
              <w:top w:val="single" w:sz="4" w:space="0" w:color="auto"/>
              <w:left w:val="single" w:sz="4" w:space="0" w:color="auto"/>
              <w:bottom w:val="single" w:sz="4" w:space="0" w:color="auto"/>
              <w:right w:val="single" w:sz="4" w:space="0" w:color="auto"/>
            </w:tcBorders>
          </w:tcPr>
          <w:p w14:paraId="61F439BA" w14:textId="77777777" w:rsidR="007E300D" w:rsidRDefault="007E300D" w:rsidP="00BE58E0">
            <w:pPr>
              <w:pStyle w:val="af5"/>
              <w:rPr>
                <w:rFonts w:ascii="Arial" w:hAnsi="Arial" w:cs="Arial"/>
              </w:rPr>
            </w:pPr>
            <w:r>
              <w:rPr>
                <w:rFonts w:ascii="Arial" w:hAnsi="Arial" w:cs="Arial"/>
              </w:rPr>
              <w:t>Наименование применяемых на рабочем месте инструментов и приспособлений</w:t>
            </w:r>
          </w:p>
        </w:tc>
        <w:tc>
          <w:tcPr>
            <w:tcW w:w="1972" w:type="dxa"/>
            <w:tcBorders>
              <w:top w:val="single" w:sz="4" w:space="0" w:color="auto"/>
              <w:left w:val="single" w:sz="4" w:space="0" w:color="auto"/>
              <w:bottom w:val="single" w:sz="4" w:space="0" w:color="auto"/>
              <w:right w:val="single" w:sz="4" w:space="0" w:color="auto"/>
            </w:tcBorders>
          </w:tcPr>
          <w:p w14:paraId="715779B9" w14:textId="77777777" w:rsidR="007E300D" w:rsidRDefault="007E300D" w:rsidP="00BE58E0">
            <w:pPr>
              <w:pStyle w:val="af5"/>
              <w:rPr>
                <w:rFonts w:ascii="Arial" w:hAnsi="Arial" w:cs="Arial"/>
              </w:rPr>
            </w:pPr>
            <w:r>
              <w:rPr>
                <w:rFonts w:ascii="Arial" w:hAnsi="Arial" w:cs="Arial"/>
              </w:rPr>
              <w:t>Наименование используемых материалов и сырья</w:t>
            </w:r>
          </w:p>
        </w:tc>
      </w:tr>
      <w:tr w:rsidR="007E300D" w14:paraId="3553E564" w14:textId="77777777" w:rsidTr="00BE58E0">
        <w:tc>
          <w:tcPr>
            <w:tcW w:w="1191" w:type="dxa"/>
            <w:tcBorders>
              <w:top w:val="single" w:sz="4" w:space="0" w:color="auto"/>
              <w:left w:val="single" w:sz="4" w:space="0" w:color="auto"/>
              <w:bottom w:val="single" w:sz="4" w:space="0" w:color="auto"/>
              <w:right w:val="single" w:sz="4" w:space="0" w:color="auto"/>
            </w:tcBorders>
          </w:tcPr>
          <w:p w14:paraId="58DD37E1" w14:textId="77777777" w:rsidR="007E300D" w:rsidRDefault="007E300D" w:rsidP="00BE58E0">
            <w:pPr>
              <w:pStyle w:val="af5"/>
              <w:rPr>
                <w:rFonts w:ascii="Arial" w:hAnsi="Arial" w:cs="Arial"/>
              </w:rPr>
            </w:pPr>
            <w:r>
              <w:rPr>
                <w:rFonts w:ascii="Arial" w:hAnsi="Arial" w:cs="Arial"/>
              </w:rPr>
              <w:t>1</w:t>
            </w:r>
          </w:p>
        </w:tc>
        <w:tc>
          <w:tcPr>
            <w:tcW w:w="1969" w:type="dxa"/>
            <w:tcBorders>
              <w:top w:val="single" w:sz="4" w:space="0" w:color="auto"/>
              <w:left w:val="single" w:sz="4" w:space="0" w:color="auto"/>
              <w:bottom w:val="single" w:sz="4" w:space="0" w:color="auto"/>
              <w:right w:val="single" w:sz="4" w:space="0" w:color="auto"/>
            </w:tcBorders>
          </w:tcPr>
          <w:p w14:paraId="39B59A24" w14:textId="77777777" w:rsidR="007E300D" w:rsidRDefault="007E300D" w:rsidP="00BE58E0">
            <w:pPr>
              <w:pStyle w:val="af5"/>
              <w:rPr>
                <w:rFonts w:ascii="Arial" w:hAnsi="Arial" w:cs="Arial"/>
              </w:rPr>
            </w:pPr>
            <w:r>
              <w:rPr>
                <w:rFonts w:ascii="Arial" w:hAnsi="Arial" w:cs="Arial"/>
              </w:rPr>
              <w:t>2</w:t>
            </w:r>
          </w:p>
        </w:tc>
        <w:tc>
          <w:tcPr>
            <w:tcW w:w="1969" w:type="dxa"/>
            <w:tcBorders>
              <w:top w:val="single" w:sz="4" w:space="0" w:color="auto"/>
              <w:left w:val="single" w:sz="4" w:space="0" w:color="auto"/>
              <w:bottom w:val="single" w:sz="4" w:space="0" w:color="auto"/>
              <w:right w:val="single" w:sz="4" w:space="0" w:color="auto"/>
            </w:tcBorders>
          </w:tcPr>
          <w:p w14:paraId="06E72409" w14:textId="77777777" w:rsidR="007E300D" w:rsidRDefault="007E300D" w:rsidP="00BE58E0">
            <w:pPr>
              <w:pStyle w:val="af5"/>
              <w:rPr>
                <w:rFonts w:ascii="Arial" w:hAnsi="Arial" w:cs="Arial"/>
              </w:rPr>
            </w:pPr>
            <w:r>
              <w:rPr>
                <w:rFonts w:ascii="Arial" w:hAnsi="Arial" w:cs="Arial"/>
              </w:rPr>
              <w:t>3</w:t>
            </w:r>
          </w:p>
        </w:tc>
        <w:tc>
          <w:tcPr>
            <w:tcW w:w="1969" w:type="dxa"/>
            <w:tcBorders>
              <w:top w:val="single" w:sz="4" w:space="0" w:color="auto"/>
              <w:left w:val="single" w:sz="4" w:space="0" w:color="auto"/>
              <w:bottom w:val="single" w:sz="4" w:space="0" w:color="auto"/>
              <w:right w:val="single" w:sz="4" w:space="0" w:color="auto"/>
            </w:tcBorders>
          </w:tcPr>
          <w:p w14:paraId="6C5E0F49" w14:textId="77777777" w:rsidR="007E300D" w:rsidRDefault="007E300D" w:rsidP="00BE58E0">
            <w:pPr>
              <w:pStyle w:val="af5"/>
              <w:rPr>
                <w:rFonts w:ascii="Arial" w:hAnsi="Arial" w:cs="Arial"/>
              </w:rPr>
            </w:pPr>
            <w:r>
              <w:rPr>
                <w:rFonts w:ascii="Arial" w:hAnsi="Arial" w:cs="Arial"/>
              </w:rPr>
              <w:t>4</w:t>
            </w:r>
          </w:p>
        </w:tc>
        <w:tc>
          <w:tcPr>
            <w:tcW w:w="1972" w:type="dxa"/>
            <w:tcBorders>
              <w:top w:val="single" w:sz="4" w:space="0" w:color="auto"/>
              <w:left w:val="single" w:sz="4" w:space="0" w:color="auto"/>
              <w:bottom w:val="single" w:sz="4" w:space="0" w:color="auto"/>
              <w:right w:val="single" w:sz="4" w:space="0" w:color="auto"/>
            </w:tcBorders>
          </w:tcPr>
          <w:p w14:paraId="6F7D4F30" w14:textId="77777777" w:rsidR="007E300D" w:rsidRDefault="007E300D" w:rsidP="00BE58E0">
            <w:pPr>
              <w:pStyle w:val="af5"/>
              <w:rPr>
                <w:rFonts w:ascii="Arial" w:hAnsi="Arial" w:cs="Arial"/>
              </w:rPr>
            </w:pPr>
            <w:r>
              <w:rPr>
                <w:rFonts w:ascii="Arial" w:hAnsi="Arial" w:cs="Arial"/>
              </w:rPr>
              <w:t>5</w:t>
            </w:r>
          </w:p>
        </w:tc>
      </w:tr>
      <w:tr w:rsidR="007E300D" w14:paraId="1B3360CA" w14:textId="77777777" w:rsidTr="00BE58E0">
        <w:tc>
          <w:tcPr>
            <w:tcW w:w="1191" w:type="dxa"/>
            <w:tcBorders>
              <w:top w:val="single" w:sz="4" w:space="0" w:color="auto"/>
              <w:left w:val="single" w:sz="4" w:space="0" w:color="auto"/>
              <w:bottom w:val="single" w:sz="4" w:space="0" w:color="auto"/>
              <w:right w:val="single" w:sz="4" w:space="0" w:color="auto"/>
            </w:tcBorders>
          </w:tcPr>
          <w:p w14:paraId="6E93F807" w14:textId="77777777" w:rsidR="007E300D" w:rsidRDefault="007E300D" w:rsidP="00BE58E0">
            <w:pPr>
              <w:pStyle w:val="af5"/>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3D9F286B" w14:textId="77777777" w:rsidR="007E300D" w:rsidRDefault="007E300D" w:rsidP="00BE58E0">
            <w:pPr>
              <w:pStyle w:val="af5"/>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1DDE5EB9" w14:textId="77777777" w:rsidR="007E300D" w:rsidRDefault="007E300D" w:rsidP="00BE58E0">
            <w:pPr>
              <w:pStyle w:val="af5"/>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76E4AE7A" w14:textId="77777777" w:rsidR="007E300D" w:rsidRDefault="007E300D" w:rsidP="00BE58E0">
            <w:pPr>
              <w:pStyle w:val="af5"/>
              <w:rPr>
                <w:rFonts w:ascii="Arial" w:hAnsi="Arial" w:cs="Arial"/>
              </w:rPr>
            </w:pPr>
          </w:p>
        </w:tc>
        <w:tc>
          <w:tcPr>
            <w:tcW w:w="1972" w:type="dxa"/>
            <w:tcBorders>
              <w:top w:val="single" w:sz="4" w:space="0" w:color="auto"/>
              <w:left w:val="single" w:sz="4" w:space="0" w:color="auto"/>
              <w:bottom w:val="single" w:sz="4" w:space="0" w:color="auto"/>
              <w:right w:val="single" w:sz="4" w:space="0" w:color="auto"/>
            </w:tcBorders>
          </w:tcPr>
          <w:p w14:paraId="3E068544" w14:textId="77777777" w:rsidR="007E300D" w:rsidRDefault="007E300D" w:rsidP="00BE58E0">
            <w:pPr>
              <w:pStyle w:val="af5"/>
              <w:rPr>
                <w:rFonts w:ascii="Arial" w:hAnsi="Arial" w:cs="Arial"/>
              </w:rPr>
            </w:pPr>
          </w:p>
        </w:tc>
      </w:tr>
      <w:tr w:rsidR="007E300D" w14:paraId="091B73A3" w14:textId="77777777" w:rsidTr="00BE58E0">
        <w:tc>
          <w:tcPr>
            <w:tcW w:w="1191" w:type="dxa"/>
            <w:tcBorders>
              <w:top w:val="single" w:sz="4" w:space="0" w:color="auto"/>
              <w:left w:val="single" w:sz="4" w:space="0" w:color="auto"/>
              <w:bottom w:val="single" w:sz="4" w:space="0" w:color="auto"/>
              <w:right w:val="single" w:sz="4" w:space="0" w:color="auto"/>
            </w:tcBorders>
          </w:tcPr>
          <w:p w14:paraId="1D14EC1E" w14:textId="77777777" w:rsidR="007E300D" w:rsidRDefault="007E300D" w:rsidP="00BE58E0">
            <w:pPr>
              <w:pStyle w:val="af5"/>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46B3005B" w14:textId="77777777" w:rsidR="007E300D" w:rsidRDefault="007E300D" w:rsidP="00BE58E0">
            <w:pPr>
              <w:pStyle w:val="af5"/>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5C218B82" w14:textId="77777777" w:rsidR="007E300D" w:rsidRDefault="007E300D" w:rsidP="00BE58E0">
            <w:pPr>
              <w:pStyle w:val="af5"/>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0DF1DC03" w14:textId="77777777" w:rsidR="007E300D" w:rsidRDefault="007E300D" w:rsidP="00BE58E0">
            <w:pPr>
              <w:pStyle w:val="af5"/>
              <w:rPr>
                <w:rFonts w:ascii="Arial" w:hAnsi="Arial" w:cs="Arial"/>
              </w:rPr>
            </w:pPr>
          </w:p>
        </w:tc>
        <w:tc>
          <w:tcPr>
            <w:tcW w:w="1972" w:type="dxa"/>
            <w:tcBorders>
              <w:top w:val="single" w:sz="4" w:space="0" w:color="auto"/>
              <w:left w:val="single" w:sz="4" w:space="0" w:color="auto"/>
              <w:bottom w:val="single" w:sz="4" w:space="0" w:color="auto"/>
              <w:right w:val="single" w:sz="4" w:space="0" w:color="auto"/>
            </w:tcBorders>
          </w:tcPr>
          <w:p w14:paraId="12921424" w14:textId="77777777" w:rsidR="007E300D" w:rsidRDefault="007E300D" w:rsidP="00BE58E0">
            <w:pPr>
              <w:pStyle w:val="af5"/>
              <w:rPr>
                <w:rFonts w:ascii="Arial" w:hAnsi="Arial" w:cs="Arial"/>
              </w:rPr>
            </w:pPr>
          </w:p>
        </w:tc>
      </w:tr>
    </w:tbl>
    <w:p w14:paraId="7D2FDD6C" w14:textId="77777777" w:rsidR="007E300D" w:rsidRDefault="007E300D" w:rsidP="007E300D">
      <w:pPr>
        <w:pStyle w:val="af5"/>
        <w:rPr>
          <w:rFonts w:ascii="Arial" w:hAnsi="Arial" w:cs="Arial"/>
        </w:rPr>
      </w:pPr>
    </w:p>
    <w:p w14:paraId="304E74B1"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Председатель комиссии по проведению СОУТ</w:t>
      </w:r>
    </w:p>
    <w:p w14:paraId="4CDF78E6"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  "         20   г.</w:t>
      </w:r>
    </w:p>
    <w:p w14:paraId="342DFE26"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_______________   _________   __________________   --------------------</w:t>
      </w:r>
    </w:p>
    <w:p w14:paraId="637BD58A"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(должность)     (подпись)         (ФИО)                 (дата)</w:t>
      </w:r>
    </w:p>
    <w:p w14:paraId="20BBF1E4" w14:textId="77777777" w:rsidR="007E300D" w:rsidRDefault="007E300D" w:rsidP="007E300D">
      <w:pPr>
        <w:pStyle w:val="af5"/>
        <w:rPr>
          <w:rFonts w:ascii="Courier New" w:eastAsiaTheme="minorHAnsi" w:hAnsi="Courier New" w:cs="Courier New"/>
        </w:rPr>
      </w:pPr>
    </w:p>
    <w:p w14:paraId="653B7ABD"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Члены комиссии по проведению СОУТ:</w:t>
      </w:r>
    </w:p>
    <w:p w14:paraId="35E0865E"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  "         20   г.</w:t>
      </w:r>
    </w:p>
    <w:p w14:paraId="018F9899"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_______________   _________   __________________   --------------------</w:t>
      </w:r>
    </w:p>
    <w:p w14:paraId="7CDDCDE4" w14:textId="77777777" w:rsidR="007E300D" w:rsidRDefault="007E300D" w:rsidP="007E300D">
      <w:pPr>
        <w:pStyle w:val="af5"/>
        <w:rPr>
          <w:rFonts w:ascii="Courier New" w:eastAsiaTheme="minorHAnsi" w:hAnsi="Courier New" w:cs="Courier New"/>
        </w:rPr>
      </w:pPr>
      <w:r>
        <w:rPr>
          <w:rFonts w:ascii="Courier New" w:eastAsiaTheme="minorHAnsi" w:hAnsi="Courier New" w:cs="Courier New"/>
        </w:rPr>
        <w:t xml:space="preserve">      (должность)     (подпись)         (ФИО)                 (дата)</w:t>
      </w:r>
    </w:p>
    <w:p w14:paraId="64309964" w14:textId="77777777" w:rsidR="007E300D" w:rsidRPr="00DB6BF4" w:rsidRDefault="007E300D" w:rsidP="007E300D">
      <w:pPr>
        <w:pStyle w:val="af5"/>
      </w:pPr>
    </w:p>
    <w:p w14:paraId="3779768F" w14:textId="77777777" w:rsidR="006B0479" w:rsidRDefault="006B0479"/>
    <w:sectPr w:rsidR="006B0479" w:rsidSect="00BE58E0">
      <w:pgSz w:w="11900" w:h="16800"/>
      <w:pgMar w:top="1134" w:right="567" w:bottom="1134" w:left="1134"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BC4596" w14:textId="77777777" w:rsidR="0016331D" w:rsidRDefault="0016331D" w:rsidP="007E300D">
      <w:pPr>
        <w:spacing w:after="0" w:line="240" w:lineRule="auto"/>
      </w:pPr>
      <w:r>
        <w:separator/>
      </w:r>
    </w:p>
  </w:endnote>
  <w:endnote w:type="continuationSeparator" w:id="0">
    <w:p w14:paraId="16DDA81B" w14:textId="77777777" w:rsidR="0016331D" w:rsidRDefault="0016331D" w:rsidP="007E3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EEA4D3" w14:textId="77777777" w:rsidR="0016331D" w:rsidRDefault="0016331D" w:rsidP="007E300D">
      <w:pPr>
        <w:spacing w:after="0" w:line="240" w:lineRule="auto"/>
      </w:pPr>
      <w:r>
        <w:separator/>
      </w:r>
    </w:p>
  </w:footnote>
  <w:footnote w:type="continuationSeparator" w:id="0">
    <w:p w14:paraId="2E67BC82" w14:textId="77777777" w:rsidR="0016331D" w:rsidRDefault="0016331D" w:rsidP="007E300D">
      <w:pPr>
        <w:spacing w:after="0" w:line="240" w:lineRule="auto"/>
      </w:pPr>
      <w:r>
        <w:continuationSeparator/>
      </w:r>
    </w:p>
  </w:footnote>
  <w:footnote w:id="1">
    <w:p w14:paraId="26934084" w14:textId="77777777" w:rsidR="00C721DC" w:rsidRPr="00DB6BF4" w:rsidRDefault="00C721DC" w:rsidP="007E300D">
      <w:pPr>
        <w:autoSpaceDE w:val="0"/>
        <w:autoSpaceDN w:val="0"/>
        <w:adjustRightInd w:val="0"/>
        <w:spacing w:after="0" w:line="240" w:lineRule="auto"/>
        <w:jc w:val="both"/>
        <w:rPr>
          <w:rFonts w:ascii="Times New Roman" w:hAnsi="Times New Roman" w:cs="Times New Roman"/>
          <w:sz w:val="16"/>
          <w:szCs w:val="16"/>
        </w:rPr>
      </w:pPr>
      <w:r w:rsidRPr="00DB6BF4">
        <w:rPr>
          <w:rStyle w:val="a7"/>
          <w:rFonts w:ascii="Times New Roman" w:hAnsi="Times New Roman" w:cs="Times New Roman"/>
          <w:sz w:val="16"/>
          <w:szCs w:val="16"/>
        </w:rPr>
        <w:footnoteRef/>
      </w:r>
      <w:r w:rsidRPr="00DB6BF4">
        <w:rPr>
          <w:rFonts w:ascii="Times New Roman" w:hAnsi="Times New Roman" w:cs="Times New Roman"/>
          <w:sz w:val="16"/>
          <w:szCs w:val="16"/>
        </w:rPr>
        <w:t xml:space="preserve"> Собрание законодательства Российской Федерации, 2013, № 52, ст. 6991; 2014, № 26, ст. 3366; 2015, № 29, ст. 4342; 2016, № 18, ст. 2512; 2018, № 30, ст. 4543.</w:t>
      </w:r>
    </w:p>
  </w:footnote>
  <w:footnote w:id="2">
    <w:p w14:paraId="7A1EC22B" w14:textId="77777777" w:rsidR="00C721DC" w:rsidRPr="00DB6BF4" w:rsidRDefault="00C721DC" w:rsidP="007E300D">
      <w:pPr>
        <w:autoSpaceDE w:val="0"/>
        <w:autoSpaceDN w:val="0"/>
        <w:adjustRightInd w:val="0"/>
        <w:spacing w:after="0" w:line="240" w:lineRule="auto"/>
        <w:jc w:val="both"/>
        <w:rPr>
          <w:rFonts w:ascii="Times New Roman" w:hAnsi="Times New Roman" w:cs="Times New Roman"/>
          <w:sz w:val="16"/>
          <w:szCs w:val="16"/>
        </w:rPr>
      </w:pPr>
      <w:r w:rsidRPr="00DB6BF4">
        <w:rPr>
          <w:rStyle w:val="a7"/>
          <w:rFonts w:ascii="Times New Roman" w:hAnsi="Times New Roman" w:cs="Times New Roman"/>
          <w:sz w:val="16"/>
          <w:szCs w:val="16"/>
        </w:rPr>
        <w:footnoteRef/>
      </w:r>
      <w:r w:rsidRPr="00DB6BF4">
        <w:rPr>
          <w:rFonts w:ascii="Times New Roman" w:hAnsi="Times New Roman" w:cs="Times New Roman"/>
          <w:sz w:val="16"/>
          <w:szCs w:val="16"/>
        </w:rPr>
        <w:t xml:space="preserve"> Собрание законодательства Российской Федерации, 2002, № 1, ст. 3; 2018, № 42, ст. 6374.</w:t>
      </w:r>
    </w:p>
  </w:footnote>
  <w:footnote w:id="3">
    <w:p w14:paraId="090BF0FF" w14:textId="77777777" w:rsidR="00C721DC" w:rsidRPr="00DB6BF4" w:rsidRDefault="00C721DC" w:rsidP="007E300D">
      <w:pPr>
        <w:pStyle w:val="ConsPlusNormal"/>
        <w:ind w:firstLine="0"/>
        <w:jc w:val="both"/>
        <w:rPr>
          <w:rFonts w:ascii="Times New Roman" w:hAnsi="Times New Roman" w:cs="Times New Roman"/>
          <w:sz w:val="16"/>
          <w:szCs w:val="16"/>
        </w:rPr>
      </w:pPr>
      <w:r w:rsidRPr="00DB6BF4">
        <w:rPr>
          <w:rStyle w:val="a7"/>
          <w:rFonts w:ascii="Times New Roman" w:hAnsi="Times New Roman" w:cs="Times New Roman"/>
          <w:sz w:val="16"/>
          <w:szCs w:val="16"/>
        </w:rPr>
        <w:footnoteRef/>
      </w:r>
      <w:r w:rsidRPr="00DB6BF4">
        <w:rPr>
          <w:rFonts w:ascii="Times New Roman" w:hAnsi="Times New Roman" w:cs="Times New Roman"/>
          <w:sz w:val="16"/>
          <w:szCs w:val="16"/>
        </w:rPr>
        <w:t xml:space="preserve"> Зарегистрирован Минюстом России 21 марта 2014 г., регистрационный № 31689, с изменениями, внесенными приказами Минтруда России от 20 января 2015 г. № 24н (зарегистрирован Минюстом России 9 февраля 2015 г., регистрационный №35927), от 14 ноября 2016 г. № 642н (зарегистрирован Минюстом России 6 февраля 2016 г. регистрационный № 45539).</w:t>
      </w:r>
    </w:p>
  </w:footnote>
  <w:footnote w:id="4">
    <w:p w14:paraId="2A292667" w14:textId="77777777" w:rsidR="00C721DC" w:rsidRPr="00DB6BF4" w:rsidRDefault="00C721DC" w:rsidP="007E300D">
      <w:pPr>
        <w:autoSpaceDE w:val="0"/>
        <w:autoSpaceDN w:val="0"/>
        <w:adjustRightInd w:val="0"/>
        <w:spacing w:after="0" w:line="240" w:lineRule="auto"/>
        <w:jc w:val="both"/>
        <w:rPr>
          <w:rFonts w:ascii="Times New Roman" w:hAnsi="Times New Roman" w:cs="Times New Roman"/>
          <w:sz w:val="16"/>
          <w:szCs w:val="16"/>
        </w:rPr>
      </w:pPr>
      <w:r w:rsidRPr="00DB6BF4">
        <w:rPr>
          <w:rStyle w:val="a7"/>
          <w:rFonts w:ascii="Times New Roman" w:hAnsi="Times New Roman" w:cs="Times New Roman"/>
          <w:sz w:val="16"/>
          <w:szCs w:val="16"/>
        </w:rPr>
        <w:footnoteRef/>
      </w:r>
      <w:r w:rsidRPr="00DB6BF4">
        <w:rPr>
          <w:rFonts w:ascii="Times New Roman" w:hAnsi="Times New Roman" w:cs="Times New Roman"/>
          <w:sz w:val="16"/>
          <w:szCs w:val="16"/>
        </w:rPr>
        <w:t xml:space="preserve"> Собрание законодательства Российской Федерации, 1994, № 32, ст. 3301; 2018, № 32, ст. 5132.</w:t>
      </w:r>
    </w:p>
  </w:footnote>
  <w:footnote w:id="5">
    <w:p w14:paraId="07B30700" w14:textId="77777777" w:rsidR="00C721DC" w:rsidRPr="00DB6BF4" w:rsidRDefault="00C721DC" w:rsidP="007E300D">
      <w:pPr>
        <w:pStyle w:val="a5"/>
        <w:rPr>
          <w:sz w:val="16"/>
          <w:szCs w:val="16"/>
        </w:rPr>
      </w:pPr>
      <w:r w:rsidRPr="00DB6BF4">
        <w:rPr>
          <w:rStyle w:val="a7"/>
          <w:sz w:val="16"/>
          <w:szCs w:val="16"/>
        </w:rPr>
        <w:footnoteRef/>
      </w:r>
      <w:r w:rsidRPr="00DB6BF4">
        <w:rPr>
          <w:sz w:val="16"/>
          <w:szCs w:val="16"/>
        </w:rPr>
        <w:t xml:space="preserve"> Указывается способ определения Исполнителя.</w:t>
      </w:r>
    </w:p>
  </w:footnote>
  <w:footnote w:id="6">
    <w:p w14:paraId="7A204CB5" w14:textId="77777777" w:rsidR="00C721DC" w:rsidRPr="00DB6BF4" w:rsidRDefault="00C721DC" w:rsidP="007E300D">
      <w:pPr>
        <w:pStyle w:val="a5"/>
        <w:rPr>
          <w:sz w:val="16"/>
          <w:szCs w:val="16"/>
        </w:rPr>
      </w:pPr>
      <w:r w:rsidRPr="00DB6BF4">
        <w:rPr>
          <w:rStyle w:val="a7"/>
          <w:sz w:val="16"/>
          <w:szCs w:val="16"/>
        </w:rPr>
        <w:footnoteRef/>
      </w:r>
      <w:r w:rsidRPr="00DB6BF4">
        <w:rPr>
          <w:sz w:val="16"/>
          <w:szCs w:val="16"/>
        </w:rPr>
        <w:t xml:space="preserve"> В случае осуществления закупки у единственного исполнителя указывается соответствующее основание в соответствии со статьей 93 Федерального закона от 05.04.2013 № 44-ФЗ.</w:t>
      </w:r>
    </w:p>
  </w:footnote>
  <w:footnote w:id="7">
    <w:p w14:paraId="1EA17A4D" w14:textId="77777777" w:rsidR="006C2BEB" w:rsidRDefault="006C2BEB" w:rsidP="006C2BEB">
      <w:pPr>
        <w:pStyle w:val="a5"/>
      </w:pPr>
      <w:r w:rsidRPr="00DB6BF4">
        <w:rPr>
          <w:rStyle w:val="a7"/>
          <w:sz w:val="16"/>
          <w:szCs w:val="16"/>
        </w:rPr>
        <w:footnoteRef/>
      </w:r>
      <w:r w:rsidRPr="00DB6BF4">
        <w:rPr>
          <w:sz w:val="16"/>
          <w:szCs w:val="16"/>
        </w:rPr>
        <w:t xml:space="preserve"> В случае, если цена Контракта налогом на добавленную стоимость не облагается, указывается основание освобождения от уплаты налога.</w:t>
      </w:r>
    </w:p>
  </w:footnote>
  <w:footnote w:id="8">
    <w:p w14:paraId="12CF4A83" w14:textId="77777777" w:rsidR="00C721DC" w:rsidRPr="00452C55" w:rsidRDefault="00C721DC" w:rsidP="007E300D">
      <w:pPr>
        <w:pStyle w:val="a5"/>
      </w:pPr>
      <w:r w:rsidRPr="003E3F49">
        <w:rPr>
          <w:rStyle w:val="a7"/>
          <w:sz w:val="16"/>
        </w:rPr>
        <w:footnoteRef/>
      </w:r>
      <w:r w:rsidRPr="003E3F49">
        <w:rPr>
          <w:sz w:val="16"/>
        </w:rPr>
        <w:t xml:space="preserve"> </w:t>
      </w:r>
      <w:r w:rsidRPr="003E3F49">
        <w:rPr>
          <w:rFonts w:eastAsia="Calibri"/>
          <w:sz w:val="16"/>
        </w:rPr>
        <w:t>Объем привлечения субподрядчиков, соисполнителей из числа субъектов малого предпринимательства, социально ориентированных некоммерческих организаций устанавливается Заказчиком самостоятельно в виде конкретного процента от цены контракта и должен составлять не менее 5 процентов от цены Контракта.</w:t>
      </w:r>
    </w:p>
  </w:footnote>
  <w:footnote w:id="9">
    <w:p w14:paraId="356A3E69" w14:textId="77777777" w:rsidR="00C721DC" w:rsidRPr="00452C55" w:rsidRDefault="00C721DC" w:rsidP="007E300D">
      <w:pPr>
        <w:pStyle w:val="a5"/>
      </w:pPr>
      <w:r w:rsidRPr="009E752A">
        <w:rPr>
          <w:rStyle w:val="a7"/>
          <w:sz w:val="16"/>
        </w:rPr>
        <w:footnoteRef/>
      </w:r>
      <w:r w:rsidRPr="009E752A">
        <w:rPr>
          <w:sz w:val="16"/>
        </w:rPr>
        <w:t xml:space="preserve"> В соответствии с частью 24 статьи 34 Федерального закона от 05.04.2013 № 44-ФЗ.</w:t>
      </w:r>
    </w:p>
  </w:footnote>
  <w:footnote w:id="10">
    <w:p w14:paraId="47E90C2C" w14:textId="77777777" w:rsidR="00C721DC" w:rsidRPr="00CF776A" w:rsidRDefault="00C721DC" w:rsidP="007E300D">
      <w:pPr>
        <w:pStyle w:val="a5"/>
      </w:pPr>
      <w:r w:rsidRPr="001139C8">
        <w:rPr>
          <w:rStyle w:val="a7"/>
          <w:rFonts w:eastAsia="Calibri"/>
          <w:sz w:val="16"/>
        </w:rPr>
        <w:footnoteRef/>
      </w:r>
      <w:r w:rsidRPr="001139C8">
        <w:rPr>
          <w:sz w:val="16"/>
        </w:rPr>
        <w:t xml:space="preserve"> Собрание законодательства Российской Федерации, 2017, № 36, ст. 5458.</w:t>
      </w:r>
    </w:p>
  </w:footnote>
  <w:footnote w:id="11">
    <w:p w14:paraId="5284DF81" w14:textId="77777777" w:rsidR="00C721DC" w:rsidRPr="008341F8" w:rsidRDefault="00C721DC" w:rsidP="007E300D">
      <w:pPr>
        <w:pStyle w:val="af5"/>
        <w:jc w:val="both"/>
        <w:rPr>
          <w:rFonts w:ascii="Times New Roman" w:hAnsi="Times New Roman"/>
          <w:sz w:val="16"/>
          <w:szCs w:val="16"/>
        </w:rPr>
      </w:pPr>
      <w:r w:rsidRPr="008341F8">
        <w:rPr>
          <w:rStyle w:val="a7"/>
          <w:rFonts w:ascii="Times New Roman" w:hAnsi="Times New Roman"/>
          <w:sz w:val="16"/>
          <w:szCs w:val="16"/>
        </w:rPr>
        <w:footnoteRef/>
      </w:r>
      <w:r w:rsidRPr="008341F8">
        <w:rPr>
          <w:rFonts w:ascii="Times New Roman" w:hAnsi="Times New Roman"/>
          <w:sz w:val="16"/>
          <w:szCs w:val="16"/>
        </w:rPr>
        <w:t xml:space="preserve"> Во всех случаях (за исключением случаев, предусмотренных пунктами 4 – 8 Правил) указывается значение, определяемое в соответствии с пунктом 3 Правил. </w:t>
      </w:r>
    </w:p>
  </w:footnote>
  <w:footnote w:id="12">
    <w:p w14:paraId="4E7F4ACD" w14:textId="77777777" w:rsidR="00C721DC" w:rsidRPr="008341F8" w:rsidRDefault="00C721DC" w:rsidP="007E300D">
      <w:pPr>
        <w:pStyle w:val="af5"/>
        <w:jc w:val="both"/>
        <w:rPr>
          <w:rFonts w:ascii="Times New Roman" w:hAnsi="Times New Roman"/>
          <w:sz w:val="16"/>
          <w:szCs w:val="16"/>
        </w:rPr>
      </w:pPr>
      <w:r w:rsidRPr="008341F8">
        <w:rPr>
          <w:rStyle w:val="a7"/>
          <w:rFonts w:ascii="Times New Roman" w:hAnsi="Times New Roman"/>
          <w:sz w:val="16"/>
          <w:szCs w:val="16"/>
        </w:rPr>
        <w:footnoteRef/>
      </w:r>
      <w:r w:rsidRPr="008341F8">
        <w:rPr>
          <w:rFonts w:ascii="Times New Roman" w:hAnsi="Times New Roman"/>
          <w:sz w:val="16"/>
          <w:szCs w:val="16"/>
        </w:rPr>
        <w:t xml:space="preserve"> В случае, если Контрактом предполагается поэтапное оказание Услуг, размер штрафа указывается для каждого этапа оказания Услуг.</w:t>
      </w:r>
    </w:p>
  </w:footnote>
  <w:footnote w:id="13">
    <w:p w14:paraId="04658CBE" w14:textId="77777777" w:rsidR="00C721DC" w:rsidRPr="008341F8" w:rsidRDefault="00C721DC" w:rsidP="007E300D">
      <w:pPr>
        <w:pStyle w:val="af5"/>
        <w:jc w:val="both"/>
        <w:rPr>
          <w:rFonts w:ascii="Times New Roman" w:hAnsi="Times New Roman"/>
          <w:sz w:val="16"/>
          <w:szCs w:val="16"/>
        </w:rPr>
      </w:pPr>
      <w:r w:rsidRPr="008341F8">
        <w:rPr>
          <w:rStyle w:val="a7"/>
          <w:rFonts w:ascii="Times New Roman" w:hAnsi="Times New Roman"/>
          <w:sz w:val="16"/>
          <w:szCs w:val="16"/>
        </w:rPr>
        <w:footnoteRef/>
      </w:r>
      <w:r w:rsidRPr="008341F8">
        <w:rPr>
          <w:rFonts w:ascii="Times New Roman" w:hAnsi="Times New Roman"/>
          <w:sz w:val="16"/>
          <w:szCs w:val="16"/>
        </w:rPr>
        <w:t xml:space="preserve"> Указывается значение, определяемое в соответствии с пунктом 9 Правил. </w:t>
      </w:r>
    </w:p>
  </w:footnote>
  <w:footnote w:id="14">
    <w:p w14:paraId="46D50893" w14:textId="77777777" w:rsidR="00C721DC" w:rsidRPr="008341F8" w:rsidRDefault="00C721DC" w:rsidP="007E300D">
      <w:pPr>
        <w:pStyle w:val="a5"/>
        <w:rPr>
          <w:sz w:val="16"/>
          <w:szCs w:val="16"/>
        </w:rPr>
      </w:pPr>
      <w:r w:rsidRPr="008341F8">
        <w:rPr>
          <w:rStyle w:val="a7"/>
          <w:rFonts w:eastAsia="Calibri"/>
          <w:sz w:val="16"/>
          <w:szCs w:val="16"/>
        </w:rPr>
        <w:footnoteRef/>
      </w:r>
      <w:r w:rsidRPr="008341F8">
        <w:rPr>
          <w:sz w:val="16"/>
          <w:szCs w:val="16"/>
        </w:rPr>
        <w:t xml:space="preserve"> При наличии в Контракте обязательств, которые имеют стоимостное выражение, указывается значение, определяемое в соответствии с пунктом 6 Правил. </w:t>
      </w:r>
    </w:p>
  </w:footnote>
  <w:footnote w:id="15">
    <w:p w14:paraId="75B6C80A" w14:textId="77777777" w:rsidR="00C721DC" w:rsidRPr="008341F8" w:rsidRDefault="00C721DC" w:rsidP="007E300D">
      <w:pPr>
        <w:pStyle w:val="a5"/>
        <w:rPr>
          <w:sz w:val="16"/>
          <w:szCs w:val="16"/>
        </w:rPr>
      </w:pPr>
      <w:r w:rsidRPr="008341F8">
        <w:rPr>
          <w:rStyle w:val="a7"/>
          <w:sz w:val="16"/>
          <w:szCs w:val="16"/>
        </w:rPr>
        <w:footnoteRef/>
      </w:r>
      <w:r w:rsidRPr="008341F8">
        <w:rPr>
          <w:sz w:val="16"/>
          <w:szCs w:val="16"/>
        </w:rPr>
        <w:t xml:space="preserve"> Заполняется в случае установления требования об обеспечении исполнения Контракта.</w:t>
      </w:r>
    </w:p>
  </w:footnote>
  <w:footnote w:id="16">
    <w:p w14:paraId="00252345" w14:textId="77777777" w:rsidR="00C721DC" w:rsidRPr="008341F8" w:rsidRDefault="00C721DC" w:rsidP="007E300D">
      <w:pPr>
        <w:autoSpaceDE w:val="0"/>
        <w:autoSpaceDN w:val="0"/>
        <w:adjustRightInd w:val="0"/>
        <w:spacing w:after="0" w:line="240" w:lineRule="auto"/>
        <w:jc w:val="both"/>
        <w:rPr>
          <w:sz w:val="16"/>
          <w:szCs w:val="16"/>
        </w:rPr>
      </w:pPr>
      <w:r w:rsidRPr="008341F8">
        <w:rPr>
          <w:rStyle w:val="a7"/>
          <w:sz w:val="16"/>
          <w:szCs w:val="16"/>
        </w:rPr>
        <w:footnoteRef/>
      </w:r>
      <w:r w:rsidRPr="008341F8">
        <w:rPr>
          <w:sz w:val="16"/>
          <w:szCs w:val="16"/>
        </w:rPr>
        <w:t xml:space="preserve"> </w:t>
      </w:r>
      <w:r w:rsidRPr="008341F8">
        <w:rPr>
          <w:rFonts w:ascii="Times New Roman" w:hAnsi="Times New Roman" w:cs="Times New Roman"/>
          <w:sz w:val="16"/>
          <w:szCs w:val="16"/>
        </w:rPr>
        <w:t>Собрание законодательства Российской Федерации, 2006, № 31, ст. 3451; 2009, № 48, ст. 5716; № 52, ст. 6439; 2010, №27, ст. 3407; № 31, ст. 4173, 4196; № 49, ст. 6409; 2011, № 23, ст. 3263; № 31, ст. 4701; 2013, № 14, ст. 1651; № 30, ст. 4038; № 51, ст. 6683; 2014, № 23, ст. 2927; № 30, ст. 4217, 4243; 2016, № 27, ст. 4164; 2017, № 9, ст. 1276; № 27, ст. 3945; № 31, ст. 4772; 2018, № 1, ст. 82.</w:t>
      </w:r>
    </w:p>
  </w:footnote>
  <w:footnote w:id="17">
    <w:p w14:paraId="2BC6B674" w14:textId="77777777" w:rsidR="00C721DC" w:rsidRPr="008341F8" w:rsidRDefault="00C721DC" w:rsidP="007E300D">
      <w:pPr>
        <w:autoSpaceDE w:val="0"/>
        <w:autoSpaceDN w:val="0"/>
        <w:adjustRightInd w:val="0"/>
        <w:spacing w:after="0" w:line="240" w:lineRule="auto"/>
        <w:jc w:val="both"/>
        <w:rPr>
          <w:sz w:val="16"/>
          <w:szCs w:val="16"/>
        </w:rPr>
      </w:pPr>
      <w:r w:rsidRPr="008341F8">
        <w:rPr>
          <w:rStyle w:val="a7"/>
          <w:rFonts w:ascii="Times New Roman" w:hAnsi="Times New Roman" w:cs="Times New Roman"/>
          <w:sz w:val="16"/>
          <w:szCs w:val="16"/>
        </w:rPr>
        <w:footnoteRef/>
      </w:r>
      <w:r w:rsidRPr="008341F8">
        <w:rPr>
          <w:rFonts w:ascii="Times New Roman" w:hAnsi="Times New Roman" w:cs="Times New Roman"/>
          <w:sz w:val="16"/>
          <w:szCs w:val="16"/>
        </w:rPr>
        <w:t xml:space="preserve"> Собрание законодательства Российской Федерации, 2006, № 31, ст. 3448; 2010, № 31, ст. 4196; 2011, № 15,  ст. 2038, № 30, ст. 4600; 2012, № 31, ст. 4328; 2013, № 14, ст. 1658, № 23, ст. 2870, № 27, ст. 3479, № 52, ст. 6961, ст. 6963; 2014, № 19, ст. 2302, № 30, ст. 4223,  ст. 4243, № 48, ст. 6645; 2015, № 1, ст. 84, № 27, ст. 3979, № 29, ст. 4389, ст. 4390; 2016, № 26, ст. 3877, № 28, ст. 4558, № 52, ст. 7491; 2017, № 18, ст. 2664, № 24, ст. 3478, № 25, ст. 3596, № 27, ст. 3953, № 31, ст. 4790, ст. 4825, ст. 4827, № 48, ст. 7051; 2018, № 1, ст. 66, № 18, ст. 2572,  № 27, ст. 3956, № 30, ст. 4546, N 52, ст. 8101.</w:t>
      </w:r>
    </w:p>
  </w:footnote>
  <w:footnote w:id="18">
    <w:p w14:paraId="01525650" w14:textId="77777777" w:rsidR="00C721DC" w:rsidRDefault="00C721DC" w:rsidP="007E300D">
      <w:pPr>
        <w:pStyle w:val="a5"/>
      </w:pPr>
      <w:r w:rsidRPr="00383AEF">
        <w:rPr>
          <w:rStyle w:val="a7"/>
          <w:sz w:val="16"/>
        </w:rPr>
        <w:footnoteRef/>
      </w:r>
      <w:r w:rsidRPr="00383AEF">
        <w:rPr>
          <w:sz w:val="16"/>
        </w:rPr>
        <w:t xml:space="preserve"> Пункт не включается в Контракт при заключении Контракта по результатам аукциона в электронной форме.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9283631"/>
      <w:docPartObj>
        <w:docPartGallery w:val="Page Numbers (Top of Page)"/>
        <w:docPartUnique/>
      </w:docPartObj>
    </w:sdtPr>
    <w:sdtEndPr/>
    <w:sdtContent>
      <w:p w14:paraId="34A398EF" w14:textId="584F8855" w:rsidR="00C721DC" w:rsidRDefault="00C721DC" w:rsidP="00BE58E0">
        <w:pPr>
          <w:pStyle w:val="af"/>
          <w:jc w:val="center"/>
        </w:pPr>
        <w:r>
          <w:fldChar w:fldCharType="begin"/>
        </w:r>
        <w:r>
          <w:instrText>PAGE   \* MERGEFORMAT</w:instrText>
        </w:r>
        <w:r>
          <w:fldChar w:fldCharType="separate"/>
        </w:r>
        <w:r w:rsidR="003C6C9F">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2F9A"/>
    <w:multiLevelType w:val="hybridMultilevel"/>
    <w:tmpl w:val="C0BC9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946E08"/>
    <w:multiLevelType w:val="multilevel"/>
    <w:tmpl w:val="74D6902C"/>
    <w:lvl w:ilvl="0">
      <w:start w:val="3"/>
      <w:numFmt w:val="decimal"/>
      <w:lvlText w:val="%1."/>
      <w:lvlJc w:val="left"/>
      <w:pPr>
        <w:ind w:left="675" w:hanging="675"/>
      </w:pPr>
      <w:rPr>
        <w:rFonts w:hint="default"/>
      </w:rPr>
    </w:lvl>
    <w:lvl w:ilvl="1">
      <w:start w:val="2"/>
      <w:numFmt w:val="decimal"/>
      <w:suff w:val="space"/>
      <w:lvlText w:val="%1.%2."/>
      <w:lvlJc w:val="left"/>
      <w:pPr>
        <w:ind w:left="1358" w:hanging="720"/>
      </w:pPr>
      <w:rPr>
        <w:rFonts w:hint="default"/>
      </w:rPr>
    </w:lvl>
    <w:lvl w:ilvl="2">
      <w:start w:val="1"/>
      <w:numFmt w:val="decimal"/>
      <w:suff w:val="space"/>
      <w:lvlText w:val="%1.%2.%3."/>
      <w:lvlJc w:val="left"/>
      <w:pPr>
        <w:ind w:left="1429"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2" w15:restartNumberingAfterBreak="0">
    <w:nsid w:val="00C24D94"/>
    <w:multiLevelType w:val="hybridMultilevel"/>
    <w:tmpl w:val="983A6BFC"/>
    <w:lvl w:ilvl="0" w:tplc="D3BA3B50">
      <w:start w:val="1"/>
      <w:numFmt w:val="bullet"/>
      <w:lvlText w:val=""/>
      <w:lvlJc w:val="left"/>
      <w:pPr>
        <w:ind w:left="1354" w:hanging="360"/>
      </w:pPr>
      <w:rPr>
        <w:rFonts w:ascii="Wingdings" w:hAnsi="Wingdings" w:hint="default"/>
      </w:rPr>
    </w:lvl>
    <w:lvl w:ilvl="1" w:tplc="ECF61FBA" w:tentative="1">
      <w:start w:val="1"/>
      <w:numFmt w:val="bullet"/>
      <w:lvlText w:val="o"/>
      <w:lvlJc w:val="left"/>
      <w:pPr>
        <w:ind w:left="2074" w:hanging="360"/>
      </w:pPr>
      <w:rPr>
        <w:rFonts w:ascii="Courier New" w:hAnsi="Courier New" w:cs="Courier New" w:hint="default"/>
      </w:rPr>
    </w:lvl>
    <w:lvl w:ilvl="2" w:tplc="6C186CBA" w:tentative="1">
      <w:start w:val="1"/>
      <w:numFmt w:val="bullet"/>
      <w:lvlText w:val=""/>
      <w:lvlJc w:val="left"/>
      <w:pPr>
        <w:ind w:left="2794" w:hanging="360"/>
      </w:pPr>
      <w:rPr>
        <w:rFonts w:ascii="Wingdings" w:hAnsi="Wingdings" w:hint="default"/>
      </w:rPr>
    </w:lvl>
    <w:lvl w:ilvl="3" w:tplc="B8288066" w:tentative="1">
      <w:start w:val="1"/>
      <w:numFmt w:val="bullet"/>
      <w:lvlText w:val=""/>
      <w:lvlJc w:val="left"/>
      <w:pPr>
        <w:ind w:left="3514" w:hanging="360"/>
      </w:pPr>
      <w:rPr>
        <w:rFonts w:ascii="Symbol" w:hAnsi="Symbol" w:hint="default"/>
      </w:rPr>
    </w:lvl>
    <w:lvl w:ilvl="4" w:tplc="445CD0DC" w:tentative="1">
      <w:start w:val="1"/>
      <w:numFmt w:val="bullet"/>
      <w:lvlText w:val="o"/>
      <w:lvlJc w:val="left"/>
      <w:pPr>
        <w:ind w:left="4234" w:hanging="360"/>
      </w:pPr>
      <w:rPr>
        <w:rFonts w:ascii="Courier New" w:hAnsi="Courier New" w:cs="Courier New" w:hint="default"/>
      </w:rPr>
    </w:lvl>
    <w:lvl w:ilvl="5" w:tplc="248A4A42" w:tentative="1">
      <w:start w:val="1"/>
      <w:numFmt w:val="bullet"/>
      <w:lvlText w:val=""/>
      <w:lvlJc w:val="left"/>
      <w:pPr>
        <w:ind w:left="4954" w:hanging="360"/>
      </w:pPr>
      <w:rPr>
        <w:rFonts w:ascii="Wingdings" w:hAnsi="Wingdings" w:hint="default"/>
      </w:rPr>
    </w:lvl>
    <w:lvl w:ilvl="6" w:tplc="5C84AAC4" w:tentative="1">
      <w:start w:val="1"/>
      <w:numFmt w:val="bullet"/>
      <w:lvlText w:val=""/>
      <w:lvlJc w:val="left"/>
      <w:pPr>
        <w:ind w:left="5674" w:hanging="360"/>
      </w:pPr>
      <w:rPr>
        <w:rFonts w:ascii="Symbol" w:hAnsi="Symbol" w:hint="default"/>
      </w:rPr>
    </w:lvl>
    <w:lvl w:ilvl="7" w:tplc="B4F6E79A" w:tentative="1">
      <w:start w:val="1"/>
      <w:numFmt w:val="bullet"/>
      <w:lvlText w:val="o"/>
      <w:lvlJc w:val="left"/>
      <w:pPr>
        <w:ind w:left="6394" w:hanging="360"/>
      </w:pPr>
      <w:rPr>
        <w:rFonts w:ascii="Courier New" w:hAnsi="Courier New" w:cs="Courier New" w:hint="default"/>
      </w:rPr>
    </w:lvl>
    <w:lvl w:ilvl="8" w:tplc="9D427DD0" w:tentative="1">
      <w:start w:val="1"/>
      <w:numFmt w:val="bullet"/>
      <w:lvlText w:val=""/>
      <w:lvlJc w:val="left"/>
      <w:pPr>
        <w:ind w:left="7114" w:hanging="360"/>
      </w:pPr>
      <w:rPr>
        <w:rFonts w:ascii="Wingdings" w:hAnsi="Wingdings" w:hint="default"/>
      </w:rPr>
    </w:lvl>
  </w:abstractNum>
  <w:abstractNum w:abstractNumId="3" w15:restartNumberingAfterBreak="0">
    <w:nsid w:val="04380C37"/>
    <w:multiLevelType w:val="multilevel"/>
    <w:tmpl w:val="777C598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2847"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06521E90"/>
    <w:multiLevelType w:val="multilevel"/>
    <w:tmpl w:val="C6646802"/>
    <w:lvl w:ilvl="0">
      <w:start w:val="6"/>
      <w:numFmt w:val="decimal"/>
      <w:suff w:val="space"/>
      <w:lvlText w:val="%1."/>
      <w:lvlJc w:val="left"/>
      <w:pPr>
        <w:ind w:left="360" w:hanging="360"/>
      </w:pPr>
      <w:rPr>
        <w:rFonts w:hint="default"/>
        <w:b/>
        <w:sz w:val="28"/>
        <w:szCs w:val="28"/>
      </w:rPr>
    </w:lvl>
    <w:lvl w:ilvl="1">
      <w:start w:val="1"/>
      <w:numFmt w:val="decimal"/>
      <w:lvlText w:val="%1.%2."/>
      <w:lvlJc w:val="left"/>
      <w:pPr>
        <w:ind w:left="1919" w:hanging="360"/>
      </w:pPr>
      <w:rPr>
        <w:rFonts w:hint="default"/>
      </w:rPr>
    </w:lvl>
    <w:lvl w:ilvl="2">
      <w:start w:val="1"/>
      <w:numFmt w:val="decimal"/>
      <w:lvlText w:val="%1.%2.%3."/>
      <w:lvlJc w:val="left"/>
      <w:pPr>
        <w:ind w:left="383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5" w15:restartNumberingAfterBreak="0">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15:restartNumberingAfterBreak="0">
    <w:nsid w:val="095E18B9"/>
    <w:multiLevelType w:val="hybridMultilevel"/>
    <w:tmpl w:val="6F1E6D1C"/>
    <w:lvl w:ilvl="0" w:tplc="04190011">
      <w:start w:val="1"/>
      <w:numFmt w:val="decimal"/>
      <w:lvlText w:val="%1)"/>
      <w:lvlJc w:val="left"/>
      <w:pPr>
        <w:ind w:left="1211"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1FA65C3"/>
    <w:multiLevelType w:val="hybridMultilevel"/>
    <w:tmpl w:val="90849E28"/>
    <w:lvl w:ilvl="0" w:tplc="4B628304">
      <w:start w:val="1"/>
      <w:numFmt w:val="bullet"/>
      <w:lvlText w:val=""/>
      <w:lvlJc w:val="left"/>
      <w:pPr>
        <w:ind w:left="720" w:hanging="360"/>
      </w:pPr>
      <w:rPr>
        <w:rFonts w:ascii="Symbol" w:hAnsi="Symbol" w:hint="default"/>
        <w:sz w:val="22"/>
        <w:szCs w:val="22"/>
      </w:rPr>
    </w:lvl>
    <w:lvl w:ilvl="1" w:tplc="C56EB722" w:tentative="1">
      <w:start w:val="1"/>
      <w:numFmt w:val="bullet"/>
      <w:lvlText w:val="o"/>
      <w:lvlJc w:val="left"/>
      <w:pPr>
        <w:ind w:left="1440" w:hanging="360"/>
      </w:pPr>
      <w:rPr>
        <w:rFonts w:ascii="Courier New" w:hAnsi="Courier New" w:cs="Courier New" w:hint="default"/>
      </w:rPr>
    </w:lvl>
    <w:lvl w:ilvl="2" w:tplc="340E87C0" w:tentative="1">
      <w:start w:val="1"/>
      <w:numFmt w:val="bullet"/>
      <w:lvlText w:val=""/>
      <w:lvlJc w:val="left"/>
      <w:pPr>
        <w:ind w:left="2160" w:hanging="360"/>
      </w:pPr>
      <w:rPr>
        <w:rFonts w:ascii="Wingdings" w:hAnsi="Wingdings" w:hint="default"/>
      </w:rPr>
    </w:lvl>
    <w:lvl w:ilvl="3" w:tplc="5D7E400A" w:tentative="1">
      <w:start w:val="1"/>
      <w:numFmt w:val="bullet"/>
      <w:lvlText w:val=""/>
      <w:lvlJc w:val="left"/>
      <w:pPr>
        <w:ind w:left="2880" w:hanging="360"/>
      </w:pPr>
      <w:rPr>
        <w:rFonts w:ascii="Symbol" w:hAnsi="Symbol" w:hint="default"/>
      </w:rPr>
    </w:lvl>
    <w:lvl w:ilvl="4" w:tplc="209EC0CE" w:tentative="1">
      <w:start w:val="1"/>
      <w:numFmt w:val="bullet"/>
      <w:lvlText w:val="o"/>
      <w:lvlJc w:val="left"/>
      <w:pPr>
        <w:ind w:left="3600" w:hanging="360"/>
      </w:pPr>
      <w:rPr>
        <w:rFonts w:ascii="Courier New" w:hAnsi="Courier New" w:cs="Courier New" w:hint="default"/>
      </w:rPr>
    </w:lvl>
    <w:lvl w:ilvl="5" w:tplc="3E129DA2" w:tentative="1">
      <w:start w:val="1"/>
      <w:numFmt w:val="bullet"/>
      <w:lvlText w:val=""/>
      <w:lvlJc w:val="left"/>
      <w:pPr>
        <w:ind w:left="4320" w:hanging="360"/>
      </w:pPr>
      <w:rPr>
        <w:rFonts w:ascii="Wingdings" w:hAnsi="Wingdings" w:hint="default"/>
      </w:rPr>
    </w:lvl>
    <w:lvl w:ilvl="6" w:tplc="BC8CF1C8" w:tentative="1">
      <w:start w:val="1"/>
      <w:numFmt w:val="bullet"/>
      <w:lvlText w:val=""/>
      <w:lvlJc w:val="left"/>
      <w:pPr>
        <w:ind w:left="5040" w:hanging="360"/>
      </w:pPr>
      <w:rPr>
        <w:rFonts w:ascii="Symbol" w:hAnsi="Symbol" w:hint="default"/>
      </w:rPr>
    </w:lvl>
    <w:lvl w:ilvl="7" w:tplc="23AE10F8" w:tentative="1">
      <w:start w:val="1"/>
      <w:numFmt w:val="bullet"/>
      <w:lvlText w:val="o"/>
      <w:lvlJc w:val="left"/>
      <w:pPr>
        <w:ind w:left="5760" w:hanging="360"/>
      </w:pPr>
      <w:rPr>
        <w:rFonts w:ascii="Courier New" w:hAnsi="Courier New" w:cs="Courier New" w:hint="default"/>
      </w:rPr>
    </w:lvl>
    <w:lvl w:ilvl="8" w:tplc="50AE8446" w:tentative="1">
      <w:start w:val="1"/>
      <w:numFmt w:val="bullet"/>
      <w:lvlText w:val=""/>
      <w:lvlJc w:val="left"/>
      <w:pPr>
        <w:ind w:left="6480" w:hanging="360"/>
      </w:pPr>
      <w:rPr>
        <w:rFonts w:ascii="Wingdings" w:hAnsi="Wingdings" w:hint="default"/>
      </w:rPr>
    </w:lvl>
  </w:abstractNum>
  <w:abstractNum w:abstractNumId="8" w15:restartNumberingAfterBreak="0">
    <w:nsid w:val="145A6EE4"/>
    <w:multiLevelType w:val="hybridMultilevel"/>
    <w:tmpl w:val="6A6E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643F35"/>
    <w:multiLevelType w:val="hybridMultilevel"/>
    <w:tmpl w:val="5066C9B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15:restartNumberingAfterBreak="0">
    <w:nsid w:val="175F459B"/>
    <w:multiLevelType w:val="multilevel"/>
    <w:tmpl w:val="864CB49E"/>
    <w:lvl w:ilvl="0">
      <w:start w:val="4"/>
      <w:numFmt w:val="decimal"/>
      <w:lvlText w:val="%1."/>
      <w:lvlJc w:val="left"/>
      <w:pPr>
        <w:ind w:left="675" w:hanging="675"/>
      </w:pPr>
      <w:rPr>
        <w:rFonts w:hint="default"/>
      </w:rPr>
    </w:lvl>
    <w:lvl w:ilvl="1">
      <w:start w:val="2"/>
      <w:numFmt w:val="decimal"/>
      <w:suff w:val="space"/>
      <w:lvlText w:val="%1.%2."/>
      <w:lvlJc w:val="left"/>
      <w:pPr>
        <w:ind w:left="1145" w:hanging="720"/>
      </w:pPr>
      <w:rPr>
        <w:rFonts w:hint="default"/>
      </w:rPr>
    </w:lvl>
    <w:lvl w:ilvl="2">
      <w:start w:val="1"/>
      <w:numFmt w:val="decimal"/>
      <w:suff w:val="space"/>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15:restartNumberingAfterBreak="0">
    <w:nsid w:val="1A5313CE"/>
    <w:multiLevelType w:val="hybridMultilevel"/>
    <w:tmpl w:val="301ADD60"/>
    <w:lvl w:ilvl="0" w:tplc="F222ABFA">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15:restartNumberingAfterBreak="0">
    <w:nsid w:val="1F6B00E7"/>
    <w:multiLevelType w:val="hybridMultilevel"/>
    <w:tmpl w:val="DAF0C43C"/>
    <w:lvl w:ilvl="0" w:tplc="5952F45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6C389B"/>
    <w:multiLevelType w:val="hybridMultilevel"/>
    <w:tmpl w:val="C7E08594"/>
    <w:lvl w:ilvl="0" w:tplc="9A86AAB4">
      <w:start w:val="1"/>
      <w:numFmt w:val="bullet"/>
      <w:lvlText w:val=""/>
      <w:lvlJc w:val="left"/>
      <w:pPr>
        <w:ind w:left="786" w:hanging="360"/>
      </w:pPr>
      <w:rPr>
        <w:rFonts w:ascii="Symbol" w:hAnsi="Symbol" w:hint="default"/>
        <w:sz w:val="24"/>
        <w:szCs w:val="24"/>
      </w:rPr>
    </w:lvl>
    <w:lvl w:ilvl="1" w:tplc="59AEEC2C" w:tentative="1">
      <w:start w:val="1"/>
      <w:numFmt w:val="bullet"/>
      <w:lvlText w:val="o"/>
      <w:lvlJc w:val="left"/>
      <w:pPr>
        <w:ind w:left="1081" w:hanging="360"/>
      </w:pPr>
      <w:rPr>
        <w:rFonts w:ascii="Courier New" w:hAnsi="Courier New" w:cs="Courier New" w:hint="default"/>
      </w:rPr>
    </w:lvl>
    <w:lvl w:ilvl="2" w:tplc="DF72CEE0" w:tentative="1">
      <w:start w:val="1"/>
      <w:numFmt w:val="bullet"/>
      <w:lvlText w:val=""/>
      <w:lvlJc w:val="left"/>
      <w:pPr>
        <w:ind w:left="1801" w:hanging="360"/>
      </w:pPr>
      <w:rPr>
        <w:rFonts w:ascii="Wingdings" w:hAnsi="Wingdings" w:hint="default"/>
      </w:rPr>
    </w:lvl>
    <w:lvl w:ilvl="3" w:tplc="0700CB8E" w:tentative="1">
      <w:start w:val="1"/>
      <w:numFmt w:val="bullet"/>
      <w:lvlText w:val=""/>
      <w:lvlJc w:val="left"/>
      <w:pPr>
        <w:ind w:left="2521" w:hanging="360"/>
      </w:pPr>
      <w:rPr>
        <w:rFonts w:ascii="Symbol" w:hAnsi="Symbol" w:hint="default"/>
      </w:rPr>
    </w:lvl>
    <w:lvl w:ilvl="4" w:tplc="7E946CE6" w:tentative="1">
      <w:start w:val="1"/>
      <w:numFmt w:val="bullet"/>
      <w:lvlText w:val="o"/>
      <w:lvlJc w:val="left"/>
      <w:pPr>
        <w:ind w:left="3241" w:hanging="360"/>
      </w:pPr>
      <w:rPr>
        <w:rFonts w:ascii="Courier New" w:hAnsi="Courier New" w:cs="Courier New" w:hint="default"/>
      </w:rPr>
    </w:lvl>
    <w:lvl w:ilvl="5" w:tplc="4E2ECBD8" w:tentative="1">
      <w:start w:val="1"/>
      <w:numFmt w:val="bullet"/>
      <w:lvlText w:val=""/>
      <w:lvlJc w:val="left"/>
      <w:pPr>
        <w:ind w:left="3961" w:hanging="360"/>
      </w:pPr>
      <w:rPr>
        <w:rFonts w:ascii="Wingdings" w:hAnsi="Wingdings" w:hint="default"/>
      </w:rPr>
    </w:lvl>
    <w:lvl w:ilvl="6" w:tplc="AE58E0FC" w:tentative="1">
      <w:start w:val="1"/>
      <w:numFmt w:val="bullet"/>
      <w:lvlText w:val=""/>
      <w:lvlJc w:val="left"/>
      <w:pPr>
        <w:ind w:left="4681" w:hanging="360"/>
      </w:pPr>
      <w:rPr>
        <w:rFonts w:ascii="Symbol" w:hAnsi="Symbol" w:hint="default"/>
      </w:rPr>
    </w:lvl>
    <w:lvl w:ilvl="7" w:tplc="CAA49A3E" w:tentative="1">
      <w:start w:val="1"/>
      <w:numFmt w:val="bullet"/>
      <w:lvlText w:val="o"/>
      <w:lvlJc w:val="left"/>
      <w:pPr>
        <w:ind w:left="5401" w:hanging="360"/>
      </w:pPr>
      <w:rPr>
        <w:rFonts w:ascii="Courier New" w:hAnsi="Courier New" w:cs="Courier New" w:hint="default"/>
      </w:rPr>
    </w:lvl>
    <w:lvl w:ilvl="8" w:tplc="E9F6367A" w:tentative="1">
      <w:start w:val="1"/>
      <w:numFmt w:val="bullet"/>
      <w:lvlText w:val=""/>
      <w:lvlJc w:val="left"/>
      <w:pPr>
        <w:ind w:left="6121" w:hanging="360"/>
      </w:pPr>
      <w:rPr>
        <w:rFonts w:ascii="Wingdings" w:hAnsi="Wingdings" w:hint="default"/>
      </w:rPr>
    </w:lvl>
  </w:abstractNum>
  <w:abstractNum w:abstractNumId="15" w15:restartNumberingAfterBreak="0">
    <w:nsid w:val="1F8F580F"/>
    <w:multiLevelType w:val="hybridMultilevel"/>
    <w:tmpl w:val="957C5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2B476BBC"/>
    <w:multiLevelType w:val="multilevel"/>
    <w:tmpl w:val="B9601CE4"/>
    <w:lvl w:ilvl="0">
      <w:start w:val="20"/>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D124B86"/>
    <w:multiLevelType w:val="hybridMultilevel"/>
    <w:tmpl w:val="21E490C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E924D8A"/>
    <w:multiLevelType w:val="hybridMultilevel"/>
    <w:tmpl w:val="F0FC7478"/>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19" w15:restartNumberingAfterBreak="0">
    <w:nsid w:val="36923F66"/>
    <w:multiLevelType w:val="hybridMultilevel"/>
    <w:tmpl w:val="D0889BB2"/>
    <w:lvl w:ilvl="0" w:tplc="8C1220AE">
      <w:start w:val="1"/>
      <w:numFmt w:val="bullet"/>
      <w:lvlText w:val="-"/>
      <w:lvlJc w:val="left"/>
      <w:pPr>
        <w:tabs>
          <w:tab w:val="num" w:pos="644"/>
        </w:tabs>
        <w:ind w:left="644" w:hanging="360"/>
      </w:pPr>
      <w:rPr>
        <w:rFonts w:ascii="Times New Roman" w:hAnsi="Times New Roman" w:hint="default"/>
      </w:rPr>
    </w:lvl>
    <w:lvl w:ilvl="1" w:tplc="2E40B23C" w:tentative="1">
      <w:start w:val="1"/>
      <w:numFmt w:val="bullet"/>
      <w:lvlText w:val="-"/>
      <w:lvlJc w:val="left"/>
      <w:pPr>
        <w:tabs>
          <w:tab w:val="num" w:pos="1440"/>
        </w:tabs>
        <w:ind w:left="1440" w:hanging="360"/>
      </w:pPr>
      <w:rPr>
        <w:rFonts w:ascii="Times New Roman" w:hAnsi="Times New Roman" w:hint="default"/>
      </w:rPr>
    </w:lvl>
    <w:lvl w:ilvl="2" w:tplc="51021BFA" w:tentative="1">
      <w:start w:val="1"/>
      <w:numFmt w:val="bullet"/>
      <w:lvlText w:val="-"/>
      <w:lvlJc w:val="left"/>
      <w:pPr>
        <w:tabs>
          <w:tab w:val="num" w:pos="2160"/>
        </w:tabs>
        <w:ind w:left="2160" w:hanging="360"/>
      </w:pPr>
      <w:rPr>
        <w:rFonts w:ascii="Times New Roman" w:hAnsi="Times New Roman" w:hint="default"/>
      </w:rPr>
    </w:lvl>
    <w:lvl w:ilvl="3" w:tplc="B010CC60" w:tentative="1">
      <w:start w:val="1"/>
      <w:numFmt w:val="bullet"/>
      <w:lvlText w:val="-"/>
      <w:lvlJc w:val="left"/>
      <w:pPr>
        <w:tabs>
          <w:tab w:val="num" w:pos="2880"/>
        </w:tabs>
        <w:ind w:left="2880" w:hanging="360"/>
      </w:pPr>
      <w:rPr>
        <w:rFonts w:ascii="Times New Roman" w:hAnsi="Times New Roman" w:hint="default"/>
      </w:rPr>
    </w:lvl>
    <w:lvl w:ilvl="4" w:tplc="27AA088C" w:tentative="1">
      <w:start w:val="1"/>
      <w:numFmt w:val="bullet"/>
      <w:lvlText w:val="-"/>
      <w:lvlJc w:val="left"/>
      <w:pPr>
        <w:tabs>
          <w:tab w:val="num" w:pos="3600"/>
        </w:tabs>
        <w:ind w:left="3600" w:hanging="360"/>
      </w:pPr>
      <w:rPr>
        <w:rFonts w:ascii="Times New Roman" w:hAnsi="Times New Roman" w:hint="default"/>
      </w:rPr>
    </w:lvl>
    <w:lvl w:ilvl="5" w:tplc="33B8943E" w:tentative="1">
      <w:start w:val="1"/>
      <w:numFmt w:val="bullet"/>
      <w:lvlText w:val="-"/>
      <w:lvlJc w:val="left"/>
      <w:pPr>
        <w:tabs>
          <w:tab w:val="num" w:pos="4320"/>
        </w:tabs>
        <w:ind w:left="4320" w:hanging="360"/>
      </w:pPr>
      <w:rPr>
        <w:rFonts w:ascii="Times New Roman" w:hAnsi="Times New Roman" w:hint="default"/>
      </w:rPr>
    </w:lvl>
    <w:lvl w:ilvl="6" w:tplc="77D4876C" w:tentative="1">
      <w:start w:val="1"/>
      <w:numFmt w:val="bullet"/>
      <w:lvlText w:val="-"/>
      <w:lvlJc w:val="left"/>
      <w:pPr>
        <w:tabs>
          <w:tab w:val="num" w:pos="5040"/>
        </w:tabs>
        <w:ind w:left="5040" w:hanging="360"/>
      </w:pPr>
      <w:rPr>
        <w:rFonts w:ascii="Times New Roman" w:hAnsi="Times New Roman" w:hint="default"/>
      </w:rPr>
    </w:lvl>
    <w:lvl w:ilvl="7" w:tplc="E24AE2F6" w:tentative="1">
      <w:start w:val="1"/>
      <w:numFmt w:val="bullet"/>
      <w:lvlText w:val="-"/>
      <w:lvlJc w:val="left"/>
      <w:pPr>
        <w:tabs>
          <w:tab w:val="num" w:pos="5760"/>
        </w:tabs>
        <w:ind w:left="5760" w:hanging="360"/>
      </w:pPr>
      <w:rPr>
        <w:rFonts w:ascii="Times New Roman" w:hAnsi="Times New Roman" w:hint="default"/>
      </w:rPr>
    </w:lvl>
    <w:lvl w:ilvl="8" w:tplc="806ACC9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7591F8E"/>
    <w:multiLevelType w:val="hybridMultilevel"/>
    <w:tmpl w:val="6F88219A"/>
    <w:lvl w:ilvl="0" w:tplc="5FA24F02">
      <w:start w:val="14"/>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15:restartNumberingAfterBreak="0">
    <w:nsid w:val="458E2836"/>
    <w:multiLevelType w:val="hybridMultilevel"/>
    <w:tmpl w:val="9790127E"/>
    <w:lvl w:ilvl="0" w:tplc="63E006DC">
      <w:start w:val="1"/>
      <w:numFmt w:val="bullet"/>
      <w:lvlText w:val=""/>
      <w:lvlJc w:val="left"/>
      <w:pPr>
        <w:ind w:left="1208" w:hanging="360"/>
      </w:pPr>
      <w:rPr>
        <w:rFonts w:ascii="Wingdings" w:hAnsi="Wingdings" w:hint="default"/>
      </w:rPr>
    </w:lvl>
    <w:lvl w:ilvl="1" w:tplc="04190019" w:tentative="1">
      <w:start w:val="1"/>
      <w:numFmt w:val="bullet"/>
      <w:lvlText w:val="o"/>
      <w:lvlJc w:val="left"/>
      <w:pPr>
        <w:ind w:left="1928" w:hanging="360"/>
      </w:pPr>
      <w:rPr>
        <w:rFonts w:ascii="Courier New" w:hAnsi="Courier New" w:cs="Courier New" w:hint="default"/>
      </w:rPr>
    </w:lvl>
    <w:lvl w:ilvl="2" w:tplc="0419001B" w:tentative="1">
      <w:start w:val="1"/>
      <w:numFmt w:val="bullet"/>
      <w:lvlText w:val=""/>
      <w:lvlJc w:val="left"/>
      <w:pPr>
        <w:ind w:left="2648" w:hanging="360"/>
      </w:pPr>
      <w:rPr>
        <w:rFonts w:ascii="Wingdings" w:hAnsi="Wingdings" w:hint="default"/>
      </w:rPr>
    </w:lvl>
    <w:lvl w:ilvl="3" w:tplc="0419000F" w:tentative="1">
      <w:start w:val="1"/>
      <w:numFmt w:val="bullet"/>
      <w:lvlText w:val=""/>
      <w:lvlJc w:val="left"/>
      <w:pPr>
        <w:ind w:left="3368" w:hanging="360"/>
      </w:pPr>
      <w:rPr>
        <w:rFonts w:ascii="Symbol" w:hAnsi="Symbol" w:hint="default"/>
      </w:rPr>
    </w:lvl>
    <w:lvl w:ilvl="4" w:tplc="04190019" w:tentative="1">
      <w:start w:val="1"/>
      <w:numFmt w:val="bullet"/>
      <w:lvlText w:val="o"/>
      <w:lvlJc w:val="left"/>
      <w:pPr>
        <w:ind w:left="4088" w:hanging="360"/>
      </w:pPr>
      <w:rPr>
        <w:rFonts w:ascii="Courier New" w:hAnsi="Courier New" w:cs="Courier New" w:hint="default"/>
      </w:rPr>
    </w:lvl>
    <w:lvl w:ilvl="5" w:tplc="0419001B" w:tentative="1">
      <w:start w:val="1"/>
      <w:numFmt w:val="bullet"/>
      <w:lvlText w:val=""/>
      <w:lvlJc w:val="left"/>
      <w:pPr>
        <w:ind w:left="4808" w:hanging="360"/>
      </w:pPr>
      <w:rPr>
        <w:rFonts w:ascii="Wingdings" w:hAnsi="Wingdings" w:hint="default"/>
      </w:rPr>
    </w:lvl>
    <w:lvl w:ilvl="6" w:tplc="0419000F" w:tentative="1">
      <w:start w:val="1"/>
      <w:numFmt w:val="bullet"/>
      <w:lvlText w:val=""/>
      <w:lvlJc w:val="left"/>
      <w:pPr>
        <w:ind w:left="5528" w:hanging="360"/>
      </w:pPr>
      <w:rPr>
        <w:rFonts w:ascii="Symbol" w:hAnsi="Symbol" w:hint="default"/>
      </w:rPr>
    </w:lvl>
    <w:lvl w:ilvl="7" w:tplc="04190019" w:tentative="1">
      <w:start w:val="1"/>
      <w:numFmt w:val="bullet"/>
      <w:lvlText w:val="o"/>
      <w:lvlJc w:val="left"/>
      <w:pPr>
        <w:ind w:left="6248" w:hanging="360"/>
      </w:pPr>
      <w:rPr>
        <w:rFonts w:ascii="Courier New" w:hAnsi="Courier New" w:cs="Courier New" w:hint="default"/>
      </w:rPr>
    </w:lvl>
    <w:lvl w:ilvl="8" w:tplc="0419001B" w:tentative="1">
      <w:start w:val="1"/>
      <w:numFmt w:val="bullet"/>
      <w:lvlText w:val=""/>
      <w:lvlJc w:val="left"/>
      <w:pPr>
        <w:ind w:left="6968" w:hanging="360"/>
      </w:pPr>
      <w:rPr>
        <w:rFonts w:ascii="Wingdings" w:hAnsi="Wingdings" w:hint="default"/>
      </w:rPr>
    </w:lvl>
  </w:abstractNum>
  <w:abstractNum w:abstractNumId="22" w15:restartNumberingAfterBreak="0">
    <w:nsid w:val="45B61DF4"/>
    <w:multiLevelType w:val="hybridMultilevel"/>
    <w:tmpl w:val="BC84B8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9C2515D"/>
    <w:multiLevelType w:val="hybridMultilevel"/>
    <w:tmpl w:val="3FF4D80C"/>
    <w:lvl w:ilvl="0" w:tplc="01DA7EEA">
      <w:start w:val="1"/>
      <w:numFmt w:val="decimal"/>
      <w:lvlText w:val="%1."/>
      <w:lvlJc w:val="left"/>
      <w:pPr>
        <w:tabs>
          <w:tab w:val="num" w:pos="360"/>
        </w:tabs>
        <w:ind w:left="360" w:hanging="360"/>
      </w:pPr>
      <w:rPr>
        <w:rFonts w:hint="default"/>
      </w:rPr>
    </w:lvl>
    <w:lvl w:ilvl="1" w:tplc="44A4D662" w:tentative="1">
      <w:start w:val="1"/>
      <w:numFmt w:val="lowerLetter"/>
      <w:lvlText w:val="%2."/>
      <w:lvlJc w:val="left"/>
      <w:pPr>
        <w:tabs>
          <w:tab w:val="num" w:pos="1440"/>
        </w:tabs>
        <w:ind w:left="1440" w:hanging="360"/>
      </w:pPr>
    </w:lvl>
    <w:lvl w:ilvl="2" w:tplc="101086B8" w:tentative="1">
      <w:start w:val="1"/>
      <w:numFmt w:val="lowerRoman"/>
      <w:lvlText w:val="%3."/>
      <w:lvlJc w:val="right"/>
      <w:pPr>
        <w:tabs>
          <w:tab w:val="num" w:pos="2160"/>
        </w:tabs>
        <w:ind w:left="2160" w:hanging="180"/>
      </w:pPr>
    </w:lvl>
    <w:lvl w:ilvl="3" w:tplc="AD08A260" w:tentative="1">
      <w:start w:val="1"/>
      <w:numFmt w:val="decimal"/>
      <w:lvlText w:val="%4."/>
      <w:lvlJc w:val="left"/>
      <w:pPr>
        <w:tabs>
          <w:tab w:val="num" w:pos="2880"/>
        </w:tabs>
        <w:ind w:left="2880" w:hanging="360"/>
      </w:pPr>
    </w:lvl>
    <w:lvl w:ilvl="4" w:tplc="ACD88FD2" w:tentative="1">
      <w:start w:val="1"/>
      <w:numFmt w:val="lowerLetter"/>
      <w:lvlText w:val="%5."/>
      <w:lvlJc w:val="left"/>
      <w:pPr>
        <w:tabs>
          <w:tab w:val="num" w:pos="3600"/>
        </w:tabs>
        <w:ind w:left="3600" w:hanging="360"/>
      </w:pPr>
    </w:lvl>
    <w:lvl w:ilvl="5" w:tplc="0EF060F6" w:tentative="1">
      <w:start w:val="1"/>
      <w:numFmt w:val="lowerRoman"/>
      <w:lvlText w:val="%6."/>
      <w:lvlJc w:val="right"/>
      <w:pPr>
        <w:tabs>
          <w:tab w:val="num" w:pos="4320"/>
        </w:tabs>
        <w:ind w:left="4320" w:hanging="180"/>
      </w:pPr>
    </w:lvl>
    <w:lvl w:ilvl="6" w:tplc="39969BB2" w:tentative="1">
      <w:start w:val="1"/>
      <w:numFmt w:val="decimal"/>
      <w:lvlText w:val="%7."/>
      <w:lvlJc w:val="left"/>
      <w:pPr>
        <w:tabs>
          <w:tab w:val="num" w:pos="5040"/>
        </w:tabs>
        <w:ind w:left="5040" w:hanging="360"/>
      </w:pPr>
    </w:lvl>
    <w:lvl w:ilvl="7" w:tplc="8ECEE4A4" w:tentative="1">
      <w:start w:val="1"/>
      <w:numFmt w:val="lowerLetter"/>
      <w:lvlText w:val="%8."/>
      <w:lvlJc w:val="left"/>
      <w:pPr>
        <w:tabs>
          <w:tab w:val="num" w:pos="5760"/>
        </w:tabs>
        <w:ind w:left="5760" w:hanging="360"/>
      </w:pPr>
    </w:lvl>
    <w:lvl w:ilvl="8" w:tplc="28A6DAA4" w:tentative="1">
      <w:start w:val="1"/>
      <w:numFmt w:val="lowerRoman"/>
      <w:lvlText w:val="%9."/>
      <w:lvlJc w:val="right"/>
      <w:pPr>
        <w:tabs>
          <w:tab w:val="num" w:pos="6480"/>
        </w:tabs>
        <w:ind w:left="6480" w:hanging="180"/>
      </w:pPr>
    </w:lvl>
  </w:abstractNum>
  <w:abstractNum w:abstractNumId="24" w15:restartNumberingAfterBreak="0">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5" w15:restartNumberingAfterBreak="0">
    <w:nsid w:val="563613A9"/>
    <w:multiLevelType w:val="hybridMultilevel"/>
    <w:tmpl w:val="1DF6C9DC"/>
    <w:lvl w:ilvl="0" w:tplc="A73AEC8A">
      <w:start w:val="1"/>
      <w:numFmt w:val="decimal"/>
      <w:lvlText w:val="%1."/>
      <w:lvlJc w:val="left"/>
      <w:pPr>
        <w:ind w:left="927" w:hanging="360"/>
      </w:pPr>
      <w:rPr>
        <w:rFonts w:hint="default"/>
      </w:rPr>
    </w:lvl>
    <w:lvl w:ilvl="1" w:tplc="EFD2F348" w:tentative="1">
      <w:start w:val="1"/>
      <w:numFmt w:val="lowerLetter"/>
      <w:lvlText w:val="%2."/>
      <w:lvlJc w:val="left"/>
      <w:pPr>
        <w:ind w:left="1647" w:hanging="360"/>
      </w:pPr>
    </w:lvl>
    <w:lvl w:ilvl="2" w:tplc="A432921E" w:tentative="1">
      <w:start w:val="1"/>
      <w:numFmt w:val="lowerRoman"/>
      <w:lvlText w:val="%3."/>
      <w:lvlJc w:val="right"/>
      <w:pPr>
        <w:ind w:left="2367" w:hanging="180"/>
      </w:pPr>
    </w:lvl>
    <w:lvl w:ilvl="3" w:tplc="0C98A89C" w:tentative="1">
      <w:start w:val="1"/>
      <w:numFmt w:val="decimal"/>
      <w:lvlText w:val="%4."/>
      <w:lvlJc w:val="left"/>
      <w:pPr>
        <w:ind w:left="3087" w:hanging="360"/>
      </w:pPr>
    </w:lvl>
    <w:lvl w:ilvl="4" w:tplc="E1680E2A" w:tentative="1">
      <w:start w:val="1"/>
      <w:numFmt w:val="lowerLetter"/>
      <w:lvlText w:val="%5."/>
      <w:lvlJc w:val="left"/>
      <w:pPr>
        <w:ind w:left="3807" w:hanging="360"/>
      </w:pPr>
    </w:lvl>
    <w:lvl w:ilvl="5" w:tplc="E232171C" w:tentative="1">
      <w:start w:val="1"/>
      <w:numFmt w:val="lowerRoman"/>
      <w:lvlText w:val="%6."/>
      <w:lvlJc w:val="right"/>
      <w:pPr>
        <w:ind w:left="4527" w:hanging="180"/>
      </w:pPr>
    </w:lvl>
    <w:lvl w:ilvl="6" w:tplc="F648F0D2" w:tentative="1">
      <w:start w:val="1"/>
      <w:numFmt w:val="decimal"/>
      <w:lvlText w:val="%7."/>
      <w:lvlJc w:val="left"/>
      <w:pPr>
        <w:ind w:left="5247" w:hanging="360"/>
      </w:pPr>
    </w:lvl>
    <w:lvl w:ilvl="7" w:tplc="67E41696" w:tentative="1">
      <w:start w:val="1"/>
      <w:numFmt w:val="lowerLetter"/>
      <w:lvlText w:val="%8."/>
      <w:lvlJc w:val="left"/>
      <w:pPr>
        <w:ind w:left="5967" w:hanging="360"/>
      </w:pPr>
    </w:lvl>
    <w:lvl w:ilvl="8" w:tplc="CE821028" w:tentative="1">
      <w:start w:val="1"/>
      <w:numFmt w:val="lowerRoman"/>
      <w:lvlText w:val="%9."/>
      <w:lvlJc w:val="right"/>
      <w:pPr>
        <w:ind w:left="6687" w:hanging="180"/>
      </w:pPr>
    </w:lvl>
  </w:abstractNum>
  <w:abstractNum w:abstractNumId="26" w15:restartNumberingAfterBreak="0">
    <w:nsid w:val="58590A86"/>
    <w:multiLevelType w:val="hybridMultilevel"/>
    <w:tmpl w:val="18E462FE"/>
    <w:lvl w:ilvl="0" w:tplc="664CE4E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7" w15:restartNumberingAfterBreak="0">
    <w:nsid w:val="5BFF0F6D"/>
    <w:multiLevelType w:val="hybridMultilevel"/>
    <w:tmpl w:val="CF92A48E"/>
    <w:lvl w:ilvl="0" w:tplc="DA0A5BC8">
      <w:start w:val="1"/>
      <w:numFmt w:val="decimal"/>
      <w:lvlText w:val="%1."/>
      <w:lvlJc w:val="left"/>
      <w:pPr>
        <w:ind w:left="720" w:hanging="360"/>
      </w:pPr>
      <w:rPr>
        <w:rFonts w:cs="Times New Roman" w:hint="default"/>
      </w:rPr>
    </w:lvl>
    <w:lvl w:ilvl="1" w:tplc="6736E858">
      <w:start w:val="1"/>
      <w:numFmt w:val="lowerLetter"/>
      <w:lvlText w:val="%2."/>
      <w:lvlJc w:val="left"/>
      <w:pPr>
        <w:ind w:left="1440" w:hanging="360"/>
      </w:pPr>
      <w:rPr>
        <w:rFonts w:cs="Times New Roman"/>
      </w:rPr>
    </w:lvl>
    <w:lvl w:ilvl="2" w:tplc="1A44E344">
      <w:start w:val="1"/>
      <w:numFmt w:val="lowerRoman"/>
      <w:lvlText w:val="%3."/>
      <w:lvlJc w:val="right"/>
      <w:pPr>
        <w:ind w:left="2160" w:hanging="180"/>
      </w:pPr>
      <w:rPr>
        <w:rFonts w:cs="Times New Roman"/>
      </w:rPr>
    </w:lvl>
    <w:lvl w:ilvl="3" w:tplc="6952D430">
      <w:start w:val="1"/>
      <w:numFmt w:val="decimal"/>
      <w:lvlText w:val="%4."/>
      <w:lvlJc w:val="left"/>
      <w:pPr>
        <w:ind w:left="2880" w:hanging="360"/>
      </w:pPr>
      <w:rPr>
        <w:rFonts w:cs="Times New Roman"/>
      </w:rPr>
    </w:lvl>
    <w:lvl w:ilvl="4" w:tplc="E63C428E">
      <w:start w:val="1"/>
      <w:numFmt w:val="lowerLetter"/>
      <w:lvlText w:val="%5."/>
      <w:lvlJc w:val="left"/>
      <w:pPr>
        <w:ind w:left="3600" w:hanging="360"/>
      </w:pPr>
      <w:rPr>
        <w:rFonts w:cs="Times New Roman"/>
      </w:rPr>
    </w:lvl>
    <w:lvl w:ilvl="5" w:tplc="A4BC28F2">
      <w:start w:val="1"/>
      <w:numFmt w:val="lowerRoman"/>
      <w:lvlText w:val="%6."/>
      <w:lvlJc w:val="right"/>
      <w:pPr>
        <w:ind w:left="4320" w:hanging="180"/>
      </w:pPr>
      <w:rPr>
        <w:rFonts w:cs="Times New Roman"/>
      </w:rPr>
    </w:lvl>
    <w:lvl w:ilvl="6" w:tplc="32DEB406">
      <w:start w:val="1"/>
      <w:numFmt w:val="decimal"/>
      <w:lvlText w:val="%7."/>
      <w:lvlJc w:val="left"/>
      <w:pPr>
        <w:ind w:left="5040" w:hanging="360"/>
      </w:pPr>
      <w:rPr>
        <w:rFonts w:cs="Times New Roman"/>
      </w:rPr>
    </w:lvl>
    <w:lvl w:ilvl="7" w:tplc="FC98DF46">
      <w:start w:val="1"/>
      <w:numFmt w:val="lowerLetter"/>
      <w:lvlText w:val="%8."/>
      <w:lvlJc w:val="left"/>
      <w:pPr>
        <w:ind w:left="5760" w:hanging="360"/>
      </w:pPr>
      <w:rPr>
        <w:rFonts w:cs="Times New Roman"/>
      </w:rPr>
    </w:lvl>
    <w:lvl w:ilvl="8" w:tplc="214EF1A8">
      <w:start w:val="1"/>
      <w:numFmt w:val="lowerRoman"/>
      <w:lvlText w:val="%9."/>
      <w:lvlJc w:val="right"/>
      <w:pPr>
        <w:ind w:left="6480" w:hanging="180"/>
      </w:pPr>
      <w:rPr>
        <w:rFonts w:cs="Times New Roman"/>
      </w:rPr>
    </w:lvl>
  </w:abstractNum>
  <w:abstractNum w:abstractNumId="28" w15:restartNumberingAfterBreak="0">
    <w:nsid w:val="5D000100"/>
    <w:multiLevelType w:val="hybridMultilevel"/>
    <w:tmpl w:val="13C029B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15:restartNumberingAfterBreak="0">
    <w:nsid w:val="5FCC6D35"/>
    <w:multiLevelType w:val="hybridMultilevel"/>
    <w:tmpl w:val="BA9A44AA"/>
    <w:lvl w:ilvl="0" w:tplc="04190005">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0" w15:restartNumberingAfterBreak="0">
    <w:nsid w:val="63404A55"/>
    <w:multiLevelType w:val="hybridMultilevel"/>
    <w:tmpl w:val="CB6C8AE8"/>
    <w:lvl w:ilvl="0" w:tplc="0419000B">
      <w:start w:val="1"/>
      <w:numFmt w:val="decimal"/>
      <w:lvlText w:val="%1)"/>
      <w:lvlJc w:val="left"/>
      <w:pPr>
        <w:ind w:left="927" w:hanging="360"/>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31" w15:restartNumberingAfterBreak="0">
    <w:nsid w:val="672B31D4"/>
    <w:multiLevelType w:val="multilevel"/>
    <w:tmpl w:val="73C0E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F500E39"/>
    <w:multiLevelType w:val="hybridMultilevel"/>
    <w:tmpl w:val="42145BE6"/>
    <w:lvl w:ilvl="0" w:tplc="3BF21866">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3" w15:restartNumberingAfterBreak="0">
    <w:nsid w:val="72A61557"/>
    <w:multiLevelType w:val="hybridMultilevel"/>
    <w:tmpl w:val="C00E6950"/>
    <w:lvl w:ilvl="0" w:tplc="E52A1690">
      <w:start w:val="1"/>
      <w:numFmt w:val="bullet"/>
      <w:lvlText w:val=""/>
      <w:lvlJc w:val="left"/>
      <w:pPr>
        <w:ind w:left="1568" w:hanging="360"/>
      </w:pPr>
      <w:rPr>
        <w:rFonts w:ascii="Wingdings" w:hAnsi="Wingdings" w:hint="default"/>
      </w:rPr>
    </w:lvl>
    <w:lvl w:ilvl="1" w:tplc="04190003" w:tentative="1">
      <w:start w:val="1"/>
      <w:numFmt w:val="bullet"/>
      <w:lvlText w:val="o"/>
      <w:lvlJc w:val="left"/>
      <w:pPr>
        <w:ind w:left="2288" w:hanging="360"/>
      </w:pPr>
      <w:rPr>
        <w:rFonts w:ascii="Courier New" w:hAnsi="Courier New" w:cs="Courier New" w:hint="default"/>
      </w:rPr>
    </w:lvl>
    <w:lvl w:ilvl="2" w:tplc="04190005" w:tentative="1">
      <w:start w:val="1"/>
      <w:numFmt w:val="bullet"/>
      <w:lvlText w:val=""/>
      <w:lvlJc w:val="left"/>
      <w:pPr>
        <w:ind w:left="3008" w:hanging="360"/>
      </w:pPr>
      <w:rPr>
        <w:rFonts w:ascii="Wingdings" w:hAnsi="Wingdings" w:hint="default"/>
      </w:rPr>
    </w:lvl>
    <w:lvl w:ilvl="3" w:tplc="04190001" w:tentative="1">
      <w:start w:val="1"/>
      <w:numFmt w:val="bullet"/>
      <w:lvlText w:val=""/>
      <w:lvlJc w:val="left"/>
      <w:pPr>
        <w:ind w:left="3728" w:hanging="360"/>
      </w:pPr>
      <w:rPr>
        <w:rFonts w:ascii="Symbol" w:hAnsi="Symbol" w:hint="default"/>
      </w:rPr>
    </w:lvl>
    <w:lvl w:ilvl="4" w:tplc="04190003" w:tentative="1">
      <w:start w:val="1"/>
      <w:numFmt w:val="bullet"/>
      <w:lvlText w:val="o"/>
      <w:lvlJc w:val="left"/>
      <w:pPr>
        <w:ind w:left="4448" w:hanging="360"/>
      </w:pPr>
      <w:rPr>
        <w:rFonts w:ascii="Courier New" w:hAnsi="Courier New" w:cs="Courier New" w:hint="default"/>
      </w:rPr>
    </w:lvl>
    <w:lvl w:ilvl="5" w:tplc="04190005" w:tentative="1">
      <w:start w:val="1"/>
      <w:numFmt w:val="bullet"/>
      <w:lvlText w:val=""/>
      <w:lvlJc w:val="left"/>
      <w:pPr>
        <w:ind w:left="5168" w:hanging="360"/>
      </w:pPr>
      <w:rPr>
        <w:rFonts w:ascii="Wingdings" w:hAnsi="Wingdings" w:hint="default"/>
      </w:rPr>
    </w:lvl>
    <w:lvl w:ilvl="6" w:tplc="04190001" w:tentative="1">
      <w:start w:val="1"/>
      <w:numFmt w:val="bullet"/>
      <w:lvlText w:val=""/>
      <w:lvlJc w:val="left"/>
      <w:pPr>
        <w:ind w:left="5888" w:hanging="360"/>
      </w:pPr>
      <w:rPr>
        <w:rFonts w:ascii="Symbol" w:hAnsi="Symbol" w:hint="default"/>
      </w:rPr>
    </w:lvl>
    <w:lvl w:ilvl="7" w:tplc="04190003" w:tentative="1">
      <w:start w:val="1"/>
      <w:numFmt w:val="bullet"/>
      <w:lvlText w:val="o"/>
      <w:lvlJc w:val="left"/>
      <w:pPr>
        <w:ind w:left="6608" w:hanging="360"/>
      </w:pPr>
      <w:rPr>
        <w:rFonts w:ascii="Courier New" w:hAnsi="Courier New" w:cs="Courier New" w:hint="default"/>
      </w:rPr>
    </w:lvl>
    <w:lvl w:ilvl="8" w:tplc="04190005" w:tentative="1">
      <w:start w:val="1"/>
      <w:numFmt w:val="bullet"/>
      <w:lvlText w:val=""/>
      <w:lvlJc w:val="left"/>
      <w:pPr>
        <w:ind w:left="7328" w:hanging="360"/>
      </w:pPr>
      <w:rPr>
        <w:rFonts w:ascii="Wingdings" w:hAnsi="Wingdings" w:hint="default"/>
      </w:rPr>
    </w:lvl>
  </w:abstractNum>
  <w:abstractNum w:abstractNumId="34" w15:restartNumberingAfterBreak="0">
    <w:nsid w:val="791C7A27"/>
    <w:multiLevelType w:val="hybridMultilevel"/>
    <w:tmpl w:val="7CE6EA48"/>
    <w:lvl w:ilvl="0" w:tplc="13CE2CE4">
      <w:start w:val="1"/>
      <w:numFmt w:val="decimal"/>
      <w:lvlText w:val="%1."/>
      <w:lvlJc w:val="left"/>
      <w:pPr>
        <w:ind w:left="1069" w:hanging="36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5" w15:restartNumberingAfterBreak="0">
    <w:nsid w:val="79725B0F"/>
    <w:multiLevelType w:val="multilevel"/>
    <w:tmpl w:val="AB3A4AAE"/>
    <w:lvl w:ilvl="0">
      <w:start w:val="4"/>
      <w:numFmt w:val="decimal"/>
      <w:lvlText w:val="%1."/>
      <w:lvlJc w:val="left"/>
      <w:pPr>
        <w:ind w:left="810" w:hanging="810"/>
      </w:pPr>
      <w:rPr>
        <w:rFonts w:eastAsia="Times New Roman" w:hint="default"/>
        <w:i w:val="0"/>
        <w:color w:val="000000" w:themeColor="text1"/>
      </w:rPr>
    </w:lvl>
    <w:lvl w:ilvl="1">
      <w:start w:val="1"/>
      <w:numFmt w:val="decimal"/>
      <w:lvlText w:val="%1.%2."/>
      <w:lvlJc w:val="left"/>
      <w:pPr>
        <w:ind w:left="1589" w:hanging="810"/>
      </w:pPr>
      <w:rPr>
        <w:rFonts w:eastAsia="Times New Roman" w:hint="default"/>
        <w:i w:val="0"/>
        <w:color w:val="000000" w:themeColor="text1"/>
      </w:rPr>
    </w:lvl>
    <w:lvl w:ilvl="2">
      <w:start w:val="13"/>
      <w:numFmt w:val="decimal"/>
      <w:suff w:val="space"/>
      <w:lvlText w:val="%1.%2.%3."/>
      <w:lvlJc w:val="left"/>
      <w:pPr>
        <w:ind w:left="2368" w:hanging="810"/>
      </w:pPr>
      <w:rPr>
        <w:rFonts w:eastAsia="Times New Roman" w:hint="default"/>
        <w:i w:val="0"/>
        <w:color w:val="000000" w:themeColor="text1"/>
      </w:rPr>
    </w:lvl>
    <w:lvl w:ilvl="3">
      <w:start w:val="1"/>
      <w:numFmt w:val="decimal"/>
      <w:lvlText w:val="%1.%2.%3.%4."/>
      <w:lvlJc w:val="left"/>
      <w:pPr>
        <w:ind w:left="3417" w:hanging="1080"/>
      </w:pPr>
      <w:rPr>
        <w:rFonts w:eastAsia="Times New Roman" w:hint="default"/>
        <w:i w:val="0"/>
        <w:color w:val="000000" w:themeColor="text1"/>
      </w:rPr>
    </w:lvl>
    <w:lvl w:ilvl="4">
      <w:start w:val="1"/>
      <w:numFmt w:val="decimal"/>
      <w:lvlText w:val="%1.%2.%3.%4.%5."/>
      <w:lvlJc w:val="left"/>
      <w:pPr>
        <w:ind w:left="4196" w:hanging="1080"/>
      </w:pPr>
      <w:rPr>
        <w:rFonts w:eastAsia="Times New Roman" w:hint="default"/>
        <w:i w:val="0"/>
        <w:color w:val="000000" w:themeColor="text1"/>
      </w:rPr>
    </w:lvl>
    <w:lvl w:ilvl="5">
      <w:start w:val="1"/>
      <w:numFmt w:val="decimal"/>
      <w:lvlText w:val="%1.%2.%3.%4.%5.%6."/>
      <w:lvlJc w:val="left"/>
      <w:pPr>
        <w:ind w:left="5335" w:hanging="1440"/>
      </w:pPr>
      <w:rPr>
        <w:rFonts w:eastAsia="Times New Roman" w:hint="default"/>
        <w:i w:val="0"/>
        <w:color w:val="000000" w:themeColor="text1"/>
      </w:rPr>
    </w:lvl>
    <w:lvl w:ilvl="6">
      <w:start w:val="1"/>
      <w:numFmt w:val="decimal"/>
      <w:lvlText w:val="%1.%2.%3.%4.%5.%6.%7."/>
      <w:lvlJc w:val="left"/>
      <w:pPr>
        <w:ind w:left="6474" w:hanging="1800"/>
      </w:pPr>
      <w:rPr>
        <w:rFonts w:eastAsia="Times New Roman" w:hint="default"/>
        <w:i w:val="0"/>
        <w:color w:val="000000" w:themeColor="text1"/>
      </w:rPr>
    </w:lvl>
    <w:lvl w:ilvl="7">
      <w:start w:val="1"/>
      <w:numFmt w:val="decimal"/>
      <w:lvlText w:val="%1.%2.%3.%4.%5.%6.%7.%8."/>
      <w:lvlJc w:val="left"/>
      <w:pPr>
        <w:ind w:left="7253" w:hanging="1800"/>
      </w:pPr>
      <w:rPr>
        <w:rFonts w:eastAsia="Times New Roman" w:hint="default"/>
        <w:i w:val="0"/>
        <w:color w:val="000000" w:themeColor="text1"/>
      </w:rPr>
    </w:lvl>
    <w:lvl w:ilvl="8">
      <w:start w:val="1"/>
      <w:numFmt w:val="decimal"/>
      <w:lvlText w:val="%1.%2.%3.%4.%5.%6.%7.%8.%9."/>
      <w:lvlJc w:val="left"/>
      <w:pPr>
        <w:ind w:left="8392" w:hanging="2160"/>
      </w:pPr>
      <w:rPr>
        <w:rFonts w:eastAsia="Times New Roman" w:hint="default"/>
        <w:i w:val="0"/>
        <w:color w:val="000000" w:themeColor="text1"/>
      </w:rPr>
    </w:lvl>
  </w:abstractNum>
  <w:abstractNum w:abstractNumId="36" w15:restartNumberingAfterBreak="0">
    <w:nsid w:val="7D777F0A"/>
    <w:multiLevelType w:val="hybridMultilevel"/>
    <w:tmpl w:val="E902996A"/>
    <w:lvl w:ilvl="0" w:tplc="2432E6D0">
      <w:start w:val="1"/>
      <w:numFmt w:val="bullet"/>
      <w:lvlText w:val=""/>
      <w:lvlJc w:val="left"/>
      <w:pPr>
        <w:tabs>
          <w:tab w:val="num" w:pos="720"/>
        </w:tabs>
        <w:ind w:left="720" w:hanging="360"/>
      </w:pPr>
      <w:rPr>
        <w:rFonts w:ascii="Wingdings" w:hAnsi="Wingdings" w:hint="default"/>
        <w:sz w:val="18"/>
        <w:szCs w:val="18"/>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1"/>
  </w:num>
  <w:num w:numId="6">
    <w:abstractNumId w:val="8"/>
  </w:num>
  <w:num w:numId="7">
    <w:abstractNumId w:val="4"/>
  </w:num>
  <w:num w:numId="8">
    <w:abstractNumId w:val="13"/>
  </w:num>
  <w:num w:numId="9">
    <w:abstractNumId w:val="35"/>
  </w:num>
  <w:num w:numId="10">
    <w:abstractNumId w:val="10"/>
  </w:num>
  <w:num w:numId="11">
    <w:abstractNumId w:val="30"/>
  </w:num>
  <w:num w:numId="12">
    <w:abstractNumId w:val="23"/>
  </w:num>
  <w:num w:numId="13">
    <w:abstractNumId w:val="25"/>
  </w:num>
  <w:num w:numId="14">
    <w:abstractNumId w:val="14"/>
  </w:num>
  <w:num w:numId="15">
    <w:abstractNumId w:val="7"/>
  </w:num>
  <w:num w:numId="16">
    <w:abstractNumId w:val="2"/>
  </w:num>
  <w:num w:numId="17">
    <w:abstractNumId w:val="31"/>
  </w:num>
  <w:num w:numId="18">
    <w:abstractNumId w:val="19"/>
  </w:num>
  <w:num w:numId="19">
    <w:abstractNumId w:val="36"/>
  </w:num>
  <w:num w:numId="20">
    <w:abstractNumId w:val="21"/>
  </w:num>
  <w:num w:numId="21">
    <w:abstractNumId w:val="33"/>
  </w:num>
  <w:num w:numId="22">
    <w:abstractNumId w:val="27"/>
  </w:num>
  <w:num w:numId="23">
    <w:abstractNumId w:val="34"/>
  </w:num>
  <w:num w:numId="24">
    <w:abstractNumId w:val="26"/>
  </w:num>
  <w:num w:numId="25">
    <w:abstractNumId w:val="6"/>
  </w:num>
  <w:num w:numId="26">
    <w:abstractNumId w:val="0"/>
  </w:num>
  <w:num w:numId="27">
    <w:abstractNumId w:val="20"/>
  </w:num>
  <w:num w:numId="28">
    <w:abstractNumId w:val="28"/>
  </w:num>
  <w:num w:numId="29">
    <w:abstractNumId w:val="9"/>
  </w:num>
  <w:num w:numId="30">
    <w:abstractNumId w:val="32"/>
  </w:num>
  <w:num w:numId="31">
    <w:abstractNumId w:val="18"/>
  </w:num>
  <w:num w:numId="32">
    <w:abstractNumId w:val="29"/>
  </w:num>
  <w:num w:numId="33">
    <w:abstractNumId w:val="16"/>
  </w:num>
  <w:num w:numId="34">
    <w:abstractNumId w:val="17"/>
  </w:num>
  <w:num w:numId="35">
    <w:abstractNumId w:val="5"/>
  </w:num>
  <w:num w:numId="36">
    <w:abstractNumId w:val="15"/>
  </w:num>
  <w:num w:numId="37">
    <w:abstractNumId w:val="1"/>
  </w:num>
  <w:num w:numId="38">
    <w:abstractNumId w:val="3"/>
  </w:num>
  <w:num w:numId="39">
    <w:abstractNumId w:val="22"/>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00D"/>
    <w:rsid w:val="00047B4D"/>
    <w:rsid w:val="000D53F1"/>
    <w:rsid w:val="0012312D"/>
    <w:rsid w:val="00160555"/>
    <w:rsid w:val="0016331D"/>
    <w:rsid w:val="0017759C"/>
    <w:rsid w:val="001A2B8C"/>
    <w:rsid w:val="001B0866"/>
    <w:rsid w:val="001E318E"/>
    <w:rsid w:val="001F6DBC"/>
    <w:rsid w:val="00210F19"/>
    <w:rsid w:val="002B0A6C"/>
    <w:rsid w:val="002C01B9"/>
    <w:rsid w:val="003067BF"/>
    <w:rsid w:val="0035791E"/>
    <w:rsid w:val="00376571"/>
    <w:rsid w:val="00376768"/>
    <w:rsid w:val="003C6C9F"/>
    <w:rsid w:val="00414A89"/>
    <w:rsid w:val="0049482F"/>
    <w:rsid w:val="0055114A"/>
    <w:rsid w:val="005D4E55"/>
    <w:rsid w:val="005D6B11"/>
    <w:rsid w:val="005E1F1F"/>
    <w:rsid w:val="006B0479"/>
    <w:rsid w:val="006B5F19"/>
    <w:rsid w:val="006C2BEB"/>
    <w:rsid w:val="006D2FF9"/>
    <w:rsid w:val="007969A5"/>
    <w:rsid w:val="007E300D"/>
    <w:rsid w:val="0080060C"/>
    <w:rsid w:val="008241F7"/>
    <w:rsid w:val="008344E5"/>
    <w:rsid w:val="00877F75"/>
    <w:rsid w:val="00924854"/>
    <w:rsid w:val="00937F1B"/>
    <w:rsid w:val="00956D2A"/>
    <w:rsid w:val="009571F4"/>
    <w:rsid w:val="00984E9B"/>
    <w:rsid w:val="009B4745"/>
    <w:rsid w:val="00AD1B50"/>
    <w:rsid w:val="00AD1C64"/>
    <w:rsid w:val="00B161D3"/>
    <w:rsid w:val="00B31DB1"/>
    <w:rsid w:val="00B634E9"/>
    <w:rsid w:val="00B74B84"/>
    <w:rsid w:val="00BA3CA2"/>
    <w:rsid w:val="00BD0D62"/>
    <w:rsid w:val="00BE14FC"/>
    <w:rsid w:val="00BE58E0"/>
    <w:rsid w:val="00C02846"/>
    <w:rsid w:val="00C06426"/>
    <w:rsid w:val="00C27B06"/>
    <w:rsid w:val="00C70D44"/>
    <w:rsid w:val="00C721DC"/>
    <w:rsid w:val="00D40F40"/>
    <w:rsid w:val="00DA3FFA"/>
    <w:rsid w:val="00DE05BF"/>
    <w:rsid w:val="00E102DB"/>
    <w:rsid w:val="00E53FA3"/>
    <w:rsid w:val="00EF2C3B"/>
    <w:rsid w:val="00F11CA8"/>
    <w:rsid w:val="00FE6302"/>
    <w:rsid w:val="00FF43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A320A"/>
  <w15:docId w15:val="{2AF42DC7-0D0C-4FB7-961A-1EAD32A70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themeColor="text1"/>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00D"/>
    <w:pPr>
      <w:spacing w:after="200" w:line="276" w:lineRule="auto"/>
      <w:jc w:val="left"/>
    </w:pPr>
    <w:rPr>
      <w:rFonts w:asciiTheme="minorHAnsi" w:hAnsiTheme="minorHAnsi" w:cstheme="minorBidi"/>
      <w:color w:val="auto"/>
      <w:sz w:val="22"/>
      <w:szCs w:val="22"/>
    </w:rPr>
  </w:style>
  <w:style w:type="paragraph" w:styleId="1">
    <w:name w:val="heading 1"/>
    <w:basedOn w:val="a"/>
    <w:next w:val="a"/>
    <w:link w:val="10"/>
    <w:uiPriority w:val="99"/>
    <w:qFormat/>
    <w:rsid w:val="007E300D"/>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7E300D"/>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7E300D"/>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7E300D"/>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7E300D"/>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7E300D"/>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E300D"/>
    <w:rPr>
      <w:rFonts w:eastAsia="Times New Roman"/>
      <w:b/>
      <w:color w:val="auto"/>
      <w:lang w:eastAsia="ru-RU"/>
    </w:rPr>
  </w:style>
  <w:style w:type="character" w:customStyle="1" w:styleId="20">
    <w:name w:val="Заголовок 2 Знак"/>
    <w:basedOn w:val="a0"/>
    <w:link w:val="2"/>
    <w:uiPriority w:val="99"/>
    <w:rsid w:val="007E300D"/>
    <w:rPr>
      <w:rFonts w:eastAsia="Times New Roman"/>
      <w:b/>
      <w:color w:val="auto"/>
      <w:lang w:eastAsia="ru-RU"/>
    </w:rPr>
  </w:style>
  <w:style w:type="character" w:customStyle="1" w:styleId="30">
    <w:name w:val="Заголовок 3 Знак"/>
    <w:basedOn w:val="a0"/>
    <w:link w:val="3"/>
    <w:rsid w:val="007E300D"/>
    <w:rPr>
      <w:rFonts w:eastAsia="Times New Roman"/>
      <w:b/>
      <w:color w:val="auto"/>
      <w:sz w:val="28"/>
      <w:lang w:eastAsia="ru-RU"/>
    </w:rPr>
  </w:style>
  <w:style w:type="character" w:customStyle="1" w:styleId="40">
    <w:name w:val="Заголовок 4 Знак"/>
    <w:basedOn w:val="a0"/>
    <w:link w:val="4"/>
    <w:rsid w:val="007E300D"/>
    <w:rPr>
      <w:rFonts w:eastAsia="Times New Roman"/>
      <w:color w:val="auto"/>
      <w:sz w:val="28"/>
      <w:lang w:eastAsia="ru-RU"/>
    </w:rPr>
  </w:style>
  <w:style w:type="character" w:customStyle="1" w:styleId="50">
    <w:name w:val="Заголовок 5 Знак"/>
    <w:basedOn w:val="a0"/>
    <w:link w:val="5"/>
    <w:rsid w:val="007E300D"/>
    <w:rPr>
      <w:rFonts w:eastAsia="Times New Roman"/>
      <w:b/>
      <w:color w:val="auto"/>
      <w:sz w:val="28"/>
      <w:lang w:eastAsia="ru-RU"/>
    </w:rPr>
  </w:style>
  <w:style w:type="character" w:customStyle="1" w:styleId="60">
    <w:name w:val="Заголовок 6 Знак"/>
    <w:basedOn w:val="a0"/>
    <w:link w:val="6"/>
    <w:rsid w:val="007E300D"/>
    <w:rPr>
      <w:rFonts w:eastAsia="Times New Roman"/>
      <w:bCs/>
      <w:color w:val="auto"/>
      <w:sz w:val="28"/>
      <w:lang w:eastAsia="ru-RU"/>
    </w:rPr>
  </w:style>
  <w:style w:type="character" w:styleId="a3">
    <w:name w:val="Hyperlink"/>
    <w:basedOn w:val="a0"/>
    <w:uiPriority w:val="99"/>
    <w:unhideWhenUsed/>
    <w:rsid w:val="007E300D"/>
    <w:rPr>
      <w:strike w:val="0"/>
      <w:dstrike w:val="0"/>
      <w:color w:val="3272C0"/>
      <w:u w:val="none"/>
      <w:effect w:val="none"/>
      <w:shd w:val="clear" w:color="auto" w:fill="auto"/>
    </w:rPr>
  </w:style>
  <w:style w:type="paragraph" w:customStyle="1" w:styleId="s1">
    <w:name w:val="s_1"/>
    <w:basedOn w:val="a"/>
    <w:rsid w:val="007E30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7E30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7E30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7E30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E300D"/>
    <w:pPr>
      <w:widowControl w:val="0"/>
      <w:autoSpaceDE w:val="0"/>
      <w:autoSpaceDN w:val="0"/>
      <w:adjustRightInd w:val="0"/>
      <w:jc w:val="left"/>
    </w:pPr>
    <w:rPr>
      <w:rFonts w:ascii="Courier New" w:eastAsiaTheme="minorEastAsia" w:hAnsi="Courier New" w:cs="Courier New"/>
      <w:color w:val="auto"/>
      <w:lang w:eastAsia="ru-RU"/>
    </w:rPr>
  </w:style>
  <w:style w:type="paragraph" w:styleId="a5">
    <w:name w:val="footnote text"/>
    <w:basedOn w:val="a"/>
    <w:link w:val="a6"/>
    <w:uiPriority w:val="99"/>
    <w:unhideWhenUsed/>
    <w:rsid w:val="007E300D"/>
    <w:pPr>
      <w:spacing w:after="0" w:line="240" w:lineRule="auto"/>
      <w:jc w:val="both"/>
    </w:pPr>
    <w:rPr>
      <w:rFonts w:ascii="Times New Roman" w:hAnsi="Times New Roman" w:cs="Times New Roman"/>
      <w:sz w:val="20"/>
      <w:szCs w:val="20"/>
    </w:rPr>
  </w:style>
  <w:style w:type="character" w:customStyle="1" w:styleId="a6">
    <w:name w:val="Текст сноски Знак"/>
    <w:basedOn w:val="a0"/>
    <w:link w:val="a5"/>
    <w:uiPriority w:val="99"/>
    <w:rsid w:val="007E300D"/>
    <w:rPr>
      <w:color w:val="auto"/>
    </w:rPr>
  </w:style>
  <w:style w:type="paragraph" w:customStyle="1" w:styleId="-0">
    <w:name w:val="Контракт-пункт"/>
    <w:basedOn w:val="a"/>
    <w:rsid w:val="007E300D"/>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7E300D"/>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7E300D"/>
    <w:rPr>
      <w:rFonts w:eastAsia="Times New Roman"/>
      <w:sz w:val="24"/>
      <w:szCs w:val="24"/>
      <w:lang w:eastAsia="ru-RU"/>
    </w:rPr>
  </w:style>
  <w:style w:type="paragraph" w:customStyle="1" w:styleId="-1">
    <w:name w:val="Контракт-подпункт"/>
    <w:basedOn w:val="a"/>
    <w:link w:val="-3"/>
    <w:rsid w:val="007E300D"/>
    <w:pPr>
      <w:numPr>
        <w:ilvl w:val="2"/>
        <w:numId w:val="1"/>
      </w:numPr>
      <w:spacing w:after="0" w:line="240" w:lineRule="auto"/>
      <w:jc w:val="both"/>
    </w:pPr>
    <w:rPr>
      <w:rFonts w:ascii="Times New Roman" w:eastAsia="Times New Roman" w:hAnsi="Times New Roman" w:cs="Times New Roman"/>
      <w:color w:val="000000" w:themeColor="text1"/>
      <w:sz w:val="24"/>
      <w:szCs w:val="24"/>
      <w:lang w:eastAsia="ru-RU"/>
    </w:rPr>
  </w:style>
  <w:style w:type="paragraph" w:customStyle="1" w:styleId="-2">
    <w:name w:val="Контракт-подподпункт"/>
    <w:basedOn w:val="a"/>
    <w:rsid w:val="007E300D"/>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7">
    <w:name w:val="footnote reference"/>
    <w:basedOn w:val="a0"/>
    <w:uiPriority w:val="99"/>
    <w:unhideWhenUsed/>
    <w:rsid w:val="007E300D"/>
    <w:rPr>
      <w:vertAlign w:val="superscript"/>
    </w:rPr>
  </w:style>
  <w:style w:type="paragraph" w:styleId="a8">
    <w:name w:val="Body Text"/>
    <w:basedOn w:val="a"/>
    <w:link w:val="a9"/>
    <w:uiPriority w:val="99"/>
    <w:unhideWhenUsed/>
    <w:rsid w:val="007E300D"/>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7E300D"/>
    <w:rPr>
      <w:color w:val="auto"/>
      <w:sz w:val="28"/>
      <w:szCs w:val="28"/>
    </w:rPr>
  </w:style>
  <w:style w:type="paragraph" w:customStyle="1" w:styleId="aa">
    <w:name w:val="Подподпункт"/>
    <w:basedOn w:val="a"/>
    <w:rsid w:val="007E300D"/>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b">
    <w:name w:val="Table Grid"/>
    <w:basedOn w:val="a1"/>
    <w:uiPriority w:val="59"/>
    <w:rsid w:val="007E300D"/>
    <w:pPr>
      <w:jc w:val="left"/>
    </w:pPr>
    <w:rPr>
      <w:rFonts w:ascii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7E300D"/>
    <w:pPr>
      <w:snapToGrid w:val="0"/>
      <w:jc w:val="left"/>
    </w:pPr>
    <w:rPr>
      <w:rFonts w:eastAsia="Times New Roman"/>
      <w:color w:val="auto"/>
      <w:lang w:eastAsia="ru-RU"/>
    </w:rPr>
  </w:style>
  <w:style w:type="paragraph" w:customStyle="1" w:styleId="ConsPlusNormal">
    <w:name w:val="ConsPlusNormal"/>
    <w:link w:val="ConsPlusNormal0"/>
    <w:rsid w:val="007E300D"/>
    <w:pPr>
      <w:widowControl w:val="0"/>
      <w:autoSpaceDE w:val="0"/>
      <w:autoSpaceDN w:val="0"/>
      <w:adjustRightInd w:val="0"/>
      <w:ind w:firstLine="720"/>
      <w:jc w:val="left"/>
    </w:pPr>
    <w:rPr>
      <w:rFonts w:ascii="Arial" w:eastAsia="Times New Roman" w:hAnsi="Arial" w:cs="Arial"/>
      <w:color w:val="auto"/>
      <w:lang w:eastAsia="ru-RU"/>
    </w:rPr>
  </w:style>
  <w:style w:type="paragraph" w:customStyle="1" w:styleId="Style4">
    <w:name w:val="Style4"/>
    <w:basedOn w:val="a"/>
    <w:rsid w:val="007E300D"/>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c">
    <w:name w:val="Таблицы (моноширинный)"/>
    <w:basedOn w:val="a"/>
    <w:next w:val="a"/>
    <w:rsid w:val="007E300D"/>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d">
    <w:name w:val="Balloon Text"/>
    <w:basedOn w:val="a"/>
    <w:link w:val="ae"/>
    <w:uiPriority w:val="99"/>
    <w:unhideWhenUsed/>
    <w:rsid w:val="007E300D"/>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rsid w:val="007E300D"/>
    <w:rPr>
      <w:rFonts w:ascii="Segoe UI" w:eastAsia="Times New Roman" w:hAnsi="Segoe UI" w:cs="Segoe UI"/>
      <w:color w:val="auto"/>
      <w:sz w:val="18"/>
      <w:szCs w:val="18"/>
      <w:lang w:eastAsia="ru-RU"/>
    </w:rPr>
  </w:style>
  <w:style w:type="paragraph" w:styleId="af">
    <w:name w:val="header"/>
    <w:basedOn w:val="a"/>
    <w:link w:val="af0"/>
    <w:uiPriority w:val="99"/>
    <w:unhideWhenUsed/>
    <w:rsid w:val="007E300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7E300D"/>
    <w:rPr>
      <w:rFonts w:eastAsia="Times New Roman"/>
      <w:color w:val="auto"/>
      <w:lang w:eastAsia="ru-RU"/>
    </w:rPr>
  </w:style>
  <w:style w:type="paragraph" w:styleId="af1">
    <w:name w:val="footer"/>
    <w:basedOn w:val="a"/>
    <w:link w:val="af2"/>
    <w:uiPriority w:val="99"/>
    <w:unhideWhenUsed/>
    <w:rsid w:val="007E300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7E300D"/>
    <w:rPr>
      <w:rFonts w:eastAsia="Times New Roman"/>
      <w:color w:val="auto"/>
      <w:lang w:eastAsia="ru-RU"/>
    </w:rPr>
  </w:style>
  <w:style w:type="paragraph" w:styleId="af3">
    <w:name w:val="Body Text Indent"/>
    <w:basedOn w:val="a"/>
    <w:link w:val="af4"/>
    <w:rsid w:val="007E300D"/>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7E300D"/>
    <w:rPr>
      <w:rFonts w:eastAsia="Times New Roman"/>
      <w:color w:val="auto"/>
      <w:sz w:val="28"/>
      <w:lang w:eastAsia="ru-RU"/>
    </w:rPr>
  </w:style>
  <w:style w:type="paragraph" w:styleId="31">
    <w:name w:val="Body Text Indent 3"/>
    <w:basedOn w:val="a"/>
    <w:link w:val="32"/>
    <w:rsid w:val="007E300D"/>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7E300D"/>
    <w:rPr>
      <w:rFonts w:eastAsia="Times New Roman"/>
      <w:color w:val="auto"/>
      <w:sz w:val="24"/>
      <w:lang w:eastAsia="ru-RU"/>
    </w:rPr>
  </w:style>
  <w:style w:type="paragraph" w:styleId="21">
    <w:name w:val="Body Text 2"/>
    <w:basedOn w:val="a"/>
    <w:link w:val="22"/>
    <w:rsid w:val="007E300D"/>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7E300D"/>
    <w:rPr>
      <w:rFonts w:eastAsia="Times New Roman"/>
      <w:b/>
      <w:caps/>
      <w:color w:val="auto"/>
      <w:sz w:val="24"/>
      <w:lang w:eastAsia="ru-RU"/>
    </w:rPr>
  </w:style>
  <w:style w:type="paragraph" w:customStyle="1" w:styleId="12">
    <w:name w:val="Абзац списка1"/>
    <w:basedOn w:val="a"/>
    <w:uiPriority w:val="99"/>
    <w:rsid w:val="007E300D"/>
    <w:pPr>
      <w:ind w:left="720"/>
      <w:contextualSpacing/>
    </w:pPr>
    <w:rPr>
      <w:rFonts w:ascii="Calibri" w:eastAsia="Times New Roman" w:hAnsi="Calibri" w:cs="Times New Roman"/>
    </w:rPr>
  </w:style>
  <w:style w:type="paragraph" w:styleId="af5">
    <w:name w:val="No Spacing"/>
    <w:qFormat/>
    <w:rsid w:val="007E300D"/>
    <w:pPr>
      <w:jc w:val="left"/>
    </w:pPr>
    <w:rPr>
      <w:rFonts w:ascii="Calibri" w:eastAsia="Calibri" w:hAnsi="Calibri"/>
      <w:color w:val="auto"/>
      <w:sz w:val="22"/>
      <w:szCs w:val="22"/>
    </w:rPr>
  </w:style>
  <w:style w:type="character" w:customStyle="1" w:styleId="af6">
    <w:name w:val="Цветовое выделение"/>
    <w:uiPriority w:val="99"/>
    <w:rsid w:val="007E300D"/>
    <w:rPr>
      <w:b/>
      <w:bCs/>
      <w:color w:val="26282F"/>
    </w:rPr>
  </w:style>
  <w:style w:type="character" w:customStyle="1" w:styleId="af7">
    <w:name w:val="Гипертекстовая ссылка"/>
    <w:uiPriority w:val="99"/>
    <w:rsid w:val="007E300D"/>
    <w:rPr>
      <w:b/>
      <w:bCs/>
      <w:color w:val="106BBE"/>
    </w:rPr>
  </w:style>
  <w:style w:type="paragraph" w:customStyle="1" w:styleId="af8">
    <w:name w:val="Нормальный (таблица)"/>
    <w:basedOn w:val="a"/>
    <w:next w:val="a"/>
    <w:uiPriority w:val="99"/>
    <w:rsid w:val="007E300D"/>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9">
    <w:name w:val="Прижатый влево"/>
    <w:basedOn w:val="a"/>
    <w:next w:val="a"/>
    <w:uiPriority w:val="99"/>
    <w:rsid w:val="007E300D"/>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a">
    <w:name w:val="Текст примечания Знак"/>
    <w:basedOn w:val="a0"/>
    <w:link w:val="afb"/>
    <w:uiPriority w:val="99"/>
    <w:semiHidden/>
    <w:rsid w:val="007E300D"/>
    <w:rPr>
      <w:rFonts w:ascii="Calibri" w:eastAsia="Calibri" w:hAnsi="Calibri"/>
    </w:rPr>
  </w:style>
  <w:style w:type="paragraph" w:styleId="afb">
    <w:name w:val="annotation text"/>
    <w:basedOn w:val="a"/>
    <w:link w:val="afa"/>
    <w:uiPriority w:val="99"/>
    <w:semiHidden/>
    <w:rsid w:val="007E300D"/>
    <w:rPr>
      <w:rFonts w:ascii="Calibri" w:eastAsia="Calibri" w:hAnsi="Calibri" w:cs="Times New Roman"/>
      <w:color w:val="000000" w:themeColor="text1"/>
      <w:sz w:val="20"/>
      <w:szCs w:val="20"/>
    </w:rPr>
  </w:style>
  <w:style w:type="character" w:customStyle="1" w:styleId="13">
    <w:name w:val="Текст примечания Знак1"/>
    <w:basedOn w:val="a0"/>
    <w:uiPriority w:val="99"/>
    <w:semiHidden/>
    <w:rsid w:val="007E300D"/>
    <w:rPr>
      <w:rFonts w:asciiTheme="minorHAnsi" w:hAnsiTheme="minorHAnsi" w:cstheme="minorBidi"/>
      <w:color w:val="auto"/>
    </w:rPr>
  </w:style>
  <w:style w:type="character" w:customStyle="1" w:styleId="afc">
    <w:name w:val="Тема примечания Знак"/>
    <w:basedOn w:val="afa"/>
    <w:link w:val="afd"/>
    <w:uiPriority w:val="99"/>
    <w:semiHidden/>
    <w:rsid w:val="007E300D"/>
    <w:rPr>
      <w:rFonts w:ascii="Calibri" w:eastAsia="Calibri" w:hAnsi="Calibri"/>
      <w:b/>
      <w:bCs/>
    </w:rPr>
  </w:style>
  <w:style w:type="paragraph" w:styleId="afd">
    <w:name w:val="annotation subject"/>
    <w:basedOn w:val="afb"/>
    <w:next w:val="afb"/>
    <w:link w:val="afc"/>
    <w:uiPriority w:val="99"/>
    <w:semiHidden/>
    <w:rsid w:val="007E300D"/>
    <w:rPr>
      <w:b/>
      <w:bCs/>
    </w:rPr>
  </w:style>
  <w:style w:type="character" w:customStyle="1" w:styleId="14">
    <w:name w:val="Тема примечания Знак1"/>
    <w:basedOn w:val="13"/>
    <w:uiPriority w:val="99"/>
    <w:semiHidden/>
    <w:rsid w:val="007E300D"/>
    <w:rPr>
      <w:rFonts w:asciiTheme="minorHAnsi" w:hAnsiTheme="minorHAnsi" w:cstheme="minorBidi"/>
      <w:b/>
      <w:bCs/>
      <w:color w:val="auto"/>
    </w:rPr>
  </w:style>
  <w:style w:type="character" w:customStyle="1" w:styleId="afe">
    <w:name w:val="Текст концевой сноски Знак"/>
    <w:basedOn w:val="a0"/>
    <w:link w:val="aff"/>
    <w:semiHidden/>
    <w:rsid w:val="007E300D"/>
    <w:rPr>
      <w:rFonts w:eastAsia="Times New Roman"/>
      <w:lang w:eastAsia="ru-RU"/>
    </w:rPr>
  </w:style>
  <w:style w:type="paragraph" w:styleId="aff">
    <w:name w:val="endnote text"/>
    <w:basedOn w:val="a"/>
    <w:link w:val="afe"/>
    <w:semiHidden/>
    <w:unhideWhenUsed/>
    <w:rsid w:val="007E300D"/>
    <w:pPr>
      <w:spacing w:after="0" w:line="240" w:lineRule="auto"/>
    </w:pPr>
    <w:rPr>
      <w:rFonts w:ascii="Times New Roman" w:eastAsia="Times New Roman" w:hAnsi="Times New Roman" w:cs="Times New Roman"/>
      <w:color w:val="000000" w:themeColor="text1"/>
      <w:sz w:val="20"/>
      <w:szCs w:val="20"/>
      <w:lang w:eastAsia="ru-RU"/>
    </w:rPr>
  </w:style>
  <w:style w:type="character" w:customStyle="1" w:styleId="15">
    <w:name w:val="Текст концевой сноски Знак1"/>
    <w:basedOn w:val="a0"/>
    <w:uiPriority w:val="99"/>
    <w:semiHidden/>
    <w:rsid w:val="007E300D"/>
    <w:rPr>
      <w:rFonts w:asciiTheme="minorHAnsi" w:hAnsiTheme="minorHAnsi" w:cstheme="minorBidi"/>
      <w:color w:val="auto"/>
    </w:rPr>
  </w:style>
  <w:style w:type="paragraph" w:customStyle="1" w:styleId="ConsPlusTitle">
    <w:name w:val="ConsPlusTitle"/>
    <w:rsid w:val="007E300D"/>
    <w:pPr>
      <w:widowControl w:val="0"/>
      <w:autoSpaceDE w:val="0"/>
      <w:autoSpaceDN w:val="0"/>
      <w:adjustRightInd w:val="0"/>
      <w:jc w:val="left"/>
    </w:pPr>
    <w:rPr>
      <w:rFonts w:ascii="Arial" w:eastAsia="Times New Roman" w:hAnsi="Arial" w:cs="Arial"/>
      <w:b/>
      <w:bCs/>
      <w:color w:val="auto"/>
      <w:lang w:eastAsia="ru-RU"/>
    </w:rPr>
  </w:style>
  <w:style w:type="character" w:customStyle="1" w:styleId="33">
    <w:name w:val="Основной текст 3 Знак"/>
    <w:basedOn w:val="a0"/>
    <w:link w:val="34"/>
    <w:semiHidden/>
    <w:rsid w:val="007E300D"/>
    <w:rPr>
      <w:rFonts w:eastAsia="Times New Roman"/>
      <w:sz w:val="16"/>
      <w:szCs w:val="16"/>
      <w:lang w:eastAsia="ru-RU"/>
    </w:rPr>
  </w:style>
  <w:style w:type="paragraph" w:styleId="34">
    <w:name w:val="Body Text 3"/>
    <w:basedOn w:val="a"/>
    <w:link w:val="33"/>
    <w:semiHidden/>
    <w:unhideWhenUsed/>
    <w:rsid w:val="007E300D"/>
    <w:pPr>
      <w:spacing w:after="120" w:line="240" w:lineRule="auto"/>
    </w:pPr>
    <w:rPr>
      <w:rFonts w:ascii="Times New Roman" w:eastAsia="Times New Roman" w:hAnsi="Times New Roman" w:cs="Times New Roman"/>
      <w:color w:val="000000" w:themeColor="text1"/>
      <w:sz w:val="16"/>
      <w:szCs w:val="16"/>
      <w:lang w:eastAsia="ru-RU"/>
    </w:rPr>
  </w:style>
  <w:style w:type="character" w:customStyle="1" w:styleId="310">
    <w:name w:val="Основной текст 3 Знак1"/>
    <w:basedOn w:val="a0"/>
    <w:uiPriority w:val="99"/>
    <w:semiHidden/>
    <w:rsid w:val="007E300D"/>
    <w:rPr>
      <w:rFonts w:asciiTheme="minorHAnsi" w:hAnsiTheme="minorHAnsi" w:cstheme="minorBidi"/>
      <w:color w:val="auto"/>
      <w:sz w:val="16"/>
      <w:szCs w:val="16"/>
    </w:rPr>
  </w:style>
  <w:style w:type="table" w:customStyle="1" w:styleId="16">
    <w:name w:val="Сетка таблицы1"/>
    <w:basedOn w:val="a1"/>
    <w:next w:val="ab"/>
    <w:uiPriority w:val="59"/>
    <w:rsid w:val="007E300D"/>
    <w:pPr>
      <w:jc w:val="left"/>
    </w:pPr>
    <w:rPr>
      <w:rFonts w:ascii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ndnote reference"/>
    <w:basedOn w:val="a0"/>
    <w:semiHidden/>
    <w:unhideWhenUsed/>
    <w:rsid w:val="007E300D"/>
    <w:rPr>
      <w:vertAlign w:val="superscript"/>
    </w:rPr>
  </w:style>
  <w:style w:type="character" w:customStyle="1" w:styleId="17">
    <w:name w:val="Основной шрифт абзаца1"/>
    <w:rsid w:val="007E300D"/>
  </w:style>
  <w:style w:type="paragraph" w:styleId="aff1">
    <w:name w:val="Document Map"/>
    <w:basedOn w:val="a"/>
    <w:link w:val="aff2"/>
    <w:uiPriority w:val="99"/>
    <w:semiHidden/>
    <w:unhideWhenUsed/>
    <w:rsid w:val="009B4745"/>
    <w:pPr>
      <w:spacing w:after="0" w:line="240" w:lineRule="auto"/>
    </w:pPr>
    <w:rPr>
      <w:rFonts w:ascii="Tahoma" w:hAnsi="Tahoma" w:cs="Tahoma"/>
      <w:sz w:val="16"/>
      <w:szCs w:val="16"/>
    </w:rPr>
  </w:style>
  <w:style w:type="character" w:customStyle="1" w:styleId="aff2">
    <w:name w:val="Схема документа Знак"/>
    <w:basedOn w:val="a0"/>
    <w:link w:val="aff1"/>
    <w:uiPriority w:val="99"/>
    <w:semiHidden/>
    <w:rsid w:val="009B4745"/>
    <w:rPr>
      <w:rFonts w:ascii="Tahoma" w:hAnsi="Tahoma" w:cs="Tahoma"/>
      <w:color w:val="auto"/>
      <w:sz w:val="16"/>
      <w:szCs w:val="16"/>
    </w:rPr>
  </w:style>
  <w:style w:type="character" w:customStyle="1" w:styleId="ConsPlusNormal0">
    <w:name w:val="ConsPlusNormal Знак"/>
    <w:link w:val="ConsPlusNormal"/>
    <w:locked/>
    <w:rsid w:val="003C6C9F"/>
    <w:rPr>
      <w:rFonts w:ascii="Arial" w:eastAsia="Times New Roman" w:hAnsi="Arial" w:cs="Arial"/>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273516">
      <w:bodyDiv w:val="1"/>
      <w:marLeft w:val="0"/>
      <w:marRight w:val="0"/>
      <w:marTop w:val="0"/>
      <w:marBottom w:val="0"/>
      <w:divBdr>
        <w:top w:val="none" w:sz="0" w:space="0" w:color="auto"/>
        <w:left w:val="none" w:sz="0" w:space="0" w:color="auto"/>
        <w:bottom w:val="none" w:sz="0" w:space="0" w:color="auto"/>
        <w:right w:val="none" w:sz="0" w:space="0" w:color="auto"/>
      </w:divBdr>
    </w:div>
    <w:div w:id="423965674">
      <w:bodyDiv w:val="1"/>
      <w:marLeft w:val="0"/>
      <w:marRight w:val="0"/>
      <w:marTop w:val="0"/>
      <w:marBottom w:val="0"/>
      <w:divBdr>
        <w:top w:val="none" w:sz="0" w:space="0" w:color="auto"/>
        <w:left w:val="none" w:sz="0" w:space="0" w:color="auto"/>
        <w:bottom w:val="none" w:sz="0" w:space="0" w:color="auto"/>
        <w:right w:val="none" w:sz="0" w:space="0" w:color="auto"/>
      </w:divBdr>
    </w:div>
    <w:div w:id="532305352">
      <w:bodyDiv w:val="1"/>
      <w:marLeft w:val="0"/>
      <w:marRight w:val="0"/>
      <w:marTop w:val="0"/>
      <w:marBottom w:val="0"/>
      <w:divBdr>
        <w:top w:val="none" w:sz="0" w:space="0" w:color="auto"/>
        <w:left w:val="none" w:sz="0" w:space="0" w:color="auto"/>
        <w:bottom w:val="none" w:sz="0" w:space="0" w:color="auto"/>
        <w:right w:val="none" w:sz="0" w:space="0" w:color="auto"/>
      </w:divBdr>
      <w:divsChild>
        <w:div w:id="84542205">
          <w:marLeft w:val="-225"/>
          <w:marRight w:val="-225"/>
          <w:marTop w:val="0"/>
          <w:marBottom w:val="75"/>
          <w:divBdr>
            <w:top w:val="none" w:sz="0" w:space="0" w:color="auto"/>
            <w:left w:val="none" w:sz="0" w:space="0" w:color="auto"/>
            <w:bottom w:val="none" w:sz="0" w:space="0" w:color="auto"/>
            <w:right w:val="none" w:sz="0" w:space="0" w:color="auto"/>
          </w:divBdr>
          <w:divsChild>
            <w:div w:id="303971689">
              <w:marLeft w:val="0"/>
              <w:marRight w:val="0"/>
              <w:marTop w:val="0"/>
              <w:marBottom w:val="0"/>
              <w:divBdr>
                <w:top w:val="none" w:sz="0" w:space="0" w:color="auto"/>
                <w:left w:val="none" w:sz="0" w:space="0" w:color="auto"/>
                <w:bottom w:val="none" w:sz="0" w:space="0" w:color="auto"/>
                <w:right w:val="none" w:sz="0" w:space="0" w:color="auto"/>
              </w:divBdr>
              <w:divsChild>
                <w:div w:id="175389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567462">
      <w:bodyDiv w:val="1"/>
      <w:marLeft w:val="0"/>
      <w:marRight w:val="0"/>
      <w:marTop w:val="0"/>
      <w:marBottom w:val="0"/>
      <w:divBdr>
        <w:top w:val="none" w:sz="0" w:space="0" w:color="auto"/>
        <w:left w:val="none" w:sz="0" w:space="0" w:color="auto"/>
        <w:bottom w:val="none" w:sz="0" w:space="0" w:color="auto"/>
        <w:right w:val="none" w:sz="0" w:space="0" w:color="auto"/>
      </w:divBdr>
    </w:div>
    <w:div w:id="914893902">
      <w:bodyDiv w:val="1"/>
      <w:marLeft w:val="0"/>
      <w:marRight w:val="0"/>
      <w:marTop w:val="0"/>
      <w:marBottom w:val="0"/>
      <w:divBdr>
        <w:top w:val="none" w:sz="0" w:space="0" w:color="auto"/>
        <w:left w:val="none" w:sz="0" w:space="0" w:color="auto"/>
        <w:bottom w:val="none" w:sz="0" w:space="0" w:color="auto"/>
        <w:right w:val="none" w:sz="0" w:space="0" w:color="auto"/>
      </w:divBdr>
    </w:div>
    <w:div w:id="1588538148">
      <w:bodyDiv w:val="1"/>
      <w:marLeft w:val="0"/>
      <w:marRight w:val="0"/>
      <w:marTop w:val="0"/>
      <w:marBottom w:val="0"/>
      <w:divBdr>
        <w:top w:val="none" w:sz="0" w:space="0" w:color="auto"/>
        <w:left w:val="none" w:sz="0" w:space="0" w:color="auto"/>
        <w:bottom w:val="none" w:sz="0" w:space="0" w:color="auto"/>
        <w:right w:val="none" w:sz="0" w:space="0" w:color="auto"/>
      </w:divBdr>
      <w:divsChild>
        <w:div w:id="658463996">
          <w:marLeft w:val="-225"/>
          <w:marRight w:val="-225"/>
          <w:marTop w:val="0"/>
          <w:marBottom w:val="75"/>
          <w:divBdr>
            <w:top w:val="none" w:sz="0" w:space="0" w:color="auto"/>
            <w:left w:val="none" w:sz="0" w:space="0" w:color="auto"/>
            <w:bottom w:val="none" w:sz="0" w:space="0" w:color="auto"/>
            <w:right w:val="none" w:sz="0" w:space="0" w:color="auto"/>
          </w:divBdr>
          <w:divsChild>
            <w:div w:id="1846702699">
              <w:marLeft w:val="0"/>
              <w:marRight w:val="0"/>
              <w:marTop w:val="0"/>
              <w:marBottom w:val="0"/>
              <w:divBdr>
                <w:top w:val="none" w:sz="0" w:space="0" w:color="auto"/>
                <w:left w:val="none" w:sz="0" w:space="0" w:color="auto"/>
                <w:bottom w:val="none" w:sz="0" w:space="0" w:color="auto"/>
                <w:right w:val="none" w:sz="0" w:space="0" w:color="auto"/>
              </w:divBdr>
              <w:divsChild>
                <w:div w:id="93232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764209">
      <w:bodyDiv w:val="1"/>
      <w:marLeft w:val="0"/>
      <w:marRight w:val="0"/>
      <w:marTop w:val="0"/>
      <w:marBottom w:val="0"/>
      <w:divBdr>
        <w:top w:val="none" w:sz="0" w:space="0" w:color="auto"/>
        <w:left w:val="none" w:sz="0" w:space="0" w:color="auto"/>
        <w:bottom w:val="none" w:sz="0" w:space="0" w:color="auto"/>
        <w:right w:val="none" w:sz="0" w:space="0" w:color="auto"/>
      </w:divBdr>
      <w:divsChild>
        <w:div w:id="296643706">
          <w:marLeft w:val="0"/>
          <w:marRight w:val="0"/>
          <w:marTop w:val="0"/>
          <w:marBottom w:val="0"/>
          <w:divBdr>
            <w:top w:val="none" w:sz="0" w:space="0" w:color="auto"/>
            <w:left w:val="none" w:sz="0" w:space="0" w:color="auto"/>
            <w:bottom w:val="none" w:sz="0" w:space="0" w:color="auto"/>
            <w:right w:val="none" w:sz="0" w:space="0" w:color="auto"/>
          </w:divBdr>
        </w:div>
        <w:div w:id="431515043">
          <w:marLeft w:val="0"/>
          <w:marRight w:val="0"/>
          <w:marTop w:val="0"/>
          <w:marBottom w:val="0"/>
          <w:divBdr>
            <w:top w:val="none" w:sz="0" w:space="0" w:color="auto"/>
            <w:left w:val="none" w:sz="0" w:space="0" w:color="auto"/>
            <w:bottom w:val="none" w:sz="0" w:space="0" w:color="auto"/>
            <w:right w:val="none" w:sz="0" w:space="0" w:color="auto"/>
          </w:divBdr>
        </w:div>
        <w:div w:id="1405107771">
          <w:marLeft w:val="0"/>
          <w:marRight w:val="0"/>
          <w:marTop w:val="0"/>
          <w:marBottom w:val="0"/>
          <w:divBdr>
            <w:top w:val="none" w:sz="0" w:space="0" w:color="auto"/>
            <w:left w:val="none" w:sz="0" w:space="0" w:color="auto"/>
            <w:bottom w:val="none" w:sz="0" w:space="0" w:color="auto"/>
            <w:right w:val="none" w:sz="0" w:space="0" w:color="auto"/>
          </w:divBdr>
        </w:div>
        <w:div w:id="1725831502">
          <w:marLeft w:val="0"/>
          <w:marRight w:val="0"/>
          <w:marTop w:val="0"/>
          <w:marBottom w:val="0"/>
          <w:divBdr>
            <w:top w:val="none" w:sz="0" w:space="0" w:color="auto"/>
            <w:left w:val="none" w:sz="0" w:space="0" w:color="auto"/>
            <w:bottom w:val="none" w:sz="0" w:space="0" w:color="auto"/>
            <w:right w:val="none" w:sz="0" w:space="0" w:color="auto"/>
          </w:divBdr>
        </w:div>
        <w:div w:id="1144007302">
          <w:marLeft w:val="0"/>
          <w:marRight w:val="0"/>
          <w:marTop w:val="0"/>
          <w:marBottom w:val="0"/>
          <w:divBdr>
            <w:top w:val="none" w:sz="0" w:space="0" w:color="auto"/>
            <w:left w:val="none" w:sz="0" w:space="0" w:color="auto"/>
            <w:bottom w:val="none" w:sz="0" w:space="0" w:color="auto"/>
            <w:right w:val="none" w:sz="0" w:space="0" w:color="auto"/>
          </w:divBdr>
        </w:div>
        <w:div w:id="1783694341">
          <w:marLeft w:val="0"/>
          <w:marRight w:val="0"/>
          <w:marTop w:val="0"/>
          <w:marBottom w:val="0"/>
          <w:divBdr>
            <w:top w:val="none" w:sz="0" w:space="0" w:color="auto"/>
            <w:left w:val="none" w:sz="0" w:space="0" w:color="auto"/>
            <w:bottom w:val="none" w:sz="0" w:space="0" w:color="auto"/>
            <w:right w:val="none" w:sz="0" w:space="0" w:color="auto"/>
          </w:divBdr>
        </w:div>
        <w:div w:id="929460649">
          <w:marLeft w:val="0"/>
          <w:marRight w:val="0"/>
          <w:marTop w:val="0"/>
          <w:marBottom w:val="0"/>
          <w:divBdr>
            <w:top w:val="none" w:sz="0" w:space="0" w:color="auto"/>
            <w:left w:val="none" w:sz="0" w:space="0" w:color="auto"/>
            <w:bottom w:val="none" w:sz="0" w:space="0" w:color="auto"/>
            <w:right w:val="none" w:sz="0" w:space="0" w:color="auto"/>
          </w:divBdr>
        </w:div>
        <w:div w:id="41294275">
          <w:marLeft w:val="0"/>
          <w:marRight w:val="0"/>
          <w:marTop w:val="0"/>
          <w:marBottom w:val="0"/>
          <w:divBdr>
            <w:top w:val="none" w:sz="0" w:space="0" w:color="auto"/>
            <w:left w:val="none" w:sz="0" w:space="0" w:color="auto"/>
            <w:bottom w:val="none" w:sz="0" w:space="0" w:color="auto"/>
            <w:right w:val="none" w:sz="0" w:space="0" w:color="auto"/>
          </w:divBdr>
        </w:div>
        <w:div w:id="1835336356">
          <w:marLeft w:val="0"/>
          <w:marRight w:val="0"/>
          <w:marTop w:val="0"/>
          <w:marBottom w:val="0"/>
          <w:divBdr>
            <w:top w:val="none" w:sz="0" w:space="0" w:color="auto"/>
            <w:left w:val="none" w:sz="0" w:space="0" w:color="auto"/>
            <w:bottom w:val="none" w:sz="0" w:space="0" w:color="auto"/>
            <w:right w:val="none" w:sz="0" w:space="0" w:color="auto"/>
          </w:divBdr>
        </w:div>
      </w:divsChild>
    </w:div>
    <w:div w:id="211498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570D635B28CC27173B12FB15CFE29923CCCE01ECDB88BC2EB6BCDB71BF199051CFA3D1956CBCEE9A64962A2Fy2r0O" TargetMode="External"/><Relationship Id="rId3" Type="http://schemas.openxmlformats.org/officeDocument/2006/relationships/settings" Target="settings.xml"/><Relationship Id="rId7" Type="http://schemas.openxmlformats.org/officeDocument/2006/relationships/hyperlink" Target="https://estore.gz-spb.ru/electronicshop/procedure/form/view/32776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956ABADB2D34ED6528D7F0FFEAF4B1754A6F7739CD2B1572B7DFBA9C5073BFCFD7D244C16C1397DFV47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8308</Words>
  <Characters>47357</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Михайлович Бугаков</dc:creator>
  <cp:lastModifiedBy>Дробенко Светлана Викторовна</cp:lastModifiedBy>
  <cp:revision>4</cp:revision>
  <dcterms:created xsi:type="dcterms:W3CDTF">2024-04-02T10:00:00Z</dcterms:created>
  <dcterms:modified xsi:type="dcterms:W3CDTF">2024-04-23T14:04:00Z</dcterms:modified>
</cp:coreProperties>
</file>