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4B560" w14:textId="2C9562BD" w:rsidR="00A36BC6" w:rsidRPr="00E16221" w:rsidRDefault="00233B3E" w:rsidP="008D224B">
      <w:pPr>
        <w:shd w:val="clear" w:color="auto" w:fill="FFFFFF"/>
        <w:ind w:firstLine="709"/>
        <w:jc w:val="center"/>
        <w:rPr>
          <w:b/>
          <w:smallCaps/>
          <w:sz w:val="19"/>
          <w:szCs w:val="19"/>
        </w:rPr>
      </w:pPr>
      <w:r w:rsidRPr="00E16221">
        <w:rPr>
          <w:b/>
          <w:smallCaps/>
          <w:sz w:val="19"/>
          <w:szCs w:val="19"/>
        </w:rPr>
        <w:t>ДОГОВОР</w:t>
      </w:r>
      <w:r w:rsidR="009A2424" w:rsidRPr="00E16221">
        <w:rPr>
          <w:b/>
          <w:smallCaps/>
          <w:sz w:val="19"/>
          <w:szCs w:val="19"/>
        </w:rPr>
        <w:t xml:space="preserve"> №</w:t>
      </w:r>
      <w:r w:rsidR="001721F5">
        <w:rPr>
          <w:b/>
          <w:smallCaps/>
          <w:sz w:val="19"/>
          <w:szCs w:val="19"/>
        </w:rPr>
        <w:t>______</w:t>
      </w:r>
    </w:p>
    <w:p w14:paraId="59FF1FA8" w14:textId="77777777" w:rsidR="00A36BC6" w:rsidRPr="00E16221" w:rsidRDefault="009A2424">
      <w:pPr>
        <w:shd w:val="clear" w:color="auto" w:fill="FFFFFF"/>
        <w:ind w:firstLine="709"/>
        <w:jc w:val="center"/>
        <w:rPr>
          <w:b/>
          <w:smallCaps/>
          <w:sz w:val="19"/>
          <w:szCs w:val="19"/>
        </w:rPr>
      </w:pPr>
      <w:r w:rsidRPr="00E16221">
        <w:rPr>
          <w:b/>
          <w:smallCaps/>
          <w:sz w:val="19"/>
          <w:szCs w:val="19"/>
        </w:rPr>
        <w:t>НА ОКАЗАНИЕ УСЛУГ ПО ОБЯЗАТЕЛЬНОМУ СТРАХОВАНИЮ ГРАЖДАНСКОЙ ОТВЕТСТВЕННОСТИ</w:t>
      </w:r>
      <w:r w:rsidRPr="00E16221">
        <w:rPr>
          <w:b/>
          <w:smallCaps/>
          <w:sz w:val="19"/>
          <w:szCs w:val="19"/>
        </w:rPr>
        <w:br/>
        <w:t xml:space="preserve"> ВЛАДЕЛЬЦЕВ ТРАНСПОРТНЫХ СРЕДСТВ (ОСАГО) </w:t>
      </w:r>
    </w:p>
    <w:p w14:paraId="2B6E4C92" w14:textId="1ED7947F" w:rsidR="00233B3E" w:rsidRPr="00E16221" w:rsidRDefault="00233B3E" w:rsidP="00DA65C9">
      <w:pPr>
        <w:shd w:val="clear" w:color="auto" w:fill="FFFFFF"/>
        <w:ind w:firstLine="709"/>
        <w:jc w:val="center"/>
        <w:rPr>
          <w:b/>
          <w:smallCaps/>
          <w:sz w:val="19"/>
          <w:szCs w:val="19"/>
        </w:rPr>
      </w:pPr>
      <w:r w:rsidRPr="00E16221">
        <w:rPr>
          <w:b/>
          <w:smallCaps/>
          <w:sz w:val="19"/>
          <w:szCs w:val="19"/>
        </w:rPr>
        <w:t>(ИКЗ</w:t>
      </w:r>
      <w:r w:rsidR="002D62F0">
        <w:rPr>
          <w:b/>
          <w:smallCaps/>
          <w:sz w:val="19"/>
          <w:szCs w:val="19"/>
        </w:rPr>
        <w:t xml:space="preserve"> </w:t>
      </w:r>
      <w:r w:rsidR="00F12D11" w:rsidRPr="00F12D11">
        <w:rPr>
          <w:b/>
          <w:sz w:val="20"/>
          <w:szCs w:val="20"/>
        </w:rPr>
        <w:t>242780217286478020100100320000000244</w:t>
      </w:r>
      <w:r w:rsidRPr="00E16221">
        <w:rPr>
          <w:b/>
          <w:smallCaps/>
          <w:sz w:val="20"/>
          <w:szCs w:val="20"/>
        </w:rPr>
        <w:t>)</w:t>
      </w:r>
    </w:p>
    <w:p w14:paraId="417C3D07" w14:textId="78F9E46D" w:rsidR="00A36BC6" w:rsidRPr="00E16221" w:rsidRDefault="009A2424" w:rsidP="00F63DD4">
      <w:pPr>
        <w:ind w:left="57" w:right="57"/>
        <w:rPr>
          <w:sz w:val="19"/>
          <w:szCs w:val="19"/>
        </w:rPr>
      </w:pPr>
      <w:r w:rsidRPr="00E16221">
        <w:rPr>
          <w:sz w:val="19"/>
          <w:szCs w:val="19"/>
        </w:rPr>
        <w:t xml:space="preserve">. </w:t>
      </w:r>
      <w:r w:rsidR="00233B3E" w:rsidRPr="00E16221">
        <w:rPr>
          <w:sz w:val="19"/>
          <w:szCs w:val="19"/>
        </w:rPr>
        <w:t>Санкт - Петербург</w:t>
      </w:r>
      <w:r w:rsidRPr="00E16221">
        <w:rPr>
          <w:sz w:val="19"/>
          <w:szCs w:val="19"/>
        </w:rPr>
        <w:t xml:space="preserve">                                         </w:t>
      </w:r>
      <w:r w:rsidR="00F63DD4" w:rsidRPr="00E16221">
        <w:rPr>
          <w:sz w:val="19"/>
          <w:szCs w:val="19"/>
        </w:rPr>
        <w:t xml:space="preserve">           </w:t>
      </w:r>
      <w:r w:rsidR="00233B3E" w:rsidRPr="00E16221">
        <w:rPr>
          <w:sz w:val="19"/>
          <w:szCs w:val="19"/>
        </w:rPr>
        <w:t xml:space="preserve">   </w:t>
      </w:r>
      <w:r w:rsidR="00F63DD4" w:rsidRPr="00E16221">
        <w:rPr>
          <w:sz w:val="19"/>
          <w:szCs w:val="19"/>
        </w:rPr>
        <w:t xml:space="preserve">                       </w:t>
      </w:r>
      <w:r w:rsidR="00E64BCA" w:rsidRPr="00E16221">
        <w:rPr>
          <w:sz w:val="19"/>
          <w:szCs w:val="19"/>
        </w:rPr>
        <w:t xml:space="preserve">                                 </w:t>
      </w:r>
      <w:r w:rsidR="001721F5">
        <w:rPr>
          <w:sz w:val="19"/>
          <w:szCs w:val="19"/>
        </w:rPr>
        <w:t xml:space="preserve">               </w:t>
      </w:r>
      <w:r w:rsidR="007225B6" w:rsidRPr="00E16221">
        <w:rPr>
          <w:sz w:val="19"/>
          <w:szCs w:val="19"/>
        </w:rPr>
        <w:t xml:space="preserve"> </w:t>
      </w:r>
      <w:r w:rsidR="00233B3E" w:rsidRPr="00E16221">
        <w:rPr>
          <w:sz w:val="19"/>
          <w:szCs w:val="19"/>
        </w:rPr>
        <w:t>«</w:t>
      </w:r>
      <w:r w:rsidR="007225B6" w:rsidRPr="00E16221">
        <w:rPr>
          <w:sz w:val="19"/>
          <w:szCs w:val="19"/>
        </w:rPr>
        <w:t>__</w:t>
      </w:r>
      <w:r w:rsidR="00F63DD4" w:rsidRPr="00E16221">
        <w:rPr>
          <w:sz w:val="19"/>
          <w:szCs w:val="19"/>
        </w:rPr>
        <w:t xml:space="preserve">»   </w:t>
      </w:r>
      <w:r w:rsidR="001721F5">
        <w:rPr>
          <w:sz w:val="19"/>
          <w:szCs w:val="19"/>
        </w:rPr>
        <w:t>___________</w:t>
      </w:r>
      <w:r w:rsidR="00F63DD4" w:rsidRPr="00E16221">
        <w:rPr>
          <w:sz w:val="19"/>
          <w:szCs w:val="19"/>
        </w:rPr>
        <w:t xml:space="preserve">  </w:t>
      </w:r>
      <w:r w:rsidR="00F12D11">
        <w:rPr>
          <w:sz w:val="19"/>
          <w:szCs w:val="19"/>
        </w:rPr>
        <w:t>2024</w:t>
      </w:r>
      <w:r w:rsidRPr="00E16221">
        <w:rPr>
          <w:sz w:val="19"/>
          <w:szCs w:val="19"/>
        </w:rPr>
        <w:t>г.</w:t>
      </w:r>
    </w:p>
    <w:p w14:paraId="563E1407" w14:textId="77777777" w:rsidR="00A36BC6" w:rsidRPr="00E16221" w:rsidRDefault="00A36BC6">
      <w:pPr>
        <w:ind w:left="57" w:right="57"/>
        <w:rPr>
          <w:sz w:val="19"/>
          <w:szCs w:val="19"/>
        </w:rPr>
      </w:pPr>
    </w:p>
    <w:p w14:paraId="26932C42" w14:textId="35C124A6" w:rsidR="00E64BCA" w:rsidRPr="00E16221" w:rsidRDefault="00233B3E">
      <w:pPr>
        <w:ind w:left="57" w:right="57" w:firstLine="708"/>
        <w:jc w:val="both"/>
        <w:rPr>
          <w:sz w:val="19"/>
          <w:szCs w:val="19"/>
        </w:rPr>
      </w:pPr>
      <w:r w:rsidRPr="00964314">
        <w:rPr>
          <w:b/>
          <w:sz w:val="19"/>
          <w:szCs w:val="19"/>
        </w:rPr>
        <w:t>Санкт-Петербургское государственное бюджетное учреждение здравоохранения «Противотуберкулезный диспансер №11», (СПб ГБУЗ «ПТД № 11»)</w:t>
      </w:r>
      <w:r w:rsidR="00964314">
        <w:rPr>
          <w:b/>
          <w:sz w:val="19"/>
          <w:szCs w:val="19"/>
        </w:rPr>
        <w:t>,</w:t>
      </w:r>
      <w:r w:rsidRPr="00E16221">
        <w:rPr>
          <w:sz w:val="19"/>
          <w:szCs w:val="19"/>
        </w:rPr>
        <w:t xml:space="preserve"> именуемое в дальнейшем «Заказчик», в лице главного врача </w:t>
      </w:r>
      <w:r w:rsidR="001721F5">
        <w:rPr>
          <w:sz w:val="19"/>
          <w:szCs w:val="19"/>
        </w:rPr>
        <w:t>Чернышовой Марии Александровны</w:t>
      </w:r>
      <w:r w:rsidRPr="00E16221">
        <w:rPr>
          <w:sz w:val="19"/>
          <w:szCs w:val="19"/>
        </w:rPr>
        <w:t>, действующей на основании Устава с одной стороны</w:t>
      </w:r>
      <w:r w:rsidR="000936D7" w:rsidRPr="00E16221">
        <w:rPr>
          <w:sz w:val="19"/>
          <w:szCs w:val="19"/>
        </w:rPr>
        <w:t xml:space="preserve">, </w:t>
      </w:r>
    </w:p>
    <w:p w14:paraId="7715A00A" w14:textId="193D54FC" w:rsidR="00A36BC6" w:rsidRPr="00E16221" w:rsidRDefault="000936D7">
      <w:pPr>
        <w:ind w:left="57" w:right="57" w:firstLine="708"/>
        <w:jc w:val="both"/>
        <w:rPr>
          <w:b/>
          <w:sz w:val="19"/>
          <w:szCs w:val="19"/>
        </w:rPr>
      </w:pPr>
      <w:r w:rsidRPr="00E16221">
        <w:rPr>
          <w:sz w:val="19"/>
          <w:szCs w:val="19"/>
        </w:rPr>
        <w:t xml:space="preserve">и </w:t>
      </w:r>
      <w:r w:rsidR="001721F5">
        <w:rPr>
          <w:b/>
          <w:sz w:val="20"/>
          <w:szCs w:val="20"/>
          <w:shd w:val="clear" w:color="auto" w:fill="FFFFFF"/>
        </w:rPr>
        <w:t>__________________</w:t>
      </w:r>
      <w:r w:rsidR="00964314" w:rsidRPr="00EF5861">
        <w:rPr>
          <w:sz w:val="19"/>
          <w:szCs w:val="19"/>
        </w:rPr>
        <w:t>,</w:t>
      </w:r>
      <w:r w:rsidR="00964314" w:rsidRPr="00815987">
        <w:rPr>
          <w:sz w:val="19"/>
          <w:szCs w:val="19"/>
        </w:rPr>
        <w:t xml:space="preserve"> в лице </w:t>
      </w:r>
      <w:r w:rsidR="001721F5">
        <w:rPr>
          <w:sz w:val="19"/>
          <w:szCs w:val="19"/>
        </w:rPr>
        <w:t>____________________________</w:t>
      </w:r>
      <w:r w:rsidR="00964314" w:rsidRPr="00815987">
        <w:rPr>
          <w:sz w:val="19"/>
          <w:szCs w:val="19"/>
        </w:rPr>
        <w:t>, действующего на</w:t>
      </w:r>
      <w:r w:rsidR="008D224B" w:rsidRPr="00E16221">
        <w:rPr>
          <w:sz w:val="19"/>
          <w:szCs w:val="19"/>
        </w:rPr>
        <w:t>, именуемое в дальнейшем «Страховщик» и/или «Исполнитель», с другой стороны, далее именуемые «Стороны», на основании п.4 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Договор о нижеследующем</w:t>
      </w:r>
      <w:r w:rsidR="009A2424" w:rsidRPr="00E16221">
        <w:rPr>
          <w:sz w:val="19"/>
          <w:szCs w:val="19"/>
        </w:rPr>
        <w:t xml:space="preserve">: </w:t>
      </w:r>
    </w:p>
    <w:p w14:paraId="13A98517" w14:textId="77777777" w:rsidR="00A36BC6" w:rsidRPr="00E16221" w:rsidRDefault="00A36BC6">
      <w:pPr>
        <w:widowControl w:val="0"/>
        <w:ind w:left="57" w:right="57"/>
        <w:jc w:val="both"/>
        <w:rPr>
          <w:sz w:val="19"/>
          <w:szCs w:val="19"/>
        </w:rPr>
      </w:pPr>
    </w:p>
    <w:p w14:paraId="696374BB" w14:textId="77777777" w:rsidR="00A36BC6" w:rsidRPr="00E16221" w:rsidRDefault="009A2424">
      <w:pPr>
        <w:ind w:left="57" w:right="57"/>
        <w:jc w:val="center"/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 xml:space="preserve">1. ПРЕДМЕТ </w:t>
      </w:r>
      <w:r w:rsidR="00233B3E" w:rsidRPr="00E16221">
        <w:rPr>
          <w:b/>
          <w:sz w:val="19"/>
          <w:szCs w:val="19"/>
        </w:rPr>
        <w:t>ДОГОВОР</w:t>
      </w:r>
      <w:r w:rsidRPr="00E16221">
        <w:rPr>
          <w:b/>
          <w:sz w:val="19"/>
          <w:szCs w:val="19"/>
        </w:rPr>
        <w:t>А</w:t>
      </w:r>
    </w:p>
    <w:p w14:paraId="27821EAC" w14:textId="77777777" w:rsidR="00233B3E" w:rsidRPr="00E16221" w:rsidRDefault="009A2424" w:rsidP="00233B3E">
      <w:pPr>
        <w:ind w:left="57" w:right="57" w:firstLine="651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1.1. Настоящий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 xml:space="preserve"> заключен </w:t>
      </w:r>
      <w:r w:rsidR="00233B3E" w:rsidRPr="00E16221">
        <w:rPr>
          <w:sz w:val="19"/>
          <w:szCs w:val="19"/>
        </w:rPr>
        <w:t>на основании п.4 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45DF862C" w14:textId="77777777" w:rsidR="00233B3E" w:rsidRPr="00E16221" w:rsidRDefault="009A2424" w:rsidP="00233B3E">
      <w:pPr>
        <w:ind w:left="57" w:right="57" w:firstLine="651"/>
        <w:jc w:val="both"/>
        <w:rPr>
          <w:b/>
          <w:sz w:val="19"/>
          <w:szCs w:val="19"/>
        </w:rPr>
      </w:pPr>
      <w:r w:rsidRPr="00E16221">
        <w:rPr>
          <w:sz w:val="19"/>
          <w:szCs w:val="19"/>
        </w:rPr>
        <w:t xml:space="preserve">1.2. Предметом настоящего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 xml:space="preserve">а является </w:t>
      </w:r>
      <w:r w:rsidR="00233B3E" w:rsidRPr="002D62F0">
        <w:rPr>
          <w:b/>
          <w:sz w:val="19"/>
          <w:szCs w:val="19"/>
        </w:rPr>
        <w:t>оказание услуг по обязательному страхованию гражданской ответственности (ОСАГО) владельцев транспортного средства Hyundai Creta (Хендай Крета) СПб ГБУЗ «ПТД № 11»</w:t>
      </w:r>
      <w:r w:rsidRPr="00E16221">
        <w:rPr>
          <w:b/>
          <w:sz w:val="19"/>
          <w:szCs w:val="19"/>
        </w:rPr>
        <w:t xml:space="preserve">. </w:t>
      </w:r>
    </w:p>
    <w:p w14:paraId="2B2B3016" w14:textId="77777777" w:rsidR="00A36BC6" w:rsidRPr="00E16221" w:rsidRDefault="00233B3E" w:rsidP="00233B3E">
      <w:pPr>
        <w:ind w:left="57" w:right="57" w:firstLine="651"/>
        <w:jc w:val="both"/>
        <w:rPr>
          <w:b/>
          <w:sz w:val="19"/>
          <w:szCs w:val="19"/>
        </w:rPr>
      </w:pPr>
      <w:r w:rsidRPr="00E16221">
        <w:rPr>
          <w:sz w:val="19"/>
          <w:szCs w:val="19"/>
        </w:rPr>
        <w:t>У</w:t>
      </w:r>
      <w:r w:rsidR="009A2424" w:rsidRPr="00E16221">
        <w:rPr>
          <w:sz w:val="19"/>
          <w:szCs w:val="19"/>
        </w:rPr>
        <w:t xml:space="preserve">словия и сроки страхования указаны в Приложении № 1 к </w:t>
      </w:r>
      <w:r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у.</w:t>
      </w:r>
    </w:p>
    <w:p w14:paraId="32E07743" w14:textId="77777777" w:rsidR="00233B3E" w:rsidRPr="00E16221" w:rsidRDefault="009A2424" w:rsidP="00233B3E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1.3. Страховщик обязуется за обусловленную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>ом плату (страховую премию) предоставлять услуги обязательного страхования гражданской ответственности владельцев транспортных средств (далее - услуги), при наступлении предусмотренного правилами обязательного страхования гражданской ответственности владельцев транспортных средств события (страхового случая) возместить потерпевшему (третьему лицу) убытки, возникшие вследствие причинения вреда его жизни, здоровью или имуществу.</w:t>
      </w:r>
    </w:p>
    <w:p w14:paraId="684C12D0" w14:textId="0CCF9BD8" w:rsidR="006849EA" w:rsidRPr="00E16221" w:rsidRDefault="006849EA" w:rsidP="006849EA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1.4. Обязательное страхование гражданской ответственности владельцев транспортных средств осуществляется Страховщиком в соответствии с Гражданским кодексом Российской Федерации, Федеральным законом от 25 апреля 2002 г. № 40-ФЗ «Об обязательном страховании гражданской ответственности владельцев транспортных средств» (далее – Закон об ОСАГО), Положением о правилах обязательного страхования гражданской ответственности владельцев транспортных средств, утв. Банком России 19.09.2014 № 431-П (далее – Правила ОСАГО), </w:t>
      </w:r>
      <w:r w:rsidR="00907C2C" w:rsidRPr="00E16221">
        <w:rPr>
          <w:sz w:val="19"/>
          <w:szCs w:val="19"/>
        </w:rPr>
        <w:t>Указанием Банка России от 08.12.2021 N 6007-У "О страховых тарифах по обязательному страхованию гражданской ответственности владельцев транспортных средств</w:t>
      </w:r>
      <w:r w:rsidRPr="00E16221">
        <w:rPr>
          <w:sz w:val="19"/>
          <w:szCs w:val="19"/>
        </w:rPr>
        <w:t>", иными нормативными актами, регулирующими вопросы ОСАГО, на основании договора обязательного страхования, заключаемого в отношении конкретного транспортного средства Заказчика, указанного в Приложении № 1 к Контракту (далее – транспортное средство), в пределах цены Контракта, на основании поданных Заказчиком заявлений и документов, предусмотренных статьей 15 Закона об ОСАГО и на основании дей</w:t>
      </w:r>
      <w:r w:rsidR="000936D7" w:rsidRPr="00E16221">
        <w:rPr>
          <w:sz w:val="19"/>
          <w:szCs w:val="19"/>
        </w:rPr>
        <w:t>ствующей лицензии ОС №1209-03 от 20.08.2015</w:t>
      </w:r>
      <w:r w:rsidRPr="00E16221">
        <w:rPr>
          <w:sz w:val="19"/>
          <w:szCs w:val="19"/>
        </w:rPr>
        <w:t xml:space="preserve"> на осуществление деятельности по страхованию гражданской ответственности владельцев автотранспортных средств.</w:t>
      </w:r>
    </w:p>
    <w:p w14:paraId="497AAEB9" w14:textId="77777777" w:rsidR="006849EA" w:rsidRPr="00E16221" w:rsidRDefault="006849EA" w:rsidP="006849EA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1.5. Договор обязательного страхования заключается в отношении неограниченного числа лиц, допущенных Заказчиком к управлению транспортным средством, а также иных лиц, использующих транспортное средство на законном основании.</w:t>
      </w:r>
    </w:p>
    <w:p w14:paraId="028DBE09" w14:textId="77777777" w:rsidR="006849EA" w:rsidRPr="00E16221" w:rsidRDefault="006849EA" w:rsidP="006849EA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1.6. Документом, удостоверяющим осуществление ОСАГО, является страховой полис обязательного страхования, оформленный Страховщиком по форме, установленной в соответствии с законодательством Российской Федерации.</w:t>
      </w:r>
    </w:p>
    <w:p w14:paraId="12C0160C" w14:textId="77777777" w:rsidR="006849EA" w:rsidRPr="00E16221" w:rsidRDefault="006849EA" w:rsidP="006849EA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1.</w:t>
      </w:r>
      <w:r w:rsidR="00F06D96" w:rsidRPr="00E16221">
        <w:rPr>
          <w:sz w:val="19"/>
          <w:szCs w:val="19"/>
        </w:rPr>
        <w:t>7</w:t>
      </w:r>
      <w:r w:rsidRPr="00E16221">
        <w:rPr>
          <w:sz w:val="19"/>
          <w:szCs w:val="19"/>
        </w:rPr>
        <w:t>. Место действия полиса: территория Российской Федерации.</w:t>
      </w:r>
    </w:p>
    <w:p w14:paraId="6E1A755E" w14:textId="77777777" w:rsidR="006849EA" w:rsidRPr="00E16221" w:rsidRDefault="006849EA" w:rsidP="006849EA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1.</w:t>
      </w:r>
      <w:r w:rsidR="00F06D96" w:rsidRPr="00E16221">
        <w:rPr>
          <w:sz w:val="19"/>
          <w:szCs w:val="19"/>
        </w:rPr>
        <w:t>8</w:t>
      </w:r>
      <w:r w:rsidRPr="00E16221">
        <w:rPr>
          <w:sz w:val="19"/>
          <w:szCs w:val="19"/>
        </w:rPr>
        <w:t>. Объект ОСАГО -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14:paraId="08159209" w14:textId="77777777" w:rsidR="006849EA" w:rsidRPr="00E16221" w:rsidRDefault="006849EA" w:rsidP="006849EA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1.</w:t>
      </w:r>
      <w:r w:rsidR="00F06D96" w:rsidRPr="00E16221">
        <w:rPr>
          <w:sz w:val="19"/>
          <w:szCs w:val="19"/>
        </w:rPr>
        <w:t>9</w:t>
      </w:r>
      <w:r w:rsidRPr="00E16221">
        <w:rPr>
          <w:sz w:val="19"/>
          <w:szCs w:val="19"/>
        </w:rPr>
        <w:t xml:space="preserve">. Страховой случай -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</w:t>
      </w:r>
      <w:r w:rsidR="00F06D96" w:rsidRPr="00E16221">
        <w:rPr>
          <w:sz w:val="19"/>
          <w:szCs w:val="19"/>
        </w:rPr>
        <w:t>Страховщика</w:t>
      </w:r>
      <w:r w:rsidRPr="00E16221">
        <w:rPr>
          <w:sz w:val="19"/>
          <w:szCs w:val="19"/>
        </w:rPr>
        <w:t xml:space="preserve"> осуществить страховую выплату.</w:t>
      </w:r>
    </w:p>
    <w:p w14:paraId="3E90128D" w14:textId="66B67708" w:rsidR="006849EA" w:rsidRDefault="006849EA" w:rsidP="006849EA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1.</w:t>
      </w:r>
      <w:r w:rsidR="00F06D96" w:rsidRPr="00E16221">
        <w:rPr>
          <w:sz w:val="19"/>
          <w:szCs w:val="19"/>
        </w:rPr>
        <w:t>10</w:t>
      </w:r>
      <w:r w:rsidRPr="00E16221">
        <w:rPr>
          <w:sz w:val="19"/>
          <w:szCs w:val="19"/>
        </w:rPr>
        <w:t>. Страх</w:t>
      </w:r>
      <w:r w:rsidR="00F06D96" w:rsidRPr="00E16221">
        <w:rPr>
          <w:sz w:val="19"/>
          <w:szCs w:val="19"/>
        </w:rPr>
        <w:t>овая сумма, в пределах которой Страховщик</w:t>
      </w:r>
      <w:r w:rsidRPr="00E16221">
        <w:rPr>
          <w:sz w:val="19"/>
          <w:szCs w:val="19"/>
        </w:rPr>
        <w:t xml:space="preserve">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установлена ст. 7 Закона об ОСАГО.</w:t>
      </w:r>
    </w:p>
    <w:p w14:paraId="01014D98" w14:textId="77777777" w:rsidR="004F10BA" w:rsidRPr="00E16221" w:rsidRDefault="004F10BA" w:rsidP="006849EA">
      <w:pPr>
        <w:ind w:left="57" w:right="57" w:firstLine="708"/>
        <w:jc w:val="both"/>
        <w:rPr>
          <w:sz w:val="19"/>
          <w:szCs w:val="19"/>
        </w:rPr>
      </w:pPr>
    </w:p>
    <w:p w14:paraId="3824764D" w14:textId="77777777" w:rsidR="00A36BC6" w:rsidRPr="00E16221" w:rsidRDefault="009A2424">
      <w:pPr>
        <w:ind w:left="57" w:right="57"/>
        <w:jc w:val="center"/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>2. ПРАВА И ОБЯЗАННОСТИ СТОРОН</w:t>
      </w:r>
    </w:p>
    <w:p w14:paraId="69DB41F6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2.1. Заказчик (далее - Страхователь) обязан:</w:t>
      </w:r>
    </w:p>
    <w:p w14:paraId="1B7E59FA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2.1.1. Предоставить Страховщику в письменном виде Заявление на страхование по установленной форме и указать в нем достоверные и достаточные для выдачи полисов сведения. </w:t>
      </w:r>
    </w:p>
    <w:p w14:paraId="594E9CF7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2.1.2. При наступлении страхового случая:</w:t>
      </w:r>
    </w:p>
    <w:p w14:paraId="37E8A512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- принять все возможные и целесообразные меры с целью уменьшения возможных убытков от происшествия, записать фамилии и адреса очевидцев и указать их в извещении о ДТП, принять меры по оформлению документов в соответствии с Правилами обязательного страхования гражданской ответственности владельцев транспортных средств;</w:t>
      </w:r>
    </w:p>
    <w:p w14:paraId="7311683F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-  незамедлительно сообщить </w:t>
      </w:r>
      <w:r w:rsidR="00233B3E" w:rsidRPr="00E16221">
        <w:rPr>
          <w:sz w:val="19"/>
          <w:szCs w:val="19"/>
        </w:rPr>
        <w:t>в органы</w:t>
      </w:r>
      <w:r w:rsidRPr="00E16221">
        <w:rPr>
          <w:sz w:val="19"/>
          <w:szCs w:val="19"/>
        </w:rPr>
        <w:t xml:space="preserve"> ГИБДД о происшедшем ДТП;</w:t>
      </w:r>
    </w:p>
    <w:p w14:paraId="7DD92860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2.1.3. Произвести оплату страховой премии в порядке безналичного расчета в порядке, предусмотренном главой 4 настоящего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>а.</w:t>
      </w:r>
    </w:p>
    <w:p w14:paraId="0EEEF5DF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lastRenderedPageBreak/>
        <w:t xml:space="preserve">2.1.4. В период действия настоящего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>а обязан незамедлительно сообщать в письменной форме Страховщику об изменении сведений, указанных в полисах.</w:t>
      </w:r>
    </w:p>
    <w:p w14:paraId="005B1D65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2.2. Страховщик обязан:</w:t>
      </w:r>
    </w:p>
    <w:p w14:paraId="428353B4" w14:textId="77777777" w:rsidR="00A36BC6" w:rsidRPr="00E16221" w:rsidRDefault="009A2424">
      <w:pPr>
        <w:widowControl w:val="0"/>
        <w:ind w:left="57" w:right="57" w:firstLine="720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2.2.1. При заключении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>а ознакомить Страхователя с Правилами обязательного страхования гражданской ответственности владельцев транспортных средств, утвержденными Положением Банка России от 19 сентября 2014 года №431-П (далее по тексту – Правил).</w:t>
      </w:r>
    </w:p>
    <w:p w14:paraId="432EFA15" w14:textId="77777777" w:rsidR="00A36BC6" w:rsidRPr="00E16221" w:rsidRDefault="009A2424">
      <w:pPr>
        <w:widowControl w:val="0"/>
        <w:ind w:left="57" w:right="57" w:firstLine="720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2.2.2. Консультировать Страхователя по вопросам, связанным с обязательным страхованием.</w:t>
      </w:r>
    </w:p>
    <w:p w14:paraId="7C3CC9BF" w14:textId="77777777" w:rsidR="00A36BC6" w:rsidRPr="00E16221" w:rsidRDefault="009A2424">
      <w:pPr>
        <w:widowControl w:val="0"/>
        <w:ind w:left="57" w:right="57" w:firstLine="720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2.2.3. После </w:t>
      </w:r>
      <w:r w:rsidR="00233B3E" w:rsidRPr="00E16221">
        <w:rPr>
          <w:sz w:val="19"/>
          <w:szCs w:val="19"/>
        </w:rPr>
        <w:t>подписания Договора</w:t>
      </w:r>
      <w:r w:rsidRPr="00E16221">
        <w:rPr>
          <w:sz w:val="19"/>
          <w:szCs w:val="19"/>
        </w:rPr>
        <w:t xml:space="preserve"> оформить и выдать Страхователю страховые полисы и специальные знаки государственного образца на каждое транспортное средство Страхователя по адресу: </w:t>
      </w:r>
      <w:r w:rsidR="00233B3E" w:rsidRPr="00E16221">
        <w:rPr>
          <w:sz w:val="19"/>
          <w:szCs w:val="19"/>
        </w:rPr>
        <w:t>г. Санкт – Петербург, пр. Тореза, д. 93, лит. Б</w:t>
      </w:r>
      <w:r w:rsidRPr="00E16221">
        <w:rPr>
          <w:sz w:val="19"/>
          <w:szCs w:val="19"/>
        </w:rPr>
        <w:t xml:space="preserve"> </w:t>
      </w:r>
    </w:p>
    <w:p w14:paraId="4314A796" w14:textId="77777777" w:rsidR="00A36BC6" w:rsidRPr="00E16221" w:rsidRDefault="009A2424">
      <w:pPr>
        <w:widowControl w:val="0"/>
        <w:ind w:left="57" w:right="57" w:firstLine="720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2.2.4. Бесплатно выдать перечень представителей Страховщика в субъектах Российской Федерации.</w:t>
      </w:r>
    </w:p>
    <w:p w14:paraId="0A6E016F" w14:textId="77777777" w:rsidR="00A36BC6" w:rsidRPr="00E16221" w:rsidRDefault="009A2424">
      <w:pPr>
        <w:widowControl w:val="0"/>
        <w:ind w:left="57" w:right="57" w:firstLine="720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2.2.5. По письменному поручению Страхователя принимать на себя ведение дел в судебных и арбитражных органах от его имени, а также делать от его имени заявления в отношении предъявленных третьим лицом исковых требований.</w:t>
      </w:r>
    </w:p>
    <w:p w14:paraId="3939ADEE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2.2.6. Назначить ответственное лицо по исполнению и обслуживанию настоящего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>а и обеспечить за свой счет его выезд по адресу Страхователя для оформления необходимой документации.</w:t>
      </w:r>
    </w:p>
    <w:p w14:paraId="74D25C8C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2.2.7. Давать Страхователю разъяснения по всем вопросам, касающимся исполнения настоящего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>а.</w:t>
      </w:r>
    </w:p>
    <w:p w14:paraId="453565F0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2.2.8. При наступлении страховых случаев рассмотреть заявление о страховой выплате и приложенные к нему документы, а также произвести страховую выплату, либо мотивированно отказать в страховой выплате в срок, </w:t>
      </w:r>
      <w:r w:rsidR="00233B3E" w:rsidRPr="00E16221">
        <w:rPr>
          <w:sz w:val="19"/>
          <w:szCs w:val="19"/>
        </w:rPr>
        <w:t>предусмотренный Правилами</w:t>
      </w:r>
      <w:r w:rsidRPr="00E16221">
        <w:rPr>
          <w:sz w:val="19"/>
          <w:szCs w:val="19"/>
        </w:rPr>
        <w:t xml:space="preserve"> обязательного страхования гражданской владельцев транспортных средств, утвержденных Положением Банка России от 19 сентября 2014 года №431-П (далее по тексту – Правил).</w:t>
      </w:r>
    </w:p>
    <w:p w14:paraId="2C94846D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2.2.9. Незамедлительно сообщать Страхователю о любых проблемах или задержках в исполнении положений настоящего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 xml:space="preserve">а, а </w:t>
      </w:r>
      <w:r w:rsidR="00233B3E" w:rsidRPr="00E16221">
        <w:rPr>
          <w:sz w:val="19"/>
          <w:szCs w:val="19"/>
        </w:rPr>
        <w:t>также</w:t>
      </w:r>
      <w:r w:rsidRPr="00E16221">
        <w:rPr>
          <w:sz w:val="19"/>
          <w:szCs w:val="19"/>
        </w:rPr>
        <w:t xml:space="preserve"> об отзыве или приостановлении Лицензии Страховщика.</w:t>
      </w:r>
    </w:p>
    <w:p w14:paraId="58A91413" w14:textId="77777777" w:rsidR="00A36BC6" w:rsidRPr="00E16221" w:rsidRDefault="009A2424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2.2.10. В течение 2 (Двух) рабочих дней с момента предоставления на замену страхового полиса, в </w:t>
      </w:r>
      <w:r w:rsidR="00233B3E" w:rsidRPr="00E16221">
        <w:rPr>
          <w:sz w:val="19"/>
          <w:szCs w:val="19"/>
        </w:rPr>
        <w:t>связи с</w:t>
      </w:r>
      <w:r w:rsidRPr="00E16221">
        <w:rPr>
          <w:sz w:val="19"/>
          <w:szCs w:val="19"/>
        </w:rPr>
        <w:t xml:space="preserve"> изменением сведений, содержащихся в них, выдать Страхователю переоформленные (новые) страховой полис обязательного страхования.</w:t>
      </w:r>
    </w:p>
    <w:p w14:paraId="69740BDE" w14:textId="77777777" w:rsidR="00A36BC6" w:rsidRPr="00E16221" w:rsidRDefault="009A2424" w:rsidP="003E7A76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2.2.11. Возместить Страхователю расходы, произведенные в целях уменьшения убытков.</w:t>
      </w:r>
    </w:p>
    <w:p w14:paraId="32F7DB38" w14:textId="69A1D0A1" w:rsidR="003E7A76" w:rsidRDefault="00F06D96" w:rsidP="003E7A76">
      <w:pPr>
        <w:pStyle w:val="af4"/>
        <w:ind w:firstLine="720"/>
        <w:jc w:val="both"/>
      </w:pPr>
      <w:r w:rsidRPr="00E16221">
        <w:rPr>
          <w:sz w:val="19"/>
          <w:szCs w:val="19"/>
        </w:rPr>
        <w:t xml:space="preserve">2.2.12. Совершить иные действия, предусмотренные Федеральным законом «Об обязательном страховании гражданской ответственности владельцев транспортных средств» от 25.04.2002 №40-ФЗ, </w:t>
      </w:r>
      <w:r w:rsidR="003E7A76" w:rsidRPr="00E16221">
        <w:rPr>
          <w:sz w:val="19"/>
          <w:szCs w:val="19"/>
        </w:rPr>
        <w:t>Положением о правилах обязательного страхования гражданской ответственности владельцев транспортных средств, утв. Банком России 19.09.2014 № 431-П</w:t>
      </w:r>
      <w:r w:rsidR="003E7A76">
        <w:rPr>
          <w:sz w:val="19"/>
          <w:szCs w:val="19"/>
        </w:rPr>
        <w:t>.</w:t>
      </w:r>
    </w:p>
    <w:p w14:paraId="6DC3284F" w14:textId="37BEEF87" w:rsidR="004F10BA" w:rsidRPr="00E16221" w:rsidRDefault="004F10BA">
      <w:pPr>
        <w:ind w:left="57" w:right="57" w:firstLine="708"/>
        <w:jc w:val="both"/>
        <w:rPr>
          <w:sz w:val="19"/>
          <w:szCs w:val="19"/>
        </w:rPr>
      </w:pPr>
    </w:p>
    <w:p w14:paraId="065E3339" w14:textId="77777777" w:rsidR="00A36BC6" w:rsidRPr="00E16221" w:rsidRDefault="009A2424">
      <w:pPr>
        <w:ind w:left="57" w:right="57"/>
        <w:jc w:val="center"/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>3.СРОКИ И УСЛОВИЯ ПРЕДОСТАВЛЕНИЯ УСЛУГ</w:t>
      </w:r>
    </w:p>
    <w:p w14:paraId="66DFD67D" w14:textId="77777777" w:rsidR="00A36BC6" w:rsidRPr="00E16221" w:rsidRDefault="009A2424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3.1. Страховщик предоставляет услуги страхования гражданской ответственности владельцев транспортных средств в отношении транспортных средств, владельцем которых является Страхователь. </w:t>
      </w:r>
    </w:p>
    <w:p w14:paraId="34346FDF" w14:textId="77777777" w:rsidR="00A36BC6" w:rsidRPr="00E16221" w:rsidRDefault="009A2424">
      <w:pPr>
        <w:shd w:val="clear" w:color="auto" w:fill="FFFFFF"/>
        <w:tabs>
          <w:tab w:val="left" w:pos="-1843"/>
        </w:tabs>
        <w:ind w:left="57" w:right="57" w:firstLine="720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3.2. Срок оказания услуг –  12 месяцев с момента выдачи и начала действия полисов ОСАГО.</w:t>
      </w:r>
    </w:p>
    <w:p w14:paraId="5AB49E85" w14:textId="77777777" w:rsidR="00A36BC6" w:rsidRPr="00E16221" w:rsidRDefault="009A2424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3.3. Страховая сумма, в пределах которой Страховщик обязуется при наступлении каждого страхового случая независимо от их числа в течение срока действия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>а возместить потерпевшим причинённый вред, определяется в порядке, установленном действующим законодательством.</w:t>
      </w:r>
    </w:p>
    <w:p w14:paraId="5E322C5B" w14:textId="72EE55A5" w:rsidR="00A36BC6" w:rsidRDefault="009A2424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3.4. Страховым случаем признаётся причинение в результате дорожно-транспортного происшествия в период действия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>а вреда жизни, здоровью или имуществу потерпевшего, которое влечет за собой обязанность Страховщика произвести страховую выплату.</w:t>
      </w:r>
    </w:p>
    <w:p w14:paraId="3C589599" w14:textId="77777777" w:rsidR="004F10BA" w:rsidRPr="00E16221" w:rsidRDefault="004F10BA">
      <w:pPr>
        <w:ind w:left="57" w:right="57" w:firstLine="709"/>
        <w:jc w:val="both"/>
        <w:rPr>
          <w:sz w:val="19"/>
          <w:szCs w:val="19"/>
        </w:rPr>
      </w:pPr>
    </w:p>
    <w:p w14:paraId="45DC894F" w14:textId="77777777" w:rsidR="00A36BC6" w:rsidRPr="00E16221" w:rsidRDefault="009A2424">
      <w:pPr>
        <w:ind w:left="57" w:right="57" w:firstLine="709"/>
        <w:jc w:val="center"/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 xml:space="preserve">4. ЦЕНА </w:t>
      </w:r>
      <w:r w:rsidR="00233B3E" w:rsidRPr="00E16221">
        <w:rPr>
          <w:b/>
          <w:sz w:val="19"/>
          <w:szCs w:val="19"/>
        </w:rPr>
        <w:t>ДОГОВОР</w:t>
      </w:r>
      <w:r w:rsidRPr="00E16221">
        <w:rPr>
          <w:b/>
          <w:sz w:val="19"/>
          <w:szCs w:val="19"/>
        </w:rPr>
        <w:t>А И ПОРЯДОК РАСЧЕТОВ</w:t>
      </w:r>
    </w:p>
    <w:p w14:paraId="388C64E8" w14:textId="7725B4C8" w:rsidR="00A36BC6" w:rsidRPr="00E16221" w:rsidRDefault="009A2424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4.1. Общая цена настоящего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 xml:space="preserve">а (страховая премия Страховщика) определена в соответствии со страховыми тарифами, установленными Правительством Российской Федерации (Приложение № 1), и составляет всего: </w:t>
      </w:r>
      <w:r w:rsidR="00DE6113">
        <w:rPr>
          <w:sz w:val="19"/>
          <w:szCs w:val="19"/>
        </w:rPr>
        <w:t>_________</w:t>
      </w:r>
      <w:r w:rsidR="000D1DFF">
        <w:rPr>
          <w:sz w:val="19"/>
          <w:szCs w:val="19"/>
        </w:rPr>
        <w:t xml:space="preserve"> (</w:t>
      </w:r>
      <w:r w:rsidR="00DE6113">
        <w:rPr>
          <w:sz w:val="19"/>
          <w:szCs w:val="19"/>
        </w:rPr>
        <w:t>____________</w:t>
      </w:r>
      <w:r w:rsidR="000D1DFF">
        <w:rPr>
          <w:sz w:val="19"/>
          <w:szCs w:val="19"/>
        </w:rPr>
        <w:t>)</w:t>
      </w:r>
      <w:r w:rsidR="00DE6113">
        <w:rPr>
          <w:sz w:val="19"/>
          <w:szCs w:val="19"/>
        </w:rPr>
        <w:t>, в т.ч. НДС/</w:t>
      </w:r>
      <w:r w:rsidR="00F63DD4" w:rsidRPr="00E16221">
        <w:rPr>
          <w:sz w:val="19"/>
          <w:szCs w:val="19"/>
        </w:rPr>
        <w:t xml:space="preserve">НДС </w:t>
      </w:r>
      <w:r w:rsidR="008D224B" w:rsidRPr="00E16221">
        <w:rPr>
          <w:sz w:val="19"/>
          <w:szCs w:val="19"/>
        </w:rPr>
        <w:t>не об</w:t>
      </w:r>
      <w:r w:rsidR="000D1DFF">
        <w:rPr>
          <w:sz w:val="19"/>
          <w:szCs w:val="19"/>
        </w:rPr>
        <w:t>ла</w:t>
      </w:r>
      <w:r w:rsidR="008D224B" w:rsidRPr="00E16221">
        <w:rPr>
          <w:sz w:val="19"/>
          <w:szCs w:val="19"/>
        </w:rPr>
        <w:t>гается</w:t>
      </w:r>
      <w:r w:rsidR="00E64BCA" w:rsidRPr="00E16221">
        <w:rPr>
          <w:sz w:val="19"/>
          <w:szCs w:val="19"/>
        </w:rPr>
        <w:t>.</w:t>
      </w:r>
    </w:p>
    <w:p w14:paraId="7D07DD83" w14:textId="36B48F3C" w:rsidR="00F06D96" w:rsidRPr="00E16221" w:rsidRDefault="00F06D96" w:rsidP="00F06D96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Цена контракта (Цосаго) определяется в соответствии с базовыми ставками страховых тарифов и коэффициентами страховых тарифов, установленными </w:t>
      </w:r>
      <w:r w:rsidR="00A43E6A" w:rsidRPr="00E16221">
        <w:rPr>
          <w:sz w:val="19"/>
          <w:szCs w:val="19"/>
        </w:rPr>
        <w:t>Указанием Банка России от 08.12.2021 N 6007-У "О страховых тарифах по обязательному страхованию гражданской ответственности владельцев транспортных средств"</w:t>
      </w:r>
      <w:r w:rsidRPr="00E16221">
        <w:rPr>
          <w:sz w:val="19"/>
          <w:szCs w:val="19"/>
        </w:rPr>
        <w:t>, по формуле:</w:t>
      </w:r>
    </w:p>
    <w:p w14:paraId="31C9E480" w14:textId="46F80FF1" w:rsidR="00F06D96" w:rsidRPr="00E16221" w:rsidRDefault="0075442B" w:rsidP="00F06D96">
      <w:pPr>
        <w:ind w:firstLine="284"/>
        <w:jc w:val="both"/>
        <w:outlineLvl w:val="5"/>
        <w:rPr>
          <w:bCs/>
          <w:sz w:val="19"/>
          <w:szCs w:val="19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sz w:val="19"/>
                  <w:szCs w:val="19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19"/>
                  <w:szCs w:val="19"/>
                </w:rPr>
                <m:t>Ц</m:t>
              </m:r>
            </m:e>
            <m:sub>
              <m:r>
                <w:rPr>
                  <w:rFonts w:ascii="Cambria Math" w:hAnsi="Cambria Math"/>
                  <w:sz w:val="19"/>
                  <w:szCs w:val="19"/>
                </w:rPr>
                <m:t>осаго</m:t>
              </m:r>
            </m:sub>
          </m:sSub>
          <m:r>
            <m:rPr>
              <m:sty m:val="p"/>
            </m:rPr>
            <w:rPr>
              <w:rFonts w:ascii="Cambria Math" w:hAnsi="Cambria Math"/>
              <w:sz w:val="19"/>
              <w:szCs w:val="19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19"/>
                  <w:szCs w:val="19"/>
                </w:rPr>
              </m:ctrlPr>
            </m:naryPr>
            <m:sub>
              <m:r>
                <w:rPr>
                  <w:rFonts w:ascii="Cambria Math" w:hAnsi="Cambria Math"/>
                  <w:sz w:val="19"/>
                  <w:szCs w:val="19"/>
                </w:rPr>
                <m:t>i=1</m:t>
              </m:r>
            </m:sub>
            <m:sup>
              <m:r>
                <w:rPr>
                  <w:rFonts w:ascii="Cambria Math" w:hAnsi="Cambria Math"/>
                  <w:sz w:val="19"/>
                  <w:szCs w:val="19"/>
                  <w:lang w:val="en-US"/>
                </w:rPr>
                <m:t>n</m:t>
              </m:r>
            </m:sup>
            <m:e>
              <m:r>
                <w:rPr>
                  <w:rFonts w:ascii="Cambria Math" w:hAnsi="Cambria Math"/>
                  <w:sz w:val="19"/>
                  <w:szCs w:val="19"/>
                </w:rPr>
                <m:t xml:space="preserve">Тб * Ко * Кт * </m:t>
              </m:r>
              <m:r>
                <w:rPr>
                  <w:rFonts w:ascii="Cambria Math" w:hAnsi="Cambria Math"/>
                  <w:color w:val="000000" w:themeColor="text1"/>
                  <w:sz w:val="19"/>
                  <w:szCs w:val="19"/>
                </w:rPr>
                <m:t>Кп</m:t>
              </m:r>
              <m:r>
                <w:rPr>
                  <w:rFonts w:ascii="Cambria Math" w:hAnsi="Cambria Math"/>
                  <w:sz w:val="19"/>
                  <w:szCs w:val="19"/>
                </w:rPr>
                <m:t xml:space="preserve"> * </m:t>
              </m:r>
              <m:r>
                <w:rPr>
                  <w:rFonts w:ascii="Cambria Math" w:hAnsi="Cambria Math"/>
                  <w:color w:val="000000" w:themeColor="text1"/>
                  <w:sz w:val="19"/>
                  <w:szCs w:val="19"/>
                </w:rPr>
                <m:t>Км * Кбм*Квс</m:t>
              </m:r>
            </m:e>
          </m:nary>
        </m:oMath>
      </m:oMathPara>
    </w:p>
    <w:p w14:paraId="294FCA5C" w14:textId="77777777" w:rsidR="00F06D96" w:rsidRPr="00E16221" w:rsidRDefault="00F06D96" w:rsidP="00F06D96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где:</w:t>
      </w:r>
    </w:p>
    <w:p w14:paraId="7512E650" w14:textId="77777777" w:rsidR="00F06D96" w:rsidRPr="00E16221" w:rsidRDefault="00F06D96" w:rsidP="00F06D96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Тб - предельный размер базовой ставки страхового тарифа по i-му транспортному средству;</w:t>
      </w:r>
    </w:p>
    <w:p w14:paraId="711A826C" w14:textId="77777777" w:rsidR="00F06D96" w:rsidRPr="00E16221" w:rsidRDefault="00F06D96" w:rsidP="00F06D96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Ко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14:paraId="210A50B6" w14:textId="77777777" w:rsidR="00F06D96" w:rsidRPr="00E16221" w:rsidRDefault="00F06D96" w:rsidP="00F06D96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Кт - коэффициент страховых тарифов в зависимости от территории преимущественного использования i-го транспортного средства;</w:t>
      </w:r>
    </w:p>
    <w:p w14:paraId="23C72A1D" w14:textId="77777777" w:rsidR="00F06D96" w:rsidRPr="00E16221" w:rsidRDefault="00F06D96" w:rsidP="00F06D96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Кп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14:paraId="2AA765C4" w14:textId="77777777" w:rsidR="00F06D96" w:rsidRPr="00E16221" w:rsidRDefault="00F06D96" w:rsidP="00F06D96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Км - коэффициент страховых тарифов в зависимости от технических характеристик i-го транспортного средства;</w:t>
      </w:r>
    </w:p>
    <w:p w14:paraId="72F7D1C3" w14:textId="30E4323B" w:rsidR="00F06D96" w:rsidRPr="00E16221" w:rsidRDefault="00F06D96" w:rsidP="00F06D96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Кбм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14:paraId="3D67C073" w14:textId="1B670141" w:rsidR="00A43E6A" w:rsidRPr="00E16221" w:rsidRDefault="00A43E6A" w:rsidP="00F06D96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Квс - </w:t>
      </w:r>
      <w:r w:rsidRPr="00E16221">
        <w:rPr>
          <w:rStyle w:val="af8"/>
          <w:b w:val="0"/>
          <w:color w:val="333333"/>
          <w:sz w:val="19"/>
          <w:szCs w:val="19"/>
          <w:shd w:val="clear" w:color="auto" w:fill="FFFFFF"/>
        </w:rPr>
        <w:t xml:space="preserve">коэффициент страховых тарифов в </w:t>
      </w:r>
      <w:r w:rsidRPr="00E16221">
        <w:rPr>
          <w:rStyle w:val="af8"/>
          <w:b w:val="0"/>
          <w:color w:val="000000" w:themeColor="text1"/>
          <w:sz w:val="19"/>
          <w:szCs w:val="19"/>
          <w:shd w:val="clear" w:color="auto" w:fill="FFFFFF"/>
        </w:rPr>
        <w:t>зависимости</w:t>
      </w:r>
      <w:r w:rsidRPr="00E16221">
        <w:rPr>
          <w:rStyle w:val="af8"/>
          <w:b w:val="0"/>
          <w:color w:val="333333"/>
          <w:sz w:val="19"/>
          <w:szCs w:val="19"/>
          <w:shd w:val="clear" w:color="auto" w:fill="FFFFFF"/>
        </w:rPr>
        <w:t xml:space="preserve"> от возраста и стажа водителя.</w:t>
      </w:r>
    </w:p>
    <w:p w14:paraId="28372392" w14:textId="7B03EB42" w:rsidR="00836EE4" w:rsidRPr="00E16221" w:rsidRDefault="009A2424" w:rsidP="00836EE4">
      <w:pPr>
        <w:shd w:val="clear" w:color="auto" w:fill="FFFFFF"/>
        <w:ind w:right="-143" w:firstLine="708"/>
        <w:contextualSpacing/>
        <w:jc w:val="both"/>
        <w:rPr>
          <w:sz w:val="20"/>
          <w:szCs w:val="20"/>
          <w:lang w:val="x-none" w:eastAsia="x-none"/>
        </w:rPr>
      </w:pPr>
      <w:r w:rsidRPr="00E16221">
        <w:rPr>
          <w:sz w:val="19"/>
          <w:szCs w:val="19"/>
        </w:rPr>
        <w:t xml:space="preserve">4.2. </w:t>
      </w:r>
      <w:r w:rsidR="00836EE4" w:rsidRPr="00E16221">
        <w:rPr>
          <w:sz w:val="19"/>
          <w:szCs w:val="19"/>
        </w:rPr>
        <w:t xml:space="preserve">Источник финансирования  Договора: </w:t>
      </w:r>
      <w:r w:rsidR="00836EE4" w:rsidRPr="00E16221">
        <w:rPr>
          <w:sz w:val="20"/>
          <w:szCs w:val="20"/>
        </w:rPr>
        <w:t xml:space="preserve">Внебюджетные средства: </w:t>
      </w:r>
      <w:r w:rsidR="00F55645" w:rsidRPr="009411DF">
        <w:rPr>
          <w:bCs/>
          <w:sz w:val="20"/>
          <w:szCs w:val="20"/>
        </w:rPr>
        <w:t>субсидии на выполнение государственного задания</w:t>
      </w:r>
      <w:r w:rsidR="00836EE4" w:rsidRPr="00E16221">
        <w:rPr>
          <w:sz w:val="20"/>
          <w:szCs w:val="20"/>
        </w:rPr>
        <w:t>, КОСГУ 227.</w:t>
      </w:r>
      <w:r w:rsidR="00836EE4" w:rsidRPr="00E16221">
        <w:rPr>
          <w:bCs/>
          <w:spacing w:val="2"/>
          <w:sz w:val="20"/>
          <w:szCs w:val="20"/>
        </w:rPr>
        <w:t xml:space="preserve"> </w:t>
      </w:r>
    </w:p>
    <w:p w14:paraId="665C6A15" w14:textId="77777777" w:rsidR="00A36BC6" w:rsidRPr="00E16221" w:rsidRDefault="009A2424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lastRenderedPageBreak/>
        <w:t xml:space="preserve">4.3. Цена настоящего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 xml:space="preserve">а, указанная в пункте 4.1, является окончательной (твердой) и не подлежит пересмотру между Сторонами в течение всего срока действия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>а, за исключением случаев, установленных законодательством РФ.</w:t>
      </w:r>
    </w:p>
    <w:p w14:paraId="025EA3DD" w14:textId="77777777" w:rsidR="00A36BC6" w:rsidRPr="00E16221" w:rsidRDefault="009A2424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4.4. Цена настоящего </w:t>
      </w:r>
      <w:r w:rsidR="00233B3E" w:rsidRPr="00E16221">
        <w:rPr>
          <w:sz w:val="19"/>
          <w:szCs w:val="19"/>
        </w:rPr>
        <w:t>Договор</w:t>
      </w:r>
      <w:r w:rsidRPr="00E16221">
        <w:rPr>
          <w:sz w:val="19"/>
          <w:szCs w:val="19"/>
        </w:rPr>
        <w:t>а включает в себя компенсацию всех издержек, связанных с оказанием услуг, в том числе на уплату налогов, сборов и других обязательных платежей, а также причитающееся Страховщику вознаграждение.</w:t>
      </w:r>
    </w:p>
    <w:p w14:paraId="03C10EE9" w14:textId="7D99E26F" w:rsidR="00A36BC6" w:rsidRPr="00E16221" w:rsidRDefault="009A2424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 xml:space="preserve">4.5. </w:t>
      </w:r>
      <w:r w:rsidR="00E64BCA" w:rsidRPr="00E16221">
        <w:rPr>
          <w:sz w:val="19"/>
          <w:szCs w:val="19"/>
        </w:rPr>
        <w:t xml:space="preserve">Оплата страховой премии производится путем безналичного перечисления денежных средств на расчетный счет Страховщика в течение </w:t>
      </w:r>
      <w:r w:rsidR="00DE6113">
        <w:rPr>
          <w:sz w:val="19"/>
          <w:szCs w:val="19"/>
        </w:rPr>
        <w:t>10 (Деся</w:t>
      </w:r>
      <w:r w:rsidR="00E64BCA" w:rsidRPr="00E16221">
        <w:rPr>
          <w:sz w:val="19"/>
          <w:szCs w:val="19"/>
        </w:rPr>
        <w:t xml:space="preserve">ти) </w:t>
      </w:r>
      <w:r w:rsidR="00DE6113">
        <w:rPr>
          <w:sz w:val="19"/>
          <w:szCs w:val="19"/>
        </w:rPr>
        <w:t xml:space="preserve">рабочих </w:t>
      </w:r>
      <w:r w:rsidR="00E64BCA" w:rsidRPr="00E16221">
        <w:rPr>
          <w:sz w:val="19"/>
          <w:szCs w:val="19"/>
        </w:rPr>
        <w:t>дней со дня получения Страхователем представленных Страховщиком документов на оплату: счета, акта, страхового полиса.</w:t>
      </w:r>
    </w:p>
    <w:p w14:paraId="2065A7E9" w14:textId="1390C226" w:rsidR="00A36BC6" w:rsidRDefault="009A2424">
      <w:pPr>
        <w:ind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4.6 Датой оплаты страховых взносов является дата списания денежных средств с расчетного счет Заказчика.</w:t>
      </w:r>
    </w:p>
    <w:p w14:paraId="3374FA8E" w14:textId="77777777" w:rsidR="00DE6113" w:rsidRPr="00E16221" w:rsidRDefault="00DE6113">
      <w:pPr>
        <w:ind w:firstLine="709"/>
        <w:jc w:val="both"/>
        <w:rPr>
          <w:sz w:val="19"/>
          <w:szCs w:val="19"/>
        </w:rPr>
      </w:pPr>
    </w:p>
    <w:p w14:paraId="76E76701" w14:textId="77777777" w:rsidR="00A36BC6" w:rsidRPr="00E16221" w:rsidRDefault="005F6248">
      <w:pPr>
        <w:ind w:left="57" w:right="57" w:firstLine="709"/>
        <w:jc w:val="center"/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>5</w:t>
      </w:r>
      <w:r w:rsidR="009A2424" w:rsidRPr="00E16221">
        <w:rPr>
          <w:b/>
          <w:sz w:val="19"/>
          <w:szCs w:val="19"/>
        </w:rPr>
        <w:t>. ПОРЯДОК ПРИЕМКИ УСЛУГ</w:t>
      </w:r>
    </w:p>
    <w:p w14:paraId="26678C5C" w14:textId="2708BAF6" w:rsidR="00A36BC6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5</w:t>
      </w:r>
      <w:r w:rsidR="009A2424" w:rsidRPr="00E16221">
        <w:rPr>
          <w:sz w:val="19"/>
          <w:szCs w:val="19"/>
        </w:rPr>
        <w:t>.1. Приемка услуг осуществляется на основании законодательства Российской Федерации в области услуг обязательного страхования гражданской ответственности владельцев транспортных средств.</w:t>
      </w:r>
    </w:p>
    <w:p w14:paraId="14F9490F" w14:textId="1A3D1A6A" w:rsidR="00E0052C" w:rsidRPr="00E16221" w:rsidRDefault="00E0052C">
      <w:pPr>
        <w:ind w:left="57" w:right="57"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Ответственное лицо за приемку услуг: инженер </w:t>
      </w:r>
      <w:r w:rsidR="00F12D11">
        <w:rPr>
          <w:sz w:val="19"/>
          <w:szCs w:val="19"/>
        </w:rPr>
        <w:t>Соловьев В.Ю,</w:t>
      </w:r>
      <w:r>
        <w:rPr>
          <w:sz w:val="19"/>
          <w:szCs w:val="19"/>
        </w:rPr>
        <w:t xml:space="preserve"> телефон: +7 </w:t>
      </w:r>
      <w:r w:rsidR="00DE6113">
        <w:rPr>
          <w:sz w:val="19"/>
          <w:szCs w:val="19"/>
        </w:rPr>
        <w:t>(812) 246 46 20</w:t>
      </w:r>
      <w:r>
        <w:rPr>
          <w:sz w:val="19"/>
          <w:szCs w:val="19"/>
        </w:rPr>
        <w:t>.</w:t>
      </w:r>
    </w:p>
    <w:p w14:paraId="6D80725F" w14:textId="77777777" w:rsidR="00A36BC6" w:rsidRPr="00E16221" w:rsidRDefault="005F6248">
      <w:pPr>
        <w:widowControl w:val="0"/>
        <w:ind w:left="57" w:right="57" w:firstLine="720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5</w:t>
      </w:r>
      <w:r w:rsidR="009A2424" w:rsidRPr="00E16221">
        <w:rPr>
          <w:sz w:val="19"/>
          <w:szCs w:val="19"/>
        </w:rPr>
        <w:t xml:space="preserve">.2. Для проверки оказанных Страховщиком услуг, предусмотренных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ом, в части их соответствия условиям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а </w:t>
      </w:r>
      <w:r w:rsidRPr="00E16221">
        <w:rPr>
          <w:sz w:val="19"/>
          <w:szCs w:val="19"/>
        </w:rPr>
        <w:t>Страхователь проводит</w:t>
      </w:r>
      <w:r w:rsidR="009A2424" w:rsidRPr="00E16221">
        <w:rPr>
          <w:sz w:val="19"/>
          <w:szCs w:val="19"/>
        </w:rPr>
        <w:t xml:space="preserve"> экспертизу. Экспертиза результатов, предусмотренных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ом, может проводиться</w:t>
      </w:r>
      <w:r w:rsidRPr="00E16221">
        <w:rPr>
          <w:sz w:val="19"/>
          <w:szCs w:val="19"/>
        </w:rPr>
        <w:t xml:space="preserve"> Страхователем </w:t>
      </w:r>
      <w:r w:rsidR="009A2424" w:rsidRPr="00E16221">
        <w:rPr>
          <w:sz w:val="19"/>
          <w:szCs w:val="19"/>
        </w:rPr>
        <w:t xml:space="preserve">своими силами или к ее проведению могут привлекаться эксперты, экспертные организации на основании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ов.</w:t>
      </w:r>
    </w:p>
    <w:p w14:paraId="73B09541" w14:textId="77777777" w:rsidR="00A36BC6" w:rsidRPr="00E16221" w:rsidRDefault="00A36BC6">
      <w:pPr>
        <w:ind w:right="57"/>
        <w:jc w:val="both"/>
        <w:rPr>
          <w:b/>
          <w:sz w:val="19"/>
          <w:szCs w:val="19"/>
        </w:rPr>
      </w:pPr>
    </w:p>
    <w:p w14:paraId="585ACA6F" w14:textId="77777777" w:rsidR="00A36BC6" w:rsidRPr="00E16221" w:rsidRDefault="005F6248">
      <w:pPr>
        <w:ind w:left="57" w:right="57"/>
        <w:jc w:val="center"/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>6</w:t>
      </w:r>
      <w:r w:rsidR="009A2424" w:rsidRPr="00E16221">
        <w:rPr>
          <w:b/>
          <w:sz w:val="19"/>
          <w:szCs w:val="19"/>
        </w:rPr>
        <w:t>. ОТВЕТСТВЕННОСТЬ СТОРОН</w:t>
      </w:r>
    </w:p>
    <w:p w14:paraId="2E14ECDA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6</w:t>
      </w:r>
      <w:r w:rsidR="009A2424" w:rsidRPr="00E16221">
        <w:rPr>
          <w:sz w:val="19"/>
          <w:szCs w:val="19"/>
        </w:rPr>
        <w:t xml:space="preserve">.1. Стороны несут ответственность за неисполнение либо ненадлежащее исполнение своих обязательств по настоящему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у в соответствии с законодательством РФ.</w:t>
      </w:r>
    </w:p>
    <w:p w14:paraId="73CF2994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6</w:t>
      </w:r>
      <w:r w:rsidR="009A2424" w:rsidRPr="00E16221">
        <w:rPr>
          <w:sz w:val="19"/>
          <w:szCs w:val="19"/>
        </w:rPr>
        <w:t>.2. Ответственность Страховщика:</w:t>
      </w:r>
    </w:p>
    <w:p w14:paraId="6D7B106B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6</w:t>
      </w:r>
      <w:r w:rsidR="009A2424" w:rsidRPr="00E16221">
        <w:rPr>
          <w:sz w:val="19"/>
          <w:szCs w:val="19"/>
        </w:rPr>
        <w:t>.2.1. В случае просрочки исполнения Страховщиком обязательств (в том числе гарантийного обязательства</w:t>
      </w:r>
      <w:r w:rsidRPr="00E16221">
        <w:rPr>
          <w:sz w:val="19"/>
          <w:szCs w:val="19"/>
        </w:rPr>
        <w:t>), предусмотренных</w:t>
      </w:r>
      <w:r w:rsidR="009A2424" w:rsidRPr="00E16221">
        <w:rPr>
          <w:sz w:val="19"/>
          <w:szCs w:val="19"/>
        </w:rPr>
        <w:t xml:space="preserve">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ом, а также в иных случаях неисполнения или ненадлежащего исполнения страховщиком обязательств, предусмотренных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ом, Заказчик направляет требование об уплате неустойки (штрафа, пеней). Пени начисляются за каждый день просрочки исполнения Исполнителем обязательства, предусмотренного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ом, в размере одной трехсотой действующей на дату уплаты пеней </w:t>
      </w:r>
      <w:r w:rsidR="00713684" w:rsidRPr="00E16221">
        <w:rPr>
          <w:sz w:val="19"/>
          <w:szCs w:val="19"/>
        </w:rPr>
        <w:t xml:space="preserve">ключевой </w:t>
      </w:r>
      <w:r w:rsidR="009A2424" w:rsidRPr="00E16221">
        <w:rPr>
          <w:sz w:val="19"/>
          <w:szCs w:val="19"/>
        </w:rPr>
        <w:t xml:space="preserve">ставки Центрального банка РФ от цены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а, уменьшенной на сумму, пропорциональную объему обязательств, предусмотренных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ом и фактически исполненных Исполнителем.</w:t>
      </w:r>
    </w:p>
    <w:p w14:paraId="2531CA3D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6</w:t>
      </w:r>
      <w:r w:rsidR="009A2424" w:rsidRPr="00E16221">
        <w:rPr>
          <w:sz w:val="19"/>
          <w:szCs w:val="19"/>
        </w:rPr>
        <w:t xml:space="preserve">.2.2. За каждый факт неисполнения или ненадлежащего исполнения Страховщиком обязательств, предусмотренных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ом, за исключением просрочки исполнения обязательств (в т. ч. гарантийного обязательства), предусмотренных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ом, размер штрафа устанавливается в виде фиксированной суммы </w:t>
      </w:r>
      <w:r w:rsidR="00E64BCA" w:rsidRPr="00E16221">
        <w:rPr>
          <w:sz w:val="19"/>
          <w:szCs w:val="19"/>
        </w:rPr>
        <w:t>_______</w:t>
      </w:r>
      <w:r w:rsidRPr="00E16221">
        <w:rPr>
          <w:sz w:val="19"/>
          <w:szCs w:val="19"/>
        </w:rPr>
        <w:t xml:space="preserve"> рублей</w:t>
      </w:r>
      <w:r w:rsidR="009A2424" w:rsidRPr="00E16221">
        <w:rPr>
          <w:sz w:val="19"/>
          <w:szCs w:val="19"/>
        </w:rPr>
        <w:t xml:space="preserve">, что составляет 10 процентов цены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а.</w:t>
      </w:r>
    </w:p>
    <w:p w14:paraId="02285942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6</w:t>
      </w:r>
      <w:r w:rsidR="009A2424" w:rsidRPr="00E16221">
        <w:rPr>
          <w:sz w:val="19"/>
          <w:szCs w:val="19"/>
        </w:rPr>
        <w:t xml:space="preserve">.2.3. За каждый факт неисполнения или ненадлежащего исполнения Страховщиком обязательства, предусмотренного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ом, которое не имеет стоимостного выражения, размер штрафа устанавливается в виде фиксированной суммы 1 000 (Одна тысяча) руб.,</w:t>
      </w:r>
    </w:p>
    <w:p w14:paraId="60F4FD4F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6</w:t>
      </w:r>
      <w:r w:rsidR="009A2424" w:rsidRPr="00E16221">
        <w:rPr>
          <w:sz w:val="19"/>
          <w:szCs w:val="19"/>
        </w:rPr>
        <w:t>.3. Ответственность Заказчика:</w:t>
      </w:r>
    </w:p>
    <w:p w14:paraId="31A6B2B8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6</w:t>
      </w:r>
      <w:r w:rsidR="009A2424" w:rsidRPr="00E16221">
        <w:rPr>
          <w:sz w:val="19"/>
          <w:szCs w:val="19"/>
        </w:rPr>
        <w:t xml:space="preserve">.3.1. В случае просрочки исполнения Заказчиком обязательств, а также в иных случаях неисполнения или ненадлежащего исполнения Заказчиком обязательств, предусмотренных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ом, Страховщик вправе потребовать уплаты неустоек (штрафов, пеней). Пени начисляются за каждый день просрочки исполнения обязательства, предусмотренного настоящим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ом, начиная со дня, следующего после дня истечения установленного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ом срока исполнения обязательства. Такие пени устанавливаются в размере одной трехсотой действующей на дату уплаты пеней </w:t>
      </w:r>
      <w:r w:rsidR="00713684" w:rsidRPr="00E16221">
        <w:rPr>
          <w:sz w:val="19"/>
          <w:szCs w:val="19"/>
        </w:rPr>
        <w:t xml:space="preserve">ключевой </w:t>
      </w:r>
      <w:r w:rsidR="009A2424" w:rsidRPr="00E16221">
        <w:rPr>
          <w:sz w:val="19"/>
          <w:szCs w:val="19"/>
        </w:rPr>
        <w:t xml:space="preserve">ставки Центрального банка РФ от не уплаченной в срок суммы. </w:t>
      </w:r>
    </w:p>
    <w:p w14:paraId="6323005A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6</w:t>
      </w:r>
      <w:r w:rsidR="009A2424" w:rsidRPr="00E16221">
        <w:rPr>
          <w:sz w:val="19"/>
          <w:szCs w:val="19"/>
        </w:rPr>
        <w:t xml:space="preserve">.3.2. За каждый факт неисполнения Заказчиком обязательств, предусмотренных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ом, за исключением просрочки исполнения обязательств, предусмотренных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ом, размер штрафа устанавливается в виде фиксированной суммы 1 000 (Одна тысяча) руб.</w:t>
      </w:r>
    </w:p>
    <w:p w14:paraId="50D16FC9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6</w:t>
      </w:r>
      <w:r w:rsidR="009A2424" w:rsidRPr="00E16221">
        <w:rPr>
          <w:sz w:val="19"/>
          <w:szCs w:val="19"/>
        </w:rPr>
        <w:t xml:space="preserve">.4. Заказчик вправе удержать сумму неустойки из обеспечения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а. В случае недостатка (нехватки) денежных средств, предоставленных в качестве обеспечения исполнения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а, для удержания суммы неустойки недостающая сумма вычитается Заказчиком из оплаты по настоящему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у.</w:t>
      </w:r>
    </w:p>
    <w:p w14:paraId="0DBA4BDD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6</w:t>
      </w:r>
      <w:r w:rsidR="009A2424" w:rsidRPr="00E16221">
        <w:rPr>
          <w:sz w:val="19"/>
          <w:szCs w:val="19"/>
        </w:rPr>
        <w:t xml:space="preserve">.5. Выплата неустойки и возмещение убытков не освобождает Стороны от выполнения обязательств по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у.</w:t>
      </w:r>
    </w:p>
    <w:p w14:paraId="3EFD0898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6</w:t>
      </w:r>
      <w:r w:rsidR="009A2424" w:rsidRPr="00E16221">
        <w:rPr>
          <w:sz w:val="19"/>
          <w:szCs w:val="19"/>
        </w:rPr>
        <w:t xml:space="preserve">.6. Окончание срока действия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а не освобождает Исполнителя от ответственности за нарушение его условий в период действия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а.</w:t>
      </w:r>
    </w:p>
    <w:p w14:paraId="0C3F889D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6</w:t>
      </w:r>
      <w:r w:rsidR="009A2424" w:rsidRPr="00E16221">
        <w:rPr>
          <w:sz w:val="19"/>
          <w:szCs w:val="19"/>
        </w:rPr>
        <w:t xml:space="preserve">.7.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ом, произошло вследствие непреодолимой силы или по вине другой Стороны.</w:t>
      </w:r>
    </w:p>
    <w:p w14:paraId="7C6896E5" w14:textId="77777777" w:rsidR="00A36BC6" w:rsidRPr="00E16221" w:rsidRDefault="00A36BC6">
      <w:pPr>
        <w:ind w:left="57" w:right="57"/>
        <w:jc w:val="center"/>
        <w:rPr>
          <w:b/>
          <w:sz w:val="19"/>
          <w:szCs w:val="19"/>
        </w:rPr>
      </w:pPr>
    </w:p>
    <w:p w14:paraId="5371C14E" w14:textId="77777777" w:rsidR="00A36BC6" w:rsidRPr="00E16221" w:rsidRDefault="005F6248">
      <w:pPr>
        <w:ind w:left="57" w:right="57"/>
        <w:jc w:val="center"/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>7</w:t>
      </w:r>
      <w:r w:rsidR="009A2424" w:rsidRPr="00E16221">
        <w:rPr>
          <w:b/>
          <w:sz w:val="19"/>
          <w:szCs w:val="19"/>
        </w:rPr>
        <w:t>. ОБСТОЯТЕЛЬСТВА НЕПРЕОДОЛИМОЙ СИЛЫ</w:t>
      </w:r>
    </w:p>
    <w:p w14:paraId="4E11BFC0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7</w:t>
      </w:r>
      <w:r w:rsidR="009A2424" w:rsidRPr="00E16221">
        <w:rPr>
          <w:sz w:val="19"/>
          <w:szCs w:val="19"/>
        </w:rPr>
        <w:t xml:space="preserve">.1.  Стороны не несут ответственности за невыполнение своих обязательств по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у, если докажут, что такое невыполнение обязательств явилось результатом действия непреодолимой силы.</w:t>
      </w:r>
    </w:p>
    <w:p w14:paraId="19F6109A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7</w:t>
      </w:r>
      <w:r w:rsidR="009A2424" w:rsidRPr="00E16221">
        <w:rPr>
          <w:sz w:val="19"/>
          <w:szCs w:val="19"/>
        </w:rPr>
        <w:t xml:space="preserve">.2. При возникновении обстоятельств непреодолимой силы Сторона должна незамедлительно направить другой Стороне письменное уведомление о возникновении таких обстоятельств и их причинах с обязательством предпринять все возможные меры для надлежащего выполнения своих обязательств по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у.</w:t>
      </w:r>
    </w:p>
    <w:p w14:paraId="0FE7B459" w14:textId="2D6FF5C2" w:rsidR="00A36BC6" w:rsidRDefault="00A36BC6">
      <w:pPr>
        <w:ind w:left="57" w:right="57"/>
        <w:jc w:val="center"/>
        <w:rPr>
          <w:b/>
          <w:sz w:val="19"/>
          <w:szCs w:val="19"/>
        </w:rPr>
      </w:pPr>
    </w:p>
    <w:p w14:paraId="3B33F1E3" w14:textId="52D36635" w:rsidR="004F10BA" w:rsidRDefault="004F10BA">
      <w:pPr>
        <w:ind w:left="57" w:right="57"/>
        <w:jc w:val="center"/>
        <w:rPr>
          <w:b/>
          <w:sz w:val="19"/>
          <w:szCs w:val="19"/>
        </w:rPr>
      </w:pPr>
    </w:p>
    <w:p w14:paraId="1304E9CE" w14:textId="3E8A428D" w:rsidR="004F10BA" w:rsidRDefault="004F10BA">
      <w:pPr>
        <w:ind w:left="57" w:right="57"/>
        <w:jc w:val="center"/>
        <w:rPr>
          <w:b/>
          <w:sz w:val="19"/>
          <w:szCs w:val="19"/>
        </w:rPr>
      </w:pPr>
    </w:p>
    <w:p w14:paraId="5927F656" w14:textId="77777777" w:rsidR="004F10BA" w:rsidRPr="00E16221" w:rsidRDefault="004F10BA">
      <w:pPr>
        <w:ind w:left="57" w:right="57"/>
        <w:jc w:val="center"/>
        <w:rPr>
          <w:b/>
          <w:sz w:val="19"/>
          <w:szCs w:val="19"/>
        </w:rPr>
      </w:pPr>
    </w:p>
    <w:p w14:paraId="46FE69FD" w14:textId="77777777" w:rsidR="00A36BC6" w:rsidRPr="00E16221" w:rsidRDefault="005F6248">
      <w:pPr>
        <w:ind w:left="57" w:right="57"/>
        <w:jc w:val="center"/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>8</w:t>
      </w:r>
      <w:r w:rsidR="009A2424" w:rsidRPr="00E16221">
        <w:rPr>
          <w:b/>
          <w:sz w:val="19"/>
          <w:szCs w:val="19"/>
        </w:rPr>
        <w:t>. РАЗРЕШЕНИЕ СПОРОВ</w:t>
      </w:r>
    </w:p>
    <w:p w14:paraId="2934D678" w14:textId="77777777" w:rsidR="00A36BC6" w:rsidRPr="00E16221" w:rsidRDefault="005F6248">
      <w:pPr>
        <w:tabs>
          <w:tab w:val="left" w:pos="567"/>
        </w:tabs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lastRenderedPageBreak/>
        <w:t>8</w:t>
      </w:r>
      <w:r w:rsidR="009A2424" w:rsidRPr="00E16221">
        <w:rPr>
          <w:sz w:val="19"/>
          <w:szCs w:val="19"/>
        </w:rPr>
        <w:t xml:space="preserve">.1. Все споры, возникающие в связи с исполнением настоящего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а, Стороны решают посредством переговоров, при недостижении договоренности спор подлежит передаче на рассмотрение в Арбитражный суд </w:t>
      </w:r>
      <w:r w:rsidRPr="00E16221">
        <w:rPr>
          <w:sz w:val="19"/>
          <w:szCs w:val="19"/>
        </w:rPr>
        <w:t>Санкт – Петербурга и ЛО</w:t>
      </w:r>
      <w:r w:rsidR="009A2424" w:rsidRPr="00E16221">
        <w:rPr>
          <w:sz w:val="19"/>
          <w:szCs w:val="19"/>
        </w:rPr>
        <w:t>.</w:t>
      </w:r>
    </w:p>
    <w:p w14:paraId="6B147EFA" w14:textId="73DC8CA4" w:rsidR="00A36BC6" w:rsidRDefault="00A36BC6">
      <w:pPr>
        <w:ind w:left="57" w:right="57"/>
        <w:jc w:val="both"/>
        <w:rPr>
          <w:b/>
          <w:sz w:val="19"/>
          <w:szCs w:val="19"/>
        </w:rPr>
      </w:pPr>
    </w:p>
    <w:p w14:paraId="6F0C680F" w14:textId="4A010AA6" w:rsidR="00A15CFC" w:rsidRDefault="00A15CFC">
      <w:pPr>
        <w:ind w:left="57" w:right="57"/>
        <w:jc w:val="both"/>
        <w:rPr>
          <w:b/>
          <w:sz w:val="19"/>
          <w:szCs w:val="19"/>
        </w:rPr>
      </w:pPr>
    </w:p>
    <w:p w14:paraId="25025E3E" w14:textId="77777777" w:rsidR="00A15CFC" w:rsidRPr="00E16221" w:rsidRDefault="00A15CFC">
      <w:pPr>
        <w:ind w:left="57" w:right="57"/>
        <w:jc w:val="both"/>
        <w:rPr>
          <w:b/>
          <w:sz w:val="19"/>
          <w:szCs w:val="19"/>
        </w:rPr>
      </w:pPr>
    </w:p>
    <w:p w14:paraId="0C581E4E" w14:textId="77777777" w:rsidR="00A61E66" w:rsidRPr="00E16221" w:rsidRDefault="00A61E66">
      <w:pPr>
        <w:ind w:left="57" w:right="57"/>
        <w:jc w:val="both"/>
        <w:rPr>
          <w:b/>
          <w:sz w:val="19"/>
          <w:szCs w:val="19"/>
        </w:rPr>
      </w:pPr>
    </w:p>
    <w:p w14:paraId="2B8F55F4" w14:textId="77777777" w:rsidR="00A36BC6" w:rsidRPr="00E16221" w:rsidRDefault="005F6248">
      <w:pPr>
        <w:ind w:left="57" w:right="57"/>
        <w:jc w:val="center"/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>9</w:t>
      </w:r>
      <w:r w:rsidR="009A2424" w:rsidRPr="00E16221">
        <w:rPr>
          <w:b/>
          <w:sz w:val="19"/>
          <w:szCs w:val="19"/>
        </w:rPr>
        <w:t>. ПРОЧИЕ УСЛОВИЯ</w:t>
      </w:r>
    </w:p>
    <w:p w14:paraId="34E12D49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9</w:t>
      </w:r>
      <w:r w:rsidR="009A2424" w:rsidRPr="00E16221">
        <w:rPr>
          <w:sz w:val="19"/>
          <w:szCs w:val="19"/>
        </w:rPr>
        <w:t xml:space="preserve">.1. Настоящий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 может быть расторгнут по соглашению сторон, по решению суда или в связи с односторонним отказом стороны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а от исполнения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а в соответствии с действующим законодательством РФ.</w:t>
      </w:r>
    </w:p>
    <w:p w14:paraId="3D931379" w14:textId="77777777" w:rsidR="00A36BC6" w:rsidRPr="00E16221" w:rsidRDefault="005F6248">
      <w:pPr>
        <w:ind w:left="57" w:right="57" w:firstLine="708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9.</w:t>
      </w:r>
      <w:r w:rsidR="009A2424" w:rsidRPr="00E16221">
        <w:rPr>
          <w:sz w:val="19"/>
          <w:szCs w:val="19"/>
        </w:rPr>
        <w:t xml:space="preserve">2. Все изменения и/или дополнения к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у осуществляются путем подписания Сторонами дополнительных соглашений, являющихся неотъемлемой частью </w:t>
      </w:r>
      <w:r w:rsidRPr="00E16221">
        <w:rPr>
          <w:sz w:val="19"/>
          <w:szCs w:val="19"/>
        </w:rPr>
        <w:t>Договора, в</w:t>
      </w:r>
      <w:r w:rsidR="009A2424" w:rsidRPr="00E16221">
        <w:rPr>
          <w:sz w:val="19"/>
          <w:szCs w:val="19"/>
        </w:rPr>
        <w:t xml:space="preserve"> соответствии с требованиями законодательства.</w:t>
      </w:r>
    </w:p>
    <w:p w14:paraId="4E5EED83" w14:textId="77777777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9</w:t>
      </w:r>
      <w:r w:rsidR="009A2424" w:rsidRPr="00E16221">
        <w:rPr>
          <w:sz w:val="19"/>
          <w:szCs w:val="19"/>
        </w:rPr>
        <w:t xml:space="preserve">.3. Любое уведомление, которое в соответствии с настоящим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ом одна Сторона направляет другой, высылается в виде письма, телеграммы или факса по адресу другой Стороны, указанному ниже, с обязательным подтверждением получения уведомления другой Стороной.</w:t>
      </w:r>
    </w:p>
    <w:p w14:paraId="2ACA8B4A" w14:textId="62F9C63D" w:rsidR="00A36BC6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9</w:t>
      </w:r>
      <w:r w:rsidR="009A2424" w:rsidRPr="00E16221">
        <w:rPr>
          <w:sz w:val="19"/>
          <w:szCs w:val="19"/>
        </w:rPr>
        <w:t>.4.</w:t>
      </w:r>
      <w:r w:rsidR="009A2424" w:rsidRPr="00E16221">
        <w:rPr>
          <w:sz w:val="19"/>
          <w:szCs w:val="19"/>
        </w:rPr>
        <w:tab/>
      </w:r>
      <w:r w:rsidRPr="00E16221">
        <w:rPr>
          <w:sz w:val="19"/>
          <w:szCs w:val="19"/>
        </w:rPr>
        <w:t xml:space="preserve">Договор вступает в силу и становится обязательным для Сторон с момента подписания и действует до «31» декабря </w:t>
      </w:r>
      <w:r w:rsidR="00F12D11">
        <w:rPr>
          <w:sz w:val="19"/>
          <w:szCs w:val="19"/>
        </w:rPr>
        <w:t>2024</w:t>
      </w:r>
      <w:r w:rsidR="007B521B" w:rsidRPr="00E16221">
        <w:rPr>
          <w:sz w:val="19"/>
          <w:szCs w:val="19"/>
        </w:rPr>
        <w:t xml:space="preserve"> года, а в части финансовых обязательств - до полного их выполнения сторонами.</w:t>
      </w:r>
    </w:p>
    <w:p w14:paraId="374E6169" w14:textId="77777777" w:rsidR="005F6248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9.5. Договор составлен в 2-х экземплярах, идентичных по содержанию и имеющих равную юридическую силу, по одному для каждой из Сторон.</w:t>
      </w:r>
    </w:p>
    <w:p w14:paraId="54FBD694" w14:textId="77777777" w:rsidR="007B521B" w:rsidRPr="00E16221" w:rsidRDefault="007B521B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В случае заключения Договора в системе «Электронный магазин» (http://estore.gz-spb.ru/), договор может быть составлен в форме электронного документа, подписанного электронными цифровыми подписями уполномоченных на подписание Договора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</w:t>
      </w:r>
    </w:p>
    <w:p w14:paraId="5C63D902" w14:textId="77777777" w:rsidR="005F6248" w:rsidRPr="00E16221" w:rsidRDefault="005F6248">
      <w:pPr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9.6. Во всем, что не предусмотрено Договором, Стороны руководствуются законодательством Российской Федерации.</w:t>
      </w:r>
    </w:p>
    <w:p w14:paraId="7D891B7B" w14:textId="77777777" w:rsidR="00A36BC6" w:rsidRPr="00E16221" w:rsidRDefault="005F6248">
      <w:pPr>
        <w:tabs>
          <w:tab w:val="left" w:pos="3544"/>
        </w:tabs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9</w:t>
      </w:r>
      <w:r w:rsidR="009A2424" w:rsidRPr="00E16221">
        <w:rPr>
          <w:sz w:val="19"/>
          <w:szCs w:val="19"/>
        </w:rPr>
        <w:t>.</w:t>
      </w:r>
      <w:r w:rsidRPr="00E16221">
        <w:rPr>
          <w:sz w:val="19"/>
          <w:szCs w:val="19"/>
        </w:rPr>
        <w:t>7</w:t>
      </w:r>
      <w:r w:rsidR="009A2424" w:rsidRPr="00E16221">
        <w:rPr>
          <w:sz w:val="19"/>
          <w:szCs w:val="19"/>
        </w:rPr>
        <w:t xml:space="preserve"> Приложения к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 xml:space="preserve">у являются неотъемлемой частью </w:t>
      </w:r>
      <w:r w:rsidR="00233B3E" w:rsidRPr="00E16221">
        <w:rPr>
          <w:sz w:val="19"/>
          <w:szCs w:val="19"/>
        </w:rPr>
        <w:t>Договор</w:t>
      </w:r>
      <w:r w:rsidR="009A2424" w:rsidRPr="00E16221">
        <w:rPr>
          <w:sz w:val="19"/>
          <w:szCs w:val="19"/>
        </w:rPr>
        <w:t>а.</w:t>
      </w:r>
    </w:p>
    <w:p w14:paraId="0FF04442" w14:textId="77777777" w:rsidR="00A36BC6" w:rsidRPr="00E16221" w:rsidRDefault="009A2424">
      <w:pPr>
        <w:tabs>
          <w:tab w:val="left" w:pos="3544"/>
        </w:tabs>
        <w:ind w:left="57" w:right="57" w:firstLine="709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Приложения:</w:t>
      </w:r>
    </w:p>
    <w:p w14:paraId="0F775426" w14:textId="22CC3C22" w:rsidR="00A36BC6" w:rsidRDefault="009A2424">
      <w:pPr>
        <w:ind w:left="57" w:right="57" w:hanging="57"/>
        <w:jc w:val="both"/>
        <w:rPr>
          <w:sz w:val="19"/>
          <w:szCs w:val="19"/>
        </w:rPr>
      </w:pPr>
      <w:r w:rsidRPr="00E16221">
        <w:rPr>
          <w:sz w:val="19"/>
          <w:szCs w:val="19"/>
        </w:rPr>
        <w:t>- Приложение №1 Техническое задание(Спецификация)</w:t>
      </w:r>
      <w:r w:rsidR="00A15CFC">
        <w:rPr>
          <w:sz w:val="19"/>
          <w:szCs w:val="19"/>
        </w:rPr>
        <w:t>.</w:t>
      </w:r>
    </w:p>
    <w:p w14:paraId="102B9AC1" w14:textId="77777777" w:rsidR="00A15CFC" w:rsidRPr="00E16221" w:rsidRDefault="00A15CFC">
      <w:pPr>
        <w:ind w:left="57" w:right="57" w:hanging="57"/>
        <w:jc w:val="both"/>
        <w:rPr>
          <w:sz w:val="19"/>
          <w:szCs w:val="19"/>
        </w:rPr>
      </w:pPr>
    </w:p>
    <w:p w14:paraId="6FE3E3CF" w14:textId="77777777" w:rsidR="00A36BC6" w:rsidRPr="00E16221" w:rsidRDefault="009A2424">
      <w:pPr>
        <w:ind w:left="57" w:right="57"/>
        <w:jc w:val="center"/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>10. ЮРИДИЧЕСКИЕ АДРЕСА И БАНКОВСКИЕ РЕКВИЗИТЫ СТОРОН</w:t>
      </w:r>
    </w:p>
    <w:p w14:paraId="14A76A46" w14:textId="77777777" w:rsidR="00A36BC6" w:rsidRPr="00E16221" w:rsidRDefault="00A36BC6">
      <w:pPr>
        <w:ind w:right="57"/>
        <w:jc w:val="both"/>
        <w:rPr>
          <w:b/>
          <w:sz w:val="19"/>
          <w:szCs w:val="19"/>
        </w:rPr>
      </w:pPr>
    </w:p>
    <w:p w14:paraId="022CEBE8" w14:textId="77777777" w:rsidR="003B52AA" w:rsidRPr="00E16221" w:rsidRDefault="00F06D96" w:rsidP="003B52AA">
      <w:pPr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ab/>
      </w:r>
    </w:p>
    <w:tbl>
      <w:tblPr>
        <w:tblW w:w="9074" w:type="dxa"/>
        <w:tblLook w:val="01E0" w:firstRow="1" w:lastRow="1" w:firstColumn="1" w:lastColumn="1" w:noHBand="0" w:noVBand="0"/>
      </w:tblPr>
      <w:tblGrid>
        <w:gridCol w:w="4679"/>
        <w:gridCol w:w="4395"/>
      </w:tblGrid>
      <w:tr w:rsidR="003B52AA" w:rsidRPr="004B2A08" w14:paraId="3ADBB4D5" w14:textId="77777777" w:rsidTr="0036305E">
        <w:trPr>
          <w:trHeight w:val="3342"/>
        </w:trPr>
        <w:tc>
          <w:tcPr>
            <w:tcW w:w="4679" w:type="dxa"/>
          </w:tcPr>
          <w:p w14:paraId="3B11FF6F" w14:textId="27E64D0E" w:rsidR="003B52AA" w:rsidRPr="004B2A08" w:rsidRDefault="003B52AA" w:rsidP="0036305E">
            <w:pPr>
              <w:pStyle w:val="20"/>
              <w:rPr>
                <w:b/>
                <w:sz w:val="19"/>
                <w:szCs w:val="19"/>
              </w:rPr>
            </w:pPr>
            <w:r w:rsidRPr="004B2A08">
              <w:rPr>
                <w:b/>
                <w:sz w:val="19"/>
                <w:szCs w:val="19"/>
              </w:rPr>
              <w:t>Страхователь</w:t>
            </w:r>
            <w:r>
              <w:rPr>
                <w:b/>
                <w:sz w:val="19"/>
                <w:szCs w:val="19"/>
              </w:rPr>
              <w:t>:</w:t>
            </w:r>
          </w:p>
          <w:p w14:paraId="3C812BE7" w14:textId="77777777" w:rsidR="003B52AA" w:rsidRPr="004B2A08" w:rsidRDefault="003B52AA" w:rsidP="0036305E">
            <w:pPr>
              <w:rPr>
                <w:b/>
                <w:bCs/>
                <w:sz w:val="19"/>
                <w:szCs w:val="19"/>
              </w:rPr>
            </w:pPr>
            <w:r w:rsidRPr="004B2A08">
              <w:rPr>
                <w:b/>
                <w:bCs/>
                <w:sz w:val="19"/>
                <w:szCs w:val="19"/>
              </w:rPr>
              <w:t>Санкт-Петербургское государственное бюджетное учреждение здравоохранения «Противотуберкулезный диспансер №11» (СПб ГБУЗ «ПТД № 11»)</w:t>
            </w:r>
          </w:p>
          <w:p w14:paraId="427E09F2" w14:textId="77777777" w:rsidR="003B52AA" w:rsidRPr="004B2A08" w:rsidRDefault="003B52AA" w:rsidP="0036305E">
            <w:pPr>
              <w:rPr>
                <w:b/>
                <w:bCs/>
                <w:sz w:val="19"/>
                <w:szCs w:val="19"/>
              </w:rPr>
            </w:pPr>
          </w:p>
          <w:p w14:paraId="78505843" w14:textId="77777777" w:rsidR="003B52AA" w:rsidRPr="004B2A08" w:rsidRDefault="003B52AA" w:rsidP="0036305E">
            <w:pPr>
              <w:rPr>
                <w:sz w:val="19"/>
                <w:szCs w:val="19"/>
              </w:rPr>
            </w:pPr>
            <w:r w:rsidRPr="004B2A08">
              <w:rPr>
                <w:b/>
                <w:sz w:val="19"/>
                <w:szCs w:val="19"/>
              </w:rPr>
              <w:t>Адрес:</w:t>
            </w:r>
            <w:r w:rsidRPr="004B2A08">
              <w:rPr>
                <w:sz w:val="19"/>
                <w:szCs w:val="19"/>
              </w:rPr>
              <w:t xml:space="preserve"> 194214, СПб, пр.Тореза, д.93, лит.Б</w:t>
            </w:r>
          </w:p>
          <w:p w14:paraId="3D56E9E4" w14:textId="77777777" w:rsidR="003B52AA" w:rsidRPr="004B2A08" w:rsidRDefault="003B52AA" w:rsidP="0036305E">
            <w:pPr>
              <w:rPr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>Тел. 2464610, 2464612, 2464613</w:t>
            </w:r>
          </w:p>
          <w:p w14:paraId="4A57AADE" w14:textId="77777777" w:rsidR="003B52AA" w:rsidRPr="004B2A08" w:rsidRDefault="003B52AA" w:rsidP="0036305E">
            <w:pPr>
              <w:rPr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 xml:space="preserve">Адрес электронной почты:: </w:t>
            </w:r>
            <w:hyperlink r:id="rId7" w:history="1">
              <w:r w:rsidRPr="004B2A08">
                <w:rPr>
                  <w:rStyle w:val="af0"/>
                  <w:sz w:val="19"/>
                  <w:szCs w:val="19"/>
                </w:rPr>
                <w:t>ptd11@zdrav.spb.ru</w:t>
              </w:r>
            </w:hyperlink>
          </w:p>
          <w:p w14:paraId="2042D4BA" w14:textId="77777777" w:rsidR="003B52AA" w:rsidRPr="004B2A08" w:rsidRDefault="003B52AA" w:rsidP="0036305E">
            <w:pPr>
              <w:rPr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>ИНН 7802172864 / КПП 780201001</w:t>
            </w:r>
          </w:p>
          <w:p w14:paraId="3EE7A163" w14:textId="77777777" w:rsidR="003B52AA" w:rsidRPr="004B2A08" w:rsidRDefault="003B52AA" w:rsidP="0036305E">
            <w:pPr>
              <w:ind w:right="-28"/>
              <w:rPr>
                <w:b/>
                <w:sz w:val="19"/>
                <w:szCs w:val="19"/>
              </w:rPr>
            </w:pPr>
            <w:r w:rsidRPr="004B2A08">
              <w:rPr>
                <w:b/>
                <w:sz w:val="19"/>
                <w:szCs w:val="19"/>
              </w:rPr>
              <w:t>Банковские реквизиты:</w:t>
            </w:r>
          </w:p>
          <w:p w14:paraId="5727272F" w14:textId="77777777" w:rsidR="003B52AA" w:rsidRPr="004B2A08" w:rsidRDefault="003B52AA" w:rsidP="0036305E">
            <w:pPr>
              <w:rPr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>Р/с 03224643400000007200, БИК 014030106</w:t>
            </w:r>
          </w:p>
          <w:p w14:paraId="14171636" w14:textId="77777777" w:rsidR="003B52AA" w:rsidRPr="004B2A08" w:rsidRDefault="003B52AA" w:rsidP="0036305E">
            <w:pPr>
              <w:rPr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>Кор/сч 40102810945370000005</w:t>
            </w:r>
          </w:p>
          <w:p w14:paraId="54BBCAD1" w14:textId="77777777" w:rsidR="003B52AA" w:rsidRPr="004B2A08" w:rsidRDefault="003B52AA" w:rsidP="0036305E">
            <w:pPr>
              <w:rPr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>в «Северо – Западное ГУ Банка России» // УФК по г. Санкт – Петербургу, г. Санкт – Петербург, Комитет финансов Санкт – Петербурга (Санкт – Петербургское государственное бюджетное учреждение здравоохранения «Противотуберкулезный диспансер № 11», л/с 0151154)</w:t>
            </w:r>
          </w:p>
          <w:p w14:paraId="2DE26F25" w14:textId="5F8B3095" w:rsidR="003B52AA" w:rsidRPr="004B2A08" w:rsidRDefault="003B52AA" w:rsidP="0036305E">
            <w:pPr>
              <w:rPr>
                <w:sz w:val="19"/>
                <w:szCs w:val="19"/>
              </w:rPr>
            </w:pPr>
          </w:p>
          <w:p w14:paraId="2B8121DF" w14:textId="4926E64E" w:rsidR="003B52AA" w:rsidRPr="004B2A08" w:rsidRDefault="003B52AA" w:rsidP="0036305E">
            <w:pPr>
              <w:rPr>
                <w:sz w:val="19"/>
                <w:szCs w:val="19"/>
              </w:rPr>
            </w:pPr>
          </w:p>
          <w:p w14:paraId="13FD2455" w14:textId="77777777" w:rsidR="003B52AA" w:rsidRDefault="003B52AA" w:rsidP="0036305E">
            <w:pPr>
              <w:rPr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 xml:space="preserve">Главный врач      </w:t>
            </w:r>
          </w:p>
          <w:p w14:paraId="71678CD2" w14:textId="77777777" w:rsidR="003B52AA" w:rsidRPr="004B2A08" w:rsidRDefault="003B52AA" w:rsidP="0036305E">
            <w:pPr>
              <w:rPr>
                <w:sz w:val="19"/>
                <w:szCs w:val="19"/>
              </w:rPr>
            </w:pPr>
          </w:p>
          <w:p w14:paraId="00CC650C" w14:textId="3AAD05CF" w:rsidR="003B52AA" w:rsidRPr="004B2A08" w:rsidRDefault="003B52AA" w:rsidP="0036305E">
            <w:pPr>
              <w:rPr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 xml:space="preserve">                           </w:t>
            </w:r>
            <w:r w:rsidR="00822E2D">
              <w:rPr>
                <w:sz w:val="19"/>
                <w:szCs w:val="19"/>
              </w:rPr>
              <w:t xml:space="preserve"> </w:t>
            </w:r>
            <w:r w:rsidRPr="004B2A08">
              <w:rPr>
                <w:sz w:val="19"/>
                <w:szCs w:val="19"/>
              </w:rPr>
              <w:t xml:space="preserve">                         </w:t>
            </w:r>
          </w:p>
          <w:p w14:paraId="3C4D3029" w14:textId="36B564A9" w:rsidR="003B52AA" w:rsidRPr="004B2A08" w:rsidRDefault="00822E2D" w:rsidP="0036305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_______________/М.А. Чернышова</w:t>
            </w:r>
            <w:r w:rsidR="003B52AA" w:rsidRPr="004B2A08">
              <w:rPr>
                <w:sz w:val="19"/>
                <w:szCs w:val="19"/>
              </w:rPr>
              <w:t>/</w:t>
            </w:r>
          </w:p>
          <w:p w14:paraId="783D7493" w14:textId="77777777" w:rsidR="003B52AA" w:rsidRPr="004B2A08" w:rsidRDefault="003B52AA" w:rsidP="0036305E">
            <w:pPr>
              <w:jc w:val="both"/>
              <w:rPr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>(Подписано УЭЦП)</w:t>
            </w:r>
          </w:p>
        </w:tc>
        <w:tc>
          <w:tcPr>
            <w:tcW w:w="4395" w:type="dxa"/>
          </w:tcPr>
          <w:p w14:paraId="68AE3558" w14:textId="77777777" w:rsidR="003B52AA" w:rsidRPr="004B2A08" w:rsidRDefault="003B52AA" w:rsidP="0036305E">
            <w:pPr>
              <w:rPr>
                <w:b/>
                <w:sz w:val="19"/>
                <w:szCs w:val="19"/>
              </w:rPr>
            </w:pPr>
            <w:r w:rsidRPr="004B2A08">
              <w:rPr>
                <w:b/>
                <w:sz w:val="19"/>
                <w:szCs w:val="19"/>
              </w:rPr>
              <w:t>Страховщик:</w:t>
            </w:r>
          </w:p>
          <w:p w14:paraId="7E415A3D" w14:textId="77777777" w:rsidR="003B52AA" w:rsidRPr="004B2A08" w:rsidRDefault="003B52AA" w:rsidP="0036305E">
            <w:pPr>
              <w:rPr>
                <w:b/>
                <w:sz w:val="19"/>
                <w:szCs w:val="19"/>
              </w:rPr>
            </w:pPr>
          </w:p>
          <w:p w14:paraId="702C3969" w14:textId="77777777" w:rsidR="003B52AA" w:rsidRPr="004B2A08" w:rsidRDefault="003B52AA" w:rsidP="0036305E">
            <w:pPr>
              <w:rPr>
                <w:sz w:val="19"/>
                <w:szCs w:val="19"/>
              </w:rPr>
            </w:pPr>
          </w:p>
          <w:p w14:paraId="6BA368A7" w14:textId="77777777" w:rsidR="003B52AA" w:rsidRDefault="003B52AA" w:rsidP="0036305E">
            <w:pPr>
              <w:rPr>
                <w:sz w:val="19"/>
                <w:szCs w:val="19"/>
              </w:rPr>
            </w:pPr>
          </w:p>
          <w:p w14:paraId="76F2C414" w14:textId="77777777" w:rsidR="003B52AA" w:rsidRPr="004B2A08" w:rsidRDefault="003B52AA" w:rsidP="0036305E">
            <w:pPr>
              <w:rPr>
                <w:sz w:val="19"/>
                <w:szCs w:val="19"/>
              </w:rPr>
            </w:pPr>
          </w:p>
          <w:p w14:paraId="28FBECA8" w14:textId="32D5B8C6" w:rsidR="003B52AA" w:rsidRDefault="003B52AA" w:rsidP="0036305E">
            <w:pPr>
              <w:rPr>
                <w:sz w:val="19"/>
                <w:szCs w:val="19"/>
              </w:rPr>
            </w:pPr>
          </w:p>
          <w:p w14:paraId="4C1E6197" w14:textId="4492B9A5" w:rsidR="00822E2D" w:rsidRDefault="00822E2D" w:rsidP="0036305E">
            <w:pPr>
              <w:rPr>
                <w:sz w:val="19"/>
                <w:szCs w:val="19"/>
              </w:rPr>
            </w:pPr>
          </w:p>
          <w:p w14:paraId="4BE8B5F9" w14:textId="3999F2CA" w:rsidR="00822E2D" w:rsidRDefault="00822E2D" w:rsidP="0036305E">
            <w:pPr>
              <w:rPr>
                <w:sz w:val="19"/>
                <w:szCs w:val="19"/>
              </w:rPr>
            </w:pPr>
          </w:p>
          <w:p w14:paraId="62040759" w14:textId="4F9AC49D" w:rsidR="00822E2D" w:rsidRDefault="00822E2D" w:rsidP="0036305E">
            <w:pPr>
              <w:rPr>
                <w:sz w:val="19"/>
                <w:szCs w:val="19"/>
              </w:rPr>
            </w:pPr>
          </w:p>
          <w:p w14:paraId="7F75885C" w14:textId="5AFD1CA5" w:rsidR="00822E2D" w:rsidRDefault="00822E2D" w:rsidP="0036305E">
            <w:pPr>
              <w:rPr>
                <w:sz w:val="19"/>
                <w:szCs w:val="19"/>
              </w:rPr>
            </w:pPr>
          </w:p>
          <w:p w14:paraId="3B40BD15" w14:textId="3DA2B1FC" w:rsidR="00822E2D" w:rsidRDefault="00822E2D" w:rsidP="0036305E">
            <w:pPr>
              <w:rPr>
                <w:sz w:val="19"/>
                <w:szCs w:val="19"/>
              </w:rPr>
            </w:pPr>
          </w:p>
          <w:p w14:paraId="2592E4D8" w14:textId="0F61F336" w:rsidR="00822E2D" w:rsidRDefault="00822E2D" w:rsidP="0036305E">
            <w:pPr>
              <w:rPr>
                <w:sz w:val="19"/>
                <w:szCs w:val="19"/>
              </w:rPr>
            </w:pPr>
          </w:p>
          <w:p w14:paraId="3BBC0FB2" w14:textId="38B2F888" w:rsidR="00822E2D" w:rsidRDefault="00822E2D" w:rsidP="0036305E">
            <w:pPr>
              <w:rPr>
                <w:sz w:val="19"/>
                <w:szCs w:val="19"/>
              </w:rPr>
            </w:pPr>
          </w:p>
          <w:p w14:paraId="44F53D37" w14:textId="0F3A4F95" w:rsidR="00822E2D" w:rsidRDefault="00822E2D" w:rsidP="0036305E">
            <w:pPr>
              <w:rPr>
                <w:sz w:val="19"/>
                <w:szCs w:val="19"/>
              </w:rPr>
            </w:pPr>
          </w:p>
          <w:p w14:paraId="4B0BD07C" w14:textId="1F49F838" w:rsidR="00822E2D" w:rsidRDefault="00822E2D" w:rsidP="0036305E">
            <w:pPr>
              <w:rPr>
                <w:sz w:val="19"/>
                <w:szCs w:val="19"/>
              </w:rPr>
            </w:pPr>
          </w:p>
          <w:p w14:paraId="73C447A5" w14:textId="4BFD73D6" w:rsidR="00822E2D" w:rsidRDefault="00822E2D" w:rsidP="0036305E">
            <w:pPr>
              <w:rPr>
                <w:sz w:val="19"/>
                <w:szCs w:val="19"/>
              </w:rPr>
            </w:pPr>
          </w:p>
          <w:p w14:paraId="5551ABFD" w14:textId="393FDB2F" w:rsidR="00822E2D" w:rsidRDefault="00822E2D" w:rsidP="0036305E">
            <w:pPr>
              <w:rPr>
                <w:sz w:val="19"/>
                <w:szCs w:val="19"/>
              </w:rPr>
            </w:pPr>
          </w:p>
          <w:p w14:paraId="61C85E7B" w14:textId="5EDD8EAA" w:rsidR="00822E2D" w:rsidRDefault="00822E2D" w:rsidP="0036305E">
            <w:pPr>
              <w:rPr>
                <w:sz w:val="19"/>
                <w:szCs w:val="19"/>
              </w:rPr>
            </w:pPr>
          </w:p>
          <w:p w14:paraId="74B704DE" w14:textId="2C42B52E" w:rsidR="00822E2D" w:rsidRDefault="00822E2D" w:rsidP="0036305E">
            <w:pPr>
              <w:rPr>
                <w:sz w:val="19"/>
                <w:szCs w:val="19"/>
              </w:rPr>
            </w:pPr>
          </w:p>
          <w:p w14:paraId="162D7B5B" w14:textId="69E21D22" w:rsidR="00822E2D" w:rsidRDefault="00822E2D" w:rsidP="0036305E">
            <w:pPr>
              <w:rPr>
                <w:sz w:val="19"/>
                <w:szCs w:val="19"/>
              </w:rPr>
            </w:pPr>
          </w:p>
          <w:p w14:paraId="2284A1B5" w14:textId="553C5600" w:rsidR="00822E2D" w:rsidRDefault="00822E2D" w:rsidP="0036305E">
            <w:pPr>
              <w:rPr>
                <w:sz w:val="19"/>
                <w:szCs w:val="19"/>
              </w:rPr>
            </w:pPr>
          </w:p>
          <w:p w14:paraId="06BC0F27" w14:textId="779DF3C7" w:rsidR="00822E2D" w:rsidRDefault="00822E2D" w:rsidP="0036305E">
            <w:pPr>
              <w:rPr>
                <w:sz w:val="19"/>
                <w:szCs w:val="19"/>
              </w:rPr>
            </w:pPr>
          </w:p>
          <w:p w14:paraId="019E045F" w14:textId="261A535B" w:rsidR="00822E2D" w:rsidRDefault="00822E2D" w:rsidP="0036305E">
            <w:pPr>
              <w:rPr>
                <w:sz w:val="19"/>
                <w:szCs w:val="19"/>
              </w:rPr>
            </w:pPr>
          </w:p>
          <w:p w14:paraId="5AFC8F4B" w14:textId="26120F4B" w:rsidR="00822E2D" w:rsidRDefault="00822E2D" w:rsidP="0036305E">
            <w:pPr>
              <w:rPr>
                <w:sz w:val="19"/>
                <w:szCs w:val="19"/>
              </w:rPr>
            </w:pPr>
          </w:p>
          <w:p w14:paraId="1DE186B7" w14:textId="77777777" w:rsidR="00822E2D" w:rsidRPr="004B2A08" w:rsidRDefault="00822E2D" w:rsidP="0036305E">
            <w:pPr>
              <w:rPr>
                <w:sz w:val="19"/>
                <w:szCs w:val="19"/>
              </w:rPr>
            </w:pPr>
          </w:p>
          <w:p w14:paraId="63B2AA84" w14:textId="77777777" w:rsidR="003B52AA" w:rsidRPr="004B2A08" w:rsidRDefault="003B52AA" w:rsidP="0036305E">
            <w:pPr>
              <w:rPr>
                <w:sz w:val="19"/>
                <w:szCs w:val="19"/>
              </w:rPr>
            </w:pPr>
          </w:p>
          <w:p w14:paraId="584480B7" w14:textId="12F74318" w:rsidR="003B52AA" w:rsidRPr="004B2A08" w:rsidRDefault="003B52AA" w:rsidP="0036305E">
            <w:pPr>
              <w:rPr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 xml:space="preserve">______________ </w:t>
            </w:r>
            <w:r>
              <w:rPr>
                <w:sz w:val="19"/>
                <w:szCs w:val="19"/>
              </w:rPr>
              <w:t>/</w:t>
            </w:r>
            <w:r w:rsidR="00822E2D">
              <w:rPr>
                <w:sz w:val="19"/>
                <w:szCs w:val="19"/>
              </w:rPr>
              <w:t>______________</w:t>
            </w:r>
            <w:r>
              <w:rPr>
                <w:sz w:val="19"/>
                <w:szCs w:val="19"/>
              </w:rPr>
              <w:t>/</w:t>
            </w:r>
          </w:p>
          <w:p w14:paraId="570AC27F" w14:textId="77777777" w:rsidR="003B52AA" w:rsidRPr="004B2A08" w:rsidRDefault="003B52AA" w:rsidP="0036305E">
            <w:pPr>
              <w:rPr>
                <w:b/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>(Подписано УЭЦП)</w:t>
            </w:r>
          </w:p>
          <w:p w14:paraId="52D4700E" w14:textId="77777777" w:rsidR="003B52AA" w:rsidRPr="004B2A08" w:rsidRDefault="003B52AA" w:rsidP="0036305E">
            <w:pPr>
              <w:rPr>
                <w:b/>
                <w:sz w:val="19"/>
                <w:szCs w:val="19"/>
              </w:rPr>
            </w:pPr>
          </w:p>
        </w:tc>
      </w:tr>
    </w:tbl>
    <w:p w14:paraId="49790B13" w14:textId="4CA572AB" w:rsidR="00F06D96" w:rsidRPr="00E16221" w:rsidRDefault="00F06D96" w:rsidP="003B52AA">
      <w:pPr>
        <w:rPr>
          <w:b/>
          <w:sz w:val="19"/>
          <w:szCs w:val="19"/>
        </w:rPr>
      </w:pPr>
    </w:p>
    <w:p w14:paraId="723B7415" w14:textId="77777777" w:rsidR="00A36BC6" w:rsidRPr="00E16221" w:rsidRDefault="00A36BC6">
      <w:pPr>
        <w:rPr>
          <w:sz w:val="19"/>
          <w:szCs w:val="19"/>
        </w:rPr>
      </w:pPr>
    </w:p>
    <w:p w14:paraId="7575D229" w14:textId="77777777" w:rsidR="00F63DD4" w:rsidRPr="00E16221" w:rsidRDefault="00F63DD4">
      <w:pPr>
        <w:rPr>
          <w:sz w:val="19"/>
          <w:szCs w:val="19"/>
        </w:rPr>
      </w:pPr>
    </w:p>
    <w:p w14:paraId="440C5B9E" w14:textId="77777777" w:rsidR="00F63DD4" w:rsidRPr="00E16221" w:rsidRDefault="00F63DD4">
      <w:pPr>
        <w:jc w:val="right"/>
        <w:rPr>
          <w:sz w:val="19"/>
          <w:szCs w:val="19"/>
        </w:rPr>
        <w:sectPr w:rsidR="00F63DD4" w:rsidRPr="00E16221" w:rsidSect="00F63DD4">
          <w:pgSz w:w="11906" w:h="16838"/>
          <w:pgMar w:top="851" w:right="851" w:bottom="851" w:left="1134" w:header="709" w:footer="709" w:gutter="0"/>
          <w:pgNumType w:start="1"/>
          <w:cols w:space="720"/>
        </w:sectPr>
      </w:pPr>
    </w:p>
    <w:p w14:paraId="52C390CD" w14:textId="4B2B7A95" w:rsidR="00A36BC6" w:rsidRPr="00E16221" w:rsidRDefault="00822E2D">
      <w:pPr>
        <w:jc w:val="right"/>
        <w:rPr>
          <w:sz w:val="19"/>
          <w:szCs w:val="19"/>
        </w:rPr>
      </w:pPr>
      <w:r>
        <w:rPr>
          <w:sz w:val="19"/>
          <w:szCs w:val="19"/>
        </w:rPr>
        <w:lastRenderedPageBreak/>
        <w:t>Приложение №1 к Договору №_____</w:t>
      </w:r>
      <w:r w:rsidR="003B52AA">
        <w:rPr>
          <w:sz w:val="19"/>
          <w:szCs w:val="19"/>
        </w:rPr>
        <w:t xml:space="preserve"> </w:t>
      </w:r>
      <w:r w:rsidR="009A2424" w:rsidRPr="00E16221">
        <w:rPr>
          <w:sz w:val="19"/>
          <w:szCs w:val="19"/>
        </w:rPr>
        <w:t xml:space="preserve">от </w:t>
      </w:r>
      <w:r w:rsidR="004F10BA">
        <w:rPr>
          <w:sz w:val="19"/>
          <w:szCs w:val="19"/>
        </w:rPr>
        <w:t>«___» __________</w:t>
      </w:r>
      <w:r w:rsidR="00F12D11">
        <w:rPr>
          <w:sz w:val="19"/>
          <w:szCs w:val="19"/>
        </w:rPr>
        <w:t>2024</w:t>
      </w:r>
      <w:r w:rsidR="004F10BA">
        <w:rPr>
          <w:sz w:val="19"/>
          <w:szCs w:val="19"/>
        </w:rPr>
        <w:t>г.</w:t>
      </w:r>
    </w:p>
    <w:p w14:paraId="3396E443" w14:textId="77777777" w:rsidR="00A36BC6" w:rsidRPr="00E16221" w:rsidRDefault="00A36BC6">
      <w:pPr>
        <w:jc w:val="right"/>
        <w:rPr>
          <w:sz w:val="19"/>
          <w:szCs w:val="19"/>
        </w:rPr>
      </w:pPr>
    </w:p>
    <w:p w14:paraId="3EBFA55F" w14:textId="77777777" w:rsidR="00A36BC6" w:rsidRPr="00E16221" w:rsidRDefault="009A2424">
      <w:pPr>
        <w:jc w:val="center"/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>Техническое задание</w:t>
      </w:r>
      <w:r w:rsidR="005F6248" w:rsidRPr="00E16221">
        <w:rPr>
          <w:b/>
          <w:sz w:val="19"/>
          <w:szCs w:val="19"/>
        </w:rPr>
        <w:t xml:space="preserve"> </w:t>
      </w:r>
      <w:r w:rsidRPr="00E16221">
        <w:rPr>
          <w:b/>
          <w:sz w:val="19"/>
          <w:szCs w:val="19"/>
        </w:rPr>
        <w:t>(Спецификация)</w:t>
      </w:r>
    </w:p>
    <w:p w14:paraId="59380ED8" w14:textId="77777777" w:rsidR="00A36BC6" w:rsidRPr="00E16221" w:rsidRDefault="009A2424">
      <w:pPr>
        <w:jc w:val="center"/>
        <w:rPr>
          <w:b/>
          <w:sz w:val="19"/>
          <w:szCs w:val="19"/>
        </w:rPr>
      </w:pPr>
      <w:r w:rsidRPr="00E16221">
        <w:rPr>
          <w:b/>
          <w:sz w:val="19"/>
          <w:szCs w:val="19"/>
        </w:rPr>
        <w:t>на оказание услуг по обязательному страхованию гражданской ответственности владельцев транспортных средств (ОСАГО)</w:t>
      </w:r>
    </w:p>
    <w:p w14:paraId="569E4C6F" w14:textId="77777777" w:rsidR="00A36BC6" w:rsidRPr="00E16221" w:rsidRDefault="00A36BC6">
      <w:pPr>
        <w:rPr>
          <w:sz w:val="19"/>
          <w:szCs w:val="19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06"/>
        <w:gridCol w:w="3009"/>
        <w:gridCol w:w="2566"/>
        <w:gridCol w:w="838"/>
        <w:gridCol w:w="651"/>
        <w:gridCol w:w="19"/>
        <w:gridCol w:w="715"/>
        <w:gridCol w:w="22"/>
        <w:gridCol w:w="664"/>
        <w:gridCol w:w="22"/>
        <w:gridCol w:w="676"/>
        <w:gridCol w:w="648"/>
        <w:gridCol w:w="678"/>
        <w:gridCol w:w="677"/>
        <w:gridCol w:w="726"/>
        <w:gridCol w:w="1009"/>
        <w:gridCol w:w="1095"/>
      </w:tblGrid>
      <w:tr w:rsidR="008D224B" w:rsidRPr="00E16221" w14:paraId="21CB1B11" w14:textId="77777777" w:rsidTr="003B52AA">
        <w:tc>
          <w:tcPr>
            <w:tcW w:w="1006" w:type="dxa"/>
            <w:vMerge w:val="restart"/>
            <w:vAlign w:val="center"/>
          </w:tcPr>
          <w:p w14:paraId="11E7219B" w14:textId="77777777" w:rsidR="008D224B" w:rsidRPr="00E16221" w:rsidRDefault="008D224B" w:rsidP="009A24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№ п/п</w:t>
            </w:r>
          </w:p>
        </w:tc>
        <w:tc>
          <w:tcPr>
            <w:tcW w:w="3009" w:type="dxa"/>
            <w:vMerge w:val="restart"/>
            <w:vAlign w:val="center"/>
          </w:tcPr>
          <w:p w14:paraId="6B0104A2" w14:textId="77777777" w:rsidR="008D224B" w:rsidRPr="00E16221" w:rsidRDefault="008D224B" w:rsidP="00803E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 xml:space="preserve">Марка транспортного средства, </w:t>
            </w:r>
          </w:p>
          <w:p w14:paraId="211BA613" w14:textId="77777777" w:rsidR="008D224B" w:rsidRPr="00E16221" w:rsidRDefault="008D224B" w:rsidP="00803E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 xml:space="preserve">срок страхования </w:t>
            </w:r>
          </w:p>
        </w:tc>
        <w:tc>
          <w:tcPr>
            <w:tcW w:w="2566" w:type="dxa"/>
            <w:vMerge w:val="restart"/>
            <w:vAlign w:val="center"/>
          </w:tcPr>
          <w:p w14:paraId="3CBEFE0B" w14:textId="77777777" w:rsidR="008D224B" w:rsidRPr="00E16221" w:rsidRDefault="008D224B" w:rsidP="009A24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  <w:lang w:val="en-US"/>
              </w:rPr>
              <w:t xml:space="preserve">VIN </w:t>
            </w:r>
            <w:r w:rsidRPr="00E16221">
              <w:rPr>
                <w:sz w:val="19"/>
                <w:szCs w:val="19"/>
              </w:rPr>
              <w:t>номер</w:t>
            </w:r>
          </w:p>
        </w:tc>
        <w:tc>
          <w:tcPr>
            <w:tcW w:w="838" w:type="dxa"/>
            <w:vMerge w:val="restart"/>
            <w:vAlign w:val="center"/>
          </w:tcPr>
          <w:p w14:paraId="0624CF5B" w14:textId="77777777" w:rsidR="008D224B" w:rsidRPr="00E16221" w:rsidRDefault="008D224B" w:rsidP="009A24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ТБ</w:t>
            </w:r>
          </w:p>
        </w:tc>
        <w:tc>
          <w:tcPr>
            <w:tcW w:w="670" w:type="dxa"/>
            <w:gridSpan w:val="2"/>
          </w:tcPr>
          <w:p w14:paraId="4D3383FD" w14:textId="77777777" w:rsidR="008D224B" w:rsidRPr="00E16221" w:rsidRDefault="008D224B" w:rsidP="009A24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</w:p>
        </w:tc>
        <w:tc>
          <w:tcPr>
            <w:tcW w:w="715" w:type="dxa"/>
          </w:tcPr>
          <w:p w14:paraId="4C5B6803" w14:textId="77777777" w:rsidR="008D224B" w:rsidRPr="00E16221" w:rsidRDefault="008D224B" w:rsidP="009A24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</w:p>
        </w:tc>
        <w:tc>
          <w:tcPr>
            <w:tcW w:w="708" w:type="dxa"/>
            <w:gridSpan w:val="3"/>
          </w:tcPr>
          <w:p w14:paraId="69B21287" w14:textId="77777777" w:rsidR="008D224B" w:rsidRPr="00E16221" w:rsidRDefault="008D224B" w:rsidP="009A24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</w:p>
        </w:tc>
        <w:tc>
          <w:tcPr>
            <w:tcW w:w="3405" w:type="dxa"/>
            <w:gridSpan w:val="5"/>
            <w:vAlign w:val="center"/>
          </w:tcPr>
          <w:p w14:paraId="6F7DC445" w14:textId="77777777" w:rsidR="008D224B" w:rsidRPr="00E16221" w:rsidRDefault="008D224B" w:rsidP="009A24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Коэффициенты</w:t>
            </w:r>
          </w:p>
        </w:tc>
        <w:tc>
          <w:tcPr>
            <w:tcW w:w="1009" w:type="dxa"/>
          </w:tcPr>
          <w:p w14:paraId="46DF753D" w14:textId="77777777" w:rsidR="008D224B" w:rsidRPr="00E16221" w:rsidRDefault="008D224B" w:rsidP="009A24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</w:p>
        </w:tc>
        <w:tc>
          <w:tcPr>
            <w:tcW w:w="1095" w:type="dxa"/>
            <w:vMerge w:val="restart"/>
            <w:vAlign w:val="center"/>
          </w:tcPr>
          <w:p w14:paraId="05A18DD7" w14:textId="77777777" w:rsidR="008D224B" w:rsidRPr="00E16221" w:rsidRDefault="008D224B" w:rsidP="009A24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Страховая премия, руб.</w:t>
            </w:r>
          </w:p>
        </w:tc>
      </w:tr>
      <w:tr w:rsidR="008D224B" w:rsidRPr="00E16221" w14:paraId="53BDDEE1" w14:textId="77777777" w:rsidTr="003B52AA">
        <w:tc>
          <w:tcPr>
            <w:tcW w:w="1006" w:type="dxa"/>
            <w:vMerge/>
            <w:vAlign w:val="center"/>
          </w:tcPr>
          <w:p w14:paraId="07DA2A3B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</w:p>
        </w:tc>
        <w:tc>
          <w:tcPr>
            <w:tcW w:w="3009" w:type="dxa"/>
            <w:vMerge/>
            <w:vAlign w:val="center"/>
          </w:tcPr>
          <w:p w14:paraId="5792BEBF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9"/>
                <w:szCs w:val="19"/>
              </w:rPr>
            </w:pPr>
          </w:p>
        </w:tc>
        <w:tc>
          <w:tcPr>
            <w:tcW w:w="2566" w:type="dxa"/>
            <w:vMerge/>
            <w:vAlign w:val="center"/>
          </w:tcPr>
          <w:p w14:paraId="33AC90C3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9"/>
                <w:szCs w:val="19"/>
              </w:rPr>
            </w:pPr>
          </w:p>
        </w:tc>
        <w:tc>
          <w:tcPr>
            <w:tcW w:w="838" w:type="dxa"/>
            <w:vMerge/>
            <w:vAlign w:val="center"/>
          </w:tcPr>
          <w:p w14:paraId="7E3A477A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</w:p>
        </w:tc>
        <w:tc>
          <w:tcPr>
            <w:tcW w:w="651" w:type="dxa"/>
            <w:vAlign w:val="center"/>
          </w:tcPr>
          <w:p w14:paraId="1CD50DD5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КТ</w:t>
            </w:r>
          </w:p>
        </w:tc>
        <w:tc>
          <w:tcPr>
            <w:tcW w:w="756" w:type="dxa"/>
            <w:gridSpan w:val="3"/>
            <w:vAlign w:val="center"/>
          </w:tcPr>
          <w:p w14:paraId="34805742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КБМ</w:t>
            </w:r>
          </w:p>
        </w:tc>
        <w:tc>
          <w:tcPr>
            <w:tcW w:w="664" w:type="dxa"/>
            <w:vAlign w:val="center"/>
          </w:tcPr>
          <w:p w14:paraId="3AA03F44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КО</w:t>
            </w:r>
          </w:p>
        </w:tc>
        <w:tc>
          <w:tcPr>
            <w:tcW w:w="698" w:type="dxa"/>
            <w:gridSpan w:val="2"/>
            <w:vAlign w:val="center"/>
          </w:tcPr>
          <w:p w14:paraId="30A7E7B3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КВС</w:t>
            </w:r>
          </w:p>
        </w:tc>
        <w:tc>
          <w:tcPr>
            <w:tcW w:w="648" w:type="dxa"/>
            <w:vAlign w:val="center"/>
          </w:tcPr>
          <w:p w14:paraId="34708942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КС</w:t>
            </w:r>
          </w:p>
        </w:tc>
        <w:tc>
          <w:tcPr>
            <w:tcW w:w="678" w:type="dxa"/>
            <w:vAlign w:val="center"/>
          </w:tcPr>
          <w:p w14:paraId="5C4E6A8A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КП</w:t>
            </w:r>
          </w:p>
        </w:tc>
        <w:tc>
          <w:tcPr>
            <w:tcW w:w="677" w:type="dxa"/>
            <w:vAlign w:val="center"/>
          </w:tcPr>
          <w:p w14:paraId="475A0780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КМ</w:t>
            </w:r>
          </w:p>
        </w:tc>
        <w:tc>
          <w:tcPr>
            <w:tcW w:w="726" w:type="dxa"/>
            <w:vAlign w:val="center"/>
          </w:tcPr>
          <w:p w14:paraId="63DE8B65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КПр</w:t>
            </w:r>
          </w:p>
        </w:tc>
        <w:tc>
          <w:tcPr>
            <w:tcW w:w="1009" w:type="dxa"/>
            <w:vAlign w:val="center"/>
          </w:tcPr>
          <w:p w14:paraId="6B968FFC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КН</w:t>
            </w:r>
          </w:p>
        </w:tc>
        <w:tc>
          <w:tcPr>
            <w:tcW w:w="1095" w:type="dxa"/>
            <w:vMerge/>
            <w:vAlign w:val="center"/>
          </w:tcPr>
          <w:p w14:paraId="0A1E9EC7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9"/>
                <w:szCs w:val="19"/>
              </w:rPr>
            </w:pPr>
          </w:p>
        </w:tc>
      </w:tr>
      <w:tr w:rsidR="008D224B" w:rsidRPr="00E16221" w14:paraId="44C8E928" w14:textId="77777777" w:rsidTr="003B52AA">
        <w:tc>
          <w:tcPr>
            <w:tcW w:w="1006" w:type="dxa"/>
            <w:vAlign w:val="center"/>
          </w:tcPr>
          <w:p w14:paraId="361C4C7C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1</w:t>
            </w:r>
          </w:p>
        </w:tc>
        <w:tc>
          <w:tcPr>
            <w:tcW w:w="3009" w:type="dxa"/>
            <w:vAlign w:val="center"/>
          </w:tcPr>
          <w:p w14:paraId="76AEF65A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  <w:lang w:val="en-US"/>
              </w:rPr>
              <w:t>HYUNDAI</w:t>
            </w:r>
            <w:r w:rsidRPr="00E16221">
              <w:rPr>
                <w:sz w:val="19"/>
                <w:szCs w:val="19"/>
              </w:rPr>
              <w:t xml:space="preserve"> </w:t>
            </w:r>
            <w:r w:rsidRPr="00E16221">
              <w:rPr>
                <w:sz w:val="19"/>
                <w:szCs w:val="19"/>
                <w:lang w:val="en-US"/>
              </w:rPr>
              <w:t>CRETA</w:t>
            </w:r>
            <w:r w:rsidRPr="00E16221">
              <w:rPr>
                <w:sz w:val="19"/>
                <w:szCs w:val="19"/>
              </w:rPr>
              <w:t xml:space="preserve"> (Хендай Крета)</w:t>
            </w:r>
          </w:p>
          <w:p w14:paraId="312DDB93" w14:textId="52285A53" w:rsidR="008D224B" w:rsidRPr="00E16221" w:rsidRDefault="00822E2D" w:rsidP="00F12D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с 15.05</w:t>
            </w:r>
            <w:r w:rsidR="008D224B" w:rsidRPr="00E16221">
              <w:rPr>
                <w:b/>
                <w:sz w:val="19"/>
                <w:szCs w:val="19"/>
              </w:rPr>
              <w:t>.</w:t>
            </w:r>
            <w:r w:rsidR="00F12D11">
              <w:rPr>
                <w:b/>
                <w:sz w:val="19"/>
                <w:szCs w:val="19"/>
              </w:rPr>
              <w:t>2024</w:t>
            </w:r>
            <w:r>
              <w:rPr>
                <w:b/>
                <w:sz w:val="19"/>
                <w:szCs w:val="19"/>
              </w:rPr>
              <w:t xml:space="preserve"> года </w:t>
            </w:r>
            <w:r w:rsidRPr="00C62604">
              <w:rPr>
                <w:b/>
                <w:sz w:val="19"/>
                <w:szCs w:val="19"/>
              </w:rPr>
              <w:t xml:space="preserve">по </w:t>
            </w:r>
            <w:r w:rsidR="00C62604" w:rsidRPr="00C62604">
              <w:rPr>
                <w:b/>
                <w:sz w:val="19"/>
                <w:szCs w:val="19"/>
              </w:rPr>
              <w:t>14</w:t>
            </w:r>
            <w:r w:rsidRPr="00C62604">
              <w:rPr>
                <w:b/>
                <w:sz w:val="19"/>
                <w:szCs w:val="19"/>
              </w:rPr>
              <w:t>.05</w:t>
            </w:r>
            <w:r w:rsidR="008D224B" w:rsidRPr="00C62604">
              <w:rPr>
                <w:b/>
                <w:sz w:val="19"/>
                <w:szCs w:val="19"/>
              </w:rPr>
              <w:t>.202</w:t>
            </w:r>
            <w:r w:rsidR="00F12D11">
              <w:rPr>
                <w:b/>
                <w:sz w:val="19"/>
                <w:szCs w:val="19"/>
              </w:rPr>
              <w:t>5</w:t>
            </w:r>
            <w:bookmarkStart w:id="0" w:name="_GoBack"/>
            <w:bookmarkEnd w:id="0"/>
            <w:r w:rsidR="007225B6" w:rsidRPr="00C62604">
              <w:rPr>
                <w:b/>
                <w:sz w:val="19"/>
                <w:szCs w:val="19"/>
              </w:rPr>
              <w:t xml:space="preserve"> </w:t>
            </w:r>
            <w:r w:rsidR="008D224B" w:rsidRPr="00C62604">
              <w:rPr>
                <w:b/>
                <w:sz w:val="19"/>
                <w:szCs w:val="19"/>
              </w:rPr>
              <w:t>года</w:t>
            </w:r>
          </w:p>
        </w:tc>
        <w:tc>
          <w:tcPr>
            <w:tcW w:w="2566" w:type="dxa"/>
            <w:vAlign w:val="center"/>
          </w:tcPr>
          <w:p w14:paraId="474D5A10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  <w:lang w:val="en-US"/>
              </w:rPr>
            </w:pPr>
            <w:r w:rsidRPr="00E16221">
              <w:rPr>
                <w:sz w:val="19"/>
                <w:szCs w:val="19"/>
                <w:lang w:val="en-US"/>
              </w:rPr>
              <w:t>Z94G2811BJR103835</w:t>
            </w:r>
          </w:p>
        </w:tc>
        <w:tc>
          <w:tcPr>
            <w:tcW w:w="838" w:type="dxa"/>
            <w:vAlign w:val="center"/>
          </w:tcPr>
          <w:p w14:paraId="7D84F279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</w:p>
        </w:tc>
        <w:tc>
          <w:tcPr>
            <w:tcW w:w="651" w:type="dxa"/>
            <w:vAlign w:val="center"/>
          </w:tcPr>
          <w:p w14:paraId="705703EA" w14:textId="0F1CA34E" w:rsidR="008D224B" w:rsidRPr="00E16221" w:rsidRDefault="008D224B" w:rsidP="00822E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1,</w:t>
            </w:r>
            <w:r w:rsidR="00822E2D">
              <w:rPr>
                <w:sz w:val="19"/>
                <w:szCs w:val="19"/>
              </w:rPr>
              <w:t>64</w:t>
            </w:r>
          </w:p>
        </w:tc>
        <w:tc>
          <w:tcPr>
            <w:tcW w:w="756" w:type="dxa"/>
            <w:gridSpan w:val="3"/>
            <w:vAlign w:val="center"/>
          </w:tcPr>
          <w:p w14:paraId="553E20DE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0,75</w:t>
            </w:r>
          </w:p>
        </w:tc>
        <w:tc>
          <w:tcPr>
            <w:tcW w:w="664" w:type="dxa"/>
            <w:vAlign w:val="center"/>
          </w:tcPr>
          <w:p w14:paraId="4B7FBE0A" w14:textId="4D21E7B4" w:rsidR="008D224B" w:rsidRPr="00E16221" w:rsidRDefault="008D224B" w:rsidP="00822E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1,</w:t>
            </w:r>
            <w:r w:rsidR="00822E2D">
              <w:rPr>
                <w:sz w:val="19"/>
                <w:szCs w:val="19"/>
              </w:rPr>
              <w:t>97</w:t>
            </w:r>
          </w:p>
        </w:tc>
        <w:tc>
          <w:tcPr>
            <w:tcW w:w="698" w:type="dxa"/>
            <w:gridSpan w:val="2"/>
            <w:vAlign w:val="center"/>
          </w:tcPr>
          <w:p w14:paraId="7EAA53DB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1</w:t>
            </w:r>
          </w:p>
        </w:tc>
        <w:tc>
          <w:tcPr>
            <w:tcW w:w="648" w:type="dxa"/>
            <w:vAlign w:val="center"/>
          </w:tcPr>
          <w:p w14:paraId="675FEAAC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1</w:t>
            </w:r>
          </w:p>
        </w:tc>
        <w:tc>
          <w:tcPr>
            <w:tcW w:w="678" w:type="dxa"/>
            <w:vAlign w:val="center"/>
          </w:tcPr>
          <w:p w14:paraId="65BABAE6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1</w:t>
            </w:r>
          </w:p>
        </w:tc>
        <w:tc>
          <w:tcPr>
            <w:tcW w:w="677" w:type="dxa"/>
            <w:vAlign w:val="center"/>
          </w:tcPr>
          <w:p w14:paraId="47A0F168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1,4</w:t>
            </w:r>
          </w:p>
        </w:tc>
        <w:tc>
          <w:tcPr>
            <w:tcW w:w="726" w:type="dxa"/>
            <w:vAlign w:val="center"/>
          </w:tcPr>
          <w:p w14:paraId="0459F32F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1</w:t>
            </w:r>
          </w:p>
        </w:tc>
        <w:tc>
          <w:tcPr>
            <w:tcW w:w="1009" w:type="dxa"/>
            <w:vAlign w:val="center"/>
          </w:tcPr>
          <w:p w14:paraId="09D301BB" w14:textId="77777777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1</w:t>
            </w:r>
          </w:p>
        </w:tc>
        <w:tc>
          <w:tcPr>
            <w:tcW w:w="1095" w:type="dxa"/>
            <w:vAlign w:val="center"/>
          </w:tcPr>
          <w:p w14:paraId="7EF62A7D" w14:textId="069473B9" w:rsidR="008D224B" w:rsidRPr="00E16221" w:rsidRDefault="008D224B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9"/>
                <w:szCs w:val="19"/>
              </w:rPr>
            </w:pPr>
          </w:p>
        </w:tc>
      </w:tr>
      <w:tr w:rsidR="007D6CD2" w:rsidRPr="00E16221" w14:paraId="70CF2417" w14:textId="77777777" w:rsidTr="003B52AA">
        <w:tc>
          <w:tcPr>
            <w:tcW w:w="1006" w:type="dxa"/>
          </w:tcPr>
          <w:p w14:paraId="6AA58529" w14:textId="77777777" w:rsidR="007D6CD2" w:rsidRPr="00E16221" w:rsidRDefault="007D6CD2" w:rsidP="008D22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9"/>
                <w:szCs w:val="19"/>
              </w:rPr>
            </w:pPr>
            <w:r w:rsidRPr="00E16221">
              <w:rPr>
                <w:sz w:val="19"/>
                <w:szCs w:val="19"/>
              </w:rPr>
              <w:t>ИТОГО:</w:t>
            </w:r>
          </w:p>
        </w:tc>
        <w:tc>
          <w:tcPr>
            <w:tcW w:w="14015" w:type="dxa"/>
            <w:gridSpan w:val="16"/>
          </w:tcPr>
          <w:p w14:paraId="6AF269BB" w14:textId="04ADBFA8" w:rsidR="007D6CD2" w:rsidRPr="00E16221" w:rsidRDefault="00822E2D" w:rsidP="003B52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в т.ч. НДС/</w:t>
            </w:r>
            <w:r w:rsidR="003B52AA">
              <w:rPr>
                <w:sz w:val="19"/>
                <w:szCs w:val="19"/>
              </w:rPr>
              <w:t xml:space="preserve"> НДС не облагается</w:t>
            </w:r>
          </w:p>
        </w:tc>
      </w:tr>
    </w:tbl>
    <w:p w14:paraId="55A87B9E" w14:textId="2A84E2DE" w:rsidR="00F63DD4" w:rsidRDefault="00F63DD4">
      <w:pPr>
        <w:rPr>
          <w:sz w:val="19"/>
          <w:szCs w:val="19"/>
        </w:rPr>
      </w:pPr>
    </w:p>
    <w:p w14:paraId="470015A5" w14:textId="694B4137" w:rsidR="003B52AA" w:rsidRDefault="003B52AA">
      <w:pPr>
        <w:rPr>
          <w:sz w:val="19"/>
          <w:szCs w:val="19"/>
        </w:rPr>
      </w:pPr>
    </w:p>
    <w:p w14:paraId="0711D8DD" w14:textId="52B94FC1" w:rsidR="003B52AA" w:rsidRDefault="003B52AA">
      <w:pPr>
        <w:rPr>
          <w:sz w:val="19"/>
          <w:szCs w:val="19"/>
        </w:rPr>
      </w:pPr>
    </w:p>
    <w:p w14:paraId="2A35852B" w14:textId="6242853B" w:rsidR="003B52AA" w:rsidRDefault="003B52AA">
      <w:pPr>
        <w:rPr>
          <w:sz w:val="19"/>
          <w:szCs w:val="19"/>
        </w:rPr>
      </w:pPr>
    </w:p>
    <w:tbl>
      <w:tblPr>
        <w:tblW w:w="14709" w:type="dxa"/>
        <w:tblLayout w:type="fixed"/>
        <w:tblLook w:val="0000" w:firstRow="0" w:lastRow="0" w:firstColumn="0" w:lastColumn="0" w:noHBand="0" w:noVBand="0"/>
      </w:tblPr>
      <w:tblGrid>
        <w:gridCol w:w="8897"/>
        <w:gridCol w:w="5812"/>
      </w:tblGrid>
      <w:tr w:rsidR="003B52AA" w:rsidRPr="001A537A" w14:paraId="730FF149" w14:textId="77777777" w:rsidTr="0036305E"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</w:tcPr>
          <w:p w14:paraId="2A6A496B" w14:textId="77777777" w:rsidR="003B52AA" w:rsidRDefault="003B52AA" w:rsidP="0036305E">
            <w:pPr>
              <w:widowControl w:val="0"/>
              <w:autoSpaceDE w:val="0"/>
              <w:autoSpaceDN w:val="0"/>
              <w:adjustRightInd w:val="0"/>
              <w:ind w:right="423"/>
              <w:jc w:val="both"/>
              <w:rPr>
                <w:b/>
                <w:sz w:val="19"/>
                <w:szCs w:val="19"/>
              </w:rPr>
            </w:pPr>
            <w:r w:rsidRPr="001A537A">
              <w:rPr>
                <w:b/>
                <w:sz w:val="19"/>
                <w:szCs w:val="19"/>
              </w:rPr>
              <w:t>Страхователь</w:t>
            </w:r>
            <w:r>
              <w:rPr>
                <w:b/>
                <w:sz w:val="19"/>
                <w:szCs w:val="19"/>
              </w:rPr>
              <w:t>:</w:t>
            </w:r>
          </w:p>
          <w:p w14:paraId="4A8F5B0C" w14:textId="77777777" w:rsidR="003B52AA" w:rsidRPr="001A537A" w:rsidRDefault="003B52AA" w:rsidP="0036305E">
            <w:pPr>
              <w:widowControl w:val="0"/>
              <w:autoSpaceDE w:val="0"/>
              <w:autoSpaceDN w:val="0"/>
              <w:adjustRightInd w:val="0"/>
              <w:ind w:left="709" w:right="423"/>
              <w:jc w:val="both"/>
              <w:rPr>
                <w:b/>
                <w:sz w:val="19"/>
                <w:szCs w:val="19"/>
              </w:rPr>
            </w:pPr>
          </w:p>
          <w:p w14:paraId="78A4B8A4" w14:textId="77777777" w:rsidR="003B52AA" w:rsidRPr="002C2C0A" w:rsidRDefault="003B52AA" w:rsidP="0036305E">
            <w:pPr>
              <w:rPr>
                <w:sz w:val="20"/>
                <w:szCs w:val="20"/>
              </w:rPr>
            </w:pPr>
            <w:r w:rsidRPr="002C2C0A">
              <w:rPr>
                <w:sz w:val="20"/>
                <w:szCs w:val="20"/>
              </w:rPr>
              <w:t xml:space="preserve">Главный врач      </w:t>
            </w:r>
          </w:p>
          <w:p w14:paraId="624C7140" w14:textId="77777777" w:rsidR="003B52AA" w:rsidRPr="002C2C0A" w:rsidRDefault="003B52AA" w:rsidP="0036305E">
            <w:pPr>
              <w:rPr>
                <w:sz w:val="20"/>
                <w:szCs w:val="20"/>
              </w:rPr>
            </w:pPr>
            <w:r w:rsidRPr="002C2C0A">
              <w:rPr>
                <w:sz w:val="20"/>
                <w:szCs w:val="20"/>
              </w:rPr>
              <w:t xml:space="preserve">                                                          </w:t>
            </w:r>
          </w:p>
          <w:p w14:paraId="29A17FE4" w14:textId="26A4657E" w:rsidR="003B52AA" w:rsidRPr="002C2C0A" w:rsidRDefault="003B52AA" w:rsidP="0036305E">
            <w:pPr>
              <w:rPr>
                <w:sz w:val="20"/>
                <w:szCs w:val="20"/>
              </w:rPr>
            </w:pPr>
            <w:r w:rsidRPr="002C2C0A">
              <w:rPr>
                <w:sz w:val="20"/>
                <w:szCs w:val="20"/>
              </w:rPr>
              <w:t>_______________/</w:t>
            </w:r>
            <w:r w:rsidR="00822E2D">
              <w:rPr>
                <w:sz w:val="20"/>
                <w:szCs w:val="20"/>
              </w:rPr>
              <w:t>М.А. Чернышова</w:t>
            </w:r>
            <w:r w:rsidRPr="002C2C0A">
              <w:rPr>
                <w:sz w:val="20"/>
                <w:szCs w:val="20"/>
              </w:rPr>
              <w:t>/</w:t>
            </w:r>
          </w:p>
          <w:p w14:paraId="33B406ED" w14:textId="77777777" w:rsidR="003B52AA" w:rsidRPr="001A537A" w:rsidRDefault="003B52AA" w:rsidP="0036305E">
            <w:pPr>
              <w:jc w:val="both"/>
              <w:rPr>
                <w:sz w:val="19"/>
                <w:szCs w:val="19"/>
              </w:rPr>
            </w:pPr>
            <w:r w:rsidRPr="002C2C0A">
              <w:rPr>
                <w:sz w:val="20"/>
                <w:szCs w:val="20"/>
              </w:rPr>
              <w:t>(Подписано УЭЦП)</w:t>
            </w:r>
          </w:p>
          <w:p w14:paraId="1C7A7550" w14:textId="77777777" w:rsidR="003B52AA" w:rsidRPr="001A537A" w:rsidRDefault="003B52AA" w:rsidP="0036305E">
            <w:pPr>
              <w:widowControl w:val="0"/>
              <w:autoSpaceDE w:val="0"/>
              <w:autoSpaceDN w:val="0"/>
              <w:adjustRightInd w:val="0"/>
              <w:ind w:left="709" w:right="423"/>
              <w:jc w:val="both"/>
              <w:rPr>
                <w:sz w:val="19"/>
                <w:szCs w:val="19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20F32EEB" w14:textId="77777777" w:rsidR="003B52AA" w:rsidRDefault="003B52AA" w:rsidP="0036305E">
            <w:pPr>
              <w:widowControl w:val="0"/>
              <w:autoSpaceDE w:val="0"/>
              <w:autoSpaceDN w:val="0"/>
              <w:adjustRightInd w:val="0"/>
              <w:ind w:right="423"/>
              <w:jc w:val="both"/>
              <w:rPr>
                <w:b/>
                <w:sz w:val="19"/>
                <w:szCs w:val="19"/>
              </w:rPr>
            </w:pPr>
            <w:r w:rsidRPr="001A537A">
              <w:rPr>
                <w:b/>
                <w:sz w:val="19"/>
                <w:szCs w:val="19"/>
              </w:rPr>
              <w:t>Страховщик</w:t>
            </w:r>
            <w:r>
              <w:rPr>
                <w:b/>
                <w:sz w:val="19"/>
                <w:szCs w:val="19"/>
              </w:rPr>
              <w:t>:</w:t>
            </w:r>
          </w:p>
          <w:p w14:paraId="2C5BB155" w14:textId="77777777" w:rsidR="003B52AA" w:rsidRPr="001A537A" w:rsidRDefault="003B52AA" w:rsidP="0036305E">
            <w:pPr>
              <w:widowControl w:val="0"/>
              <w:autoSpaceDE w:val="0"/>
              <w:autoSpaceDN w:val="0"/>
              <w:adjustRightInd w:val="0"/>
              <w:ind w:left="460" w:right="423"/>
              <w:jc w:val="both"/>
              <w:rPr>
                <w:b/>
                <w:sz w:val="19"/>
                <w:szCs w:val="19"/>
              </w:rPr>
            </w:pPr>
          </w:p>
          <w:p w14:paraId="54AEDA0D" w14:textId="4EA14EA0" w:rsidR="003B52AA" w:rsidRDefault="003B52AA" w:rsidP="0036305E">
            <w:pPr>
              <w:rPr>
                <w:sz w:val="19"/>
                <w:szCs w:val="19"/>
              </w:rPr>
            </w:pPr>
          </w:p>
          <w:p w14:paraId="52F00C33" w14:textId="77777777" w:rsidR="003B52AA" w:rsidRPr="004B2A08" w:rsidRDefault="003B52AA" w:rsidP="0036305E">
            <w:pPr>
              <w:rPr>
                <w:sz w:val="19"/>
                <w:szCs w:val="19"/>
              </w:rPr>
            </w:pPr>
          </w:p>
          <w:p w14:paraId="5E10D472" w14:textId="77777777" w:rsidR="003B52AA" w:rsidRPr="004B2A08" w:rsidRDefault="003B52AA" w:rsidP="0036305E">
            <w:pPr>
              <w:rPr>
                <w:sz w:val="19"/>
                <w:szCs w:val="19"/>
              </w:rPr>
            </w:pPr>
          </w:p>
          <w:p w14:paraId="46B30409" w14:textId="43AEA3C5" w:rsidR="003B52AA" w:rsidRPr="004B2A08" w:rsidRDefault="003B52AA" w:rsidP="0036305E">
            <w:pPr>
              <w:rPr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 xml:space="preserve">______________ </w:t>
            </w:r>
            <w:r>
              <w:rPr>
                <w:sz w:val="19"/>
                <w:szCs w:val="19"/>
              </w:rPr>
              <w:t>/</w:t>
            </w:r>
            <w:r w:rsidR="00822E2D">
              <w:rPr>
                <w:sz w:val="19"/>
                <w:szCs w:val="19"/>
              </w:rPr>
              <w:t>______________</w:t>
            </w:r>
            <w:r w:rsidRPr="004B2A08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/</w:t>
            </w:r>
          </w:p>
          <w:p w14:paraId="5CAEB951" w14:textId="77777777" w:rsidR="003B52AA" w:rsidRPr="004B2A08" w:rsidRDefault="003B52AA" w:rsidP="0036305E">
            <w:pPr>
              <w:rPr>
                <w:b/>
                <w:sz w:val="19"/>
                <w:szCs w:val="19"/>
              </w:rPr>
            </w:pPr>
            <w:r w:rsidRPr="004B2A08">
              <w:rPr>
                <w:sz w:val="19"/>
                <w:szCs w:val="19"/>
              </w:rPr>
              <w:t>(Подписано УЭЦП)</w:t>
            </w:r>
          </w:p>
          <w:p w14:paraId="36082F6B" w14:textId="77777777" w:rsidR="003B52AA" w:rsidRPr="001A537A" w:rsidRDefault="003B52AA" w:rsidP="0036305E">
            <w:pPr>
              <w:ind w:left="460" w:right="423"/>
              <w:jc w:val="both"/>
              <w:rPr>
                <w:sz w:val="19"/>
                <w:szCs w:val="19"/>
              </w:rPr>
            </w:pPr>
          </w:p>
        </w:tc>
      </w:tr>
    </w:tbl>
    <w:p w14:paraId="2CFE14A2" w14:textId="77777777" w:rsidR="003B52AA" w:rsidRPr="00E16221" w:rsidRDefault="003B52AA">
      <w:pPr>
        <w:rPr>
          <w:sz w:val="19"/>
          <w:szCs w:val="19"/>
        </w:rPr>
      </w:pPr>
    </w:p>
    <w:sectPr w:rsidR="003B52AA" w:rsidRPr="00E16221" w:rsidSect="00F63DD4">
      <w:pgSz w:w="16838" w:h="11906" w:orient="landscape"/>
      <w:pgMar w:top="1134" w:right="851" w:bottom="851" w:left="851" w:header="709" w:footer="709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FE4791" w16cex:dateUtc="2023-05-04T12:02:00Z"/>
  <w16cex:commentExtensible w16cex:durableId="27FE4B62" w16cex:dateUtc="2023-05-04T12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F48F9B" w16cid:durableId="27FE4791"/>
  <w16cid:commentId w16cid:paraId="34284CCF" w16cid:durableId="27FE4B6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55957" w14:textId="77777777" w:rsidR="0075442B" w:rsidRDefault="0075442B">
      <w:r>
        <w:separator/>
      </w:r>
    </w:p>
  </w:endnote>
  <w:endnote w:type="continuationSeparator" w:id="0">
    <w:p w14:paraId="7204C4A9" w14:textId="77777777" w:rsidR="0075442B" w:rsidRDefault="00754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A23E9" w14:textId="77777777" w:rsidR="0075442B" w:rsidRDefault="0075442B">
      <w:r>
        <w:separator/>
      </w:r>
    </w:p>
  </w:footnote>
  <w:footnote w:type="continuationSeparator" w:id="0">
    <w:p w14:paraId="41A3B45A" w14:textId="77777777" w:rsidR="0075442B" w:rsidRDefault="007544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82812"/>
    <w:multiLevelType w:val="multilevel"/>
    <w:tmpl w:val="E258E812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5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BC6"/>
    <w:rsid w:val="000439D9"/>
    <w:rsid w:val="000936D7"/>
    <w:rsid w:val="000D1DFF"/>
    <w:rsid w:val="00144F34"/>
    <w:rsid w:val="001721F5"/>
    <w:rsid w:val="00233B3E"/>
    <w:rsid w:val="00251829"/>
    <w:rsid w:val="00267474"/>
    <w:rsid w:val="002B555C"/>
    <w:rsid w:val="002D62F0"/>
    <w:rsid w:val="00327829"/>
    <w:rsid w:val="00345FDC"/>
    <w:rsid w:val="003B52AA"/>
    <w:rsid w:val="003E7A76"/>
    <w:rsid w:val="003F48CF"/>
    <w:rsid w:val="004F10BA"/>
    <w:rsid w:val="005811E6"/>
    <w:rsid w:val="005F6248"/>
    <w:rsid w:val="006849EA"/>
    <w:rsid w:val="006B542E"/>
    <w:rsid w:val="006B6315"/>
    <w:rsid w:val="006F32E6"/>
    <w:rsid w:val="00713684"/>
    <w:rsid w:val="007225B6"/>
    <w:rsid w:val="00727E87"/>
    <w:rsid w:val="0075442B"/>
    <w:rsid w:val="0077141C"/>
    <w:rsid w:val="007B521B"/>
    <w:rsid w:val="007D6CD2"/>
    <w:rsid w:val="00803E05"/>
    <w:rsid w:val="00810E80"/>
    <w:rsid w:val="00822E2D"/>
    <w:rsid w:val="00836EE4"/>
    <w:rsid w:val="008D224B"/>
    <w:rsid w:val="00900F5D"/>
    <w:rsid w:val="00907C2C"/>
    <w:rsid w:val="00964314"/>
    <w:rsid w:val="009A2424"/>
    <w:rsid w:val="009B6933"/>
    <w:rsid w:val="00A15CFC"/>
    <w:rsid w:val="00A3504D"/>
    <w:rsid w:val="00A36BC6"/>
    <w:rsid w:val="00A43E6A"/>
    <w:rsid w:val="00A61E66"/>
    <w:rsid w:val="00B25EF8"/>
    <w:rsid w:val="00B4710A"/>
    <w:rsid w:val="00B83AC4"/>
    <w:rsid w:val="00BB14D1"/>
    <w:rsid w:val="00BC7181"/>
    <w:rsid w:val="00C62604"/>
    <w:rsid w:val="00C77605"/>
    <w:rsid w:val="00CF66BC"/>
    <w:rsid w:val="00D128E4"/>
    <w:rsid w:val="00D444D2"/>
    <w:rsid w:val="00DA65C9"/>
    <w:rsid w:val="00DE6113"/>
    <w:rsid w:val="00E0052C"/>
    <w:rsid w:val="00E16221"/>
    <w:rsid w:val="00E64BCA"/>
    <w:rsid w:val="00F06D96"/>
    <w:rsid w:val="00F12D11"/>
    <w:rsid w:val="00F23F51"/>
    <w:rsid w:val="00F55645"/>
    <w:rsid w:val="00F63DD4"/>
    <w:rsid w:val="00F83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A4BE4"/>
  <w15:docId w15:val="{BDCD927E-854A-4280-B30A-7EFF74A17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4710A"/>
  </w:style>
  <w:style w:type="paragraph" w:styleId="1">
    <w:name w:val="heading 1"/>
    <w:basedOn w:val="a"/>
    <w:next w:val="a"/>
    <w:rsid w:val="00B4710A"/>
    <w:pPr>
      <w:keepNext/>
      <w:jc w:val="both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rsid w:val="00B4710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B4710A"/>
    <w:pPr>
      <w:keepNext/>
      <w:jc w:val="both"/>
      <w:outlineLvl w:val="2"/>
    </w:pPr>
    <w:rPr>
      <w:i/>
      <w:sz w:val="16"/>
      <w:szCs w:val="16"/>
    </w:rPr>
  </w:style>
  <w:style w:type="paragraph" w:styleId="4">
    <w:name w:val="heading 4"/>
    <w:basedOn w:val="a"/>
    <w:next w:val="a"/>
    <w:rsid w:val="00B4710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B4710A"/>
    <w:pPr>
      <w:keepNext/>
      <w:ind w:firstLine="709"/>
      <w:jc w:val="center"/>
      <w:outlineLvl w:val="4"/>
    </w:pPr>
    <w:rPr>
      <w:b/>
    </w:rPr>
  </w:style>
  <w:style w:type="paragraph" w:styleId="6">
    <w:name w:val="heading 6"/>
    <w:basedOn w:val="a"/>
    <w:next w:val="a"/>
    <w:rsid w:val="00B4710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B4710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B4710A"/>
    <w:pPr>
      <w:jc w:val="center"/>
    </w:pPr>
    <w:rPr>
      <w:sz w:val="28"/>
      <w:szCs w:val="28"/>
    </w:rPr>
  </w:style>
  <w:style w:type="paragraph" w:styleId="a4">
    <w:name w:val="Subtitle"/>
    <w:basedOn w:val="a"/>
    <w:next w:val="a"/>
    <w:rsid w:val="00B4710A"/>
    <w:pP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rsid w:val="00B4710A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233B3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33B3E"/>
  </w:style>
  <w:style w:type="paragraph" w:styleId="a8">
    <w:name w:val="footer"/>
    <w:basedOn w:val="a"/>
    <w:link w:val="a9"/>
    <w:uiPriority w:val="99"/>
    <w:unhideWhenUsed/>
    <w:rsid w:val="00233B3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33B3E"/>
  </w:style>
  <w:style w:type="paragraph" w:customStyle="1" w:styleId="ConsPlusNonformat">
    <w:name w:val="ConsPlusNonformat"/>
    <w:uiPriority w:val="99"/>
    <w:rsid w:val="00F06D9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sz w:val="20"/>
      <w:szCs w:val="20"/>
    </w:rPr>
  </w:style>
  <w:style w:type="paragraph" w:customStyle="1" w:styleId="aa">
    <w:name w:val="Стиль"/>
    <w:basedOn w:val="a"/>
    <w:uiPriority w:val="99"/>
    <w:rsid w:val="00F06D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28" w:after="28" w:line="100" w:lineRule="atLeast"/>
    </w:pPr>
    <w:rPr>
      <w:color w:val="auto"/>
      <w:kern w:val="2"/>
      <w:lang w:eastAsia="ar-SA"/>
    </w:rPr>
  </w:style>
  <w:style w:type="table" w:styleId="ab">
    <w:name w:val="Table Grid"/>
    <w:basedOn w:val="a1"/>
    <w:uiPriority w:val="39"/>
    <w:rsid w:val="00F63D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936D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936D7"/>
    <w:rPr>
      <w:rFonts w:ascii="Tahoma" w:hAnsi="Tahoma" w:cs="Tahoma"/>
      <w:sz w:val="16"/>
      <w:szCs w:val="16"/>
    </w:rPr>
  </w:style>
  <w:style w:type="paragraph" w:styleId="ae">
    <w:name w:val="Body Text"/>
    <w:basedOn w:val="a"/>
    <w:link w:val="af"/>
    <w:rsid w:val="000936D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jc w:val="both"/>
    </w:pPr>
    <w:rPr>
      <w:color w:val="auto"/>
    </w:rPr>
  </w:style>
  <w:style w:type="character" w:customStyle="1" w:styleId="af">
    <w:name w:val="Основной текст Знак"/>
    <w:basedOn w:val="a0"/>
    <w:link w:val="ae"/>
    <w:rsid w:val="000936D7"/>
    <w:rPr>
      <w:color w:val="auto"/>
    </w:rPr>
  </w:style>
  <w:style w:type="character" w:styleId="af0">
    <w:name w:val="Hyperlink"/>
    <w:basedOn w:val="a0"/>
    <w:uiPriority w:val="99"/>
    <w:unhideWhenUsed/>
    <w:rsid w:val="008D224B"/>
    <w:rPr>
      <w:color w:val="0000FF" w:themeColor="hyperlink"/>
      <w:u w:val="single"/>
    </w:rPr>
  </w:style>
  <w:style w:type="paragraph" w:styleId="af1">
    <w:name w:val="Body Text Indent"/>
    <w:basedOn w:val="a"/>
    <w:link w:val="af2"/>
    <w:uiPriority w:val="99"/>
    <w:semiHidden/>
    <w:unhideWhenUsed/>
    <w:rsid w:val="00A61E66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A61E66"/>
  </w:style>
  <w:style w:type="character" w:styleId="af3">
    <w:name w:val="annotation reference"/>
    <w:basedOn w:val="a0"/>
    <w:uiPriority w:val="99"/>
    <w:semiHidden/>
    <w:unhideWhenUsed/>
    <w:rsid w:val="00B83AC4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B83AC4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B83AC4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B83AC4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B83AC4"/>
    <w:rPr>
      <w:b/>
      <w:bCs/>
      <w:sz w:val="20"/>
      <w:szCs w:val="20"/>
    </w:rPr>
  </w:style>
  <w:style w:type="character" w:styleId="af8">
    <w:name w:val="Strong"/>
    <w:basedOn w:val="a0"/>
    <w:uiPriority w:val="22"/>
    <w:qFormat/>
    <w:rsid w:val="00A43E6A"/>
    <w:rPr>
      <w:b/>
      <w:bCs/>
    </w:rPr>
  </w:style>
  <w:style w:type="paragraph" w:styleId="20">
    <w:name w:val="Body Text 2"/>
    <w:basedOn w:val="a"/>
    <w:link w:val="21"/>
    <w:uiPriority w:val="99"/>
    <w:semiHidden/>
    <w:unhideWhenUsed/>
    <w:rsid w:val="003B52A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B5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5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4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td11@zdrav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2911</Words>
  <Characters>16596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</dc:creator>
  <cp:lastModifiedBy>Львова НА</cp:lastModifiedBy>
  <cp:revision>2</cp:revision>
  <cp:lastPrinted>2019-03-19T06:35:00Z</cp:lastPrinted>
  <dcterms:created xsi:type="dcterms:W3CDTF">2024-04-18T19:29:00Z</dcterms:created>
  <dcterms:modified xsi:type="dcterms:W3CDTF">2024-04-18T19:29:00Z</dcterms:modified>
</cp:coreProperties>
</file>