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B8B3A7" w14:textId="1F36FC5D" w:rsidR="006D2FAB" w:rsidRDefault="005B3B49">
      <w:bookmarkStart w:id="0" w:name="_Hlk165029228"/>
      <w:r>
        <w:t>Оказание услуг по корректировке и актуализации проектной документации, сопровождению и получению положительного решения</w:t>
      </w:r>
      <w:r w:rsidRPr="00B45F1F">
        <w:t xml:space="preserve"> государственной экспертизы сметн</w:t>
      </w:r>
      <w:r>
        <w:t>ой</w:t>
      </w:r>
      <w:r w:rsidRPr="00B45F1F">
        <w:t xml:space="preserve"> стоимост</w:t>
      </w:r>
      <w:r>
        <w:t xml:space="preserve">и на выполнение работ по реставрационному ремонту фасада </w:t>
      </w:r>
      <w:r w:rsidRPr="00B34CEC">
        <w:t xml:space="preserve">выявленного объекта культурного наследия «Особняк В.Ф. </w:t>
      </w:r>
      <w:proofErr w:type="spellStart"/>
      <w:r w:rsidRPr="00B34CEC">
        <w:t>Друри</w:t>
      </w:r>
      <w:proofErr w:type="spellEnd"/>
      <w:r w:rsidRPr="00B34CEC">
        <w:t xml:space="preserve"> (с кирпичной оградой)</w:t>
      </w:r>
      <w:r>
        <w:t>»</w:t>
      </w:r>
      <w:r w:rsidRPr="00B34CEC">
        <w:t>, расположенного по адресу: г. Санкт-Петербург, ул. Степана Разина, д. 8б/231, литера А</w:t>
      </w:r>
      <w:bookmarkEnd w:id="0"/>
    </w:p>
    <w:sectPr w:rsidR="006D2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B49"/>
    <w:rsid w:val="003A1D77"/>
    <w:rsid w:val="005B3B49"/>
    <w:rsid w:val="006D2FAB"/>
    <w:rsid w:val="0074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EAFE"/>
  <w15:chartTrackingRefBased/>
  <w15:docId w15:val="{A3F07C2E-67C5-446B-9695-771443FC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2024-05-13T10:39:00Z</dcterms:created>
  <dcterms:modified xsi:type="dcterms:W3CDTF">2024-05-13T10:39:00Z</dcterms:modified>
</cp:coreProperties>
</file>