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F83" w:rsidRDefault="001D1F83">
      <w:bookmarkStart w:id="0" w:name="_GoBack"/>
      <w:bookmarkEnd w:id="0"/>
    </w:p>
    <w:p w:rsidR="001D1F83" w:rsidRPr="001D1F83" w:rsidRDefault="001D1F83" w:rsidP="001D1F83">
      <w:pPr>
        <w:widowControl w:val="0"/>
        <w:autoSpaceDE w:val="0"/>
        <w:autoSpaceDN w:val="0"/>
        <w:adjustRightInd w:val="0"/>
        <w:spacing w:line="276" w:lineRule="auto"/>
        <w:jc w:val="center"/>
      </w:pPr>
      <w:r w:rsidRPr="001D1F83">
        <w:t>ТЕХНИЧЕСКОЕ ЗАДАНИЕ</w:t>
      </w:r>
    </w:p>
    <w:p w:rsidR="00B92A4E" w:rsidRDefault="001D1F83" w:rsidP="001D1F83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bCs/>
        </w:rPr>
      </w:pPr>
      <w:r w:rsidRPr="001D1F83">
        <w:rPr>
          <w:bCs/>
        </w:rPr>
        <w:t>на проведение закупки «</w:t>
      </w:r>
      <w:r>
        <w:t>Оказание услуг по стирке</w:t>
      </w:r>
      <w:r w:rsidR="00B92A4E">
        <w:t xml:space="preserve"> белья</w:t>
      </w:r>
      <w:r w:rsidRPr="001D1F83">
        <w:rPr>
          <w:bCs/>
        </w:rPr>
        <w:t xml:space="preserve"> для нужд </w:t>
      </w:r>
      <w:r>
        <w:rPr>
          <w:bCs/>
        </w:rPr>
        <w:t xml:space="preserve">детского городского </w:t>
      </w:r>
      <w:r w:rsidR="00B92A4E">
        <w:rPr>
          <w:bCs/>
        </w:rPr>
        <w:t xml:space="preserve">оздоровительного </w:t>
      </w:r>
      <w:r>
        <w:rPr>
          <w:bCs/>
        </w:rPr>
        <w:t xml:space="preserve">лагеря «Мечта» </w:t>
      </w:r>
    </w:p>
    <w:p w:rsidR="001D1F83" w:rsidRPr="001D1F83" w:rsidRDefault="001D1F83" w:rsidP="00B92A4E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bCs/>
        </w:rPr>
      </w:pPr>
      <w:r>
        <w:rPr>
          <w:bCs/>
        </w:rPr>
        <w:t xml:space="preserve">с дневным пребыванием на базе </w:t>
      </w:r>
      <w:r w:rsidRPr="001D1F83">
        <w:rPr>
          <w:bCs/>
        </w:rPr>
        <w:t>ГБОУ школы № 453 Санкт-Петербурга</w:t>
      </w:r>
      <w:r w:rsidR="00D00C27">
        <w:rPr>
          <w:bCs/>
        </w:rPr>
        <w:t>»</w:t>
      </w:r>
    </w:p>
    <w:p w:rsidR="001D1F83" w:rsidRPr="001D1F83" w:rsidRDefault="001D1F83" w:rsidP="001D1F83">
      <w:pPr>
        <w:rPr>
          <w:rFonts w:eastAsiaTheme="minorHAnsi"/>
          <w:b/>
          <w:sz w:val="22"/>
          <w:szCs w:val="22"/>
          <w:lang w:eastAsia="en-US"/>
        </w:rPr>
      </w:pPr>
    </w:p>
    <w:p w:rsidR="001D1F83" w:rsidRPr="001D1F83" w:rsidRDefault="001D1F83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D1F83">
        <w:rPr>
          <w:rFonts w:eastAsiaTheme="minorHAnsi"/>
          <w:b/>
          <w:sz w:val="22"/>
          <w:szCs w:val="22"/>
          <w:lang w:eastAsia="en-US"/>
        </w:rPr>
        <w:t>1.Цели и правовое основание для поставки товара (работ, услуг):</w:t>
      </w:r>
    </w:p>
    <w:p w:rsidR="001D1F83" w:rsidRPr="001D1F83" w:rsidRDefault="001D1F83" w:rsidP="001D1F8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1D1F83">
        <w:rPr>
          <w:rFonts w:eastAsiaTheme="minorHAnsi"/>
          <w:sz w:val="22"/>
          <w:szCs w:val="22"/>
          <w:lang w:eastAsia="en-US"/>
        </w:rPr>
        <w:t xml:space="preserve">Целями данной закупки является </w:t>
      </w:r>
      <w:r w:rsidRPr="001D1F83">
        <w:rPr>
          <w:bCs/>
        </w:rPr>
        <w:t>«</w:t>
      </w:r>
      <w:r>
        <w:t>Оказание услуг по стирке</w:t>
      </w:r>
      <w:r w:rsidR="00B92A4E">
        <w:t xml:space="preserve"> белья</w:t>
      </w:r>
      <w:r w:rsidRPr="001D1F83">
        <w:rPr>
          <w:bCs/>
        </w:rPr>
        <w:t xml:space="preserve">» для нужд </w:t>
      </w:r>
      <w:r>
        <w:rPr>
          <w:bCs/>
        </w:rPr>
        <w:t xml:space="preserve">детского городского </w:t>
      </w:r>
      <w:r w:rsidR="00B92A4E">
        <w:rPr>
          <w:bCs/>
        </w:rPr>
        <w:t xml:space="preserve">оздоровительного </w:t>
      </w:r>
      <w:r>
        <w:rPr>
          <w:bCs/>
        </w:rPr>
        <w:t xml:space="preserve">лагеря «Мечта» с дневным пребыванием </w:t>
      </w:r>
      <w:r w:rsidR="00B92A4E">
        <w:rPr>
          <w:bCs/>
        </w:rPr>
        <w:t xml:space="preserve">на базе </w:t>
      </w:r>
      <w:r w:rsidRPr="001D1F83">
        <w:rPr>
          <w:color w:val="000000"/>
          <w:sz w:val="22"/>
          <w:szCs w:val="22"/>
        </w:rPr>
        <w:t xml:space="preserve">Государственного бюджетного общеобразовательного учреждения начальная общеобразовательная школа № 453 </w:t>
      </w:r>
      <w:r w:rsidRPr="001D1F83">
        <w:rPr>
          <w:sz w:val="22"/>
          <w:szCs w:val="22"/>
        </w:rPr>
        <w:t xml:space="preserve">Колпинского района Санкт-Петербурга. </w:t>
      </w:r>
    </w:p>
    <w:p w:rsidR="001D1F83" w:rsidRPr="001D1F83" w:rsidRDefault="001D1F83" w:rsidP="001D1F83">
      <w:pPr>
        <w:tabs>
          <w:tab w:val="left" w:pos="0"/>
        </w:tabs>
        <w:spacing w:after="60" w:line="276" w:lineRule="auto"/>
        <w:rPr>
          <w:rFonts w:eastAsiaTheme="minorHAnsi"/>
          <w:b/>
          <w:sz w:val="22"/>
          <w:szCs w:val="22"/>
          <w:lang w:eastAsia="en-US"/>
        </w:rPr>
      </w:pPr>
      <w:r w:rsidRPr="001D1F83">
        <w:rPr>
          <w:rFonts w:eastAsiaTheme="minorHAnsi"/>
          <w:sz w:val="22"/>
          <w:szCs w:val="22"/>
          <w:lang w:eastAsia="en-US"/>
        </w:rPr>
        <w:t xml:space="preserve">Основанием для закупки является «План финансово-хозяйственной деятельности на 2024 и плановый период 2025, 2026г.г.» </w:t>
      </w:r>
    </w:p>
    <w:p w:rsidR="001D1F83" w:rsidRPr="001D1F83" w:rsidRDefault="001D1F83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D1F83">
        <w:rPr>
          <w:rFonts w:eastAsiaTheme="minorHAnsi"/>
          <w:b/>
          <w:sz w:val="22"/>
          <w:szCs w:val="22"/>
          <w:lang w:eastAsia="en-US"/>
        </w:rPr>
        <w:t xml:space="preserve">Источник финансирования: </w:t>
      </w:r>
      <w:r w:rsidR="00B92A4E">
        <w:rPr>
          <w:rFonts w:eastAsiaTheme="minorHAnsi"/>
          <w:sz w:val="22"/>
          <w:szCs w:val="22"/>
          <w:lang w:eastAsia="en-US"/>
        </w:rPr>
        <w:t>СИЦ (</w:t>
      </w:r>
      <w:r w:rsidR="00B92A4E" w:rsidRPr="00B92A4E">
        <w:rPr>
          <w:rFonts w:eastAsiaTheme="minorHAnsi"/>
          <w:sz w:val="22"/>
          <w:szCs w:val="22"/>
          <w:lang w:eastAsia="en-US"/>
        </w:rPr>
        <w:t xml:space="preserve">Целевая статья: 0250020370 </w:t>
      </w:r>
      <w:r w:rsidR="00B92A4E">
        <w:rPr>
          <w:rFonts w:eastAsiaTheme="minorHAnsi"/>
          <w:sz w:val="22"/>
          <w:szCs w:val="22"/>
          <w:lang w:eastAsia="en-US"/>
        </w:rPr>
        <w:t>«</w:t>
      </w:r>
      <w:r w:rsidR="00B92A4E" w:rsidRPr="00B92A4E">
        <w:rPr>
          <w:rFonts w:eastAsiaTheme="minorHAnsi"/>
          <w:sz w:val="22"/>
          <w:szCs w:val="22"/>
          <w:lang w:eastAsia="en-US"/>
        </w:rPr>
        <w:t>Расходы на организацию отдыха и оздоровления детей и молодежи СПб</w:t>
      </w:r>
      <w:r w:rsidR="00B92A4E">
        <w:rPr>
          <w:rFonts w:eastAsiaTheme="minorHAnsi"/>
          <w:sz w:val="22"/>
          <w:szCs w:val="22"/>
          <w:lang w:eastAsia="en-US"/>
        </w:rPr>
        <w:t>»)</w:t>
      </w:r>
    </w:p>
    <w:p w:rsidR="001D1F83" w:rsidRPr="001D1F83" w:rsidRDefault="001D1F83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D1F83">
        <w:rPr>
          <w:rFonts w:eastAsiaTheme="minorHAnsi"/>
          <w:b/>
          <w:sz w:val="22"/>
          <w:szCs w:val="22"/>
          <w:lang w:eastAsia="en-US"/>
        </w:rPr>
        <w:t xml:space="preserve">Обоснование начальной цены: </w:t>
      </w:r>
    </w:p>
    <w:p w:rsidR="001D1F83" w:rsidRPr="001D1F83" w:rsidRDefault="00B92A4E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Начальная </w:t>
      </w:r>
      <w:r w:rsidR="001D1F83" w:rsidRPr="001D1F83">
        <w:rPr>
          <w:rFonts w:eastAsiaTheme="minorHAnsi"/>
          <w:sz w:val="22"/>
          <w:szCs w:val="22"/>
          <w:lang w:eastAsia="en-US"/>
        </w:rPr>
        <w:t>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1D1F83" w:rsidRPr="001D1F83" w:rsidRDefault="001D1F83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D1F83">
        <w:rPr>
          <w:rFonts w:eastAsiaTheme="minorHAnsi"/>
          <w:b/>
          <w:sz w:val="22"/>
          <w:szCs w:val="22"/>
          <w:lang w:eastAsia="en-US"/>
        </w:rPr>
        <w:t xml:space="preserve">Цена </w:t>
      </w:r>
      <w:r w:rsidRPr="00356A2D">
        <w:rPr>
          <w:rFonts w:eastAsiaTheme="minorHAnsi"/>
          <w:b/>
          <w:sz w:val="22"/>
          <w:szCs w:val="22"/>
          <w:lang w:eastAsia="en-US"/>
        </w:rPr>
        <w:t xml:space="preserve">контракта: </w:t>
      </w:r>
      <w:r w:rsidR="00356A2D" w:rsidRPr="00356A2D">
        <w:rPr>
          <w:b/>
          <w:bCs/>
          <w:color w:val="000000"/>
          <w:sz w:val="22"/>
          <w:szCs w:val="22"/>
        </w:rPr>
        <w:t>35000,00</w:t>
      </w:r>
      <w:r w:rsidRPr="00356A2D">
        <w:rPr>
          <w:b/>
          <w:bCs/>
          <w:color w:val="000000"/>
          <w:sz w:val="22"/>
          <w:szCs w:val="22"/>
        </w:rPr>
        <w:t xml:space="preserve"> </w:t>
      </w:r>
      <w:r w:rsidRPr="00356A2D">
        <w:rPr>
          <w:rFonts w:eastAsiaTheme="minorHAnsi"/>
          <w:b/>
          <w:sz w:val="22"/>
          <w:szCs w:val="22"/>
          <w:lang w:eastAsia="en-US"/>
        </w:rPr>
        <w:t xml:space="preserve">руб. </w:t>
      </w:r>
      <w:r w:rsidRPr="00356A2D">
        <w:rPr>
          <w:rFonts w:eastAsiaTheme="minorHAnsi"/>
          <w:sz w:val="22"/>
          <w:szCs w:val="22"/>
          <w:lang w:eastAsia="en-US"/>
        </w:rPr>
        <w:t>(тридцать</w:t>
      </w:r>
      <w:r w:rsidRPr="001D1F83">
        <w:rPr>
          <w:rFonts w:eastAsiaTheme="minorHAnsi"/>
          <w:sz w:val="22"/>
          <w:szCs w:val="22"/>
          <w:lang w:eastAsia="en-US"/>
        </w:rPr>
        <w:t xml:space="preserve"> </w:t>
      </w:r>
      <w:r w:rsidR="00356A2D">
        <w:rPr>
          <w:rFonts w:eastAsiaTheme="minorHAnsi"/>
          <w:sz w:val="22"/>
          <w:szCs w:val="22"/>
          <w:lang w:eastAsia="en-US"/>
        </w:rPr>
        <w:t>пять</w:t>
      </w:r>
      <w:r w:rsidRPr="001D1F83">
        <w:rPr>
          <w:rFonts w:eastAsiaTheme="minorHAnsi"/>
          <w:sz w:val="22"/>
          <w:szCs w:val="22"/>
          <w:lang w:eastAsia="en-US"/>
        </w:rPr>
        <w:t xml:space="preserve"> тысяч рублей </w:t>
      </w:r>
      <w:r w:rsidR="00356A2D">
        <w:rPr>
          <w:rFonts w:eastAsiaTheme="minorHAnsi"/>
          <w:sz w:val="22"/>
          <w:szCs w:val="22"/>
          <w:lang w:eastAsia="en-US"/>
        </w:rPr>
        <w:t>00</w:t>
      </w:r>
      <w:r w:rsidRPr="001D1F83">
        <w:rPr>
          <w:rFonts w:eastAsiaTheme="minorHAnsi"/>
          <w:sz w:val="22"/>
          <w:szCs w:val="22"/>
          <w:lang w:eastAsia="en-US"/>
        </w:rPr>
        <w:t xml:space="preserve"> копейки).</w:t>
      </w:r>
    </w:p>
    <w:p w:rsidR="001D1F83" w:rsidRPr="001D1F83" w:rsidRDefault="001D1F83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1D1F83">
        <w:rPr>
          <w:rFonts w:eastAsiaTheme="minorHAnsi"/>
          <w:sz w:val="22"/>
          <w:szCs w:val="22"/>
          <w:lang w:eastAsia="en-US"/>
        </w:rPr>
        <w:t>Адрес оказания услуги: СПб, п. Металлострой, Школьная улица, дом 8, литера А.</w:t>
      </w:r>
    </w:p>
    <w:p w:rsidR="001D1F83" w:rsidRPr="001D1F83" w:rsidRDefault="001D1F83" w:rsidP="001D1F83">
      <w:pPr>
        <w:tabs>
          <w:tab w:val="left" w:pos="0"/>
        </w:tabs>
        <w:spacing w:after="6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1D1F83">
        <w:rPr>
          <w:rFonts w:eastAsiaTheme="minorHAnsi"/>
          <w:sz w:val="22"/>
          <w:szCs w:val="22"/>
          <w:lang w:eastAsia="en-US"/>
        </w:rPr>
        <w:t xml:space="preserve">Сроки оказания услуги: </w:t>
      </w:r>
      <w:r w:rsidR="00B92A4E">
        <w:rPr>
          <w:rFonts w:eastAsiaTheme="minorHAnsi"/>
          <w:sz w:val="22"/>
          <w:szCs w:val="22"/>
          <w:lang w:eastAsia="en-US"/>
        </w:rPr>
        <w:t>Со дня следующего за днём подписания контракта по 15.08.2024</w:t>
      </w:r>
    </w:p>
    <w:p w:rsidR="0022611A" w:rsidRPr="006A6A33" w:rsidRDefault="0022611A" w:rsidP="0022611A">
      <w:pPr>
        <w:pStyle w:val="aa"/>
        <w:spacing w:line="276" w:lineRule="auto"/>
        <w:rPr>
          <w:rFonts w:ascii="Times New Roman" w:hAnsi="Times New Roman" w:cs="Times New Roman"/>
          <w:i/>
        </w:rPr>
      </w:pPr>
    </w:p>
    <w:p w:rsidR="00634D1C" w:rsidRPr="00634D1C" w:rsidRDefault="00634D1C" w:rsidP="00634D1C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1.1 </w:t>
      </w:r>
      <w:r w:rsidR="0022611A">
        <w:rPr>
          <w:b/>
          <w:sz w:val="22"/>
          <w:szCs w:val="22"/>
        </w:rPr>
        <w:t>СПЕЦИФИКАЦИЯ</w:t>
      </w:r>
    </w:p>
    <w:p w:rsidR="00634D1C" w:rsidRDefault="00634D1C" w:rsidP="00513C9D">
      <w:pPr>
        <w:pStyle w:val="aa"/>
        <w:rPr>
          <w:rFonts w:ascii="Times New Roman" w:hAnsi="Times New Roman" w:cs="Times New Roman"/>
          <w:i/>
          <w:sz w:val="20"/>
          <w:szCs w:val="20"/>
        </w:rPr>
      </w:pPr>
    </w:p>
    <w:tbl>
      <w:tblPr>
        <w:tblW w:w="1335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3714"/>
        <w:gridCol w:w="4961"/>
        <w:gridCol w:w="2126"/>
        <w:gridCol w:w="2127"/>
      </w:tblGrid>
      <w:tr w:rsidR="00634D1C" w:rsidRPr="008C291C" w:rsidTr="00634D1C">
        <w:trPr>
          <w:trHeight w:val="58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FC61D4">
            <w:pPr>
              <w:jc w:val="center"/>
              <w:rPr>
                <w:sz w:val="20"/>
                <w:szCs w:val="20"/>
              </w:rPr>
            </w:pPr>
            <w:r w:rsidRPr="00634D1C">
              <w:rPr>
                <w:sz w:val="20"/>
                <w:szCs w:val="20"/>
              </w:rPr>
              <w:t>№ п/п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FC61D4">
            <w:pPr>
              <w:jc w:val="center"/>
              <w:rPr>
                <w:sz w:val="20"/>
                <w:szCs w:val="20"/>
              </w:rPr>
            </w:pPr>
            <w:r w:rsidRPr="00634D1C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FC61D4">
            <w:pPr>
              <w:jc w:val="center"/>
              <w:rPr>
                <w:sz w:val="20"/>
                <w:szCs w:val="20"/>
              </w:rPr>
            </w:pPr>
            <w:r w:rsidRPr="00634D1C">
              <w:rPr>
                <w:sz w:val="20"/>
                <w:szCs w:val="20"/>
              </w:rPr>
              <w:t>Характеристики услуги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FC61D4">
            <w:pPr>
              <w:jc w:val="center"/>
              <w:rPr>
                <w:sz w:val="20"/>
                <w:szCs w:val="20"/>
              </w:rPr>
            </w:pPr>
            <w:r w:rsidRPr="00634D1C">
              <w:rPr>
                <w:sz w:val="20"/>
                <w:szCs w:val="20"/>
              </w:rPr>
              <w:t>Ед. изм.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FC61D4">
            <w:pPr>
              <w:jc w:val="center"/>
              <w:rPr>
                <w:sz w:val="20"/>
                <w:szCs w:val="20"/>
              </w:rPr>
            </w:pPr>
            <w:r w:rsidRPr="00634D1C">
              <w:rPr>
                <w:sz w:val="20"/>
                <w:szCs w:val="20"/>
              </w:rPr>
              <w:t>количество</w:t>
            </w:r>
          </w:p>
        </w:tc>
      </w:tr>
      <w:tr w:rsidR="00634D1C" w:rsidRPr="008C291C" w:rsidTr="00634D1C">
        <w:trPr>
          <w:trHeight w:val="58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FC61D4">
            <w:pPr>
              <w:jc w:val="center"/>
              <w:rPr>
                <w:sz w:val="22"/>
                <w:szCs w:val="22"/>
              </w:rPr>
            </w:pPr>
            <w:r w:rsidRPr="00634D1C">
              <w:rPr>
                <w:sz w:val="22"/>
                <w:szCs w:val="22"/>
              </w:rPr>
              <w:t>1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634D1C">
            <w:pPr>
              <w:rPr>
                <w:sz w:val="22"/>
                <w:szCs w:val="22"/>
              </w:rPr>
            </w:pPr>
            <w:r w:rsidRPr="00634D1C">
              <w:rPr>
                <w:sz w:val="22"/>
                <w:szCs w:val="22"/>
              </w:rPr>
              <w:t xml:space="preserve">Оказание услуг по стирке прямого белья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31E" w:rsidRDefault="0049431E" w:rsidP="0049431E">
            <w:pPr>
              <w:pStyle w:val="Default"/>
              <w:rPr>
                <w:sz w:val="23"/>
                <w:szCs w:val="23"/>
              </w:rPr>
            </w:pPr>
            <w:r>
              <w:t>С</w:t>
            </w:r>
            <w:r>
              <w:rPr>
                <w:sz w:val="23"/>
                <w:szCs w:val="23"/>
              </w:rPr>
              <w:t xml:space="preserve">тирка белья, дезинфицирование, глажение, </w:t>
            </w:r>
          </w:p>
          <w:p w:rsidR="00634D1C" w:rsidRPr="0049431E" w:rsidRDefault="0049431E" w:rsidP="0049431E">
            <w:pPr>
              <w:pStyle w:val="Default"/>
            </w:pPr>
            <w:r>
              <w:rPr>
                <w:sz w:val="23"/>
                <w:szCs w:val="23"/>
              </w:rPr>
              <w:t>кондиционирование, сортировка и упаковка белья.</w:t>
            </w:r>
          </w:p>
          <w:p w:rsidR="00634D1C" w:rsidRPr="00634D1C" w:rsidRDefault="00634D1C" w:rsidP="00634D1C">
            <w:pPr>
              <w:rPr>
                <w:sz w:val="22"/>
                <w:szCs w:val="22"/>
              </w:rPr>
            </w:pPr>
            <w:r w:rsidRPr="00634D1C">
              <w:rPr>
                <w:sz w:val="22"/>
                <w:szCs w:val="22"/>
              </w:rPr>
              <w:t>Вид белья: белье прямое (постельное белье: наволочки, простынь, пододеяльник, полотенца).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634D1C">
            <w:pPr>
              <w:jc w:val="center"/>
              <w:rPr>
                <w:sz w:val="22"/>
                <w:szCs w:val="22"/>
              </w:rPr>
            </w:pPr>
            <w:r w:rsidRPr="00634D1C">
              <w:rPr>
                <w:sz w:val="22"/>
                <w:szCs w:val="22"/>
              </w:rPr>
              <w:t>кг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4D1C" w:rsidRPr="00634D1C" w:rsidRDefault="00634D1C" w:rsidP="000B69DC">
            <w:pPr>
              <w:jc w:val="center"/>
              <w:rPr>
                <w:sz w:val="22"/>
                <w:szCs w:val="22"/>
              </w:rPr>
            </w:pPr>
            <w:r w:rsidRPr="00634D1C">
              <w:rPr>
                <w:sz w:val="22"/>
                <w:szCs w:val="22"/>
              </w:rPr>
              <w:t>3</w:t>
            </w:r>
            <w:r w:rsidR="000B69DC">
              <w:rPr>
                <w:sz w:val="22"/>
                <w:szCs w:val="22"/>
              </w:rPr>
              <w:t>5</w:t>
            </w:r>
            <w:r w:rsidRPr="00634D1C">
              <w:rPr>
                <w:sz w:val="22"/>
                <w:szCs w:val="22"/>
              </w:rPr>
              <w:t>0</w:t>
            </w:r>
          </w:p>
        </w:tc>
      </w:tr>
    </w:tbl>
    <w:p w:rsidR="00634D1C" w:rsidRDefault="00634D1C" w:rsidP="00513C9D">
      <w:pPr>
        <w:pStyle w:val="aa"/>
        <w:rPr>
          <w:rFonts w:ascii="Times New Roman" w:hAnsi="Times New Roman" w:cs="Times New Roman"/>
          <w:i/>
          <w:sz w:val="20"/>
          <w:szCs w:val="20"/>
        </w:rPr>
      </w:pPr>
    </w:p>
    <w:p w:rsidR="00634D1C" w:rsidRDefault="00634D1C" w:rsidP="00513C9D">
      <w:pPr>
        <w:pStyle w:val="aa"/>
        <w:rPr>
          <w:rFonts w:ascii="Times New Roman" w:hAnsi="Times New Roman" w:cs="Times New Roman"/>
        </w:rPr>
      </w:pPr>
      <w:r w:rsidRPr="00634D1C">
        <w:rPr>
          <w:rFonts w:ascii="Times New Roman" w:hAnsi="Times New Roman" w:cs="Times New Roman"/>
        </w:rPr>
        <w:t xml:space="preserve">Срок </w:t>
      </w:r>
      <w:r w:rsidR="00B92A4E">
        <w:rPr>
          <w:rFonts w:ascii="Times New Roman" w:hAnsi="Times New Roman" w:cs="Times New Roman"/>
        </w:rPr>
        <w:t>оказания</w:t>
      </w:r>
      <w:r w:rsidRPr="00634D1C">
        <w:rPr>
          <w:rFonts w:ascii="Times New Roman" w:hAnsi="Times New Roman" w:cs="Times New Roman"/>
        </w:rPr>
        <w:t xml:space="preserve"> услуг: с 27.05.2024 по </w:t>
      </w:r>
      <w:r w:rsidR="00B92A4E">
        <w:rPr>
          <w:rFonts w:ascii="Times New Roman" w:hAnsi="Times New Roman" w:cs="Times New Roman"/>
        </w:rPr>
        <w:t>15</w:t>
      </w:r>
      <w:r w:rsidRPr="00634D1C">
        <w:rPr>
          <w:rFonts w:ascii="Times New Roman" w:hAnsi="Times New Roman" w:cs="Times New Roman"/>
        </w:rPr>
        <w:t>.08.2024</w:t>
      </w:r>
    </w:p>
    <w:p w:rsidR="00634D1C" w:rsidRDefault="00634D1C" w:rsidP="00513C9D">
      <w:pPr>
        <w:pStyle w:val="aa"/>
        <w:rPr>
          <w:rFonts w:ascii="Times New Roman" w:hAnsi="Times New Roman" w:cs="Times New Roman"/>
        </w:rPr>
      </w:pP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b/>
          <w:sz w:val="22"/>
          <w:szCs w:val="22"/>
        </w:rPr>
        <w:t>1.2. Общие требования к оказанию услуг, их качеству и безопасности.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1.2.1. Услуги должны соответствовать действующим требованиям законодательства Российской Федерации: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- СП 2.4.3648-20 «Санитарно-эпидемиологические требования к организациям 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28.09.2020 №28;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lastRenderedPageBreak/>
        <w:t>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- ГОСТ Р 52058-2021 Услуги бытовые. Услуги прачечных. Общие технические условия;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- Федеральный закон РФ «О санитарно-эпидемиологическом благополучии населения» от 30.03.1999 № 52-ФЗ в действующей редакции.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 технического документа.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1.2.2. Исполнитель обязан иметь сертификаты и/или декларации о соответствии на товары бытовой химии и средства моющие (пятновыводные, моющие и дезинфицирующие средства), используемые при оказании услуг по стирке в соответствии с Постановлением Правительства Российской Федерации от 23 декабря 2021 года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1.2.3. Стирка белья изделий должна производиться в соответствии с действующим законодательством, действующими требованиями службы по надзору в сфере защиты прав потребителей и благополучия человека.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1.2.4. Исполнитель обязан обеспечить выполнение требований к качеству реагентов, к проведению бактериологического контроля в соответствии с ГОСТ Р 52058-2021 Услуги бытовые. Услуги прачечных. Общие технические условия.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1.2.5. При оказании услуг Исполнитель должен выполнять требования по сортировке белья, дезинфекции, выбору технологических режимов стирки, приготовлению моющих и дезинфицирующих растворов, к хранению и транспортировке белья в соответствии с действующим законодательством РФ.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1.2.6. Перечень услуг, оказываемых Исполнителем</w:t>
      </w:r>
    </w:p>
    <w:p w:rsidR="00634D1C" w:rsidRPr="00634D1C" w:rsidRDefault="00634D1C" w:rsidP="00634D1C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Вид услуг: стирка белья, глажка белья, сортировка и упаковка белья</w:t>
      </w:r>
    </w:p>
    <w:p w:rsidR="00634D1C" w:rsidRPr="00634D1C" w:rsidRDefault="00634D1C" w:rsidP="00B92A4E">
      <w:pPr>
        <w:tabs>
          <w:tab w:val="left" w:pos="284"/>
          <w:tab w:val="left" w:pos="3150"/>
        </w:tabs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Вид белья: белье прямое</w:t>
      </w:r>
      <w:r>
        <w:rPr>
          <w:sz w:val="22"/>
          <w:szCs w:val="22"/>
        </w:rPr>
        <w:t xml:space="preserve"> (постельное белье:</w:t>
      </w:r>
      <w:r w:rsidRPr="00634D1C">
        <w:rPr>
          <w:sz w:val="22"/>
          <w:szCs w:val="22"/>
        </w:rPr>
        <w:t xml:space="preserve"> наволочки, простынь, пододеяльник</w:t>
      </w:r>
      <w:r>
        <w:rPr>
          <w:sz w:val="22"/>
          <w:szCs w:val="22"/>
        </w:rPr>
        <w:t>, полотенца</w:t>
      </w:r>
      <w:r w:rsidRPr="00634D1C">
        <w:rPr>
          <w:sz w:val="22"/>
          <w:szCs w:val="22"/>
        </w:rPr>
        <w:t>).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b/>
          <w:sz w:val="22"/>
          <w:szCs w:val="22"/>
        </w:rPr>
      </w:pPr>
      <w:r w:rsidRPr="00634D1C">
        <w:rPr>
          <w:b/>
          <w:sz w:val="22"/>
          <w:szCs w:val="22"/>
        </w:rPr>
        <w:t>1.3. Требования к упаковке, отгрузке и доставке обрабатываемого белья.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1.3.1. Исполнитель обязан осуществлять прием белья в стирку с обязательным поштучным пересчетом с заполнением накладной установленного образца с указанием в ней ассортимента, количества и веса принятого белья, процента его износа, наличия дефектов, даты приема и даты исполнения заказа.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1.3.2. Заказчик обязан сдавать белье в стирку рассортированным по ассортименту и степени загрязненности, освобожденным от посторонних предметов.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1.3.3. Доставка белья в стирку и обратно осуществляется в таре (мешках) Исполнителя.</w:t>
      </w:r>
    </w:p>
    <w:p w:rsidR="00634D1C" w:rsidRPr="00634D1C" w:rsidRDefault="00634D1C" w:rsidP="00B92A4E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1.3.4. Исполнитель упаковывает постиранное белье, подлежащее возврату Заказчику, в развернутом виде в мешки (в узлы). Вес мешка (узла) не должен превышать 10 кг, мелкое белье в сетках весом до 2 кг. Сортировка белья, а также маркировка белья осуществляется Заказчиком.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b/>
          <w:sz w:val="22"/>
          <w:szCs w:val="22"/>
        </w:rPr>
      </w:pPr>
      <w:r w:rsidRPr="00634D1C">
        <w:rPr>
          <w:b/>
          <w:sz w:val="22"/>
          <w:szCs w:val="22"/>
        </w:rPr>
        <w:t>1.4. Требования к результатам оказания услуг.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 xml:space="preserve">1.4.1. Изделия после глажения должны быть сухими и хорошо выутюженными, без морщин, заминов, заломов и запала. 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1.4.2. Не допускается образование пятен на изделиях в процессе оказания услуг. В случае возникновения пятен на изделиях во время стирки и глажения такие пятна должны быть удалены сразу же после их образования перед повторной стиркой.</w:t>
      </w:r>
    </w:p>
    <w:p w:rsidR="00634D1C" w:rsidRPr="00634D1C" w:rsidRDefault="00634D1C" w:rsidP="00B92A4E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sz w:val="22"/>
          <w:szCs w:val="22"/>
        </w:rPr>
      </w:pPr>
      <w:r w:rsidRPr="00634D1C">
        <w:rPr>
          <w:sz w:val="22"/>
          <w:szCs w:val="22"/>
        </w:rPr>
        <w:t xml:space="preserve">1.4.3. После стирки и глажения изделия должны быть сложены и упакованы. Не допускается складывать влажные изделия. Упаковка должны обеспечивать сохранность Товара при транспортировке и хранении. 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67"/>
        <w:jc w:val="both"/>
        <w:rPr>
          <w:b/>
          <w:sz w:val="22"/>
          <w:szCs w:val="22"/>
        </w:rPr>
      </w:pPr>
      <w:r w:rsidRPr="00634D1C">
        <w:rPr>
          <w:b/>
          <w:sz w:val="22"/>
          <w:szCs w:val="22"/>
        </w:rPr>
        <w:t>1.5. Требования к сдаче и приемке услуг.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70"/>
        <w:jc w:val="both"/>
        <w:rPr>
          <w:sz w:val="22"/>
          <w:szCs w:val="22"/>
        </w:rPr>
      </w:pPr>
      <w:bookmarkStart w:id="1" w:name="_heading=h.gjdgxs" w:colFirst="0" w:colLast="0"/>
      <w:bookmarkEnd w:id="1"/>
      <w:r w:rsidRPr="00634D1C">
        <w:rPr>
          <w:sz w:val="22"/>
          <w:szCs w:val="22"/>
        </w:rPr>
        <w:t>1.5.1. При сдаче и приемке белья сторонами составляется накладная, которая является основанием для выставления в конце месяца счета, счета-фактуры и акта сдачи-приемки оказанных услуг.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70"/>
        <w:jc w:val="both"/>
        <w:rPr>
          <w:sz w:val="22"/>
          <w:szCs w:val="22"/>
        </w:rPr>
      </w:pPr>
      <w:r w:rsidRPr="00634D1C">
        <w:rPr>
          <w:sz w:val="22"/>
          <w:szCs w:val="22"/>
        </w:rPr>
        <w:lastRenderedPageBreak/>
        <w:t>1.5.2. Прием белья в стирку Исполнителем оформляется накладной с указанием в ней ассортимента, количества и веса принятого белья, процент его износа, наличия повреждений белья (в том числе дефектов), даты приема белья в стирку.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70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1.5.3. Прием белья из стирки Заказчиком осуществляется по накладной, оформленной по ассортименту, поштучно (где может быть указано наличие обнаруженных повреждений после некачественной стирки белья, в том числе дефектов, не указанных в накладной при приемке белья в стирку).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70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1.5.4. В случае обнаружения после стирки при приемке некачественной стирки белья либо повреждений белья, приемка белья осуществляется после устранения обнаруженных недостатков.</w:t>
      </w:r>
    </w:p>
    <w:p w:rsidR="00634D1C" w:rsidRPr="00634D1C" w:rsidRDefault="00634D1C" w:rsidP="00634D1C">
      <w:pPr>
        <w:tabs>
          <w:tab w:val="left" w:pos="284"/>
          <w:tab w:val="left" w:pos="3150"/>
        </w:tabs>
        <w:spacing w:line="259" w:lineRule="auto"/>
        <w:ind w:firstLine="570"/>
        <w:jc w:val="both"/>
        <w:rPr>
          <w:sz w:val="22"/>
          <w:szCs w:val="22"/>
        </w:rPr>
      </w:pPr>
      <w:r w:rsidRPr="00634D1C">
        <w:rPr>
          <w:sz w:val="22"/>
          <w:szCs w:val="22"/>
        </w:rPr>
        <w:t>1.5.5. В случае обнаружения некачественной стирки белья, Заказчик имеет право не подписывать накладную до момента надлежащего исполнения своих обязательств по стирке Исполнителем. Повторную стирку белья Исполнитель осуществляет в течение 3-х рабочих дней с момента возврата за свой счет.</w:t>
      </w:r>
    </w:p>
    <w:p w:rsidR="00513C9D" w:rsidRDefault="00513C9D" w:rsidP="00634D1C">
      <w:pPr>
        <w:spacing w:after="240"/>
        <w:ind w:right="-142"/>
        <w:rPr>
          <w:i/>
          <w:sz w:val="20"/>
          <w:szCs w:val="20"/>
        </w:rPr>
      </w:pPr>
    </w:p>
    <w:p w:rsidR="00B92A4E" w:rsidRDefault="00B92A4E" w:rsidP="00634D1C">
      <w:pPr>
        <w:spacing w:after="240"/>
        <w:ind w:right="-142"/>
        <w:rPr>
          <w:i/>
          <w:sz w:val="20"/>
          <w:szCs w:val="20"/>
        </w:rPr>
      </w:pPr>
    </w:p>
    <w:tbl>
      <w:tblPr>
        <w:tblW w:w="15155" w:type="dxa"/>
        <w:tblLook w:val="04A0" w:firstRow="1" w:lastRow="0" w:firstColumn="1" w:lastColumn="0" w:noHBand="0" w:noVBand="1"/>
      </w:tblPr>
      <w:tblGrid>
        <w:gridCol w:w="486"/>
        <w:gridCol w:w="2633"/>
        <w:gridCol w:w="1202"/>
        <w:gridCol w:w="1217"/>
        <w:gridCol w:w="1691"/>
        <w:gridCol w:w="1560"/>
        <w:gridCol w:w="1560"/>
        <w:gridCol w:w="850"/>
        <w:gridCol w:w="1410"/>
        <w:gridCol w:w="1188"/>
        <w:gridCol w:w="1345"/>
        <w:gridCol w:w="13"/>
      </w:tblGrid>
      <w:tr w:rsidR="00356A2D" w:rsidRPr="00356A2D" w:rsidTr="00356A2D">
        <w:trPr>
          <w:trHeight w:val="51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46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56A2D">
              <w:rPr>
                <w:b/>
                <w:bCs/>
                <w:color w:val="000000"/>
                <w:sz w:val="20"/>
                <w:szCs w:val="20"/>
              </w:rPr>
              <w:t xml:space="preserve">РАСЧЕТ НАЧАЛЬНОЙ  ЦЕНЫ КОНТРАКТА </w:t>
            </w:r>
          </w:p>
        </w:tc>
      </w:tr>
      <w:tr w:rsidR="00356A2D" w:rsidRPr="00356A2D" w:rsidTr="00356A2D">
        <w:trPr>
          <w:trHeight w:val="31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A2D" w:rsidRPr="00356A2D" w:rsidRDefault="00356A2D" w:rsidP="00356A2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69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Начальная (максимальная) цена контракта определена Заказчиком посредством применения метода сопоставимых рыночных цен (анализ рынка)</w:t>
            </w:r>
          </w:p>
        </w:tc>
      </w:tr>
      <w:tr w:rsidR="00356A2D" w:rsidRPr="00356A2D" w:rsidTr="00356A2D">
        <w:trPr>
          <w:gridAfter w:val="1"/>
          <w:wAfter w:w="13" w:type="dxa"/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sz w:val="20"/>
                <w:szCs w:val="20"/>
              </w:rPr>
            </w:pPr>
          </w:p>
        </w:tc>
      </w:tr>
      <w:tr w:rsidR="00356A2D" w:rsidRPr="00356A2D" w:rsidTr="00356A2D">
        <w:trPr>
          <w:gridAfter w:val="1"/>
          <w:wAfter w:w="13" w:type="dxa"/>
          <w:trHeight w:val="51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КП №1, руб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КП №2, руб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КП №3, руб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100-р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Минимальная цена (руб.)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Стоимость, руб.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Обоснование цены</w:t>
            </w:r>
          </w:p>
        </w:tc>
      </w:tr>
      <w:tr w:rsidR="00356A2D" w:rsidRPr="00356A2D" w:rsidTr="00356A2D">
        <w:trPr>
          <w:gridAfter w:val="1"/>
          <w:wAfter w:w="13" w:type="dxa"/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вх. № 05-03/43 от 02.04.2024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вх. № 05-03/44 от 02.04.2024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вх. № 05-03/45 от 02.04.2024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</w:p>
        </w:tc>
      </w:tr>
      <w:tr w:rsidR="00356A2D" w:rsidRPr="00356A2D" w:rsidTr="00356A2D">
        <w:trPr>
          <w:gridAfter w:val="1"/>
          <w:wAfter w:w="13" w:type="dxa"/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56A2D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Оказание услуг по стирке б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356A2D">
              <w:rPr>
                <w:color w:val="000000"/>
                <w:sz w:val="22"/>
                <w:szCs w:val="22"/>
              </w:rPr>
              <w:t>лья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118,60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35000,00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мониторинг цен</w:t>
            </w:r>
          </w:p>
        </w:tc>
      </w:tr>
      <w:tr w:rsidR="00356A2D" w:rsidRPr="00356A2D" w:rsidTr="00356A2D">
        <w:trPr>
          <w:gridAfter w:val="1"/>
          <w:wAfter w:w="13" w:type="dxa"/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56A2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A2D" w:rsidRPr="00356A2D" w:rsidRDefault="00356A2D" w:rsidP="00356A2D">
            <w:pPr>
              <w:rPr>
                <w:color w:val="000000"/>
                <w:sz w:val="20"/>
                <w:szCs w:val="20"/>
              </w:rPr>
            </w:pPr>
            <w:r w:rsidRPr="00356A2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56A2D" w:rsidRPr="00356A2D" w:rsidTr="00356A2D">
        <w:trPr>
          <w:gridAfter w:val="1"/>
          <w:wAfter w:w="13" w:type="dxa"/>
          <w:trHeight w:val="40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56A2D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56A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56A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35000,00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87500,00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jc w:val="center"/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41510,00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color w:val="000000"/>
                <w:sz w:val="22"/>
                <w:szCs w:val="22"/>
              </w:rPr>
            </w:pPr>
            <w:r w:rsidRPr="00356A2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56A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56A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6A2D" w:rsidRPr="00356A2D" w:rsidRDefault="00356A2D" w:rsidP="00356A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56A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B92A4E" w:rsidRDefault="00B92A4E" w:rsidP="00634D1C">
      <w:pPr>
        <w:spacing w:after="240"/>
        <w:ind w:right="-142"/>
        <w:rPr>
          <w:i/>
          <w:sz w:val="20"/>
          <w:szCs w:val="20"/>
        </w:rPr>
      </w:pPr>
    </w:p>
    <w:p w:rsidR="00513C9D" w:rsidRPr="006D08D8" w:rsidRDefault="00513C9D" w:rsidP="00513C9D">
      <w:pPr>
        <w:widowControl w:val="0"/>
        <w:spacing w:line="360" w:lineRule="auto"/>
        <w:rPr>
          <w:i/>
        </w:rPr>
      </w:pPr>
      <w:r w:rsidRPr="00B63388">
        <w:rPr>
          <w:rFonts w:ascii="Arial Unicode MS" w:eastAsia="Arial Unicode MS" w:hAnsi="Arial Unicode MS" w:cs="Arial Unicode MS"/>
          <w:noProof/>
        </w:rPr>
        <w:drawing>
          <wp:inline distT="0" distB="0" distL="0" distR="0" wp14:anchorId="52DD43E7" wp14:editId="0D82D8CD">
            <wp:extent cx="5057775" cy="1409700"/>
            <wp:effectExtent l="0" t="0" r="9525" b="0"/>
            <wp:docPr id="2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B0B" w:rsidRPr="00412BA9" w:rsidRDefault="00E11B0B" w:rsidP="00412BA9">
      <w:pPr>
        <w:spacing w:line="276" w:lineRule="auto"/>
        <w:rPr>
          <w:sz w:val="22"/>
          <w:szCs w:val="22"/>
        </w:rPr>
      </w:pPr>
    </w:p>
    <w:sectPr w:rsidR="00E11B0B" w:rsidRPr="00412BA9" w:rsidSect="007C3482">
      <w:footerReference w:type="default" r:id="rId8"/>
      <w:pgSz w:w="16838" w:h="11906" w:orient="landscape"/>
      <w:pgMar w:top="709" w:right="1245" w:bottom="284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ADB" w:rsidRDefault="00656ADB">
      <w:r>
        <w:separator/>
      </w:r>
    </w:p>
  </w:endnote>
  <w:endnote w:type="continuationSeparator" w:id="0">
    <w:p w:rsidR="00656ADB" w:rsidRDefault="00656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9E1" w:rsidRDefault="007B3902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300FB6">
      <w:rPr>
        <w:noProof/>
      </w:rPr>
      <w:t>2</w:t>
    </w:r>
    <w:r>
      <w:fldChar w:fldCharType="end"/>
    </w:r>
  </w:p>
  <w:p w:rsidR="003749E1" w:rsidRDefault="00656AD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ADB" w:rsidRDefault="00656ADB">
      <w:r>
        <w:separator/>
      </w:r>
    </w:p>
  </w:footnote>
  <w:footnote w:type="continuationSeparator" w:id="0">
    <w:p w:rsidR="00656ADB" w:rsidRDefault="00656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A00AC"/>
    <w:multiLevelType w:val="hybridMultilevel"/>
    <w:tmpl w:val="88209F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E18BE"/>
    <w:multiLevelType w:val="hybridMultilevel"/>
    <w:tmpl w:val="110EA004"/>
    <w:lvl w:ilvl="0" w:tplc="AF503A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FDA"/>
    <w:rsid w:val="000B69DC"/>
    <w:rsid w:val="000F0703"/>
    <w:rsid w:val="00136648"/>
    <w:rsid w:val="00161B50"/>
    <w:rsid w:val="0017370A"/>
    <w:rsid w:val="001D1F83"/>
    <w:rsid w:val="001D24BF"/>
    <w:rsid w:val="002165C0"/>
    <w:rsid w:val="0022611A"/>
    <w:rsid w:val="0029717D"/>
    <w:rsid w:val="002B075A"/>
    <w:rsid w:val="002F427D"/>
    <w:rsid w:val="00300FB6"/>
    <w:rsid w:val="00356A2D"/>
    <w:rsid w:val="00361C8F"/>
    <w:rsid w:val="00390285"/>
    <w:rsid w:val="00412BA9"/>
    <w:rsid w:val="0049431E"/>
    <w:rsid w:val="004A31AC"/>
    <w:rsid w:val="004B1A1A"/>
    <w:rsid w:val="004D2354"/>
    <w:rsid w:val="004D4B41"/>
    <w:rsid w:val="00510699"/>
    <w:rsid w:val="00513C9D"/>
    <w:rsid w:val="00521ECF"/>
    <w:rsid w:val="00590D3C"/>
    <w:rsid w:val="00610BBD"/>
    <w:rsid w:val="00614E56"/>
    <w:rsid w:val="00634D1C"/>
    <w:rsid w:val="006537CA"/>
    <w:rsid w:val="00656AA9"/>
    <w:rsid w:val="00656ADB"/>
    <w:rsid w:val="006A41DB"/>
    <w:rsid w:val="006C7E3F"/>
    <w:rsid w:val="00700A75"/>
    <w:rsid w:val="00771CC0"/>
    <w:rsid w:val="007A60A9"/>
    <w:rsid w:val="007B3902"/>
    <w:rsid w:val="007C3482"/>
    <w:rsid w:val="00834FB9"/>
    <w:rsid w:val="008A6982"/>
    <w:rsid w:val="008D1F91"/>
    <w:rsid w:val="008F2723"/>
    <w:rsid w:val="00904835"/>
    <w:rsid w:val="00A247EF"/>
    <w:rsid w:val="00AC1FE0"/>
    <w:rsid w:val="00B36A7E"/>
    <w:rsid w:val="00B56AF6"/>
    <w:rsid w:val="00B92A4E"/>
    <w:rsid w:val="00BA11A0"/>
    <w:rsid w:val="00C95665"/>
    <w:rsid w:val="00CF6772"/>
    <w:rsid w:val="00D00C27"/>
    <w:rsid w:val="00D150EA"/>
    <w:rsid w:val="00DB3A39"/>
    <w:rsid w:val="00DC4FE1"/>
    <w:rsid w:val="00DC6019"/>
    <w:rsid w:val="00DE78BE"/>
    <w:rsid w:val="00DF5B11"/>
    <w:rsid w:val="00E02C84"/>
    <w:rsid w:val="00E11B0B"/>
    <w:rsid w:val="00E73111"/>
    <w:rsid w:val="00F333D5"/>
    <w:rsid w:val="00F36A00"/>
    <w:rsid w:val="00F8502F"/>
    <w:rsid w:val="00FE4FDA"/>
    <w:rsid w:val="00FE64DC"/>
    <w:rsid w:val="00FF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EEC93-07CC-4ABD-92DA-25BC20EB9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4F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4FDA"/>
    <w:pPr>
      <w:jc w:val="center"/>
    </w:pPr>
    <w:rPr>
      <w:b/>
      <w:bCs/>
      <w:sz w:val="32"/>
    </w:rPr>
  </w:style>
  <w:style w:type="character" w:customStyle="1" w:styleId="a4">
    <w:name w:val="Основной текст Знак"/>
    <w:basedOn w:val="a0"/>
    <w:link w:val="a3"/>
    <w:rsid w:val="00FE4F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5">
    <w:name w:val="Body Text Indent"/>
    <w:basedOn w:val="a"/>
    <w:link w:val="a6"/>
    <w:rsid w:val="00FE4FDA"/>
    <w:pPr>
      <w:autoSpaceDE w:val="0"/>
      <w:autoSpaceDN w:val="0"/>
      <w:adjustRightInd w:val="0"/>
      <w:ind w:firstLine="720"/>
      <w:jc w:val="both"/>
    </w:pPr>
    <w:rPr>
      <w:bCs/>
      <w:szCs w:val="28"/>
    </w:rPr>
  </w:style>
  <w:style w:type="character" w:customStyle="1" w:styleId="a6">
    <w:name w:val="Основной текст с отступом Знак"/>
    <w:basedOn w:val="a0"/>
    <w:link w:val="a5"/>
    <w:rsid w:val="00FE4FDA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paragraph" w:styleId="a7">
    <w:name w:val="footer"/>
    <w:basedOn w:val="a"/>
    <w:link w:val="a8"/>
    <w:uiPriority w:val="99"/>
    <w:rsid w:val="00FE4FD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E4FD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6C7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22611A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AC1FE0"/>
    <w:rPr>
      <w:color w:val="0000FF"/>
      <w:u w:val="single"/>
    </w:rPr>
  </w:style>
  <w:style w:type="paragraph" w:customStyle="1" w:styleId="Default">
    <w:name w:val="Default"/>
    <w:rsid w:val="0049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2023-05-24T07:27:00Z</cp:lastPrinted>
  <dcterms:created xsi:type="dcterms:W3CDTF">2024-04-08T14:11:00Z</dcterms:created>
  <dcterms:modified xsi:type="dcterms:W3CDTF">2024-04-08T14:11:00Z</dcterms:modified>
</cp:coreProperties>
</file>