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24A" w:rsidRPr="002B4816" w:rsidRDefault="0038324A" w:rsidP="0038324A">
      <w:pPr>
        <w:jc w:val="center"/>
        <w:rPr>
          <w:rFonts w:ascii="Times New Roman" w:hAnsi="Times New Roman"/>
          <w:b/>
        </w:rPr>
      </w:pPr>
      <w:r w:rsidRPr="006120C8">
        <w:rPr>
          <w:rFonts w:ascii="Times New Roman" w:hAnsi="Times New Roman"/>
          <w:b/>
        </w:rPr>
        <w:t>Расчет начальной (максимальной) цены контракта</w:t>
      </w:r>
      <w:r w:rsidRPr="006120C8">
        <w:rPr>
          <w:rFonts w:ascii="Times New Roman" w:hAnsi="Times New Roman"/>
          <w:b/>
        </w:rPr>
        <w:br/>
      </w:r>
      <w:r w:rsidRPr="00BF01DA">
        <w:rPr>
          <w:rFonts w:ascii="Times New Roman" w:hAnsi="Times New Roman"/>
          <w:b/>
        </w:rPr>
        <w:t>метод</w:t>
      </w:r>
      <w:r>
        <w:rPr>
          <w:rFonts w:ascii="Times New Roman" w:hAnsi="Times New Roman"/>
          <w:b/>
        </w:rPr>
        <w:t>ом</w:t>
      </w:r>
      <w:r w:rsidRPr="00BF01DA">
        <w:rPr>
          <w:rFonts w:ascii="Times New Roman" w:hAnsi="Times New Roman"/>
          <w:b/>
        </w:rPr>
        <w:t xml:space="preserve"> сопоставимых рыночных цен (анализа рынка)</w:t>
      </w:r>
    </w:p>
    <w:tbl>
      <w:tblPr>
        <w:tblW w:w="146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2"/>
        <w:gridCol w:w="10386"/>
      </w:tblGrid>
      <w:tr w:rsidR="0038324A" w:rsidRPr="006120C8" w:rsidTr="00985CE3">
        <w:tc>
          <w:tcPr>
            <w:tcW w:w="4292" w:type="dxa"/>
          </w:tcPr>
          <w:p w:rsidR="0038324A" w:rsidRPr="006120C8" w:rsidRDefault="0038324A" w:rsidP="00985CE3">
            <w:pPr>
              <w:spacing w:after="0" w:line="240" w:lineRule="auto"/>
              <w:rPr>
                <w:rFonts w:ascii="Times New Roman" w:hAnsi="Times New Roman"/>
              </w:rPr>
            </w:pPr>
            <w:r w:rsidRPr="006120C8">
              <w:rPr>
                <w:rFonts w:ascii="Times New Roman" w:hAnsi="Times New Roman"/>
              </w:rPr>
              <w:t>Заказчик</w:t>
            </w:r>
          </w:p>
        </w:tc>
        <w:tc>
          <w:tcPr>
            <w:tcW w:w="10386" w:type="dxa"/>
          </w:tcPr>
          <w:p w:rsidR="0038324A" w:rsidRPr="006120C8" w:rsidRDefault="0038324A" w:rsidP="00985CE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СПб ГБУК «Камерный музыкальный театр «Санктъ-Петербургъ Опера»</w:t>
            </w:r>
          </w:p>
        </w:tc>
      </w:tr>
      <w:tr w:rsidR="0038324A" w:rsidRPr="006120C8" w:rsidTr="00985CE3">
        <w:tc>
          <w:tcPr>
            <w:tcW w:w="4292" w:type="dxa"/>
          </w:tcPr>
          <w:p w:rsidR="0038324A" w:rsidRPr="006120C8" w:rsidRDefault="0038324A" w:rsidP="00985CE3">
            <w:pPr>
              <w:spacing w:after="0" w:line="240" w:lineRule="auto"/>
              <w:rPr>
                <w:rFonts w:ascii="Times New Roman" w:hAnsi="Times New Roman"/>
              </w:rPr>
            </w:pPr>
            <w:r w:rsidRPr="006120C8">
              <w:rPr>
                <w:rFonts w:ascii="Times New Roman" w:hAnsi="Times New Roman"/>
              </w:rPr>
              <w:t>Объект закупки</w:t>
            </w:r>
          </w:p>
        </w:tc>
        <w:tc>
          <w:tcPr>
            <w:tcW w:w="10386" w:type="dxa"/>
          </w:tcPr>
          <w:p w:rsidR="0038324A" w:rsidRPr="00F317F1" w:rsidRDefault="005139BA" w:rsidP="00D34BEF">
            <w:pPr>
              <w:spacing w:after="0" w:line="240" w:lineRule="auto"/>
              <w:rPr>
                <w:rFonts w:ascii="Times New Roman" w:hAnsi="Times New Roman"/>
              </w:rPr>
            </w:pPr>
            <w:r w:rsidRPr="005139BA">
              <w:rPr>
                <w:rFonts w:ascii="Times New Roman" w:hAnsi="Times New Roman"/>
              </w:rPr>
              <w:t>Оказание услуг по перевозке, доставке, погрузке, выгрузке и переноске музыкальных инструментов</w:t>
            </w:r>
          </w:p>
        </w:tc>
      </w:tr>
      <w:tr w:rsidR="0038324A" w:rsidRPr="006120C8" w:rsidTr="00985CE3">
        <w:tc>
          <w:tcPr>
            <w:tcW w:w="4292" w:type="dxa"/>
          </w:tcPr>
          <w:p w:rsidR="0038324A" w:rsidRPr="006120C8" w:rsidRDefault="0038324A" w:rsidP="00985CE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Поставщик</w:t>
            </w:r>
          </w:p>
        </w:tc>
        <w:tc>
          <w:tcPr>
            <w:tcW w:w="10386" w:type="dxa"/>
          </w:tcPr>
          <w:p w:rsidR="0038324A" w:rsidRPr="00F317F1" w:rsidRDefault="0038324A" w:rsidP="00985CE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317F1"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</w:tr>
      <w:tr w:rsidR="0038324A" w:rsidRPr="006120C8" w:rsidTr="00985CE3">
        <w:tc>
          <w:tcPr>
            <w:tcW w:w="4292" w:type="dxa"/>
          </w:tcPr>
          <w:p w:rsidR="0038324A" w:rsidRDefault="0038324A" w:rsidP="00985CE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Способ закупки</w:t>
            </w:r>
          </w:p>
        </w:tc>
        <w:tc>
          <w:tcPr>
            <w:tcW w:w="10386" w:type="dxa"/>
          </w:tcPr>
          <w:p w:rsidR="0038324A" w:rsidRPr="00F317F1" w:rsidRDefault="00DB602F" w:rsidP="00985CE3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0" w:name="_GoBack"/>
            <w:r w:rsidRPr="00DB602F">
              <w:rPr>
                <w:rFonts w:ascii="Times New Roman" w:eastAsia="Times New Roman" w:hAnsi="Times New Roman"/>
                <w:lang w:eastAsia="ru-RU"/>
              </w:rPr>
              <w:t>Часть 15 пункт 1 статьи 4 223-ФЗ - Осуществление закупки товаров, работ, услуг, стоимость которых не превышает сто тысяч рублей.</w:t>
            </w:r>
            <w:bookmarkEnd w:id="0"/>
          </w:p>
        </w:tc>
      </w:tr>
      <w:tr w:rsidR="0038324A" w:rsidRPr="006120C8" w:rsidTr="00985CE3">
        <w:tc>
          <w:tcPr>
            <w:tcW w:w="4292" w:type="dxa"/>
          </w:tcPr>
          <w:p w:rsidR="0038324A" w:rsidRPr="006120C8" w:rsidRDefault="0038324A" w:rsidP="0098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20C8">
              <w:rPr>
                <w:rFonts w:ascii="Times New Roman" w:hAnsi="Times New Roman"/>
              </w:rPr>
              <w:t>Используемый метод определения НМЦК</w:t>
            </w:r>
          </w:p>
        </w:tc>
        <w:tc>
          <w:tcPr>
            <w:tcW w:w="10386" w:type="dxa"/>
          </w:tcPr>
          <w:p w:rsidR="0038324A" w:rsidRPr="00F317F1" w:rsidRDefault="0038324A" w:rsidP="0098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F317F1">
              <w:rPr>
                <w:rFonts w:ascii="Times New Roman" w:hAnsi="Times New Roman"/>
              </w:rPr>
              <w:t>Для расчета начальной (максимальной) цены контракта заказчик применяет метод сопоставимых рыночных цен (анализа рынка)</w:t>
            </w:r>
          </w:p>
          <w:p w:rsidR="0038324A" w:rsidRPr="00F317F1" w:rsidRDefault="0038324A" w:rsidP="00985C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8324A" w:rsidRPr="006120C8" w:rsidTr="00985CE3">
        <w:tc>
          <w:tcPr>
            <w:tcW w:w="4292" w:type="dxa"/>
          </w:tcPr>
          <w:p w:rsidR="0038324A" w:rsidRPr="006120C8" w:rsidRDefault="0038324A" w:rsidP="00985CE3">
            <w:pPr>
              <w:spacing w:after="0" w:line="240" w:lineRule="auto"/>
              <w:rPr>
                <w:rFonts w:ascii="Times New Roman" w:hAnsi="Times New Roman"/>
              </w:rPr>
            </w:pPr>
            <w:r w:rsidRPr="006120C8">
              <w:rPr>
                <w:rFonts w:ascii="Times New Roman" w:hAnsi="Times New Roman"/>
              </w:rPr>
              <w:t>Дата расчета</w:t>
            </w:r>
          </w:p>
        </w:tc>
        <w:tc>
          <w:tcPr>
            <w:tcW w:w="10386" w:type="dxa"/>
          </w:tcPr>
          <w:p w:rsidR="0038324A" w:rsidRPr="00F317F1" w:rsidRDefault="00DC4624" w:rsidP="00985CE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5139BA">
              <w:rPr>
                <w:rFonts w:ascii="Times New Roman" w:hAnsi="Times New Roman"/>
              </w:rPr>
              <w:t>2</w:t>
            </w:r>
            <w:r w:rsidR="0038324A" w:rsidRPr="00F317F1">
              <w:rPr>
                <w:rFonts w:ascii="Times New Roman" w:hAnsi="Times New Roman"/>
              </w:rPr>
              <w:t>.05.2024</w:t>
            </w:r>
          </w:p>
        </w:tc>
      </w:tr>
    </w:tbl>
    <w:p w:rsidR="0038324A" w:rsidRDefault="0038324A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01"/>
        <w:gridCol w:w="1467"/>
        <w:gridCol w:w="862"/>
        <w:gridCol w:w="851"/>
        <w:gridCol w:w="850"/>
        <w:gridCol w:w="709"/>
        <w:gridCol w:w="709"/>
        <w:gridCol w:w="1134"/>
        <w:gridCol w:w="1134"/>
        <w:gridCol w:w="1138"/>
        <w:gridCol w:w="1052"/>
        <w:gridCol w:w="1395"/>
        <w:gridCol w:w="1222"/>
        <w:gridCol w:w="1536"/>
      </w:tblGrid>
      <w:tr w:rsidR="005139BA" w:rsidRPr="005139BA" w:rsidTr="005139BA">
        <w:trPr>
          <w:trHeight w:val="1380"/>
        </w:trPr>
        <w:tc>
          <w:tcPr>
            <w:tcW w:w="501" w:type="dxa"/>
            <w:vMerge w:val="restart"/>
            <w:hideMark/>
          </w:tcPr>
          <w:p w:rsidR="005139BA" w:rsidRPr="005139BA" w:rsidRDefault="005139BA" w:rsidP="005139BA">
            <w:pPr>
              <w:rPr>
                <w:b/>
                <w:bCs/>
              </w:rPr>
            </w:pPr>
            <w:r w:rsidRPr="005139BA">
              <w:rPr>
                <w:b/>
                <w:bCs/>
              </w:rPr>
              <w:t>№ п/п</w:t>
            </w:r>
          </w:p>
        </w:tc>
        <w:tc>
          <w:tcPr>
            <w:tcW w:w="1467" w:type="dxa"/>
            <w:vMerge w:val="restart"/>
            <w:hideMark/>
          </w:tcPr>
          <w:p w:rsidR="005139BA" w:rsidRPr="005139BA" w:rsidRDefault="005139BA" w:rsidP="005139BA">
            <w:pPr>
              <w:rPr>
                <w:b/>
                <w:bCs/>
              </w:rPr>
            </w:pPr>
            <w:r w:rsidRPr="005139BA">
              <w:rPr>
                <w:b/>
                <w:bCs/>
              </w:rPr>
              <w:t>Наименование товара (работы, услуги)</w:t>
            </w:r>
          </w:p>
        </w:tc>
        <w:tc>
          <w:tcPr>
            <w:tcW w:w="5115" w:type="dxa"/>
            <w:gridSpan w:val="6"/>
            <w:hideMark/>
          </w:tcPr>
          <w:p w:rsidR="005139BA" w:rsidRPr="005139BA" w:rsidRDefault="005139BA" w:rsidP="005139BA">
            <w:pPr>
              <w:rPr>
                <w:b/>
                <w:bCs/>
              </w:rPr>
            </w:pPr>
            <w:r w:rsidRPr="005139BA">
              <w:rPr>
                <w:b/>
                <w:bCs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134" w:type="dxa"/>
            <w:vMerge w:val="restart"/>
            <w:hideMark/>
          </w:tcPr>
          <w:p w:rsidR="005139BA" w:rsidRPr="005139BA" w:rsidRDefault="005139BA" w:rsidP="005139BA">
            <w:pPr>
              <w:rPr>
                <w:b/>
                <w:bCs/>
              </w:rPr>
            </w:pPr>
            <w:r w:rsidRPr="005139BA">
              <w:rPr>
                <w:b/>
                <w:bCs/>
              </w:rPr>
              <w:t>v - кол-во (объем) закупаемого товара (работы, услуги), ед.</w:t>
            </w:r>
          </w:p>
        </w:tc>
        <w:tc>
          <w:tcPr>
            <w:tcW w:w="1138" w:type="dxa"/>
            <w:vMerge w:val="restart"/>
            <w:hideMark/>
          </w:tcPr>
          <w:p w:rsidR="005139BA" w:rsidRPr="005139BA" w:rsidRDefault="005139BA" w:rsidP="005139BA">
            <w:pPr>
              <w:rPr>
                <w:b/>
                <w:bCs/>
              </w:rPr>
            </w:pPr>
            <w:r w:rsidRPr="005139BA">
              <w:rPr>
                <w:b/>
                <w:bCs/>
              </w:rPr>
              <w:t>n - кол-во значений, используемых в расчете</w:t>
            </w:r>
          </w:p>
        </w:tc>
        <w:tc>
          <w:tcPr>
            <w:tcW w:w="3669" w:type="dxa"/>
            <w:gridSpan w:val="3"/>
            <w:hideMark/>
          </w:tcPr>
          <w:p w:rsidR="005139BA" w:rsidRPr="005139BA" w:rsidRDefault="005139BA" w:rsidP="005139BA">
            <w:r w:rsidRPr="005139BA">
              <w:t>Определение однородности совокупности значений выявленных цен</w:t>
            </w:r>
          </w:p>
        </w:tc>
        <w:tc>
          <w:tcPr>
            <w:tcW w:w="1536" w:type="dxa"/>
            <w:noWrap/>
            <w:hideMark/>
          </w:tcPr>
          <w:p w:rsidR="005139BA" w:rsidRPr="005139BA" w:rsidRDefault="005139BA">
            <w:r w:rsidRPr="005139BA">
              <w:rPr>
                <w:noProof/>
                <w:lang w:eastAsia="ru-RU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220980</wp:posOffset>
                  </wp:positionV>
                  <wp:extent cx="617220" cy="335280"/>
                  <wp:effectExtent l="0" t="0" r="0" b="7620"/>
                  <wp:wrapNone/>
                  <wp:docPr id="7" name="Рисунок 7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160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33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40"/>
            </w:tblGrid>
            <w:tr w:rsidR="005139BA" w:rsidRPr="005139BA" w:rsidTr="005139BA">
              <w:trPr>
                <w:trHeight w:val="1380"/>
                <w:tblCellSpacing w:w="0" w:type="dxa"/>
              </w:trPr>
              <w:tc>
                <w:tcPr>
                  <w:tcW w:w="174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139BA" w:rsidRPr="005139BA" w:rsidRDefault="005139BA" w:rsidP="005139BA">
                  <w:pPr>
                    <w:rPr>
                      <w:b/>
                      <w:bCs/>
                    </w:rPr>
                  </w:pPr>
                  <w:r w:rsidRPr="005139BA">
                    <w:rPr>
                      <w:b/>
                      <w:bCs/>
                    </w:rPr>
                    <w:t xml:space="preserve">                  , руб. </w:t>
                  </w:r>
                </w:p>
              </w:tc>
            </w:tr>
          </w:tbl>
          <w:p w:rsidR="005139BA" w:rsidRPr="005139BA" w:rsidRDefault="005139BA"/>
        </w:tc>
      </w:tr>
      <w:tr w:rsidR="005139BA" w:rsidRPr="005139BA" w:rsidTr="005139BA">
        <w:trPr>
          <w:trHeight w:val="2112"/>
        </w:trPr>
        <w:tc>
          <w:tcPr>
            <w:tcW w:w="501" w:type="dxa"/>
            <w:vMerge/>
            <w:hideMark/>
          </w:tcPr>
          <w:p w:rsidR="005139BA" w:rsidRPr="005139BA" w:rsidRDefault="005139BA">
            <w:pPr>
              <w:rPr>
                <w:b/>
                <w:bCs/>
              </w:rPr>
            </w:pPr>
          </w:p>
        </w:tc>
        <w:tc>
          <w:tcPr>
            <w:tcW w:w="1467" w:type="dxa"/>
            <w:vMerge/>
            <w:hideMark/>
          </w:tcPr>
          <w:p w:rsidR="005139BA" w:rsidRPr="005139BA" w:rsidRDefault="005139BA">
            <w:pPr>
              <w:rPr>
                <w:b/>
                <w:bCs/>
              </w:rPr>
            </w:pPr>
          </w:p>
        </w:tc>
        <w:tc>
          <w:tcPr>
            <w:tcW w:w="862" w:type="dxa"/>
            <w:hideMark/>
          </w:tcPr>
          <w:p w:rsidR="005139BA" w:rsidRPr="005139BA" w:rsidRDefault="005139BA" w:rsidP="005139BA">
            <w:pPr>
              <w:rPr>
                <w:b/>
                <w:bCs/>
              </w:rPr>
            </w:pPr>
            <w:r w:rsidRPr="005139BA">
              <w:rPr>
                <w:b/>
                <w:bCs/>
              </w:rPr>
              <w:t>ИЦИ №1</w:t>
            </w:r>
          </w:p>
        </w:tc>
        <w:tc>
          <w:tcPr>
            <w:tcW w:w="851" w:type="dxa"/>
            <w:hideMark/>
          </w:tcPr>
          <w:p w:rsidR="005139BA" w:rsidRPr="005139BA" w:rsidRDefault="005139BA" w:rsidP="005139BA">
            <w:pPr>
              <w:rPr>
                <w:b/>
                <w:bCs/>
              </w:rPr>
            </w:pPr>
            <w:r w:rsidRPr="005139BA">
              <w:rPr>
                <w:b/>
                <w:bCs/>
              </w:rPr>
              <w:t>ИЦИ №2</w:t>
            </w:r>
          </w:p>
        </w:tc>
        <w:tc>
          <w:tcPr>
            <w:tcW w:w="850" w:type="dxa"/>
            <w:hideMark/>
          </w:tcPr>
          <w:p w:rsidR="005139BA" w:rsidRPr="005139BA" w:rsidRDefault="005139BA" w:rsidP="005139BA">
            <w:pPr>
              <w:rPr>
                <w:b/>
                <w:bCs/>
              </w:rPr>
            </w:pPr>
            <w:r w:rsidRPr="005139BA">
              <w:rPr>
                <w:b/>
                <w:bCs/>
              </w:rPr>
              <w:t>ИЦИ №3</w:t>
            </w:r>
          </w:p>
        </w:tc>
        <w:tc>
          <w:tcPr>
            <w:tcW w:w="709" w:type="dxa"/>
            <w:hideMark/>
          </w:tcPr>
          <w:p w:rsidR="005139BA" w:rsidRPr="005139BA" w:rsidRDefault="005139BA" w:rsidP="005139BA">
            <w:pPr>
              <w:rPr>
                <w:b/>
                <w:bCs/>
              </w:rPr>
            </w:pPr>
            <w:r w:rsidRPr="005139BA">
              <w:rPr>
                <w:b/>
                <w:bCs/>
              </w:rPr>
              <w:t>ИЦИ №4</w:t>
            </w:r>
          </w:p>
        </w:tc>
        <w:tc>
          <w:tcPr>
            <w:tcW w:w="709" w:type="dxa"/>
            <w:hideMark/>
          </w:tcPr>
          <w:p w:rsidR="005139BA" w:rsidRPr="005139BA" w:rsidRDefault="005139BA" w:rsidP="005139BA">
            <w:pPr>
              <w:rPr>
                <w:b/>
                <w:bCs/>
              </w:rPr>
            </w:pPr>
            <w:r w:rsidRPr="005139BA">
              <w:rPr>
                <w:b/>
                <w:bCs/>
              </w:rPr>
              <w:t>ИЦИ №5</w:t>
            </w:r>
          </w:p>
        </w:tc>
        <w:tc>
          <w:tcPr>
            <w:tcW w:w="1134" w:type="dxa"/>
            <w:hideMark/>
          </w:tcPr>
          <w:p w:rsidR="005139BA" w:rsidRPr="005139BA" w:rsidRDefault="005139BA">
            <w:r w:rsidRPr="005139BA"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411480</wp:posOffset>
                  </wp:positionV>
                  <wp:extent cx="457200" cy="373380"/>
                  <wp:effectExtent l="0" t="0" r="0" b="7620"/>
                  <wp:wrapNone/>
                  <wp:docPr id="6" name="Рисунок 6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155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vMerge/>
            <w:hideMark/>
          </w:tcPr>
          <w:p w:rsidR="005139BA" w:rsidRPr="005139BA" w:rsidRDefault="005139BA">
            <w:pPr>
              <w:rPr>
                <w:b/>
                <w:bCs/>
              </w:rPr>
            </w:pPr>
          </w:p>
        </w:tc>
        <w:tc>
          <w:tcPr>
            <w:tcW w:w="1138" w:type="dxa"/>
            <w:vMerge/>
            <w:hideMark/>
          </w:tcPr>
          <w:p w:rsidR="005139BA" w:rsidRPr="005139BA" w:rsidRDefault="005139BA">
            <w:pPr>
              <w:rPr>
                <w:b/>
                <w:bCs/>
              </w:rPr>
            </w:pPr>
          </w:p>
        </w:tc>
        <w:tc>
          <w:tcPr>
            <w:tcW w:w="1052" w:type="dxa"/>
            <w:hideMark/>
          </w:tcPr>
          <w:p w:rsidR="005139BA" w:rsidRPr="005139BA" w:rsidRDefault="005139BA" w:rsidP="005139BA">
            <w:pPr>
              <w:rPr>
                <w:b/>
                <w:bCs/>
              </w:rPr>
            </w:pPr>
            <w:r w:rsidRPr="005139BA">
              <w:rPr>
                <w:b/>
                <w:bCs/>
              </w:rPr>
              <w:t>&lt;ц&gt; - средн. арифм. величина цены единицы прод-ции, руб.</w:t>
            </w:r>
          </w:p>
        </w:tc>
        <w:tc>
          <w:tcPr>
            <w:tcW w:w="1395" w:type="dxa"/>
            <w:noWrap/>
            <w:hideMark/>
          </w:tcPr>
          <w:p w:rsidR="005139BA" w:rsidRPr="005139BA" w:rsidRDefault="005139BA">
            <w:r w:rsidRPr="005139BA">
              <w:rPr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601980</wp:posOffset>
                  </wp:positionV>
                  <wp:extent cx="853440" cy="510540"/>
                  <wp:effectExtent l="0" t="0" r="3810" b="3810"/>
                  <wp:wrapNone/>
                  <wp:docPr id="5" name="Рисунок 5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157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0"/>
            </w:tblGrid>
            <w:tr w:rsidR="005139BA" w:rsidRPr="005139BA" w:rsidTr="005139BA">
              <w:trPr>
                <w:trHeight w:val="2112"/>
                <w:tblCellSpacing w:w="0" w:type="dxa"/>
              </w:trPr>
              <w:tc>
                <w:tcPr>
                  <w:tcW w:w="14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139BA" w:rsidRPr="005139BA" w:rsidRDefault="005139BA" w:rsidP="005139BA">
                  <w:pPr>
                    <w:rPr>
                      <w:b/>
                      <w:bCs/>
                    </w:rPr>
                  </w:pPr>
                  <w:r w:rsidRPr="005139BA">
                    <w:rPr>
                      <w:b/>
                      <w:bCs/>
                    </w:rPr>
                    <w:t>Среднее квадратичное отклонение</w:t>
                  </w:r>
                </w:p>
              </w:tc>
            </w:tr>
          </w:tbl>
          <w:p w:rsidR="005139BA" w:rsidRPr="005139BA" w:rsidRDefault="005139BA"/>
        </w:tc>
        <w:tc>
          <w:tcPr>
            <w:tcW w:w="1222" w:type="dxa"/>
            <w:noWrap/>
            <w:hideMark/>
          </w:tcPr>
          <w:p w:rsidR="005139BA" w:rsidRPr="005139BA" w:rsidRDefault="005139BA">
            <w:r w:rsidRPr="005139BA"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906780</wp:posOffset>
                  </wp:positionV>
                  <wp:extent cx="655320" cy="373380"/>
                  <wp:effectExtent l="0" t="0" r="0" b="7620"/>
                  <wp:wrapNone/>
                  <wp:docPr id="4" name="Рисунок 4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158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20"/>
            </w:tblGrid>
            <w:tr w:rsidR="005139BA" w:rsidRPr="005139BA" w:rsidTr="005139BA">
              <w:trPr>
                <w:trHeight w:val="2112"/>
                <w:tblCellSpacing w:w="0" w:type="dxa"/>
              </w:trPr>
              <w:tc>
                <w:tcPr>
                  <w:tcW w:w="12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139BA" w:rsidRPr="005139BA" w:rsidRDefault="005139BA" w:rsidP="005139BA">
                  <w:pPr>
                    <w:rPr>
                      <w:b/>
                      <w:bCs/>
                    </w:rPr>
                  </w:pPr>
                  <w:r w:rsidRPr="005139BA">
                    <w:rPr>
                      <w:b/>
                      <w:bCs/>
                    </w:rPr>
                    <w:t xml:space="preserve">V - коэф-нт вариации </w:t>
                  </w:r>
                  <w:r w:rsidRPr="005139BA">
                    <w:rPr>
                      <w:i/>
                      <w:iCs/>
                    </w:rPr>
                    <w:t>(не должен превышать 33%)</w:t>
                  </w:r>
                </w:p>
              </w:tc>
            </w:tr>
          </w:tbl>
          <w:p w:rsidR="005139BA" w:rsidRPr="005139BA" w:rsidRDefault="005139BA"/>
        </w:tc>
        <w:tc>
          <w:tcPr>
            <w:tcW w:w="1536" w:type="dxa"/>
            <w:hideMark/>
          </w:tcPr>
          <w:p w:rsidR="005139BA" w:rsidRPr="005139BA" w:rsidRDefault="005139BA">
            <w:pPr>
              <w:rPr>
                <w:b/>
                <w:bCs/>
              </w:rPr>
            </w:pPr>
            <w:r w:rsidRPr="005139BA">
              <w:rPr>
                <w:b/>
                <w:bCs/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144780</wp:posOffset>
                  </wp:positionV>
                  <wp:extent cx="1005840" cy="426720"/>
                  <wp:effectExtent l="0" t="0" r="3810" b="0"/>
                  <wp:wrapNone/>
                  <wp:docPr id="3" name="Рисунок 3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156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139BA" w:rsidRPr="005139BA" w:rsidTr="005139BA">
        <w:trPr>
          <w:trHeight w:val="1116"/>
        </w:trPr>
        <w:tc>
          <w:tcPr>
            <w:tcW w:w="501" w:type="dxa"/>
            <w:hideMark/>
          </w:tcPr>
          <w:p w:rsidR="005139BA" w:rsidRPr="005139BA" w:rsidRDefault="005139BA" w:rsidP="005139BA">
            <w:pPr>
              <w:rPr>
                <w:b/>
                <w:bCs/>
                <w:i/>
                <w:iCs/>
              </w:rPr>
            </w:pPr>
            <w:r w:rsidRPr="005139BA">
              <w:rPr>
                <w:b/>
                <w:bCs/>
                <w:i/>
                <w:iCs/>
              </w:rPr>
              <w:t>1</w:t>
            </w:r>
          </w:p>
        </w:tc>
        <w:tc>
          <w:tcPr>
            <w:tcW w:w="1467" w:type="dxa"/>
            <w:hideMark/>
          </w:tcPr>
          <w:p w:rsidR="005139BA" w:rsidRPr="005139BA" w:rsidRDefault="005139BA" w:rsidP="005139BA">
            <w:pPr>
              <w:rPr>
                <w:b/>
                <w:bCs/>
                <w:i/>
                <w:iCs/>
              </w:rPr>
            </w:pPr>
            <w:r w:rsidRPr="005139BA">
              <w:rPr>
                <w:b/>
                <w:bCs/>
                <w:i/>
                <w:iCs/>
              </w:rPr>
              <w:t>2</w:t>
            </w:r>
          </w:p>
        </w:tc>
        <w:tc>
          <w:tcPr>
            <w:tcW w:w="862" w:type="dxa"/>
            <w:hideMark/>
          </w:tcPr>
          <w:p w:rsidR="005139BA" w:rsidRPr="005139BA" w:rsidRDefault="005139BA" w:rsidP="005139BA">
            <w:pPr>
              <w:rPr>
                <w:b/>
                <w:bCs/>
                <w:i/>
                <w:iCs/>
              </w:rPr>
            </w:pPr>
            <w:r w:rsidRPr="005139BA">
              <w:rPr>
                <w:b/>
                <w:bCs/>
                <w:i/>
                <w:iCs/>
              </w:rPr>
              <w:t>3</w:t>
            </w:r>
          </w:p>
        </w:tc>
        <w:tc>
          <w:tcPr>
            <w:tcW w:w="851" w:type="dxa"/>
            <w:hideMark/>
          </w:tcPr>
          <w:p w:rsidR="005139BA" w:rsidRPr="005139BA" w:rsidRDefault="005139BA" w:rsidP="005139BA">
            <w:pPr>
              <w:rPr>
                <w:b/>
                <w:bCs/>
                <w:i/>
                <w:iCs/>
              </w:rPr>
            </w:pPr>
            <w:r w:rsidRPr="005139BA">
              <w:rPr>
                <w:b/>
                <w:bCs/>
                <w:i/>
                <w:iCs/>
              </w:rPr>
              <w:t>4</w:t>
            </w:r>
          </w:p>
        </w:tc>
        <w:tc>
          <w:tcPr>
            <w:tcW w:w="850" w:type="dxa"/>
            <w:hideMark/>
          </w:tcPr>
          <w:p w:rsidR="005139BA" w:rsidRPr="005139BA" w:rsidRDefault="005139BA" w:rsidP="005139BA">
            <w:pPr>
              <w:rPr>
                <w:b/>
                <w:bCs/>
                <w:i/>
                <w:iCs/>
              </w:rPr>
            </w:pPr>
            <w:r w:rsidRPr="005139BA">
              <w:rPr>
                <w:b/>
                <w:bCs/>
                <w:i/>
                <w:iCs/>
              </w:rPr>
              <w:t>5</w:t>
            </w:r>
          </w:p>
        </w:tc>
        <w:tc>
          <w:tcPr>
            <w:tcW w:w="709" w:type="dxa"/>
            <w:hideMark/>
          </w:tcPr>
          <w:p w:rsidR="005139BA" w:rsidRPr="005139BA" w:rsidRDefault="005139BA" w:rsidP="005139BA">
            <w:pPr>
              <w:rPr>
                <w:b/>
                <w:bCs/>
                <w:i/>
                <w:iCs/>
              </w:rPr>
            </w:pPr>
            <w:r w:rsidRPr="005139BA">
              <w:rPr>
                <w:b/>
                <w:bCs/>
                <w:i/>
                <w:iCs/>
              </w:rPr>
              <w:t>6</w:t>
            </w:r>
          </w:p>
        </w:tc>
        <w:tc>
          <w:tcPr>
            <w:tcW w:w="709" w:type="dxa"/>
            <w:hideMark/>
          </w:tcPr>
          <w:p w:rsidR="005139BA" w:rsidRPr="005139BA" w:rsidRDefault="005139BA" w:rsidP="005139BA">
            <w:pPr>
              <w:rPr>
                <w:b/>
                <w:bCs/>
                <w:i/>
                <w:iCs/>
              </w:rPr>
            </w:pPr>
            <w:r w:rsidRPr="005139BA">
              <w:rPr>
                <w:b/>
                <w:bCs/>
                <w:i/>
                <w:iCs/>
              </w:rPr>
              <w:t>7</w:t>
            </w:r>
          </w:p>
        </w:tc>
        <w:tc>
          <w:tcPr>
            <w:tcW w:w="1134" w:type="dxa"/>
            <w:hideMark/>
          </w:tcPr>
          <w:p w:rsidR="005139BA" w:rsidRPr="005139BA" w:rsidRDefault="005139BA" w:rsidP="005139BA">
            <w:pPr>
              <w:rPr>
                <w:b/>
                <w:bCs/>
                <w:i/>
                <w:iCs/>
              </w:rPr>
            </w:pPr>
            <w:r w:rsidRPr="005139BA">
              <w:rPr>
                <w:b/>
                <w:bCs/>
                <w:i/>
                <w:iCs/>
              </w:rPr>
              <w:t>8=3+4+5+6+7</w:t>
            </w:r>
          </w:p>
        </w:tc>
        <w:tc>
          <w:tcPr>
            <w:tcW w:w="1134" w:type="dxa"/>
            <w:hideMark/>
          </w:tcPr>
          <w:p w:rsidR="005139BA" w:rsidRPr="005139BA" w:rsidRDefault="005139BA" w:rsidP="005139BA">
            <w:pPr>
              <w:rPr>
                <w:b/>
                <w:bCs/>
                <w:i/>
                <w:iCs/>
              </w:rPr>
            </w:pPr>
            <w:r w:rsidRPr="005139BA">
              <w:rPr>
                <w:b/>
                <w:bCs/>
                <w:i/>
                <w:iCs/>
              </w:rPr>
              <w:t>9</w:t>
            </w:r>
          </w:p>
        </w:tc>
        <w:tc>
          <w:tcPr>
            <w:tcW w:w="1138" w:type="dxa"/>
            <w:hideMark/>
          </w:tcPr>
          <w:p w:rsidR="005139BA" w:rsidRPr="005139BA" w:rsidRDefault="005139BA" w:rsidP="005139BA">
            <w:pPr>
              <w:rPr>
                <w:b/>
                <w:bCs/>
                <w:i/>
                <w:iCs/>
              </w:rPr>
            </w:pPr>
            <w:r w:rsidRPr="005139BA">
              <w:rPr>
                <w:b/>
                <w:bCs/>
                <w:i/>
                <w:iCs/>
              </w:rPr>
              <w:t>10 = кол-во ответов ИЦИ</w:t>
            </w:r>
          </w:p>
        </w:tc>
        <w:tc>
          <w:tcPr>
            <w:tcW w:w="1052" w:type="dxa"/>
            <w:noWrap/>
            <w:hideMark/>
          </w:tcPr>
          <w:p w:rsidR="005139BA" w:rsidRPr="005139BA" w:rsidRDefault="005139BA">
            <w:r w:rsidRPr="005139BA">
              <w:rPr>
                <w:noProof/>
                <w:lang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228600</wp:posOffset>
                  </wp:positionV>
                  <wp:extent cx="274320" cy="205740"/>
                  <wp:effectExtent l="0" t="0" r="0" b="3810"/>
                  <wp:wrapNone/>
                  <wp:docPr id="2" name="Рисунок 2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159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0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80"/>
            </w:tblGrid>
            <w:tr w:rsidR="005139BA" w:rsidRPr="005139BA" w:rsidTr="005139BA">
              <w:trPr>
                <w:trHeight w:val="1116"/>
                <w:tblCellSpacing w:w="0" w:type="dxa"/>
              </w:trPr>
              <w:tc>
                <w:tcPr>
                  <w:tcW w:w="11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39BA" w:rsidRPr="005139BA" w:rsidRDefault="005139BA" w:rsidP="005139BA">
                  <w:pPr>
                    <w:rPr>
                      <w:b/>
                      <w:bCs/>
                      <w:i/>
                      <w:iCs/>
                    </w:rPr>
                  </w:pPr>
                  <w:r w:rsidRPr="005139BA">
                    <w:rPr>
                      <w:b/>
                      <w:bCs/>
                      <w:i/>
                      <w:iCs/>
                    </w:rPr>
                    <w:t>11=          /10</w:t>
                  </w:r>
                </w:p>
              </w:tc>
            </w:tr>
          </w:tbl>
          <w:p w:rsidR="005139BA" w:rsidRPr="005139BA" w:rsidRDefault="005139BA"/>
        </w:tc>
        <w:tc>
          <w:tcPr>
            <w:tcW w:w="1395" w:type="dxa"/>
            <w:hideMark/>
          </w:tcPr>
          <w:p w:rsidR="005139BA" w:rsidRPr="005139BA" w:rsidRDefault="005139BA" w:rsidP="005139BA">
            <w:pPr>
              <w:rPr>
                <w:b/>
                <w:bCs/>
                <w:i/>
                <w:iCs/>
              </w:rPr>
            </w:pPr>
            <w:r w:rsidRPr="005139BA">
              <w:rPr>
                <w:b/>
                <w:bCs/>
                <w:i/>
                <w:iCs/>
              </w:rPr>
              <w:t>12</w:t>
            </w:r>
          </w:p>
        </w:tc>
        <w:tc>
          <w:tcPr>
            <w:tcW w:w="1222" w:type="dxa"/>
            <w:hideMark/>
          </w:tcPr>
          <w:p w:rsidR="005139BA" w:rsidRPr="005139BA" w:rsidRDefault="005139BA" w:rsidP="005139BA">
            <w:pPr>
              <w:rPr>
                <w:b/>
                <w:bCs/>
                <w:i/>
                <w:iCs/>
              </w:rPr>
            </w:pPr>
            <w:r w:rsidRPr="005139BA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1536" w:type="dxa"/>
            <w:hideMark/>
          </w:tcPr>
          <w:p w:rsidR="005139BA" w:rsidRPr="005139BA" w:rsidRDefault="005139BA" w:rsidP="005139BA">
            <w:pPr>
              <w:rPr>
                <w:b/>
                <w:bCs/>
                <w:i/>
                <w:iCs/>
              </w:rPr>
            </w:pPr>
            <w:r w:rsidRPr="005139BA">
              <w:rPr>
                <w:b/>
                <w:bCs/>
                <w:i/>
                <w:iCs/>
              </w:rPr>
              <w:t>14=8*9/10</w:t>
            </w:r>
          </w:p>
        </w:tc>
      </w:tr>
      <w:tr w:rsidR="005139BA" w:rsidRPr="005139BA" w:rsidTr="005139BA">
        <w:trPr>
          <w:trHeight w:val="1572"/>
        </w:trPr>
        <w:tc>
          <w:tcPr>
            <w:tcW w:w="501" w:type="dxa"/>
            <w:hideMark/>
          </w:tcPr>
          <w:p w:rsidR="005139BA" w:rsidRPr="005139BA" w:rsidRDefault="005139BA" w:rsidP="005139BA">
            <w:pPr>
              <w:rPr>
                <w:b/>
                <w:bCs/>
                <w:i/>
                <w:iCs/>
              </w:rPr>
            </w:pPr>
            <w:r w:rsidRPr="005139BA">
              <w:rPr>
                <w:b/>
                <w:bCs/>
                <w:i/>
                <w:iCs/>
              </w:rPr>
              <w:lastRenderedPageBreak/>
              <w:t>1</w:t>
            </w:r>
          </w:p>
        </w:tc>
        <w:tc>
          <w:tcPr>
            <w:tcW w:w="1467" w:type="dxa"/>
            <w:hideMark/>
          </w:tcPr>
          <w:p w:rsidR="005139BA" w:rsidRPr="005139BA" w:rsidRDefault="005139BA">
            <w:r w:rsidRPr="005139BA">
              <w:t>Оказание услуг по перевозке, доставке, погрузке, выгрузке и переноске музыкальных инструментов</w:t>
            </w:r>
          </w:p>
        </w:tc>
        <w:tc>
          <w:tcPr>
            <w:tcW w:w="862" w:type="dxa"/>
            <w:hideMark/>
          </w:tcPr>
          <w:p w:rsidR="005139BA" w:rsidRPr="005139BA" w:rsidRDefault="005139BA" w:rsidP="005139BA">
            <w:r w:rsidRPr="005139BA">
              <w:t>23 800,00</w:t>
            </w:r>
          </w:p>
        </w:tc>
        <w:tc>
          <w:tcPr>
            <w:tcW w:w="851" w:type="dxa"/>
            <w:hideMark/>
          </w:tcPr>
          <w:p w:rsidR="005139BA" w:rsidRPr="005139BA" w:rsidRDefault="005139BA" w:rsidP="005139BA">
            <w:r w:rsidRPr="005139BA">
              <w:t>29 600,00</w:t>
            </w:r>
          </w:p>
        </w:tc>
        <w:tc>
          <w:tcPr>
            <w:tcW w:w="850" w:type="dxa"/>
            <w:hideMark/>
          </w:tcPr>
          <w:p w:rsidR="005139BA" w:rsidRPr="005139BA" w:rsidRDefault="005139BA" w:rsidP="005139BA">
            <w:r w:rsidRPr="005139BA">
              <w:t>28 900,00</w:t>
            </w:r>
          </w:p>
        </w:tc>
        <w:tc>
          <w:tcPr>
            <w:tcW w:w="709" w:type="dxa"/>
            <w:hideMark/>
          </w:tcPr>
          <w:p w:rsidR="005139BA" w:rsidRPr="005139BA" w:rsidRDefault="005139BA" w:rsidP="005139BA">
            <w:r w:rsidRPr="005139BA">
              <w:t> </w:t>
            </w:r>
          </w:p>
        </w:tc>
        <w:tc>
          <w:tcPr>
            <w:tcW w:w="709" w:type="dxa"/>
            <w:hideMark/>
          </w:tcPr>
          <w:p w:rsidR="005139BA" w:rsidRPr="005139BA" w:rsidRDefault="005139BA" w:rsidP="005139BA">
            <w:r w:rsidRPr="005139BA">
              <w:t> </w:t>
            </w:r>
          </w:p>
        </w:tc>
        <w:tc>
          <w:tcPr>
            <w:tcW w:w="1134" w:type="dxa"/>
            <w:hideMark/>
          </w:tcPr>
          <w:p w:rsidR="005139BA" w:rsidRPr="005139BA" w:rsidRDefault="005139BA" w:rsidP="005139BA">
            <w:r w:rsidRPr="005139BA">
              <w:t>82 300,00</w:t>
            </w:r>
          </w:p>
        </w:tc>
        <w:tc>
          <w:tcPr>
            <w:tcW w:w="1134" w:type="dxa"/>
            <w:hideMark/>
          </w:tcPr>
          <w:p w:rsidR="005139BA" w:rsidRPr="005139BA" w:rsidRDefault="005139BA" w:rsidP="005139BA">
            <w:r w:rsidRPr="005139BA">
              <w:t>1</w:t>
            </w:r>
          </w:p>
        </w:tc>
        <w:tc>
          <w:tcPr>
            <w:tcW w:w="1138" w:type="dxa"/>
            <w:hideMark/>
          </w:tcPr>
          <w:p w:rsidR="005139BA" w:rsidRPr="005139BA" w:rsidRDefault="005139BA" w:rsidP="005139BA">
            <w:r w:rsidRPr="005139BA">
              <w:t>3</w:t>
            </w:r>
          </w:p>
        </w:tc>
        <w:tc>
          <w:tcPr>
            <w:tcW w:w="1052" w:type="dxa"/>
            <w:hideMark/>
          </w:tcPr>
          <w:p w:rsidR="005139BA" w:rsidRPr="005139BA" w:rsidRDefault="005139BA" w:rsidP="005139BA">
            <w:r w:rsidRPr="005139BA">
              <w:t>27 433,33</w:t>
            </w:r>
          </w:p>
        </w:tc>
        <w:tc>
          <w:tcPr>
            <w:tcW w:w="1395" w:type="dxa"/>
            <w:hideMark/>
          </w:tcPr>
          <w:p w:rsidR="005139BA" w:rsidRPr="005139BA" w:rsidRDefault="005139BA" w:rsidP="005139BA">
            <w:r w:rsidRPr="005139BA">
              <w:t>3 165,96</w:t>
            </w:r>
          </w:p>
        </w:tc>
        <w:tc>
          <w:tcPr>
            <w:tcW w:w="1222" w:type="dxa"/>
            <w:hideMark/>
          </w:tcPr>
          <w:p w:rsidR="005139BA" w:rsidRPr="005139BA" w:rsidRDefault="005139BA" w:rsidP="005139BA">
            <w:r w:rsidRPr="005139BA">
              <w:t>11,54%</w:t>
            </w:r>
          </w:p>
        </w:tc>
        <w:tc>
          <w:tcPr>
            <w:tcW w:w="1536" w:type="dxa"/>
            <w:hideMark/>
          </w:tcPr>
          <w:p w:rsidR="005139BA" w:rsidRPr="005139BA" w:rsidRDefault="005139BA" w:rsidP="005139BA">
            <w:r w:rsidRPr="005139BA">
              <w:t>27 433,33</w:t>
            </w:r>
          </w:p>
        </w:tc>
      </w:tr>
      <w:tr w:rsidR="005139BA" w:rsidRPr="005139BA" w:rsidTr="005139BA">
        <w:trPr>
          <w:trHeight w:val="312"/>
        </w:trPr>
        <w:tc>
          <w:tcPr>
            <w:tcW w:w="501" w:type="dxa"/>
            <w:hideMark/>
          </w:tcPr>
          <w:p w:rsidR="005139BA" w:rsidRPr="005139BA" w:rsidRDefault="005139BA" w:rsidP="005139BA">
            <w:pPr>
              <w:rPr>
                <w:i/>
                <w:iCs/>
              </w:rPr>
            </w:pPr>
            <w:r w:rsidRPr="005139BA">
              <w:rPr>
                <w:i/>
                <w:iCs/>
              </w:rPr>
              <w:t> </w:t>
            </w:r>
          </w:p>
        </w:tc>
        <w:tc>
          <w:tcPr>
            <w:tcW w:w="1467" w:type="dxa"/>
            <w:hideMark/>
          </w:tcPr>
          <w:p w:rsidR="005139BA" w:rsidRPr="005139BA" w:rsidRDefault="005139BA" w:rsidP="005139BA">
            <w:r w:rsidRPr="005139BA">
              <w:t> </w:t>
            </w:r>
          </w:p>
        </w:tc>
        <w:tc>
          <w:tcPr>
            <w:tcW w:w="862" w:type="dxa"/>
            <w:hideMark/>
          </w:tcPr>
          <w:p w:rsidR="005139BA" w:rsidRPr="005139BA" w:rsidRDefault="005139BA" w:rsidP="005139BA">
            <w:r w:rsidRPr="005139BA">
              <w:t> </w:t>
            </w:r>
          </w:p>
        </w:tc>
        <w:tc>
          <w:tcPr>
            <w:tcW w:w="851" w:type="dxa"/>
            <w:hideMark/>
          </w:tcPr>
          <w:p w:rsidR="005139BA" w:rsidRPr="005139BA" w:rsidRDefault="005139BA" w:rsidP="005139BA">
            <w:r w:rsidRPr="005139BA">
              <w:t> </w:t>
            </w:r>
          </w:p>
        </w:tc>
        <w:tc>
          <w:tcPr>
            <w:tcW w:w="850" w:type="dxa"/>
            <w:hideMark/>
          </w:tcPr>
          <w:p w:rsidR="005139BA" w:rsidRPr="005139BA" w:rsidRDefault="005139BA" w:rsidP="005139BA">
            <w:r w:rsidRPr="005139BA">
              <w:t> </w:t>
            </w:r>
          </w:p>
        </w:tc>
        <w:tc>
          <w:tcPr>
            <w:tcW w:w="709" w:type="dxa"/>
            <w:hideMark/>
          </w:tcPr>
          <w:p w:rsidR="005139BA" w:rsidRPr="005139BA" w:rsidRDefault="005139BA" w:rsidP="005139BA">
            <w:r w:rsidRPr="005139BA">
              <w:t> </w:t>
            </w:r>
          </w:p>
        </w:tc>
        <w:tc>
          <w:tcPr>
            <w:tcW w:w="709" w:type="dxa"/>
            <w:hideMark/>
          </w:tcPr>
          <w:p w:rsidR="005139BA" w:rsidRPr="005139BA" w:rsidRDefault="005139BA" w:rsidP="005139BA">
            <w:r w:rsidRPr="005139BA">
              <w:t> </w:t>
            </w:r>
          </w:p>
        </w:tc>
        <w:tc>
          <w:tcPr>
            <w:tcW w:w="1134" w:type="dxa"/>
            <w:hideMark/>
          </w:tcPr>
          <w:p w:rsidR="005139BA" w:rsidRPr="005139BA" w:rsidRDefault="005139BA" w:rsidP="005139BA">
            <w:r w:rsidRPr="005139BA">
              <w:t>0,00</w:t>
            </w:r>
          </w:p>
        </w:tc>
        <w:tc>
          <w:tcPr>
            <w:tcW w:w="1134" w:type="dxa"/>
            <w:hideMark/>
          </w:tcPr>
          <w:p w:rsidR="005139BA" w:rsidRPr="005139BA" w:rsidRDefault="005139BA" w:rsidP="005139BA">
            <w:r w:rsidRPr="005139BA">
              <w:t> </w:t>
            </w:r>
          </w:p>
        </w:tc>
        <w:tc>
          <w:tcPr>
            <w:tcW w:w="1138" w:type="dxa"/>
            <w:hideMark/>
          </w:tcPr>
          <w:p w:rsidR="005139BA" w:rsidRPr="005139BA" w:rsidRDefault="005139BA" w:rsidP="005139BA">
            <w:r w:rsidRPr="005139BA">
              <w:t>3</w:t>
            </w:r>
          </w:p>
        </w:tc>
        <w:tc>
          <w:tcPr>
            <w:tcW w:w="1052" w:type="dxa"/>
            <w:hideMark/>
          </w:tcPr>
          <w:p w:rsidR="005139BA" w:rsidRPr="005139BA" w:rsidRDefault="005139BA" w:rsidP="005139BA">
            <w:r w:rsidRPr="005139BA">
              <w:t>#ДЕЛ/0!</w:t>
            </w:r>
          </w:p>
        </w:tc>
        <w:tc>
          <w:tcPr>
            <w:tcW w:w="1395" w:type="dxa"/>
            <w:hideMark/>
          </w:tcPr>
          <w:p w:rsidR="005139BA" w:rsidRPr="005139BA" w:rsidRDefault="005139BA" w:rsidP="005139BA">
            <w:r w:rsidRPr="005139BA">
              <w:t>#ДЕЛ/0!</w:t>
            </w:r>
          </w:p>
        </w:tc>
        <w:tc>
          <w:tcPr>
            <w:tcW w:w="1222" w:type="dxa"/>
            <w:noWrap/>
            <w:hideMark/>
          </w:tcPr>
          <w:p w:rsidR="005139BA" w:rsidRPr="005139BA" w:rsidRDefault="005139BA">
            <w:r w:rsidRPr="005139BA">
              <w:rPr>
                <w:noProof/>
                <w:lang w:eastAsia="ru-RU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190500</wp:posOffset>
                  </wp:positionV>
                  <wp:extent cx="571500" cy="266700"/>
                  <wp:effectExtent l="0" t="0" r="0" b="0"/>
                  <wp:wrapNone/>
                  <wp:docPr id="1" name="Рисунок 1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161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20"/>
            </w:tblGrid>
            <w:tr w:rsidR="005139BA" w:rsidRPr="005139BA" w:rsidTr="005139BA">
              <w:trPr>
                <w:trHeight w:val="312"/>
                <w:tblCellSpacing w:w="0" w:type="dxa"/>
              </w:trPr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139BA" w:rsidRPr="005139BA" w:rsidRDefault="005139BA" w:rsidP="005139BA">
                  <w:r w:rsidRPr="005139BA">
                    <w:t>#ДЕЛ/0!</w:t>
                  </w:r>
                </w:p>
              </w:tc>
            </w:tr>
          </w:tbl>
          <w:p w:rsidR="005139BA" w:rsidRPr="005139BA" w:rsidRDefault="005139BA"/>
        </w:tc>
        <w:tc>
          <w:tcPr>
            <w:tcW w:w="1536" w:type="dxa"/>
            <w:hideMark/>
          </w:tcPr>
          <w:p w:rsidR="005139BA" w:rsidRPr="005139BA" w:rsidRDefault="005139BA" w:rsidP="005139BA">
            <w:r w:rsidRPr="005139BA">
              <w:t>0,00</w:t>
            </w:r>
          </w:p>
        </w:tc>
      </w:tr>
      <w:tr w:rsidR="005139BA" w:rsidRPr="005139BA" w:rsidTr="005139BA">
        <w:trPr>
          <w:trHeight w:val="510"/>
        </w:trPr>
        <w:tc>
          <w:tcPr>
            <w:tcW w:w="11802" w:type="dxa"/>
            <w:gridSpan w:val="12"/>
            <w:hideMark/>
          </w:tcPr>
          <w:p w:rsidR="005139BA" w:rsidRPr="005139BA" w:rsidRDefault="005139BA" w:rsidP="005139BA">
            <w:pPr>
              <w:rPr>
                <w:b/>
                <w:bCs/>
              </w:rPr>
            </w:pPr>
            <w:r w:rsidRPr="005139BA">
              <w:rPr>
                <w:b/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1222" w:type="dxa"/>
            <w:hideMark/>
          </w:tcPr>
          <w:p w:rsidR="005139BA" w:rsidRPr="005139BA" w:rsidRDefault="005139BA" w:rsidP="005139BA">
            <w:pPr>
              <w:rPr>
                <w:b/>
                <w:bCs/>
              </w:rPr>
            </w:pPr>
            <w:r w:rsidRPr="005139BA">
              <w:rPr>
                <w:b/>
                <w:bCs/>
              </w:rPr>
              <w:t> </w:t>
            </w:r>
          </w:p>
        </w:tc>
        <w:tc>
          <w:tcPr>
            <w:tcW w:w="1536" w:type="dxa"/>
            <w:hideMark/>
          </w:tcPr>
          <w:p w:rsidR="005139BA" w:rsidRPr="005139BA" w:rsidRDefault="005139BA" w:rsidP="005139BA">
            <w:pPr>
              <w:rPr>
                <w:b/>
                <w:bCs/>
              </w:rPr>
            </w:pPr>
            <w:r w:rsidRPr="005139BA">
              <w:rPr>
                <w:b/>
                <w:bCs/>
              </w:rPr>
              <w:t>27 433,33</w:t>
            </w:r>
          </w:p>
        </w:tc>
      </w:tr>
      <w:tr w:rsidR="005139BA" w:rsidRPr="005139BA" w:rsidTr="005139BA">
        <w:trPr>
          <w:trHeight w:val="288"/>
        </w:trPr>
        <w:tc>
          <w:tcPr>
            <w:tcW w:w="14560" w:type="dxa"/>
            <w:gridSpan w:val="14"/>
            <w:vMerge w:val="restart"/>
            <w:hideMark/>
          </w:tcPr>
          <w:p w:rsidR="005139BA" w:rsidRPr="005139BA" w:rsidRDefault="005139BA">
            <w:r w:rsidRPr="005139BA">
              <w:t>Таким образом, рекомендованной начальной (максимальной) ценой договора, которую Заказчик не может превышать является сумма : 27 433,33 (Двадцать семь тысяч четыреста тридцать три рубля 33 копейки).Но, в качестве начальной (максимальной) цены договора Заказчик  выбирает минимальное предложение из представленных при определении начальной (максимальной) цены, а именно:</w:t>
            </w:r>
            <w:r w:rsidRPr="005139BA">
              <w:rPr>
                <w:b/>
                <w:bCs/>
              </w:rPr>
              <w:t>23 800,00</w:t>
            </w:r>
            <w:r w:rsidRPr="005139BA">
              <w:t xml:space="preserve"> (Двадцать три тысячи восемьсот рублей 00 копеек)</w:t>
            </w:r>
          </w:p>
        </w:tc>
      </w:tr>
      <w:tr w:rsidR="005139BA" w:rsidRPr="005139BA" w:rsidTr="005139BA">
        <w:trPr>
          <w:trHeight w:val="1680"/>
        </w:trPr>
        <w:tc>
          <w:tcPr>
            <w:tcW w:w="14560" w:type="dxa"/>
            <w:gridSpan w:val="14"/>
            <w:vMerge/>
            <w:hideMark/>
          </w:tcPr>
          <w:p w:rsidR="005139BA" w:rsidRPr="005139BA" w:rsidRDefault="005139BA"/>
        </w:tc>
      </w:tr>
    </w:tbl>
    <w:p w:rsidR="005139BA" w:rsidRDefault="005139BA"/>
    <w:sectPr w:rsidR="005139BA" w:rsidSect="0038324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3B6"/>
    <w:rsid w:val="001F559A"/>
    <w:rsid w:val="0038324A"/>
    <w:rsid w:val="005139BA"/>
    <w:rsid w:val="00890825"/>
    <w:rsid w:val="00A052A6"/>
    <w:rsid w:val="00D34BEF"/>
    <w:rsid w:val="00D803B6"/>
    <w:rsid w:val="00DB602F"/>
    <w:rsid w:val="00DC4624"/>
    <w:rsid w:val="00F31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A9B7A"/>
  <w15:chartTrackingRefBased/>
  <w15:docId w15:val="{F9FA2F3C-0EA4-48B3-BB48-DEFBB5F9A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3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0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Адское устройство</dc:creator>
  <cp:keywords/>
  <dc:description/>
  <cp:lastModifiedBy>Адское устройство</cp:lastModifiedBy>
  <cp:revision>3</cp:revision>
  <dcterms:created xsi:type="dcterms:W3CDTF">2024-05-22T07:18:00Z</dcterms:created>
  <dcterms:modified xsi:type="dcterms:W3CDTF">2024-05-22T07:31:00Z</dcterms:modified>
</cp:coreProperties>
</file>