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8A0" w:rsidRPr="00A438A0" w:rsidRDefault="00A438A0" w:rsidP="00A438A0">
      <w:pPr>
        <w:pStyle w:val="af2"/>
        <w:spacing w:after="0" w:line="240" w:lineRule="atLeast"/>
        <w:jc w:val="center"/>
        <w:rPr>
          <w:rFonts w:ascii="Times New Roman" w:hAnsi="Times New Roman"/>
          <w:b/>
          <w:spacing w:val="6"/>
          <w:sz w:val="24"/>
          <w:szCs w:val="24"/>
        </w:rPr>
      </w:pPr>
      <w:r w:rsidRPr="00A438A0">
        <w:rPr>
          <w:rFonts w:ascii="Times New Roman" w:hAnsi="Times New Roman"/>
          <w:b/>
          <w:sz w:val="24"/>
          <w:szCs w:val="24"/>
        </w:rPr>
        <w:t>ДОГОВОР № _______________</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spacing w:after="0" w:line="240" w:lineRule="atLeast"/>
        <w:rPr>
          <w:rFonts w:ascii="Times New Roman" w:hAnsi="Times New Roman"/>
          <w:sz w:val="24"/>
          <w:szCs w:val="24"/>
        </w:rPr>
      </w:pPr>
      <w:r w:rsidRPr="00A438A0">
        <w:rPr>
          <w:rFonts w:ascii="Times New Roman" w:hAnsi="Times New Roman"/>
          <w:sz w:val="24"/>
          <w:szCs w:val="24"/>
        </w:rPr>
        <w:t xml:space="preserve">г. Санкт-Петербург                                                             </w:t>
      </w:r>
      <w:r w:rsidRPr="00A438A0">
        <w:rPr>
          <w:rFonts w:ascii="Times New Roman" w:hAnsi="Times New Roman"/>
          <w:sz w:val="24"/>
          <w:szCs w:val="24"/>
        </w:rPr>
        <w:tab/>
        <w:t xml:space="preserve">       «____» ____________ 20 ___ г.</w:t>
      </w:r>
    </w:p>
    <w:p w:rsidR="00A438A0" w:rsidRDefault="00A438A0" w:rsidP="00A438A0">
      <w:pPr>
        <w:pStyle w:val="23"/>
        <w:widowControl/>
        <w:spacing w:line="240" w:lineRule="auto"/>
        <w:ind w:firstLine="708"/>
        <w:rPr>
          <w:szCs w:val="24"/>
        </w:rPr>
      </w:pPr>
    </w:p>
    <w:p w:rsidR="00AF1B36" w:rsidRDefault="00AF1B36" w:rsidP="00AF1B36">
      <w:pPr>
        <w:pStyle w:val="33"/>
        <w:widowControl/>
        <w:spacing w:line="240" w:lineRule="atLeast"/>
        <w:ind w:firstLine="708"/>
        <w:rPr>
          <w:color w:val="000000"/>
          <w:szCs w:val="24"/>
        </w:rPr>
      </w:pPr>
      <w:proofErr w:type="gramStart"/>
      <w:r w:rsidRPr="00ED21EE">
        <w:rPr>
          <w:color w:val="000000"/>
          <w:szCs w:val="24"/>
        </w:rPr>
        <w:t xml:space="preserve">Санкт-Петербургское государственное бюджетное учреждение </w:t>
      </w:r>
      <w:r w:rsidRPr="00ED21EE">
        <w:rPr>
          <w:color w:val="000000"/>
          <w:szCs w:val="24"/>
        </w:rPr>
        <w:br/>
        <w:t xml:space="preserve">«Санкт-Петербургская городская станция по борьбе с болезнями животных», именуемое </w:t>
      </w:r>
      <w:r w:rsidRPr="00ED21EE">
        <w:rPr>
          <w:color w:val="000000"/>
          <w:szCs w:val="24"/>
        </w:rPr>
        <w:br/>
        <w:t xml:space="preserve">в дальнейшем «Заказчик», в лице </w:t>
      </w:r>
      <w:r w:rsidRPr="00ED21EE">
        <w:rPr>
          <w:szCs w:val="24"/>
        </w:rPr>
        <w:t>начальника Чичканевой Татьяны Викторовны, действующего на основании Устава</w:t>
      </w:r>
      <w:r w:rsidRPr="00ED21EE">
        <w:rPr>
          <w:color w:val="000000"/>
          <w:szCs w:val="24"/>
        </w:rPr>
        <w:t xml:space="preserve">, </w:t>
      </w:r>
      <w:r>
        <w:rPr>
          <w:color w:val="000000"/>
          <w:szCs w:val="24"/>
        </w:rPr>
        <w:t>с одной стороны, и ____________________________, именуемое в дальнейшем «Поставщик», в лице ______________________, действующего на основании ___________________________, с другой стороны, именуемые каждый в отдельности «Сторона», а вместе «Стороны», заключили настоящий договор (далее – Договор) о нижеследующем:</w:t>
      </w:r>
      <w:proofErr w:type="gramEnd"/>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numPr>
          <w:ilvl w:val="1"/>
          <w:numId w:val="7"/>
        </w:numPr>
        <w:tabs>
          <w:tab w:val="clear" w:pos="1995"/>
          <w:tab w:val="left" w:pos="851"/>
        </w:tabs>
        <w:autoSpaceDE w:val="0"/>
        <w:autoSpaceDN w:val="0"/>
        <w:adjustRightInd w:val="0"/>
        <w:spacing w:after="0" w:line="240" w:lineRule="atLeast"/>
        <w:ind w:left="0" w:firstLine="0"/>
        <w:jc w:val="center"/>
        <w:rPr>
          <w:rFonts w:ascii="Times New Roman" w:hAnsi="Times New Roman"/>
          <w:b/>
          <w:spacing w:val="6"/>
          <w:sz w:val="24"/>
          <w:szCs w:val="24"/>
        </w:rPr>
      </w:pPr>
      <w:r w:rsidRPr="00A438A0">
        <w:rPr>
          <w:rFonts w:ascii="Times New Roman" w:hAnsi="Times New Roman"/>
          <w:b/>
          <w:spacing w:val="6"/>
          <w:sz w:val="24"/>
          <w:szCs w:val="24"/>
        </w:rPr>
        <w:t>ПРЕДМЕТ ДОГОВОРА.</w:t>
      </w: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p>
    <w:p w:rsidR="00A438A0" w:rsidRPr="00A438A0" w:rsidRDefault="00A438A0" w:rsidP="00EA0B31">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EA0B31">
        <w:rPr>
          <w:rFonts w:ascii="Times New Roman" w:hAnsi="Times New Roman"/>
          <w:szCs w:val="24"/>
          <w:lang w:val="ru-RU"/>
        </w:rPr>
        <w:t xml:space="preserve">Поставщик обязуется поставить, а Заказчик принять и оплатить </w:t>
      </w:r>
      <w:r w:rsidR="00EA0B31" w:rsidRPr="00EA0B31">
        <w:rPr>
          <w:rFonts w:ascii="Times New Roman" w:hAnsi="Times New Roman"/>
          <w:szCs w:val="24"/>
          <w:lang w:val="ru-RU"/>
        </w:rPr>
        <w:t>источник</w:t>
      </w:r>
      <w:r w:rsidR="00EA0B31">
        <w:rPr>
          <w:rFonts w:ascii="Times New Roman" w:hAnsi="Times New Roman"/>
          <w:szCs w:val="24"/>
          <w:lang w:val="ru-RU"/>
        </w:rPr>
        <w:t xml:space="preserve">и </w:t>
      </w:r>
      <w:r w:rsidR="00EA0B31" w:rsidRPr="00EA0B31">
        <w:rPr>
          <w:rFonts w:ascii="Times New Roman" w:hAnsi="Times New Roman"/>
          <w:szCs w:val="24"/>
          <w:lang w:val="ru-RU"/>
        </w:rPr>
        <w:t>для радиологических исследований</w:t>
      </w:r>
      <w:r w:rsidR="00EA0B31">
        <w:rPr>
          <w:rFonts w:ascii="Times New Roman" w:hAnsi="Times New Roman"/>
          <w:szCs w:val="24"/>
          <w:lang w:val="ru-RU"/>
        </w:rPr>
        <w:t xml:space="preserve"> </w:t>
      </w:r>
      <w:r w:rsidRPr="00A438A0">
        <w:rPr>
          <w:rFonts w:ascii="Times New Roman" w:hAnsi="Times New Roman"/>
          <w:szCs w:val="24"/>
          <w:lang w:val="ru-RU"/>
        </w:rPr>
        <w:t>(далее - Товар) в соответствии с количеством и ассортиментом, указанными в Спецификации, подписанной Сторонами и являющейся неотъемлемой частью настоящего Договора (Приложение к настоящему Договору).</w:t>
      </w:r>
    </w:p>
    <w:p w:rsidR="00A438A0" w:rsidRPr="00A438A0" w:rsidRDefault="00A438A0" w:rsidP="00A438A0">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Заказчик обязуется осуществить оплату товара в соответствии с условиями настоящего Договора.</w:t>
      </w:r>
    </w:p>
    <w:p w:rsidR="00A438A0" w:rsidRPr="00A438A0" w:rsidRDefault="00A438A0" w:rsidP="00A438A0">
      <w:pPr>
        <w:pStyle w:val="14"/>
        <w:spacing w:line="240" w:lineRule="atLeast"/>
        <w:rPr>
          <w:rFonts w:ascii="Times New Roman" w:hAnsi="Times New Roman"/>
          <w:szCs w:val="24"/>
          <w:lang w:val="ru-RU"/>
        </w:rPr>
      </w:pPr>
    </w:p>
    <w:p w:rsidR="00A438A0" w:rsidRPr="00A438A0" w:rsidRDefault="00A438A0" w:rsidP="00A438A0">
      <w:pPr>
        <w:pStyle w:val="14"/>
        <w:numPr>
          <w:ilvl w:val="0"/>
          <w:numId w:val="7"/>
        </w:numPr>
        <w:tabs>
          <w:tab w:val="clear" w:pos="1275"/>
          <w:tab w:val="num" w:pos="284"/>
        </w:tabs>
        <w:snapToGrid w:val="0"/>
        <w:spacing w:line="240" w:lineRule="atLeast"/>
        <w:ind w:left="0"/>
        <w:jc w:val="center"/>
        <w:rPr>
          <w:rFonts w:ascii="Times New Roman" w:hAnsi="Times New Roman"/>
          <w:b/>
          <w:color w:val="000000"/>
          <w:szCs w:val="24"/>
          <w:lang w:val="ru-RU"/>
        </w:rPr>
      </w:pPr>
      <w:r w:rsidRPr="00A438A0">
        <w:rPr>
          <w:rFonts w:ascii="Times New Roman" w:hAnsi="Times New Roman"/>
          <w:b/>
          <w:color w:val="000000"/>
          <w:szCs w:val="24"/>
          <w:lang w:val="ru-RU"/>
        </w:rPr>
        <w:t>ЦЕНА ДОГОВОРА И ПОРЯДОК РАСЧЕТОВ.</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14"/>
        <w:spacing w:line="240" w:lineRule="atLeast"/>
        <w:jc w:val="both"/>
        <w:rPr>
          <w:rFonts w:ascii="Times New Roman" w:hAnsi="Times New Roman"/>
          <w:color w:val="000000"/>
          <w:szCs w:val="24"/>
          <w:u w:val="single"/>
          <w:lang w:val="ru-RU"/>
        </w:rPr>
      </w:pPr>
      <w:r w:rsidRPr="00A438A0">
        <w:rPr>
          <w:rFonts w:ascii="Times New Roman" w:hAnsi="Times New Roman"/>
          <w:color w:val="000000"/>
          <w:szCs w:val="24"/>
          <w:lang w:val="ru-RU"/>
        </w:rPr>
        <w:t>2.1. Цена Договора включает общую стоимость товара, оплачиваемую Заказчиком Поставщику за выполнение Поставщиком своих обязательств по поставке товара по настоящему Договору в полном объеме и без претензий со стороны Заказчика.</w:t>
      </w:r>
      <w:r w:rsidRPr="00A438A0">
        <w:rPr>
          <w:rFonts w:ascii="Times New Roman" w:hAnsi="Times New Roman"/>
          <w:szCs w:val="24"/>
          <w:lang w:val="ru-RU"/>
        </w:rPr>
        <w:t xml:space="preserve"> Цена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а является твердой и определяется на весь срок исполнения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2.2. Цена Договора может быть снижена по соглашению Сторон без изменения предусмотренных Договором объема товара и иных условий исполнения Договора.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2.3. Цена Договора включает в себя стоимость всего объема поставляемого товара, в том числе расходы по оформлению необходимых документов, налоги, сборы, другие обязательные платежи, а также иные расходы Поставщика, связанные с исполнением Договора.</w:t>
      </w:r>
    </w:p>
    <w:p w:rsidR="00A438A0" w:rsidRPr="00A438A0" w:rsidRDefault="00A438A0" w:rsidP="00A438A0">
      <w:pPr>
        <w:pStyle w:val="14"/>
        <w:spacing w:line="240" w:lineRule="atLeast"/>
        <w:jc w:val="both"/>
        <w:rPr>
          <w:rFonts w:ascii="Times New Roman" w:hAnsi="Times New Roman"/>
          <w:b/>
          <w:color w:val="000000"/>
          <w:szCs w:val="24"/>
          <w:lang w:val="ru-RU"/>
        </w:rPr>
      </w:pPr>
      <w:r w:rsidRPr="00A438A0">
        <w:rPr>
          <w:rFonts w:ascii="Times New Roman" w:hAnsi="Times New Roman"/>
          <w:color w:val="000000"/>
          <w:szCs w:val="24"/>
          <w:lang w:val="ru-RU"/>
        </w:rPr>
        <w:t xml:space="preserve">2.4. </w:t>
      </w:r>
      <w:r w:rsidRPr="00A438A0">
        <w:rPr>
          <w:rFonts w:ascii="Times New Roman" w:hAnsi="Times New Roman"/>
          <w:b/>
          <w:color w:val="000000"/>
          <w:szCs w:val="24"/>
          <w:lang w:val="ru-RU"/>
        </w:rPr>
        <w:t xml:space="preserve">Цена Договора составляет </w:t>
      </w:r>
      <w:r w:rsidR="00264D1B" w:rsidRPr="00264D1B">
        <w:rPr>
          <w:rFonts w:ascii="Times New Roman" w:hAnsi="Times New Roman"/>
          <w:b/>
          <w:color w:val="000000"/>
          <w:szCs w:val="24"/>
          <w:lang w:val="ru-RU"/>
        </w:rPr>
        <w:t>6</w:t>
      </w:r>
      <w:r w:rsidR="00AC0405">
        <w:rPr>
          <w:rFonts w:ascii="Times New Roman" w:hAnsi="Times New Roman"/>
          <w:b/>
          <w:color w:val="000000"/>
          <w:szCs w:val="24"/>
          <w:lang w:val="ru-RU"/>
        </w:rPr>
        <w:t>3 900</w:t>
      </w:r>
      <w:r w:rsidR="00264D1B">
        <w:rPr>
          <w:rFonts w:ascii="Times New Roman" w:hAnsi="Times New Roman"/>
          <w:b/>
          <w:color w:val="000000"/>
          <w:szCs w:val="24"/>
          <w:lang w:val="ru-RU"/>
        </w:rPr>
        <w:t xml:space="preserve"> </w:t>
      </w:r>
      <w:r w:rsidRPr="00A438A0">
        <w:rPr>
          <w:rFonts w:ascii="Times New Roman" w:hAnsi="Times New Roman"/>
          <w:b/>
          <w:color w:val="000000"/>
          <w:szCs w:val="24"/>
          <w:lang w:val="ru-RU"/>
        </w:rPr>
        <w:t>(</w:t>
      </w:r>
      <w:r w:rsidR="00AC0405">
        <w:rPr>
          <w:rFonts w:ascii="Times New Roman" w:hAnsi="Times New Roman"/>
          <w:b/>
          <w:color w:val="000000"/>
          <w:szCs w:val="24"/>
          <w:lang w:val="ru-RU"/>
        </w:rPr>
        <w:t xml:space="preserve">Шестьдесят три </w:t>
      </w:r>
      <w:r w:rsidRPr="00A438A0">
        <w:rPr>
          <w:rFonts w:ascii="Times New Roman" w:hAnsi="Times New Roman"/>
          <w:b/>
          <w:color w:val="000000"/>
          <w:szCs w:val="24"/>
          <w:lang w:val="ru-RU"/>
        </w:rPr>
        <w:t>тысяч</w:t>
      </w:r>
      <w:r w:rsidR="00AC0405">
        <w:rPr>
          <w:rFonts w:ascii="Times New Roman" w:hAnsi="Times New Roman"/>
          <w:b/>
          <w:color w:val="000000"/>
          <w:szCs w:val="24"/>
          <w:lang w:val="ru-RU"/>
        </w:rPr>
        <w:t>и девятьсот</w:t>
      </w:r>
      <w:r w:rsidRPr="00A438A0">
        <w:rPr>
          <w:rFonts w:ascii="Times New Roman" w:hAnsi="Times New Roman"/>
          <w:b/>
          <w:color w:val="000000"/>
          <w:szCs w:val="24"/>
          <w:lang w:val="ru-RU"/>
        </w:rPr>
        <w:t>) руб. 00 коп</w:t>
      </w:r>
      <w:proofErr w:type="gramStart"/>
      <w:r w:rsidRPr="00A438A0">
        <w:rPr>
          <w:rFonts w:ascii="Times New Roman" w:hAnsi="Times New Roman"/>
          <w:b/>
          <w:color w:val="000000"/>
          <w:szCs w:val="24"/>
          <w:lang w:val="ru-RU"/>
        </w:rPr>
        <w:t xml:space="preserve">., </w:t>
      </w:r>
      <w:proofErr w:type="gramEnd"/>
      <w:r w:rsidR="00AC0405">
        <w:rPr>
          <w:rFonts w:ascii="Times New Roman" w:hAnsi="Times New Roman"/>
          <w:b/>
          <w:color w:val="000000"/>
          <w:szCs w:val="24"/>
          <w:lang w:val="ru-RU"/>
        </w:rPr>
        <w:t xml:space="preserve">в том числе </w:t>
      </w:r>
      <w:r w:rsidRPr="00A438A0">
        <w:rPr>
          <w:rFonts w:ascii="Times New Roman" w:hAnsi="Times New Roman"/>
          <w:b/>
          <w:color w:val="000000"/>
          <w:szCs w:val="24"/>
          <w:lang w:val="ru-RU"/>
        </w:rPr>
        <w:t>НДС.</w:t>
      </w:r>
    </w:p>
    <w:p w:rsidR="00AC0405" w:rsidRPr="00FE25CF" w:rsidRDefault="00A438A0" w:rsidP="00AC0405">
      <w:pPr>
        <w:pStyle w:val="14"/>
        <w:tabs>
          <w:tab w:val="left" w:pos="426"/>
        </w:tabs>
        <w:spacing w:line="240" w:lineRule="atLeast"/>
        <w:jc w:val="both"/>
        <w:rPr>
          <w:rFonts w:ascii="Times New Roman" w:hAnsi="Times New Roman"/>
          <w:szCs w:val="24"/>
          <w:lang w:val="ru-RU"/>
        </w:rPr>
      </w:pPr>
      <w:r w:rsidRPr="00A438A0">
        <w:rPr>
          <w:rFonts w:ascii="Times New Roman" w:hAnsi="Times New Roman"/>
          <w:color w:val="000000"/>
          <w:szCs w:val="24"/>
          <w:lang w:val="ru-RU"/>
        </w:rPr>
        <w:t xml:space="preserve">2.5. </w:t>
      </w:r>
      <w:r w:rsidR="00AC0405" w:rsidRPr="00FE25CF">
        <w:rPr>
          <w:rFonts w:ascii="Times New Roman" w:hAnsi="Times New Roman"/>
          <w:szCs w:val="24"/>
          <w:lang w:val="ru-RU"/>
        </w:rPr>
        <w:t>Оплата производится в безналичном порядке, платежными поручениями на счет Поставщика в следующем порядке:</w:t>
      </w:r>
    </w:p>
    <w:p w:rsidR="00AC0405" w:rsidRPr="00CC6ADC" w:rsidRDefault="00AC0405" w:rsidP="00AC0405">
      <w:pPr>
        <w:shd w:val="clear" w:color="auto" w:fill="FFFFFF"/>
        <w:tabs>
          <w:tab w:val="left" w:pos="426"/>
        </w:tabs>
        <w:autoSpaceDE w:val="0"/>
        <w:autoSpaceDN w:val="0"/>
        <w:adjustRightInd w:val="0"/>
        <w:spacing w:after="0" w:line="240" w:lineRule="atLeast"/>
        <w:contextualSpacing/>
        <w:jc w:val="both"/>
        <w:rPr>
          <w:rFonts w:ascii="Times New Roman" w:hAnsi="Times New Roman"/>
          <w:sz w:val="24"/>
          <w:szCs w:val="24"/>
        </w:rPr>
      </w:pPr>
      <w:r w:rsidRPr="00CC6ADC">
        <w:rPr>
          <w:rFonts w:ascii="Times New Roman" w:hAnsi="Times New Roman"/>
          <w:sz w:val="24"/>
          <w:szCs w:val="24"/>
        </w:rPr>
        <w:t xml:space="preserve">- </w:t>
      </w:r>
      <w:r w:rsidR="005012AB">
        <w:rPr>
          <w:rFonts w:ascii="Times New Roman" w:hAnsi="Times New Roman"/>
          <w:sz w:val="24"/>
          <w:szCs w:val="24"/>
        </w:rPr>
        <w:t>3</w:t>
      </w:r>
      <w:r w:rsidRPr="00CC6ADC">
        <w:rPr>
          <w:rFonts w:ascii="Times New Roman" w:hAnsi="Times New Roman"/>
          <w:sz w:val="24"/>
          <w:szCs w:val="24"/>
        </w:rPr>
        <w:t xml:space="preserve">0 % от суммы Договора оплачивается Заказчиком </w:t>
      </w:r>
      <w:r>
        <w:rPr>
          <w:rFonts w:ascii="Times New Roman" w:hAnsi="Times New Roman"/>
          <w:sz w:val="24"/>
          <w:szCs w:val="24"/>
        </w:rPr>
        <w:t>после заключения Договора</w:t>
      </w:r>
      <w:r w:rsidRPr="00CC6ADC">
        <w:rPr>
          <w:rFonts w:ascii="Times New Roman" w:hAnsi="Times New Roman"/>
          <w:sz w:val="24"/>
          <w:szCs w:val="24"/>
        </w:rPr>
        <w:t>;</w:t>
      </w:r>
    </w:p>
    <w:p w:rsidR="00AC0405" w:rsidRPr="00CC6ADC" w:rsidRDefault="00AC0405" w:rsidP="00AC0405">
      <w:pPr>
        <w:shd w:val="clear" w:color="auto" w:fill="FFFFFF"/>
        <w:tabs>
          <w:tab w:val="left" w:pos="426"/>
        </w:tabs>
        <w:autoSpaceDE w:val="0"/>
        <w:autoSpaceDN w:val="0"/>
        <w:adjustRightInd w:val="0"/>
        <w:spacing w:after="0" w:line="240" w:lineRule="atLeast"/>
        <w:contextualSpacing/>
        <w:jc w:val="both"/>
        <w:rPr>
          <w:rFonts w:ascii="Times New Roman" w:hAnsi="Times New Roman"/>
          <w:sz w:val="24"/>
          <w:szCs w:val="24"/>
        </w:rPr>
      </w:pPr>
      <w:r w:rsidRPr="00CC6ADC">
        <w:rPr>
          <w:rFonts w:ascii="Times New Roman" w:hAnsi="Times New Roman"/>
          <w:sz w:val="24"/>
          <w:szCs w:val="24"/>
        </w:rPr>
        <w:t xml:space="preserve">- </w:t>
      </w:r>
      <w:r w:rsidR="005012AB">
        <w:rPr>
          <w:rFonts w:ascii="Times New Roman" w:hAnsi="Times New Roman"/>
          <w:sz w:val="24"/>
          <w:szCs w:val="24"/>
        </w:rPr>
        <w:t>7</w:t>
      </w:r>
      <w:r w:rsidRPr="00CC6ADC">
        <w:rPr>
          <w:rFonts w:ascii="Times New Roman" w:hAnsi="Times New Roman"/>
          <w:sz w:val="24"/>
          <w:szCs w:val="24"/>
        </w:rPr>
        <w:t xml:space="preserve">0 % от суммы Договора оплачивается Заказчиком </w:t>
      </w:r>
      <w:r w:rsidRPr="00FE25CF">
        <w:rPr>
          <w:rFonts w:ascii="Times New Roman" w:hAnsi="Times New Roman"/>
          <w:sz w:val="24"/>
          <w:szCs w:val="24"/>
        </w:rPr>
        <w:t xml:space="preserve">в течение 7 (семи) рабочих дней </w:t>
      </w:r>
      <w:proofErr w:type="gramStart"/>
      <w:r w:rsidRPr="00FE25CF">
        <w:rPr>
          <w:rFonts w:ascii="Times New Roman" w:hAnsi="Times New Roman"/>
          <w:sz w:val="24"/>
          <w:szCs w:val="24"/>
        </w:rPr>
        <w:t>с даты приемки</w:t>
      </w:r>
      <w:proofErr w:type="gramEnd"/>
      <w:r w:rsidRPr="00FE25CF">
        <w:rPr>
          <w:rFonts w:ascii="Times New Roman" w:hAnsi="Times New Roman"/>
          <w:sz w:val="24"/>
          <w:szCs w:val="24"/>
        </w:rPr>
        <w:t xml:space="preserve"> поставленного товара.</w:t>
      </w:r>
    </w:p>
    <w:p w:rsidR="00A438A0" w:rsidRPr="00A438A0" w:rsidRDefault="00A438A0" w:rsidP="00A438A0">
      <w:pPr>
        <w:pStyle w:val="14"/>
        <w:spacing w:line="240" w:lineRule="atLeast"/>
        <w:jc w:val="both"/>
        <w:rPr>
          <w:rFonts w:ascii="Times New Roman" w:hAnsi="Times New Roman"/>
          <w:color w:val="000000"/>
          <w:szCs w:val="24"/>
          <w:lang w:val="ru-RU"/>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3. УСЛОВИЯ ПОСТАВКИ.</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Поставка товара осуществляется по предварительным заявкам Заказчика</w:t>
      </w:r>
      <w:r w:rsidR="005012AB">
        <w:rPr>
          <w:rFonts w:ascii="Times New Roman" w:hAnsi="Times New Roman"/>
          <w:sz w:val="24"/>
          <w:szCs w:val="24"/>
        </w:rPr>
        <w:t>,</w:t>
      </w:r>
      <w:r w:rsidRPr="00A438A0">
        <w:rPr>
          <w:rFonts w:ascii="Times New Roman" w:hAnsi="Times New Roman"/>
          <w:sz w:val="24"/>
          <w:szCs w:val="24"/>
        </w:rPr>
        <w:t xml:space="preserve"> </w:t>
      </w:r>
      <w:r w:rsidR="005012AB">
        <w:rPr>
          <w:rFonts w:ascii="Times New Roman" w:hAnsi="Times New Roman"/>
          <w:sz w:val="24"/>
          <w:szCs w:val="24"/>
        </w:rPr>
        <w:t xml:space="preserve">после поступления предоплаты на счет Поставщика, </w:t>
      </w:r>
      <w:r w:rsidRPr="00A438A0">
        <w:rPr>
          <w:rFonts w:ascii="Times New Roman" w:hAnsi="Times New Roman"/>
          <w:sz w:val="24"/>
          <w:szCs w:val="24"/>
        </w:rPr>
        <w:t xml:space="preserve">в течение </w:t>
      </w:r>
      <w:r w:rsidR="00AC0405">
        <w:rPr>
          <w:rFonts w:ascii="Times New Roman" w:hAnsi="Times New Roman"/>
          <w:sz w:val="24"/>
          <w:szCs w:val="24"/>
        </w:rPr>
        <w:t>60</w:t>
      </w:r>
      <w:r w:rsidRPr="00A438A0">
        <w:rPr>
          <w:rFonts w:ascii="Times New Roman" w:hAnsi="Times New Roman"/>
          <w:sz w:val="24"/>
          <w:szCs w:val="24"/>
        </w:rPr>
        <w:t xml:space="preserve"> (</w:t>
      </w:r>
      <w:r w:rsidR="00AC0405">
        <w:rPr>
          <w:rFonts w:ascii="Times New Roman" w:hAnsi="Times New Roman"/>
          <w:sz w:val="24"/>
          <w:szCs w:val="24"/>
        </w:rPr>
        <w:t>шестидесяти</w:t>
      </w:r>
      <w:r w:rsidRPr="00A438A0">
        <w:rPr>
          <w:rFonts w:ascii="Times New Roman" w:hAnsi="Times New Roman"/>
          <w:sz w:val="24"/>
          <w:szCs w:val="24"/>
        </w:rPr>
        <w:t xml:space="preserve">) календарных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заявки Поставщиком.</w:t>
      </w:r>
    </w:p>
    <w:p w:rsidR="00A438A0" w:rsidRPr="00A438A0" w:rsidRDefault="00A438A0" w:rsidP="00A438A0">
      <w:pPr>
        <w:tabs>
          <w:tab w:val="left" w:pos="426"/>
        </w:tabs>
        <w:spacing w:after="0" w:line="240" w:lineRule="atLeast"/>
        <w:jc w:val="both"/>
        <w:rPr>
          <w:rFonts w:ascii="Times New Roman" w:hAnsi="Times New Roman"/>
          <w:sz w:val="24"/>
          <w:szCs w:val="24"/>
        </w:rPr>
      </w:pPr>
      <w:r w:rsidRPr="00A438A0">
        <w:rPr>
          <w:rFonts w:ascii="Times New Roman" w:hAnsi="Times New Roman"/>
          <w:sz w:val="24"/>
          <w:szCs w:val="24"/>
        </w:rPr>
        <w:tab/>
        <w:t>Поставка товара должна быть осуществлена в срок, указанный в настоящем пункте договора; заказчик вправе отказаться от принятия товара, поставка которого просрочена.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Доставка товара осуществляется силами и за счет Поставщика на объект Заказчика, расположенный по адресу: Санкт-Петербург, ул. 2-я Жерновская, д. 46.</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color w:val="000000"/>
          <w:sz w:val="24"/>
          <w:szCs w:val="24"/>
        </w:rPr>
        <w:t>Тара и внутренняя упаковка должны обеспечивать полную сохранность товара. Товар</w:t>
      </w:r>
      <w:r w:rsidRPr="00A438A0">
        <w:rPr>
          <w:rFonts w:ascii="Times New Roman" w:hAnsi="Times New Roman"/>
          <w:sz w:val="24"/>
          <w:szCs w:val="24"/>
        </w:rPr>
        <w:t xml:space="preserve"> должен поставляться в оригинальной заводской упаковке (упаковке производителя), которая должна быть без повреждений.</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lastRenderedPageBreak/>
        <w:t xml:space="preserve"> Товар должен иметь инструкцию на русском языке, содержащую информацию </w:t>
      </w:r>
      <w:r w:rsidRPr="00A438A0">
        <w:rPr>
          <w:rFonts w:ascii="Times New Roman" w:hAnsi="Times New Roman"/>
          <w:sz w:val="24"/>
          <w:szCs w:val="24"/>
        </w:rPr>
        <w:br/>
        <w:t>о форме выпуска, составе, свойствах товара, его применении, сроке годности (гарантийном сроке) и условиях хранения и транспортировки.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Упаковка и маркировка товара должна соответствовать требованиям </w:t>
      </w:r>
      <w:proofErr w:type="spellStart"/>
      <w:r w:rsidRPr="00A438A0">
        <w:rPr>
          <w:rFonts w:ascii="Times New Roman" w:hAnsi="Times New Roman"/>
          <w:sz w:val="24"/>
          <w:szCs w:val="24"/>
        </w:rPr>
        <w:t>ГОСТа</w:t>
      </w:r>
      <w:proofErr w:type="spellEnd"/>
      <w:r w:rsidRPr="00A438A0">
        <w:rPr>
          <w:rFonts w:ascii="Times New Roman" w:hAnsi="Times New Roman"/>
          <w:sz w:val="24"/>
          <w:szCs w:val="24"/>
        </w:rPr>
        <w:t>, импортный товар - международным стандартам упаковки.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 Маркировка товара должна содержать: наименование изделия, наименование фирмы-изготовителя, юридический адрес изготовителя, дату выпуска.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Маркировка упаковки должна строго соответствовать маркировке товара.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38A0">
        <w:rPr>
          <w:rFonts w:ascii="Times New Roman" w:hAnsi="Times New Roman"/>
          <w:sz w:val="24"/>
          <w:szCs w:val="24"/>
        </w:rPr>
        <w:t>предоставляет следующие  документы</w:t>
      </w:r>
      <w:proofErr w:type="gramEnd"/>
      <w:r w:rsidRPr="00A438A0">
        <w:rPr>
          <w:rFonts w:ascii="Times New Roman" w:hAnsi="Times New Roman"/>
          <w:sz w:val="24"/>
          <w:szCs w:val="24"/>
        </w:rPr>
        <w:t xml:space="preserve">:  </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товарную накладную (УПД);</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счет;</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 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p>
    <w:p w:rsidR="00A438A0" w:rsidRPr="00A438A0" w:rsidRDefault="00A438A0" w:rsidP="00A438A0">
      <w:pPr>
        <w:tabs>
          <w:tab w:val="left" w:pos="1120"/>
        </w:tabs>
        <w:spacing w:after="0" w:line="240" w:lineRule="atLeast"/>
        <w:rPr>
          <w:rFonts w:ascii="Times New Roman" w:hAnsi="Times New Roman"/>
          <w:sz w:val="24"/>
          <w:szCs w:val="24"/>
        </w:rPr>
      </w:pPr>
    </w:p>
    <w:p w:rsidR="00A438A0" w:rsidRPr="00A438A0" w:rsidRDefault="00A438A0" w:rsidP="00A438A0">
      <w:pPr>
        <w:pStyle w:val="14"/>
        <w:snapToGrid w:val="0"/>
        <w:spacing w:line="240" w:lineRule="atLeast"/>
        <w:jc w:val="center"/>
        <w:rPr>
          <w:rFonts w:ascii="Times New Roman" w:hAnsi="Times New Roman"/>
          <w:b/>
          <w:color w:val="000000"/>
          <w:szCs w:val="24"/>
          <w:lang w:val="ru-RU"/>
        </w:rPr>
      </w:pPr>
      <w:r w:rsidRPr="00A438A0">
        <w:rPr>
          <w:rFonts w:ascii="Times New Roman" w:hAnsi="Times New Roman"/>
          <w:b/>
          <w:color w:val="000000"/>
          <w:szCs w:val="24"/>
          <w:lang w:val="ru-RU"/>
        </w:rPr>
        <w:t>4. ОБЯЗАННОСТИ СТОРОН.</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 </w:t>
      </w:r>
      <w:r w:rsidRPr="00A438A0">
        <w:rPr>
          <w:b/>
          <w:color w:val="000000"/>
          <w:szCs w:val="24"/>
        </w:rPr>
        <w:t>Поставщик обязан:</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4.1.1.  Назначить лицо, ответственное за </w:t>
      </w:r>
      <w:r w:rsidRPr="00A438A0">
        <w:rPr>
          <w:szCs w:val="24"/>
        </w:rPr>
        <w:t xml:space="preserve">организацию и </w:t>
      </w:r>
      <w:proofErr w:type="gramStart"/>
      <w:r w:rsidRPr="00A438A0">
        <w:rPr>
          <w:szCs w:val="24"/>
        </w:rPr>
        <w:t>контроль за</w:t>
      </w:r>
      <w:proofErr w:type="gramEnd"/>
      <w:r w:rsidRPr="00A438A0">
        <w:rPr>
          <w:szCs w:val="24"/>
        </w:rPr>
        <w:t xml:space="preserve"> надлежащим исполнением настоящего </w:t>
      </w:r>
      <w:r w:rsidRPr="00A438A0">
        <w:rPr>
          <w:color w:val="000000"/>
          <w:szCs w:val="24"/>
        </w:rPr>
        <w:t>Договор</w:t>
      </w:r>
      <w:r w:rsidRPr="00A438A0">
        <w:rPr>
          <w:szCs w:val="24"/>
        </w:rPr>
        <w:t>а, а также для согласования вопросов, возникающих в связи с его исполнением</w:t>
      </w:r>
      <w:r w:rsidRPr="00A438A0">
        <w:rPr>
          <w:color w:val="000000"/>
          <w:szCs w:val="24"/>
        </w:rPr>
        <w:t>, сведения о котором (должность, ФИО, контактный телефон) предоставить Заказчику в письменном виде в течение 3-х рабочих дней с даты заключения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4.1.2. Поставить в адрес Заказчика товар, соответствующий требованиям, указанным </w:t>
      </w:r>
      <w:r w:rsidRPr="00A438A0">
        <w:rPr>
          <w:color w:val="000000"/>
          <w:szCs w:val="24"/>
        </w:rPr>
        <w:br/>
        <w:t xml:space="preserve"> в спецификации (Приложение к настоящему Договору), </w:t>
      </w:r>
      <w:r w:rsidR="005012AB">
        <w:rPr>
          <w:color w:val="000000"/>
          <w:szCs w:val="24"/>
        </w:rPr>
        <w:t>в</w:t>
      </w:r>
      <w:r w:rsidRPr="00A438A0">
        <w:rPr>
          <w:color w:val="000000"/>
          <w:szCs w:val="24"/>
        </w:rPr>
        <w:t xml:space="preserve"> период и срок, предусмотренные п. 3.1. настоящего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4.1.3.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собственными техническими средствами или за свой счет.</w:t>
      </w:r>
    </w:p>
    <w:p w:rsidR="00A438A0" w:rsidRPr="00A438A0" w:rsidRDefault="00A438A0" w:rsidP="00A438A0">
      <w:pPr>
        <w:pStyle w:val="23"/>
        <w:widowControl/>
        <w:spacing w:line="240" w:lineRule="atLeast"/>
        <w:ind w:firstLine="0"/>
      </w:pPr>
      <w:r w:rsidRPr="00A438A0">
        <w:rPr>
          <w:color w:val="000000"/>
          <w:szCs w:val="24"/>
        </w:rPr>
        <w:t>4.1.</w:t>
      </w:r>
      <w:r w:rsidR="005012AB">
        <w:rPr>
          <w:color w:val="000000"/>
          <w:szCs w:val="24"/>
        </w:rPr>
        <w:t>4</w:t>
      </w:r>
      <w:r w:rsidRPr="00A438A0">
        <w:rPr>
          <w:color w:val="000000"/>
          <w:szCs w:val="24"/>
        </w:rPr>
        <w:t xml:space="preserve">. </w:t>
      </w:r>
      <w:r w:rsidRPr="00A438A0">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42"/>
        <w:widowControl/>
        <w:spacing w:line="240" w:lineRule="atLeast"/>
        <w:rPr>
          <w:color w:val="000000"/>
          <w:szCs w:val="24"/>
        </w:rPr>
      </w:pPr>
      <w:proofErr w:type="gramStart"/>
      <w:r w:rsidRPr="00A438A0">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38A0">
        <w:rPr>
          <w:color w:val="000000"/>
          <w:szCs w:val="24"/>
        </w:rPr>
        <w:t>.</w:t>
      </w:r>
      <w:proofErr w:type="gramEnd"/>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5</w:t>
      </w:r>
      <w:r w:rsidRPr="00A438A0">
        <w:rPr>
          <w:color w:val="000000"/>
          <w:szCs w:val="24"/>
        </w:rPr>
        <w:t xml:space="preserve">. Устранять недостатки товара и некомплектность в течение 5 (пяти) рабочих дней </w:t>
      </w:r>
      <w:r w:rsidRPr="00A438A0">
        <w:rPr>
          <w:color w:val="000000"/>
          <w:szCs w:val="24"/>
        </w:rPr>
        <w:br/>
        <w:t>с момента заявления о них Заказчиком. Расходы, связанные с устранением недостатками товара и некомплектности несет Поставщик.</w:t>
      </w:r>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6</w:t>
      </w:r>
      <w:r w:rsidRPr="00A438A0">
        <w:rPr>
          <w:color w:val="000000"/>
          <w:szCs w:val="24"/>
        </w:rPr>
        <w:t>. По требованию Заказчика</w:t>
      </w:r>
      <w:r w:rsidRPr="00A438A0">
        <w:rPr>
          <w:i/>
          <w:color w:val="000000"/>
          <w:szCs w:val="24"/>
        </w:rPr>
        <w:t xml:space="preserve"> </w:t>
      </w:r>
      <w:proofErr w:type="gramStart"/>
      <w:r w:rsidRPr="00A438A0">
        <w:rPr>
          <w:color w:val="000000"/>
          <w:szCs w:val="24"/>
        </w:rPr>
        <w:t>заменить несоответствующий товар на товар</w:t>
      </w:r>
      <w:proofErr w:type="gramEnd"/>
      <w:r w:rsidRPr="00A438A0">
        <w:rPr>
          <w:color w:val="000000"/>
          <w:szCs w:val="24"/>
        </w:rPr>
        <w:t>, соответствующий по качеству условиям настоящего Договора, в течение 5 (пяти) рабочих дней с даты получения соответствующего требования Заказчика и забрать несоответствующий товар.</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4.2. </w:t>
      </w:r>
      <w:r w:rsidRPr="00A438A0">
        <w:rPr>
          <w:b/>
          <w:color w:val="000000"/>
          <w:szCs w:val="24"/>
        </w:rPr>
        <w:t>Заказчик обязан:</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4.2.1. Предоставлять Поставщику Заявки на поставку товара, а также сообщать об изменении или отмене не позднее, чем за 3 (три) рабочих дня до начала отгрузки.</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w:t>
      </w:r>
      <w:r w:rsidR="005012AB">
        <w:rPr>
          <w:rFonts w:ascii="Times New Roman" w:hAnsi="Times New Roman"/>
          <w:sz w:val="24"/>
          <w:szCs w:val="24"/>
        </w:rPr>
        <w:t>2</w:t>
      </w:r>
      <w:r w:rsidRPr="00A438A0">
        <w:rPr>
          <w:rFonts w:ascii="Times New Roman" w:hAnsi="Times New Roman"/>
          <w:sz w:val="24"/>
          <w:szCs w:val="24"/>
        </w:rPr>
        <w:t xml:space="preserve">. </w:t>
      </w:r>
      <w:proofErr w:type="gramStart"/>
      <w:r w:rsidRPr="00A438A0">
        <w:rPr>
          <w:rFonts w:ascii="Times New Roman" w:hAnsi="Times New Roman"/>
          <w:sz w:val="24"/>
          <w:szCs w:val="24"/>
        </w:rPr>
        <w:t>Принять товар, на условиях, указанных в разделе 5 Договора,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Договора,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4.2.</w:t>
      </w:r>
      <w:r w:rsidR="005012AB">
        <w:rPr>
          <w:rFonts w:ascii="Times New Roman" w:hAnsi="Times New Roman"/>
          <w:color w:val="000000"/>
          <w:sz w:val="24"/>
          <w:szCs w:val="24"/>
        </w:rPr>
        <w:t>3</w:t>
      </w:r>
      <w:r w:rsidRPr="00A438A0">
        <w:rPr>
          <w:rFonts w:ascii="Times New Roman" w:hAnsi="Times New Roman"/>
          <w:color w:val="000000"/>
          <w:sz w:val="24"/>
          <w:szCs w:val="24"/>
        </w:rPr>
        <w:t>.   Оплатить поставку товара в соответствии с условиями настоящего Договора.</w:t>
      </w:r>
    </w:p>
    <w:p w:rsidR="00A438A0" w:rsidRPr="00A438A0" w:rsidRDefault="00A438A0" w:rsidP="00A438A0">
      <w:pPr>
        <w:spacing w:after="0" w:line="240" w:lineRule="atLeast"/>
        <w:rPr>
          <w:rFonts w:ascii="Times New Roman" w:hAnsi="Times New Roman"/>
          <w:color w:val="000000"/>
          <w:sz w:val="24"/>
          <w:szCs w:val="24"/>
        </w:rPr>
      </w:pPr>
    </w:p>
    <w:p w:rsidR="00A438A0" w:rsidRPr="00A438A0" w:rsidRDefault="00A438A0" w:rsidP="00A438A0">
      <w:pPr>
        <w:pStyle w:val="14"/>
        <w:numPr>
          <w:ilvl w:val="0"/>
          <w:numId w:val="8"/>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ПОРЯДОК ПРИЕМКИ ТОВАРОВ.</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Осмотр товара и его проверку на соответствие условиям Договора Заказчик производит по месту поставки товара в течение 3 (трех) рабочих дней </w:t>
      </w:r>
      <w:proofErr w:type="gramStart"/>
      <w:r w:rsidRPr="00A438A0">
        <w:rPr>
          <w:rFonts w:ascii="Times New Roman" w:hAnsi="Times New Roman"/>
          <w:sz w:val="24"/>
          <w:szCs w:val="24"/>
        </w:rPr>
        <w:t>с даты поставки</w:t>
      </w:r>
      <w:proofErr w:type="gramEnd"/>
      <w:r w:rsidRPr="00A438A0">
        <w:rPr>
          <w:rFonts w:ascii="Times New Roman" w:hAnsi="Times New Roman"/>
          <w:sz w:val="24"/>
          <w:szCs w:val="24"/>
        </w:rPr>
        <w:t xml:space="preserve">.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выявления при приемке товара несоответствия товара условиям договора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Поставщик заменяет несоответствующий товар без дополнительной оплаты в течение 5 (пяти) рабочих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акта.</w:t>
      </w:r>
    </w:p>
    <w:p w:rsidR="00A438A0" w:rsidRPr="00A438A0" w:rsidRDefault="00A438A0" w:rsidP="00A438A0">
      <w:pPr>
        <w:numPr>
          <w:ilvl w:val="1"/>
          <w:numId w:val="8"/>
        </w:numPr>
        <w:tabs>
          <w:tab w:val="clear" w:pos="360"/>
          <w:tab w:val="left" w:pos="567"/>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Товар, проданный в кредит, поступает в свободное распоряжение Заказчика и не считается находящимся в залоге у Поставщика.</w:t>
      </w:r>
    </w:p>
    <w:p w:rsidR="00A438A0" w:rsidRPr="00A438A0" w:rsidRDefault="00A438A0" w:rsidP="00A438A0">
      <w:pPr>
        <w:spacing w:after="0" w:line="240" w:lineRule="atLeast"/>
        <w:rPr>
          <w:rFonts w:ascii="Times New Roman" w:hAnsi="Times New Roman"/>
          <w:sz w:val="24"/>
          <w:szCs w:val="24"/>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ОТВЕТСТВЕННОСТЬ СТОРОН.</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Поставщик несет ответственность за ассортимент, количество и качество поставленного товара в соответствии со Спецификацией.</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несет ответственность за соблюдение сроков и объемов поставки товара, определенного Спецификацией (Приложение к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иных условий настоящего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 вправе передавать третьей стороне ни полностью, ни частично свои обязательства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без предварительного письменного согласия со стороны Заказчика.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 невыполнение или ненадлежащее выполнение обязательств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виновная Сторона несёт ответственность в соответствии с действующим законодательством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За просрочку исполнения обязательств по настоящему Договору (кроме обязательства по передаче принадлежностей, относящихся к товару, и (или) надлежащим образом оформленных документов на товар) Поставщик уплачивает Заказчику пеню. Пеня</w:t>
      </w:r>
      <w:r w:rsidRPr="00A438A0">
        <w:rPr>
          <w:rFonts w:ascii="Calibri" w:hAnsi="Calibri"/>
          <w:lang w:val="ru-RU"/>
        </w:rPr>
        <w:t xml:space="preserve"> </w:t>
      </w:r>
      <w:r w:rsidRPr="00A438A0">
        <w:rPr>
          <w:lang w:val="ru-RU"/>
        </w:rPr>
        <w:t>начисляется за каждый день просрочки исполнения Поставщиком обязательства, предусмотренного Договором, устанавливается в размере 1 % от цены Договора, уменьшенной на сумму, пропорциональную объему обязательств, предусмотренных Договором и фактически исполненных Поставщиком</w:t>
      </w:r>
      <w:r w:rsidRPr="00A438A0">
        <w:rPr>
          <w:rFonts w:ascii="Calibri" w:hAnsi="Calibri"/>
          <w:lang w:val="ru-RU"/>
        </w:rPr>
        <w:t>.</w:t>
      </w:r>
      <w:r w:rsidRPr="00A438A0">
        <w:rPr>
          <w:lang w:val="ru-RU"/>
        </w:rPr>
        <w:t xml:space="preserve"> </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 xml:space="preserve">За нарушение сроков предоставления принадлежностей, относящихся к товару, </w:t>
      </w:r>
      <w:r w:rsidRPr="00A438A0">
        <w:rPr>
          <w:lang w:val="ru-RU"/>
        </w:rPr>
        <w:br/>
        <w:t>и (или) надлежащим образом оформленных документов на товар, Поставщик обязан выплатить Заказчику неустойку в размере 1000,00 (одной тысячи) руб. за каждый день просрочки.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color w:val="000000"/>
          <w:lang w:val="ru-RU"/>
        </w:rPr>
        <w:t>За нарушение сроков оплаты поставленной продукции по вине Заказчика Поставщик вправе потребовать уплаты неустойки (пеней) в размере одной трехсотой действующей на день уплаты неустойки (пеней) ключевой ставки Центрального банка Российской Федерации от неуплаченной в срок суммы.</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Заказчик вправе произвести расчет с Поставщиком, перечислив денежные средства </w:t>
      </w:r>
      <w:r w:rsidRPr="00A438A0">
        <w:rPr>
          <w:rFonts w:ascii="Times New Roman" w:hAnsi="Times New Roman"/>
          <w:szCs w:val="24"/>
          <w:lang w:val="ru-RU"/>
        </w:rPr>
        <w:br/>
        <w:t xml:space="preserve">в оплату обязательств по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в сумме, уменьшенной на размер неустойки (штрафа, пени), не уменьшая при этом цену </w:t>
      </w:r>
      <w:r w:rsidRPr="00A438A0">
        <w:rPr>
          <w:rFonts w:ascii="Times New Roman" w:hAnsi="Times New Roman"/>
          <w:color w:val="000000"/>
          <w:szCs w:val="24"/>
          <w:lang w:val="ru-RU"/>
        </w:rPr>
        <w:t>Договор</w:t>
      </w:r>
      <w:r w:rsidRPr="00A438A0">
        <w:rPr>
          <w:rFonts w:ascii="Times New Roman" w:hAnsi="Times New Roman"/>
          <w:szCs w:val="24"/>
          <w:lang w:val="ru-RU"/>
        </w:rPr>
        <w:t>а, в порядке зачета однородных требований (в порядке статьи 410 Гражданского кодекса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bookmarkStart w:id="0" w:name="_ref_22379458"/>
      <w:r w:rsidRPr="00A438A0">
        <w:rPr>
          <w:rFonts w:ascii="Times New Roman" w:hAnsi="Times New Roman"/>
          <w:szCs w:val="24"/>
          <w:lang w:val="ru-RU"/>
        </w:rPr>
        <w:t>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0"/>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Возмещение убытков и уплата неустойки не освобождает Сторону, нарушившую условия </w:t>
      </w:r>
      <w:r w:rsidRPr="00A438A0">
        <w:rPr>
          <w:rFonts w:ascii="Times New Roman" w:hAnsi="Times New Roman"/>
          <w:color w:val="000000"/>
          <w:szCs w:val="24"/>
          <w:lang w:val="ru-RU"/>
        </w:rPr>
        <w:t>Договор</w:t>
      </w:r>
      <w:r w:rsidRPr="00A438A0">
        <w:rPr>
          <w:rFonts w:ascii="Times New Roman" w:hAnsi="Times New Roman"/>
          <w:szCs w:val="24"/>
          <w:lang w:val="ru-RU"/>
        </w:rPr>
        <w:t>а, от исполнения своих обязательств в натуре.</w:t>
      </w:r>
    </w:p>
    <w:p w:rsidR="00A438A0" w:rsidRPr="00A438A0" w:rsidRDefault="00A438A0" w:rsidP="00A438A0">
      <w:pPr>
        <w:pStyle w:val="14"/>
        <w:numPr>
          <w:ilvl w:val="1"/>
          <w:numId w:val="10"/>
        </w:numPr>
        <w:tabs>
          <w:tab w:val="clear" w:pos="1440"/>
          <w:tab w:val="num" w:pos="426"/>
        </w:tabs>
        <w:ind w:left="0" w:firstLine="0"/>
        <w:jc w:val="both"/>
        <w:rPr>
          <w:rFonts w:ascii="Times New Roman" w:hAnsi="Times New Roman"/>
          <w:szCs w:val="24"/>
          <w:lang w:val="ru-RU"/>
        </w:rPr>
      </w:pPr>
      <w:r w:rsidRPr="00A438A0">
        <w:rPr>
          <w:rFonts w:ascii="Times New Roman" w:hAnsi="Times New Roman"/>
          <w:szCs w:val="24"/>
          <w:lang w:val="ru-RU"/>
        </w:rPr>
        <w:t>Ограничения на взыскание убытков с Заказчика:</w:t>
      </w:r>
    </w:p>
    <w:p w:rsidR="00A438A0" w:rsidRPr="00A438A0" w:rsidRDefault="00A438A0" w:rsidP="00A438A0">
      <w:pPr>
        <w:pStyle w:val="14"/>
        <w:jc w:val="both"/>
        <w:rPr>
          <w:rFonts w:ascii="Times New Roman" w:hAnsi="Times New Roman"/>
          <w:szCs w:val="24"/>
          <w:lang w:val="ru-RU"/>
        </w:rPr>
      </w:pPr>
      <w:r w:rsidRPr="00A438A0">
        <w:rPr>
          <w:rFonts w:ascii="Times New Roman" w:hAnsi="Times New Roman"/>
          <w:szCs w:val="24"/>
          <w:lang w:val="ru-RU"/>
        </w:rPr>
        <w:t>- не возмещается упущенная выгода;</w:t>
      </w:r>
    </w:p>
    <w:p w:rsidR="00A438A0" w:rsidRPr="00A438A0" w:rsidRDefault="00A438A0" w:rsidP="00A438A0">
      <w:pPr>
        <w:pStyle w:val="14"/>
        <w:jc w:val="both"/>
        <w:rPr>
          <w:rFonts w:ascii="Times New Roman" w:hAnsi="Times New Roman"/>
          <w:spacing w:val="6"/>
          <w:szCs w:val="24"/>
          <w:lang w:val="ru-RU"/>
        </w:rPr>
      </w:pPr>
      <w:r w:rsidRPr="00A438A0">
        <w:rPr>
          <w:rFonts w:ascii="Times New Roman" w:hAnsi="Times New Roman"/>
          <w:szCs w:val="24"/>
          <w:lang w:val="ru-RU"/>
        </w:rPr>
        <w:t>- возмещение убытков производится в сумме не более 25 000 (двадцать пять тысяч) рублей.</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Если в разумный срок после расторжения Договора вследствие нарушения обязательства Поставщиком Заказчик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Заказчик вправе потребовать возмещения Поставщиком убытков в полной сумме сверх неустойки (штрафная неустойка).</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 xml:space="preserve">В соответствии со статьей 406.1. </w:t>
      </w:r>
      <w:proofErr w:type="gramStart"/>
      <w:r w:rsidRPr="00A438A0">
        <w:rPr>
          <w:rFonts w:ascii="Times New Roman" w:hAnsi="Times New Roman"/>
          <w:szCs w:val="24"/>
          <w:lang w:val="ru-RU"/>
        </w:rPr>
        <w:t>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Договору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A438A0" w:rsidRPr="00A438A0" w:rsidRDefault="00A438A0" w:rsidP="00A438A0">
      <w:pPr>
        <w:pStyle w:val="14"/>
        <w:autoSpaceDE w:val="0"/>
        <w:autoSpaceDN w:val="0"/>
        <w:adjustRightInd w:val="0"/>
        <w:ind w:firstLine="708"/>
        <w:jc w:val="both"/>
        <w:rPr>
          <w:rFonts w:ascii="Times New Roman" w:hAnsi="Times New Roman"/>
          <w:szCs w:val="24"/>
          <w:lang w:val="ru-RU"/>
        </w:rPr>
      </w:pPr>
      <w:r w:rsidRPr="00A438A0">
        <w:rPr>
          <w:rFonts w:ascii="Times New Roman" w:hAnsi="Times New Roman"/>
          <w:szCs w:val="24"/>
          <w:lang w:val="ru-RU"/>
        </w:rPr>
        <w:t xml:space="preserve">Поставщик обязуется возместить Заказчику имущественные потери в течение 10 (десяти) рабочих дней </w:t>
      </w:r>
      <w:proofErr w:type="gramStart"/>
      <w:r w:rsidRPr="00A438A0">
        <w:rPr>
          <w:rFonts w:ascii="Times New Roman" w:hAnsi="Times New Roman"/>
          <w:szCs w:val="24"/>
          <w:lang w:val="ru-RU"/>
        </w:rPr>
        <w:t>с даты получения</w:t>
      </w:r>
      <w:proofErr w:type="gramEnd"/>
      <w:r w:rsidRPr="00A438A0">
        <w:rPr>
          <w:rFonts w:ascii="Times New Roman" w:hAnsi="Times New Roman"/>
          <w:szCs w:val="24"/>
          <w:lang w:val="ru-RU"/>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A438A0" w:rsidRPr="00A438A0" w:rsidRDefault="00A438A0" w:rsidP="00A438A0">
      <w:pPr>
        <w:pStyle w:val="14"/>
        <w:autoSpaceDE w:val="0"/>
        <w:autoSpaceDN w:val="0"/>
        <w:adjustRightInd w:val="0"/>
        <w:jc w:val="both"/>
        <w:rPr>
          <w:rFonts w:ascii="Times New Roman" w:hAnsi="Times New Roman"/>
          <w:szCs w:val="24"/>
          <w:lang w:val="ru-RU"/>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ГАРАНТИИ КАЧЕСТВА ТОВАРА.</w:t>
      </w:r>
    </w:p>
    <w:p w:rsidR="00A438A0" w:rsidRPr="00A438A0" w:rsidRDefault="00A438A0" w:rsidP="00A438A0">
      <w:pPr>
        <w:pStyle w:val="23"/>
        <w:widowControl/>
        <w:spacing w:line="240" w:lineRule="atLeast"/>
        <w:jc w:val="center"/>
        <w:rPr>
          <w:b/>
          <w:caps/>
          <w:color w:val="000000"/>
          <w:szCs w:val="24"/>
        </w:rPr>
      </w:pPr>
      <w:r w:rsidRPr="00A438A0">
        <w:rPr>
          <w:b/>
          <w:color w:val="000000"/>
          <w:szCs w:val="24"/>
        </w:rPr>
        <w:t xml:space="preserve">  </w:t>
      </w:r>
    </w:p>
    <w:p w:rsidR="00A438A0" w:rsidRPr="00A438A0" w:rsidRDefault="00A438A0" w:rsidP="00A438A0">
      <w:pPr>
        <w:pStyle w:val="23"/>
        <w:widowControl/>
        <w:numPr>
          <w:ilvl w:val="1"/>
          <w:numId w:val="13"/>
        </w:numPr>
        <w:tabs>
          <w:tab w:val="left" w:pos="426"/>
        </w:tabs>
        <w:snapToGrid/>
        <w:spacing w:line="240" w:lineRule="atLeast"/>
        <w:ind w:left="0" w:firstLine="0"/>
        <w:rPr>
          <w:szCs w:val="24"/>
        </w:rPr>
      </w:pPr>
      <w:r w:rsidRPr="00A438A0">
        <w:rPr>
          <w:szCs w:val="24"/>
        </w:rPr>
        <w:t xml:space="preserve">Поставщик гарантирует качество и безопасность поставляемого товара в соответствии </w:t>
      </w:r>
      <w:r w:rsidRPr="00A438A0">
        <w:rPr>
          <w:szCs w:val="24"/>
        </w:rPr>
        <w:br/>
        <w:t>с действующим законодательством.</w:t>
      </w:r>
    </w:p>
    <w:p w:rsidR="007C758D" w:rsidRDefault="007C758D" w:rsidP="007C758D">
      <w:pPr>
        <w:pStyle w:val="23"/>
        <w:widowControl/>
        <w:numPr>
          <w:ilvl w:val="1"/>
          <w:numId w:val="13"/>
        </w:numPr>
        <w:tabs>
          <w:tab w:val="left" w:pos="426"/>
        </w:tabs>
        <w:snapToGrid/>
        <w:spacing w:line="240" w:lineRule="auto"/>
        <w:ind w:left="0" w:firstLine="0"/>
        <w:rPr>
          <w:szCs w:val="24"/>
        </w:rPr>
      </w:pPr>
      <w:proofErr w:type="gramStart"/>
      <w:r w:rsidRPr="00C5062A">
        <w:rPr>
          <w:szCs w:val="24"/>
        </w:rPr>
        <w:t>Для товаров имеющих срок годности, остаточный срок годности на момент поставки должен составлять не менее 75 % от общего срока годности товара на первую половину срока действия договора и не менее 50 % на вторую половину срока действия договора, для товаров имеющих гарантийный срок такой срок должен составлять не менее 12 (двенадцати) месяцев.</w:t>
      </w:r>
      <w:proofErr w:type="gramEnd"/>
    </w:p>
    <w:p w:rsidR="007C758D" w:rsidRPr="00874DBE" w:rsidRDefault="007C758D" w:rsidP="007C758D">
      <w:pPr>
        <w:pStyle w:val="23"/>
        <w:widowControl/>
        <w:numPr>
          <w:ilvl w:val="1"/>
          <w:numId w:val="13"/>
        </w:numPr>
        <w:tabs>
          <w:tab w:val="left" w:pos="426"/>
        </w:tabs>
        <w:snapToGrid/>
        <w:spacing w:line="240" w:lineRule="auto"/>
        <w:ind w:left="0" w:firstLine="0"/>
        <w:rPr>
          <w:szCs w:val="24"/>
        </w:rPr>
      </w:pPr>
      <w:r w:rsidRPr="00874DBE">
        <w:rPr>
          <w:szCs w:val="24"/>
        </w:rPr>
        <w:t>В случаях изменения у Заказчика потребности использования поставляемого товара в определенном периоде времени в течение срока действия Договора (например - необходимость использования товара в более раннем периоде) Поставщик, по согласованию с Заказчиком, может поставить товар с меньшим остаточным сроком годности.</w:t>
      </w:r>
    </w:p>
    <w:p w:rsidR="00A438A0" w:rsidRPr="00A438A0" w:rsidRDefault="00A438A0" w:rsidP="00A438A0">
      <w:pPr>
        <w:numPr>
          <w:ilvl w:val="1"/>
          <w:numId w:val="13"/>
        </w:numPr>
        <w:tabs>
          <w:tab w:val="clear" w:pos="1070"/>
          <w:tab w:val="num" w:pos="0"/>
          <w:tab w:val="left" w:pos="426"/>
        </w:tabs>
        <w:spacing w:after="0" w:line="240" w:lineRule="atLeast"/>
        <w:ind w:left="0" w:firstLine="0"/>
        <w:jc w:val="both"/>
        <w:rPr>
          <w:rFonts w:ascii="Times New Roman" w:hAnsi="Times New Roman"/>
          <w:bCs/>
          <w:color w:val="000000"/>
          <w:sz w:val="24"/>
          <w:szCs w:val="24"/>
        </w:rPr>
      </w:pPr>
      <w:r w:rsidRPr="00A438A0">
        <w:rPr>
          <w:rFonts w:ascii="Times New Roman" w:hAnsi="Times New Roman"/>
          <w:bCs/>
          <w:color w:val="000000"/>
          <w:sz w:val="24"/>
          <w:szCs w:val="24"/>
        </w:rPr>
        <w:t xml:space="preserve">Поставляемый товар должен соответствовать требованиям, приведенным в </w:t>
      </w:r>
      <w:r w:rsidRPr="00A438A0">
        <w:rPr>
          <w:rFonts w:ascii="Times New Roman" w:hAnsi="Times New Roman"/>
          <w:sz w:val="24"/>
          <w:szCs w:val="24"/>
        </w:rPr>
        <w:t>Спецификации - Приложение № 1 к настоящему Договору</w:t>
      </w:r>
      <w:r w:rsidRPr="00A438A0">
        <w:rPr>
          <w:rFonts w:ascii="Times New Roman" w:hAnsi="Times New Roman"/>
          <w:bCs/>
          <w:color w:val="000000"/>
          <w:sz w:val="24"/>
          <w:szCs w:val="24"/>
        </w:rPr>
        <w:t xml:space="preserve">, должен быть новым (не бывшим в употреблении (пользовании), </w:t>
      </w:r>
      <w:r w:rsidRPr="00A438A0">
        <w:rPr>
          <w:rFonts w:ascii="Times New Roman" w:hAnsi="Times New Roman"/>
          <w:sz w:val="24"/>
          <w:szCs w:val="24"/>
        </w:rPr>
        <w:t>не должен находиться в залоге, под арестом или иным обременением).</w:t>
      </w:r>
    </w:p>
    <w:p w:rsidR="00A438A0" w:rsidRPr="00A438A0" w:rsidRDefault="00A438A0" w:rsidP="00A438A0">
      <w:pPr>
        <w:pStyle w:val="14"/>
        <w:spacing w:line="240" w:lineRule="atLeast"/>
        <w:jc w:val="center"/>
        <w:rPr>
          <w:rFonts w:ascii="Times New Roman" w:hAnsi="Times New Roman"/>
          <w:b/>
          <w:caps/>
          <w:color w:val="000000"/>
          <w:szCs w:val="24"/>
          <w:lang w:val="ru-RU"/>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РАЗРЕШЕНИЕ СПОРОВ.</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z w:val="24"/>
          <w:szCs w:val="24"/>
        </w:rPr>
        <w:t xml:space="preserve">Все споры и разногласия, которые могут возникнуть между Сторонами по вопросам, </w:t>
      </w:r>
      <w:r w:rsidRPr="00A438A0">
        <w:rPr>
          <w:rFonts w:ascii="Times New Roman" w:hAnsi="Times New Roman"/>
          <w:sz w:val="24"/>
          <w:szCs w:val="24"/>
        </w:rPr>
        <w:br/>
        <w:t xml:space="preserve">не нашедшим своего разрешения в тексте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будут разрешаться путем переговоров.</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z w:val="24"/>
          <w:szCs w:val="24"/>
        </w:rPr>
        <w:t>Срок рассмотрения претензий сторон друг к другу устанавливается равным пяти рабочим дням с момента получения претензии.</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pacing w:val="-3"/>
          <w:sz w:val="24"/>
          <w:szCs w:val="24"/>
        </w:rPr>
        <w:t xml:space="preserve"> При </w:t>
      </w:r>
      <w:proofErr w:type="spellStart"/>
      <w:r w:rsidRPr="00A438A0">
        <w:rPr>
          <w:rFonts w:ascii="Times New Roman" w:hAnsi="Times New Roman"/>
          <w:spacing w:val="-3"/>
          <w:sz w:val="24"/>
          <w:szCs w:val="24"/>
        </w:rPr>
        <w:t>неурегулировании</w:t>
      </w:r>
      <w:proofErr w:type="spellEnd"/>
      <w:r w:rsidRPr="00A438A0">
        <w:rPr>
          <w:rFonts w:ascii="Times New Roman" w:hAnsi="Times New Roman"/>
          <w:spacing w:val="-3"/>
          <w:sz w:val="24"/>
          <w:szCs w:val="24"/>
        </w:rPr>
        <w:t xml:space="preserve"> в процессе переговоров спорных вопросов, </w:t>
      </w:r>
      <w:r w:rsidRPr="00A438A0">
        <w:rPr>
          <w:rFonts w:ascii="Times New Roman" w:hAnsi="Times New Roman"/>
          <w:sz w:val="24"/>
          <w:szCs w:val="24"/>
        </w:rPr>
        <w:t>Стороны передают спор на рассмотрение в Арбитражный суд города Санкт-Петербурга и Ленинградской области.</w:t>
      </w: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pacing w:val="-3"/>
          <w:sz w:val="24"/>
          <w:szCs w:val="24"/>
        </w:rPr>
        <w:t xml:space="preserve"> При исполнении настоящего </w:t>
      </w:r>
      <w:r w:rsidRPr="00A438A0">
        <w:rPr>
          <w:rFonts w:ascii="Times New Roman" w:hAnsi="Times New Roman"/>
          <w:color w:val="000000"/>
          <w:sz w:val="24"/>
          <w:szCs w:val="24"/>
        </w:rPr>
        <w:t>Договор</w:t>
      </w:r>
      <w:r w:rsidRPr="00A438A0">
        <w:rPr>
          <w:rFonts w:ascii="Times New Roman" w:hAnsi="Times New Roman"/>
          <w:spacing w:val="-3"/>
          <w:sz w:val="24"/>
          <w:szCs w:val="24"/>
        </w:rPr>
        <w:t xml:space="preserve">а в части, неурегулированной условиями </w:t>
      </w:r>
      <w:r w:rsidRPr="00A438A0">
        <w:rPr>
          <w:rFonts w:ascii="Times New Roman" w:hAnsi="Times New Roman"/>
          <w:color w:val="000000"/>
          <w:sz w:val="24"/>
          <w:szCs w:val="24"/>
        </w:rPr>
        <w:t>Договор</w:t>
      </w:r>
      <w:r w:rsidRPr="00A438A0">
        <w:rPr>
          <w:rFonts w:ascii="Times New Roman" w:hAnsi="Times New Roman"/>
          <w:spacing w:val="-3"/>
          <w:sz w:val="24"/>
          <w:szCs w:val="24"/>
        </w:rPr>
        <w:t>а, Стороны руководствуются действующим законодательством Российской Федерации.</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СРОК ДЕЙСТВИЯ, ИЗМЕНЕНИЕ, РАСТОРЖЕНИЕ ДОГОВОРА.</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 xml:space="preserve">Настоящий </w:t>
      </w:r>
      <w:r w:rsidRPr="00A438A0">
        <w:rPr>
          <w:rFonts w:ascii="Times New Roman" w:hAnsi="Times New Roman"/>
          <w:color w:val="000000"/>
          <w:sz w:val="24"/>
          <w:szCs w:val="24"/>
        </w:rPr>
        <w:t>Договор</w:t>
      </w:r>
      <w:r w:rsidRPr="00A438A0">
        <w:rPr>
          <w:rFonts w:ascii="Times New Roman" w:hAnsi="Times New Roman"/>
          <w:sz w:val="24"/>
          <w:szCs w:val="24"/>
        </w:rPr>
        <w:t xml:space="preserve"> вступает в силу </w:t>
      </w:r>
      <w:proofErr w:type="gramStart"/>
      <w:r w:rsidRPr="00A438A0">
        <w:rPr>
          <w:rFonts w:ascii="Times New Roman" w:hAnsi="Times New Roman"/>
          <w:sz w:val="24"/>
          <w:szCs w:val="24"/>
        </w:rPr>
        <w:t>с даты подписания</w:t>
      </w:r>
      <w:proofErr w:type="gramEnd"/>
      <w:r w:rsidRPr="00A438A0">
        <w:rPr>
          <w:rFonts w:ascii="Times New Roman" w:hAnsi="Times New Roman"/>
          <w:sz w:val="24"/>
          <w:szCs w:val="24"/>
        </w:rPr>
        <w:t xml:space="preserve"> обеими Сторонами и действует до 25 декабря 2024 года.</w:t>
      </w: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Заказчик по согласованию с Поставщиком вправе:</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9.2.1. </w:t>
      </w:r>
      <w:r w:rsidRPr="00A438A0">
        <w:rPr>
          <w:rFonts w:ascii="Times New Roman" w:hAnsi="Times New Roman"/>
          <w:color w:val="000000"/>
          <w:sz w:val="24"/>
          <w:szCs w:val="24"/>
        </w:rPr>
        <w:t>изменить количество поставляемого товара не более чем на тридцать процентов. При этом цена договора должна быть изменена пропорционально изменению количества товара исходя из установленной в договоре цены единицы товара, работы или услуги, но не более чем на тридцать процентов цены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9.2.2.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9.2.3. изменить условия договора в случае существенного изменения обстоятельств, из которых стороны исходили при заключении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 xml:space="preserve">9.3. </w:t>
      </w:r>
      <w:r w:rsidRPr="00A438A0">
        <w:rPr>
          <w:rFonts w:ascii="Times New Roman" w:hAnsi="Times New Roman"/>
          <w:sz w:val="24"/>
          <w:szCs w:val="24"/>
        </w:rPr>
        <w:t xml:space="preserve">Расторжение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допускается по соглашению сторон, по решению суда, </w:t>
      </w:r>
      <w:r w:rsidRPr="00A438A0">
        <w:rPr>
          <w:rFonts w:ascii="Times New Roman" w:hAnsi="Times New Roman"/>
          <w:bCs/>
          <w:sz w:val="24"/>
          <w:szCs w:val="24"/>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9.4. Заказчик обязан принять решение об одностороннем отказе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если в ходе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10. ПРОВЕРКА ПО ДОЛЖНОЙ ОСМОТРИТЕЛЬНОСТИ</w:t>
      </w:r>
    </w:p>
    <w:p w:rsidR="00A438A0" w:rsidRPr="00A438A0" w:rsidRDefault="00A438A0" w:rsidP="00A438A0">
      <w:pPr>
        <w:spacing w:after="0" w:line="240" w:lineRule="atLeast"/>
        <w:jc w:val="center"/>
        <w:rPr>
          <w:rFonts w:ascii="Times New Roman" w:eastAsia="Calibri" w:hAnsi="Times New Roman"/>
          <w:b/>
          <w:color w:val="000000"/>
          <w:sz w:val="24"/>
          <w:szCs w:val="24"/>
          <w:lang w:eastAsia="en-US"/>
        </w:rPr>
      </w:pP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 В рамках исполнения Договора Поставщик гарантирует и принимает следующие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10.1.1. Поставщик обязуется действовать на принципах профессиональной этики </w:t>
      </w:r>
      <w:r w:rsidRPr="00A438A0">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Договора, включая, но не ограничиваясь:</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для заключения и исполнения Договора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имеет законное право осуществлять вид экономической деятельности, предусмотренный Договором (имеет надлежащий ОКВЭД);</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Договор;</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лицо, подписывающее (заключающее) Договор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Исполнителя, в бухгалтерской, налоговой, статистической и любой иной отчетности, </w:t>
      </w:r>
      <w:proofErr w:type="gramStart"/>
      <w:r w:rsidRPr="00A438A0">
        <w:rPr>
          <w:rFonts w:ascii="Times New Roman" w:hAnsi="Times New Roman"/>
          <w:color w:val="000000"/>
          <w:sz w:val="24"/>
          <w:szCs w:val="24"/>
        </w:rPr>
        <w:t>обязанность</w:t>
      </w:r>
      <w:proofErr w:type="gramEnd"/>
      <w:r w:rsidRPr="00A438A0">
        <w:rPr>
          <w:rFonts w:ascii="Times New Roman" w:hAnsi="Times New Roman"/>
          <w:color w:val="000000"/>
          <w:sz w:val="24"/>
          <w:szCs w:val="24"/>
        </w:rPr>
        <w:t xml:space="preserve"> по ведению которой возлагается на Поставщика;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предоставит соответствующие действующему законодательству РФ первичные документы, которыми оформляется продажа товара в соответствии с Договором (счета-фактуры, товарные накладные/УПД (в том числе в электронном  виде) и т.д.).</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10.2. </w:t>
      </w:r>
      <w:proofErr w:type="gramStart"/>
      <w:r w:rsidRPr="00A438A0">
        <w:rPr>
          <w:rFonts w:ascii="Times New Roman" w:hAnsi="Times New Roman"/>
          <w:color w:val="000000"/>
          <w:sz w:val="24"/>
          <w:szCs w:val="24"/>
        </w:rPr>
        <w:t>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Договора,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pacing w:val="5"/>
          <w:sz w:val="24"/>
          <w:szCs w:val="24"/>
        </w:rPr>
      </w:pPr>
      <w:r w:rsidRPr="00A438A0">
        <w:rPr>
          <w:rFonts w:ascii="Times New Roman" w:hAnsi="Times New Roman"/>
          <w:b/>
          <w:spacing w:val="5"/>
          <w:sz w:val="24"/>
          <w:szCs w:val="24"/>
        </w:rPr>
        <w:t>11. ИНЫЕ ПОЛОЖЕНИЯ.</w:t>
      </w:r>
    </w:p>
    <w:p w:rsidR="00A438A0" w:rsidRPr="00A438A0" w:rsidRDefault="00A438A0" w:rsidP="00A438A0">
      <w:pPr>
        <w:spacing w:after="0" w:line="240" w:lineRule="atLeast"/>
        <w:rPr>
          <w:rFonts w:ascii="Times New Roman" w:hAnsi="Times New Roman"/>
          <w:b/>
          <w:spacing w:val="5"/>
          <w:sz w:val="24"/>
          <w:szCs w:val="24"/>
        </w:rPr>
      </w:pP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11.1. </w:t>
      </w:r>
      <w:proofErr w:type="gramStart"/>
      <w:r w:rsidRPr="00A438A0">
        <w:rPr>
          <w:rFonts w:ascii="Times New Roman" w:hAnsi="Times New Roman"/>
          <w:sz w:val="24"/>
          <w:szCs w:val="24"/>
        </w:rPr>
        <w:t xml:space="preserve">При одностороннем отказе Заказчика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в связи с существенным нарушением его условий Поставщиком, а также при расторжении </w:t>
      </w:r>
      <w:r w:rsidRPr="00A438A0">
        <w:rPr>
          <w:rFonts w:ascii="Times New Roman" w:hAnsi="Times New Roman"/>
          <w:color w:val="000000"/>
          <w:sz w:val="24"/>
          <w:szCs w:val="24"/>
        </w:rPr>
        <w:t>Договор</w:t>
      </w:r>
      <w:r w:rsidRPr="00A438A0">
        <w:rPr>
          <w:rFonts w:ascii="Times New Roman" w:hAnsi="Times New Roman"/>
          <w:sz w:val="24"/>
          <w:szCs w:val="24"/>
        </w:rPr>
        <w:t>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11.2. 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11.3. При исполнении договора 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11.4. Сторона, не уведомившая либо уведомившая ненадлежащим образом другую сторону об изменении указанных в договоре адресов, номеров телефонов и других установочных данных (реквизитов), несет риск возникновения связанных с этим неблагоприятных последствий. </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11.5. Обмен информацией (сообщения, уведомления, претензии и т.п.) (далее - сообщения), связанной с исполнением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A438A0" w:rsidRPr="00A438A0" w:rsidRDefault="00A438A0" w:rsidP="00A438A0">
      <w:pPr>
        <w:pStyle w:val="af7"/>
        <w:autoSpaceDE w:val="0"/>
        <w:autoSpaceDN w:val="0"/>
        <w:adjustRightInd w:val="0"/>
        <w:spacing w:after="0" w:line="240" w:lineRule="auto"/>
        <w:ind w:left="0"/>
        <w:jc w:val="both"/>
        <w:rPr>
          <w:rFonts w:ascii="Times New Roman" w:hAnsi="Times New Roman"/>
          <w:sz w:val="24"/>
          <w:szCs w:val="24"/>
        </w:rPr>
      </w:pPr>
      <w:r w:rsidRPr="00A438A0">
        <w:rPr>
          <w:rFonts w:ascii="Times New Roman" w:hAnsi="Times New Roman"/>
          <w:sz w:val="24"/>
          <w:szCs w:val="24"/>
        </w:rPr>
        <w:t>11.6. Выставление и получение документов в рамках настоящего Договора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r w:rsidRPr="00A438A0">
        <w:rPr>
          <w:rFonts w:ascii="Times New Roman" w:hAnsi="Times New Roman"/>
          <w:b/>
          <w:spacing w:val="6"/>
          <w:sz w:val="24"/>
          <w:szCs w:val="24"/>
        </w:rPr>
        <w:t>12. ЮРИДИЧЕСКИЕ АДРЕСА И БАНКОВСКИЕ РЕКВИЗИТЫ СТОРОН.</w:t>
      </w:r>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spacing w:after="0" w:line="240" w:lineRule="atLeast"/>
        <w:rPr>
          <w:rFonts w:ascii="Times New Roman" w:hAnsi="Times New Roman"/>
          <w:spacing w:val="6"/>
          <w:sz w:val="24"/>
          <w:szCs w:val="24"/>
        </w:rPr>
      </w:pPr>
    </w:p>
    <w:tbl>
      <w:tblPr>
        <w:tblW w:w="0" w:type="auto"/>
        <w:tblLook w:val="01E0"/>
      </w:tblPr>
      <w:tblGrid>
        <w:gridCol w:w="4503"/>
        <w:gridCol w:w="5068"/>
      </w:tblGrid>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ЗАКАЗЧИК: ГБУ «Санкт-Петербургская горветстанция»</w:t>
            </w: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spacing w:val="6"/>
                <w:sz w:val="24"/>
                <w:szCs w:val="24"/>
              </w:rPr>
              <w:t xml:space="preserve">195043, Санкт-Петербург, 2-я Жерновская ул., д. 46, телефон: (812) 527-5045, факс: (812) 527-5062, электронная почта: </w:t>
            </w:r>
            <w:hyperlink r:id="rId8" w:history="1">
              <w:r w:rsidRPr="00A438A0">
                <w:rPr>
                  <w:rFonts w:ascii="Times New Roman" w:hAnsi="Times New Roman"/>
                  <w:spacing w:val="6"/>
                  <w:sz w:val="24"/>
                  <w:szCs w:val="24"/>
                </w:rPr>
                <w:t>gorvet@spbvet.ru</w:t>
              </w:r>
            </w:hyperlink>
            <w:r w:rsidRPr="00A438A0">
              <w:rPr>
                <w:rFonts w:ascii="Times New Roman" w:hAnsi="Times New Roman"/>
                <w:spacing w:val="6"/>
                <w:sz w:val="24"/>
                <w:szCs w:val="24"/>
              </w:rPr>
              <w:t xml:space="preserve">, ИНН 7806158564, КПП 780601001, Комитет финансов Санкт-Петербурга (ГБУ «Санкт-Петербургская  </w:t>
            </w:r>
            <w:proofErr w:type="spellStart"/>
            <w:r w:rsidRPr="00A438A0">
              <w:rPr>
                <w:rFonts w:ascii="Times New Roman" w:hAnsi="Times New Roman"/>
                <w:spacing w:val="6"/>
                <w:sz w:val="24"/>
                <w:szCs w:val="24"/>
              </w:rPr>
              <w:t>горветстанция</w:t>
            </w:r>
            <w:proofErr w:type="spellEnd"/>
            <w:r w:rsidRPr="00A438A0">
              <w:rPr>
                <w:rFonts w:ascii="Times New Roman" w:hAnsi="Times New Roman"/>
                <w:spacing w:val="6"/>
                <w:sz w:val="24"/>
                <w:szCs w:val="24"/>
              </w:rPr>
              <w:t xml:space="preserve">» л/с 0391003) </w:t>
            </w:r>
            <w:proofErr w:type="spellStart"/>
            <w:proofErr w:type="gramStart"/>
            <w:r w:rsidRPr="00A438A0">
              <w:rPr>
                <w:rFonts w:ascii="Times New Roman" w:hAnsi="Times New Roman"/>
                <w:spacing w:val="6"/>
                <w:sz w:val="24"/>
                <w:szCs w:val="24"/>
              </w:rPr>
              <w:t>р</w:t>
            </w:r>
            <w:proofErr w:type="spellEnd"/>
            <w:proofErr w:type="gramEnd"/>
            <w:r w:rsidRPr="00A438A0">
              <w:rPr>
                <w:rFonts w:ascii="Times New Roman" w:hAnsi="Times New Roman"/>
                <w:spacing w:val="6"/>
                <w:sz w:val="24"/>
                <w:szCs w:val="24"/>
              </w:rPr>
              <w:t xml:space="preserve">/с 03224643400000007200, Банк: Северо-Западное ГУ Банка России//УФК по г. Санкт-Петербургу, г. Санкт-Петербург, БИК: 014030106, </w:t>
            </w:r>
            <w:proofErr w:type="gramStart"/>
            <w:r w:rsidRPr="00A438A0">
              <w:rPr>
                <w:rFonts w:ascii="Times New Roman" w:hAnsi="Times New Roman"/>
                <w:spacing w:val="6"/>
                <w:sz w:val="24"/>
                <w:szCs w:val="24"/>
              </w:rPr>
              <w:t>к</w:t>
            </w:r>
            <w:proofErr w:type="gramEnd"/>
            <w:r w:rsidRPr="00A438A0">
              <w:rPr>
                <w:rFonts w:ascii="Times New Roman" w:hAnsi="Times New Roman"/>
                <w:spacing w:val="6"/>
                <w:sz w:val="24"/>
                <w:szCs w:val="24"/>
              </w:rPr>
              <w:t>/с 40102810945370000005</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Начальник</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EA0B31">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b/>
                <w:spacing w:val="6"/>
                <w:sz w:val="24"/>
                <w:szCs w:val="24"/>
              </w:rPr>
              <w:t>_________________</w:t>
            </w:r>
            <w:r w:rsidR="00EA0B31">
              <w:rPr>
                <w:rFonts w:ascii="Times New Roman" w:hAnsi="Times New Roman"/>
                <w:b/>
                <w:spacing w:val="6"/>
                <w:sz w:val="24"/>
                <w:szCs w:val="24"/>
              </w:rPr>
              <w:t xml:space="preserve"> </w:t>
            </w:r>
            <w:r w:rsidRPr="00A438A0">
              <w:rPr>
                <w:rFonts w:ascii="Times New Roman" w:hAnsi="Times New Roman"/>
                <w:b/>
                <w:spacing w:val="6"/>
                <w:sz w:val="24"/>
                <w:szCs w:val="24"/>
              </w:rPr>
              <w:t>/Т.В. Чичканева/</w:t>
            </w:r>
          </w:p>
        </w:tc>
        <w:tc>
          <w:tcPr>
            <w:tcW w:w="5068" w:type="dxa"/>
          </w:tcPr>
          <w:p w:rsidR="00AF1B36" w:rsidRDefault="00EA0B31" w:rsidP="00AF1B36">
            <w:pPr>
              <w:autoSpaceDE w:val="0"/>
              <w:autoSpaceDN w:val="0"/>
              <w:adjustRightInd w:val="0"/>
              <w:spacing w:after="0" w:line="240" w:lineRule="atLeast"/>
              <w:contextualSpacing/>
              <w:rPr>
                <w:rFonts w:ascii="Times New Roman" w:hAnsi="Times New Roman"/>
                <w:b/>
                <w:sz w:val="24"/>
                <w:szCs w:val="24"/>
              </w:rPr>
            </w:pPr>
            <w:r w:rsidRPr="00B43849">
              <w:rPr>
                <w:rFonts w:ascii="Times New Roman" w:hAnsi="Times New Roman"/>
                <w:b/>
                <w:sz w:val="24"/>
                <w:szCs w:val="24"/>
              </w:rPr>
              <w:t>ПОСТАВЩИК</w:t>
            </w:r>
            <w:r w:rsidRPr="004B74D7">
              <w:rPr>
                <w:rFonts w:ascii="Times New Roman" w:hAnsi="Times New Roman"/>
                <w:b/>
                <w:sz w:val="24"/>
                <w:szCs w:val="24"/>
              </w:rPr>
              <w:t>:</w:t>
            </w:r>
            <w:r>
              <w:rPr>
                <w:rFonts w:ascii="Times New Roman" w:hAnsi="Times New Roman"/>
                <w:b/>
                <w:sz w:val="24"/>
                <w:szCs w:val="24"/>
              </w:rPr>
              <w:t xml:space="preserve"> </w:t>
            </w: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Адрес местонахождения:</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телефон: _______________,</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 xml:space="preserve">факс: _______________, </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электронная почта: _______________.</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ИНН/КПП:</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ОГРН:</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ОКОПФ:</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ОКФС:</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ОКСМ:</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ОКПО:</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Банковские реквизиты:</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Дата постановки на налоговый учет:</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ОКТМО:</w:t>
            </w: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Наименование должности</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______________________ /ФИО/</w:t>
            </w:r>
          </w:p>
          <w:p w:rsidR="00A438A0" w:rsidRPr="00A438A0" w:rsidRDefault="00A438A0" w:rsidP="00EA0B31">
            <w:pPr>
              <w:autoSpaceDE w:val="0"/>
              <w:autoSpaceDN w:val="0"/>
              <w:adjustRightInd w:val="0"/>
              <w:spacing w:after="0" w:line="240" w:lineRule="atLeast"/>
              <w:rPr>
                <w:rFonts w:ascii="Times New Roman" w:hAnsi="Times New Roman"/>
                <w:b/>
                <w:spacing w:val="6"/>
                <w:sz w:val="24"/>
                <w:szCs w:val="24"/>
              </w:rPr>
            </w:pPr>
          </w:p>
        </w:tc>
      </w:tr>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c>
          <w:tcPr>
            <w:tcW w:w="5068"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r>
    </w:tbl>
    <w:p w:rsidR="00A438A0" w:rsidRPr="00A438A0" w:rsidRDefault="00A438A0" w:rsidP="00A438A0">
      <w:pPr>
        <w:spacing w:after="0" w:line="240" w:lineRule="atLeast"/>
        <w:rPr>
          <w:rFonts w:ascii="Times New Roman" w:hAnsi="Times New Roman"/>
          <w:spacing w:val="6"/>
          <w:sz w:val="24"/>
          <w:szCs w:val="24"/>
        </w:rPr>
        <w:sectPr w:rsidR="00A438A0" w:rsidRPr="00A438A0" w:rsidSect="003C3A55">
          <w:pgSz w:w="11906" w:h="16838"/>
          <w:pgMar w:top="568" w:right="850" w:bottom="709" w:left="1701" w:header="720" w:footer="720" w:gutter="0"/>
          <w:cols w:space="720"/>
          <w:docGrid w:linePitch="299"/>
        </w:sectPr>
      </w:pP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t>Приложение к Договору</w:t>
      </w: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t>от «____» ____________ 20 ___ г. № _______________</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r w:rsidRPr="005012AB">
        <w:rPr>
          <w:rFonts w:ascii="Times New Roman" w:hAnsi="Times New Roman"/>
          <w:b/>
          <w:spacing w:val="6"/>
          <w:sz w:val="20"/>
          <w:szCs w:val="20"/>
        </w:rPr>
        <w:t>СПЕЦИФИКАЦИЯ</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tbl>
      <w:tblPr>
        <w:tblpPr w:leftFromText="180" w:rightFromText="180" w:vertAnchor="text" w:tblpY="1"/>
        <w:tblOverlap w:val="neve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417"/>
        <w:gridCol w:w="1843"/>
        <w:gridCol w:w="1701"/>
        <w:gridCol w:w="5812"/>
        <w:gridCol w:w="708"/>
        <w:gridCol w:w="709"/>
        <w:gridCol w:w="1418"/>
        <w:gridCol w:w="1417"/>
      </w:tblGrid>
      <w:tr w:rsidR="00A438A0" w:rsidRPr="005012AB" w:rsidTr="005012AB">
        <w:trPr>
          <w:trHeight w:val="828"/>
        </w:trPr>
        <w:tc>
          <w:tcPr>
            <w:tcW w:w="426" w:type="dxa"/>
            <w:vAlign w:val="center"/>
          </w:tcPr>
          <w:p w:rsidR="00A438A0" w:rsidRPr="005012AB" w:rsidRDefault="00A438A0" w:rsidP="007C758D">
            <w:pPr>
              <w:spacing w:after="0" w:line="240" w:lineRule="atLeast"/>
              <w:jc w:val="center"/>
              <w:rPr>
                <w:rFonts w:ascii="Times New Roman" w:hAnsi="Times New Roman"/>
                <w:sz w:val="20"/>
                <w:szCs w:val="20"/>
              </w:rPr>
            </w:pPr>
            <w:r w:rsidRPr="005012AB">
              <w:rPr>
                <w:rFonts w:ascii="Times New Roman" w:hAnsi="Times New Roman"/>
                <w:sz w:val="20"/>
                <w:szCs w:val="20"/>
              </w:rPr>
              <w:t>№</w:t>
            </w:r>
          </w:p>
          <w:p w:rsidR="00A438A0" w:rsidRPr="005012AB" w:rsidRDefault="00A438A0" w:rsidP="007C758D">
            <w:pPr>
              <w:spacing w:after="0" w:line="240" w:lineRule="atLeast"/>
              <w:jc w:val="center"/>
              <w:rPr>
                <w:rFonts w:ascii="Times New Roman" w:hAnsi="Times New Roman"/>
                <w:sz w:val="20"/>
                <w:szCs w:val="20"/>
              </w:rPr>
            </w:pPr>
            <w:proofErr w:type="spellStart"/>
            <w:proofErr w:type="gramStart"/>
            <w:r w:rsidRPr="005012AB">
              <w:rPr>
                <w:rFonts w:ascii="Times New Roman" w:hAnsi="Times New Roman"/>
                <w:sz w:val="20"/>
                <w:szCs w:val="20"/>
              </w:rPr>
              <w:t>п</w:t>
            </w:r>
            <w:proofErr w:type="spellEnd"/>
            <w:proofErr w:type="gramEnd"/>
            <w:r w:rsidRPr="005012AB">
              <w:rPr>
                <w:rFonts w:ascii="Times New Roman" w:hAnsi="Times New Roman"/>
                <w:sz w:val="20"/>
                <w:szCs w:val="20"/>
              </w:rPr>
              <w:t>/</w:t>
            </w:r>
            <w:proofErr w:type="spellStart"/>
            <w:r w:rsidRPr="005012AB">
              <w:rPr>
                <w:rFonts w:ascii="Times New Roman" w:hAnsi="Times New Roman"/>
                <w:sz w:val="20"/>
                <w:szCs w:val="20"/>
              </w:rPr>
              <w:t>п</w:t>
            </w:r>
            <w:proofErr w:type="spellEnd"/>
          </w:p>
        </w:tc>
        <w:tc>
          <w:tcPr>
            <w:tcW w:w="1417" w:type="dxa"/>
            <w:vAlign w:val="center"/>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ОКПД</w:t>
            </w:r>
            <w:proofErr w:type="gramStart"/>
            <w:r w:rsidRPr="005012AB">
              <w:rPr>
                <w:rFonts w:ascii="Times New Roman" w:hAnsi="Times New Roman"/>
                <w:sz w:val="20"/>
                <w:szCs w:val="20"/>
              </w:rPr>
              <w:t>2</w:t>
            </w:r>
            <w:proofErr w:type="gramEnd"/>
          </w:p>
        </w:tc>
        <w:tc>
          <w:tcPr>
            <w:tcW w:w="1843" w:type="dxa"/>
            <w:vAlign w:val="center"/>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 xml:space="preserve">Наименование товара </w:t>
            </w:r>
          </w:p>
        </w:tc>
        <w:tc>
          <w:tcPr>
            <w:tcW w:w="1701" w:type="dxa"/>
            <w:vAlign w:val="center"/>
          </w:tcPr>
          <w:p w:rsidR="00A438A0" w:rsidRPr="005012AB" w:rsidRDefault="00A438A0" w:rsidP="00820012">
            <w:pPr>
              <w:spacing w:after="0" w:line="240" w:lineRule="atLeast"/>
              <w:jc w:val="center"/>
              <w:rPr>
                <w:rFonts w:ascii="Times New Roman" w:hAnsi="Times New Roman"/>
                <w:sz w:val="20"/>
                <w:szCs w:val="20"/>
              </w:rPr>
            </w:pPr>
            <w:r w:rsidRPr="005012AB">
              <w:rPr>
                <w:rFonts w:ascii="Times New Roman" w:hAnsi="Times New Roman"/>
                <w:sz w:val="20"/>
                <w:szCs w:val="20"/>
              </w:rPr>
              <w:t>Страна происхождения товара</w:t>
            </w:r>
          </w:p>
        </w:tc>
        <w:tc>
          <w:tcPr>
            <w:tcW w:w="5812" w:type="dxa"/>
            <w:vAlign w:val="center"/>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Технические характеристики товара</w:t>
            </w:r>
          </w:p>
        </w:tc>
        <w:tc>
          <w:tcPr>
            <w:tcW w:w="708" w:type="dxa"/>
            <w:vAlign w:val="center"/>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 xml:space="preserve">Ед. </w:t>
            </w:r>
            <w:proofErr w:type="spellStart"/>
            <w:r w:rsidRPr="005012AB">
              <w:rPr>
                <w:rFonts w:ascii="Times New Roman" w:hAnsi="Times New Roman"/>
                <w:sz w:val="20"/>
                <w:szCs w:val="20"/>
              </w:rPr>
              <w:t>изм</w:t>
            </w:r>
            <w:proofErr w:type="spellEnd"/>
            <w:r w:rsidRPr="005012AB">
              <w:rPr>
                <w:rFonts w:ascii="Times New Roman" w:hAnsi="Times New Roman"/>
                <w:sz w:val="20"/>
                <w:szCs w:val="20"/>
              </w:rPr>
              <w:t>.</w:t>
            </w:r>
          </w:p>
        </w:tc>
        <w:tc>
          <w:tcPr>
            <w:tcW w:w="709" w:type="dxa"/>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Кол-во</w:t>
            </w:r>
          </w:p>
        </w:tc>
        <w:tc>
          <w:tcPr>
            <w:tcW w:w="1418" w:type="dxa"/>
          </w:tcPr>
          <w:p w:rsidR="00A438A0" w:rsidRPr="005012AB" w:rsidRDefault="00A438A0" w:rsidP="005012AB">
            <w:pPr>
              <w:spacing w:after="0" w:line="240" w:lineRule="atLeast"/>
              <w:jc w:val="center"/>
              <w:rPr>
                <w:rFonts w:ascii="Times New Roman" w:hAnsi="Times New Roman"/>
                <w:sz w:val="20"/>
                <w:szCs w:val="20"/>
              </w:rPr>
            </w:pPr>
            <w:r w:rsidRPr="005012AB">
              <w:rPr>
                <w:rFonts w:ascii="Times New Roman" w:hAnsi="Times New Roman"/>
                <w:sz w:val="20"/>
                <w:szCs w:val="20"/>
              </w:rPr>
              <w:t xml:space="preserve">Цена за ед. </w:t>
            </w:r>
            <w:proofErr w:type="spellStart"/>
            <w:r w:rsidRPr="005012AB">
              <w:rPr>
                <w:rFonts w:ascii="Times New Roman" w:hAnsi="Times New Roman"/>
                <w:sz w:val="20"/>
                <w:szCs w:val="20"/>
              </w:rPr>
              <w:t>изм</w:t>
            </w:r>
            <w:proofErr w:type="spellEnd"/>
            <w:r w:rsidRPr="005012AB">
              <w:rPr>
                <w:rFonts w:ascii="Times New Roman" w:hAnsi="Times New Roman"/>
                <w:sz w:val="20"/>
                <w:szCs w:val="20"/>
              </w:rPr>
              <w:t xml:space="preserve">, руб., </w:t>
            </w:r>
            <w:r w:rsidR="005012AB">
              <w:rPr>
                <w:rFonts w:ascii="Times New Roman" w:hAnsi="Times New Roman"/>
                <w:sz w:val="20"/>
                <w:szCs w:val="20"/>
              </w:rPr>
              <w:t xml:space="preserve">в том числе </w:t>
            </w:r>
            <w:r w:rsidRPr="005012AB">
              <w:rPr>
                <w:rFonts w:ascii="Times New Roman" w:hAnsi="Times New Roman"/>
                <w:sz w:val="20"/>
                <w:szCs w:val="20"/>
              </w:rPr>
              <w:t>НДС</w:t>
            </w:r>
          </w:p>
        </w:tc>
        <w:tc>
          <w:tcPr>
            <w:tcW w:w="1417" w:type="dxa"/>
          </w:tcPr>
          <w:p w:rsidR="00A438A0" w:rsidRPr="005012AB" w:rsidRDefault="00A438A0" w:rsidP="00E6533C">
            <w:pPr>
              <w:spacing w:after="0" w:line="240" w:lineRule="atLeast"/>
              <w:jc w:val="center"/>
              <w:rPr>
                <w:rFonts w:ascii="Times New Roman" w:hAnsi="Times New Roman"/>
                <w:sz w:val="20"/>
                <w:szCs w:val="20"/>
              </w:rPr>
            </w:pPr>
            <w:r w:rsidRPr="005012AB">
              <w:rPr>
                <w:rFonts w:ascii="Times New Roman" w:hAnsi="Times New Roman"/>
                <w:sz w:val="20"/>
                <w:szCs w:val="20"/>
              </w:rPr>
              <w:t xml:space="preserve">Сумма,  руб., </w:t>
            </w:r>
            <w:r w:rsidR="007C758D" w:rsidRPr="005012AB">
              <w:rPr>
                <w:rFonts w:ascii="Times New Roman" w:hAnsi="Times New Roman"/>
                <w:sz w:val="20"/>
                <w:szCs w:val="20"/>
              </w:rPr>
              <w:t xml:space="preserve"> </w:t>
            </w:r>
            <w:r w:rsidR="005012AB">
              <w:rPr>
                <w:rFonts w:ascii="Times New Roman" w:hAnsi="Times New Roman"/>
                <w:sz w:val="20"/>
                <w:szCs w:val="20"/>
              </w:rPr>
              <w:t xml:space="preserve"> в том числе </w:t>
            </w:r>
            <w:r w:rsidR="005012AB" w:rsidRPr="005012AB">
              <w:rPr>
                <w:rFonts w:ascii="Times New Roman" w:hAnsi="Times New Roman"/>
                <w:sz w:val="20"/>
                <w:szCs w:val="20"/>
              </w:rPr>
              <w:t>НДС</w:t>
            </w:r>
          </w:p>
        </w:tc>
      </w:tr>
      <w:tr w:rsidR="005012AB" w:rsidRPr="005012AB" w:rsidTr="005012AB">
        <w:trPr>
          <w:trHeight w:val="148"/>
        </w:trPr>
        <w:tc>
          <w:tcPr>
            <w:tcW w:w="426" w:type="dxa"/>
          </w:tcPr>
          <w:p w:rsidR="005012AB" w:rsidRPr="005012AB" w:rsidRDefault="005012AB" w:rsidP="007C758D">
            <w:pPr>
              <w:pStyle w:val="af7"/>
              <w:numPr>
                <w:ilvl w:val="0"/>
                <w:numId w:val="29"/>
              </w:numPr>
              <w:spacing w:after="0" w:line="240" w:lineRule="atLeast"/>
              <w:ind w:left="0" w:firstLine="0"/>
              <w:jc w:val="center"/>
              <w:rPr>
                <w:rFonts w:ascii="Times New Roman" w:hAnsi="Times New Roman"/>
                <w:sz w:val="20"/>
                <w:szCs w:val="20"/>
              </w:rPr>
            </w:pPr>
          </w:p>
        </w:tc>
        <w:tc>
          <w:tcPr>
            <w:tcW w:w="1417" w:type="dxa"/>
          </w:tcPr>
          <w:p w:rsidR="005012AB" w:rsidRPr="005012AB" w:rsidRDefault="005012AB" w:rsidP="005012AB">
            <w:pPr>
              <w:pStyle w:val="10"/>
              <w:numPr>
                <w:ilvl w:val="0"/>
                <w:numId w:val="0"/>
              </w:numPr>
              <w:spacing w:before="0"/>
              <w:jc w:val="center"/>
              <w:rPr>
                <w:rStyle w:val="name"/>
                <w:rFonts w:ascii="Times New Roman" w:hAnsi="Times New Roman"/>
                <w:b w:val="0"/>
                <w:sz w:val="20"/>
              </w:rPr>
            </w:pPr>
          </w:p>
          <w:p w:rsidR="005012AB" w:rsidRPr="005012AB" w:rsidRDefault="005012AB" w:rsidP="005012AB">
            <w:pPr>
              <w:pStyle w:val="10"/>
              <w:numPr>
                <w:ilvl w:val="0"/>
                <w:numId w:val="0"/>
              </w:numPr>
              <w:spacing w:before="0"/>
              <w:jc w:val="center"/>
              <w:rPr>
                <w:rStyle w:val="name"/>
                <w:rFonts w:ascii="Times New Roman" w:hAnsi="Times New Roman"/>
                <w:b w:val="0"/>
                <w:sz w:val="20"/>
              </w:rPr>
            </w:pPr>
            <w:r w:rsidRPr="005012AB">
              <w:rPr>
                <w:rStyle w:val="name"/>
                <w:rFonts w:ascii="Times New Roman" w:hAnsi="Times New Roman"/>
                <w:b w:val="0"/>
                <w:sz w:val="20"/>
              </w:rPr>
              <w:t>27.90.11.316</w:t>
            </w:r>
          </w:p>
        </w:tc>
        <w:tc>
          <w:tcPr>
            <w:tcW w:w="1843" w:type="dxa"/>
            <w:vAlign w:val="center"/>
          </w:tcPr>
          <w:p w:rsidR="005012AB" w:rsidRPr="005012AB" w:rsidRDefault="005012AB" w:rsidP="005012AB">
            <w:pPr>
              <w:pStyle w:val="10"/>
              <w:numPr>
                <w:ilvl w:val="0"/>
                <w:numId w:val="0"/>
              </w:numPr>
              <w:spacing w:before="0"/>
              <w:jc w:val="center"/>
              <w:rPr>
                <w:rStyle w:val="name"/>
                <w:rFonts w:ascii="Times New Roman" w:hAnsi="Times New Roman"/>
                <w:b w:val="0"/>
                <w:sz w:val="20"/>
              </w:rPr>
            </w:pPr>
            <w:r w:rsidRPr="005012AB">
              <w:rPr>
                <w:rStyle w:val="name"/>
                <w:rFonts w:ascii="Times New Roman" w:hAnsi="Times New Roman"/>
                <w:b w:val="0"/>
                <w:sz w:val="20"/>
              </w:rPr>
              <w:t xml:space="preserve">Контрольный источник </w:t>
            </w:r>
            <w:r w:rsidRPr="005012AB">
              <w:rPr>
                <w:rStyle w:val="name"/>
                <w:rFonts w:ascii="Times New Roman" w:hAnsi="Times New Roman"/>
                <w:b w:val="0"/>
                <w:sz w:val="20"/>
                <w:lang w:val="en-US"/>
              </w:rPr>
              <w:t>Cs</w:t>
            </w:r>
            <w:r w:rsidRPr="005012AB">
              <w:rPr>
                <w:rStyle w:val="name"/>
                <w:rFonts w:ascii="Times New Roman" w:hAnsi="Times New Roman"/>
                <w:b w:val="0"/>
                <w:sz w:val="20"/>
              </w:rPr>
              <w:t>137 для МКС/СРП-08А (Источник ионизирующего излучения Ц37-01 контрольный)</w:t>
            </w:r>
          </w:p>
        </w:tc>
        <w:tc>
          <w:tcPr>
            <w:tcW w:w="1701" w:type="dxa"/>
          </w:tcPr>
          <w:p w:rsidR="005012AB" w:rsidRPr="005012AB" w:rsidRDefault="005012AB" w:rsidP="005012AB">
            <w:pPr>
              <w:jc w:val="center"/>
              <w:rPr>
                <w:rFonts w:ascii="Times New Roman" w:hAnsi="Times New Roman"/>
                <w:sz w:val="20"/>
                <w:szCs w:val="20"/>
              </w:rPr>
            </w:pPr>
          </w:p>
          <w:p w:rsidR="005012AB" w:rsidRPr="005012AB" w:rsidRDefault="005012AB" w:rsidP="005012AB">
            <w:pPr>
              <w:jc w:val="center"/>
              <w:rPr>
                <w:rFonts w:ascii="Times New Roman" w:hAnsi="Times New Roman"/>
                <w:sz w:val="20"/>
                <w:szCs w:val="20"/>
              </w:rPr>
            </w:pPr>
            <w:r w:rsidRPr="005012AB">
              <w:rPr>
                <w:rFonts w:ascii="Times New Roman" w:hAnsi="Times New Roman"/>
                <w:sz w:val="20"/>
                <w:szCs w:val="20"/>
              </w:rPr>
              <w:t>Российская Федерация</w:t>
            </w:r>
          </w:p>
        </w:tc>
        <w:tc>
          <w:tcPr>
            <w:tcW w:w="5812" w:type="dxa"/>
            <w:vAlign w:val="center"/>
          </w:tcPr>
          <w:p w:rsidR="005012AB" w:rsidRPr="005012AB" w:rsidRDefault="005012AB" w:rsidP="00D50F82">
            <w:pPr>
              <w:pStyle w:val="10"/>
              <w:numPr>
                <w:ilvl w:val="0"/>
                <w:numId w:val="0"/>
              </w:numPr>
              <w:spacing w:before="0"/>
              <w:jc w:val="both"/>
              <w:rPr>
                <w:rStyle w:val="name"/>
                <w:rFonts w:ascii="Times New Roman" w:hAnsi="Times New Roman"/>
                <w:b w:val="0"/>
                <w:sz w:val="20"/>
              </w:rPr>
            </w:pPr>
            <w:r w:rsidRPr="005012AB">
              <w:rPr>
                <w:rStyle w:val="name"/>
                <w:rFonts w:ascii="Times New Roman" w:hAnsi="Times New Roman"/>
                <w:b w:val="0"/>
                <w:sz w:val="20"/>
              </w:rPr>
              <w:t xml:space="preserve">Контрольный источник </w:t>
            </w:r>
            <w:r w:rsidRPr="005012AB">
              <w:rPr>
                <w:rStyle w:val="name"/>
                <w:rFonts w:ascii="Times New Roman" w:hAnsi="Times New Roman"/>
                <w:b w:val="0"/>
                <w:sz w:val="20"/>
                <w:lang w:val="en-US"/>
              </w:rPr>
              <w:t>Cs</w:t>
            </w:r>
            <w:r w:rsidRPr="005012AB">
              <w:rPr>
                <w:rStyle w:val="name"/>
                <w:rFonts w:ascii="Times New Roman" w:hAnsi="Times New Roman"/>
                <w:b w:val="0"/>
                <w:sz w:val="20"/>
              </w:rPr>
              <w:t xml:space="preserve">137 для МКС/СРП-08А (Источник ионизирующего излучения Ц37-01 контрольный)- предназначен для использования при градуировке энергетической шкалы сцинтилляционного </w:t>
            </w:r>
            <w:proofErr w:type="spellStart"/>
            <w:proofErr w:type="gramStart"/>
            <w:r w:rsidRPr="005012AB">
              <w:rPr>
                <w:rStyle w:val="name"/>
                <w:rFonts w:ascii="Times New Roman" w:hAnsi="Times New Roman"/>
                <w:b w:val="0"/>
                <w:sz w:val="20"/>
              </w:rPr>
              <w:t>гамма-спектрометра</w:t>
            </w:r>
            <w:proofErr w:type="spellEnd"/>
            <w:proofErr w:type="gramEnd"/>
            <w:r w:rsidRPr="005012AB">
              <w:rPr>
                <w:rStyle w:val="name"/>
                <w:rFonts w:ascii="Times New Roman" w:hAnsi="Times New Roman"/>
                <w:b w:val="0"/>
                <w:sz w:val="20"/>
              </w:rPr>
              <w:t xml:space="preserve"> и проверки его работоспособности.</w:t>
            </w:r>
            <w:r w:rsidRPr="005012AB">
              <w:rPr>
                <w:rStyle w:val="name"/>
                <w:rFonts w:ascii="Times New Roman" w:hAnsi="Times New Roman"/>
                <w:sz w:val="20"/>
              </w:rPr>
              <w:t xml:space="preserve"> </w:t>
            </w:r>
            <w:r w:rsidRPr="005012AB">
              <w:rPr>
                <w:rStyle w:val="name"/>
                <w:rFonts w:ascii="Times New Roman" w:hAnsi="Times New Roman"/>
                <w:b w:val="0"/>
                <w:sz w:val="20"/>
              </w:rPr>
              <w:t xml:space="preserve">Источник закрытый. Активность </w:t>
            </w:r>
            <w:proofErr w:type="spellStart"/>
            <w:r w:rsidRPr="005012AB">
              <w:rPr>
                <w:rStyle w:val="name"/>
                <w:rFonts w:ascii="Times New Roman" w:hAnsi="Times New Roman"/>
                <w:b w:val="0"/>
                <w:sz w:val="20"/>
              </w:rPr>
              <w:t>радионуклеида</w:t>
            </w:r>
            <w:proofErr w:type="spellEnd"/>
            <w:r w:rsidRPr="005012AB">
              <w:rPr>
                <w:rStyle w:val="name"/>
                <w:rFonts w:ascii="Times New Roman" w:hAnsi="Times New Roman"/>
                <w:b w:val="0"/>
                <w:sz w:val="20"/>
              </w:rPr>
              <w:t xml:space="preserve"> в источнике - 1500Бк.  В комплект входит: источник </w:t>
            </w:r>
            <w:r w:rsidRPr="005012AB">
              <w:rPr>
                <w:rStyle w:val="name"/>
                <w:rFonts w:ascii="Times New Roman" w:hAnsi="Times New Roman"/>
                <w:b w:val="0"/>
                <w:sz w:val="20"/>
                <w:lang w:val="en-US"/>
              </w:rPr>
              <w:t>Cs</w:t>
            </w:r>
            <w:r w:rsidRPr="005012AB">
              <w:rPr>
                <w:rStyle w:val="name"/>
                <w:rFonts w:ascii="Times New Roman" w:hAnsi="Times New Roman"/>
                <w:b w:val="0"/>
                <w:sz w:val="20"/>
              </w:rPr>
              <w:t>-137, паспорт, свидетельство. Срок службы 8 лет с момента изготовления.</w:t>
            </w:r>
          </w:p>
        </w:tc>
        <w:tc>
          <w:tcPr>
            <w:tcW w:w="708" w:type="dxa"/>
            <w:vAlign w:val="center"/>
          </w:tcPr>
          <w:p w:rsidR="005012AB" w:rsidRPr="005012AB" w:rsidRDefault="005012AB" w:rsidP="005012AB">
            <w:pPr>
              <w:jc w:val="center"/>
              <w:rPr>
                <w:rFonts w:ascii="Times New Roman" w:hAnsi="Times New Roman"/>
                <w:sz w:val="20"/>
                <w:szCs w:val="20"/>
              </w:rPr>
            </w:pPr>
            <w:r w:rsidRPr="005012AB">
              <w:rPr>
                <w:rFonts w:ascii="Times New Roman" w:hAnsi="Times New Roman"/>
                <w:sz w:val="20"/>
                <w:szCs w:val="20"/>
              </w:rPr>
              <w:t>шт.</w:t>
            </w:r>
          </w:p>
        </w:tc>
        <w:tc>
          <w:tcPr>
            <w:tcW w:w="709" w:type="dxa"/>
            <w:vAlign w:val="center"/>
          </w:tcPr>
          <w:p w:rsidR="005012AB" w:rsidRPr="005012AB" w:rsidRDefault="005012AB" w:rsidP="005012AB">
            <w:pPr>
              <w:jc w:val="center"/>
              <w:rPr>
                <w:rFonts w:ascii="Times New Roman" w:hAnsi="Times New Roman"/>
                <w:sz w:val="20"/>
                <w:szCs w:val="20"/>
              </w:rPr>
            </w:pPr>
            <w:r w:rsidRPr="005012AB">
              <w:rPr>
                <w:rFonts w:ascii="Times New Roman" w:hAnsi="Times New Roman"/>
                <w:sz w:val="20"/>
                <w:szCs w:val="20"/>
              </w:rPr>
              <w:t>1</w:t>
            </w:r>
          </w:p>
        </w:tc>
        <w:tc>
          <w:tcPr>
            <w:tcW w:w="1418" w:type="dxa"/>
            <w:vAlign w:val="center"/>
          </w:tcPr>
          <w:p w:rsidR="005012AB" w:rsidRPr="005012AB" w:rsidRDefault="005012AB">
            <w:pPr>
              <w:jc w:val="center"/>
              <w:rPr>
                <w:rFonts w:ascii="Times New Roman" w:hAnsi="Times New Roman"/>
                <w:sz w:val="20"/>
                <w:szCs w:val="20"/>
              </w:rPr>
            </w:pPr>
            <w:r w:rsidRPr="005012AB">
              <w:rPr>
                <w:rFonts w:ascii="Times New Roman" w:hAnsi="Times New Roman"/>
                <w:sz w:val="20"/>
                <w:szCs w:val="20"/>
              </w:rPr>
              <w:t>14900,00</w:t>
            </w:r>
          </w:p>
        </w:tc>
        <w:tc>
          <w:tcPr>
            <w:tcW w:w="1417" w:type="dxa"/>
            <w:vAlign w:val="center"/>
          </w:tcPr>
          <w:p w:rsidR="005012AB" w:rsidRPr="005012AB" w:rsidRDefault="005012AB">
            <w:pPr>
              <w:jc w:val="center"/>
              <w:rPr>
                <w:rFonts w:ascii="Times New Roman" w:hAnsi="Times New Roman"/>
                <w:sz w:val="20"/>
                <w:szCs w:val="20"/>
              </w:rPr>
            </w:pPr>
            <w:r w:rsidRPr="005012AB">
              <w:rPr>
                <w:rFonts w:ascii="Times New Roman" w:hAnsi="Times New Roman"/>
                <w:sz w:val="20"/>
                <w:szCs w:val="20"/>
              </w:rPr>
              <w:t>14900</w:t>
            </w:r>
          </w:p>
        </w:tc>
      </w:tr>
      <w:tr w:rsidR="005012AB" w:rsidRPr="005012AB" w:rsidTr="005012AB">
        <w:trPr>
          <w:trHeight w:val="132"/>
        </w:trPr>
        <w:tc>
          <w:tcPr>
            <w:tcW w:w="426" w:type="dxa"/>
          </w:tcPr>
          <w:p w:rsidR="005012AB" w:rsidRPr="005012AB" w:rsidRDefault="005012AB" w:rsidP="007C758D">
            <w:pPr>
              <w:pStyle w:val="af7"/>
              <w:numPr>
                <w:ilvl w:val="0"/>
                <w:numId w:val="29"/>
              </w:numPr>
              <w:spacing w:after="0" w:line="240" w:lineRule="atLeast"/>
              <w:ind w:left="0" w:firstLine="0"/>
              <w:jc w:val="center"/>
              <w:rPr>
                <w:rFonts w:ascii="Times New Roman" w:hAnsi="Times New Roman"/>
                <w:sz w:val="20"/>
                <w:szCs w:val="20"/>
              </w:rPr>
            </w:pPr>
          </w:p>
        </w:tc>
        <w:tc>
          <w:tcPr>
            <w:tcW w:w="1417" w:type="dxa"/>
          </w:tcPr>
          <w:p w:rsidR="005012AB" w:rsidRPr="005012AB" w:rsidRDefault="005012AB" w:rsidP="005012AB">
            <w:pPr>
              <w:pStyle w:val="10"/>
              <w:numPr>
                <w:ilvl w:val="0"/>
                <w:numId w:val="0"/>
              </w:numPr>
              <w:spacing w:before="0"/>
              <w:jc w:val="center"/>
              <w:rPr>
                <w:rStyle w:val="name"/>
                <w:rFonts w:ascii="Times New Roman" w:hAnsi="Times New Roman"/>
                <w:b w:val="0"/>
                <w:sz w:val="20"/>
              </w:rPr>
            </w:pPr>
          </w:p>
          <w:p w:rsidR="005012AB" w:rsidRPr="005012AB" w:rsidRDefault="005012AB" w:rsidP="005012AB">
            <w:pPr>
              <w:pStyle w:val="10"/>
              <w:numPr>
                <w:ilvl w:val="0"/>
                <w:numId w:val="0"/>
              </w:numPr>
              <w:spacing w:before="0"/>
              <w:jc w:val="center"/>
              <w:rPr>
                <w:rStyle w:val="name"/>
                <w:rFonts w:ascii="Times New Roman" w:hAnsi="Times New Roman"/>
                <w:b w:val="0"/>
                <w:sz w:val="20"/>
              </w:rPr>
            </w:pPr>
            <w:r w:rsidRPr="005012AB">
              <w:rPr>
                <w:rStyle w:val="name"/>
                <w:rFonts w:ascii="Times New Roman" w:hAnsi="Times New Roman"/>
                <w:b w:val="0"/>
                <w:sz w:val="20"/>
              </w:rPr>
              <w:t>27.90.11.315</w:t>
            </w:r>
          </w:p>
        </w:tc>
        <w:tc>
          <w:tcPr>
            <w:tcW w:w="1843" w:type="dxa"/>
            <w:vAlign w:val="center"/>
          </w:tcPr>
          <w:p w:rsidR="005012AB" w:rsidRPr="005012AB" w:rsidRDefault="005012AB" w:rsidP="005012AB">
            <w:pPr>
              <w:pStyle w:val="10"/>
              <w:numPr>
                <w:ilvl w:val="0"/>
                <w:numId w:val="0"/>
              </w:numPr>
              <w:spacing w:before="0"/>
              <w:jc w:val="center"/>
              <w:rPr>
                <w:rStyle w:val="name"/>
                <w:rFonts w:ascii="Times New Roman" w:hAnsi="Times New Roman"/>
                <w:b w:val="0"/>
                <w:sz w:val="20"/>
              </w:rPr>
            </w:pPr>
            <w:r w:rsidRPr="005012AB">
              <w:rPr>
                <w:rStyle w:val="name"/>
                <w:rFonts w:ascii="Times New Roman" w:hAnsi="Times New Roman"/>
                <w:b w:val="0"/>
                <w:sz w:val="20"/>
              </w:rPr>
              <w:t xml:space="preserve">Источник ОИСН            </w:t>
            </w:r>
            <w:proofErr w:type="spellStart"/>
            <w:r w:rsidRPr="005012AB">
              <w:rPr>
                <w:rStyle w:val="name"/>
                <w:rFonts w:ascii="Times New Roman" w:hAnsi="Times New Roman"/>
                <w:b w:val="0"/>
                <w:sz w:val="20"/>
                <w:lang w:val="en-US"/>
              </w:rPr>
              <w:t>Sr</w:t>
            </w:r>
            <w:proofErr w:type="spellEnd"/>
            <w:r w:rsidRPr="005012AB">
              <w:rPr>
                <w:rStyle w:val="name"/>
                <w:rFonts w:ascii="Times New Roman" w:hAnsi="Times New Roman"/>
                <w:b w:val="0"/>
                <w:sz w:val="20"/>
              </w:rPr>
              <w:t xml:space="preserve">-90+ </w:t>
            </w:r>
            <w:r w:rsidRPr="005012AB">
              <w:rPr>
                <w:rStyle w:val="name"/>
                <w:rFonts w:ascii="Times New Roman" w:hAnsi="Times New Roman"/>
                <w:b w:val="0"/>
                <w:sz w:val="20"/>
                <w:lang w:val="en-US"/>
              </w:rPr>
              <w:t>Y</w:t>
            </w:r>
            <w:r w:rsidRPr="005012AB">
              <w:rPr>
                <w:rStyle w:val="name"/>
                <w:rFonts w:ascii="Times New Roman" w:hAnsi="Times New Roman"/>
                <w:b w:val="0"/>
                <w:sz w:val="20"/>
              </w:rPr>
              <w:t xml:space="preserve">-90 монолит на основе эпоксидной смолы на кювете для </w:t>
            </w:r>
            <w:proofErr w:type="spellStart"/>
            <w:proofErr w:type="gramStart"/>
            <w:r w:rsidRPr="005012AB">
              <w:rPr>
                <w:rStyle w:val="name"/>
                <w:rFonts w:ascii="Times New Roman" w:hAnsi="Times New Roman"/>
                <w:b w:val="0"/>
                <w:sz w:val="20"/>
              </w:rPr>
              <w:t>бета-спектрометра</w:t>
            </w:r>
            <w:proofErr w:type="spellEnd"/>
            <w:proofErr w:type="gramEnd"/>
            <w:r w:rsidRPr="005012AB">
              <w:rPr>
                <w:rStyle w:val="name"/>
                <w:rFonts w:ascii="Times New Roman" w:hAnsi="Times New Roman"/>
                <w:b w:val="0"/>
                <w:sz w:val="20"/>
              </w:rPr>
              <w:t>, 1г/см</w:t>
            </w:r>
            <w:r w:rsidRPr="005012AB">
              <w:rPr>
                <w:rStyle w:val="name"/>
                <w:rFonts w:ascii="Times New Roman" w:hAnsi="Times New Roman"/>
                <w:b w:val="0"/>
                <w:sz w:val="20"/>
                <w:vertAlign w:val="superscript"/>
              </w:rPr>
              <w:t>3</w:t>
            </w:r>
            <w:r w:rsidRPr="005012AB">
              <w:rPr>
                <w:rStyle w:val="name"/>
                <w:rFonts w:ascii="Times New Roman" w:hAnsi="Times New Roman"/>
                <w:b w:val="0"/>
                <w:sz w:val="20"/>
              </w:rPr>
              <w:t xml:space="preserve"> </w:t>
            </w:r>
          </w:p>
        </w:tc>
        <w:tc>
          <w:tcPr>
            <w:tcW w:w="1701" w:type="dxa"/>
          </w:tcPr>
          <w:p w:rsidR="005012AB" w:rsidRPr="005012AB" w:rsidRDefault="005012AB" w:rsidP="005012AB">
            <w:pPr>
              <w:pStyle w:val="10"/>
              <w:numPr>
                <w:ilvl w:val="0"/>
                <w:numId w:val="0"/>
              </w:numPr>
              <w:spacing w:before="0"/>
              <w:jc w:val="center"/>
              <w:rPr>
                <w:rFonts w:ascii="Times New Roman" w:hAnsi="Times New Roman"/>
                <w:b w:val="0"/>
                <w:sz w:val="20"/>
              </w:rPr>
            </w:pPr>
          </w:p>
          <w:p w:rsidR="005012AB" w:rsidRPr="005012AB" w:rsidRDefault="005012AB" w:rsidP="005012AB">
            <w:pPr>
              <w:pStyle w:val="10"/>
              <w:numPr>
                <w:ilvl w:val="0"/>
                <w:numId w:val="0"/>
              </w:numPr>
              <w:spacing w:before="0"/>
              <w:jc w:val="center"/>
              <w:rPr>
                <w:rStyle w:val="name"/>
                <w:rFonts w:ascii="Times New Roman" w:hAnsi="Times New Roman"/>
                <w:b w:val="0"/>
                <w:sz w:val="20"/>
              </w:rPr>
            </w:pPr>
            <w:r w:rsidRPr="005012AB">
              <w:rPr>
                <w:rFonts w:ascii="Times New Roman" w:hAnsi="Times New Roman"/>
                <w:b w:val="0"/>
                <w:sz w:val="20"/>
              </w:rPr>
              <w:t>Российская Федерация</w:t>
            </w:r>
            <w:r w:rsidRPr="005012AB">
              <w:rPr>
                <w:rStyle w:val="name"/>
                <w:rFonts w:ascii="Times New Roman" w:hAnsi="Times New Roman"/>
                <w:b w:val="0"/>
                <w:sz w:val="20"/>
              </w:rPr>
              <w:t xml:space="preserve"> </w:t>
            </w:r>
          </w:p>
          <w:p w:rsidR="005012AB" w:rsidRPr="005012AB" w:rsidRDefault="005012AB" w:rsidP="005012AB">
            <w:pPr>
              <w:pStyle w:val="10"/>
              <w:numPr>
                <w:ilvl w:val="0"/>
                <w:numId w:val="0"/>
              </w:numPr>
              <w:spacing w:before="0"/>
              <w:jc w:val="center"/>
              <w:rPr>
                <w:rStyle w:val="name"/>
                <w:rFonts w:ascii="Times New Roman" w:hAnsi="Times New Roman"/>
                <w:b w:val="0"/>
                <w:sz w:val="20"/>
              </w:rPr>
            </w:pPr>
          </w:p>
          <w:p w:rsidR="005012AB" w:rsidRPr="005012AB" w:rsidRDefault="005012AB" w:rsidP="005012AB">
            <w:pPr>
              <w:jc w:val="center"/>
              <w:rPr>
                <w:rFonts w:ascii="Times New Roman" w:hAnsi="Times New Roman"/>
                <w:sz w:val="20"/>
                <w:szCs w:val="20"/>
              </w:rPr>
            </w:pPr>
          </w:p>
        </w:tc>
        <w:tc>
          <w:tcPr>
            <w:tcW w:w="5812" w:type="dxa"/>
            <w:vAlign w:val="center"/>
          </w:tcPr>
          <w:p w:rsidR="005012AB" w:rsidRPr="005012AB" w:rsidRDefault="005012AB" w:rsidP="00D50F82">
            <w:pPr>
              <w:pStyle w:val="10"/>
              <w:numPr>
                <w:ilvl w:val="0"/>
                <w:numId w:val="0"/>
              </w:numPr>
              <w:spacing w:before="0"/>
              <w:jc w:val="both"/>
              <w:rPr>
                <w:rStyle w:val="name"/>
                <w:rFonts w:ascii="Times New Roman" w:hAnsi="Times New Roman"/>
                <w:b w:val="0"/>
                <w:sz w:val="20"/>
              </w:rPr>
            </w:pPr>
            <w:r w:rsidRPr="005012AB">
              <w:rPr>
                <w:rStyle w:val="name"/>
                <w:rFonts w:ascii="Times New Roman" w:hAnsi="Times New Roman"/>
                <w:b w:val="0"/>
                <w:sz w:val="20"/>
              </w:rPr>
              <w:t xml:space="preserve">Источник ОИСН </w:t>
            </w:r>
            <w:proofErr w:type="spellStart"/>
            <w:r w:rsidRPr="005012AB">
              <w:rPr>
                <w:rStyle w:val="name"/>
                <w:rFonts w:ascii="Times New Roman" w:hAnsi="Times New Roman"/>
                <w:b w:val="0"/>
                <w:sz w:val="20"/>
                <w:lang w:val="en-US"/>
              </w:rPr>
              <w:t>Sr</w:t>
            </w:r>
            <w:proofErr w:type="spellEnd"/>
            <w:r w:rsidRPr="005012AB">
              <w:rPr>
                <w:rStyle w:val="name"/>
                <w:rFonts w:ascii="Times New Roman" w:hAnsi="Times New Roman"/>
                <w:b w:val="0"/>
                <w:sz w:val="20"/>
              </w:rPr>
              <w:t xml:space="preserve">-90+ </w:t>
            </w:r>
            <w:r w:rsidRPr="005012AB">
              <w:rPr>
                <w:rStyle w:val="name"/>
                <w:rFonts w:ascii="Times New Roman" w:hAnsi="Times New Roman"/>
                <w:b w:val="0"/>
                <w:sz w:val="20"/>
                <w:lang w:val="en-US"/>
              </w:rPr>
              <w:t>Y</w:t>
            </w:r>
            <w:r w:rsidRPr="005012AB">
              <w:rPr>
                <w:rStyle w:val="name"/>
                <w:rFonts w:ascii="Times New Roman" w:hAnsi="Times New Roman"/>
                <w:b w:val="0"/>
                <w:sz w:val="20"/>
              </w:rPr>
              <w:t xml:space="preserve">-90 монолит на основе эпоксидной смолы на кювете для </w:t>
            </w:r>
            <w:proofErr w:type="spellStart"/>
            <w:proofErr w:type="gramStart"/>
            <w:r w:rsidRPr="005012AB">
              <w:rPr>
                <w:rStyle w:val="name"/>
                <w:rFonts w:ascii="Times New Roman" w:hAnsi="Times New Roman"/>
                <w:b w:val="0"/>
                <w:sz w:val="20"/>
              </w:rPr>
              <w:t>бета-спектрометра</w:t>
            </w:r>
            <w:proofErr w:type="spellEnd"/>
            <w:proofErr w:type="gramEnd"/>
            <w:r w:rsidRPr="005012AB">
              <w:rPr>
                <w:rStyle w:val="name"/>
                <w:rFonts w:ascii="Times New Roman" w:hAnsi="Times New Roman"/>
                <w:b w:val="0"/>
                <w:sz w:val="20"/>
              </w:rPr>
              <w:t>, 1г/см</w:t>
            </w:r>
            <w:r w:rsidRPr="005012AB">
              <w:rPr>
                <w:rStyle w:val="name"/>
                <w:rFonts w:ascii="Times New Roman" w:hAnsi="Times New Roman"/>
                <w:b w:val="0"/>
                <w:sz w:val="20"/>
                <w:vertAlign w:val="superscript"/>
              </w:rPr>
              <w:t xml:space="preserve">3 </w:t>
            </w:r>
            <w:r w:rsidRPr="005012AB">
              <w:rPr>
                <w:rStyle w:val="name"/>
                <w:rFonts w:ascii="Times New Roman" w:hAnsi="Times New Roman"/>
                <w:b w:val="0"/>
                <w:sz w:val="20"/>
              </w:rPr>
              <w:t xml:space="preserve">- предназначен для использования при градуировке энергетической шкалы </w:t>
            </w:r>
            <w:proofErr w:type="spellStart"/>
            <w:r w:rsidRPr="005012AB">
              <w:rPr>
                <w:rStyle w:val="name"/>
                <w:rFonts w:ascii="Times New Roman" w:hAnsi="Times New Roman"/>
                <w:b w:val="0"/>
                <w:sz w:val="20"/>
              </w:rPr>
              <w:t>бета-спектрометра</w:t>
            </w:r>
            <w:proofErr w:type="spellEnd"/>
            <w:r w:rsidRPr="005012AB">
              <w:rPr>
                <w:rStyle w:val="name"/>
                <w:rFonts w:ascii="Times New Roman" w:hAnsi="Times New Roman"/>
                <w:b w:val="0"/>
                <w:sz w:val="20"/>
              </w:rPr>
              <w:t xml:space="preserve"> и проверки его работоспособности. Источник закрытый. Активность </w:t>
            </w:r>
            <w:proofErr w:type="spellStart"/>
            <w:r w:rsidRPr="005012AB">
              <w:rPr>
                <w:rStyle w:val="name"/>
                <w:rFonts w:ascii="Times New Roman" w:hAnsi="Times New Roman"/>
                <w:b w:val="0"/>
                <w:sz w:val="20"/>
              </w:rPr>
              <w:t>радионуклеида</w:t>
            </w:r>
            <w:proofErr w:type="spellEnd"/>
            <w:r w:rsidRPr="005012AB">
              <w:rPr>
                <w:rStyle w:val="name"/>
                <w:rFonts w:ascii="Times New Roman" w:hAnsi="Times New Roman"/>
                <w:b w:val="0"/>
                <w:sz w:val="20"/>
              </w:rPr>
              <w:t xml:space="preserve"> в источнике – 107Бк.                      В комплект входит: источник </w:t>
            </w:r>
            <w:proofErr w:type="spellStart"/>
            <w:r w:rsidRPr="005012AB">
              <w:rPr>
                <w:rStyle w:val="name"/>
                <w:rFonts w:ascii="Times New Roman" w:hAnsi="Times New Roman"/>
                <w:b w:val="0"/>
                <w:sz w:val="20"/>
                <w:lang w:val="en-US"/>
              </w:rPr>
              <w:t>Sr</w:t>
            </w:r>
            <w:proofErr w:type="spellEnd"/>
            <w:r w:rsidRPr="005012AB">
              <w:rPr>
                <w:rStyle w:val="name"/>
                <w:rFonts w:ascii="Times New Roman" w:hAnsi="Times New Roman"/>
                <w:b w:val="0"/>
                <w:sz w:val="20"/>
              </w:rPr>
              <w:t>(</w:t>
            </w:r>
            <w:r w:rsidRPr="005012AB">
              <w:rPr>
                <w:rStyle w:val="name"/>
                <w:rFonts w:ascii="Times New Roman" w:hAnsi="Times New Roman"/>
                <w:b w:val="0"/>
                <w:sz w:val="20"/>
                <w:lang w:val="en-US"/>
              </w:rPr>
              <w:t>Y</w:t>
            </w:r>
            <w:r w:rsidRPr="005012AB">
              <w:rPr>
                <w:rStyle w:val="name"/>
                <w:rFonts w:ascii="Times New Roman" w:hAnsi="Times New Roman"/>
                <w:b w:val="0"/>
                <w:sz w:val="20"/>
              </w:rPr>
              <w:t>)-90, паспорт, свидетельство, сертификат калибровки. Срок службы 8 лет с момента изготовления.</w:t>
            </w:r>
          </w:p>
        </w:tc>
        <w:tc>
          <w:tcPr>
            <w:tcW w:w="708" w:type="dxa"/>
            <w:vAlign w:val="center"/>
          </w:tcPr>
          <w:p w:rsidR="005012AB" w:rsidRPr="005012AB" w:rsidRDefault="005012AB" w:rsidP="005012AB">
            <w:pPr>
              <w:jc w:val="center"/>
              <w:rPr>
                <w:rFonts w:ascii="Times New Roman" w:hAnsi="Times New Roman"/>
                <w:sz w:val="20"/>
                <w:szCs w:val="20"/>
              </w:rPr>
            </w:pPr>
            <w:r w:rsidRPr="005012AB">
              <w:rPr>
                <w:rFonts w:ascii="Times New Roman" w:hAnsi="Times New Roman"/>
                <w:sz w:val="20"/>
                <w:szCs w:val="20"/>
              </w:rPr>
              <w:t>шт.</w:t>
            </w:r>
          </w:p>
        </w:tc>
        <w:tc>
          <w:tcPr>
            <w:tcW w:w="709" w:type="dxa"/>
            <w:vAlign w:val="center"/>
          </w:tcPr>
          <w:p w:rsidR="005012AB" w:rsidRPr="005012AB" w:rsidRDefault="005012AB" w:rsidP="005012AB">
            <w:pPr>
              <w:jc w:val="center"/>
              <w:rPr>
                <w:rFonts w:ascii="Times New Roman" w:hAnsi="Times New Roman"/>
                <w:sz w:val="20"/>
                <w:szCs w:val="20"/>
              </w:rPr>
            </w:pPr>
            <w:r w:rsidRPr="005012AB">
              <w:rPr>
                <w:rFonts w:ascii="Times New Roman" w:hAnsi="Times New Roman"/>
                <w:sz w:val="20"/>
                <w:szCs w:val="20"/>
              </w:rPr>
              <w:t>1</w:t>
            </w:r>
          </w:p>
        </w:tc>
        <w:tc>
          <w:tcPr>
            <w:tcW w:w="1418" w:type="dxa"/>
            <w:vAlign w:val="center"/>
          </w:tcPr>
          <w:p w:rsidR="005012AB" w:rsidRPr="005012AB" w:rsidRDefault="005012AB">
            <w:pPr>
              <w:jc w:val="center"/>
              <w:rPr>
                <w:rFonts w:ascii="Times New Roman" w:hAnsi="Times New Roman"/>
                <w:sz w:val="20"/>
                <w:szCs w:val="20"/>
              </w:rPr>
            </w:pPr>
            <w:r w:rsidRPr="005012AB">
              <w:rPr>
                <w:rFonts w:ascii="Times New Roman" w:hAnsi="Times New Roman"/>
                <w:sz w:val="20"/>
                <w:szCs w:val="20"/>
              </w:rPr>
              <w:t>49000,00</w:t>
            </w:r>
          </w:p>
        </w:tc>
        <w:tc>
          <w:tcPr>
            <w:tcW w:w="1417" w:type="dxa"/>
            <w:vAlign w:val="center"/>
          </w:tcPr>
          <w:p w:rsidR="005012AB" w:rsidRPr="005012AB" w:rsidRDefault="005012AB">
            <w:pPr>
              <w:jc w:val="center"/>
              <w:rPr>
                <w:rFonts w:ascii="Times New Roman" w:hAnsi="Times New Roman"/>
                <w:sz w:val="20"/>
                <w:szCs w:val="20"/>
              </w:rPr>
            </w:pPr>
            <w:r w:rsidRPr="005012AB">
              <w:rPr>
                <w:rFonts w:ascii="Times New Roman" w:hAnsi="Times New Roman"/>
                <w:sz w:val="20"/>
                <w:szCs w:val="20"/>
              </w:rPr>
              <w:t>49000</w:t>
            </w:r>
          </w:p>
        </w:tc>
      </w:tr>
      <w:tr w:rsidR="007C758D" w:rsidRPr="005012AB" w:rsidTr="007C758D">
        <w:trPr>
          <w:trHeight w:val="132"/>
        </w:trPr>
        <w:tc>
          <w:tcPr>
            <w:tcW w:w="14034" w:type="dxa"/>
            <w:gridSpan w:val="8"/>
          </w:tcPr>
          <w:p w:rsidR="007C758D" w:rsidRPr="005012AB" w:rsidRDefault="007C758D" w:rsidP="007C758D">
            <w:pPr>
              <w:spacing w:after="0" w:line="240" w:lineRule="atLeast"/>
              <w:rPr>
                <w:rFonts w:ascii="Times New Roman" w:hAnsi="Times New Roman"/>
                <w:sz w:val="20"/>
                <w:szCs w:val="20"/>
              </w:rPr>
            </w:pPr>
            <w:r w:rsidRPr="005012AB">
              <w:rPr>
                <w:rFonts w:ascii="Times New Roman" w:hAnsi="Times New Roman"/>
                <w:b/>
                <w:sz w:val="20"/>
                <w:szCs w:val="20"/>
              </w:rPr>
              <w:t>ИТОГО:</w:t>
            </w:r>
          </w:p>
        </w:tc>
        <w:tc>
          <w:tcPr>
            <w:tcW w:w="1417" w:type="dxa"/>
            <w:vAlign w:val="center"/>
          </w:tcPr>
          <w:p w:rsidR="007C758D" w:rsidRPr="005012AB" w:rsidRDefault="00820012" w:rsidP="005012AB">
            <w:pPr>
              <w:spacing w:after="0" w:line="240" w:lineRule="atLeast"/>
              <w:jc w:val="center"/>
              <w:rPr>
                <w:rFonts w:ascii="Times New Roman" w:hAnsi="Times New Roman"/>
                <w:sz w:val="20"/>
                <w:szCs w:val="20"/>
              </w:rPr>
            </w:pPr>
            <w:r w:rsidRPr="005012AB">
              <w:rPr>
                <w:rFonts w:ascii="Times New Roman" w:hAnsi="Times New Roman"/>
                <w:b/>
                <w:sz w:val="20"/>
                <w:szCs w:val="20"/>
              </w:rPr>
              <w:t>6</w:t>
            </w:r>
            <w:r w:rsidR="005012AB" w:rsidRPr="005012AB">
              <w:rPr>
                <w:rFonts w:ascii="Times New Roman" w:hAnsi="Times New Roman"/>
                <w:b/>
                <w:sz w:val="20"/>
                <w:szCs w:val="20"/>
              </w:rPr>
              <w:t>3</w:t>
            </w:r>
            <w:r w:rsidRPr="005012AB">
              <w:rPr>
                <w:rFonts w:ascii="Times New Roman" w:hAnsi="Times New Roman"/>
                <w:b/>
                <w:sz w:val="20"/>
                <w:szCs w:val="20"/>
              </w:rPr>
              <w:t xml:space="preserve"> </w:t>
            </w:r>
            <w:r w:rsidR="005012AB" w:rsidRPr="005012AB">
              <w:rPr>
                <w:rFonts w:ascii="Times New Roman" w:hAnsi="Times New Roman"/>
                <w:b/>
                <w:sz w:val="20"/>
                <w:szCs w:val="20"/>
              </w:rPr>
              <w:t>900</w:t>
            </w:r>
            <w:r w:rsidRPr="005012AB">
              <w:rPr>
                <w:rFonts w:ascii="Times New Roman" w:hAnsi="Times New Roman"/>
                <w:b/>
                <w:sz w:val="20"/>
                <w:szCs w:val="20"/>
              </w:rPr>
              <w:t>,00</w:t>
            </w:r>
          </w:p>
        </w:tc>
      </w:tr>
    </w:tbl>
    <w:p w:rsidR="00A438A0" w:rsidRPr="005012AB" w:rsidRDefault="00A438A0" w:rsidP="00A438A0">
      <w:pPr>
        <w:spacing w:after="0" w:line="240" w:lineRule="atLeast"/>
        <w:rPr>
          <w:rFonts w:ascii="Times New Roman" w:hAnsi="Times New Roman"/>
          <w:b/>
          <w:sz w:val="20"/>
          <w:szCs w:val="20"/>
        </w:rPr>
      </w:pPr>
    </w:p>
    <w:tbl>
      <w:tblPr>
        <w:tblW w:w="15451" w:type="dxa"/>
        <w:tblInd w:w="108" w:type="dxa"/>
        <w:tblBorders>
          <w:insideH w:val="single" w:sz="4" w:space="0" w:color="auto"/>
        </w:tblBorders>
        <w:tblLook w:val="01E0"/>
      </w:tblPr>
      <w:tblGrid>
        <w:gridCol w:w="7088"/>
        <w:gridCol w:w="8363"/>
      </w:tblGrid>
      <w:tr w:rsidR="00A438A0" w:rsidRPr="00AF1B36" w:rsidTr="007C758D">
        <w:trPr>
          <w:trHeight w:val="80"/>
        </w:trPr>
        <w:tc>
          <w:tcPr>
            <w:tcW w:w="7088" w:type="dxa"/>
          </w:tcPr>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ЗАКАЗЧИК: ГБУ «Санкт-Петербургская горветстанция»</w:t>
            </w: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spacing w:val="6"/>
                <w:sz w:val="20"/>
                <w:szCs w:val="20"/>
              </w:rPr>
              <w:t xml:space="preserve">195043, Санкт-Петербург, 2-я Жерновская ул., д. 46, телефон: (812) 527-5045, факс: (812) 527-5062, электронная почта: </w:t>
            </w:r>
            <w:hyperlink r:id="rId9" w:history="1">
              <w:r w:rsidRPr="00AF1B36">
                <w:rPr>
                  <w:rFonts w:ascii="Times New Roman" w:hAnsi="Times New Roman"/>
                  <w:spacing w:val="6"/>
                  <w:sz w:val="20"/>
                  <w:szCs w:val="20"/>
                </w:rPr>
                <w:t>gorvet@spbvet.ru</w:t>
              </w:r>
            </w:hyperlink>
            <w:r w:rsidRPr="00AF1B36">
              <w:rPr>
                <w:rFonts w:ascii="Times New Roman" w:hAnsi="Times New Roman"/>
                <w:spacing w:val="6"/>
                <w:sz w:val="20"/>
                <w:szCs w:val="20"/>
              </w:rPr>
              <w:t xml:space="preserve">, ИНН 7806158564, КПП 780601001, Комитет финансов Санкт-Петербурга (ГБУ «Санкт-Петербургская  </w:t>
            </w:r>
            <w:proofErr w:type="spellStart"/>
            <w:r w:rsidRPr="00AF1B36">
              <w:rPr>
                <w:rFonts w:ascii="Times New Roman" w:hAnsi="Times New Roman"/>
                <w:spacing w:val="6"/>
                <w:sz w:val="20"/>
                <w:szCs w:val="20"/>
              </w:rPr>
              <w:t>горветстанция</w:t>
            </w:r>
            <w:proofErr w:type="spellEnd"/>
            <w:r w:rsidRPr="00AF1B36">
              <w:rPr>
                <w:rFonts w:ascii="Times New Roman" w:hAnsi="Times New Roman"/>
                <w:spacing w:val="6"/>
                <w:sz w:val="20"/>
                <w:szCs w:val="20"/>
              </w:rPr>
              <w:t xml:space="preserve">» л/с 0391003) </w:t>
            </w:r>
            <w:proofErr w:type="spellStart"/>
            <w:proofErr w:type="gramStart"/>
            <w:r w:rsidRPr="00AF1B36">
              <w:rPr>
                <w:rFonts w:ascii="Times New Roman" w:hAnsi="Times New Roman"/>
                <w:spacing w:val="6"/>
                <w:sz w:val="20"/>
                <w:szCs w:val="20"/>
              </w:rPr>
              <w:t>р</w:t>
            </w:r>
            <w:proofErr w:type="spellEnd"/>
            <w:proofErr w:type="gramEnd"/>
            <w:r w:rsidRPr="00AF1B36">
              <w:rPr>
                <w:rFonts w:ascii="Times New Roman" w:hAnsi="Times New Roman"/>
                <w:spacing w:val="6"/>
                <w:sz w:val="20"/>
                <w:szCs w:val="20"/>
              </w:rPr>
              <w:t>/с 03224643400000007200, Северо-Западное ГУ Банка России//УФК по г. Санкт-Петербургу, г. Санкт-Петербург, БИК: 014030106, к/с 40102810945370000005</w:t>
            </w:r>
          </w:p>
          <w:p w:rsidR="00A438A0" w:rsidRDefault="00A438A0"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Pr="00AF1B36" w:rsidRDefault="00AF1B36"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Начальник</w:t>
            </w: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b/>
                <w:spacing w:val="6"/>
                <w:sz w:val="20"/>
                <w:szCs w:val="20"/>
              </w:rPr>
              <w:t>___________________/Т.В. Чичканева/</w:t>
            </w:r>
          </w:p>
        </w:tc>
        <w:tc>
          <w:tcPr>
            <w:tcW w:w="8363" w:type="dxa"/>
          </w:tcPr>
          <w:p w:rsidR="00AF1B36" w:rsidRDefault="00EA0B31" w:rsidP="00AF1B36">
            <w:pPr>
              <w:autoSpaceDE w:val="0"/>
              <w:autoSpaceDN w:val="0"/>
              <w:adjustRightInd w:val="0"/>
              <w:spacing w:after="0" w:line="240" w:lineRule="atLeast"/>
              <w:contextualSpacing/>
              <w:rPr>
                <w:rFonts w:ascii="Times New Roman" w:hAnsi="Times New Roman"/>
                <w:b/>
                <w:sz w:val="20"/>
                <w:szCs w:val="20"/>
              </w:rPr>
            </w:pPr>
            <w:r w:rsidRPr="00AF1B36">
              <w:rPr>
                <w:rFonts w:ascii="Times New Roman" w:hAnsi="Times New Roman"/>
                <w:b/>
                <w:sz w:val="20"/>
                <w:szCs w:val="20"/>
              </w:rPr>
              <w:t xml:space="preserve">ПОСТАВЩИК: </w:t>
            </w:r>
          </w:p>
          <w:p w:rsidR="00AF1B36" w:rsidRDefault="00AF1B36" w:rsidP="00AF1B36">
            <w:pPr>
              <w:autoSpaceDE w:val="0"/>
              <w:autoSpaceDN w:val="0"/>
              <w:adjustRightInd w:val="0"/>
              <w:spacing w:after="0" w:line="240" w:lineRule="atLeast"/>
              <w:contextualSpacing/>
              <w:rPr>
                <w:rFonts w:ascii="Times New Roman" w:hAnsi="Times New Roman"/>
                <w:b/>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Адрес местонахождения:</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телефон: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 xml:space="preserve">факс: _______________, </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электронная почта: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ИНН/КПП:</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ОГРН:</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ОКОПФ:</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ОКФС:</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ОКСМ:</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ОКПО:</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Банковские реквизиты:</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Дата постановки на налоговый учет:</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ОКТМО:</w:t>
            </w: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Наименование должности</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______________________ /ФИО/</w:t>
            </w:r>
          </w:p>
          <w:p w:rsidR="00A438A0" w:rsidRPr="00AF1B36" w:rsidRDefault="00A438A0" w:rsidP="00EA0B31">
            <w:pPr>
              <w:autoSpaceDE w:val="0"/>
              <w:autoSpaceDN w:val="0"/>
              <w:adjustRightInd w:val="0"/>
              <w:spacing w:after="0" w:line="240" w:lineRule="atLeast"/>
              <w:rPr>
                <w:rFonts w:ascii="Times New Roman" w:hAnsi="Times New Roman"/>
                <w:b/>
                <w:spacing w:val="6"/>
                <w:sz w:val="20"/>
                <w:szCs w:val="20"/>
              </w:rPr>
            </w:pPr>
          </w:p>
        </w:tc>
      </w:tr>
    </w:tbl>
    <w:p w:rsidR="002A4FCD" w:rsidRPr="005012AB" w:rsidRDefault="002A4FCD" w:rsidP="00A438A0">
      <w:pPr>
        <w:rPr>
          <w:rFonts w:ascii="Times New Roman" w:hAnsi="Times New Roman"/>
          <w:sz w:val="20"/>
          <w:szCs w:val="20"/>
        </w:rPr>
      </w:pPr>
    </w:p>
    <w:sectPr w:rsidR="002A4FCD" w:rsidRPr="005012AB" w:rsidSect="00862E75">
      <w:footerReference w:type="default" r:id="rId10"/>
      <w:pgSz w:w="16838" w:h="11906" w:orient="landscape"/>
      <w:pgMar w:top="851" w:right="1134" w:bottom="568" w:left="1134" w:header="708"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89D" w:rsidRDefault="001E089D" w:rsidP="009E425B">
      <w:pPr>
        <w:spacing w:after="0" w:line="240" w:lineRule="auto"/>
      </w:pPr>
      <w:r>
        <w:separator/>
      </w:r>
    </w:p>
  </w:endnote>
  <w:endnote w:type="continuationSeparator" w:id="0">
    <w:p w:rsidR="001E089D" w:rsidRDefault="001E089D" w:rsidP="009E42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CTT">
    <w:altName w:val="Times New Roman"/>
    <w:charset w:val="00"/>
    <w:family w:val="auto"/>
    <w:pitch w:val="variable"/>
    <w:sig w:usb0="00000001"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B31" w:rsidRDefault="00EA0B3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89D" w:rsidRDefault="001E089D" w:rsidP="009E425B">
      <w:pPr>
        <w:spacing w:after="0" w:line="240" w:lineRule="auto"/>
      </w:pPr>
      <w:r>
        <w:separator/>
      </w:r>
    </w:p>
  </w:footnote>
  <w:footnote w:type="continuationSeparator" w:id="0">
    <w:p w:rsidR="001E089D" w:rsidRDefault="001E089D" w:rsidP="009E42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4E5"/>
    <w:multiLevelType w:val="hybridMultilevel"/>
    <w:tmpl w:val="675A3CC8"/>
    <w:lvl w:ilvl="0" w:tplc="052007FE">
      <w:start w:val="1"/>
      <w:numFmt w:val="bullet"/>
      <w:lvlText w:val="-"/>
      <w:lvlJc w:val="left"/>
      <w:pPr>
        <w:ind w:left="643" w:hanging="360"/>
      </w:pPr>
      <w:rPr>
        <w:rFonts w:ascii="Times New Roman" w:hAnsi="Times New Roman" w:cs="Times New Roman" w:hint="default"/>
        <w:color w:val="000000"/>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1">
    <w:nsid w:val="0D9E2363"/>
    <w:multiLevelType w:val="multilevel"/>
    <w:tmpl w:val="8F7C03D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0D87351"/>
    <w:multiLevelType w:val="multilevel"/>
    <w:tmpl w:val="915E713E"/>
    <w:lvl w:ilvl="0">
      <w:start w:val="6"/>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16027E44"/>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844143E"/>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C284EDF"/>
    <w:multiLevelType w:val="hybridMultilevel"/>
    <w:tmpl w:val="EBF244D0"/>
    <w:lvl w:ilvl="0" w:tplc="891A5616">
      <w:start w:val="65535"/>
      <w:numFmt w:val="bullet"/>
      <w:lvlText w:val="•"/>
      <w:legacy w:legacy="1" w:legacySpace="0" w:legacyIndent="581"/>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0E50CC"/>
    <w:multiLevelType w:val="multilevel"/>
    <w:tmpl w:val="F124A41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29FC67CF"/>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1051F0"/>
    <w:multiLevelType w:val="hybridMultilevel"/>
    <w:tmpl w:val="79066F40"/>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1632CA"/>
    <w:multiLevelType w:val="hybridMultilevel"/>
    <w:tmpl w:val="66C4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9A7819"/>
    <w:multiLevelType w:val="hybridMultilevel"/>
    <w:tmpl w:val="05386F64"/>
    <w:lvl w:ilvl="0" w:tplc="CD446418">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3">
    <w:nsid w:val="3BEE63A8"/>
    <w:multiLevelType w:val="hybridMultilevel"/>
    <w:tmpl w:val="03542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126ED6"/>
    <w:multiLevelType w:val="hybridMultilevel"/>
    <w:tmpl w:val="9DC04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213C3F"/>
    <w:multiLevelType w:val="hybridMultilevel"/>
    <w:tmpl w:val="915E26C2"/>
    <w:lvl w:ilvl="0" w:tplc="95E86B52">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16">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pStyle w:val="a"/>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402A4878"/>
    <w:multiLevelType w:val="multilevel"/>
    <w:tmpl w:val="0764D42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8">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cs="Times New Roman" w:hint="default"/>
      </w:rPr>
    </w:lvl>
    <w:lvl w:ilvl="3">
      <w:start w:val="1"/>
      <w:numFmt w:val="decimal"/>
      <w:lvlText w:val="%1.%2.%3.%4."/>
      <w:lvlJc w:val="left"/>
      <w:pPr>
        <w:tabs>
          <w:tab w:val="num" w:pos="3435"/>
        </w:tabs>
        <w:ind w:left="3435" w:hanging="1275"/>
      </w:pPr>
      <w:rPr>
        <w:rFonts w:cs="Times New Roman" w:hint="default"/>
      </w:rPr>
    </w:lvl>
    <w:lvl w:ilvl="4">
      <w:start w:val="1"/>
      <w:numFmt w:val="decimal"/>
      <w:lvlText w:val="%1.%2.%3.%4.%5."/>
      <w:lvlJc w:val="left"/>
      <w:pPr>
        <w:tabs>
          <w:tab w:val="num" w:pos="4155"/>
        </w:tabs>
        <w:ind w:left="4155" w:hanging="1275"/>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9">
    <w:nsid w:val="470123C0"/>
    <w:multiLevelType w:val="hybridMultilevel"/>
    <w:tmpl w:val="76D069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B466ED"/>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493A0ABC"/>
    <w:multiLevelType w:val="multilevel"/>
    <w:tmpl w:val="78FA6DAC"/>
    <w:styleLink w:val="1"/>
    <w:lvl w:ilvl="0">
      <w:start w:val="1"/>
      <w:numFmt w:val="decimal"/>
      <w:lvlText w:val="%1."/>
      <w:lvlJc w:val="left"/>
      <w:pPr>
        <w:ind w:left="930" w:hanging="363"/>
      </w:pPr>
      <w:rPr>
        <w:rFonts w:cs="Times New Roman" w:hint="default"/>
      </w:rPr>
    </w:lvl>
    <w:lvl w:ilvl="1">
      <w:start w:val="1"/>
      <w:numFmt w:val="decimal"/>
      <w:isLgl/>
      <w:lvlText w:val="%1.%2."/>
      <w:lvlJc w:val="left"/>
      <w:pPr>
        <w:ind w:left="930" w:hanging="363"/>
      </w:pPr>
      <w:rPr>
        <w:rFonts w:cs="Times New Roman" w:hint="default"/>
      </w:rPr>
    </w:lvl>
    <w:lvl w:ilvl="2">
      <w:start w:val="1"/>
      <w:numFmt w:val="decimal"/>
      <w:isLgl/>
      <w:lvlText w:val="%1.%2.%3."/>
      <w:lvlJc w:val="left"/>
      <w:pPr>
        <w:ind w:left="930" w:hanging="363"/>
      </w:pPr>
      <w:rPr>
        <w:rFonts w:cs="Times New Roman"/>
        <w:kern w:val="0"/>
        <w:position w:val="0"/>
      </w:rPr>
    </w:lvl>
    <w:lvl w:ilvl="3">
      <w:start w:val="1"/>
      <w:numFmt w:val="decimal"/>
      <w:isLgl/>
      <w:lvlText w:val="%1.%2.%3.%4."/>
      <w:lvlJc w:val="left"/>
      <w:pPr>
        <w:ind w:left="930" w:hanging="363"/>
      </w:pPr>
      <w:rPr>
        <w:rFonts w:cs="Times New Roman" w:hint="default"/>
      </w:rPr>
    </w:lvl>
    <w:lvl w:ilvl="4">
      <w:start w:val="1"/>
      <w:numFmt w:val="decimal"/>
      <w:isLgl/>
      <w:lvlText w:val="%1.%2.%3.%4.%5."/>
      <w:lvlJc w:val="left"/>
      <w:pPr>
        <w:ind w:left="930" w:hanging="363"/>
      </w:pPr>
      <w:rPr>
        <w:rFonts w:cs="Times New Roman" w:hint="default"/>
      </w:rPr>
    </w:lvl>
    <w:lvl w:ilvl="5">
      <w:start w:val="1"/>
      <w:numFmt w:val="decimal"/>
      <w:isLgl/>
      <w:lvlText w:val="%1.%2.%3.%4.%5.%6."/>
      <w:lvlJc w:val="left"/>
      <w:pPr>
        <w:ind w:left="930" w:hanging="363"/>
      </w:pPr>
      <w:rPr>
        <w:rFonts w:cs="Times New Roman" w:hint="default"/>
      </w:rPr>
    </w:lvl>
    <w:lvl w:ilvl="6">
      <w:start w:val="1"/>
      <w:numFmt w:val="decimal"/>
      <w:isLgl/>
      <w:lvlText w:val="%1.%2.%3.%4.%5.%6.%7."/>
      <w:lvlJc w:val="left"/>
      <w:pPr>
        <w:ind w:left="930" w:hanging="363"/>
      </w:pPr>
      <w:rPr>
        <w:rFonts w:cs="Times New Roman" w:hint="default"/>
      </w:rPr>
    </w:lvl>
    <w:lvl w:ilvl="7">
      <w:start w:val="1"/>
      <w:numFmt w:val="decimal"/>
      <w:isLgl/>
      <w:lvlText w:val="%1.%2.%3.%4.%5.%6.%7.%8."/>
      <w:lvlJc w:val="left"/>
      <w:pPr>
        <w:ind w:left="930" w:hanging="363"/>
      </w:pPr>
      <w:rPr>
        <w:rFonts w:cs="Times New Roman" w:hint="default"/>
      </w:rPr>
    </w:lvl>
    <w:lvl w:ilvl="8">
      <w:start w:val="1"/>
      <w:numFmt w:val="decimal"/>
      <w:isLgl/>
      <w:lvlText w:val="%1.%2.%3.%4.%5.%6.%7.%8.%9."/>
      <w:lvlJc w:val="left"/>
      <w:pPr>
        <w:ind w:left="930" w:hanging="363"/>
      </w:pPr>
      <w:rPr>
        <w:rFonts w:cs="Times New Roman" w:hint="default"/>
      </w:rPr>
    </w:lvl>
  </w:abstractNum>
  <w:abstractNum w:abstractNumId="22">
    <w:nsid w:val="498B26CC"/>
    <w:multiLevelType w:val="multilevel"/>
    <w:tmpl w:val="758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3B749D"/>
    <w:multiLevelType w:val="hybridMultilevel"/>
    <w:tmpl w:val="EE98C624"/>
    <w:lvl w:ilvl="0" w:tplc="55E833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6360E00"/>
    <w:multiLevelType w:val="hybridMultilevel"/>
    <w:tmpl w:val="B4DCF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2E4F05"/>
    <w:multiLevelType w:val="multilevel"/>
    <w:tmpl w:val="7DF24364"/>
    <w:styleLink w:val="2"/>
    <w:lvl w:ilvl="0">
      <w:start w:val="1"/>
      <w:numFmt w:val="decimal"/>
      <w:lvlText w:val="%1"/>
      <w:lvlJc w:val="left"/>
      <w:pPr>
        <w:tabs>
          <w:tab w:val="num" w:pos="284"/>
        </w:tabs>
        <w:ind w:left="567" w:hanging="567"/>
      </w:pPr>
      <w:rPr>
        <w:rFonts w:cs="Times New Roman" w:hint="default"/>
        <w:b w:val="0"/>
        <w:bCs w:val="0"/>
      </w:rPr>
    </w:lvl>
    <w:lvl w:ilvl="1">
      <w:start w:val="1"/>
      <w:numFmt w:val="decimal"/>
      <w:lvlText w:val="%1.%2"/>
      <w:lvlJc w:val="left"/>
      <w:pPr>
        <w:tabs>
          <w:tab w:val="num" w:pos="780"/>
        </w:tabs>
        <w:ind w:left="600" w:hanging="600"/>
      </w:pPr>
      <w:rPr>
        <w:rFonts w:cs="Times New Roman" w:hint="default"/>
      </w:rPr>
    </w:lvl>
    <w:lvl w:ilvl="2">
      <w:start w:val="1"/>
      <w:numFmt w:val="decimal"/>
      <w:lvlText w:val="%1.%2.1"/>
      <w:lvlJc w:val="left"/>
      <w:pPr>
        <w:tabs>
          <w:tab w:val="num" w:pos="2215"/>
        </w:tabs>
        <w:ind w:left="1855" w:hanging="720"/>
      </w:pPr>
      <w:rPr>
        <w:rFonts w:cs="Times New Roman" w:hint="default"/>
      </w:rPr>
    </w:lvl>
    <w:lvl w:ilvl="3">
      <w:start w:val="1"/>
      <w:numFmt w:val="decimal"/>
      <w:lvlText w:val="%1.%2.%3.%4"/>
      <w:lvlJc w:val="left"/>
      <w:pPr>
        <w:tabs>
          <w:tab w:val="num" w:pos="1260"/>
        </w:tabs>
        <w:ind w:left="720" w:hanging="720"/>
      </w:pPr>
      <w:rPr>
        <w:rFonts w:cs="Times New Roman" w:hint="default"/>
      </w:rPr>
    </w:lvl>
    <w:lvl w:ilvl="4">
      <w:start w:val="1"/>
      <w:numFmt w:val="decimal"/>
      <w:lvlText w:val="%1.%2.%3.%4.%5"/>
      <w:lvlJc w:val="left"/>
      <w:pPr>
        <w:tabs>
          <w:tab w:val="num" w:pos="1800"/>
        </w:tabs>
        <w:ind w:left="1080" w:hanging="1080"/>
      </w:pPr>
      <w:rPr>
        <w:rFonts w:cs="Times New Roman" w:hint="default"/>
      </w:rPr>
    </w:lvl>
    <w:lvl w:ilvl="5">
      <w:start w:val="1"/>
      <w:numFmt w:val="decimal"/>
      <w:lvlText w:val="%1.%2.%3.%4.%5.%6"/>
      <w:lvlJc w:val="left"/>
      <w:pPr>
        <w:tabs>
          <w:tab w:val="num" w:pos="1980"/>
        </w:tabs>
        <w:ind w:left="1080" w:hanging="1080"/>
      </w:pPr>
      <w:rPr>
        <w:rFonts w:cs="Times New Roman" w:hint="default"/>
      </w:rPr>
    </w:lvl>
    <w:lvl w:ilvl="6">
      <w:start w:val="1"/>
      <w:numFmt w:val="decimal"/>
      <w:lvlText w:val="%1.%2.%3.%4.%5.%6.%7"/>
      <w:lvlJc w:val="left"/>
      <w:pPr>
        <w:tabs>
          <w:tab w:val="num" w:pos="2520"/>
        </w:tabs>
        <w:ind w:left="1440" w:hanging="1440"/>
      </w:pPr>
      <w:rPr>
        <w:rFonts w:cs="Times New Roman" w:hint="default"/>
      </w:rPr>
    </w:lvl>
    <w:lvl w:ilvl="7">
      <w:start w:val="1"/>
      <w:numFmt w:val="decimal"/>
      <w:lvlText w:val="%1.%2.%3.%4.%5.%6.%7.%8"/>
      <w:lvlJc w:val="left"/>
      <w:pPr>
        <w:tabs>
          <w:tab w:val="num" w:pos="2700"/>
        </w:tabs>
        <w:ind w:left="1440" w:hanging="1440"/>
      </w:pPr>
      <w:rPr>
        <w:rFonts w:cs="Times New Roman" w:hint="default"/>
      </w:rPr>
    </w:lvl>
    <w:lvl w:ilvl="8">
      <w:start w:val="1"/>
      <w:numFmt w:val="decimal"/>
      <w:lvlText w:val="%1.%2.%3.%4.%5.%6.%7.%8.%9"/>
      <w:lvlJc w:val="left"/>
      <w:pPr>
        <w:tabs>
          <w:tab w:val="num" w:pos="3240"/>
        </w:tabs>
        <w:ind w:left="1800" w:hanging="1800"/>
      </w:pPr>
      <w:rPr>
        <w:rFonts w:cs="Times New Roman" w:hint="default"/>
      </w:rPr>
    </w:lvl>
  </w:abstractNum>
  <w:abstractNum w:abstractNumId="26">
    <w:nsid w:val="6CCC13FC"/>
    <w:multiLevelType w:val="hybridMultilevel"/>
    <w:tmpl w:val="AA2E4B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2E62A0B"/>
    <w:multiLevelType w:val="hybridMultilevel"/>
    <w:tmpl w:val="0C4AF0C2"/>
    <w:lvl w:ilvl="0" w:tplc="9230E1FC">
      <w:start w:val="5"/>
      <w:numFmt w:val="bullet"/>
      <w:lvlText w:val="-"/>
      <w:lvlJc w:val="left"/>
      <w:pPr>
        <w:ind w:left="720" w:hanging="360"/>
      </w:pPr>
      <w:rPr>
        <w:rFonts w:ascii="Calibri" w:eastAsia="Times New Roman" w:hAnsi="Calibri"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81755FA"/>
    <w:multiLevelType w:val="multilevel"/>
    <w:tmpl w:val="1D52192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96325B5"/>
    <w:multiLevelType w:val="multilevel"/>
    <w:tmpl w:val="04190025"/>
    <w:lvl w:ilvl="0">
      <w:start w:val="1"/>
      <w:numFmt w:val="decimal"/>
      <w:pStyle w:val="10"/>
      <w:lvlText w:val="%1"/>
      <w:lvlJc w:val="left"/>
      <w:pPr>
        <w:ind w:left="999" w:hanging="432"/>
      </w:pPr>
      <w:rPr>
        <w:rFonts w:cs="Times New Roman"/>
      </w:rPr>
    </w:lvl>
    <w:lvl w:ilvl="1">
      <w:start w:val="1"/>
      <w:numFmt w:val="decimal"/>
      <w:pStyle w:val="20"/>
      <w:lvlText w:val="%1.%2"/>
      <w:lvlJc w:val="left"/>
      <w:pPr>
        <w:ind w:left="3553"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num w:numId="1">
    <w:abstractNumId w:val="25"/>
  </w:num>
  <w:num w:numId="2">
    <w:abstractNumId w:val="29"/>
  </w:num>
  <w:num w:numId="3">
    <w:abstractNumId w:val="21"/>
  </w:num>
  <w:num w:numId="4">
    <w:abstractNumId w:val="16"/>
  </w:num>
  <w:num w:numId="5">
    <w:abstractNumId w:val="26"/>
  </w:num>
  <w:num w:numId="6">
    <w:abstractNumId w:val="11"/>
  </w:num>
  <w:num w:numId="7">
    <w:abstractNumId w:val="18"/>
  </w:num>
  <w:num w:numId="8">
    <w:abstractNumId w:val="28"/>
  </w:num>
  <w:num w:numId="9">
    <w:abstractNumId w:val="17"/>
  </w:num>
  <w:num w:numId="10">
    <w:abstractNumId w:val="2"/>
  </w:num>
  <w:num w:numId="11">
    <w:abstractNumId w:val="12"/>
  </w:num>
  <w:num w:numId="1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4"/>
  </w:num>
  <w:num w:numId="16">
    <w:abstractNumId w:val="3"/>
  </w:num>
  <w:num w:numId="17">
    <w:abstractNumId w:val="27"/>
  </w:num>
  <w:num w:numId="18">
    <w:abstractNumId w:val="20"/>
  </w:num>
  <w:num w:numId="19">
    <w:abstractNumId w:val="14"/>
  </w:num>
  <w:num w:numId="20">
    <w:abstractNumId w:val="8"/>
  </w:num>
  <w:num w:numId="21">
    <w:abstractNumId w:val="0"/>
  </w:num>
  <w:num w:numId="22">
    <w:abstractNumId w:val="4"/>
  </w:num>
  <w:num w:numId="23">
    <w:abstractNumId w:val="9"/>
  </w:num>
  <w:num w:numId="24">
    <w:abstractNumId w:val="23"/>
  </w:num>
  <w:num w:numId="25">
    <w:abstractNumId w:val="22"/>
  </w:num>
  <w:num w:numId="26">
    <w:abstractNumId w:val="19"/>
  </w:num>
  <w:num w:numId="27">
    <w:abstractNumId w:val="15"/>
  </w:num>
  <w:num w:numId="28">
    <w:abstractNumId w:val="6"/>
  </w:num>
  <w:num w:numId="29">
    <w:abstractNumId w:val="13"/>
  </w:num>
  <w:num w:numId="30">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9E425B"/>
    <w:rsid w:val="0000055A"/>
    <w:rsid w:val="000014B4"/>
    <w:rsid w:val="00002590"/>
    <w:rsid w:val="000029AD"/>
    <w:rsid w:val="00003C92"/>
    <w:rsid w:val="00004624"/>
    <w:rsid w:val="000046EC"/>
    <w:rsid w:val="00004C08"/>
    <w:rsid w:val="00005D1B"/>
    <w:rsid w:val="00006151"/>
    <w:rsid w:val="0000706C"/>
    <w:rsid w:val="000070F2"/>
    <w:rsid w:val="00010146"/>
    <w:rsid w:val="00010918"/>
    <w:rsid w:val="00013DB7"/>
    <w:rsid w:val="000165D5"/>
    <w:rsid w:val="0001798F"/>
    <w:rsid w:val="000205FA"/>
    <w:rsid w:val="0002381A"/>
    <w:rsid w:val="000239F4"/>
    <w:rsid w:val="00024915"/>
    <w:rsid w:val="000258D6"/>
    <w:rsid w:val="000265CA"/>
    <w:rsid w:val="00026D18"/>
    <w:rsid w:val="0002754C"/>
    <w:rsid w:val="00030606"/>
    <w:rsid w:val="000350A4"/>
    <w:rsid w:val="00035FED"/>
    <w:rsid w:val="00036CDD"/>
    <w:rsid w:val="00036F18"/>
    <w:rsid w:val="00036F42"/>
    <w:rsid w:val="000403C1"/>
    <w:rsid w:val="00041FFD"/>
    <w:rsid w:val="00042AE1"/>
    <w:rsid w:val="00043A48"/>
    <w:rsid w:val="00043C73"/>
    <w:rsid w:val="00045976"/>
    <w:rsid w:val="0004647B"/>
    <w:rsid w:val="000504CD"/>
    <w:rsid w:val="000509A5"/>
    <w:rsid w:val="000516E2"/>
    <w:rsid w:val="000539F1"/>
    <w:rsid w:val="000561C1"/>
    <w:rsid w:val="0005755D"/>
    <w:rsid w:val="00063DED"/>
    <w:rsid w:val="00065FA5"/>
    <w:rsid w:val="00066448"/>
    <w:rsid w:val="00067695"/>
    <w:rsid w:val="00067B5D"/>
    <w:rsid w:val="000723FB"/>
    <w:rsid w:val="00072FBE"/>
    <w:rsid w:val="00073A5E"/>
    <w:rsid w:val="0007439B"/>
    <w:rsid w:val="0007467D"/>
    <w:rsid w:val="00074B08"/>
    <w:rsid w:val="00074FC2"/>
    <w:rsid w:val="00075937"/>
    <w:rsid w:val="00075AB1"/>
    <w:rsid w:val="00076821"/>
    <w:rsid w:val="00077CA6"/>
    <w:rsid w:val="0008351D"/>
    <w:rsid w:val="000858A2"/>
    <w:rsid w:val="00085E95"/>
    <w:rsid w:val="000874BF"/>
    <w:rsid w:val="00092384"/>
    <w:rsid w:val="000932EC"/>
    <w:rsid w:val="00095B18"/>
    <w:rsid w:val="00095B4D"/>
    <w:rsid w:val="000A0C09"/>
    <w:rsid w:val="000A42E7"/>
    <w:rsid w:val="000A4A74"/>
    <w:rsid w:val="000A4B75"/>
    <w:rsid w:val="000A5587"/>
    <w:rsid w:val="000A58D8"/>
    <w:rsid w:val="000A66B5"/>
    <w:rsid w:val="000B1024"/>
    <w:rsid w:val="000B3157"/>
    <w:rsid w:val="000B360C"/>
    <w:rsid w:val="000B5136"/>
    <w:rsid w:val="000B742E"/>
    <w:rsid w:val="000C1465"/>
    <w:rsid w:val="000C2053"/>
    <w:rsid w:val="000C28D4"/>
    <w:rsid w:val="000C3952"/>
    <w:rsid w:val="000C399B"/>
    <w:rsid w:val="000C3F26"/>
    <w:rsid w:val="000D0D56"/>
    <w:rsid w:val="000D1314"/>
    <w:rsid w:val="000D1B7F"/>
    <w:rsid w:val="000D37B1"/>
    <w:rsid w:val="000D440F"/>
    <w:rsid w:val="000D57E9"/>
    <w:rsid w:val="000D6DF3"/>
    <w:rsid w:val="000D71B9"/>
    <w:rsid w:val="000E14B9"/>
    <w:rsid w:val="000E1D33"/>
    <w:rsid w:val="000E24BD"/>
    <w:rsid w:val="000E41D7"/>
    <w:rsid w:val="000F022D"/>
    <w:rsid w:val="000F2E6E"/>
    <w:rsid w:val="000F37C3"/>
    <w:rsid w:val="000F47DA"/>
    <w:rsid w:val="000F4A9C"/>
    <w:rsid w:val="000F5E04"/>
    <w:rsid w:val="000F615B"/>
    <w:rsid w:val="00100FBC"/>
    <w:rsid w:val="00102B52"/>
    <w:rsid w:val="00103B1B"/>
    <w:rsid w:val="00104A10"/>
    <w:rsid w:val="0010567E"/>
    <w:rsid w:val="00105D1B"/>
    <w:rsid w:val="00105DD0"/>
    <w:rsid w:val="0010635F"/>
    <w:rsid w:val="001063C6"/>
    <w:rsid w:val="001067D6"/>
    <w:rsid w:val="00107933"/>
    <w:rsid w:val="00111D16"/>
    <w:rsid w:val="00111E6C"/>
    <w:rsid w:val="00113CEB"/>
    <w:rsid w:val="00114612"/>
    <w:rsid w:val="00114B87"/>
    <w:rsid w:val="00117751"/>
    <w:rsid w:val="00117D95"/>
    <w:rsid w:val="001208AE"/>
    <w:rsid w:val="00122690"/>
    <w:rsid w:val="001234DD"/>
    <w:rsid w:val="00123813"/>
    <w:rsid w:val="00123982"/>
    <w:rsid w:val="0012564B"/>
    <w:rsid w:val="0012574D"/>
    <w:rsid w:val="00126B91"/>
    <w:rsid w:val="0013185E"/>
    <w:rsid w:val="0013194D"/>
    <w:rsid w:val="00131FA7"/>
    <w:rsid w:val="001324E5"/>
    <w:rsid w:val="00135BBF"/>
    <w:rsid w:val="001400C7"/>
    <w:rsid w:val="0014023E"/>
    <w:rsid w:val="00141A1D"/>
    <w:rsid w:val="0014350C"/>
    <w:rsid w:val="00143C68"/>
    <w:rsid w:val="00144389"/>
    <w:rsid w:val="00146B27"/>
    <w:rsid w:val="00146F74"/>
    <w:rsid w:val="00150B93"/>
    <w:rsid w:val="001519A2"/>
    <w:rsid w:val="00151AC8"/>
    <w:rsid w:val="0015411C"/>
    <w:rsid w:val="00161F55"/>
    <w:rsid w:val="0016293A"/>
    <w:rsid w:val="00165D49"/>
    <w:rsid w:val="00170359"/>
    <w:rsid w:val="001711E9"/>
    <w:rsid w:val="001728E5"/>
    <w:rsid w:val="00172B40"/>
    <w:rsid w:val="001744A5"/>
    <w:rsid w:val="00174C58"/>
    <w:rsid w:val="001754E6"/>
    <w:rsid w:val="00175B99"/>
    <w:rsid w:val="0017667F"/>
    <w:rsid w:val="001804C5"/>
    <w:rsid w:val="00181B3E"/>
    <w:rsid w:val="001823C3"/>
    <w:rsid w:val="0018623A"/>
    <w:rsid w:val="00187516"/>
    <w:rsid w:val="001934BA"/>
    <w:rsid w:val="00196A8C"/>
    <w:rsid w:val="001A04C4"/>
    <w:rsid w:val="001A1E82"/>
    <w:rsid w:val="001A4101"/>
    <w:rsid w:val="001A4972"/>
    <w:rsid w:val="001A57C6"/>
    <w:rsid w:val="001B0E8E"/>
    <w:rsid w:val="001B1424"/>
    <w:rsid w:val="001B1955"/>
    <w:rsid w:val="001B23D0"/>
    <w:rsid w:val="001B3F25"/>
    <w:rsid w:val="001B5535"/>
    <w:rsid w:val="001B64BF"/>
    <w:rsid w:val="001B6B73"/>
    <w:rsid w:val="001B6EDE"/>
    <w:rsid w:val="001B6FA6"/>
    <w:rsid w:val="001C06F4"/>
    <w:rsid w:val="001C0BEB"/>
    <w:rsid w:val="001C1A7C"/>
    <w:rsid w:val="001C29BC"/>
    <w:rsid w:val="001C61FC"/>
    <w:rsid w:val="001C6CA3"/>
    <w:rsid w:val="001D0C47"/>
    <w:rsid w:val="001D1A72"/>
    <w:rsid w:val="001D2B1B"/>
    <w:rsid w:val="001D75B4"/>
    <w:rsid w:val="001E089D"/>
    <w:rsid w:val="001E30D9"/>
    <w:rsid w:val="001E3441"/>
    <w:rsid w:val="001E4703"/>
    <w:rsid w:val="001E54C5"/>
    <w:rsid w:val="001E5552"/>
    <w:rsid w:val="001E77E9"/>
    <w:rsid w:val="001F269A"/>
    <w:rsid w:val="001F40B2"/>
    <w:rsid w:val="001F4943"/>
    <w:rsid w:val="001F4B61"/>
    <w:rsid w:val="001F58D6"/>
    <w:rsid w:val="002011E6"/>
    <w:rsid w:val="0020159D"/>
    <w:rsid w:val="002018CB"/>
    <w:rsid w:val="00202780"/>
    <w:rsid w:val="00202B9F"/>
    <w:rsid w:val="00203459"/>
    <w:rsid w:val="002038E6"/>
    <w:rsid w:val="002059B3"/>
    <w:rsid w:val="00206A89"/>
    <w:rsid w:val="0021036D"/>
    <w:rsid w:val="002113A7"/>
    <w:rsid w:val="00212694"/>
    <w:rsid w:val="00214377"/>
    <w:rsid w:val="00214E07"/>
    <w:rsid w:val="00216751"/>
    <w:rsid w:val="00217F44"/>
    <w:rsid w:val="002207FA"/>
    <w:rsid w:val="00221CCD"/>
    <w:rsid w:val="00223759"/>
    <w:rsid w:val="00223953"/>
    <w:rsid w:val="00224175"/>
    <w:rsid w:val="0022466D"/>
    <w:rsid w:val="002267B8"/>
    <w:rsid w:val="00226FBF"/>
    <w:rsid w:val="0023339B"/>
    <w:rsid w:val="00235DAD"/>
    <w:rsid w:val="002366FD"/>
    <w:rsid w:val="002373B8"/>
    <w:rsid w:val="0024181C"/>
    <w:rsid w:val="00241EB4"/>
    <w:rsid w:val="00242C9D"/>
    <w:rsid w:val="00243732"/>
    <w:rsid w:val="00243BE8"/>
    <w:rsid w:val="002442BF"/>
    <w:rsid w:val="00244B4D"/>
    <w:rsid w:val="00245AB7"/>
    <w:rsid w:val="00245CB2"/>
    <w:rsid w:val="00246C26"/>
    <w:rsid w:val="00250529"/>
    <w:rsid w:val="00256B09"/>
    <w:rsid w:val="002607E1"/>
    <w:rsid w:val="00261A0E"/>
    <w:rsid w:val="00264D1B"/>
    <w:rsid w:val="00265EBD"/>
    <w:rsid w:val="00267A56"/>
    <w:rsid w:val="0027067A"/>
    <w:rsid w:val="00270F1E"/>
    <w:rsid w:val="00271080"/>
    <w:rsid w:val="00274BC1"/>
    <w:rsid w:val="00275210"/>
    <w:rsid w:val="00276ADA"/>
    <w:rsid w:val="00276FD7"/>
    <w:rsid w:val="00280FBE"/>
    <w:rsid w:val="0028220B"/>
    <w:rsid w:val="0028388E"/>
    <w:rsid w:val="0028451A"/>
    <w:rsid w:val="00285062"/>
    <w:rsid w:val="002857A1"/>
    <w:rsid w:val="002862CC"/>
    <w:rsid w:val="002873C8"/>
    <w:rsid w:val="00293FD5"/>
    <w:rsid w:val="002954D9"/>
    <w:rsid w:val="002963F7"/>
    <w:rsid w:val="002979DE"/>
    <w:rsid w:val="002A0D1F"/>
    <w:rsid w:val="002A49EB"/>
    <w:rsid w:val="002A4FCD"/>
    <w:rsid w:val="002A7A43"/>
    <w:rsid w:val="002B0192"/>
    <w:rsid w:val="002B01BE"/>
    <w:rsid w:val="002B0437"/>
    <w:rsid w:val="002B0AC1"/>
    <w:rsid w:val="002B2349"/>
    <w:rsid w:val="002B2353"/>
    <w:rsid w:val="002B2C13"/>
    <w:rsid w:val="002B365E"/>
    <w:rsid w:val="002B3932"/>
    <w:rsid w:val="002B40C7"/>
    <w:rsid w:val="002B7342"/>
    <w:rsid w:val="002B7924"/>
    <w:rsid w:val="002C0A25"/>
    <w:rsid w:val="002C11CB"/>
    <w:rsid w:val="002C45F6"/>
    <w:rsid w:val="002C5754"/>
    <w:rsid w:val="002D0192"/>
    <w:rsid w:val="002D32DC"/>
    <w:rsid w:val="002D340F"/>
    <w:rsid w:val="002D4C6F"/>
    <w:rsid w:val="002D5511"/>
    <w:rsid w:val="002D5ABE"/>
    <w:rsid w:val="002D7690"/>
    <w:rsid w:val="002E1CDE"/>
    <w:rsid w:val="002E25C8"/>
    <w:rsid w:val="002E2C60"/>
    <w:rsid w:val="002E4952"/>
    <w:rsid w:val="002E4EA0"/>
    <w:rsid w:val="002E525B"/>
    <w:rsid w:val="002F03F3"/>
    <w:rsid w:val="002F1472"/>
    <w:rsid w:val="002F21D8"/>
    <w:rsid w:val="002F456D"/>
    <w:rsid w:val="002F4B9D"/>
    <w:rsid w:val="002F5533"/>
    <w:rsid w:val="002F68C0"/>
    <w:rsid w:val="002F7D58"/>
    <w:rsid w:val="00300DBB"/>
    <w:rsid w:val="00301C04"/>
    <w:rsid w:val="00302760"/>
    <w:rsid w:val="00303D8F"/>
    <w:rsid w:val="00305846"/>
    <w:rsid w:val="00306B81"/>
    <w:rsid w:val="00307611"/>
    <w:rsid w:val="003111EE"/>
    <w:rsid w:val="003121C4"/>
    <w:rsid w:val="00312395"/>
    <w:rsid w:val="003137B8"/>
    <w:rsid w:val="00315C97"/>
    <w:rsid w:val="00315E58"/>
    <w:rsid w:val="003161BA"/>
    <w:rsid w:val="00317BB7"/>
    <w:rsid w:val="00320B3E"/>
    <w:rsid w:val="00321161"/>
    <w:rsid w:val="0032155D"/>
    <w:rsid w:val="00321C1A"/>
    <w:rsid w:val="00321D3B"/>
    <w:rsid w:val="003220A1"/>
    <w:rsid w:val="003225E0"/>
    <w:rsid w:val="00324FE0"/>
    <w:rsid w:val="00326389"/>
    <w:rsid w:val="003271ED"/>
    <w:rsid w:val="00332E5D"/>
    <w:rsid w:val="00333A65"/>
    <w:rsid w:val="00333C1F"/>
    <w:rsid w:val="00336D12"/>
    <w:rsid w:val="00340D5D"/>
    <w:rsid w:val="00340EF0"/>
    <w:rsid w:val="00345B04"/>
    <w:rsid w:val="00345F95"/>
    <w:rsid w:val="0034687E"/>
    <w:rsid w:val="00346EBC"/>
    <w:rsid w:val="00350EC4"/>
    <w:rsid w:val="0035296C"/>
    <w:rsid w:val="003544E0"/>
    <w:rsid w:val="00355157"/>
    <w:rsid w:val="0035559B"/>
    <w:rsid w:val="0035608B"/>
    <w:rsid w:val="0035707A"/>
    <w:rsid w:val="0036142E"/>
    <w:rsid w:val="00362389"/>
    <w:rsid w:val="00362A98"/>
    <w:rsid w:val="003633F5"/>
    <w:rsid w:val="00364579"/>
    <w:rsid w:val="003661C1"/>
    <w:rsid w:val="00373B2B"/>
    <w:rsid w:val="003740E5"/>
    <w:rsid w:val="00374BBA"/>
    <w:rsid w:val="003752CB"/>
    <w:rsid w:val="0037603C"/>
    <w:rsid w:val="0037646F"/>
    <w:rsid w:val="00376999"/>
    <w:rsid w:val="003771D0"/>
    <w:rsid w:val="00377716"/>
    <w:rsid w:val="003813AA"/>
    <w:rsid w:val="003819DF"/>
    <w:rsid w:val="0038224F"/>
    <w:rsid w:val="003828EA"/>
    <w:rsid w:val="00384E7B"/>
    <w:rsid w:val="00387BCD"/>
    <w:rsid w:val="00390E79"/>
    <w:rsid w:val="00391764"/>
    <w:rsid w:val="0039324C"/>
    <w:rsid w:val="0039522D"/>
    <w:rsid w:val="003A03E2"/>
    <w:rsid w:val="003A1A17"/>
    <w:rsid w:val="003A2447"/>
    <w:rsid w:val="003A2DD1"/>
    <w:rsid w:val="003A374B"/>
    <w:rsid w:val="003A3C4B"/>
    <w:rsid w:val="003A4252"/>
    <w:rsid w:val="003A47AD"/>
    <w:rsid w:val="003A4E7E"/>
    <w:rsid w:val="003A6A86"/>
    <w:rsid w:val="003B1933"/>
    <w:rsid w:val="003B1D8B"/>
    <w:rsid w:val="003B229E"/>
    <w:rsid w:val="003B7CAE"/>
    <w:rsid w:val="003C01B6"/>
    <w:rsid w:val="003C1786"/>
    <w:rsid w:val="003C1837"/>
    <w:rsid w:val="003C3A55"/>
    <w:rsid w:val="003C3A58"/>
    <w:rsid w:val="003C4166"/>
    <w:rsid w:val="003C459A"/>
    <w:rsid w:val="003C5029"/>
    <w:rsid w:val="003C58F6"/>
    <w:rsid w:val="003C5CD6"/>
    <w:rsid w:val="003C6379"/>
    <w:rsid w:val="003C71F4"/>
    <w:rsid w:val="003D0023"/>
    <w:rsid w:val="003D075F"/>
    <w:rsid w:val="003D0BAE"/>
    <w:rsid w:val="003D3293"/>
    <w:rsid w:val="003D4F46"/>
    <w:rsid w:val="003D54C9"/>
    <w:rsid w:val="003E02A7"/>
    <w:rsid w:val="003E03B0"/>
    <w:rsid w:val="003E2C98"/>
    <w:rsid w:val="003E3032"/>
    <w:rsid w:val="003E7E55"/>
    <w:rsid w:val="003F075C"/>
    <w:rsid w:val="003F1217"/>
    <w:rsid w:val="003F3743"/>
    <w:rsid w:val="003F7BE5"/>
    <w:rsid w:val="00400356"/>
    <w:rsid w:val="00402379"/>
    <w:rsid w:val="00403E89"/>
    <w:rsid w:val="00410179"/>
    <w:rsid w:val="0041039B"/>
    <w:rsid w:val="004110D0"/>
    <w:rsid w:val="00412550"/>
    <w:rsid w:val="00412B77"/>
    <w:rsid w:val="0041555A"/>
    <w:rsid w:val="004157BF"/>
    <w:rsid w:val="00415D1D"/>
    <w:rsid w:val="004203B5"/>
    <w:rsid w:val="00420897"/>
    <w:rsid w:val="0042246F"/>
    <w:rsid w:val="0042538C"/>
    <w:rsid w:val="00425E02"/>
    <w:rsid w:val="00432BA7"/>
    <w:rsid w:val="00434DFF"/>
    <w:rsid w:val="0043565E"/>
    <w:rsid w:val="00436884"/>
    <w:rsid w:val="0043698D"/>
    <w:rsid w:val="00436C17"/>
    <w:rsid w:val="0043748C"/>
    <w:rsid w:val="0044096E"/>
    <w:rsid w:val="00442720"/>
    <w:rsid w:val="00444C44"/>
    <w:rsid w:val="00446767"/>
    <w:rsid w:val="004509C7"/>
    <w:rsid w:val="00451130"/>
    <w:rsid w:val="00451367"/>
    <w:rsid w:val="004517B9"/>
    <w:rsid w:val="00452263"/>
    <w:rsid w:val="004541F3"/>
    <w:rsid w:val="004548F3"/>
    <w:rsid w:val="00454F9C"/>
    <w:rsid w:val="00457125"/>
    <w:rsid w:val="004604AE"/>
    <w:rsid w:val="0046432D"/>
    <w:rsid w:val="0046621E"/>
    <w:rsid w:val="004672AB"/>
    <w:rsid w:val="00470F10"/>
    <w:rsid w:val="004713E5"/>
    <w:rsid w:val="00471F80"/>
    <w:rsid w:val="00472540"/>
    <w:rsid w:val="004736B2"/>
    <w:rsid w:val="00473C45"/>
    <w:rsid w:val="004743B3"/>
    <w:rsid w:val="0047478E"/>
    <w:rsid w:val="0047629B"/>
    <w:rsid w:val="004768B5"/>
    <w:rsid w:val="00476ABC"/>
    <w:rsid w:val="00476E42"/>
    <w:rsid w:val="00476E4E"/>
    <w:rsid w:val="0047748E"/>
    <w:rsid w:val="004811FF"/>
    <w:rsid w:val="00481E3E"/>
    <w:rsid w:val="004820A6"/>
    <w:rsid w:val="0048270F"/>
    <w:rsid w:val="0048304C"/>
    <w:rsid w:val="00483426"/>
    <w:rsid w:val="00484133"/>
    <w:rsid w:val="00484F15"/>
    <w:rsid w:val="00490CA9"/>
    <w:rsid w:val="00491068"/>
    <w:rsid w:val="00491772"/>
    <w:rsid w:val="004929D6"/>
    <w:rsid w:val="004939BD"/>
    <w:rsid w:val="00496808"/>
    <w:rsid w:val="00497752"/>
    <w:rsid w:val="004A0941"/>
    <w:rsid w:val="004A26EB"/>
    <w:rsid w:val="004A2C77"/>
    <w:rsid w:val="004A2DB4"/>
    <w:rsid w:val="004A3A24"/>
    <w:rsid w:val="004A4251"/>
    <w:rsid w:val="004A60E6"/>
    <w:rsid w:val="004A68F9"/>
    <w:rsid w:val="004A6945"/>
    <w:rsid w:val="004A7E40"/>
    <w:rsid w:val="004B1773"/>
    <w:rsid w:val="004B1CE7"/>
    <w:rsid w:val="004B21F7"/>
    <w:rsid w:val="004B29D7"/>
    <w:rsid w:val="004B2DFF"/>
    <w:rsid w:val="004B449C"/>
    <w:rsid w:val="004B4C69"/>
    <w:rsid w:val="004B62C9"/>
    <w:rsid w:val="004B6FD9"/>
    <w:rsid w:val="004C2BE8"/>
    <w:rsid w:val="004C2F1C"/>
    <w:rsid w:val="004C3205"/>
    <w:rsid w:val="004C53B9"/>
    <w:rsid w:val="004C743D"/>
    <w:rsid w:val="004C7916"/>
    <w:rsid w:val="004D01AF"/>
    <w:rsid w:val="004D04E7"/>
    <w:rsid w:val="004D0931"/>
    <w:rsid w:val="004D0F66"/>
    <w:rsid w:val="004D1208"/>
    <w:rsid w:val="004D1C9F"/>
    <w:rsid w:val="004D1FE8"/>
    <w:rsid w:val="004D418A"/>
    <w:rsid w:val="004E067B"/>
    <w:rsid w:val="004E0889"/>
    <w:rsid w:val="004E0F9D"/>
    <w:rsid w:val="004E1669"/>
    <w:rsid w:val="004E1990"/>
    <w:rsid w:val="004E1B38"/>
    <w:rsid w:val="004E2737"/>
    <w:rsid w:val="004E2F47"/>
    <w:rsid w:val="004E32B9"/>
    <w:rsid w:val="004E596F"/>
    <w:rsid w:val="004F12AA"/>
    <w:rsid w:val="004F1372"/>
    <w:rsid w:val="004F1C1B"/>
    <w:rsid w:val="004F218E"/>
    <w:rsid w:val="004F7DD5"/>
    <w:rsid w:val="00500C17"/>
    <w:rsid w:val="005012AB"/>
    <w:rsid w:val="005018D2"/>
    <w:rsid w:val="005028E0"/>
    <w:rsid w:val="00503B84"/>
    <w:rsid w:val="00504226"/>
    <w:rsid w:val="005045CF"/>
    <w:rsid w:val="0050788B"/>
    <w:rsid w:val="00507B23"/>
    <w:rsid w:val="00510156"/>
    <w:rsid w:val="005101BA"/>
    <w:rsid w:val="00510CD2"/>
    <w:rsid w:val="00515ABC"/>
    <w:rsid w:val="0051702E"/>
    <w:rsid w:val="00521158"/>
    <w:rsid w:val="005218F4"/>
    <w:rsid w:val="005228C3"/>
    <w:rsid w:val="00523341"/>
    <w:rsid w:val="00523640"/>
    <w:rsid w:val="005241A3"/>
    <w:rsid w:val="00525099"/>
    <w:rsid w:val="00525BED"/>
    <w:rsid w:val="00526EE7"/>
    <w:rsid w:val="00532057"/>
    <w:rsid w:val="00532423"/>
    <w:rsid w:val="0053344E"/>
    <w:rsid w:val="00535FD6"/>
    <w:rsid w:val="005369EA"/>
    <w:rsid w:val="00540967"/>
    <w:rsid w:val="00542044"/>
    <w:rsid w:val="00544121"/>
    <w:rsid w:val="0054508F"/>
    <w:rsid w:val="005455B7"/>
    <w:rsid w:val="005468E9"/>
    <w:rsid w:val="005469F0"/>
    <w:rsid w:val="00546FCA"/>
    <w:rsid w:val="005471C2"/>
    <w:rsid w:val="00553793"/>
    <w:rsid w:val="00553C6E"/>
    <w:rsid w:val="00555A35"/>
    <w:rsid w:val="00555ED1"/>
    <w:rsid w:val="00560137"/>
    <w:rsid w:val="005616A8"/>
    <w:rsid w:val="00562E32"/>
    <w:rsid w:val="00563200"/>
    <w:rsid w:val="0056411C"/>
    <w:rsid w:val="005643E2"/>
    <w:rsid w:val="00564C6C"/>
    <w:rsid w:val="00565217"/>
    <w:rsid w:val="00566A15"/>
    <w:rsid w:val="005675FC"/>
    <w:rsid w:val="005678CC"/>
    <w:rsid w:val="00570717"/>
    <w:rsid w:val="00570F20"/>
    <w:rsid w:val="0057128B"/>
    <w:rsid w:val="005719B8"/>
    <w:rsid w:val="00571BF4"/>
    <w:rsid w:val="00572A9E"/>
    <w:rsid w:val="00573A00"/>
    <w:rsid w:val="00574142"/>
    <w:rsid w:val="0057553C"/>
    <w:rsid w:val="00575752"/>
    <w:rsid w:val="005761CE"/>
    <w:rsid w:val="00576DF8"/>
    <w:rsid w:val="005805D2"/>
    <w:rsid w:val="005808FA"/>
    <w:rsid w:val="00581C65"/>
    <w:rsid w:val="00582352"/>
    <w:rsid w:val="00582490"/>
    <w:rsid w:val="00583749"/>
    <w:rsid w:val="005842E6"/>
    <w:rsid w:val="00585065"/>
    <w:rsid w:val="005850E6"/>
    <w:rsid w:val="00585773"/>
    <w:rsid w:val="005865B1"/>
    <w:rsid w:val="005907EF"/>
    <w:rsid w:val="00590AD3"/>
    <w:rsid w:val="00592713"/>
    <w:rsid w:val="00595849"/>
    <w:rsid w:val="005A041E"/>
    <w:rsid w:val="005A098D"/>
    <w:rsid w:val="005A0A94"/>
    <w:rsid w:val="005A0BE7"/>
    <w:rsid w:val="005A0C24"/>
    <w:rsid w:val="005A0E9C"/>
    <w:rsid w:val="005A38E0"/>
    <w:rsid w:val="005A3F30"/>
    <w:rsid w:val="005A45A2"/>
    <w:rsid w:val="005A65E5"/>
    <w:rsid w:val="005A6E5A"/>
    <w:rsid w:val="005B1017"/>
    <w:rsid w:val="005B27E8"/>
    <w:rsid w:val="005B342E"/>
    <w:rsid w:val="005B3657"/>
    <w:rsid w:val="005B3E72"/>
    <w:rsid w:val="005B4154"/>
    <w:rsid w:val="005B542F"/>
    <w:rsid w:val="005B689D"/>
    <w:rsid w:val="005B6D4F"/>
    <w:rsid w:val="005C0DC5"/>
    <w:rsid w:val="005C1DAD"/>
    <w:rsid w:val="005C219B"/>
    <w:rsid w:val="005D08FB"/>
    <w:rsid w:val="005D0B16"/>
    <w:rsid w:val="005D4A11"/>
    <w:rsid w:val="005D61C3"/>
    <w:rsid w:val="005D61F8"/>
    <w:rsid w:val="005D6E0A"/>
    <w:rsid w:val="005E1310"/>
    <w:rsid w:val="005E1F07"/>
    <w:rsid w:val="005E3503"/>
    <w:rsid w:val="005E4938"/>
    <w:rsid w:val="005E62E3"/>
    <w:rsid w:val="005F11EB"/>
    <w:rsid w:val="005F3490"/>
    <w:rsid w:val="005F52FA"/>
    <w:rsid w:val="005F794C"/>
    <w:rsid w:val="006000FF"/>
    <w:rsid w:val="00600DFD"/>
    <w:rsid w:val="0060286C"/>
    <w:rsid w:val="006050A5"/>
    <w:rsid w:val="0060733F"/>
    <w:rsid w:val="00607624"/>
    <w:rsid w:val="0061090B"/>
    <w:rsid w:val="00612D39"/>
    <w:rsid w:val="006143A0"/>
    <w:rsid w:val="00616901"/>
    <w:rsid w:val="00620398"/>
    <w:rsid w:val="0062075C"/>
    <w:rsid w:val="00621925"/>
    <w:rsid w:val="00621A7D"/>
    <w:rsid w:val="0062211F"/>
    <w:rsid w:val="00622A40"/>
    <w:rsid w:val="00622DF5"/>
    <w:rsid w:val="00625451"/>
    <w:rsid w:val="00626031"/>
    <w:rsid w:val="00626270"/>
    <w:rsid w:val="00626752"/>
    <w:rsid w:val="00626BD8"/>
    <w:rsid w:val="00626F40"/>
    <w:rsid w:val="00627DEF"/>
    <w:rsid w:val="006315E5"/>
    <w:rsid w:val="00632D10"/>
    <w:rsid w:val="006336E5"/>
    <w:rsid w:val="00633753"/>
    <w:rsid w:val="00636967"/>
    <w:rsid w:val="00636BDC"/>
    <w:rsid w:val="00637334"/>
    <w:rsid w:val="00637701"/>
    <w:rsid w:val="00640FCF"/>
    <w:rsid w:val="0064259A"/>
    <w:rsid w:val="0064392D"/>
    <w:rsid w:val="0064489B"/>
    <w:rsid w:val="00645212"/>
    <w:rsid w:val="00645DA4"/>
    <w:rsid w:val="00646277"/>
    <w:rsid w:val="006466A2"/>
    <w:rsid w:val="00650315"/>
    <w:rsid w:val="0065083B"/>
    <w:rsid w:val="00652729"/>
    <w:rsid w:val="00653568"/>
    <w:rsid w:val="006535C6"/>
    <w:rsid w:val="00653673"/>
    <w:rsid w:val="00655C4F"/>
    <w:rsid w:val="00656C9C"/>
    <w:rsid w:val="0065732C"/>
    <w:rsid w:val="00657C65"/>
    <w:rsid w:val="00665698"/>
    <w:rsid w:val="0066799F"/>
    <w:rsid w:val="006730D4"/>
    <w:rsid w:val="006732CB"/>
    <w:rsid w:val="00674274"/>
    <w:rsid w:val="006765B0"/>
    <w:rsid w:val="006774E0"/>
    <w:rsid w:val="00680293"/>
    <w:rsid w:val="00683F7F"/>
    <w:rsid w:val="00685058"/>
    <w:rsid w:val="006850C9"/>
    <w:rsid w:val="00685A5D"/>
    <w:rsid w:val="00685E88"/>
    <w:rsid w:val="00686240"/>
    <w:rsid w:val="006864FD"/>
    <w:rsid w:val="00686903"/>
    <w:rsid w:val="006909F3"/>
    <w:rsid w:val="00693CE5"/>
    <w:rsid w:val="0069666C"/>
    <w:rsid w:val="00696A3F"/>
    <w:rsid w:val="00697ABF"/>
    <w:rsid w:val="006A18BD"/>
    <w:rsid w:val="006A2CC0"/>
    <w:rsid w:val="006A36E9"/>
    <w:rsid w:val="006A467A"/>
    <w:rsid w:val="006A490A"/>
    <w:rsid w:val="006A5497"/>
    <w:rsid w:val="006A7BC6"/>
    <w:rsid w:val="006A7C29"/>
    <w:rsid w:val="006B1301"/>
    <w:rsid w:val="006B181E"/>
    <w:rsid w:val="006B208B"/>
    <w:rsid w:val="006B4FD3"/>
    <w:rsid w:val="006C0F0E"/>
    <w:rsid w:val="006C1CAE"/>
    <w:rsid w:val="006C283D"/>
    <w:rsid w:val="006C3696"/>
    <w:rsid w:val="006C3AD8"/>
    <w:rsid w:val="006C3AF9"/>
    <w:rsid w:val="006C58D2"/>
    <w:rsid w:val="006D0665"/>
    <w:rsid w:val="006D0A1A"/>
    <w:rsid w:val="006D33B7"/>
    <w:rsid w:val="006D4825"/>
    <w:rsid w:val="006D4EFB"/>
    <w:rsid w:val="006D5342"/>
    <w:rsid w:val="006D5D13"/>
    <w:rsid w:val="006D5D95"/>
    <w:rsid w:val="006D75D8"/>
    <w:rsid w:val="006E2E33"/>
    <w:rsid w:val="006E4064"/>
    <w:rsid w:val="006E5E14"/>
    <w:rsid w:val="006E5E36"/>
    <w:rsid w:val="006E5E5B"/>
    <w:rsid w:val="006E6C8F"/>
    <w:rsid w:val="006E7C40"/>
    <w:rsid w:val="006F19E2"/>
    <w:rsid w:val="006F51A9"/>
    <w:rsid w:val="006F61E2"/>
    <w:rsid w:val="006F78C2"/>
    <w:rsid w:val="006F7BF7"/>
    <w:rsid w:val="006F7C07"/>
    <w:rsid w:val="007037D7"/>
    <w:rsid w:val="0070668B"/>
    <w:rsid w:val="00710590"/>
    <w:rsid w:val="00710E3C"/>
    <w:rsid w:val="007116A8"/>
    <w:rsid w:val="00711738"/>
    <w:rsid w:val="007122E7"/>
    <w:rsid w:val="00712995"/>
    <w:rsid w:val="00714DDE"/>
    <w:rsid w:val="00715100"/>
    <w:rsid w:val="0071538A"/>
    <w:rsid w:val="00715578"/>
    <w:rsid w:val="00720319"/>
    <w:rsid w:val="00721704"/>
    <w:rsid w:val="00721EB6"/>
    <w:rsid w:val="007223F1"/>
    <w:rsid w:val="00723869"/>
    <w:rsid w:val="007243B5"/>
    <w:rsid w:val="00724D27"/>
    <w:rsid w:val="007252A5"/>
    <w:rsid w:val="00725D87"/>
    <w:rsid w:val="00726D66"/>
    <w:rsid w:val="007301E2"/>
    <w:rsid w:val="007304F8"/>
    <w:rsid w:val="007314C1"/>
    <w:rsid w:val="0073236C"/>
    <w:rsid w:val="00733268"/>
    <w:rsid w:val="00733F8E"/>
    <w:rsid w:val="007345DD"/>
    <w:rsid w:val="007352CE"/>
    <w:rsid w:val="00737195"/>
    <w:rsid w:val="00742A84"/>
    <w:rsid w:val="00743E04"/>
    <w:rsid w:val="00744B36"/>
    <w:rsid w:val="00744FD0"/>
    <w:rsid w:val="007453FD"/>
    <w:rsid w:val="007455C3"/>
    <w:rsid w:val="00746488"/>
    <w:rsid w:val="007523B2"/>
    <w:rsid w:val="00753AE2"/>
    <w:rsid w:val="00755024"/>
    <w:rsid w:val="00756333"/>
    <w:rsid w:val="00757549"/>
    <w:rsid w:val="00757F63"/>
    <w:rsid w:val="007626B7"/>
    <w:rsid w:val="00762CB2"/>
    <w:rsid w:val="00763982"/>
    <w:rsid w:val="007642CE"/>
    <w:rsid w:val="00765614"/>
    <w:rsid w:val="00765767"/>
    <w:rsid w:val="00766CFF"/>
    <w:rsid w:val="00766D49"/>
    <w:rsid w:val="007716BE"/>
    <w:rsid w:val="00771B80"/>
    <w:rsid w:val="00780B6A"/>
    <w:rsid w:val="0078207D"/>
    <w:rsid w:val="00786C61"/>
    <w:rsid w:val="00786EFA"/>
    <w:rsid w:val="00787A47"/>
    <w:rsid w:val="007901B1"/>
    <w:rsid w:val="00790924"/>
    <w:rsid w:val="00791340"/>
    <w:rsid w:val="00792029"/>
    <w:rsid w:val="00793005"/>
    <w:rsid w:val="007938BE"/>
    <w:rsid w:val="00793A64"/>
    <w:rsid w:val="007953D0"/>
    <w:rsid w:val="007972A8"/>
    <w:rsid w:val="007A0434"/>
    <w:rsid w:val="007A51C0"/>
    <w:rsid w:val="007A6FEF"/>
    <w:rsid w:val="007B59C9"/>
    <w:rsid w:val="007B70E5"/>
    <w:rsid w:val="007C1641"/>
    <w:rsid w:val="007C1812"/>
    <w:rsid w:val="007C28C5"/>
    <w:rsid w:val="007C33B6"/>
    <w:rsid w:val="007C35E1"/>
    <w:rsid w:val="007C4199"/>
    <w:rsid w:val="007C4520"/>
    <w:rsid w:val="007C560D"/>
    <w:rsid w:val="007C6BDE"/>
    <w:rsid w:val="007C7062"/>
    <w:rsid w:val="007C758D"/>
    <w:rsid w:val="007C7931"/>
    <w:rsid w:val="007D1527"/>
    <w:rsid w:val="007D3D7B"/>
    <w:rsid w:val="007D489A"/>
    <w:rsid w:val="007D5050"/>
    <w:rsid w:val="007D521B"/>
    <w:rsid w:val="007D59D0"/>
    <w:rsid w:val="007D6FBE"/>
    <w:rsid w:val="007E0B93"/>
    <w:rsid w:val="007E618A"/>
    <w:rsid w:val="007E6A80"/>
    <w:rsid w:val="007E759A"/>
    <w:rsid w:val="007F0A9A"/>
    <w:rsid w:val="007F2A4E"/>
    <w:rsid w:val="007F2E4A"/>
    <w:rsid w:val="007F3038"/>
    <w:rsid w:val="007F55CA"/>
    <w:rsid w:val="007F5D3D"/>
    <w:rsid w:val="007F64A0"/>
    <w:rsid w:val="007F71C9"/>
    <w:rsid w:val="0080043F"/>
    <w:rsid w:val="008025B8"/>
    <w:rsid w:val="00802D75"/>
    <w:rsid w:val="008050C2"/>
    <w:rsid w:val="00805DAA"/>
    <w:rsid w:val="0080619E"/>
    <w:rsid w:val="00807713"/>
    <w:rsid w:val="00810F79"/>
    <w:rsid w:val="008139BF"/>
    <w:rsid w:val="00815F96"/>
    <w:rsid w:val="00820012"/>
    <w:rsid w:val="00820623"/>
    <w:rsid w:val="00824305"/>
    <w:rsid w:val="00824CFD"/>
    <w:rsid w:val="008257ED"/>
    <w:rsid w:val="00827A07"/>
    <w:rsid w:val="008304F0"/>
    <w:rsid w:val="008310B9"/>
    <w:rsid w:val="00831CDE"/>
    <w:rsid w:val="0083331B"/>
    <w:rsid w:val="008338E5"/>
    <w:rsid w:val="008341AB"/>
    <w:rsid w:val="00834D96"/>
    <w:rsid w:val="00834F21"/>
    <w:rsid w:val="0084230A"/>
    <w:rsid w:val="008451B6"/>
    <w:rsid w:val="00845F09"/>
    <w:rsid w:val="0084681D"/>
    <w:rsid w:val="00847382"/>
    <w:rsid w:val="00850AFE"/>
    <w:rsid w:val="0085129E"/>
    <w:rsid w:val="008525E6"/>
    <w:rsid w:val="00853289"/>
    <w:rsid w:val="008549F8"/>
    <w:rsid w:val="00854DA9"/>
    <w:rsid w:val="008553A3"/>
    <w:rsid w:val="0085739B"/>
    <w:rsid w:val="00862678"/>
    <w:rsid w:val="0086292E"/>
    <w:rsid w:val="00862E75"/>
    <w:rsid w:val="00865409"/>
    <w:rsid w:val="00873D29"/>
    <w:rsid w:val="00875BD1"/>
    <w:rsid w:val="008770AB"/>
    <w:rsid w:val="008774B8"/>
    <w:rsid w:val="008776D0"/>
    <w:rsid w:val="00877727"/>
    <w:rsid w:val="00880A89"/>
    <w:rsid w:val="0088191C"/>
    <w:rsid w:val="00881B24"/>
    <w:rsid w:val="008820EF"/>
    <w:rsid w:val="008845B7"/>
    <w:rsid w:val="00884D79"/>
    <w:rsid w:val="0088549A"/>
    <w:rsid w:val="00886284"/>
    <w:rsid w:val="008904C3"/>
    <w:rsid w:val="0089227B"/>
    <w:rsid w:val="00892BB6"/>
    <w:rsid w:val="00894389"/>
    <w:rsid w:val="008945DC"/>
    <w:rsid w:val="00895569"/>
    <w:rsid w:val="008955A7"/>
    <w:rsid w:val="00896514"/>
    <w:rsid w:val="00896CE2"/>
    <w:rsid w:val="00897EED"/>
    <w:rsid w:val="008A2370"/>
    <w:rsid w:val="008A2743"/>
    <w:rsid w:val="008A29BA"/>
    <w:rsid w:val="008A2B79"/>
    <w:rsid w:val="008A48C2"/>
    <w:rsid w:val="008A4B30"/>
    <w:rsid w:val="008A5FC6"/>
    <w:rsid w:val="008A67D0"/>
    <w:rsid w:val="008A767E"/>
    <w:rsid w:val="008B308C"/>
    <w:rsid w:val="008B340B"/>
    <w:rsid w:val="008B37A2"/>
    <w:rsid w:val="008B42B3"/>
    <w:rsid w:val="008B6D81"/>
    <w:rsid w:val="008C0E33"/>
    <w:rsid w:val="008C19C0"/>
    <w:rsid w:val="008C218E"/>
    <w:rsid w:val="008C25A7"/>
    <w:rsid w:val="008C2D11"/>
    <w:rsid w:val="008C5258"/>
    <w:rsid w:val="008C5D2F"/>
    <w:rsid w:val="008C5F00"/>
    <w:rsid w:val="008C6226"/>
    <w:rsid w:val="008C63F9"/>
    <w:rsid w:val="008D06FA"/>
    <w:rsid w:val="008D2620"/>
    <w:rsid w:val="008D30F1"/>
    <w:rsid w:val="008D38F1"/>
    <w:rsid w:val="008D48EA"/>
    <w:rsid w:val="008E0A18"/>
    <w:rsid w:val="008E0D96"/>
    <w:rsid w:val="008E1F23"/>
    <w:rsid w:val="008E2809"/>
    <w:rsid w:val="008E35E1"/>
    <w:rsid w:val="008E4B76"/>
    <w:rsid w:val="008E6133"/>
    <w:rsid w:val="008E6C63"/>
    <w:rsid w:val="008E6D3E"/>
    <w:rsid w:val="008F0E91"/>
    <w:rsid w:val="008F0EB6"/>
    <w:rsid w:val="008F13FB"/>
    <w:rsid w:val="008F166B"/>
    <w:rsid w:val="008F1882"/>
    <w:rsid w:val="008F3B24"/>
    <w:rsid w:val="008F66BA"/>
    <w:rsid w:val="008F6ABD"/>
    <w:rsid w:val="008F6ECF"/>
    <w:rsid w:val="008F7A0C"/>
    <w:rsid w:val="0090074D"/>
    <w:rsid w:val="00902E9E"/>
    <w:rsid w:val="00903873"/>
    <w:rsid w:val="00904275"/>
    <w:rsid w:val="00905BC9"/>
    <w:rsid w:val="009101DD"/>
    <w:rsid w:val="00910939"/>
    <w:rsid w:val="009142C8"/>
    <w:rsid w:val="00914347"/>
    <w:rsid w:val="00914A8E"/>
    <w:rsid w:val="00915224"/>
    <w:rsid w:val="00924FB6"/>
    <w:rsid w:val="00925617"/>
    <w:rsid w:val="00925629"/>
    <w:rsid w:val="00926CD3"/>
    <w:rsid w:val="00927565"/>
    <w:rsid w:val="00931710"/>
    <w:rsid w:val="0093280F"/>
    <w:rsid w:val="00932AAA"/>
    <w:rsid w:val="00934047"/>
    <w:rsid w:val="00934387"/>
    <w:rsid w:val="009377D1"/>
    <w:rsid w:val="009405D2"/>
    <w:rsid w:val="0094185B"/>
    <w:rsid w:val="0094341E"/>
    <w:rsid w:val="00944AFE"/>
    <w:rsid w:val="00945A32"/>
    <w:rsid w:val="009477C2"/>
    <w:rsid w:val="00950F80"/>
    <w:rsid w:val="00951D66"/>
    <w:rsid w:val="00952366"/>
    <w:rsid w:val="00954952"/>
    <w:rsid w:val="00954B01"/>
    <w:rsid w:val="00954C87"/>
    <w:rsid w:val="00960DA3"/>
    <w:rsid w:val="00963B3A"/>
    <w:rsid w:val="009668A6"/>
    <w:rsid w:val="009669AE"/>
    <w:rsid w:val="00967A75"/>
    <w:rsid w:val="00967B72"/>
    <w:rsid w:val="00972A4D"/>
    <w:rsid w:val="00975705"/>
    <w:rsid w:val="00975997"/>
    <w:rsid w:val="0098178A"/>
    <w:rsid w:val="009838E4"/>
    <w:rsid w:val="00984FEA"/>
    <w:rsid w:val="00987352"/>
    <w:rsid w:val="0099056E"/>
    <w:rsid w:val="009905EA"/>
    <w:rsid w:val="00991B19"/>
    <w:rsid w:val="00991EB0"/>
    <w:rsid w:val="00992318"/>
    <w:rsid w:val="00995860"/>
    <w:rsid w:val="0099630A"/>
    <w:rsid w:val="00996E41"/>
    <w:rsid w:val="00997E55"/>
    <w:rsid w:val="009A045D"/>
    <w:rsid w:val="009A0A01"/>
    <w:rsid w:val="009A0C60"/>
    <w:rsid w:val="009A1C47"/>
    <w:rsid w:val="009A4120"/>
    <w:rsid w:val="009A50C8"/>
    <w:rsid w:val="009A51DA"/>
    <w:rsid w:val="009A627E"/>
    <w:rsid w:val="009B0DFE"/>
    <w:rsid w:val="009B0F80"/>
    <w:rsid w:val="009B1AE1"/>
    <w:rsid w:val="009B2BA1"/>
    <w:rsid w:val="009B4D62"/>
    <w:rsid w:val="009B5999"/>
    <w:rsid w:val="009B6291"/>
    <w:rsid w:val="009C1123"/>
    <w:rsid w:val="009C51B0"/>
    <w:rsid w:val="009C7252"/>
    <w:rsid w:val="009C7823"/>
    <w:rsid w:val="009D1050"/>
    <w:rsid w:val="009D1698"/>
    <w:rsid w:val="009D1BAE"/>
    <w:rsid w:val="009D1E09"/>
    <w:rsid w:val="009D582C"/>
    <w:rsid w:val="009E0703"/>
    <w:rsid w:val="009E221B"/>
    <w:rsid w:val="009E2BEE"/>
    <w:rsid w:val="009E3DC5"/>
    <w:rsid w:val="009E425B"/>
    <w:rsid w:val="009E4391"/>
    <w:rsid w:val="009E536B"/>
    <w:rsid w:val="009E5FF7"/>
    <w:rsid w:val="009E7138"/>
    <w:rsid w:val="009E72C0"/>
    <w:rsid w:val="009E7858"/>
    <w:rsid w:val="009F0718"/>
    <w:rsid w:val="009F43DA"/>
    <w:rsid w:val="009F7F97"/>
    <w:rsid w:val="00A00800"/>
    <w:rsid w:val="00A012E3"/>
    <w:rsid w:val="00A021A6"/>
    <w:rsid w:val="00A02366"/>
    <w:rsid w:val="00A025FD"/>
    <w:rsid w:val="00A026E1"/>
    <w:rsid w:val="00A0654E"/>
    <w:rsid w:val="00A066F3"/>
    <w:rsid w:val="00A150BF"/>
    <w:rsid w:val="00A177D9"/>
    <w:rsid w:val="00A20CED"/>
    <w:rsid w:val="00A21768"/>
    <w:rsid w:val="00A23DB6"/>
    <w:rsid w:val="00A24268"/>
    <w:rsid w:val="00A2585F"/>
    <w:rsid w:val="00A31A79"/>
    <w:rsid w:val="00A32705"/>
    <w:rsid w:val="00A33F82"/>
    <w:rsid w:val="00A35159"/>
    <w:rsid w:val="00A357EA"/>
    <w:rsid w:val="00A35837"/>
    <w:rsid w:val="00A3612F"/>
    <w:rsid w:val="00A43521"/>
    <w:rsid w:val="00A438A0"/>
    <w:rsid w:val="00A44C61"/>
    <w:rsid w:val="00A47FB6"/>
    <w:rsid w:val="00A516E2"/>
    <w:rsid w:val="00A5537F"/>
    <w:rsid w:val="00A55ACD"/>
    <w:rsid w:val="00A564D5"/>
    <w:rsid w:val="00A56E73"/>
    <w:rsid w:val="00A57AF4"/>
    <w:rsid w:val="00A600A7"/>
    <w:rsid w:val="00A6036F"/>
    <w:rsid w:val="00A60A93"/>
    <w:rsid w:val="00A60DE1"/>
    <w:rsid w:val="00A61133"/>
    <w:rsid w:val="00A6165C"/>
    <w:rsid w:val="00A62755"/>
    <w:rsid w:val="00A636FC"/>
    <w:rsid w:val="00A64184"/>
    <w:rsid w:val="00A648AC"/>
    <w:rsid w:val="00A66647"/>
    <w:rsid w:val="00A66C1A"/>
    <w:rsid w:val="00A671FD"/>
    <w:rsid w:val="00A67FAD"/>
    <w:rsid w:val="00A71391"/>
    <w:rsid w:val="00A7371B"/>
    <w:rsid w:val="00A73DCB"/>
    <w:rsid w:val="00A740AC"/>
    <w:rsid w:val="00A760CC"/>
    <w:rsid w:val="00A76C13"/>
    <w:rsid w:val="00A805B9"/>
    <w:rsid w:val="00A8142B"/>
    <w:rsid w:val="00A81874"/>
    <w:rsid w:val="00A828AD"/>
    <w:rsid w:val="00A84CBE"/>
    <w:rsid w:val="00A863BC"/>
    <w:rsid w:val="00A86B3B"/>
    <w:rsid w:val="00A903CA"/>
    <w:rsid w:val="00A90F90"/>
    <w:rsid w:val="00A923C9"/>
    <w:rsid w:val="00A96EA1"/>
    <w:rsid w:val="00AA0803"/>
    <w:rsid w:val="00AA08BF"/>
    <w:rsid w:val="00AA0F9A"/>
    <w:rsid w:val="00AA0FE0"/>
    <w:rsid w:val="00AA1A88"/>
    <w:rsid w:val="00AA287F"/>
    <w:rsid w:val="00AA3C1F"/>
    <w:rsid w:val="00AA40BE"/>
    <w:rsid w:val="00AB3501"/>
    <w:rsid w:val="00AB37A3"/>
    <w:rsid w:val="00AB493A"/>
    <w:rsid w:val="00AB61DD"/>
    <w:rsid w:val="00AB65A0"/>
    <w:rsid w:val="00AB67A2"/>
    <w:rsid w:val="00AB6986"/>
    <w:rsid w:val="00AB702C"/>
    <w:rsid w:val="00AB7418"/>
    <w:rsid w:val="00AC0405"/>
    <w:rsid w:val="00AC15B0"/>
    <w:rsid w:val="00AC1E9F"/>
    <w:rsid w:val="00AC4A7E"/>
    <w:rsid w:val="00AC5738"/>
    <w:rsid w:val="00AC6475"/>
    <w:rsid w:val="00AD2099"/>
    <w:rsid w:val="00AD2544"/>
    <w:rsid w:val="00AD26BE"/>
    <w:rsid w:val="00AD3A17"/>
    <w:rsid w:val="00AD7A1E"/>
    <w:rsid w:val="00AD7D29"/>
    <w:rsid w:val="00AE0C5B"/>
    <w:rsid w:val="00AE2380"/>
    <w:rsid w:val="00AE46C5"/>
    <w:rsid w:val="00AE4852"/>
    <w:rsid w:val="00AE59FF"/>
    <w:rsid w:val="00AE66B4"/>
    <w:rsid w:val="00AE6CD4"/>
    <w:rsid w:val="00AF0E27"/>
    <w:rsid w:val="00AF1B36"/>
    <w:rsid w:val="00AF1ECB"/>
    <w:rsid w:val="00AF2554"/>
    <w:rsid w:val="00AF2607"/>
    <w:rsid w:val="00AF2A70"/>
    <w:rsid w:val="00AF32F5"/>
    <w:rsid w:val="00AF3853"/>
    <w:rsid w:val="00AF4D13"/>
    <w:rsid w:val="00AF5B83"/>
    <w:rsid w:val="00AF63F7"/>
    <w:rsid w:val="00B02243"/>
    <w:rsid w:val="00B04DE6"/>
    <w:rsid w:val="00B062D5"/>
    <w:rsid w:val="00B0747A"/>
    <w:rsid w:val="00B077E6"/>
    <w:rsid w:val="00B07FE9"/>
    <w:rsid w:val="00B150FC"/>
    <w:rsid w:val="00B1778E"/>
    <w:rsid w:val="00B2138A"/>
    <w:rsid w:val="00B21B29"/>
    <w:rsid w:val="00B233B9"/>
    <w:rsid w:val="00B247BB"/>
    <w:rsid w:val="00B24AD2"/>
    <w:rsid w:val="00B24E99"/>
    <w:rsid w:val="00B26565"/>
    <w:rsid w:val="00B26E50"/>
    <w:rsid w:val="00B33F5C"/>
    <w:rsid w:val="00B3609B"/>
    <w:rsid w:val="00B37217"/>
    <w:rsid w:val="00B37CA2"/>
    <w:rsid w:val="00B37E35"/>
    <w:rsid w:val="00B41DAB"/>
    <w:rsid w:val="00B42EE1"/>
    <w:rsid w:val="00B42FA7"/>
    <w:rsid w:val="00B46A91"/>
    <w:rsid w:val="00B472FF"/>
    <w:rsid w:val="00B514C2"/>
    <w:rsid w:val="00B51AEC"/>
    <w:rsid w:val="00B528B8"/>
    <w:rsid w:val="00B53000"/>
    <w:rsid w:val="00B546EB"/>
    <w:rsid w:val="00B547B0"/>
    <w:rsid w:val="00B557C5"/>
    <w:rsid w:val="00B569E5"/>
    <w:rsid w:val="00B57F35"/>
    <w:rsid w:val="00B60043"/>
    <w:rsid w:val="00B60528"/>
    <w:rsid w:val="00B60676"/>
    <w:rsid w:val="00B60995"/>
    <w:rsid w:val="00B611DB"/>
    <w:rsid w:val="00B629AB"/>
    <w:rsid w:val="00B64A3D"/>
    <w:rsid w:val="00B64BB5"/>
    <w:rsid w:val="00B65B15"/>
    <w:rsid w:val="00B67057"/>
    <w:rsid w:val="00B674EB"/>
    <w:rsid w:val="00B71DBA"/>
    <w:rsid w:val="00B7257F"/>
    <w:rsid w:val="00B73481"/>
    <w:rsid w:val="00B742C3"/>
    <w:rsid w:val="00B752AA"/>
    <w:rsid w:val="00B7796F"/>
    <w:rsid w:val="00B8149F"/>
    <w:rsid w:val="00B825D6"/>
    <w:rsid w:val="00B829E6"/>
    <w:rsid w:val="00B82B20"/>
    <w:rsid w:val="00B835AC"/>
    <w:rsid w:val="00B859C3"/>
    <w:rsid w:val="00B87210"/>
    <w:rsid w:val="00B90FF8"/>
    <w:rsid w:val="00B92250"/>
    <w:rsid w:val="00B926CB"/>
    <w:rsid w:val="00B92C32"/>
    <w:rsid w:val="00B93ED1"/>
    <w:rsid w:val="00B952E8"/>
    <w:rsid w:val="00B95F16"/>
    <w:rsid w:val="00B96646"/>
    <w:rsid w:val="00BA162F"/>
    <w:rsid w:val="00BA3379"/>
    <w:rsid w:val="00BA3788"/>
    <w:rsid w:val="00BA4140"/>
    <w:rsid w:val="00BA4233"/>
    <w:rsid w:val="00BA69CD"/>
    <w:rsid w:val="00BA6A63"/>
    <w:rsid w:val="00BB00CB"/>
    <w:rsid w:val="00BB0B3E"/>
    <w:rsid w:val="00BB3A5C"/>
    <w:rsid w:val="00BB3EDD"/>
    <w:rsid w:val="00BB3F85"/>
    <w:rsid w:val="00BB4009"/>
    <w:rsid w:val="00BB5C70"/>
    <w:rsid w:val="00BC102F"/>
    <w:rsid w:val="00BC20AD"/>
    <w:rsid w:val="00BC2372"/>
    <w:rsid w:val="00BC2A7E"/>
    <w:rsid w:val="00BC2E8C"/>
    <w:rsid w:val="00BC5B21"/>
    <w:rsid w:val="00BD1633"/>
    <w:rsid w:val="00BD1A32"/>
    <w:rsid w:val="00BD27F9"/>
    <w:rsid w:val="00BD64A9"/>
    <w:rsid w:val="00BD6716"/>
    <w:rsid w:val="00BE0E87"/>
    <w:rsid w:val="00BE3E57"/>
    <w:rsid w:val="00BE4393"/>
    <w:rsid w:val="00BE470B"/>
    <w:rsid w:val="00BE477B"/>
    <w:rsid w:val="00BE4D2F"/>
    <w:rsid w:val="00BE5BDB"/>
    <w:rsid w:val="00BE5D6D"/>
    <w:rsid w:val="00BE6311"/>
    <w:rsid w:val="00BE7EB3"/>
    <w:rsid w:val="00BF288C"/>
    <w:rsid w:val="00BF3633"/>
    <w:rsid w:val="00BF4450"/>
    <w:rsid w:val="00BF5604"/>
    <w:rsid w:val="00BF61FF"/>
    <w:rsid w:val="00BF65AD"/>
    <w:rsid w:val="00BF765C"/>
    <w:rsid w:val="00C00551"/>
    <w:rsid w:val="00C010D9"/>
    <w:rsid w:val="00C0369C"/>
    <w:rsid w:val="00C0461A"/>
    <w:rsid w:val="00C057A9"/>
    <w:rsid w:val="00C0621C"/>
    <w:rsid w:val="00C062B6"/>
    <w:rsid w:val="00C07F65"/>
    <w:rsid w:val="00C11DCE"/>
    <w:rsid w:val="00C11F3C"/>
    <w:rsid w:val="00C12A61"/>
    <w:rsid w:val="00C12EBC"/>
    <w:rsid w:val="00C1484E"/>
    <w:rsid w:val="00C14D46"/>
    <w:rsid w:val="00C164F1"/>
    <w:rsid w:val="00C16602"/>
    <w:rsid w:val="00C20487"/>
    <w:rsid w:val="00C21132"/>
    <w:rsid w:val="00C211D1"/>
    <w:rsid w:val="00C218CE"/>
    <w:rsid w:val="00C21B6C"/>
    <w:rsid w:val="00C2299F"/>
    <w:rsid w:val="00C22B17"/>
    <w:rsid w:val="00C238A2"/>
    <w:rsid w:val="00C242D3"/>
    <w:rsid w:val="00C25F64"/>
    <w:rsid w:val="00C30FB8"/>
    <w:rsid w:val="00C3193E"/>
    <w:rsid w:val="00C320C2"/>
    <w:rsid w:val="00C32354"/>
    <w:rsid w:val="00C343CA"/>
    <w:rsid w:val="00C35F95"/>
    <w:rsid w:val="00C3631B"/>
    <w:rsid w:val="00C36542"/>
    <w:rsid w:val="00C36D9E"/>
    <w:rsid w:val="00C37E5E"/>
    <w:rsid w:val="00C37EE2"/>
    <w:rsid w:val="00C401A4"/>
    <w:rsid w:val="00C414BE"/>
    <w:rsid w:val="00C427D8"/>
    <w:rsid w:val="00C43303"/>
    <w:rsid w:val="00C439D8"/>
    <w:rsid w:val="00C47C78"/>
    <w:rsid w:val="00C504B2"/>
    <w:rsid w:val="00C506FD"/>
    <w:rsid w:val="00C51DB0"/>
    <w:rsid w:val="00C52CBF"/>
    <w:rsid w:val="00C544C8"/>
    <w:rsid w:val="00C55820"/>
    <w:rsid w:val="00C56094"/>
    <w:rsid w:val="00C56666"/>
    <w:rsid w:val="00C56B11"/>
    <w:rsid w:val="00C56C54"/>
    <w:rsid w:val="00C6059E"/>
    <w:rsid w:val="00C6264F"/>
    <w:rsid w:val="00C66FB7"/>
    <w:rsid w:val="00C703D9"/>
    <w:rsid w:val="00C7065A"/>
    <w:rsid w:val="00C71166"/>
    <w:rsid w:val="00C71B27"/>
    <w:rsid w:val="00C734E2"/>
    <w:rsid w:val="00C735B0"/>
    <w:rsid w:val="00C7497C"/>
    <w:rsid w:val="00C76EE5"/>
    <w:rsid w:val="00C77AA7"/>
    <w:rsid w:val="00C80087"/>
    <w:rsid w:val="00C80953"/>
    <w:rsid w:val="00C80A39"/>
    <w:rsid w:val="00C8575D"/>
    <w:rsid w:val="00C85862"/>
    <w:rsid w:val="00C85887"/>
    <w:rsid w:val="00C87A6F"/>
    <w:rsid w:val="00C901F1"/>
    <w:rsid w:val="00C9075A"/>
    <w:rsid w:val="00C91CEA"/>
    <w:rsid w:val="00C931C8"/>
    <w:rsid w:val="00C96555"/>
    <w:rsid w:val="00C9665A"/>
    <w:rsid w:val="00C97BA3"/>
    <w:rsid w:val="00C97CE3"/>
    <w:rsid w:val="00CA0054"/>
    <w:rsid w:val="00CA00E0"/>
    <w:rsid w:val="00CA0F47"/>
    <w:rsid w:val="00CA3CD3"/>
    <w:rsid w:val="00CA7151"/>
    <w:rsid w:val="00CB039B"/>
    <w:rsid w:val="00CB1356"/>
    <w:rsid w:val="00CB4270"/>
    <w:rsid w:val="00CB509C"/>
    <w:rsid w:val="00CB7461"/>
    <w:rsid w:val="00CC0652"/>
    <w:rsid w:val="00CC1C32"/>
    <w:rsid w:val="00CC22C7"/>
    <w:rsid w:val="00CC3CA3"/>
    <w:rsid w:val="00CC6E87"/>
    <w:rsid w:val="00CD0872"/>
    <w:rsid w:val="00CD0F44"/>
    <w:rsid w:val="00CD1C58"/>
    <w:rsid w:val="00CD21C2"/>
    <w:rsid w:val="00CD27BA"/>
    <w:rsid w:val="00CD3258"/>
    <w:rsid w:val="00CD4636"/>
    <w:rsid w:val="00CD4704"/>
    <w:rsid w:val="00CD65BA"/>
    <w:rsid w:val="00CD7BEA"/>
    <w:rsid w:val="00CE0D08"/>
    <w:rsid w:val="00CE0EB0"/>
    <w:rsid w:val="00CE1C9E"/>
    <w:rsid w:val="00CE1F2D"/>
    <w:rsid w:val="00CE2CDE"/>
    <w:rsid w:val="00CE2DA5"/>
    <w:rsid w:val="00CE3A31"/>
    <w:rsid w:val="00CE534E"/>
    <w:rsid w:val="00CE5482"/>
    <w:rsid w:val="00CE7629"/>
    <w:rsid w:val="00CE7B26"/>
    <w:rsid w:val="00CF09D8"/>
    <w:rsid w:val="00CF0ABF"/>
    <w:rsid w:val="00CF0CCD"/>
    <w:rsid w:val="00CF16D2"/>
    <w:rsid w:val="00CF2F41"/>
    <w:rsid w:val="00CF434E"/>
    <w:rsid w:val="00CF49D5"/>
    <w:rsid w:val="00CF61B6"/>
    <w:rsid w:val="00CF61E2"/>
    <w:rsid w:val="00D00BB8"/>
    <w:rsid w:val="00D05385"/>
    <w:rsid w:val="00D05D1F"/>
    <w:rsid w:val="00D0614B"/>
    <w:rsid w:val="00D07502"/>
    <w:rsid w:val="00D07698"/>
    <w:rsid w:val="00D10A17"/>
    <w:rsid w:val="00D12DAC"/>
    <w:rsid w:val="00D17FB5"/>
    <w:rsid w:val="00D21264"/>
    <w:rsid w:val="00D24A65"/>
    <w:rsid w:val="00D26E65"/>
    <w:rsid w:val="00D32EB2"/>
    <w:rsid w:val="00D33455"/>
    <w:rsid w:val="00D33523"/>
    <w:rsid w:val="00D33B5E"/>
    <w:rsid w:val="00D33EC8"/>
    <w:rsid w:val="00D341D1"/>
    <w:rsid w:val="00D37C09"/>
    <w:rsid w:val="00D41883"/>
    <w:rsid w:val="00D43B83"/>
    <w:rsid w:val="00D445A3"/>
    <w:rsid w:val="00D44FBF"/>
    <w:rsid w:val="00D46D0B"/>
    <w:rsid w:val="00D473D4"/>
    <w:rsid w:val="00D50911"/>
    <w:rsid w:val="00D50F82"/>
    <w:rsid w:val="00D51208"/>
    <w:rsid w:val="00D522A8"/>
    <w:rsid w:val="00D530BF"/>
    <w:rsid w:val="00D53DFF"/>
    <w:rsid w:val="00D54123"/>
    <w:rsid w:val="00D54CDF"/>
    <w:rsid w:val="00D55B17"/>
    <w:rsid w:val="00D5619D"/>
    <w:rsid w:val="00D56B0A"/>
    <w:rsid w:val="00D574E2"/>
    <w:rsid w:val="00D6028E"/>
    <w:rsid w:val="00D61518"/>
    <w:rsid w:val="00D617AB"/>
    <w:rsid w:val="00D64D57"/>
    <w:rsid w:val="00D65FD7"/>
    <w:rsid w:val="00D70416"/>
    <w:rsid w:val="00D723FF"/>
    <w:rsid w:val="00D72B16"/>
    <w:rsid w:val="00D73127"/>
    <w:rsid w:val="00D74916"/>
    <w:rsid w:val="00D74C26"/>
    <w:rsid w:val="00D7599A"/>
    <w:rsid w:val="00D7784B"/>
    <w:rsid w:val="00D80BEA"/>
    <w:rsid w:val="00D81254"/>
    <w:rsid w:val="00D822C0"/>
    <w:rsid w:val="00D82414"/>
    <w:rsid w:val="00D84836"/>
    <w:rsid w:val="00D84FBB"/>
    <w:rsid w:val="00D8584A"/>
    <w:rsid w:val="00D91CFF"/>
    <w:rsid w:val="00D93020"/>
    <w:rsid w:val="00D93DB7"/>
    <w:rsid w:val="00D957BC"/>
    <w:rsid w:val="00D95A05"/>
    <w:rsid w:val="00D96281"/>
    <w:rsid w:val="00D96FB0"/>
    <w:rsid w:val="00D9733C"/>
    <w:rsid w:val="00D9750C"/>
    <w:rsid w:val="00DA0DB1"/>
    <w:rsid w:val="00DA1046"/>
    <w:rsid w:val="00DA3294"/>
    <w:rsid w:val="00DA3E1F"/>
    <w:rsid w:val="00DA4181"/>
    <w:rsid w:val="00DA5956"/>
    <w:rsid w:val="00DA5F39"/>
    <w:rsid w:val="00DA60AE"/>
    <w:rsid w:val="00DB06D9"/>
    <w:rsid w:val="00DB1062"/>
    <w:rsid w:val="00DB279D"/>
    <w:rsid w:val="00DB37D5"/>
    <w:rsid w:val="00DB3C8C"/>
    <w:rsid w:val="00DB6B32"/>
    <w:rsid w:val="00DB6BF3"/>
    <w:rsid w:val="00DB77EA"/>
    <w:rsid w:val="00DC1833"/>
    <w:rsid w:val="00DC1E1E"/>
    <w:rsid w:val="00DC390F"/>
    <w:rsid w:val="00DC47DD"/>
    <w:rsid w:val="00DD05E8"/>
    <w:rsid w:val="00DD10C3"/>
    <w:rsid w:val="00DD1A6A"/>
    <w:rsid w:val="00DD23BD"/>
    <w:rsid w:val="00DD264A"/>
    <w:rsid w:val="00DD38A4"/>
    <w:rsid w:val="00DD44F4"/>
    <w:rsid w:val="00DD4CE2"/>
    <w:rsid w:val="00DD4E51"/>
    <w:rsid w:val="00DD7ED7"/>
    <w:rsid w:val="00DE1BAF"/>
    <w:rsid w:val="00DE2646"/>
    <w:rsid w:val="00DE6F8D"/>
    <w:rsid w:val="00DE70F5"/>
    <w:rsid w:val="00DF0F93"/>
    <w:rsid w:val="00DF2E25"/>
    <w:rsid w:val="00DF3696"/>
    <w:rsid w:val="00DF58AF"/>
    <w:rsid w:val="00E0081D"/>
    <w:rsid w:val="00E009D0"/>
    <w:rsid w:val="00E0290D"/>
    <w:rsid w:val="00E07BF8"/>
    <w:rsid w:val="00E10CA8"/>
    <w:rsid w:val="00E1161B"/>
    <w:rsid w:val="00E13076"/>
    <w:rsid w:val="00E15D63"/>
    <w:rsid w:val="00E20094"/>
    <w:rsid w:val="00E2065A"/>
    <w:rsid w:val="00E20CA6"/>
    <w:rsid w:val="00E2133E"/>
    <w:rsid w:val="00E22E0D"/>
    <w:rsid w:val="00E230BF"/>
    <w:rsid w:val="00E2611E"/>
    <w:rsid w:val="00E26280"/>
    <w:rsid w:val="00E30EB2"/>
    <w:rsid w:val="00E31048"/>
    <w:rsid w:val="00E32022"/>
    <w:rsid w:val="00E3239C"/>
    <w:rsid w:val="00E32C0F"/>
    <w:rsid w:val="00E3481A"/>
    <w:rsid w:val="00E34B00"/>
    <w:rsid w:val="00E356DC"/>
    <w:rsid w:val="00E35D8D"/>
    <w:rsid w:val="00E407D0"/>
    <w:rsid w:val="00E40F22"/>
    <w:rsid w:val="00E41EC7"/>
    <w:rsid w:val="00E4292A"/>
    <w:rsid w:val="00E44375"/>
    <w:rsid w:val="00E44A0D"/>
    <w:rsid w:val="00E45A75"/>
    <w:rsid w:val="00E45B2B"/>
    <w:rsid w:val="00E50626"/>
    <w:rsid w:val="00E521A0"/>
    <w:rsid w:val="00E52501"/>
    <w:rsid w:val="00E5531D"/>
    <w:rsid w:val="00E567B7"/>
    <w:rsid w:val="00E57352"/>
    <w:rsid w:val="00E60233"/>
    <w:rsid w:val="00E60279"/>
    <w:rsid w:val="00E606F8"/>
    <w:rsid w:val="00E60E6C"/>
    <w:rsid w:val="00E6199F"/>
    <w:rsid w:val="00E62EB5"/>
    <w:rsid w:val="00E63043"/>
    <w:rsid w:val="00E64FE5"/>
    <w:rsid w:val="00E6533C"/>
    <w:rsid w:val="00E65730"/>
    <w:rsid w:val="00E65C9E"/>
    <w:rsid w:val="00E711C9"/>
    <w:rsid w:val="00E72841"/>
    <w:rsid w:val="00E73DAB"/>
    <w:rsid w:val="00E750E6"/>
    <w:rsid w:val="00E77590"/>
    <w:rsid w:val="00E8038D"/>
    <w:rsid w:val="00E811AE"/>
    <w:rsid w:val="00E82935"/>
    <w:rsid w:val="00E8349C"/>
    <w:rsid w:val="00E83EC3"/>
    <w:rsid w:val="00E861C1"/>
    <w:rsid w:val="00E874B1"/>
    <w:rsid w:val="00E9043B"/>
    <w:rsid w:val="00E922CD"/>
    <w:rsid w:val="00E928CB"/>
    <w:rsid w:val="00E92D94"/>
    <w:rsid w:val="00E93121"/>
    <w:rsid w:val="00E94C9B"/>
    <w:rsid w:val="00E957D1"/>
    <w:rsid w:val="00E95B15"/>
    <w:rsid w:val="00E95B5C"/>
    <w:rsid w:val="00E9682A"/>
    <w:rsid w:val="00E96E8F"/>
    <w:rsid w:val="00E978BE"/>
    <w:rsid w:val="00EA0B31"/>
    <w:rsid w:val="00EA3875"/>
    <w:rsid w:val="00EA3F48"/>
    <w:rsid w:val="00EA4F36"/>
    <w:rsid w:val="00EA68F6"/>
    <w:rsid w:val="00EA70FB"/>
    <w:rsid w:val="00EB241F"/>
    <w:rsid w:val="00EB27AA"/>
    <w:rsid w:val="00EB359F"/>
    <w:rsid w:val="00EB466F"/>
    <w:rsid w:val="00EB67B1"/>
    <w:rsid w:val="00EC15ED"/>
    <w:rsid w:val="00EC4B14"/>
    <w:rsid w:val="00EC6671"/>
    <w:rsid w:val="00EC725D"/>
    <w:rsid w:val="00EC7CC1"/>
    <w:rsid w:val="00ED0992"/>
    <w:rsid w:val="00ED0E75"/>
    <w:rsid w:val="00ED180F"/>
    <w:rsid w:val="00ED40AC"/>
    <w:rsid w:val="00ED4533"/>
    <w:rsid w:val="00ED475D"/>
    <w:rsid w:val="00ED6DED"/>
    <w:rsid w:val="00EE1471"/>
    <w:rsid w:val="00EE3972"/>
    <w:rsid w:val="00EE62A7"/>
    <w:rsid w:val="00EE7698"/>
    <w:rsid w:val="00EE7D82"/>
    <w:rsid w:val="00EF26EF"/>
    <w:rsid w:val="00EF47C6"/>
    <w:rsid w:val="00F00098"/>
    <w:rsid w:val="00F01D2B"/>
    <w:rsid w:val="00F027D0"/>
    <w:rsid w:val="00F038AB"/>
    <w:rsid w:val="00F049B4"/>
    <w:rsid w:val="00F05D45"/>
    <w:rsid w:val="00F07000"/>
    <w:rsid w:val="00F073A3"/>
    <w:rsid w:val="00F0786C"/>
    <w:rsid w:val="00F141CC"/>
    <w:rsid w:val="00F14A5C"/>
    <w:rsid w:val="00F1668C"/>
    <w:rsid w:val="00F21232"/>
    <w:rsid w:val="00F212E9"/>
    <w:rsid w:val="00F2248B"/>
    <w:rsid w:val="00F22C89"/>
    <w:rsid w:val="00F23507"/>
    <w:rsid w:val="00F25720"/>
    <w:rsid w:val="00F269A6"/>
    <w:rsid w:val="00F30819"/>
    <w:rsid w:val="00F31064"/>
    <w:rsid w:val="00F3139A"/>
    <w:rsid w:val="00F33068"/>
    <w:rsid w:val="00F34BB9"/>
    <w:rsid w:val="00F35BA4"/>
    <w:rsid w:val="00F35FB3"/>
    <w:rsid w:val="00F36747"/>
    <w:rsid w:val="00F36BE9"/>
    <w:rsid w:val="00F36F55"/>
    <w:rsid w:val="00F37D7D"/>
    <w:rsid w:val="00F42475"/>
    <w:rsid w:val="00F42E01"/>
    <w:rsid w:val="00F430C0"/>
    <w:rsid w:val="00F45693"/>
    <w:rsid w:val="00F461C9"/>
    <w:rsid w:val="00F46D82"/>
    <w:rsid w:val="00F51B41"/>
    <w:rsid w:val="00F51EC8"/>
    <w:rsid w:val="00F52539"/>
    <w:rsid w:val="00F53491"/>
    <w:rsid w:val="00F538A9"/>
    <w:rsid w:val="00F53B43"/>
    <w:rsid w:val="00F542C6"/>
    <w:rsid w:val="00F552ED"/>
    <w:rsid w:val="00F553DC"/>
    <w:rsid w:val="00F56C63"/>
    <w:rsid w:val="00F620E7"/>
    <w:rsid w:val="00F6291E"/>
    <w:rsid w:val="00F63DA0"/>
    <w:rsid w:val="00F65077"/>
    <w:rsid w:val="00F6560A"/>
    <w:rsid w:val="00F6670F"/>
    <w:rsid w:val="00F66FA0"/>
    <w:rsid w:val="00F70BB5"/>
    <w:rsid w:val="00F71C90"/>
    <w:rsid w:val="00F75E92"/>
    <w:rsid w:val="00F81743"/>
    <w:rsid w:val="00F83116"/>
    <w:rsid w:val="00F83D9D"/>
    <w:rsid w:val="00F84017"/>
    <w:rsid w:val="00F8431A"/>
    <w:rsid w:val="00F8478E"/>
    <w:rsid w:val="00F84AC0"/>
    <w:rsid w:val="00F85B06"/>
    <w:rsid w:val="00F90B8C"/>
    <w:rsid w:val="00F93296"/>
    <w:rsid w:val="00F94606"/>
    <w:rsid w:val="00F95038"/>
    <w:rsid w:val="00F95351"/>
    <w:rsid w:val="00F96A44"/>
    <w:rsid w:val="00F97A74"/>
    <w:rsid w:val="00FA0F0C"/>
    <w:rsid w:val="00FA1D35"/>
    <w:rsid w:val="00FA1F81"/>
    <w:rsid w:val="00FA46A8"/>
    <w:rsid w:val="00FA7C2A"/>
    <w:rsid w:val="00FB070A"/>
    <w:rsid w:val="00FB3929"/>
    <w:rsid w:val="00FB3E61"/>
    <w:rsid w:val="00FB46BF"/>
    <w:rsid w:val="00FB6152"/>
    <w:rsid w:val="00FB6A9F"/>
    <w:rsid w:val="00FB74BD"/>
    <w:rsid w:val="00FB794D"/>
    <w:rsid w:val="00FC3951"/>
    <w:rsid w:val="00FC3DAC"/>
    <w:rsid w:val="00FC5F9B"/>
    <w:rsid w:val="00FC6454"/>
    <w:rsid w:val="00FD0F04"/>
    <w:rsid w:val="00FD336B"/>
    <w:rsid w:val="00FD74B2"/>
    <w:rsid w:val="00FD7CF6"/>
    <w:rsid w:val="00FE179A"/>
    <w:rsid w:val="00FE4184"/>
    <w:rsid w:val="00FE43FB"/>
    <w:rsid w:val="00FE4843"/>
    <w:rsid w:val="00FE6525"/>
    <w:rsid w:val="00FE751A"/>
    <w:rsid w:val="00FE7BD1"/>
    <w:rsid w:val="00FF0B2F"/>
    <w:rsid w:val="00FF0E43"/>
    <w:rsid w:val="00FF0F20"/>
    <w:rsid w:val="00FF3AE7"/>
    <w:rsid w:val="00FF4EAA"/>
    <w:rsid w:val="00FF78F3"/>
    <w:rsid w:val="00FF7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uiPriority="0"/>
    <w:lsdException w:name="annotation text" w:locked="1" w:uiPriority="0"/>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uiPriority="0" w:qFormat="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lsdException w:name="Plain Text" w:locked="1" w:uiPriority="0"/>
    <w:lsdException w:name="E-mail Signature" w:locked="1"/>
    <w:lsdException w:name="HTML Top of Form" w:locked="1" w:uiPriority="0"/>
    <w:lsdException w:name="HTML Bottom of Form" w:locked="1" w:uiPriority="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E425B"/>
    <w:pPr>
      <w:spacing w:after="200" w:line="276" w:lineRule="auto"/>
    </w:pPr>
    <w:rPr>
      <w:rFonts w:eastAsia="Times New Roman"/>
      <w:sz w:val="22"/>
      <w:szCs w:val="22"/>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0"/>
    <w:next w:val="a0"/>
    <w:link w:val="11"/>
    <w:uiPriority w:val="99"/>
    <w:qFormat/>
    <w:rsid w:val="009E425B"/>
    <w:pPr>
      <w:keepNext/>
      <w:numPr>
        <w:numId w:val="2"/>
      </w:numPr>
      <w:spacing w:before="240" w:after="60" w:line="240" w:lineRule="auto"/>
      <w:ind w:left="432"/>
      <w:outlineLvl w:val="0"/>
    </w:pPr>
    <w:rPr>
      <w:rFonts w:ascii="Cambria" w:hAnsi="Cambria"/>
      <w:b/>
      <w:kern w:val="32"/>
      <w:sz w:val="32"/>
      <w:szCs w:val="20"/>
    </w:rPr>
  </w:style>
  <w:style w:type="paragraph" w:styleId="20">
    <w:name w:val="heading 2"/>
    <w:aliases w:val="H2"/>
    <w:basedOn w:val="a0"/>
    <w:next w:val="a0"/>
    <w:link w:val="21"/>
    <w:uiPriority w:val="9"/>
    <w:qFormat/>
    <w:rsid w:val="009E425B"/>
    <w:pPr>
      <w:keepNext/>
      <w:numPr>
        <w:ilvl w:val="1"/>
        <w:numId w:val="2"/>
      </w:numPr>
      <w:spacing w:before="240" w:after="60" w:line="240" w:lineRule="auto"/>
      <w:outlineLvl w:val="1"/>
    </w:pPr>
    <w:rPr>
      <w:rFonts w:ascii="Cambria" w:hAnsi="Cambria"/>
      <w:b/>
      <w:i/>
      <w:sz w:val="28"/>
      <w:szCs w:val="20"/>
    </w:rPr>
  </w:style>
  <w:style w:type="paragraph" w:styleId="3">
    <w:name w:val="heading 3"/>
    <w:basedOn w:val="a0"/>
    <w:next w:val="a0"/>
    <w:link w:val="31"/>
    <w:qFormat/>
    <w:rsid w:val="009E425B"/>
    <w:pPr>
      <w:keepNext/>
      <w:numPr>
        <w:ilvl w:val="2"/>
        <w:numId w:val="2"/>
      </w:numPr>
      <w:spacing w:before="240" w:after="60" w:line="240" w:lineRule="auto"/>
      <w:outlineLvl w:val="2"/>
    </w:pPr>
    <w:rPr>
      <w:rFonts w:ascii="Cambria" w:hAnsi="Cambria"/>
      <w:b/>
      <w:sz w:val="26"/>
      <w:szCs w:val="20"/>
    </w:rPr>
  </w:style>
  <w:style w:type="paragraph" w:styleId="4">
    <w:name w:val="heading 4"/>
    <w:basedOn w:val="a0"/>
    <w:next w:val="a0"/>
    <w:link w:val="41"/>
    <w:qFormat/>
    <w:rsid w:val="009E425B"/>
    <w:pPr>
      <w:keepNext/>
      <w:numPr>
        <w:ilvl w:val="3"/>
        <w:numId w:val="2"/>
      </w:numPr>
      <w:spacing w:before="240" w:after="60" w:line="240" w:lineRule="auto"/>
      <w:outlineLvl w:val="3"/>
    </w:pPr>
    <w:rPr>
      <w:b/>
      <w:sz w:val="28"/>
      <w:szCs w:val="20"/>
    </w:rPr>
  </w:style>
  <w:style w:type="paragraph" w:styleId="5">
    <w:name w:val="heading 5"/>
    <w:basedOn w:val="a0"/>
    <w:next w:val="a0"/>
    <w:link w:val="51"/>
    <w:uiPriority w:val="9"/>
    <w:qFormat/>
    <w:rsid w:val="009E425B"/>
    <w:pPr>
      <w:numPr>
        <w:ilvl w:val="4"/>
        <w:numId w:val="2"/>
      </w:numPr>
      <w:spacing w:before="240" w:after="60" w:line="240" w:lineRule="auto"/>
      <w:outlineLvl w:val="4"/>
    </w:pPr>
    <w:rPr>
      <w:b/>
      <w:i/>
      <w:sz w:val="26"/>
      <w:szCs w:val="20"/>
    </w:rPr>
  </w:style>
  <w:style w:type="paragraph" w:styleId="6">
    <w:name w:val="heading 6"/>
    <w:basedOn w:val="a0"/>
    <w:next w:val="a0"/>
    <w:link w:val="61"/>
    <w:qFormat/>
    <w:rsid w:val="009E425B"/>
    <w:pPr>
      <w:numPr>
        <w:ilvl w:val="5"/>
        <w:numId w:val="2"/>
      </w:numPr>
      <w:spacing w:before="240" w:after="60" w:line="240" w:lineRule="auto"/>
      <w:outlineLvl w:val="5"/>
    </w:pPr>
    <w:rPr>
      <w:b/>
      <w:sz w:val="20"/>
      <w:szCs w:val="20"/>
    </w:rPr>
  </w:style>
  <w:style w:type="paragraph" w:styleId="7">
    <w:name w:val="heading 7"/>
    <w:basedOn w:val="a0"/>
    <w:next w:val="a0"/>
    <w:link w:val="71"/>
    <w:uiPriority w:val="99"/>
    <w:qFormat/>
    <w:rsid w:val="009E425B"/>
    <w:pPr>
      <w:numPr>
        <w:ilvl w:val="6"/>
        <w:numId w:val="2"/>
      </w:numPr>
      <w:spacing w:before="240" w:after="60" w:line="240" w:lineRule="auto"/>
      <w:outlineLvl w:val="6"/>
    </w:pPr>
    <w:rPr>
      <w:sz w:val="24"/>
      <w:szCs w:val="20"/>
    </w:rPr>
  </w:style>
  <w:style w:type="paragraph" w:styleId="8">
    <w:name w:val="heading 8"/>
    <w:basedOn w:val="a0"/>
    <w:next w:val="a0"/>
    <w:link w:val="81"/>
    <w:uiPriority w:val="99"/>
    <w:qFormat/>
    <w:rsid w:val="009E425B"/>
    <w:pPr>
      <w:numPr>
        <w:ilvl w:val="7"/>
        <w:numId w:val="2"/>
      </w:numPr>
      <w:spacing w:before="240" w:after="60" w:line="240" w:lineRule="auto"/>
      <w:outlineLvl w:val="7"/>
    </w:pPr>
    <w:rPr>
      <w:i/>
      <w:sz w:val="24"/>
      <w:szCs w:val="20"/>
    </w:rPr>
  </w:style>
  <w:style w:type="paragraph" w:styleId="9">
    <w:name w:val="heading 9"/>
    <w:basedOn w:val="a0"/>
    <w:next w:val="a0"/>
    <w:link w:val="91"/>
    <w:uiPriority w:val="99"/>
    <w:qFormat/>
    <w:rsid w:val="009E425B"/>
    <w:pPr>
      <w:numPr>
        <w:ilvl w:val="8"/>
        <w:numId w:val="2"/>
      </w:numPr>
      <w:spacing w:before="240" w:after="60" w:line="240" w:lineRule="auto"/>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1"/>
    <w:link w:val="10"/>
    <w:uiPriority w:val="9"/>
    <w:locked/>
    <w:rsid w:val="009E425B"/>
    <w:rPr>
      <w:rFonts w:ascii="Cambria" w:eastAsia="Times New Roman" w:hAnsi="Cambria"/>
      <w:b/>
      <w:kern w:val="32"/>
      <w:sz w:val="32"/>
    </w:rPr>
  </w:style>
  <w:style w:type="character" w:customStyle="1" w:styleId="21">
    <w:name w:val="Заголовок 2 Знак1"/>
    <w:aliases w:val="H2 Знак"/>
    <w:basedOn w:val="a1"/>
    <w:link w:val="20"/>
    <w:uiPriority w:val="9"/>
    <w:locked/>
    <w:rsid w:val="009E425B"/>
    <w:rPr>
      <w:rFonts w:ascii="Cambria" w:eastAsia="Times New Roman" w:hAnsi="Cambria"/>
      <w:b/>
      <w:i/>
      <w:sz w:val="28"/>
    </w:rPr>
  </w:style>
  <w:style w:type="character" w:customStyle="1" w:styleId="31">
    <w:name w:val="Заголовок 3 Знак1"/>
    <w:basedOn w:val="a1"/>
    <w:link w:val="3"/>
    <w:locked/>
    <w:rsid w:val="009E425B"/>
    <w:rPr>
      <w:rFonts w:ascii="Cambria" w:eastAsia="Times New Roman" w:hAnsi="Cambria"/>
      <w:b/>
      <w:sz w:val="26"/>
    </w:rPr>
  </w:style>
  <w:style w:type="character" w:customStyle="1" w:styleId="41">
    <w:name w:val="Заголовок 4 Знак1"/>
    <w:basedOn w:val="a1"/>
    <w:link w:val="4"/>
    <w:locked/>
    <w:rsid w:val="009E425B"/>
    <w:rPr>
      <w:rFonts w:eastAsia="Times New Roman"/>
      <w:b/>
      <w:sz w:val="28"/>
    </w:rPr>
  </w:style>
  <w:style w:type="character" w:customStyle="1" w:styleId="51">
    <w:name w:val="Заголовок 5 Знак1"/>
    <w:basedOn w:val="a1"/>
    <w:link w:val="5"/>
    <w:locked/>
    <w:rsid w:val="009E425B"/>
    <w:rPr>
      <w:rFonts w:eastAsia="Times New Roman"/>
      <w:b/>
      <w:i/>
      <w:sz w:val="26"/>
    </w:rPr>
  </w:style>
  <w:style w:type="character" w:customStyle="1" w:styleId="61">
    <w:name w:val="Заголовок 6 Знак1"/>
    <w:basedOn w:val="a1"/>
    <w:link w:val="6"/>
    <w:locked/>
    <w:rsid w:val="009E425B"/>
    <w:rPr>
      <w:rFonts w:eastAsia="Times New Roman"/>
      <w:b/>
    </w:rPr>
  </w:style>
  <w:style w:type="character" w:customStyle="1" w:styleId="71">
    <w:name w:val="Заголовок 7 Знак1"/>
    <w:basedOn w:val="a1"/>
    <w:link w:val="7"/>
    <w:uiPriority w:val="99"/>
    <w:locked/>
    <w:rsid w:val="009E425B"/>
    <w:rPr>
      <w:rFonts w:eastAsia="Times New Roman"/>
      <w:sz w:val="24"/>
    </w:rPr>
  </w:style>
  <w:style w:type="character" w:customStyle="1" w:styleId="81">
    <w:name w:val="Заголовок 8 Знак1"/>
    <w:basedOn w:val="a1"/>
    <w:link w:val="8"/>
    <w:uiPriority w:val="99"/>
    <w:locked/>
    <w:rsid w:val="009E425B"/>
    <w:rPr>
      <w:rFonts w:eastAsia="Times New Roman"/>
      <w:i/>
      <w:sz w:val="24"/>
    </w:rPr>
  </w:style>
  <w:style w:type="character" w:customStyle="1" w:styleId="91">
    <w:name w:val="Заголовок 9 Знак1"/>
    <w:basedOn w:val="a1"/>
    <w:link w:val="9"/>
    <w:uiPriority w:val="99"/>
    <w:locked/>
    <w:rsid w:val="009E425B"/>
    <w:rPr>
      <w:rFonts w:ascii="Cambria" w:eastAsia="Times New Roman" w:hAnsi="Cambria"/>
    </w:rPr>
  </w:style>
  <w:style w:type="character" w:customStyle="1" w:styleId="12">
    <w:name w:val="Заголовок 1 Знак"/>
    <w:basedOn w:val="a1"/>
    <w:uiPriority w:val="99"/>
    <w:locked/>
    <w:rsid w:val="009E425B"/>
    <w:rPr>
      <w:rFonts w:ascii="Cambria" w:hAnsi="Cambria" w:cs="Times New Roman"/>
      <w:b/>
      <w:bCs/>
      <w:color w:val="365F91"/>
      <w:sz w:val="28"/>
      <w:szCs w:val="28"/>
      <w:lang w:eastAsia="ru-RU"/>
    </w:rPr>
  </w:style>
  <w:style w:type="character" w:customStyle="1" w:styleId="22">
    <w:name w:val="Заголовок 2 Знак"/>
    <w:basedOn w:val="a1"/>
    <w:uiPriority w:val="9"/>
    <w:locked/>
    <w:rsid w:val="009E425B"/>
    <w:rPr>
      <w:rFonts w:ascii="Cambria" w:hAnsi="Cambria" w:cs="Times New Roman"/>
      <w:b/>
      <w:bCs/>
      <w:color w:val="4F81BD"/>
      <w:sz w:val="26"/>
      <w:szCs w:val="26"/>
      <w:lang w:eastAsia="ru-RU"/>
    </w:rPr>
  </w:style>
  <w:style w:type="character" w:customStyle="1" w:styleId="30">
    <w:name w:val="Заголовок 3 Знак"/>
    <w:basedOn w:val="a1"/>
    <w:locked/>
    <w:rsid w:val="009E425B"/>
    <w:rPr>
      <w:rFonts w:ascii="Cambria" w:hAnsi="Cambria" w:cs="Times New Roman"/>
      <w:b/>
      <w:bCs/>
      <w:color w:val="4F81BD"/>
      <w:lang w:eastAsia="ru-RU"/>
    </w:rPr>
  </w:style>
  <w:style w:type="character" w:customStyle="1" w:styleId="40">
    <w:name w:val="Заголовок 4 Знак"/>
    <w:basedOn w:val="a1"/>
    <w:locked/>
    <w:rsid w:val="009E425B"/>
    <w:rPr>
      <w:rFonts w:ascii="Cambria" w:hAnsi="Cambria" w:cs="Times New Roman"/>
      <w:b/>
      <w:bCs/>
      <w:i/>
      <w:iCs/>
      <w:color w:val="4F81BD"/>
      <w:lang w:eastAsia="ru-RU"/>
    </w:rPr>
  </w:style>
  <w:style w:type="character" w:customStyle="1" w:styleId="50">
    <w:name w:val="Заголовок 5 Знак"/>
    <w:basedOn w:val="a1"/>
    <w:uiPriority w:val="9"/>
    <w:locked/>
    <w:rsid w:val="009E425B"/>
    <w:rPr>
      <w:rFonts w:ascii="Cambria" w:hAnsi="Cambria" w:cs="Times New Roman"/>
      <w:color w:val="243F60"/>
      <w:lang w:eastAsia="ru-RU"/>
    </w:rPr>
  </w:style>
  <w:style w:type="character" w:customStyle="1" w:styleId="60">
    <w:name w:val="Заголовок 6 Знак"/>
    <w:basedOn w:val="a1"/>
    <w:semiHidden/>
    <w:locked/>
    <w:rsid w:val="009E425B"/>
    <w:rPr>
      <w:rFonts w:ascii="Cambria" w:hAnsi="Cambria" w:cs="Times New Roman"/>
      <w:i/>
      <w:iCs/>
      <w:color w:val="243F60"/>
      <w:lang w:eastAsia="ru-RU"/>
    </w:rPr>
  </w:style>
  <w:style w:type="character" w:customStyle="1" w:styleId="70">
    <w:name w:val="Заголовок 7 Знак"/>
    <w:basedOn w:val="a1"/>
    <w:uiPriority w:val="99"/>
    <w:semiHidden/>
    <w:locked/>
    <w:rsid w:val="009E425B"/>
    <w:rPr>
      <w:rFonts w:ascii="Cambria" w:hAnsi="Cambria" w:cs="Times New Roman"/>
      <w:i/>
      <w:iCs/>
      <w:color w:val="404040"/>
      <w:lang w:eastAsia="ru-RU"/>
    </w:rPr>
  </w:style>
  <w:style w:type="character" w:customStyle="1" w:styleId="80">
    <w:name w:val="Заголовок 8 Знак"/>
    <w:basedOn w:val="a1"/>
    <w:uiPriority w:val="99"/>
    <w:semiHidden/>
    <w:locked/>
    <w:rsid w:val="009E425B"/>
    <w:rPr>
      <w:rFonts w:ascii="Cambria" w:hAnsi="Cambria" w:cs="Times New Roman"/>
      <w:color w:val="404040"/>
      <w:sz w:val="20"/>
      <w:szCs w:val="20"/>
      <w:lang w:eastAsia="ru-RU"/>
    </w:rPr>
  </w:style>
  <w:style w:type="character" w:customStyle="1" w:styleId="90">
    <w:name w:val="Заголовок 9 Знак"/>
    <w:basedOn w:val="a1"/>
    <w:uiPriority w:val="99"/>
    <w:semiHidden/>
    <w:locked/>
    <w:rsid w:val="009E425B"/>
    <w:rPr>
      <w:rFonts w:ascii="Cambria" w:hAnsi="Cambria" w:cs="Times New Roman"/>
      <w:i/>
      <w:iCs/>
      <w:color w:val="404040"/>
      <w:sz w:val="20"/>
      <w:szCs w:val="20"/>
      <w:lang w:eastAsia="ru-RU"/>
    </w:rPr>
  </w:style>
  <w:style w:type="character" w:styleId="a4">
    <w:name w:val="Hyperlink"/>
    <w:basedOn w:val="a1"/>
    <w:uiPriority w:val="99"/>
    <w:rsid w:val="009E425B"/>
    <w:rPr>
      <w:rFonts w:ascii="Tahoma" w:hAnsi="Tahoma" w:cs="Tahoma"/>
      <w:color w:val="0000FF"/>
      <w:sz w:val="16"/>
      <w:szCs w:val="16"/>
      <w:u w:val="none"/>
      <w:effect w:val="none"/>
    </w:rPr>
  </w:style>
  <w:style w:type="paragraph" w:styleId="a5">
    <w:name w:val="header"/>
    <w:basedOn w:val="a0"/>
    <w:link w:val="a6"/>
    <w:uiPriority w:val="99"/>
    <w:rsid w:val="009E425B"/>
    <w:pPr>
      <w:widowControl w:val="0"/>
      <w:tabs>
        <w:tab w:val="center" w:pos="4677"/>
        <w:tab w:val="right" w:pos="9355"/>
      </w:tabs>
      <w:autoSpaceDE w:val="0"/>
      <w:autoSpaceDN w:val="0"/>
      <w:adjustRightInd w:val="0"/>
      <w:spacing w:after="0" w:line="240" w:lineRule="auto"/>
    </w:pPr>
    <w:rPr>
      <w:rFonts w:ascii="Times New Roman" w:hAnsi="Times New Roman"/>
      <w:sz w:val="20"/>
      <w:szCs w:val="20"/>
    </w:rPr>
  </w:style>
  <w:style w:type="character" w:customStyle="1" w:styleId="a6">
    <w:name w:val="Верхний колонтитул Знак"/>
    <w:basedOn w:val="a1"/>
    <w:link w:val="a5"/>
    <w:uiPriority w:val="99"/>
    <w:locked/>
    <w:rsid w:val="009E425B"/>
    <w:rPr>
      <w:rFonts w:ascii="Times New Roman" w:hAnsi="Times New Roman" w:cs="Times New Roman"/>
      <w:sz w:val="20"/>
      <w:szCs w:val="20"/>
      <w:lang w:eastAsia="ru-RU"/>
    </w:rPr>
  </w:style>
  <w:style w:type="paragraph" w:styleId="a7">
    <w:name w:val="Balloon Text"/>
    <w:basedOn w:val="a0"/>
    <w:link w:val="a8"/>
    <w:uiPriority w:val="99"/>
    <w:rsid w:val="009E425B"/>
    <w:pPr>
      <w:spacing w:after="0" w:line="240" w:lineRule="auto"/>
    </w:pPr>
    <w:rPr>
      <w:rFonts w:ascii="Tahoma" w:hAnsi="Tahoma" w:cs="Tahoma"/>
      <w:sz w:val="16"/>
      <w:szCs w:val="16"/>
    </w:rPr>
  </w:style>
  <w:style w:type="character" w:customStyle="1" w:styleId="a8">
    <w:name w:val="Текст выноски Знак"/>
    <w:basedOn w:val="a1"/>
    <w:link w:val="a7"/>
    <w:uiPriority w:val="99"/>
    <w:locked/>
    <w:rsid w:val="009E425B"/>
    <w:rPr>
      <w:rFonts w:ascii="Tahoma" w:hAnsi="Tahoma" w:cs="Tahoma"/>
      <w:sz w:val="16"/>
      <w:szCs w:val="16"/>
      <w:lang w:eastAsia="ru-RU"/>
    </w:rPr>
  </w:style>
  <w:style w:type="paragraph" w:customStyle="1" w:styleId="13">
    <w:name w:val="Абзац списка1"/>
    <w:basedOn w:val="a0"/>
    <w:rsid w:val="009E425B"/>
    <w:pPr>
      <w:ind w:left="720"/>
      <w:contextualSpacing/>
    </w:pPr>
  </w:style>
  <w:style w:type="paragraph" w:styleId="a9">
    <w:name w:val="Body Text Indent"/>
    <w:basedOn w:val="a0"/>
    <w:link w:val="aa"/>
    <w:rsid w:val="009E425B"/>
    <w:pPr>
      <w:spacing w:after="120" w:line="240" w:lineRule="auto"/>
      <w:ind w:left="283"/>
    </w:pPr>
    <w:rPr>
      <w:rFonts w:ascii="Times New Roman" w:hAnsi="Times New Roman"/>
      <w:sz w:val="24"/>
      <w:szCs w:val="24"/>
    </w:rPr>
  </w:style>
  <w:style w:type="character" w:customStyle="1" w:styleId="aa">
    <w:name w:val="Основной текст с отступом Знак"/>
    <w:basedOn w:val="a1"/>
    <w:link w:val="a9"/>
    <w:locked/>
    <w:rsid w:val="009E425B"/>
    <w:rPr>
      <w:rFonts w:ascii="Times New Roman" w:hAnsi="Times New Roman" w:cs="Times New Roman"/>
      <w:sz w:val="24"/>
      <w:szCs w:val="24"/>
      <w:lang w:eastAsia="ru-RU"/>
    </w:rPr>
  </w:style>
  <w:style w:type="paragraph" w:customStyle="1" w:styleId="ConsPlusNonformat">
    <w:name w:val="ConsPlusNonformat"/>
    <w:uiPriority w:val="99"/>
    <w:rsid w:val="009E425B"/>
    <w:pPr>
      <w:autoSpaceDE w:val="0"/>
      <w:autoSpaceDN w:val="0"/>
      <w:adjustRightInd w:val="0"/>
    </w:pPr>
    <w:rPr>
      <w:rFonts w:ascii="Courier New" w:eastAsia="Times New Roman" w:hAnsi="Courier New" w:cs="Courier New"/>
    </w:rPr>
  </w:style>
  <w:style w:type="paragraph" w:customStyle="1" w:styleId="ab">
    <w:name w:val="Таблицы (моноширинный)"/>
    <w:basedOn w:val="a0"/>
    <w:next w:val="a0"/>
    <w:rsid w:val="009E425B"/>
    <w:pPr>
      <w:autoSpaceDE w:val="0"/>
      <w:autoSpaceDN w:val="0"/>
      <w:adjustRightInd w:val="0"/>
      <w:spacing w:after="0" w:line="240" w:lineRule="auto"/>
      <w:jc w:val="both"/>
    </w:pPr>
    <w:rPr>
      <w:rFonts w:ascii="Courier New" w:hAnsi="Courier New" w:cs="Courier New"/>
      <w:sz w:val="24"/>
      <w:szCs w:val="24"/>
    </w:rPr>
  </w:style>
  <w:style w:type="character" w:styleId="ac">
    <w:name w:val="Strong"/>
    <w:basedOn w:val="a1"/>
    <w:uiPriority w:val="22"/>
    <w:qFormat/>
    <w:rsid w:val="009E425B"/>
    <w:rPr>
      <w:rFonts w:cs="Times New Roman"/>
      <w:b/>
      <w:bCs/>
    </w:rPr>
  </w:style>
  <w:style w:type="paragraph" w:customStyle="1" w:styleId="ad">
    <w:name w:val="Знак"/>
    <w:basedOn w:val="a0"/>
    <w:rsid w:val="009E425B"/>
    <w:pPr>
      <w:spacing w:after="160" w:line="240" w:lineRule="exact"/>
    </w:pPr>
    <w:rPr>
      <w:rFonts w:ascii="Verdana" w:hAnsi="Verdana" w:cs="Verdana"/>
      <w:sz w:val="20"/>
      <w:szCs w:val="20"/>
      <w:lang w:val="en-US" w:eastAsia="en-US"/>
    </w:rPr>
  </w:style>
  <w:style w:type="paragraph" w:styleId="ae">
    <w:name w:val="footer"/>
    <w:basedOn w:val="a0"/>
    <w:link w:val="af"/>
    <w:uiPriority w:val="99"/>
    <w:rsid w:val="009E425B"/>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basedOn w:val="a1"/>
    <w:link w:val="ae"/>
    <w:uiPriority w:val="99"/>
    <w:locked/>
    <w:rsid w:val="009E425B"/>
    <w:rPr>
      <w:rFonts w:ascii="Times New Roman" w:hAnsi="Times New Roman" w:cs="Times New Roman"/>
      <w:sz w:val="24"/>
      <w:szCs w:val="24"/>
      <w:lang w:eastAsia="ru-RU"/>
    </w:rPr>
  </w:style>
  <w:style w:type="paragraph" w:styleId="af0">
    <w:name w:val="Title"/>
    <w:basedOn w:val="a0"/>
    <w:link w:val="af1"/>
    <w:qFormat/>
    <w:rsid w:val="009E425B"/>
    <w:pPr>
      <w:tabs>
        <w:tab w:val="num" w:pos="2160"/>
      </w:tabs>
      <w:spacing w:after="0" w:line="240" w:lineRule="auto"/>
      <w:ind w:left="2160" w:hanging="2160"/>
      <w:jc w:val="center"/>
    </w:pPr>
    <w:rPr>
      <w:rFonts w:ascii="Times New Roman" w:hAnsi="Times New Roman"/>
      <w:b/>
      <w:bCs/>
      <w:sz w:val="32"/>
      <w:szCs w:val="32"/>
    </w:rPr>
  </w:style>
  <w:style w:type="character" w:customStyle="1" w:styleId="af1">
    <w:name w:val="Название Знак"/>
    <w:basedOn w:val="a1"/>
    <w:link w:val="af0"/>
    <w:locked/>
    <w:rsid w:val="009E425B"/>
    <w:rPr>
      <w:rFonts w:ascii="Times New Roman" w:hAnsi="Times New Roman" w:cs="Times New Roman"/>
      <w:b/>
      <w:bCs/>
      <w:sz w:val="32"/>
      <w:szCs w:val="32"/>
      <w:lang w:eastAsia="ru-RU"/>
    </w:rPr>
  </w:style>
  <w:style w:type="paragraph" w:styleId="af2">
    <w:name w:val="Body Text"/>
    <w:aliases w:val="Основной текст Знак Знак,Основной текст Знак1"/>
    <w:basedOn w:val="a0"/>
    <w:link w:val="af3"/>
    <w:qFormat/>
    <w:rsid w:val="009E425B"/>
    <w:pPr>
      <w:spacing w:after="120"/>
    </w:pPr>
  </w:style>
  <w:style w:type="character" w:customStyle="1" w:styleId="af3">
    <w:name w:val="Основной текст Знак"/>
    <w:aliases w:val="Основной текст Знак Знак Знак,Основной текст Знак1 Знак"/>
    <w:basedOn w:val="a1"/>
    <w:link w:val="af2"/>
    <w:locked/>
    <w:rsid w:val="009E425B"/>
    <w:rPr>
      <w:rFonts w:ascii="Calibri" w:hAnsi="Calibri" w:cs="Times New Roman"/>
      <w:lang w:eastAsia="ru-RU"/>
    </w:rPr>
  </w:style>
  <w:style w:type="character" w:customStyle="1" w:styleId="32">
    <w:name w:val="Знак Знак3"/>
    <w:basedOn w:val="a1"/>
    <w:rsid w:val="009E425B"/>
    <w:rPr>
      <w:rFonts w:cs="Times New Roman"/>
      <w:sz w:val="24"/>
      <w:szCs w:val="24"/>
      <w:lang w:val="ru-RU" w:eastAsia="ru-RU" w:bidi="ar-SA"/>
    </w:rPr>
  </w:style>
  <w:style w:type="character" w:customStyle="1" w:styleId="130">
    <w:name w:val="Знак Знак13"/>
    <w:locked/>
    <w:rsid w:val="009E425B"/>
    <w:rPr>
      <w:rFonts w:ascii="Cambria" w:hAnsi="Cambria"/>
      <w:b/>
      <w:i/>
      <w:sz w:val="28"/>
    </w:rPr>
  </w:style>
  <w:style w:type="character" w:customStyle="1" w:styleId="apple-converted-space">
    <w:name w:val="apple-converted-space"/>
    <w:basedOn w:val="a1"/>
    <w:rsid w:val="009E425B"/>
    <w:rPr>
      <w:rFonts w:cs="Times New Roman"/>
    </w:rPr>
  </w:style>
  <w:style w:type="table" w:styleId="af4">
    <w:name w:val="Table Grid"/>
    <w:basedOn w:val="a2"/>
    <w:rsid w:val="009E42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
    <w:name w:val="Основной текст (9)_"/>
    <w:basedOn w:val="a1"/>
    <w:link w:val="93"/>
    <w:locked/>
    <w:rsid w:val="009E425B"/>
    <w:rPr>
      <w:rFonts w:cs="Times New Roman"/>
      <w:sz w:val="19"/>
      <w:szCs w:val="19"/>
      <w:shd w:val="clear" w:color="auto" w:fill="FFFFFF"/>
    </w:rPr>
  </w:style>
  <w:style w:type="paragraph" w:customStyle="1" w:styleId="93">
    <w:name w:val="Основной текст (9)"/>
    <w:basedOn w:val="a0"/>
    <w:link w:val="92"/>
    <w:rsid w:val="009E425B"/>
    <w:pPr>
      <w:shd w:val="clear" w:color="auto" w:fill="FFFFFF"/>
      <w:spacing w:after="60" w:line="240" w:lineRule="atLeast"/>
    </w:pPr>
    <w:rPr>
      <w:rFonts w:eastAsia="Calibri"/>
      <w:sz w:val="19"/>
      <w:szCs w:val="19"/>
      <w:lang w:eastAsia="en-US"/>
    </w:rPr>
  </w:style>
  <w:style w:type="paragraph" w:customStyle="1" w:styleId="ConsNonformat">
    <w:name w:val="ConsNonformat"/>
    <w:rsid w:val="009E425B"/>
    <w:pPr>
      <w:widowControl w:val="0"/>
      <w:autoSpaceDE w:val="0"/>
      <w:autoSpaceDN w:val="0"/>
    </w:pPr>
    <w:rPr>
      <w:rFonts w:ascii="Courier New" w:eastAsia="Times New Roman" w:hAnsi="Courier New" w:cs="Courier New"/>
    </w:rPr>
  </w:style>
  <w:style w:type="paragraph" w:customStyle="1" w:styleId="210">
    <w:name w:val="Основной текст 21"/>
    <w:basedOn w:val="a0"/>
    <w:rsid w:val="009E425B"/>
    <w:pPr>
      <w:spacing w:after="0" w:line="240" w:lineRule="auto"/>
      <w:jc w:val="both"/>
    </w:pPr>
    <w:rPr>
      <w:rFonts w:ascii="Times New Roman" w:hAnsi="Times New Roman"/>
      <w:sz w:val="24"/>
      <w:szCs w:val="20"/>
      <w:lang w:eastAsia="en-US"/>
    </w:rPr>
  </w:style>
  <w:style w:type="paragraph" w:styleId="af5">
    <w:name w:val="Normal (Web)"/>
    <w:basedOn w:val="a0"/>
    <w:uiPriority w:val="99"/>
    <w:rsid w:val="009E425B"/>
    <w:pPr>
      <w:spacing w:before="100" w:beforeAutospacing="1" w:after="100" w:afterAutospacing="1" w:line="240" w:lineRule="auto"/>
    </w:pPr>
    <w:rPr>
      <w:rFonts w:ascii="Times New Roman" w:hAnsi="Times New Roman"/>
      <w:sz w:val="24"/>
      <w:szCs w:val="24"/>
    </w:rPr>
  </w:style>
  <w:style w:type="character" w:customStyle="1" w:styleId="price">
    <w:name w:val="price"/>
    <w:basedOn w:val="a1"/>
    <w:rsid w:val="009E425B"/>
    <w:rPr>
      <w:rFonts w:cs="Times New Roman"/>
    </w:rPr>
  </w:style>
  <w:style w:type="character" w:customStyle="1" w:styleId="add">
    <w:name w:val="add"/>
    <w:basedOn w:val="a1"/>
    <w:rsid w:val="009E425B"/>
    <w:rPr>
      <w:rFonts w:cs="Times New Roman"/>
    </w:rPr>
  </w:style>
  <w:style w:type="paragraph" w:styleId="z-">
    <w:name w:val="HTML Top of Form"/>
    <w:basedOn w:val="a0"/>
    <w:next w:val="a0"/>
    <w:link w:val="z-0"/>
    <w:hidden/>
    <w:rsid w:val="009E425B"/>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1"/>
    <w:link w:val="z-"/>
    <w:locked/>
    <w:rsid w:val="009E425B"/>
    <w:rPr>
      <w:rFonts w:ascii="Arial" w:hAnsi="Arial" w:cs="Arial"/>
      <w:vanish/>
      <w:sz w:val="16"/>
      <w:szCs w:val="16"/>
      <w:lang w:eastAsia="ru-RU"/>
    </w:rPr>
  </w:style>
  <w:style w:type="paragraph" w:styleId="z-1">
    <w:name w:val="HTML Bottom of Form"/>
    <w:basedOn w:val="a0"/>
    <w:next w:val="a0"/>
    <w:link w:val="z-2"/>
    <w:hidden/>
    <w:rsid w:val="009E425B"/>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1"/>
    <w:link w:val="z-1"/>
    <w:locked/>
    <w:rsid w:val="009E425B"/>
    <w:rPr>
      <w:rFonts w:ascii="Arial" w:hAnsi="Arial" w:cs="Arial"/>
      <w:vanish/>
      <w:sz w:val="16"/>
      <w:szCs w:val="16"/>
      <w:lang w:eastAsia="ru-RU"/>
    </w:rPr>
  </w:style>
  <w:style w:type="character" w:styleId="af6">
    <w:name w:val="Emphasis"/>
    <w:basedOn w:val="a1"/>
    <w:uiPriority w:val="20"/>
    <w:qFormat/>
    <w:rsid w:val="009E425B"/>
    <w:rPr>
      <w:rFonts w:cs="Times New Roman"/>
      <w:i/>
      <w:iCs/>
    </w:rPr>
  </w:style>
  <w:style w:type="paragraph" w:styleId="af7">
    <w:name w:val="List Paragraph"/>
    <w:aliases w:val="Нумерованый список,Bullet List,FooterText,numbered,SL_Абзац списка,Заговок Марина,List Paragraph1"/>
    <w:basedOn w:val="a0"/>
    <w:link w:val="af8"/>
    <w:uiPriority w:val="34"/>
    <w:qFormat/>
    <w:rsid w:val="009E425B"/>
    <w:pPr>
      <w:ind w:left="720"/>
      <w:contextualSpacing/>
    </w:pPr>
    <w:rPr>
      <w:rFonts w:eastAsia="Calibri"/>
      <w:lang w:eastAsia="en-US"/>
    </w:rPr>
  </w:style>
  <w:style w:type="paragraph" w:customStyle="1" w:styleId="af9">
    <w:name w:val="Таблица"/>
    <w:basedOn w:val="a0"/>
    <w:rsid w:val="009E425B"/>
    <w:pPr>
      <w:suppressAutoHyphens/>
      <w:spacing w:after="0" w:line="240" w:lineRule="auto"/>
    </w:pPr>
    <w:rPr>
      <w:rFonts w:ascii="Times New Roman" w:hAnsi="Times New Roman" w:cs="Arial"/>
      <w:spacing w:val="-18"/>
      <w:sz w:val="24"/>
      <w:szCs w:val="24"/>
      <w:lang w:eastAsia="ar-SA"/>
    </w:rPr>
  </w:style>
  <w:style w:type="paragraph" w:customStyle="1" w:styleId="Style6">
    <w:name w:val="Style6"/>
    <w:basedOn w:val="a0"/>
    <w:rsid w:val="009E425B"/>
    <w:pPr>
      <w:widowControl w:val="0"/>
      <w:autoSpaceDE w:val="0"/>
      <w:autoSpaceDN w:val="0"/>
      <w:adjustRightInd w:val="0"/>
      <w:spacing w:after="0" w:line="245" w:lineRule="exact"/>
    </w:pPr>
    <w:rPr>
      <w:rFonts w:ascii="Times New Roman" w:hAnsi="Times New Roman"/>
      <w:sz w:val="24"/>
      <w:szCs w:val="24"/>
    </w:rPr>
  </w:style>
  <w:style w:type="character" w:customStyle="1" w:styleId="FontStyle16">
    <w:name w:val="Font Style16"/>
    <w:rsid w:val="009E425B"/>
    <w:rPr>
      <w:rFonts w:ascii="Times New Roman" w:hAnsi="Times New Roman"/>
      <w:color w:val="000000"/>
      <w:sz w:val="20"/>
    </w:rPr>
  </w:style>
  <w:style w:type="paragraph" w:customStyle="1" w:styleId="Style10">
    <w:name w:val="Style10"/>
    <w:basedOn w:val="a0"/>
    <w:rsid w:val="009E425B"/>
    <w:pPr>
      <w:widowControl w:val="0"/>
      <w:autoSpaceDE w:val="0"/>
      <w:autoSpaceDN w:val="0"/>
      <w:adjustRightInd w:val="0"/>
      <w:spacing w:after="0" w:line="247" w:lineRule="exact"/>
      <w:jc w:val="center"/>
    </w:pPr>
    <w:rPr>
      <w:rFonts w:ascii="Times New Roman" w:hAnsi="Times New Roman"/>
      <w:sz w:val="24"/>
      <w:szCs w:val="24"/>
    </w:rPr>
  </w:style>
  <w:style w:type="paragraph" w:customStyle="1" w:styleId="Style3">
    <w:name w:val="Style3"/>
    <w:basedOn w:val="a0"/>
    <w:rsid w:val="009E425B"/>
    <w:pPr>
      <w:widowControl w:val="0"/>
      <w:autoSpaceDE w:val="0"/>
      <w:autoSpaceDN w:val="0"/>
      <w:adjustRightInd w:val="0"/>
      <w:spacing w:after="0" w:line="245" w:lineRule="exact"/>
      <w:jc w:val="both"/>
    </w:pPr>
    <w:rPr>
      <w:rFonts w:ascii="Times New Roman" w:hAnsi="Times New Roman"/>
      <w:sz w:val="24"/>
      <w:szCs w:val="24"/>
    </w:rPr>
  </w:style>
  <w:style w:type="paragraph" w:styleId="afa">
    <w:name w:val="Plain Text"/>
    <w:basedOn w:val="a0"/>
    <w:link w:val="afb"/>
    <w:rsid w:val="009E425B"/>
    <w:pPr>
      <w:spacing w:after="0" w:line="240" w:lineRule="auto"/>
    </w:pPr>
    <w:rPr>
      <w:rFonts w:ascii="Courier New" w:hAnsi="Courier New"/>
      <w:sz w:val="20"/>
      <w:szCs w:val="20"/>
      <w:lang w:eastAsia="en-US"/>
    </w:rPr>
  </w:style>
  <w:style w:type="character" w:customStyle="1" w:styleId="afb">
    <w:name w:val="Текст Знак"/>
    <w:basedOn w:val="a1"/>
    <w:link w:val="afa"/>
    <w:locked/>
    <w:rsid w:val="009E425B"/>
    <w:rPr>
      <w:rFonts w:ascii="Courier New" w:hAnsi="Courier New" w:cs="Times New Roman"/>
      <w:sz w:val="20"/>
      <w:szCs w:val="20"/>
    </w:rPr>
  </w:style>
  <w:style w:type="paragraph" w:customStyle="1" w:styleId="DTR">
    <w:name w:val="DTR"/>
    <w:basedOn w:val="a0"/>
    <w:rsid w:val="009E425B"/>
    <w:pPr>
      <w:tabs>
        <w:tab w:val="left" w:pos="397"/>
      </w:tabs>
      <w:spacing w:after="0" w:line="240" w:lineRule="atLeast"/>
      <w:jc w:val="both"/>
    </w:pPr>
    <w:rPr>
      <w:rFonts w:ascii="Times New Roman" w:hAnsi="Times New Roman"/>
      <w:spacing w:val="10"/>
      <w:sz w:val="24"/>
      <w:szCs w:val="24"/>
      <w:lang w:val="pl-PL" w:eastAsia="pl-PL"/>
    </w:rPr>
  </w:style>
  <w:style w:type="paragraph" w:customStyle="1" w:styleId="dok1">
    <w:name w:val="dok1"/>
    <w:basedOn w:val="a0"/>
    <w:rsid w:val="009E425B"/>
    <w:pPr>
      <w:spacing w:after="0" w:line="240" w:lineRule="atLeast"/>
      <w:ind w:firstLine="397"/>
      <w:jc w:val="both"/>
    </w:pPr>
    <w:rPr>
      <w:rFonts w:ascii="Times New Roman" w:hAnsi="Times New Roman"/>
      <w:spacing w:val="10"/>
      <w:sz w:val="24"/>
      <w:szCs w:val="24"/>
      <w:lang w:val="pl-PL" w:eastAsia="pl-PL"/>
    </w:rPr>
  </w:style>
  <w:style w:type="character" w:styleId="afc">
    <w:name w:val="annotation reference"/>
    <w:basedOn w:val="a1"/>
    <w:rsid w:val="009E425B"/>
    <w:rPr>
      <w:rFonts w:cs="Times New Roman"/>
      <w:sz w:val="16"/>
      <w:szCs w:val="16"/>
    </w:rPr>
  </w:style>
  <w:style w:type="paragraph" w:styleId="afd">
    <w:name w:val="annotation text"/>
    <w:basedOn w:val="a0"/>
    <w:link w:val="afe"/>
    <w:rsid w:val="009E425B"/>
    <w:pPr>
      <w:spacing w:line="240" w:lineRule="auto"/>
    </w:pPr>
    <w:rPr>
      <w:rFonts w:eastAsia="Calibri"/>
      <w:sz w:val="20"/>
      <w:szCs w:val="20"/>
      <w:lang w:eastAsia="en-US"/>
    </w:rPr>
  </w:style>
  <w:style w:type="character" w:customStyle="1" w:styleId="afe">
    <w:name w:val="Текст примечания Знак"/>
    <w:basedOn w:val="a1"/>
    <w:link w:val="afd"/>
    <w:locked/>
    <w:rsid w:val="009E425B"/>
    <w:rPr>
      <w:rFonts w:ascii="Calibri" w:hAnsi="Calibri" w:cs="Times New Roman"/>
      <w:sz w:val="20"/>
      <w:szCs w:val="20"/>
    </w:rPr>
  </w:style>
  <w:style w:type="paragraph" w:styleId="aff">
    <w:name w:val="annotation subject"/>
    <w:basedOn w:val="afd"/>
    <w:next w:val="afd"/>
    <w:link w:val="aff0"/>
    <w:rsid w:val="009E425B"/>
    <w:rPr>
      <w:b/>
      <w:bCs/>
    </w:rPr>
  </w:style>
  <w:style w:type="character" w:customStyle="1" w:styleId="aff0">
    <w:name w:val="Тема примечания Знак"/>
    <w:basedOn w:val="afe"/>
    <w:link w:val="aff"/>
    <w:locked/>
    <w:rsid w:val="009E425B"/>
    <w:rPr>
      <w:rFonts w:ascii="Calibri" w:hAnsi="Calibri" w:cs="Times New Roman"/>
      <w:b/>
      <w:bCs/>
      <w:sz w:val="20"/>
      <w:szCs w:val="20"/>
    </w:rPr>
  </w:style>
  <w:style w:type="paragraph" w:styleId="aff1">
    <w:name w:val="No Spacing"/>
    <w:uiPriority w:val="99"/>
    <w:qFormat/>
    <w:rsid w:val="009E425B"/>
    <w:rPr>
      <w:sz w:val="22"/>
      <w:szCs w:val="22"/>
      <w:lang w:eastAsia="en-US"/>
    </w:rPr>
  </w:style>
  <w:style w:type="paragraph" w:customStyle="1" w:styleId="ConsPlusNormal">
    <w:name w:val="ConsPlusNormal"/>
    <w:rsid w:val="009E425B"/>
    <w:pPr>
      <w:widowControl w:val="0"/>
      <w:autoSpaceDE w:val="0"/>
      <w:autoSpaceDN w:val="0"/>
      <w:adjustRightInd w:val="0"/>
      <w:ind w:firstLine="720"/>
    </w:pPr>
    <w:rPr>
      <w:rFonts w:ascii="Arial" w:eastAsia="Times New Roman" w:hAnsi="Arial" w:cs="Arial"/>
    </w:rPr>
  </w:style>
  <w:style w:type="paragraph" w:styleId="aff2">
    <w:name w:val="Block Text"/>
    <w:basedOn w:val="a0"/>
    <w:rsid w:val="009E425B"/>
    <w:pPr>
      <w:shd w:val="clear" w:color="auto" w:fill="FFFFFF"/>
      <w:spacing w:before="38" w:after="0" w:line="235" w:lineRule="exact"/>
      <w:ind w:left="38" w:right="29" w:firstLine="379"/>
      <w:jc w:val="both"/>
    </w:pPr>
    <w:rPr>
      <w:rFonts w:ascii="PragmaticaCTT" w:hAnsi="PragmaticaCTT"/>
      <w:color w:val="000000"/>
      <w:sz w:val="24"/>
      <w:szCs w:val="21"/>
      <w:lang w:eastAsia="en-US"/>
    </w:rPr>
  </w:style>
  <w:style w:type="character" w:customStyle="1" w:styleId="FontStyle17">
    <w:name w:val="Font Style17"/>
    <w:rsid w:val="009E425B"/>
    <w:rPr>
      <w:rFonts w:ascii="Times New Roman" w:hAnsi="Times New Roman"/>
      <w:sz w:val="20"/>
    </w:rPr>
  </w:style>
  <w:style w:type="paragraph" w:customStyle="1" w:styleId="Default">
    <w:name w:val="Default"/>
    <w:rsid w:val="009E425B"/>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rsid w:val="009E425B"/>
    <w:pPr>
      <w:widowControl w:val="0"/>
      <w:autoSpaceDE w:val="0"/>
      <w:autoSpaceDN w:val="0"/>
    </w:pPr>
    <w:rPr>
      <w:rFonts w:eastAsia="Times New Roman" w:cs="Calibri"/>
      <w:b/>
      <w:sz w:val="22"/>
    </w:rPr>
  </w:style>
  <w:style w:type="paragraph" w:styleId="a">
    <w:name w:val="TOC Heading"/>
    <w:basedOn w:val="10"/>
    <w:next w:val="a0"/>
    <w:uiPriority w:val="99"/>
    <w:qFormat/>
    <w:rsid w:val="009E425B"/>
    <w:pPr>
      <w:keepLines/>
      <w:numPr>
        <w:ilvl w:val="2"/>
        <w:numId w:val="4"/>
      </w:numPr>
      <w:tabs>
        <w:tab w:val="clear" w:pos="1440"/>
      </w:tabs>
      <w:spacing w:before="480" w:after="0" w:line="276" w:lineRule="auto"/>
      <w:ind w:left="0" w:firstLine="0"/>
      <w:outlineLvl w:val="9"/>
    </w:pPr>
    <w:rPr>
      <w:bCs/>
      <w:color w:val="365F91"/>
      <w:kern w:val="0"/>
      <w:sz w:val="28"/>
      <w:szCs w:val="28"/>
      <w:lang w:eastAsia="en-US"/>
    </w:rPr>
  </w:style>
  <w:style w:type="paragraph" w:styleId="aff3">
    <w:name w:val="footnote text"/>
    <w:aliases w:val="Знак4 Знак,Знак6 Знак,Знак8 Знак Знак,Знак7 Знак1 Знак,Знак7 Знак,Знак7 Знак2,Знак8,Текст сноски Знак2,Текст сноски Знак1 Знак1,Текст сноски Знак Знак Знак1,Знак4 Знак Знак Знак1,Знак4 Знак Знак Знак2 Зна,Текст сноски Знак1, Знак6 Знак"/>
    <w:basedOn w:val="a0"/>
    <w:link w:val="aff4"/>
    <w:rsid w:val="009E425B"/>
    <w:pPr>
      <w:spacing w:after="0" w:line="240" w:lineRule="auto"/>
    </w:pPr>
    <w:rPr>
      <w:rFonts w:ascii="Times New Roman" w:hAnsi="Times New Roman"/>
      <w:sz w:val="20"/>
      <w:szCs w:val="20"/>
    </w:rPr>
  </w:style>
  <w:style w:type="character" w:customStyle="1" w:styleId="aff4">
    <w:name w:val="Текст сноски Знак"/>
    <w:aliases w:val="Знак4 Знак Знак,Знак6 Знак Знак,Знак8 Знак Знак Знак,Знак7 Знак1 Знак Знак,Знак7 Знак Знак,Знак7 Знак2 Знак,Знак8 Знак,Текст сноски Знак2 Знак,Текст сноски Знак1 Знак1 Знак,Текст сноски Знак Знак Знак1 Знак,Знак4 Знак Знак Знак1 Знак"/>
    <w:basedOn w:val="a1"/>
    <w:link w:val="aff3"/>
    <w:locked/>
    <w:rsid w:val="009E425B"/>
    <w:rPr>
      <w:rFonts w:ascii="Times New Roman" w:hAnsi="Times New Roman" w:cs="Times New Roman"/>
      <w:sz w:val="20"/>
      <w:szCs w:val="20"/>
      <w:lang w:eastAsia="ru-RU"/>
    </w:rPr>
  </w:style>
  <w:style w:type="paragraph" w:customStyle="1" w:styleId="14">
    <w:name w:val="Обычный1"/>
    <w:link w:val="Normal"/>
    <w:rsid w:val="009E425B"/>
    <w:rPr>
      <w:rFonts w:ascii="TimesDL" w:eastAsia="Times New Roman" w:hAnsi="TimesDL"/>
      <w:sz w:val="24"/>
      <w:lang w:val="en-US"/>
    </w:rPr>
  </w:style>
  <w:style w:type="paragraph" w:customStyle="1" w:styleId="15">
    <w:name w:val="Основной текст с отступом1"/>
    <w:basedOn w:val="14"/>
    <w:uiPriority w:val="99"/>
    <w:rsid w:val="009E425B"/>
    <w:pPr>
      <w:spacing w:before="209" w:after="209"/>
      <w:ind w:left="209" w:right="209"/>
    </w:pPr>
    <w:rPr>
      <w:rFonts w:ascii="Times New Roman" w:hAnsi="Times New Roman"/>
      <w:lang w:val="ru-RU"/>
    </w:rPr>
  </w:style>
  <w:style w:type="character" w:styleId="aff5">
    <w:name w:val="footnote reference"/>
    <w:basedOn w:val="a1"/>
    <w:rsid w:val="009E425B"/>
    <w:rPr>
      <w:rFonts w:cs="Times New Roman"/>
      <w:vertAlign w:val="superscript"/>
    </w:rPr>
  </w:style>
  <w:style w:type="paragraph" w:customStyle="1" w:styleId="23">
    <w:name w:val="Обычный2"/>
    <w:uiPriority w:val="99"/>
    <w:rsid w:val="009E425B"/>
    <w:pPr>
      <w:widowControl w:val="0"/>
      <w:snapToGrid w:val="0"/>
      <w:spacing w:line="300" w:lineRule="auto"/>
      <w:ind w:firstLine="720"/>
      <w:jc w:val="both"/>
    </w:pPr>
    <w:rPr>
      <w:rFonts w:ascii="Times New Roman" w:eastAsia="Times New Roman" w:hAnsi="Times New Roman"/>
      <w:sz w:val="24"/>
    </w:rPr>
  </w:style>
  <w:style w:type="paragraph" w:customStyle="1" w:styleId="ConsNormal">
    <w:name w:val="ConsNormal"/>
    <w:rsid w:val="009E425B"/>
    <w:pPr>
      <w:widowControl w:val="0"/>
      <w:autoSpaceDE w:val="0"/>
      <w:autoSpaceDN w:val="0"/>
      <w:adjustRightInd w:val="0"/>
      <w:ind w:left="709" w:right="19772" w:firstLine="720"/>
      <w:jc w:val="both"/>
    </w:pPr>
    <w:rPr>
      <w:rFonts w:ascii="Arial" w:eastAsia="Times New Roman" w:hAnsi="Arial" w:cs="Arial"/>
    </w:rPr>
  </w:style>
  <w:style w:type="paragraph" w:customStyle="1" w:styleId="aff6">
    <w:name w:val="АД_Нумерованный подпункт"/>
    <w:basedOn w:val="a0"/>
    <w:rsid w:val="009E425B"/>
    <w:pPr>
      <w:tabs>
        <w:tab w:val="left" w:pos="720"/>
      </w:tabs>
      <w:spacing w:after="0" w:line="240" w:lineRule="auto"/>
      <w:ind w:left="720" w:hanging="720"/>
      <w:jc w:val="both"/>
    </w:pPr>
    <w:rPr>
      <w:rFonts w:ascii="Times New Roman" w:hAnsi="Times New Roman"/>
      <w:sz w:val="24"/>
      <w:szCs w:val="24"/>
    </w:rPr>
  </w:style>
  <w:style w:type="character" w:customStyle="1" w:styleId="text">
    <w:name w:val="text"/>
    <w:uiPriority w:val="99"/>
    <w:rsid w:val="00A600A7"/>
  </w:style>
  <w:style w:type="paragraph" w:customStyle="1" w:styleId="ConsPlusCell">
    <w:name w:val="ConsPlusCell"/>
    <w:uiPriority w:val="99"/>
    <w:rsid w:val="003C5CD6"/>
    <w:pPr>
      <w:autoSpaceDE w:val="0"/>
      <w:autoSpaceDN w:val="0"/>
      <w:adjustRightInd w:val="0"/>
    </w:pPr>
    <w:rPr>
      <w:rFonts w:ascii="Courier New" w:hAnsi="Courier New" w:cs="Courier New"/>
    </w:rPr>
  </w:style>
  <w:style w:type="numbering" w:customStyle="1" w:styleId="1">
    <w:name w:val="Стиль1"/>
    <w:rsid w:val="00B15A01"/>
    <w:pPr>
      <w:numPr>
        <w:numId w:val="3"/>
      </w:numPr>
    </w:pPr>
  </w:style>
  <w:style w:type="numbering" w:customStyle="1" w:styleId="2">
    <w:name w:val="Стиль2"/>
    <w:rsid w:val="00B15A01"/>
    <w:pPr>
      <w:numPr>
        <w:numId w:val="1"/>
      </w:numPr>
    </w:pPr>
  </w:style>
  <w:style w:type="paragraph" w:customStyle="1" w:styleId="f7">
    <w:name w:val="f7"/>
    <w:basedOn w:val="a0"/>
    <w:rsid w:val="002607E1"/>
    <w:pPr>
      <w:spacing w:before="100" w:beforeAutospacing="1" w:after="100" w:afterAutospacing="1" w:line="240" w:lineRule="auto"/>
    </w:pPr>
    <w:rPr>
      <w:rFonts w:ascii="Times New Roman" w:hAnsi="Times New Roman"/>
      <w:sz w:val="24"/>
      <w:szCs w:val="24"/>
    </w:rPr>
  </w:style>
  <w:style w:type="paragraph" w:customStyle="1" w:styleId="1CStyle4">
    <w:name w:val="1CStyle4"/>
    <w:rsid w:val="00626270"/>
    <w:pPr>
      <w:spacing w:after="200" w:line="276" w:lineRule="auto"/>
      <w:jc w:val="center"/>
    </w:pPr>
    <w:rPr>
      <w:rFonts w:ascii="Tahoma" w:hAnsi="Tahoma"/>
      <w:sz w:val="18"/>
      <w:szCs w:val="22"/>
    </w:rPr>
  </w:style>
  <w:style w:type="paragraph" w:customStyle="1" w:styleId="1CStyle6">
    <w:name w:val="1CStyle6"/>
    <w:rsid w:val="00626270"/>
    <w:pPr>
      <w:spacing w:after="200" w:line="276" w:lineRule="auto"/>
      <w:jc w:val="center"/>
    </w:pPr>
    <w:rPr>
      <w:rFonts w:ascii="Tahoma" w:hAnsi="Tahoma"/>
      <w:sz w:val="18"/>
      <w:szCs w:val="22"/>
    </w:rPr>
  </w:style>
  <w:style w:type="character" w:customStyle="1" w:styleId="ng-binding">
    <w:name w:val="ng-binding"/>
    <w:basedOn w:val="a1"/>
    <w:rsid w:val="00D96FB0"/>
  </w:style>
  <w:style w:type="table" w:customStyle="1" w:styleId="16">
    <w:name w:val="Сетка таблицы1"/>
    <w:basedOn w:val="a2"/>
    <w:next w:val="af4"/>
    <w:rsid w:val="00C749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0"/>
    <w:rsid w:val="00DF0F93"/>
    <w:pPr>
      <w:ind w:left="720"/>
      <w:contextualSpacing/>
    </w:pPr>
    <w:rPr>
      <w:lang w:eastAsia="en-US"/>
    </w:rPr>
  </w:style>
  <w:style w:type="paragraph" w:customStyle="1" w:styleId="17">
    <w:name w:val="Без интервала1"/>
    <w:rsid w:val="00DF0F93"/>
    <w:rPr>
      <w:rFonts w:eastAsia="Times New Roman"/>
      <w:sz w:val="22"/>
      <w:szCs w:val="22"/>
      <w:lang w:eastAsia="en-US"/>
    </w:rPr>
  </w:style>
  <w:style w:type="paragraph" w:customStyle="1" w:styleId="18">
    <w:name w:val="Заголовок оглавления1"/>
    <w:basedOn w:val="10"/>
    <w:next w:val="a0"/>
    <w:rsid w:val="00DF0F93"/>
    <w:pPr>
      <w:keepLines/>
      <w:numPr>
        <w:numId w:val="0"/>
      </w:numPr>
      <w:spacing w:before="480" w:after="0" w:line="276" w:lineRule="auto"/>
      <w:outlineLvl w:val="9"/>
    </w:pPr>
    <w:rPr>
      <w:rFonts w:eastAsia="Calibri"/>
      <w:bCs/>
      <w:color w:val="365F91"/>
      <w:kern w:val="0"/>
      <w:sz w:val="28"/>
      <w:szCs w:val="28"/>
      <w:lang w:eastAsia="en-US"/>
    </w:rPr>
  </w:style>
  <w:style w:type="character" w:customStyle="1" w:styleId="Normal">
    <w:name w:val="Normal Знак"/>
    <w:link w:val="14"/>
    <w:locked/>
    <w:rsid w:val="00DF0F93"/>
    <w:rPr>
      <w:rFonts w:ascii="TimesDL" w:eastAsia="Times New Roman" w:hAnsi="TimesDL"/>
      <w:sz w:val="24"/>
      <w:lang w:val="en-US"/>
    </w:rPr>
  </w:style>
  <w:style w:type="paragraph" w:customStyle="1" w:styleId="110">
    <w:name w:val="Без интервала11"/>
    <w:rsid w:val="00DF0F93"/>
    <w:pPr>
      <w:jc w:val="both"/>
    </w:pPr>
    <w:rPr>
      <w:rFonts w:ascii="Times New Roman" w:eastAsia="Times New Roman" w:hAnsi="Times New Roman"/>
      <w:sz w:val="24"/>
      <w:szCs w:val="24"/>
    </w:rPr>
  </w:style>
  <w:style w:type="paragraph" w:customStyle="1" w:styleId="pboth">
    <w:name w:val="pboth"/>
    <w:basedOn w:val="a0"/>
    <w:rsid w:val="00DF0F93"/>
    <w:pPr>
      <w:spacing w:before="100" w:beforeAutospacing="1" w:after="100" w:afterAutospacing="1" w:line="240" w:lineRule="auto"/>
    </w:pPr>
    <w:rPr>
      <w:rFonts w:ascii="Times New Roman" w:eastAsia="Calibri" w:hAnsi="Times New Roman"/>
      <w:sz w:val="24"/>
      <w:szCs w:val="24"/>
    </w:rPr>
  </w:style>
  <w:style w:type="paragraph" w:customStyle="1" w:styleId="33">
    <w:name w:val="Обычный3"/>
    <w:uiPriority w:val="99"/>
    <w:rsid w:val="00DF0F93"/>
    <w:pPr>
      <w:widowControl w:val="0"/>
      <w:snapToGrid w:val="0"/>
      <w:spacing w:line="300" w:lineRule="auto"/>
      <w:ind w:firstLine="720"/>
      <w:jc w:val="both"/>
    </w:pPr>
    <w:rPr>
      <w:rFonts w:ascii="Times New Roman" w:hAnsi="Times New Roman"/>
      <w:sz w:val="24"/>
    </w:rPr>
  </w:style>
  <w:style w:type="paragraph" w:customStyle="1" w:styleId="19">
    <w:name w:val="заголовок 1"/>
    <w:basedOn w:val="a0"/>
    <w:next w:val="a0"/>
    <w:uiPriority w:val="99"/>
    <w:rsid w:val="00DF0F93"/>
    <w:pPr>
      <w:keepNext/>
      <w:spacing w:after="0" w:line="360" w:lineRule="auto"/>
      <w:jc w:val="center"/>
    </w:pPr>
    <w:rPr>
      <w:rFonts w:ascii="Times New Roman" w:eastAsia="Calibri" w:hAnsi="Times New Roman"/>
      <w:b/>
      <w:sz w:val="24"/>
      <w:szCs w:val="20"/>
    </w:rPr>
  </w:style>
  <w:style w:type="paragraph" w:customStyle="1" w:styleId="25">
    <w:name w:val="заголовок 2"/>
    <w:basedOn w:val="a0"/>
    <w:next w:val="a0"/>
    <w:rsid w:val="00DF0F93"/>
    <w:pPr>
      <w:keepNext/>
      <w:spacing w:after="0" w:line="240" w:lineRule="auto"/>
      <w:jc w:val="both"/>
    </w:pPr>
    <w:rPr>
      <w:rFonts w:ascii="Times New Roman" w:eastAsia="Calibri" w:hAnsi="Times New Roman"/>
      <w:sz w:val="28"/>
      <w:szCs w:val="20"/>
    </w:rPr>
  </w:style>
  <w:style w:type="paragraph" w:customStyle="1" w:styleId="26">
    <w:name w:val="Основной текст с отступом2"/>
    <w:basedOn w:val="33"/>
    <w:rsid w:val="00DF0F93"/>
    <w:pPr>
      <w:widowControl/>
      <w:snapToGrid/>
      <w:spacing w:before="209" w:after="209" w:line="240" w:lineRule="auto"/>
      <w:ind w:left="209" w:right="209" w:firstLine="0"/>
      <w:jc w:val="left"/>
    </w:pPr>
  </w:style>
  <w:style w:type="character" w:customStyle="1" w:styleId="FontStyle42">
    <w:name w:val="Font Style42"/>
    <w:rsid w:val="00DF0F93"/>
    <w:rPr>
      <w:rFonts w:ascii="Times New Roman" w:hAnsi="Times New Roman"/>
      <w:sz w:val="24"/>
    </w:rPr>
  </w:style>
  <w:style w:type="character" w:styleId="aff7">
    <w:name w:val="page number"/>
    <w:semiHidden/>
    <w:locked/>
    <w:rsid w:val="00DF0F93"/>
    <w:rPr>
      <w:rFonts w:cs="Times New Roman"/>
    </w:rPr>
  </w:style>
  <w:style w:type="paragraph" w:customStyle="1" w:styleId="-11">
    <w:name w:val="Цветной список - Акцент 11"/>
    <w:basedOn w:val="a0"/>
    <w:link w:val="-1"/>
    <w:rsid w:val="00DF0F93"/>
    <w:pPr>
      <w:ind w:left="720"/>
      <w:contextualSpacing/>
    </w:pPr>
    <w:rPr>
      <w:lang w:eastAsia="en-US"/>
    </w:rPr>
  </w:style>
  <w:style w:type="paragraph" w:customStyle="1" w:styleId="27">
    <w:name w:val="Без интервала2"/>
    <w:rsid w:val="00DF0F93"/>
    <w:pPr>
      <w:jc w:val="both"/>
    </w:pPr>
    <w:rPr>
      <w:rFonts w:ascii="Times New Roman" w:eastAsia="Times New Roman" w:hAnsi="Times New Roman"/>
      <w:sz w:val="24"/>
      <w:szCs w:val="24"/>
    </w:rPr>
  </w:style>
  <w:style w:type="character" w:customStyle="1" w:styleId="-1">
    <w:name w:val="Цветной список - Акцент 1 Знак"/>
    <w:link w:val="-11"/>
    <w:locked/>
    <w:rsid w:val="00DF0F93"/>
    <w:rPr>
      <w:rFonts w:eastAsia="Times New Roman"/>
      <w:sz w:val="22"/>
      <w:szCs w:val="22"/>
      <w:lang w:eastAsia="en-US"/>
    </w:rPr>
  </w:style>
  <w:style w:type="paragraph" w:customStyle="1" w:styleId="42">
    <w:name w:val="Обычный4"/>
    <w:uiPriority w:val="99"/>
    <w:rsid w:val="00DF0F93"/>
    <w:pPr>
      <w:widowControl w:val="0"/>
      <w:snapToGrid w:val="0"/>
      <w:spacing w:line="300" w:lineRule="auto"/>
      <w:ind w:firstLine="720"/>
      <w:jc w:val="both"/>
    </w:pPr>
    <w:rPr>
      <w:rFonts w:ascii="Times New Roman" w:hAnsi="Times New Roman"/>
      <w:sz w:val="24"/>
    </w:rPr>
  </w:style>
  <w:style w:type="paragraph" w:customStyle="1" w:styleId="34">
    <w:name w:val="Основной текст с отступом3"/>
    <w:basedOn w:val="42"/>
    <w:rsid w:val="00DF0F93"/>
    <w:pPr>
      <w:widowControl/>
      <w:snapToGrid/>
      <w:spacing w:before="209" w:after="209" w:line="240" w:lineRule="auto"/>
      <w:ind w:left="209" w:right="209" w:firstLine="0"/>
      <w:jc w:val="left"/>
    </w:pPr>
  </w:style>
  <w:style w:type="numbering" w:customStyle="1" w:styleId="1a">
    <w:name w:val="Нет списка1"/>
    <w:next w:val="a3"/>
    <w:uiPriority w:val="99"/>
    <w:semiHidden/>
    <w:unhideWhenUsed/>
    <w:rsid w:val="00DF0F93"/>
  </w:style>
  <w:style w:type="character" w:customStyle="1" w:styleId="1b">
    <w:name w:val="Просмотренная гиперссылка1"/>
    <w:uiPriority w:val="99"/>
    <w:semiHidden/>
    <w:unhideWhenUsed/>
    <w:rsid w:val="00DF0F93"/>
    <w:rPr>
      <w:color w:val="800080"/>
      <w:u w:val="single"/>
    </w:rPr>
  </w:style>
  <w:style w:type="character" w:styleId="aff8">
    <w:name w:val="FollowedHyperlink"/>
    <w:locked/>
    <w:rsid w:val="00DF0F93"/>
    <w:rPr>
      <w:color w:val="954F72"/>
      <w:u w:val="single"/>
    </w:rPr>
  </w:style>
  <w:style w:type="numbering" w:customStyle="1" w:styleId="28">
    <w:name w:val="Нет списка2"/>
    <w:next w:val="a3"/>
    <w:uiPriority w:val="99"/>
    <w:semiHidden/>
    <w:unhideWhenUsed/>
    <w:rsid w:val="00DF0F93"/>
  </w:style>
  <w:style w:type="paragraph" w:customStyle="1" w:styleId="52">
    <w:name w:val="Обычный5"/>
    <w:rsid w:val="0044096E"/>
    <w:pPr>
      <w:widowControl w:val="0"/>
      <w:snapToGrid w:val="0"/>
      <w:spacing w:line="300" w:lineRule="auto"/>
      <w:ind w:firstLine="720"/>
      <w:jc w:val="both"/>
    </w:pPr>
    <w:rPr>
      <w:rFonts w:ascii="Times New Roman" w:eastAsia="Times New Roman" w:hAnsi="Times New Roman"/>
      <w:sz w:val="24"/>
    </w:rPr>
  </w:style>
  <w:style w:type="paragraph" w:customStyle="1" w:styleId="43">
    <w:name w:val="Основной текст с отступом4"/>
    <w:basedOn w:val="52"/>
    <w:rsid w:val="0044096E"/>
    <w:pPr>
      <w:widowControl/>
      <w:snapToGrid/>
      <w:spacing w:before="209" w:after="209" w:line="240" w:lineRule="auto"/>
      <w:ind w:left="209" w:right="209" w:firstLine="0"/>
      <w:jc w:val="left"/>
    </w:pPr>
  </w:style>
  <w:style w:type="paragraph" w:styleId="29">
    <w:name w:val="Body Text 2"/>
    <w:basedOn w:val="a0"/>
    <w:link w:val="2a"/>
    <w:uiPriority w:val="99"/>
    <w:semiHidden/>
    <w:unhideWhenUsed/>
    <w:locked/>
    <w:rsid w:val="00D74916"/>
    <w:pPr>
      <w:spacing w:after="120" w:line="480" w:lineRule="auto"/>
    </w:pPr>
  </w:style>
  <w:style w:type="character" w:customStyle="1" w:styleId="2a">
    <w:name w:val="Основной текст 2 Знак"/>
    <w:basedOn w:val="a1"/>
    <w:link w:val="29"/>
    <w:uiPriority w:val="99"/>
    <w:semiHidden/>
    <w:rsid w:val="00D74916"/>
    <w:rPr>
      <w:rFonts w:eastAsia="Times New Roman"/>
      <w:sz w:val="22"/>
      <w:szCs w:val="22"/>
    </w:rPr>
  </w:style>
  <w:style w:type="paragraph" w:customStyle="1" w:styleId="1CStyle7">
    <w:name w:val="1CStyle7"/>
    <w:rsid w:val="00256B09"/>
    <w:pPr>
      <w:spacing w:after="200" w:line="276" w:lineRule="auto"/>
      <w:jc w:val="center"/>
    </w:pPr>
    <w:rPr>
      <w:rFonts w:ascii="Tahoma" w:hAnsi="Tahoma"/>
      <w:sz w:val="18"/>
      <w:szCs w:val="22"/>
    </w:rPr>
  </w:style>
  <w:style w:type="character" w:customStyle="1" w:styleId="53">
    <w:name w:val="Основной текст (5)_"/>
    <w:basedOn w:val="a1"/>
    <w:link w:val="54"/>
    <w:rsid w:val="00256B09"/>
    <w:rPr>
      <w:rFonts w:ascii="Tahoma" w:eastAsia="Tahoma" w:hAnsi="Tahoma" w:cs="Tahoma"/>
      <w:i/>
      <w:iCs/>
      <w:spacing w:val="-20"/>
      <w:shd w:val="clear" w:color="auto" w:fill="FFFFFF"/>
    </w:rPr>
  </w:style>
  <w:style w:type="paragraph" w:customStyle="1" w:styleId="54">
    <w:name w:val="Основной текст (5)"/>
    <w:basedOn w:val="a0"/>
    <w:link w:val="53"/>
    <w:rsid w:val="00256B09"/>
    <w:pPr>
      <w:widowControl w:val="0"/>
      <w:shd w:val="clear" w:color="auto" w:fill="FFFFFF"/>
      <w:spacing w:after="240" w:line="288" w:lineRule="exact"/>
      <w:jc w:val="both"/>
    </w:pPr>
    <w:rPr>
      <w:rFonts w:ascii="Tahoma" w:eastAsia="Tahoma" w:hAnsi="Tahoma" w:cs="Tahoma"/>
      <w:i/>
      <w:iCs/>
      <w:spacing w:val="-20"/>
      <w:sz w:val="20"/>
      <w:szCs w:val="20"/>
    </w:rPr>
  </w:style>
  <w:style w:type="character" w:customStyle="1" w:styleId="itemextrafieldslabel">
    <w:name w:val="itemextrafieldslabel"/>
    <w:basedOn w:val="a1"/>
    <w:rsid w:val="00F95038"/>
  </w:style>
  <w:style w:type="character" w:customStyle="1" w:styleId="itemextrafieldsvalue">
    <w:name w:val="itemextrafieldsvalue"/>
    <w:basedOn w:val="a1"/>
    <w:rsid w:val="00F95038"/>
  </w:style>
  <w:style w:type="paragraph" w:customStyle="1" w:styleId="GoE">
    <w:name w:val="GoE"/>
    <w:rsid w:val="00F95038"/>
    <w:pPr>
      <w:snapToGrid w:val="0"/>
      <w:spacing w:line="260" w:lineRule="exact"/>
    </w:pPr>
    <w:rPr>
      <w:rFonts w:ascii="Times New Roman" w:eastAsia="Times New Roman" w:hAnsi="Times New Roman"/>
      <w:sz w:val="22"/>
      <w:lang w:eastAsia="de-DE"/>
    </w:rPr>
  </w:style>
  <w:style w:type="character" w:customStyle="1" w:styleId="optproprel">
    <w:name w:val="opt_prop_rel"/>
    <w:basedOn w:val="a1"/>
    <w:rsid w:val="00562E32"/>
  </w:style>
  <w:style w:type="character" w:customStyle="1" w:styleId="h1content">
    <w:name w:val="h1_content"/>
    <w:basedOn w:val="a1"/>
    <w:rsid w:val="00562E32"/>
  </w:style>
  <w:style w:type="character" w:customStyle="1" w:styleId="headerl">
    <w:name w:val="header_l"/>
    <w:basedOn w:val="a1"/>
    <w:rsid w:val="00E957D1"/>
  </w:style>
  <w:style w:type="character" w:customStyle="1" w:styleId="information">
    <w:name w:val="information"/>
    <w:basedOn w:val="a1"/>
    <w:rsid w:val="00E957D1"/>
  </w:style>
  <w:style w:type="character" w:customStyle="1" w:styleId="block-content1">
    <w:name w:val="block-content1"/>
    <w:basedOn w:val="a1"/>
    <w:rsid w:val="00E957D1"/>
    <w:rPr>
      <w:sz w:val="20"/>
      <w:szCs w:val="20"/>
    </w:rPr>
  </w:style>
  <w:style w:type="character" w:customStyle="1" w:styleId="extendedtext-short">
    <w:name w:val="extendedtext-short"/>
    <w:basedOn w:val="a1"/>
    <w:rsid w:val="00E957D1"/>
  </w:style>
  <w:style w:type="character" w:customStyle="1" w:styleId="af8">
    <w:name w:val="Абзац списка Знак"/>
    <w:aliases w:val="Нумерованый список Знак,Bullet List Знак,FooterText Знак,numbered Знак,SL_Абзац списка Знак,Заговок Марина Знак,List Paragraph1 Знак"/>
    <w:link w:val="af7"/>
    <w:uiPriority w:val="34"/>
    <w:locked/>
    <w:rsid w:val="0085129E"/>
    <w:rPr>
      <w:sz w:val="22"/>
      <w:szCs w:val="22"/>
      <w:lang w:eastAsia="en-US"/>
    </w:rPr>
  </w:style>
  <w:style w:type="character" w:customStyle="1" w:styleId="no-wikidata">
    <w:name w:val="no-wikidata"/>
    <w:basedOn w:val="a1"/>
    <w:rsid w:val="00C320C2"/>
  </w:style>
  <w:style w:type="character" w:customStyle="1" w:styleId="wikidata-snak">
    <w:name w:val="wikidata-snak"/>
    <w:basedOn w:val="a1"/>
    <w:rsid w:val="00C320C2"/>
  </w:style>
  <w:style w:type="character" w:customStyle="1" w:styleId="text-cut2">
    <w:name w:val="text-cut2"/>
    <w:basedOn w:val="a1"/>
    <w:rsid w:val="00C320C2"/>
  </w:style>
  <w:style w:type="character" w:customStyle="1" w:styleId="extended-textshort">
    <w:name w:val="extended-text__short"/>
    <w:basedOn w:val="a1"/>
    <w:rsid w:val="00C320C2"/>
  </w:style>
  <w:style w:type="character" w:customStyle="1" w:styleId="extended-textfull">
    <w:name w:val="extended-text__full"/>
    <w:basedOn w:val="a1"/>
    <w:rsid w:val="00C320C2"/>
  </w:style>
  <w:style w:type="character" w:customStyle="1" w:styleId="label">
    <w:name w:val="label"/>
    <w:basedOn w:val="a1"/>
    <w:rsid w:val="00C320C2"/>
  </w:style>
  <w:style w:type="character" w:customStyle="1" w:styleId="extendedtext-full">
    <w:name w:val="extendedtext-full"/>
    <w:basedOn w:val="a1"/>
    <w:rsid w:val="00C320C2"/>
  </w:style>
  <w:style w:type="character" w:customStyle="1" w:styleId="info">
    <w:name w:val="info"/>
    <w:basedOn w:val="a1"/>
    <w:rsid w:val="00C320C2"/>
  </w:style>
  <w:style w:type="character" w:customStyle="1" w:styleId="key-valueitem-title">
    <w:name w:val="key-value__item-title"/>
    <w:basedOn w:val="a1"/>
    <w:rsid w:val="00C320C2"/>
  </w:style>
  <w:style w:type="character" w:customStyle="1" w:styleId="offerarticle">
    <w:name w:val="offer_article"/>
    <w:basedOn w:val="a1"/>
    <w:rsid w:val="00C320C2"/>
  </w:style>
  <w:style w:type="paragraph" w:customStyle="1" w:styleId="sourcetag">
    <w:name w:val="source__tag"/>
    <w:basedOn w:val="a0"/>
    <w:rsid w:val="006B4FD3"/>
    <w:pPr>
      <w:spacing w:before="100" w:beforeAutospacing="1" w:after="100" w:afterAutospacing="1" w:line="240" w:lineRule="auto"/>
    </w:pPr>
    <w:rPr>
      <w:rFonts w:ascii="Times New Roman" w:hAnsi="Times New Roman"/>
      <w:sz w:val="24"/>
      <w:szCs w:val="24"/>
    </w:rPr>
  </w:style>
  <w:style w:type="character" w:customStyle="1" w:styleId="name">
    <w:name w:val="name"/>
    <w:basedOn w:val="a1"/>
    <w:rsid w:val="005012AB"/>
  </w:style>
</w:styles>
</file>

<file path=word/webSettings.xml><?xml version="1.0" encoding="utf-8"?>
<w:webSettings xmlns:r="http://schemas.openxmlformats.org/officeDocument/2006/relationships" xmlns:w="http://schemas.openxmlformats.org/wordprocessingml/2006/main">
  <w:divs>
    <w:div w:id="507330186">
      <w:bodyDiv w:val="1"/>
      <w:marLeft w:val="0"/>
      <w:marRight w:val="0"/>
      <w:marTop w:val="0"/>
      <w:marBottom w:val="0"/>
      <w:divBdr>
        <w:top w:val="none" w:sz="0" w:space="0" w:color="auto"/>
        <w:left w:val="none" w:sz="0" w:space="0" w:color="auto"/>
        <w:bottom w:val="none" w:sz="0" w:space="0" w:color="auto"/>
        <w:right w:val="none" w:sz="0" w:space="0" w:color="auto"/>
      </w:divBdr>
    </w:div>
    <w:div w:id="595595571">
      <w:bodyDiv w:val="1"/>
      <w:marLeft w:val="0"/>
      <w:marRight w:val="0"/>
      <w:marTop w:val="0"/>
      <w:marBottom w:val="0"/>
      <w:divBdr>
        <w:top w:val="none" w:sz="0" w:space="0" w:color="auto"/>
        <w:left w:val="none" w:sz="0" w:space="0" w:color="auto"/>
        <w:bottom w:val="none" w:sz="0" w:space="0" w:color="auto"/>
        <w:right w:val="none" w:sz="0" w:space="0" w:color="auto"/>
      </w:divBdr>
    </w:div>
    <w:div w:id="723680454">
      <w:marLeft w:val="0"/>
      <w:marRight w:val="0"/>
      <w:marTop w:val="0"/>
      <w:marBottom w:val="0"/>
      <w:divBdr>
        <w:top w:val="none" w:sz="0" w:space="0" w:color="auto"/>
        <w:left w:val="none" w:sz="0" w:space="0" w:color="auto"/>
        <w:bottom w:val="none" w:sz="0" w:space="0" w:color="auto"/>
        <w:right w:val="none" w:sz="0" w:space="0" w:color="auto"/>
      </w:divBdr>
    </w:div>
    <w:div w:id="21471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vet@spbv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5384C8-B287-4725-AC25-2A28E6D8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2920</Words>
  <Characters>20823</Characters>
  <Application>Microsoft Office Word</Application>
  <DocSecurity>4</DocSecurity>
  <Lines>173</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TikhomirovViktor</dc:creator>
  <cp:lastModifiedBy>NishtaAlexandra</cp:lastModifiedBy>
  <cp:revision>2</cp:revision>
  <cp:lastPrinted>2024-01-31T08:12:00Z</cp:lastPrinted>
  <dcterms:created xsi:type="dcterms:W3CDTF">2024-05-23T14:46:00Z</dcterms:created>
  <dcterms:modified xsi:type="dcterms:W3CDTF">2024-05-23T14:46:00Z</dcterms:modified>
</cp:coreProperties>
</file>