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870AB0" w:rsidRPr="001B75AF" w:rsidRDefault="00870AB0" w:rsidP="00870AB0">
      <w:pPr>
        <w:widowControl w:val="0"/>
        <w:numPr>
          <w:ilvl w:val="1"/>
          <w:numId w:val="0"/>
        </w:numPr>
        <w:spacing w:after="0" w:line="240" w:lineRule="auto"/>
        <w:jc w:val="center"/>
        <w:rPr>
          <w:rFonts w:ascii="Times New Roman" w:eastAsia="Times New Roman" w:hAnsi="Times New Roman" w:cs="Times New Roman"/>
          <w:b/>
          <w:spacing w:val="15"/>
          <w:sz w:val="23"/>
          <w:szCs w:val="23"/>
          <w:lang w:eastAsia="ru-RU"/>
        </w:rPr>
      </w:pPr>
      <w:r w:rsidRPr="001B75AF">
        <w:rPr>
          <w:rFonts w:ascii="Times New Roman" w:eastAsia="Times New Roman" w:hAnsi="Times New Roman" w:cs="Times New Roman"/>
          <w:b/>
          <w:spacing w:val="15"/>
          <w:sz w:val="23"/>
          <w:szCs w:val="23"/>
          <w:lang w:eastAsia="ru-RU"/>
        </w:rPr>
        <w:t>Договор № ________</w:t>
      </w:r>
    </w:p>
    <w:p w:rsidR="00870AB0" w:rsidRPr="001B75AF" w:rsidRDefault="00870AB0" w:rsidP="00870AB0">
      <w:pPr>
        <w:widowControl w:val="0"/>
        <w:spacing w:after="0" w:line="240" w:lineRule="auto"/>
        <w:jc w:val="center"/>
        <w:outlineLvl w:val="0"/>
        <w:rPr>
          <w:rFonts w:ascii="Times New Roman" w:eastAsia="Times New Roman" w:hAnsi="Times New Roman" w:cs="Times New Roman"/>
          <w:b/>
          <w:bCs/>
          <w:sz w:val="23"/>
          <w:szCs w:val="23"/>
          <w:lang w:eastAsia="ru-RU"/>
        </w:rPr>
      </w:pPr>
    </w:p>
    <w:tbl>
      <w:tblPr>
        <w:tblStyle w:val="1"/>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85"/>
        <w:gridCol w:w="4786"/>
      </w:tblGrid>
      <w:tr w:rsidR="00870AB0" w:rsidRPr="001B75AF" w:rsidTr="00B92C28">
        <w:trPr>
          <w:trHeight w:val="346"/>
          <w:jc w:val="center"/>
        </w:trPr>
        <w:tc>
          <w:tcPr>
            <w:tcW w:w="4785" w:type="dxa"/>
          </w:tcPr>
          <w:p w:rsidR="00870AB0" w:rsidRPr="001B75AF" w:rsidRDefault="00870AB0" w:rsidP="00870AB0">
            <w:pPr>
              <w:widowControl w:val="0"/>
              <w:jc w:val="both"/>
              <w:rPr>
                <w:rFonts w:ascii="Times New Roman" w:eastAsia="Times New Roman" w:hAnsi="Times New Roman"/>
                <w:sz w:val="23"/>
                <w:szCs w:val="23"/>
              </w:rPr>
            </w:pPr>
            <w:r w:rsidRPr="001B75AF">
              <w:rPr>
                <w:rFonts w:ascii="Times New Roman" w:eastAsia="Times New Roman" w:hAnsi="Times New Roman"/>
                <w:sz w:val="23"/>
                <w:szCs w:val="23"/>
              </w:rPr>
              <w:t>Санкт-Петербург</w:t>
            </w:r>
          </w:p>
        </w:tc>
        <w:tc>
          <w:tcPr>
            <w:tcW w:w="4786" w:type="dxa"/>
          </w:tcPr>
          <w:p w:rsidR="00870AB0" w:rsidRPr="001B75AF" w:rsidRDefault="00870AB0" w:rsidP="00870AB0">
            <w:pPr>
              <w:widowControl w:val="0"/>
              <w:jc w:val="right"/>
              <w:rPr>
                <w:rFonts w:ascii="Times New Roman" w:eastAsia="Times New Roman" w:hAnsi="Times New Roman"/>
                <w:sz w:val="23"/>
                <w:szCs w:val="23"/>
              </w:rPr>
            </w:pPr>
            <w:r w:rsidRPr="001B75AF">
              <w:rPr>
                <w:rFonts w:ascii="Times New Roman" w:eastAsia="Times New Roman" w:hAnsi="Times New Roman"/>
                <w:sz w:val="23"/>
                <w:szCs w:val="23"/>
              </w:rPr>
              <w:t xml:space="preserve">«____» </w:t>
            </w:r>
            <w:r w:rsidR="002873E5">
              <w:rPr>
                <w:rFonts w:ascii="Times New Roman" w:eastAsia="Times New Roman" w:hAnsi="Times New Roman"/>
                <w:sz w:val="23"/>
                <w:szCs w:val="23"/>
              </w:rPr>
              <w:t>____________</w:t>
            </w:r>
            <w:r w:rsidRPr="001B75AF">
              <w:rPr>
                <w:rFonts w:ascii="Times New Roman" w:eastAsia="Times New Roman" w:hAnsi="Times New Roman"/>
                <w:sz w:val="23"/>
                <w:szCs w:val="23"/>
              </w:rPr>
              <w:t>202</w:t>
            </w:r>
            <w:r w:rsidR="00A7667A" w:rsidRPr="001B75AF">
              <w:rPr>
                <w:rFonts w:ascii="Times New Roman" w:eastAsia="Times New Roman" w:hAnsi="Times New Roman"/>
                <w:sz w:val="23"/>
                <w:szCs w:val="23"/>
              </w:rPr>
              <w:t>4</w:t>
            </w:r>
            <w:r w:rsidRPr="001B75AF">
              <w:rPr>
                <w:rFonts w:ascii="Times New Roman" w:eastAsia="Times New Roman" w:hAnsi="Times New Roman"/>
                <w:sz w:val="23"/>
                <w:szCs w:val="23"/>
              </w:rPr>
              <w:t xml:space="preserve"> года</w:t>
            </w:r>
          </w:p>
        </w:tc>
      </w:tr>
    </w:tbl>
    <w:p w:rsidR="00870AB0" w:rsidRPr="001B75AF" w:rsidRDefault="00870AB0" w:rsidP="00870AB0">
      <w:pPr>
        <w:widowControl w:val="0"/>
        <w:autoSpaceDE w:val="0"/>
        <w:autoSpaceDN w:val="0"/>
        <w:adjustRightInd w:val="0"/>
        <w:spacing w:after="0" w:line="240" w:lineRule="auto"/>
        <w:ind w:firstLine="709"/>
        <w:jc w:val="both"/>
        <w:rPr>
          <w:rFonts w:ascii="Times New Roman" w:eastAsia="Times New Roman" w:hAnsi="Times New Roman" w:cs="Times New Roman"/>
          <w:b/>
          <w:sz w:val="23"/>
          <w:szCs w:val="23"/>
          <w:lang w:eastAsia="ar-SA"/>
        </w:rPr>
      </w:pPr>
    </w:p>
    <w:p w:rsidR="003F5F79" w:rsidRPr="001B75AF" w:rsidRDefault="003F5F79" w:rsidP="003F5F79">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1B75AF">
        <w:rPr>
          <w:rFonts w:ascii="Times New Roman" w:eastAsia="Times New Roman" w:hAnsi="Times New Roman" w:cs="Times New Roman"/>
          <w:b/>
          <w:sz w:val="24"/>
          <w:szCs w:val="24"/>
          <w:lang w:eastAsia="ar-SA"/>
        </w:rPr>
        <w:t xml:space="preserve">Федеральное государственное бюджетное образовательное учреждение высшего образования «Санкт-Петербургский государственный лесотехнический университет имени С.М. Кирова» </w:t>
      </w:r>
      <w:r w:rsidRPr="001B75AF">
        <w:rPr>
          <w:rFonts w:ascii="Times New Roman" w:eastAsia="Times New Roman" w:hAnsi="Times New Roman" w:cs="Times New Roman"/>
          <w:sz w:val="24"/>
          <w:szCs w:val="24"/>
          <w:lang w:eastAsia="ar-SA"/>
        </w:rPr>
        <w:t xml:space="preserve">(сокращенно - </w:t>
      </w:r>
      <w:proofErr w:type="spellStart"/>
      <w:r w:rsidRPr="001B75AF">
        <w:rPr>
          <w:rFonts w:ascii="Times New Roman" w:eastAsia="Times New Roman" w:hAnsi="Times New Roman" w:cs="Times New Roman"/>
          <w:sz w:val="24"/>
          <w:szCs w:val="24"/>
          <w:lang w:eastAsia="ar-SA"/>
        </w:rPr>
        <w:t>СПбГЛТУ</w:t>
      </w:r>
      <w:proofErr w:type="spellEnd"/>
      <w:r w:rsidRPr="001B75AF">
        <w:rPr>
          <w:rFonts w:ascii="Times New Roman" w:eastAsia="Times New Roman" w:hAnsi="Times New Roman" w:cs="Times New Roman"/>
          <w:sz w:val="24"/>
          <w:szCs w:val="24"/>
          <w:lang w:eastAsia="ar-SA"/>
        </w:rPr>
        <w:t xml:space="preserve">), именуемое в дальнейшем «заказчик» </w:t>
      </w:r>
      <w:r w:rsidRPr="00F10296">
        <w:rPr>
          <w:rFonts w:ascii="Times New Roman" w:eastAsia="Times New Roman" w:hAnsi="Times New Roman" w:cs="Times New Roman"/>
          <w:color w:val="FF0000"/>
          <w:sz w:val="24"/>
          <w:szCs w:val="24"/>
          <w:lang w:eastAsia="ar-SA"/>
        </w:rPr>
        <w:t xml:space="preserve">в лице </w:t>
      </w:r>
      <w:r w:rsidR="00452B49">
        <w:rPr>
          <w:rFonts w:ascii="Times New Roman" w:eastAsia="Times New Roman" w:hAnsi="Times New Roman" w:cs="Times New Roman"/>
          <w:color w:val="FF0000"/>
          <w:sz w:val="24"/>
          <w:szCs w:val="24"/>
          <w:lang w:eastAsia="ar-SA"/>
        </w:rPr>
        <w:t>_____________</w:t>
      </w:r>
      <w:r w:rsidRPr="00F10296">
        <w:rPr>
          <w:rFonts w:ascii="Times New Roman" w:eastAsia="Times New Roman" w:hAnsi="Times New Roman" w:cs="Times New Roman"/>
          <w:color w:val="FF0000"/>
          <w:sz w:val="24"/>
          <w:szCs w:val="24"/>
          <w:lang w:eastAsia="ar-SA"/>
        </w:rPr>
        <w:t xml:space="preserve">, действующего на основании </w:t>
      </w:r>
      <w:r w:rsidR="00452B49">
        <w:rPr>
          <w:rFonts w:ascii="Times New Roman" w:eastAsia="Times New Roman" w:hAnsi="Times New Roman" w:cs="Times New Roman"/>
          <w:color w:val="FF0000"/>
          <w:sz w:val="24"/>
          <w:szCs w:val="24"/>
          <w:lang w:eastAsia="ar-SA"/>
        </w:rPr>
        <w:t>___________</w:t>
      </w:r>
      <w:r w:rsidRPr="001B75AF">
        <w:rPr>
          <w:rFonts w:ascii="Times New Roman" w:eastAsia="Times New Roman" w:hAnsi="Times New Roman" w:cs="Times New Roman"/>
          <w:sz w:val="24"/>
          <w:szCs w:val="24"/>
          <w:lang w:eastAsia="ar-SA"/>
        </w:rPr>
        <w:t xml:space="preserve">, с одной стороны, </w:t>
      </w:r>
      <w:r w:rsidRPr="001B75AF">
        <w:rPr>
          <w:rFonts w:ascii="Times New Roman" w:eastAsia="Times New Roman" w:hAnsi="Times New Roman" w:cs="Times New Roman"/>
          <w:sz w:val="24"/>
          <w:szCs w:val="24"/>
          <w:lang w:eastAsia="ru-RU"/>
        </w:rPr>
        <w:t>и</w:t>
      </w:r>
    </w:p>
    <w:p w:rsidR="00870AB0" w:rsidRPr="001B75AF" w:rsidRDefault="00870AB0" w:rsidP="00870AB0">
      <w:pPr>
        <w:widowControl w:val="0"/>
        <w:autoSpaceDE w:val="0"/>
        <w:autoSpaceDN w:val="0"/>
        <w:adjustRightInd w:val="0"/>
        <w:spacing w:after="0" w:line="240" w:lineRule="auto"/>
        <w:ind w:firstLine="567"/>
        <w:jc w:val="both"/>
        <w:rPr>
          <w:rFonts w:ascii="Times New Roman" w:eastAsia="Times New Roman" w:hAnsi="Times New Roman" w:cs="Times New Roman"/>
          <w:sz w:val="23"/>
          <w:szCs w:val="23"/>
          <w:lang w:eastAsia="ru-RU"/>
        </w:rPr>
      </w:pPr>
      <w:r w:rsidRPr="00F10296">
        <w:rPr>
          <w:rFonts w:ascii="Times New Roman" w:eastAsia="Times New Roman" w:hAnsi="Times New Roman" w:cs="Times New Roman"/>
          <w:b/>
          <w:color w:val="FF0000"/>
          <w:sz w:val="23"/>
          <w:szCs w:val="23"/>
          <w:lang w:eastAsia="ru-RU"/>
        </w:rPr>
        <w:t>__________________</w:t>
      </w:r>
      <w:r w:rsidRPr="00F10296">
        <w:rPr>
          <w:rFonts w:ascii="Times New Roman" w:eastAsia="Times New Roman" w:hAnsi="Times New Roman" w:cs="Times New Roman"/>
          <w:color w:val="FF0000"/>
          <w:sz w:val="23"/>
          <w:szCs w:val="23"/>
          <w:lang w:eastAsia="ru-RU"/>
        </w:rPr>
        <w:t xml:space="preserve"> (сокращенно – ______________), </w:t>
      </w:r>
      <w:r w:rsidRPr="00F10296">
        <w:rPr>
          <w:rFonts w:ascii="Times New Roman" w:eastAsia="Calibri" w:hAnsi="Times New Roman" w:cs="Times New Roman"/>
          <w:color w:val="FF0000"/>
          <w:sz w:val="23"/>
          <w:szCs w:val="23"/>
          <w:lang w:eastAsia="ru-RU"/>
        </w:rPr>
        <w:t>в лице ________________, действующего на основании _______________________</w:t>
      </w:r>
      <w:r w:rsidRPr="00F10296">
        <w:rPr>
          <w:rFonts w:ascii="Times New Roman" w:eastAsia="Times New Roman" w:hAnsi="Times New Roman" w:cs="Times New Roman"/>
          <w:color w:val="FF0000"/>
          <w:sz w:val="23"/>
          <w:szCs w:val="23"/>
          <w:lang w:eastAsia="ru-RU"/>
        </w:rPr>
        <w:t>,</w:t>
      </w:r>
      <w:r w:rsidRPr="001B75AF">
        <w:rPr>
          <w:rFonts w:ascii="Times New Roman" w:eastAsia="Times New Roman" w:hAnsi="Times New Roman" w:cs="Times New Roman"/>
          <w:sz w:val="23"/>
          <w:szCs w:val="23"/>
          <w:lang w:eastAsia="ru-RU"/>
        </w:rPr>
        <w:t xml:space="preserve"> </w:t>
      </w:r>
      <w:r w:rsidR="00DB487F" w:rsidRPr="00DB487F">
        <w:rPr>
          <w:rFonts w:ascii="Times New Roman" w:eastAsia="Times New Roman" w:hAnsi="Times New Roman" w:cs="Times New Roman"/>
          <w:sz w:val="23"/>
          <w:szCs w:val="23"/>
          <w:lang w:eastAsia="ru-RU"/>
        </w:rPr>
        <w:t xml:space="preserve">именуемое в дальнейшем </w:t>
      </w:r>
      <w:r w:rsidR="00DB487F">
        <w:rPr>
          <w:rFonts w:ascii="Times New Roman" w:eastAsia="Times New Roman" w:hAnsi="Times New Roman" w:cs="Times New Roman"/>
          <w:sz w:val="23"/>
          <w:szCs w:val="23"/>
          <w:lang w:eastAsia="ru-RU"/>
        </w:rPr>
        <w:t xml:space="preserve">«поставщик» </w:t>
      </w:r>
      <w:r w:rsidRPr="001B75AF">
        <w:rPr>
          <w:rFonts w:ascii="Times New Roman" w:eastAsia="Times New Roman" w:hAnsi="Times New Roman" w:cs="Times New Roman"/>
          <w:sz w:val="23"/>
          <w:szCs w:val="23"/>
          <w:lang w:eastAsia="ru-RU"/>
        </w:rPr>
        <w:t>с другой стороны, именуемые совместно «стороны» и каждый по отдельности «сторона»,</w:t>
      </w:r>
    </w:p>
    <w:p w:rsidR="00870AB0" w:rsidRPr="001B75AF" w:rsidRDefault="00870AB0" w:rsidP="00870AB0">
      <w:pPr>
        <w:widowControl w:val="0"/>
        <w:autoSpaceDE w:val="0"/>
        <w:autoSpaceDN w:val="0"/>
        <w:adjustRightInd w:val="0"/>
        <w:spacing w:after="0" w:line="240" w:lineRule="auto"/>
        <w:ind w:firstLine="567"/>
        <w:jc w:val="both"/>
        <w:rPr>
          <w:rFonts w:ascii="Times New Roman" w:eastAsia="Times New Roman" w:hAnsi="Times New Roman" w:cs="Times New Roman"/>
          <w:sz w:val="23"/>
          <w:szCs w:val="23"/>
          <w:lang w:eastAsia="ru-RU"/>
        </w:rPr>
      </w:pPr>
      <w:r w:rsidRPr="001B75AF">
        <w:rPr>
          <w:rFonts w:ascii="Times New Roman" w:eastAsia="Times New Roman" w:hAnsi="Times New Roman" w:cs="Times New Roman"/>
          <w:sz w:val="23"/>
          <w:szCs w:val="23"/>
          <w:lang w:eastAsia="ru-RU"/>
        </w:rPr>
        <w:t xml:space="preserve">на основании </w:t>
      </w:r>
      <w:r w:rsidRPr="00452B49">
        <w:rPr>
          <w:rFonts w:ascii="Times New Roman" w:eastAsia="Times New Roman" w:hAnsi="Times New Roman" w:cs="Times New Roman"/>
          <w:sz w:val="23"/>
          <w:szCs w:val="23"/>
          <w:lang w:eastAsia="ru-RU"/>
        </w:rPr>
        <w:t xml:space="preserve">пункта </w:t>
      </w:r>
      <w:r w:rsidR="00452B49" w:rsidRPr="00452B49">
        <w:rPr>
          <w:rFonts w:ascii="Times New Roman" w:eastAsia="Times New Roman" w:hAnsi="Times New Roman" w:cs="Times New Roman"/>
          <w:sz w:val="23"/>
          <w:szCs w:val="23"/>
          <w:lang w:eastAsia="ru-RU"/>
        </w:rPr>
        <w:t>30</w:t>
      </w:r>
      <w:r w:rsidRPr="00452B49">
        <w:rPr>
          <w:rFonts w:ascii="Times New Roman" w:eastAsia="Times New Roman" w:hAnsi="Times New Roman" w:cs="Times New Roman"/>
          <w:sz w:val="23"/>
          <w:szCs w:val="23"/>
          <w:lang w:eastAsia="ru-RU"/>
        </w:rPr>
        <w:t xml:space="preserve"> раздела 2 главы IV Положения о закупке товаров, работ, услуг для нужд СПбГЛТУ, заключили настоящий Договор </w:t>
      </w:r>
      <w:r w:rsidRPr="001B75AF">
        <w:rPr>
          <w:rFonts w:ascii="Times New Roman" w:eastAsia="Times New Roman" w:hAnsi="Times New Roman" w:cs="Times New Roman"/>
          <w:sz w:val="23"/>
          <w:szCs w:val="23"/>
          <w:lang w:eastAsia="ru-RU"/>
        </w:rPr>
        <w:t>(далее – Договор) о нижеследующем:</w:t>
      </w:r>
    </w:p>
    <w:p w:rsidR="00870AB0" w:rsidRPr="001B75AF" w:rsidRDefault="00870AB0" w:rsidP="00870AB0">
      <w:pPr>
        <w:widowControl w:val="0"/>
        <w:autoSpaceDN w:val="0"/>
        <w:adjustRightInd w:val="0"/>
        <w:spacing w:after="0" w:line="240" w:lineRule="auto"/>
        <w:ind w:firstLine="851"/>
        <w:jc w:val="both"/>
        <w:rPr>
          <w:rFonts w:ascii="Times New Roman" w:eastAsia="Times New Roman" w:hAnsi="Times New Roman" w:cs="Times New Roman"/>
          <w:sz w:val="23"/>
          <w:szCs w:val="23"/>
          <w:lang w:eastAsia="ru-RU"/>
        </w:rPr>
      </w:pPr>
    </w:p>
    <w:p w:rsidR="00870AB0" w:rsidRPr="001B75AF" w:rsidRDefault="00870AB0" w:rsidP="00870AB0">
      <w:pPr>
        <w:widowControl w:val="0"/>
        <w:numPr>
          <w:ilvl w:val="0"/>
          <w:numId w:val="4"/>
        </w:numPr>
        <w:tabs>
          <w:tab w:val="left" w:pos="709"/>
        </w:tabs>
        <w:spacing w:after="0" w:line="240" w:lineRule="auto"/>
        <w:ind w:left="0" w:firstLine="0"/>
        <w:contextualSpacing/>
        <w:jc w:val="center"/>
        <w:rPr>
          <w:rFonts w:ascii="Times New Roman" w:eastAsia="Times New Roman" w:hAnsi="Times New Roman" w:cs="Times New Roman"/>
          <w:b/>
          <w:sz w:val="23"/>
          <w:szCs w:val="23"/>
          <w:lang w:eastAsia="ru-RU"/>
        </w:rPr>
      </w:pPr>
      <w:r w:rsidRPr="001B75AF">
        <w:rPr>
          <w:rFonts w:ascii="Times New Roman" w:eastAsia="Times New Roman" w:hAnsi="Times New Roman" w:cs="Times New Roman"/>
          <w:b/>
          <w:sz w:val="23"/>
          <w:szCs w:val="23"/>
          <w:lang w:eastAsia="ru-RU"/>
        </w:rPr>
        <w:t>ПРЕДМЕТ ДОГОВОРА</w:t>
      </w:r>
    </w:p>
    <w:p w:rsidR="00870AB0" w:rsidRPr="001B75AF" w:rsidRDefault="00870AB0" w:rsidP="00870AB0">
      <w:pPr>
        <w:widowControl w:val="0"/>
        <w:numPr>
          <w:ilvl w:val="1"/>
          <w:numId w:val="4"/>
        </w:numPr>
        <w:shd w:val="clear" w:color="auto" w:fill="FFFFFF"/>
        <w:tabs>
          <w:tab w:val="left" w:pos="1134"/>
        </w:tabs>
        <w:spacing w:after="0" w:line="240" w:lineRule="auto"/>
        <w:ind w:left="0" w:firstLine="709"/>
        <w:contextualSpacing/>
        <w:jc w:val="both"/>
        <w:rPr>
          <w:rFonts w:ascii="Times New Roman" w:eastAsia="Times New Roman" w:hAnsi="Times New Roman" w:cs="Times New Roman"/>
          <w:sz w:val="23"/>
          <w:szCs w:val="23"/>
          <w:lang w:eastAsia="ru-RU"/>
        </w:rPr>
      </w:pPr>
      <w:r w:rsidRPr="001B75AF">
        <w:rPr>
          <w:rFonts w:ascii="Times New Roman" w:eastAsia="Times New Roman" w:hAnsi="Times New Roman" w:cs="Times New Roman"/>
          <w:sz w:val="23"/>
          <w:szCs w:val="23"/>
          <w:lang w:eastAsia="ru-RU"/>
        </w:rPr>
        <w:t xml:space="preserve">В соответствии с Договором поставщик обязуется в порядке и сроки, предусмотренные Договором, осуществить </w:t>
      </w:r>
      <w:r w:rsidRPr="003D5E5A">
        <w:rPr>
          <w:rFonts w:ascii="Times New Roman" w:eastAsia="Times New Roman" w:hAnsi="Times New Roman" w:cs="Times New Roman"/>
          <w:b/>
          <w:color w:val="FF0000"/>
          <w:sz w:val="23"/>
          <w:szCs w:val="23"/>
          <w:lang w:eastAsia="ru-RU"/>
        </w:rPr>
        <w:t xml:space="preserve">поставку </w:t>
      </w:r>
      <w:r w:rsidR="00452B49">
        <w:rPr>
          <w:rFonts w:ascii="Times New Roman" w:eastAsia="Times New Roman" w:hAnsi="Times New Roman" w:cs="Times New Roman"/>
          <w:b/>
          <w:color w:val="FF0000"/>
          <w:sz w:val="23"/>
          <w:szCs w:val="23"/>
          <w:lang w:eastAsia="ru-RU"/>
        </w:rPr>
        <w:t>периферийного оборудования</w:t>
      </w:r>
      <w:r w:rsidR="00BF336A" w:rsidRPr="003D5E5A">
        <w:rPr>
          <w:rFonts w:ascii="Times New Roman" w:eastAsia="Times New Roman" w:hAnsi="Times New Roman" w:cs="Times New Roman"/>
          <w:b/>
          <w:color w:val="FF0000"/>
          <w:sz w:val="23"/>
          <w:szCs w:val="23"/>
          <w:lang w:eastAsia="ru-RU"/>
        </w:rPr>
        <w:t xml:space="preserve"> </w:t>
      </w:r>
      <w:r w:rsidRPr="001B75AF">
        <w:rPr>
          <w:rFonts w:ascii="Times New Roman" w:eastAsia="Times New Roman" w:hAnsi="Times New Roman" w:cs="Times New Roman"/>
          <w:sz w:val="23"/>
          <w:szCs w:val="23"/>
          <w:lang w:eastAsia="ru-RU"/>
        </w:rPr>
        <w:t>(далее - товар) заказчику в обусловленный настоящим Договором срок, согласно спецификации (приложение № 1 к настоящему Договору), а заказчик обязуется принять и оплатить товар в порядке и на условиях, предусмотренных Договором.</w:t>
      </w:r>
    </w:p>
    <w:p w:rsidR="00870AB0" w:rsidRPr="001B75AF" w:rsidRDefault="00870AB0" w:rsidP="00870AB0">
      <w:pPr>
        <w:widowControl w:val="0"/>
        <w:tabs>
          <w:tab w:val="left" w:pos="993"/>
        </w:tabs>
        <w:spacing w:after="0" w:line="240" w:lineRule="auto"/>
        <w:ind w:firstLine="567"/>
        <w:contextualSpacing/>
        <w:jc w:val="both"/>
        <w:rPr>
          <w:rFonts w:ascii="Times New Roman" w:eastAsia="MS Mincho" w:hAnsi="Times New Roman" w:cs="Times New Roman"/>
          <w:sz w:val="23"/>
          <w:szCs w:val="23"/>
          <w:lang w:eastAsia="ru-RU"/>
        </w:rPr>
      </w:pPr>
      <w:r w:rsidRPr="001B75AF">
        <w:rPr>
          <w:rFonts w:ascii="Times New Roman" w:eastAsia="Times New Roman" w:hAnsi="Times New Roman" w:cs="Times New Roman"/>
          <w:sz w:val="23"/>
          <w:szCs w:val="23"/>
          <w:lang w:eastAsia="ru-RU"/>
        </w:rPr>
        <w:t xml:space="preserve">1.2. Срок поставки товара: </w:t>
      </w:r>
      <w:r w:rsidR="008B7590" w:rsidRPr="001B75AF">
        <w:rPr>
          <w:rFonts w:ascii="Times New Roman" w:eastAsia="Times New Roman" w:hAnsi="Times New Roman" w:cs="Times New Roman"/>
          <w:sz w:val="23"/>
          <w:szCs w:val="23"/>
          <w:lang w:eastAsia="ru-RU"/>
        </w:rPr>
        <w:t xml:space="preserve">в </w:t>
      </w:r>
      <w:r w:rsidRPr="001B75AF">
        <w:rPr>
          <w:rFonts w:ascii="Times New Roman" w:eastAsia="MS Mincho" w:hAnsi="Times New Roman" w:cs="Times New Roman"/>
          <w:sz w:val="23"/>
          <w:szCs w:val="23"/>
          <w:lang w:eastAsia="ru-RU"/>
        </w:rPr>
        <w:t xml:space="preserve">течение 10 (десяти) рабочих дней с </w:t>
      </w:r>
      <w:r w:rsidR="00FD75A8" w:rsidRPr="001B75AF">
        <w:rPr>
          <w:rFonts w:ascii="Times New Roman" w:eastAsia="MS Mincho" w:hAnsi="Times New Roman" w:cs="Times New Roman"/>
          <w:sz w:val="23"/>
          <w:szCs w:val="23"/>
          <w:lang w:eastAsia="ru-RU"/>
        </w:rPr>
        <w:t>даты</w:t>
      </w:r>
      <w:r w:rsidRPr="001B75AF">
        <w:rPr>
          <w:rFonts w:ascii="Times New Roman" w:eastAsia="MS Mincho" w:hAnsi="Times New Roman" w:cs="Times New Roman"/>
          <w:sz w:val="23"/>
          <w:szCs w:val="23"/>
          <w:lang w:eastAsia="ru-RU"/>
        </w:rPr>
        <w:t xml:space="preserve"> заключения Договора.</w:t>
      </w:r>
    </w:p>
    <w:p w:rsidR="00870AB0" w:rsidRPr="001B75AF" w:rsidRDefault="00870AB0" w:rsidP="00870AB0">
      <w:pPr>
        <w:widowControl w:val="0"/>
        <w:tabs>
          <w:tab w:val="left" w:pos="360"/>
          <w:tab w:val="num" w:pos="1260"/>
        </w:tabs>
        <w:spacing w:after="0" w:line="240" w:lineRule="auto"/>
        <w:jc w:val="both"/>
        <w:rPr>
          <w:rFonts w:ascii="Times New Roman" w:eastAsia="Times New Roman" w:hAnsi="Times New Roman" w:cs="Times New Roman"/>
          <w:b/>
          <w:sz w:val="23"/>
          <w:szCs w:val="23"/>
          <w:lang w:eastAsia="ru-RU"/>
        </w:rPr>
      </w:pPr>
    </w:p>
    <w:p w:rsidR="00870AB0" w:rsidRPr="001B75AF" w:rsidRDefault="00870AB0" w:rsidP="00870AB0">
      <w:pPr>
        <w:widowControl w:val="0"/>
        <w:numPr>
          <w:ilvl w:val="0"/>
          <w:numId w:val="4"/>
        </w:numPr>
        <w:tabs>
          <w:tab w:val="left" w:pos="360"/>
          <w:tab w:val="num" w:pos="1260"/>
        </w:tabs>
        <w:spacing w:after="0" w:line="240" w:lineRule="auto"/>
        <w:contextualSpacing/>
        <w:jc w:val="center"/>
        <w:rPr>
          <w:rFonts w:ascii="Times New Roman" w:eastAsia="Times New Roman" w:hAnsi="Times New Roman" w:cs="Times New Roman"/>
          <w:b/>
          <w:sz w:val="23"/>
          <w:szCs w:val="23"/>
          <w:lang w:eastAsia="ru-RU"/>
        </w:rPr>
      </w:pPr>
      <w:r w:rsidRPr="001B75AF">
        <w:rPr>
          <w:rFonts w:ascii="Times New Roman" w:eastAsia="Times New Roman" w:hAnsi="Times New Roman" w:cs="Times New Roman"/>
          <w:b/>
          <w:sz w:val="23"/>
          <w:szCs w:val="23"/>
          <w:lang w:eastAsia="ru-RU"/>
        </w:rPr>
        <w:t>ЦЕНА ДОГОВОРА И ПОРЯДОК РАСЧЕТОВ</w:t>
      </w:r>
    </w:p>
    <w:p w:rsidR="00870AB0" w:rsidRPr="00F10296" w:rsidRDefault="00870AB0" w:rsidP="00870AB0">
      <w:pPr>
        <w:numPr>
          <w:ilvl w:val="1"/>
          <w:numId w:val="4"/>
        </w:numPr>
        <w:tabs>
          <w:tab w:val="num" w:pos="1134"/>
        </w:tabs>
        <w:spacing w:after="0" w:line="240" w:lineRule="auto"/>
        <w:ind w:left="0" w:firstLine="567"/>
        <w:contextualSpacing/>
        <w:jc w:val="both"/>
        <w:rPr>
          <w:rFonts w:ascii="Times New Roman" w:eastAsia="Times New Roman" w:hAnsi="Times New Roman" w:cs="Times New Roman"/>
          <w:bCs/>
          <w:color w:val="FF0000"/>
          <w:sz w:val="23"/>
          <w:szCs w:val="23"/>
          <w:lang w:eastAsia="ru-RU"/>
        </w:rPr>
      </w:pPr>
      <w:bookmarkStart w:id="0" w:name="_Hlk143602137"/>
      <w:r w:rsidRPr="00F10296">
        <w:rPr>
          <w:rFonts w:ascii="Times New Roman" w:eastAsia="Times New Roman" w:hAnsi="Times New Roman" w:cs="Times New Roman"/>
          <w:color w:val="FF0000"/>
          <w:sz w:val="23"/>
          <w:szCs w:val="23"/>
          <w:lang w:eastAsia="ru-RU"/>
        </w:rPr>
        <w:t xml:space="preserve">Цена Договора составляет </w:t>
      </w:r>
      <w:r w:rsidR="00397C2F" w:rsidRPr="00F10296">
        <w:rPr>
          <w:rFonts w:ascii="Times New Roman" w:eastAsia="Times New Roman" w:hAnsi="Times New Roman" w:cs="Times New Roman"/>
          <w:b/>
          <w:color w:val="FF0000"/>
          <w:sz w:val="23"/>
          <w:szCs w:val="23"/>
          <w:lang w:eastAsia="ru-RU"/>
        </w:rPr>
        <w:t>____</w:t>
      </w:r>
      <w:r w:rsidRPr="00F10296">
        <w:rPr>
          <w:rFonts w:ascii="Times New Roman" w:eastAsia="Times New Roman" w:hAnsi="Times New Roman" w:cs="Times New Roman"/>
          <w:b/>
          <w:bCs/>
          <w:color w:val="FF0000"/>
          <w:sz w:val="23"/>
          <w:szCs w:val="23"/>
          <w:lang w:eastAsia="ru-RU"/>
        </w:rPr>
        <w:t xml:space="preserve">рублей </w:t>
      </w:r>
      <w:r w:rsidR="00397C2F" w:rsidRPr="00F10296">
        <w:rPr>
          <w:rFonts w:ascii="Times New Roman" w:eastAsia="Times New Roman" w:hAnsi="Times New Roman" w:cs="Times New Roman"/>
          <w:b/>
          <w:bCs/>
          <w:color w:val="FF0000"/>
          <w:sz w:val="23"/>
          <w:szCs w:val="23"/>
          <w:lang w:eastAsia="ru-RU"/>
        </w:rPr>
        <w:t>____</w:t>
      </w:r>
      <w:r w:rsidRPr="00F10296">
        <w:rPr>
          <w:rFonts w:ascii="Times New Roman" w:eastAsia="Times New Roman" w:hAnsi="Times New Roman" w:cs="Times New Roman"/>
          <w:b/>
          <w:bCs/>
          <w:color w:val="FF0000"/>
          <w:sz w:val="23"/>
          <w:szCs w:val="23"/>
          <w:lang w:eastAsia="ru-RU"/>
        </w:rPr>
        <w:t xml:space="preserve"> копеек </w:t>
      </w:r>
      <w:r w:rsidRPr="00F10296">
        <w:rPr>
          <w:rFonts w:ascii="Times New Roman" w:eastAsia="Times New Roman" w:hAnsi="Times New Roman" w:cs="Times New Roman"/>
          <w:bCs/>
          <w:color w:val="FF0000"/>
          <w:sz w:val="23"/>
          <w:szCs w:val="23"/>
          <w:lang w:eastAsia="ru-RU"/>
        </w:rPr>
        <w:t>(</w:t>
      </w:r>
      <w:r w:rsidR="00397C2F" w:rsidRPr="00F10296">
        <w:rPr>
          <w:rFonts w:ascii="Times New Roman" w:eastAsia="Times New Roman" w:hAnsi="Times New Roman" w:cs="Times New Roman"/>
          <w:color w:val="FF0000"/>
          <w:sz w:val="23"/>
          <w:szCs w:val="23"/>
          <w:lang w:eastAsia="ru-RU"/>
        </w:rPr>
        <w:t>________</w:t>
      </w:r>
      <w:r w:rsidRPr="00F10296">
        <w:rPr>
          <w:rFonts w:ascii="Times New Roman" w:eastAsia="Times New Roman" w:hAnsi="Times New Roman" w:cs="Times New Roman"/>
          <w:color w:val="FF0000"/>
          <w:sz w:val="23"/>
          <w:szCs w:val="23"/>
          <w:lang w:eastAsia="ru-RU"/>
        </w:rPr>
        <w:t xml:space="preserve"> рублей </w:t>
      </w:r>
      <w:r w:rsidR="00397C2F" w:rsidRPr="00F10296">
        <w:rPr>
          <w:rFonts w:ascii="Times New Roman" w:eastAsia="Times New Roman" w:hAnsi="Times New Roman" w:cs="Times New Roman"/>
          <w:color w:val="FF0000"/>
          <w:sz w:val="23"/>
          <w:szCs w:val="23"/>
          <w:lang w:eastAsia="ru-RU"/>
        </w:rPr>
        <w:t>____</w:t>
      </w:r>
      <w:r w:rsidRPr="00F10296">
        <w:rPr>
          <w:rFonts w:ascii="Times New Roman" w:eastAsia="Times New Roman" w:hAnsi="Times New Roman" w:cs="Times New Roman"/>
          <w:color w:val="FF0000"/>
          <w:sz w:val="23"/>
          <w:szCs w:val="23"/>
          <w:lang w:eastAsia="ru-RU"/>
        </w:rPr>
        <w:t xml:space="preserve"> копеек</w:t>
      </w:r>
      <w:r w:rsidRPr="00F10296">
        <w:rPr>
          <w:rFonts w:ascii="Times New Roman" w:eastAsia="Times New Roman" w:hAnsi="Times New Roman" w:cs="Times New Roman"/>
          <w:bCs/>
          <w:color w:val="FF0000"/>
          <w:sz w:val="23"/>
          <w:szCs w:val="23"/>
          <w:lang w:eastAsia="ru-RU"/>
        </w:rPr>
        <w:t xml:space="preserve">), </w:t>
      </w:r>
      <w:r w:rsidRPr="00F10296">
        <w:rPr>
          <w:rFonts w:ascii="Times New Roman" w:eastAsia="Times New Roman" w:hAnsi="Times New Roman" w:cs="Times New Roman"/>
          <w:color w:val="FF0000"/>
          <w:sz w:val="23"/>
          <w:szCs w:val="23"/>
          <w:lang w:eastAsia="ru-RU"/>
        </w:rPr>
        <w:t xml:space="preserve">НДС </w:t>
      </w:r>
      <w:r w:rsidR="00397C2F" w:rsidRPr="00F10296">
        <w:rPr>
          <w:rFonts w:ascii="Times New Roman" w:eastAsia="Times New Roman" w:hAnsi="Times New Roman" w:cs="Times New Roman"/>
          <w:color w:val="FF0000"/>
          <w:sz w:val="23"/>
          <w:szCs w:val="23"/>
          <w:lang w:eastAsia="ru-RU"/>
        </w:rPr>
        <w:t>__________.</w:t>
      </w:r>
    </w:p>
    <w:bookmarkEnd w:id="0"/>
    <w:p w:rsidR="00870AB0" w:rsidRPr="001B75AF" w:rsidRDefault="00870AB0" w:rsidP="00870AB0">
      <w:pPr>
        <w:widowControl w:val="0"/>
        <w:numPr>
          <w:ilvl w:val="1"/>
          <w:numId w:val="4"/>
        </w:numPr>
        <w:tabs>
          <w:tab w:val="left" w:pos="0"/>
          <w:tab w:val="num" w:pos="1134"/>
        </w:tabs>
        <w:spacing w:after="0" w:line="240" w:lineRule="auto"/>
        <w:ind w:left="0" w:firstLine="567"/>
        <w:contextualSpacing/>
        <w:jc w:val="both"/>
        <w:rPr>
          <w:rFonts w:ascii="Times New Roman" w:eastAsia="Times New Roman" w:hAnsi="Times New Roman" w:cs="Times New Roman"/>
          <w:sz w:val="23"/>
          <w:szCs w:val="23"/>
          <w:lang w:eastAsia="ru-RU"/>
        </w:rPr>
      </w:pPr>
      <w:r w:rsidRPr="001B75AF">
        <w:rPr>
          <w:rFonts w:ascii="Times New Roman" w:eastAsia="Times New Roman" w:hAnsi="Times New Roman" w:cs="Times New Roman"/>
          <w:sz w:val="23"/>
          <w:szCs w:val="23"/>
          <w:lang w:eastAsia="ru-RU"/>
        </w:rPr>
        <w:t>Цена Договора может быть снижена по соглашению Сторон без изменения предусмотренных Договором количества и качества поставляемого товара и иных условий Договора.</w:t>
      </w:r>
    </w:p>
    <w:p w:rsidR="00870AB0" w:rsidRPr="001B75AF" w:rsidRDefault="00870AB0" w:rsidP="00870AB0">
      <w:pPr>
        <w:widowControl w:val="0"/>
        <w:numPr>
          <w:ilvl w:val="1"/>
          <w:numId w:val="4"/>
        </w:numPr>
        <w:tabs>
          <w:tab w:val="num" w:pos="1134"/>
        </w:tabs>
        <w:spacing w:after="0" w:line="240" w:lineRule="auto"/>
        <w:ind w:left="0" w:firstLine="567"/>
        <w:contextualSpacing/>
        <w:jc w:val="both"/>
        <w:rPr>
          <w:rFonts w:ascii="Times New Roman" w:eastAsia="Times New Roman" w:hAnsi="Times New Roman" w:cs="Times New Roman"/>
          <w:sz w:val="23"/>
          <w:szCs w:val="23"/>
          <w:lang w:eastAsia="ru-RU"/>
        </w:rPr>
      </w:pPr>
      <w:r w:rsidRPr="001B75AF">
        <w:rPr>
          <w:rFonts w:ascii="Times New Roman" w:eastAsia="Times New Roman" w:hAnsi="Times New Roman" w:cs="Times New Roman"/>
          <w:sz w:val="23"/>
          <w:szCs w:val="23"/>
          <w:lang w:eastAsia="ru-RU"/>
        </w:rPr>
        <w:t>В цену Договора включены все расходы поставщика, необходимые для осуществления им своих обязательств по Договору в полном объеме и надлежащего качества, в том числе все подлежащие к уплате налоги, сборы и другие обязательные платежи, расходы на страхование, сертификацию, иные расходы, в том числе расходы на доставку товара до адреса, указанного в Договоре.</w:t>
      </w:r>
    </w:p>
    <w:p w:rsidR="00F10296" w:rsidRDefault="00A50F0B" w:rsidP="00870AB0">
      <w:pPr>
        <w:widowControl w:val="0"/>
        <w:numPr>
          <w:ilvl w:val="1"/>
          <w:numId w:val="4"/>
        </w:numPr>
        <w:shd w:val="clear" w:color="auto" w:fill="FFFFFF"/>
        <w:tabs>
          <w:tab w:val="left" w:pos="993"/>
        </w:tabs>
        <w:spacing w:after="0" w:line="240" w:lineRule="auto"/>
        <w:ind w:left="0" w:firstLine="567"/>
        <w:contextualSpacing/>
        <w:jc w:val="both"/>
        <w:rPr>
          <w:rFonts w:ascii="Times New Roman" w:eastAsia="SimSun" w:hAnsi="Times New Roman" w:cs="Times New Roman"/>
          <w:bCs/>
          <w:sz w:val="23"/>
          <w:szCs w:val="23"/>
          <w:lang w:eastAsia="ru-RU"/>
        </w:rPr>
      </w:pPr>
      <w:r w:rsidRPr="001B75AF">
        <w:rPr>
          <w:rFonts w:ascii="Times New Roman" w:eastAsia="SimSun" w:hAnsi="Times New Roman" w:cs="Times New Roman"/>
          <w:bCs/>
          <w:sz w:val="23"/>
          <w:szCs w:val="23"/>
          <w:lang w:eastAsia="ru-RU"/>
        </w:rPr>
        <w:t>З</w:t>
      </w:r>
      <w:r w:rsidR="00870AB0" w:rsidRPr="001B75AF">
        <w:rPr>
          <w:rFonts w:ascii="Times New Roman" w:eastAsia="SimSun" w:hAnsi="Times New Roman" w:cs="Times New Roman"/>
          <w:bCs/>
          <w:sz w:val="23"/>
          <w:szCs w:val="23"/>
          <w:lang w:eastAsia="ru-RU"/>
        </w:rPr>
        <w:t xml:space="preserve">аказчик оплачивает поставленный товар в течение 7 (семи) рабочих дней с даты подписания </w:t>
      </w:r>
      <w:r w:rsidR="004F54FC" w:rsidRPr="001B75AF">
        <w:rPr>
          <w:rFonts w:ascii="Times New Roman" w:eastAsia="SimSun" w:hAnsi="Times New Roman" w:cs="Times New Roman"/>
          <w:bCs/>
          <w:sz w:val="23"/>
          <w:szCs w:val="23"/>
          <w:lang w:eastAsia="ru-RU"/>
        </w:rPr>
        <w:t xml:space="preserve">товарной накладной (по унифицированной форме ТОРГ-12)/товарно-транспортная накладная/УПД (универсальный передаточный документ) </w:t>
      </w:r>
      <w:r w:rsidR="00870AB0" w:rsidRPr="001B75AF">
        <w:rPr>
          <w:rFonts w:ascii="Times New Roman" w:eastAsia="SimSun" w:hAnsi="Times New Roman" w:cs="Times New Roman"/>
          <w:bCs/>
          <w:sz w:val="23"/>
          <w:szCs w:val="23"/>
          <w:lang w:eastAsia="ru-RU"/>
        </w:rPr>
        <w:t>(в случае отсутствия претензий) в порядке, предусмотренном настоящим Договором, на основании выставленного счета.</w:t>
      </w:r>
      <w:r w:rsidR="00F10296" w:rsidRPr="00F10296">
        <w:rPr>
          <w:rFonts w:ascii="Times New Roman" w:eastAsia="SimSun" w:hAnsi="Times New Roman" w:cs="Times New Roman"/>
          <w:bCs/>
          <w:sz w:val="23"/>
          <w:szCs w:val="23"/>
          <w:lang w:eastAsia="ru-RU"/>
        </w:rPr>
        <w:t xml:space="preserve"> </w:t>
      </w:r>
    </w:p>
    <w:p w:rsidR="00F10296" w:rsidRDefault="00F10296" w:rsidP="00F10296">
      <w:pPr>
        <w:widowControl w:val="0"/>
        <w:shd w:val="clear" w:color="auto" w:fill="FFFFFF"/>
        <w:tabs>
          <w:tab w:val="left" w:pos="993"/>
        </w:tabs>
        <w:spacing w:after="0" w:line="240" w:lineRule="auto"/>
        <w:ind w:left="567"/>
        <w:contextualSpacing/>
        <w:jc w:val="both"/>
        <w:rPr>
          <w:rFonts w:ascii="Times New Roman" w:eastAsia="SimSun" w:hAnsi="Times New Roman" w:cs="Times New Roman"/>
          <w:bCs/>
          <w:sz w:val="23"/>
          <w:szCs w:val="23"/>
          <w:lang w:eastAsia="ru-RU"/>
        </w:rPr>
      </w:pPr>
      <w:r w:rsidRPr="001B75AF">
        <w:rPr>
          <w:rFonts w:ascii="Times New Roman" w:eastAsia="SimSun" w:hAnsi="Times New Roman" w:cs="Times New Roman"/>
          <w:bCs/>
          <w:sz w:val="23"/>
          <w:szCs w:val="23"/>
          <w:lang w:eastAsia="ru-RU"/>
        </w:rPr>
        <w:t>Авансирование не предусмотрено.</w:t>
      </w:r>
    </w:p>
    <w:p w:rsidR="00870AB0" w:rsidRPr="00F10296" w:rsidRDefault="00870AB0" w:rsidP="00F10296">
      <w:pPr>
        <w:widowControl w:val="0"/>
        <w:numPr>
          <w:ilvl w:val="1"/>
          <w:numId w:val="4"/>
        </w:numPr>
        <w:shd w:val="clear" w:color="auto" w:fill="FFFFFF"/>
        <w:tabs>
          <w:tab w:val="left" w:pos="993"/>
        </w:tabs>
        <w:spacing w:after="0" w:line="240" w:lineRule="auto"/>
        <w:ind w:left="0" w:firstLine="567"/>
        <w:contextualSpacing/>
        <w:jc w:val="both"/>
        <w:rPr>
          <w:rFonts w:ascii="Times New Roman" w:eastAsia="SimSun" w:hAnsi="Times New Roman" w:cs="Times New Roman"/>
          <w:bCs/>
          <w:sz w:val="23"/>
          <w:szCs w:val="23"/>
          <w:lang w:eastAsia="ru-RU"/>
        </w:rPr>
      </w:pPr>
      <w:r w:rsidRPr="00F10296">
        <w:rPr>
          <w:rFonts w:ascii="Times New Roman" w:eastAsia="SimSun" w:hAnsi="Times New Roman" w:cs="Times New Roman"/>
          <w:bCs/>
          <w:sz w:val="23"/>
          <w:szCs w:val="23"/>
          <w:lang w:eastAsia="ru-RU"/>
        </w:rPr>
        <w:t>Оплата по Договору осуществляется по безналичному расчету платежными поручениями путем перечисления заказчиком денежных средств на расчетный счет поставщика, указанный в настоящем Договоре.</w:t>
      </w:r>
    </w:p>
    <w:p w:rsidR="00870AB0" w:rsidRPr="001B75AF" w:rsidRDefault="00870AB0" w:rsidP="00870AB0">
      <w:pPr>
        <w:widowControl w:val="0"/>
        <w:numPr>
          <w:ilvl w:val="1"/>
          <w:numId w:val="4"/>
        </w:numPr>
        <w:shd w:val="clear" w:color="auto" w:fill="FFFFFF"/>
        <w:tabs>
          <w:tab w:val="left" w:pos="993"/>
        </w:tabs>
        <w:spacing w:after="0" w:line="240" w:lineRule="auto"/>
        <w:ind w:left="0" w:firstLine="567"/>
        <w:contextualSpacing/>
        <w:jc w:val="both"/>
        <w:rPr>
          <w:rFonts w:ascii="Times New Roman" w:eastAsia="SimSun" w:hAnsi="Times New Roman" w:cs="Times New Roman"/>
          <w:bCs/>
          <w:sz w:val="23"/>
          <w:szCs w:val="23"/>
          <w:lang w:eastAsia="ru-RU"/>
        </w:rPr>
      </w:pPr>
      <w:r w:rsidRPr="001B75AF">
        <w:rPr>
          <w:rFonts w:ascii="Times New Roman" w:eastAsia="SimSun" w:hAnsi="Times New Roman" w:cs="Times New Roman"/>
          <w:bCs/>
          <w:sz w:val="23"/>
          <w:szCs w:val="23"/>
          <w:lang w:eastAsia="ru-RU" w:bidi="ru-RU"/>
        </w:rPr>
        <w:t xml:space="preserve">В случае изменения расчетного счета </w:t>
      </w:r>
      <w:r w:rsidRPr="001B75AF">
        <w:rPr>
          <w:rFonts w:ascii="Times New Roman" w:eastAsia="Times New Roman" w:hAnsi="Times New Roman" w:cs="Times New Roman"/>
          <w:sz w:val="23"/>
          <w:szCs w:val="23"/>
          <w:lang w:eastAsia="ru-RU"/>
        </w:rPr>
        <w:t>поставщик</w:t>
      </w:r>
      <w:r w:rsidRPr="001B75AF">
        <w:rPr>
          <w:rFonts w:ascii="Times New Roman" w:eastAsia="SimSun" w:hAnsi="Times New Roman" w:cs="Times New Roman"/>
          <w:bCs/>
          <w:sz w:val="23"/>
          <w:szCs w:val="23"/>
          <w:lang w:eastAsia="ru-RU" w:bidi="ru-RU"/>
        </w:rPr>
        <w:t xml:space="preserve"> обязан в трехдневный срок </w:t>
      </w:r>
      <w:r w:rsidRPr="001B75AF">
        <w:rPr>
          <w:rFonts w:ascii="Times New Roman" w:eastAsia="SimSun" w:hAnsi="Times New Roman" w:cs="Times New Roman"/>
          <w:bCs/>
          <w:sz w:val="23"/>
          <w:szCs w:val="23"/>
          <w:lang w:eastAsia="ru-RU" w:bidi="ru-RU"/>
        </w:rPr>
        <w:br/>
        <w:t xml:space="preserve">с момента изменения расчетного счета в письменной форме уведомить заказчика, указав новые реквизиты расчетного счета. В противном случае все риски, связанные с перечислением заказчиком денежных средств на указанный в Договоре счет </w:t>
      </w:r>
      <w:r w:rsidRPr="001B75AF">
        <w:rPr>
          <w:rFonts w:ascii="Times New Roman" w:eastAsia="Times New Roman" w:hAnsi="Times New Roman" w:cs="Times New Roman"/>
          <w:sz w:val="23"/>
          <w:szCs w:val="23"/>
          <w:lang w:eastAsia="ru-RU"/>
        </w:rPr>
        <w:t>поставщика</w:t>
      </w:r>
      <w:r w:rsidRPr="001B75AF">
        <w:rPr>
          <w:rFonts w:ascii="Times New Roman" w:eastAsia="SimSun" w:hAnsi="Times New Roman" w:cs="Times New Roman"/>
          <w:bCs/>
          <w:sz w:val="23"/>
          <w:szCs w:val="23"/>
          <w:lang w:eastAsia="ru-RU" w:bidi="ru-RU"/>
        </w:rPr>
        <w:t xml:space="preserve">, несет </w:t>
      </w:r>
      <w:r w:rsidRPr="001B75AF">
        <w:rPr>
          <w:rFonts w:ascii="Times New Roman" w:eastAsia="Times New Roman" w:hAnsi="Times New Roman" w:cs="Times New Roman"/>
          <w:sz w:val="23"/>
          <w:szCs w:val="23"/>
          <w:lang w:eastAsia="ru-RU"/>
        </w:rPr>
        <w:t>поставщик</w:t>
      </w:r>
      <w:r w:rsidRPr="001B75AF">
        <w:rPr>
          <w:rFonts w:ascii="Times New Roman" w:eastAsia="SimSun" w:hAnsi="Times New Roman" w:cs="Times New Roman"/>
          <w:bCs/>
          <w:sz w:val="23"/>
          <w:szCs w:val="23"/>
          <w:lang w:eastAsia="ru-RU"/>
        </w:rPr>
        <w:t>.</w:t>
      </w:r>
    </w:p>
    <w:p w:rsidR="00870AB0" w:rsidRPr="001B75AF" w:rsidRDefault="00870AB0" w:rsidP="00870AB0">
      <w:pPr>
        <w:widowControl w:val="0"/>
        <w:numPr>
          <w:ilvl w:val="1"/>
          <w:numId w:val="4"/>
        </w:numPr>
        <w:shd w:val="clear" w:color="auto" w:fill="FFFFFF"/>
        <w:tabs>
          <w:tab w:val="left" w:pos="993"/>
        </w:tabs>
        <w:spacing w:after="0" w:line="240" w:lineRule="auto"/>
        <w:ind w:left="0" w:firstLine="567"/>
        <w:contextualSpacing/>
        <w:jc w:val="both"/>
        <w:rPr>
          <w:rFonts w:ascii="Times New Roman" w:eastAsia="Times New Roman" w:hAnsi="Times New Roman" w:cs="Times New Roman"/>
          <w:sz w:val="23"/>
          <w:szCs w:val="23"/>
          <w:lang w:eastAsia="ru-RU"/>
        </w:rPr>
      </w:pPr>
      <w:r w:rsidRPr="001B75AF">
        <w:rPr>
          <w:rFonts w:ascii="Times New Roman" w:eastAsia="SimSun" w:hAnsi="Times New Roman" w:cs="Times New Roman"/>
          <w:bCs/>
          <w:sz w:val="23"/>
          <w:szCs w:val="23"/>
          <w:lang w:eastAsia="ru-RU"/>
        </w:rPr>
        <w:t>Датой оплаты считается дата списания денежных средств со счета заказчика, указанного в настоящем Договоре.</w:t>
      </w:r>
    </w:p>
    <w:p w:rsidR="00870AB0" w:rsidRPr="001B75AF" w:rsidRDefault="00870AB0" w:rsidP="00870AB0">
      <w:pPr>
        <w:numPr>
          <w:ilvl w:val="1"/>
          <w:numId w:val="4"/>
        </w:numPr>
        <w:tabs>
          <w:tab w:val="left" w:pos="993"/>
        </w:tabs>
        <w:spacing w:after="0" w:line="240" w:lineRule="auto"/>
        <w:ind w:left="0" w:firstLine="567"/>
        <w:contextualSpacing/>
        <w:jc w:val="both"/>
        <w:rPr>
          <w:rFonts w:ascii="Times New Roman" w:eastAsia="Times New Roman" w:hAnsi="Times New Roman" w:cs="Times New Roman"/>
          <w:bCs/>
          <w:i/>
          <w:sz w:val="23"/>
          <w:szCs w:val="23"/>
          <w:lang w:eastAsia="ru-RU"/>
        </w:rPr>
      </w:pPr>
      <w:r w:rsidRPr="001B75AF">
        <w:rPr>
          <w:rFonts w:ascii="Times New Roman" w:eastAsia="Times New Roman" w:hAnsi="Times New Roman" w:cs="Times New Roman"/>
          <w:sz w:val="23"/>
          <w:szCs w:val="23"/>
          <w:lang w:eastAsia="ru-RU"/>
        </w:rPr>
        <w:t xml:space="preserve">Источник финансирования: за счет </w:t>
      </w:r>
      <w:r w:rsidR="004F54FC" w:rsidRPr="001B75AF">
        <w:rPr>
          <w:rFonts w:ascii="Times New Roman" w:eastAsia="Times New Roman" w:hAnsi="Times New Roman" w:cs="Times New Roman"/>
          <w:sz w:val="23"/>
          <w:szCs w:val="23"/>
          <w:lang w:eastAsia="ru-RU"/>
        </w:rPr>
        <w:t xml:space="preserve">средств от </w:t>
      </w:r>
      <w:r w:rsidRPr="001B75AF">
        <w:rPr>
          <w:rFonts w:ascii="Times New Roman" w:eastAsia="Times New Roman" w:hAnsi="Times New Roman" w:cs="Times New Roman"/>
          <w:sz w:val="23"/>
          <w:szCs w:val="23"/>
          <w:lang w:eastAsia="ru-RU"/>
        </w:rPr>
        <w:t>приносящей доход деятельности</w:t>
      </w:r>
      <w:r w:rsidRPr="001B75AF">
        <w:rPr>
          <w:rFonts w:ascii="Times New Roman" w:eastAsia="Times New Roman" w:hAnsi="Times New Roman" w:cs="Times New Roman"/>
          <w:bCs/>
          <w:sz w:val="23"/>
          <w:szCs w:val="23"/>
          <w:lang w:eastAsia="ru-RU"/>
        </w:rPr>
        <w:t>.</w:t>
      </w:r>
    </w:p>
    <w:p w:rsidR="00870AB0" w:rsidRPr="001B75AF" w:rsidRDefault="00870AB0" w:rsidP="00870AB0">
      <w:pPr>
        <w:widowControl w:val="0"/>
        <w:tabs>
          <w:tab w:val="left" w:pos="993"/>
        </w:tabs>
        <w:spacing w:after="0" w:line="240" w:lineRule="auto"/>
        <w:ind w:left="567"/>
        <w:contextualSpacing/>
        <w:jc w:val="both"/>
        <w:rPr>
          <w:rFonts w:ascii="Times New Roman" w:eastAsia="Times New Roman" w:hAnsi="Times New Roman" w:cs="Times New Roman"/>
          <w:b/>
          <w:sz w:val="23"/>
          <w:szCs w:val="23"/>
          <w:lang w:eastAsia="ru-RU"/>
        </w:rPr>
      </w:pPr>
    </w:p>
    <w:p w:rsidR="00870AB0" w:rsidRPr="001B75AF" w:rsidRDefault="00870AB0" w:rsidP="00870AB0">
      <w:pPr>
        <w:widowControl w:val="0"/>
        <w:spacing w:after="0" w:line="240" w:lineRule="auto"/>
        <w:jc w:val="center"/>
        <w:rPr>
          <w:rFonts w:ascii="Times New Roman" w:eastAsia="Times New Roman" w:hAnsi="Times New Roman" w:cs="Times New Roman"/>
          <w:b/>
          <w:sz w:val="23"/>
          <w:szCs w:val="23"/>
          <w:lang w:eastAsia="ru-RU"/>
        </w:rPr>
      </w:pPr>
      <w:r w:rsidRPr="001B75AF">
        <w:rPr>
          <w:rFonts w:ascii="Times New Roman" w:eastAsia="Times New Roman" w:hAnsi="Times New Roman" w:cs="Times New Roman"/>
          <w:b/>
          <w:sz w:val="23"/>
          <w:szCs w:val="23"/>
          <w:lang w:eastAsia="ru-RU"/>
        </w:rPr>
        <w:t>3. ПРАВА И ОБЯЗАННОСТИ СТОРОН</w:t>
      </w:r>
    </w:p>
    <w:p w:rsidR="00870AB0" w:rsidRPr="001B75AF" w:rsidRDefault="00870AB0" w:rsidP="00397C2F">
      <w:pPr>
        <w:widowControl w:val="0"/>
        <w:numPr>
          <w:ilvl w:val="1"/>
          <w:numId w:val="6"/>
        </w:numPr>
        <w:shd w:val="clear" w:color="auto" w:fill="FFFFFF"/>
        <w:tabs>
          <w:tab w:val="left" w:pos="851"/>
        </w:tabs>
        <w:autoSpaceDE w:val="0"/>
        <w:autoSpaceDN w:val="0"/>
        <w:spacing w:after="0" w:line="240" w:lineRule="auto"/>
        <w:ind w:left="0" w:firstLine="567"/>
        <w:contextualSpacing/>
        <w:jc w:val="both"/>
        <w:rPr>
          <w:rFonts w:ascii="Times New Roman" w:eastAsia="Times New Roman" w:hAnsi="Times New Roman" w:cs="Times New Roman"/>
          <w:i/>
          <w:sz w:val="23"/>
          <w:szCs w:val="23"/>
          <w:lang w:eastAsia="ru-RU"/>
        </w:rPr>
      </w:pPr>
      <w:r w:rsidRPr="001B75AF">
        <w:rPr>
          <w:rFonts w:ascii="Times New Roman" w:eastAsia="Times New Roman" w:hAnsi="Times New Roman" w:cs="Times New Roman"/>
          <w:b/>
          <w:sz w:val="23"/>
          <w:szCs w:val="23"/>
          <w:lang w:eastAsia="ru-RU"/>
        </w:rPr>
        <w:t>Поставщик обязан:</w:t>
      </w:r>
    </w:p>
    <w:p w:rsidR="00870AB0" w:rsidRPr="001B75AF" w:rsidRDefault="00870AB0" w:rsidP="00397C2F">
      <w:pPr>
        <w:widowControl w:val="0"/>
        <w:numPr>
          <w:ilvl w:val="2"/>
          <w:numId w:val="6"/>
        </w:numPr>
        <w:shd w:val="clear" w:color="auto" w:fill="FFFFFF"/>
        <w:tabs>
          <w:tab w:val="left" w:pos="0"/>
          <w:tab w:val="left" w:pos="851"/>
        </w:tabs>
        <w:autoSpaceDE w:val="0"/>
        <w:autoSpaceDN w:val="0"/>
        <w:spacing w:after="0" w:line="240" w:lineRule="auto"/>
        <w:ind w:left="0" w:firstLine="567"/>
        <w:contextualSpacing/>
        <w:jc w:val="both"/>
        <w:rPr>
          <w:rFonts w:ascii="Times New Roman" w:eastAsia="SimSun" w:hAnsi="Times New Roman" w:cs="Times New Roman"/>
          <w:bCs/>
          <w:sz w:val="23"/>
          <w:szCs w:val="23"/>
          <w:lang w:eastAsia="ru-RU" w:bidi="ru-RU"/>
        </w:rPr>
      </w:pPr>
      <w:r w:rsidRPr="001B75AF">
        <w:rPr>
          <w:rFonts w:ascii="Times New Roman" w:eastAsia="Times New Roman" w:hAnsi="Times New Roman" w:cs="Times New Roman"/>
          <w:sz w:val="23"/>
          <w:szCs w:val="23"/>
          <w:lang w:eastAsia="ru-RU"/>
        </w:rPr>
        <w:t>Поставить товар надлежащего качества в порядке и на условиях, предусмотренных настоящим Договором</w:t>
      </w:r>
      <w:bookmarkStart w:id="1" w:name="P1499"/>
      <w:bookmarkEnd w:id="1"/>
      <w:r w:rsidRPr="001B75AF">
        <w:rPr>
          <w:rFonts w:ascii="Times New Roman" w:eastAsia="Times New Roman" w:hAnsi="Times New Roman" w:cs="Times New Roman"/>
          <w:sz w:val="23"/>
          <w:szCs w:val="23"/>
          <w:lang w:eastAsia="ru-RU"/>
        </w:rPr>
        <w:t>.</w:t>
      </w:r>
    </w:p>
    <w:p w:rsidR="00870AB0" w:rsidRPr="001B75AF" w:rsidRDefault="00870AB0" w:rsidP="00397C2F">
      <w:pPr>
        <w:widowControl w:val="0"/>
        <w:numPr>
          <w:ilvl w:val="2"/>
          <w:numId w:val="6"/>
        </w:numPr>
        <w:shd w:val="clear" w:color="auto" w:fill="FFFFFF"/>
        <w:tabs>
          <w:tab w:val="left" w:pos="0"/>
          <w:tab w:val="left" w:pos="851"/>
        </w:tabs>
        <w:autoSpaceDE w:val="0"/>
        <w:autoSpaceDN w:val="0"/>
        <w:spacing w:after="0" w:line="240" w:lineRule="auto"/>
        <w:ind w:left="0" w:firstLine="567"/>
        <w:contextualSpacing/>
        <w:jc w:val="both"/>
        <w:rPr>
          <w:rFonts w:ascii="Times New Roman" w:eastAsia="Times New Roman" w:hAnsi="Times New Roman" w:cs="Times New Roman"/>
          <w:sz w:val="23"/>
          <w:szCs w:val="23"/>
          <w:lang w:eastAsia="ru-RU"/>
        </w:rPr>
      </w:pPr>
      <w:r w:rsidRPr="001B75AF">
        <w:rPr>
          <w:rFonts w:ascii="Times New Roman" w:eastAsia="Times New Roman" w:hAnsi="Times New Roman" w:cs="Times New Roman"/>
          <w:sz w:val="23"/>
          <w:szCs w:val="23"/>
          <w:lang w:eastAsia="ru-RU"/>
        </w:rPr>
        <w:t>Поставить товар в количестве и ассортименте, указанном в спецификации (приложение № 1 к настоящему Договору).</w:t>
      </w:r>
    </w:p>
    <w:p w:rsidR="00870AB0" w:rsidRPr="001B75AF" w:rsidRDefault="00870AB0" w:rsidP="00397C2F">
      <w:pPr>
        <w:widowControl w:val="0"/>
        <w:numPr>
          <w:ilvl w:val="2"/>
          <w:numId w:val="6"/>
        </w:numPr>
        <w:shd w:val="clear" w:color="auto" w:fill="FFFFFF"/>
        <w:tabs>
          <w:tab w:val="left" w:pos="0"/>
          <w:tab w:val="left" w:pos="851"/>
        </w:tabs>
        <w:autoSpaceDE w:val="0"/>
        <w:autoSpaceDN w:val="0"/>
        <w:spacing w:after="0" w:line="240" w:lineRule="auto"/>
        <w:ind w:left="0" w:firstLine="567"/>
        <w:contextualSpacing/>
        <w:jc w:val="both"/>
        <w:rPr>
          <w:rFonts w:ascii="Times New Roman" w:eastAsia="Times New Roman" w:hAnsi="Times New Roman" w:cs="Times New Roman"/>
          <w:sz w:val="23"/>
          <w:szCs w:val="23"/>
          <w:lang w:eastAsia="ru-RU"/>
        </w:rPr>
      </w:pPr>
      <w:r w:rsidRPr="001B75AF">
        <w:rPr>
          <w:rFonts w:ascii="Times New Roman" w:eastAsia="Times New Roman" w:hAnsi="Times New Roman" w:cs="Times New Roman"/>
          <w:sz w:val="23"/>
          <w:szCs w:val="23"/>
          <w:lang w:eastAsia="ru-RU"/>
        </w:rPr>
        <w:t>Поставщик обязан передать заказчику товар в таре и упаковке, предусмотренных для товаров данного вида и обеспечивающих его сохранность при обычных условиях хранения и транспортировке.</w:t>
      </w:r>
    </w:p>
    <w:p w:rsidR="00870AB0" w:rsidRPr="001B75AF" w:rsidRDefault="00870AB0" w:rsidP="00397C2F">
      <w:pPr>
        <w:widowControl w:val="0"/>
        <w:numPr>
          <w:ilvl w:val="2"/>
          <w:numId w:val="6"/>
        </w:numPr>
        <w:shd w:val="clear" w:color="auto" w:fill="FFFFFF"/>
        <w:tabs>
          <w:tab w:val="left" w:pos="0"/>
          <w:tab w:val="left" w:pos="851"/>
        </w:tabs>
        <w:autoSpaceDE w:val="0"/>
        <w:autoSpaceDN w:val="0"/>
        <w:spacing w:after="0" w:line="240" w:lineRule="auto"/>
        <w:ind w:left="0" w:firstLine="567"/>
        <w:contextualSpacing/>
        <w:jc w:val="both"/>
        <w:rPr>
          <w:rFonts w:ascii="Times New Roman" w:eastAsia="Times New Roman" w:hAnsi="Times New Roman" w:cs="Times New Roman"/>
          <w:sz w:val="23"/>
          <w:szCs w:val="23"/>
          <w:lang w:eastAsia="ru-RU"/>
        </w:rPr>
      </w:pPr>
      <w:r w:rsidRPr="001B75AF">
        <w:rPr>
          <w:rFonts w:ascii="Times New Roman" w:eastAsia="Times New Roman" w:hAnsi="Times New Roman" w:cs="Times New Roman"/>
          <w:sz w:val="23"/>
          <w:szCs w:val="23"/>
          <w:lang w:eastAsia="ru-RU"/>
        </w:rPr>
        <w:t xml:space="preserve">Обеспечить соответствие поставляемого товара требованиям качества, безопасности </w:t>
      </w:r>
      <w:r w:rsidRPr="001B75AF">
        <w:rPr>
          <w:rFonts w:ascii="Times New Roman" w:eastAsia="Times New Roman" w:hAnsi="Times New Roman" w:cs="Times New Roman"/>
          <w:sz w:val="23"/>
          <w:szCs w:val="23"/>
          <w:lang w:eastAsia="ru-RU"/>
        </w:rPr>
        <w:lastRenderedPageBreak/>
        <w:t>жизни и здоровья, а также иным требованиям безопасности (санитарным нормам и правилам, стандартам), сертификации, установленным законодательством Российской Федерации и Договором.</w:t>
      </w:r>
    </w:p>
    <w:p w:rsidR="00870AB0" w:rsidRPr="001B75AF" w:rsidRDefault="00870AB0" w:rsidP="00397C2F">
      <w:pPr>
        <w:widowControl w:val="0"/>
        <w:numPr>
          <w:ilvl w:val="2"/>
          <w:numId w:val="6"/>
        </w:numPr>
        <w:shd w:val="clear" w:color="auto" w:fill="FFFFFF"/>
        <w:tabs>
          <w:tab w:val="left" w:pos="0"/>
          <w:tab w:val="left" w:pos="851"/>
        </w:tabs>
        <w:autoSpaceDE w:val="0"/>
        <w:autoSpaceDN w:val="0"/>
        <w:spacing w:after="0" w:line="240" w:lineRule="auto"/>
        <w:ind w:left="0" w:firstLine="567"/>
        <w:contextualSpacing/>
        <w:jc w:val="both"/>
        <w:rPr>
          <w:rFonts w:ascii="Times New Roman" w:eastAsia="Times New Roman" w:hAnsi="Times New Roman" w:cs="Times New Roman"/>
          <w:sz w:val="23"/>
          <w:szCs w:val="23"/>
          <w:lang w:eastAsia="ru-RU"/>
        </w:rPr>
      </w:pPr>
      <w:r w:rsidRPr="001B75AF">
        <w:rPr>
          <w:rFonts w:ascii="Times New Roman" w:eastAsia="Times New Roman" w:hAnsi="Times New Roman" w:cs="Times New Roman"/>
          <w:sz w:val="23"/>
          <w:szCs w:val="23"/>
          <w:lang w:eastAsia="ru-RU"/>
        </w:rPr>
        <w:t>Обеспечить за свой счет устранение выявленных нарушений при несоответствии поставленного товара условиям настоящего Договора или осуществить его соответствующую замену в порядке и на условиях, предусмотренных настоящим Договором.</w:t>
      </w:r>
    </w:p>
    <w:p w:rsidR="00870AB0" w:rsidRPr="001B75AF" w:rsidRDefault="00870AB0" w:rsidP="00397C2F">
      <w:pPr>
        <w:widowControl w:val="0"/>
        <w:numPr>
          <w:ilvl w:val="2"/>
          <w:numId w:val="6"/>
        </w:numPr>
        <w:shd w:val="clear" w:color="auto" w:fill="FFFFFF"/>
        <w:tabs>
          <w:tab w:val="left" w:pos="851"/>
        </w:tabs>
        <w:autoSpaceDE w:val="0"/>
        <w:autoSpaceDN w:val="0"/>
        <w:spacing w:after="0" w:line="240" w:lineRule="auto"/>
        <w:ind w:left="0" w:firstLine="567"/>
        <w:contextualSpacing/>
        <w:jc w:val="both"/>
        <w:rPr>
          <w:rFonts w:ascii="Times New Roman" w:eastAsia="Times New Roman" w:hAnsi="Times New Roman" w:cs="Times New Roman"/>
          <w:b/>
          <w:sz w:val="23"/>
          <w:szCs w:val="23"/>
          <w:lang w:eastAsia="ru-RU"/>
        </w:rPr>
      </w:pPr>
      <w:r w:rsidRPr="001B75AF">
        <w:rPr>
          <w:rFonts w:ascii="Times New Roman" w:eastAsia="Times New Roman" w:hAnsi="Times New Roman" w:cs="Times New Roman"/>
          <w:sz w:val="23"/>
          <w:szCs w:val="23"/>
          <w:lang w:eastAsia="ru-RU"/>
        </w:rPr>
        <w:t>Предоставлять заказчику по его требованию документы, относящиеся к предмету Договора, а также своевременно предоставлять достоверную информацию о ходе исполнения своих обязательств, в том числе о сложностях, возникающих при исполнении Договора.</w:t>
      </w:r>
    </w:p>
    <w:p w:rsidR="00870AB0" w:rsidRPr="001B75AF" w:rsidRDefault="00870AB0" w:rsidP="00397C2F">
      <w:pPr>
        <w:widowControl w:val="0"/>
        <w:numPr>
          <w:ilvl w:val="2"/>
          <w:numId w:val="6"/>
        </w:numPr>
        <w:shd w:val="clear" w:color="auto" w:fill="FFFFFF"/>
        <w:tabs>
          <w:tab w:val="left" w:pos="851"/>
        </w:tabs>
        <w:autoSpaceDE w:val="0"/>
        <w:autoSpaceDN w:val="0"/>
        <w:spacing w:after="0" w:line="240" w:lineRule="auto"/>
        <w:ind w:left="0" w:firstLine="567"/>
        <w:contextualSpacing/>
        <w:jc w:val="both"/>
        <w:rPr>
          <w:rFonts w:ascii="Times New Roman" w:eastAsia="Times New Roman" w:hAnsi="Times New Roman" w:cs="Times New Roman"/>
          <w:b/>
          <w:sz w:val="23"/>
          <w:szCs w:val="23"/>
          <w:lang w:eastAsia="ru-RU"/>
        </w:rPr>
      </w:pPr>
      <w:r w:rsidRPr="001B75AF">
        <w:rPr>
          <w:rFonts w:ascii="Times New Roman" w:eastAsia="Times New Roman" w:hAnsi="Times New Roman" w:cs="Times New Roman"/>
          <w:sz w:val="23"/>
          <w:szCs w:val="23"/>
          <w:lang w:eastAsia="ru-RU"/>
        </w:rPr>
        <w:t>Оплатить заказчику неустойку (пени, штраф), в случае, если</w:t>
      </w:r>
      <w:r w:rsidR="00B92C28" w:rsidRPr="001B75AF">
        <w:rPr>
          <w:rFonts w:ascii="Times New Roman" w:eastAsia="Times New Roman" w:hAnsi="Times New Roman" w:cs="Times New Roman"/>
          <w:sz w:val="23"/>
          <w:szCs w:val="23"/>
          <w:lang w:eastAsia="ru-RU"/>
        </w:rPr>
        <w:t xml:space="preserve"> </w:t>
      </w:r>
      <w:r w:rsidRPr="001B75AF">
        <w:rPr>
          <w:rFonts w:ascii="Times New Roman" w:eastAsia="Times New Roman" w:hAnsi="Times New Roman" w:cs="Times New Roman"/>
          <w:sz w:val="23"/>
          <w:szCs w:val="23"/>
          <w:lang w:eastAsia="ru-RU"/>
        </w:rPr>
        <w:t>заказчик выставил поставщику требование об уплате неустойки в порядке, предусмотренном разделом 5 Договора.</w:t>
      </w:r>
    </w:p>
    <w:p w:rsidR="00870AB0" w:rsidRPr="001B75AF" w:rsidRDefault="00870AB0" w:rsidP="00397C2F">
      <w:pPr>
        <w:widowControl w:val="0"/>
        <w:numPr>
          <w:ilvl w:val="1"/>
          <w:numId w:val="6"/>
        </w:numPr>
        <w:tabs>
          <w:tab w:val="left" w:pos="851"/>
          <w:tab w:val="left" w:pos="993"/>
        </w:tabs>
        <w:autoSpaceDE w:val="0"/>
        <w:autoSpaceDN w:val="0"/>
        <w:spacing w:after="0" w:line="240" w:lineRule="auto"/>
        <w:ind w:left="0" w:firstLine="567"/>
        <w:contextualSpacing/>
        <w:jc w:val="both"/>
        <w:rPr>
          <w:rFonts w:ascii="Times New Roman" w:eastAsia="Times New Roman" w:hAnsi="Times New Roman" w:cs="Times New Roman"/>
          <w:sz w:val="23"/>
          <w:szCs w:val="23"/>
          <w:lang w:eastAsia="ru-RU"/>
        </w:rPr>
      </w:pPr>
      <w:r w:rsidRPr="001B75AF">
        <w:rPr>
          <w:rFonts w:ascii="Times New Roman" w:eastAsia="Times New Roman" w:hAnsi="Times New Roman" w:cs="Times New Roman"/>
          <w:b/>
          <w:sz w:val="23"/>
          <w:szCs w:val="23"/>
          <w:lang w:eastAsia="ru-RU"/>
        </w:rPr>
        <w:t>Поставщик вправе:</w:t>
      </w:r>
    </w:p>
    <w:p w:rsidR="00870AB0" w:rsidRPr="001B75AF" w:rsidRDefault="00870AB0" w:rsidP="00397C2F">
      <w:pPr>
        <w:widowControl w:val="0"/>
        <w:numPr>
          <w:ilvl w:val="2"/>
          <w:numId w:val="6"/>
        </w:numPr>
        <w:tabs>
          <w:tab w:val="left" w:pos="851"/>
          <w:tab w:val="left" w:pos="1134"/>
        </w:tabs>
        <w:autoSpaceDE w:val="0"/>
        <w:autoSpaceDN w:val="0"/>
        <w:spacing w:after="0" w:line="240" w:lineRule="auto"/>
        <w:ind w:left="0" w:firstLine="567"/>
        <w:contextualSpacing/>
        <w:jc w:val="both"/>
        <w:rPr>
          <w:rFonts w:ascii="Times New Roman" w:eastAsia="Times New Roman" w:hAnsi="Times New Roman" w:cs="Times New Roman"/>
          <w:sz w:val="23"/>
          <w:szCs w:val="23"/>
          <w:lang w:eastAsia="ru-RU"/>
        </w:rPr>
      </w:pPr>
      <w:r w:rsidRPr="001B75AF">
        <w:rPr>
          <w:rFonts w:ascii="Times New Roman" w:eastAsia="Times New Roman" w:hAnsi="Times New Roman" w:cs="Times New Roman"/>
          <w:sz w:val="23"/>
          <w:szCs w:val="23"/>
          <w:lang w:eastAsia="ru-RU"/>
        </w:rPr>
        <w:t xml:space="preserve">Требовать от </w:t>
      </w:r>
      <w:r w:rsidR="00B92C28" w:rsidRPr="001B75AF">
        <w:rPr>
          <w:rFonts w:ascii="Times New Roman" w:eastAsia="Times New Roman" w:hAnsi="Times New Roman" w:cs="Times New Roman"/>
          <w:sz w:val="23"/>
          <w:szCs w:val="23"/>
          <w:lang w:eastAsia="ru-RU"/>
        </w:rPr>
        <w:t>заказ</w:t>
      </w:r>
      <w:r w:rsidRPr="001B75AF">
        <w:rPr>
          <w:rFonts w:ascii="Times New Roman" w:eastAsia="Times New Roman" w:hAnsi="Times New Roman" w:cs="Times New Roman"/>
          <w:sz w:val="23"/>
          <w:szCs w:val="23"/>
          <w:lang w:eastAsia="ru-RU"/>
        </w:rPr>
        <w:t>чика надлежащего исполнения обязательств в соответствии с условиями Договора.</w:t>
      </w:r>
    </w:p>
    <w:p w:rsidR="00870AB0" w:rsidRPr="001B75AF" w:rsidRDefault="00870AB0" w:rsidP="00397C2F">
      <w:pPr>
        <w:widowControl w:val="0"/>
        <w:numPr>
          <w:ilvl w:val="2"/>
          <w:numId w:val="6"/>
        </w:numPr>
        <w:tabs>
          <w:tab w:val="left" w:pos="851"/>
          <w:tab w:val="left" w:pos="1134"/>
        </w:tabs>
        <w:autoSpaceDE w:val="0"/>
        <w:autoSpaceDN w:val="0"/>
        <w:spacing w:after="0" w:line="240" w:lineRule="auto"/>
        <w:ind w:left="0" w:firstLine="567"/>
        <w:contextualSpacing/>
        <w:jc w:val="both"/>
        <w:rPr>
          <w:rFonts w:ascii="Times New Roman" w:eastAsia="Times New Roman" w:hAnsi="Times New Roman" w:cs="Times New Roman"/>
          <w:sz w:val="23"/>
          <w:szCs w:val="23"/>
          <w:lang w:eastAsia="ru-RU"/>
        </w:rPr>
      </w:pPr>
      <w:r w:rsidRPr="001B75AF">
        <w:rPr>
          <w:rFonts w:ascii="Times New Roman" w:eastAsia="Calibri" w:hAnsi="Times New Roman" w:cs="Times New Roman"/>
          <w:sz w:val="23"/>
          <w:szCs w:val="23"/>
        </w:rPr>
        <w:t>Требовать от заказчика своевременной оплаты поставленного и принятого заказчиком товара в порядке и на условиях, предусмотренных Договором</w:t>
      </w:r>
      <w:r w:rsidRPr="001B75AF">
        <w:rPr>
          <w:rFonts w:ascii="Times New Roman" w:eastAsia="Times New Roman" w:hAnsi="Times New Roman" w:cs="Times New Roman"/>
          <w:sz w:val="23"/>
          <w:szCs w:val="23"/>
          <w:lang w:eastAsia="ru-RU"/>
        </w:rPr>
        <w:t>.</w:t>
      </w:r>
    </w:p>
    <w:p w:rsidR="00870AB0" w:rsidRPr="001B75AF" w:rsidRDefault="00870AB0" w:rsidP="00397C2F">
      <w:pPr>
        <w:widowControl w:val="0"/>
        <w:numPr>
          <w:ilvl w:val="2"/>
          <w:numId w:val="6"/>
        </w:numPr>
        <w:tabs>
          <w:tab w:val="left" w:pos="851"/>
          <w:tab w:val="left" w:pos="1134"/>
        </w:tabs>
        <w:autoSpaceDE w:val="0"/>
        <w:autoSpaceDN w:val="0"/>
        <w:spacing w:after="0" w:line="240" w:lineRule="auto"/>
        <w:ind w:left="0" w:firstLine="567"/>
        <w:contextualSpacing/>
        <w:jc w:val="both"/>
        <w:rPr>
          <w:rFonts w:ascii="Times New Roman" w:eastAsia="Times New Roman" w:hAnsi="Times New Roman" w:cs="Times New Roman"/>
          <w:sz w:val="23"/>
          <w:szCs w:val="23"/>
          <w:lang w:eastAsia="ru-RU"/>
        </w:rPr>
      </w:pPr>
      <w:r w:rsidRPr="001B75AF">
        <w:rPr>
          <w:rFonts w:ascii="Times New Roman" w:eastAsia="Times New Roman" w:hAnsi="Times New Roman" w:cs="Times New Roman"/>
          <w:sz w:val="23"/>
          <w:szCs w:val="23"/>
          <w:lang w:eastAsia="ru-RU"/>
        </w:rPr>
        <w:t xml:space="preserve">Принять решение об одностороннем отказе от исполнения Договора </w:t>
      </w:r>
      <w:r w:rsidRPr="001B75AF">
        <w:rPr>
          <w:rFonts w:ascii="Times New Roman" w:eastAsia="Times New Roman" w:hAnsi="Times New Roman" w:cs="Times New Roman"/>
          <w:sz w:val="23"/>
          <w:szCs w:val="23"/>
          <w:lang w:eastAsia="ru-RU"/>
        </w:rPr>
        <w:br/>
        <w:t>в соответствии с гражданским законодательством Российской Федерации.</w:t>
      </w:r>
    </w:p>
    <w:p w:rsidR="00870AB0" w:rsidRPr="001B75AF" w:rsidRDefault="00870AB0" w:rsidP="00397C2F">
      <w:pPr>
        <w:widowControl w:val="0"/>
        <w:numPr>
          <w:ilvl w:val="2"/>
          <w:numId w:val="6"/>
        </w:numPr>
        <w:tabs>
          <w:tab w:val="left" w:pos="851"/>
          <w:tab w:val="left" w:pos="1134"/>
        </w:tabs>
        <w:autoSpaceDE w:val="0"/>
        <w:autoSpaceDN w:val="0"/>
        <w:spacing w:after="0" w:line="240" w:lineRule="auto"/>
        <w:ind w:left="0" w:firstLine="567"/>
        <w:contextualSpacing/>
        <w:jc w:val="both"/>
        <w:rPr>
          <w:rFonts w:ascii="Times New Roman" w:eastAsia="Times New Roman" w:hAnsi="Times New Roman" w:cs="Times New Roman"/>
          <w:sz w:val="23"/>
          <w:szCs w:val="23"/>
          <w:lang w:eastAsia="ru-RU"/>
        </w:rPr>
      </w:pPr>
      <w:r w:rsidRPr="001B75AF">
        <w:rPr>
          <w:rFonts w:ascii="Times New Roman" w:eastAsia="Times New Roman" w:hAnsi="Times New Roman" w:cs="Times New Roman"/>
          <w:sz w:val="23"/>
          <w:szCs w:val="23"/>
          <w:lang w:eastAsia="ru-RU"/>
        </w:rPr>
        <w:t>По согласованию с заказчиком (путем заключения дополнительного соглашения) поставить товар, качество, технические и функциональные характеристики которого являются улучшенными по сравнению с качеством и соответствующими техническими и функциональными характеристиками, указанными в Договоре.</w:t>
      </w:r>
    </w:p>
    <w:p w:rsidR="00870AB0" w:rsidRPr="001B75AF" w:rsidRDefault="00870AB0" w:rsidP="00397C2F">
      <w:pPr>
        <w:widowControl w:val="0"/>
        <w:numPr>
          <w:ilvl w:val="1"/>
          <w:numId w:val="6"/>
        </w:numPr>
        <w:tabs>
          <w:tab w:val="left" w:pos="851"/>
          <w:tab w:val="left" w:pos="1134"/>
        </w:tabs>
        <w:autoSpaceDE w:val="0"/>
        <w:autoSpaceDN w:val="0"/>
        <w:spacing w:after="0" w:line="240" w:lineRule="auto"/>
        <w:ind w:left="0" w:firstLine="567"/>
        <w:contextualSpacing/>
        <w:jc w:val="both"/>
        <w:rPr>
          <w:rFonts w:ascii="Times New Roman" w:eastAsia="Times New Roman" w:hAnsi="Times New Roman" w:cs="Times New Roman"/>
          <w:sz w:val="23"/>
          <w:szCs w:val="23"/>
          <w:lang w:eastAsia="ru-RU"/>
        </w:rPr>
      </w:pPr>
      <w:r w:rsidRPr="001B75AF">
        <w:rPr>
          <w:rFonts w:ascii="Times New Roman" w:eastAsia="Times New Roman" w:hAnsi="Times New Roman" w:cs="Times New Roman"/>
          <w:b/>
          <w:sz w:val="23"/>
          <w:szCs w:val="23"/>
          <w:lang w:eastAsia="ru-RU"/>
        </w:rPr>
        <w:t>Заказчик обязан:</w:t>
      </w:r>
    </w:p>
    <w:p w:rsidR="00870AB0" w:rsidRPr="001B75AF" w:rsidRDefault="00870AB0" w:rsidP="00397C2F">
      <w:pPr>
        <w:widowControl w:val="0"/>
        <w:numPr>
          <w:ilvl w:val="2"/>
          <w:numId w:val="6"/>
        </w:numPr>
        <w:tabs>
          <w:tab w:val="left" w:pos="851"/>
          <w:tab w:val="left" w:pos="1134"/>
        </w:tabs>
        <w:autoSpaceDE w:val="0"/>
        <w:autoSpaceDN w:val="0"/>
        <w:spacing w:after="0" w:line="240" w:lineRule="auto"/>
        <w:ind w:left="0" w:firstLine="567"/>
        <w:contextualSpacing/>
        <w:jc w:val="both"/>
        <w:rPr>
          <w:rFonts w:ascii="Times New Roman" w:eastAsia="Times New Roman" w:hAnsi="Times New Roman" w:cs="Times New Roman"/>
          <w:sz w:val="23"/>
          <w:szCs w:val="23"/>
          <w:lang w:eastAsia="ru-RU"/>
        </w:rPr>
      </w:pPr>
      <w:r w:rsidRPr="001B75AF">
        <w:rPr>
          <w:rFonts w:ascii="Times New Roman" w:eastAsia="Times New Roman" w:hAnsi="Times New Roman" w:cs="Times New Roman"/>
          <w:sz w:val="23"/>
          <w:szCs w:val="23"/>
          <w:lang w:eastAsia="ru-RU"/>
        </w:rPr>
        <w:t>Обеспечить своевременную приемку и оплату поставленного товара надлежащего качества в порядке и сроки, предусмотренные Договором.</w:t>
      </w:r>
    </w:p>
    <w:p w:rsidR="00870AB0" w:rsidRPr="001B75AF" w:rsidRDefault="00870AB0" w:rsidP="00397C2F">
      <w:pPr>
        <w:widowControl w:val="0"/>
        <w:numPr>
          <w:ilvl w:val="2"/>
          <w:numId w:val="6"/>
        </w:numPr>
        <w:tabs>
          <w:tab w:val="left" w:pos="851"/>
          <w:tab w:val="left" w:pos="1134"/>
        </w:tabs>
        <w:spacing w:after="0" w:line="240" w:lineRule="auto"/>
        <w:ind w:left="0" w:firstLine="567"/>
        <w:contextualSpacing/>
        <w:jc w:val="both"/>
        <w:rPr>
          <w:rFonts w:ascii="Times New Roman" w:eastAsia="Times New Roman" w:hAnsi="Times New Roman" w:cs="Times New Roman"/>
          <w:bCs/>
          <w:sz w:val="23"/>
          <w:szCs w:val="23"/>
          <w:lang w:eastAsia="ru-RU"/>
        </w:rPr>
      </w:pPr>
      <w:r w:rsidRPr="001B75AF">
        <w:rPr>
          <w:rFonts w:ascii="Times New Roman" w:eastAsia="Times New Roman" w:hAnsi="Times New Roman" w:cs="Times New Roman"/>
          <w:bCs/>
          <w:sz w:val="23"/>
          <w:szCs w:val="23"/>
          <w:lang w:eastAsia="ru-RU"/>
        </w:rPr>
        <w:t>Подписать документы о приемке поставленного товара или направить мотивированный отказ от подписания документа о приемке товара с указанием причин такого отказа.</w:t>
      </w:r>
    </w:p>
    <w:p w:rsidR="00870AB0" w:rsidRPr="001B75AF" w:rsidRDefault="00870AB0" w:rsidP="00397C2F">
      <w:pPr>
        <w:widowControl w:val="0"/>
        <w:numPr>
          <w:ilvl w:val="1"/>
          <w:numId w:val="6"/>
        </w:numPr>
        <w:tabs>
          <w:tab w:val="left" w:pos="851"/>
          <w:tab w:val="left" w:pos="1134"/>
        </w:tabs>
        <w:autoSpaceDE w:val="0"/>
        <w:autoSpaceDN w:val="0"/>
        <w:spacing w:after="0" w:line="240" w:lineRule="auto"/>
        <w:ind w:left="0" w:firstLine="567"/>
        <w:contextualSpacing/>
        <w:jc w:val="both"/>
        <w:rPr>
          <w:rFonts w:ascii="Times New Roman" w:eastAsia="Times New Roman" w:hAnsi="Times New Roman" w:cs="Times New Roman"/>
          <w:sz w:val="23"/>
          <w:szCs w:val="23"/>
          <w:lang w:eastAsia="ru-RU"/>
        </w:rPr>
      </w:pPr>
      <w:r w:rsidRPr="001B75AF">
        <w:rPr>
          <w:rFonts w:ascii="Times New Roman" w:eastAsia="Times New Roman" w:hAnsi="Times New Roman" w:cs="Times New Roman"/>
          <w:b/>
          <w:sz w:val="23"/>
          <w:szCs w:val="23"/>
          <w:lang w:eastAsia="ru-RU"/>
        </w:rPr>
        <w:t>Заказчик вправе:</w:t>
      </w:r>
    </w:p>
    <w:p w:rsidR="00870AB0" w:rsidRPr="001B75AF" w:rsidRDefault="00870AB0" w:rsidP="00397C2F">
      <w:pPr>
        <w:widowControl w:val="0"/>
        <w:numPr>
          <w:ilvl w:val="2"/>
          <w:numId w:val="6"/>
        </w:numPr>
        <w:tabs>
          <w:tab w:val="left" w:pos="851"/>
          <w:tab w:val="left" w:pos="1134"/>
        </w:tabs>
        <w:autoSpaceDE w:val="0"/>
        <w:autoSpaceDN w:val="0"/>
        <w:spacing w:after="0" w:line="240" w:lineRule="auto"/>
        <w:ind w:left="0" w:firstLine="567"/>
        <w:contextualSpacing/>
        <w:jc w:val="both"/>
        <w:rPr>
          <w:rFonts w:ascii="Times New Roman" w:eastAsia="Times New Roman" w:hAnsi="Times New Roman" w:cs="Times New Roman"/>
          <w:sz w:val="23"/>
          <w:szCs w:val="23"/>
          <w:lang w:eastAsia="ru-RU"/>
        </w:rPr>
      </w:pPr>
      <w:r w:rsidRPr="001B75AF">
        <w:rPr>
          <w:rFonts w:ascii="Times New Roman" w:eastAsia="Times New Roman" w:hAnsi="Times New Roman" w:cs="Times New Roman"/>
          <w:sz w:val="23"/>
          <w:szCs w:val="23"/>
          <w:lang w:eastAsia="ru-RU"/>
        </w:rPr>
        <w:t>Требовать от поставщика надлежащего исполнения обязательств по Договору.</w:t>
      </w:r>
    </w:p>
    <w:p w:rsidR="00870AB0" w:rsidRPr="001B75AF" w:rsidRDefault="00870AB0" w:rsidP="00397C2F">
      <w:pPr>
        <w:widowControl w:val="0"/>
        <w:numPr>
          <w:ilvl w:val="2"/>
          <w:numId w:val="6"/>
        </w:numPr>
        <w:tabs>
          <w:tab w:val="left" w:pos="709"/>
          <w:tab w:val="left" w:pos="851"/>
          <w:tab w:val="left" w:pos="1134"/>
        </w:tabs>
        <w:autoSpaceDE w:val="0"/>
        <w:autoSpaceDN w:val="0"/>
        <w:spacing w:after="0" w:line="240" w:lineRule="auto"/>
        <w:ind w:left="0" w:firstLine="567"/>
        <w:contextualSpacing/>
        <w:jc w:val="both"/>
        <w:rPr>
          <w:rFonts w:ascii="Times New Roman" w:eastAsia="Times New Roman" w:hAnsi="Times New Roman" w:cs="Times New Roman"/>
          <w:sz w:val="23"/>
          <w:szCs w:val="23"/>
          <w:lang w:eastAsia="ru-RU"/>
        </w:rPr>
      </w:pPr>
      <w:r w:rsidRPr="001B75AF">
        <w:rPr>
          <w:rFonts w:ascii="Times New Roman" w:eastAsia="Times New Roman" w:hAnsi="Times New Roman" w:cs="Times New Roman"/>
          <w:sz w:val="23"/>
          <w:szCs w:val="23"/>
          <w:lang w:eastAsia="ru-RU"/>
        </w:rPr>
        <w:t xml:space="preserve">Требовать от поставщика своевременного устранения недостатков, выявленных в ходе приемки. </w:t>
      </w:r>
    </w:p>
    <w:p w:rsidR="00870AB0" w:rsidRPr="001B75AF" w:rsidRDefault="00870AB0" w:rsidP="00397C2F">
      <w:pPr>
        <w:widowControl w:val="0"/>
        <w:numPr>
          <w:ilvl w:val="2"/>
          <w:numId w:val="6"/>
        </w:numPr>
        <w:tabs>
          <w:tab w:val="left" w:pos="709"/>
          <w:tab w:val="left" w:pos="851"/>
          <w:tab w:val="left" w:pos="1134"/>
        </w:tabs>
        <w:autoSpaceDE w:val="0"/>
        <w:autoSpaceDN w:val="0"/>
        <w:spacing w:after="0" w:line="240" w:lineRule="auto"/>
        <w:ind w:left="0" w:firstLine="567"/>
        <w:contextualSpacing/>
        <w:jc w:val="both"/>
        <w:rPr>
          <w:rFonts w:ascii="Times New Roman" w:eastAsia="Times New Roman" w:hAnsi="Times New Roman" w:cs="Times New Roman"/>
          <w:sz w:val="23"/>
          <w:szCs w:val="23"/>
          <w:lang w:eastAsia="ru-RU"/>
        </w:rPr>
      </w:pPr>
      <w:r w:rsidRPr="001B75AF">
        <w:rPr>
          <w:rFonts w:ascii="Times New Roman" w:eastAsia="Times New Roman" w:hAnsi="Times New Roman" w:cs="Times New Roman"/>
          <w:sz w:val="23"/>
          <w:szCs w:val="23"/>
          <w:lang w:eastAsia="ru-RU"/>
        </w:rPr>
        <w:t>Запрашивать у поставщика информацию о ходе исполнения обязательств по Договору.</w:t>
      </w:r>
    </w:p>
    <w:p w:rsidR="00870AB0" w:rsidRPr="001B75AF" w:rsidRDefault="00870AB0" w:rsidP="00397C2F">
      <w:pPr>
        <w:widowControl w:val="0"/>
        <w:numPr>
          <w:ilvl w:val="2"/>
          <w:numId w:val="6"/>
        </w:numPr>
        <w:tabs>
          <w:tab w:val="left" w:pos="709"/>
          <w:tab w:val="left" w:pos="851"/>
          <w:tab w:val="left" w:pos="1134"/>
        </w:tabs>
        <w:autoSpaceDE w:val="0"/>
        <w:autoSpaceDN w:val="0"/>
        <w:spacing w:after="0" w:line="240" w:lineRule="auto"/>
        <w:ind w:left="0" w:firstLine="567"/>
        <w:contextualSpacing/>
        <w:jc w:val="both"/>
        <w:rPr>
          <w:rFonts w:ascii="Times New Roman" w:eastAsia="Times New Roman" w:hAnsi="Times New Roman" w:cs="Times New Roman"/>
          <w:sz w:val="23"/>
          <w:szCs w:val="23"/>
          <w:lang w:eastAsia="ru-RU"/>
        </w:rPr>
      </w:pPr>
      <w:r w:rsidRPr="001B75AF">
        <w:rPr>
          <w:rFonts w:ascii="Times New Roman" w:eastAsia="Times New Roman" w:hAnsi="Times New Roman" w:cs="Times New Roman"/>
          <w:sz w:val="23"/>
          <w:szCs w:val="23"/>
          <w:lang w:eastAsia="ru-RU"/>
        </w:rPr>
        <w:t>Отказаться от приемки и оплаты товара, не соответствующего условиям Договора.</w:t>
      </w:r>
    </w:p>
    <w:p w:rsidR="00870AB0" w:rsidRPr="001B75AF" w:rsidRDefault="00870AB0" w:rsidP="00397C2F">
      <w:pPr>
        <w:widowControl w:val="0"/>
        <w:numPr>
          <w:ilvl w:val="2"/>
          <w:numId w:val="6"/>
        </w:numPr>
        <w:tabs>
          <w:tab w:val="left" w:pos="709"/>
          <w:tab w:val="left" w:pos="851"/>
          <w:tab w:val="left" w:pos="1134"/>
        </w:tabs>
        <w:autoSpaceDE w:val="0"/>
        <w:autoSpaceDN w:val="0"/>
        <w:spacing w:after="0" w:line="240" w:lineRule="auto"/>
        <w:ind w:left="0" w:firstLine="567"/>
        <w:contextualSpacing/>
        <w:jc w:val="both"/>
        <w:rPr>
          <w:rFonts w:ascii="Times New Roman" w:eastAsia="Times New Roman" w:hAnsi="Times New Roman" w:cs="Times New Roman"/>
          <w:sz w:val="23"/>
          <w:szCs w:val="23"/>
          <w:lang w:eastAsia="ru-RU"/>
        </w:rPr>
      </w:pPr>
      <w:r w:rsidRPr="001B75AF">
        <w:rPr>
          <w:rFonts w:ascii="Times New Roman" w:eastAsia="Times New Roman" w:hAnsi="Times New Roman" w:cs="Times New Roman"/>
          <w:sz w:val="23"/>
          <w:szCs w:val="23"/>
          <w:lang w:eastAsia="ru-RU"/>
        </w:rPr>
        <w:t>Осуществлять контроль за исполнением поставщиком условий Договора, не вмешиваясь при этом в оперативно-хозяйственную деятельность поставщика.</w:t>
      </w:r>
    </w:p>
    <w:p w:rsidR="00870AB0" w:rsidRPr="001B75AF" w:rsidRDefault="00870AB0" w:rsidP="00397C2F">
      <w:pPr>
        <w:widowControl w:val="0"/>
        <w:numPr>
          <w:ilvl w:val="2"/>
          <w:numId w:val="6"/>
        </w:numPr>
        <w:tabs>
          <w:tab w:val="left" w:pos="851"/>
          <w:tab w:val="left" w:pos="1134"/>
        </w:tabs>
        <w:autoSpaceDE w:val="0"/>
        <w:autoSpaceDN w:val="0"/>
        <w:spacing w:after="0" w:line="240" w:lineRule="auto"/>
        <w:ind w:left="0" w:firstLine="567"/>
        <w:contextualSpacing/>
        <w:jc w:val="both"/>
        <w:rPr>
          <w:rFonts w:ascii="Times New Roman" w:eastAsia="Times New Roman" w:hAnsi="Times New Roman" w:cs="Times New Roman"/>
          <w:sz w:val="23"/>
          <w:szCs w:val="23"/>
          <w:lang w:eastAsia="ru-RU"/>
        </w:rPr>
      </w:pPr>
      <w:r w:rsidRPr="001B75AF">
        <w:rPr>
          <w:rFonts w:ascii="Times New Roman" w:eastAsia="Times New Roman" w:hAnsi="Times New Roman" w:cs="Times New Roman"/>
          <w:sz w:val="23"/>
          <w:szCs w:val="23"/>
          <w:lang w:eastAsia="ru-RU"/>
        </w:rPr>
        <w:t xml:space="preserve">Требовать уплаты неустоек (штрафов, пеней) в соответствии с </w:t>
      </w:r>
      <w:hyperlink r:id="rId7" w:anchor="P1550" w:history="1">
        <w:r w:rsidRPr="001B75AF">
          <w:rPr>
            <w:rFonts w:ascii="Times New Roman" w:eastAsia="Times New Roman" w:hAnsi="Times New Roman" w:cs="Times New Roman"/>
            <w:sz w:val="23"/>
            <w:szCs w:val="23"/>
            <w:lang w:eastAsia="ru-RU"/>
          </w:rPr>
          <w:t xml:space="preserve">разделом </w:t>
        </w:r>
        <w:r w:rsidRPr="001B75AF">
          <w:rPr>
            <w:rFonts w:ascii="Times New Roman" w:eastAsia="Times New Roman" w:hAnsi="Times New Roman" w:cs="Times New Roman"/>
            <w:sz w:val="23"/>
            <w:szCs w:val="23"/>
            <w:lang w:eastAsia="ru-RU"/>
          </w:rPr>
          <w:br/>
          <w:t>6</w:t>
        </w:r>
      </w:hyperlink>
      <w:r w:rsidRPr="001B75AF">
        <w:rPr>
          <w:rFonts w:ascii="Times New Roman" w:eastAsia="Times New Roman" w:hAnsi="Times New Roman" w:cs="Times New Roman"/>
          <w:sz w:val="23"/>
          <w:szCs w:val="23"/>
          <w:lang w:eastAsia="ru-RU"/>
        </w:rPr>
        <w:t xml:space="preserve"> настоящего Договора.</w:t>
      </w:r>
    </w:p>
    <w:p w:rsidR="00870AB0" w:rsidRPr="001B75AF" w:rsidRDefault="00870AB0" w:rsidP="00397C2F">
      <w:pPr>
        <w:widowControl w:val="0"/>
        <w:numPr>
          <w:ilvl w:val="2"/>
          <w:numId w:val="6"/>
        </w:numPr>
        <w:tabs>
          <w:tab w:val="left" w:pos="709"/>
          <w:tab w:val="left" w:pos="851"/>
          <w:tab w:val="left" w:pos="1134"/>
        </w:tabs>
        <w:autoSpaceDE w:val="0"/>
        <w:autoSpaceDN w:val="0"/>
        <w:spacing w:after="0" w:line="240" w:lineRule="auto"/>
        <w:ind w:left="0" w:firstLine="567"/>
        <w:contextualSpacing/>
        <w:jc w:val="both"/>
        <w:rPr>
          <w:rFonts w:ascii="Times New Roman" w:eastAsia="SimSun" w:hAnsi="Times New Roman" w:cs="Times New Roman"/>
          <w:b/>
          <w:sz w:val="23"/>
          <w:szCs w:val="23"/>
          <w:lang w:eastAsia="ru-RU"/>
        </w:rPr>
      </w:pPr>
      <w:r w:rsidRPr="001B75AF">
        <w:rPr>
          <w:rFonts w:ascii="Times New Roman" w:eastAsia="Times New Roman" w:hAnsi="Times New Roman" w:cs="Times New Roman"/>
          <w:sz w:val="23"/>
          <w:szCs w:val="23"/>
          <w:lang w:eastAsia="ru-RU"/>
        </w:rPr>
        <w:t xml:space="preserve">Принять решение об одностороннем отказе от исполнения Договора </w:t>
      </w:r>
      <w:r w:rsidRPr="001B75AF">
        <w:rPr>
          <w:rFonts w:ascii="Times New Roman" w:eastAsia="Times New Roman" w:hAnsi="Times New Roman" w:cs="Times New Roman"/>
          <w:sz w:val="23"/>
          <w:szCs w:val="23"/>
          <w:lang w:eastAsia="ru-RU"/>
        </w:rPr>
        <w:br/>
        <w:t>в соответствии с гражданским законодательством.</w:t>
      </w:r>
    </w:p>
    <w:p w:rsidR="00870AB0" w:rsidRPr="001B75AF" w:rsidRDefault="00870AB0" w:rsidP="00397C2F">
      <w:pPr>
        <w:widowControl w:val="0"/>
        <w:numPr>
          <w:ilvl w:val="2"/>
          <w:numId w:val="6"/>
        </w:numPr>
        <w:tabs>
          <w:tab w:val="left" w:pos="709"/>
          <w:tab w:val="left" w:pos="851"/>
          <w:tab w:val="left" w:pos="1134"/>
        </w:tabs>
        <w:autoSpaceDE w:val="0"/>
        <w:autoSpaceDN w:val="0"/>
        <w:spacing w:after="0" w:line="240" w:lineRule="auto"/>
        <w:ind w:left="0" w:firstLine="567"/>
        <w:contextualSpacing/>
        <w:jc w:val="both"/>
        <w:rPr>
          <w:rFonts w:ascii="Times New Roman" w:eastAsia="SimSun" w:hAnsi="Times New Roman" w:cs="Times New Roman"/>
          <w:b/>
          <w:sz w:val="23"/>
          <w:szCs w:val="23"/>
          <w:lang w:eastAsia="ru-RU"/>
        </w:rPr>
      </w:pPr>
      <w:r w:rsidRPr="001B75AF">
        <w:rPr>
          <w:rFonts w:ascii="Times New Roman" w:eastAsia="Times New Roman" w:hAnsi="Times New Roman" w:cs="Times New Roman"/>
          <w:sz w:val="23"/>
          <w:szCs w:val="23"/>
          <w:lang w:eastAsia="ru-RU"/>
        </w:rPr>
        <w:t>Удержать суммы неисполненных поставщиком требований об уплате неустоек (штрафов, пеней), предъявленных заказчиком из суммы, подлежащей оплате поставщику.</w:t>
      </w:r>
    </w:p>
    <w:p w:rsidR="00870AB0" w:rsidRPr="001B75AF" w:rsidRDefault="00870AB0" w:rsidP="00397C2F">
      <w:pPr>
        <w:widowControl w:val="0"/>
        <w:tabs>
          <w:tab w:val="left" w:pos="0"/>
          <w:tab w:val="left" w:pos="709"/>
          <w:tab w:val="left" w:pos="851"/>
          <w:tab w:val="left" w:pos="1134"/>
        </w:tabs>
        <w:autoSpaceDE w:val="0"/>
        <w:autoSpaceDN w:val="0"/>
        <w:spacing w:after="0" w:line="240" w:lineRule="auto"/>
        <w:ind w:firstLine="567"/>
        <w:contextualSpacing/>
        <w:jc w:val="both"/>
        <w:rPr>
          <w:rFonts w:ascii="Times New Roman" w:eastAsia="SimSun" w:hAnsi="Times New Roman" w:cs="Times New Roman"/>
          <w:b/>
          <w:sz w:val="23"/>
          <w:szCs w:val="23"/>
          <w:lang w:eastAsia="ru-RU"/>
        </w:rPr>
      </w:pPr>
    </w:p>
    <w:p w:rsidR="00870AB0" w:rsidRPr="001B75AF" w:rsidRDefault="00870AB0" w:rsidP="00397C2F">
      <w:pPr>
        <w:widowControl w:val="0"/>
        <w:numPr>
          <w:ilvl w:val="0"/>
          <w:numId w:val="6"/>
        </w:numPr>
        <w:tabs>
          <w:tab w:val="left" w:pos="284"/>
          <w:tab w:val="left" w:pos="567"/>
        </w:tabs>
        <w:spacing w:after="0" w:line="240" w:lineRule="auto"/>
        <w:ind w:left="0"/>
        <w:contextualSpacing/>
        <w:jc w:val="center"/>
        <w:rPr>
          <w:rFonts w:ascii="Times New Roman" w:eastAsia="Times New Roman" w:hAnsi="Times New Roman" w:cs="Times New Roman"/>
          <w:sz w:val="23"/>
          <w:szCs w:val="23"/>
          <w:lang w:eastAsia="ru-RU"/>
        </w:rPr>
      </w:pPr>
      <w:r w:rsidRPr="001B75AF">
        <w:rPr>
          <w:rFonts w:ascii="Times New Roman" w:eastAsia="SimSun" w:hAnsi="Times New Roman" w:cs="Times New Roman"/>
          <w:b/>
          <w:sz w:val="23"/>
          <w:szCs w:val="23"/>
          <w:lang w:eastAsia="ru-RU" w:bidi="ru-RU"/>
        </w:rPr>
        <w:t>ПОРЯДОК ПОСТАВКИ И ПРИЕМКИ ТОВАРА</w:t>
      </w:r>
    </w:p>
    <w:p w:rsidR="00870AB0" w:rsidRPr="001B75AF" w:rsidRDefault="00870AB0" w:rsidP="00397C2F">
      <w:pPr>
        <w:widowControl w:val="0"/>
        <w:numPr>
          <w:ilvl w:val="1"/>
          <w:numId w:val="6"/>
        </w:numPr>
        <w:tabs>
          <w:tab w:val="left" w:pos="1134"/>
        </w:tabs>
        <w:spacing w:after="0" w:line="240" w:lineRule="auto"/>
        <w:ind w:left="0" w:firstLine="567"/>
        <w:jc w:val="both"/>
        <w:rPr>
          <w:rFonts w:ascii="Times New Roman" w:eastAsia="Times New Roman" w:hAnsi="Times New Roman" w:cs="Times New Roman"/>
          <w:sz w:val="23"/>
          <w:szCs w:val="23"/>
          <w:lang w:eastAsia="ru-RU"/>
        </w:rPr>
      </w:pPr>
      <w:r w:rsidRPr="001B75AF">
        <w:rPr>
          <w:rFonts w:ascii="Times New Roman" w:eastAsia="Times New Roman" w:hAnsi="Times New Roman" w:cs="Times New Roman"/>
          <w:sz w:val="23"/>
          <w:szCs w:val="23"/>
          <w:lang w:eastAsia="ru-RU"/>
        </w:rPr>
        <w:t>Поставщик обязан согласовать с заказчиком не менее чем за один рабочий день точное время и дату поставки товара.</w:t>
      </w:r>
    </w:p>
    <w:p w:rsidR="00870AB0" w:rsidRPr="001B75AF" w:rsidRDefault="00870AB0" w:rsidP="00397C2F">
      <w:pPr>
        <w:widowControl w:val="0"/>
        <w:numPr>
          <w:ilvl w:val="1"/>
          <w:numId w:val="6"/>
        </w:numPr>
        <w:tabs>
          <w:tab w:val="left" w:pos="1134"/>
        </w:tabs>
        <w:spacing w:after="0" w:line="240" w:lineRule="auto"/>
        <w:ind w:left="0" w:firstLine="567"/>
        <w:jc w:val="both"/>
        <w:rPr>
          <w:rFonts w:ascii="Times New Roman" w:eastAsia="Times New Roman" w:hAnsi="Times New Roman" w:cs="Times New Roman"/>
          <w:sz w:val="23"/>
          <w:szCs w:val="23"/>
          <w:lang w:eastAsia="ru-RU"/>
        </w:rPr>
      </w:pPr>
      <w:r w:rsidRPr="001B75AF">
        <w:rPr>
          <w:rFonts w:ascii="Times New Roman" w:eastAsia="Times New Roman" w:hAnsi="Times New Roman" w:cs="Times New Roman"/>
          <w:sz w:val="23"/>
          <w:szCs w:val="23"/>
          <w:lang w:eastAsia="ru-RU"/>
        </w:rPr>
        <w:t xml:space="preserve">В день поставки товара поставщик должен передать заказчику следующие документы: </w:t>
      </w:r>
    </w:p>
    <w:p w:rsidR="00870AB0" w:rsidRPr="001B75AF" w:rsidRDefault="00870AB0" w:rsidP="00397C2F">
      <w:pPr>
        <w:widowControl w:val="0"/>
        <w:numPr>
          <w:ilvl w:val="0"/>
          <w:numId w:val="5"/>
        </w:numPr>
        <w:tabs>
          <w:tab w:val="left" w:pos="1134"/>
        </w:tabs>
        <w:autoSpaceDE w:val="0"/>
        <w:autoSpaceDN w:val="0"/>
        <w:spacing w:after="0" w:line="240" w:lineRule="auto"/>
        <w:ind w:left="0" w:firstLine="567"/>
        <w:contextualSpacing/>
        <w:jc w:val="both"/>
        <w:rPr>
          <w:rFonts w:ascii="Times New Roman" w:eastAsia="Times New Roman" w:hAnsi="Times New Roman" w:cs="Times New Roman"/>
          <w:sz w:val="23"/>
          <w:szCs w:val="23"/>
          <w:lang w:eastAsia="ru-RU"/>
        </w:rPr>
      </w:pPr>
      <w:r w:rsidRPr="001B75AF">
        <w:rPr>
          <w:rFonts w:ascii="Times New Roman" w:eastAsia="Times New Roman" w:hAnsi="Times New Roman" w:cs="Times New Roman"/>
          <w:sz w:val="23"/>
          <w:szCs w:val="23"/>
          <w:lang w:eastAsia="ru-RU"/>
        </w:rPr>
        <w:t xml:space="preserve">товарная накладная (по унифицированной форме ТОРГ-12)/товарно-транспортная накладная/УПД (универсальный передаточный документ), </w:t>
      </w:r>
    </w:p>
    <w:p w:rsidR="00870AB0" w:rsidRPr="001B75AF" w:rsidRDefault="00870AB0" w:rsidP="00397C2F">
      <w:pPr>
        <w:widowControl w:val="0"/>
        <w:numPr>
          <w:ilvl w:val="0"/>
          <w:numId w:val="5"/>
        </w:numPr>
        <w:tabs>
          <w:tab w:val="left" w:pos="993"/>
        </w:tabs>
        <w:autoSpaceDE w:val="0"/>
        <w:autoSpaceDN w:val="0"/>
        <w:spacing w:after="0" w:line="240" w:lineRule="auto"/>
        <w:ind w:left="0" w:firstLine="567"/>
        <w:contextualSpacing/>
        <w:jc w:val="both"/>
        <w:rPr>
          <w:rFonts w:ascii="Times New Roman" w:eastAsia="Times New Roman" w:hAnsi="Times New Roman" w:cs="Times New Roman"/>
          <w:sz w:val="23"/>
          <w:szCs w:val="23"/>
          <w:lang w:eastAsia="ru-RU"/>
        </w:rPr>
      </w:pPr>
      <w:r w:rsidRPr="001B75AF">
        <w:rPr>
          <w:rFonts w:ascii="Times New Roman" w:eastAsia="Times New Roman" w:hAnsi="Times New Roman" w:cs="Times New Roman"/>
          <w:sz w:val="23"/>
          <w:szCs w:val="23"/>
          <w:lang w:eastAsia="ru-RU"/>
        </w:rPr>
        <w:t>счет, счет-фактура</w:t>
      </w:r>
      <w:r w:rsidRPr="001B75AF">
        <w:rPr>
          <w:rFonts w:ascii="Times New Roman" w:eastAsia="Calibri" w:hAnsi="Times New Roman" w:cs="Times New Roman"/>
          <w:sz w:val="23"/>
          <w:szCs w:val="23"/>
          <w:vertAlign w:val="superscript"/>
          <w:lang w:eastAsia="ru-RU"/>
        </w:rPr>
        <w:footnoteReference w:id="1"/>
      </w:r>
      <w:r w:rsidRPr="001B75AF">
        <w:rPr>
          <w:rFonts w:ascii="Times New Roman" w:eastAsia="Times New Roman" w:hAnsi="Times New Roman" w:cs="Times New Roman"/>
          <w:sz w:val="23"/>
          <w:szCs w:val="23"/>
          <w:lang w:eastAsia="ru-RU"/>
        </w:rPr>
        <w:t xml:space="preserve">, </w:t>
      </w:r>
    </w:p>
    <w:p w:rsidR="00870AB0" w:rsidRPr="001B75AF" w:rsidRDefault="00870AB0" w:rsidP="00397C2F">
      <w:pPr>
        <w:widowControl w:val="0"/>
        <w:numPr>
          <w:ilvl w:val="0"/>
          <w:numId w:val="5"/>
        </w:numPr>
        <w:tabs>
          <w:tab w:val="left" w:pos="993"/>
          <w:tab w:val="left" w:pos="1134"/>
        </w:tabs>
        <w:autoSpaceDE w:val="0"/>
        <w:autoSpaceDN w:val="0"/>
        <w:spacing w:after="0" w:line="240" w:lineRule="auto"/>
        <w:ind w:left="0" w:firstLine="567"/>
        <w:contextualSpacing/>
        <w:jc w:val="both"/>
        <w:rPr>
          <w:rFonts w:ascii="Times New Roman" w:eastAsia="Times New Roman" w:hAnsi="Times New Roman" w:cs="Times New Roman"/>
          <w:sz w:val="23"/>
          <w:szCs w:val="23"/>
          <w:lang w:eastAsia="ru-RU"/>
        </w:rPr>
      </w:pPr>
      <w:r w:rsidRPr="001B75AF">
        <w:rPr>
          <w:rFonts w:ascii="Times New Roman" w:eastAsia="Times New Roman" w:hAnsi="Times New Roman" w:cs="Times New Roman"/>
          <w:sz w:val="23"/>
          <w:szCs w:val="23"/>
          <w:lang w:eastAsia="ru-RU"/>
        </w:rPr>
        <w:t>сопроводительные документы, относящиеся к товару: оригиналы или копии действующих сертификатов соответствия, деклараций о соответствии требованиям нормативных документов на поставляемую продукцию, разрешающих использование поставляемой продукции на территории Российской Федерации (для продукции подлежащей обязательной сертификации согласно нормативно-правовым актам, действующим в период действия Договора).</w:t>
      </w:r>
    </w:p>
    <w:p w:rsidR="00870AB0" w:rsidRPr="001B75AF" w:rsidRDefault="00870AB0" w:rsidP="00397C2F">
      <w:pPr>
        <w:widowControl w:val="0"/>
        <w:numPr>
          <w:ilvl w:val="1"/>
          <w:numId w:val="6"/>
        </w:numPr>
        <w:tabs>
          <w:tab w:val="left" w:pos="709"/>
          <w:tab w:val="left" w:pos="1134"/>
        </w:tabs>
        <w:autoSpaceDE w:val="0"/>
        <w:autoSpaceDN w:val="0"/>
        <w:spacing w:after="0" w:line="240" w:lineRule="auto"/>
        <w:ind w:left="0" w:firstLine="567"/>
        <w:contextualSpacing/>
        <w:jc w:val="both"/>
        <w:rPr>
          <w:rFonts w:ascii="Times New Roman" w:eastAsia="Times New Roman" w:hAnsi="Times New Roman" w:cs="Times New Roman"/>
          <w:sz w:val="23"/>
          <w:szCs w:val="23"/>
          <w:lang w:eastAsia="ru-RU"/>
        </w:rPr>
      </w:pPr>
      <w:r w:rsidRPr="001B75AF">
        <w:rPr>
          <w:rFonts w:ascii="Times New Roman" w:eastAsia="Times New Roman" w:hAnsi="Times New Roman" w:cs="Times New Roman"/>
          <w:sz w:val="23"/>
          <w:szCs w:val="23"/>
          <w:lang w:eastAsia="ru-RU"/>
        </w:rPr>
        <w:t>Заказчик в течение 20 (двадцати) рабочих дней с момента доставки товара проводит проверку соответствия наименования, количества и иных характеристик поставляемого товара, сведениям, содержащимся в сопроводительных документах поставщика.</w:t>
      </w:r>
    </w:p>
    <w:p w:rsidR="00870AB0" w:rsidRPr="001B75AF" w:rsidRDefault="00870AB0" w:rsidP="00397C2F">
      <w:pPr>
        <w:widowControl w:val="0"/>
        <w:tabs>
          <w:tab w:val="left" w:pos="709"/>
          <w:tab w:val="left" w:pos="1134"/>
        </w:tabs>
        <w:autoSpaceDE w:val="0"/>
        <w:autoSpaceDN w:val="0"/>
        <w:spacing w:after="0" w:line="240" w:lineRule="auto"/>
        <w:ind w:firstLine="567"/>
        <w:jc w:val="both"/>
        <w:rPr>
          <w:rFonts w:ascii="Times New Roman" w:eastAsia="Times New Roman" w:hAnsi="Times New Roman" w:cs="Times New Roman"/>
          <w:sz w:val="23"/>
          <w:szCs w:val="23"/>
          <w:lang w:eastAsia="ru-RU"/>
        </w:rPr>
      </w:pPr>
      <w:r w:rsidRPr="001B75AF">
        <w:rPr>
          <w:rFonts w:ascii="Times New Roman" w:eastAsia="Times New Roman" w:hAnsi="Times New Roman" w:cs="Times New Roman"/>
          <w:sz w:val="23"/>
          <w:szCs w:val="23"/>
          <w:lang w:eastAsia="ru-RU"/>
        </w:rPr>
        <w:t>4.</w:t>
      </w:r>
      <w:r w:rsidR="003F5F79" w:rsidRPr="001B75AF">
        <w:rPr>
          <w:rFonts w:ascii="Times New Roman" w:eastAsia="Times New Roman" w:hAnsi="Times New Roman" w:cs="Times New Roman"/>
          <w:sz w:val="23"/>
          <w:szCs w:val="23"/>
          <w:lang w:eastAsia="ru-RU"/>
        </w:rPr>
        <w:t>4</w:t>
      </w:r>
      <w:r w:rsidRPr="001B75AF">
        <w:rPr>
          <w:rFonts w:ascii="Times New Roman" w:eastAsia="Times New Roman" w:hAnsi="Times New Roman" w:cs="Times New Roman"/>
          <w:sz w:val="23"/>
          <w:szCs w:val="23"/>
          <w:lang w:eastAsia="ru-RU"/>
        </w:rPr>
        <w:t>. При отсутствии у</w:t>
      </w:r>
      <w:r w:rsidR="00E32F0C" w:rsidRPr="001B75AF">
        <w:rPr>
          <w:rFonts w:ascii="Times New Roman" w:eastAsia="Times New Roman" w:hAnsi="Times New Roman" w:cs="Times New Roman"/>
          <w:sz w:val="23"/>
          <w:szCs w:val="23"/>
          <w:lang w:eastAsia="ru-RU"/>
        </w:rPr>
        <w:t xml:space="preserve"> </w:t>
      </w:r>
      <w:r w:rsidRPr="001B75AF">
        <w:rPr>
          <w:rFonts w:ascii="Times New Roman" w:eastAsia="Times New Roman" w:hAnsi="Times New Roman" w:cs="Times New Roman"/>
          <w:sz w:val="23"/>
          <w:szCs w:val="23"/>
          <w:lang w:eastAsia="ru-RU"/>
        </w:rPr>
        <w:t xml:space="preserve">заказчика претензий по количеству, наименованию и качеству </w:t>
      </w:r>
      <w:r w:rsidRPr="001B75AF">
        <w:rPr>
          <w:rFonts w:ascii="Times New Roman" w:eastAsia="Times New Roman" w:hAnsi="Times New Roman" w:cs="Times New Roman"/>
          <w:sz w:val="23"/>
          <w:szCs w:val="23"/>
          <w:lang w:eastAsia="ru-RU"/>
        </w:rPr>
        <w:lastRenderedPageBreak/>
        <w:t>поставленного товара подписывает акт приема-передачи товара. После этого товар считается переданным</w:t>
      </w:r>
      <w:r w:rsidR="00E32F0C" w:rsidRPr="001B75AF">
        <w:rPr>
          <w:rFonts w:ascii="Times New Roman" w:eastAsia="Times New Roman" w:hAnsi="Times New Roman" w:cs="Times New Roman"/>
          <w:sz w:val="23"/>
          <w:szCs w:val="23"/>
          <w:lang w:eastAsia="ru-RU"/>
        </w:rPr>
        <w:t xml:space="preserve"> </w:t>
      </w:r>
      <w:r w:rsidRPr="001B75AF">
        <w:rPr>
          <w:rFonts w:ascii="Times New Roman" w:eastAsia="Times New Roman" w:hAnsi="Times New Roman" w:cs="Times New Roman"/>
          <w:sz w:val="23"/>
          <w:szCs w:val="23"/>
          <w:lang w:eastAsia="ru-RU"/>
        </w:rPr>
        <w:t>поставщиком заказчику.</w:t>
      </w:r>
    </w:p>
    <w:p w:rsidR="00870AB0" w:rsidRPr="001B75AF" w:rsidRDefault="00870AB0" w:rsidP="00397C2F">
      <w:pPr>
        <w:widowControl w:val="0"/>
        <w:tabs>
          <w:tab w:val="left" w:pos="709"/>
          <w:tab w:val="left" w:pos="1134"/>
        </w:tabs>
        <w:autoSpaceDE w:val="0"/>
        <w:autoSpaceDN w:val="0"/>
        <w:spacing w:after="0" w:line="240" w:lineRule="auto"/>
        <w:ind w:firstLine="567"/>
        <w:jc w:val="both"/>
        <w:rPr>
          <w:rFonts w:ascii="Times New Roman" w:eastAsia="Times New Roman" w:hAnsi="Times New Roman" w:cs="Times New Roman"/>
          <w:sz w:val="23"/>
          <w:szCs w:val="23"/>
          <w:lang w:eastAsia="ru-RU"/>
        </w:rPr>
      </w:pPr>
      <w:r w:rsidRPr="001B75AF">
        <w:rPr>
          <w:rFonts w:ascii="Times New Roman" w:eastAsia="Times New Roman" w:hAnsi="Times New Roman" w:cs="Times New Roman"/>
          <w:sz w:val="23"/>
          <w:szCs w:val="23"/>
          <w:lang w:eastAsia="ru-RU"/>
        </w:rPr>
        <w:t>4.</w:t>
      </w:r>
      <w:r w:rsidR="003F5F79" w:rsidRPr="001B75AF">
        <w:rPr>
          <w:rFonts w:ascii="Times New Roman" w:eastAsia="Times New Roman" w:hAnsi="Times New Roman" w:cs="Times New Roman"/>
          <w:sz w:val="23"/>
          <w:szCs w:val="23"/>
          <w:lang w:eastAsia="ru-RU"/>
        </w:rPr>
        <w:t>5</w:t>
      </w:r>
      <w:r w:rsidRPr="001B75AF">
        <w:rPr>
          <w:rFonts w:ascii="Times New Roman" w:eastAsia="Times New Roman" w:hAnsi="Times New Roman" w:cs="Times New Roman"/>
          <w:sz w:val="23"/>
          <w:szCs w:val="23"/>
          <w:lang w:eastAsia="ru-RU"/>
        </w:rPr>
        <w:t>. При выявлении несоответствий в поставленном товаре (наименования, количества, качества, в том числе в случае выявления внешних признаков ненадлежащего качества товара, препятствующих его дальнейшему использованию (нарушение целостности упаковки, повреждение содержимого и т.д.), препятствующих его приемке, заказчик в срок, установленный в пункте 4.</w:t>
      </w:r>
      <w:r w:rsidR="003F5F79" w:rsidRPr="001B75AF">
        <w:rPr>
          <w:rFonts w:ascii="Times New Roman" w:eastAsia="Times New Roman" w:hAnsi="Times New Roman" w:cs="Times New Roman"/>
          <w:sz w:val="23"/>
          <w:szCs w:val="23"/>
          <w:lang w:eastAsia="ru-RU"/>
        </w:rPr>
        <w:t>3</w:t>
      </w:r>
      <w:r w:rsidRPr="001B75AF">
        <w:rPr>
          <w:rFonts w:ascii="Times New Roman" w:eastAsia="Times New Roman" w:hAnsi="Times New Roman" w:cs="Times New Roman"/>
          <w:sz w:val="23"/>
          <w:szCs w:val="23"/>
          <w:lang w:eastAsia="ru-RU"/>
        </w:rPr>
        <w:t>. Договора, отказывает в приемке товара, направляя поставщику мотивированный отказ от приемки товара с перечнем выявленных недостатков и указанием сроков их устранения.</w:t>
      </w:r>
    </w:p>
    <w:p w:rsidR="00870AB0" w:rsidRPr="001B75AF" w:rsidRDefault="00870AB0" w:rsidP="00397C2F">
      <w:pPr>
        <w:widowControl w:val="0"/>
        <w:tabs>
          <w:tab w:val="left" w:pos="709"/>
          <w:tab w:val="left" w:pos="1134"/>
        </w:tabs>
        <w:autoSpaceDE w:val="0"/>
        <w:autoSpaceDN w:val="0"/>
        <w:spacing w:after="0" w:line="240" w:lineRule="auto"/>
        <w:ind w:firstLine="567"/>
        <w:jc w:val="both"/>
        <w:rPr>
          <w:rFonts w:ascii="Times New Roman" w:eastAsia="Times New Roman" w:hAnsi="Times New Roman" w:cs="Times New Roman"/>
          <w:sz w:val="23"/>
          <w:szCs w:val="23"/>
          <w:lang w:eastAsia="ru-RU"/>
        </w:rPr>
      </w:pPr>
      <w:r w:rsidRPr="001B75AF">
        <w:rPr>
          <w:rFonts w:ascii="Times New Roman" w:eastAsia="Times New Roman" w:hAnsi="Times New Roman" w:cs="Times New Roman"/>
          <w:sz w:val="23"/>
          <w:szCs w:val="23"/>
          <w:lang w:eastAsia="ru-RU"/>
        </w:rPr>
        <w:t>Поставщик за свой счет и в согласованные с заказчиком сроки устраняет указанные заказчиком несоответствия.</w:t>
      </w:r>
    </w:p>
    <w:p w:rsidR="00870AB0" w:rsidRPr="001B75AF" w:rsidRDefault="00870AB0" w:rsidP="00397C2F">
      <w:pPr>
        <w:widowControl w:val="0"/>
        <w:tabs>
          <w:tab w:val="left" w:pos="709"/>
          <w:tab w:val="left" w:pos="1134"/>
        </w:tabs>
        <w:autoSpaceDE w:val="0"/>
        <w:autoSpaceDN w:val="0"/>
        <w:spacing w:after="0" w:line="240" w:lineRule="auto"/>
        <w:ind w:firstLine="567"/>
        <w:jc w:val="both"/>
        <w:rPr>
          <w:rFonts w:ascii="Times New Roman" w:eastAsia="Times New Roman" w:hAnsi="Times New Roman" w:cs="Times New Roman"/>
          <w:sz w:val="23"/>
          <w:szCs w:val="23"/>
          <w:lang w:eastAsia="ru-RU"/>
        </w:rPr>
      </w:pPr>
      <w:r w:rsidRPr="001B75AF">
        <w:rPr>
          <w:rFonts w:ascii="Times New Roman" w:eastAsia="Times New Roman" w:hAnsi="Times New Roman" w:cs="Times New Roman"/>
          <w:sz w:val="23"/>
          <w:szCs w:val="23"/>
          <w:lang w:eastAsia="ru-RU"/>
        </w:rPr>
        <w:t>4.</w:t>
      </w:r>
      <w:r w:rsidR="003F5F79" w:rsidRPr="001B75AF">
        <w:rPr>
          <w:rFonts w:ascii="Times New Roman" w:eastAsia="Times New Roman" w:hAnsi="Times New Roman" w:cs="Times New Roman"/>
          <w:sz w:val="23"/>
          <w:szCs w:val="23"/>
          <w:lang w:eastAsia="ru-RU"/>
        </w:rPr>
        <w:t>6</w:t>
      </w:r>
      <w:r w:rsidRPr="001B75AF">
        <w:rPr>
          <w:rFonts w:ascii="Times New Roman" w:eastAsia="Times New Roman" w:hAnsi="Times New Roman" w:cs="Times New Roman"/>
          <w:sz w:val="23"/>
          <w:szCs w:val="23"/>
          <w:lang w:eastAsia="ru-RU"/>
        </w:rPr>
        <w:t>. Во всех случаях, влекущих возврат товара поставщику, заказчик обязан обеспечить сохранность этого товара до момента фактического его возврата. Возврат (замена) товара осуществляется силами и за счет средств поставщика. Расходы, понесенные заказчиком в связи с принятием товара на ответственное хранение и (или) его возвратом (заменой), подлежат возмещению поставщиком.</w:t>
      </w:r>
    </w:p>
    <w:p w:rsidR="00870AB0" w:rsidRPr="001B75AF" w:rsidRDefault="00870AB0" w:rsidP="00397C2F">
      <w:pPr>
        <w:widowControl w:val="0"/>
        <w:tabs>
          <w:tab w:val="left" w:pos="709"/>
          <w:tab w:val="left" w:pos="1134"/>
        </w:tabs>
        <w:autoSpaceDE w:val="0"/>
        <w:autoSpaceDN w:val="0"/>
        <w:spacing w:after="0" w:line="240" w:lineRule="auto"/>
        <w:ind w:firstLine="567"/>
        <w:jc w:val="both"/>
        <w:rPr>
          <w:rFonts w:ascii="Times New Roman" w:eastAsia="Times New Roman" w:hAnsi="Times New Roman" w:cs="Times New Roman"/>
          <w:sz w:val="23"/>
          <w:szCs w:val="23"/>
          <w:lang w:eastAsia="ru-RU"/>
        </w:rPr>
      </w:pPr>
      <w:r w:rsidRPr="001B75AF">
        <w:rPr>
          <w:rFonts w:ascii="Times New Roman" w:eastAsia="Times New Roman" w:hAnsi="Times New Roman" w:cs="Times New Roman"/>
          <w:sz w:val="23"/>
          <w:szCs w:val="23"/>
          <w:lang w:eastAsia="ru-RU"/>
        </w:rPr>
        <w:t>4.</w:t>
      </w:r>
      <w:r w:rsidR="003F5F79" w:rsidRPr="001B75AF">
        <w:rPr>
          <w:rFonts w:ascii="Times New Roman" w:eastAsia="Times New Roman" w:hAnsi="Times New Roman" w:cs="Times New Roman"/>
          <w:sz w:val="23"/>
          <w:szCs w:val="23"/>
          <w:lang w:eastAsia="ru-RU"/>
        </w:rPr>
        <w:t>7</w:t>
      </w:r>
      <w:r w:rsidRPr="001B75AF">
        <w:rPr>
          <w:rFonts w:ascii="Times New Roman" w:eastAsia="Times New Roman" w:hAnsi="Times New Roman" w:cs="Times New Roman"/>
          <w:sz w:val="23"/>
          <w:szCs w:val="23"/>
          <w:lang w:eastAsia="ru-RU"/>
        </w:rPr>
        <w:t>. Заказчик вправе не отказывать в приемке поставленного товара в случае выявления несоответствия товара условиям Договора, если выявленное несоответствие не препятствует приемке этого товара и устранено поставщиком.</w:t>
      </w:r>
    </w:p>
    <w:p w:rsidR="00870AB0" w:rsidRPr="001B75AF" w:rsidRDefault="00870AB0" w:rsidP="00397C2F">
      <w:pPr>
        <w:widowControl w:val="0"/>
        <w:tabs>
          <w:tab w:val="left" w:pos="709"/>
          <w:tab w:val="left" w:pos="1134"/>
        </w:tabs>
        <w:autoSpaceDE w:val="0"/>
        <w:autoSpaceDN w:val="0"/>
        <w:spacing w:after="0" w:line="240" w:lineRule="auto"/>
        <w:ind w:firstLine="567"/>
        <w:jc w:val="both"/>
        <w:rPr>
          <w:rFonts w:ascii="Times New Roman" w:eastAsia="Times New Roman" w:hAnsi="Times New Roman" w:cs="Times New Roman"/>
          <w:sz w:val="23"/>
          <w:szCs w:val="23"/>
          <w:lang w:eastAsia="ru-RU"/>
        </w:rPr>
      </w:pPr>
      <w:r w:rsidRPr="001B75AF">
        <w:rPr>
          <w:rFonts w:ascii="Times New Roman" w:eastAsia="Times New Roman" w:hAnsi="Times New Roman" w:cs="Times New Roman"/>
          <w:sz w:val="23"/>
          <w:szCs w:val="23"/>
          <w:lang w:eastAsia="ru-RU"/>
        </w:rPr>
        <w:t>4.</w:t>
      </w:r>
      <w:r w:rsidR="003F5F79" w:rsidRPr="001B75AF">
        <w:rPr>
          <w:rFonts w:ascii="Times New Roman" w:eastAsia="Times New Roman" w:hAnsi="Times New Roman" w:cs="Times New Roman"/>
          <w:sz w:val="23"/>
          <w:szCs w:val="23"/>
          <w:lang w:eastAsia="ru-RU"/>
        </w:rPr>
        <w:t>8</w:t>
      </w:r>
      <w:r w:rsidRPr="001B75AF">
        <w:rPr>
          <w:rFonts w:ascii="Times New Roman" w:eastAsia="Times New Roman" w:hAnsi="Times New Roman" w:cs="Times New Roman"/>
          <w:sz w:val="23"/>
          <w:szCs w:val="23"/>
          <w:lang w:eastAsia="ru-RU"/>
        </w:rPr>
        <w:t>. Датой приемки поставленного т</w:t>
      </w:r>
      <w:r w:rsidR="00B92C28" w:rsidRPr="001B75AF">
        <w:rPr>
          <w:rFonts w:ascii="Times New Roman" w:eastAsia="Times New Roman" w:hAnsi="Times New Roman" w:cs="Times New Roman"/>
          <w:sz w:val="23"/>
          <w:szCs w:val="23"/>
          <w:lang w:eastAsia="ru-RU"/>
        </w:rPr>
        <w:t>овара считается дата подписания зак</w:t>
      </w:r>
      <w:r w:rsidRPr="001B75AF">
        <w:rPr>
          <w:rFonts w:ascii="Times New Roman" w:eastAsia="Times New Roman" w:hAnsi="Times New Roman" w:cs="Times New Roman"/>
          <w:sz w:val="23"/>
          <w:szCs w:val="23"/>
          <w:lang w:eastAsia="ru-RU"/>
        </w:rPr>
        <w:t>азчиком документов, указанных в пункте 4.2. Договора,</w:t>
      </w:r>
    </w:p>
    <w:p w:rsidR="00870AB0" w:rsidRPr="001B75AF" w:rsidRDefault="00870AB0" w:rsidP="00397C2F">
      <w:pPr>
        <w:widowControl w:val="0"/>
        <w:tabs>
          <w:tab w:val="left" w:pos="709"/>
          <w:tab w:val="left" w:pos="1134"/>
        </w:tabs>
        <w:autoSpaceDE w:val="0"/>
        <w:autoSpaceDN w:val="0"/>
        <w:spacing w:after="0" w:line="240" w:lineRule="auto"/>
        <w:ind w:firstLine="567"/>
        <w:jc w:val="both"/>
        <w:rPr>
          <w:rFonts w:ascii="Times New Roman" w:eastAsia="Times New Roman" w:hAnsi="Times New Roman" w:cs="Times New Roman"/>
          <w:sz w:val="23"/>
          <w:szCs w:val="23"/>
          <w:lang w:eastAsia="ru-RU"/>
        </w:rPr>
      </w:pPr>
      <w:r w:rsidRPr="001B75AF">
        <w:rPr>
          <w:rFonts w:ascii="Times New Roman" w:eastAsia="Times New Roman" w:hAnsi="Times New Roman" w:cs="Times New Roman"/>
          <w:sz w:val="23"/>
          <w:szCs w:val="23"/>
          <w:lang w:eastAsia="ru-RU"/>
        </w:rPr>
        <w:t>4.</w:t>
      </w:r>
      <w:r w:rsidR="003F5F79" w:rsidRPr="001B75AF">
        <w:rPr>
          <w:rFonts w:ascii="Times New Roman" w:eastAsia="Times New Roman" w:hAnsi="Times New Roman" w:cs="Times New Roman"/>
          <w:sz w:val="23"/>
          <w:szCs w:val="23"/>
          <w:lang w:eastAsia="ru-RU"/>
        </w:rPr>
        <w:t>9</w:t>
      </w:r>
      <w:r w:rsidRPr="001B75AF">
        <w:rPr>
          <w:rFonts w:ascii="Times New Roman" w:eastAsia="Times New Roman" w:hAnsi="Times New Roman" w:cs="Times New Roman"/>
          <w:sz w:val="23"/>
          <w:szCs w:val="23"/>
          <w:lang w:eastAsia="ru-RU"/>
        </w:rPr>
        <w:t>. Право собственности и риск случайной гибели или порчи товара переходит от поставщика к заказчику с момента приемки товара заказчиком и подписания товарно-сопроводительных документов.</w:t>
      </w:r>
    </w:p>
    <w:p w:rsidR="00870AB0" w:rsidRPr="001B75AF" w:rsidRDefault="00870AB0" w:rsidP="00397C2F">
      <w:pPr>
        <w:widowControl w:val="0"/>
        <w:tabs>
          <w:tab w:val="left" w:pos="709"/>
          <w:tab w:val="left" w:pos="1134"/>
        </w:tabs>
        <w:autoSpaceDE w:val="0"/>
        <w:autoSpaceDN w:val="0"/>
        <w:spacing w:after="0" w:line="240" w:lineRule="auto"/>
        <w:ind w:firstLine="567"/>
        <w:jc w:val="both"/>
        <w:rPr>
          <w:rFonts w:ascii="Times New Roman" w:eastAsia="Times New Roman" w:hAnsi="Times New Roman" w:cs="Times New Roman"/>
          <w:sz w:val="23"/>
          <w:szCs w:val="23"/>
          <w:lang w:eastAsia="ru-RU"/>
        </w:rPr>
      </w:pPr>
      <w:r w:rsidRPr="001B75AF">
        <w:rPr>
          <w:rFonts w:ascii="Times New Roman" w:eastAsia="Times New Roman" w:hAnsi="Times New Roman" w:cs="Times New Roman"/>
          <w:sz w:val="23"/>
          <w:szCs w:val="23"/>
          <w:lang w:eastAsia="ru-RU"/>
        </w:rPr>
        <w:t>4.1</w:t>
      </w:r>
      <w:r w:rsidR="003F5F79" w:rsidRPr="001B75AF">
        <w:rPr>
          <w:rFonts w:ascii="Times New Roman" w:eastAsia="Times New Roman" w:hAnsi="Times New Roman" w:cs="Times New Roman"/>
          <w:sz w:val="23"/>
          <w:szCs w:val="23"/>
          <w:lang w:eastAsia="ru-RU"/>
        </w:rPr>
        <w:t>0</w:t>
      </w:r>
      <w:r w:rsidRPr="001B75AF">
        <w:rPr>
          <w:rFonts w:ascii="Times New Roman" w:eastAsia="Times New Roman" w:hAnsi="Times New Roman" w:cs="Times New Roman"/>
          <w:sz w:val="23"/>
          <w:szCs w:val="23"/>
          <w:lang w:eastAsia="ru-RU"/>
        </w:rPr>
        <w:t>. Обязательства поставщика по Договору считаются выполненными после приемки товара заказчиком и подписания документов, указанных в пункте 4.2. Договора.</w:t>
      </w:r>
    </w:p>
    <w:p w:rsidR="00870AB0" w:rsidRPr="001B75AF" w:rsidRDefault="00870AB0" w:rsidP="00870AB0">
      <w:pPr>
        <w:widowControl w:val="0"/>
        <w:tabs>
          <w:tab w:val="left" w:pos="0"/>
        </w:tabs>
        <w:autoSpaceDE w:val="0"/>
        <w:autoSpaceDN w:val="0"/>
        <w:spacing w:after="0" w:line="240" w:lineRule="auto"/>
        <w:jc w:val="both"/>
        <w:rPr>
          <w:rFonts w:ascii="Times New Roman" w:eastAsia="Times New Roman" w:hAnsi="Times New Roman" w:cs="Times New Roman"/>
          <w:b/>
          <w:sz w:val="23"/>
          <w:szCs w:val="23"/>
          <w:lang w:eastAsia="ru-RU"/>
        </w:rPr>
      </w:pPr>
    </w:p>
    <w:p w:rsidR="00870AB0" w:rsidRPr="001B75AF" w:rsidRDefault="00870AB0" w:rsidP="00870AB0">
      <w:pPr>
        <w:widowControl w:val="0"/>
        <w:numPr>
          <w:ilvl w:val="0"/>
          <w:numId w:val="3"/>
        </w:numPr>
        <w:tabs>
          <w:tab w:val="left" w:pos="0"/>
        </w:tabs>
        <w:autoSpaceDE w:val="0"/>
        <w:autoSpaceDN w:val="0"/>
        <w:spacing w:after="0" w:line="240" w:lineRule="auto"/>
        <w:jc w:val="center"/>
        <w:rPr>
          <w:rFonts w:ascii="Times New Roman" w:eastAsia="Times New Roman" w:hAnsi="Times New Roman" w:cs="Times New Roman"/>
          <w:b/>
          <w:sz w:val="23"/>
          <w:szCs w:val="23"/>
          <w:lang w:eastAsia="ru-RU"/>
        </w:rPr>
      </w:pPr>
      <w:r w:rsidRPr="001B75AF">
        <w:rPr>
          <w:rFonts w:ascii="Times New Roman" w:eastAsia="Times New Roman" w:hAnsi="Times New Roman" w:cs="Times New Roman"/>
          <w:b/>
          <w:sz w:val="23"/>
          <w:szCs w:val="23"/>
          <w:lang w:eastAsia="ru-RU"/>
        </w:rPr>
        <w:t>ОТВЕТСТВЕННОСТЬ СТОРОН</w:t>
      </w:r>
    </w:p>
    <w:p w:rsidR="00870AB0" w:rsidRPr="001B75AF" w:rsidRDefault="00870AB0" w:rsidP="00870AB0">
      <w:pPr>
        <w:widowControl w:val="0"/>
        <w:numPr>
          <w:ilvl w:val="1"/>
          <w:numId w:val="3"/>
        </w:numPr>
        <w:tabs>
          <w:tab w:val="left" w:pos="993"/>
        </w:tabs>
        <w:spacing w:after="0" w:line="240" w:lineRule="auto"/>
        <w:ind w:left="0" w:firstLine="567"/>
        <w:contextualSpacing/>
        <w:jc w:val="both"/>
        <w:rPr>
          <w:rFonts w:ascii="Times New Roman" w:eastAsia="Times New Roman" w:hAnsi="Times New Roman" w:cs="Times New Roman"/>
          <w:sz w:val="23"/>
          <w:szCs w:val="23"/>
          <w:lang w:eastAsia="ru-RU"/>
        </w:rPr>
      </w:pPr>
      <w:r w:rsidRPr="001B75AF">
        <w:rPr>
          <w:rFonts w:ascii="Times New Roman" w:eastAsia="Times New Roman" w:hAnsi="Times New Roman" w:cs="Times New Roman"/>
          <w:sz w:val="23"/>
          <w:szCs w:val="23"/>
          <w:lang w:eastAsia="ru-RU"/>
        </w:rPr>
        <w:t>За неисполнение или ненадлежащее исполнение своих обязательств, установленных Договором, стороны несут ответственность в соответствии с законодательством Российской Федерации и условиями Договора.</w:t>
      </w:r>
    </w:p>
    <w:p w:rsidR="00870AB0" w:rsidRPr="001B75AF" w:rsidRDefault="00870AB0" w:rsidP="00870AB0">
      <w:pPr>
        <w:widowControl w:val="0"/>
        <w:numPr>
          <w:ilvl w:val="1"/>
          <w:numId w:val="3"/>
        </w:numPr>
        <w:tabs>
          <w:tab w:val="left" w:pos="993"/>
        </w:tabs>
        <w:spacing w:after="0" w:line="240" w:lineRule="auto"/>
        <w:ind w:left="0" w:firstLine="567"/>
        <w:contextualSpacing/>
        <w:jc w:val="both"/>
        <w:rPr>
          <w:rFonts w:ascii="Times New Roman" w:eastAsia="Times New Roman" w:hAnsi="Times New Roman" w:cs="Times New Roman"/>
          <w:sz w:val="23"/>
          <w:szCs w:val="23"/>
          <w:lang w:eastAsia="ru-RU"/>
        </w:rPr>
      </w:pPr>
      <w:r w:rsidRPr="001B75AF">
        <w:rPr>
          <w:rFonts w:ascii="Times New Roman" w:eastAsia="Times New Roman" w:hAnsi="Times New Roman" w:cs="Times New Roman"/>
          <w:sz w:val="23"/>
          <w:szCs w:val="23"/>
          <w:lang w:eastAsia="ru-RU"/>
        </w:rPr>
        <w:t>В случае полного (частичного) неисполнения условий Договора одной из сторон эта сторона обязана возместить другой стороне причиненные убытки в части, непокрытой неустойкой.</w:t>
      </w:r>
    </w:p>
    <w:p w:rsidR="00870AB0" w:rsidRPr="001B75AF" w:rsidRDefault="00870AB0" w:rsidP="00870AB0">
      <w:pPr>
        <w:widowControl w:val="0"/>
        <w:numPr>
          <w:ilvl w:val="1"/>
          <w:numId w:val="3"/>
        </w:numPr>
        <w:tabs>
          <w:tab w:val="left" w:pos="993"/>
        </w:tabs>
        <w:spacing w:after="0" w:line="240" w:lineRule="auto"/>
        <w:ind w:left="0" w:firstLine="567"/>
        <w:contextualSpacing/>
        <w:jc w:val="both"/>
        <w:rPr>
          <w:rFonts w:ascii="Times New Roman" w:eastAsia="Times New Roman" w:hAnsi="Times New Roman" w:cs="Times New Roman"/>
          <w:sz w:val="23"/>
          <w:szCs w:val="23"/>
          <w:lang w:eastAsia="ru-RU"/>
        </w:rPr>
      </w:pPr>
      <w:r w:rsidRPr="001B75AF">
        <w:rPr>
          <w:rFonts w:ascii="Times New Roman" w:eastAsia="Times New Roman" w:hAnsi="Times New Roman" w:cs="Times New Roman"/>
          <w:sz w:val="23"/>
          <w:szCs w:val="23"/>
          <w:lang w:eastAsia="ru-RU"/>
        </w:rPr>
        <w:t>В случае просрочки исполнения поставщиком обязательств, предусмотренных Договором, поставщик уплачивает заказчику пени. Пеня начисляется за каждый день просрочки исполнения поставщиком обязательства, предусмотренного Договором, начиная со дня, следующего после дня истечения установленного Договором срока исполнения обязательства. Размер пени составляет 1/300 (одна трехсотая) действующей на дату уплаты пени ключевой ставки Центрального банка Российской Федерации от цены Договора (отдельного этапа исполнения Договора), уменьшенной на сумму, пропорциональную объему обязательств, предусмотренных Договором (соответствующим отдельным этапом исполнения Договора) и фактически исполненных поставщиком.</w:t>
      </w:r>
    </w:p>
    <w:p w:rsidR="00870AB0" w:rsidRPr="001B75AF" w:rsidRDefault="00870AB0" w:rsidP="00870AB0">
      <w:pPr>
        <w:widowControl w:val="0"/>
        <w:numPr>
          <w:ilvl w:val="1"/>
          <w:numId w:val="3"/>
        </w:numPr>
        <w:tabs>
          <w:tab w:val="left" w:pos="993"/>
        </w:tabs>
        <w:spacing w:after="0" w:line="240" w:lineRule="auto"/>
        <w:ind w:left="0" w:firstLine="567"/>
        <w:contextualSpacing/>
        <w:jc w:val="both"/>
        <w:rPr>
          <w:rFonts w:ascii="Times New Roman" w:eastAsia="Times New Roman" w:hAnsi="Times New Roman" w:cs="Times New Roman"/>
          <w:sz w:val="23"/>
          <w:szCs w:val="23"/>
          <w:lang w:eastAsia="ru-RU"/>
        </w:rPr>
      </w:pPr>
      <w:r w:rsidRPr="001B75AF">
        <w:rPr>
          <w:rFonts w:ascii="Times New Roman" w:eastAsia="Times New Roman" w:hAnsi="Times New Roman" w:cs="Times New Roman"/>
          <w:sz w:val="23"/>
          <w:szCs w:val="23"/>
          <w:lang w:eastAsia="ru-RU"/>
        </w:rPr>
        <w:t>За каждый факт неисполнения или ненадлежащего исполнения поставщиком обязательств, предусмотренных Договором, за исключением просрочки исполнения поставщиком обязательств, предусмотренных Договором, поставщик уплачивает заказчику штраф в размере 1</w:t>
      </w:r>
      <w:r w:rsidR="00A7667A" w:rsidRPr="001B75AF">
        <w:rPr>
          <w:rFonts w:ascii="Times New Roman" w:eastAsia="Times New Roman" w:hAnsi="Times New Roman" w:cs="Times New Roman"/>
          <w:sz w:val="23"/>
          <w:szCs w:val="23"/>
          <w:lang w:eastAsia="ru-RU"/>
        </w:rPr>
        <w:t>0</w:t>
      </w:r>
      <w:r w:rsidRPr="001B75AF">
        <w:rPr>
          <w:rFonts w:ascii="Times New Roman" w:eastAsia="Times New Roman" w:hAnsi="Times New Roman" w:cs="Times New Roman"/>
          <w:sz w:val="23"/>
          <w:szCs w:val="23"/>
          <w:lang w:eastAsia="ru-RU"/>
        </w:rPr>
        <w:t xml:space="preserve"> (</w:t>
      </w:r>
      <w:r w:rsidR="00935760" w:rsidRPr="001B75AF">
        <w:rPr>
          <w:rFonts w:ascii="Times New Roman" w:eastAsia="Times New Roman" w:hAnsi="Times New Roman" w:cs="Times New Roman"/>
          <w:sz w:val="23"/>
          <w:szCs w:val="23"/>
          <w:lang w:eastAsia="ru-RU"/>
        </w:rPr>
        <w:t>десяти</w:t>
      </w:r>
      <w:r w:rsidRPr="001B75AF">
        <w:rPr>
          <w:rFonts w:ascii="Times New Roman" w:eastAsia="Times New Roman" w:hAnsi="Times New Roman" w:cs="Times New Roman"/>
          <w:sz w:val="23"/>
          <w:szCs w:val="23"/>
          <w:lang w:eastAsia="ru-RU"/>
        </w:rPr>
        <w:t>) процент</w:t>
      </w:r>
      <w:r w:rsidR="00A7667A" w:rsidRPr="001B75AF">
        <w:rPr>
          <w:rFonts w:ascii="Times New Roman" w:eastAsia="Times New Roman" w:hAnsi="Times New Roman" w:cs="Times New Roman"/>
          <w:sz w:val="23"/>
          <w:szCs w:val="23"/>
          <w:lang w:eastAsia="ru-RU"/>
        </w:rPr>
        <w:t xml:space="preserve">ов </w:t>
      </w:r>
      <w:r w:rsidRPr="001B75AF">
        <w:rPr>
          <w:rFonts w:ascii="Times New Roman" w:eastAsia="Times New Roman" w:hAnsi="Times New Roman" w:cs="Times New Roman"/>
          <w:sz w:val="23"/>
          <w:szCs w:val="23"/>
          <w:lang w:eastAsia="ru-RU"/>
        </w:rPr>
        <w:t xml:space="preserve">цены Договора. </w:t>
      </w:r>
      <w:bookmarkStart w:id="2" w:name="P970"/>
      <w:bookmarkEnd w:id="2"/>
    </w:p>
    <w:p w:rsidR="00870AB0" w:rsidRPr="001B75AF" w:rsidRDefault="00870AB0" w:rsidP="00870AB0">
      <w:pPr>
        <w:widowControl w:val="0"/>
        <w:numPr>
          <w:ilvl w:val="1"/>
          <w:numId w:val="3"/>
        </w:numPr>
        <w:tabs>
          <w:tab w:val="left" w:pos="993"/>
        </w:tabs>
        <w:spacing w:after="0" w:line="240" w:lineRule="auto"/>
        <w:ind w:left="0" w:firstLine="567"/>
        <w:contextualSpacing/>
        <w:jc w:val="both"/>
        <w:rPr>
          <w:rFonts w:ascii="Times New Roman" w:eastAsia="Times New Roman" w:hAnsi="Times New Roman" w:cs="Times New Roman"/>
          <w:sz w:val="23"/>
          <w:szCs w:val="23"/>
          <w:lang w:eastAsia="ru-RU"/>
        </w:rPr>
      </w:pPr>
      <w:r w:rsidRPr="001B75AF">
        <w:rPr>
          <w:rFonts w:ascii="Times New Roman" w:eastAsia="Times New Roman" w:hAnsi="Times New Roman" w:cs="Times New Roman"/>
          <w:sz w:val="23"/>
          <w:szCs w:val="23"/>
          <w:lang w:eastAsia="ru-RU"/>
        </w:rPr>
        <w:t>В случае просрочки исполнения заказчиком обязательств, предусмотренных Договором, поставщик вправе потребовать уплату пени в размере одной трехсотой действующей на дату уплаты пеней ключевой ставки Центрального банка Российской Федерации от не уплаченной в срок суммы. Пеня начисляется за каждый день просрочки исполнения обязательства, предусмотренного Договором, начиная со дня, следующего после дня истечения установленного Договором срока исполнения обязательства.</w:t>
      </w:r>
      <w:bookmarkStart w:id="3" w:name="P975"/>
      <w:bookmarkEnd w:id="3"/>
    </w:p>
    <w:p w:rsidR="00870AB0" w:rsidRPr="001B75AF" w:rsidRDefault="00870AB0" w:rsidP="00870AB0">
      <w:pPr>
        <w:widowControl w:val="0"/>
        <w:numPr>
          <w:ilvl w:val="1"/>
          <w:numId w:val="3"/>
        </w:numPr>
        <w:tabs>
          <w:tab w:val="left" w:pos="993"/>
        </w:tabs>
        <w:spacing w:after="0" w:line="240" w:lineRule="auto"/>
        <w:ind w:left="0" w:firstLine="567"/>
        <w:contextualSpacing/>
        <w:jc w:val="both"/>
        <w:rPr>
          <w:rFonts w:ascii="Times New Roman" w:eastAsia="Times New Roman" w:hAnsi="Times New Roman" w:cs="Times New Roman"/>
          <w:sz w:val="23"/>
          <w:szCs w:val="23"/>
          <w:lang w:eastAsia="ru-RU"/>
        </w:rPr>
      </w:pPr>
      <w:r w:rsidRPr="001B75AF">
        <w:rPr>
          <w:rFonts w:ascii="Times New Roman" w:eastAsia="Times New Roman" w:hAnsi="Times New Roman" w:cs="Times New Roman"/>
          <w:sz w:val="23"/>
          <w:szCs w:val="23"/>
          <w:lang w:eastAsia="ru-RU"/>
        </w:rPr>
        <w:t>Применение неустойки (штрафа, пени) не освобождает стороны от исполнения обязательств по Договору.</w:t>
      </w:r>
    </w:p>
    <w:p w:rsidR="00870AB0" w:rsidRPr="001B75AF" w:rsidRDefault="00870AB0" w:rsidP="00870AB0">
      <w:pPr>
        <w:widowControl w:val="0"/>
        <w:numPr>
          <w:ilvl w:val="1"/>
          <w:numId w:val="3"/>
        </w:numPr>
        <w:tabs>
          <w:tab w:val="left" w:pos="993"/>
        </w:tabs>
        <w:spacing w:after="0" w:line="240" w:lineRule="auto"/>
        <w:ind w:left="0" w:firstLine="567"/>
        <w:contextualSpacing/>
        <w:jc w:val="both"/>
        <w:rPr>
          <w:rFonts w:ascii="Times New Roman" w:eastAsia="Times New Roman" w:hAnsi="Times New Roman" w:cs="Times New Roman"/>
          <w:sz w:val="23"/>
          <w:szCs w:val="23"/>
          <w:lang w:eastAsia="ru-RU"/>
        </w:rPr>
      </w:pPr>
      <w:r w:rsidRPr="001B75AF">
        <w:rPr>
          <w:rFonts w:ascii="Times New Roman" w:eastAsia="Times New Roman" w:hAnsi="Times New Roman" w:cs="Times New Roman"/>
          <w:sz w:val="23"/>
          <w:szCs w:val="23"/>
          <w:lang w:eastAsia="ru-RU"/>
        </w:rPr>
        <w:t>Общая сумма начисленных штрафов за неисполнение или ненадлежащее исполнение поставщиком обязательств, предусмотренных Договором, не может превышать цену Договора.</w:t>
      </w:r>
    </w:p>
    <w:p w:rsidR="00870AB0" w:rsidRPr="001B75AF" w:rsidRDefault="00870AB0" w:rsidP="00870AB0">
      <w:pPr>
        <w:widowControl w:val="0"/>
        <w:numPr>
          <w:ilvl w:val="1"/>
          <w:numId w:val="3"/>
        </w:numPr>
        <w:tabs>
          <w:tab w:val="left" w:pos="993"/>
        </w:tabs>
        <w:spacing w:after="0" w:line="240" w:lineRule="auto"/>
        <w:ind w:left="0" w:firstLine="567"/>
        <w:contextualSpacing/>
        <w:jc w:val="both"/>
        <w:rPr>
          <w:rFonts w:ascii="Times New Roman" w:eastAsia="Times New Roman" w:hAnsi="Times New Roman" w:cs="Times New Roman"/>
          <w:sz w:val="23"/>
          <w:szCs w:val="23"/>
          <w:lang w:eastAsia="ru-RU"/>
        </w:rPr>
      </w:pPr>
      <w:r w:rsidRPr="001B75AF">
        <w:rPr>
          <w:rFonts w:ascii="Times New Roman" w:eastAsia="Times New Roman" w:hAnsi="Times New Roman" w:cs="Times New Roman"/>
          <w:sz w:val="23"/>
          <w:szCs w:val="23"/>
          <w:lang w:eastAsia="ru-RU"/>
        </w:rPr>
        <w:t>Общая сумма начисленных штрафов за ненадлежащее исполнение заказчиком обязательств, предусмотренных Договором, не может превышать цену Договора.</w:t>
      </w:r>
    </w:p>
    <w:p w:rsidR="00870AB0" w:rsidRPr="001B75AF" w:rsidRDefault="00870AB0" w:rsidP="00870AB0">
      <w:pPr>
        <w:widowControl w:val="0"/>
        <w:tabs>
          <w:tab w:val="left" w:pos="0"/>
          <w:tab w:val="left" w:pos="851"/>
        </w:tabs>
        <w:spacing w:after="0" w:line="240" w:lineRule="auto"/>
        <w:ind w:firstLine="709"/>
        <w:jc w:val="both"/>
        <w:rPr>
          <w:rFonts w:ascii="Times New Roman" w:eastAsia="Times New Roman" w:hAnsi="Times New Roman" w:cs="Times New Roman"/>
          <w:b/>
          <w:sz w:val="23"/>
          <w:szCs w:val="23"/>
          <w:lang w:eastAsia="ru-RU" w:bidi="ru-RU"/>
        </w:rPr>
      </w:pPr>
    </w:p>
    <w:p w:rsidR="00870AB0" w:rsidRPr="001B75AF" w:rsidRDefault="00870AB0" w:rsidP="00870AB0">
      <w:pPr>
        <w:widowControl w:val="0"/>
        <w:numPr>
          <w:ilvl w:val="0"/>
          <w:numId w:val="3"/>
        </w:numPr>
        <w:tabs>
          <w:tab w:val="left" w:pos="0"/>
          <w:tab w:val="left" w:pos="851"/>
        </w:tabs>
        <w:spacing w:after="0" w:line="240" w:lineRule="auto"/>
        <w:contextualSpacing/>
        <w:jc w:val="center"/>
        <w:rPr>
          <w:rFonts w:ascii="Times New Roman" w:eastAsia="Calibri" w:hAnsi="Times New Roman" w:cs="Times New Roman"/>
          <w:b/>
          <w:sz w:val="23"/>
          <w:szCs w:val="23"/>
          <w:lang w:eastAsia="ru-RU" w:bidi="ru-RU"/>
        </w:rPr>
      </w:pPr>
      <w:r w:rsidRPr="001B75AF">
        <w:rPr>
          <w:rFonts w:ascii="Times New Roman" w:eastAsia="Calibri" w:hAnsi="Times New Roman" w:cs="Times New Roman"/>
          <w:b/>
          <w:sz w:val="23"/>
          <w:szCs w:val="23"/>
          <w:lang w:eastAsia="ru-RU" w:bidi="ru-RU"/>
        </w:rPr>
        <w:t>ОБСТОЯТЕЛЬСТВА НЕПРЕОДОЛИМОЙ СИЛЫ</w:t>
      </w:r>
    </w:p>
    <w:p w:rsidR="00870AB0" w:rsidRPr="001B75AF" w:rsidRDefault="00870AB0" w:rsidP="00870AB0">
      <w:pPr>
        <w:widowControl w:val="0"/>
        <w:numPr>
          <w:ilvl w:val="1"/>
          <w:numId w:val="3"/>
        </w:numPr>
        <w:tabs>
          <w:tab w:val="left" w:pos="1134"/>
        </w:tabs>
        <w:spacing w:after="0" w:line="240" w:lineRule="auto"/>
        <w:ind w:left="0" w:firstLine="567"/>
        <w:contextualSpacing/>
        <w:jc w:val="both"/>
        <w:rPr>
          <w:rFonts w:ascii="Times New Roman" w:eastAsia="Calibri" w:hAnsi="Times New Roman" w:cs="Times New Roman"/>
          <w:sz w:val="23"/>
          <w:szCs w:val="23"/>
          <w:lang w:eastAsia="ru-RU" w:bidi="ru-RU"/>
        </w:rPr>
      </w:pPr>
      <w:r w:rsidRPr="001B75AF">
        <w:rPr>
          <w:rFonts w:ascii="Times New Roman" w:eastAsia="Calibri" w:hAnsi="Times New Roman" w:cs="Times New Roman"/>
          <w:sz w:val="23"/>
          <w:szCs w:val="23"/>
          <w:lang w:eastAsia="ru-RU" w:bidi="ru-RU"/>
        </w:rPr>
        <w:t xml:space="preserve">Стороны не несут ответственность за полное или частичное неисполнение </w:t>
      </w:r>
      <w:r w:rsidRPr="001B75AF">
        <w:rPr>
          <w:rFonts w:ascii="Times New Roman" w:eastAsia="Calibri" w:hAnsi="Times New Roman" w:cs="Times New Roman"/>
          <w:sz w:val="23"/>
          <w:szCs w:val="23"/>
          <w:lang w:eastAsia="ru-RU" w:bidi="ru-RU"/>
        </w:rPr>
        <w:lastRenderedPageBreak/>
        <w:t>предусмотренных настоящим Договором обязательств, если такое неисполнение связано с обстоятельствами непреодолимой силы.</w:t>
      </w:r>
    </w:p>
    <w:p w:rsidR="00870AB0" w:rsidRPr="001B75AF" w:rsidRDefault="00870AB0" w:rsidP="00870AB0">
      <w:pPr>
        <w:widowControl w:val="0"/>
        <w:numPr>
          <w:ilvl w:val="1"/>
          <w:numId w:val="3"/>
        </w:numPr>
        <w:tabs>
          <w:tab w:val="left" w:pos="1134"/>
        </w:tabs>
        <w:spacing w:after="0" w:line="240" w:lineRule="auto"/>
        <w:ind w:left="0" w:firstLine="567"/>
        <w:contextualSpacing/>
        <w:jc w:val="both"/>
        <w:rPr>
          <w:rFonts w:ascii="Times New Roman" w:eastAsia="Calibri" w:hAnsi="Times New Roman" w:cs="Times New Roman"/>
          <w:sz w:val="23"/>
          <w:szCs w:val="23"/>
          <w:lang w:eastAsia="ru-RU" w:bidi="ru-RU"/>
        </w:rPr>
      </w:pPr>
      <w:r w:rsidRPr="001B75AF">
        <w:rPr>
          <w:rFonts w:ascii="Times New Roman" w:eastAsia="Calibri" w:hAnsi="Times New Roman" w:cs="Times New Roman"/>
          <w:sz w:val="23"/>
          <w:szCs w:val="23"/>
          <w:lang w:eastAsia="ru-RU" w:bidi="ru-RU"/>
        </w:rPr>
        <w:t>Сторона, для которой создалась невозможность исполнения обязательств по Договору вследствие обстоятельств непреодолимой силы, не позднее 5 (пяти) рабочих дней с даты их наступления в письменной форме извещает другую сторону с приложением документов, удостоверяющих факт наступления указанных обстоятельств.</w:t>
      </w:r>
    </w:p>
    <w:p w:rsidR="00870AB0" w:rsidRPr="001B75AF" w:rsidRDefault="00870AB0" w:rsidP="00870AB0">
      <w:pPr>
        <w:widowControl w:val="0"/>
        <w:numPr>
          <w:ilvl w:val="1"/>
          <w:numId w:val="3"/>
        </w:numPr>
        <w:tabs>
          <w:tab w:val="left" w:pos="1134"/>
        </w:tabs>
        <w:spacing w:after="0" w:line="240" w:lineRule="auto"/>
        <w:ind w:left="0" w:firstLine="567"/>
        <w:contextualSpacing/>
        <w:jc w:val="both"/>
        <w:rPr>
          <w:rFonts w:ascii="Times New Roman" w:eastAsia="Calibri" w:hAnsi="Times New Roman" w:cs="Times New Roman"/>
          <w:sz w:val="23"/>
          <w:szCs w:val="23"/>
          <w:lang w:eastAsia="ru-RU" w:bidi="ru-RU"/>
        </w:rPr>
      </w:pPr>
      <w:r w:rsidRPr="001B75AF">
        <w:rPr>
          <w:rFonts w:ascii="Times New Roman" w:eastAsia="Calibri" w:hAnsi="Times New Roman" w:cs="Times New Roman"/>
          <w:sz w:val="23"/>
          <w:szCs w:val="23"/>
          <w:lang w:eastAsia="ru-RU" w:bidi="ru-RU"/>
        </w:rPr>
        <w:t>В случае возникновения обстоятельств непреодолимой силы стороны вправе расторгнуть настоящий Договор, и в этом случае ни одна из сторон не вправе требовать возмещения убытков.</w:t>
      </w:r>
    </w:p>
    <w:p w:rsidR="00870AB0" w:rsidRPr="001B75AF" w:rsidRDefault="00870AB0" w:rsidP="00870AB0">
      <w:pPr>
        <w:widowControl w:val="0"/>
        <w:numPr>
          <w:ilvl w:val="1"/>
          <w:numId w:val="3"/>
        </w:numPr>
        <w:tabs>
          <w:tab w:val="left" w:pos="1134"/>
        </w:tabs>
        <w:spacing w:after="0" w:line="240" w:lineRule="auto"/>
        <w:ind w:left="0" w:firstLine="567"/>
        <w:contextualSpacing/>
        <w:jc w:val="both"/>
        <w:rPr>
          <w:rFonts w:ascii="Times New Roman" w:eastAsia="Calibri" w:hAnsi="Times New Roman" w:cs="Times New Roman"/>
          <w:sz w:val="23"/>
          <w:szCs w:val="23"/>
          <w:lang w:eastAsia="ru-RU" w:bidi="ru-RU"/>
        </w:rPr>
      </w:pPr>
      <w:r w:rsidRPr="001B75AF">
        <w:rPr>
          <w:rFonts w:ascii="Times New Roman" w:eastAsia="Calibri" w:hAnsi="Times New Roman" w:cs="Times New Roman"/>
          <w:sz w:val="23"/>
          <w:szCs w:val="23"/>
          <w:lang w:eastAsia="ru-RU" w:bidi="ru-RU"/>
        </w:rPr>
        <w:t>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w:t>
      </w:r>
    </w:p>
    <w:p w:rsidR="00870AB0" w:rsidRPr="001B75AF" w:rsidRDefault="00870AB0" w:rsidP="00870AB0">
      <w:pPr>
        <w:widowControl w:val="0"/>
        <w:tabs>
          <w:tab w:val="left" w:pos="0"/>
          <w:tab w:val="left" w:pos="851"/>
        </w:tabs>
        <w:spacing w:after="0" w:line="240" w:lineRule="auto"/>
        <w:ind w:left="720"/>
        <w:contextualSpacing/>
        <w:rPr>
          <w:rFonts w:ascii="Times New Roman" w:eastAsia="Calibri" w:hAnsi="Times New Roman" w:cs="Times New Roman"/>
          <w:b/>
          <w:sz w:val="23"/>
          <w:szCs w:val="23"/>
          <w:lang w:eastAsia="ru-RU" w:bidi="ru-RU"/>
        </w:rPr>
      </w:pPr>
    </w:p>
    <w:p w:rsidR="00870AB0" w:rsidRPr="001B75AF" w:rsidRDefault="00870AB0" w:rsidP="00870AB0">
      <w:pPr>
        <w:widowControl w:val="0"/>
        <w:numPr>
          <w:ilvl w:val="0"/>
          <w:numId w:val="3"/>
        </w:numPr>
        <w:tabs>
          <w:tab w:val="left" w:pos="851"/>
          <w:tab w:val="left" w:pos="1276"/>
        </w:tabs>
        <w:spacing w:after="0" w:line="240" w:lineRule="auto"/>
        <w:ind w:left="0" w:firstLine="567"/>
        <w:contextualSpacing/>
        <w:jc w:val="center"/>
        <w:rPr>
          <w:rFonts w:ascii="Times New Roman" w:eastAsia="Calibri" w:hAnsi="Times New Roman" w:cs="Times New Roman"/>
          <w:b/>
          <w:sz w:val="23"/>
          <w:szCs w:val="23"/>
          <w:lang w:eastAsia="ru-RU" w:bidi="ru-RU"/>
        </w:rPr>
      </w:pPr>
      <w:r w:rsidRPr="001B75AF">
        <w:rPr>
          <w:rFonts w:ascii="Times New Roman" w:eastAsia="Calibri" w:hAnsi="Times New Roman" w:cs="Times New Roman"/>
          <w:b/>
          <w:sz w:val="23"/>
          <w:szCs w:val="23"/>
          <w:lang w:eastAsia="ru-RU" w:bidi="ru-RU"/>
        </w:rPr>
        <w:t xml:space="preserve">КАЧЕСТВО ТОВАРА </w:t>
      </w:r>
    </w:p>
    <w:p w:rsidR="00870AB0" w:rsidRPr="001B75AF" w:rsidRDefault="00870AB0" w:rsidP="00870AB0">
      <w:pPr>
        <w:widowControl w:val="0"/>
        <w:numPr>
          <w:ilvl w:val="1"/>
          <w:numId w:val="3"/>
        </w:numPr>
        <w:tabs>
          <w:tab w:val="left" w:pos="993"/>
        </w:tabs>
        <w:spacing w:after="0" w:line="240" w:lineRule="auto"/>
        <w:ind w:left="0" w:firstLine="567"/>
        <w:contextualSpacing/>
        <w:jc w:val="both"/>
        <w:rPr>
          <w:rFonts w:ascii="Times New Roman" w:eastAsia="Calibri" w:hAnsi="Times New Roman" w:cs="Times New Roman"/>
          <w:sz w:val="23"/>
          <w:szCs w:val="23"/>
          <w:lang w:eastAsia="ru-RU" w:bidi="ru-RU"/>
        </w:rPr>
      </w:pPr>
      <w:r w:rsidRPr="001B75AF">
        <w:rPr>
          <w:rFonts w:ascii="Times New Roman" w:eastAsia="Calibri" w:hAnsi="Times New Roman" w:cs="Times New Roman"/>
          <w:sz w:val="23"/>
          <w:szCs w:val="23"/>
          <w:lang w:eastAsia="ru-RU" w:bidi="ru-RU"/>
        </w:rPr>
        <w:t>Поставщик гарантирует, что поставляемый товар соответствует требованиям, установленным Договором.</w:t>
      </w:r>
    </w:p>
    <w:p w:rsidR="00870AB0" w:rsidRPr="001B75AF" w:rsidRDefault="00870AB0" w:rsidP="00870AB0">
      <w:pPr>
        <w:widowControl w:val="0"/>
        <w:numPr>
          <w:ilvl w:val="1"/>
          <w:numId w:val="3"/>
        </w:numPr>
        <w:tabs>
          <w:tab w:val="left" w:pos="993"/>
        </w:tabs>
        <w:spacing w:after="0" w:line="240" w:lineRule="auto"/>
        <w:ind w:left="0" w:firstLine="567"/>
        <w:contextualSpacing/>
        <w:jc w:val="both"/>
        <w:rPr>
          <w:rFonts w:ascii="Times New Roman" w:eastAsia="Calibri" w:hAnsi="Times New Roman" w:cs="Times New Roman"/>
          <w:sz w:val="23"/>
          <w:szCs w:val="23"/>
          <w:lang w:eastAsia="ru-RU" w:bidi="ru-RU"/>
        </w:rPr>
      </w:pPr>
      <w:r w:rsidRPr="001B75AF">
        <w:rPr>
          <w:rFonts w:ascii="Times New Roman" w:eastAsia="Calibri" w:hAnsi="Times New Roman" w:cs="Times New Roman"/>
          <w:sz w:val="23"/>
          <w:szCs w:val="23"/>
          <w:lang w:eastAsia="ru-RU" w:bidi="ru-RU"/>
        </w:rPr>
        <w:t>Поставщик гарантирует безопасность товара в соответствии с требованиями, установленными к данному виду товара законодательством Российской Федерации.</w:t>
      </w:r>
    </w:p>
    <w:p w:rsidR="00870AB0" w:rsidRPr="001B75AF" w:rsidRDefault="00870AB0" w:rsidP="00870AB0">
      <w:pPr>
        <w:widowControl w:val="0"/>
        <w:numPr>
          <w:ilvl w:val="1"/>
          <w:numId w:val="3"/>
        </w:numPr>
        <w:tabs>
          <w:tab w:val="left" w:pos="993"/>
        </w:tabs>
        <w:spacing w:after="0" w:line="240" w:lineRule="auto"/>
        <w:ind w:left="0" w:firstLine="567"/>
        <w:contextualSpacing/>
        <w:jc w:val="both"/>
        <w:rPr>
          <w:rFonts w:ascii="Times New Roman" w:eastAsia="Calibri" w:hAnsi="Times New Roman" w:cs="Times New Roman"/>
          <w:sz w:val="23"/>
          <w:szCs w:val="23"/>
          <w:lang w:eastAsia="ru-RU" w:bidi="ru-RU"/>
        </w:rPr>
      </w:pPr>
      <w:r w:rsidRPr="001B75AF">
        <w:rPr>
          <w:rFonts w:ascii="Times New Roman" w:eastAsia="Calibri" w:hAnsi="Times New Roman" w:cs="Times New Roman"/>
          <w:sz w:val="23"/>
          <w:szCs w:val="23"/>
          <w:lang w:eastAsia="ru-RU" w:bidi="ru-RU"/>
        </w:rPr>
        <w:t>Товар должен быть упакован и замаркирован в соответствии с действующими стандартами. Поставщик поставляет товар в упаковке завода-изготовителя, позволяющей транспортировать его любым видом транспорта на любое расстояние, предохранять от повреждений, загрязнений, утраты товарного вида и порчи при его перевозке с учетом возможных перегрузок в пути и длительного хранения.</w:t>
      </w:r>
    </w:p>
    <w:p w:rsidR="00870AB0" w:rsidRPr="001B75AF" w:rsidRDefault="00870AB0" w:rsidP="00870AB0">
      <w:pPr>
        <w:widowControl w:val="0"/>
        <w:numPr>
          <w:ilvl w:val="1"/>
          <w:numId w:val="3"/>
        </w:numPr>
        <w:tabs>
          <w:tab w:val="left" w:pos="993"/>
        </w:tabs>
        <w:spacing w:after="0" w:line="240" w:lineRule="auto"/>
        <w:ind w:left="0" w:firstLine="567"/>
        <w:contextualSpacing/>
        <w:jc w:val="both"/>
        <w:rPr>
          <w:rFonts w:ascii="Times New Roman" w:eastAsia="Calibri" w:hAnsi="Times New Roman" w:cs="Times New Roman"/>
          <w:sz w:val="23"/>
          <w:szCs w:val="23"/>
          <w:lang w:eastAsia="ru-RU" w:bidi="ru-RU"/>
        </w:rPr>
      </w:pPr>
      <w:r w:rsidRPr="001B75AF">
        <w:rPr>
          <w:rFonts w:ascii="Times New Roman" w:eastAsia="Calibri" w:hAnsi="Times New Roman" w:cs="Times New Roman"/>
          <w:sz w:val="23"/>
          <w:szCs w:val="23"/>
          <w:lang w:eastAsia="ru-RU" w:bidi="ru-RU"/>
        </w:rPr>
        <w:t xml:space="preserve"> Поставщик гарантирует, что поставляемый товар новый (товар, который не был в употреблении, в том числе, у которого не были восстановлены потребительские свойства), не находится в залоге, под арестом или под иным обременением.</w:t>
      </w:r>
    </w:p>
    <w:p w:rsidR="00870AB0" w:rsidRPr="001B75AF" w:rsidRDefault="00870AB0" w:rsidP="00870AB0">
      <w:pPr>
        <w:widowControl w:val="0"/>
        <w:numPr>
          <w:ilvl w:val="1"/>
          <w:numId w:val="3"/>
        </w:numPr>
        <w:tabs>
          <w:tab w:val="left" w:pos="993"/>
        </w:tabs>
        <w:spacing w:after="0" w:line="240" w:lineRule="auto"/>
        <w:ind w:left="0" w:firstLine="567"/>
        <w:contextualSpacing/>
        <w:jc w:val="both"/>
        <w:rPr>
          <w:rFonts w:ascii="Times New Roman" w:eastAsia="Calibri" w:hAnsi="Times New Roman" w:cs="Times New Roman"/>
          <w:sz w:val="23"/>
          <w:szCs w:val="23"/>
          <w:lang w:eastAsia="ru-RU" w:bidi="ru-RU"/>
        </w:rPr>
      </w:pPr>
      <w:r w:rsidRPr="001B75AF">
        <w:rPr>
          <w:rFonts w:ascii="Times New Roman" w:eastAsia="Calibri" w:hAnsi="Times New Roman" w:cs="Times New Roman"/>
          <w:sz w:val="23"/>
          <w:szCs w:val="23"/>
          <w:lang w:eastAsia="ru-RU" w:bidi="ru-RU"/>
        </w:rPr>
        <w:t>В случае поставки некачественного товара поставщик обязан в срок, установленный заказчиком произвести замену товара за свой счет. Претензии по качеству и количеству товара заказчик может предъявить в течение всего гарантийного срока, установленного производителем поставляемого товара.</w:t>
      </w:r>
    </w:p>
    <w:p w:rsidR="00870AB0" w:rsidRPr="001B75AF" w:rsidRDefault="00870AB0" w:rsidP="00870AB0">
      <w:pPr>
        <w:widowControl w:val="0"/>
        <w:numPr>
          <w:ilvl w:val="1"/>
          <w:numId w:val="3"/>
        </w:numPr>
        <w:tabs>
          <w:tab w:val="left" w:pos="993"/>
        </w:tabs>
        <w:spacing w:after="0" w:line="240" w:lineRule="auto"/>
        <w:ind w:left="0" w:firstLine="567"/>
        <w:contextualSpacing/>
        <w:jc w:val="both"/>
        <w:rPr>
          <w:rFonts w:ascii="Times New Roman" w:eastAsia="Calibri" w:hAnsi="Times New Roman" w:cs="Times New Roman"/>
          <w:sz w:val="23"/>
          <w:szCs w:val="23"/>
          <w:lang w:eastAsia="ru-RU" w:bidi="ru-RU"/>
        </w:rPr>
      </w:pPr>
      <w:r w:rsidRPr="001B75AF">
        <w:rPr>
          <w:rFonts w:ascii="Times New Roman" w:eastAsia="Times New Roman" w:hAnsi="Times New Roman" w:cs="Times New Roman"/>
          <w:sz w:val="23"/>
          <w:szCs w:val="23"/>
          <w:lang w:eastAsia="ru-RU"/>
        </w:rPr>
        <w:t>На поставляемый товар поставщик предоставляет гарантию качества поставщика и гарантию качества производителя в соответствии с нормативными документами на данный вид товара.</w:t>
      </w:r>
    </w:p>
    <w:p w:rsidR="00870AB0" w:rsidRPr="001B75AF" w:rsidRDefault="00870AB0" w:rsidP="00870AB0">
      <w:pPr>
        <w:widowControl w:val="0"/>
        <w:numPr>
          <w:ilvl w:val="1"/>
          <w:numId w:val="3"/>
        </w:numPr>
        <w:tabs>
          <w:tab w:val="left" w:pos="1134"/>
        </w:tabs>
        <w:spacing w:after="0" w:line="240" w:lineRule="auto"/>
        <w:ind w:left="0" w:firstLine="567"/>
        <w:contextualSpacing/>
        <w:jc w:val="both"/>
        <w:rPr>
          <w:rFonts w:ascii="Times New Roman" w:eastAsia="Calibri" w:hAnsi="Times New Roman" w:cs="Times New Roman"/>
          <w:sz w:val="23"/>
          <w:szCs w:val="23"/>
          <w:lang w:eastAsia="ru-RU" w:bidi="ru-RU"/>
        </w:rPr>
      </w:pPr>
      <w:r w:rsidRPr="001B75AF">
        <w:rPr>
          <w:rFonts w:ascii="Times New Roman" w:eastAsia="Times New Roman" w:hAnsi="Times New Roman" w:cs="Times New Roman"/>
          <w:sz w:val="23"/>
          <w:szCs w:val="23"/>
          <w:lang w:eastAsia="ru-RU"/>
        </w:rPr>
        <w:t>Гарантийный срок на поставляемый товар указывается в приложении № 1 к настоящему Договору.</w:t>
      </w:r>
    </w:p>
    <w:p w:rsidR="00870AB0" w:rsidRPr="001B75AF" w:rsidRDefault="00870AB0" w:rsidP="00870AB0">
      <w:pPr>
        <w:widowControl w:val="0"/>
        <w:numPr>
          <w:ilvl w:val="1"/>
          <w:numId w:val="3"/>
        </w:numPr>
        <w:tabs>
          <w:tab w:val="left" w:pos="1134"/>
        </w:tabs>
        <w:spacing w:after="0" w:line="240" w:lineRule="auto"/>
        <w:ind w:left="0" w:firstLine="567"/>
        <w:contextualSpacing/>
        <w:jc w:val="both"/>
        <w:rPr>
          <w:rFonts w:ascii="Times New Roman" w:eastAsia="Calibri" w:hAnsi="Times New Roman" w:cs="Times New Roman"/>
          <w:sz w:val="23"/>
          <w:szCs w:val="23"/>
          <w:lang w:eastAsia="ru-RU" w:bidi="ru-RU"/>
        </w:rPr>
      </w:pPr>
      <w:r w:rsidRPr="001B75AF">
        <w:rPr>
          <w:rFonts w:ascii="Times New Roman" w:eastAsia="Times New Roman" w:hAnsi="Times New Roman" w:cs="Times New Roman"/>
          <w:sz w:val="23"/>
          <w:szCs w:val="23"/>
          <w:lang w:eastAsia="ru-RU"/>
        </w:rPr>
        <w:t>Наличие гарантии качества удостоверяется передачей поставщиком заказчику соответствующих гарантийных талонов (сертификатов).</w:t>
      </w:r>
    </w:p>
    <w:p w:rsidR="00870AB0" w:rsidRPr="001B75AF" w:rsidRDefault="00870AB0" w:rsidP="00870AB0">
      <w:pPr>
        <w:widowControl w:val="0"/>
        <w:numPr>
          <w:ilvl w:val="1"/>
          <w:numId w:val="3"/>
        </w:numPr>
        <w:tabs>
          <w:tab w:val="left" w:pos="1134"/>
        </w:tabs>
        <w:spacing w:after="0" w:line="240" w:lineRule="auto"/>
        <w:ind w:left="0" w:firstLine="567"/>
        <w:contextualSpacing/>
        <w:jc w:val="both"/>
        <w:rPr>
          <w:rFonts w:ascii="Times New Roman" w:eastAsia="Calibri" w:hAnsi="Times New Roman" w:cs="Times New Roman"/>
          <w:sz w:val="23"/>
          <w:szCs w:val="23"/>
          <w:lang w:eastAsia="ru-RU" w:bidi="ru-RU"/>
        </w:rPr>
      </w:pPr>
      <w:r w:rsidRPr="001B75AF">
        <w:rPr>
          <w:rFonts w:ascii="Times New Roman" w:eastAsia="Times New Roman" w:hAnsi="Times New Roman" w:cs="Times New Roman"/>
          <w:sz w:val="23"/>
          <w:szCs w:val="23"/>
          <w:lang w:eastAsia="ru-RU"/>
        </w:rPr>
        <w:t>В период гарантийного срока поставщика, поставщик обязуется за свой счет производить необходимый гарантийный ремонт, устранение недостатков в соответствии с требованиями законодательства Российской Федерации.</w:t>
      </w:r>
    </w:p>
    <w:p w:rsidR="00870AB0" w:rsidRPr="001B75AF" w:rsidRDefault="00870AB0" w:rsidP="00870AB0">
      <w:pPr>
        <w:widowControl w:val="0"/>
        <w:numPr>
          <w:ilvl w:val="1"/>
          <w:numId w:val="3"/>
        </w:numPr>
        <w:tabs>
          <w:tab w:val="left" w:pos="1134"/>
        </w:tabs>
        <w:spacing w:after="0" w:line="240" w:lineRule="auto"/>
        <w:ind w:left="0" w:firstLine="567"/>
        <w:contextualSpacing/>
        <w:jc w:val="both"/>
        <w:rPr>
          <w:rFonts w:ascii="Times New Roman" w:eastAsia="Calibri" w:hAnsi="Times New Roman" w:cs="Times New Roman"/>
          <w:sz w:val="23"/>
          <w:szCs w:val="23"/>
          <w:lang w:eastAsia="ru-RU" w:bidi="ru-RU"/>
        </w:rPr>
      </w:pPr>
      <w:r w:rsidRPr="001B75AF">
        <w:rPr>
          <w:rFonts w:ascii="Times New Roman" w:eastAsia="Calibri" w:hAnsi="Times New Roman" w:cs="Times New Roman"/>
          <w:sz w:val="23"/>
          <w:szCs w:val="23"/>
          <w:lang w:eastAsia="ru-RU" w:bidi="ru-RU"/>
        </w:rPr>
        <w:t>В случае выявления скрытого дефекта (брака), поставщик осуществляет замену такого товара в течение 5 (пяти) рабочих дней с даты обнаружения заказчиком недостатков в поставленном товаре и направления уведомления в адрес поставщика.</w:t>
      </w:r>
    </w:p>
    <w:p w:rsidR="00870AB0" w:rsidRPr="001B75AF" w:rsidRDefault="00870AB0" w:rsidP="00870AB0">
      <w:pPr>
        <w:widowControl w:val="0"/>
        <w:tabs>
          <w:tab w:val="left" w:pos="993"/>
        </w:tabs>
        <w:spacing w:after="0" w:line="240" w:lineRule="auto"/>
        <w:ind w:firstLine="567"/>
        <w:contextualSpacing/>
        <w:jc w:val="both"/>
        <w:rPr>
          <w:rFonts w:ascii="Times New Roman" w:eastAsia="Calibri" w:hAnsi="Times New Roman" w:cs="Times New Roman"/>
          <w:sz w:val="23"/>
          <w:szCs w:val="23"/>
          <w:lang w:eastAsia="ru-RU" w:bidi="ru-RU"/>
        </w:rPr>
      </w:pPr>
    </w:p>
    <w:p w:rsidR="00870AB0" w:rsidRPr="001B75AF" w:rsidRDefault="00870AB0" w:rsidP="00870AB0">
      <w:pPr>
        <w:widowControl w:val="0"/>
        <w:numPr>
          <w:ilvl w:val="0"/>
          <w:numId w:val="3"/>
        </w:numPr>
        <w:tabs>
          <w:tab w:val="left" w:pos="0"/>
          <w:tab w:val="left" w:pos="851"/>
        </w:tabs>
        <w:spacing w:after="0" w:line="240" w:lineRule="auto"/>
        <w:contextualSpacing/>
        <w:jc w:val="center"/>
        <w:rPr>
          <w:rFonts w:ascii="Times New Roman" w:eastAsia="Calibri" w:hAnsi="Times New Roman" w:cs="Times New Roman"/>
          <w:b/>
          <w:sz w:val="23"/>
          <w:szCs w:val="23"/>
          <w:lang w:eastAsia="ru-RU" w:bidi="ru-RU"/>
        </w:rPr>
      </w:pPr>
      <w:r w:rsidRPr="001B75AF">
        <w:rPr>
          <w:rFonts w:ascii="Times New Roman" w:eastAsia="Calibri" w:hAnsi="Times New Roman" w:cs="Times New Roman"/>
          <w:b/>
          <w:sz w:val="23"/>
          <w:szCs w:val="23"/>
          <w:lang w:eastAsia="ru-RU" w:bidi="ru-RU"/>
        </w:rPr>
        <w:t>КОНФИДЕНЦИАЛЬНОСТЬ</w:t>
      </w:r>
    </w:p>
    <w:p w:rsidR="00870AB0" w:rsidRPr="001B75AF" w:rsidRDefault="00870AB0" w:rsidP="00870AB0">
      <w:pPr>
        <w:widowControl w:val="0"/>
        <w:numPr>
          <w:ilvl w:val="1"/>
          <w:numId w:val="3"/>
        </w:numPr>
        <w:tabs>
          <w:tab w:val="left" w:pos="0"/>
          <w:tab w:val="left" w:pos="851"/>
        </w:tabs>
        <w:spacing w:after="0" w:line="240" w:lineRule="auto"/>
        <w:ind w:left="0" w:firstLine="709"/>
        <w:contextualSpacing/>
        <w:jc w:val="both"/>
        <w:rPr>
          <w:rFonts w:ascii="Times New Roman" w:eastAsia="Calibri" w:hAnsi="Times New Roman" w:cs="Times New Roman"/>
          <w:sz w:val="23"/>
          <w:szCs w:val="23"/>
          <w:lang w:eastAsia="ru-RU" w:bidi="ru-RU"/>
        </w:rPr>
      </w:pPr>
      <w:r w:rsidRPr="001B75AF">
        <w:rPr>
          <w:rFonts w:ascii="Times New Roman" w:eastAsia="Calibri" w:hAnsi="Times New Roman" w:cs="Times New Roman"/>
          <w:sz w:val="23"/>
          <w:szCs w:val="23"/>
          <w:lang w:eastAsia="ru-RU" w:bidi="ru-RU"/>
        </w:rPr>
        <w:t>Настоящий Договор, информация и документы, получаемые в ходе исполнения Договора, будут считаться конфиденциальными, и поставщик обязуется не разглашать их без согласия заказчика. Поставщик не будет, когда бы то не было, без предварительного письменного согласия заказчика раскрывать прямо или косвенно какому-либо третьему лицу любую конфиденциальную информацию о заказчике. Для целей настоящего Договора термин «конфиденциальная информация» включает без ограничения любую информацию, прямо или косвенно затрагивающую заказчика, полученную или разработанную поставщиком в ходе выполнения своих обязательств по Договору.</w:t>
      </w:r>
    </w:p>
    <w:p w:rsidR="00870AB0" w:rsidRPr="001B75AF" w:rsidRDefault="00870AB0" w:rsidP="00870AB0">
      <w:pPr>
        <w:widowControl w:val="0"/>
        <w:tabs>
          <w:tab w:val="left" w:pos="0"/>
          <w:tab w:val="left" w:pos="851"/>
        </w:tabs>
        <w:spacing w:after="0" w:line="240" w:lineRule="auto"/>
        <w:ind w:left="709"/>
        <w:contextualSpacing/>
        <w:jc w:val="both"/>
        <w:rPr>
          <w:rFonts w:ascii="Times New Roman" w:eastAsia="Calibri" w:hAnsi="Times New Roman" w:cs="Times New Roman"/>
          <w:sz w:val="23"/>
          <w:szCs w:val="23"/>
          <w:lang w:eastAsia="ru-RU" w:bidi="ru-RU"/>
        </w:rPr>
      </w:pPr>
    </w:p>
    <w:p w:rsidR="00335224" w:rsidRPr="00335224" w:rsidRDefault="00335224" w:rsidP="00335224">
      <w:pPr>
        <w:pStyle w:val="ac"/>
        <w:numPr>
          <w:ilvl w:val="0"/>
          <w:numId w:val="3"/>
        </w:numPr>
        <w:pBdr>
          <w:top w:val="nil"/>
          <w:left w:val="nil"/>
          <w:bottom w:val="nil"/>
          <w:right w:val="nil"/>
          <w:between w:val="nil"/>
          <w:bar w:val="nil"/>
        </w:pBdr>
        <w:spacing w:after="0" w:line="240" w:lineRule="auto"/>
        <w:jc w:val="center"/>
        <w:rPr>
          <w:rFonts w:ascii="Times New Roman" w:hAnsi="Times New Roman" w:cs="Times New Roman"/>
          <w:b/>
          <w:bCs/>
          <w:u w:color="E70E43"/>
        </w:rPr>
      </w:pPr>
      <w:r w:rsidRPr="00335224">
        <w:rPr>
          <w:rFonts w:ascii="Times New Roman" w:hAnsi="Times New Roman" w:cs="Times New Roman"/>
          <w:b/>
          <w:bCs/>
          <w:u w:color="E70E43"/>
        </w:rPr>
        <w:t>ПОРЯДОК РАЗРЕШЕНИЯ СПОРОВ</w:t>
      </w:r>
    </w:p>
    <w:p w:rsidR="00870AB0" w:rsidRPr="001B75AF" w:rsidRDefault="00870AB0" w:rsidP="00870AB0">
      <w:pPr>
        <w:widowControl w:val="0"/>
        <w:numPr>
          <w:ilvl w:val="1"/>
          <w:numId w:val="3"/>
        </w:numPr>
        <w:tabs>
          <w:tab w:val="left" w:pos="0"/>
          <w:tab w:val="left" w:pos="360"/>
        </w:tabs>
        <w:autoSpaceDE w:val="0"/>
        <w:autoSpaceDN w:val="0"/>
        <w:adjustRightInd w:val="0"/>
        <w:spacing w:after="0" w:line="240" w:lineRule="auto"/>
        <w:ind w:left="0" w:firstLine="709"/>
        <w:contextualSpacing/>
        <w:jc w:val="both"/>
        <w:rPr>
          <w:rFonts w:ascii="Times New Roman" w:eastAsia="Times New Roman" w:hAnsi="Times New Roman" w:cs="Times New Roman"/>
          <w:sz w:val="23"/>
          <w:szCs w:val="23"/>
          <w:lang w:eastAsia="ru-RU"/>
        </w:rPr>
      </w:pPr>
      <w:r w:rsidRPr="001B75AF">
        <w:rPr>
          <w:rFonts w:ascii="Times New Roman" w:eastAsia="Times New Roman" w:hAnsi="Times New Roman" w:cs="Times New Roman"/>
          <w:sz w:val="23"/>
          <w:szCs w:val="23"/>
          <w:lang w:eastAsia="ru-RU"/>
        </w:rPr>
        <w:t>Все споры, возникающие из настоящего Договора, стороны стремятся разрешать путем переговоров.</w:t>
      </w:r>
    </w:p>
    <w:p w:rsidR="00870AB0" w:rsidRPr="001B75AF" w:rsidRDefault="00870AB0" w:rsidP="00870AB0">
      <w:pPr>
        <w:widowControl w:val="0"/>
        <w:numPr>
          <w:ilvl w:val="1"/>
          <w:numId w:val="3"/>
        </w:numPr>
        <w:tabs>
          <w:tab w:val="left" w:pos="0"/>
          <w:tab w:val="left" w:pos="851"/>
        </w:tabs>
        <w:autoSpaceDE w:val="0"/>
        <w:autoSpaceDN w:val="0"/>
        <w:adjustRightInd w:val="0"/>
        <w:spacing w:after="0" w:line="240" w:lineRule="auto"/>
        <w:ind w:left="0" w:firstLine="709"/>
        <w:contextualSpacing/>
        <w:jc w:val="both"/>
        <w:rPr>
          <w:rFonts w:ascii="Times New Roman" w:eastAsia="Times New Roman" w:hAnsi="Times New Roman" w:cs="Times New Roman"/>
          <w:sz w:val="23"/>
          <w:szCs w:val="23"/>
          <w:lang w:eastAsia="ru-RU"/>
        </w:rPr>
      </w:pPr>
      <w:r w:rsidRPr="001B75AF">
        <w:rPr>
          <w:rFonts w:ascii="Times New Roman" w:eastAsia="Times New Roman" w:hAnsi="Times New Roman" w:cs="Times New Roman"/>
          <w:sz w:val="23"/>
          <w:szCs w:val="23"/>
          <w:lang w:eastAsia="ru-RU"/>
        </w:rPr>
        <w:t>При невозможности разрешения во внесудебном порядке, все споры, возникающие из настоящего Договора, подлежат передаче на разрешение Арбитражному суду города Санкт-Петербурга и Ленинградской области в соответствии с действующим законодательством Российской Федерации и настоящим Договором.</w:t>
      </w:r>
    </w:p>
    <w:p w:rsidR="00870AB0" w:rsidRPr="001B75AF" w:rsidRDefault="00870AB0" w:rsidP="00870AB0">
      <w:pPr>
        <w:widowControl w:val="0"/>
        <w:numPr>
          <w:ilvl w:val="1"/>
          <w:numId w:val="3"/>
        </w:numPr>
        <w:tabs>
          <w:tab w:val="left" w:pos="851"/>
        </w:tabs>
        <w:autoSpaceDE w:val="0"/>
        <w:autoSpaceDN w:val="0"/>
        <w:adjustRightInd w:val="0"/>
        <w:spacing w:after="0" w:line="240" w:lineRule="auto"/>
        <w:ind w:left="0" w:firstLine="567"/>
        <w:contextualSpacing/>
        <w:jc w:val="both"/>
        <w:rPr>
          <w:rFonts w:ascii="Times New Roman" w:eastAsia="Times New Roman" w:hAnsi="Times New Roman" w:cs="Times New Roman"/>
          <w:sz w:val="23"/>
          <w:szCs w:val="23"/>
          <w:lang w:eastAsia="ru-RU"/>
        </w:rPr>
      </w:pPr>
      <w:r w:rsidRPr="001B75AF">
        <w:rPr>
          <w:rFonts w:ascii="Times New Roman" w:eastAsia="Times New Roman" w:hAnsi="Times New Roman" w:cs="Times New Roman"/>
          <w:sz w:val="23"/>
          <w:szCs w:val="23"/>
          <w:lang w:eastAsia="ru-RU"/>
        </w:rPr>
        <w:lastRenderedPageBreak/>
        <w:t xml:space="preserve">До передачи спора на разрешение Арбитражного суда города Санкт-Петербурга и Ленинградской области стороны принимают предусмотренные настоящим разделом меры по досудебному урегулированию спора. </w:t>
      </w:r>
    </w:p>
    <w:p w:rsidR="00870AB0" w:rsidRPr="001B75AF" w:rsidRDefault="00870AB0" w:rsidP="00870AB0">
      <w:pPr>
        <w:widowControl w:val="0"/>
        <w:numPr>
          <w:ilvl w:val="1"/>
          <w:numId w:val="3"/>
        </w:numPr>
        <w:tabs>
          <w:tab w:val="left" w:pos="851"/>
        </w:tabs>
        <w:autoSpaceDE w:val="0"/>
        <w:autoSpaceDN w:val="0"/>
        <w:adjustRightInd w:val="0"/>
        <w:spacing w:after="0" w:line="240" w:lineRule="auto"/>
        <w:ind w:left="0" w:firstLine="567"/>
        <w:contextualSpacing/>
        <w:jc w:val="both"/>
        <w:rPr>
          <w:rFonts w:ascii="Times New Roman" w:eastAsia="Times New Roman" w:hAnsi="Times New Roman" w:cs="Times New Roman"/>
          <w:sz w:val="23"/>
          <w:szCs w:val="23"/>
          <w:lang w:eastAsia="ru-RU"/>
        </w:rPr>
      </w:pPr>
      <w:r w:rsidRPr="001B75AF">
        <w:rPr>
          <w:rFonts w:ascii="Times New Roman" w:eastAsia="Times New Roman" w:hAnsi="Times New Roman" w:cs="Times New Roman"/>
          <w:sz w:val="23"/>
          <w:szCs w:val="23"/>
          <w:lang w:eastAsia="ru-RU"/>
        </w:rPr>
        <w:t>Претензия должна быть составлена в письменной форме и направлена одной стороной другой стороне по адресу стороны-адресата, установленному настоящим Договором, с использованием курьерской доставки с отметкой о вручении либо с использованием почтовой связи заказным или ценным письмом с уведомлением о вручении. Момент получения претензии стороной-адресатом определяется в соответствии с гражданским законодательством Российской Федерации.</w:t>
      </w:r>
    </w:p>
    <w:p w:rsidR="00870AB0" w:rsidRPr="001B75AF" w:rsidRDefault="00870AB0" w:rsidP="00870AB0">
      <w:pPr>
        <w:widowControl w:val="0"/>
        <w:numPr>
          <w:ilvl w:val="1"/>
          <w:numId w:val="3"/>
        </w:numPr>
        <w:tabs>
          <w:tab w:val="left" w:pos="851"/>
        </w:tabs>
        <w:autoSpaceDE w:val="0"/>
        <w:autoSpaceDN w:val="0"/>
        <w:adjustRightInd w:val="0"/>
        <w:spacing w:after="0" w:line="240" w:lineRule="auto"/>
        <w:ind w:left="0" w:firstLine="567"/>
        <w:contextualSpacing/>
        <w:jc w:val="both"/>
        <w:rPr>
          <w:rFonts w:ascii="Times New Roman" w:eastAsia="Times New Roman" w:hAnsi="Times New Roman" w:cs="Times New Roman"/>
          <w:sz w:val="23"/>
          <w:szCs w:val="23"/>
          <w:lang w:eastAsia="ru-RU"/>
        </w:rPr>
      </w:pPr>
      <w:r w:rsidRPr="001B75AF">
        <w:rPr>
          <w:rFonts w:ascii="Times New Roman" w:eastAsia="Times New Roman" w:hAnsi="Times New Roman" w:cs="Times New Roman"/>
          <w:sz w:val="23"/>
          <w:szCs w:val="23"/>
          <w:lang w:eastAsia="ru-RU"/>
        </w:rPr>
        <w:t xml:space="preserve"> Сторона должна дать в письменной форме ответ на претензию по существу в срок не позднее 10 (десяти) рабочих дней с даты получения претензии.</w:t>
      </w:r>
    </w:p>
    <w:p w:rsidR="00870AB0" w:rsidRPr="001B75AF" w:rsidRDefault="00870AB0" w:rsidP="00870AB0">
      <w:pPr>
        <w:widowControl w:val="0"/>
        <w:numPr>
          <w:ilvl w:val="1"/>
          <w:numId w:val="3"/>
        </w:numPr>
        <w:tabs>
          <w:tab w:val="left" w:pos="851"/>
        </w:tabs>
        <w:autoSpaceDE w:val="0"/>
        <w:autoSpaceDN w:val="0"/>
        <w:adjustRightInd w:val="0"/>
        <w:spacing w:after="0" w:line="240" w:lineRule="auto"/>
        <w:ind w:left="0" w:firstLine="567"/>
        <w:contextualSpacing/>
        <w:jc w:val="both"/>
        <w:rPr>
          <w:rFonts w:ascii="Times New Roman" w:eastAsia="Times New Roman" w:hAnsi="Times New Roman" w:cs="Times New Roman"/>
          <w:sz w:val="23"/>
          <w:szCs w:val="23"/>
          <w:lang w:eastAsia="ru-RU"/>
        </w:rPr>
      </w:pPr>
      <w:r w:rsidRPr="001B75AF">
        <w:rPr>
          <w:rFonts w:ascii="Times New Roman" w:eastAsia="Times New Roman" w:hAnsi="Times New Roman" w:cs="Times New Roman"/>
          <w:sz w:val="23"/>
          <w:szCs w:val="23"/>
          <w:lang w:eastAsia="ru-RU"/>
        </w:rPr>
        <w:t xml:space="preserve">Если требования в претензии подлежат денежной оценке, в претензии указывается </w:t>
      </w:r>
      <w:proofErr w:type="spellStart"/>
      <w:r w:rsidRPr="001B75AF">
        <w:rPr>
          <w:rFonts w:ascii="Times New Roman" w:eastAsia="Times New Roman" w:hAnsi="Times New Roman" w:cs="Times New Roman"/>
          <w:sz w:val="23"/>
          <w:szCs w:val="23"/>
          <w:lang w:eastAsia="ru-RU"/>
        </w:rPr>
        <w:t>истребуемая</w:t>
      </w:r>
      <w:proofErr w:type="spellEnd"/>
      <w:r w:rsidRPr="001B75AF">
        <w:rPr>
          <w:rFonts w:ascii="Times New Roman" w:eastAsia="Times New Roman" w:hAnsi="Times New Roman" w:cs="Times New Roman"/>
          <w:sz w:val="23"/>
          <w:szCs w:val="23"/>
          <w:lang w:eastAsia="ru-RU"/>
        </w:rPr>
        <w:t xml:space="preserve"> денежная сумма и ее полный и обоснованный расчет.</w:t>
      </w:r>
    </w:p>
    <w:p w:rsidR="00870AB0" w:rsidRPr="001B75AF" w:rsidRDefault="00870AB0" w:rsidP="00870AB0">
      <w:pPr>
        <w:widowControl w:val="0"/>
        <w:numPr>
          <w:ilvl w:val="1"/>
          <w:numId w:val="3"/>
        </w:numPr>
        <w:tabs>
          <w:tab w:val="left" w:pos="851"/>
        </w:tabs>
        <w:autoSpaceDE w:val="0"/>
        <w:autoSpaceDN w:val="0"/>
        <w:adjustRightInd w:val="0"/>
        <w:spacing w:after="0" w:line="240" w:lineRule="auto"/>
        <w:ind w:left="0" w:firstLine="567"/>
        <w:contextualSpacing/>
        <w:jc w:val="both"/>
        <w:rPr>
          <w:rFonts w:ascii="Times New Roman" w:eastAsia="Times New Roman" w:hAnsi="Times New Roman" w:cs="Times New Roman"/>
          <w:sz w:val="23"/>
          <w:szCs w:val="23"/>
          <w:lang w:eastAsia="ru-RU"/>
        </w:rPr>
      </w:pPr>
      <w:r w:rsidRPr="001B75AF">
        <w:rPr>
          <w:rFonts w:ascii="Times New Roman" w:eastAsia="Times New Roman" w:hAnsi="Times New Roman" w:cs="Times New Roman"/>
          <w:sz w:val="23"/>
          <w:szCs w:val="23"/>
          <w:lang w:eastAsia="ru-RU"/>
        </w:rPr>
        <w:t xml:space="preserve">При отклонении претензии полностью или частично либо неполучении ответа </w:t>
      </w:r>
      <w:r w:rsidRPr="001B75AF">
        <w:rPr>
          <w:rFonts w:ascii="Times New Roman" w:eastAsia="Times New Roman" w:hAnsi="Times New Roman" w:cs="Times New Roman"/>
          <w:sz w:val="23"/>
          <w:szCs w:val="23"/>
          <w:lang w:eastAsia="ru-RU"/>
        </w:rPr>
        <w:br/>
        <w:t xml:space="preserve">в установленные для ее рассмотрения сроки, либо неисполнении требований по претензии </w:t>
      </w:r>
      <w:r w:rsidRPr="001B75AF">
        <w:rPr>
          <w:rFonts w:ascii="Times New Roman" w:eastAsia="Times New Roman" w:hAnsi="Times New Roman" w:cs="Times New Roman"/>
          <w:sz w:val="23"/>
          <w:szCs w:val="23"/>
          <w:lang w:eastAsia="ru-RU"/>
        </w:rPr>
        <w:br/>
        <w:t xml:space="preserve">в установленные для их исполнения сроки, либо невручении претензии по обстоятельствам, зависящим от стороны-адресата, сторона, предъявившая претензию, вправе после наступления любого из указанных событий передать спор на разрешение в Арбитражный суд города </w:t>
      </w:r>
      <w:r w:rsidRPr="001B75AF">
        <w:rPr>
          <w:rFonts w:ascii="Times New Roman" w:eastAsia="Times New Roman" w:hAnsi="Times New Roman" w:cs="Times New Roman"/>
          <w:sz w:val="23"/>
          <w:szCs w:val="23"/>
          <w:lang w:eastAsia="ru-RU"/>
        </w:rPr>
        <w:br/>
        <w:t>Санкт-Петербурга и Ленинградской области.</w:t>
      </w:r>
    </w:p>
    <w:p w:rsidR="00870AB0" w:rsidRPr="001B75AF" w:rsidRDefault="00870AB0" w:rsidP="00870AB0">
      <w:pPr>
        <w:widowControl w:val="0"/>
        <w:numPr>
          <w:ilvl w:val="1"/>
          <w:numId w:val="3"/>
        </w:numPr>
        <w:tabs>
          <w:tab w:val="left" w:pos="851"/>
        </w:tabs>
        <w:autoSpaceDE w:val="0"/>
        <w:autoSpaceDN w:val="0"/>
        <w:adjustRightInd w:val="0"/>
        <w:spacing w:after="0" w:line="240" w:lineRule="auto"/>
        <w:ind w:left="0" w:firstLine="567"/>
        <w:contextualSpacing/>
        <w:jc w:val="both"/>
        <w:rPr>
          <w:rFonts w:ascii="Times New Roman" w:eastAsia="Times New Roman" w:hAnsi="Times New Roman" w:cs="Times New Roman"/>
          <w:sz w:val="23"/>
          <w:szCs w:val="23"/>
          <w:lang w:eastAsia="ru-RU"/>
        </w:rPr>
      </w:pPr>
      <w:r w:rsidRPr="001B75AF">
        <w:rPr>
          <w:rFonts w:ascii="Times New Roman" w:eastAsia="Times New Roman" w:hAnsi="Times New Roman" w:cs="Times New Roman"/>
          <w:sz w:val="23"/>
          <w:szCs w:val="23"/>
          <w:lang w:eastAsia="ru-RU"/>
        </w:rPr>
        <w:t>Договор составлен в 2 (двух) экземплярах, имеющих равную юридическую силу, по одному для каждой из сторон.</w:t>
      </w:r>
    </w:p>
    <w:p w:rsidR="00870AB0" w:rsidRPr="001B75AF" w:rsidRDefault="00870AB0" w:rsidP="00870AB0">
      <w:pPr>
        <w:widowControl w:val="0"/>
        <w:tabs>
          <w:tab w:val="left" w:pos="851"/>
        </w:tabs>
        <w:autoSpaceDE w:val="0"/>
        <w:autoSpaceDN w:val="0"/>
        <w:adjustRightInd w:val="0"/>
        <w:spacing w:after="0" w:line="240" w:lineRule="auto"/>
        <w:ind w:firstLine="567"/>
        <w:contextualSpacing/>
        <w:jc w:val="both"/>
        <w:rPr>
          <w:rFonts w:ascii="Times New Roman" w:eastAsia="Times New Roman" w:hAnsi="Times New Roman" w:cs="Times New Roman"/>
          <w:sz w:val="23"/>
          <w:szCs w:val="23"/>
          <w:lang w:eastAsia="ru-RU"/>
        </w:rPr>
      </w:pPr>
    </w:p>
    <w:p w:rsidR="00870AB0" w:rsidRPr="001B75AF" w:rsidRDefault="00870AB0" w:rsidP="00870AB0">
      <w:pPr>
        <w:widowControl w:val="0"/>
        <w:numPr>
          <w:ilvl w:val="0"/>
          <w:numId w:val="3"/>
        </w:numPr>
        <w:tabs>
          <w:tab w:val="left" w:pos="426"/>
          <w:tab w:val="left" w:pos="851"/>
        </w:tabs>
        <w:spacing w:after="0" w:line="240" w:lineRule="auto"/>
        <w:contextualSpacing/>
        <w:jc w:val="center"/>
        <w:rPr>
          <w:rFonts w:ascii="Times New Roman" w:eastAsia="SimSun" w:hAnsi="Times New Roman" w:cs="Times New Roman"/>
          <w:b/>
          <w:sz w:val="23"/>
          <w:szCs w:val="23"/>
          <w:lang w:eastAsia="ru-RU" w:bidi="ru-RU"/>
        </w:rPr>
      </w:pPr>
      <w:r w:rsidRPr="001B75AF">
        <w:rPr>
          <w:rFonts w:ascii="Times New Roman" w:eastAsia="SimSun" w:hAnsi="Times New Roman" w:cs="Times New Roman"/>
          <w:b/>
          <w:sz w:val="23"/>
          <w:szCs w:val="23"/>
          <w:lang w:eastAsia="ru-RU" w:bidi="ru-RU"/>
        </w:rPr>
        <w:t>РАСТОРЖЕНИЕ ДОГОВОРА,</w:t>
      </w:r>
    </w:p>
    <w:p w:rsidR="00870AB0" w:rsidRPr="001B75AF" w:rsidRDefault="00870AB0" w:rsidP="00870AB0">
      <w:pPr>
        <w:widowControl w:val="0"/>
        <w:tabs>
          <w:tab w:val="left" w:pos="426"/>
          <w:tab w:val="left" w:pos="851"/>
        </w:tabs>
        <w:spacing w:after="0" w:line="240" w:lineRule="auto"/>
        <w:contextualSpacing/>
        <w:jc w:val="center"/>
        <w:rPr>
          <w:rFonts w:ascii="Times New Roman" w:eastAsia="SimSun" w:hAnsi="Times New Roman" w:cs="Times New Roman"/>
          <w:b/>
          <w:sz w:val="23"/>
          <w:szCs w:val="23"/>
          <w:lang w:eastAsia="ru-RU" w:bidi="ru-RU"/>
        </w:rPr>
      </w:pPr>
      <w:r w:rsidRPr="001B75AF">
        <w:rPr>
          <w:rFonts w:ascii="Times New Roman" w:eastAsia="SimSun" w:hAnsi="Times New Roman" w:cs="Times New Roman"/>
          <w:b/>
          <w:sz w:val="23"/>
          <w:szCs w:val="23"/>
          <w:lang w:eastAsia="ru-RU" w:bidi="ru-RU"/>
        </w:rPr>
        <w:t>ОДНОСТОРОННИЙ ОТКАЗ ОТ ИСПОЛНЕНИЯ ДОГОВОРА</w:t>
      </w:r>
    </w:p>
    <w:p w:rsidR="00870AB0" w:rsidRPr="001B75AF" w:rsidRDefault="00870AB0" w:rsidP="00870AB0">
      <w:pPr>
        <w:widowControl w:val="0"/>
        <w:numPr>
          <w:ilvl w:val="1"/>
          <w:numId w:val="3"/>
        </w:numPr>
        <w:tabs>
          <w:tab w:val="left" w:pos="1276"/>
        </w:tabs>
        <w:spacing w:after="0" w:line="240" w:lineRule="auto"/>
        <w:ind w:left="0" w:firstLine="567"/>
        <w:contextualSpacing/>
        <w:jc w:val="both"/>
        <w:rPr>
          <w:rFonts w:ascii="Times New Roman" w:eastAsia="SimSun" w:hAnsi="Times New Roman" w:cs="Times New Roman"/>
          <w:sz w:val="23"/>
          <w:szCs w:val="23"/>
          <w:lang w:eastAsia="ru-RU" w:bidi="ru-RU"/>
        </w:rPr>
      </w:pPr>
      <w:r w:rsidRPr="001B75AF">
        <w:rPr>
          <w:rFonts w:ascii="Times New Roman" w:eastAsia="SimSun" w:hAnsi="Times New Roman" w:cs="Times New Roman"/>
          <w:sz w:val="23"/>
          <w:szCs w:val="23"/>
          <w:lang w:eastAsia="ru-RU" w:bidi="ru-RU"/>
        </w:rPr>
        <w:t>Расторжение Договора допускается по соглашению сторон, по решению суда, в случае одностороннего отказа стороны от исполнения Договора в соответствии с Гражданским законодательством Российской Федерации с соблюдением требований Федерального закона.</w:t>
      </w:r>
    </w:p>
    <w:p w:rsidR="00870AB0" w:rsidRPr="001B75AF" w:rsidRDefault="00870AB0" w:rsidP="00870AB0">
      <w:pPr>
        <w:widowControl w:val="0"/>
        <w:numPr>
          <w:ilvl w:val="1"/>
          <w:numId w:val="3"/>
        </w:numPr>
        <w:tabs>
          <w:tab w:val="left" w:pos="1276"/>
        </w:tabs>
        <w:spacing w:after="0" w:line="240" w:lineRule="auto"/>
        <w:ind w:left="0" w:firstLine="567"/>
        <w:jc w:val="both"/>
        <w:rPr>
          <w:rFonts w:ascii="Times New Roman" w:eastAsia="SimSun" w:hAnsi="Times New Roman" w:cs="Times New Roman"/>
          <w:sz w:val="23"/>
          <w:szCs w:val="23"/>
          <w:lang w:eastAsia="ru-RU" w:bidi="ru-RU"/>
        </w:rPr>
      </w:pPr>
      <w:r w:rsidRPr="001B75AF">
        <w:rPr>
          <w:rFonts w:ascii="Times New Roman" w:eastAsia="SimSun" w:hAnsi="Times New Roman" w:cs="Times New Roman"/>
          <w:sz w:val="23"/>
          <w:szCs w:val="23"/>
          <w:lang w:eastAsia="ru-RU" w:bidi="ru-RU"/>
        </w:rPr>
        <w:t>Заказчик вправе принять решение об одностороннем отказе от исполнения Договора по следующим основаниям:</w:t>
      </w:r>
    </w:p>
    <w:p w:rsidR="00870AB0" w:rsidRPr="001B75AF" w:rsidRDefault="00870AB0" w:rsidP="00870AB0">
      <w:pPr>
        <w:widowControl w:val="0"/>
        <w:numPr>
          <w:ilvl w:val="2"/>
          <w:numId w:val="3"/>
        </w:numPr>
        <w:tabs>
          <w:tab w:val="left" w:pos="1276"/>
        </w:tabs>
        <w:spacing w:after="0" w:line="240" w:lineRule="auto"/>
        <w:ind w:left="0" w:firstLine="567"/>
        <w:contextualSpacing/>
        <w:jc w:val="both"/>
        <w:rPr>
          <w:rFonts w:ascii="Times New Roman" w:eastAsia="SimSun" w:hAnsi="Times New Roman" w:cs="Times New Roman"/>
          <w:sz w:val="23"/>
          <w:szCs w:val="23"/>
          <w:lang w:eastAsia="ru-RU" w:bidi="ru-RU"/>
        </w:rPr>
      </w:pPr>
      <w:r w:rsidRPr="001B75AF">
        <w:rPr>
          <w:rFonts w:ascii="Times New Roman" w:eastAsia="SimSun" w:hAnsi="Times New Roman" w:cs="Times New Roman"/>
          <w:sz w:val="23"/>
          <w:szCs w:val="23"/>
          <w:lang w:eastAsia="ru-RU" w:bidi="ru-RU"/>
        </w:rPr>
        <w:t>отказ Поставщика передать заказчику товар или принадлежности к нему;</w:t>
      </w:r>
    </w:p>
    <w:p w:rsidR="00870AB0" w:rsidRPr="001B75AF" w:rsidRDefault="00870AB0" w:rsidP="00870AB0">
      <w:pPr>
        <w:widowControl w:val="0"/>
        <w:numPr>
          <w:ilvl w:val="2"/>
          <w:numId w:val="3"/>
        </w:numPr>
        <w:tabs>
          <w:tab w:val="left" w:pos="1276"/>
        </w:tabs>
        <w:spacing w:after="0" w:line="240" w:lineRule="auto"/>
        <w:ind w:left="0" w:firstLine="567"/>
        <w:contextualSpacing/>
        <w:jc w:val="both"/>
        <w:rPr>
          <w:rFonts w:ascii="Times New Roman" w:eastAsia="SimSun" w:hAnsi="Times New Roman" w:cs="Times New Roman"/>
          <w:sz w:val="23"/>
          <w:szCs w:val="23"/>
          <w:lang w:eastAsia="ru-RU" w:bidi="ru-RU"/>
        </w:rPr>
      </w:pPr>
      <w:r w:rsidRPr="001B75AF">
        <w:rPr>
          <w:rFonts w:ascii="Times New Roman" w:eastAsia="SimSun" w:hAnsi="Times New Roman" w:cs="Times New Roman"/>
          <w:sz w:val="23"/>
          <w:szCs w:val="23"/>
          <w:lang w:eastAsia="ru-RU" w:bidi="ru-RU"/>
        </w:rPr>
        <w:t>существенное нарушение поставщиком требований к качеству товара, а именно обнаружение заказчиком неустранимых недостатков, недостатков, которые не могут быть устранены без несоразмерных расходов или затрат времени, или выявляются неоднократно, либо проявляются вновь после их устранения, и других подобных недостатков;</w:t>
      </w:r>
    </w:p>
    <w:p w:rsidR="00870AB0" w:rsidRPr="001B75AF" w:rsidRDefault="00870AB0" w:rsidP="00870AB0">
      <w:pPr>
        <w:widowControl w:val="0"/>
        <w:numPr>
          <w:ilvl w:val="2"/>
          <w:numId w:val="3"/>
        </w:numPr>
        <w:tabs>
          <w:tab w:val="left" w:pos="1276"/>
        </w:tabs>
        <w:spacing w:after="0" w:line="240" w:lineRule="auto"/>
        <w:ind w:left="0" w:firstLine="567"/>
        <w:contextualSpacing/>
        <w:jc w:val="both"/>
        <w:rPr>
          <w:rFonts w:ascii="Times New Roman" w:eastAsia="SimSun" w:hAnsi="Times New Roman" w:cs="Times New Roman"/>
          <w:sz w:val="23"/>
          <w:szCs w:val="23"/>
          <w:lang w:eastAsia="ru-RU" w:bidi="ru-RU"/>
        </w:rPr>
      </w:pPr>
      <w:r w:rsidRPr="001B75AF">
        <w:rPr>
          <w:rFonts w:ascii="Times New Roman" w:eastAsia="SimSun" w:hAnsi="Times New Roman" w:cs="Times New Roman"/>
          <w:sz w:val="23"/>
          <w:szCs w:val="23"/>
          <w:lang w:eastAsia="ru-RU" w:bidi="ru-RU"/>
        </w:rPr>
        <w:t>невыполнение поставщиком в разумный срок требования заказчика о доукомплектовании товара;</w:t>
      </w:r>
    </w:p>
    <w:p w:rsidR="00870AB0" w:rsidRPr="001B75AF" w:rsidRDefault="00870AB0" w:rsidP="00870AB0">
      <w:pPr>
        <w:widowControl w:val="0"/>
        <w:numPr>
          <w:ilvl w:val="2"/>
          <w:numId w:val="3"/>
        </w:numPr>
        <w:tabs>
          <w:tab w:val="left" w:pos="1276"/>
        </w:tabs>
        <w:spacing w:after="0" w:line="240" w:lineRule="auto"/>
        <w:ind w:left="0" w:firstLine="567"/>
        <w:contextualSpacing/>
        <w:jc w:val="both"/>
        <w:rPr>
          <w:rFonts w:ascii="Times New Roman" w:eastAsia="SimSun" w:hAnsi="Times New Roman" w:cs="Times New Roman"/>
          <w:sz w:val="23"/>
          <w:szCs w:val="23"/>
          <w:lang w:eastAsia="ru-RU" w:bidi="ru-RU"/>
        </w:rPr>
      </w:pPr>
      <w:r w:rsidRPr="001B75AF">
        <w:rPr>
          <w:rFonts w:ascii="Times New Roman" w:eastAsia="SimSun" w:hAnsi="Times New Roman" w:cs="Times New Roman"/>
          <w:sz w:val="23"/>
          <w:szCs w:val="23"/>
          <w:lang w:eastAsia="ru-RU" w:bidi="ru-RU"/>
        </w:rPr>
        <w:t>неоднократное нарушение Поставщиком сроков поставки Товаров;</w:t>
      </w:r>
    </w:p>
    <w:p w:rsidR="00870AB0" w:rsidRPr="001B75AF" w:rsidRDefault="00870AB0" w:rsidP="00870AB0">
      <w:pPr>
        <w:widowControl w:val="0"/>
        <w:numPr>
          <w:ilvl w:val="2"/>
          <w:numId w:val="3"/>
        </w:numPr>
        <w:tabs>
          <w:tab w:val="left" w:pos="1276"/>
        </w:tabs>
        <w:spacing w:after="0" w:line="240" w:lineRule="auto"/>
        <w:ind w:left="0" w:firstLine="567"/>
        <w:contextualSpacing/>
        <w:jc w:val="both"/>
        <w:rPr>
          <w:rFonts w:ascii="Times New Roman" w:eastAsia="SimSun" w:hAnsi="Times New Roman" w:cs="Times New Roman"/>
          <w:sz w:val="23"/>
          <w:szCs w:val="23"/>
          <w:lang w:eastAsia="ru-RU" w:bidi="ru-RU"/>
        </w:rPr>
      </w:pPr>
      <w:r w:rsidRPr="001B75AF">
        <w:rPr>
          <w:rFonts w:ascii="Times New Roman" w:eastAsia="SimSun" w:hAnsi="Times New Roman" w:cs="Times New Roman"/>
          <w:sz w:val="23"/>
          <w:szCs w:val="23"/>
          <w:lang w:eastAsia="ru-RU" w:bidi="ru-RU"/>
        </w:rPr>
        <w:t xml:space="preserve">в иных случаях, предусмотренных законодательством Российской Федерации. </w:t>
      </w:r>
    </w:p>
    <w:p w:rsidR="00870AB0" w:rsidRPr="001B75AF" w:rsidRDefault="00870AB0" w:rsidP="00870AB0">
      <w:pPr>
        <w:widowControl w:val="0"/>
        <w:numPr>
          <w:ilvl w:val="1"/>
          <w:numId w:val="3"/>
        </w:numPr>
        <w:tabs>
          <w:tab w:val="left" w:pos="0"/>
          <w:tab w:val="left" w:pos="851"/>
          <w:tab w:val="left" w:pos="993"/>
        </w:tabs>
        <w:spacing w:after="0" w:line="240" w:lineRule="auto"/>
        <w:ind w:left="0" w:firstLine="567"/>
        <w:jc w:val="both"/>
        <w:rPr>
          <w:rFonts w:ascii="Times New Roman" w:eastAsia="SimSun" w:hAnsi="Times New Roman" w:cs="Times New Roman"/>
          <w:sz w:val="23"/>
          <w:szCs w:val="23"/>
          <w:lang w:eastAsia="ru-RU" w:bidi="ru-RU"/>
        </w:rPr>
      </w:pPr>
      <w:r w:rsidRPr="001B75AF">
        <w:rPr>
          <w:rFonts w:ascii="Times New Roman" w:eastAsia="SimSun" w:hAnsi="Times New Roman" w:cs="Times New Roman"/>
          <w:sz w:val="23"/>
          <w:szCs w:val="23"/>
          <w:lang w:eastAsia="ru-RU" w:bidi="ru-RU"/>
        </w:rPr>
        <w:t>При расторжении Договора в связи с односторонним отказом стороны Договора от исполнения Договора другая сторона Договора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Договора.</w:t>
      </w:r>
    </w:p>
    <w:p w:rsidR="00870AB0" w:rsidRPr="001B75AF" w:rsidRDefault="00870AB0" w:rsidP="00870AB0">
      <w:pPr>
        <w:widowControl w:val="0"/>
        <w:tabs>
          <w:tab w:val="left" w:pos="0"/>
          <w:tab w:val="left" w:pos="851"/>
        </w:tabs>
        <w:spacing w:after="0" w:line="240" w:lineRule="auto"/>
        <w:contextualSpacing/>
        <w:jc w:val="both"/>
        <w:rPr>
          <w:rFonts w:ascii="Times New Roman" w:eastAsia="Calibri" w:hAnsi="Times New Roman" w:cs="Times New Roman"/>
          <w:b/>
          <w:sz w:val="23"/>
          <w:szCs w:val="23"/>
          <w:lang w:eastAsia="ru-RU" w:bidi="ru-RU"/>
        </w:rPr>
      </w:pPr>
    </w:p>
    <w:p w:rsidR="00870AB0" w:rsidRPr="001B75AF" w:rsidRDefault="00870AB0" w:rsidP="00870AB0">
      <w:pPr>
        <w:widowControl w:val="0"/>
        <w:numPr>
          <w:ilvl w:val="0"/>
          <w:numId w:val="3"/>
        </w:numPr>
        <w:tabs>
          <w:tab w:val="left" w:pos="0"/>
          <w:tab w:val="left" w:pos="851"/>
        </w:tabs>
        <w:spacing w:after="0" w:line="240" w:lineRule="auto"/>
        <w:contextualSpacing/>
        <w:jc w:val="center"/>
        <w:rPr>
          <w:rFonts w:ascii="Times New Roman" w:eastAsia="Calibri" w:hAnsi="Times New Roman" w:cs="Times New Roman"/>
          <w:b/>
          <w:sz w:val="23"/>
          <w:szCs w:val="23"/>
          <w:lang w:eastAsia="ru-RU" w:bidi="ru-RU"/>
        </w:rPr>
      </w:pPr>
      <w:r w:rsidRPr="001B75AF">
        <w:rPr>
          <w:rFonts w:ascii="Times New Roman" w:eastAsia="Calibri" w:hAnsi="Times New Roman" w:cs="Times New Roman"/>
          <w:b/>
          <w:sz w:val="23"/>
          <w:szCs w:val="23"/>
          <w:lang w:eastAsia="ru-RU" w:bidi="ru-RU"/>
        </w:rPr>
        <w:t>СРОК ДЕЙСТВИЯ ДОГОВОРА,ИЗМЕНЕНИЕ УСЛОВИЙ ДОГОВОРА</w:t>
      </w:r>
    </w:p>
    <w:p w:rsidR="00870AB0" w:rsidRPr="001B75AF" w:rsidRDefault="00870AB0" w:rsidP="00870AB0">
      <w:pPr>
        <w:widowControl w:val="0"/>
        <w:numPr>
          <w:ilvl w:val="1"/>
          <w:numId w:val="3"/>
        </w:numPr>
        <w:tabs>
          <w:tab w:val="left" w:pos="993"/>
        </w:tabs>
        <w:spacing w:after="0" w:line="240" w:lineRule="auto"/>
        <w:ind w:left="0" w:firstLine="567"/>
        <w:contextualSpacing/>
        <w:jc w:val="both"/>
        <w:rPr>
          <w:rFonts w:ascii="Times New Roman" w:eastAsia="SimSun" w:hAnsi="Times New Roman" w:cs="Times New Roman"/>
          <w:sz w:val="23"/>
          <w:szCs w:val="23"/>
        </w:rPr>
      </w:pPr>
      <w:r w:rsidRPr="001B75AF">
        <w:rPr>
          <w:rFonts w:ascii="Times New Roman" w:eastAsia="SimSun" w:hAnsi="Times New Roman" w:cs="Times New Roman"/>
          <w:sz w:val="23"/>
          <w:szCs w:val="23"/>
        </w:rPr>
        <w:t>Настоящий Договор вступает в силу с даты его подписания сторонами и действует до «31» декабря 202</w:t>
      </w:r>
      <w:r w:rsidR="00A7667A" w:rsidRPr="001B75AF">
        <w:rPr>
          <w:rFonts w:ascii="Times New Roman" w:eastAsia="SimSun" w:hAnsi="Times New Roman" w:cs="Times New Roman"/>
          <w:sz w:val="23"/>
          <w:szCs w:val="23"/>
        </w:rPr>
        <w:t>4</w:t>
      </w:r>
      <w:r w:rsidRPr="001B75AF">
        <w:rPr>
          <w:rFonts w:ascii="Times New Roman" w:eastAsia="SimSun" w:hAnsi="Times New Roman" w:cs="Times New Roman"/>
          <w:sz w:val="23"/>
          <w:szCs w:val="23"/>
        </w:rPr>
        <w:t xml:space="preserve"> года.</w:t>
      </w:r>
    </w:p>
    <w:p w:rsidR="00870AB0" w:rsidRPr="001B75AF" w:rsidRDefault="00870AB0" w:rsidP="00870AB0">
      <w:pPr>
        <w:widowControl w:val="0"/>
        <w:numPr>
          <w:ilvl w:val="1"/>
          <w:numId w:val="3"/>
        </w:numPr>
        <w:tabs>
          <w:tab w:val="left" w:pos="993"/>
        </w:tabs>
        <w:spacing w:after="0" w:line="240" w:lineRule="auto"/>
        <w:ind w:left="0" w:firstLine="567"/>
        <w:contextualSpacing/>
        <w:jc w:val="both"/>
        <w:rPr>
          <w:rFonts w:ascii="Times New Roman" w:eastAsia="SimSun" w:hAnsi="Times New Roman" w:cs="Times New Roman"/>
          <w:sz w:val="23"/>
          <w:szCs w:val="23"/>
        </w:rPr>
      </w:pPr>
      <w:r w:rsidRPr="001B75AF">
        <w:rPr>
          <w:rFonts w:ascii="Times New Roman" w:eastAsia="SimSun" w:hAnsi="Times New Roman" w:cs="Times New Roman"/>
          <w:sz w:val="23"/>
          <w:szCs w:val="23"/>
        </w:rPr>
        <w:t>Окончание срока действия настоящего Договора не освобождает стороны от ответственности за нарушение условий вышеуказанного Договора, допущенных в период срока его действия, и не прекращает обязательств сторон.</w:t>
      </w:r>
    </w:p>
    <w:p w:rsidR="00870AB0" w:rsidRPr="001B75AF" w:rsidRDefault="00870AB0" w:rsidP="00870AB0">
      <w:pPr>
        <w:widowControl w:val="0"/>
        <w:numPr>
          <w:ilvl w:val="2"/>
          <w:numId w:val="3"/>
        </w:numPr>
        <w:tabs>
          <w:tab w:val="left" w:pos="993"/>
        </w:tabs>
        <w:spacing w:after="0" w:line="240" w:lineRule="auto"/>
        <w:ind w:left="0" w:firstLine="567"/>
        <w:contextualSpacing/>
        <w:jc w:val="both"/>
        <w:rPr>
          <w:rFonts w:ascii="Times New Roman" w:eastAsia="SimSun" w:hAnsi="Times New Roman" w:cs="Times New Roman"/>
          <w:sz w:val="23"/>
          <w:szCs w:val="23"/>
        </w:rPr>
      </w:pPr>
      <w:r w:rsidRPr="001B75AF">
        <w:rPr>
          <w:rFonts w:ascii="Times New Roman" w:eastAsia="SimSun" w:hAnsi="Times New Roman" w:cs="Times New Roman"/>
          <w:sz w:val="23"/>
          <w:szCs w:val="23"/>
        </w:rPr>
        <w:t>Изменение существенных условий Договора при его исполнении не допускается, за исключением их изменения по соглашению сторон в том числе при снижении цены Договора без изменения предусмотренных Договором качества товара и иных условий Договора.</w:t>
      </w:r>
    </w:p>
    <w:p w:rsidR="00870AB0" w:rsidRPr="001B75AF" w:rsidRDefault="00870AB0" w:rsidP="00870AB0">
      <w:pPr>
        <w:widowControl w:val="0"/>
        <w:numPr>
          <w:ilvl w:val="1"/>
          <w:numId w:val="3"/>
        </w:numPr>
        <w:tabs>
          <w:tab w:val="left" w:pos="993"/>
        </w:tabs>
        <w:spacing w:after="0" w:line="240" w:lineRule="auto"/>
        <w:ind w:left="0" w:firstLine="567"/>
        <w:contextualSpacing/>
        <w:jc w:val="both"/>
        <w:rPr>
          <w:rFonts w:ascii="Times New Roman" w:eastAsia="SimSun" w:hAnsi="Times New Roman" w:cs="Times New Roman"/>
          <w:sz w:val="23"/>
          <w:szCs w:val="23"/>
        </w:rPr>
      </w:pPr>
      <w:r w:rsidRPr="001B75AF">
        <w:rPr>
          <w:rFonts w:ascii="Times New Roman" w:eastAsia="SimSun" w:hAnsi="Times New Roman" w:cs="Times New Roman"/>
          <w:sz w:val="23"/>
          <w:szCs w:val="23"/>
        </w:rPr>
        <w:t>При исполнении Договора не допускается перемена поставщика, за исключением случая, если новый поставщик является правопреемником поставщика по такому Договору вследствие реорганизации юридического лица в форме преобразования, слияния или присоединения.</w:t>
      </w:r>
    </w:p>
    <w:p w:rsidR="00870AB0" w:rsidRPr="001B75AF" w:rsidRDefault="00870AB0" w:rsidP="00870AB0">
      <w:pPr>
        <w:widowControl w:val="0"/>
        <w:numPr>
          <w:ilvl w:val="1"/>
          <w:numId w:val="3"/>
        </w:numPr>
        <w:tabs>
          <w:tab w:val="left" w:pos="993"/>
        </w:tabs>
        <w:spacing w:after="0" w:line="240" w:lineRule="auto"/>
        <w:ind w:left="0" w:firstLine="567"/>
        <w:contextualSpacing/>
        <w:jc w:val="both"/>
        <w:rPr>
          <w:rFonts w:ascii="Times New Roman" w:eastAsia="SimSun" w:hAnsi="Times New Roman" w:cs="Times New Roman"/>
          <w:sz w:val="23"/>
          <w:szCs w:val="23"/>
        </w:rPr>
      </w:pPr>
      <w:r w:rsidRPr="001B75AF">
        <w:rPr>
          <w:rFonts w:ascii="Times New Roman" w:eastAsia="SimSun" w:hAnsi="Times New Roman" w:cs="Times New Roman"/>
          <w:sz w:val="23"/>
          <w:szCs w:val="23"/>
        </w:rPr>
        <w:t xml:space="preserve">В случае перемены заказчика права и обязанности заказчика, предусмотренные Договором, переходят к новому заказчику. </w:t>
      </w:r>
    </w:p>
    <w:p w:rsidR="00870AB0" w:rsidRPr="001B75AF" w:rsidRDefault="00870AB0" w:rsidP="00870AB0">
      <w:pPr>
        <w:widowControl w:val="0"/>
        <w:numPr>
          <w:ilvl w:val="1"/>
          <w:numId w:val="3"/>
        </w:numPr>
        <w:tabs>
          <w:tab w:val="left" w:pos="993"/>
        </w:tabs>
        <w:spacing w:after="0" w:line="240" w:lineRule="auto"/>
        <w:ind w:left="0" w:firstLine="567"/>
        <w:contextualSpacing/>
        <w:jc w:val="both"/>
        <w:rPr>
          <w:rFonts w:ascii="Times New Roman" w:eastAsia="SimSun" w:hAnsi="Times New Roman" w:cs="Times New Roman"/>
          <w:sz w:val="23"/>
          <w:szCs w:val="23"/>
        </w:rPr>
      </w:pPr>
      <w:r w:rsidRPr="001B75AF">
        <w:rPr>
          <w:rFonts w:ascii="Times New Roman" w:eastAsia="SimSun" w:hAnsi="Times New Roman" w:cs="Times New Roman"/>
          <w:sz w:val="23"/>
          <w:szCs w:val="23"/>
        </w:rPr>
        <w:t>Все изменения и дополнения к Договору оформляются письменно, в виде дополнительных соглашений, подписываются каждой из сторон и являются неотъемлемой частью Договора.</w:t>
      </w:r>
    </w:p>
    <w:p w:rsidR="00870AB0" w:rsidRPr="001B75AF" w:rsidRDefault="00870AB0" w:rsidP="00870AB0">
      <w:pPr>
        <w:widowControl w:val="0"/>
        <w:tabs>
          <w:tab w:val="left" w:pos="993"/>
        </w:tabs>
        <w:spacing w:after="0" w:line="240" w:lineRule="auto"/>
        <w:ind w:left="567"/>
        <w:contextualSpacing/>
        <w:jc w:val="both"/>
        <w:rPr>
          <w:rFonts w:ascii="Times New Roman" w:eastAsia="SimSun" w:hAnsi="Times New Roman" w:cs="Times New Roman"/>
          <w:sz w:val="23"/>
          <w:szCs w:val="23"/>
        </w:rPr>
      </w:pPr>
    </w:p>
    <w:p w:rsidR="00870AB0" w:rsidRPr="001B75AF" w:rsidRDefault="00870AB0" w:rsidP="00870AB0">
      <w:pPr>
        <w:numPr>
          <w:ilvl w:val="0"/>
          <w:numId w:val="3"/>
        </w:numPr>
        <w:pBdr>
          <w:top w:val="nil"/>
          <w:left w:val="nil"/>
          <w:bottom w:val="nil"/>
          <w:right w:val="nil"/>
          <w:between w:val="nil"/>
          <w:bar w:val="nil"/>
        </w:pBdr>
        <w:spacing w:after="0" w:line="240" w:lineRule="auto"/>
        <w:contextualSpacing/>
        <w:jc w:val="center"/>
        <w:rPr>
          <w:rFonts w:ascii="Times New Roman" w:eastAsia="Arial Unicode MS" w:hAnsi="Times New Roman" w:cs="Times New Roman"/>
          <w:b/>
          <w:bCs/>
          <w:sz w:val="23"/>
          <w:szCs w:val="23"/>
          <w:u w:color="000000"/>
          <w:bdr w:val="nil"/>
          <w:lang w:eastAsia="ru-RU"/>
        </w:rPr>
      </w:pPr>
      <w:r w:rsidRPr="001B75AF">
        <w:rPr>
          <w:rFonts w:ascii="Times New Roman" w:eastAsia="Arial Unicode MS" w:hAnsi="Times New Roman" w:cs="Times New Roman"/>
          <w:b/>
          <w:bCs/>
          <w:sz w:val="23"/>
          <w:szCs w:val="23"/>
          <w:u w:color="000000"/>
          <w:bdr w:val="nil"/>
          <w:lang w:eastAsia="ru-RU"/>
        </w:rPr>
        <w:t>ПРОЧИЕ УСЛОВИЯ</w:t>
      </w:r>
    </w:p>
    <w:p w:rsidR="00870AB0" w:rsidRPr="001B75AF" w:rsidRDefault="00870AB0" w:rsidP="00870AB0">
      <w:pPr>
        <w:numPr>
          <w:ilvl w:val="1"/>
          <w:numId w:val="3"/>
        </w:numPr>
        <w:pBdr>
          <w:top w:val="nil"/>
          <w:left w:val="nil"/>
          <w:bottom w:val="nil"/>
          <w:right w:val="nil"/>
          <w:between w:val="nil"/>
          <w:bar w:val="nil"/>
        </w:pBdr>
        <w:spacing w:after="0" w:line="240" w:lineRule="auto"/>
        <w:ind w:left="0" w:firstLine="709"/>
        <w:contextualSpacing/>
        <w:jc w:val="both"/>
        <w:rPr>
          <w:rFonts w:ascii="Times New Roman" w:eastAsia="Arial Unicode MS" w:hAnsi="Times New Roman" w:cs="Times New Roman"/>
          <w:sz w:val="23"/>
          <w:szCs w:val="23"/>
          <w:u w:color="000000"/>
          <w:bdr w:val="nil"/>
          <w:lang w:eastAsia="ru-RU"/>
        </w:rPr>
      </w:pPr>
      <w:r w:rsidRPr="001B75AF">
        <w:rPr>
          <w:rFonts w:ascii="Times New Roman" w:eastAsia="Arial Unicode MS" w:hAnsi="Times New Roman" w:cs="Times New Roman"/>
          <w:sz w:val="23"/>
          <w:szCs w:val="23"/>
          <w:u w:color="000000"/>
          <w:bdr w:val="nil"/>
          <w:lang w:eastAsia="ru-RU"/>
        </w:rPr>
        <w:t>Все уведомления Сторон, связанные с исполнением настоящего Договора, направляются в письменной форме по почте заказным письмом по юридическому адресу Стороны, указанному в Договоре, или с использованием факсимильной связи, электронной почты с последующим представлением оригинала. В случае направления уведомлений с использованием почты уведомления считаются полученными Стороной в день фактического получения, подтвержденного отметкой почты. В случае отправления уведомлений посредством факсимильной связи и электронной почты уведомления считаются полученными Стороной в день их отправки.</w:t>
      </w:r>
    </w:p>
    <w:p w:rsidR="00870AB0" w:rsidRPr="001B75AF" w:rsidRDefault="00870AB0" w:rsidP="00870AB0">
      <w:pPr>
        <w:pBdr>
          <w:top w:val="nil"/>
          <w:left w:val="nil"/>
          <w:bottom w:val="nil"/>
          <w:right w:val="nil"/>
          <w:between w:val="nil"/>
          <w:bar w:val="nil"/>
        </w:pBdr>
        <w:spacing w:after="0" w:line="240" w:lineRule="auto"/>
        <w:ind w:firstLine="709"/>
        <w:jc w:val="both"/>
        <w:rPr>
          <w:rFonts w:ascii="Times New Roman" w:eastAsia="Arial Unicode MS" w:hAnsi="Times New Roman" w:cs="Times New Roman"/>
          <w:sz w:val="23"/>
          <w:szCs w:val="23"/>
          <w:u w:color="DF0527"/>
          <w:bdr w:val="nil"/>
          <w:lang w:eastAsia="ru-RU"/>
        </w:rPr>
      </w:pPr>
      <w:r w:rsidRPr="001B75AF">
        <w:rPr>
          <w:rFonts w:ascii="Times New Roman" w:eastAsia="Arial Unicode MS" w:hAnsi="Times New Roman" w:cs="Times New Roman"/>
          <w:sz w:val="23"/>
          <w:szCs w:val="23"/>
          <w:u w:color="DF0527"/>
          <w:bdr w:val="nil"/>
          <w:lang w:eastAsia="ru-RU"/>
        </w:rPr>
        <w:t>13.2. Все принимаемые Сторонами дополнительные соглашения должны быть оформлены в письменном виде и являются неотъемлемой частью настоящего Договора.</w:t>
      </w:r>
    </w:p>
    <w:p w:rsidR="00870AB0" w:rsidRPr="001B75AF" w:rsidRDefault="00870AB0" w:rsidP="00870AB0">
      <w:pPr>
        <w:pBdr>
          <w:top w:val="nil"/>
          <w:left w:val="nil"/>
          <w:bottom w:val="nil"/>
          <w:right w:val="nil"/>
          <w:between w:val="nil"/>
          <w:bar w:val="nil"/>
        </w:pBdr>
        <w:spacing w:after="0" w:line="240" w:lineRule="auto"/>
        <w:ind w:firstLine="709"/>
        <w:jc w:val="both"/>
        <w:rPr>
          <w:rFonts w:ascii="Times New Roman" w:eastAsia="Arial Unicode MS" w:hAnsi="Times New Roman" w:cs="Times New Roman"/>
          <w:sz w:val="23"/>
          <w:szCs w:val="23"/>
          <w:u w:color="DF0527"/>
          <w:bdr w:val="nil"/>
          <w:lang w:eastAsia="ru-RU"/>
        </w:rPr>
      </w:pPr>
      <w:r w:rsidRPr="001B75AF">
        <w:rPr>
          <w:rFonts w:ascii="Times New Roman" w:eastAsia="Arial Unicode MS" w:hAnsi="Times New Roman" w:cs="Times New Roman"/>
          <w:sz w:val="23"/>
          <w:szCs w:val="23"/>
          <w:u w:color="DF0527"/>
          <w:bdr w:val="nil"/>
          <w:lang w:eastAsia="ru-RU"/>
        </w:rPr>
        <w:t>13.3. Договор составлен в двух экземплярах, имеющих равную юридическую силу, по одному для каждой из Сторон.</w:t>
      </w:r>
    </w:p>
    <w:p w:rsidR="00870AB0" w:rsidRPr="001B75AF" w:rsidRDefault="00870AB0" w:rsidP="00870AB0">
      <w:pPr>
        <w:widowControl w:val="0"/>
        <w:numPr>
          <w:ilvl w:val="0"/>
          <w:numId w:val="3"/>
        </w:numPr>
        <w:tabs>
          <w:tab w:val="left" w:pos="0"/>
          <w:tab w:val="left" w:pos="851"/>
        </w:tabs>
        <w:spacing w:after="0" w:line="240" w:lineRule="auto"/>
        <w:contextualSpacing/>
        <w:jc w:val="center"/>
        <w:rPr>
          <w:rFonts w:ascii="Times New Roman" w:eastAsia="Times New Roman" w:hAnsi="Times New Roman" w:cs="Times New Roman"/>
          <w:b/>
          <w:sz w:val="23"/>
          <w:szCs w:val="23"/>
          <w:lang w:eastAsia="ru-RU" w:bidi="ru-RU"/>
        </w:rPr>
      </w:pPr>
      <w:r w:rsidRPr="001B75AF">
        <w:rPr>
          <w:rFonts w:ascii="Times New Roman" w:eastAsia="Times New Roman" w:hAnsi="Times New Roman" w:cs="Times New Roman"/>
          <w:b/>
          <w:sz w:val="23"/>
          <w:szCs w:val="23"/>
          <w:lang w:eastAsia="ru-RU" w:bidi="ru-RU"/>
        </w:rPr>
        <w:t>ПРИЛОЖЕНИЯ К ДОГОВОРУ</w:t>
      </w:r>
    </w:p>
    <w:p w:rsidR="00870AB0" w:rsidRPr="001B75AF" w:rsidRDefault="00870AB0" w:rsidP="00870AB0">
      <w:pPr>
        <w:numPr>
          <w:ilvl w:val="1"/>
          <w:numId w:val="3"/>
        </w:numPr>
        <w:spacing w:after="0" w:line="240" w:lineRule="auto"/>
        <w:ind w:left="0" w:firstLine="709"/>
        <w:contextualSpacing/>
        <w:jc w:val="both"/>
        <w:rPr>
          <w:rFonts w:ascii="Times New Roman" w:eastAsia="Times New Roman" w:hAnsi="Times New Roman" w:cs="Times New Roman"/>
          <w:sz w:val="23"/>
          <w:szCs w:val="23"/>
          <w:lang w:eastAsia="ru-RU" w:bidi="ru-RU"/>
        </w:rPr>
      </w:pPr>
      <w:r w:rsidRPr="001B75AF">
        <w:rPr>
          <w:rFonts w:ascii="Times New Roman" w:eastAsia="Times New Roman" w:hAnsi="Times New Roman" w:cs="Times New Roman"/>
          <w:sz w:val="23"/>
          <w:szCs w:val="23"/>
          <w:lang w:eastAsia="ru-RU" w:bidi="ru-RU"/>
        </w:rPr>
        <w:t>Неотъемлемой частью Договора является следующее:</w:t>
      </w:r>
    </w:p>
    <w:p w:rsidR="00870AB0" w:rsidRPr="001B75AF" w:rsidRDefault="00870AB0" w:rsidP="00870AB0">
      <w:pPr>
        <w:widowControl w:val="0"/>
        <w:numPr>
          <w:ilvl w:val="2"/>
          <w:numId w:val="3"/>
        </w:numPr>
        <w:tabs>
          <w:tab w:val="left" w:pos="1134"/>
          <w:tab w:val="left" w:pos="1276"/>
        </w:tabs>
        <w:spacing w:after="0" w:line="240" w:lineRule="auto"/>
        <w:ind w:left="0" w:firstLine="709"/>
        <w:contextualSpacing/>
        <w:jc w:val="both"/>
        <w:rPr>
          <w:rFonts w:ascii="Times New Roman" w:eastAsia="Times New Roman" w:hAnsi="Times New Roman" w:cs="Times New Roman"/>
          <w:sz w:val="23"/>
          <w:szCs w:val="23"/>
          <w:lang w:eastAsia="ru-RU" w:bidi="ru-RU"/>
        </w:rPr>
      </w:pPr>
      <w:r w:rsidRPr="001B75AF">
        <w:rPr>
          <w:rFonts w:ascii="Times New Roman" w:eastAsia="Times New Roman" w:hAnsi="Times New Roman" w:cs="Times New Roman"/>
          <w:sz w:val="23"/>
          <w:szCs w:val="23"/>
          <w:lang w:eastAsia="ru-RU" w:bidi="ru-RU"/>
        </w:rPr>
        <w:t>Приложение № 1: Спецификация.</w:t>
      </w:r>
    </w:p>
    <w:p w:rsidR="00870AB0" w:rsidRPr="001B75AF" w:rsidRDefault="00870AB0" w:rsidP="00870AB0">
      <w:pPr>
        <w:widowControl w:val="0"/>
        <w:tabs>
          <w:tab w:val="left" w:pos="360"/>
        </w:tabs>
        <w:spacing w:after="0" w:line="240" w:lineRule="auto"/>
        <w:jc w:val="center"/>
        <w:rPr>
          <w:rFonts w:ascii="Times New Roman" w:eastAsia="Times New Roman" w:hAnsi="Times New Roman" w:cs="Times New Roman"/>
          <w:b/>
          <w:sz w:val="23"/>
          <w:szCs w:val="23"/>
          <w:lang w:eastAsia="ru-RU"/>
        </w:rPr>
      </w:pPr>
    </w:p>
    <w:p w:rsidR="00870AB0" w:rsidRPr="001B75AF" w:rsidRDefault="00870AB0" w:rsidP="00870AB0">
      <w:pPr>
        <w:widowControl w:val="0"/>
        <w:tabs>
          <w:tab w:val="left" w:pos="360"/>
        </w:tabs>
        <w:spacing w:after="0" w:line="240" w:lineRule="auto"/>
        <w:jc w:val="center"/>
        <w:rPr>
          <w:rFonts w:ascii="Times New Roman" w:eastAsia="Times New Roman" w:hAnsi="Times New Roman" w:cs="Times New Roman"/>
          <w:b/>
          <w:sz w:val="23"/>
          <w:szCs w:val="23"/>
          <w:lang w:eastAsia="ru-RU"/>
        </w:rPr>
      </w:pPr>
      <w:r w:rsidRPr="001B75AF">
        <w:rPr>
          <w:rFonts w:ascii="Times New Roman" w:eastAsia="Times New Roman" w:hAnsi="Times New Roman" w:cs="Times New Roman"/>
          <w:b/>
          <w:sz w:val="23"/>
          <w:szCs w:val="23"/>
          <w:lang w:eastAsia="ru-RU"/>
        </w:rPr>
        <w:t>10. РЕКВИЗИТЫ СТОРОН</w:t>
      </w:r>
    </w:p>
    <w:p w:rsidR="00870AB0" w:rsidRPr="001B75AF" w:rsidRDefault="00870AB0" w:rsidP="00870AB0">
      <w:pPr>
        <w:widowControl w:val="0"/>
        <w:tabs>
          <w:tab w:val="left" w:pos="360"/>
        </w:tabs>
        <w:spacing w:after="0" w:line="240" w:lineRule="auto"/>
        <w:jc w:val="center"/>
        <w:rPr>
          <w:rFonts w:ascii="Times New Roman" w:eastAsia="Times New Roman" w:hAnsi="Times New Roman" w:cs="Times New Roman"/>
          <w:b/>
          <w:sz w:val="23"/>
          <w:szCs w:val="23"/>
          <w:lang w:eastAsia="ru-RU"/>
        </w:rPr>
      </w:pPr>
    </w:p>
    <w:tbl>
      <w:tblPr>
        <w:tblW w:w="9817" w:type="dxa"/>
        <w:jc w:val="center"/>
        <w:tblLook w:val="01E0" w:firstRow="1" w:lastRow="1" w:firstColumn="1" w:lastColumn="1" w:noHBand="0" w:noVBand="0"/>
      </w:tblPr>
      <w:tblGrid>
        <w:gridCol w:w="4891"/>
        <w:gridCol w:w="4926"/>
      </w:tblGrid>
      <w:tr w:rsidR="001B75AF" w:rsidRPr="001B75AF" w:rsidTr="00B92C28">
        <w:trPr>
          <w:trHeight w:val="433"/>
          <w:jc w:val="center"/>
        </w:trPr>
        <w:tc>
          <w:tcPr>
            <w:tcW w:w="4891" w:type="dxa"/>
          </w:tcPr>
          <w:p w:rsidR="00870AB0" w:rsidRPr="001B75AF" w:rsidRDefault="00870AB0" w:rsidP="00870AB0">
            <w:pPr>
              <w:widowControl w:val="0"/>
              <w:tabs>
                <w:tab w:val="left" w:pos="360"/>
              </w:tabs>
              <w:spacing w:after="0" w:line="240" w:lineRule="auto"/>
              <w:jc w:val="both"/>
              <w:rPr>
                <w:rFonts w:ascii="Times New Roman" w:eastAsia="Times New Roman" w:hAnsi="Times New Roman" w:cs="Times New Roman"/>
                <w:b/>
                <w:sz w:val="23"/>
                <w:szCs w:val="23"/>
                <w:lang w:eastAsia="ru-RU"/>
              </w:rPr>
            </w:pPr>
            <w:r w:rsidRPr="001B75AF">
              <w:rPr>
                <w:rFonts w:ascii="Times New Roman" w:eastAsia="Times New Roman" w:hAnsi="Times New Roman" w:cs="Times New Roman"/>
                <w:b/>
                <w:sz w:val="23"/>
                <w:szCs w:val="23"/>
                <w:lang w:eastAsia="ru-RU"/>
              </w:rPr>
              <w:t>Заказчик:</w:t>
            </w:r>
          </w:p>
        </w:tc>
        <w:tc>
          <w:tcPr>
            <w:tcW w:w="4926" w:type="dxa"/>
          </w:tcPr>
          <w:p w:rsidR="00870AB0" w:rsidRPr="001B75AF" w:rsidRDefault="00870AB0" w:rsidP="00870AB0">
            <w:pPr>
              <w:widowControl w:val="0"/>
              <w:tabs>
                <w:tab w:val="left" w:pos="360"/>
              </w:tabs>
              <w:spacing w:after="0" w:line="240" w:lineRule="auto"/>
              <w:rPr>
                <w:rFonts w:ascii="Times New Roman" w:eastAsia="Times New Roman" w:hAnsi="Times New Roman" w:cs="Times New Roman"/>
                <w:b/>
                <w:sz w:val="23"/>
                <w:szCs w:val="23"/>
                <w:lang w:eastAsia="ru-RU"/>
              </w:rPr>
            </w:pPr>
            <w:r w:rsidRPr="001B75AF">
              <w:rPr>
                <w:rFonts w:ascii="Times New Roman" w:eastAsia="Times New Roman" w:hAnsi="Times New Roman" w:cs="Times New Roman"/>
                <w:b/>
                <w:sz w:val="23"/>
                <w:szCs w:val="23"/>
                <w:lang w:eastAsia="ru-RU"/>
              </w:rPr>
              <w:t>Поставщик:</w:t>
            </w:r>
          </w:p>
        </w:tc>
      </w:tr>
      <w:tr w:rsidR="001B75AF" w:rsidRPr="001B75AF" w:rsidTr="00B92C28">
        <w:trPr>
          <w:trHeight w:val="5991"/>
          <w:jc w:val="center"/>
        </w:trPr>
        <w:tc>
          <w:tcPr>
            <w:tcW w:w="4891" w:type="dxa"/>
          </w:tcPr>
          <w:p w:rsidR="00870AB0" w:rsidRPr="001B75AF" w:rsidRDefault="00870AB0" w:rsidP="00870AB0">
            <w:pPr>
              <w:widowControl w:val="0"/>
              <w:spacing w:after="0" w:line="240" w:lineRule="auto"/>
              <w:rPr>
                <w:rFonts w:ascii="Times New Roman" w:eastAsia="Times New Roman" w:hAnsi="Times New Roman" w:cs="Times New Roman"/>
                <w:sz w:val="23"/>
                <w:szCs w:val="23"/>
                <w:lang w:eastAsia="ru-RU"/>
              </w:rPr>
            </w:pPr>
            <w:r w:rsidRPr="001B75AF">
              <w:rPr>
                <w:rFonts w:ascii="Times New Roman" w:eastAsia="Times New Roman" w:hAnsi="Times New Roman" w:cs="Times New Roman"/>
                <w:sz w:val="23"/>
                <w:szCs w:val="23"/>
                <w:lang w:eastAsia="ru-RU"/>
              </w:rPr>
              <w:t>Федеральное государственное бюджетное образовательное учреждение высшего образования «Санкт-Петербургский государственный</w:t>
            </w:r>
            <w:r w:rsidR="001B4CCB">
              <w:rPr>
                <w:rFonts w:ascii="Times New Roman" w:eastAsia="Times New Roman" w:hAnsi="Times New Roman" w:cs="Times New Roman"/>
                <w:sz w:val="23"/>
                <w:szCs w:val="23"/>
                <w:lang w:eastAsia="ru-RU"/>
              </w:rPr>
              <w:t xml:space="preserve"> </w:t>
            </w:r>
            <w:r w:rsidRPr="001B75AF">
              <w:rPr>
                <w:rFonts w:ascii="Times New Roman" w:eastAsia="Times New Roman" w:hAnsi="Times New Roman" w:cs="Times New Roman"/>
                <w:sz w:val="23"/>
                <w:szCs w:val="23"/>
                <w:lang w:eastAsia="ru-RU"/>
              </w:rPr>
              <w:t>лесотехнический университет имени С.М. Кирова»</w:t>
            </w:r>
          </w:p>
          <w:p w:rsidR="00870AB0" w:rsidRPr="001B75AF" w:rsidRDefault="00870AB0" w:rsidP="00870AB0">
            <w:pPr>
              <w:widowControl w:val="0"/>
              <w:spacing w:after="0" w:line="240" w:lineRule="auto"/>
              <w:rPr>
                <w:rFonts w:ascii="Times New Roman" w:eastAsia="Times New Roman" w:hAnsi="Times New Roman" w:cs="Times New Roman"/>
                <w:sz w:val="23"/>
                <w:szCs w:val="23"/>
                <w:lang w:eastAsia="ru-RU"/>
              </w:rPr>
            </w:pPr>
            <w:r w:rsidRPr="001B75AF">
              <w:rPr>
                <w:rFonts w:ascii="Times New Roman" w:eastAsia="Times New Roman" w:hAnsi="Times New Roman" w:cs="Times New Roman"/>
                <w:sz w:val="23"/>
                <w:szCs w:val="23"/>
                <w:lang w:eastAsia="ru-RU"/>
              </w:rPr>
              <w:t xml:space="preserve">Место нахождения и почтовый адрес: </w:t>
            </w:r>
          </w:p>
          <w:p w:rsidR="00870AB0" w:rsidRPr="001B75AF" w:rsidRDefault="00870AB0" w:rsidP="00870AB0">
            <w:pPr>
              <w:widowControl w:val="0"/>
              <w:spacing w:after="0" w:line="240" w:lineRule="auto"/>
              <w:rPr>
                <w:rFonts w:ascii="Times New Roman" w:eastAsia="Times New Roman" w:hAnsi="Times New Roman" w:cs="Times New Roman"/>
                <w:sz w:val="23"/>
                <w:szCs w:val="23"/>
                <w:lang w:eastAsia="ru-RU"/>
              </w:rPr>
            </w:pPr>
            <w:r w:rsidRPr="001B75AF">
              <w:rPr>
                <w:rFonts w:ascii="Times New Roman" w:eastAsia="Times New Roman" w:hAnsi="Times New Roman" w:cs="Times New Roman"/>
                <w:sz w:val="23"/>
                <w:szCs w:val="23"/>
                <w:lang w:eastAsia="ru-RU"/>
              </w:rPr>
              <w:t>194021, Санкт-Петербург, Институтский пер., д.5, литер У</w:t>
            </w:r>
            <w:r w:rsidR="00F94906" w:rsidRPr="001B75AF">
              <w:rPr>
                <w:rFonts w:ascii="Times New Roman" w:eastAsia="Times New Roman" w:hAnsi="Times New Roman" w:cs="Times New Roman"/>
                <w:sz w:val="23"/>
                <w:szCs w:val="23"/>
                <w:lang w:eastAsia="ru-RU"/>
              </w:rPr>
              <w:t>,</w:t>
            </w:r>
            <w:r w:rsidR="00C026C1" w:rsidRPr="001B75AF">
              <w:rPr>
                <w:rFonts w:ascii="Times New Roman" w:eastAsia="Times New Roman" w:hAnsi="Times New Roman" w:cs="Times New Roman"/>
                <w:sz w:val="23"/>
                <w:szCs w:val="23"/>
                <w:lang w:eastAsia="ru-RU"/>
              </w:rPr>
              <w:t xml:space="preserve"> 8(812) 217-92-45, </w:t>
            </w:r>
            <w:hyperlink r:id="rId8" w:history="1">
              <w:r w:rsidR="00C026C1" w:rsidRPr="001B75AF">
                <w:rPr>
                  <w:rStyle w:val="aa"/>
                  <w:rFonts w:ascii="Times New Roman" w:eastAsia="Times New Roman" w:hAnsi="Times New Roman" w:cs="Times New Roman"/>
                  <w:color w:val="auto"/>
                  <w:sz w:val="23"/>
                  <w:szCs w:val="23"/>
                  <w:lang w:eastAsia="ru-RU"/>
                </w:rPr>
                <w:t>lta_ofz@mail.ru</w:t>
              </w:r>
            </w:hyperlink>
            <w:r w:rsidR="00C026C1" w:rsidRPr="001B75AF">
              <w:rPr>
                <w:rFonts w:ascii="Times New Roman" w:eastAsia="Times New Roman" w:hAnsi="Times New Roman" w:cs="Times New Roman"/>
                <w:sz w:val="23"/>
                <w:szCs w:val="23"/>
                <w:lang w:eastAsia="ru-RU"/>
              </w:rPr>
              <w:t xml:space="preserve"> </w:t>
            </w:r>
          </w:p>
          <w:p w:rsidR="00870AB0" w:rsidRPr="001B75AF" w:rsidRDefault="00870AB0" w:rsidP="00870AB0">
            <w:pPr>
              <w:widowControl w:val="0"/>
              <w:spacing w:after="0" w:line="240" w:lineRule="auto"/>
              <w:rPr>
                <w:rFonts w:ascii="Times New Roman" w:eastAsia="Times New Roman" w:hAnsi="Times New Roman" w:cs="Times New Roman"/>
                <w:sz w:val="23"/>
                <w:szCs w:val="23"/>
                <w:lang w:eastAsia="ru-RU"/>
              </w:rPr>
            </w:pPr>
            <w:r w:rsidRPr="001B75AF">
              <w:rPr>
                <w:rFonts w:ascii="Times New Roman" w:eastAsia="Times New Roman" w:hAnsi="Times New Roman" w:cs="Times New Roman"/>
                <w:sz w:val="23"/>
                <w:szCs w:val="23"/>
                <w:lang w:eastAsia="ru-RU"/>
              </w:rPr>
              <w:t xml:space="preserve">Банковские реквизиты: </w:t>
            </w:r>
          </w:p>
          <w:p w:rsidR="00870AB0" w:rsidRPr="001B75AF" w:rsidRDefault="00870AB0" w:rsidP="00870AB0">
            <w:pPr>
              <w:widowControl w:val="0"/>
              <w:spacing w:after="0" w:line="240" w:lineRule="auto"/>
              <w:rPr>
                <w:rFonts w:ascii="Times New Roman" w:eastAsia="Times New Roman" w:hAnsi="Times New Roman" w:cs="Times New Roman"/>
                <w:sz w:val="23"/>
                <w:szCs w:val="23"/>
                <w:lang w:eastAsia="ru-RU"/>
              </w:rPr>
            </w:pPr>
            <w:r w:rsidRPr="001B75AF">
              <w:rPr>
                <w:rFonts w:ascii="Times New Roman" w:eastAsia="Times New Roman" w:hAnsi="Times New Roman" w:cs="Times New Roman"/>
                <w:sz w:val="23"/>
                <w:szCs w:val="23"/>
                <w:lang w:eastAsia="ru-RU"/>
              </w:rPr>
              <w:t>ИНН 7802071697 КПП 780201001</w:t>
            </w:r>
          </w:p>
          <w:p w:rsidR="00870AB0" w:rsidRPr="001B75AF" w:rsidRDefault="00870AB0" w:rsidP="00870AB0">
            <w:pPr>
              <w:widowControl w:val="0"/>
              <w:spacing w:after="0" w:line="240" w:lineRule="auto"/>
              <w:rPr>
                <w:rFonts w:ascii="Times New Roman" w:eastAsia="Times New Roman" w:hAnsi="Times New Roman" w:cs="Times New Roman"/>
                <w:sz w:val="23"/>
                <w:szCs w:val="23"/>
                <w:lang w:eastAsia="ru-RU"/>
              </w:rPr>
            </w:pPr>
            <w:r w:rsidRPr="001B75AF">
              <w:rPr>
                <w:rFonts w:ascii="Times New Roman" w:eastAsia="Times New Roman" w:hAnsi="Times New Roman" w:cs="Times New Roman"/>
                <w:sz w:val="23"/>
                <w:szCs w:val="23"/>
                <w:lang w:eastAsia="ru-RU"/>
              </w:rPr>
              <w:t>ОГРН 1027801536058</w:t>
            </w:r>
          </w:p>
          <w:p w:rsidR="00870AB0" w:rsidRPr="001B75AF" w:rsidRDefault="00870AB0" w:rsidP="00870AB0">
            <w:pPr>
              <w:widowControl w:val="0"/>
              <w:spacing w:after="0" w:line="240" w:lineRule="auto"/>
              <w:rPr>
                <w:rFonts w:ascii="Times New Roman" w:eastAsia="Times New Roman" w:hAnsi="Times New Roman" w:cs="Times New Roman"/>
                <w:sz w:val="23"/>
                <w:szCs w:val="23"/>
                <w:lang w:eastAsia="ru-RU"/>
              </w:rPr>
            </w:pPr>
            <w:r w:rsidRPr="001B75AF">
              <w:rPr>
                <w:rFonts w:ascii="Times New Roman" w:eastAsia="Times New Roman" w:hAnsi="Times New Roman" w:cs="Times New Roman"/>
                <w:sz w:val="23"/>
                <w:szCs w:val="23"/>
                <w:lang w:eastAsia="ru-RU"/>
              </w:rPr>
              <w:t>ОКПО 02068456 ОКТМО 40315000</w:t>
            </w:r>
          </w:p>
          <w:p w:rsidR="00870AB0" w:rsidRPr="001B75AF" w:rsidRDefault="00870AB0" w:rsidP="00870AB0">
            <w:pPr>
              <w:widowControl w:val="0"/>
              <w:spacing w:after="0" w:line="240" w:lineRule="auto"/>
              <w:rPr>
                <w:rFonts w:ascii="Times New Roman" w:eastAsia="Times New Roman" w:hAnsi="Times New Roman" w:cs="Times New Roman"/>
                <w:sz w:val="23"/>
                <w:szCs w:val="23"/>
                <w:lang w:eastAsia="ru-RU"/>
              </w:rPr>
            </w:pPr>
            <w:r w:rsidRPr="001B75AF">
              <w:rPr>
                <w:rFonts w:ascii="Times New Roman" w:eastAsia="Times New Roman" w:hAnsi="Times New Roman" w:cs="Times New Roman"/>
                <w:sz w:val="23"/>
                <w:szCs w:val="23"/>
                <w:lang w:eastAsia="ru-RU"/>
              </w:rPr>
              <w:t xml:space="preserve">УФК по г. Санкт-Петербургу </w:t>
            </w:r>
          </w:p>
          <w:p w:rsidR="00870AB0" w:rsidRPr="001B75AF" w:rsidRDefault="00870AB0" w:rsidP="00870AB0">
            <w:pPr>
              <w:widowControl w:val="0"/>
              <w:spacing w:after="0" w:line="240" w:lineRule="auto"/>
              <w:rPr>
                <w:rFonts w:ascii="Times New Roman" w:eastAsia="Times New Roman" w:hAnsi="Times New Roman" w:cs="Times New Roman"/>
                <w:sz w:val="23"/>
                <w:szCs w:val="23"/>
                <w:lang w:eastAsia="ru-RU"/>
              </w:rPr>
            </w:pPr>
            <w:r w:rsidRPr="001B75AF">
              <w:rPr>
                <w:rFonts w:ascii="Times New Roman" w:eastAsia="Times New Roman" w:hAnsi="Times New Roman" w:cs="Times New Roman"/>
                <w:sz w:val="23"/>
                <w:szCs w:val="23"/>
                <w:lang w:eastAsia="ru-RU"/>
              </w:rPr>
              <w:t>(СПбГЛТУ, л/с 20726Х38150)</w:t>
            </w:r>
          </w:p>
          <w:p w:rsidR="00870AB0" w:rsidRPr="001B75AF" w:rsidRDefault="00870AB0" w:rsidP="00870AB0">
            <w:pPr>
              <w:widowControl w:val="0"/>
              <w:spacing w:after="0" w:line="240" w:lineRule="auto"/>
              <w:rPr>
                <w:rFonts w:ascii="Times New Roman" w:eastAsia="Times New Roman" w:hAnsi="Times New Roman" w:cs="Times New Roman"/>
                <w:sz w:val="23"/>
                <w:szCs w:val="23"/>
                <w:lang w:eastAsia="ru-RU"/>
              </w:rPr>
            </w:pPr>
            <w:r w:rsidRPr="001B75AF">
              <w:rPr>
                <w:rFonts w:ascii="Times New Roman" w:eastAsia="Times New Roman" w:hAnsi="Times New Roman" w:cs="Times New Roman"/>
                <w:sz w:val="23"/>
                <w:szCs w:val="23"/>
                <w:lang w:eastAsia="ru-RU"/>
              </w:rPr>
              <w:t>СЕВЕРО-ЗАПАДНОЕ ГУ БАНКА РОССИИ // УФК по г.Санкт-Петербургу, г. Санкт-Петербург</w:t>
            </w:r>
          </w:p>
          <w:p w:rsidR="00870AB0" w:rsidRPr="001B75AF" w:rsidRDefault="00870AB0" w:rsidP="00870AB0">
            <w:pPr>
              <w:widowControl w:val="0"/>
              <w:spacing w:after="0" w:line="240" w:lineRule="auto"/>
              <w:rPr>
                <w:rFonts w:ascii="Times New Roman" w:eastAsia="Times New Roman" w:hAnsi="Times New Roman" w:cs="Times New Roman"/>
                <w:sz w:val="23"/>
                <w:szCs w:val="23"/>
                <w:lang w:eastAsia="ru-RU"/>
              </w:rPr>
            </w:pPr>
            <w:r w:rsidRPr="001B75AF">
              <w:rPr>
                <w:rFonts w:ascii="Times New Roman" w:eastAsia="Times New Roman" w:hAnsi="Times New Roman" w:cs="Times New Roman"/>
                <w:sz w:val="23"/>
                <w:szCs w:val="23"/>
                <w:lang w:eastAsia="ru-RU"/>
              </w:rPr>
              <w:t>р/с 03214643000000017200</w:t>
            </w:r>
          </w:p>
          <w:p w:rsidR="00870AB0" w:rsidRPr="001B75AF" w:rsidRDefault="00870AB0" w:rsidP="00870AB0">
            <w:pPr>
              <w:widowControl w:val="0"/>
              <w:spacing w:after="0" w:line="240" w:lineRule="auto"/>
              <w:rPr>
                <w:rFonts w:ascii="Times New Roman" w:eastAsia="Times New Roman" w:hAnsi="Times New Roman" w:cs="Times New Roman"/>
                <w:sz w:val="23"/>
                <w:szCs w:val="23"/>
                <w:lang w:eastAsia="ru-RU"/>
              </w:rPr>
            </w:pPr>
            <w:r w:rsidRPr="001B75AF">
              <w:rPr>
                <w:rFonts w:ascii="Times New Roman" w:eastAsia="Times New Roman" w:hAnsi="Times New Roman" w:cs="Times New Roman"/>
                <w:sz w:val="23"/>
                <w:szCs w:val="23"/>
                <w:lang w:eastAsia="ru-RU"/>
              </w:rPr>
              <w:t xml:space="preserve">к/с 40102810945370000005 </w:t>
            </w:r>
          </w:p>
          <w:p w:rsidR="00870AB0" w:rsidRPr="001B75AF" w:rsidRDefault="00870AB0" w:rsidP="00870AB0">
            <w:pPr>
              <w:widowControl w:val="0"/>
              <w:spacing w:after="0" w:line="240" w:lineRule="auto"/>
              <w:rPr>
                <w:rFonts w:ascii="Times New Roman" w:eastAsia="Times New Roman" w:hAnsi="Times New Roman" w:cs="Times New Roman"/>
                <w:sz w:val="23"/>
                <w:szCs w:val="23"/>
                <w:lang w:eastAsia="ru-RU"/>
              </w:rPr>
            </w:pPr>
            <w:r w:rsidRPr="001B75AF">
              <w:rPr>
                <w:rFonts w:ascii="Times New Roman" w:eastAsia="Times New Roman" w:hAnsi="Times New Roman" w:cs="Times New Roman"/>
                <w:sz w:val="23"/>
                <w:szCs w:val="23"/>
                <w:lang w:eastAsia="ru-RU"/>
              </w:rPr>
              <w:t xml:space="preserve">БИК 014030106 </w:t>
            </w:r>
          </w:p>
        </w:tc>
        <w:tc>
          <w:tcPr>
            <w:tcW w:w="4926" w:type="dxa"/>
          </w:tcPr>
          <w:p w:rsidR="00870AB0" w:rsidRPr="001B75AF" w:rsidRDefault="00870AB0" w:rsidP="00870AB0">
            <w:pPr>
              <w:spacing w:after="0" w:line="240" w:lineRule="auto"/>
              <w:rPr>
                <w:rFonts w:ascii="Times New Roman" w:eastAsia="Times New Roman" w:hAnsi="Times New Roman" w:cs="Times New Roman"/>
                <w:sz w:val="23"/>
                <w:szCs w:val="23"/>
                <w:lang w:eastAsia="ru-RU"/>
              </w:rPr>
            </w:pPr>
          </w:p>
        </w:tc>
      </w:tr>
      <w:tr w:rsidR="001B75AF" w:rsidRPr="001B75AF" w:rsidTr="00B92C28">
        <w:trPr>
          <w:jc w:val="center"/>
        </w:trPr>
        <w:tc>
          <w:tcPr>
            <w:tcW w:w="4891" w:type="dxa"/>
          </w:tcPr>
          <w:p w:rsidR="00870AB0" w:rsidRPr="00F10296" w:rsidRDefault="00870AB0" w:rsidP="00870AB0">
            <w:pPr>
              <w:widowControl w:val="0"/>
              <w:spacing w:after="0" w:line="240" w:lineRule="auto"/>
              <w:rPr>
                <w:rFonts w:ascii="Times New Roman" w:eastAsia="Times New Roman" w:hAnsi="Times New Roman" w:cs="Times New Roman"/>
                <w:b/>
                <w:color w:val="FF0000"/>
                <w:sz w:val="23"/>
                <w:szCs w:val="23"/>
                <w:lang w:eastAsia="ru-RU"/>
              </w:rPr>
            </w:pPr>
            <w:r w:rsidRPr="00F10296">
              <w:rPr>
                <w:rFonts w:ascii="Times New Roman" w:eastAsia="Times New Roman" w:hAnsi="Times New Roman" w:cs="Times New Roman"/>
                <w:b/>
                <w:color w:val="FF0000"/>
                <w:sz w:val="23"/>
                <w:szCs w:val="23"/>
                <w:lang w:eastAsia="ru-RU"/>
              </w:rPr>
              <w:t>От заказчика:</w:t>
            </w:r>
          </w:p>
          <w:p w:rsidR="00F10296" w:rsidRPr="00F10296" w:rsidRDefault="00F10296" w:rsidP="00870AB0">
            <w:pPr>
              <w:widowControl w:val="0"/>
              <w:spacing w:after="0" w:line="240" w:lineRule="auto"/>
              <w:rPr>
                <w:rFonts w:ascii="Times New Roman" w:eastAsia="Times New Roman" w:hAnsi="Times New Roman" w:cs="Times New Roman"/>
                <w:color w:val="FF0000"/>
                <w:sz w:val="23"/>
                <w:szCs w:val="23"/>
                <w:lang w:eastAsia="ru-RU"/>
              </w:rPr>
            </w:pPr>
          </w:p>
          <w:p w:rsidR="00870AB0" w:rsidRPr="00F10296" w:rsidRDefault="00870AB0" w:rsidP="00870AB0">
            <w:pPr>
              <w:widowControl w:val="0"/>
              <w:spacing w:after="0" w:line="240" w:lineRule="auto"/>
              <w:rPr>
                <w:rFonts w:ascii="Times New Roman" w:eastAsia="Times New Roman" w:hAnsi="Times New Roman" w:cs="Times New Roman"/>
                <w:bCs/>
                <w:color w:val="FF0000"/>
                <w:sz w:val="23"/>
                <w:szCs w:val="23"/>
                <w:lang w:eastAsia="ru-RU"/>
              </w:rPr>
            </w:pPr>
            <w:r w:rsidRPr="00F10296">
              <w:rPr>
                <w:rFonts w:ascii="Times New Roman" w:eastAsia="Times New Roman" w:hAnsi="Times New Roman" w:cs="Times New Roman"/>
                <w:color w:val="FF0000"/>
                <w:sz w:val="23"/>
                <w:szCs w:val="23"/>
                <w:lang w:eastAsia="ru-RU"/>
              </w:rPr>
              <w:t>_________________ /</w:t>
            </w:r>
            <w:r w:rsidR="00F10296" w:rsidRPr="00F10296">
              <w:rPr>
                <w:rFonts w:ascii="Times New Roman" w:eastAsia="Times New Roman" w:hAnsi="Times New Roman" w:cs="Times New Roman"/>
                <w:color w:val="FF0000"/>
                <w:sz w:val="23"/>
                <w:szCs w:val="23"/>
                <w:lang w:eastAsia="ru-RU"/>
              </w:rPr>
              <w:t>_____________</w:t>
            </w:r>
            <w:r w:rsidRPr="00F10296">
              <w:rPr>
                <w:rFonts w:ascii="Times New Roman" w:eastAsia="Times New Roman" w:hAnsi="Times New Roman" w:cs="Times New Roman"/>
                <w:bCs/>
                <w:color w:val="FF0000"/>
                <w:sz w:val="23"/>
                <w:szCs w:val="23"/>
                <w:lang w:eastAsia="ru-RU"/>
              </w:rPr>
              <w:t>/</w:t>
            </w:r>
          </w:p>
          <w:p w:rsidR="00870AB0" w:rsidRPr="00F10296" w:rsidRDefault="00AF4FCA" w:rsidP="00870AB0">
            <w:pPr>
              <w:widowControl w:val="0"/>
              <w:spacing w:after="0" w:line="240" w:lineRule="auto"/>
              <w:rPr>
                <w:rFonts w:ascii="Times New Roman" w:eastAsia="Times New Roman" w:hAnsi="Times New Roman" w:cs="Times New Roman"/>
                <w:color w:val="FF0000"/>
                <w:sz w:val="23"/>
                <w:szCs w:val="23"/>
                <w:lang w:eastAsia="ru-RU"/>
              </w:rPr>
            </w:pPr>
            <w:r w:rsidRPr="00F10296">
              <w:rPr>
                <w:rFonts w:ascii="Times New Roman" w:eastAsia="Times New Roman" w:hAnsi="Times New Roman" w:cs="Times New Roman"/>
                <w:color w:val="FF0000"/>
                <w:sz w:val="23"/>
                <w:szCs w:val="23"/>
                <w:lang w:eastAsia="ru-RU"/>
              </w:rPr>
              <w:t>ПОДПИСАНО УЭЦП</w:t>
            </w:r>
          </w:p>
        </w:tc>
        <w:tc>
          <w:tcPr>
            <w:tcW w:w="4926" w:type="dxa"/>
          </w:tcPr>
          <w:p w:rsidR="00870AB0" w:rsidRPr="00F10296" w:rsidRDefault="00870AB0" w:rsidP="00870AB0">
            <w:pPr>
              <w:widowControl w:val="0"/>
              <w:autoSpaceDE w:val="0"/>
              <w:autoSpaceDN w:val="0"/>
              <w:adjustRightInd w:val="0"/>
              <w:spacing w:after="0" w:line="240" w:lineRule="auto"/>
              <w:ind w:right="-111"/>
              <w:jc w:val="both"/>
              <w:rPr>
                <w:rFonts w:ascii="Times New Roman" w:eastAsia="Times New Roman" w:hAnsi="Times New Roman" w:cs="Times New Roman"/>
                <w:b/>
                <w:color w:val="FF0000"/>
                <w:sz w:val="23"/>
                <w:szCs w:val="23"/>
                <w:lang w:eastAsia="ru-RU"/>
              </w:rPr>
            </w:pPr>
            <w:r w:rsidRPr="00F10296">
              <w:rPr>
                <w:rFonts w:ascii="Times New Roman" w:eastAsia="Times New Roman" w:hAnsi="Times New Roman" w:cs="Times New Roman"/>
                <w:b/>
                <w:color w:val="FF0000"/>
                <w:sz w:val="23"/>
                <w:szCs w:val="23"/>
                <w:lang w:eastAsia="ru-RU"/>
              </w:rPr>
              <w:t>От поставщика:</w:t>
            </w:r>
          </w:p>
          <w:p w:rsidR="00AF4FCA" w:rsidRPr="00F10296" w:rsidRDefault="00AF4FCA" w:rsidP="00870AB0">
            <w:pPr>
              <w:widowControl w:val="0"/>
              <w:autoSpaceDE w:val="0"/>
              <w:autoSpaceDN w:val="0"/>
              <w:adjustRightInd w:val="0"/>
              <w:spacing w:after="0" w:line="240" w:lineRule="auto"/>
              <w:ind w:right="-111"/>
              <w:jc w:val="both"/>
              <w:rPr>
                <w:rFonts w:ascii="Times New Roman" w:eastAsia="Times New Roman" w:hAnsi="Times New Roman" w:cs="Times New Roman"/>
                <w:color w:val="FF0000"/>
                <w:sz w:val="23"/>
                <w:szCs w:val="23"/>
                <w:lang w:eastAsia="ru-RU"/>
              </w:rPr>
            </w:pPr>
          </w:p>
          <w:p w:rsidR="00870AB0" w:rsidRPr="00F10296" w:rsidRDefault="00870AB0" w:rsidP="00870AB0">
            <w:pPr>
              <w:widowControl w:val="0"/>
              <w:autoSpaceDE w:val="0"/>
              <w:autoSpaceDN w:val="0"/>
              <w:adjustRightInd w:val="0"/>
              <w:spacing w:after="0" w:line="240" w:lineRule="auto"/>
              <w:ind w:right="-111"/>
              <w:jc w:val="both"/>
              <w:rPr>
                <w:rFonts w:ascii="Times New Roman" w:eastAsia="Times New Roman" w:hAnsi="Times New Roman" w:cs="Times New Roman"/>
                <w:color w:val="FF0000"/>
                <w:sz w:val="23"/>
                <w:szCs w:val="23"/>
                <w:lang w:eastAsia="ru-RU"/>
              </w:rPr>
            </w:pPr>
            <w:r w:rsidRPr="00F10296">
              <w:rPr>
                <w:rFonts w:ascii="Times New Roman" w:eastAsia="Times New Roman" w:hAnsi="Times New Roman" w:cs="Times New Roman"/>
                <w:color w:val="FF0000"/>
                <w:sz w:val="23"/>
                <w:szCs w:val="23"/>
                <w:lang w:eastAsia="ru-RU"/>
              </w:rPr>
              <w:t>_________________ /</w:t>
            </w:r>
            <w:r w:rsidR="00FD75A8" w:rsidRPr="00F10296">
              <w:rPr>
                <w:rFonts w:ascii="Times New Roman" w:eastAsia="Times New Roman" w:hAnsi="Times New Roman" w:cs="Times New Roman"/>
                <w:color w:val="FF0000"/>
                <w:sz w:val="23"/>
                <w:szCs w:val="23"/>
                <w:lang w:eastAsia="ru-RU"/>
              </w:rPr>
              <w:t>___________</w:t>
            </w:r>
            <w:r w:rsidRPr="00F10296">
              <w:rPr>
                <w:rFonts w:ascii="Times New Roman" w:eastAsia="Times New Roman" w:hAnsi="Times New Roman" w:cs="Times New Roman"/>
                <w:color w:val="FF0000"/>
                <w:sz w:val="23"/>
                <w:szCs w:val="23"/>
                <w:lang w:eastAsia="ru-RU"/>
              </w:rPr>
              <w:t>/</w:t>
            </w:r>
          </w:p>
          <w:p w:rsidR="00870AB0" w:rsidRPr="00F10296" w:rsidRDefault="00AF4FCA" w:rsidP="00870AB0">
            <w:pPr>
              <w:widowControl w:val="0"/>
              <w:autoSpaceDE w:val="0"/>
              <w:autoSpaceDN w:val="0"/>
              <w:adjustRightInd w:val="0"/>
              <w:spacing w:after="0" w:line="240" w:lineRule="auto"/>
              <w:ind w:right="-111"/>
              <w:jc w:val="both"/>
              <w:rPr>
                <w:rFonts w:ascii="Times New Roman" w:eastAsia="Times New Roman" w:hAnsi="Times New Roman" w:cs="Times New Roman"/>
                <w:color w:val="FF0000"/>
                <w:sz w:val="23"/>
                <w:szCs w:val="23"/>
                <w:lang w:eastAsia="ru-RU"/>
              </w:rPr>
            </w:pPr>
            <w:r w:rsidRPr="00F10296">
              <w:rPr>
                <w:rFonts w:ascii="Times New Roman" w:eastAsia="Times New Roman" w:hAnsi="Times New Roman" w:cs="Times New Roman"/>
                <w:color w:val="FF0000"/>
                <w:sz w:val="23"/>
                <w:szCs w:val="23"/>
                <w:lang w:eastAsia="ru-RU"/>
              </w:rPr>
              <w:t>ПОДПИСАНО УЭЦП</w:t>
            </w:r>
          </w:p>
        </w:tc>
      </w:tr>
    </w:tbl>
    <w:p w:rsidR="00870AB0" w:rsidRPr="001B75AF" w:rsidRDefault="00870AB0" w:rsidP="00870AB0">
      <w:pPr>
        <w:widowControl w:val="0"/>
        <w:spacing w:after="0" w:line="240" w:lineRule="auto"/>
        <w:rPr>
          <w:rFonts w:ascii="Times New Roman" w:eastAsia="Times New Roman" w:hAnsi="Times New Roman" w:cs="Times New Roman"/>
          <w:sz w:val="23"/>
          <w:szCs w:val="23"/>
          <w:lang w:eastAsia="ru-RU"/>
        </w:rPr>
      </w:pPr>
      <w:r w:rsidRPr="001B75AF">
        <w:rPr>
          <w:rFonts w:ascii="Times New Roman" w:eastAsia="Times New Roman" w:hAnsi="Times New Roman" w:cs="Times New Roman"/>
          <w:sz w:val="23"/>
          <w:szCs w:val="23"/>
          <w:lang w:eastAsia="ru-RU"/>
        </w:rPr>
        <w:br w:type="page"/>
      </w:r>
    </w:p>
    <w:tbl>
      <w:tblPr>
        <w:tblStyle w:val="a3"/>
        <w:tblW w:w="0" w:type="auto"/>
        <w:jc w:val="righ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84"/>
      </w:tblGrid>
      <w:tr w:rsidR="00870AB0" w:rsidRPr="001B75AF" w:rsidTr="00B92C28">
        <w:trPr>
          <w:jc w:val="right"/>
        </w:trPr>
        <w:tc>
          <w:tcPr>
            <w:tcW w:w="4784" w:type="dxa"/>
            <w:vAlign w:val="center"/>
          </w:tcPr>
          <w:p w:rsidR="00397C2F" w:rsidRPr="001B75AF" w:rsidRDefault="00870AB0" w:rsidP="00870AB0">
            <w:pPr>
              <w:widowControl w:val="0"/>
              <w:shd w:val="clear" w:color="auto" w:fill="FFFFFF"/>
              <w:autoSpaceDE w:val="0"/>
              <w:autoSpaceDN w:val="0"/>
              <w:adjustRightInd w:val="0"/>
              <w:ind w:left="31" w:hanging="1"/>
              <w:contextualSpacing/>
              <w:jc w:val="both"/>
              <w:rPr>
                <w:rFonts w:ascii="Times New Roman" w:hAnsi="Times New Roman"/>
                <w:sz w:val="23"/>
                <w:szCs w:val="23"/>
              </w:rPr>
            </w:pPr>
            <w:bookmarkStart w:id="4" w:name="_Hlk158731282"/>
            <w:r w:rsidRPr="001B75AF">
              <w:rPr>
                <w:rFonts w:ascii="Times New Roman" w:hAnsi="Times New Roman"/>
                <w:sz w:val="23"/>
                <w:szCs w:val="23"/>
              </w:rPr>
              <w:lastRenderedPageBreak/>
              <w:t>Приложение № 1</w:t>
            </w:r>
          </w:p>
          <w:p w:rsidR="00870AB0" w:rsidRPr="001B75AF" w:rsidRDefault="00870AB0" w:rsidP="00870AB0">
            <w:pPr>
              <w:widowControl w:val="0"/>
              <w:shd w:val="clear" w:color="auto" w:fill="FFFFFF"/>
              <w:autoSpaceDE w:val="0"/>
              <w:autoSpaceDN w:val="0"/>
              <w:adjustRightInd w:val="0"/>
              <w:ind w:left="31" w:hanging="1"/>
              <w:contextualSpacing/>
              <w:jc w:val="both"/>
              <w:rPr>
                <w:rFonts w:ascii="Times New Roman" w:hAnsi="Times New Roman"/>
                <w:sz w:val="23"/>
                <w:szCs w:val="23"/>
              </w:rPr>
            </w:pPr>
            <w:r w:rsidRPr="001B75AF">
              <w:rPr>
                <w:rFonts w:ascii="Times New Roman" w:hAnsi="Times New Roman"/>
                <w:sz w:val="23"/>
                <w:szCs w:val="23"/>
              </w:rPr>
              <w:t xml:space="preserve">к Договору № </w:t>
            </w:r>
            <w:r w:rsidR="00397C2F" w:rsidRPr="001B75AF">
              <w:rPr>
                <w:rFonts w:ascii="Times New Roman" w:hAnsi="Times New Roman"/>
                <w:sz w:val="23"/>
                <w:szCs w:val="23"/>
              </w:rPr>
              <w:t>____________</w:t>
            </w:r>
          </w:p>
          <w:p w:rsidR="00870AB0" w:rsidRPr="001B75AF" w:rsidRDefault="00870AB0" w:rsidP="00870AB0">
            <w:pPr>
              <w:widowControl w:val="0"/>
              <w:shd w:val="clear" w:color="auto" w:fill="FFFFFF"/>
              <w:autoSpaceDE w:val="0"/>
              <w:autoSpaceDN w:val="0"/>
              <w:adjustRightInd w:val="0"/>
              <w:ind w:left="31" w:hanging="1"/>
              <w:contextualSpacing/>
              <w:rPr>
                <w:rFonts w:ascii="Times New Roman" w:hAnsi="Times New Roman"/>
                <w:sz w:val="23"/>
                <w:szCs w:val="23"/>
              </w:rPr>
            </w:pPr>
            <w:r w:rsidRPr="001B75AF">
              <w:rPr>
                <w:rFonts w:ascii="Times New Roman" w:hAnsi="Times New Roman"/>
                <w:sz w:val="23"/>
                <w:szCs w:val="23"/>
              </w:rPr>
              <w:t>от «</w:t>
            </w:r>
            <w:r w:rsidR="00397C2F" w:rsidRPr="001B75AF">
              <w:rPr>
                <w:rFonts w:ascii="Times New Roman" w:hAnsi="Times New Roman"/>
                <w:sz w:val="23"/>
                <w:szCs w:val="23"/>
              </w:rPr>
              <w:t>______</w:t>
            </w:r>
            <w:r w:rsidRPr="001B75AF">
              <w:rPr>
                <w:rFonts w:ascii="Times New Roman" w:hAnsi="Times New Roman"/>
                <w:sz w:val="23"/>
                <w:szCs w:val="23"/>
              </w:rPr>
              <w:t xml:space="preserve">» </w:t>
            </w:r>
            <w:r w:rsidR="002873E5">
              <w:rPr>
                <w:rFonts w:ascii="Times New Roman" w:hAnsi="Times New Roman"/>
                <w:sz w:val="23"/>
                <w:szCs w:val="23"/>
              </w:rPr>
              <w:t>______________</w:t>
            </w:r>
            <w:r w:rsidR="0004315E" w:rsidRPr="001B75AF">
              <w:rPr>
                <w:rFonts w:ascii="Times New Roman" w:hAnsi="Times New Roman"/>
                <w:sz w:val="23"/>
                <w:szCs w:val="23"/>
              </w:rPr>
              <w:t xml:space="preserve"> </w:t>
            </w:r>
            <w:r w:rsidRPr="001B75AF">
              <w:rPr>
                <w:rFonts w:ascii="Times New Roman" w:hAnsi="Times New Roman"/>
                <w:sz w:val="23"/>
                <w:szCs w:val="23"/>
              </w:rPr>
              <w:t>202</w:t>
            </w:r>
            <w:r w:rsidR="00FD4FC3" w:rsidRPr="001B75AF">
              <w:rPr>
                <w:rFonts w:ascii="Times New Roman" w:hAnsi="Times New Roman"/>
                <w:sz w:val="23"/>
                <w:szCs w:val="23"/>
              </w:rPr>
              <w:t>4</w:t>
            </w:r>
            <w:r w:rsidR="00B92C28" w:rsidRPr="001B75AF">
              <w:rPr>
                <w:rFonts w:ascii="Times New Roman" w:hAnsi="Times New Roman"/>
                <w:sz w:val="23"/>
                <w:szCs w:val="23"/>
              </w:rPr>
              <w:t xml:space="preserve"> </w:t>
            </w:r>
            <w:r w:rsidRPr="001B75AF">
              <w:rPr>
                <w:rFonts w:ascii="Times New Roman" w:hAnsi="Times New Roman"/>
                <w:sz w:val="23"/>
                <w:szCs w:val="23"/>
              </w:rPr>
              <w:t>года</w:t>
            </w:r>
          </w:p>
          <w:p w:rsidR="00870AB0" w:rsidRPr="001B75AF" w:rsidRDefault="00870AB0" w:rsidP="00870AB0">
            <w:pPr>
              <w:widowControl w:val="0"/>
              <w:autoSpaceDE w:val="0"/>
              <w:autoSpaceDN w:val="0"/>
              <w:adjustRightInd w:val="0"/>
              <w:contextualSpacing/>
              <w:rPr>
                <w:rFonts w:ascii="Times New Roman" w:hAnsi="Times New Roman"/>
                <w:sz w:val="23"/>
                <w:szCs w:val="23"/>
              </w:rPr>
            </w:pPr>
          </w:p>
        </w:tc>
      </w:tr>
    </w:tbl>
    <w:p w:rsidR="00870AB0" w:rsidRPr="001B75AF" w:rsidRDefault="00870AB0" w:rsidP="00870AB0">
      <w:pPr>
        <w:widowControl w:val="0"/>
        <w:tabs>
          <w:tab w:val="left" w:pos="0"/>
        </w:tabs>
        <w:spacing w:after="0" w:line="240" w:lineRule="auto"/>
        <w:jc w:val="center"/>
        <w:rPr>
          <w:rFonts w:ascii="Times New Roman" w:eastAsia="Times New Roman" w:hAnsi="Times New Roman" w:cs="Times New Roman"/>
          <w:b/>
          <w:sz w:val="23"/>
          <w:szCs w:val="23"/>
          <w:lang w:eastAsia="ru-RU"/>
        </w:rPr>
      </w:pPr>
    </w:p>
    <w:p w:rsidR="00870AB0" w:rsidRDefault="00870AB0" w:rsidP="00870AB0">
      <w:pPr>
        <w:widowControl w:val="0"/>
        <w:tabs>
          <w:tab w:val="left" w:pos="0"/>
        </w:tabs>
        <w:spacing w:after="0" w:line="240" w:lineRule="auto"/>
        <w:jc w:val="center"/>
        <w:rPr>
          <w:rFonts w:ascii="Times New Roman" w:eastAsia="Times New Roman" w:hAnsi="Times New Roman" w:cs="Times New Roman"/>
          <w:b/>
          <w:sz w:val="23"/>
          <w:szCs w:val="23"/>
          <w:lang w:eastAsia="ru-RU"/>
        </w:rPr>
      </w:pPr>
      <w:r w:rsidRPr="001B75AF">
        <w:rPr>
          <w:rFonts w:ascii="Times New Roman" w:eastAsia="Times New Roman" w:hAnsi="Times New Roman" w:cs="Times New Roman"/>
          <w:b/>
          <w:sz w:val="23"/>
          <w:szCs w:val="23"/>
          <w:lang w:eastAsia="ru-RU"/>
        </w:rPr>
        <w:t>СПЕЦИФИКАЦИЯ</w:t>
      </w:r>
    </w:p>
    <w:p w:rsidR="009D55FB" w:rsidRPr="001B75AF" w:rsidRDefault="009D55FB" w:rsidP="00452B49">
      <w:pPr>
        <w:widowControl w:val="0"/>
        <w:tabs>
          <w:tab w:val="left" w:pos="709"/>
        </w:tabs>
        <w:spacing w:after="0" w:line="240" w:lineRule="auto"/>
        <w:ind w:firstLine="426"/>
        <w:jc w:val="center"/>
        <w:rPr>
          <w:rFonts w:ascii="Times New Roman" w:eastAsia="Times New Roman" w:hAnsi="Times New Roman" w:cs="Times New Roman"/>
          <w:b/>
          <w:sz w:val="23"/>
          <w:szCs w:val="23"/>
          <w:lang w:eastAsia="ru-RU"/>
        </w:rPr>
      </w:pPr>
    </w:p>
    <w:p w:rsidR="00870AB0" w:rsidRPr="001B75AF" w:rsidRDefault="00870AB0" w:rsidP="00452B49">
      <w:pPr>
        <w:widowControl w:val="0"/>
        <w:numPr>
          <w:ilvl w:val="0"/>
          <w:numId w:val="2"/>
        </w:numPr>
        <w:tabs>
          <w:tab w:val="left" w:pos="851"/>
          <w:tab w:val="left" w:pos="1134"/>
        </w:tabs>
        <w:autoSpaceDN w:val="0"/>
        <w:spacing w:after="0" w:line="240" w:lineRule="auto"/>
        <w:ind w:left="0" w:firstLine="425"/>
        <w:contextualSpacing/>
        <w:jc w:val="both"/>
        <w:rPr>
          <w:rFonts w:ascii="Times New Roman" w:eastAsia="Calibri" w:hAnsi="Times New Roman" w:cs="Times New Roman"/>
          <w:sz w:val="23"/>
          <w:szCs w:val="23"/>
          <w:lang w:eastAsia="ru-RU"/>
        </w:rPr>
      </w:pPr>
      <w:r w:rsidRPr="001B75AF">
        <w:rPr>
          <w:rFonts w:ascii="Times New Roman" w:eastAsia="Calibri" w:hAnsi="Times New Roman" w:cs="Times New Roman"/>
          <w:sz w:val="23"/>
          <w:szCs w:val="23"/>
          <w:lang w:eastAsia="ru-RU"/>
        </w:rPr>
        <w:t xml:space="preserve">Предмет Договора: </w:t>
      </w:r>
      <w:r w:rsidR="00BF336A" w:rsidRPr="003D5E5A">
        <w:rPr>
          <w:rFonts w:ascii="Times New Roman" w:eastAsia="Calibri" w:hAnsi="Times New Roman" w:cs="Times New Roman"/>
          <w:b/>
          <w:color w:val="FF0000"/>
          <w:sz w:val="23"/>
          <w:szCs w:val="23"/>
          <w:lang w:eastAsia="ru-RU"/>
        </w:rPr>
        <w:t xml:space="preserve">поставка </w:t>
      </w:r>
      <w:r w:rsidR="00452B49" w:rsidRPr="00452B49">
        <w:rPr>
          <w:rFonts w:ascii="Times New Roman" w:eastAsia="MS Mincho" w:hAnsi="Times New Roman" w:cs="Times New Roman"/>
          <w:b/>
          <w:iCs/>
          <w:color w:val="FF0000"/>
          <w:sz w:val="23"/>
          <w:szCs w:val="23"/>
          <w:lang w:eastAsia="ru-RU"/>
        </w:rPr>
        <w:t>периферийного оборудования</w:t>
      </w:r>
      <w:r w:rsidR="00BF336A" w:rsidRPr="003D5E5A">
        <w:rPr>
          <w:rFonts w:ascii="Times New Roman" w:eastAsia="MS Mincho" w:hAnsi="Times New Roman" w:cs="Times New Roman"/>
          <w:b/>
          <w:iCs/>
          <w:color w:val="FF0000"/>
          <w:sz w:val="23"/>
          <w:szCs w:val="23"/>
          <w:lang w:eastAsia="ru-RU"/>
        </w:rPr>
        <w:t xml:space="preserve"> </w:t>
      </w:r>
      <w:r w:rsidRPr="001B75AF">
        <w:rPr>
          <w:rFonts w:ascii="Times New Roman" w:eastAsia="MS Mincho" w:hAnsi="Times New Roman" w:cs="Times New Roman"/>
          <w:iCs/>
          <w:sz w:val="23"/>
          <w:szCs w:val="23"/>
          <w:lang w:eastAsia="ru-RU"/>
        </w:rPr>
        <w:t xml:space="preserve">(далее – товар). </w:t>
      </w:r>
    </w:p>
    <w:p w:rsidR="00870AB0" w:rsidRPr="001B75AF" w:rsidRDefault="00870AB0" w:rsidP="00452B49">
      <w:pPr>
        <w:widowControl w:val="0"/>
        <w:numPr>
          <w:ilvl w:val="0"/>
          <w:numId w:val="2"/>
        </w:numPr>
        <w:tabs>
          <w:tab w:val="left" w:pos="851"/>
          <w:tab w:val="left" w:pos="1134"/>
        </w:tabs>
        <w:autoSpaceDN w:val="0"/>
        <w:spacing w:after="0" w:line="240" w:lineRule="auto"/>
        <w:ind w:left="0" w:firstLine="425"/>
        <w:contextualSpacing/>
        <w:jc w:val="both"/>
        <w:rPr>
          <w:rFonts w:ascii="Times New Roman" w:eastAsia="Calibri" w:hAnsi="Times New Roman" w:cs="Times New Roman"/>
          <w:sz w:val="23"/>
          <w:szCs w:val="23"/>
          <w:lang w:eastAsia="ru-RU"/>
        </w:rPr>
      </w:pPr>
      <w:r w:rsidRPr="001B75AF">
        <w:rPr>
          <w:rFonts w:ascii="Times New Roman" w:eastAsia="Times New Roman" w:hAnsi="Times New Roman" w:cs="Times New Roman"/>
          <w:sz w:val="23"/>
          <w:szCs w:val="23"/>
          <w:lang w:eastAsia="ru-RU"/>
        </w:rPr>
        <w:t xml:space="preserve">Срок поставки товара: в </w:t>
      </w:r>
      <w:r w:rsidRPr="001B75AF">
        <w:rPr>
          <w:rFonts w:ascii="Times New Roman" w:eastAsia="MS Mincho" w:hAnsi="Times New Roman" w:cs="Times New Roman"/>
          <w:sz w:val="23"/>
          <w:szCs w:val="23"/>
          <w:lang w:eastAsia="ru-RU"/>
        </w:rPr>
        <w:t>течение 10 (десяти) рабочих дней с даты заключения Договора.</w:t>
      </w:r>
    </w:p>
    <w:p w:rsidR="00870AB0" w:rsidRPr="00452B49" w:rsidRDefault="00870AB0" w:rsidP="00452B49">
      <w:pPr>
        <w:pStyle w:val="ac"/>
        <w:widowControl w:val="0"/>
        <w:numPr>
          <w:ilvl w:val="0"/>
          <w:numId w:val="2"/>
        </w:numPr>
        <w:tabs>
          <w:tab w:val="left" w:pos="851"/>
        </w:tabs>
        <w:spacing w:after="0" w:line="240" w:lineRule="auto"/>
        <w:ind w:left="0" w:firstLine="425"/>
        <w:rPr>
          <w:rFonts w:ascii="Times New Roman" w:eastAsia="Calibri" w:hAnsi="Times New Roman" w:cs="Times New Roman"/>
          <w:sz w:val="23"/>
          <w:szCs w:val="23"/>
          <w:lang w:eastAsia="ru-RU"/>
        </w:rPr>
      </w:pPr>
      <w:r w:rsidRPr="00452B49">
        <w:rPr>
          <w:rFonts w:ascii="Times New Roman" w:eastAsia="MS Mincho" w:hAnsi="Times New Roman" w:cs="Times New Roman"/>
          <w:sz w:val="23"/>
          <w:szCs w:val="23"/>
          <w:lang w:eastAsia="ru-RU"/>
        </w:rPr>
        <w:t xml:space="preserve">Место поставки товара: </w:t>
      </w:r>
      <w:r w:rsidR="00452B49" w:rsidRPr="00452B49">
        <w:rPr>
          <w:rFonts w:ascii="Times New Roman" w:eastAsia="Calibri" w:hAnsi="Times New Roman" w:cs="Times New Roman"/>
          <w:sz w:val="23"/>
          <w:szCs w:val="23"/>
          <w:lang w:eastAsia="ru-RU"/>
        </w:rPr>
        <w:t>194021, Санкт-Петербург, Институтский пер. д. 5 лит. У, по</w:t>
      </w:r>
      <w:r w:rsidR="00452B49">
        <w:rPr>
          <w:rFonts w:ascii="Times New Roman" w:eastAsia="Calibri" w:hAnsi="Times New Roman" w:cs="Times New Roman"/>
          <w:sz w:val="23"/>
          <w:szCs w:val="23"/>
          <w:lang w:eastAsia="ru-RU"/>
        </w:rPr>
        <w:t xml:space="preserve"> </w:t>
      </w:r>
      <w:r w:rsidR="00452B49" w:rsidRPr="00452B49">
        <w:rPr>
          <w:rFonts w:ascii="Times New Roman" w:eastAsia="Calibri" w:hAnsi="Times New Roman" w:cs="Times New Roman"/>
          <w:sz w:val="23"/>
          <w:szCs w:val="23"/>
          <w:lang w:eastAsia="ru-RU"/>
        </w:rPr>
        <w:t xml:space="preserve">рабочим дням с </w:t>
      </w:r>
      <w:bookmarkStart w:id="5" w:name="_GoBack"/>
      <w:bookmarkEnd w:id="5"/>
      <w:r w:rsidR="00452B49" w:rsidRPr="00452B49">
        <w:rPr>
          <w:rFonts w:ascii="Times New Roman" w:eastAsia="Calibri" w:hAnsi="Times New Roman" w:cs="Times New Roman"/>
          <w:sz w:val="23"/>
          <w:szCs w:val="23"/>
          <w:lang w:eastAsia="ru-RU"/>
        </w:rPr>
        <w:t>9.00 до 17.00 (с 09.00 до 16.00 по пятницам)</w:t>
      </w:r>
      <w:r w:rsidR="00452B49">
        <w:rPr>
          <w:rFonts w:ascii="Times New Roman" w:eastAsia="Calibri" w:hAnsi="Times New Roman" w:cs="Times New Roman"/>
          <w:sz w:val="23"/>
          <w:szCs w:val="23"/>
          <w:lang w:eastAsia="ru-RU"/>
        </w:rPr>
        <w:t>.</w:t>
      </w:r>
    </w:p>
    <w:p w:rsidR="00870AB0" w:rsidRPr="001B75AF" w:rsidRDefault="00870AB0" w:rsidP="00452B49">
      <w:pPr>
        <w:widowControl w:val="0"/>
        <w:numPr>
          <w:ilvl w:val="0"/>
          <w:numId w:val="2"/>
        </w:numPr>
        <w:tabs>
          <w:tab w:val="left" w:pos="851"/>
          <w:tab w:val="left" w:pos="1134"/>
        </w:tabs>
        <w:spacing w:after="0" w:line="240" w:lineRule="auto"/>
        <w:ind w:left="0" w:firstLine="425"/>
        <w:contextualSpacing/>
        <w:jc w:val="both"/>
        <w:rPr>
          <w:rFonts w:ascii="Times New Roman" w:eastAsia="MS Mincho" w:hAnsi="Times New Roman" w:cs="Times New Roman"/>
          <w:sz w:val="23"/>
          <w:szCs w:val="23"/>
          <w:lang w:eastAsia="ru-RU"/>
        </w:rPr>
      </w:pPr>
      <w:r w:rsidRPr="001B75AF">
        <w:rPr>
          <w:rFonts w:ascii="Times New Roman" w:eastAsia="MS Mincho" w:hAnsi="Times New Roman" w:cs="Times New Roman"/>
          <w:sz w:val="23"/>
          <w:szCs w:val="23"/>
          <w:lang w:eastAsia="ru-RU"/>
        </w:rPr>
        <w:t>Условия поставки товара: доставка</w:t>
      </w:r>
      <w:r w:rsidR="003F5F79" w:rsidRPr="001B75AF">
        <w:rPr>
          <w:rFonts w:ascii="Times New Roman" w:eastAsia="MS Mincho" w:hAnsi="Times New Roman" w:cs="Times New Roman"/>
          <w:sz w:val="23"/>
          <w:szCs w:val="23"/>
          <w:lang w:eastAsia="ru-RU"/>
        </w:rPr>
        <w:t>,</w:t>
      </w:r>
      <w:r w:rsidRPr="001B75AF">
        <w:rPr>
          <w:rFonts w:ascii="Times New Roman" w:eastAsia="MS Mincho" w:hAnsi="Times New Roman" w:cs="Times New Roman"/>
          <w:sz w:val="23"/>
          <w:szCs w:val="23"/>
          <w:lang w:eastAsia="ru-RU"/>
        </w:rPr>
        <w:t xml:space="preserve"> </w:t>
      </w:r>
      <w:r w:rsidR="003F5F79" w:rsidRPr="001B75AF">
        <w:rPr>
          <w:rFonts w:ascii="Times New Roman" w:eastAsia="MS Mincho" w:hAnsi="Times New Roman" w:cs="Times New Roman"/>
          <w:sz w:val="23"/>
          <w:szCs w:val="23"/>
          <w:lang w:eastAsia="ru-RU"/>
        </w:rPr>
        <w:t xml:space="preserve">погрузо-разгрузочные работы </w:t>
      </w:r>
      <w:r w:rsidRPr="001B75AF">
        <w:rPr>
          <w:rFonts w:ascii="Times New Roman" w:eastAsia="MS Mincho" w:hAnsi="Times New Roman" w:cs="Times New Roman"/>
          <w:sz w:val="23"/>
          <w:szCs w:val="23"/>
          <w:lang w:eastAsia="ru-RU"/>
        </w:rPr>
        <w:t>товара осуществляется силами и за счет поставщика</w:t>
      </w:r>
      <w:r w:rsidR="003F5F79" w:rsidRPr="001B75AF">
        <w:rPr>
          <w:rFonts w:ascii="Times New Roman" w:eastAsia="MS Mincho" w:hAnsi="Times New Roman" w:cs="Times New Roman"/>
          <w:sz w:val="23"/>
          <w:szCs w:val="23"/>
          <w:lang w:eastAsia="ru-RU"/>
        </w:rPr>
        <w:t>.</w:t>
      </w:r>
    </w:p>
    <w:p w:rsidR="00870AB0" w:rsidRDefault="00870AB0" w:rsidP="00452B49">
      <w:pPr>
        <w:widowControl w:val="0"/>
        <w:numPr>
          <w:ilvl w:val="0"/>
          <w:numId w:val="2"/>
        </w:numPr>
        <w:tabs>
          <w:tab w:val="left" w:pos="851"/>
          <w:tab w:val="left" w:pos="1134"/>
        </w:tabs>
        <w:spacing w:after="0" w:line="240" w:lineRule="auto"/>
        <w:ind w:left="0" w:firstLine="425"/>
        <w:contextualSpacing/>
        <w:jc w:val="both"/>
        <w:rPr>
          <w:rFonts w:ascii="Times New Roman" w:eastAsia="MS Mincho" w:hAnsi="Times New Roman" w:cs="Times New Roman"/>
          <w:sz w:val="23"/>
          <w:szCs w:val="23"/>
          <w:lang w:eastAsia="ru-RU"/>
        </w:rPr>
      </w:pPr>
      <w:r w:rsidRPr="001B75AF">
        <w:rPr>
          <w:rFonts w:ascii="Times New Roman" w:eastAsia="MS Mincho" w:hAnsi="Times New Roman" w:cs="Times New Roman"/>
          <w:sz w:val="23"/>
          <w:szCs w:val="23"/>
          <w:lang w:eastAsia="ru-RU"/>
        </w:rPr>
        <w:t>Требования к ассортименту, количественным, техническим и функциональным характеристикам (потребительским свойствам) товара:</w:t>
      </w:r>
    </w:p>
    <w:p w:rsidR="00452B49" w:rsidRDefault="00452B49" w:rsidP="00452B49">
      <w:pPr>
        <w:widowControl w:val="0"/>
        <w:tabs>
          <w:tab w:val="left" w:pos="1134"/>
        </w:tabs>
        <w:spacing w:after="0" w:line="240" w:lineRule="auto"/>
        <w:ind w:left="425"/>
        <w:contextualSpacing/>
        <w:jc w:val="both"/>
        <w:rPr>
          <w:rFonts w:ascii="Times New Roman" w:eastAsia="MS Mincho" w:hAnsi="Times New Roman" w:cs="Times New Roman"/>
          <w:sz w:val="23"/>
          <w:szCs w:val="23"/>
          <w:lang w:eastAsia="ru-RU"/>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30"/>
        <w:gridCol w:w="5744"/>
        <w:gridCol w:w="708"/>
        <w:gridCol w:w="710"/>
        <w:gridCol w:w="866"/>
        <w:gridCol w:w="1253"/>
      </w:tblGrid>
      <w:tr w:rsidR="00452B49" w:rsidRPr="00452B49" w:rsidTr="00452B49">
        <w:trPr>
          <w:trHeight w:val="20"/>
          <w:jc w:val="center"/>
        </w:trPr>
        <w:tc>
          <w:tcPr>
            <w:tcW w:w="318" w:type="pct"/>
            <w:tcBorders>
              <w:top w:val="single" w:sz="4" w:space="0" w:color="auto"/>
              <w:left w:val="single" w:sz="4" w:space="0" w:color="auto"/>
              <w:bottom w:val="single" w:sz="4" w:space="0" w:color="auto"/>
              <w:right w:val="single" w:sz="4" w:space="0" w:color="auto"/>
            </w:tcBorders>
            <w:vAlign w:val="center"/>
            <w:hideMark/>
          </w:tcPr>
          <w:p w:rsidR="00452B49" w:rsidRPr="00452B49" w:rsidRDefault="00452B49" w:rsidP="00452B49">
            <w:pPr>
              <w:widowControl w:val="0"/>
              <w:spacing w:after="0" w:line="240" w:lineRule="auto"/>
              <w:jc w:val="center"/>
              <w:rPr>
                <w:rFonts w:ascii="Times New Roman" w:eastAsia="Calibri" w:hAnsi="Times New Roman" w:cs="Times New Roman"/>
                <w:b/>
                <w:sz w:val="20"/>
                <w:szCs w:val="20"/>
              </w:rPr>
            </w:pPr>
            <w:r w:rsidRPr="00452B49">
              <w:rPr>
                <w:rFonts w:ascii="Times New Roman" w:eastAsia="Calibri" w:hAnsi="Times New Roman" w:cs="Times New Roman"/>
                <w:b/>
                <w:sz w:val="20"/>
                <w:szCs w:val="20"/>
              </w:rPr>
              <w:t>№</w:t>
            </w:r>
          </w:p>
          <w:p w:rsidR="00452B49" w:rsidRPr="00452B49" w:rsidRDefault="00452B49" w:rsidP="00452B49">
            <w:pPr>
              <w:widowControl w:val="0"/>
              <w:spacing w:after="0" w:line="240" w:lineRule="auto"/>
              <w:jc w:val="center"/>
              <w:rPr>
                <w:rFonts w:ascii="Times New Roman" w:eastAsia="Times New Roman" w:hAnsi="Times New Roman" w:cs="Times New Roman"/>
                <w:b/>
                <w:i/>
                <w:sz w:val="20"/>
                <w:szCs w:val="20"/>
                <w:lang w:bidi="ru-RU"/>
              </w:rPr>
            </w:pPr>
            <w:r w:rsidRPr="00452B49">
              <w:rPr>
                <w:rFonts w:ascii="Times New Roman" w:eastAsia="Calibri" w:hAnsi="Times New Roman" w:cs="Times New Roman"/>
                <w:b/>
                <w:sz w:val="20"/>
                <w:szCs w:val="20"/>
              </w:rPr>
              <w:t>п/п</w:t>
            </w:r>
          </w:p>
        </w:tc>
        <w:tc>
          <w:tcPr>
            <w:tcW w:w="2898" w:type="pct"/>
            <w:tcBorders>
              <w:top w:val="single" w:sz="4" w:space="0" w:color="auto"/>
              <w:left w:val="single" w:sz="4" w:space="0" w:color="auto"/>
              <w:right w:val="single" w:sz="4" w:space="0" w:color="auto"/>
            </w:tcBorders>
            <w:vAlign w:val="center"/>
            <w:hideMark/>
          </w:tcPr>
          <w:p w:rsidR="00452B49" w:rsidRPr="00452B49" w:rsidRDefault="00452B49" w:rsidP="00452B49">
            <w:pPr>
              <w:widowControl w:val="0"/>
              <w:spacing w:after="0" w:line="240" w:lineRule="auto"/>
              <w:jc w:val="center"/>
              <w:rPr>
                <w:rFonts w:ascii="Times New Roman" w:eastAsia="Calibri" w:hAnsi="Times New Roman" w:cs="Times New Roman"/>
                <w:b/>
                <w:sz w:val="20"/>
                <w:szCs w:val="20"/>
              </w:rPr>
            </w:pPr>
            <w:r w:rsidRPr="00452B49">
              <w:rPr>
                <w:rFonts w:ascii="Times New Roman" w:eastAsia="Calibri" w:hAnsi="Times New Roman" w:cs="Times New Roman"/>
                <w:b/>
                <w:sz w:val="20"/>
                <w:szCs w:val="20"/>
              </w:rPr>
              <w:t>Наименование товара/ товарный знак (при наличии), характеристики товара, страна происхождения</w:t>
            </w:r>
          </w:p>
        </w:tc>
        <w:tc>
          <w:tcPr>
            <w:tcW w:w="357" w:type="pct"/>
            <w:tcBorders>
              <w:top w:val="single" w:sz="4" w:space="0" w:color="auto"/>
              <w:left w:val="single" w:sz="4" w:space="0" w:color="auto"/>
              <w:bottom w:val="single" w:sz="4" w:space="0" w:color="auto"/>
              <w:right w:val="single" w:sz="4" w:space="0" w:color="auto"/>
            </w:tcBorders>
            <w:vAlign w:val="center"/>
            <w:hideMark/>
          </w:tcPr>
          <w:p w:rsidR="00452B49" w:rsidRPr="00452B49" w:rsidRDefault="00452B49" w:rsidP="00452B49">
            <w:pPr>
              <w:widowControl w:val="0"/>
              <w:spacing w:after="0" w:line="240" w:lineRule="auto"/>
              <w:jc w:val="center"/>
              <w:rPr>
                <w:rFonts w:ascii="Times New Roman" w:eastAsia="Calibri" w:hAnsi="Times New Roman" w:cs="Times New Roman"/>
                <w:b/>
                <w:sz w:val="20"/>
                <w:szCs w:val="20"/>
              </w:rPr>
            </w:pPr>
            <w:r w:rsidRPr="00452B49">
              <w:rPr>
                <w:rFonts w:ascii="Times New Roman" w:eastAsia="Calibri" w:hAnsi="Times New Roman" w:cs="Times New Roman"/>
                <w:b/>
                <w:sz w:val="20"/>
                <w:szCs w:val="20"/>
              </w:rPr>
              <w:t>Ед. изм.</w:t>
            </w:r>
          </w:p>
        </w:tc>
        <w:tc>
          <w:tcPr>
            <w:tcW w:w="358" w:type="pct"/>
            <w:tcBorders>
              <w:top w:val="single" w:sz="4" w:space="0" w:color="auto"/>
              <w:left w:val="single" w:sz="4" w:space="0" w:color="auto"/>
              <w:bottom w:val="single" w:sz="4" w:space="0" w:color="auto"/>
              <w:right w:val="single" w:sz="4" w:space="0" w:color="auto"/>
            </w:tcBorders>
            <w:vAlign w:val="center"/>
            <w:hideMark/>
          </w:tcPr>
          <w:p w:rsidR="00452B49" w:rsidRPr="00452B49" w:rsidRDefault="00452B49" w:rsidP="00452B49">
            <w:pPr>
              <w:widowControl w:val="0"/>
              <w:spacing w:after="0" w:line="240" w:lineRule="auto"/>
              <w:jc w:val="center"/>
              <w:rPr>
                <w:rFonts w:ascii="Times New Roman" w:eastAsia="Times New Roman" w:hAnsi="Times New Roman" w:cs="Times New Roman"/>
                <w:b/>
                <w:i/>
                <w:sz w:val="20"/>
                <w:szCs w:val="20"/>
                <w:lang w:bidi="ru-RU"/>
              </w:rPr>
            </w:pPr>
            <w:r w:rsidRPr="00452B49">
              <w:rPr>
                <w:rFonts w:ascii="Times New Roman" w:eastAsia="Calibri" w:hAnsi="Times New Roman" w:cs="Times New Roman"/>
                <w:b/>
                <w:sz w:val="20"/>
                <w:szCs w:val="20"/>
              </w:rPr>
              <w:t>Кол-во</w:t>
            </w:r>
          </w:p>
        </w:tc>
        <w:tc>
          <w:tcPr>
            <w:tcW w:w="437" w:type="pct"/>
            <w:tcBorders>
              <w:top w:val="single" w:sz="4" w:space="0" w:color="auto"/>
              <w:left w:val="single" w:sz="4" w:space="0" w:color="auto"/>
              <w:bottom w:val="single" w:sz="4" w:space="0" w:color="auto"/>
              <w:right w:val="single" w:sz="4" w:space="0" w:color="auto"/>
            </w:tcBorders>
            <w:vAlign w:val="center"/>
          </w:tcPr>
          <w:p w:rsidR="00452B49" w:rsidRPr="00452B49" w:rsidRDefault="00452B49" w:rsidP="00452B49">
            <w:pPr>
              <w:widowControl w:val="0"/>
              <w:spacing w:after="0" w:line="240" w:lineRule="auto"/>
              <w:jc w:val="center"/>
              <w:rPr>
                <w:rFonts w:ascii="Times New Roman" w:eastAsia="Calibri" w:hAnsi="Times New Roman" w:cs="Times New Roman"/>
                <w:b/>
                <w:sz w:val="20"/>
                <w:szCs w:val="20"/>
              </w:rPr>
            </w:pPr>
            <w:r w:rsidRPr="00452B49">
              <w:rPr>
                <w:rFonts w:ascii="Times New Roman" w:eastAsia="Calibri" w:hAnsi="Times New Roman" w:cs="Times New Roman"/>
                <w:b/>
                <w:sz w:val="20"/>
                <w:szCs w:val="20"/>
              </w:rPr>
              <w:t>Цена за ед.</w:t>
            </w:r>
            <w:r>
              <w:rPr>
                <w:rFonts w:ascii="Times New Roman" w:eastAsia="Calibri" w:hAnsi="Times New Roman" w:cs="Times New Roman"/>
                <w:b/>
                <w:sz w:val="20"/>
                <w:szCs w:val="20"/>
              </w:rPr>
              <w:t>, руб.</w:t>
            </w:r>
          </w:p>
        </w:tc>
        <w:tc>
          <w:tcPr>
            <w:tcW w:w="632" w:type="pct"/>
            <w:tcBorders>
              <w:top w:val="single" w:sz="4" w:space="0" w:color="auto"/>
              <w:left w:val="single" w:sz="4" w:space="0" w:color="auto"/>
              <w:bottom w:val="single" w:sz="4" w:space="0" w:color="auto"/>
              <w:right w:val="single" w:sz="4" w:space="0" w:color="auto"/>
            </w:tcBorders>
            <w:vAlign w:val="center"/>
          </w:tcPr>
          <w:p w:rsidR="00452B49" w:rsidRPr="00452B49" w:rsidRDefault="00452B49" w:rsidP="00452B49">
            <w:pPr>
              <w:widowControl w:val="0"/>
              <w:spacing w:after="0" w:line="240" w:lineRule="auto"/>
              <w:jc w:val="center"/>
              <w:rPr>
                <w:rFonts w:ascii="Times New Roman" w:eastAsia="Calibri" w:hAnsi="Times New Roman" w:cs="Times New Roman"/>
                <w:b/>
                <w:sz w:val="20"/>
                <w:szCs w:val="20"/>
              </w:rPr>
            </w:pPr>
            <w:r>
              <w:rPr>
                <w:rFonts w:ascii="Times New Roman" w:eastAsia="Calibri" w:hAnsi="Times New Roman" w:cs="Times New Roman"/>
                <w:b/>
                <w:sz w:val="20"/>
                <w:szCs w:val="20"/>
              </w:rPr>
              <w:t>Стоимость, руб.</w:t>
            </w:r>
          </w:p>
        </w:tc>
      </w:tr>
      <w:tr w:rsidR="00452B49" w:rsidRPr="00452B49" w:rsidTr="00452B49">
        <w:trPr>
          <w:trHeight w:val="20"/>
          <w:jc w:val="center"/>
        </w:trPr>
        <w:tc>
          <w:tcPr>
            <w:tcW w:w="318" w:type="pct"/>
            <w:tcBorders>
              <w:top w:val="single" w:sz="4" w:space="0" w:color="auto"/>
              <w:left w:val="single" w:sz="4" w:space="0" w:color="auto"/>
              <w:bottom w:val="single" w:sz="4" w:space="0" w:color="auto"/>
              <w:right w:val="single" w:sz="4" w:space="0" w:color="auto"/>
            </w:tcBorders>
            <w:vAlign w:val="center"/>
          </w:tcPr>
          <w:p w:rsidR="00452B49" w:rsidRPr="00452B49" w:rsidRDefault="00452B49" w:rsidP="00452B49">
            <w:pPr>
              <w:widowControl w:val="0"/>
              <w:numPr>
                <w:ilvl w:val="0"/>
                <w:numId w:val="1"/>
              </w:numPr>
              <w:spacing w:after="0" w:line="240" w:lineRule="auto"/>
              <w:contextualSpacing/>
              <w:jc w:val="center"/>
              <w:rPr>
                <w:rFonts w:ascii="Times New Roman" w:eastAsia="Times New Roman" w:hAnsi="Times New Roman" w:cs="Times New Roman"/>
                <w:sz w:val="20"/>
                <w:szCs w:val="20"/>
                <w:lang w:bidi="ru-RU"/>
              </w:rPr>
            </w:pPr>
          </w:p>
        </w:tc>
        <w:tc>
          <w:tcPr>
            <w:tcW w:w="2898" w:type="pct"/>
            <w:tcBorders>
              <w:top w:val="single" w:sz="4" w:space="0" w:color="auto"/>
              <w:left w:val="single" w:sz="4" w:space="0" w:color="auto"/>
              <w:bottom w:val="single" w:sz="4" w:space="0" w:color="auto"/>
              <w:right w:val="single" w:sz="4" w:space="0" w:color="auto"/>
            </w:tcBorders>
            <w:vAlign w:val="center"/>
          </w:tcPr>
          <w:p w:rsidR="00452B49" w:rsidRPr="00452B49" w:rsidRDefault="00452B49" w:rsidP="00452B49">
            <w:pPr>
              <w:widowControl w:val="0"/>
              <w:spacing w:after="0" w:line="240" w:lineRule="auto"/>
              <w:rPr>
                <w:rFonts w:ascii="Times New Roman" w:eastAsia="Calibri" w:hAnsi="Times New Roman" w:cs="Times New Roman"/>
                <w:b/>
                <w:sz w:val="18"/>
                <w:szCs w:val="20"/>
              </w:rPr>
            </w:pPr>
            <w:r w:rsidRPr="00452B49">
              <w:rPr>
                <w:rFonts w:ascii="Times New Roman" w:eastAsia="Calibri" w:hAnsi="Times New Roman" w:cs="Times New Roman"/>
                <w:b/>
                <w:sz w:val="18"/>
                <w:szCs w:val="20"/>
              </w:rPr>
              <w:t xml:space="preserve">Вентилятор </w:t>
            </w:r>
            <w:proofErr w:type="spellStart"/>
            <w:r w:rsidRPr="00452B49">
              <w:rPr>
                <w:rFonts w:ascii="Times New Roman" w:eastAsia="Calibri" w:hAnsi="Times New Roman" w:cs="Times New Roman"/>
                <w:b/>
                <w:sz w:val="18"/>
                <w:szCs w:val="20"/>
              </w:rPr>
              <w:t>Iceberg</w:t>
            </w:r>
            <w:proofErr w:type="spellEnd"/>
            <w:r w:rsidRPr="00452B49">
              <w:rPr>
                <w:rFonts w:ascii="Times New Roman" w:eastAsia="Calibri" w:hAnsi="Times New Roman" w:cs="Times New Roman"/>
                <w:b/>
                <w:sz w:val="18"/>
                <w:szCs w:val="20"/>
              </w:rPr>
              <w:t xml:space="preserve"> </w:t>
            </w:r>
            <w:proofErr w:type="spellStart"/>
            <w:r w:rsidRPr="00452B49">
              <w:rPr>
                <w:rFonts w:ascii="Times New Roman" w:eastAsia="Calibri" w:hAnsi="Times New Roman" w:cs="Times New Roman"/>
                <w:b/>
                <w:sz w:val="18"/>
                <w:szCs w:val="20"/>
              </w:rPr>
              <w:t>Thermal</w:t>
            </w:r>
            <w:proofErr w:type="spellEnd"/>
            <w:r w:rsidRPr="00452B49">
              <w:rPr>
                <w:rFonts w:ascii="Times New Roman" w:eastAsia="Calibri" w:hAnsi="Times New Roman" w:cs="Times New Roman"/>
                <w:b/>
                <w:sz w:val="18"/>
                <w:szCs w:val="20"/>
              </w:rPr>
              <w:t xml:space="preserve"> </w:t>
            </w:r>
            <w:proofErr w:type="spellStart"/>
            <w:r w:rsidRPr="00452B49">
              <w:rPr>
                <w:rFonts w:ascii="Times New Roman" w:eastAsia="Calibri" w:hAnsi="Times New Roman" w:cs="Times New Roman"/>
                <w:b/>
                <w:sz w:val="18"/>
                <w:szCs w:val="20"/>
              </w:rPr>
              <w:t>IceGALE</w:t>
            </w:r>
            <w:proofErr w:type="spellEnd"/>
            <w:r w:rsidRPr="00452B49">
              <w:rPr>
                <w:rFonts w:ascii="Times New Roman" w:eastAsia="Calibri" w:hAnsi="Times New Roman" w:cs="Times New Roman"/>
                <w:b/>
                <w:sz w:val="18"/>
                <w:szCs w:val="20"/>
              </w:rPr>
              <w:t xml:space="preserve"> 80mm</w:t>
            </w:r>
          </w:p>
          <w:p w:rsidR="00452B49" w:rsidRPr="00452B49" w:rsidRDefault="00452B49" w:rsidP="00452B49">
            <w:pPr>
              <w:widowControl w:val="0"/>
              <w:shd w:val="clear" w:color="auto" w:fill="FFFFFF"/>
              <w:spacing w:after="0" w:line="240" w:lineRule="auto"/>
              <w:rPr>
                <w:rFonts w:ascii="Times New Roman" w:eastAsia="Calibri" w:hAnsi="Times New Roman" w:cs="Times New Roman"/>
                <w:sz w:val="18"/>
                <w:szCs w:val="20"/>
              </w:rPr>
            </w:pPr>
            <w:r w:rsidRPr="00452B49">
              <w:rPr>
                <w:rFonts w:ascii="Times New Roman" w:eastAsia="Calibri" w:hAnsi="Times New Roman" w:cs="Times New Roman"/>
                <w:sz w:val="18"/>
                <w:szCs w:val="20"/>
              </w:rPr>
              <w:t>Тип - вентилятор</w:t>
            </w:r>
          </w:p>
          <w:p w:rsidR="00452B49" w:rsidRPr="00452B49" w:rsidRDefault="00452B49" w:rsidP="00452B49">
            <w:pPr>
              <w:widowControl w:val="0"/>
              <w:shd w:val="clear" w:color="auto" w:fill="FFFFFF"/>
              <w:spacing w:after="0" w:line="240" w:lineRule="auto"/>
              <w:rPr>
                <w:rFonts w:ascii="Times New Roman" w:eastAsia="Calibri" w:hAnsi="Times New Roman" w:cs="Times New Roman"/>
                <w:sz w:val="18"/>
                <w:szCs w:val="20"/>
              </w:rPr>
            </w:pPr>
            <w:r w:rsidRPr="00452B49">
              <w:rPr>
                <w:rFonts w:ascii="Times New Roman" w:eastAsia="Calibri" w:hAnsi="Times New Roman" w:cs="Times New Roman"/>
                <w:sz w:val="18"/>
                <w:szCs w:val="20"/>
              </w:rPr>
              <w:t xml:space="preserve">Модель - </w:t>
            </w:r>
            <w:proofErr w:type="spellStart"/>
            <w:r w:rsidRPr="00452B49">
              <w:rPr>
                <w:rFonts w:ascii="Times New Roman" w:eastAsia="Calibri" w:hAnsi="Times New Roman" w:cs="Times New Roman"/>
                <w:sz w:val="18"/>
                <w:szCs w:val="20"/>
              </w:rPr>
              <w:t>Iceberg</w:t>
            </w:r>
            <w:proofErr w:type="spellEnd"/>
            <w:r w:rsidRPr="00452B49">
              <w:rPr>
                <w:rFonts w:ascii="Times New Roman" w:eastAsia="Calibri" w:hAnsi="Times New Roman" w:cs="Times New Roman"/>
                <w:sz w:val="18"/>
                <w:szCs w:val="20"/>
              </w:rPr>
              <w:t xml:space="preserve"> </w:t>
            </w:r>
            <w:proofErr w:type="spellStart"/>
            <w:r w:rsidRPr="00452B49">
              <w:rPr>
                <w:rFonts w:ascii="Times New Roman" w:eastAsia="Calibri" w:hAnsi="Times New Roman" w:cs="Times New Roman"/>
                <w:sz w:val="18"/>
                <w:szCs w:val="20"/>
              </w:rPr>
              <w:t>Thermal</w:t>
            </w:r>
            <w:proofErr w:type="spellEnd"/>
            <w:r w:rsidRPr="00452B49">
              <w:rPr>
                <w:rFonts w:ascii="Times New Roman" w:eastAsia="Calibri" w:hAnsi="Times New Roman" w:cs="Times New Roman"/>
                <w:sz w:val="18"/>
                <w:szCs w:val="20"/>
              </w:rPr>
              <w:t xml:space="preserve"> </w:t>
            </w:r>
            <w:proofErr w:type="spellStart"/>
            <w:r w:rsidRPr="00452B49">
              <w:rPr>
                <w:rFonts w:ascii="Times New Roman" w:eastAsia="Calibri" w:hAnsi="Times New Roman" w:cs="Times New Roman"/>
                <w:sz w:val="18"/>
                <w:szCs w:val="20"/>
              </w:rPr>
              <w:t>IceGALE</w:t>
            </w:r>
            <w:proofErr w:type="spellEnd"/>
            <w:r w:rsidRPr="00452B49">
              <w:rPr>
                <w:rFonts w:ascii="Times New Roman" w:eastAsia="Calibri" w:hAnsi="Times New Roman" w:cs="Times New Roman"/>
                <w:sz w:val="18"/>
                <w:szCs w:val="20"/>
              </w:rPr>
              <w:t xml:space="preserve"> 80mm</w:t>
            </w:r>
          </w:p>
          <w:p w:rsidR="00452B49" w:rsidRPr="00452B49" w:rsidRDefault="00452B49" w:rsidP="00452B49">
            <w:pPr>
              <w:widowControl w:val="0"/>
              <w:shd w:val="clear" w:color="auto" w:fill="FFFFFF"/>
              <w:spacing w:after="0" w:line="240" w:lineRule="auto"/>
              <w:rPr>
                <w:rFonts w:ascii="Times New Roman" w:eastAsia="Calibri" w:hAnsi="Times New Roman" w:cs="Times New Roman"/>
                <w:sz w:val="18"/>
                <w:szCs w:val="20"/>
              </w:rPr>
            </w:pPr>
            <w:r w:rsidRPr="00452B49">
              <w:rPr>
                <w:rFonts w:ascii="Times New Roman" w:eastAsia="Calibri" w:hAnsi="Times New Roman" w:cs="Times New Roman"/>
                <w:sz w:val="18"/>
                <w:szCs w:val="20"/>
              </w:rPr>
              <w:t>Количество вентиляторов в комплекте - 1</w:t>
            </w:r>
          </w:p>
          <w:p w:rsidR="00452B49" w:rsidRPr="00452B49" w:rsidRDefault="00452B49" w:rsidP="00452B49">
            <w:pPr>
              <w:widowControl w:val="0"/>
              <w:shd w:val="clear" w:color="auto" w:fill="FFFFFF"/>
              <w:spacing w:after="0" w:line="240" w:lineRule="auto"/>
              <w:rPr>
                <w:rFonts w:ascii="Times New Roman" w:eastAsia="Calibri" w:hAnsi="Times New Roman" w:cs="Times New Roman"/>
                <w:sz w:val="18"/>
                <w:szCs w:val="20"/>
              </w:rPr>
            </w:pPr>
            <w:r w:rsidRPr="00452B49">
              <w:rPr>
                <w:rFonts w:ascii="Times New Roman" w:eastAsia="Calibri" w:hAnsi="Times New Roman" w:cs="Times New Roman"/>
                <w:sz w:val="18"/>
                <w:szCs w:val="20"/>
              </w:rPr>
              <w:t>Цвет каркаса - черный</w:t>
            </w:r>
          </w:p>
          <w:p w:rsidR="00452B49" w:rsidRPr="00452B49" w:rsidRDefault="00452B49" w:rsidP="00452B49">
            <w:pPr>
              <w:widowControl w:val="0"/>
              <w:shd w:val="clear" w:color="auto" w:fill="FFFFFF"/>
              <w:spacing w:after="0" w:line="240" w:lineRule="auto"/>
              <w:rPr>
                <w:rFonts w:ascii="Times New Roman" w:eastAsia="Calibri" w:hAnsi="Times New Roman" w:cs="Times New Roman"/>
                <w:sz w:val="18"/>
                <w:szCs w:val="20"/>
              </w:rPr>
            </w:pPr>
            <w:r w:rsidRPr="00452B49">
              <w:rPr>
                <w:rFonts w:ascii="Times New Roman" w:eastAsia="Calibri" w:hAnsi="Times New Roman" w:cs="Times New Roman"/>
                <w:sz w:val="18"/>
                <w:szCs w:val="20"/>
              </w:rPr>
              <w:t>Цвет крыльчатки - черный</w:t>
            </w:r>
          </w:p>
          <w:p w:rsidR="00452B49" w:rsidRPr="00452B49" w:rsidRDefault="00452B49" w:rsidP="00452B49">
            <w:pPr>
              <w:widowControl w:val="0"/>
              <w:shd w:val="clear" w:color="auto" w:fill="FFFFFF"/>
              <w:spacing w:after="0" w:line="240" w:lineRule="auto"/>
              <w:rPr>
                <w:rFonts w:ascii="Times New Roman" w:eastAsia="Calibri" w:hAnsi="Times New Roman" w:cs="Times New Roman"/>
                <w:sz w:val="18"/>
                <w:szCs w:val="20"/>
              </w:rPr>
            </w:pPr>
            <w:r w:rsidRPr="00452B49">
              <w:rPr>
                <w:rFonts w:ascii="Times New Roman" w:eastAsia="Calibri" w:hAnsi="Times New Roman" w:cs="Times New Roman"/>
                <w:sz w:val="18"/>
                <w:szCs w:val="20"/>
              </w:rPr>
              <w:t>Тип подсветки - нет</w:t>
            </w:r>
          </w:p>
          <w:p w:rsidR="00452B49" w:rsidRPr="00452B49" w:rsidRDefault="00452B49" w:rsidP="00452B49">
            <w:pPr>
              <w:widowControl w:val="0"/>
              <w:shd w:val="clear" w:color="auto" w:fill="FFFFFF"/>
              <w:spacing w:after="0" w:line="240" w:lineRule="auto"/>
              <w:rPr>
                <w:rFonts w:ascii="Times New Roman" w:eastAsia="Calibri" w:hAnsi="Times New Roman" w:cs="Times New Roman"/>
                <w:sz w:val="18"/>
                <w:szCs w:val="20"/>
              </w:rPr>
            </w:pPr>
            <w:r w:rsidRPr="00452B49">
              <w:rPr>
                <w:rFonts w:ascii="Times New Roman" w:eastAsia="Calibri" w:hAnsi="Times New Roman" w:cs="Times New Roman"/>
                <w:sz w:val="18"/>
                <w:szCs w:val="20"/>
              </w:rPr>
              <w:t>Размер вентилятора - 80 x 80 мм</w:t>
            </w:r>
          </w:p>
          <w:p w:rsidR="00452B49" w:rsidRPr="00452B49" w:rsidRDefault="00452B49" w:rsidP="00452B49">
            <w:pPr>
              <w:widowControl w:val="0"/>
              <w:shd w:val="clear" w:color="auto" w:fill="FFFFFF"/>
              <w:spacing w:after="0" w:line="240" w:lineRule="auto"/>
              <w:rPr>
                <w:rFonts w:ascii="Times New Roman" w:eastAsia="Calibri" w:hAnsi="Times New Roman" w:cs="Times New Roman"/>
                <w:sz w:val="18"/>
                <w:szCs w:val="20"/>
              </w:rPr>
            </w:pPr>
            <w:r w:rsidRPr="00452B49">
              <w:rPr>
                <w:rFonts w:ascii="Times New Roman" w:eastAsia="Calibri" w:hAnsi="Times New Roman" w:cs="Times New Roman"/>
                <w:sz w:val="18"/>
                <w:szCs w:val="20"/>
              </w:rPr>
              <w:t>Толщина вентилятора - 25 мм</w:t>
            </w:r>
          </w:p>
          <w:p w:rsidR="00452B49" w:rsidRPr="00452B49" w:rsidRDefault="00452B49" w:rsidP="00452B49">
            <w:pPr>
              <w:widowControl w:val="0"/>
              <w:shd w:val="clear" w:color="auto" w:fill="FFFFFF"/>
              <w:spacing w:after="0" w:line="240" w:lineRule="auto"/>
              <w:rPr>
                <w:rFonts w:ascii="Times New Roman" w:eastAsia="Calibri" w:hAnsi="Times New Roman" w:cs="Times New Roman"/>
                <w:sz w:val="18"/>
                <w:szCs w:val="20"/>
              </w:rPr>
            </w:pPr>
            <w:r w:rsidRPr="00452B49">
              <w:rPr>
                <w:rFonts w:ascii="Times New Roman" w:eastAsia="Calibri" w:hAnsi="Times New Roman" w:cs="Times New Roman"/>
                <w:sz w:val="18"/>
                <w:szCs w:val="20"/>
              </w:rPr>
              <w:t>Тип подшипника - скольжения (гидродинамический)</w:t>
            </w:r>
          </w:p>
          <w:p w:rsidR="00452B49" w:rsidRPr="00452B49" w:rsidRDefault="00452B49" w:rsidP="00452B49">
            <w:pPr>
              <w:widowControl w:val="0"/>
              <w:shd w:val="clear" w:color="auto" w:fill="FFFFFF"/>
              <w:spacing w:after="0" w:line="240" w:lineRule="auto"/>
              <w:rPr>
                <w:rFonts w:ascii="Times New Roman" w:eastAsia="Calibri" w:hAnsi="Times New Roman" w:cs="Times New Roman"/>
                <w:sz w:val="18"/>
                <w:szCs w:val="20"/>
              </w:rPr>
            </w:pPr>
            <w:r w:rsidRPr="00452B49">
              <w:rPr>
                <w:rFonts w:ascii="Times New Roman" w:eastAsia="Calibri" w:hAnsi="Times New Roman" w:cs="Times New Roman"/>
                <w:sz w:val="18"/>
                <w:szCs w:val="20"/>
              </w:rPr>
              <w:t>Антивибрационная прокладка - есть</w:t>
            </w:r>
          </w:p>
          <w:p w:rsidR="00452B49" w:rsidRPr="00452B49" w:rsidRDefault="00452B49" w:rsidP="00452B49">
            <w:pPr>
              <w:widowControl w:val="0"/>
              <w:shd w:val="clear" w:color="auto" w:fill="FFFFFF"/>
              <w:spacing w:after="0" w:line="240" w:lineRule="auto"/>
              <w:rPr>
                <w:rFonts w:ascii="Times New Roman" w:eastAsia="Calibri" w:hAnsi="Times New Roman" w:cs="Times New Roman"/>
                <w:sz w:val="18"/>
                <w:szCs w:val="20"/>
              </w:rPr>
            </w:pPr>
            <w:r w:rsidRPr="00452B49">
              <w:rPr>
                <w:rFonts w:ascii="Times New Roman" w:eastAsia="Calibri" w:hAnsi="Times New Roman" w:cs="Times New Roman"/>
                <w:sz w:val="18"/>
                <w:szCs w:val="20"/>
              </w:rPr>
              <w:t>Максимальная скорость вращения - 2000 об/мин</w:t>
            </w:r>
          </w:p>
          <w:p w:rsidR="00452B49" w:rsidRPr="00452B49" w:rsidRDefault="00452B49" w:rsidP="00452B49">
            <w:pPr>
              <w:widowControl w:val="0"/>
              <w:shd w:val="clear" w:color="auto" w:fill="FFFFFF"/>
              <w:spacing w:after="0" w:line="240" w:lineRule="auto"/>
              <w:rPr>
                <w:rFonts w:ascii="Times New Roman" w:eastAsia="Calibri" w:hAnsi="Times New Roman" w:cs="Times New Roman"/>
                <w:sz w:val="18"/>
                <w:szCs w:val="20"/>
              </w:rPr>
            </w:pPr>
            <w:r w:rsidRPr="00452B49">
              <w:rPr>
                <w:rFonts w:ascii="Times New Roman" w:eastAsia="Calibri" w:hAnsi="Times New Roman" w:cs="Times New Roman"/>
                <w:sz w:val="18"/>
                <w:szCs w:val="20"/>
              </w:rPr>
              <w:t>Минимальная скорость вращения - 800 об/мин</w:t>
            </w:r>
          </w:p>
          <w:p w:rsidR="00452B49" w:rsidRPr="00452B49" w:rsidRDefault="00452B49" w:rsidP="00452B49">
            <w:pPr>
              <w:widowControl w:val="0"/>
              <w:shd w:val="clear" w:color="auto" w:fill="FFFFFF"/>
              <w:spacing w:after="0" w:line="240" w:lineRule="auto"/>
              <w:rPr>
                <w:rFonts w:ascii="Times New Roman" w:eastAsia="Calibri" w:hAnsi="Times New Roman" w:cs="Times New Roman"/>
                <w:sz w:val="18"/>
                <w:szCs w:val="20"/>
              </w:rPr>
            </w:pPr>
            <w:r w:rsidRPr="00452B49">
              <w:rPr>
                <w:rFonts w:ascii="Times New Roman" w:eastAsia="Calibri" w:hAnsi="Times New Roman" w:cs="Times New Roman"/>
                <w:sz w:val="18"/>
                <w:szCs w:val="20"/>
              </w:rPr>
              <w:t>Воздушный поток на максимальной скорости - 29 CFM</w:t>
            </w:r>
          </w:p>
          <w:p w:rsidR="00452B49" w:rsidRPr="00452B49" w:rsidRDefault="00452B49" w:rsidP="00452B49">
            <w:pPr>
              <w:widowControl w:val="0"/>
              <w:shd w:val="clear" w:color="auto" w:fill="FFFFFF"/>
              <w:spacing w:after="0" w:line="240" w:lineRule="auto"/>
              <w:rPr>
                <w:rFonts w:ascii="Times New Roman" w:eastAsia="Calibri" w:hAnsi="Times New Roman" w:cs="Times New Roman"/>
                <w:sz w:val="18"/>
                <w:szCs w:val="20"/>
              </w:rPr>
            </w:pPr>
            <w:r w:rsidRPr="00452B49">
              <w:rPr>
                <w:rFonts w:ascii="Times New Roman" w:eastAsia="Calibri" w:hAnsi="Times New Roman" w:cs="Times New Roman"/>
                <w:sz w:val="18"/>
                <w:szCs w:val="20"/>
              </w:rPr>
              <w:t>Максимальное статическое давление - 15.1 Па</w:t>
            </w:r>
          </w:p>
          <w:p w:rsidR="00452B49" w:rsidRPr="00452B49" w:rsidRDefault="00452B49" w:rsidP="00452B49">
            <w:pPr>
              <w:widowControl w:val="0"/>
              <w:shd w:val="clear" w:color="auto" w:fill="FFFFFF"/>
              <w:spacing w:after="0" w:line="240" w:lineRule="auto"/>
              <w:rPr>
                <w:rFonts w:ascii="Times New Roman" w:eastAsia="Calibri" w:hAnsi="Times New Roman" w:cs="Times New Roman"/>
                <w:sz w:val="18"/>
                <w:szCs w:val="20"/>
              </w:rPr>
            </w:pPr>
            <w:r w:rsidRPr="00452B49">
              <w:rPr>
                <w:rFonts w:ascii="Times New Roman" w:eastAsia="Calibri" w:hAnsi="Times New Roman" w:cs="Times New Roman"/>
                <w:sz w:val="18"/>
                <w:szCs w:val="20"/>
              </w:rPr>
              <w:t>Максимальный уровень шума - 26 дБ</w:t>
            </w:r>
          </w:p>
          <w:p w:rsidR="00452B49" w:rsidRPr="00452B49" w:rsidRDefault="00452B49" w:rsidP="00452B49">
            <w:pPr>
              <w:widowControl w:val="0"/>
              <w:shd w:val="clear" w:color="auto" w:fill="FFFFFF"/>
              <w:spacing w:after="0" w:line="240" w:lineRule="auto"/>
              <w:rPr>
                <w:rFonts w:ascii="Times New Roman" w:eastAsia="Times New Roman" w:hAnsi="Times New Roman" w:cs="Times New Roman"/>
                <w:color w:val="333333"/>
                <w:sz w:val="18"/>
                <w:szCs w:val="20"/>
                <w:lang w:eastAsia="ru-RU"/>
              </w:rPr>
            </w:pPr>
            <w:r w:rsidRPr="00452B49">
              <w:rPr>
                <w:rFonts w:ascii="Times New Roman" w:eastAsia="Calibri" w:hAnsi="Times New Roman" w:cs="Times New Roman"/>
                <w:sz w:val="18"/>
                <w:szCs w:val="20"/>
              </w:rPr>
              <w:t>Минимальный уровень шума - нет</w:t>
            </w:r>
          </w:p>
        </w:tc>
        <w:tc>
          <w:tcPr>
            <w:tcW w:w="357" w:type="pct"/>
            <w:tcBorders>
              <w:top w:val="single" w:sz="4" w:space="0" w:color="auto"/>
              <w:left w:val="single" w:sz="4" w:space="0" w:color="auto"/>
              <w:bottom w:val="single" w:sz="4" w:space="0" w:color="auto"/>
              <w:right w:val="single" w:sz="4" w:space="0" w:color="auto"/>
            </w:tcBorders>
            <w:vAlign w:val="center"/>
          </w:tcPr>
          <w:p w:rsidR="00452B49" w:rsidRPr="00452B49" w:rsidRDefault="00452B49" w:rsidP="00452B49">
            <w:pPr>
              <w:widowControl w:val="0"/>
              <w:spacing w:after="0" w:line="240" w:lineRule="auto"/>
              <w:jc w:val="center"/>
              <w:rPr>
                <w:rFonts w:ascii="Times New Roman" w:eastAsia="MS Mincho" w:hAnsi="Times New Roman" w:cs="Times New Roman"/>
                <w:sz w:val="20"/>
                <w:szCs w:val="20"/>
                <w:lang w:eastAsia="ru-RU"/>
              </w:rPr>
            </w:pPr>
            <w:r w:rsidRPr="00452B49">
              <w:rPr>
                <w:rFonts w:ascii="Times New Roman" w:eastAsia="MS Mincho" w:hAnsi="Times New Roman" w:cs="Times New Roman"/>
                <w:sz w:val="20"/>
                <w:szCs w:val="20"/>
                <w:lang w:eastAsia="ru-RU"/>
              </w:rPr>
              <w:t>Шт.</w:t>
            </w:r>
          </w:p>
        </w:tc>
        <w:tc>
          <w:tcPr>
            <w:tcW w:w="358" w:type="pct"/>
            <w:tcBorders>
              <w:top w:val="single" w:sz="4" w:space="0" w:color="auto"/>
              <w:left w:val="single" w:sz="4" w:space="0" w:color="auto"/>
              <w:bottom w:val="single" w:sz="4" w:space="0" w:color="auto"/>
              <w:right w:val="single" w:sz="4" w:space="0" w:color="auto"/>
            </w:tcBorders>
            <w:vAlign w:val="center"/>
          </w:tcPr>
          <w:p w:rsidR="00452B49" w:rsidRPr="00452B49" w:rsidRDefault="00452B49" w:rsidP="00452B49">
            <w:pPr>
              <w:widowControl w:val="0"/>
              <w:spacing w:after="0" w:line="240" w:lineRule="auto"/>
              <w:jc w:val="center"/>
              <w:rPr>
                <w:rFonts w:ascii="Times New Roman" w:eastAsia="MS Mincho" w:hAnsi="Times New Roman" w:cs="Times New Roman"/>
                <w:sz w:val="20"/>
                <w:szCs w:val="20"/>
                <w:lang w:eastAsia="ru-RU"/>
              </w:rPr>
            </w:pPr>
            <w:r w:rsidRPr="00452B49">
              <w:rPr>
                <w:rFonts w:ascii="Times New Roman" w:eastAsia="MS Mincho" w:hAnsi="Times New Roman" w:cs="Times New Roman"/>
                <w:sz w:val="20"/>
                <w:szCs w:val="20"/>
                <w:lang w:eastAsia="ru-RU"/>
              </w:rPr>
              <w:t>4</w:t>
            </w:r>
          </w:p>
        </w:tc>
        <w:tc>
          <w:tcPr>
            <w:tcW w:w="437" w:type="pct"/>
            <w:tcBorders>
              <w:top w:val="single" w:sz="4" w:space="0" w:color="auto"/>
              <w:left w:val="single" w:sz="4" w:space="0" w:color="auto"/>
              <w:bottom w:val="single" w:sz="4" w:space="0" w:color="auto"/>
              <w:right w:val="single" w:sz="4" w:space="0" w:color="auto"/>
            </w:tcBorders>
            <w:vAlign w:val="center"/>
          </w:tcPr>
          <w:p w:rsidR="00452B49" w:rsidRPr="00452B49" w:rsidRDefault="00452B49" w:rsidP="00452B49">
            <w:pPr>
              <w:widowControl w:val="0"/>
              <w:spacing w:after="0" w:line="240" w:lineRule="auto"/>
              <w:jc w:val="center"/>
              <w:rPr>
                <w:rFonts w:ascii="Times New Roman" w:eastAsia="MS Mincho" w:hAnsi="Times New Roman" w:cs="Times New Roman"/>
                <w:sz w:val="20"/>
                <w:szCs w:val="20"/>
                <w:lang w:eastAsia="ru-RU"/>
              </w:rPr>
            </w:pPr>
          </w:p>
        </w:tc>
        <w:tc>
          <w:tcPr>
            <w:tcW w:w="632" w:type="pct"/>
            <w:tcBorders>
              <w:top w:val="single" w:sz="4" w:space="0" w:color="auto"/>
              <w:left w:val="single" w:sz="4" w:space="0" w:color="auto"/>
              <w:bottom w:val="single" w:sz="4" w:space="0" w:color="auto"/>
              <w:right w:val="single" w:sz="4" w:space="0" w:color="auto"/>
            </w:tcBorders>
            <w:vAlign w:val="center"/>
          </w:tcPr>
          <w:p w:rsidR="00452B49" w:rsidRPr="00452B49" w:rsidRDefault="00452B49" w:rsidP="00452B49">
            <w:pPr>
              <w:widowControl w:val="0"/>
              <w:spacing w:after="0" w:line="240" w:lineRule="auto"/>
              <w:jc w:val="center"/>
              <w:rPr>
                <w:rFonts w:ascii="Times New Roman" w:eastAsia="MS Mincho" w:hAnsi="Times New Roman" w:cs="Times New Roman"/>
                <w:sz w:val="20"/>
                <w:szCs w:val="20"/>
                <w:lang w:eastAsia="ru-RU"/>
              </w:rPr>
            </w:pPr>
          </w:p>
        </w:tc>
      </w:tr>
      <w:tr w:rsidR="00452B49" w:rsidRPr="00452B49" w:rsidTr="00452B49">
        <w:trPr>
          <w:trHeight w:val="20"/>
          <w:jc w:val="center"/>
        </w:trPr>
        <w:tc>
          <w:tcPr>
            <w:tcW w:w="318" w:type="pct"/>
            <w:tcBorders>
              <w:top w:val="single" w:sz="4" w:space="0" w:color="auto"/>
              <w:left w:val="single" w:sz="4" w:space="0" w:color="auto"/>
              <w:bottom w:val="single" w:sz="4" w:space="0" w:color="auto"/>
              <w:right w:val="single" w:sz="4" w:space="0" w:color="auto"/>
            </w:tcBorders>
            <w:vAlign w:val="center"/>
          </w:tcPr>
          <w:p w:rsidR="00452B49" w:rsidRPr="00452B49" w:rsidRDefault="00452B49" w:rsidP="00452B49">
            <w:pPr>
              <w:widowControl w:val="0"/>
              <w:numPr>
                <w:ilvl w:val="0"/>
                <w:numId w:val="1"/>
              </w:numPr>
              <w:spacing w:after="0" w:line="240" w:lineRule="auto"/>
              <w:contextualSpacing/>
              <w:jc w:val="center"/>
              <w:rPr>
                <w:rFonts w:ascii="Times New Roman" w:eastAsia="Times New Roman" w:hAnsi="Times New Roman" w:cs="Times New Roman"/>
                <w:sz w:val="20"/>
                <w:szCs w:val="20"/>
                <w:lang w:bidi="ru-RU"/>
              </w:rPr>
            </w:pPr>
          </w:p>
        </w:tc>
        <w:tc>
          <w:tcPr>
            <w:tcW w:w="2898" w:type="pct"/>
            <w:tcBorders>
              <w:top w:val="single" w:sz="4" w:space="0" w:color="auto"/>
              <w:left w:val="single" w:sz="4" w:space="0" w:color="auto"/>
              <w:bottom w:val="single" w:sz="4" w:space="0" w:color="auto"/>
              <w:right w:val="single" w:sz="4" w:space="0" w:color="auto"/>
            </w:tcBorders>
            <w:vAlign w:val="center"/>
          </w:tcPr>
          <w:p w:rsidR="00452B49" w:rsidRPr="00452B49" w:rsidRDefault="00452B49" w:rsidP="00452B49">
            <w:pPr>
              <w:widowControl w:val="0"/>
              <w:spacing w:after="0" w:line="240" w:lineRule="auto"/>
              <w:rPr>
                <w:rFonts w:ascii="Times New Roman" w:eastAsia="Calibri" w:hAnsi="Times New Roman" w:cs="Times New Roman"/>
                <w:b/>
                <w:sz w:val="20"/>
                <w:szCs w:val="20"/>
                <w:lang w:val="en-US"/>
              </w:rPr>
            </w:pPr>
            <w:r w:rsidRPr="00452B49">
              <w:rPr>
                <w:rFonts w:ascii="Times New Roman" w:eastAsia="Calibri" w:hAnsi="Times New Roman" w:cs="Times New Roman"/>
                <w:b/>
                <w:sz w:val="20"/>
                <w:szCs w:val="20"/>
              </w:rPr>
              <w:t>Кулер</w:t>
            </w:r>
            <w:r w:rsidRPr="00452B49">
              <w:rPr>
                <w:rFonts w:ascii="Times New Roman" w:eastAsia="Calibri" w:hAnsi="Times New Roman" w:cs="Times New Roman"/>
                <w:b/>
                <w:sz w:val="20"/>
                <w:szCs w:val="20"/>
                <w:lang w:val="en-US"/>
              </w:rPr>
              <w:t xml:space="preserve"> </w:t>
            </w:r>
            <w:r w:rsidRPr="00452B49">
              <w:rPr>
                <w:rFonts w:ascii="Times New Roman" w:eastAsia="Calibri" w:hAnsi="Times New Roman" w:cs="Times New Roman"/>
                <w:b/>
                <w:sz w:val="20"/>
                <w:szCs w:val="20"/>
              </w:rPr>
              <w:t>для</w:t>
            </w:r>
            <w:r w:rsidRPr="00452B49">
              <w:rPr>
                <w:rFonts w:ascii="Times New Roman" w:eastAsia="Calibri" w:hAnsi="Times New Roman" w:cs="Times New Roman"/>
                <w:b/>
                <w:sz w:val="20"/>
                <w:szCs w:val="20"/>
                <w:lang w:val="en-US"/>
              </w:rPr>
              <w:t xml:space="preserve"> </w:t>
            </w:r>
            <w:r w:rsidRPr="00452B49">
              <w:rPr>
                <w:rFonts w:ascii="Times New Roman" w:eastAsia="Calibri" w:hAnsi="Times New Roman" w:cs="Times New Roman"/>
                <w:b/>
                <w:sz w:val="20"/>
                <w:szCs w:val="20"/>
              </w:rPr>
              <w:t>процессора</w:t>
            </w:r>
            <w:r w:rsidRPr="00452B49">
              <w:rPr>
                <w:rFonts w:ascii="Times New Roman" w:eastAsia="Calibri" w:hAnsi="Times New Roman" w:cs="Times New Roman"/>
                <w:b/>
                <w:sz w:val="20"/>
                <w:szCs w:val="20"/>
                <w:lang w:val="en-US"/>
              </w:rPr>
              <w:t xml:space="preserve"> ID-COOLING FROZN A400 BLACK</w:t>
            </w:r>
          </w:p>
          <w:p w:rsidR="00452B49" w:rsidRPr="00452B49" w:rsidRDefault="00452B49" w:rsidP="00452B49">
            <w:pPr>
              <w:widowControl w:val="0"/>
              <w:spacing w:after="0" w:line="240" w:lineRule="auto"/>
              <w:rPr>
                <w:rFonts w:ascii="Times New Roman" w:eastAsia="Calibri" w:hAnsi="Times New Roman" w:cs="Times New Roman"/>
                <w:sz w:val="20"/>
                <w:szCs w:val="20"/>
              </w:rPr>
            </w:pPr>
            <w:r w:rsidRPr="00452B49">
              <w:rPr>
                <w:rFonts w:ascii="Times New Roman" w:eastAsia="Calibri" w:hAnsi="Times New Roman" w:cs="Times New Roman"/>
                <w:sz w:val="20"/>
                <w:szCs w:val="20"/>
              </w:rPr>
              <w:t>Тип - кулер для процессора</w:t>
            </w:r>
          </w:p>
          <w:p w:rsidR="00452B49" w:rsidRPr="00452B49" w:rsidRDefault="00452B49" w:rsidP="00452B49">
            <w:pPr>
              <w:widowControl w:val="0"/>
              <w:spacing w:after="0" w:line="240" w:lineRule="auto"/>
              <w:rPr>
                <w:rFonts w:ascii="Times New Roman" w:eastAsia="Calibri" w:hAnsi="Times New Roman" w:cs="Times New Roman"/>
                <w:sz w:val="20"/>
                <w:szCs w:val="20"/>
              </w:rPr>
            </w:pPr>
            <w:r w:rsidRPr="00452B49">
              <w:rPr>
                <w:rFonts w:ascii="Times New Roman" w:eastAsia="Calibri" w:hAnsi="Times New Roman" w:cs="Times New Roman"/>
                <w:sz w:val="20"/>
                <w:szCs w:val="20"/>
              </w:rPr>
              <w:t>Модель -ID-COOLING FROZN A400 BLACK</w:t>
            </w:r>
          </w:p>
          <w:p w:rsidR="00452B49" w:rsidRPr="00452B49" w:rsidRDefault="00452B49" w:rsidP="00452B49">
            <w:pPr>
              <w:widowControl w:val="0"/>
              <w:spacing w:after="0" w:line="240" w:lineRule="auto"/>
              <w:rPr>
                <w:rFonts w:ascii="Times New Roman" w:eastAsia="Calibri" w:hAnsi="Times New Roman" w:cs="Times New Roman"/>
                <w:sz w:val="20"/>
                <w:szCs w:val="20"/>
                <w:lang w:val="en-US"/>
              </w:rPr>
            </w:pPr>
            <w:r w:rsidRPr="00452B49">
              <w:rPr>
                <w:rFonts w:ascii="Times New Roman" w:eastAsia="Calibri" w:hAnsi="Times New Roman" w:cs="Times New Roman"/>
                <w:sz w:val="20"/>
                <w:szCs w:val="20"/>
              </w:rPr>
              <w:t>Сокет</w:t>
            </w:r>
            <w:r w:rsidRPr="00452B49">
              <w:rPr>
                <w:rFonts w:ascii="Times New Roman" w:eastAsia="Calibri" w:hAnsi="Times New Roman" w:cs="Times New Roman"/>
                <w:sz w:val="20"/>
                <w:szCs w:val="20"/>
                <w:lang w:val="en-US"/>
              </w:rPr>
              <w:t xml:space="preserve"> - AM4, AM5, LGA 1150, LGA 1151, LGA 1155, LGA 1156, LGA 1200, LGA 1700, LGA 1851</w:t>
            </w:r>
          </w:p>
          <w:p w:rsidR="00452B49" w:rsidRPr="00452B49" w:rsidRDefault="00452B49" w:rsidP="00452B49">
            <w:pPr>
              <w:widowControl w:val="0"/>
              <w:spacing w:after="0" w:line="240" w:lineRule="auto"/>
              <w:rPr>
                <w:rFonts w:ascii="Times New Roman" w:eastAsia="Calibri" w:hAnsi="Times New Roman" w:cs="Times New Roman"/>
                <w:sz w:val="20"/>
                <w:szCs w:val="20"/>
              </w:rPr>
            </w:pPr>
            <w:r w:rsidRPr="00452B49">
              <w:rPr>
                <w:rFonts w:ascii="Times New Roman" w:eastAsia="Calibri" w:hAnsi="Times New Roman" w:cs="Times New Roman"/>
                <w:sz w:val="20"/>
                <w:szCs w:val="20"/>
              </w:rPr>
              <w:t>Рассеиваемая мощность - 180 Вт</w:t>
            </w:r>
          </w:p>
          <w:p w:rsidR="00452B49" w:rsidRPr="00452B49" w:rsidRDefault="00452B49" w:rsidP="00452B49">
            <w:pPr>
              <w:widowControl w:val="0"/>
              <w:spacing w:after="0" w:line="240" w:lineRule="auto"/>
              <w:rPr>
                <w:rFonts w:ascii="Times New Roman" w:eastAsia="Calibri" w:hAnsi="Times New Roman" w:cs="Times New Roman"/>
                <w:sz w:val="20"/>
                <w:szCs w:val="20"/>
              </w:rPr>
            </w:pPr>
            <w:r w:rsidRPr="00452B49">
              <w:rPr>
                <w:rFonts w:ascii="Times New Roman" w:eastAsia="Calibri" w:hAnsi="Times New Roman" w:cs="Times New Roman"/>
                <w:sz w:val="20"/>
                <w:szCs w:val="20"/>
              </w:rPr>
              <w:t>Тип конструкции - башенный</w:t>
            </w:r>
          </w:p>
          <w:p w:rsidR="00452B49" w:rsidRPr="00452B49" w:rsidRDefault="00452B49" w:rsidP="00452B49">
            <w:pPr>
              <w:widowControl w:val="0"/>
              <w:spacing w:after="0" w:line="240" w:lineRule="auto"/>
              <w:rPr>
                <w:rFonts w:ascii="Times New Roman" w:eastAsia="Calibri" w:hAnsi="Times New Roman" w:cs="Times New Roman"/>
                <w:sz w:val="20"/>
                <w:szCs w:val="20"/>
              </w:rPr>
            </w:pPr>
            <w:r w:rsidRPr="00452B49">
              <w:rPr>
                <w:rFonts w:ascii="Times New Roman" w:eastAsia="Calibri" w:hAnsi="Times New Roman" w:cs="Times New Roman"/>
                <w:sz w:val="20"/>
                <w:szCs w:val="20"/>
              </w:rPr>
              <w:t>Материал основания - алюминий\медь</w:t>
            </w:r>
          </w:p>
          <w:p w:rsidR="00452B49" w:rsidRPr="00452B49" w:rsidRDefault="00452B49" w:rsidP="00452B49">
            <w:pPr>
              <w:widowControl w:val="0"/>
              <w:spacing w:after="0" w:line="240" w:lineRule="auto"/>
              <w:rPr>
                <w:rFonts w:ascii="Times New Roman" w:eastAsia="Calibri" w:hAnsi="Times New Roman" w:cs="Times New Roman"/>
                <w:sz w:val="20"/>
                <w:szCs w:val="20"/>
              </w:rPr>
            </w:pPr>
            <w:r w:rsidRPr="00452B49">
              <w:rPr>
                <w:rFonts w:ascii="Times New Roman" w:eastAsia="Calibri" w:hAnsi="Times New Roman" w:cs="Times New Roman"/>
                <w:sz w:val="20"/>
                <w:szCs w:val="20"/>
              </w:rPr>
              <w:t>Материал радиатора - алюминий</w:t>
            </w:r>
          </w:p>
          <w:p w:rsidR="00452B49" w:rsidRPr="00452B49" w:rsidRDefault="00452B49" w:rsidP="00452B49">
            <w:pPr>
              <w:widowControl w:val="0"/>
              <w:spacing w:after="0" w:line="240" w:lineRule="auto"/>
              <w:rPr>
                <w:rFonts w:ascii="Times New Roman" w:eastAsia="Calibri" w:hAnsi="Times New Roman" w:cs="Times New Roman"/>
                <w:sz w:val="20"/>
                <w:szCs w:val="20"/>
              </w:rPr>
            </w:pPr>
            <w:r w:rsidRPr="00452B49">
              <w:rPr>
                <w:rFonts w:ascii="Times New Roman" w:eastAsia="Calibri" w:hAnsi="Times New Roman" w:cs="Times New Roman"/>
                <w:sz w:val="20"/>
                <w:szCs w:val="20"/>
              </w:rPr>
              <w:t>Количество тепловых трубок - 4</w:t>
            </w:r>
          </w:p>
          <w:p w:rsidR="00452B49" w:rsidRPr="00452B49" w:rsidRDefault="00452B49" w:rsidP="00452B49">
            <w:pPr>
              <w:widowControl w:val="0"/>
              <w:spacing w:after="0" w:line="240" w:lineRule="auto"/>
              <w:rPr>
                <w:rFonts w:ascii="Times New Roman" w:eastAsia="Calibri" w:hAnsi="Times New Roman" w:cs="Times New Roman"/>
                <w:sz w:val="20"/>
                <w:szCs w:val="20"/>
              </w:rPr>
            </w:pPr>
            <w:r w:rsidRPr="00452B49">
              <w:rPr>
                <w:rFonts w:ascii="Times New Roman" w:eastAsia="Calibri" w:hAnsi="Times New Roman" w:cs="Times New Roman"/>
                <w:sz w:val="20"/>
                <w:szCs w:val="20"/>
              </w:rPr>
              <w:t>Диаметр тепловых трубок - 6 мм</w:t>
            </w:r>
          </w:p>
          <w:p w:rsidR="00452B49" w:rsidRPr="00452B49" w:rsidRDefault="00452B49" w:rsidP="00452B49">
            <w:pPr>
              <w:widowControl w:val="0"/>
              <w:spacing w:after="0" w:line="240" w:lineRule="auto"/>
              <w:rPr>
                <w:rFonts w:ascii="Times New Roman" w:eastAsia="Calibri" w:hAnsi="Times New Roman" w:cs="Times New Roman"/>
                <w:sz w:val="20"/>
                <w:szCs w:val="20"/>
              </w:rPr>
            </w:pPr>
            <w:r w:rsidRPr="00452B49">
              <w:rPr>
                <w:rFonts w:ascii="Times New Roman" w:eastAsia="Calibri" w:hAnsi="Times New Roman" w:cs="Times New Roman"/>
                <w:sz w:val="20"/>
                <w:szCs w:val="20"/>
              </w:rPr>
              <w:t>Никелированное покрытие - нет</w:t>
            </w:r>
          </w:p>
          <w:p w:rsidR="00452B49" w:rsidRPr="00452B49" w:rsidRDefault="00452B49" w:rsidP="00452B49">
            <w:pPr>
              <w:widowControl w:val="0"/>
              <w:spacing w:after="0" w:line="240" w:lineRule="auto"/>
              <w:rPr>
                <w:rFonts w:ascii="Times New Roman" w:eastAsia="Calibri" w:hAnsi="Times New Roman" w:cs="Times New Roman"/>
                <w:sz w:val="20"/>
                <w:szCs w:val="20"/>
              </w:rPr>
            </w:pPr>
            <w:r w:rsidRPr="00452B49">
              <w:rPr>
                <w:rFonts w:ascii="Times New Roman" w:eastAsia="Calibri" w:hAnsi="Times New Roman" w:cs="Times New Roman"/>
                <w:sz w:val="20"/>
                <w:szCs w:val="20"/>
              </w:rPr>
              <w:t>Цвет радиатора - черный</w:t>
            </w:r>
          </w:p>
          <w:p w:rsidR="00452B49" w:rsidRPr="00452B49" w:rsidRDefault="00452B49" w:rsidP="00452B49">
            <w:pPr>
              <w:widowControl w:val="0"/>
              <w:spacing w:after="0" w:line="240" w:lineRule="auto"/>
              <w:rPr>
                <w:rFonts w:ascii="Times New Roman" w:eastAsia="Calibri" w:hAnsi="Times New Roman" w:cs="Times New Roman"/>
                <w:sz w:val="20"/>
                <w:szCs w:val="20"/>
              </w:rPr>
            </w:pPr>
            <w:r w:rsidRPr="00452B49">
              <w:rPr>
                <w:rFonts w:ascii="Times New Roman" w:eastAsia="Calibri" w:hAnsi="Times New Roman" w:cs="Times New Roman"/>
                <w:sz w:val="20"/>
                <w:szCs w:val="20"/>
              </w:rPr>
              <w:t>Количество вентиляторов в комплекте - 1</w:t>
            </w:r>
          </w:p>
          <w:p w:rsidR="00452B49" w:rsidRPr="00452B49" w:rsidRDefault="00452B49" w:rsidP="00452B49">
            <w:pPr>
              <w:widowControl w:val="0"/>
              <w:spacing w:after="0" w:line="240" w:lineRule="auto"/>
              <w:rPr>
                <w:rFonts w:ascii="Times New Roman" w:eastAsia="Calibri" w:hAnsi="Times New Roman" w:cs="Times New Roman"/>
                <w:sz w:val="20"/>
                <w:szCs w:val="20"/>
              </w:rPr>
            </w:pPr>
            <w:r w:rsidRPr="00452B49">
              <w:rPr>
                <w:rFonts w:ascii="Times New Roman" w:eastAsia="Calibri" w:hAnsi="Times New Roman" w:cs="Times New Roman"/>
                <w:sz w:val="20"/>
                <w:szCs w:val="20"/>
              </w:rPr>
              <w:t>Максимальное число устанавливаемых вентиляторов - 1</w:t>
            </w:r>
          </w:p>
          <w:p w:rsidR="00452B49" w:rsidRPr="00452B49" w:rsidRDefault="00452B49" w:rsidP="00452B49">
            <w:pPr>
              <w:widowControl w:val="0"/>
              <w:spacing w:after="0" w:line="240" w:lineRule="auto"/>
              <w:rPr>
                <w:rFonts w:ascii="Times New Roman" w:eastAsia="Calibri" w:hAnsi="Times New Roman" w:cs="Times New Roman"/>
                <w:sz w:val="20"/>
                <w:szCs w:val="20"/>
              </w:rPr>
            </w:pPr>
            <w:r w:rsidRPr="00452B49">
              <w:rPr>
                <w:rFonts w:ascii="Times New Roman" w:eastAsia="Calibri" w:hAnsi="Times New Roman" w:cs="Times New Roman"/>
                <w:sz w:val="20"/>
                <w:szCs w:val="20"/>
              </w:rPr>
              <w:t>Размеры комплектных вентиляторов - 92 x 92 мм</w:t>
            </w:r>
          </w:p>
          <w:p w:rsidR="00452B49" w:rsidRPr="00452B49" w:rsidRDefault="00452B49" w:rsidP="00452B49">
            <w:pPr>
              <w:widowControl w:val="0"/>
              <w:spacing w:after="0" w:line="240" w:lineRule="auto"/>
              <w:rPr>
                <w:rFonts w:ascii="Times New Roman" w:eastAsia="Calibri" w:hAnsi="Times New Roman" w:cs="Times New Roman"/>
                <w:sz w:val="20"/>
                <w:szCs w:val="20"/>
              </w:rPr>
            </w:pPr>
            <w:r w:rsidRPr="00452B49">
              <w:rPr>
                <w:rFonts w:ascii="Times New Roman" w:eastAsia="Calibri" w:hAnsi="Times New Roman" w:cs="Times New Roman"/>
                <w:sz w:val="20"/>
                <w:szCs w:val="20"/>
              </w:rPr>
              <w:t>Цвет вентилятора - черный</w:t>
            </w:r>
          </w:p>
          <w:p w:rsidR="00452B49" w:rsidRPr="00452B49" w:rsidRDefault="00452B49" w:rsidP="00452B49">
            <w:pPr>
              <w:widowControl w:val="0"/>
              <w:spacing w:after="0" w:line="240" w:lineRule="auto"/>
              <w:rPr>
                <w:rFonts w:ascii="Times New Roman" w:eastAsia="Calibri" w:hAnsi="Times New Roman" w:cs="Times New Roman"/>
                <w:sz w:val="20"/>
                <w:szCs w:val="20"/>
              </w:rPr>
            </w:pPr>
            <w:r w:rsidRPr="00452B49">
              <w:rPr>
                <w:rFonts w:ascii="Times New Roman" w:eastAsia="Calibri" w:hAnsi="Times New Roman" w:cs="Times New Roman"/>
                <w:sz w:val="20"/>
                <w:szCs w:val="20"/>
              </w:rPr>
              <w:t xml:space="preserve">Разъем для подключения вентиляторов - 4 </w:t>
            </w:r>
            <w:proofErr w:type="spellStart"/>
            <w:r w:rsidRPr="00452B49">
              <w:rPr>
                <w:rFonts w:ascii="Times New Roman" w:eastAsia="Calibri" w:hAnsi="Times New Roman" w:cs="Times New Roman"/>
                <w:sz w:val="20"/>
                <w:szCs w:val="20"/>
              </w:rPr>
              <w:t>pin</w:t>
            </w:r>
            <w:proofErr w:type="spellEnd"/>
          </w:p>
          <w:p w:rsidR="00452B49" w:rsidRPr="00452B49" w:rsidRDefault="00452B49" w:rsidP="00452B49">
            <w:pPr>
              <w:widowControl w:val="0"/>
              <w:spacing w:after="0" w:line="240" w:lineRule="auto"/>
              <w:rPr>
                <w:rFonts w:ascii="Times New Roman" w:eastAsia="Calibri" w:hAnsi="Times New Roman" w:cs="Times New Roman"/>
                <w:sz w:val="20"/>
                <w:szCs w:val="20"/>
              </w:rPr>
            </w:pPr>
            <w:r w:rsidRPr="00452B49">
              <w:rPr>
                <w:rFonts w:ascii="Times New Roman" w:eastAsia="Calibri" w:hAnsi="Times New Roman" w:cs="Times New Roman"/>
                <w:sz w:val="20"/>
                <w:szCs w:val="20"/>
              </w:rPr>
              <w:t>Максимальная скорость вращения - 2200 об/мин</w:t>
            </w:r>
          </w:p>
          <w:p w:rsidR="00452B49" w:rsidRPr="00452B49" w:rsidRDefault="00452B49" w:rsidP="00452B49">
            <w:pPr>
              <w:widowControl w:val="0"/>
              <w:spacing w:after="0" w:line="240" w:lineRule="auto"/>
              <w:rPr>
                <w:rFonts w:ascii="Times New Roman" w:eastAsia="Times New Roman" w:hAnsi="Times New Roman" w:cs="Times New Roman"/>
                <w:color w:val="333333"/>
                <w:sz w:val="20"/>
                <w:szCs w:val="20"/>
                <w:lang w:eastAsia="ru-RU"/>
              </w:rPr>
            </w:pPr>
            <w:r w:rsidRPr="00452B49">
              <w:rPr>
                <w:rFonts w:ascii="Times New Roman" w:eastAsia="Calibri" w:hAnsi="Times New Roman" w:cs="Times New Roman"/>
                <w:sz w:val="20"/>
                <w:szCs w:val="20"/>
              </w:rPr>
              <w:t>Минимальная скорость вращения - 500 об/мин</w:t>
            </w:r>
          </w:p>
        </w:tc>
        <w:tc>
          <w:tcPr>
            <w:tcW w:w="357" w:type="pct"/>
            <w:tcBorders>
              <w:top w:val="single" w:sz="4" w:space="0" w:color="auto"/>
              <w:left w:val="single" w:sz="4" w:space="0" w:color="auto"/>
              <w:bottom w:val="single" w:sz="4" w:space="0" w:color="auto"/>
              <w:right w:val="single" w:sz="4" w:space="0" w:color="auto"/>
            </w:tcBorders>
            <w:vAlign w:val="center"/>
          </w:tcPr>
          <w:p w:rsidR="00452B49" w:rsidRPr="00452B49" w:rsidRDefault="00452B49" w:rsidP="00452B49">
            <w:pPr>
              <w:widowControl w:val="0"/>
              <w:spacing w:after="0" w:line="240" w:lineRule="auto"/>
              <w:jc w:val="center"/>
              <w:rPr>
                <w:rFonts w:ascii="Times New Roman" w:eastAsia="MS Mincho" w:hAnsi="Times New Roman" w:cs="Times New Roman"/>
                <w:sz w:val="20"/>
                <w:szCs w:val="20"/>
                <w:lang w:eastAsia="ru-RU"/>
              </w:rPr>
            </w:pPr>
            <w:r w:rsidRPr="00452B49">
              <w:rPr>
                <w:rFonts w:ascii="Times New Roman" w:eastAsia="MS Mincho" w:hAnsi="Times New Roman" w:cs="Times New Roman"/>
                <w:sz w:val="20"/>
                <w:szCs w:val="20"/>
                <w:lang w:eastAsia="ru-RU"/>
              </w:rPr>
              <w:t>Шт.</w:t>
            </w:r>
          </w:p>
        </w:tc>
        <w:tc>
          <w:tcPr>
            <w:tcW w:w="358" w:type="pct"/>
            <w:tcBorders>
              <w:top w:val="single" w:sz="4" w:space="0" w:color="auto"/>
              <w:left w:val="single" w:sz="4" w:space="0" w:color="auto"/>
              <w:bottom w:val="single" w:sz="4" w:space="0" w:color="auto"/>
              <w:right w:val="single" w:sz="4" w:space="0" w:color="auto"/>
            </w:tcBorders>
            <w:vAlign w:val="center"/>
          </w:tcPr>
          <w:p w:rsidR="00452B49" w:rsidRPr="00452B49" w:rsidRDefault="00452B49" w:rsidP="00452B49">
            <w:pPr>
              <w:widowControl w:val="0"/>
              <w:spacing w:after="0" w:line="240" w:lineRule="auto"/>
              <w:jc w:val="center"/>
              <w:rPr>
                <w:rFonts w:ascii="Times New Roman" w:eastAsia="MS Mincho" w:hAnsi="Times New Roman" w:cs="Times New Roman"/>
                <w:sz w:val="20"/>
                <w:szCs w:val="20"/>
                <w:lang w:eastAsia="ru-RU"/>
              </w:rPr>
            </w:pPr>
            <w:r w:rsidRPr="00452B49">
              <w:rPr>
                <w:rFonts w:ascii="Times New Roman" w:eastAsia="MS Mincho" w:hAnsi="Times New Roman" w:cs="Times New Roman"/>
                <w:sz w:val="20"/>
                <w:szCs w:val="20"/>
                <w:lang w:eastAsia="ru-RU"/>
              </w:rPr>
              <w:t>2</w:t>
            </w:r>
          </w:p>
        </w:tc>
        <w:tc>
          <w:tcPr>
            <w:tcW w:w="437" w:type="pct"/>
            <w:tcBorders>
              <w:top w:val="single" w:sz="4" w:space="0" w:color="auto"/>
              <w:left w:val="single" w:sz="4" w:space="0" w:color="auto"/>
              <w:bottom w:val="single" w:sz="4" w:space="0" w:color="auto"/>
              <w:right w:val="single" w:sz="4" w:space="0" w:color="auto"/>
            </w:tcBorders>
            <w:vAlign w:val="center"/>
          </w:tcPr>
          <w:p w:rsidR="00452B49" w:rsidRPr="00452B49" w:rsidRDefault="00452B49" w:rsidP="00452B49">
            <w:pPr>
              <w:widowControl w:val="0"/>
              <w:spacing w:after="0" w:line="240" w:lineRule="auto"/>
              <w:jc w:val="center"/>
              <w:rPr>
                <w:rFonts w:ascii="Times New Roman" w:eastAsia="MS Mincho" w:hAnsi="Times New Roman" w:cs="Times New Roman"/>
                <w:sz w:val="20"/>
                <w:szCs w:val="20"/>
                <w:lang w:eastAsia="ru-RU"/>
              </w:rPr>
            </w:pPr>
          </w:p>
        </w:tc>
        <w:tc>
          <w:tcPr>
            <w:tcW w:w="632" w:type="pct"/>
            <w:tcBorders>
              <w:top w:val="single" w:sz="4" w:space="0" w:color="auto"/>
              <w:left w:val="single" w:sz="4" w:space="0" w:color="auto"/>
              <w:bottom w:val="single" w:sz="4" w:space="0" w:color="auto"/>
              <w:right w:val="single" w:sz="4" w:space="0" w:color="auto"/>
            </w:tcBorders>
            <w:vAlign w:val="center"/>
          </w:tcPr>
          <w:p w:rsidR="00452B49" w:rsidRPr="00452B49" w:rsidRDefault="00452B49" w:rsidP="00452B49">
            <w:pPr>
              <w:widowControl w:val="0"/>
              <w:spacing w:after="0" w:line="240" w:lineRule="auto"/>
              <w:jc w:val="center"/>
              <w:rPr>
                <w:rFonts w:ascii="Times New Roman" w:eastAsia="MS Mincho" w:hAnsi="Times New Roman" w:cs="Times New Roman"/>
                <w:sz w:val="20"/>
                <w:szCs w:val="20"/>
                <w:lang w:eastAsia="ru-RU"/>
              </w:rPr>
            </w:pPr>
          </w:p>
        </w:tc>
      </w:tr>
      <w:tr w:rsidR="00452B49" w:rsidRPr="00452B49" w:rsidTr="00452B49">
        <w:trPr>
          <w:trHeight w:val="20"/>
          <w:jc w:val="center"/>
        </w:trPr>
        <w:tc>
          <w:tcPr>
            <w:tcW w:w="318" w:type="pct"/>
            <w:tcBorders>
              <w:top w:val="single" w:sz="4" w:space="0" w:color="auto"/>
              <w:left w:val="single" w:sz="4" w:space="0" w:color="auto"/>
              <w:bottom w:val="single" w:sz="4" w:space="0" w:color="auto"/>
              <w:right w:val="single" w:sz="4" w:space="0" w:color="auto"/>
            </w:tcBorders>
            <w:vAlign w:val="center"/>
          </w:tcPr>
          <w:p w:rsidR="00452B49" w:rsidRPr="00452B49" w:rsidRDefault="00452B49" w:rsidP="00452B49">
            <w:pPr>
              <w:widowControl w:val="0"/>
              <w:numPr>
                <w:ilvl w:val="0"/>
                <w:numId w:val="1"/>
              </w:numPr>
              <w:spacing w:after="0" w:line="240" w:lineRule="auto"/>
              <w:contextualSpacing/>
              <w:jc w:val="center"/>
              <w:rPr>
                <w:rFonts w:ascii="Times New Roman" w:eastAsia="Times New Roman" w:hAnsi="Times New Roman" w:cs="Times New Roman"/>
                <w:sz w:val="20"/>
                <w:szCs w:val="20"/>
                <w:lang w:bidi="ru-RU"/>
              </w:rPr>
            </w:pPr>
          </w:p>
        </w:tc>
        <w:tc>
          <w:tcPr>
            <w:tcW w:w="2898" w:type="pct"/>
            <w:tcBorders>
              <w:top w:val="single" w:sz="4" w:space="0" w:color="auto"/>
              <w:left w:val="single" w:sz="4" w:space="0" w:color="auto"/>
              <w:bottom w:val="single" w:sz="4" w:space="0" w:color="auto"/>
              <w:right w:val="single" w:sz="4" w:space="0" w:color="auto"/>
            </w:tcBorders>
            <w:vAlign w:val="center"/>
          </w:tcPr>
          <w:p w:rsidR="00452B49" w:rsidRPr="00452B49" w:rsidRDefault="00452B49" w:rsidP="00452B49">
            <w:pPr>
              <w:widowControl w:val="0"/>
              <w:spacing w:after="0" w:line="240" w:lineRule="auto"/>
              <w:rPr>
                <w:rFonts w:ascii="Times New Roman" w:eastAsia="Calibri" w:hAnsi="Times New Roman" w:cs="Times New Roman"/>
                <w:b/>
                <w:sz w:val="20"/>
                <w:szCs w:val="20"/>
              </w:rPr>
            </w:pPr>
            <w:r w:rsidRPr="00452B49">
              <w:rPr>
                <w:rFonts w:ascii="Times New Roman" w:eastAsia="Calibri" w:hAnsi="Times New Roman" w:cs="Times New Roman"/>
                <w:b/>
                <w:sz w:val="20"/>
                <w:szCs w:val="20"/>
              </w:rPr>
              <w:t>Кулер для процессора ID-COOLING SE-226-XT WHITE</w:t>
            </w:r>
          </w:p>
          <w:p w:rsidR="00452B49" w:rsidRPr="00452B49" w:rsidRDefault="00452B49" w:rsidP="00452B49">
            <w:pPr>
              <w:widowControl w:val="0"/>
              <w:spacing w:after="0" w:line="240" w:lineRule="auto"/>
              <w:rPr>
                <w:rFonts w:ascii="Times New Roman" w:eastAsia="Calibri" w:hAnsi="Times New Roman" w:cs="Times New Roman"/>
                <w:sz w:val="20"/>
                <w:szCs w:val="20"/>
              </w:rPr>
            </w:pPr>
            <w:r w:rsidRPr="00452B49">
              <w:rPr>
                <w:rFonts w:ascii="Times New Roman" w:eastAsia="Calibri" w:hAnsi="Times New Roman" w:cs="Times New Roman"/>
                <w:sz w:val="20"/>
                <w:szCs w:val="20"/>
              </w:rPr>
              <w:t>Тип - кулер для процессора</w:t>
            </w:r>
          </w:p>
          <w:p w:rsidR="00452B49" w:rsidRPr="00452B49" w:rsidRDefault="00452B49" w:rsidP="00452B49">
            <w:pPr>
              <w:widowControl w:val="0"/>
              <w:spacing w:after="0" w:line="240" w:lineRule="auto"/>
              <w:rPr>
                <w:rFonts w:ascii="Times New Roman" w:eastAsia="Calibri" w:hAnsi="Times New Roman" w:cs="Times New Roman"/>
                <w:sz w:val="20"/>
                <w:szCs w:val="20"/>
                <w:lang w:val="en-US"/>
              </w:rPr>
            </w:pPr>
            <w:r w:rsidRPr="00452B49">
              <w:rPr>
                <w:rFonts w:ascii="Times New Roman" w:eastAsia="Calibri" w:hAnsi="Times New Roman" w:cs="Times New Roman"/>
                <w:sz w:val="20"/>
                <w:szCs w:val="20"/>
              </w:rPr>
              <w:t>Модель</w:t>
            </w:r>
            <w:r w:rsidRPr="00452B49">
              <w:rPr>
                <w:rFonts w:ascii="Times New Roman" w:eastAsia="Calibri" w:hAnsi="Times New Roman" w:cs="Times New Roman"/>
                <w:sz w:val="20"/>
                <w:szCs w:val="20"/>
                <w:lang w:val="en-US"/>
              </w:rPr>
              <w:t xml:space="preserve"> - ID-COOLING SE-226-XT WHITE</w:t>
            </w:r>
          </w:p>
          <w:p w:rsidR="00452B49" w:rsidRPr="00452B49" w:rsidRDefault="00452B49" w:rsidP="00452B49">
            <w:pPr>
              <w:widowControl w:val="0"/>
              <w:spacing w:after="0" w:line="240" w:lineRule="auto"/>
              <w:rPr>
                <w:rFonts w:ascii="Times New Roman" w:eastAsia="Calibri" w:hAnsi="Times New Roman" w:cs="Times New Roman"/>
                <w:sz w:val="20"/>
                <w:szCs w:val="20"/>
                <w:lang w:val="en-US"/>
              </w:rPr>
            </w:pPr>
            <w:r w:rsidRPr="00452B49">
              <w:rPr>
                <w:rFonts w:ascii="Times New Roman" w:eastAsia="Calibri" w:hAnsi="Times New Roman" w:cs="Times New Roman"/>
                <w:sz w:val="20"/>
                <w:szCs w:val="20"/>
              </w:rPr>
              <w:t>Сокет</w:t>
            </w:r>
            <w:r w:rsidRPr="00452B49">
              <w:rPr>
                <w:rFonts w:ascii="Times New Roman" w:eastAsia="Calibri" w:hAnsi="Times New Roman" w:cs="Times New Roman"/>
                <w:sz w:val="20"/>
                <w:szCs w:val="20"/>
                <w:lang w:val="en-US"/>
              </w:rPr>
              <w:t xml:space="preserve"> - AM4, AM5, LGA 1150, LGA 1151, LGA 1155, LGA 1156, LGA 1200, LGA 1700, LGA 2011, LGA 2066</w:t>
            </w:r>
          </w:p>
          <w:p w:rsidR="00452B49" w:rsidRPr="00452B49" w:rsidRDefault="00452B49" w:rsidP="00452B49">
            <w:pPr>
              <w:widowControl w:val="0"/>
              <w:spacing w:after="0" w:line="240" w:lineRule="auto"/>
              <w:rPr>
                <w:rFonts w:ascii="Times New Roman" w:eastAsia="Calibri" w:hAnsi="Times New Roman" w:cs="Times New Roman"/>
                <w:sz w:val="20"/>
                <w:szCs w:val="20"/>
              </w:rPr>
            </w:pPr>
            <w:r w:rsidRPr="00452B49">
              <w:rPr>
                <w:rFonts w:ascii="Times New Roman" w:eastAsia="Calibri" w:hAnsi="Times New Roman" w:cs="Times New Roman"/>
                <w:sz w:val="20"/>
                <w:szCs w:val="20"/>
              </w:rPr>
              <w:t>Рассеиваемая мощность - 250 Вт</w:t>
            </w:r>
          </w:p>
          <w:p w:rsidR="00452B49" w:rsidRPr="00452B49" w:rsidRDefault="00452B49" w:rsidP="00452B49">
            <w:pPr>
              <w:widowControl w:val="0"/>
              <w:spacing w:after="0" w:line="240" w:lineRule="auto"/>
              <w:rPr>
                <w:rFonts w:ascii="Times New Roman" w:eastAsia="Calibri" w:hAnsi="Times New Roman" w:cs="Times New Roman"/>
                <w:sz w:val="20"/>
                <w:szCs w:val="20"/>
              </w:rPr>
            </w:pPr>
            <w:r w:rsidRPr="00452B49">
              <w:rPr>
                <w:rFonts w:ascii="Times New Roman" w:eastAsia="Calibri" w:hAnsi="Times New Roman" w:cs="Times New Roman"/>
                <w:sz w:val="20"/>
                <w:szCs w:val="20"/>
              </w:rPr>
              <w:t>Тип конструкции - башенный</w:t>
            </w:r>
          </w:p>
          <w:p w:rsidR="00452B49" w:rsidRPr="00452B49" w:rsidRDefault="00452B49" w:rsidP="00452B49">
            <w:pPr>
              <w:widowControl w:val="0"/>
              <w:spacing w:after="0" w:line="240" w:lineRule="auto"/>
              <w:rPr>
                <w:rFonts w:ascii="Times New Roman" w:eastAsia="Calibri" w:hAnsi="Times New Roman" w:cs="Times New Roman"/>
                <w:sz w:val="20"/>
                <w:szCs w:val="20"/>
              </w:rPr>
            </w:pPr>
            <w:r w:rsidRPr="00452B49">
              <w:rPr>
                <w:rFonts w:ascii="Times New Roman" w:eastAsia="Calibri" w:hAnsi="Times New Roman" w:cs="Times New Roman"/>
                <w:sz w:val="20"/>
                <w:szCs w:val="20"/>
              </w:rPr>
              <w:t>Материал основания - медь</w:t>
            </w:r>
          </w:p>
          <w:p w:rsidR="00452B49" w:rsidRPr="00452B49" w:rsidRDefault="00452B49" w:rsidP="00452B49">
            <w:pPr>
              <w:widowControl w:val="0"/>
              <w:spacing w:after="0" w:line="240" w:lineRule="auto"/>
              <w:rPr>
                <w:rFonts w:ascii="Times New Roman" w:eastAsia="Calibri" w:hAnsi="Times New Roman" w:cs="Times New Roman"/>
                <w:sz w:val="20"/>
                <w:szCs w:val="20"/>
              </w:rPr>
            </w:pPr>
            <w:r w:rsidRPr="00452B49">
              <w:rPr>
                <w:rFonts w:ascii="Times New Roman" w:eastAsia="Calibri" w:hAnsi="Times New Roman" w:cs="Times New Roman"/>
                <w:sz w:val="20"/>
                <w:szCs w:val="20"/>
              </w:rPr>
              <w:t>Материал радиатора - алюминий</w:t>
            </w:r>
          </w:p>
          <w:p w:rsidR="00452B49" w:rsidRPr="00452B49" w:rsidRDefault="00452B49" w:rsidP="00452B49">
            <w:pPr>
              <w:widowControl w:val="0"/>
              <w:spacing w:after="0" w:line="240" w:lineRule="auto"/>
              <w:rPr>
                <w:rFonts w:ascii="Times New Roman" w:eastAsia="Calibri" w:hAnsi="Times New Roman" w:cs="Times New Roman"/>
                <w:sz w:val="20"/>
                <w:szCs w:val="20"/>
              </w:rPr>
            </w:pPr>
            <w:r w:rsidRPr="00452B49">
              <w:rPr>
                <w:rFonts w:ascii="Times New Roman" w:eastAsia="Calibri" w:hAnsi="Times New Roman" w:cs="Times New Roman"/>
                <w:sz w:val="20"/>
                <w:szCs w:val="20"/>
              </w:rPr>
              <w:t>Количество тепловых трубок - 6</w:t>
            </w:r>
          </w:p>
          <w:p w:rsidR="00452B49" w:rsidRPr="00452B49" w:rsidRDefault="00452B49" w:rsidP="00452B49">
            <w:pPr>
              <w:widowControl w:val="0"/>
              <w:spacing w:after="0" w:line="240" w:lineRule="auto"/>
              <w:rPr>
                <w:rFonts w:ascii="Times New Roman" w:eastAsia="Calibri" w:hAnsi="Times New Roman" w:cs="Times New Roman"/>
                <w:sz w:val="20"/>
                <w:szCs w:val="20"/>
              </w:rPr>
            </w:pPr>
            <w:r w:rsidRPr="00452B49">
              <w:rPr>
                <w:rFonts w:ascii="Times New Roman" w:eastAsia="Calibri" w:hAnsi="Times New Roman" w:cs="Times New Roman"/>
                <w:sz w:val="20"/>
                <w:szCs w:val="20"/>
              </w:rPr>
              <w:t>Диаметр тепловых трубок - 6 мм</w:t>
            </w:r>
          </w:p>
          <w:p w:rsidR="00452B49" w:rsidRPr="00452B49" w:rsidRDefault="00452B49" w:rsidP="00452B49">
            <w:pPr>
              <w:widowControl w:val="0"/>
              <w:spacing w:after="0" w:line="240" w:lineRule="auto"/>
              <w:rPr>
                <w:rFonts w:ascii="Times New Roman" w:eastAsia="Calibri" w:hAnsi="Times New Roman" w:cs="Times New Roman"/>
                <w:sz w:val="20"/>
                <w:szCs w:val="20"/>
              </w:rPr>
            </w:pPr>
            <w:r w:rsidRPr="00452B49">
              <w:rPr>
                <w:rFonts w:ascii="Times New Roman" w:eastAsia="Calibri" w:hAnsi="Times New Roman" w:cs="Times New Roman"/>
                <w:sz w:val="20"/>
                <w:szCs w:val="20"/>
              </w:rPr>
              <w:t>Никелированное покрытие - основание, радиатор, тепловые трубки</w:t>
            </w:r>
          </w:p>
          <w:p w:rsidR="00452B49" w:rsidRPr="00452B49" w:rsidRDefault="00452B49" w:rsidP="00452B49">
            <w:pPr>
              <w:widowControl w:val="0"/>
              <w:spacing w:after="0" w:line="240" w:lineRule="auto"/>
              <w:rPr>
                <w:rFonts w:ascii="Times New Roman" w:eastAsia="Calibri" w:hAnsi="Times New Roman" w:cs="Times New Roman"/>
                <w:sz w:val="20"/>
                <w:szCs w:val="20"/>
              </w:rPr>
            </w:pPr>
            <w:r w:rsidRPr="00452B49">
              <w:rPr>
                <w:rFonts w:ascii="Times New Roman" w:eastAsia="Calibri" w:hAnsi="Times New Roman" w:cs="Times New Roman"/>
                <w:sz w:val="20"/>
                <w:szCs w:val="20"/>
              </w:rPr>
              <w:t>Цвет радиатора - серебристый</w:t>
            </w:r>
          </w:p>
          <w:p w:rsidR="00452B49" w:rsidRPr="00452B49" w:rsidRDefault="00452B49" w:rsidP="00452B49">
            <w:pPr>
              <w:widowControl w:val="0"/>
              <w:spacing w:after="0" w:line="240" w:lineRule="auto"/>
              <w:rPr>
                <w:rFonts w:ascii="Times New Roman" w:eastAsia="Calibri" w:hAnsi="Times New Roman" w:cs="Times New Roman"/>
                <w:sz w:val="20"/>
                <w:szCs w:val="20"/>
              </w:rPr>
            </w:pPr>
            <w:r w:rsidRPr="00452B49">
              <w:rPr>
                <w:rFonts w:ascii="Times New Roman" w:eastAsia="Calibri" w:hAnsi="Times New Roman" w:cs="Times New Roman"/>
                <w:sz w:val="20"/>
                <w:szCs w:val="20"/>
              </w:rPr>
              <w:t>Количество вентиляторов в комплекте - 1</w:t>
            </w:r>
          </w:p>
          <w:p w:rsidR="00452B49" w:rsidRPr="00452B49" w:rsidRDefault="00452B49" w:rsidP="00452B49">
            <w:pPr>
              <w:widowControl w:val="0"/>
              <w:spacing w:after="0" w:line="240" w:lineRule="auto"/>
              <w:rPr>
                <w:rFonts w:ascii="Times New Roman" w:eastAsia="Calibri" w:hAnsi="Times New Roman" w:cs="Times New Roman"/>
                <w:sz w:val="20"/>
                <w:szCs w:val="20"/>
              </w:rPr>
            </w:pPr>
            <w:r w:rsidRPr="00452B49">
              <w:rPr>
                <w:rFonts w:ascii="Times New Roman" w:eastAsia="Calibri" w:hAnsi="Times New Roman" w:cs="Times New Roman"/>
                <w:sz w:val="20"/>
                <w:szCs w:val="20"/>
              </w:rPr>
              <w:t>Максимальное число устанавливаемых вентиляторов - 1</w:t>
            </w:r>
          </w:p>
          <w:p w:rsidR="00452B49" w:rsidRPr="00452B49" w:rsidRDefault="00452B49" w:rsidP="00452B49">
            <w:pPr>
              <w:widowControl w:val="0"/>
              <w:spacing w:after="0" w:line="240" w:lineRule="auto"/>
              <w:rPr>
                <w:rFonts w:ascii="Times New Roman" w:eastAsia="Calibri" w:hAnsi="Times New Roman" w:cs="Times New Roman"/>
                <w:sz w:val="20"/>
                <w:szCs w:val="20"/>
              </w:rPr>
            </w:pPr>
            <w:r w:rsidRPr="00452B49">
              <w:rPr>
                <w:rFonts w:ascii="Times New Roman" w:eastAsia="Calibri" w:hAnsi="Times New Roman" w:cs="Times New Roman"/>
                <w:sz w:val="20"/>
                <w:szCs w:val="20"/>
              </w:rPr>
              <w:t>Размеры комплектных вентиляторов - 120 x 120 мм</w:t>
            </w:r>
          </w:p>
          <w:p w:rsidR="00452B49" w:rsidRPr="00452B49" w:rsidRDefault="00452B49" w:rsidP="00452B49">
            <w:pPr>
              <w:widowControl w:val="0"/>
              <w:spacing w:after="0" w:line="240" w:lineRule="auto"/>
              <w:rPr>
                <w:rFonts w:ascii="Times New Roman" w:eastAsia="Calibri" w:hAnsi="Times New Roman" w:cs="Times New Roman"/>
                <w:sz w:val="20"/>
                <w:szCs w:val="20"/>
              </w:rPr>
            </w:pPr>
            <w:r w:rsidRPr="00452B49">
              <w:rPr>
                <w:rFonts w:ascii="Times New Roman" w:eastAsia="Calibri" w:hAnsi="Times New Roman" w:cs="Times New Roman"/>
                <w:sz w:val="20"/>
                <w:szCs w:val="20"/>
              </w:rPr>
              <w:t>Цвет вентилятора - белый</w:t>
            </w:r>
          </w:p>
          <w:p w:rsidR="00452B49" w:rsidRPr="00452B49" w:rsidRDefault="00452B49" w:rsidP="00452B49">
            <w:pPr>
              <w:widowControl w:val="0"/>
              <w:spacing w:after="0" w:line="240" w:lineRule="auto"/>
              <w:rPr>
                <w:rFonts w:ascii="Times New Roman" w:eastAsia="Calibri" w:hAnsi="Times New Roman" w:cs="Times New Roman"/>
                <w:sz w:val="20"/>
                <w:szCs w:val="20"/>
              </w:rPr>
            </w:pPr>
            <w:r w:rsidRPr="00452B49">
              <w:rPr>
                <w:rFonts w:ascii="Times New Roman" w:eastAsia="Calibri" w:hAnsi="Times New Roman" w:cs="Times New Roman"/>
                <w:sz w:val="20"/>
                <w:szCs w:val="20"/>
              </w:rPr>
              <w:t xml:space="preserve">Разъем для подключения вентиляторов - 4 </w:t>
            </w:r>
            <w:proofErr w:type="spellStart"/>
            <w:r w:rsidRPr="00452B49">
              <w:rPr>
                <w:rFonts w:ascii="Times New Roman" w:eastAsia="Calibri" w:hAnsi="Times New Roman" w:cs="Times New Roman"/>
                <w:sz w:val="20"/>
                <w:szCs w:val="20"/>
              </w:rPr>
              <w:t>pin</w:t>
            </w:r>
            <w:proofErr w:type="spellEnd"/>
          </w:p>
          <w:p w:rsidR="00452B49" w:rsidRPr="00452B49" w:rsidRDefault="00452B49" w:rsidP="00452B49">
            <w:pPr>
              <w:widowControl w:val="0"/>
              <w:spacing w:after="0" w:line="240" w:lineRule="auto"/>
              <w:rPr>
                <w:rFonts w:ascii="Times New Roman" w:eastAsia="Calibri" w:hAnsi="Times New Roman" w:cs="Times New Roman"/>
                <w:sz w:val="20"/>
                <w:szCs w:val="20"/>
              </w:rPr>
            </w:pPr>
            <w:r w:rsidRPr="00452B49">
              <w:rPr>
                <w:rFonts w:ascii="Times New Roman" w:eastAsia="Calibri" w:hAnsi="Times New Roman" w:cs="Times New Roman"/>
                <w:sz w:val="20"/>
                <w:szCs w:val="20"/>
              </w:rPr>
              <w:t>Максимальная скорость вращения - 1800 об/мин</w:t>
            </w:r>
          </w:p>
          <w:p w:rsidR="00452B49" w:rsidRPr="00452B49" w:rsidRDefault="00452B49" w:rsidP="00452B49">
            <w:pPr>
              <w:widowControl w:val="0"/>
              <w:spacing w:after="0" w:line="240" w:lineRule="auto"/>
              <w:rPr>
                <w:rFonts w:ascii="Times New Roman" w:eastAsia="Times New Roman" w:hAnsi="Times New Roman" w:cs="Times New Roman"/>
                <w:color w:val="333333"/>
                <w:sz w:val="20"/>
                <w:szCs w:val="20"/>
                <w:lang w:eastAsia="ru-RU"/>
              </w:rPr>
            </w:pPr>
            <w:r w:rsidRPr="00452B49">
              <w:rPr>
                <w:rFonts w:ascii="Times New Roman" w:eastAsia="Calibri" w:hAnsi="Times New Roman" w:cs="Times New Roman"/>
                <w:sz w:val="20"/>
                <w:szCs w:val="20"/>
              </w:rPr>
              <w:t>Минимальная скорость вращения - 700 об/мин</w:t>
            </w:r>
          </w:p>
        </w:tc>
        <w:tc>
          <w:tcPr>
            <w:tcW w:w="357" w:type="pct"/>
            <w:tcBorders>
              <w:top w:val="single" w:sz="4" w:space="0" w:color="auto"/>
              <w:left w:val="single" w:sz="4" w:space="0" w:color="auto"/>
              <w:bottom w:val="single" w:sz="4" w:space="0" w:color="auto"/>
              <w:right w:val="single" w:sz="4" w:space="0" w:color="auto"/>
            </w:tcBorders>
            <w:vAlign w:val="center"/>
          </w:tcPr>
          <w:p w:rsidR="00452B49" w:rsidRPr="00452B49" w:rsidRDefault="00452B49" w:rsidP="00452B49">
            <w:pPr>
              <w:widowControl w:val="0"/>
              <w:spacing w:after="0" w:line="240" w:lineRule="auto"/>
              <w:jc w:val="center"/>
              <w:rPr>
                <w:rFonts w:ascii="Times New Roman" w:eastAsia="MS Mincho" w:hAnsi="Times New Roman" w:cs="Times New Roman"/>
                <w:sz w:val="20"/>
                <w:szCs w:val="20"/>
                <w:lang w:eastAsia="ru-RU"/>
              </w:rPr>
            </w:pPr>
            <w:r w:rsidRPr="00452B49">
              <w:rPr>
                <w:rFonts w:ascii="Times New Roman" w:eastAsia="MS Mincho" w:hAnsi="Times New Roman" w:cs="Times New Roman"/>
                <w:sz w:val="20"/>
                <w:szCs w:val="20"/>
                <w:lang w:eastAsia="ru-RU"/>
              </w:rPr>
              <w:t>Шт.</w:t>
            </w:r>
          </w:p>
        </w:tc>
        <w:tc>
          <w:tcPr>
            <w:tcW w:w="358" w:type="pct"/>
            <w:tcBorders>
              <w:top w:val="single" w:sz="4" w:space="0" w:color="auto"/>
              <w:left w:val="single" w:sz="4" w:space="0" w:color="auto"/>
              <w:bottom w:val="single" w:sz="4" w:space="0" w:color="auto"/>
              <w:right w:val="single" w:sz="4" w:space="0" w:color="auto"/>
            </w:tcBorders>
            <w:vAlign w:val="center"/>
          </w:tcPr>
          <w:p w:rsidR="00452B49" w:rsidRPr="00452B49" w:rsidRDefault="00452B49" w:rsidP="00452B49">
            <w:pPr>
              <w:widowControl w:val="0"/>
              <w:spacing w:after="0" w:line="240" w:lineRule="auto"/>
              <w:jc w:val="center"/>
              <w:rPr>
                <w:rFonts w:ascii="Times New Roman" w:eastAsia="MS Mincho" w:hAnsi="Times New Roman" w:cs="Times New Roman"/>
                <w:sz w:val="20"/>
                <w:szCs w:val="20"/>
                <w:lang w:eastAsia="ru-RU"/>
              </w:rPr>
            </w:pPr>
            <w:r w:rsidRPr="00452B49">
              <w:rPr>
                <w:rFonts w:ascii="Times New Roman" w:eastAsia="MS Mincho" w:hAnsi="Times New Roman" w:cs="Times New Roman"/>
                <w:sz w:val="20"/>
                <w:szCs w:val="20"/>
                <w:lang w:eastAsia="ru-RU"/>
              </w:rPr>
              <w:t>4</w:t>
            </w:r>
          </w:p>
        </w:tc>
        <w:tc>
          <w:tcPr>
            <w:tcW w:w="437" w:type="pct"/>
            <w:tcBorders>
              <w:top w:val="single" w:sz="4" w:space="0" w:color="auto"/>
              <w:left w:val="single" w:sz="4" w:space="0" w:color="auto"/>
              <w:bottom w:val="single" w:sz="4" w:space="0" w:color="auto"/>
              <w:right w:val="single" w:sz="4" w:space="0" w:color="auto"/>
            </w:tcBorders>
            <w:vAlign w:val="center"/>
          </w:tcPr>
          <w:p w:rsidR="00452B49" w:rsidRPr="00452B49" w:rsidRDefault="00452B49" w:rsidP="00452B49">
            <w:pPr>
              <w:widowControl w:val="0"/>
              <w:spacing w:after="0" w:line="240" w:lineRule="auto"/>
              <w:jc w:val="center"/>
              <w:rPr>
                <w:rFonts w:ascii="Times New Roman" w:eastAsia="MS Mincho" w:hAnsi="Times New Roman" w:cs="Times New Roman"/>
                <w:sz w:val="20"/>
                <w:szCs w:val="20"/>
                <w:lang w:eastAsia="ru-RU"/>
              </w:rPr>
            </w:pPr>
          </w:p>
        </w:tc>
        <w:tc>
          <w:tcPr>
            <w:tcW w:w="632" w:type="pct"/>
            <w:tcBorders>
              <w:top w:val="single" w:sz="4" w:space="0" w:color="auto"/>
              <w:left w:val="single" w:sz="4" w:space="0" w:color="auto"/>
              <w:bottom w:val="single" w:sz="4" w:space="0" w:color="auto"/>
              <w:right w:val="single" w:sz="4" w:space="0" w:color="auto"/>
            </w:tcBorders>
            <w:vAlign w:val="center"/>
          </w:tcPr>
          <w:p w:rsidR="00452B49" w:rsidRPr="00452B49" w:rsidRDefault="00452B49" w:rsidP="00452B49">
            <w:pPr>
              <w:widowControl w:val="0"/>
              <w:spacing w:after="0" w:line="240" w:lineRule="auto"/>
              <w:jc w:val="center"/>
              <w:rPr>
                <w:rFonts w:ascii="Times New Roman" w:eastAsia="MS Mincho" w:hAnsi="Times New Roman" w:cs="Times New Roman"/>
                <w:sz w:val="20"/>
                <w:szCs w:val="20"/>
                <w:lang w:eastAsia="ru-RU"/>
              </w:rPr>
            </w:pPr>
          </w:p>
        </w:tc>
      </w:tr>
      <w:tr w:rsidR="00452B49" w:rsidRPr="00452B49" w:rsidTr="00452B49">
        <w:trPr>
          <w:trHeight w:val="20"/>
          <w:jc w:val="center"/>
        </w:trPr>
        <w:tc>
          <w:tcPr>
            <w:tcW w:w="318" w:type="pct"/>
            <w:tcBorders>
              <w:top w:val="single" w:sz="4" w:space="0" w:color="auto"/>
              <w:left w:val="single" w:sz="4" w:space="0" w:color="auto"/>
              <w:bottom w:val="single" w:sz="4" w:space="0" w:color="auto"/>
              <w:right w:val="single" w:sz="4" w:space="0" w:color="auto"/>
            </w:tcBorders>
            <w:vAlign w:val="center"/>
          </w:tcPr>
          <w:p w:rsidR="00452B49" w:rsidRPr="00452B49" w:rsidRDefault="00452B49" w:rsidP="00452B49">
            <w:pPr>
              <w:widowControl w:val="0"/>
              <w:numPr>
                <w:ilvl w:val="0"/>
                <w:numId w:val="1"/>
              </w:numPr>
              <w:spacing w:after="0" w:line="240" w:lineRule="auto"/>
              <w:contextualSpacing/>
              <w:jc w:val="center"/>
              <w:rPr>
                <w:rFonts w:ascii="Times New Roman" w:eastAsia="Calibri" w:hAnsi="Times New Roman" w:cs="Times New Roman"/>
                <w:sz w:val="20"/>
                <w:szCs w:val="20"/>
              </w:rPr>
            </w:pPr>
          </w:p>
        </w:tc>
        <w:tc>
          <w:tcPr>
            <w:tcW w:w="2898" w:type="pct"/>
            <w:tcBorders>
              <w:top w:val="single" w:sz="4" w:space="0" w:color="auto"/>
              <w:left w:val="single" w:sz="4" w:space="0" w:color="auto"/>
              <w:bottom w:val="single" w:sz="4" w:space="0" w:color="auto"/>
              <w:right w:val="single" w:sz="4" w:space="0" w:color="auto"/>
            </w:tcBorders>
            <w:vAlign w:val="center"/>
          </w:tcPr>
          <w:p w:rsidR="00452B49" w:rsidRPr="00452B49" w:rsidRDefault="00452B49" w:rsidP="00452B49">
            <w:pPr>
              <w:keepNext/>
              <w:keepLines/>
              <w:widowControl w:val="0"/>
              <w:shd w:val="clear" w:color="auto" w:fill="FFFFFF"/>
              <w:spacing w:after="0" w:line="240" w:lineRule="auto"/>
              <w:outlineLvl w:val="0"/>
              <w:rPr>
                <w:rFonts w:ascii="Times New Roman" w:eastAsia="Calibri" w:hAnsi="Times New Roman" w:cs="Times New Roman"/>
                <w:b/>
                <w:sz w:val="20"/>
                <w:szCs w:val="20"/>
              </w:rPr>
            </w:pPr>
            <w:r w:rsidRPr="00452B49">
              <w:rPr>
                <w:rFonts w:ascii="Times New Roman" w:eastAsia="Calibri" w:hAnsi="Times New Roman" w:cs="Times New Roman"/>
                <w:b/>
                <w:sz w:val="20"/>
                <w:szCs w:val="20"/>
              </w:rPr>
              <w:t>CAME 001A5000A</w:t>
            </w:r>
          </w:p>
          <w:p w:rsidR="00452B49" w:rsidRPr="00452B49" w:rsidRDefault="00452B49" w:rsidP="00452B49">
            <w:pPr>
              <w:widowControl w:val="0"/>
              <w:spacing w:after="0" w:line="240" w:lineRule="auto"/>
              <w:rPr>
                <w:rFonts w:ascii="Times New Roman" w:eastAsia="Calibri" w:hAnsi="Times New Roman" w:cs="Times New Roman"/>
                <w:sz w:val="20"/>
                <w:szCs w:val="20"/>
              </w:rPr>
            </w:pPr>
            <w:r w:rsidRPr="00452B49">
              <w:rPr>
                <w:rFonts w:ascii="Times New Roman" w:eastAsia="Calibri" w:hAnsi="Times New Roman" w:cs="Times New Roman"/>
                <w:sz w:val="20"/>
                <w:szCs w:val="20"/>
              </w:rPr>
              <w:t>Модель: A5000A</w:t>
            </w:r>
          </w:p>
          <w:p w:rsidR="00452B49" w:rsidRPr="00452B49" w:rsidRDefault="00452B49" w:rsidP="00452B49">
            <w:pPr>
              <w:widowControl w:val="0"/>
              <w:spacing w:after="0" w:line="240" w:lineRule="auto"/>
              <w:rPr>
                <w:rFonts w:ascii="Times New Roman" w:eastAsia="Calibri" w:hAnsi="Times New Roman" w:cs="Times New Roman"/>
                <w:sz w:val="20"/>
                <w:szCs w:val="20"/>
              </w:rPr>
            </w:pPr>
            <w:r w:rsidRPr="00452B49">
              <w:rPr>
                <w:rFonts w:ascii="Times New Roman" w:eastAsia="Calibri" w:hAnsi="Times New Roman" w:cs="Times New Roman"/>
                <w:sz w:val="20"/>
                <w:szCs w:val="20"/>
              </w:rPr>
              <w:t>Вид оборудования: Привод</w:t>
            </w:r>
          </w:p>
          <w:p w:rsidR="00452B49" w:rsidRPr="00452B49" w:rsidRDefault="00452B49" w:rsidP="00452B49">
            <w:pPr>
              <w:widowControl w:val="0"/>
              <w:spacing w:after="0" w:line="240" w:lineRule="auto"/>
              <w:rPr>
                <w:rFonts w:ascii="Times New Roman" w:eastAsia="Calibri" w:hAnsi="Times New Roman" w:cs="Times New Roman"/>
                <w:sz w:val="20"/>
                <w:szCs w:val="20"/>
              </w:rPr>
            </w:pPr>
            <w:r w:rsidRPr="00452B49">
              <w:rPr>
                <w:rFonts w:ascii="Times New Roman" w:eastAsia="Calibri" w:hAnsi="Times New Roman" w:cs="Times New Roman"/>
                <w:sz w:val="20"/>
                <w:szCs w:val="20"/>
              </w:rPr>
              <w:t>Код производителя: 001A5000A</w:t>
            </w:r>
          </w:p>
          <w:p w:rsidR="00452B49" w:rsidRPr="00452B49" w:rsidRDefault="00452B49" w:rsidP="00452B49">
            <w:pPr>
              <w:widowControl w:val="0"/>
              <w:spacing w:after="0" w:line="240" w:lineRule="auto"/>
              <w:rPr>
                <w:rFonts w:ascii="Times New Roman" w:eastAsia="Calibri" w:hAnsi="Times New Roman" w:cs="Times New Roman"/>
                <w:sz w:val="20"/>
                <w:szCs w:val="20"/>
              </w:rPr>
            </w:pPr>
            <w:r w:rsidRPr="00452B49">
              <w:rPr>
                <w:rFonts w:ascii="Times New Roman" w:eastAsia="Calibri" w:hAnsi="Times New Roman" w:cs="Times New Roman"/>
                <w:sz w:val="20"/>
                <w:szCs w:val="20"/>
              </w:rPr>
              <w:t>Напряжение питания: ~ 220 В</w:t>
            </w:r>
          </w:p>
          <w:p w:rsidR="00452B49" w:rsidRPr="00452B49" w:rsidRDefault="00452B49" w:rsidP="00452B49">
            <w:pPr>
              <w:widowControl w:val="0"/>
              <w:spacing w:after="0" w:line="240" w:lineRule="auto"/>
              <w:rPr>
                <w:rFonts w:ascii="Times New Roman" w:eastAsia="Calibri" w:hAnsi="Times New Roman" w:cs="Times New Roman"/>
                <w:sz w:val="20"/>
                <w:szCs w:val="20"/>
              </w:rPr>
            </w:pPr>
            <w:r w:rsidRPr="00452B49">
              <w:rPr>
                <w:rFonts w:ascii="Times New Roman" w:eastAsia="Calibri" w:hAnsi="Times New Roman" w:cs="Times New Roman"/>
                <w:sz w:val="20"/>
                <w:szCs w:val="20"/>
              </w:rPr>
              <w:t>Напряжение питания двигателя: ~ 220 В</w:t>
            </w:r>
          </w:p>
          <w:p w:rsidR="00452B49" w:rsidRPr="00452B49" w:rsidRDefault="00452B49" w:rsidP="00452B49">
            <w:pPr>
              <w:widowControl w:val="0"/>
              <w:spacing w:after="0" w:line="240" w:lineRule="auto"/>
              <w:rPr>
                <w:rFonts w:ascii="Times New Roman" w:eastAsia="Calibri" w:hAnsi="Times New Roman" w:cs="Times New Roman"/>
                <w:sz w:val="20"/>
                <w:szCs w:val="20"/>
              </w:rPr>
            </w:pPr>
            <w:r w:rsidRPr="00452B49">
              <w:rPr>
                <w:rFonts w:ascii="Times New Roman" w:eastAsia="Calibri" w:hAnsi="Times New Roman" w:cs="Times New Roman"/>
                <w:sz w:val="20"/>
                <w:szCs w:val="20"/>
              </w:rPr>
              <w:t>Потребляемая мощность: 150 Вт</w:t>
            </w:r>
          </w:p>
          <w:p w:rsidR="00452B49" w:rsidRPr="00452B49" w:rsidRDefault="00452B49" w:rsidP="00452B49">
            <w:pPr>
              <w:widowControl w:val="0"/>
              <w:spacing w:after="0" w:line="240" w:lineRule="auto"/>
              <w:rPr>
                <w:rFonts w:ascii="Times New Roman" w:eastAsia="Calibri" w:hAnsi="Times New Roman" w:cs="Times New Roman"/>
                <w:sz w:val="20"/>
                <w:szCs w:val="20"/>
              </w:rPr>
            </w:pPr>
            <w:r w:rsidRPr="00452B49">
              <w:rPr>
                <w:rFonts w:ascii="Times New Roman" w:eastAsia="Calibri" w:hAnsi="Times New Roman" w:cs="Times New Roman"/>
                <w:sz w:val="20"/>
                <w:szCs w:val="20"/>
              </w:rPr>
              <w:t>Максимальный потребляемый ток: 1,2 А</w:t>
            </w:r>
          </w:p>
          <w:p w:rsidR="00452B49" w:rsidRPr="00452B49" w:rsidRDefault="00452B49" w:rsidP="00452B49">
            <w:pPr>
              <w:widowControl w:val="0"/>
              <w:spacing w:after="0" w:line="240" w:lineRule="auto"/>
              <w:rPr>
                <w:rFonts w:ascii="Times New Roman" w:eastAsia="Calibri" w:hAnsi="Times New Roman" w:cs="Times New Roman"/>
                <w:sz w:val="20"/>
                <w:szCs w:val="20"/>
              </w:rPr>
            </w:pPr>
            <w:r w:rsidRPr="00452B49">
              <w:rPr>
                <w:rFonts w:ascii="Times New Roman" w:eastAsia="Calibri" w:hAnsi="Times New Roman" w:cs="Times New Roman"/>
                <w:sz w:val="20"/>
                <w:szCs w:val="20"/>
              </w:rPr>
              <w:t>Толкающее усилие: 400-3000 Н</w:t>
            </w:r>
          </w:p>
          <w:p w:rsidR="00452B49" w:rsidRPr="00452B49" w:rsidRDefault="00452B49" w:rsidP="00452B49">
            <w:pPr>
              <w:widowControl w:val="0"/>
              <w:spacing w:after="0" w:line="240" w:lineRule="auto"/>
              <w:rPr>
                <w:rFonts w:ascii="Times New Roman" w:eastAsia="Calibri" w:hAnsi="Times New Roman" w:cs="Times New Roman"/>
                <w:sz w:val="20"/>
                <w:szCs w:val="20"/>
              </w:rPr>
            </w:pPr>
            <w:r w:rsidRPr="00452B49">
              <w:rPr>
                <w:rFonts w:ascii="Times New Roman" w:eastAsia="Calibri" w:hAnsi="Times New Roman" w:cs="Times New Roman"/>
                <w:sz w:val="20"/>
                <w:szCs w:val="20"/>
              </w:rPr>
              <w:t>Тепловая защита двигателя: 150°С</w:t>
            </w:r>
          </w:p>
          <w:p w:rsidR="00452B49" w:rsidRPr="00452B49" w:rsidRDefault="00452B49" w:rsidP="00452B49">
            <w:pPr>
              <w:widowControl w:val="0"/>
              <w:spacing w:after="0" w:line="240" w:lineRule="auto"/>
              <w:rPr>
                <w:rFonts w:ascii="Times New Roman" w:eastAsia="Calibri" w:hAnsi="Times New Roman" w:cs="Times New Roman"/>
                <w:sz w:val="20"/>
                <w:szCs w:val="20"/>
              </w:rPr>
            </w:pPr>
            <w:r w:rsidRPr="00452B49">
              <w:rPr>
                <w:rFonts w:ascii="Times New Roman" w:eastAsia="Calibri" w:hAnsi="Times New Roman" w:cs="Times New Roman"/>
                <w:sz w:val="20"/>
                <w:szCs w:val="20"/>
              </w:rPr>
              <w:t>Передаточное число: 1/36</w:t>
            </w:r>
          </w:p>
          <w:p w:rsidR="00452B49" w:rsidRPr="00452B49" w:rsidRDefault="00452B49" w:rsidP="00452B49">
            <w:pPr>
              <w:widowControl w:val="0"/>
              <w:spacing w:after="0" w:line="240" w:lineRule="auto"/>
              <w:rPr>
                <w:rFonts w:ascii="Times New Roman" w:eastAsia="Calibri" w:hAnsi="Times New Roman" w:cs="Times New Roman"/>
                <w:sz w:val="20"/>
                <w:szCs w:val="20"/>
              </w:rPr>
            </w:pPr>
            <w:r w:rsidRPr="00452B49">
              <w:rPr>
                <w:rFonts w:ascii="Times New Roman" w:eastAsia="Calibri" w:hAnsi="Times New Roman" w:cs="Times New Roman"/>
                <w:sz w:val="20"/>
                <w:szCs w:val="20"/>
              </w:rPr>
              <w:t>Время открывания (90 град.): 32 сек.</w:t>
            </w:r>
          </w:p>
          <w:p w:rsidR="00452B49" w:rsidRPr="00452B49" w:rsidRDefault="00452B49" w:rsidP="00452B49">
            <w:pPr>
              <w:widowControl w:val="0"/>
              <w:spacing w:after="0" w:line="240" w:lineRule="auto"/>
              <w:rPr>
                <w:rFonts w:ascii="Times New Roman" w:eastAsia="Calibri" w:hAnsi="Times New Roman" w:cs="Times New Roman"/>
                <w:sz w:val="20"/>
                <w:szCs w:val="20"/>
              </w:rPr>
            </w:pPr>
            <w:r w:rsidRPr="00452B49">
              <w:rPr>
                <w:rFonts w:ascii="Times New Roman" w:eastAsia="Calibri" w:hAnsi="Times New Roman" w:cs="Times New Roman"/>
                <w:sz w:val="20"/>
                <w:szCs w:val="20"/>
              </w:rPr>
              <w:t>Максимальная ширина створки: до 5 м</w:t>
            </w:r>
          </w:p>
          <w:p w:rsidR="00452B49" w:rsidRPr="00452B49" w:rsidRDefault="00452B49" w:rsidP="00452B49">
            <w:pPr>
              <w:widowControl w:val="0"/>
              <w:spacing w:after="0" w:line="240" w:lineRule="auto"/>
              <w:rPr>
                <w:rFonts w:ascii="Times New Roman" w:eastAsia="Calibri" w:hAnsi="Times New Roman" w:cs="Times New Roman"/>
                <w:sz w:val="20"/>
                <w:szCs w:val="20"/>
              </w:rPr>
            </w:pPr>
            <w:r w:rsidRPr="00452B49">
              <w:rPr>
                <w:rFonts w:ascii="Times New Roman" w:eastAsia="Calibri" w:hAnsi="Times New Roman" w:cs="Times New Roman"/>
                <w:sz w:val="20"/>
                <w:szCs w:val="20"/>
              </w:rPr>
              <w:t>Максимальный вес створки: до 1000 кг</w:t>
            </w:r>
          </w:p>
          <w:p w:rsidR="00452B49" w:rsidRPr="00452B49" w:rsidRDefault="00452B49" w:rsidP="00452B49">
            <w:pPr>
              <w:widowControl w:val="0"/>
              <w:spacing w:after="0" w:line="240" w:lineRule="auto"/>
              <w:rPr>
                <w:rFonts w:ascii="Times New Roman" w:eastAsia="Calibri" w:hAnsi="Times New Roman" w:cs="Times New Roman"/>
                <w:sz w:val="20"/>
                <w:szCs w:val="20"/>
              </w:rPr>
            </w:pPr>
            <w:r w:rsidRPr="00452B49">
              <w:rPr>
                <w:rFonts w:ascii="Times New Roman" w:eastAsia="Calibri" w:hAnsi="Times New Roman" w:cs="Times New Roman"/>
                <w:sz w:val="20"/>
                <w:szCs w:val="20"/>
              </w:rPr>
              <w:t>Класс защиты: IP54</w:t>
            </w:r>
          </w:p>
        </w:tc>
        <w:tc>
          <w:tcPr>
            <w:tcW w:w="357" w:type="pct"/>
            <w:tcBorders>
              <w:top w:val="single" w:sz="4" w:space="0" w:color="auto"/>
              <w:left w:val="single" w:sz="4" w:space="0" w:color="auto"/>
              <w:bottom w:val="single" w:sz="4" w:space="0" w:color="auto"/>
              <w:right w:val="single" w:sz="4" w:space="0" w:color="auto"/>
            </w:tcBorders>
            <w:vAlign w:val="center"/>
          </w:tcPr>
          <w:p w:rsidR="00452B49" w:rsidRPr="00452B49" w:rsidRDefault="00452B49" w:rsidP="00452B49">
            <w:pPr>
              <w:widowControl w:val="0"/>
              <w:spacing w:after="0" w:line="240" w:lineRule="auto"/>
              <w:jc w:val="center"/>
              <w:rPr>
                <w:rFonts w:ascii="Times New Roman" w:eastAsia="MS Mincho" w:hAnsi="Times New Roman" w:cs="Times New Roman"/>
                <w:sz w:val="20"/>
                <w:szCs w:val="20"/>
                <w:lang w:eastAsia="ru-RU"/>
              </w:rPr>
            </w:pPr>
            <w:r w:rsidRPr="00452B49">
              <w:rPr>
                <w:rFonts w:ascii="Times New Roman" w:eastAsia="MS Mincho" w:hAnsi="Times New Roman" w:cs="Times New Roman"/>
                <w:sz w:val="20"/>
                <w:szCs w:val="20"/>
                <w:lang w:eastAsia="ru-RU"/>
              </w:rPr>
              <w:t>Шт.</w:t>
            </w:r>
          </w:p>
        </w:tc>
        <w:tc>
          <w:tcPr>
            <w:tcW w:w="358" w:type="pct"/>
            <w:tcBorders>
              <w:top w:val="single" w:sz="4" w:space="0" w:color="auto"/>
              <w:left w:val="single" w:sz="4" w:space="0" w:color="auto"/>
              <w:bottom w:val="single" w:sz="4" w:space="0" w:color="auto"/>
              <w:right w:val="single" w:sz="4" w:space="0" w:color="auto"/>
            </w:tcBorders>
            <w:vAlign w:val="center"/>
          </w:tcPr>
          <w:p w:rsidR="00452B49" w:rsidRPr="00452B49" w:rsidRDefault="00452B49" w:rsidP="00452B49">
            <w:pPr>
              <w:widowControl w:val="0"/>
              <w:spacing w:after="0" w:line="240" w:lineRule="auto"/>
              <w:jc w:val="center"/>
              <w:rPr>
                <w:rFonts w:ascii="Times New Roman" w:eastAsia="MS Mincho" w:hAnsi="Times New Roman" w:cs="Times New Roman"/>
                <w:sz w:val="20"/>
                <w:szCs w:val="20"/>
                <w:lang w:eastAsia="ru-RU"/>
              </w:rPr>
            </w:pPr>
            <w:r w:rsidRPr="00452B49">
              <w:rPr>
                <w:rFonts w:ascii="Times New Roman" w:eastAsia="MS Mincho" w:hAnsi="Times New Roman" w:cs="Times New Roman"/>
                <w:sz w:val="20"/>
                <w:szCs w:val="20"/>
                <w:lang w:eastAsia="ru-RU"/>
              </w:rPr>
              <w:t>2</w:t>
            </w:r>
          </w:p>
        </w:tc>
        <w:tc>
          <w:tcPr>
            <w:tcW w:w="437" w:type="pct"/>
            <w:tcBorders>
              <w:top w:val="single" w:sz="4" w:space="0" w:color="auto"/>
              <w:left w:val="single" w:sz="4" w:space="0" w:color="auto"/>
              <w:bottom w:val="single" w:sz="4" w:space="0" w:color="auto"/>
              <w:right w:val="single" w:sz="4" w:space="0" w:color="auto"/>
            </w:tcBorders>
            <w:vAlign w:val="center"/>
          </w:tcPr>
          <w:p w:rsidR="00452B49" w:rsidRPr="00452B49" w:rsidRDefault="00452B49" w:rsidP="00452B49">
            <w:pPr>
              <w:widowControl w:val="0"/>
              <w:spacing w:after="0" w:line="240" w:lineRule="auto"/>
              <w:jc w:val="center"/>
              <w:rPr>
                <w:rFonts w:ascii="Times New Roman" w:eastAsia="MS Mincho" w:hAnsi="Times New Roman" w:cs="Times New Roman"/>
                <w:sz w:val="20"/>
                <w:szCs w:val="20"/>
                <w:lang w:eastAsia="ru-RU"/>
              </w:rPr>
            </w:pPr>
          </w:p>
        </w:tc>
        <w:tc>
          <w:tcPr>
            <w:tcW w:w="632" w:type="pct"/>
            <w:tcBorders>
              <w:top w:val="single" w:sz="4" w:space="0" w:color="auto"/>
              <w:left w:val="single" w:sz="4" w:space="0" w:color="auto"/>
              <w:bottom w:val="single" w:sz="4" w:space="0" w:color="auto"/>
              <w:right w:val="single" w:sz="4" w:space="0" w:color="auto"/>
            </w:tcBorders>
            <w:vAlign w:val="center"/>
          </w:tcPr>
          <w:p w:rsidR="00452B49" w:rsidRPr="00452B49" w:rsidRDefault="00452B49" w:rsidP="00452B49">
            <w:pPr>
              <w:widowControl w:val="0"/>
              <w:spacing w:after="0" w:line="240" w:lineRule="auto"/>
              <w:jc w:val="center"/>
              <w:rPr>
                <w:rFonts w:ascii="Times New Roman" w:eastAsia="MS Mincho" w:hAnsi="Times New Roman" w:cs="Times New Roman"/>
                <w:sz w:val="20"/>
                <w:szCs w:val="20"/>
                <w:lang w:eastAsia="ru-RU"/>
              </w:rPr>
            </w:pPr>
          </w:p>
        </w:tc>
      </w:tr>
      <w:tr w:rsidR="00452B49" w:rsidRPr="00452B49" w:rsidTr="00452B49">
        <w:trPr>
          <w:trHeight w:val="20"/>
          <w:jc w:val="center"/>
        </w:trPr>
        <w:tc>
          <w:tcPr>
            <w:tcW w:w="318" w:type="pct"/>
            <w:tcBorders>
              <w:top w:val="single" w:sz="4" w:space="0" w:color="auto"/>
              <w:left w:val="single" w:sz="4" w:space="0" w:color="auto"/>
              <w:bottom w:val="single" w:sz="4" w:space="0" w:color="auto"/>
              <w:right w:val="single" w:sz="4" w:space="0" w:color="auto"/>
            </w:tcBorders>
            <w:vAlign w:val="center"/>
          </w:tcPr>
          <w:p w:rsidR="00452B49" w:rsidRPr="00452B49" w:rsidRDefault="00452B49" w:rsidP="00452B49">
            <w:pPr>
              <w:widowControl w:val="0"/>
              <w:numPr>
                <w:ilvl w:val="0"/>
                <w:numId w:val="1"/>
              </w:numPr>
              <w:spacing w:after="0" w:line="240" w:lineRule="auto"/>
              <w:contextualSpacing/>
              <w:jc w:val="center"/>
              <w:rPr>
                <w:rFonts w:ascii="Times New Roman" w:eastAsia="Times New Roman" w:hAnsi="Times New Roman" w:cs="Times New Roman"/>
                <w:sz w:val="20"/>
                <w:szCs w:val="20"/>
                <w:lang w:bidi="ru-RU"/>
              </w:rPr>
            </w:pPr>
          </w:p>
        </w:tc>
        <w:tc>
          <w:tcPr>
            <w:tcW w:w="2898" w:type="pct"/>
            <w:tcBorders>
              <w:top w:val="single" w:sz="4" w:space="0" w:color="auto"/>
              <w:left w:val="single" w:sz="4" w:space="0" w:color="auto"/>
              <w:bottom w:val="single" w:sz="4" w:space="0" w:color="auto"/>
              <w:right w:val="single" w:sz="4" w:space="0" w:color="auto"/>
            </w:tcBorders>
            <w:vAlign w:val="center"/>
          </w:tcPr>
          <w:p w:rsidR="00452B49" w:rsidRPr="00452B49" w:rsidRDefault="00452B49" w:rsidP="00452B49">
            <w:pPr>
              <w:widowControl w:val="0"/>
              <w:spacing w:after="0" w:line="240" w:lineRule="auto"/>
              <w:rPr>
                <w:rFonts w:ascii="Times New Roman" w:eastAsia="Calibri" w:hAnsi="Times New Roman" w:cs="Times New Roman"/>
                <w:sz w:val="20"/>
                <w:szCs w:val="20"/>
              </w:rPr>
            </w:pPr>
            <w:proofErr w:type="spellStart"/>
            <w:r w:rsidRPr="00452B49">
              <w:rPr>
                <w:rFonts w:ascii="Times New Roman" w:eastAsia="Calibri" w:hAnsi="Times New Roman" w:cs="Times New Roman"/>
                <w:b/>
                <w:sz w:val="20"/>
                <w:szCs w:val="20"/>
              </w:rPr>
              <w:t>Аудиотрубка</w:t>
            </w:r>
            <w:proofErr w:type="spellEnd"/>
            <w:r w:rsidRPr="00452B49">
              <w:rPr>
                <w:rFonts w:ascii="Times New Roman" w:eastAsia="Calibri" w:hAnsi="Times New Roman" w:cs="Times New Roman"/>
                <w:b/>
                <w:sz w:val="20"/>
                <w:szCs w:val="20"/>
              </w:rPr>
              <w:t xml:space="preserve"> TANTOS TS-203 </w:t>
            </w:r>
            <w:proofErr w:type="spellStart"/>
            <w:r w:rsidRPr="00452B49">
              <w:rPr>
                <w:rFonts w:ascii="Times New Roman" w:eastAsia="Calibri" w:hAnsi="Times New Roman" w:cs="Times New Roman"/>
                <w:b/>
                <w:sz w:val="20"/>
                <w:szCs w:val="20"/>
              </w:rPr>
              <w:t>Kit</w:t>
            </w:r>
            <w:proofErr w:type="spellEnd"/>
            <w:r w:rsidRPr="00452B49">
              <w:rPr>
                <w:rFonts w:ascii="Times New Roman" w:eastAsia="Calibri" w:hAnsi="Times New Roman" w:cs="Times New Roman"/>
                <w:b/>
                <w:sz w:val="20"/>
                <w:szCs w:val="20"/>
              </w:rPr>
              <w:t>, белый</w:t>
            </w:r>
          </w:p>
          <w:p w:rsidR="00452B49" w:rsidRPr="00452B49" w:rsidRDefault="00452B49" w:rsidP="00452B49">
            <w:pPr>
              <w:widowControl w:val="0"/>
              <w:spacing w:after="0" w:line="240" w:lineRule="auto"/>
              <w:rPr>
                <w:rFonts w:ascii="Times New Roman" w:eastAsia="Calibri" w:hAnsi="Times New Roman" w:cs="Times New Roman"/>
                <w:sz w:val="20"/>
                <w:szCs w:val="20"/>
              </w:rPr>
            </w:pPr>
            <w:r w:rsidRPr="00452B49">
              <w:rPr>
                <w:rFonts w:ascii="Times New Roman" w:eastAsia="Calibri" w:hAnsi="Times New Roman" w:cs="Times New Roman"/>
                <w:sz w:val="20"/>
                <w:szCs w:val="20"/>
              </w:rPr>
              <w:t>Бренд - TANTOS</w:t>
            </w:r>
          </w:p>
          <w:p w:rsidR="00452B49" w:rsidRPr="00452B49" w:rsidRDefault="00452B49" w:rsidP="00452B49">
            <w:pPr>
              <w:widowControl w:val="0"/>
              <w:spacing w:after="0" w:line="240" w:lineRule="auto"/>
              <w:rPr>
                <w:rFonts w:ascii="Times New Roman" w:eastAsia="Calibri" w:hAnsi="Times New Roman" w:cs="Times New Roman"/>
                <w:sz w:val="20"/>
                <w:szCs w:val="20"/>
              </w:rPr>
            </w:pPr>
            <w:r w:rsidRPr="00452B49">
              <w:rPr>
                <w:rFonts w:ascii="Times New Roman" w:eastAsia="Calibri" w:hAnsi="Times New Roman" w:cs="Times New Roman"/>
                <w:sz w:val="20"/>
                <w:szCs w:val="20"/>
              </w:rPr>
              <w:t xml:space="preserve">Модель - TS-203 </w:t>
            </w:r>
            <w:proofErr w:type="spellStart"/>
            <w:r w:rsidRPr="00452B49">
              <w:rPr>
                <w:rFonts w:ascii="Times New Roman" w:eastAsia="Calibri" w:hAnsi="Times New Roman" w:cs="Times New Roman"/>
                <w:sz w:val="20"/>
                <w:szCs w:val="20"/>
              </w:rPr>
              <w:t>Kit</w:t>
            </w:r>
            <w:proofErr w:type="spellEnd"/>
          </w:p>
          <w:p w:rsidR="00452B49" w:rsidRPr="00452B49" w:rsidRDefault="00452B49" w:rsidP="00452B49">
            <w:pPr>
              <w:widowControl w:val="0"/>
              <w:spacing w:after="0" w:line="240" w:lineRule="auto"/>
              <w:rPr>
                <w:rFonts w:ascii="Times New Roman" w:eastAsia="Calibri" w:hAnsi="Times New Roman" w:cs="Times New Roman"/>
                <w:sz w:val="20"/>
                <w:szCs w:val="20"/>
              </w:rPr>
            </w:pPr>
            <w:r w:rsidRPr="00452B49">
              <w:rPr>
                <w:rFonts w:ascii="Times New Roman" w:eastAsia="Calibri" w:hAnsi="Times New Roman" w:cs="Times New Roman"/>
                <w:sz w:val="20"/>
                <w:szCs w:val="20"/>
              </w:rPr>
              <w:t>Схема подключения - двухпроводная</w:t>
            </w:r>
          </w:p>
          <w:p w:rsidR="00452B49" w:rsidRPr="00452B49" w:rsidRDefault="00452B49" w:rsidP="00452B49">
            <w:pPr>
              <w:widowControl w:val="0"/>
              <w:spacing w:after="0" w:line="240" w:lineRule="auto"/>
              <w:rPr>
                <w:rFonts w:ascii="Times New Roman" w:eastAsia="Calibri" w:hAnsi="Times New Roman" w:cs="Times New Roman"/>
                <w:sz w:val="20"/>
                <w:szCs w:val="20"/>
              </w:rPr>
            </w:pPr>
            <w:r w:rsidRPr="00452B49">
              <w:rPr>
                <w:rFonts w:ascii="Times New Roman" w:eastAsia="Calibri" w:hAnsi="Times New Roman" w:cs="Times New Roman"/>
                <w:sz w:val="20"/>
                <w:szCs w:val="20"/>
              </w:rPr>
              <w:t>Рабочая температура - от -10 до +50 °С</w:t>
            </w:r>
          </w:p>
          <w:p w:rsidR="00452B49" w:rsidRPr="00452B49" w:rsidRDefault="00452B49" w:rsidP="00452B49">
            <w:pPr>
              <w:widowControl w:val="0"/>
              <w:spacing w:after="0" w:line="240" w:lineRule="auto"/>
              <w:rPr>
                <w:rFonts w:ascii="Times New Roman" w:eastAsia="Calibri" w:hAnsi="Times New Roman" w:cs="Times New Roman"/>
                <w:sz w:val="20"/>
                <w:szCs w:val="20"/>
              </w:rPr>
            </w:pPr>
            <w:r w:rsidRPr="00452B49">
              <w:rPr>
                <w:rFonts w:ascii="Times New Roman" w:eastAsia="Calibri" w:hAnsi="Times New Roman" w:cs="Times New Roman"/>
                <w:sz w:val="20"/>
                <w:szCs w:val="20"/>
              </w:rPr>
              <w:t>Двусторонняя аудиосвязь - есть</w:t>
            </w:r>
          </w:p>
          <w:p w:rsidR="00452B49" w:rsidRPr="00452B49" w:rsidRDefault="00452B49" w:rsidP="00452B49">
            <w:pPr>
              <w:widowControl w:val="0"/>
              <w:spacing w:after="0" w:line="240" w:lineRule="auto"/>
              <w:rPr>
                <w:rFonts w:ascii="Times New Roman" w:eastAsia="Calibri" w:hAnsi="Times New Roman" w:cs="Times New Roman"/>
                <w:sz w:val="20"/>
                <w:szCs w:val="20"/>
              </w:rPr>
            </w:pPr>
            <w:r w:rsidRPr="00452B49">
              <w:rPr>
                <w:rFonts w:ascii="Times New Roman" w:eastAsia="Calibri" w:hAnsi="Times New Roman" w:cs="Times New Roman"/>
                <w:sz w:val="20"/>
                <w:szCs w:val="20"/>
              </w:rPr>
              <w:t xml:space="preserve">Максимальное количество подключаемых </w:t>
            </w:r>
            <w:r w:rsidRPr="00452B49">
              <w:rPr>
                <w:rFonts w:ascii="Times New Roman" w:eastAsia="Calibri" w:hAnsi="Times New Roman" w:cs="Times New Roman"/>
                <w:sz w:val="18"/>
                <w:szCs w:val="20"/>
              </w:rPr>
              <w:t>вызывных панелей - 1</w:t>
            </w:r>
          </w:p>
        </w:tc>
        <w:tc>
          <w:tcPr>
            <w:tcW w:w="357" w:type="pct"/>
            <w:tcBorders>
              <w:top w:val="single" w:sz="4" w:space="0" w:color="auto"/>
              <w:left w:val="single" w:sz="4" w:space="0" w:color="auto"/>
              <w:bottom w:val="single" w:sz="4" w:space="0" w:color="auto"/>
              <w:right w:val="single" w:sz="4" w:space="0" w:color="auto"/>
            </w:tcBorders>
            <w:vAlign w:val="center"/>
          </w:tcPr>
          <w:p w:rsidR="00452B49" w:rsidRPr="00452B49" w:rsidRDefault="00452B49" w:rsidP="00452B49">
            <w:pPr>
              <w:widowControl w:val="0"/>
              <w:spacing w:after="0" w:line="240" w:lineRule="auto"/>
              <w:jc w:val="center"/>
              <w:rPr>
                <w:rFonts w:ascii="Times New Roman" w:eastAsia="MS Mincho" w:hAnsi="Times New Roman" w:cs="Times New Roman"/>
                <w:sz w:val="20"/>
                <w:szCs w:val="20"/>
                <w:lang w:eastAsia="ru-RU"/>
              </w:rPr>
            </w:pPr>
            <w:r w:rsidRPr="00452B49">
              <w:rPr>
                <w:rFonts w:ascii="Times New Roman" w:eastAsia="MS Mincho" w:hAnsi="Times New Roman" w:cs="Times New Roman"/>
                <w:sz w:val="20"/>
                <w:szCs w:val="20"/>
                <w:lang w:eastAsia="ru-RU"/>
              </w:rPr>
              <w:t>Шт.</w:t>
            </w:r>
          </w:p>
        </w:tc>
        <w:tc>
          <w:tcPr>
            <w:tcW w:w="358" w:type="pct"/>
            <w:tcBorders>
              <w:top w:val="single" w:sz="4" w:space="0" w:color="auto"/>
              <w:left w:val="single" w:sz="4" w:space="0" w:color="auto"/>
              <w:bottom w:val="single" w:sz="4" w:space="0" w:color="auto"/>
              <w:right w:val="single" w:sz="4" w:space="0" w:color="auto"/>
            </w:tcBorders>
            <w:vAlign w:val="center"/>
          </w:tcPr>
          <w:p w:rsidR="00452B49" w:rsidRPr="00452B49" w:rsidRDefault="00452B49" w:rsidP="00452B49">
            <w:pPr>
              <w:widowControl w:val="0"/>
              <w:spacing w:after="0" w:line="240" w:lineRule="auto"/>
              <w:jc w:val="center"/>
              <w:rPr>
                <w:rFonts w:ascii="Times New Roman" w:eastAsia="MS Mincho" w:hAnsi="Times New Roman" w:cs="Times New Roman"/>
                <w:sz w:val="20"/>
                <w:szCs w:val="20"/>
                <w:lang w:val="en-US" w:eastAsia="ru-RU"/>
              </w:rPr>
            </w:pPr>
            <w:r w:rsidRPr="00452B49">
              <w:rPr>
                <w:rFonts w:ascii="Times New Roman" w:eastAsia="MS Mincho" w:hAnsi="Times New Roman" w:cs="Times New Roman"/>
                <w:sz w:val="20"/>
                <w:szCs w:val="20"/>
                <w:lang w:val="en-US" w:eastAsia="ru-RU"/>
              </w:rPr>
              <w:t>1</w:t>
            </w:r>
          </w:p>
        </w:tc>
        <w:tc>
          <w:tcPr>
            <w:tcW w:w="437" w:type="pct"/>
            <w:tcBorders>
              <w:top w:val="single" w:sz="4" w:space="0" w:color="auto"/>
              <w:left w:val="single" w:sz="4" w:space="0" w:color="auto"/>
              <w:bottom w:val="single" w:sz="4" w:space="0" w:color="auto"/>
              <w:right w:val="single" w:sz="4" w:space="0" w:color="auto"/>
            </w:tcBorders>
            <w:vAlign w:val="center"/>
          </w:tcPr>
          <w:p w:rsidR="00452B49" w:rsidRPr="00452B49" w:rsidRDefault="00452B49" w:rsidP="00452B49">
            <w:pPr>
              <w:widowControl w:val="0"/>
              <w:spacing w:after="0" w:line="240" w:lineRule="auto"/>
              <w:jc w:val="center"/>
              <w:rPr>
                <w:rFonts w:ascii="Times New Roman" w:eastAsia="MS Mincho" w:hAnsi="Times New Roman" w:cs="Times New Roman"/>
                <w:sz w:val="20"/>
                <w:szCs w:val="20"/>
                <w:lang w:eastAsia="ru-RU"/>
              </w:rPr>
            </w:pPr>
          </w:p>
        </w:tc>
        <w:tc>
          <w:tcPr>
            <w:tcW w:w="632" w:type="pct"/>
            <w:tcBorders>
              <w:top w:val="single" w:sz="4" w:space="0" w:color="auto"/>
              <w:left w:val="single" w:sz="4" w:space="0" w:color="auto"/>
              <w:bottom w:val="single" w:sz="4" w:space="0" w:color="auto"/>
              <w:right w:val="single" w:sz="4" w:space="0" w:color="auto"/>
            </w:tcBorders>
            <w:vAlign w:val="center"/>
          </w:tcPr>
          <w:p w:rsidR="00452B49" w:rsidRPr="00452B49" w:rsidRDefault="00452B49" w:rsidP="00452B49">
            <w:pPr>
              <w:widowControl w:val="0"/>
              <w:spacing w:after="0" w:line="240" w:lineRule="auto"/>
              <w:jc w:val="center"/>
              <w:rPr>
                <w:rFonts w:ascii="Times New Roman" w:eastAsia="MS Mincho" w:hAnsi="Times New Roman" w:cs="Times New Roman"/>
                <w:sz w:val="20"/>
                <w:szCs w:val="20"/>
                <w:lang w:eastAsia="ru-RU"/>
              </w:rPr>
            </w:pPr>
          </w:p>
        </w:tc>
      </w:tr>
      <w:tr w:rsidR="00452B49" w:rsidRPr="00452B49" w:rsidTr="00452B49">
        <w:trPr>
          <w:trHeight w:val="20"/>
          <w:jc w:val="center"/>
        </w:trPr>
        <w:tc>
          <w:tcPr>
            <w:tcW w:w="318" w:type="pct"/>
            <w:tcBorders>
              <w:top w:val="single" w:sz="4" w:space="0" w:color="auto"/>
              <w:left w:val="single" w:sz="4" w:space="0" w:color="auto"/>
              <w:bottom w:val="single" w:sz="4" w:space="0" w:color="auto"/>
              <w:right w:val="single" w:sz="4" w:space="0" w:color="auto"/>
            </w:tcBorders>
            <w:vAlign w:val="center"/>
          </w:tcPr>
          <w:p w:rsidR="00452B49" w:rsidRPr="00452B49" w:rsidRDefault="00452B49" w:rsidP="00452B49">
            <w:pPr>
              <w:widowControl w:val="0"/>
              <w:numPr>
                <w:ilvl w:val="0"/>
                <w:numId w:val="1"/>
              </w:numPr>
              <w:spacing w:after="0" w:line="240" w:lineRule="auto"/>
              <w:contextualSpacing/>
              <w:jc w:val="center"/>
              <w:rPr>
                <w:rFonts w:ascii="Times New Roman" w:eastAsia="Times New Roman" w:hAnsi="Times New Roman" w:cs="Times New Roman"/>
                <w:sz w:val="20"/>
                <w:szCs w:val="20"/>
                <w:lang w:bidi="ru-RU"/>
              </w:rPr>
            </w:pPr>
          </w:p>
        </w:tc>
        <w:tc>
          <w:tcPr>
            <w:tcW w:w="2898" w:type="pct"/>
            <w:tcBorders>
              <w:top w:val="single" w:sz="4" w:space="0" w:color="auto"/>
              <w:left w:val="single" w:sz="4" w:space="0" w:color="auto"/>
              <w:bottom w:val="single" w:sz="4" w:space="0" w:color="auto"/>
              <w:right w:val="single" w:sz="4" w:space="0" w:color="auto"/>
            </w:tcBorders>
            <w:vAlign w:val="center"/>
          </w:tcPr>
          <w:p w:rsidR="00452B49" w:rsidRPr="00452B49" w:rsidRDefault="00452B49" w:rsidP="00452B49">
            <w:pPr>
              <w:widowControl w:val="0"/>
              <w:spacing w:after="0" w:line="240" w:lineRule="auto"/>
              <w:rPr>
                <w:rFonts w:ascii="Times New Roman" w:eastAsia="Calibri" w:hAnsi="Times New Roman" w:cs="Times New Roman"/>
                <w:b/>
                <w:sz w:val="20"/>
                <w:szCs w:val="20"/>
              </w:rPr>
            </w:pPr>
            <w:r w:rsidRPr="00452B49">
              <w:rPr>
                <w:rFonts w:ascii="Times New Roman" w:eastAsia="Calibri" w:hAnsi="Times New Roman" w:cs="Times New Roman"/>
                <w:b/>
                <w:sz w:val="20"/>
                <w:szCs w:val="20"/>
              </w:rPr>
              <w:t>Медиа-конвертер TP-LINK MC220L</w:t>
            </w:r>
          </w:p>
          <w:p w:rsidR="00452B49" w:rsidRPr="00452B49" w:rsidRDefault="00452B49" w:rsidP="00452B49">
            <w:pPr>
              <w:widowControl w:val="0"/>
              <w:spacing w:after="0" w:line="240" w:lineRule="auto"/>
              <w:rPr>
                <w:rFonts w:ascii="Times New Roman" w:eastAsia="Calibri" w:hAnsi="Times New Roman" w:cs="Times New Roman"/>
                <w:sz w:val="20"/>
                <w:szCs w:val="20"/>
              </w:rPr>
            </w:pPr>
            <w:r w:rsidRPr="00452B49">
              <w:rPr>
                <w:rFonts w:ascii="Times New Roman" w:eastAsia="Calibri" w:hAnsi="Times New Roman" w:cs="Times New Roman"/>
                <w:sz w:val="20"/>
                <w:szCs w:val="20"/>
              </w:rPr>
              <w:t>Интерфейсы - RJ-45, SFP</w:t>
            </w:r>
          </w:p>
          <w:p w:rsidR="00452B49" w:rsidRPr="00452B49" w:rsidRDefault="00452B49" w:rsidP="00452B49">
            <w:pPr>
              <w:widowControl w:val="0"/>
              <w:spacing w:after="0" w:line="240" w:lineRule="auto"/>
              <w:rPr>
                <w:rFonts w:ascii="Times New Roman" w:eastAsia="Calibri" w:hAnsi="Times New Roman" w:cs="Times New Roman"/>
                <w:sz w:val="20"/>
                <w:szCs w:val="20"/>
              </w:rPr>
            </w:pPr>
            <w:r w:rsidRPr="00452B49">
              <w:rPr>
                <w:rFonts w:ascii="Times New Roman" w:eastAsia="Calibri" w:hAnsi="Times New Roman" w:cs="Times New Roman"/>
                <w:sz w:val="20"/>
                <w:szCs w:val="20"/>
              </w:rPr>
              <w:t>Стандарты - 802.3a, 802.3u</w:t>
            </w:r>
          </w:p>
          <w:p w:rsidR="00452B49" w:rsidRPr="00452B49" w:rsidRDefault="00452B49" w:rsidP="00452B49">
            <w:pPr>
              <w:widowControl w:val="0"/>
              <w:spacing w:after="0" w:line="240" w:lineRule="auto"/>
              <w:rPr>
                <w:rFonts w:ascii="Times New Roman" w:eastAsia="Calibri" w:hAnsi="Times New Roman" w:cs="Times New Roman"/>
                <w:sz w:val="20"/>
                <w:szCs w:val="20"/>
              </w:rPr>
            </w:pPr>
            <w:r w:rsidRPr="00452B49">
              <w:rPr>
                <w:rFonts w:ascii="Times New Roman" w:eastAsia="Calibri" w:hAnsi="Times New Roman" w:cs="Times New Roman"/>
                <w:sz w:val="20"/>
                <w:szCs w:val="20"/>
              </w:rPr>
              <w:t xml:space="preserve">Тип портов - 10/100/1000 BASE-TX (1000 </w:t>
            </w:r>
            <w:proofErr w:type="spellStart"/>
            <w:r w:rsidRPr="00452B49">
              <w:rPr>
                <w:rFonts w:ascii="Times New Roman" w:eastAsia="Calibri" w:hAnsi="Times New Roman" w:cs="Times New Roman"/>
                <w:sz w:val="20"/>
                <w:szCs w:val="20"/>
              </w:rPr>
              <w:t>мбит</w:t>
            </w:r>
            <w:proofErr w:type="spellEnd"/>
            <w:r w:rsidRPr="00452B49">
              <w:rPr>
                <w:rFonts w:ascii="Times New Roman" w:eastAsia="Calibri" w:hAnsi="Times New Roman" w:cs="Times New Roman"/>
                <w:sz w:val="20"/>
                <w:szCs w:val="20"/>
              </w:rPr>
              <w:t>/с) Мбит/с</w:t>
            </w:r>
          </w:p>
          <w:p w:rsidR="00452B49" w:rsidRPr="00452B49" w:rsidRDefault="00452B49" w:rsidP="00452B49">
            <w:pPr>
              <w:widowControl w:val="0"/>
              <w:spacing w:after="0" w:line="240" w:lineRule="auto"/>
              <w:rPr>
                <w:rFonts w:ascii="Times New Roman" w:eastAsia="Calibri" w:hAnsi="Times New Roman" w:cs="Times New Roman"/>
                <w:sz w:val="20"/>
                <w:szCs w:val="20"/>
              </w:rPr>
            </w:pPr>
            <w:r w:rsidRPr="00452B49">
              <w:rPr>
                <w:rFonts w:ascii="Times New Roman" w:eastAsia="Calibri" w:hAnsi="Times New Roman" w:cs="Times New Roman"/>
                <w:sz w:val="20"/>
                <w:szCs w:val="20"/>
              </w:rPr>
              <w:t xml:space="preserve">Тип кабеля - Витая пара, </w:t>
            </w:r>
            <w:proofErr w:type="spellStart"/>
            <w:r w:rsidRPr="00452B49">
              <w:rPr>
                <w:rFonts w:ascii="Times New Roman" w:eastAsia="Calibri" w:hAnsi="Times New Roman" w:cs="Times New Roman"/>
                <w:sz w:val="20"/>
                <w:szCs w:val="20"/>
              </w:rPr>
              <w:t>Многомодовый</w:t>
            </w:r>
            <w:proofErr w:type="spellEnd"/>
            <w:r w:rsidRPr="00452B49">
              <w:rPr>
                <w:rFonts w:ascii="Times New Roman" w:eastAsia="Calibri" w:hAnsi="Times New Roman" w:cs="Times New Roman"/>
                <w:sz w:val="20"/>
                <w:szCs w:val="20"/>
              </w:rPr>
              <w:t xml:space="preserve">, </w:t>
            </w:r>
            <w:proofErr w:type="spellStart"/>
            <w:r w:rsidRPr="00452B49">
              <w:rPr>
                <w:rFonts w:ascii="Times New Roman" w:eastAsia="Calibri" w:hAnsi="Times New Roman" w:cs="Times New Roman"/>
                <w:sz w:val="20"/>
                <w:szCs w:val="20"/>
              </w:rPr>
              <w:t>Одномодовый</w:t>
            </w:r>
            <w:proofErr w:type="spellEnd"/>
          </w:p>
          <w:p w:rsidR="00452B49" w:rsidRPr="00452B49" w:rsidRDefault="00452B49" w:rsidP="00452B49">
            <w:pPr>
              <w:widowControl w:val="0"/>
              <w:spacing w:after="0" w:line="240" w:lineRule="auto"/>
              <w:rPr>
                <w:rFonts w:ascii="Times New Roman" w:eastAsia="Calibri" w:hAnsi="Times New Roman" w:cs="Times New Roman"/>
                <w:sz w:val="20"/>
                <w:szCs w:val="20"/>
              </w:rPr>
            </w:pPr>
            <w:r w:rsidRPr="00452B49">
              <w:rPr>
                <w:rFonts w:ascii="Times New Roman" w:eastAsia="Calibri" w:hAnsi="Times New Roman" w:cs="Times New Roman"/>
                <w:sz w:val="20"/>
                <w:szCs w:val="20"/>
              </w:rPr>
              <w:t>Расстояние передачи данных - 0.5 км</w:t>
            </w:r>
          </w:p>
          <w:p w:rsidR="00452B49" w:rsidRPr="00452B49" w:rsidRDefault="00452B49" w:rsidP="00452B49">
            <w:pPr>
              <w:widowControl w:val="0"/>
              <w:spacing w:after="0" w:line="240" w:lineRule="auto"/>
              <w:rPr>
                <w:rFonts w:ascii="Times New Roman" w:eastAsia="Calibri" w:hAnsi="Times New Roman" w:cs="Times New Roman"/>
                <w:color w:val="686B74"/>
                <w:sz w:val="20"/>
                <w:szCs w:val="20"/>
              </w:rPr>
            </w:pPr>
            <w:r w:rsidRPr="00452B49">
              <w:rPr>
                <w:rFonts w:ascii="Times New Roman" w:eastAsia="Calibri" w:hAnsi="Times New Roman" w:cs="Times New Roman"/>
                <w:sz w:val="20"/>
                <w:szCs w:val="20"/>
              </w:rPr>
              <w:t xml:space="preserve">Поддерживаемые функции - Поддержка </w:t>
            </w:r>
            <w:proofErr w:type="spellStart"/>
            <w:r w:rsidRPr="00452B49">
              <w:rPr>
                <w:rFonts w:ascii="Times New Roman" w:eastAsia="Calibri" w:hAnsi="Times New Roman" w:cs="Times New Roman"/>
                <w:sz w:val="20"/>
                <w:szCs w:val="20"/>
              </w:rPr>
              <w:t>Auto</w:t>
            </w:r>
            <w:proofErr w:type="spellEnd"/>
            <w:r w:rsidRPr="00452B49">
              <w:rPr>
                <w:rFonts w:ascii="Times New Roman" w:eastAsia="Calibri" w:hAnsi="Times New Roman" w:cs="Times New Roman"/>
                <w:sz w:val="20"/>
                <w:szCs w:val="20"/>
              </w:rPr>
              <w:t>-MDI/MDI-X, Управление потоком 802.3x</w:t>
            </w:r>
          </w:p>
        </w:tc>
        <w:tc>
          <w:tcPr>
            <w:tcW w:w="357" w:type="pct"/>
            <w:tcBorders>
              <w:top w:val="single" w:sz="4" w:space="0" w:color="auto"/>
              <w:left w:val="single" w:sz="4" w:space="0" w:color="auto"/>
              <w:bottom w:val="single" w:sz="4" w:space="0" w:color="auto"/>
              <w:right w:val="single" w:sz="4" w:space="0" w:color="auto"/>
            </w:tcBorders>
            <w:vAlign w:val="center"/>
          </w:tcPr>
          <w:p w:rsidR="00452B49" w:rsidRPr="00452B49" w:rsidRDefault="00452B49" w:rsidP="00452B49">
            <w:pPr>
              <w:widowControl w:val="0"/>
              <w:spacing w:after="0" w:line="240" w:lineRule="auto"/>
              <w:jc w:val="center"/>
              <w:rPr>
                <w:rFonts w:ascii="Times New Roman" w:eastAsia="MS Mincho" w:hAnsi="Times New Roman" w:cs="Times New Roman"/>
                <w:sz w:val="20"/>
                <w:szCs w:val="20"/>
                <w:lang w:eastAsia="ru-RU"/>
              </w:rPr>
            </w:pPr>
            <w:r w:rsidRPr="00452B49">
              <w:rPr>
                <w:rFonts w:ascii="Times New Roman" w:eastAsia="MS Mincho" w:hAnsi="Times New Roman" w:cs="Times New Roman"/>
                <w:sz w:val="20"/>
                <w:szCs w:val="20"/>
                <w:lang w:eastAsia="ru-RU"/>
              </w:rPr>
              <w:t>Шт.</w:t>
            </w:r>
          </w:p>
        </w:tc>
        <w:tc>
          <w:tcPr>
            <w:tcW w:w="358" w:type="pct"/>
            <w:tcBorders>
              <w:top w:val="single" w:sz="4" w:space="0" w:color="auto"/>
              <w:left w:val="single" w:sz="4" w:space="0" w:color="auto"/>
              <w:bottom w:val="single" w:sz="4" w:space="0" w:color="auto"/>
              <w:right w:val="single" w:sz="4" w:space="0" w:color="auto"/>
            </w:tcBorders>
            <w:vAlign w:val="center"/>
          </w:tcPr>
          <w:p w:rsidR="00452B49" w:rsidRPr="00452B49" w:rsidRDefault="00452B49" w:rsidP="00452B49">
            <w:pPr>
              <w:widowControl w:val="0"/>
              <w:spacing w:after="0" w:line="240" w:lineRule="auto"/>
              <w:jc w:val="center"/>
              <w:rPr>
                <w:rFonts w:ascii="Times New Roman" w:eastAsia="MS Mincho" w:hAnsi="Times New Roman" w:cs="Times New Roman"/>
                <w:sz w:val="20"/>
                <w:szCs w:val="20"/>
                <w:lang w:eastAsia="ru-RU"/>
              </w:rPr>
            </w:pPr>
            <w:r w:rsidRPr="00452B49">
              <w:rPr>
                <w:rFonts w:ascii="Times New Roman" w:eastAsia="MS Mincho" w:hAnsi="Times New Roman" w:cs="Times New Roman"/>
                <w:sz w:val="20"/>
                <w:szCs w:val="20"/>
                <w:lang w:eastAsia="ru-RU"/>
              </w:rPr>
              <w:t>1</w:t>
            </w:r>
          </w:p>
        </w:tc>
        <w:tc>
          <w:tcPr>
            <w:tcW w:w="437" w:type="pct"/>
            <w:tcBorders>
              <w:top w:val="single" w:sz="4" w:space="0" w:color="auto"/>
              <w:left w:val="single" w:sz="4" w:space="0" w:color="auto"/>
              <w:bottom w:val="single" w:sz="4" w:space="0" w:color="auto"/>
              <w:right w:val="single" w:sz="4" w:space="0" w:color="auto"/>
            </w:tcBorders>
            <w:vAlign w:val="center"/>
          </w:tcPr>
          <w:p w:rsidR="00452B49" w:rsidRPr="00452B49" w:rsidRDefault="00452B49" w:rsidP="00452B49">
            <w:pPr>
              <w:widowControl w:val="0"/>
              <w:spacing w:after="0" w:line="240" w:lineRule="auto"/>
              <w:jc w:val="center"/>
              <w:rPr>
                <w:rFonts w:ascii="Times New Roman" w:eastAsia="MS Mincho" w:hAnsi="Times New Roman" w:cs="Times New Roman"/>
                <w:sz w:val="20"/>
                <w:szCs w:val="20"/>
                <w:lang w:eastAsia="ru-RU"/>
              </w:rPr>
            </w:pPr>
          </w:p>
        </w:tc>
        <w:tc>
          <w:tcPr>
            <w:tcW w:w="632" w:type="pct"/>
            <w:tcBorders>
              <w:top w:val="single" w:sz="4" w:space="0" w:color="auto"/>
              <w:left w:val="single" w:sz="4" w:space="0" w:color="auto"/>
              <w:bottom w:val="single" w:sz="4" w:space="0" w:color="auto"/>
              <w:right w:val="single" w:sz="4" w:space="0" w:color="auto"/>
            </w:tcBorders>
            <w:vAlign w:val="center"/>
          </w:tcPr>
          <w:p w:rsidR="00452B49" w:rsidRPr="00452B49" w:rsidRDefault="00452B49" w:rsidP="00452B49">
            <w:pPr>
              <w:widowControl w:val="0"/>
              <w:spacing w:after="0" w:line="240" w:lineRule="auto"/>
              <w:jc w:val="center"/>
              <w:rPr>
                <w:rFonts w:ascii="Times New Roman" w:eastAsia="MS Mincho" w:hAnsi="Times New Roman" w:cs="Times New Roman"/>
                <w:sz w:val="20"/>
                <w:szCs w:val="20"/>
                <w:lang w:eastAsia="ru-RU"/>
              </w:rPr>
            </w:pPr>
          </w:p>
        </w:tc>
      </w:tr>
      <w:tr w:rsidR="00452B49" w:rsidRPr="00452B49" w:rsidTr="00452B49">
        <w:trPr>
          <w:trHeight w:val="20"/>
          <w:jc w:val="center"/>
        </w:trPr>
        <w:tc>
          <w:tcPr>
            <w:tcW w:w="318" w:type="pct"/>
            <w:tcBorders>
              <w:top w:val="single" w:sz="4" w:space="0" w:color="auto"/>
              <w:left w:val="single" w:sz="4" w:space="0" w:color="auto"/>
              <w:bottom w:val="single" w:sz="4" w:space="0" w:color="auto"/>
              <w:right w:val="single" w:sz="4" w:space="0" w:color="auto"/>
            </w:tcBorders>
            <w:vAlign w:val="center"/>
          </w:tcPr>
          <w:p w:rsidR="00452B49" w:rsidRPr="00452B49" w:rsidRDefault="00452B49" w:rsidP="00452B49">
            <w:pPr>
              <w:widowControl w:val="0"/>
              <w:numPr>
                <w:ilvl w:val="0"/>
                <w:numId w:val="1"/>
              </w:numPr>
              <w:spacing w:after="0" w:line="240" w:lineRule="auto"/>
              <w:contextualSpacing/>
              <w:jc w:val="center"/>
              <w:rPr>
                <w:rFonts w:ascii="Times New Roman" w:eastAsia="Times New Roman" w:hAnsi="Times New Roman" w:cs="Times New Roman"/>
                <w:sz w:val="20"/>
                <w:szCs w:val="20"/>
                <w:lang w:bidi="ru-RU"/>
              </w:rPr>
            </w:pPr>
          </w:p>
        </w:tc>
        <w:tc>
          <w:tcPr>
            <w:tcW w:w="2898" w:type="pct"/>
            <w:tcBorders>
              <w:top w:val="single" w:sz="4" w:space="0" w:color="auto"/>
              <w:left w:val="single" w:sz="4" w:space="0" w:color="auto"/>
              <w:bottom w:val="single" w:sz="4" w:space="0" w:color="auto"/>
              <w:right w:val="single" w:sz="4" w:space="0" w:color="auto"/>
            </w:tcBorders>
            <w:vAlign w:val="center"/>
          </w:tcPr>
          <w:p w:rsidR="00452B49" w:rsidRPr="00452B49" w:rsidRDefault="00452B49" w:rsidP="00452B49">
            <w:pPr>
              <w:widowControl w:val="0"/>
              <w:spacing w:after="0" w:line="240" w:lineRule="auto"/>
              <w:rPr>
                <w:rFonts w:ascii="Times New Roman" w:eastAsia="Calibri" w:hAnsi="Times New Roman" w:cs="Times New Roman"/>
                <w:b/>
                <w:sz w:val="20"/>
                <w:szCs w:val="20"/>
                <w:lang w:val="en-US"/>
              </w:rPr>
            </w:pPr>
            <w:r w:rsidRPr="00452B49">
              <w:rPr>
                <w:rFonts w:ascii="Times New Roman" w:eastAsia="Calibri" w:hAnsi="Times New Roman" w:cs="Times New Roman"/>
                <w:b/>
                <w:sz w:val="20"/>
                <w:szCs w:val="20"/>
              </w:rPr>
              <w:t>ИБП</w:t>
            </w:r>
            <w:r w:rsidRPr="00452B49">
              <w:rPr>
                <w:rFonts w:ascii="Times New Roman" w:eastAsia="Calibri" w:hAnsi="Times New Roman" w:cs="Times New Roman"/>
                <w:b/>
                <w:sz w:val="20"/>
                <w:szCs w:val="20"/>
                <w:lang w:val="en-US"/>
              </w:rPr>
              <w:t xml:space="preserve"> POWERCOM WOW 300, 300</w:t>
            </w:r>
            <w:r w:rsidRPr="00452B49">
              <w:rPr>
                <w:rFonts w:ascii="Times New Roman" w:eastAsia="Calibri" w:hAnsi="Times New Roman" w:cs="Times New Roman"/>
                <w:b/>
                <w:sz w:val="20"/>
                <w:szCs w:val="20"/>
              </w:rPr>
              <w:t>В</w:t>
            </w:r>
            <w:r w:rsidRPr="00452B49">
              <w:rPr>
                <w:rFonts w:ascii="Times New Roman" w:eastAsia="Calibri" w:hAnsi="Times New Roman" w:cs="Times New Roman"/>
                <w:b/>
                <w:sz w:val="20"/>
                <w:szCs w:val="20"/>
                <w:lang w:val="en-US"/>
              </w:rPr>
              <w:t>A</w:t>
            </w:r>
          </w:p>
          <w:p w:rsidR="00452B49" w:rsidRPr="00452B49" w:rsidRDefault="00452B49" w:rsidP="00452B49">
            <w:pPr>
              <w:widowControl w:val="0"/>
              <w:spacing w:after="0" w:line="240" w:lineRule="auto"/>
              <w:rPr>
                <w:rFonts w:ascii="Times New Roman" w:eastAsia="Calibri" w:hAnsi="Times New Roman" w:cs="Times New Roman"/>
                <w:sz w:val="20"/>
                <w:szCs w:val="20"/>
                <w:lang w:val="en-US"/>
              </w:rPr>
            </w:pPr>
            <w:r w:rsidRPr="00452B49">
              <w:rPr>
                <w:rFonts w:ascii="Times New Roman" w:eastAsia="Calibri" w:hAnsi="Times New Roman" w:cs="Times New Roman"/>
                <w:sz w:val="20"/>
                <w:szCs w:val="20"/>
              </w:rPr>
              <w:t>Бренд</w:t>
            </w:r>
            <w:r w:rsidRPr="00452B49">
              <w:rPr>
                <w:rFonts w:ascii="Times New Roman" w:eastAsia="Calibri" w:hAnsi="Times New Roman" w:cs="Times New Roman"/>
                <w:sz w:val="20"/>
                <w:szCs w:val="20"/>
                <w:lang w:val="en-US"/>
              </w:rPr>
              <w:t xml:space="preserve"> - POWERCOM</w:t>
            </w:r>
          </w:p>
          <w:p w:rsidR="00452B49" w:rsidRPr="00452B49" w:rsidRDefault="00452B49" w:rsidP="00452B49">
            <w:pPr>
              <w:widowControl w:val="0"/>
              <w:spacing w:after="0" w:line="240" w:lineRule="auto"/>
              <w:rPr>
                <w:rFonts w:ascii="Times New Roman" w:eastAsia="Calibri" w:hAnsi="Times New Roman" w:cs="Times New Roman"/>
                <w:sz w:val="20"/>
                <w:szCs w:val="20"/>
              </w:rPr>
            </w:pPr>
            <w:r w:rsidRPr="00452B49">
              <w:rPr>
                <w:rFonts w:ascii="Times New Roman" w:eastAsia="Calibri" w:hAnsi="Times New Roman" w:cs="Times New Roman"/>
                <w:sz w:val="20"/>
                <w:szCs w:val="20"/>
              </w:rPr>
              <w:t>Модель - 300</w:t>
            </w:r>
          </w:p>
          <w:p w:rsidR="00452B49" w:rsidRPr="00452B49" w:rsidRDefault="00452B49" w:rsidP="00452B49">
            <w:pPr>
              <w:widowControl w:val="0"/>
              <w:spacing w:after="0" w:line="240" w:lineRule="auto"/>
              <w:rPr>
                <w:rFonts w:ascii="Times New Roman" w:eastAsia="Calibri" w:hAnsi="Times New Roman" w:cs="Times New Roman"/>
                <w:sz w:val="20"/>
                <w:szCs w:val="20"/>
              </w:rPr>
            </w:pPr>
            <w:r w:rsidRPr="00452B49">
              <w:rPr>
                <w:rFonts w:ascii="Times New Roman" w:eastAsia="Calibri" w:hAnsi="Times New Roman" w:cs="Times New Roman"/>
                <w:sz w:val="20"/>
                <w:szCs w:val="20"/>
              </w:rPr>
              <w:t xml:space="preserve">Тип - </w:t>
            </w:r>
            <w:proofErr w:type="spellStart"/>
            <w:r w:rsidRPr="00452B49">
              <w:rPr>
                <w:rFonts w:ascii="Times New Roman" w:eastAsia="Calibri" w:hAnsi="Times New Roman" w:cs="Times New Roman"/>
                <w:sz w:val="20"/>
                <w:szCs w:val="20"/>
              </w:rPr>
              <w:t>back</w:t>
            </w:r>
            <w:proofErr w:type="spellEnd"/>
          </w:p>
          <w:p w:rsidR="00452B49" w:rsidRPr="00452B49" w:rsidRDefault="00452B49" w:rsidP="00452B49">
            <w:pPr>
              <w:widowControl w:val="0"/>
              <w:spacing w:after="0" w:line="240" w:lineRule="auto"/>
              <w:rPr>
                <w:rFonts w:ascii="Times New Roman" w:eastAsia="Calibri" w:hAnsi="Times New Roman" w:cs="Times New Roman"/>
                <w:sz w:val="20"/>
                <w:szCs w:val="20"/>
              </w:rPr>
            </w:pPr>
            <w:r w:rsidRPr="00452B49">
              <w:rPr>
                <w:rFonts w:ascii="Times New Roman" w:eastAsia="Calibri" w:hAnsi="Times New Roman" w:cs="Times New Roman"/>
                <w:sz w:val="20"/>
                <w:szCs w:val="20"/>
              </w:rPr>
              <w:t>Активная</w:t>
            </w:r>
            <w:r>
              <w:rPr>
                <w:rFonts w:ascii="Times New Roman" w:eastAsia="Calibri" w:hAnsi="Times New Roman" w:cs="Times New Roman"/>
                <w:sz w:val="20"/>
                <w:szCs w:val="20"/>
              </w:rPr>
              <w:t xml:space="preserve"> </w:t>
            </w:r>
            <w:r w:rsidRPr="00452B49">
              <w:rPr>
                <w:rFonts w:ascii="Times New Roman" w:eastAsia="Calibri" w:hAnsi="Times New Roman" w:cs="Times New Roman"/>
                <w:sz w:val="20"/>
                <w:szCs w:val="20"/>
              </w:rPr>
              <w:t>мощность - 165 Вт</w:t>
            </w:r>
          </w:p>
          <w:p w:rsidR="00452B49" w:rsidRPr="00452B49" w:rsidRDefault="00452B49" w:rsidP="00452B49">
            <w:pPr>
              <w:widowControl w:val="0"/>
              <w:spacing w:after="0" w:line="240" w:lineRule="auto"/>
              <w:rPr>
                <w:rFonts w:ascii="Times New Roman" w:eastAsia="Times New Roman" w:hAnsi="Times New Roman" w:cs="Times New Roman"/>
                <w:color w:val="151528"/>
                <w:sz w:val="20"/>
                <w:szCs w:val="20"/>
                <w:lang w:eastAsia="ru-RU"/>
              </w:rPr>
            </w:pPr>
            <w:r w:rsidRPr="00452B49">
              <w:rPr>
                <w:rFonts w:ascii="Times New Roman" w:eastAsia="Calibri" w:hAnsi="Times New Roman" w:cs="Times New Roman"/>
                <w:sz w:val="20"/>
                <w:szCs w:val="20"/>
              </w:rPr>
              <w:t>Полная</w:t>
            </w:r>
            <w:r>
              <w:rPr>
                <w:rFonts w:ascii="Times New Roman" w:eastAsia="Calibri" w:hAnsi="Times New Roman" w:cs="Times New Roman"/>
                <w:sz w:val="20"/>
                <w:szCs w:val="20"/>
              </w:rPr>
              <w:t xml:space="preserve"> </w:t>
            </w:r>
            <w:r w:rsidRPr="00452B49">
              <w:rPr>
                <w:rFonts w:ascii="Times New Roman" w:eastAsia="Calibri" w:hAnsi="Times New Roman" w:cs="Times New Roman"/>
                <w:sz w:val="20"/>
                <w:szCs w:val="20"/>
              </w:rPr>
              <w:t>мощность - 300 ВA</w:t>
            </w:r>
          </w:p>
        </w:tc>
        <w:tc>
          <w:tcPr>
            <w:tcW w:w="357" w:type="pct"/>
            <w:tcBorders>
              <w:top w:val="single" w:sz="4" w:space="0" w:color="auto"/>
              <w:left w:val="single" w:sz="4" w:space="0" w:color="auto"/>
              <w:bottom w:val="single" w:sz="4" w:space="0" w:color="auto"/>
              <w:right w:val="single" w:sz="4" w:space="0" w:color="auto"/>
            </w:tcBorders>
            <w:vAlign w:val="center"/>
          </w:tcPr>
          <w:p w:rsidR="00452B49" w:rsidRPr="00452B49" w:rsidRDefault="00452B49" w:rsidP="00452B49">
            <w:pPr>
              <w:widowControl w:val="0"/>
              <w:spacing w:after="0" w:line="240" w:lineRule="auto"/>
              <w:jc w:val="center"/>
              <w:rPr>
                <w:rFonts w:ascii="Times New Roman" w:eastAsia="MS Mincho" w:hAnsi="Times New Roman" w:cs="Times New Roman"/>
                <w:sz w:val="20"/>
                <w:szCs w:val="20"/>
                <w:lang w:eastAsia="ru-RU"/>
              </w:rPr>
            </w:pPr>
            <w:r w:rsidRPr="00452B49">
              <w:rPr>
                <w:rFonts w:ascii="Times New Roman" w:eastAsia="MS Mincho" w:hAnsi="Times New Roman" w:cs="Times New Roman"/>
                <w:sz w:val="20"/>
                <w:szCs w:val="20"/>
                <w:lang w:eastAsia="ru-RU"/>
              </w:rPr>
              <w:t>Шт.</w:t>
            </w:r>
          </w:p>
        </w:tc>
        <w:tc>
          <w:tcPr>
            <w:tcW w:w="358" w:type="pct"/>
            <w:tcBorders>
              <w:top w:val="single" w:sz="4" w:space="0" w:color="auto"/>
              <w:left w:val="single" w:sz="4" w:space="0" w:color="auto"/>
              <w:bottom w:val="single" w:sz="4" w:space="0" w:color="auto"/>
              <w:right w:val="single" w:sz="4" w:space="0" w:color="auto"/>
            </w:tcBorders>
            <w:vAlign w:val="center"/>
          </w:tcPr>
          <w:p w:rsidR="00452B49" w:rsidRPr="00452B49" w:rsidRDefault="00452B49" w:rsidP="00452B49">
            <w:pPr>
              <w:widowControl w:val="0"/>
              <w:spacing w:after="0" w:line="240" w:lineRule="auto"/>
              <w:jc w:val="center"/>
              <w:rPr>
                <w:rFonts w:ascii="Times New Roman" w:eastAsia="MS Mincho" w:hAnsi="Times New Roman" w:cs="Times New Roman"/>
                <w:sz w:val="20"/>
                <w:szCs w:val="20"/>
                <w:lang w:eastAsia="ru-RU"/>
              </w:rPr>
            </w:pPr>
            <w:r w:rsidRPr="00452B49">
              <w:rPr>
                <w:rFonts w:ascii="Times New Roman" w:eastAsia="MS Mincho" w:hAnsi="Times New Roman" w:cs="Times New Roman"/>
                <w:sz w:val="20"/>
                <w:szCs w:val="20"/>
                <w:lang w:eastAsia="ru-RU"/>
              </w:rPr>
              <w:t>1</w:t>
            </w:r>
          </w:p>
        </w:tc>
        <w:tc>
          <w:tcPr>
            <w:tcW w:w="437" w:type="pct"/>
            <w:tcBorders>
              <w:top w:val="single" w:sz="4" w:space="0" w:color="auto"/>
              <w:left w:val="single" w:sz="4" w:space="0" w:color="auto"/>
              <w:bottom w:val="single" w:sz="4" w:space="0" w:color="auto"/>
              <w:right w:val="single" w:sz="4" w:space="0" w:color="auto"/>
            </w:tcBorders>
            <w:vAlign w:val="center"/>
          </w:tcPr>
          <w:p w:rsidR="00452B49" w:rsidRPr="00452B49" w:rsidRDefault="00452B49" w:rsidP="00452B49">
            <w:pPr>
              <w:widowControl w:val="0"/>
              <w:spacing w:after="0" w:line="240" w:lineRule="auto"/>
              <w:jc w:val="center"/>
              <w:rPr>
                <w:rFonts w:ascii="Times New Roman" w:eastAsia="MS Mincho" w:hAnsi="Times New Roman" w:cs="Times New Roman"/>
                <w:sz w:val="20"/>
                <w:szCs w:val="20"/>
                <w:lang w:eastAsia="ru-RU"/>
              </w:rPr>
            </w:pPr>
          </w:p>
        </w:tc>
        <w:tc>
          <w:tcPr>
            <w:tcW w:w="632" w:type="pct"/>
            <w:tcBorders>
              <w:top w:val="single" w:sz="4" w:space="0" w:color="auto"/>
              <w:left w:val="single" w:sz="4" w:space="0" w:color="auto"/>
              <w:bottom w:val="single" w:sz="4" w:space="0" w:color="auto"/>
              <w:right w:val="single" w:sz="4" w:space="0" w:color="auto"/>
            </w:tcBorders>
            <w:vAlign w:val="center"/>
          </w:tcPr>
          <w:p w:rsidR="00452B49" w:rsidRPr="00452B49" w:rsidRDefault="00452B49" w:rsidP="00452B49">
            <w:pPr>
              <w:widowControl w:val="0"/>
              <w:spacing w:after="0" w:line="240" w:lineRule="auto"/>
              <w:jc w:val="center"/>
              <w:rPr>
                <w:rFonts w:ascii="Times New Roman" w:eastAsia="MS Mincho" w:hAnsi="Times New Roman" w:cs="Times New Roman"/>
                <w:sz w:val="20"/>
                <w:szCs w:val="20"/>
                <w:lang w:eastAsia="ru-RU"/>
              </w:rPr>
            </w:pPr>
          </w:p>
        </w:tc>
      </w:tr>
      <w:tr w:rsidR="00452B49" w:rsidRPr="00452B49" w:rsidTr="00452B49">
        <w:trPr>
          <w:trHeight w:val="20"/>
          <w:jc w:val="center"/>
        </w:trPr>
        <w:tc>
          <w:tcPr>
            <w:tcW w:w="318" w:type="pct"/>
            <w:tcBorders>
              <w:top w:val="single" w:sz="4" w:space="0" w:color="auto"/>
              <w:left w:val="single" w:sz="4" w:space="0" w:color="auto"/>
              <w:bottom w:val="single" w:sz="4" w:space="0" w:color="auto"/>
              <w:right w:val="single" w:sz="4" w:space="0" w:color="auto"/>
            </w:tcBorders>
            <w:vAlign w:val="center"/>
          </w:tcPr>
          <w:p w:rsidR="00452B49" w:rsidRPr="00452B49" w:rsidRDefault="00452B49" w:rsidP="00452B49">
            <w:pPr>
              <w:widowControl w:val="0"/>
              <w:numPr>
                <w:ilvl w:val="0"/>
                <w:numId w:val="1"/>
              </w:numPr>
              <w:spacing w:after="0" w:line="240" w:lineRule="auto"/>
              <w:contextualSpacing/>
              <w:jc w:val="center"/>
              <w:rPr>
                <w:rFonts w:ascii="Times New Roman" w:eastAsia="Times New Roman" w:hAnsi="Times New Roman" w:cs="Times New Roman"/>
                <w:sz w:val="20"/>
                <w:szCs w:val="20"/>
                <w:lang w:bidi="ru-RU"/>
              </w:rPr>
            </w:pPr>
          </w:p>
        </w:tc>
        <w:tc>
          <w:tcPr>
            <w:tcW w:w="2898" w:type="pct"/>
            <w:tcBorders>
              <w:top w:val="single" w:sz="4" w:space="0" w:color="auto"/>
              <w:left w:val="single" w:sz="4" w:space="0" w:color="auto"/>
              <w:bottom w:val="single" w:sz="4" w:space="0" w:color="auto"/>
              <w:right w:val="single" w:sz="4" w:space="0" w:color="auto"/>
            </w:tcBorders>
            <w:vAlign w:val="center"/>
          </w:tcPr>
          <w:p w:rsidR="00452B49" w:rsidRPr="00452B49" w:rsidRDefault="00452B49" w:rsidP="00452B49">
            <w:pPr>
              <w:widowControl w:val="0"/>
              <w:spacing w:after="0" w:line="240" w:lineRule="auto"/>
              <w:rPr>
                <w:rFonts w:ascii="Times New Roman" w:eastAsia="Calibri" w:hAnsi="Times New Roman" w:cs="Times New Roman"/>
                <w:b/>
                <w:sz w:val="20"/>
                <w:szCs w:val="20"/>
              </w:rPr>
            </w:pPr>
            <w:r w:rsidRPr="00452B49">
              <w:rPr>
                <w:rFonts w:ascii="Times New Roman" w:eastAsia="Calibri" w:hAnsi="Times New Roman" w:cs="Times New Roman"/>
                <w:b/>
                <w:sz w:val="20"/>
                <w:szCs w:val="20"/>
              </w:rPr>
              <w:t>Лента полноцветная ADVENT (ASOL-YMCKO250)</w:t>
            </w:r>
          </w:p>
          <w:p w:rsidR="00452B49" w:rsidRPr="00452B49" w:rsidRDefault="00452B49" w:rsidP="00452B49">
            <w:pPr>
              <w:widowControl w:val="0"/>
              <w:spacing w:after="0" w:line="240" w:lineRule="auto"/>
              <w:rPr>
                <w:rFonts w:ascii="Times New Roman" w:eastAsia="Calibri" w:hAnsi="Times New Roman" w:cs="Times New Roman"/>
                <w:sz w:val="20"/>
                <w:szCs w:val="20"/>
              </w:rPr>
            </w:pPr>
            <w:r w:rsidRPr="00452B49">
              <w:rPr>
                <w:rFonts w:ascii="Times New Roman" w:eastAsia="Calibri" w:hAnsi="Times New Roman" w:cs="Times New Roman"/>
                <w:sz w:val="20"/>
                <w:szCs w:val="20"/>
              </w:rPr>
              <w:t xml:space="preserve">Поддерживаемые модели - </w:t>
            </w:r>
            <w:proofErr w:type="spellStart"/>
            <w:r w:rsidRPr="00452B49">
              <w:rPr>
                <w:rFonts w:ascii="Times New Roman" w:eastAsia="Calibri" w:hAnsi="Times New Roman" w:cs="Times New Roman"/>
                <w:sz w:val="20"/>
                <w:szCs w:val="20"/>
              </w:rPr>
              <w:t>Advent</w:t>
            </w:r>
            <w:proofErr w:type="spellEnd"/>
            <w:r w:rsidRPr="00452B49">
              <w:rPr>
                <w:rFonts w:ascii="Times New Roman" w:eastAsia="Calibri" w:hAnsi="Times New Roman" w:cs="Times New Roman"/>
                <w:sz w:val="20"/>
                <w:szCs w:val="20"/>
              </w:rPr>
              <w:t xml:space="preserve"> SOLID 210/310/510</w:t>
            </w:r>
          </w:p>
          <w:p w:rsidR="00452B49" w:rsidRPr="00452B49" w:rsidRDefault="00452B49" w:rsidP="00452B49">
            <w:pPr>
              <w:widowControl w:val="0"/>
              <w:spacing w:after="0" w:line="240" w:lineRule="auto"/>
              <w:rPr>
                <w:rFonts w:ascii="Times New Roman" w:eastAsia="Calibri" w:hAnsi="Times New Roman" w:cs="Times New Roman"/>
                <w:sz w:val="20"/>
                <w:szCs w:val="20"/>
              </w:rPr>
            </w:pPr>
            <w:r w:rsidRPr="00452B49">
              <w:rPr>
                <w:rFonts w:ascii="Times New Roman" w:eastAsia="Calibri" w:hAnsi="Times New Roman" w:cs="Times New Roman"/>
                <w:sz w:val="20"/>
                <w:szCs w:val="20"/>
              </w:rPr>
              <w:t>Тип ленты - Полноцветная</w:t>
            </w:r>
          </w:p>
          <w:p w:rsidR="00452B49" w:rsidRPr="00452B49" w:rsidRDefault="00452B49" w:rsidP="00452B49">
            <w:pPr>
              <w:widowControl w:val="0"/>
              <w:spacing w:after="0" w:line="240" w:lineRule="auto"/>
              <w:rPr>
                <w:rFonts w:ascii="Times New Roman" w:eastAsia="Times New Roman" w:hAnsi="Times New Roman" w:cs="Times New Roman"/>
                <w:color w:val="000000"/>
                <w:sz w:val="20"/>
                <w:szCs w:val="20"/>
                <w:lang w:eastAsia="ru-RU"/>
              </w:rPr>
            </w:pPr>
            <w:r w:rsidRPr="00452B49">
              <w:rPr>
                <w:rFonts w:ascii="Times New Roman" w:eastAsia="Calibri" w:hAnsi="Times New Roman" w:cs="Times New Roman"/>
                <w:sz w:val="20"/>
                <w:szCs w:val="20"/>
              </w:rPr>
              <w:t>Количество отпечатков - 350</w:t>
            </w:r>
          </w:p>
        </w:tc>
        <w:tc>
          <w:tcPr>
            <w:tcW w:w="357" w:type="pct"/>
            <w:tcBorders>
              <w:top w:val="single" w:sz="4" w:space="0" w:color="auto"/>
              <w:left w:val="single" w:sz="4" w:space="0" w:color="auto"/>
              <w:bottom w:val="single" w:sz="4" w:space="0" w:color="auto"/>
              <w:right w:val="single" w:sz="4" w:space="0" w:color="auto"/>
            </w:tcBorders>
            <w:vAlign w:val="center"/>
          </w:tcPr>
          <w:p w:rsidR="00452B49" w:rsidRPr="00452B49" w:rsidRDefault="00452B49" w:rsidP="00452B49">
            <w:pPr>
              <w:widowControl w:val="0"/>
              <w:spacing w:after="0" w:line="240" w:lineRule="auto"/>
              <w:jc w:val="center"/>
              <w:rPr>
                <w:rFonts w:ascii="Times New Roman" w:eastAsia="MS Mincho" w:hAnsi="Times New Roman" w:cs="Times New Roman"/>
                <w:sz w:val="20"/>
                <w:szCs w:val="20"/>
                <w:lang w:eastAsia="ru-RU"/>
              </w:rPr>
            </w:pPr>
            <w:r w:rsidRPr="00452B49">
              <w:rPr>
                <w:rFonts w:ascii="Times New Roman" w:eastAsia="MS Mincho" w:hAnsi="Times New Roman" w:cs="Times New Roman"/>
                <w:sz w:val="20"/>
                <w:szCs w:val="20"/>
                <w:lang w:eastAsia="ru-RU"/>
              </w:rPr>
              <w:t>Шт.</w:t>
            </w:r>
          </w:p>
        </w:tc>
        <w:tc>
          <w:tcPr>
            <w:tcW w:w="358" w:type="pct"/>
            <w:tcBorders>
              <w:top w:val="single" w:sz="4" w:space="0" w:color="auto"/>
              <w:left w:val="single" w:sz="4" w:space="0" w:color="auto"/>
              <w:bottom w:val="single" w:sz="4" w:space="0" w:color="auto"/>
              <w:right w:val="single" w:sz="4" w:space="0" w:color="auto"/>
            </w:tcBorders>
            <w:vAlign w:val="center"/>
          </w:tcPr>
          <w:p w:rsidR="00452B49" w:rsidRPr="00452B49" w:rsidRDefault="00452B49" w:rsidP="00452B49">
            <w:pPr>
              <w:widowControl w:val="0"/>
              <w:spacing w:after="0" w:line="240" w:lineRule="auto"/>
              <w:jc w:val="center"/>
              <w:rPr>
                <w:rFonts w:ascii="Times New Roman" w:eastAsia="MS Mincho" w:hAnsi="Times New Roman" w:cs="Times New Roman"/>
                <w:sz w:val="20"/>
                <w:szCs w:val="20"/>
                <w:lang w:eastAsia="ru-RU"/>
              </w:rPr>
            </w:pPr>
            <w:r w:rsidRPr="00452B49">
              <w:rPr>
                <w:rFonts w:ascii="Times New Roman" w:eastAsia="MS Mincho" w:hAnsi="Times New Roman" w:cs="Times New Roman"/>
                <w:sz w:val="20"/>
                <w:szCs w:val="20"/>
                <w:lang w:eastAsia="ru-RU"/>
              </w:rPr>
              <w:t>6</w:t>
            </w:r>
          </w:p>
        </w:tc>
        <w:tc>
          <w:tcPr>
            <w:tcW w:w="437" w:type="pct"/>
            <w:tcBorders>
              <w:top w:val="single" w:sz="4" w:space="0" w:color="auto"/>
              <w:left w:val="single" w:sz="4" w:space="0" w:color="auto"/>
              <w:bottom w:val="single" w:sz="4" w:space="0" w:color="auto"/>
              <w:right w:val="single" w:sz="4" w:space="0" w:color="auto"/>
            </w:tcBorders>
            <w:vAlign w:val="center"/>
          </w:tcPr>
          <w:p w:rsidR="00452B49" w:rsidRPr="00452B49" w:rsidRDefault="00452B49" w:rsidP="00452B49">
            <w:pPr>
              <w:widowControl w:val="0"/>
              <w:spacing w:after="0" w:line="240" w:lineRule="auto"/>
              <w:jc w:val="center"/>
              <w:rPr>
                <w:rFonts w:ascii="Times New Roman" w:eastAsia="MS Mincho" w:hAnsi="Times New Roman" w:cs="Times New Roman"/>
                <w:sz w:val="20"/>
                <w:szCs w:val="20"/>
                <w:lang w:eastAsia="ru-RU"/>
              </w:rPr>
            </w:pPr>
          </w:p>
        </w:tc>
        <w:tc>
          <w:tcPr>
            <w:tcW w:w="632" w:type="pct"/>
            <w:tcBorders>
              <w:top w:val="single" w:sz="4" w:space="0" w:color="auto"/>
              <w:left w:val="single" w:sz="4" w:space="0" w:color="auto"/>
              <w:bottom w:val="single" w:sz="4" w:space="0" w:color="auto"/>
              <w:right w:val="single" w:sz="4" w:space="0" w:color="auto"/>
            </w:tcBorders>
            <w:vAlign w:val="center"/>
          </w:tcPr>
          <w:p w:rsidR="00452B49" w:rsidRPr="00452B49" w:rsidRDefault="00452B49" w:rsidP="00452B49">
            <w:pPr>
              <w:widowControl w:val="0"/>
              <w:spacing w:after="0" w:line="240" w:lineRule="auto"/>
              <w:jc w:val="center"/>
              <w:rPr>
                <w:rFonts w:ascii="Times New Roman" w:eastAsia="MS Mincho" w:hAnsi="Times New Roman" w:cs="Times New Roman"/>
                <w:sz w:val="20"/>
                <w:szCs w:val="20"/>
                <w:lang w:eastAsia="ru-RU"/>
              </w:rPr>
            </w:pPr>
          </w:p>
        </w:tc>
      </w:tr>
      <w:tr w:rsidR="00452B49" w:rsidRPr="00452B49" w:rsidTr="00452B49">
        <w:trPr>
          <w:trHeight w:val="20"/>
          <w:jc w:val="center"/>
        </w:trPr>
        <w:tc>
          <w:tcPr>
            <w:tcW w:w="318" w:type="pct"/>
            <w:tcBorders>
              <w:top w:val="single" w:sz="4" w:space="0" w:color="auto"/>
              <w:left w:val="single" w:sz="4" w:space="0" w:color="auto"/>
              <w:bottom w:val="single" w:sz="4" w:space="0" w:color="auto"/>
              <w:right w:val="single" w:sz="4" w:space="0" w:color="auto"/>
            </w:tcBorders>
            <w:vAlign w:val="center"/>
          </w:tcPr>
          <w:p w:rsidR="00452B49" w:rsidRPr="00452B49" w:rsidRDefault="00452B49" w:rsidP="00452B49">
            <w:pPr>
              <w:widowControl w:val="0"/>
              <w:numPr>
                <w:ilvl w:val="0"/>
                <w:numId w:val="1"/>
              </w:numPr>
              <w:spacing w:after="0" w:line="240" w:lineRule="auto"/>
              <w:contextualSpacing/>
              <w:jc w:val="center"/>
              <w:rPr>
                <w:rFonts w:ascii="Times New Roman" w:eastAsia="Times New Roman" w:hAnsi="Times New Roman" w:cs="Times New Roman"/>
                <w:sz w:val="20"/>
                <w:szCs w:val="20"/>
                <w:lang w:bidi="ru-RU"/>
              </w:rPr>
            </w:pPr>
          </w:p>
        </w:tc>
        <w:tc>
          <w:tcPr>
            <w:tcW w:w="2898" w:type="pct"/>
            <w:tcBorders>
              <w:top w:val="single" w:sz="4" w:space="0" w:color="auto"/>
              <w:left w:val="single" w:sz="4" w:space="0" w:color="auto"/>
              <w:bottom w:val="single" w:sz="4" w:space="0" w:color="auto"/>
              <w:right w:val="single" w:sz="4" w:space="0" w:color="auto"/>
            </w:tcBorders>
            <w:vAlign w:val="center"/>
          </w:tcPr>
          <w:p w:rsidR="00452B49" w:rsidRPr="00452B49" w:rsidRDefault="00452B49" w:rsidP="00452B49">
            <w:pPr>
              <w:widowControl w:val="0"/>
              <w:spacing w:after="0" w:line="240" w:lineRule="auto"/>
              <w:rPr>
                <w:rFonts w:ascii="Times New Roman" w:eastAsia="Calibri" w:hAnsi="Times New Roman" w:cs="Times New Roman"/>
                <w:b/>
                <w:sz w:val="20"/>
                <w:szCs w:val="20"/>
              </w:rPr>
            </w:pPr>
            <w:r w:rsidRPr="00452B49">
              <w:rPr>
                <w:rFonts w:ascii="Times New Roman" w:eastAsia="Calibri" w:hAnsi="Times New Roman" w:cs="Times New Roman"/>
                <w:b/>
                <w:sz w:val="20"/>
                <w:szCs w:val="20"/>
              </w:rPr>
              <w:t xml:space="preserve">Прозрачная </w:t>
            </w:r>
            <w:proofErr w:type="spellStart"/>
            <w:r w:rsidRPr="00452B49">
              <w:rPr>
                <w:rFonts w:ascii="Times New Roman" w:eastAsia="Calibri" w:hAnsi="Times New Roman" w:cs="Times New Roman"/>
                <w:b/>
                <w:sz w:val="20"/>
                <w:szCs w:val="20"/>
              </w:rPr>
              <w:t>ламинационная</w:t>
            </w:r>
            <w:proofErr w:type="spellEnd"/>
            <w:r w:rsidRPr="00452B49">
              <w:rPr>
                <w:rFonts w:ascii="Times New Roman" w:eastAsia="Calibri" w:hAnsi="Times New Roman" w:cs="Times New Roman"/>
                <w:b/>
                <w:sz w:val="20"/>
                <w:szCs w:val="20"/>
              </w:rPr>
              <w:t xml:space="preserve"> пленка </w:t>
            </w:r>
            <w:proofErr w:type="spellStart"/>
            <w:r w:rsidRPr="00452B49">
              <w:rPr>
                <w:rFonts w:ascii="Times New Roman" w:eastAsia="Calibri" w:hAnsi="Times New Roman" w:cs="Times New Roman"/>
                <w:b/>
                <w:sz w:val="20"/>
                <w:szCs w:val="20"/>
              </w:rPr>
              <w:t>пэтч</w:t>
            </w:r>
            <w:proofErr w:type="spellEnd"/>
            <w:r w:rsidRPr="00452B49">
              <w:rPr>
                <w:rFonts w:ascii="Times New Roman" w:eastAsia="Calibri" w:hAnsi="Times New Roman" w:cs="Times New Roman"/>
                <w:b/>
                <w:sz w:val="20"/>
                <w:szCs w:val="20"/>
              </w:rPr>
              <w:t xml:space="preserve">-типа на 250 оттисков для принтера </w:t>
            </w:r>
            <w:proofErr w:type="spellStart"/>
            <w:r w:rsidRPr="00452B49">
              <w:rPr>
                <w:rFonts w:ascii="Times New Roman" w:eastAsia="Calibri" w:hAnsi="Times New Roman" w:cs="Times New Roman"/>
                <w:b/>
                <w:sz w:val="20"/>
                <w:szCs w:val="20"/>
              </w:rPr>
              <w:t>Advent</w:t>
            </w:r>
            <w:proofErr w:type="spellEnd"/>
            <w:r w:rsidRPr="00452B49">
              <w:rPr>
                <w:rFonts w:ascii="Times New Roman" w:eastAsia="Calibri" w:hAnsi="Times New Roman" w:cs="Times New Roman"/>
                <w:b/>
                <w:sz w:val="20"/>
                <w:szCs w:val="20"/>
              </w:rPr>
              <w:t xml:space="preserve"> SOLID 510L ASOL-CPF250</w:t>
            </w:r>
          </w:p>
          <w:p w:rsidR="00452B49" w:rsidRPr="00452B49" w:rsidRDefault="00452B49" w:rsidP="00452B49">
            <w:pPr>
              <w:widowControl w:val="0"/>
              <w:spacing w:after="0" w:line="240" w:lineRule="auto"/>
              <w:textAlignment w:val="baseline"/>
              <w:rPr>
                <w:rFonts w:ascii="Times New Roman" w:eastAsia="Times New Roman" w:hAnsi="Times New Roman" w:cs="Times New Roman"/>
                <w:color w:val="000000"/>
                <w:sz w:val="20"/>
                <w:szCs w:val="20"/>
                <w:lang w:eastAsia="ru-RU"/>
              </w:rPr>
            </w:pPr>
            <w:r w:rsidRPr="00452B49">
              <w:rPr>
                <w:rFonts w:ascii="Times New Roman" w:eastAsia="Times New Roman" w:hAnsi="Times New Roman" w:cs="Times New Roman"/>
                <w:color w:val="000000"/>
                <w:sz w:val="20"/>
                <w:szCs w:val="20"/>
                <w:bdr w:val="none" w:sz="0" w:space="0" w:color="auto" w:frame="1"/>
                <w:lang w:eastAsia="ru-RU"/>
              </w:rPr>
              <w:t>Поддерживаемые модели - 510L</w:t>
            </w:r>
          </w:p>
          <w:p w:rsidR="00452B49" w:rsidRPr="00452B49" w:rsidRDefault="00452B49" w:rsidP="00452B49">
            <w:pPr>
              <w:widowControl w:val="0"/>
              <w:spacing w:after="0" w:line="240" w:lineRule="auto"/>
              <w:textAlignment w:val="baseline"/>
              <w:rPr>
                <w:rFonts w:ascii="Times New Roman" w:eastAsia="Times New Roman" w:hAnsi="Times New Roman" w:cs="Times New Roman"/>
                <w:color w:val="000000"/>
                <w:sz w:val="20"/>
                <w:szCs w:val="20"/>
                <w:lang w:eastAsia="ru-RU"/>
              </w:rPr>
            </w:pPr>
            <w:r w:rsidRPr="00452B49">
              <w:rPr>
                <w:rFonts w:ascii="Times New Roman" w:eastAsia="Times New Roman" w:hAnsi="Times New Roman" w:cs="Times New Roman"/>
                <w:color w:val="000000"/>
                <w:sz w:val="20"/>
                <w:szCs w:val="20"/>
                <w:bdr w:val="none" w:sz="0" w:space="0" w:color="auto" w:frame="1"/>
                <w:lang w:eastAsia="ru-RU"/>
              </w:rPr>
              <w:t xml:space="preserve">Тип ленты - </w:t>
            </w:r>
            <w:proofErr w:type="spellStart"/>
            <w:r w:rsidRPr="00452B49">
              <w:rPr>
                <w:rFonts w:ascii="Times New Roman" w:eastAsia="Times New Roman" w:hAnsi="Times New Roman" w:cs="Times New Roman"/>
                <w:color w:val="000000"/>
                <w:sz w:val="20"/>
                <w:szCs w:val="20"/>
                <w:bdr w:val="none" w:sz="0" w:space="0" w:color="auto" w:frame="1"/>
                <w:lang w:eastAsia="ru-RU"/>
              </w:rPr>
              <w:t>Ламинационная</w:t>
            </w:r>
            <w:proofErr w:type="spellEnd"/>
          </w:p>
          <w:p w:rsidR="00452B49" w:rsidRPr="00452B49" w:rsidRDefault="00452B49" w:rsidP="00452B49">
            <w:pPr>
              <w:widowControl w:val="0"/>
              <w:spacing w:after="0" w:line="240" w:lineRule="auto"/>
              <w:textAlignment w:val="baseline"/>
              <w:rPr>
                <w:rFonts w:ascii="Times New Roman" w:eastAsia="Times New Roman" w:hAnsi="Times New Roman" w:cs="Times New Roman"/>
                <w:color w:val="000000"/>
                <w:sz w:val="20"/>
                <w:szCs w:val="20"/>
                <w:lang w:eastAsia="ru-RU"/>
              </w:rPr>
            </w:pPr>
            <w:r w:rsidRPr="00452B49">
              <w:rPr>
                <w:rFonts w:ascii="Times New Roman" w:eastAsia="Times New Roman" w:hAnsi="Times New Roman" w:cs="Times New Roman"/>
                <w:color w:val="000000"/>
                <w:sz w:val="20"/>
                <w:szCs w:val="20"/>
                <w:bdr w:val="none" w:sz="0" w:space="0" w:color="auto" w:frame="1"/>
                <w:lang w:eastAsia="ru-RU"/>
              </w:rPr>
              <w:t>Количество отпечатков - 250</w:t>
            </w:r>
          </w:p>
          <w:p w:rsidR="00452B49" w:rsidRPr="00452B49" w:rsidRDefault="00452B49" w:rsidP="00452B49">
            <w:pPr>
              <w:widowControl w:val="0"/>
              <w:spacing w:after="0" w:line="240" w:lineRule="auto"/>
              <w:textAlignment w:val="baseline"/>
              <w:rPr>
                <w:rFonts w:ascii="Times New Roman" w:eastAsia="Times New Roman" w:hAnsi="Times New Roman" w:cs="Times New Roman"/>
                <w:color w:val="000000"/>
                <w:sz w:val="20"/>
                <w:szCs w:val="20"/>
                <w:lang w:eastAsia="ru-RU"/>
              </w:rPr>
            </w:pPr>
            <w:r w:rsidRPr="00452B49">
              <w:rPr>
                <w:rFonts w:ascii="Times New Roman" w:eastAsia="Times New Roman" w:hAnsi="Times New Roman" w:cs="Times New Roman"/>
                <w:color w:val="000000"/>
                <w:sz w:val="20"/>
                <w:szCs w:val="20"/>
                <w:bdr w:val="none" w:sz="0" w:space="0" w:color="auto" w:frame="1"/>
                <w:lang w:eastAsia="ru-RU"/>
              </w:rPr>
              <w:t>Цвет ленты - Прозрачный</w:t>
            </w:r>
          </w:p>
        </w:tc>
        <w:tc>
          <w:tcPr>
            <w:tcW w:w="357" w:type="pct"/>
            <w:tcBorders>
              <w:top w:val="single" w:sz="4" w:space="0" w:color="auto"/>
              <w:left w:val="single" w:sz="4" w:space="0" w:color="auto"/>
              <w:bottom w:val="single" w:sz="4" w:space="0" w:color="auto"/>
              <w:right w:val="single" w:sz="4" w:space="0" w:color="auto"/>
            </w:tcBorders>
            <w:vAlign w:val="center"/>
          </w:tcPr>
          <w:p w:rsidR="00452B49" w:rsidRPr="00452B49" w:rsidRDefault="00452B49" w:rsidP="00452B49">
            <w:pPr>
              <w:widowControl w:val="0"/>
              <w:spacing w:after="0" w:line="240" w:lineRule="auto"/>
              <w:jc w:val="center"/>
              <w:rPr>
                <w:rFonts w:ascii="Times New Roman" w:eastAsia="MS Mincho" w:hAnsi="Times New Roman" w:cs="Times New Roman"/>
                <w:sz w:val="20"/>
                <w:szCs w:val="20"/>
                <w:lang w:eastAsia="ru-RU"/>
              </w:rPr>
            </w:pPr>
            <w:r w:rsidRPr="00452B49">
              <w:rPr>
                <w:rFonts w:ascii="Times New Roman" w:eastAsia="MS Mincho" w:hAnsi="Times New Roman" w:cs="Times New Roman"/>
                <w:sz w:val="20"/>
                <w:szCs w:val="20"/>
                <w:lang w:eastAsia="ru-RU"/>
              </w:rPr>
              <w:t>Шт.</w:t>
            </w:r>
          </w:p>
        </w:tc>
        <w:tc>
          <w:tcPr>
            <w:tcW w:w="358" w:type="pct"/>
            <w:tcBorders>
              <w:top w:val="single" w:sz="4" w:space="0" w:color="auto"/>
              <w:left w:val="single" w:sz="4" w:space="0" w:color="auto"/>
              <w:bottom w:val="single" w:sz="4" w:space="0" w:color="auto"/>
              <w:right w:val="single" w:sz="4" w:space="0" w:color="auto"/>
            </w:tcBorders>
            <w:vAlign w:val="center"/>
          </w:tcPr>
          <w:p w:rsidR="00452B49" w:rsidRPr="00452B49" w:rsidRDefault="00452B49" w:rsidP="00452B49">
            <w:pPr>
              <w:widowControl w:val="0"/>
              <w:spacing w:after="0" w:line="240" w:lineRule="auto"/>
              <w:jc w:val="center"/>
              <w:rPr>
                <w:rFonts w:ascii="Times New Roman" w:eastAsia="MS Mincho" w:hAnsi="Times New Roman" w:cs="Times New Roman"/>
                <w:sz w:val="20"/>
                <w:szCs w:val="20"/>
                <w:lang w:eastAsia="ru-RU"/>
              </w:rPr>
            </w:pPr>
            <w:r w:rsidRPr="00452B49">
              <w:rPr>
                <w:rFonts w:ascii="Times New Roman" w:eastAsia="MS Mincho" w:hAnsi="Times New Roman" w:cs="Times New Roman"/>
                <w:sz w:val="20"/>
                <w:szCs w:val="20"/>
                <w:lang w:eastAsia="ru-RU"/>
              </w:rPr>
              <w:t>9</w:t>
            </w:r>
          </w:p>
        </w:tc>
        <w:tc>
          <w:tcPr>
            <w:tcW w:w="437" w:type="pct"/>
            <w:tcBorders>
              <w:top w:val="single" w:sz="4" w:space="0" w:color="auto"/>
              <w:left w:val="single" w:sz="4" w:space="0" w:color="auto"/>
              <w:bottom w:val="single" w:sz="4" w:space="0" w:color="auto"/>
              <w:right w:val="single" w:sz="4" w:space="0" w:color="auto"/>
            </w:tcBorders>
            <w:vAlign w:val="center"/>
          </w:tcPr>
          <w:p w:rsidR="00452B49" w:rsidRPr="00452B49" w:rsidRDefault="00452B49" w:rsidP="00452B49">
            <w:pPr>
              <w:widowControl w:val="0"/>
              <w:spacing w:after="0" w:line="240" w:lineRule="auto"/>
              <w:jc w:val="center"/>
              <w:rPr>
                <w:rFonts w:ascii="Times New Roman" w:eastAsia="MS Mincho" w:hAnsi="Times New Roman" w:cs="Times New Roman"/>
                <w:sz w:val="20"/>
                <w:szCs w:val="20"/>
                <w:lang w:eastAsia="ru-RU"/>
              </w:rPr>
            </w:pPr>
          </w:p>
        </w:tc>
        <w:tc>
          <w:tcPr>
            <w:tcW w:w="632" w:type="pct"/>
            <w:tcBorders>
              <w:top w:val="single" w:sz="4" w:space="0" w:color="auto"/>
              <w:left w:val="single" w:sz="4" w:space="0" w:color="auto"/>
              <w:bottom w:val="single" w:sz="4" w:space="0" w:color="auto"/>
              <w:right w:val="single" w:sz="4" w:space="0" w:color="auto"/>
            </w:tcBorders>
            <w:vAlign w:val="center"/>
          </w:tcPr>
          <w:p w:rsidR="00452B49" w:rsidRPr="00452B49" w:rsidRDefault="00452B49" w:rsidP="00452B49">
            <w:pPr>
              <w:widowControl w:val="0"/>
              <w:spacing w:after="0" w:line="240" w:lineRule="auto"/>
              <w:jc w:val="center"/>
              <w:rPr>
                <w:rFonts w:ascii="Times New Roman" w:eastAsia="MS Mincho" w:hAnsi="Times New Roman" w:cs="Times New Roman"/>
                <w:sz w:val="20"/>
                <w:szCs w:val="20"/>
                <w:lang w:eastAsia="ru-RU"/>
              </w:rPr>
            </w:pPr>
          </w:p>
        </w:tc>
      </w:tr>
      <w:tr w:rsidR="00452B49" w:rsidRPr="00452B49" w:rsidTr="00452B49">
        <w:trPr>
          <w:trHeight w:val="20"/>
          <w:jc w:val="center"/>
        </w:trPr>
        <w:tc>
          <w:tcPr>
            <w:tcW w:w="4368" w:type="pct"/>
            <w:gridSpan w:val="5"/>
            <w:tcBorders>
              <w:top w:val="single" w:sz="4" w:space="0" w:color="auto"/>
              <w:left w:val="single" w:sz="4" w:space="0" w:color="auto"/>
              <w:bottom w:val="single" w:sz="4" w:space="0" w:color="auto"/>
              <w:right w:val="single" w:sz="4" w:space="0" w:color="auto"/>
            </w:tcBorders>
            <w:vAlign w:val="center"/>
          </w:tcPr>
          <w:p w:rsidR="00452B49" w:rsidRPr="00452B49" w:rsidRDefault="00452B49" w:rsidP="00452B49">
            <w:pPr>
              <w:widowControl w:val="0"/>
              <w:spacing w:after="0" w:line="240" w:lineRule="auto"/>
              <w:jc w:val="right"/>
              <w:rPr>
                <w:rFonts w:ascii="Times New Roman" w:eastAsia="MS Mincho" w:hAnsi="Times New Roman" w:cs="Times New Roman"/>
                <w:b/>
                <w:sz w:val="20"/>
                <w:szCs w:val="20"/>
                <w:lang w:eastAsia="ru-RU"/>
              </w:rPr>
            </w:pPr>
            <w:r w:rsidRPr="00452B49">
              <w:rPr>
                <w:rFonts w:ascii="Times New Roman" w:eastAsia="MS Mincho" w:hAnsi="Times New Roman" w:cs="Times New Roman"/>
                <w:b/>
                <w:sz w:val="20"/>
                <w:szCs w:val="20"/>
                <w:lang w:eastAsia="ru-RU"/>
              </w:rPr>
              <w:t>ИТОГО:</w:t>
            </w:r>
          </w:p>
        </w:tc>
        <w:tc>
          <w:tcPr>
            <w:tcW w:w="632" w:type="pct"/>
            <w:tcBorders>
              <w:top w:val="single" w:sz="4" w:space="0" w:color="auto"/>
              <w:left w:val="single" w:sz="4" w:space="0" w:color="auto"/>
              <w:bottom w:val="single" w:sz="4" w:space="0" w:color="auto"/>
              <w:right w:val="single" w:sz="4" w:space="0" w:color="auto"/>
            </w:tcBorders>
            <w:vAlign w:val="center"/>
          </w:tcPr>
          <w:p w:rsidR="00452B49" w:rsidRPr="00452B49" w:rsidRDefault="00452B49" w:rsidP="00452B49">
            <w:pPr>
              <w:widowControl w:val="0"/>
              <w:spacing w:after="0" w:line="240" w:lineRule="auto"/>
              <w:jc w:val="center"/>
              <w:rPr>
                <w:rFonts w:ascii="Times New Roman" w:eastAsia="MS Mincho" w:hAnsi="Times New Roman" w:cs="Times New Roman"/>
                <w:sz w:val="20"/>
                <w:szCs w:val="20"/>
                <w:lang w:eastAsia="ru-RU"/>
              </w:rPr>
            </w:pPr>
          </w:p>
        </w:tc>
      </w:tr>
    </w:tbl>
    <w:p w:rsidR="00FA367E" w:rsidRPr="001B75AF" w:rsidRDefault="00FA367E" w:rsidP="00FA367E">
      <w:pPr>
        <w:widowControl w:val="0"/>
        <w:autoSpaceDE w:val="0"/>
        <w:autoSpaceDN w:val="0"/>
        <w:spacing w:after="0" w:line="240" w:lineRule="auto"/>
        <w:ind w:firstLine="709"/>
        <w:rPr>
          <w:rFonts w:ascii="Times New Roman" w:eastAsia="Times New Roman" w:hAnsi="Times New Roman" w:cs="Times New Roman"/>
          <w:sz w:val="23"/>
          <w:szCs w:val="23"/>
          <w:lang w:eastAsia="ru-RU"/>
        </w:rPr>
      </w:pPr>
    </w:p>
    <w:p w:rsidR="00394EAC" w:rsidRPr="001B75AF" w:rsidRDefault="00870AB0" w:rsidP="00870AB0">
      <w:pPr>
        <w:widowControl w:val="0"/>
        <w:tabs>
          <w:tab w:val="left" w:pos="426"/>
        </w:tabs>
        <w:spacing w:after="0" w:line="240" w:lineRule="auto"/>
        <w:jc w:val="both"/>
        <w:rPr>
          <w:rFonts w:ascii="Times New Roman" w:eastAsia="Calibri" w:hAnsi="Times New Roman" w:cs="Times New Roman"/>
          <w:iCs/>
          <w:sz w:val="23"/>
          <w:szCs w:val="23"/>
        </w:rPr>
      </w:pPr>
      <w:r w:rsidRPr="001B75AF">
        <w:rPr>
          <w:rFonts w:ascii="Times New Roman" w:eastAsia="Calibri" w:hAnsi="Times New Roman" w:cs="Times New Roman"/>
          <w:iCs/>
          <w:sz w:val="23"/>
          <w:szCs w:val="23"/>
        </w:rPr>
        <w:tab/>
      </w:r>
    </w:p>
    <w:p w:rsidR="00870AB0" w:rsidRPr="001B75AF" w:rsidRDefault="00870AB0" w:rsidP="00870AB0">
      <w:pPr>
        <w:widowControl w:val="0"/>
        <w:numPr>
          <w:ilvl w:val="0"/>
          <w:numId w:val="2"/>
        </w:numPr>
        <w:tabs>
          <w:tab w:val="left" w:pos="426"/>
          <w:tab w:val="left" w:pos="993"/>
        </w:tabs>
        <w:spacing w:after="0" w:line="240" w:lineRule="auto"/>
        <w:ind w:left="0" w:firstLine="567"/>
        <w:contextualSpacing/>
        <w:jc w:val="both"/>
        <w:rPr>
          <w:rFonts w:ascii="Times New Roman" w:eastAsia="MS Mincho" w:hAnsi="Times New Roman" w:cs="Times New Roman"/>
          <w:sz w:val="23"/>
          <w:szCs w:val="23"/>
          <w:lang w:eastAsia="ru-RU"/>
        </w:rPr>
      </w:pPr>
      <w:r w:rsidRPr="001B75AF">
        <w:rPr>
          <w:rFonts w:ascii="Times New Roman" w:eastAsia="MS Mincho" w:hAnsi="Times New Roman" w:cs="Times New Roman"/>
          <w:sz w:val="23"/>
          <w:szCs w:val="23"/>
          <w:lang w:eastAsia="ru-RU"/>
        </w:rPr>
        <w:t xml:space="preserve">Приемка товара по количеству, комплектности, ассортименту осуществляется в момент поставки товара. </w:t>
      </w:r>
    </w:p>
    <w:p w:rsidR="00870AB0" w:rsidRPr="001B75AF" w:rsidRDefault="00870AB0" w:rsidP="00870AB0">
      <w:pPr>
        <w:widowControl w:val="0"/>
        <w:numPr>
          <w:ilvl w:val="0"/>
          <w:numId w:val="2"/>
        </w:numPr>
        <w:tabs>
          <w:tab w:val="left" w:pos="426"/>
          <w:tab w:val="left" w:pos="851"/>
          <w:tab w:val="left" w:pos="993"/>
        </w:tabs>
        <w:autoSpaceDE w:val="0"/>
        <w:autoSpaceDN w:val="0"/>
        <w:adjustRightInd w:val="0"/>
        <w:spacing w:after="0" w:line="240" w:lineRule="auto"/>
        <w:ind w:left="0" w:firstLine="567"/>
        <w:contextualSpacing/>
        <w:jc w:val="both"/>
        <w:rPr>
          <w:rFonts w:ascii="Times New Roman" w:eastAsia="Calibri" w:hAnsi="Times New Roman" w:cs="Times New Roman"/>
          <w:sz w:val="23"/>
          <w:szCs w:val="23"/>
          <w:lang w:eastAsia="ru-RU"/>
        </w:rPr>
      </w:pPr>
      <w:r w:rsidRPr="001B75AF">
        <w:rPr>
          <w:rFonts w:ascii="Times New Roman" w:eastAsia="Calibri" w:hAnsi="Times New Roman" w:cs="Times New Roman"/>
          <w:sz w:val="23"/>
          <w:szCs w:val="23"/>
          <w:lang w:eastAsia="ru-RU"/>
        </w:rPr>
        <w:t>Заказчик вправе отказаться от приемки поставленного товара в случае обнаружения недостатков, которые исключают эксплуатацию товара и не могут быть устранены поставщиком.</w:t>
      </w:r>
    </w:p>
    <w:p w:rsidR="00870AB0" w:rsidRPr="001B75AF" w:rsidRDefault="00870AB0" w:rsidP="00870AB0">
      <w:pPr>
        <w:widowControl w:val="0"/>
        <w:tabs>
          <w:tab w:val="left" w:pos="426"/>
          <w:tab w:val="left" w:pos="851"/>
          <w:tab w:val="left" w:pos="993"/>
        </w:tabs>
        <w:autoSpaceDE w:val="0"/>
        <w:autoSpaceDN w:val="0"/>
        <w:adjustRightInd w:val="0"/>
        <w:spacing w:after="0" w:line="240" w:lineRule="auto"/>
        <w:ind w:firstLine="567"/>
        <w:jc w:val="both"/>
        <w:rPr>
          <w:rFonts w:ascii="Times New Roman" w:eastAsia="Calibri" w:hAnsi="Times New Roman" w:cs="Times New Roman"/>
          <w:sz w:val="23"/>
          <w:szCs w:val="23"/>
          <w:lang w:eastAsia="ru-RU"/>
        </w:rPr>
      </w:pPr>
      <w:r w:rsidRPr="001B75AF">
        <w:rPr>
          <w:rFonts w:ascii="Times New Roman" w:eastAsia="Calibri" w:hAnsi="Times New Roman" w:cs="Times New Roman"/>
          <w:sz w:val="23"/>
          <w:szCs w:val="23"/>
          <w:lang w:eastAsia="ru-RU"/>
        </w:rPr>
        <w:t>Причиной отказа в приемке поставленного товара может быть несоответствие количества товара фактически поставленному, отсутствие паспортов, сертификатов и/или декларации о соответствии на товар, подлежащий поставке, для которого предусмотрена обязательная сертификация и/или подлежащий декларированию соответствия, отсутствие требуемой документации, а также неправильное оформление документов.</w:t>
      </w:r>
    </w:p>
    <w:p w:rsidR="00F85F9F" w:rsidRPr="00F10296" w:rsidRDefault="00F85F9F" w:rsidP="00870AB0">
      <w:pPr>
        <w:widowControl w:val="0"/>
        <w:tabs>
          <w:tab w:val="left" w:pos="426"/>
          <w:tab w:val="left" w:pos="851"/>
          <w:tab w:val="left" w:pos="993"/>
        </w:tabs>
        <w:autoSpaceDE w:val="0"/>
        <w:autoSpaceDN w:val="0"/>
        <w:adjustRightInd w:val="0"/>
        <w:spacing w:after="0" w:line="240" w:lineRule="auto"/>
        <w:ind w:firstLine="567"/>
        <w:jc w:val="both"/>
        <w:rPr>
          <w:rFonts w:ascii="Times New Roman" w:eastAsia="Calibri" w:hAnsi="Times New Roman" w:cs="Times New Roman"/>
          <w:color w:val="FF0000"/>
          <w:sz w:val="23"/>
          <w:szCs w:val="23"/>
          <w:lang w:eastAsia="ru-RU"/>
        </w:rPr>
      </w:pPr>
      <w:r w:rsidRPr="00F10296">
        <w:rPr>
          <w:rFonts w:ascii="Times New Roman" w:eastAsia="Calibri" w:hAnsi="Times New Roman" w:cs="Times New Roman"/>
          <w:color w:val="FF0000"/>
          <w:sz w:val="23"/>
          <w:szCs w:val="23"/>
          <w:lang w:eastAsia="ru-RU"/>
        </w:rPr>
        <w:t xml:space="preserve">8. Гарантийный </w:t>
      </w:r>
      <w:proofErr w:type="gramStart"/>
      <w:r w:rsidRPr="00F10296">
        <w:rPr>
          <w:rFonts w:ascii="Times New Roman" w:eastAsia="Calibri" w:hAnsi="Times New Roman" w:cs="Times New Roman"/>
          <w:color w:val="FF0000"/>
          <w:sz w:val="23"/>
          <w:szCs w:val="23"/>
          <w:lang w:eastAsia="ru-RU"/>
        </w:rPr>
        <w:t>срок:_</w:t>
      </w:r>
      <w:proofErr w:type="gramEnd"/>
      <w:r w:rsidRPr="00F10296">
        <w:rPr>
          <w:rFonts w:ascii="Times New Roman" w:eastAsia="Calibri" w:hAnsi="Times New Roman" w:cs="Times New Roman"/>
          <w:color w:val="FF0000"/>
          <w:sz w:val="23"/>
          <w:szCs w:val="23"/>
          <w:lang w:eastAsia="ru-RU"/>
        </w:rPr>
        <w:t>___________________.</w:t>
      </w:r>
    </w:p>
    <w:p w:rsidR="00870AB0" w:rsidRPr="001B75AF" w:rsidRDefault="00F85F9F" w:rsidP="00F85F9F">
      <w:pPr>
        <w:widowControl w:val="0"/>
        <w:tabs>
          <w:tab w:val="left" w:pos="426"/>
          <w:tab w:val="left" w:pos="993"/>
          <w:tab w:val="left" w:pos="1276"/>
          <w:tab w:val="left" w:pos="1418"/>
        </w:tabs>
        <w:autoSpaceDE w:val="0"/>
        <w:autoSpaceDN w:val="0"/>
        <w:adjustRightInd w:val="0"/>
        <w:spacing w:after="0" w:line="240" w:lineRule="auto"/>
        <w:ind w:left="567"/>
        <w:contextualSpacing/>
        <w:jc w:val="both"/>
        <w:rPr>
          <w:rFonts w:ascii="Times New Roman" w:eastAsia="Calibri" w:hAnsi="Times New Roman" w:cs="Times New Roman"/>
          <w:sz w:val="23"/>
          <w:szCs w:val="23"/>
          <w:lang w:eastAsia="ru-RU"/>
        </w:rPr>
      </w:pPr>
      <w:r w:rsidRPr="001B75AF">
        <w:rPr>
          <w:rFonts w:ascii="Times New Roman" w:eastAsia="Calibri" w:hAnsi="Times New Roman" w:cs="Times New Roman"/>
          <w:sz w:val="23"/>
          <w:szCs w:val="23"/>
          <w:lang w:eastAsia="ru-RU"/>
        </w:rPr>
        <w:t xml:space="preserve">9. </w:t>
      </w:r>
      <w:r w:rsidR="00870AB0" w:rsidRPr="001B75AF">
        <w:rPr>
          <w:rFonts w:ascii="Times New Roman" w:eastAsia="Calibri" w:hAnsi="Times New Roman" w:cs="Times New Roman"/>
          <w:sz w:val="23"/>
          <w:szCs w:val="23"/>
          <w:lang w:eastAsia="ru-RU"/>
        </w:rPr>
        <w:t>Ответственные лица по Договору:</w:t>
      </w:r>
    </w:p>
    <w:p w:rsidR="00BF336A" w:rsidRDefault="00870AB0" w:rsidP="00870AB0">
      <w:pPr>
        <w:widowControl w:val="0"/>
        <w:tabs>
          <w:tab w:val="left" w:pos="426"/>
          <w:tab w:val="left" w:pos="993"/>
          <w:tab w:val="left" w:pos="1276"/>
          <w:tab w:val="left" w:pos="1418"/>
        </w:tabs>
        <w:autoSpaceDE w:val="0"/>
        <w:autoSpaceDN w:val="0"/>
        <w:adjustRightInd w:val="0"/>
        <w:spacing w:after="0" w:line="240" w:lineRule="auto"/>
        <w:ind w:firstLine="567"/>
        <w:jc w:val="both"/>
        <w:rPr>
          <w:rFonts w:ascii="Times New Roman" w:eastAsia="Calibri" w:hAnsi="Times New Roman" w:cs="Times New Roman"/>
          <w:sz w:val="23"/>
          <w:szCs w:val="23"/>
          <w:lang w:eastAsia="ru-RU"/>
        </w:rPr>
      </w:pPr>
      <w:r w:rsidRPr="001B75AF">
        <w:rPr>
          <w:rFonts w:ascii="Times New Roman" w:eastAsia="Calibri" w:hAnsi="Times New Roman" w:cs="Times New Roman"/>
          <w:sz w:val="23"/>
          <w:szCs w:val="23"/>
          <w:lang w:eastAsia="ru-RU"/>
        </w:rPr>
        <w:t xml:space="preserve">- </w:t>
      </w:r>
      <w:r w:rsidR="00F85F9F" w:rsidRPr="001B75AF">
        <w:rPr>
          <w:rFonts w:ascii="Times New Roman" w:eastAsia="Calibri" w:hAnsi="Times New Roman" w:cs="Times New Roman"/>
          <w:sz w:val="23"/>
          <w:szCs w:val="23"/>
          <w:lang w:eastAsia="ru-RU"/>
        </w:rPr>
        <w:t xml:space="preserve">от заказчика: </w:t>
      </w:r>
      <w:r w:rsidR="003D5E5A">
        <w:rPr>
          <w:rFonts w:ascii="Times New Roman" w:eastAsia="Calibri" w:hAnsi="Times New Roman" w:cs="Times New Roman"/>
          <w:sz w:val="23"/>
          <w:szCs w:val="23"/>
          <w:lang w:eastAsia="ru-RU"/>
        </w:rPr>
        <w:t>_______________________</w:t>
      </w:r>
    </w:p>
    <w:p w:rsidR="00870AB0" w:rsidRPr="001B75AF" w:rsidRDefault="00870AB0" w:rsidP="00870AB0">
      <w:pPr>
        <w:widowControl w:val="0"/>
        <w:tabs>
          <w:tab w:val="left" w:pos="426"/>
          <w:tab w:val="left" w:pos="993"/>
          <w:tab w:val="left" w:pos="1276"/>
          <w:tab w:val="left" w:pos="1418"/>
        </w:tabs>
        <w:autoSpaceDE w:val="0"/>
        <w:autoSpaceDN w:val="0"/>
        <w:adjustRightInd w:val="0"/>
        <w:spacing w:after="0" w:line="240" w:lineRule="auto"/>
        <w:ind w:firstLine="567"/>
        <w:jc w:val="both"/>
        <w:rPr>
          <w:rFonts w:ascii="Times New Roman" w:eastAsia="Calibri" w:hAnsi="Times New Roman" w:cs="Times New Roman"/>
          <w:sz w:val="23"/>
          <w:szCs w:val="23"/>
          <w:lang w:eastAsia="ru-RU"/>
        </w:rPr>
      </w:pPr>
      <w:r w:rsidRPr="001B75AF">
        <w:rPr>
          <w:rFonts w:ascii="Times New Roman" w:eastAsia="Calibri" w:hAnsi="Times New Roman" w:cs="Times New Roman"/>
          <w:sz w:val="23"/>
          <w:szCs w:val="23"/>
          <w:lang w:eastAsia="ru-RU"/>
        </w:rPr>
        <w:t>- от поставщика: ________________________</w:t>
      </w:r>
    </w:p>
    <w:p w:rsidR="00F85F9F" w:rsidRPr="001B75AF" w:rsidRDefault="00F85F9F" w:rsidP="00870AB0">
      <w:pPr>
        <w:widowControl w:val="0"/>
        <w:tabs>
          <w:tab w:val="left" w:pos="426"/>
          <w:tab w:val="left" w:pos="993"/>
          <w:tab w:val="left" w:pos="1276"/>
          <w:tab w:val="left" w:pos="1418"/>
        </w:tabs>
        <w:autoSpaceDE w:val="0"/>
        <w:autoSpaceDN w:val="0"/>
        <w:adjustRightInd w:val="0"/>
        <w:spacing w:after="0" w:line="240" w:lineRule="auto"/>
        <w:ind w:firstLine="567"/>
        <w:jc w:val="both"/>
        <w:rPr>
          <w:rFonts w:ascii="Times New Roman" w:eastAsia="Calibri" w:hAnsi="Times New Roman" w:cs="Times New Roman"/>
          <w:sz w:val="23"/>
          <w:szCs w:val="23"/>
          <w:lang w:eastAsia="ru-RU"/>
        </w:rPr>
      </w:pPr>
    </w:p>
    <w:tbl>
      <w:tblPr>
        <w:tblW w:w="9817" w:type="dxa"/>
        <w:jc w:val="center"/>
        <w:tblLook w:val="01E0" w:firstRow="1" w:lastRow="1" w:firstColumn="1" w:lastColumn="1" w:noHBand="0" w:noVBand="0"/>
      </w:tblPr>
      <w:tblGrid>
        <w:gridCol w:w="4891"/>
        <w:gridCol w:w="4926"/>
      </w:tblGrid>
      <w:tr w:rsidR="00F10296" w:rsidRPr="00F10296" w:rsidTr="007E141D">
        <w:trPr>
          <w:jc w:val="center"/>
        </w:trPr>
        <w:tc>
          <w:tcPr>
            <w:tcW w:w="4891" w:type="dxa"/>
          </w:tcPr>
          <w:bookmarkEnd w:id="4"/>
          <w:p w:rsidR="00F10296" w:rsidRPr="00F10296" w:rsidRDefault="00F10296" w:rsidP="007E141D">
            <w:pPr>
              <w:widowControl w:val="0"/>
              <w:spacing w:after="0" w:line="240" w:lineRule="auto"/>
              <w:rPr>
                <w:rFonts w:ascii="Times New Roman" w:eastAsia="Times New Roman" w:hAnsi="Times New Roman" w:cs="Times New Roman"/>
                <w:b/>
                <w:color w:val="FF0000"/>
                <w:sz w:val="23"/>
                <w:szCs w:val="23"/>
                <w:lang w:eastAsia="ru-RU"/>
              </w:rPr>
            </w:pPr>
            <w:r w:rsidRPr="00F10296">
              <w:rPr>
                <w:rFonts w:ascii="Times New Roman" w:eastAsia="Times New Roman" w:hAnsi="Times New Roman" w:cs="Times New Roman"/>
                <w:b/>
                <w:color w:val="FF0000"/>
                <w:sz w:val="23"/>
                <w:szCs w:val="23"/>
                <w:lang w:eastAsia="ru-RU"/>
              </w:rPr>
              <w:t>От заказчика:</w:t>
            </w:r>
          </w:p>
          <w:p w:rsidR="00F10296" w:rsidRPr="00F10296" w:rsidRDefault="00F10296" w:rsidP="007E141D">
            <w:pPr>
              <w:widowControl w:val="0"/>
              <w:spacing w:after="0" w:line="240" w:lineRule="auto"/>
              <w:rPr>
                <w:rFonts w:ascii="Times New Roman" w:eastAsia="Times New Roman" w:hAnsi="Times New Roman" w:cs="Times New Roman"/>
                <w:color w:val="FF0000"/>
                <w:sz w:val="23"/>
                <w:szCs w:val="23"/>
                <w:lang w:eastAsia="ru-RU"/>
              </w:rPr>
            </w:pPr>
          </w:p>
          <w:p w:rsidR="00F10296" w:rsidRPr="00F10296" w:rsidRDefault="00F10296" w:rsidP="007E141D">
            <w:pPr>
              <w:widowControl w:val="0"/>
              <w:spacing w:after="0" w:line="240" w:lineRule="auto"/>
              <w:rPr>
                <w:rFonts w:ascii="Times New Roman" w:eastAsia="Times New Roman" w:hAnsi="Times New Roman" w:cs="Times New Roman"/>
                <w:bCs/>
                <w:color w:val="FF0000"/>
                <w:sz w:val="23"/>
                <w:szCs w:val="23"/>
                <w:lang w:eastAsia="ru-RU"/>
              </w:rPr>
            </w:pPr>
            <w:r w:rsidRPr="00F10296">
              <w:rPr>
                <w:rFonts w:ascii="Times New Roman" w:eastAsia="Times New Roman" w:hAnsi="Times New Roman" w:cs="Times New Roman"/>
                <w:color w:val="FF0000"/>
                <w:sz w:val="23"/>
                <w:szCs w:val="23"/>
                <w:lang w:eastAsia="ru-RU"/>
              </w:rPr>
              <w:t>_________________ /_____________</w:t>
            </w:r>
            <w:r w:rsidRPr="00F10296">
              <w:rPr>
                <w:rFonts w:ascii="Times New Roman" w:eastAsia="Times New Roman" w:hAnsi="Times New Roman" w:cs="Times New Roman"/>
                <w:bCs/>
                <w:color w:val="FF0000"/>
                <w:sz w:val="23"/>
                <w:szCs w:val="23"/>
                <w:lang w:eastAsia="ru-RU"/>
              </w:rPr>
              <w:t>/</w:t>
            </w:r>
          </w:p>
          <w:p w:rsidR="00F10296" w:rsidRPr="00F10296" w:rsidRDefault="00F10296" w:rsidP="007E141D">
            <w:pPr>
              <w:widowControl w:val="0"/>
              <w:spacing w:after="0" w:line="240" w:lineRule="auto"/>
              <w:rPr>
                <w:rFonts w:ascii="Times New Roman" w:eastAsia="Times New Roman" w:hAnsi="Times New Roman" w:cs="Times New Roman"/>
                <w:color w:val="FF0000"/>
                <w:sz w:val="23"/>
                <w:szCs w:val="23"/>
                <w:lang w:eastAsia="ru-RU"/>
              </w:rPr>
            </w:pPr>
            <w:r w:rsidRPr="00F10296">
              <w:rPr>
                <w:rFonts w:ascii="Times New Roman" w:eastAsia="Times New Roman" w:hAnsi="Times New Roman" w:cs="Times New Roman"/>
                <w:color w:val="FF0000"/>
                <w:sz w:val="23"/>
                <w:szCs w:val="23"/>
                <w:lang w:eastAsia="ru-RU"/>
              </w:rPr>
              <w:t>ПОДПИСАНО УЭЦП</w:t>
            </w:r>
          </w:p>
        </w:tc>
        <w:tc>
          <w:tcPr>
            <w:tcW w:w="4926" w:type="dxa"/>
          </w:tcPr>
          <w:p w:rsidR="00F10296" w:rsidRPr="00F10296" w:rsidRDefault="00F10296" w:rsidP="007E141D">
            <w:pPr>
              <w:widowControl w:val="0"/>
              <w:autoSpaceDE w:val="0"/>
              <w:autoSpaceDN w:val="0"/>
              <w:adjustRightInd w:val="0"/>
              <w:spacing w:after="0" w:line="240" w:lineRule="auto"/>
              <w:ind w:right="-111"/>
              <w:jc w:val="both"/>
              <w:rPr>
                <w:rFonts w:ascii="Times New Roman" w:eastAsia="Times New Roman" w:hAnsi="Times New Roman" w:cs="Times New Roman"/>
                <w:b/>
                <w:color w:val="FF0000"/>
                <w:sz w:val="23"/>
                <w:szCs w:val="23"/>
                <w:lang w:eastAsia="ru-RU"/>
              </w:rPr>
            </w:pPr>
            <w:r w:rsidRPr="00F10296">
              <w:rPr>
                <w:rFonts w:ascii="Times New Roman" w:eastAsia="Times New Roman" w:hAnsi="Times New Roman" w:cs="Times New Roman"/>
                <w:b/>
                <w:color w:val="FF0000"/>
                <w:sz w:val="23"/>
                <w:szCs w:val="23"/>
                <w:lang w:eastAsia="ru-RU"/>
              </w:rPr>
              <w:t>От поставщика:</w:t>
            </w:r>
          </w:p>
          <w:p w:rsidR="00F10296" w:rsidRPr="00F10296" w:rsidRDefault="00F10296" w:rsidP="007E141D">
            <w:pPr>
              <w:widowControl w:val="0"/>
              <w:autoSpaceDE w:val="0"/>
              <w:autoSpaceDN w:val="0"/>
              <w:adjustRightInd w:val="0"/>
              <w:spacing w:after="0" w:line="240" w:lineRule="auto"/>
              <w:ind w:right="-111"/>
              <w:jc w:val="both"/>
              <w:rPr>
                <w:rFonts w:ascii="Times New Roman" w:eastAsia="Times New Roman" w:hAnsi="Times New Roman" w:cs="Times New Roman"/>
                <w:color w:val="FF0000"/>
                <w:sz w:val="23"/>
                <w:szCs w:val="23"/>
                <w:lang w:eastAsia="ru-RU"/>
              </w:rPr>
            </w:pPr>
          </w:p>
          <w:p w:rsidR="00F10296" w:rsidRPr="00F10296" w:rsidRDefault="00F10296" w:rsidP="007E141D">
            <w:pPr>
              <w:widowControl w:val="0"/>
              <w:autoSpaceDE w:val="0"/>
              <w:autoSpaceDN w:val="0"/>
              <w:adjustRightInd w:val="0"/>
              <w:spacing w:after="0" w:line="240" w:lineRule="auto"/>
              <w:ind w:right="-111"/>
              <w:jc w:val="both"/>
              <w:rPr>
                <w:rFonts w:ascii="Times New Roman" w:eastAsia="Times New Roman" w:hAnsi="Times New Roman" w:cs="Times New Roman"/>
                <w:color w:val="FF0000"/>
                <w:sz w:val="23"/>
                <w:szCs w:val="23"/>
                <w:lang w:eastAsia="ru-RU"/>
              </w:rPr>
            </w:pPr>
            <w:r w:rsidRPr="00F10296">
              <w:rPr>
                <w:rFonts w:ascii="Times New Roman" w:eastAsia="Times New Roman" w:hAnsi="Times New Roman" w:cs="Times New Roman"/>
                <w:color w:val="FF0000"/>
                <w:sz w:val="23"/>
                <w:szCs w:val="23"/>
                <w:lang w:eastAsia="ru-RU"/>
              </w:rPr>
              <w:t>_________________ /___________/</w:t>
            </w:r>
          </w:p>
          <w:p w:rsidR="00F10296" w:rsidRPr="00F10296" w:rsidRDefault="00F10296" w:rsidP="007E141D">
            <w:pPr>
              <w:widowControl w:val="0"/>
              <w:autoSpaceDE w:val="0"/>
              <w:autoSpaceDN w:val="0"/>
              <w:adjustRightInd w:val="0"/>
              <w:spacing w:after="0" w:line="240" w:lineRule="auto"/>
              <w:ind w:right="-111"/>
              <w:jc w:val="both"/>
              <w:rPr>
                <w:rFonts w:ascii="Times New Roman" w:eastAsia="Times New Roman" w:hAnsi="Times New Roman" w:cs="Times New Roman"/>
                <w:color w:val="FF0000"/>
                <w:sz w:val="23"/>
                <w:szCs w:val="23"/>
                <w:lang w:eastAsia="ru-RU"/>
              </w:rPr>
            </w:pPr>
            <w:r w:rsidRPr="00F10296">
              <w:rPr>
                <w:rFonts w:ascii="Times New Roman" w:eastAsia="Times New Roman" w:hAnsi="Times New Roman" w:cs="Times New Roman"/>
                <w:color w:val="FF0000"/>
                <w:sz w:val="23"/>
                <w:szCs w:val="23"/>
                <w:lang w:eastAsia="ru-RU"/>
              </w:rPr>
              <w:t>ПОДПИСАНО УЭЦП</w:t>
            </w:r>
          </w:p>
        </w:tc>
      </w:tr>
    </w:tbl>
    <w:p w:rsidR="00870AB0" w:rsidRPr="001B75AF" w:rsidRDefault="00870AB0" w:rsidP="00870AB0">
      <w:pPr>
        <w:spacing w:after="0" w:line="240" w:lineRule="auto"/>
        <w:jc w:val="both"/>
        <w:rPr>
          <w:rFonts w:ascii="Times New Roman" w:eastAsia="Times New Roman" w:hAnsi="Times New Roman" w:cs="Times New Roman"/>
          <w:sz w:val="23"/>
          <w:szCs w:val="23"/>
          <w:lang w:eastAsia="ru-RU"/>
        </w:rPr>
      </w:pPr>
    </w:p>
    <w:p w:rsidR="00870AB0" w:rsidRPr="001B75AF" w:rsidRDefault="00870AB0" w:rsidP="00870AB0">
      <w:pPr>
        <w:widowControl w:val="0"/>
        <w:shd w:val="clear" w:color="auto" w:fill="FFFFFF"/>
        <w:autoSpaceDE w:val="0"/>
        <w:autoSpaceDN w:val="0"/>
        <w:adjustRightInd w:val="0"/>
        <w:spacing w:after="0" w:line="240" w:lineRule="auto"/>
        <w:ind w:left="11057" w:hanging="1"/>
        <w:contextualSpacing/>
        <w:rPr>
          <w:rFonts w:ascii="Times New Roman" w:eastAsia="Times New Roman" w:hAnsi="Times New Roman" w:cs="Times New Roman"/>
          <w:sz w:val="23"/>
          <w:szCs w:val="23"/>
          <w:lang w:eastAsia="ru-RU"/>
        </w:rPr>
      </w:pPr>
      <w:proofErr w:type="spellStart"/>
      <w:r w:rsidRPr="001B75AF">
        <w:rPr>
          <w:rFonts w:ascii="Times New Roman" w:eastAsia="Times New Roman" w:hAnsi="Times New Roman" w:cs="Times New Roman"/>
          <w:b/>
          <w:bCs/>
          <w:position w:val="-1"/>
          <w:sz w:val="23"/>
          <w:szCs w:val="23"/>
          <w:lang w:eastAsia="ru-RU"/>
        </w:rPr>
        <w:t>ва</w:t>
      </w:r>
      <w:proofErr w:type="spellEnd"/>
    </w:p>
    <w:sectPr w:rsidR="00870AB0" w:rsidRPr="001B75AF" w:rsidSect="00B92C28">
      <w:footerReference w:type="even" r:id="rId9"/>
      <w:footerReference w:type="default" r:id="rId10"/>
      <w:pgSz w:w="11906" w:h="16838"/>
      <w:pgMar w:top="567" w:right="567" w:bottom="567" w:left="1418" w:header="0"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B92C28" w:rsidRDefault="00B92C28" w:rsidP="00870AB0">
      <w:pPr>
        <w:spacing w:after="0" w:line="240" w:lineRule="auto"/>
      </w:pPr>
      <w:r>
        <w:separator/>
      </w:r>
    </w:p>
  </w:endnote>
  <w:endnote w:type="continuationSeparator" w:id="0">
    <w:p w:rsidR="00B92C28" w:rsidRDefault="00B92C28" w:rsidP="00870AB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 w:name="Arial Unicode MS">
    <w:panose1 w:val="020B0604020202020204"/>
    <w:charset w:val="00"/>
    <w:family w:val="roman"/>
    <w:notTrueType/>
    <w:pitch w:val="variable"/>
    <w:sig w:usb0="00000003" w:usb1="00000000" w:usb2="00000000" w:usb3="00000000" w:csb0="00000001"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B92C28" w:rsidRDefault="00AA7424" w:rsidP="00B92C28">
    <w:pPr>
      <w:pStyle w:val="a7"/>
      <w:framePr w:wrap="around" w:vAnchor="text" w:hAnchor="margin" w:xAlign="right" w:y="1"/>
      <w:rPr>
        <w:rStyle w:val="a6"/>
      </w:rPr>
    </w:pPr>
    <w:r>
      <w:rPr>
        <w:rStyle w:val="a6"/>
      </w:rPr>
      <w:fldChar w:fldCharType="begin"/>
    </w:r>
    <w:r w:rsidR="00B92C28">
      <w:rPr>
        <w:rStyle w:val="a6"/>
      </w:rPr>
      <w:instrText xml:space="preserve">PAGE  </w:instrText>
    </w:r>
    <w:r>
      <w:rPr>
        <w:rStyle w:val="a6"/>
      </w:rPr>
      <w:fldChar w:fldCharType="end"/>
    </w:r>
  </w:p>
  <w:p w:rsidR="00B92C28" w:rsidRDefault="00B92C28" w:rsidP="00B92C28">
    <w:pPr>
      <w:pStyle w:val="a7"/>
      <w:framePr w:wrap="around" w:vAnchor="text" w:hAnchor="margin" w:xAlign="right" w:y="1"/>
      <w:ind w:right="360"/>
      <w:rPr>
        <w:rStyle w:val="a6"/>
      </w:rPr>
    </w:pPr>
  </w:p>
  <w:p w:rsidR="00B92C28" w:rsidRDefault="00B92C28" w:rsidP="00B92C28">
    <w:pPr>
      <w:pStyle w:val="a7"/>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07015494"/>
      <w:docPartObj>
        <w:docPartGallery w:val="Page Numbers (Bottom of Page)"/>
        <w:docPartUnique/>
      </w:docPartObj>
    </w:sdtPr>
    <w:sdtEndPr/>
    <w:sdtContent>
      <w:p w:rsidR="00B92C28" w:rsidRDefault="00AA7424">
        <w:pPr>
          <w:pStyle w:val="a7"/>
          <w:jc w:val="right"/>
        </w:pPr>
        <w:r>
          <w:rPr>
            <w:noProof/>
          </w:rPr>
          <w:fldChar w:fldCharType="begin"/>
        </w:r>
        <w:r w:rsidR="00B92C28">
          <w:rPr>
            <w:noProof/>
          </w:rPr>
          <w:instrText>PAGE   \* MERGEFORMAT</w:instrText>
        </w:r>
        <w:r>
          <w:rPr>
            <w:noProof/>
          </w:rPr>
          <w:fldChar w:fldCharType="separate"/>
        </w:r>
        <w:r w:rsidR="001250F3">
          <w:rPr>
            <w:noProof/>
          </w:rPr>
          <w:t>1</w:t>
        </w:r>
        <w:r>
          <w:rPr>
            <w:noProof/>
          </w:rPr>
          <w:fldChar w:fldCharType="end"/>
        </w:r>
      </w:p>
    </w:sdtContent>
  </w:sdt>
  <w:p w:rsidR="00B92C28" w:rsidRDefault="00B92C28">
    <w:pPr>
      <w:pStyle w:val="a7"/>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B92C28" w:rsidRDefault="00B92C28" w:rsidP="00870AB0">
      <w:pPr>
        <w:spacing w:after="0" w:line="240" w:lineRule="auto"/>
      </w:pPr>
      <w:r>
        <w:separator/>
      </w:r>
    </w:p>
  </w:footnote>
  <w:footnote w:type="continuationSeparator" w:id="0">
    <w:p w:rsidR="00B92C28" w:rsidRDefault="00B92C28" w:rsidP="00870AB0">
      <w:pPr>
        <w:spacing w:after="0" w:line="240" w:lineRule="auto"/>
      </w:pPr>
      <w:r>
        <w:continuationSeparator/>
      </w:r>
    </w:p>
  </w:footnote>
  <w:footnote w:id="1">
    <w:p w:rsidR="00B92C28" w:rsidRDefault="00B92C28" w:rsidP="00870AB0">
      <w:pPr>
        <w:pStyle w:val="a4"/>
        <w:rPr>
          <w:sz w:val="16"/>
          <w:szCs w:val="16"/>
        </w:rPr>
      </w:pPr>
      <w:r>
        <w:rPr>
          <w:rStyle w:val="a9"/>
          <w:sz w:val="16"/>
          <w:szCs w:val="16"/>
        </w:rPr>
        <w:footnoteRef/>
      </w:r>
      <w:r>
        <w:rPr>
          <w:rFonts w:eastAsia="Calibri"/>
          <w:i/>
          <w:sz w:val="16"/>
          <w:szCs w:val="16"/>
        </w:rPr>
        <w:t>в случае если Поставщик не применяет упрощенную систему налогообложения</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D85778"/>
    <w:multiLevelType w:val="multilevel"/>
    <w:tmpl w:val="11288098"/>
    <w:lvl w:ilvl="0">
      <w:start w:val="1"/>
      <w:numFmt w:val="decimal"/>
      <w:lvlText w:val="%1."/>
      <w:lvlJc w:val="left"/>
      <w:pPr>
        <w:ind w:left="927" w:hanging="360"/>
      </w:pPr>
      <w:rPr>
        <w:rFonts w:hint="default"/>
      </w:rPr>
    </w:lvl>
    <w:lvl w:ilvl="1">
      <w:start w:val="1"/>
      <w:numFmt w:val="decimal"/>
      <w:isLgl/>
      <w:lvlText w:val="%1.%2."/>
      <w:lvlJc w:val="left"/>
      <w:pPr>
        <w:ind w:left="987" w:hanging="420"/>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1" w15:restartNumberingAfterBreak="0">
    <w:nsid w:val="0D8023C1"/>
    <w:multiLevelType w:val="multilevel"/>
    <w:tmpl w:val="D7380A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45B0CA2"/>
    <w:multiLevelType w:val="multilevel"/>
    <w:tmpl w:val="ED6853C2"/>
    <w:lvl w:ilvl="0">
      <w:start w:val="5"/>
      <w:numFmt w:val="decimal"/>
      <w:lvlText w:val="%1."/>
      <w:lvlJc w:val="left"/>
      <w:pPr>
        <w:ind w:left="710" w:hanging="360"/>
      </w:pPr>
      <w:rPr>
        <w:rFonts w:hint="default"/>
      </w:rPr>
    </w:lvl>
    <w:lvl w:ilvl="1">
      <w:start w:val="1"/>
      <w:numFmt w:val="decimal"/>
      <w:lvlText w:val="%1.%2."/>
      <w:lvlJc w:val="left"/>
      <w:pPr>
        <w:ind w:left="4472" w:hanging="360"/>
      </w:pPr>
      <w:rPr>
        <w:rFonts w:hint="default"/>
        <w:b w:val="0"/>
      </w:rPr>
    </w:lvl>
    <w:lvl w:ilvl="2">
      <w:start w:val="1"/>
      <w:numFmt w:val="decimal"/>
      <w:lvlText w:val="%1.%2.%3."/>
      <w:lvlJc w:val="left"/>
      <w:pPr>
        <w:ind w:left="1790" w:hanging="720"/>
      </w:pPr>
      <w:rPr>
        <w:rFonts w:hint="default"/>
      </w:rPr>
    </w:lvl>
    <w:lvl w:ilvl="3">
      <w:start w:val="1"/>
      <w:numFmt w:val="decimal"/>
      <w:lvlText w:val="%1.%2.%3.%4."/>
      <w:lvlJc w:val="left"/>
      <w:pPr>
        <w:ind w:left="2150" w:hanging="720"/>
      </w:pPr>
      <w:rPr>
        <w:rFonts w:hint="default"/>
      </w:rPr>
    </w:lvl>
    <w:lvl w:ilvl="4">
      <w:start w:val="1"/>
      <w:numFmt w:val="decimal"/>
      <w:lvlText w:val="%1.%2.%3.%4.%5."/>
      <w:lvlJc w:val="left"/>
      <w:pPr>
        <w:ind w:left="2870" w:hanging="1080"/>
      </w:pPr>
      <w:rPr>
        <w:rFonts w:hint="default"/>
      </w:rPr>
    </w:lvl>
    <w:lvl w:ilvl="5">
      <w:start w:val="1"/>
      <w:numFmt w:val="decimal"/>
      <w:lvlText w:val="%1.%2.%3.%4.%5.%6."/>
      <w:lvlJc w:val="left"/>
      <w:pPr>
        <w:ind w:left="3230" w:hanging="1080"/>
      </w:pPr>
      <w:rPr>
        <w:rFonts w:hint="default"/>
      </w:rPr>
    </w:lvl>
    <w:lvl w:ilvl="6">
      <w:start w:val="1"/>
      <w:numFmt w:val="decimal"/>
      <w:lvlText w:val="%1.%2.%3.%4.%5.%6.%7."/>
      <w:lvlJc w:val="left"/>
      <w:pPr>
        <w:ind w:left="3950" w:hanging="1440"/>
      </w:pPr>
      <w:rPr>
        <w:rFonts w:hint="default"/>
      </w:rPr>
    </w:lvl>
    <w:lvl w:ilvl="7">
      <w:start w:val="1"/>
      <w:numFmt w:val="decimal"/>
      <w:lvlText w:val="%1.%2.%3.%4.%5.%6.%7.%8."/>
      <w:lvlJc w:val="left"/>
      <w:pPr>
        <w:ind w:left="4310" w:hanging="1440"/>
      </w:pPr>
      <w:rPr>
        <w:rFonts w:hint="default"/>
      </w:rPr>
    </w:lvl>
    <w:lvl w:ilvl="8">
      <w:start w:val="1"/>
      <w:numFmt w:val="decimal"/>
      <w:lvlText w:val="%1.%2.%3.%4.%5.%6.%7.%8.%9."/>
      <w:lvlJc w:val="left"/>
      <w:pPr>
        <w:ind w:left="5030" w:hanging="1800"/>
      </w:pPr>
      <w:rPr>
        <w:rFonts w:hint="default"/>
      </w:rPr>
    </w:lvl>
  </w:abstractNum>
  <w:abstractNum w:abstractNumId="3" w15:restartNumberingAfterBreak="0">
    <w:nsid w:val="24ED51BE"/>
    <w:multiLevelType w:val="hybridMultilevel"/>
    <w:tmpl w:val="005ADC2A"/>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4" w15:restartNumberingAfterBreak="0">
    <w:nsid w:val="28B15301"/>
    <w:multiLevelType w:val="multilevel"/>
    <w:tmpl w:val="9BBAB636"/>
    <w:lvl w:ilvl="0">
      <w:start w:val="1"/>
      <w:numFmt w:val="decimal"/>
      <w:lvlText w:val="%1."/>
      <w:lvlJc w:val="left"/>
      <w:pPr>
        <w:ind w:left="360" w:hanging="360"/>
      </w:pPr>
      <w:rPr>
        <w:rFonts w:hint="default"/>
      </w:rPr>
    </w:lvl>
    <w:lvl w:ilvl="1">
      <w:start w:val="1"/>
      <w:numFmt w:val="decimal"/>
      <w:lvlText w:val="%1.%2."/>
      <w:lvlJc w:val="left"/>
      <w:pPr>
        <w:ind w:left="780" w:hanging="360"/>
      </w:pPr>
      <w:rPr>
        <w:rFonts w:hint="default"/>
      </w:rPr>
    </w:lvl>
    <w:lvl w:ilvl="2">
      <w:start w:val="1"/>
      <w:numFmt w:val="decimal"/>
      <w:lvlText w:val="%1.%2.%3."/>
      <w:lvlJc w:val="left"/>
      <w:pPr>
        <w:ind w:left="1560" w:hanging="720"/>
      </w:pPr>
      <w:rPr>
        <w:rFonts w:hint="default"/>
        <w:b w:val="0"/>
      </w:rPr>
    </w:lvl>
    <w:lvl w:ilvl="3">
      <w:start w:val="1"/>
      <w:numFmt w:val="decimal"/>
      <w:lvlText w:val="%1.%2.%3.%4."/>
      <w:lvlJc w:val="left"/>
      <w:pPr>
        <w:ind w:left="1980" w:hanging="720"/>
      </w:pPr>
      <w:rPr>
        <w:rFonts w:hint="default"/>
      </w:rPr>
    </w:lvl>
    <w:lvl w:ilvl="4">
      <w:start w:val="1"/>
      <w:numFmt w:val="decimal"/>
      <w:lvlText w:val="%1.%2.%3.%4.%5."/>
      <w:lvlJc w:val="left"/>
      <w:pPr>
        <w:ind w:left="2760" w:hanging="1080"/>
      </w:pPr>
      <w:rPr>
        <w:rFonts w:hint="default"/>
      </w:rPr>
    </w:lvl>
    <w:lvl w:ilvl="5">
      <w:start w:val="1"/>
      <w:numFmt w:val="decimal"/>
      <w:lvlText w:val="%1.%2.%3.%4.%5.%6."/>
      <w:lvlJc w:val="left"/>
      <w:pPr>
        <w:ind w:left="3180" w:hanging="1080"/>
      </w:pPr>
      <w:rPr>
        <w:rFonts w:hint="default"/>
      </w:rPr>
    </w:lvl>
    <w:lvl w:ilvl="6">
      <w:start w:val="1"/>
      <w:numFmt w:val="decimal"/>
      <w:lvlText w:val="%1.%2.%3.%4.%5.%6.%7."/>
      <w:lvlJc w:val="left"/>
      <w:pPr>
        <w:ind w:left="3960" w:hanging="1440"/>
      </w:pPr>
      <w:rPr>
        <w:rFonts w:hint="default"/>
      </w:rPr>
    </w:lvl>
    <w:lvl w:ilvl="7">
      <w:start w:val="1"/>
      <w:numFmt w:val="decimal"/>
      <w:lvlText w:val="%1.%2.%3.%4.%5.%6.%7.%8."/>
      <w:lvlJc w:val="left"/>
      <w:pPr>
        <w:ind w:left="4380" w:hanging="1440"/>
      </w:pPr>
      <w:rPr>
        <w:rFonts w:hint="default"/>
      </w:rPr>
    </w:lvl>
    <w:lvl w:ilvl="8">
      <w:start w:val="1"/>
      <w:numFmt w:val="decimal"/>
      <w:lvlText w:val="%1.%2.%3.%4.%5.%6.%7.%8.%9."/>
      <w:lvlJc w:val="left"/>
      <w:pPr>
        <w:ind w:left="5160" w:hanging="1800"/>
      </w:pPr>
      <w:rPr>
        <w:rFonts w:hint="default"/>
      </w:rPr>
    </w:lvl>
  </w:abstractNum>
  <w:abstractNum w:abstractNumId="5" w15:restartNumberingAfterBreak="0">
    <w:nsid w:val="5A872845"/>
    <w:multiLevelType w:val="multilevel"/>
    <w:tmpl w:val="3F4CDBB8"/>
    <w:lvl w:ilvl="0">
      <w:start w:val="3"/>
      <w:numFmt w:val="decimal"/>
      <w:lvlText w:val="%1."/>
      <w:lvlJc w:val="left"/>
      <w:pPr>
        <w:ind w:left="360" w:hanging="360"/>
      </w:pPr>
      <w:rPr>
        <w:rFonts w:hint="default"/>
        <w:b/>
        <w:i w:val="0"/>
      </w:rPr>
    </w:lvl>
    <w:lvl w:ilvl="1">
      <w:start w:val="1"/>
      <w:numFmt w:val="decimal"/>
      <w:lvlText w:val="%1.%2."/>
      <w:lvlJc w:val="left"/>
      <w:pPr>
        <w:ind w:left="1495" w:hanging="360"/>
      </w:pPr>
      <w:rPr>
        <w:rFonts w:hint="default"/>
        <w:b w:val="0"/>
        <w:i w:val="0"/>
      </w:rPr>
    </w:lvl>
    <w:lvl w:ilvl="2">
      <w:start w:val="1"/>
      <w:numFmt w:val="decimal"/>
      <w:lvlText w:val="%1.%2.%3."/>
      <w:lvlJc w:val="left"/>
      <w:pPr>
        <w:ind w:left="4408" w:hanging="720"/>
      </w:pPr>
      <w:rPr>
        <w:rFonts w:hint="default"/>
        <w:b w:val="0"/>
        <w:i w:val="0"/>
      </w:rPr>
    </w:lvl>
    <w:lvl w:ilvl="3">
      <w:start w:val="1"/>
      <w:numFmt w:val="decimal"/>
      <w:lvlText w:val="%1.%2.%3.%4."/>
      <w:lvlJc w:val="left"/>
      <w:pPr>
        <w:ind w:left="6252" w:hanging="720"/>
      </w:pPr>
      <w:rPr>
        <w:rFonts w:hint="default"/>
        <w:b/>
        <w:i w:val="0"/>
      </w:rPr>
    </w:lvl>
    <w:lvl w:ilvl="4">
      <w:start w:val="1"/>
      <w:numFmt w:val="decimal"/>
      <w:lvlText w:val="%1.%2.%3.%4.%5."/>
      <w:lvlJc w:val="left"/>
      <w:pPr>
        <w:ind w:left="8456" w:hanging="1080"/>
      </w:pPr>
      <w:rPr>
        <w:rFonts w:hint="default"/>
        <w:b/>
        <w:i w:val="0"/>
      </w:rPr>
    </w:lvl>
    <w:lvl w:ilvl="5">
      <w:start w:val="1"/>
      <w:numFmt w:val="decimal"/>
      <w:lvlText w:val="%1.%2.%3.%4.%5.%6."/>
      <w:lvlJc w:val="left"/>
      <w:pPr>
        <w:ind w:left="10300" w:hanging="1080"/>
      </w:pPr>
      <w:rPr>
        <w:rFonts w:hint="default"/>
        <w:b/>
        <w:i w:val="0"/>
      </w:rPr>
    </w:lvl>
    <w:lvl w:ilvl="6">
      <w:start w:val="1"/>
      <w:numFmt w:val="decimal"/>
      <w:lvlText w:val="%1.%2.%3.%4.%5.%6.%7."/>
      <w:lvlJc w:val="left"/>
      <w:pPr>
        <w:ind w:left="12504" w:hanging="1440"/>
      </w:pPr>
      <w:rPr>
        <w:rFonts w:hint="default"/>
        <w:b/>
        <w:i w:val="0"/>
      </w:rPr>
    </w:lvl>
    <w:lvl w:ilvl="7">
      <w:start w:val="1"/>
      <w:numFmt w:val="decimal"/>
      <w:lvlText w:val="%1.%2.%3.%4.%5.%6.%7.%8."/>
      <w:lvlJc w:val="left"/>
      <w:pPr>
        <w:ind w:left="14348" w:hanging="1440"/>
      </w:pPr>
      <w:rPr>
        <w:rFonts w:hint="default"/>
        <w:b/>
        <w:i w:val="0"/>
      </w:rPr>
    </w:lvl>
    <w:lvl w:ilvl="8">
      <w:start w:val="1"/>
      <w:numFmt w:val="decimal"/>
      <w:lvlText w:val="%1.%2.%3.%4.%5.%6.%7.%8.%9."/>
      <w:lvlJc w:val="left"/>
      <w:pPr>
        <w:ind w:left="16552" w:hanging="1800"/>
      </w:pPr>
      <w:rPr>
        <w:rFonts w:hint="default"/>
        <w:b/>
        <w:i w:val="0"/>
      </w:rPr>
    </w:lvl>
  </w:abstractNum>
  <w:abstractNum w:abstractNumId="6" w15:restartNumberingAfterBreak="0">
    <w:nsid w:val="62B87EE4"/>
    <w:multiLevelType w:val="multilevel"/>
    <w:tmpl w:val="717ABF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6D651C3F"/>
    <w:multiLevelType w:val="multilevel"/>
    <w:tmpl w:val="AA5C1A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72C65E58"/>
    <w:multiLevelType w:val="multilevel"/>
    <w:tmpl w:val="88D2593E"/>
    <w:lvl w:ilvl="0">
      <w:start w:val="1"/>
      <w:numFmt w:val="decimal"/>
      <w:lvlText w:val="%1."/>
      <w:lvlJc w:val="left"/>
      <w:pPr>
        <w:ind w:left="360" w:hanging="360"/>
      </w:pPr>
      <w:rPr>
        <w:rFonts w:hint="default"/>
        <w:b/>
        <w:i w:val="0"/>
      </w:rPr>
    </w:lvl>
    <w:lvl w:ilvl="1">
      <w:start w:val="1"/>
      <w:numFmt w:val="decimal"/>
      <w:lvlText w:val="%1.%2."/>
      <w:lvlJc w:val="left"/>
      <w:pPr>
        <w:ind w:left="2204" w:hanging="360"/>
      </w:pPr>
      <w:rPr>
        <w:rFonts w:hint="default"/>
        <w:b w:val="0"/>
        <w:i w:val="0"/>
        <w:color w:val="000000" w:themeColor="text1"/>
      </w:rPr>
    </w:lvl>
    <w:lvl w:ilvl="2">
      <w:start w:val="1"/>
      <w:numFmt w:val="decimal"/>
      <w:lvlText w:val="%1.%2.%3."/>
      <w:lvlJc w:val="left"/>
      <w:pPr>
        <w:ind w:left="2574" w:hanging="720"/>
      </w:pPr>
      <w:rPr>
        <w:rFonts w:hint="default"/>
        <w:b w:val="0"/>
        <w:i w:val="0"/>
      </w:rPr>
    </w:lvl>
    <w:lvl w:ilvl="3">
      <w:start w:val="1"/>
      <w:numFmt w:val="decimal"/>
      <w:lvlText w:val="%1.%2.%3.%4."/>
      <w:lvlJc w:val="left"/>
      <w:pPr>
        <w:ind w:left="3501" w:hanging="720"/>
      </w:pPr>
      <w:rPr>
        <w:rFonts w:hint="default"/>
      </w:rPr>
    </w:lvl>
    <w:lvl w:ilvl="4">
      <w:start w:val="1"/>
      <w:numFmt w:val="decimal"/>
      <w:lvlText w:val="%1.%2.%3.%4.%5."/>
      <w:lvlJc w:val="left"/>
      <w:pPr>
        <w:ind w:left="4788" w:hanging="1080"/>
      </w:pPr>
      <w:rPr>
        <w:rFonts w:hint="default"/>
      </w:rPr>
    </w:lvl>
    <w:lvl w:ilvl="5">
      <w:start w:val="1"/>
      <w:numFmt w:val="decimal"/>
      <w:lvlText w:val="%1.%2.%3.%4.%5.%6."/>
      <w:lvlJc w:val="left"/>
      <w:pPr>
        <w:ind w:left="5715" w:hanging="1080"/>
      </w:pPr>
      <w:rPr>
        <w:rFonts w:hint="default"/>
      </w:rPr>
    </w:lvl>
    <w:lvl w:ilvl="6">
      <w:start w:val="1"/>
      <w:numFmt w:val="decimal"/>
      <w:lvlText w:val="%1.%2.%3.%4.%5.%6.%7."/>
      <w:lvlJc w:val="left"/>
      <w:pPr>
        <w:ind w:left="7002" w:hanging="1440"/>
      </w:pPr>
      <w:rPr>
        <w:rFonts w:hint="default"/>
      </w:rPr>
    </w:lvl>
    <w:lvl w:ilvl="7">
      <w:start w:val="1"/>
      <w:numFmt w:val="decimal"/>
      <w:lvlText w:val="%1.%2.%3.%4.%5.%6.%7.%8."/>
      <w:lvlJc w:val="left"/>
      <w:pPr>
        <w:ind w:left="7929" w:hanging="1440"/>
      </w:pPr>
      <w:rPr>
        <w:rFonts w:hint="default"/>
      </w:rPr>
    </w:lvl>
    <w:lvl w:ilvl="8">
      <w:start w:val="1"/>
      <w:numFmt w:val="decimal"/>
      <w:lvlText w:val="%1.%2.%3.%4.%5.%6.%7.%8.%9."/>
      <w:lvlJc w:val="left"/>
      <w:pPr>
        <w:ind w:left="9216" w:hanging="1800"/>
      </w:pPr>
      <w:rPr>
        <w:rFonts w:hint="default"/>
      </w:rPr>
    </w:lvl>
  </w:abstractNum>
  <w:abstractNum w:abstractNumId="9" w15:restartNumberingAfterBreak="0">
    <w:nsid w:val="7E710CA4"/>
    <w:multiLevelType w:val="hybridMultilevel"/>
    <w:tmpl w:val="3DDEC820"/>
    <w:lvl w:ilvl="0" w:tplc="742C2384">
      <w:start w:val="1"/>
      <w:numFmt w:val="bullet"/>
      <w:lvlText w:val=""/>
      <w:lvlJc w:val="left"/>
      <w:pPr>
        <w:ind w:left="1260" w:hanging="360"/>
      </w:pPr>
      <w:rPr>
        <w:rFonts w:ascii="Symbol" w:hAnsi="Symbol" w:hint="default"/>
      </w:rPr>
    </w:lvl>
    <w:lvl w:ilvl="1" w:tplc="04190003" w:tentative="1">
      <w:start w:val="1"/>
      <w:numFmt w:val="bullet"/>
      <w:lvlText w:val="o"/>
      <w:lvlJc w:val="left"/>
      <w:pPr>
        <w:ind w:left="1980" w:hanging="360"/>
      </w:pPr>
      <w:rPr>
        <w:rFonts w:ascii="Courier New" w:hAnsi="Courier New" w:cs="Courier New" w:hint="default"/>
      </w:rPr>
    </w:lvl>
    <w:lvl w:ilvl="2" w:tplc="04190005" w:tentative="1">
      <w:start w:val="1"/>
      <w:numFmt w:val="bullet"/>
      <w:lvlText w:val=""/>
      <w:lvlJc w:val="left"/>
      <w:pPr>
        <w:ind w:left="2700" w:hanging="360"/>
      </w:pPr>
      <w:rPr>
        <w:rFonts w:ascii="Wingdings" w:hAnsi="Wingdings" w:hint="default"/>
      </w:rPr>
    </w:lvl>
    <w:lvl w:ilvl="3" w:tplc="04190001" w:tentative="1">
      <w:start w:val="1"/>
      <w:numFmt w:val="bullet"/>
      <w:lvlText w:val=""/>
      <w:lvlJc w:val="left"/>
      <w:pPr>
        <w:ind w:left="3420" w:hanging="360"/>
      </w:pPr>
      <w:rPr>
        <w:rFonts w:ascii="Symbol" w:hAnsi="Symbol" w:hint="default"/>
      </w:rPr>
    </w:lvl>
    <w:lvl w:ilvl="4" w:tplc="04190003" w:tentative="1">
      <w:start w:val="1"/>
      <w:numFmt w:val="bullet"/>
      <w:lvlText w:val="o"/>
      <w:lvlJc w:val="left"/>
      <w:pPr>
        <w:ind w:left="4140" w:hanging="360"/>
      </w:pPr>
      <w:rPr>
        <w:rFonts w:ascii="Courier New" w:hAnsi="Courier New" w:cs="Courier New" w:hint="default"/>
      </w:rPr>
    </w:lvl>
    <w:lvl w:ilvl="5" w:tplc="04190005" w:tentative="1">
      <w:start w:val="1"/>
      <w:numFmt w:val="bullet"/>
      <w:lvlText w:val=""/>
      <w:lvlJc w:val="left"/>
      <w:pPr>
        <w:ind w:left="4860" w:hanging="360"/>
      </w:pPr>
      <w:rPr>
        <w:rFonts w:ascii="Wingdings" w:hAnsi="Wingdings" w:hint="default"/>
      </w:rPr>
    </w:lvl>
    <w:lvl w:ilvl="6" w:tplc="04190001" w:tentative="1">
      <w:start w:val="1"/>
      <w:numFmt w:val="bullet"/>
      <w:lvlText w:val=""/>
      <w:lvlJc w:val="left"/>
      <w:pPr>
        <w:ind w:left="5580" w:hanging="360"/>
      </w:pPr>
      <w:rPr>
        <w:rFonts w:ascii="Symbol" w:hAnsi="Symbol" w:hint="default"/>
      </w:rPr>
    </w:lvl>
    <w:lvl w:ilvl="7" w:tplc="04190003" w:tentative="1">
      <w:start w:val="1"/>
      <w:numFmt w:val="bullet"/>
      <w:lvlText w:val="o"/>
      <w:lvlJc w:val="left"/>
      <w:pPr>
        <w:ind w:left="6300" w:hanging="360"/>
      </w:pPr>
      <w:rPr>
        <w:rFonts w:ascii="Courier New" w:hAnsi="Courier New" w:cs="Courier New" w:hint="default"/>
      </w:rPr>
    </w:lvl>
    <w:lvl w:ilvl="8" w:tplc="04190005" w:tentative="1">
      <w:start w:val="1"/>
      <w:numFmt w:val="bullet"/>
      <w:lvlText w:val=""/>
      <w:lvlJc w:val="left"/>
      <w:pPr>
        <w:ind w:left="7020" w:hanging="360"/>
      </w:pPr>
      <w:rPr>
        <w:rFonts w:ascii="Wingdings" w:hAnsi="Wingdings" w:hint="default"/>
      </w:rPr>
    </w:lvl>
  </w:abstractNum>
  <w:num w:numId="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num>
  <w:num w:numId="3">
    <w:abstractNumId w:val="2"/>
  </w:num>
  <w:num w:numId="4">
    <w:abstractNumId w:val="8"/>
  </w:num>
  <w:num w:numId="5">
    <w:abstractNumId w:val="9"/>
  </w:num>
  <w:num w:numId="6">
    <w:abstractNumId w:val="5"/>
  </w:num>
  <w:num w:numId="7">
    <w:abstractNumId w:val="1"/>
  </w:num>
  <w:num w:numId="8">
    <w:abstractNumId w:val="7"/>
  </w:num>
  <w:num w:numId="9">
    <w:abstractNumId w:val="6"/>
  </w:num>
  <w:num w:numId="1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5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70AB0"/>
    <w:rsid w:val="0004315E"/>
    <w:rsid w:val="001250F3"/>
    <w:rsid w:val="0017471C"/>
    <w:rsid w:val="001A6CA7"/>
    <w:rsid w:val="001B4CCB"/>
    <w:rsid w:val="001B75AF"/>
    <w:rsid w:val="00244E21"/>
    <w:rsid w:val="002873E5"/>
    <w:rsid w:val="002E536C"/>
    <w:rsid w:val="00335224"/>
    <w:rsid w:val="00336306"/>
    <w:rsid w:val="003816C8"/>
    <w:rsid w:val="00394EAC"/>
    <w:rsid w:val="00397C2F"/>
    <w:rsid w:val="003D5E5A"/>
    <w:rsid w:val="003F5F79"/>
    <w:rsid w:val="00452B49"/>
    <w:rsid w:val="00484310"/>
    <w:rsid w:val="004A2E7D"/>
    <w:rsid w:val="004D6A40"/>
    <w:rsid w:val="004F54FC"/>
    <w:rsid w:val="00511738"/>
    <w:rsid w:val="005665D7"/>
    <w:rsid w:val="00571C78"/>
    <w:rsid w:val="00653BF0"/>
    <w:rsid w:val="00773809"/>
    <w:rsid w:val="00810C17"/>
    <w:rsid w:val="00870AB0"/>
    <w:rsid w:val="008B7590"/>
    <w:rsid w:val="008D2206"/>
    <w:rsid w:val="00935760"/>
    <w:rsid w:val="009820D7"/>
    <w:rsid w:val="009D1037"/>
    <w:rsid w:val="009D55FB"/>
    <w:rsid w:val="00A029D0"/>
    <w:rsid w:val="00A2241B"/>
    <w:rsid w:val="00A25387"/>
    <w:rsid w:val="00A31475"/>
    <w:rsid w:val="00A50F0B"/>
    <w:rsid w:val="00A7667A"/>
    <w:rsid w:val="00A97CA4"/>
    <w:rsid w:val="00AA7424"/>
    <w:rsid w:val="00AF4FCA"/>
    <w:rsid w:val="00B92C28"/>
    <w:rsid w:val="00BB1BAF"/>
    <w:rsid w:val="00BF336A"/>
    <w:rsid w:val="00C026C1"/>
    <w:rsid w:val="00C3266A"/>
    <w:rsid w:val="00D74042"/>
    <w:rsid w:val="00DB487F"/>
    <w:rsid w:val="00DB5885"/>
    <w:rsid w:val="00DC6F02"/>
    <w:rsid w:val="00E01083"/>
    <w:rsid w:val="00E04093"/>
    <w:rsid w:val="00E05C02"/>
    <w:rsid w:val="00E32F0C"/>
    <w:rsid w:val="00EF2D74"/>
    <w:rsid w:val="00F10296"/>
    <w:rsid w:val="00F25D9A"/>
    <w:rsid w:val="00F85F9F"/>
    <w:rsid w:val="00F94600"/>
    <w:rsid w:val="00F94906"/>
    <w:rsid w:val="00FA367E"/>
    <w:rsid w:val="00FA7483"/>
    <w:rsid w:val="00FD4FC3"/>
    <w:rsid w:val="00FD75A8"/>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8BF7917"/>
  <w15:docId w15:val="{813FAB61-D4A7-4038-8B15-0AF8D9852B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571C78"/>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870AB0"/>
    <w:pPr>
      <w:spacing w:after="0" w:line="240" w:lineRule="auto"/>
    </w:pPr>
    <w:rPr>
      <w:rFonts w:ascii="Calibri" w:eastAsia="Times New Roman" w:hAnsi="Calibri" w:cs="Times New Roman"/>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footnote text"/>
    <w:basedOn w:val="a"/>
    <w:link w:val="a5"/>
    <w:uiPriority w:val="99"/>
    <w:semiHidden/>
    <w:unhideWhenUsed/>
    <w:rsid w:val="00870AB0"/>
    <w:pPr>
      <w:spacing w:after="0" w:line="240" w:lineRule="auto"/>
    </w:pPr>
    <w:rPr>
      <w:sz w:val="20"/>
      <w:szCs w:val="20"/>
    </w:rPr>
  </w:style>
  <w:style w:type="character" w:customStyle="1" w:styleId="a5">
    <w:name w:val="Текст сноски Знак"/>
    <w:basedOn w:val="a0"/>
    <w:link w:val="a4"/>
    <w:uiPriority w:val="99"/>
    <w:semiHidden/>
    <w:rsid w:val="00870AB0"/>
    <w:rPr>
      <w:sz w:val="20"/>
      <w:szCs w:val="20"/>
    </w:rPr>
  </w:style>
  <w:style w:type="character" w:styleId="a6">
    <w:name w:val="page number"/>
    <w:rsid w:val="00870AB0"/>
    <w:rPr>
      <w:rFonts w:ascii="Times New Roman" w:hAnsi="Times New Roman"/>
    </w:rPr>
  </w:style>
  <w:style w:type="paragraph" w:styleId="a7">
    <w:name w:val="footer"/>
    <w:basedOn w:val="a"/>
    <w:link w:val="a8"/>
    <w:uiPriority w:val="99"/>
    <w:rsid w:val="00870AB0"/>
    <w:pPr>
      <w:tabs>
        <w:tab w:val="center" w:pos="4677"/>
        <w:tab w:val="right" w:pos="9355"/>
      </w:tabs>
      <w:spacing w:after="0" w:line="240" w:lineRule="auto"/>
      <w:jc w:val="both"/>
    </w:pPr>
    <w:rPr>
      <w:rFonts w:ascii="Times New Roman" w:eastAsia="Times New Roman" w:hAnsi="Times New Roman" w:cs="Times New Roman"/>
      <w:sz w:val="24"/>
      <w:szCs w:val="24"/>
      <w:lang w:eastAsia="ru-RU"/>
    </w:rPr>
  </w:style>
  <w:style w:type="character" w:customStyle="1" w:styleId="a8">
    <w:name w:val="Нижний колонтитул Знак"/>
    <w:basedOn w:val="a0"/>
    <w:link w:val="a7"/>
    <w:uiPriority w:val="99"/>
    <w:rsid w:val="00870AB0"/>
    <w:rPr>
      <w:rFonts w:ascii="Times New Roman" w:eastAsia="Times New Roman" w:hAnsi="Times New Roman" w:cs="Times New Roman"/>
      <w:sz w:val="24"/>
      <w:szCs w:val="24"/>
      <w:lang w:eastAsia="ru-RU"/>
    </w:rPr>
  </w:style>
  <w:style w:type="character" w:styleId="a9">
    <w:name w:val="footnote reference"/>
    <w:aliases w:val="Ссылка на сноску 45"/>
    <w:uiPriority w:val="99"/>
    <w:rsid w:val="00870AB0"/>
    <w:rPr>
      <w:rFonts w:ascii="Times New Roman" w:hAnsi="Times New Roman"/>
      <w:vertAlign w:val="superscript"/>
    </w:rPr>
  </w:style>
  <w:style w:type="table" w:customStyle="1" w:styleId="1">
    <w:name w:val="Сетка таблицы1"/>
    <w:basedOn w:val="a1"/>
    <w:next w:val="a3"/>
    <w:uiPriority w:val="59"/>
    <w:rsid w:val="00870AB0"/>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a">
    <w:name w:val="Hyperlink"/>
    <w:basedOn w:val="a0"/>
    <w:uiPriority w:val="99"/>
    <w:unhideWhenUsed/>
    <w:rsid w:val="00C026C1"/>
    <w:rPr>
      <w:color w:val="0563C1" w:themeColor="hyperlink"/>
      <w:u w:val="single"/>
    </w:rPr>
  </w:style>
  <w:style w:type="character" w:styleId="ab">
    <w:name w:val="Unresolved Mention"/>
    <w:basedOn w:val="a0"/>
    <w:uiPriority w:val="99"/>
    <w:semiHidden/>
    <w:unhideWhenUsed/>
    <w:rsid w:val="00C026C1"/>
    <w:rPr>
      <w:color w:val="605E5C"/>
      <w:shd w:val="clear" w:color="auto" w:fill="E1DFDD"/>
    </w:rPr>
  </w:style>
  <w:style w:type="paragraph" w:styleId="ac">
    <w:name w:val="List Paragraph"/>
    <w:basedOn w:val="a"/>
    <w:uiPriority w:val="34"/>
    <w:qFormat/>
    <w:rsid w:val="0033522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28619452">
      <w:bodyDiv w:val="1"/>
      <w:marLeft w:val="0"/>
      <w:marRight w:val="0"/>
      <w:marTop w:val="0"/>
      <w:marBottom w:val="0"/>
      <w:divBdr>
        <w:top w:val="none" w:sz="0" w:space="0" w:color="auto"/>
        <w:left w:val="none" w:sz="0" w:space="0" w:color="auto"/>
        <w:bottom w:val="none" w:sz="0" w:space="0" w:color="auto"/>
        <w:right w:val="none" w:sz="0" w:space="0" w:color="auto"/>
      </w:divBdr>
    </w:div>
    <w:div w:id="565647314">
      <w:bodyDiv w:val="1"/>
      <w:marLeft w:val="0"/>
      <w:marRight w:val="0"/>
      <w:marTop w:val="0"/>
      <w:marBottom w:val="0"/>
      <w:divBdr>
        <w:top w:val="none" w:sz="0" w:space="0" w:color="auto"/>
        <w:left w:val="none" w:sz="0" w:space="0" w:color="auto"/>
        <w:bottom w:val="none" w:sz="0" w:space="0" w:color="auto"/>
        <w:right w:val="none" w:sz="0" w:space="0" w:color="auto"/>
      </w:divBdr>
      <w:divsChild>
        <w:div w:id="901988953">
          <w:marLeft w:val="0"/>
          <w:marRight w:val="0"/>
          <w:marTop w:val="0"/>
          <w:marBottom w:val="0"/>
          <w:divBdr>
            <w:top w:val="none" w:sz="0" w:space="0" w:color="auto"/>
            <w:left w:val="none" w:sz="0" w:space="0" w:color="auto"/>
            <w:bottom w:val="none" w:sz="0" w:space="0" w:color="auto"/>
            <w:right w:val="none" w:sz="0" w:space="0" w:color="auto"/>
          </w:divBdr>
        </w:div>
        <w:div w:id="1618678480">
          <w:marLeft w:val="0"/>
          <w:marRight w:val="0"/>
          <w:marTop w:val="0"/>
          <w:marBottom w:val="0"/>
          <w:divBdr>
            <w:top w:val="none" w:sz="0" w:space="0" w:color="auto"/>
            <w:left w:val="none" w:sz="0" w:space="0" w:color="auto"/>
            <w:bottom w:val="none" w:sz="0" w:space="0" w:color="auto"/>
            <w:right w:val="none" w:sz="0" w:space="0" w:color="auto"/>
          </w:divBdr>
        </w:div>
        <w:div w:id="1042053560">
          <w:marLeft w:val="0"/>
          <w:marRight w:val="0"/>
          <w:marTop w:val="0"/>
          <w:marBottom w:val="0"/>
          <w:divBdr>
            <w:top w:val="none" w:sz="0" w:space="0" w:color="auto"/>
            <w:left w:val="none" w:sz="0" w:space="0" w:color="auto"/>
            <w:bottom w:val="none" w:sz="0" w:space="0" w:color="auto"/>
            <w:right w:val="none" w:sz="0" w:space="0" w:color="auto"/>
          </w:divBdr>
        </w:div>
        <w:div w:id="695272101">
          <w:marLeft w:val="0"/>
          <w:marRight w:val="0"/>
          <w:marTop w:val="0"/>
          <w:marBottom w:val="0"/>
          <w:divBdr>
            <w:top w:val="none" w:sz="0" w:space="0" w:color="auto"/>
            <w:left w:val="none" w:sz="0" w:space="0" w:color="auto"/>
            <w:bottom w:val="none" w:sz="0" w:space="0" w:color="auto"/>
            <w:right w:val="none" w:sz="0" w:space="0" w:color="auto"/>
          </w:divBdr>
        </w:div>
        <w:div w:id="229468141">
          <w:marLeft w:val="0"/>
          <w:marRight w:val="0"/>
          <w:marTop w:val="0"/>
          <w:marBottom w:val="0"/>
          <w:divBdr>
            <w:top w:val="none" w:sz="0" w:space="0" w:color="auto"/>
            <w:left w:val="none" w:sz="0" w:space="0" w:color="auto"/>
            <w:bottom w:val="none" w:sz="0" w:space="0" w:color="auto"/>
            <w:right w:val="none" w:sz="0" w:space="0" w:color="auto"/>
          </w:divBdr>
        </w:div>
        <w:div w:id="583682748">
          <w:marLeft w:val="0"/>
          <w:marRight w:val="0"/>
          <w:marTop w:val="0"/>
          <w:marBottom w:val="0"/>
          <w:divBdr>
            <w:top w:val="none" w:sz="0" w:space="0" w:color="auto"/>
            <w:left w:val="none" w:sz="0" w:space="0" w:color="auto"/>
            <w:bottom w:val="none" w:sz="0" w:space="0" w:color="auto"/>
            <w:right w:val="none" w:sz="0" w:space="0" w:color="auto"/>
          </w:divBdr>
        </w:div>
      </w:divsChild>
    </w:div>
    <w:div w:id="815606259">
      <w:bodyDiv w:val="1"/>
      <w:marLeft w:val="0"/>
      <w:marRight w:val="0"/>
      <w:marTop w:val="0"/>
      <w:marBottom w:val="0"/>
      <w:divBdr>
        <w:top w:val="none" w:sz="0" w:space="0" w:color="auto"/>
        <w:left w:val="none" w:sz="0" w:space="0" w:color="auto"/>
        <w:bottom w:val="none" w:sz="0" w:space="0" w:color="auto"/>
        <w:right w:val="none" w:sz="0" w:space="0" w:color="auto"/>
      </w:divBdr>
    </w:div>
    <w:div w:id="895900331">
      <w:bodyDiv w:val="1"/>
      <w:marLeft w:val="0"/>
      <w:marRight w:val="0"/>
      <w:marTop w:val="0"/>
      <w:marBottom w:val="0"/>
      <w:divBdr>
        <w:top w:val="none" w:sz="0" w:space="0" w:color="auto"/>
        <w:left w:val="none" w:sz="0" w:space="0" w:color="auto"/>
        <w:bottom w:val="none" w:sz="0" w:space="0" w:color="auto"/>
        <w:right w:val="none" w:sz="0" w:space="0" w:color="auto"/>
      </w:divBdr>
    </w:div>
    <w:div w:id="958879683">
      <w:bodyDiv w:val="1"/>
      <w:marLeft w:val="0"/>
      <w:marRight w:val="0"/>
      <w:marTop w:val="0"/>
      <w:marBottom w:val="0"/>
      <w:divBdr>
        <w:top w:val="none" w:sz="0" w:space="0" w:color="auto"/>
        <w:left w:val="none" w:sz="0" w:space="0" w:color="auto"/>
        <w:bottom w:val="none" w:sz="0" w:space="0" w:color="auto"/>
        <w:right w:val="none" w:sz="0" w:space="0" w:color="auto"/>
      </w:divBdr>
    </w:div>
    <w:div w:id="1532457600">
      <w:bodyDiv w:val="1"/>
      <w:marLeft w:val="0"/>
      <w:marRight w:val="0"/>
      <w:marTop w:val="0"/>
      <w:marBottom w:val="0"/>
      <w:divBdr>
        <w:top w:val="none" w:sz="0" w:space="0" w:color="auto"/>
        <w:left w:val="none" w:sz="0" w:space="0" w:color="auto"/>
        <w:bottom w:val="none" w:sz="0" w:space="0" w:color="auto"/>
        <w:right w:val="none" w:sz="0" w:space="0" w:color="auto"/>
      </w:divBdr>
    </w:div>
    <w:div w:id="1619335064">
      <w:bodyDiv w:val="1"/>
      <w:marLeft w:val="0"/>
      <w:marRight w:val="0"/>
      <w:marTop w:val="0"/>
      <w:marBottom w:val="0"/>
      <w:divBdr>
        <w:top w:val="none" w:sz="0" w:space="0" w:color="auto"/>
        <w:left w:val="none" w:sz="0" w:space="0" w:color="auto"/>
        <w:bottom w:val="none" w:sz="0" w:space="0" w:color="auto"/>
        <w:right w:val="none" w:sz="0" w:space="0" w:color="auto"/>
      </w:divBdr>
    </w:div>
    <w:div w:id="1748917690">
      <w:bodyDiv w:val="1"/>
      <w:marLeft w:val="0"/>
      <w:marRight w:val="0"/>
      <w:marTop w:val="0"/>
      <w:marBottom w:val="0"/>
      <w:divBdr>
        <w:top w:val="none" w:sz="0" w:space="0" w:color="auto"/>
        <w:left w:val="none" w:sz="0" w:space="0" w:color="auto"/>
        <w:bottom w:val="none" w:sz="0" w:space="0" w:color="auto"/>
        <w:right w:val="none" w:sz="0" w:space="0" w:color="auto"/>
      </w:divBdr>
      <w:divsChild>
        <w:div w:id="963078634">
          <w:marLeft w:val="0"/>
          <w:marRight w:val="0"/>
          <w:marTop w:val="0"/>
          <w:marBottom w:val="240"/>
          <w:divBdr>
            <w:top w:val="none" w:sz="0" w:space="0" w:color="auto"/>
            <w:left w:val="none" w:sz="0" w:space="0" w:color="auto"/>
            <w:bottom w:val="none" w:sz="0" w:space="0" w:color="auto"/>
            <w:right w:val="none" w:sz="0" w:space="0" w:color="auto"/>
          </w:divBdr>
          <w:divsChild>
            <w:div w:id="2144616577">
              <w:marLeft w:val="0"/>
              <w:marRight w:val="0"/>
              <w:marTop w:val="0"/>
              <w:marBottom w:val="0"/>
              <w:divBdr>
                <w:top w:val="none" w:sz="0" w:space="0" w:color="auto"/>
                <w:left w:val="none" w:sz="0" w:space="0" w:color="auto"/>
                <w:bottom w:val="none" w:sz="0" w:space="0" w:color="auto"/>
                <w:right w:val="none" w:sz="0" w:space="0" w:color="auto"/>
              </w:divBdr>
              <w:divsChild>
                <w:div w:id="25375685">
                  <w:marLeft w:val="0"/>
                  <w:marRight w:val="0"/>
                  <w:marTop w:val="0"/>
                  <w:marBottom w:val="0"/>
                  <w:divBdr>
                    <w:top w:val="none" w:sz="0" w:space="0" w:color="auto"/>
                    <w:left w:val="none" w:sz="0" w:space="0" w:color="auto"/>
                    <w:bottom w:val="none" w:sz="0" w:space="0" w:color="auto"/>
                    <w:right w:val="none" w:sz="0" w:space="0" w:color="auto"/>
                  </w:divBdr>
                </w:div>
                <w:div w:id="563688924">
                  <w:marLeft w:val="0"/>
                  <w:marRight w:val="0"/>
                  <w:marTop w:val="0"/>
                  <w:marBottom w:val="0"/>
                  <w:divBdr>
                    <w:top w:val="none" w:sz="0" w:space="0" w:color="auto"/>
                    <w:left w:val="none" w:sz="0" w:space="0" w:color="auto"/>
                    <w:bottom w:val="none" w:sz="0" w:space="0" w:color="auto"/>
                    <w:right w:val="none" w:sz="0" w:space="0" w:color="auto"/>
                  </w:divBdr>
                  <w:divsChild>
                    <w:div w:id="827786618">
                      <w:marLeft w:val="0"/>
                      <w:marRight w:val="0"/>
                      <w:marTop w:val="0"/>
                      <w:marBottom w:val="0"/>
                      <w:divBdr>
                        <w:top w:val="none" w:sz="0" w:space="0" w:color="auto"/>
                        <w:left w:val="none" w:sz="0" w:space="0" w:color="auto"/>
                        <w:bottom w:val="none" w:sz="0" w:space="0" w:color="auto"/>
                        <w:right w:val="none" w:sz="0" w:space="0" w:color="auto"/>
                      </w:divBdr>
                      <w:divsChild>
                        <w:div w:id="1284340119">
                          <w:marLeft w:val="0"/>
                          <w:marRight w:val="0"/>
                          <w:marTop w:val="0"/>
                          <w:marBottom w:val="0"/>
                          <w:divBdr>
                            <w:top w:val="none" w:sz="0" w:space="0" w:color="auto"/>
                            <w:left w:val="none" w:sz="0" w:space="0" w:color="auto"/>
                            <w:bottom w:val="none" w:sz="0" w:space="0" w:color="auto"/>
                            <w:right w:val="none" w:sz="0" w:space="0" w:color="auto"/>
                          </w:divBdr>
                          <w:divsChild>
                            <w:div w:id="835849742">
                              <w:marLeft w:val="0"/>
                              <w:marRight w:val="0"/>
                              <w:marTop w:val="0"/>
                              <w:marBottom w:val="105"/>
                              <w:divBdr>
                                <w:top w:val="none" w:sz="0" w:space="0" w:color="auto"/>
                                <w:left w:val="none" w:sz="0" w:space="0" w:color="auto"/>
                                <w:bottom w:val="none" w:sz="0" w:space="0" w:color="auto"/>
                                <w:right w:val="none" w:sz="0" w:space="0" w:color="auto"/>
                              </w:divBdr>
                            </w:div>
                          </w:divsChild>
                        </w:div>
                      </w:divsChild>
                    </w:div>
                  </w:divsChild>
                </w:div>
                <w:div w:id="1216743242">
                  <w:marLeft w:val="0"/>
                  <w:marRight w:val="0"/>
                  <w:marTop w:val="0"/>
                  <w:marBottom w:val="0"/>
                  <w:divBdr>
                    <w:top w:val="none" w:sz="0" w:space="0" w:color="auto"/>
                    <w:left w:val="none" w:sz="0" w:space="0" w:color="auto"/>
                    <w:bottom w:val="none" w:sz="0" w:space="0" w:color="auto"/>
                    <w:right w:val="none" w:sz="0" w:space="0" w:color="auto"/>
                  </w:divBdr>
                </w:div>
                <w:div w:id="1070466478">
                  <w:marLeft w:val="0"/>
                  <w:marRight w:val="0"/>
                  <w:marTop w:val="0"/>
                  <w:marBottom w:val="0"/>
                  <w:divBdr>
                    <w:top w:val="none" w:sz="0" w:space="0" w:color="auto"/>
                    <w:left w:val="none" w:sz="0" w:space="0" w:color="auto"/>
                    <w:bottom w:val="none" w:sz="0" w:space="0" w:color="auto"/>
                    <w:right w:val="none" w:sz="0" w:space="0" w:color="auto"/>
                  </w:divBdr>
                  <w:divsChild>
                    <w:div w:id="1357853995">
                      <w:marLeft w:val="0"/>
                      <w:marRight w:val="0"/>
                      <w:marTop w:val="0"/>
                      <w:marBottom w:val="0"/>
                      <w:divBdr>
                        <w:top w:val="none" w:sz="0" w:space="0" w:color="auto"/>
                        <w:left w:val="none" w:sz="0" w:space="0" w:color="auto"/>
                        <w:bottom w:val="none" w:sz="0" w:space="0" w:color="auto"/>
                        <w:right w:val="none" w:sz="0" w:space="0" w:color="auto"/>
                      </w:divBdr>
                      <w:divsChild>
                        <w:div w:id="782725240">
                          <w:marLeft w:val="0"/>
                          <w:marRight w:val="0"/>
                          <w:marTop w:val="0"/>
                          <w:marBottom w:val="0"/>
                          <w:divBdr>
                            <w:top w:val="none" w:sz="0" w:space="0" w:color="auto"/>
                            <w:left w:val="none" w:sz="0" w:space="0" w:color="auto"/>
                            <w:bottom w:val="none" w:sz="0" w:space="0" w:color="auto"/>
                            <w:right w:val="none" w:sz="0" w:space="0" w:color="auto"/>
                          </w:divBdr>
                          <w:divsChild>
                            <w:div w:id="433482337">
                              <w:marLeft w:val="0"/>
                              <w:marRight w:val="0"/>
                              <w:marTop w:val="0"/>
                              <w:marBottom w:val="105"/>
                              <w:divBdr>
                                <w:top w:val="none" w:sz="0" w:space="0" w:color="auto"/>
                                <w:left w:val="none" w:sz="0" w:space="0" w:color="auto"/>
                                <w:bottom w:val="none" w:sz="0" w:space="0" w:color="auto"/>
                                <w:right w:val="none" w:sz="0" w:space="0" w:color="auto"/>
                              </w:divBdr>
                            </w:div>
                          </w:divsChild>
                        </w:div>
                      </w:divsChild>
                    </w:div>
                  </w:divsChild>
                </w:div>
                <w:div w:id="1932930282">
                  <w:marLeft w:val="0"/>
                  <w:marRight w:val="0"/>
                  <w:marTop w:val="0"/>
                  <w:marBottom w:val="0"/>
                  <w:divBdr>
                    <w:top w:val="none" w:sz="0" w:space="0" w:color="auto"/>
                    <w:left w:val="none" w:sz="0" w:space="0" w:color="auto"/>
                    <w:bottom w:val="none" w:sz="0" w:space="0" w:color="auto"/>
                    <w:right w:val="none" w:sz="0" w:space="0" w:color="auto"/>
                  </w:divBdr>
                </w:div>
                <w:div w:id="1049958868">
                  <w:marLeft w:val="0"/>
                  <w:marRight w:val="0"/>
                  <w:marTop w:val="0"/>
                  <w:marBottom w:val="0"/>
                  <w:divBdr>
                    <w:top w:val="none" w:sz="0" w:space="0" w:color="auto"/>
                    <w:left w:val="none" w:sz="0" w:space="0" w:color="auto"/>
                    <w:bottom w:val="none" w:sz="0" w:space="0" w:color="auto"/>
                    <w:right w:val="none" w:sz="0" w:space="0" w:color="auto"/>
                  </w:divBdr>
                  <w:divsChild>
                    <w:div w:id="945191252">
                      <w:marLeft w:val="0"/>
                      <w:marRight w:val="0"/>
                      <w:marTop w:val="0"/>
                      <w:marBottom w:val="0"/>
                      <w:divBdr>
                        <w:top w:val="none" w:sz="0" w:space="0" w:color="auto"/>
                        <w:left w:val="none" w:sz="0" w:space="0" w:color="auto"/>
                        <w:bottom w:val="none" w:sz="0" w:space="0" w:color="auto"/>
                        <w:right w:val="none" w:sz="0" w:space="0" w:color="auto"/>
                      </w:divBdr>
                      <w:divsChild>
                        <w:div w:id="628173378">
                          <w:marLeft w:val="0"/>
                          <w:marRight w:val="0"/>
                          <w:marTop w:val="0"/>
                          <w:marBottom w:val="0"/>
                          <w:divBdr>
                            <w:top w:val="none" w:sz="0" w:space="0" w:color="auto"/>
                            <w:left w:val="none" w:sz="0" w:space="0" w:color="auto"/>
                            <w:bottom w:val="none" w:sz="0" w:space="0" w:color="auto"/>
                            <w:right w:val="none" w:sz="0" w:space="0" w:color="auto"/>
                          </w:divBdr>
                          <w:divsChild>
                            <w:div w:id="184826565">
                              <w:marLeft w:val="0"/>
                              <w:marRight w:val="0"/>
                              <w:marTop w:val="0"/>
                              <w:marBottom w:val="105"/>
                              <w:divBdr>
                                <w:top w:val="none" w:sz="0" w:space="0" w:color="auto"/>
                                <w:left w:val="none" w:sz="0" w:space="0" w:color="auto"/>
                                <w:bottom w:val="none" w:sz="0" w:space="0" w:color="auto"/>
                                <w:right w:val="none" w:sz="0" w:space="0" w:color="auto"/>
                              </w:divBdr>
                            </w:div>
                          </w:divsChild>
                        </w:div>
                      </w:divsChild>
                    </w:div>
                  </w:divsChild>
                </w:div>
                <w:div w:id="1671255768">
                  <w:marLeft w:val="0"/>
                  <w:marRight w:val="0"/>
                  <w:marTop w:val="0"/>
                  <w:marBottom w:val="0"/>
                  <w:divBdr>
                    <w:top w:val="none" w:sz="0" w:space="0" w:color="auto"/>
                    <w:left w:val="none" w:sz="0" w:space="0" w:color="auto"/>
                    <w:bottom w:val="none" w:sz="0" w:space="0" w:color="auto"/>
                    <w:right w:val="none" w:sz="0" w:space="0" w:color="auto"/>
                  </w:divBdr>
                </w:div>
                <w:div w:id="578173070">
                  <w:marLeft w:val="0"/>
                  <w:marRight w:val="0"/>
                  <w:marTop w:val="0"/>
                  <w:marBottom w:val="0"/>
                  <w:divBdr>
                    <w:top w:val="none" w:sz="0" w:space="0" w:color="auto"/>
                    <w:left w:val="none" w:sz="0" w:space="0" w:color="auto"/>
                    <w:bottom w:val="none" w:sz="0" w:space="0" w:color="auto"/>
                    <w:right w:val="none" w:sz="0" w:space="0" w:color="auto"/>
                  </w:divBdr>
                  <w:divsChild>
                    <w:div w:id="1410925816">
                      <w:marLeft w:val="0"/>
                      <w:marRight w:val="0"/>
                      <w:marTop w:val="0"/>
                      <w:marBottom w:val="0"/>
                      <w:divBdr>
                        <w:top w:val="none" w:sz="0" w:space="0" w:color="auto"/>
                        <w:left w:val="none" w:sz="0" w:space="0" w:color="auto"/>
                        <w:bottom w:val="none" w:sz="0" w:space="0" w:color="auto"/>
                        <w:right w:val="none" w:sz="0" w:space="0" w:color="auto"/>
                      </w:divBdr>
                      <w:divsChild>
                        <w:div w:id="742525374">
                          <w:marLeft w:val="0"/>
                          <w:marRight w:val="0"/>
                          <w:marTop w:val="0"/>
                          <w:marBottom w:val="105"/>
                          <w:divBdr>
                            <w:top w:val="none" w:sz="0" w:space="0" w:color="auto"/>
                            <w:left w:val="none" w:sz="0" w:space="0" w:color="auto"/>
                            <w:bottom w:val="none" w:sz="0" w:space="0" w:color="auto"/>
                            <w:right w:val="none" w:sz="0" w:space="0" w:color="auto"/>
                          </w:divBdr>
                        </w:div>
                      </w:divsChild>
                    </w:div>
                  </w:divsChild>
                </w:div>
                <w:div w:id="928540101">
                  <w:marLeft w:val="0"/>
                  <w:marRight w:val="0"/>
                  <w:marTop w:val="0"/>
                  <w:marBottom w:val="0"/>
                  <w:divBdr>
                    <w:top w:val="none" w:sz="0" w:space="0" w:color="auto"/>
                    <w:left w:val="none" w:sz="0" w:space="0" w:color="auto"/>
                    <w:bottom w:val="none" w:sz="0" w:space="0" w:color="auto"/>
                    <w:right w:val="none" w:sz="0" w:space="0" w:color="auto"/>
                  </w:divBdr>
                </w:div>
                <w:div w:id="1468203517">
                  <w:marLeft w:val="0"/>
                  <w:marRight w:val="0"/>
                  <w:marTop w:val="0"/>
                  <w:marBottom w:val="0"/>
                  <w:divBdr>
                    <w:top w:val="none" w:sz="0" w:space="0" w:color="auto"/>
                    <w:left w:val="none" w:sz="0" w:space="0" w:color="auto"/>
                    <w:bottom w:val="none" w:sz="0" w:space="0" w:color="auto"/>
                    <w:right w:val="none" w:sz="0" w:space="0" w:color="auto"/>
                  </w:divBdr>
                  <w:divsChild>
                    <w:div w:id="457719955">
                      <w:marLeft w:val="0"/>
                      <w:marRight w:val="0"/>
                      <w:marTop w:val="0"/>
                      <w:marBottom w:val="0"/>
                      <w:divBdr>
                        <w:top w:val="none" w:sz="0" w:space="0" w:color="auto"/>
                        <w:left w:val="none" w:sz="0" w:space="0" w:color="auto"/>
                        <w:bottom w:val="none" w:sz="0" w:space="0" w:color="auto"/>
                        <w:right w:val="none" w:sz="0" w:space="0" w:color="auto"/>
                      </w:divBdr>
                      <w:divsChild>
                        <w:div w:id="1860466003">
                          <w:marLeft w:val="0"/>
                          <w:marRight w:val="0"/>
                          <w:marTop w:val="0"/>
                          <w:marBottom w:val="0"/>
                          <w:divBdr>
                            <w:top w:val="none" w:sz="0" w:space="0" w:color="auto"/>
                            <w:left w:val="none" w:sz="0" w:space="0" w:color="auto"/>
                            <w:bottom w:val="none" w:sz="0" w:space="0" w:color="auto"/>
                            <w:right w:val="none" w:sz="0" w:space="0" w:color="auto"/>
                          </w:divBdr>
                          <w:divsChild>
                            <w:div w:id="2072730753">
                              <w:marLeft w:val="0"/>
                              <w:marRight w:val="0"/>
                              <w:marTop w:val="0"/>
                              <w:marBottom w:val="105"/>
                              <w:divBdr>
                                <w:top w:val="none" w:sz="0" w:space="0" w:color="auto"/>
                                <w:left w:val="none" w:sz="0" w:space="0" w:color="auto"/>
                                <w:bottom w:val="none" w:sz="0" w:space="0" w:color="auto"/>
                                <w:right w:val="none" w:sz="0" w:space="0" w:color="auto"/>
                              </w:divBdr>
                            </w:div>
                          </w:divsChild>
                        </w:div>
                      </w:divsChild>
                    </w:div>
                  </w:divsChild>
                </w:div>
                <w:div w:id="1222256362">
                  <w:marLeft w:val="0"/>
                  <w:marRight w:val="0"/>
                  <w:marTop w:val="0"/>
                  <w:marBottom w:val="0"/>
                  <w:divBdr>
                    <w:top w:val="none" w:sz="0" w:space="0" w:color="auto"/>
                    <w:left w:val="none" w:sz="0" w:space="0" w:color="auto"/>
                    <w:bottom w:val="none" w:sz="0" w:space="0" w:color="auto"/>
                    <w:right w:val="none" w:sz="0" w:space="0" w:color="auto"/>
                  </w:divBdr>
                </w:div>
                <w:div w:id="929778517">
                  <w:marLeft w:val="0"/>
                  <w:marRight w:val="0"/>
                  <w:marTop w:val="0"/>
                  <w:marBottom w:val="0"/>
                  <w:divBdr>
                    <w:top w:val="none" w:sz="0" w:space="0" w:color="auto"/>
                    <w:left w:val="none" w:sz="0" w:space="0" w:color="auto"/>
                    <w:bottom w:val="none" w:sz="0" w:space="0" w:color="auto"/>
                    <w:right w:val="none" w:sz="0" w:space="0" w:color="auto"/>
                  </w:divBdr>
                  <w:divsChild>
                    <w:div w:id="858927469">
                      <w:marLeft w:val="0"/>
                      <w:marRight w:val="0"/>
                      <w:marTop w:val="0"/>
                      <w:marBottom w:val="0"/>
                      <w:divBdr>
                        <w:top w:val="none" w:sz="0" w:space="0" w:color="auto"/>
                        <w:left w:val="none" w:sz="0" w:space="0" w:color="auto"/>
                        <w:bottom w:val="none" w:sz="0" w:space="0" w:color="auto"/>
                        <w:right w:val="none" w:sz="0" w:space="0" w:color="auto"/>
                      </w:divBdr>
                      <w:divsChild>
                        <w:div w:id="1736470741">
                          <w:marLeft w:val="0"/>
                          <w:marRight w:val="0"/>
                          <w:marTop w:val="0"/>
                          <w:marBottom w:val="0"/>
                          <w:divBdr>
                            <w:top w:val="none" w:sz="0" w:space="0" w:color="auto"/>
                            <w:left w:val="none" w:sz="0" w:space="0" w:color="auto"/>
                            <w:bottom w:val="none" w:sz="0" w:space="0" w:color="auto"/>
                            <w:right w:val="none" w:sz="0" w:space="0" w:color="auto"/>
                          </w:divBdr>
                          <w:divsChild>
                            <w:div w:id="1570841728">
                              <w:marLeft w:val="0"/>
                              <w:marRight w:val="0"/>
                              <w:marTop w:val="0"/>
                              <w:marBottom w:val="105"/>
                              <w:divBdr>
                                <w:top w:val="none" w:sz="0" w:space="0" w:color="auto"/>
                                <w:left w:val="none" w:sz="0" w:space="0" w:color="auto"/>
                                <w:bottom w:val="none" w:sz="0" w:space="0" w:color="auto"/>
                                <w:right w:val="none" w:sz="0" w:space="0" w:color="auto"/>
                              </w:divBdr>
                            </w:div>
                          </w:divsChild>
                        </w:div>
                      </w:divsChild>
                    </w:div>
                  </w:divsChild>
                </w:div>
                <w:div w:id="514854397">
                  <w:marLeft w:val="0"/>
                  <w:marRight w:val="0"/>
                  <w:marTop w:val="0"/>
                  <w:marBottom w:val="0"/>
                  <w:divBdr>
                    <w:top w:val="none" w:sz="0" w:space="0" w:color="auto"/>
                    <w:left w:val="none" w:sz="0" w:space="0" w:color="auto"/>
                    <w:bottom w:val="none" w:sz="0" w:space="0" w:color="auto"/>
                    <w:right w:val="none" w:sz="0" w:space="0" w:color="auto"/>
                  </w:divBdr>
                </w:div>
                <w:div w:id="432090053">
                  <w:marLeft w:val="0"/>
                  <w:marRight w:val="0"/>
                  <w:marTop w:val="0"/>
                  <w:marBottom w:val="0"/>
                  <w:divBdr>
                    <w:top w:val="none" w:sz="0" w:space="0" w:color="auto"/>
                    <w:left w:val="none" w:sz="0" w:space="0" w:color="auto"/>
                    <w:bottom w:val="none" w:sz="0" w:space="0" w:color="auto"/>
                    <w:right w:val="none" w:sz="0" w:space="0" w:color="auto"/>
                  </w:divBdr>
                  <w:divsChild>
                    <w:div w:id="1326278487">
                      <w:marLeft w:val="0"/>
                      <w:marRight w:val="0"/>
                      <w:marTop w:val="0"/>
                      <w:marBottom w:val="0"/>
                      <w:divBdr>
                        <w:top w:val="none" w:sz="0" w:space="0" w:color="auto"/>
                        <w:left w:val="none" w:sz="0" w:space="0" w:color="auto"/>
                        <w:bottom w:val="none" w:sz="0" w:space="0" w:color="auto"/>
                        <w:right w:val="none" w:sz="0" w:space="0" w:color="auto"/>
                      </w:divBdr>
                      <w:divsChild>
                        <w:div w:id="483863237">
                          <w:marLeft w:val="0"/>
                          <w:marRight w:val="0"/>
                          <w:marTop w:val="0"/>
                          <w:marBottom w:val="105"/>
                          <w:divBdr>
                            <w:top w:val="none" w:sz="0" w:space="0" w:color="auto"/>
                            <w:left w:val="none" w:sz="0" w:space="0" w:color="auto"/>
                            <w:bottom w:val="none" w:sz="0" w:space="0" w:color="auto"/>
                            <w:right w:val="none" w:sz="0" w:space="0" w:color="auto"/>
                          </w:divBdr>
                        </w:div>
                      </w:divsChild>
                    </w:div>
                  </w:divsChild>
                </w:div>
                <w:div w:id="962929736">
                  <w:marLeft w:val="0"/>
                  <w:marRight w:val="0"/>
                  <w:marTop w:val="0"/>
                  <w:marBottom w:val="0"/>
                  <w:divBdr>
                    <w:top w:val="none" w:sz="0" w:space="0" w:color="auto"/>
                    <w:left w:val="none" w:sz="0" w:space="0" w:color="auto"/>
                    <w:bottom w:val="none" w:sz="0" w:space="0" w:color="auto"/>
                    <w:right w:val="none" w:sz="0" w:space="0" w:color="auto"/>
                  </w:divBdr>
                </w:div>
                <w:div w:id="714626537">
                  <w:marLeft w:val="0"/>
                  <w:marRight w:val="0"/>
                  <w:marTop w:val="0"/>
                  <w:marBottom w:val="0"/>
                  <w:divBdr>
                    <w:top w:val="none" w:sz="0" w:space="0" w:color="auto"/>
                    <w:left w:val="none" w:sz="0" w:space="0" w:color="auto"/>
                    <w:bottom w:val="none" w:sz="0" w:space="0" w:color="auto"/>
                    <w:right w:val="none" w:sz="0" w:space="0" w:color="auto"/>
                  </w:divBdr>
                  <w:divsChild>
                    <w:div w:id="1545601789">
                      <w:marLeft w:val="0"/>
                      <w:marRight w:val="0"/>
                      <w:marTop w:val="0"/>
                      <w:marBottom w:val="0"/>
                      <w:divBdr>
                        <w:top w:val="none" w:sz="0" w:space="0" w:color="auto"/>
                        <w:left w:val="none" w:sz="0" w:space="0" w:color="auto"/>
                        <w:bottom w:val="none" w:sz="0" w:space="0" w:color="auto"/>
                        <w:right w:val="none" w:sz="0" w:space="0" w:color="auto"/>
                      </w:divBdr>
                      <w:divsChild>
                        <w:div w:id="1831671058">
                          <w:marLeft w:val="0"/>
                          <w:marRight w:val="0"/>
                          <w:marTop w:val="0"/>
                          <w:marBottom w:val="0"/>
                          <w:divBdr>
                            <w:top w:val="none" w:sz="0" w:space="0" w:color="auto"/>
                            <w:left w:val="none" w:sz="0" w:space="0" w:color="auto"/>
                            <w:bottom w:val="none" w:sz="0" w:space="0" w:color="auto"/>
                            <w:right w:val="none" w:sz="0" w:space="0" w:color="auto"/>
                          </w:divBdr>
                          <w:divsChild>
                            <w:div w:id="1082412394">
                              <w:marLeft w:val="0"/>
                              <w:marRight w:val="0"/>
                              <w:marTop w:val="0"/>
                              <w:marBottom w:val="105"/>
                              <w:divBdr>
                                <w:top w:val="none" w:sz="0" w:space="0" w:color="auto"/>
                                <w:left w:val="none" w:sz="0" w:space="0" w:color="auto"/>
                                <w:bottom w:val="none" w:sz="0" w:space="0" w:color="auto"/>
                                <w:right w:val="none" w:sz="0" w:space="0" w:color="auto"/>
                              </w:divBdr>
                            </w:div>
                          </w:divsChild>
                        </w:div>
                      </w:divsChild>
                    </w:div>
                  </w:divsChild>
                </w:div>
                <w:div w:id="1542128274">
                  <w:marLeft w:val="0"/>
                  <w:marRight w:val="0"/>
                  <w:marTop w:val="0"/>
                  <w:marBottom w:val="0"/>
                  <w:divBdr>
                    <w:top w:val="none" w:sz="0" w:space="0" w:color="auto"/>
                    <w:left w:val="none" w:sz="0" w:space="0" w:color="auto"/>
                    <w:bottom w:val="none" w:sz="0" w:space="0" w:color="auto"/>
                    <w:right w:val="none" w:sz="0" w:space="0" w:color="auto"/>
                  </w:divBdr>
                </w:div>
                <w:div w:id="650015256">
                  <w:marLeft w:val="0"/>
                  <w:marRight w:val="0"/>
                  <w:marTop w:val="0"/>
                  <w:marBottom w:val="0"/>
                  <w:divBdr>
                    <w:top w:val="none" w:sz="0" w:space="0" w:color="auto"/>
                    <w:left w:val="none" w:sz="0" w:space="0" w:color="auto"/>
                    <w:bottom w:val="none" w:sz="0" w:space="0" w:color="auto"/>
                    <w:right w:val="none" w:sz="0" w:space="0" w:color="auto"/>
                  </w:divBdr>
                  <w:divsChild>
                    <w:div w:id="56243795">
                      <w:marLeft w:val="0"/>
                      <w:marRight w:val="0"/>
                      <w:marTop w:val="0"/>
                      <w:marBottom w:val="0"/>
                      <w:divBdr>
                        <w:top w:val="none" w:sz="0" w:space="0" w:color="auto"/>
                        <w:left w:val="none" w:sz="0" w:space="0" w:color="auto"/>
                        <w:bottom w:val="none" w:sz="0" w:space="0" w:color="auto"/>
                        <w:right w:val="none" w:sz="0" w:space="0" w:color="auto"/>
                      </w:divBdr>
                      <w:divsChild>
                        <w:div w:id="596988483">
                          <w:marLeft w:val="0"/>
                          <w:marRight w:val="0"/>
                          <w:marTop w:val="0"/>
                          <w:marBottom w:val="105"/>
                          <w:divBdr>
                            <w:top w:val="none" w:sz="0" w:space="0" w:color="auto"/>
                            <w:left w:val="none" w:sz="0" w:space="0" w:color="auto"/>
                            <w:bottom w:val="none" w:sz="0" w:space="0" w:color="auto"/>
                            <w:right w:val="none" w:sz="0" w:space="0" w:color="auto"/>
                          </w:divBdr>
                        </w:div>
                      </w:divsChild>
                    </w:div>
                  </w:divsChild>
                </w:div>
                <w:div w:id="833498256">
                  <w:marLeft w:val="0"/>
                  <w:marRight w:val="0"/>
                  <w:marTop w:val="0"/>
                  <w:marBottom w:val="0"/>
                  <w:divBdr>
                    <w:top w:val="none" w:sz="0" w:space="0" w:color="auto"/>
                    <w:left w:val="none" w:sz="0" w:space="0" w:color="auto"/>
                    <w:bottom w:val="none" w:sz="0" w:space="0" w:color="auto"/>
                    <w:right w:val="none" w:sz="0" w:space="0" w:color="auto"/>
                  </w:divBdr>
                </w:div>
                <w:div w:id="1410691392">
                  <w:marLeft w:val="0"/>
                  <w:marRight w:val="0"/>
                  <w:marTop w:val="0"/>
                  <w:marBottom w:val="0"/>
                  <w:divBdr>
                    <w:top w:val="none" w:sz="0" w:space="0" w:color="auto"/>
                    <w:left w:val="none" w:sz="0" w:space="0" w:color="auto"/>
                    <w:bottom w:val="none" w:sz="0" w:space="0" w:color="auto"/>
                    <w:right w:val="none" w:sz="0" w:space="0" w:color="auto"/>
                  </w:divBdr>
                  <w:divsChild>
                    <w:div w:id="1307278600">
                      <w:marLeft w:val="0"/>
                      <w:marRight w:val="0"/>
                      <w:marTop w:val="0"/>
                      <w:marBottom w:val="0"/>
                      <w:divBdr>
                        <w:top w:val="none" w:sz="0" w:space="0" w:color="auto"/>
                        <w:left w:val="none" w:sz="0" w:space="0" w:color="auto"/>
                        <w:bottom w:val="none" w:sz="0" w:space="0" w:color="auto"/>
                        <w:right w:val="none" w:sz="0" w:space="0" w:color="auto"/>
                      </w:divBdr>
                      <w:divsChild>
                        <w:div w:id="725497765">
                          <w:marLeft w:val="0"/>
                          <w:marRight w:val="0"/>
                          <w:marTop w:val="0"/>
                          <w:marBottom w:val="105"/>
                          <w:divBdr>
                            <w:top w:val="none" w:sz="0" w:space="0" w:color="auto"/>
                            <w:left w:val="none" w:sz="0" w:space="0" w:color="auto"/>
                            <w:bottom w:val="none" w:sz="0" w:space="0" w:color="auto"/>
                            <w:right w:val="none" w:sz="0" w:space="0" w:color="auto"/>
                          </w:divBdr>
                        </w:div>
                      </w:divsChild>
                    </w:div>
                  </w:divsChild>
                </w:div>
                <w:div w:id="1198470174">
                  <w:marLeft w:val="0"/>
                  <w:marRight w:val="0"/>
                  <w:marTop w:val="0"/>
                  <w:marBottom w:val="0"/>
                  <w:divBdr>
                    <w:top w:val="none" w:sz="0" w:space="0" w:color="auto"/>
                    <w:left w:val="none" w:sz="0" w:space="0" w:color="auto"/>
                    <w:bottom w:val="none" w:sz="0" w:space="0" w:color="auto"/>
                    <w:right w:val="none" w:sz="0" w:space="0" w:color="auto"/>
                  </w:divBdr>
                </w:div>
                <w:div w:id="720985528">
                  <w:marLeft w:val="0"/>
                  <w:marRight w:val="0"/>
                  <w:marTop w:val="0"/>
                  <w:marBottom w:val="0"/>
                  <w:divBdr>
                    <w:top w:val="none" w:sz="0" w:space="0" w:color="auto"/>
                    <w:left w:val="none" w:sz="0" w:space="0" w:color="auto"/>
                    <w:bottom w:val="none" w:sz="0" w:space="0" w:color="auto"/>
                    <w:right w:val="none" w:sz="0" w:space="0" w:color="auto"/>
                  </w:divBdr>
                  <w:divsChild>
                    <w:div w:id="1945503685">
                      <w:marLeft w:val="0"/>
                      <w:marRight w:val="0"/>
                      <w:marTop w:val="0"/>
                      <w:marBottom w:val="0"/>
                      <w:divBdr>
                        <w:top w:val="none" w:sz="0" w:space="0" w:color="auto"/>
                        <w:left w:val="none" w:sz="0" w:space="0" w:color="auto"/>
                        <w:bottom w:val="none" w:sz="0" w:space="0" w:color="auto"/>
                        <w:right w:val="none" w:sz="0" w:space="0" w:color="auto"/>
                      </w:divBdr>
                      <w:divsChild>
                        <w:div w:id="125318247">
                          <w:marLeft w:val="0"/>
                          <w:marRight w:val="0"/>
                          <w:marTop w:val="0"/>
                          <w:marBottom w:val="105"/>
                          <w:divBdr>
                            <w:top w:val="none" w:sz="0" w:space="0" w:color="auto"/>
                            <w:left w:val="none" w:sz="0" w:space="0" w:color="auto"/>
                            <w:bottom w:val="none" w:sz="0" w:space="0" w:color="auto"/>
                            <w:right w:val="none" w:sz="0" w:space="0" w:color="auto"/>
                          </w:divBdr>
                        </w:div>
                      </w:divsChild>
                    </w:div>
                  </w:divsChild>
                </w:div>
              </w:divsChild>
            </w:div>
          </w:divsChild>
        </w:div>
        <w:div w:id="317736340">
          <w:marLeft w:val="0"/>
          <w:marRight w:val="0"/>
          <w:marTop w:val="0"/>
          <w:marBottom w:val="240"/>
          <w:divBdr>
            <w:top w:val="none" w:sz="0" w:space="0" w:color="auto"/>
            <w:left w:val="none" w:sz="0" w:space="0" w:color="auto"/>
            <w:bottom w:val="none" w:sz="0" w:space="0" w:color="auto"/>
            <w:right w:val="none" w:sz="0" w:space="0" w:color="auto"/>
          </w:divBdr>
          <w:divsChild>
            <w:div w:id="307395606">
              <w:marLeft w:val="0"/>
              <w:marRight w:val="0"/>
              <w:marTop w:val="0"/>
              <w:marBottom w:val="0"/>
              <w:divBdr>
                <w:top w:val="none" w:sz="0" w:space="0" w:color="auto"/>
                <w:left w:val="none" w:sz="0" w:space="0" w:color="auto"/>
                <w:bottom w:val="none" w:sz="0" w:space="0" w:color="auto"/>
                <w:right w:val="none" w:sz="0" w:space="0" w:color="auto"/>
              </w:divBdr>
              <w:divsChild>
                <w:div w:id="1849296294">
                  <w:marLeft w:val="0"/>
                  <w:marRight w:val="0"/>
                  <w:marTop w:val="0"/>
                  <w:marBottom w:val="0"/>
                  <w:divBdr>
                    <w:top w:val="none" w:sz="0" w:space="0" w:color="auto"/>
                    <w:left w:val="none" w:sz="0" w:space="0" w:color="auto"/>
                    <w:bottom w:val="none" w:sz="0" w:space="0" w:color="auto"/>
                    <w:right w:val="none" w:sz="0" w:space="0" w:color="auto"/>
                  </w:divBdr>
                </w:div>
                <w:div w:id="505946608">
                  <w:marLeft w:val="0"/>
                  <w:marRight w:val="0"/>
                  <w:marTop w:val="0"/>
                  <w:marBottom w:val="0"/>
                  <w:divBdr>
                    <w:top w:val="none" w:sz="0" w:space="0" w:color="auto"/>
                    <w:left w:val="none" w:sz="0" w:space="0" w:color="auto"/>
                    <w:bottom w:val="none" w:sz="0" w:space="0" w:color="auto"/>
                    <w:right w:val="none" w:sz="0" w:space="0" w:color="auto"/>
                  </w:divBdr>
                  <w:divsChild>
                    <w:div w:id="1227717121">
                      <w:marLeft w:val="0"/>
                      <w:marRight w:val="0"/>
                      <w:marTop w:val="0"/>
                      <w:marBottom w:val="0"/>
                      <w:divBdr>
                        <w:top w:val="none" w:sz="0" w:space="0" w:color="auto"/>
                        <w:left w:val="none" w:sz="0" w:space="0" w:color="auto"/>
                        <w:bottom w:val="none" w:sz="0" w:space="0" w:color="auto"/>
                        <w:right w:val="none" w:sz="0" w:space="0" w:color="auto"/>
                      </w:divBdr>
                      <w:divsChild>
                        <w:div w:id="1163669462">
                          <w:marLeft w:val="0"/>
                          <w:marRight w:val="0"/>
                          <w:marTop w:val="0"/>
                          <w:marBottom w:val="105"/>
                          <w:divBdr>
                            <w:top w:val="none" w:sz="0" w:space="0" w:color="auto"/>
                            <w:left w:val="none" w:sz="0" w:space="0" w:color="auto"/>
                            <w:bottom w:val="none" w:sz="0" w:space="0" w:color="auto"/>
                            <w:right w:val="none" w:sz="0" w:space="0" w:color="auto"/>
                          </w:divBdr>
                        </w:div>
                      </w:divsChild>
                    </w:div>
                  </w:divsChild>
                </w:div>
              </w:divsChild>
            </w:div>
          </w:divsChild>
        </w:div>
      </w:divsChild>
    </w:div>
    <w:div w:id="1990551329">
      <w:bodyDiv w:val="1"/>
      <w:marLeft w:val="0"/>
      <w:marRight w:val="0"/>
      <w:marTop w:val="0"/>
      <w:marBottom w:val="0"/>
      <w:divBdr>
        <w:top w:val="none" w:sz="0" w:space="0" w:color="auto"/>
        <w:left w:val="none" w:sz="0" w:space="0" w:color="auto"/>
        <w:bottom w:val="none" w:sz="0" w:space="0" w:color="auto"/>
        <w:right w:val="none" w:sz="0" w:space="0" w:color="auto"/>
      </w:divBdr>
      <w:divsChild>
        <w:div w:id="1947075876">
          <w:marLeft w:val="0"/>
          <w:marRight w:val="0"/>
          <w:marTop w:val="0"/>
          <w:marBottom w:val="0"/>
          <w:divBdr>
            <w:top w:val="none" w:sz="0" w:space="0" w:color="auto"/>
            <w:left w:val="none" w:sz="0" w:space="0" w:color="auto"/>
            <w:bottom w:val="none" w:sz="0" w:space="0" w:color="auto"/>
            <w:right w:val="none" w:sz="0" w:space="0" w:color="auto"/>
          </w:divBdr>
        </w:div>
        <w:div w:id="1310592740">
          <w:marLeft w:val="0"/>
          <w:marRight w:val="0"/>
          <w:marTop w:val="0"/>
          <w:marBottom w:val="0"/>
          <w:divBdr>
            <w:top w:val="none" w:sz="0" w:space="0" w:color="auto"/>
            <w:left w:val="none" w:sz="0" w:space="0" w:color="auto"/>
            <w:bottom w:val="none" w:sz="0" w:space="0" w:color="auto"/>
            <w:right w:val="none" w:sz="0" w:space="0" w:color="auto"/>
          </w:divBdr>
        </w:div>
        <w:div w:id="1356881395">
          <w:marLeft w:val="0"/>
          <w:marRight w:val="0"/>
          <w:marTop w:val="0"/>
          <w:marBottom w:val="0"/>
          <w:divBdr>
            <w:top w:val="none" w:sz="0" w:space="0" w:color="auto"/>
            <w:left w:val="none" w:sz="0" w:space="0" w:color="auto"/>
            <w:bottom w:val="none" w:sz="0" w:space="0" w:color="auto"/>
            <w:right w:val="none" w:sz="0" w:space="0" w:color="auto"/>
          </w:divBdr>
        </w:div>
        <w:div w:id="1786071850">
          <w:marLeft w:val="0"/>
          <w:marRight w:val="0"/>
          <w:marTop w:val="0"/>
          <w:marBottom w:val="0"/>
          <w:divBdr>
            <w:top w:val="none" w:sz="0" w:space="0" w:color="auto"/>
            <w:left w:val="none" w:sz="0" w:space="0" w:color="auto"/>
            <w:bottom w:val="none" w:sz="0" w:space="0" w:color="auto"/>
            <w:right w:val="none" w:sz="0" w:space="0" w:color="auto"/>
          </w:divBdr>
        </w:div>
        <w:div w:id="805126936">
          <w:marLeft w:val="0"/>
          <w:marRight w:val="0"/>
          <w:marTop w:val="0"/>
          <w:marBottom w:val="0"/>
          <w:divBdr>
            <w:top w:val="none" w:sz="0" w:space="0" w:color="auto"/>
            <w:left w:val="none" w:sz="0" w:space="0" w:color="auto"/>
            <w:bottom w:val="none" w:sz="0" w:space="0" w:color="auto"/>
            <w:right w:val="none" w:sz="0" w:space="0" w:color="auto"/>
          </w:divBdr>
        </w:div>
        <w:div w:id="52698248">
          <w:marLeft w:val="0"/>
          <w:marRight w:val="0"/>
          <w:marTop w:val="0"/>
          <w:marBottom w:val="0"/>
          <w:divBdr>
            <w:top w:val="none" w:sz="0" w:space="0" w:color="auto"/>
            <w:left w:val="none" w:sz="0" w:space="0" w:color="auto"/>
            <w:bottom w:val="none" w:sz="0" w:space="0" w:color="auto"/>
            <w:right w:val="none" w:sz="0" w:space="0" w:color="auto"/>
          </w:divBdr>
        </w:div>
        <w:div w:id="671418250">
          <w:marLeft w:val="0"/>
          <w:marRight w:val="0"/>
          <w:marTop w:val="0"/>
          <w:marBottom w:val="0"/>
          <w:divBdr>
            <w:top w:val="none" w:sz="0" w:space="0" w:color="auto"/>
            <w:left w:val="none" w:sz="0" w:space="0" w:color="auto"/>
            <w:bottom w:val="none" w:sz="0" w:space="0" w:color="auto"/>
            <w:right w:val="none" w:sz="0" w:space="0" w:color="auto"/>
          </w:divBdr>
        </w:div>
        <w:div w:id="132501003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lta_ofz@mail.ru" TargetMode="External"/><Relationship Id="rId3" Type="http://schemas.openxmlformats.org/officeDocument/2006/relationships/settings" Target="settings.xml"/><Relationship Id="rId7" Type="http://schemas.openxmlformats.org/officeDocument/2006/relationships/hyperlink" Target="file:///\\dn-serv\EXCHANGE\6-&#1043;&#1054;&#1057;&#1047;&#1040;&#1050;&#1040;&#1047;\&#1043;&#1086;&#1089;&#1079;&#1072;&#1082;&#1072;&#1079;%202021\2.%20&#1057;&#1054;&#1044;&#1045;&#1056;&#1046;&#1040;&#1053;&#1048;&#1045;-2021\&#1050;&#1072;&#1085;&#1094;&#1099;%20126&#1085;,%20617%20&#1089;&#1077;&#1085;&#1090;&#1103;&#1073;&#1088;&#1100;\&#1047;&#1050;&#1069;&#1060;_&#1050;&#1072;&#1085;&#1094;&#1090;&#1086;&#1074;&#1072;&#1088;&#1099;%20126&#1085;,%20617.doc"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233</TotalTime>
  <Pages>9</Pages>
  <Words>3964</Words>
  <Characters>22596</Characters>
  <Application>Microsoft Office Word</Application>
  <DocSecurity>0</DocSecurity>
  <Lines>188</Lines>
  <Paragraphs>53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26507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Operator</dc:creator>
  <cp:lastModifiedBy>Operator</cp:lastModifiedBy>
  <cp:revision>30</cp:revision>
  <dcterms:created xsi:type="dcterms:W3CDTF">2024-01-15T12:33:00Z</dcterms:created>
  <dcterms:modified xsi:type="dcterms:W3CDTF">2024-05-31T09:00:00Z</dcterms:modified>
</cp:coreProperties>
</file>