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01036B">
        <w:rPr>
          <w:rFonts w:ascii="Times New Roman" w:hAnsi="Times New Roman"/>
          <w:b/>
          <w:sz w:val="24"/>
          <w:szCs w:val="24"/>
        </w:rPr>
        <w:t>ПСТ_</w:t>
      </w:r>
      <w:r w:rsidR="00D36D42">
        <w:rPr>
          <w:rFonts w:ascii="Times New Roman" w:hAnsi="Times New Roman"/>
          <w:b/>
          <w:sz w:val="24"/>
          <w:szCs w:val="24"/>
        </w:rPr>
        <w:t>МЕД_СТЛ</w:t>
      </w:r>
      <w:r w:rsidR="0008052A">
        <w:rPr>
          <w:rFonts w:ascii="Times New Roman" w:hAnsi="Times New Roman"/>
          <w:b/>
          <w:sz w:val="24"/>
          <w:szCs w:val="24"/>
        </w:rPr>
        <w:t>/239-24</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01036B">
        <w:rPr>
          <w:rFonts w:ascii="Times New Roman" w:eastAsia="Calibri" w:hAnsi="Times New Roman" w:cs="Times New Roman"/>
          <w:b/>
          <w:lang w:eastAsia="en-US"/>
        </w:rPr>
        <w:t>____</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181922" w:rsidRPr="00181922">
        <w:rPr>
          <w:rFonts w:ascii="Times New Roman" w:hAnsi="Times New Roman"/>
          <w:sz w:val="24"/>
          <w:szCs w:val="24"/>
        </w:rPr>
        <w:t>Государственное бюджетное общеобразовательное учреждение  “Президентский физико-математический лицей № 239” (ГБОУ «Президентский ФМЛ №239»), именуемое в дальнейшем «Заказчик», в лице директора Пратусевича Максима Яковлевича, действующего на основании Устава</w:t>
      </w:r>
      <w:r>
        <w:rPr>
          <w:rFonts w:ascii="Times New Roman" w:hAnsi="Times New Roman"/>
          <w:sz w:val="24"/>
          <w:szCs w:val="24"/>
        </w:rPr>
        <w:t xml:space="preserve"> с одной стороны,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D36D42">
        <w:rPr>
          <w:rFonts w:ascii="Times New Roman" w:eastAsia="Times New Roman" w:hAnsi="Times New Roman" w:cs="Times New Roman"/>
          <w:sz w:val="24"/>
          <w:szCs w:val="24"/>
        </w:rPr>
        <w:t>медицинского столика</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в течение </w:t>
      </w:r>
      <w:r w:rsidR="00853423">
        <w:rPr>
          <w:rFonts w:ascii="Times New Roman" w:eastAsia="Times New Roman" w:hAnsi="Times New Roman" w:cs="Times New Roman"/>
          <w:sz w:val="24"/>
          <w:szCs w:val="24"/>
        </w:rPr>
        <w:t>15</w:t>
      </w:r>
      <w:r w:rsidR="00F3597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рабочих дней.</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181922" w:rsidRPr="00181922">
        <w:rPr>
          <w:rFonts w:ascii="Times New Roman" w:eastAsia="Times New Roman" w:hAnsi="Times New Roman" w:cs="Times New Roman"/>
          <w:sz w:val="24"/>
          <w:szCs w:val="24"/>
        </w:rPr>
        <w:t>Российская Федерация, 191028, г. Санкт-Пет</w:t>
      </w:r>
      <w:r w:rsidR="0008052A">
        <w:rPr>
          <w:rFonts w:ascii="Times New Roman" w:eastAsia="Times New Roman" w:hAnsi="Times New Roman" w:cs="Times New Roman"/>
          <w:sz w:val="24"/>
          <w:szCs w:val="24"/>
        </w:rPr>
        <w:t>ербург, Кирочная, д. 8, литер А</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Pr="0008052A">
        <w:rPr>
          <w:rFonts w:ascii="Times New Roman" w:eastAsia="Calibri" w:hAnsi="Times New Roman" w:cs="Times New Roman"/>
          <w:sz w:val="24"/>
          <w:szCs w:val="24"/>
          <w:lang w:eastAsia="en-US"/>
        </w:rPr>
        <w:t xml:space="preserve">244, </w:t>
      </w:r>
      <w:r w:rsidRPr="0008052A">
        <w:rPr>
          <w:rFonts w:ascii="Times New Roman" w:eastAsia="Times New Roman" w:hAnsi="Times New Roman" w:cs="Times New Roman"/>
          <w:sz w:val="24"/>
          <w:szCs w:val="24"/>
          <w:lang w:bidi="ru-RU"/>
        </w:rPr>
        <w:t xml:space="preserve">доходы от иной,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C513BD" w:rsidRPr="00C513BD">
        <w:rPr>
          <w:rFonts w:ascii="Times New Roman" w:hAnsi="Times New Roman"/>
          <w:sz w:val="24"/>
          <w:szCs w:val="24"/>
        </w:rPr>
        <w:t xml:space="preserve">Государственное бюджетное общеобразовательное </w:t>
      </w:r>
      <w:r w:rsidR="0089131E" w:rsidRPr="00C513BD">
        <w:rPr>
          <w:rFonts w:ascii="Times New Roman" w:hAnsi="Times New Roman"/>
          <w:sz w:val="24"/>
          <w:szCs w:val="24"/>
        </w:rPr>
        <w:t>учреждение “</w:t>
      </w:r>
      <w:r w:rsidR="00C513BD" w:rsidRPr="00C513BD">
        <w:rPr>
          <w:rFonts w:ascii="Times New Roman" w:hAnsi="Times New Roman"/>
          <w:sz w:val="24"/>
          <w:szCs w:val="24"/>
        </w:rPr>
        <w:t>Президентский физико-математический лицей № 239”</w:t>
      </w:r>
      <w:r>
        <w:rPr>
          <w:rFonts w:ascii="Times New Roman" w:hAnsi="Times New Roman"/>
          <w:sz w:val="24"/>
          <w:szCs w:val="24"/>
        </w:rPr>
        <w:t xml:space="preserve">: </w:t>
      </w:r>
      <w:r w:rsidR="00181922" w:rsidRPr="00181922">
        <w:rPr>
          <w:rFonts w:ascii="Times New Roman" w:hAnsi="Times New Roman"/>
          <w:sz w:val="24"/>
          <w:szCs w:val="24"/>
        </w:rPr>
        <w:t>Российская Федерация, 191028, г. Санкт-Пете</w:t>
      </w:r>
      <w:r w:rsidR="0008052A">
        <w:rPr>
          <w:rFonts w:ascii="Times New Roman" w:hAnsi="Times New Roman"/>
          <w:sz w:val="24"/>
          <w:szCs w:val="24"/>
        </w:rPr>
        <w:t>рбург, Кирочная, д. 8, литер А.</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Pr="0008052A">
        <w:rPr>
          <w:rFonts w:ascii="Times New Roman" w:hAnsi="Times New Roman"/>
          <w:sz w:val="24"/>
          <w:szCs w:val="24"/>
        </w:rPr>
        <w:t>одной партией (</w:t>
      </w:r>
      <w:r w:rsidRPr="0008052A">
        <w:rPr>
          <w:rFonts w:ascii="Times New Roman" w:hAnsi="Times New Roman"/>
          <w:i/>
          <w:sz w:val="24"/>
          <w:szCs w:val="24"/>
        </w:rPr>
        <w:t>выбрать</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 – </w:t>
      </w:r>
      <w:r w:rsidR="00C74B7F" w:rsidRPr="00C74B7F">
        <w:rPr>
          <w:rFonts w:ascii="Times New Roman" w:hAnsi="Times New Roman"/>
          <w:sz w:val="24"/>
          <w:szCs w:val="24"/>
        </w:rPr>
        <w:t>поставка товара силами и средствами Поставщика, начиная с даты заключения Конт</w:t>
      </w:r>
      <w:r w:rsidR="00C74B7F">
        <w:rPr>
          <w:rFonts w:ascii="Times New Roman" w:hAnsi="Times New Roman"/>
          <w:sz w:val="24"/>
          <w:szCs w:val="24"/>
        </w:rPr>
        <w:t xml:space="preserve">ракта, в течение </w:t>
      </w:r>
      <w:r w:rsidR="00F35979">
        <w:rPr>
          <w:rFonts w:ascii="Times New Roman" w:hAnsi="Times New Roman"/>
          <w:sz w:val="24"/>
          <w:szCs w:val="24"/>
        </w:rPr>
        <w:t>1</w:t>
      </w:r>
      <w:r w:rsidR="00853423">
        <w:rPr>
          <w:rFonts w:ascii="Times New Roman" w:hAnsi="Times New Roman"/>
          <w:sz w:val="24"/>
          <w:szCs w:val="24"/>
        </w:rPr>
        <w:t>5</w:t>
      </w:r>
      <w:r w:rsidR="00C74B7F">
        <w:rPr>
          <w:rFonts w:ascii="Times New Roman" w:hAnsi="Times New Roman"/>
          <w:sz w:val="24"/>
          <w:szCs w:val="24"/>
        </w:rPr>
        <w:t xml:space="preserve"> рабочих дней</w:t>
      </w:r>
      <w:r w:rsidRPr="0008052A">
        <w:rPr>
          <w:rFonts w:ascii="Times New Roman" w:hAnsi="Times New Roman"/>
          <w:sz w:val="24"/>
          <w:szCs w:val="24"/>
        </w:rPr>
        <w:t>.</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r>
      <w:bookmarkStart w:id="3" w:name="_GoBack"/>
      <w:r>
        <w:rPr>
          <w:rFonts w:ascii="Times New Roman" w:hAnsi="Times New Roman"/>
          <w:sz w:val="24"/>
          <w:szCs w:val="24"/>
        </w:rPr>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bookmarkEnd w:id="3"/>
      <w:r>
        <w:rPr>
          <w:rFonts w:ascii="Times New Roman" w:hAnsi="Times New Roman"/>
          <w:sz w:val="24"/>
          <w:szCs w:val="24"/>
        </w:rPr>
        <w:t>.</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4" w:name="OLE_LINK24"/>
      <w:bookmarkStart w:id="5" w:name="OLE_LINK29"/>
      <w:bookmarkStart w:id="6"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proofErr w:type="gramStart"/>
      <w:r>
        <w:rPr>
          <w:rFonts w:ascii="Times New Roman" w:eastAsia="Times New Roman" w:hAnsi="Times New Roman" w:cs="Times New Roman"/>
          <w:sz w:val="24"/>
          <w:szCs w:val="24"/>
        </w:rPr>
        <w:t>Поставщику  в</w:t>
      </w:r>
      <w:proofErr w:type="gramEnd"/>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4"/>
    <w:bookmarkEnd w:id="5"/>
    <w:bookmarkEnd w:id="6"/>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7" w:name="OLE_LINK22"/>
      <w:bookmarkStart w:id="8" w:name="OLE_LINK23"/>
      <w:r>
        <w:rPr>
          <w:rFonts w:ascii="Times New Roman" w:eastAsia="Times New Roman" w:hAnsi="Times New Roman" w:cs="Times New Roman"/>
          <w:sz w:val="24"/>
          <w:szCs w:val="24"/>
        </w:rPr>
        <w:t>(УПД)</w:t>
      </w:r>
      <w:bookmarkEnd w:id="7"/>
      <w:bookmarkEnd w:id="8"/>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lastRenderedPageBreak/>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9"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08052A" w:rsidRPr="0008052A">
        <w:rPr>
          <w:rFonts w:ascii="Times New Roman" w:eastAsia="Times New Roman" w:hAnsi="Times New Roman" w:cs="Times New Roman"/>
          <w:sz w:val="24"/>
          <w:szCs w:val="24"/>
        </w:rPr>
        <w:t>30 июня 2024</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9"/>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w:t>
      </w:r>
      <w:r>
        <w:rPr>
          <w:rFonts w:ascii="Times New Roman" w:eastAsia="Times New Roman" w:hAnsi="Times New Roman" w:cs="Times New Roman"/>
          <w:sz w:val="24"/>
          <w:szCs w:val="24"/>
        </w:rPr>
        <w:lastRenderedPageBreak/>
        <w:t>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E0275E">
      <w:pPr>
        <w:pStyle w:val="af"/>
        <w:tabs>
          <w:tab w:val="left" w:pos="567"/>
          <w:tab w:val="left" w:pos="851"/>
        </w:tabs>
        <w:jc w:val="both"/>
        <w:rPr>
          <w:rFonts w:ascii="Times New Roman" w:hAnsi="Times New Roman"/>
          <w:sz w:val="24"/>
          <w:szCs w:val="24"/>
        </w:rPr>
      </w:pPr>
    </w:p>
    <w:p w:rsidR="00E0275E" w:rsidRDefault="00E0275E">
      <w:pPr>
        <w:pStyle w:val="af"/>
        <w:tabs>
          <w:tab w:val="left" w:pos="567"/>
          <w:tab w:val="left" w:pos="851"/>
        </w:tabs>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10"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0"/>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w:t>
      </w:r>
      <w:r>
        <w:rPr>
          <w:rStyle w:val="normaltextrun"/>
        </w:rPr>
        <w:t xml:space="preserve">– </w:t>
      </w:r>
      <w:r>
        <w:rPr>
          <w:rFonts w:ascii="Times New Roman" w:hAnsi="Times New Roman"/>
          <w:sz w:val="24"/>
          <w:szCs w:val="24"/>
        </w:rPr>
        <w:t>Заявка на поставку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Государственное бюджетное общеобразовательное учреждение «Президентский физико-математический лицей № 239»</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Адрес: 191028, г. Санкт-Петербург ул. Кирочная, д. 8, литер Б</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ИНН 7825430399 КПП 784101001</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Казначейский счет плательщика: 03224643400000007200</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 xml:space="preserve">Банк плательщика: Северо-Западном ГУ Банка России// УФК по г. Санкт-Петербургу, </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 Санкт-Петербург</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БИК 014030106</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Единый казначейский счет: 40102810945370000005</w:t>
            </w:r>
          </w:p>
          <w:p w:rsidR="00E0275E" w:rsidRDefault="00181922" w:rsidP="00181922">
            <w:pPr>
              <w:spacing w:after="0" w:line="240" w:lineRule="auto"/>
              <w:rPr>
                <w:rFonts w:ascii="Times New Roman" w:eastAsia="Times New Roman" w:hAnsi="Times New Roman" w:cs="Times New Roman"/>
                <w:b/>
                <w:bCs/>
                <w:sz w:val="16"/>
                <w:szCs w:val="16"/>
              </w:rPr>
            </w:pPr>
            <w:r w:rsidRPr="00181922">
              <w:rPr>
                <w:rFonts w:ascii="Times New Roman" w:eastAsia="Times New Roman" w:hAnsi="Times New Roman" w:cs="Times New Roman"/>
                <w:bCs/>
                <w:sz w:val="16"/>
                <w:szCs w:val="16"/>
              </w:rPr>
              <w:t>Плательщик: Комитет финансов Санкт- Петербурга (Государственное бюджетное общеобразовательное учреждение «Президентский</w:t>
            </w:r>
            <w:r w:rsidRPr="00181922">
              <w:rPr>
                <w:rFonts w:ascii="Times New Roman" w:eastAsia="Times New Roman" w:hAnsi="Times New Roman" w:cs="Times New Roman"/>
                <w:b/>
                <w:bCs/>
                <w:sz w:val="16"/>
                <w:szCs w:val="16"/>
              </w:rPr>
              <w:t xml:space="preserve"> физико-математический лицей №239» л/с 0191142)</w:t>
            </w:r>
          </w:p>
          <w:p w:rsidR="00181922" w:rsidRDefault="00181922" w:rsidP="00181922">
            <w:pPr>
              <w:spacing w:after="0" w:line="240" w:lineRule="auto"/>
              <w:rPr>
                <w:rFonts w:ascii="Times New Roman" w:eastAsia="Times New Roman" w:hAnsi="Times New Roman" w:cs="Times New Roman"/>
                <w:bCs/>
                <w:sz w:val="16"/>
                <w:szCs w:val="16"/>
              </w:rPr>
            </w:pP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Директор ГБОУ </w:t>
            </w: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«Президентский ФМЛ №239»</w:t>
            </w:r>
          </w:p>
          <w:p w:rsidR="00181922" w:rsidRPr="00181922" w:rsidRDefault="00181922" w:rsidP="00181922">
            <w:pPr>
              <w:spacing w:after="0" w:line="240" w:lineRule="auto"/>
              <w:rPr>
                <w:rFonts w:ascii="Times New Roman" w:eastAsia="Times New Roman" w:hAnsi="Times New Roman" w:cs="Times New Roman"/>
                <w:b/>
                <w:sz w:val="16"/>
                <w:szCs w:val="16"/>
              </w:rPr>
            </w:pP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______________________ / М.Я. Пратусевич</w:t>
            </w:r>
          </w:p>
          <w:p w:rsidR="00E0275E"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                        </w:t>
            </w:r>
            <w:proofErr w:type="spellStart"/>
            <w:r w:rsidRPr="00181922">
              <w:rPr>
                <w:rFonts w:ascii="Times New Roman" w:eastAsia="Times New Roman" w:hAnsi="Times New Roman" w:cs="Times New Roman"/>
                <w:b/>
                <w:sz w:val="16"/>
                <w:szCs w:val="16"/>
              </w:rPr>
              <w:t>м.п</w:t>
            </w:r>
            <w:proofErr w:type="spellEnd"/>
            <w:r w:rsidRPr="00181922">
              <w:rPr>
                <w:rFonts w:ascii="Times New Roman" w:eastAsia="Times New Roman" w:hAnsi="Times New Roman" w:cs="Times New Roman"/>
                <w:b/>
                <w:sz w:val="16"/>
                <w:szCs w:val="16"/>
              </w:rPr>
              <w:t>.</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FE0652" w:rsidRPr="00FE0652">
        <w:rPr>
          <w:rFonts w:ascii="Times New Roman" w:eastAsia="Calibri" w:hAnsi="Times New Roman"/>
          <w:b/>
          <w:sz w:val="20"/>
          <w:szCs w:val="20"/>
          <w:lang w:eastAsia="en-US"/>
        </w:rPr>
        <w:t>ПСТ_МЕД_СТЛ/239-24</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2"/>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3A4F1E" w:rsidTr="00D0157A">
        <w:tc>
          <w:tcPr>
            <w:tcW w:w="486"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 п/п</w:t>
            </w:r>
          </w:p>
        </w:tc>
        <w:tc>
          <w:tcPr>
            <w:tcW w:w="206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Наименование</w:t>
            </w:r>
          </w:p>
        </w:tc>
        <w:tc>
          <w:tcPr>
            <w:tcW w:w="425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Характеристики</w:t>
            </w:r>
          </w:p>
        </w:tc>
        <w:tc>
          <w:tcPr>
            <w:tcW w:w="190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Страна происхождения</w:t>
            </w:r>
          </w:p>
        </w:tc>
        <w:tc>
          <w:tcPr>
            <w:tcW w:w="85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Ед. изм.</w:t>
            </w:r>
          </w:p>
        </w:tc>
        <w:tc>
          <w:tcPr>
            <w:tcW w:w="860"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Кол-во</w:t>
            </w:r>
          </w:p>
        </w:tc>
        <w:tc>
          <w:tcPr>
            <w:tcW w:w="98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НДС %</w:t>
            </w:r>
          </w:p>
        </w:tc>
        <w:tc>
          <w:tcPr>
            <w:tcW w:w="1134"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без НДС</w:t>
            </w:r>
          </w:p>
        </w:tc>
        <w:tc>
          <w:tcPr>
            <w:tcW w:w="993"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с НДС</w:t>
            </w:r>
          </w:p>
        </w:tc>
        <w:tc>
          <w:tcPr>
            <w:tcW w:w="99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Итого</w:t>
            </w:r>
          </w:p>
        </w:tc>
      </w:tr>
      <w:tr w:rsidR="00D0157A" w:rsidRPr="003A4F1E" w:rsidTr="00D0157A">
        <w:tc>
          <w:tcPr>
            <w:tcW w:w="486" w:type="dxa"/>
          </w:tcPr>
          <w:p w:rsidR="00D0157A" w:rsidRPr="003A4F1E" w:rsidRDefault="00D4489D" w:rsidP="00D0157A">
            <w:pPr>
              <w:pStyle w:val="af"/>
              <w:jc w:val="center"/>
              <w:rPr>
                <w:rFonts w:ascii="Times New Roman" w:hAnsi="Times New Roman"/>
                <w:b/>
                <w:color w:val="000000"/>
                <w:sz w:val="20"/>
                <w:szCs w:val="20"/>
              </w:rPr>
            </w:pPr>
            <w:r w:rsidRPr="003A4F1E">
              <w:rPr>
                <w:rFonts w:ascii="Times New Roman" w:hAnsi="Times New Roman"/>
                <w:b/>
                <w:color w:val="000000"/>
                <w:sz w:val="20"/>
                <w:szCs w:val="20"/>
              </w:rPr>
              <w:t>1.</w:t>
            </w:r>
          </w:p>
        </w:tc>
        <w:tc>
          <w:tcPr>
            <w:tcW w:w="2061" w:type="dxa"/>
          </w:tcPr>
          <w:p w:rsidR="00D0157A" w:rsidRPr="003A4F1E" w:rsidRDefault="00D36D42" w:rsidP="00D0157A">
            <w:pPr>
              <w:pStyle w:val="af"/>
              <w:jc w:val="center"/>
              <w:rPr>
                <w:rFonts w:ascii="Times New Roman" w:hAnsi="Times New Roman"/>
                <w:color w:val="000000"/>
                <w:sz w:val="20"/>
                <w:szCs w:val="20"/>
              </w:rPr>
            </w:pPr>
            <w:r>
              <w:rPr>
                <w:rFonts w:ascii="Times New Roman" w:hAnsi="Times New Roman"/>
                <w:color w:val="000000"/>
                <w:sz w:val="20"/>
                <w:szCs w:val="20"/>
              </w:rPr>
              <w:t>Медицинский столик</w:t>
            </w:r>
          </w:p>
        </w:tc>
        <w:tc>
          <w:tcPr>
            <w:tcW w:w="4252" w:type="dxa"/>
          </w:tcPr>
          <w:p w:rsidR="00743283" w:rsidRDefault="00D36D42" w:rsidP="00D0157A">
            <w:pPr>
              <w:pStyle w:val="af"/>
              <w:rPr>
                <w:rFonts w:ascii="Times New Roman" w:hAnsi="Times New Roman"/>
                <w:color w:val="000000"/>
                <w:sz w:val="20"/>
                <w:szCs w:val="20"/>
              </w:rPr>
            </w:pPr>
            <w:r>
              <w:rPr>
                <w:rFonts w:ascii="Times New Roman" w:hAnsi="Times New Roman"/>
                <w:color w:val="000000"/>
                <w:sz w:val="20"/>
                <w:szCs w:val="20"/>
              </w:rPr>
              <w:t>Каркас выполнен из профильной стальной трубы 20х20 мм</w:t>
            </w:r>
          </w:p>
          <w:p w:rsidR="00D36D42" w:rsidRDefault="00D36D42" w:rsidP="00D0157A">
            <w:pPr>
              <w:pStyle w:val="af"/>
              <w:rPr>
                <w:rFonts w:ascii="Times New Roman" w:hAnsi="Times New Roman"/>
                <w:color w:val="000000"/>
                <w:sz w:val="20"/>
                <w:szCs w:val="20"/>
              </w:rPr>
            </w:pPr>
            <w:r>
              <w:rPr>
                <w:rFonts w:ascii="Times New Roman" w:hAnsi="Times New Roman"/>
                <w:color w:val="000000"/>
                <w:sz w:val="20"/>
                <w:szCs w:val="20"/>
              </w:rPr>
              <w:t>Колеса: не менее 4 штук, два из которых с тормозом, диаметром не менее 50 мм</w:t>
            </w:r>
          </w:p>
          <w:p w:rsidR="00D36D42" w:rsidRDefault="00D36D42" w:rsidP="00D0157A">
            <w:pPr>
              <w:pStyle w:val="af"/>
              <w:rPr>
                <w:rFonts w:ascii="Times New Roman" w:hAnsi="Times New Roman"/>
                <w:color w:val="000000"/>
                <w:sz w:val="20"/>
                <w:szCs w:val="20"/>
              </w:rPr>
            </w:pPr>
            <w:r>
              <w:rPr>
                <w:rFonts w:ascii="Times New Roman" w:hAnsi="Times New Roman"/>
                <w:color w:val="000000"/>
                <w:sz w:val="20"/>
                <w:szCs w:val="20"/>
              </w:rPr>
              <w:t>Полки: не менее 2</w:t>
            </w:r>
          </w:p>
          <w:p w:rsidR="00D36D42" w:rsidRDefault="00D36D42" w:rsidP="00D0157A">
            <w:pPr>
              <w:pStyle w:val="af"/>
              <w:rPr>
                <w:rFonts w:ascii="Times New Roman" w:hAnsi="Times New Roman"/>
                <w:color w:val="000000"/>
                <w:sz w:val="20"/>
                <w:szCs w:val="20"/>
              </w:rPr>
            </w:pPr>
            <w:r>
              <w:rPr>
                <w:rFonts w:ascii="Times New Roman" w:hAnsi="Times New Roman"/>
                <w:color w:val="000000"/>
                <w:sz w:val="20"/>
                <w:szCs w:val="20"/>
              </w:rPr>
              <w:t>Количество ящиков: не менее 2</w:t>
            </w:r>
          </w:p>
          <w:p w:rsidR="00D36D42" w:rsidRDefault="00D36D42" w:rsidP="00D0157A">
            <w:pPr>
              <w:pStyle w:val="af"/>
              <w:rPr>
                <w:rFonts w:ascii="Times New Roman" w:hAnsi="Times New Roman"/>
                <w:color w:val="000000"/>
                <w:sz w:val="20"/>
                <w:szCs w:val="20"/>
              </w:rPr>
            </w:pPr>
            <w:r>
              <w:rPr>
                <w:rFonts w:ascii="Times New Roman" w:hAnsi="Times New Roman"/>
                <w:color w:val="000000"/>
                <w:sz w:val="20"/>
                <w:szCs w:val="20"/>
              </w:rPr>
              <w:t>Изделие выполнено полностью из нержавеющей стали</w:t>
            </w:r>
            <w:r w:rsidR="005E294F">
              <w:rPr>
                <w:rFonts w:ascii="Times New Roman" w:hAnsi="Times New Roman"/>
                <w:color w:val="000000"/>
                <w:sz w:val="20"/>
                <w:szCs w:val="20"/>
              </w:rPr>
              <w:t xml:space="preserve"> - Да</w:t>
            </w:r>
          </w:p>
          <w:p w:rsidR="00D36D42" w:rsidRDefault="00D36D42" w:rsidP="00D0157A">
            <w:pPr>
              <w:pStyle w:val="af"/>
              <w:rPr>
                <w:rFonts w:ascii="Times New Roman" w:hAnsi="Times New Roman"/>
                <w:color w:val="000000"/>
                <w:sz w:val="20"/>
                <w:szCs w:val="20"/>
              </w:rPr>
            </w:pPr>
            <w:r>
              <w:rPr>
                <w:rFonts w:ascii="Times New Roman" w:hAnsi="Times New Roman"/>
                <w:color w:val="000000"/>
                <w:sz w:val="20"/>
                <w:szCs w:val="20"/>
              </w:rPr>
              <w:t xml:space="preserve">Габаритные размеры: </w:t>
            </w:r>
            <w:r w:rsidRPr="00D36D42">
              <w:rPr>
                <w:rFonts w:ascii="Times New Roman" w:hAnsi="Times New Roman"/>
                <w:color w:val="000000"/>
                <w:sz w:val="20"/>
                <w:szCs w:val="20"/>
              </w:rPr>
              <w:t>580×420×850 мм</w:t>
            </w:r>
          </w:p>
          <w:p w:rsidR="00D36D42" w:rsidRDefault="00D36D42" w:rsidP="00D0157A">
            <w:pPr>
              <w:pStyle w:val="af"/>
              <w:rPr>
                <w:rFonts w:ascii="Times New Roman" w:hAnsi="Times New Roman"/>
                <w:color w:val="000000"/>
                <w:sz w:val="20"/>
                <w:szCs w:val="20"/>
              </w:rPr>
            </w:pPr>
            <w:r>
              <w:rPr>
                <w:rFonts w:ascii="Times New Roman" w:hAnsi="Times New Roman"/>
                <w:color w:val="000000"/>
                <w:sz w:val="20"/>
                <w:szCs w:val="20"/>
              </w:rPr>
              <w:t xml:space="preserve">Размеры ящика: </w:t>
            </w:r>
            <w:r w:rsidRPr="00D36D42">
              <w:rPr>
                <w:rFonts w:ascii="Times New Roman" w:hAnsi="Times New Roman"/>
                <w:color w:val="000000"/>
                <w:sz w:val="20"/>
                <w:szCs w:val="20"/>
              </w:rPr>
              <w:t>515×375×75 мм</w:t>
            </w:r>
          </w:p>
          <w:p w:rsidR="00D0157A" w:rsidRDefault="00D36D42" w:rsidP="00FE0652">
            <w:pPr>
              <w:pStyle w:val="af"/>
              <w:rPr>
                <w:rFonts w:ascii="Times New Roman" w:hAnsi="Times New Roman"/>
                <w:color w:val="000000"/>
                <w:sz w:val="20"/>
                <w:szCs w:val="20"/>
              </w:rPr>
            </w:pPr>
            <w:r>
              <w:rPr>
                <w:rFonts w:ascii="Times New Roman" w:hAnsi="Times New Roman"/>
                <w:color w:val="000000"/>
                <w:sz w:val="20"/>
                <w:szCs w:val="20"/>
              </w:rPr>
              <w:t xml:space="preserve">Размер полки: </w:t>
            </w:r>
            <w:r w:rsidRPr="00D36D42">
              <w:rPr>
                <w:rFonts w:ascii="Times New Roman" w:hAnsi="Times New Roman"/>
                <w:color w:val="000000"/>
                <w:sz w:val="20"/>
                <w:szCs w:val="20"/>
              </w:rPr>
              <w:t>535×375 мм</w:t>
            </w:r>
          </w:p>
          <w:p w:rsidR="00FE0652" w:rsidRPr="003A4F1E" w:rsidRDefault="00FE0652" w:rsidP="00FE0652">
            <w:pPr>
              <w:pStyle w:val="af"/>
              <w:rPr>
                <w:rFonts w:ascii="Times New Roman" w:hAnsi="Times New Roman"/>
                <w:color w:val="000000"/>
                <w:sz w:val="20"/>
                <w:szCs w:val="20"/>
              </w:rPr>
            </w:pPr>
            <w:r>
              <w:rPr>
                <w:rFonts w:ascii="Times New Roman" w:hAnsi="Times New Roman"/>
                <w:color w:val="000000"/>
                <w:sz w:val="20"/>
                <w:szCs w:val="20"/>
              </w:rPr>
              <w:t>Регистрационное удостоверение (РУ): Наличие</w:t>
            </w:r>
          </w:p>
        </w:tc>
        <w:tc>
          <w:tcPr>
            <w:tcW w:w="1902" w:type="dxa"/>
          </w:tcPr>
          <w:p w:rsidR="00D0157A" w:rsidRPr="003A4F1E" w:rsidRDefault="00D0157A" w:rsidP="00D0157A">
            <w:pPr>
              <w:pStyle w:val="af"/>
              <w:jc w:val="center"/>
              <w:rPr>
                <w:rFonts w:ascii="Times New Roman" w:hAnsi="Times New Roman"/>
                <w:color w:val="000000"/>
                <w:sz w:val="20"/>
                <w:szCs w:val="20"/>
              </w:rPr>
            </w:pPr>
          </w:p>
        </w:tc>
        <w:tc>
          <w:tcPr>
            <w:tcW w:w="851" w:type="dxa"/>
          </w:tcPr>
          <w:p w:rsidR="00D0157A" w:rsidRPr="003A4F1E" w:rsidRDefault="00D4489D" w:rsidP="00D0157A">
            <w:pPr>
              <w:pStyle w:val="af"/>
              <w:jc w:val="center"/>
              <w:rPr>
                <w:rFonts w:ascii="Times New Roman" w:hAnsi="Times New Roman"/>
                <w:color w:val="000000"/>
                <w:sz w:val="20"/>
                <w:szCs w:val="20"/>
              </w:rPr>
            </w:pPr>
            <w:proofErr w:type="spellStart"/>
            <w:r w:rsidRPr="003A4F1E">
              <w:rPr>
                <w:rFonts w:ascii="Times New Roman" w:hAnsi="Times New Roman"/>
                <w:color w:val="000000"/>
                <w:sz w:val="20"/>
                <w:szCs w:val="20"/>
              </w:rPr>
              <w:t>шт</w:t>
            </w:r>
            <w:proofErr w:type="spellEnd"/>
          </w:p>
        </w:tc>
        <w:tc>
          <w:tcPr>
            <w:tcW w:w="860" w:type="dxa"/>
          </w:tcPr>
          <w:p w:rsidR="00D0157A" w:rsidRPr="003A4F1E" w:rsidRDefault="00D36D42" w:rsidP="00D0157A">
            <w:pPr>
              <w:pStyle w:val="af"/>
              <w:jc w:val="center"/>
              <w:rPr>
                <w:rFonts w:ascii="Times New Roman" w:hAnsi="Times New Roman"/>
                <w:color w:val="000000"/>
                <w:sz w:val="20"/>
                <w:szCs w:val="20"/>
              </w:rPr>
            </w:pPr>
            <w:r>
              <w:rPr>
                <w:rFonts w:ascii="Times New Roman" w:hAnsi="Times New Roman"/>
                <w:color w:val="000000"/>
                <w:sz w:val="20"/>
                <w:szCs w:val="20"/>
              </w:rPr>
              <w:t>1</w:t>
            </w:r>
          </w:p>
        </w:tc>
        <w:tc>
          <w:tcPr>
            <w:tcW w:w="982" w:type="dxa"/>
          </w:tcPr>
          <w:p w:rsidR="00D0157A" w:rsidRPr="003A4F1E" w:rsidRDefault="00D0157A" w:rsidP="00D0157A">
            <w:pPr>
              <w:pStyle w:val="af"/>
              <w:jc w:val="center"/>
              <w:rPr>
                <w:rFonts w:ascii="Times New Roman" w:hAnsi="Times New Roman"/>
                <w:color w:val="000000"/>
                <w:sz w:val="20"/>
                <w:szCs w:val="20"/>
              </w:rPr>
            </w:pPr>
          </w:p>
        </w:tc>
        <w:tc>
          <w:tcPr>
            <w:tcW w:w="1134" w:type="dxa"/>
          </w:tcPr>
          <w:p w:rsidR="00D0157A" w:rsidRPr="003A4F1E" w:rsidRDefault="00D0157A" w:rsidP="00D0157A">
            <w:pPr>
              <w:pStyle w:val="af"/>
              <w:jc w:val="center"/>
              <w:rPr>
                <w:rFonts w:ascii="Times New Roman" w:hAnsi="Times New Roman"/>
                <w:color w:val="000000"/>
                <w:sz w:val="20"/>
                <w:szCs w:val="20"/>
              </w:rPr>
            </w:pPr>
          </w:p>
        </w:tc>
        <w:tc>
          <w:tcPr>
            <w:tcW w:w="993" w:type="dxa"/>
          </w:tcPr>
          <w:p w:rsidR="00D0157A" w:rsidRPr="003A4F1E" w:rsidRDefault="00D0157A" w:rsidP="00D0157A">
            <w:pPr>
              <w:pStyle w:val="af"/>
              <w:jc w:val="center"/>
              <w:rPr>
                <w:rFonts w:ascii="Times New Roman" w:hAnsi="Times New Roman"/>
                <w:color w:val="000000"/>
                <w:sz w:val="20"/>
                <w:szCs w:val="20"/>
              </w:rPr>
            </w:pPr>
          </w:p>
        </w:tc>
        <w:tc>
          <w:tcPr>
            <w:tcW w:w="992" w:type="dxa"/>
          </w:tcPr>
          <w:p w:rsidR="00D0157A" w:rsidRPr="003A4F1E" w:rsidRDefault="00D0157A" w:rsidP="00D0157A">
            <w:pPr>
              <w:pStyle w:val="af"/>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Директор ГБОУ </w:t>
            </w:r>
          </w:p>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«Президентский ФМЛ №239»</w:t>
            </w:r>
          </w:p>
          <w:p w:rsidR="00A400DD" w:rsidRPr="0008052A" w:rsidRDefault="00A400DD" w:rsidP="00A400DD">
            <w:pPr>
              <w:spacing w:after="0" w:line="240" w:lineRule="auto"/>
              <w:rPr>
                <w:rFonts w:ascii="Times New Roman" w:eastAsia="Times New Roman" w:hAnsi="Times New Roman" w:cs="Times New Roman"/>
                <w:b/>
                <w:sz w:val="16"/>
                <w:szCs w:val="16"/>
              </w:rPr>
            </w:pPr>
          </w:p>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______________________ / М.Я. Пратусевич</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pPr>
        <w:shd w:val="clear" w:color="auto" w:fill="FFFFFF"/>
        <w:tabs>
          <w:tab w:val="left" w:pos="3686"/>
          <w:tab w:val="left" w:pos="4253"/>
        </w:tabs>
        <w:contextualSpacing/>
        <w:jc w:val="right"/>
        <w:rPr>
          <w:rFonts w:ascii="Times New Roman" w:hAnsi="Times New Roman" w:cs="Times New Roman"/>
          <w:color w:val="000000"/>
        </w:rPr>
      </w:pPr>
      <w:r w:rsidRPr="0008052A">
        <w:rPr>
          <w:rFonts w:ascii="Times New Roman" w:eastAsia="Times New Roman" w:hAnsi="Times New Roman" w:cs="Times New Roman"/>
          <w:b/>
          <w:sz w:val="24"/>
          <w:szCs w:val="24"/>
        </w:rPr>
        <w:t xml:space="preserve">от "__" __________ 20__ г. № </w:t>
      </w:r>
      <w:r w:rsidR="00FE0652">
        <w:rPr>
          <w:rFonts w:ascii="Times New Roman" w:hAnsi="Times New Roman"/>
          <w:b/>
          <w:sz w:val="24"/>
          <w:szCs w:val="24"/>
        </w:rPr>
        <w:t>ПСТ_МЕД_СТЛ/239-24</w:t>
      </w:r>
    </w:p>
    <w:p w:rsidR="00E0275E" w:rsidRPr="0008052A" w:rsidRDefault="00E0275E">
      <w:pPr>
        <w:spacing w:after="0" w:line="240" w:lineRule="auto"/>
        <w:jc w:val="right"/>
        <w:rPr>
          <w:rFonts w:ascii="Times New Roman" w:eastAsia="Times New Roman" w:hAnsi="Times New Roman" w:cs="Times New Roman"/>
          <w:i/>
          <w:sz w:val="24"/>
          <w:szCs w:val="24"/>
        </w:rPr>
      </w:pPr>
    </w:p>
    <w:tbl>
      <w:tblPr>
        <w:tblW w:w="0" w:type="auto"/>
        <w:tblLook w:val="04A0" w:firstRow="1" w:lastRow="0" w:firstColumn="1" w:lastColumn="0" w:noHBand="0" w:noVBand="1"/>
      </w:tblPr>
      <w:tblGrid>
        <w:gridCol w:w="4643"/>
        <w:gridCol w:w="4644"/>
      </w:tblGrid>
      <w:tr w:rsidR="00C9094C" w:rsidRPr="00C25F80" w:rsidTr="00155951">
        <w:tc>
          <w:tcPr>
            <w:tcW w:w="4643" w:type="dxa"/>
            <w:hideMark/>
          </w:tcPr>
          <w:p w:rsidR="00C9094C" w:rsidRPr="00C25F80" w:rsidRDefault="00C9094C" w:rsidP="00155951">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155951">
        <w:tc>
          <w:tcPr>
            <w:tcW w:w="4891"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 ________ 2024 г</w:t>
            </w:r>
            <w:r w:rsidRPr="00C25F80">
              <w:rPr>
                <w:rStyle w:val="af5"/>
                <w:rFonts w:ascii="Times New Roman" w:eastAsia="Courier New" w:hAnsi="Times New Roman" w:cs="Times New Roman"/>
                <w:b/>
                <w:bCs/>
                <w:color w:val="000000"/>
                <w:sz w:val="20"/>
                <w:szCs w:val="20"/>
                <w:lang w:bidi="ru-RU"/>
              </w:rPr>
              <w:footnoteReference w:id="1"/>
            </w:r>
            <w:r w:rsidRPr="00C25F80">
              <w:rPr>
                <w:rFonts w:ascii="Times New Roman" w:eastAsia="Calibri" w:hAnsi="Times New Roman" w:cs="Times New Roman"/>
                <w:color w:val="000000"/>
                <w:sz w:val="20"/>
                <w:szCs w:val="20"/>
                <w:lang w:bidi="ru-RU"/>
              </w:rPr>
              <w:t>.</w:t>
            </w:r>
          </w:p>
        </w:tc>
      </w:tr>
      <w:tr w:rsidR="00C9094C" w:rsidRPr="00C25F80" w:rsidTr="00155951">
        <w:tc>
          <w:tcPr>
            <w:tcW w:w="4891"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в  лице Генерального  директора Громова Николая Михайловича, действующего на основании Устава, с одной стороны, и </w:t>
      </w:r>
      <w:r w:rsidRPr="00C25F80">
        <w:rPr>
          <w:rFonts w:ascii="Times New Roman" w:eastAsia="Courier New" w:hAnsi="Times New Roman" w:cs="Times New Roman"/>
          <w:bCs/>
          <w:color w:val="000000"/>
          <w:sz w:val="20"/>
          <w:szCs w:val="20"/>
          <w:lang w:bidi="ru-RU"/>
        </w:rPr>
        <w:t xml:space="preserve">Государственное бюджетное общеобразовательное учреждение  “Президентский физико-математический лицей № 239”,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директора Пратусевича Максима Яковлевича, действующий на основании Устава,</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Pr="00C25F80">
        <w:rPr>
          <w:rFonts w:ascii="Times New Roman" w:eastAsia="Courier New" w:hAnsi="Times New Roman" w:cs="Times New Roman"/>
          <w:b/>
          <w:bCs/>
          <w:color w:val="000000"/>
          <w:spacing w:val="-1"/>
          <w:sz w:val="20"/>
          <w:szCs w:val="20"/>
          <w:lang w:bidi="ru-RU"/>
        </w:rPr>
        <w:t xml:space="preserve">мешки для мусора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155951">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155951">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155951">
        <w:trPr>
          <w:trHeight w:val="256"/>
        </w:trPr>
        <w:tc>
          <w:tcPr>
            <w:tcW w:w="5529" w:type="dxa"/>
            <w:hideMark/>
          </w:tcPr>
          <w:p w:rsidR="00C9094C" w:rsidRPr="00C25F80" w:rsidRDefault="00C9094C" w:rsidP="00155951">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155951">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155951">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155951">
        <w:trPr>
          <w:trHeight w:val="437"/>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7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1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595"/>
        </w:trPr>
        <w:tc>
          <w:tcPr>
            <w:tcW w:w="5529"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 xml:space="preserve">-окончание поставки </w:t>
      </w:r>
      <w:r>
        <w:rPr>
          <w:rFonts w:ascii="Times New Roman" w:hAnsi="Times New Roman" w:cs="Times New Roman"/>
          <w:b/>
          <w:bCs/>
          <w:i/>
          <w:sz w:val="20"/>
          <w:szCs w:val="20"/>
          <w:lang w:bidi="ru-RU"/>
        </w:rPr>
        <w:t>в течение 5</w:t>
      </w:r>
      <w:r w:rsidRPr="00C25F80">
        <w:rPr>
          <w:rFonts w:ascii="Times New Roman" w:hAnsi="Times New Roman" w:cs="Times New Roman"/>
          <w:b/>
          <w:bCs/>
          <w:i/>
          <w:sz w:val="20"/>
          <w:szCs w:val="20"/>
          <w:lang w:bidi="ru-RU"/>
        </w:rPr>
        <w:t xml:space="preserve"> (</w:t>
      </w:r>
      <w:r>
        <w:rPr>
          <w:rFonts w:ascii="Times New Roman" w:hAnsi="Times New Roman" w:cs="Times New Roman"/>
          <w:b/>
          <w:bCs/>
          <w:i/>
          <w:sz w:val="20"/>
          <w:szCs w:val="20"/>
          <w:lang w:bidi="ru-RU"/>
        </w:rPr>
        <w:t>пяти</w:t>
      </w:r>
      <w:r w:rsidRPr="00C25F80">
        <w:rPr>
          <w:rFonts w:ascii="Times New Roman" w:hAnsi="Times New Roman" w:cs="Times New Roman"/>
          <w:b/>
          <w:bCs/>
          <w:i/>
          <w:sz w:val="20"/>
          <w:szCs w:val="20"/>
          <w:lang w:bidi="ru-RU"/>
        </w:rPr>
        <w:t>) рабочих дней с момента подписания Контракта.</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6. В сл</w:t>
      </w:r>
      <w:r w:rsidRPr="00C25F80">
        <w:rPr>
          <w:rFonts w:ascii="Times New Roman" w:eastAsia="Courier New" w:hAnsi="Times New Roman" w:cs="Times New Roman"/>
          <w:color w:val="000000"/>
          <w:sz w:val="20"/>
          <w:szCs w:val="20"/>
          <w:lang w:bidi="ru-RU"/>
        </w:rPr>
        <w:t xml:space="preserve">учае </w:t>
      </w:r>
      <w:r w:rsidRPr="00C25F80">
        <w:rPr>
          <w:rFonts w:ascii="Times New Roman" w:eastAsia="Courier New" w:hAnsi="Times New Roman" w:cs="Times New Roman"/>
          <w:bCs/>
          <w:color w:val="000000"/>
          <w:sz w:val="20"/>
          <w:szCs w:val="20"/>
          <w:lang w:bidi="ru-RU"/>
        </w:rPr>
        <w:t>неисполнения или ненадлежащего исполнения Поставщиком, обязательств, предусмотренных Контрактом, Поставщик уплачивает штраф в 10 % цены Контракта.</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7.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A9A" w:rsidRDefault="00475A9A">
      <w:pPr>
        <w:spacing w:line="240" w:lineRule="auto"/>
      </w:pPr>
      <w:r>
        <w:separator/>
      </w:r>
    </w:p>
  </w:endnote>
  <w:endnote w:type="continuationSeparator" w:id="0">
    <w:p w:rsidR="00475A9A" w:rsidRDefault="00475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A9A" w:rsidRDefault="00475A9A">
    <w:pPr>
      <w:pStyle w:val="ad"/>
      <w:jc w:val="right"/>
    </w:pPr>
  </w:p>
  <w:p w:rsidR="00475A9A" w:rsidRDefault="00475A9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A9A" w:rsidRDefault="00475A9A">
      <w:pPr>
        <w:spacing w:after="0"/>
      </w:pPr>
      <w:r>
        <w:separator/>
      </w:r>
    </w:p>
  </w:footnote>
  <w:footnote w:type="continuationSeparator" w:id="0">
    <w:p w:rsidR="00475A9A" w:rsidRDefault="00475A9A">
      <w:pPr>
        <w:spacing w:after="0"/>
      </w:pPr>
      <w:r>
        <w:continuationSeparator/>
      </w:r>
    </w:p>
  </w:footnote>
  <w:footnote w:id="1">
    <w:p w:rsidR="00C9094C" w:rsidRPr="00604D33" w:rsidRDefault="00C9094C" w:rsidP="00C9094C">
      <w:pPr>
        <w:pStyle w:val="af3"/>
        <w:rPr>
          <w:lang w:val="ru-RU"/>
        </w:rPr>
      </w:pPr>
      <w:r>
        <w:rPr>
          <w:rStyle w:val="af5"/>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6EE6"/>
    <w:rsid w:val="001131E2"/>
    <w:rsid w:val="00117871"/>
    <w:rsid w:val="00120F4E"/>
    <w:rsid w:val="00137011"/>
    <w:rsid w:val="0014431C"/>
    <w:rsid w:val="00145E8F"/>
    <w:rsid w:val="00150C90"/>
    <w:rsid w:val="00153E4D"/>
    <w:rsid w:val="00163B21"/>
    <w:rsid w:val="00171739"/>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35A76"/>
    <w:rsid w:val="002411E1"/>
    <w:rsid w:val="002503BE"/>
    <w:rsid w:val="0025086F"/>
    <w:rsid w:val="0025178B"/>
    <w:rsid w:val="00252C14"/>
    <w:rsid w:val="0028052F"/>
    <w:rsid w:val="0028558A"/>
    <w:rsid w:val="00285C05"/>
    <w:rsid w:val="00293873"/>
    <w:rsid w:val="00296362"/>
    <w:rsid w:val="002C373D"/>
    <w:rsid w:val="002D0978"/>
    <w:rsid w:val="002D759A"/>
    <w:rsid w:val="002E2890"/>
    <w:rsid w:val="002E41D0"/>
    <w:rsid w:val="002F3E1F"/>
    <w:rsid w:val="0030393C"/>
    <w:rsid w:val="00310030"/>
    <w:rsid w:val="00310A75"/>
    <w:rsid w:val="00311E99"/>
    <w:rsid w:val="003216F6"/>
    <w:rsid w:val="003231B9"/>
    <w:rsid w:val="003265B1"/>
    <w:rsid w:val="003326C4"/>
    <w:rsid w:val="003379E9"/>
    <w:rsid w:val="00351D6D"/>
    <w:rsid w:val="00357514"/>
    <w:rsid w:val="003715BA"/>
    <w:rsid w:val="0037339A"/>
    <w:rsid w:val="00377193"/>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A2D00"/>
    <w:rsid w:val="004A537A"/>
    <w:rsid w:val="004B36BC"/>
    <w:rsid w:val="004B7FFE"/>
    <w:rsid w:val="004D692B"/>
    <w:rsid w:val="004E0DF1"/>
    <w:rsid w:val="004F0340"/>
    <w:rsid w:val="004F57AC"/>
    <w:rsid w:val="004F6EE9"/>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94F"/>
    <w:rsid w:val="005E4A02"/>
    <w:rsid w:val="005F10B1"/>
    <w:rsid w:val="005F5B08"/>
    <w:rsid w:val="00601377"/>
    <w:rsid w:val="00606277"/>
    <w:rsid w:val="00612745"/>
    <w:rsid w:val="006226D7"/>
    <w:rsid w:val="0063258E"/>
    <w:rsid w:val="00634360"/>
    <w:rsid w:val="00640191"/>
    <w:rsid w:val="006503EA"/>
    <w:rsid w:val="006526E7"/>
    <w:rsid w:val="00663970"/>
    <w:rsid w:val="00671CAD"/>
    <w:rsid w:val="006740CB"/>
    <w:rsid w:val="00676ABC"/>
    <w:rsid w:val="0068008F"/>
    <w:rsid w:val="00681778"/>
    <w:rsid w:val="00684D13"/>
    <w:rsid w:val="0069344F"/>
    <w:rsid w:val="006A421E"/>
    <w:rsid w:val="006B3C7B"/>
    <w:rsid w:val="006C12B2"/>
    <w:rsid w:val="006C1460"/>
    <w:rsid w:val="006C668B"/>
    <w:rsid w:val="006E74D6"/>
    <w:rsid w:val="006F214A"/>
    <w:rsid w:val="007034F0"/>
    <w:rsid w:val="00717F7E"/>
    <w:rsid w:val="00724482"/>
    <w:rsid w:val="00726327"/>
    <w:rsid w:val="00727306"/>
    <w:rsid w:val="0073165D"/>
    <w:rsid w:val="00732F53"/>
    <w:rsid w:val="007422BB"/>
    <w:rsid w:val="00743283"/>
    <w:rsid w:val="00757F72"/>
    <w:rsid w:val="00761CAB"/>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9131E"/>
    <w:rsid w:val="00891B14"/>
    <w:rsid w:val="008A7238"/>
    <w:rsid w:val="008C611E"/>
    <w:rsid w:val="008C6955"/>
    <w:rsid w:val="008C6956"/>
    <w:rsid w:val="008D4483"/>
    <w:rsid w:val="008E23DE"/>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7019"/>
    <w:rsid w:val="00AA02F7"/>
    <w:rsid w:val="00AB7AC1"/>
    <w:rsid w:val="00AC1166"/>
    <w:rsid w:val="00AC2868"/>
    <w:rsid w:val="00AD427D"/>
    <w:rsid w:val="00AD45A0"/>
    <w:rsid w:val="00AF2666"/>
    <w:rsid w:val="00AF5B7D"/>
    <w:rsid w:val="00B07187"/>
    <w:rsid w:val="00B079AD"/>
    <w:rsid w:val="00B12EBF"/>
    <w:rsid w:val="00B340F1"/>
    <w:rsid w:val="00B408EE"/>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14DA"/>
    <w:rsid w:val="00C0497B"/>
    <w:rsid w:val="00C07ED4"/>
    <w:rsid w:val="00C13245"/>
    <w:rsid w:val="00C20C97"/>
    <w:rsid w:val="00C23451"/>
    <w:rsid w:val="00C2359D"/>
    <w:rsid w:val="00C24EB7"/>
    <w:rsid w:val="00C3109E"/>
    <w:rsid w:val="00C32315"/>
    <w:rsid w:val="00C35268"/>
    <w:rsid w:val="00C40419"/>
    <w:rsid w:val="00C40F08"/>
    <w:rsid w:val="00C42738"/>
    <w:rsid w:val="00C44459"/>
    <w:rsid w:val="00C4483D"/>
    <w:rsid w:val="00C468E9"/>
    <w:rsid w:val="00C46C09"/>
    <w:rsid w:val="00C50656"/>
    <w:rsid w:val="00C513BD"/>
    <w:rsid w:val="00C52124"/>
    <w:rsid w:val="00C61DC6"/>
    <w:rsid w:val="00C74B7F"/>
    <w:rsid w:val="00C808D0"/>
    <w:rsid w:val="00C834F2"/>
    <w:rsid w:val="00C9094C"/>
    <w:rsid w:val="00C90DC4"/>
    <w:rsid w:val="00CA0E9E"/>
    <w:rsid w:val="00CC0D79"/>
    <w:rsid w:val="00CC2C9F"/>
    <w:rsid w:val="00CC5324"/>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E5C73"/>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83C71"/>
    <w:rsid w:val="00F83F60"/>
    <w:rsid w:val="00F85C89"/>
    <w:rsid w:val="00F86BFC"/>
    <w:rsid w:val="00F94274"/>
    <w:rsid w:val="00FA06A2"/>
    <w:rsid w:val="00FB2F6E"/>
    <w:rsid w:val="00FB66AC"/>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BBC3B"/>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basedOn w:val="a"/>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2">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4"/>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4">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3"/>
    <w:rsid w:val="00C9094C"/>
    <w:rPr>
      <w:rFonts w:ascii="Times New Roman" w:eastAsia="Times New Roman" w:hAnsi="Times New Roman" w:cs="Times New Roman"/>
      <w:lang w:val="x-none" w:eastAsia="x-none"/>
    </w:rPr>
  </w:style>
  <w:style w:type="character" w:styleId="af5">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B20D5-F716-401A-8394-BF685949E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11</Pages>
  <Words>4559</Words>
  <Characters>25992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30491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29</cp:revision>
  <cp:lastPrinted>2022-03-28T07:18:00Z</cp:lastPrinted>
  <dcterms:created xsi:type="dcterms:W3CDTF">2024-04-10T09:06:00Z</dcterms:created>
  <dcterms:modified xsi:type="dcterms:W3CDTF">2024-05-29T09:17:00Z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