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53B4DFD2" w14:textId="72A60347" w:rsidR="004B1F7A"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5A4D03">
        <w:rPr>
          <w:rFonts w:ascii="Times New Roman" w:eastAsia="Times New Roman" w:hAnsi="Times New Roman" w:cs="Times New Roman"/>
          <w:color w:val="auto"/>
          <w:sz w:val="22"/>
          <w:szCs w:val="22"/>
          <w:lang w:bidi="ar-SA"/>
        </w:rPr>
        <w:t>Водорода пероксид</w:t>
      </w:r>
      <w:r w:rsidR="00E8497C">
        <w:rPr>
          <w:rFonts w:ascii="Times New Roman" w:eastAsia="Times New Roman" w:hAnsi="Times New Roman" w:cs="Times New Roman"/>
          <w:color w:val="auto"/>
          <w:sz w:val="22"/>
          <w:szCs w:val="22"/>
          <w:lang w:bidi="ar-SA"/>
        </w:rPr>
        <w:t xml:space="preserve"> </w:t>
      </w:r>
    </w:p>
    <w:p w14:paraId="7F9C623C" w14:textId="5CFB4B3C" w:rsidR="006F7858" w:rsidRPr="006F14E1" w:rsidRDefault="00220AAE" w:rsidP="006F7858">
      <w:pPr>
        <w:widowControl/>
        <w:jc w:val="center"/>
        <w:rPr>
          <w:rFonts w:ascii="Times New Roman" w:eastAsia="Times New Roman" w:hAnsi="Times New Roman" w:cs="Times New Roman"/>
          <w:color w:val="auto"/>
          <w:sz w:val="22"/>
          <w:szCs w:val="22"/>
          <w:lang w:bidi="ar-SA"/>
        </w:rPr>
      </w:pPr>
      <w:r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именуемое в дальнейшем «Заказчик», в лице главного врача Лотцан-Медведева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7B91777B"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5A4D03">
        <w:rPr>
          <w:rFonts w:ascii="Times New Roman" w:eastAsia="Times New Roman" w:hAnsi="Times New Roman" w:cs="Times New Roman"/>
          <w:color w:val="auto"/>
          <w:sz w:val="22"/>
          <w:szCs w:val="22"/>
          <w:lang w:bidi="ar-SA"/>
        </w:rPr>
        <w:t>Водорода пероксид</w:t>
      </w:r>
      <w:r w:rsidR="00220AAE" w:rsidRPr="00220AAE">
        <w:rPr>
          <w:rFonts w:ascii="Times New Roman" w:eastAsia="Times New Roman" w:hAnsi="Times New Roman" w:cs="Times New Roman"/>
          <w:color w:val="auto"/>
          <w:sz w:val="22"/>
          <w:szCs w:val="22"/>
          <w:lang w:bidi="ar-SA"/>
        </w:rPr>
        <w:t xml:space="preserve"> (код ОКПД 2 – 21.20.10.1</w:t>
      </w:r>
      <w:r w:rsidR="005A4D03">
        <w:rPr>
          <w:rFonts w:ascii="Times New Roman" w:eastAsia="Times New Roman" w:hAnsi="Times New Roman" w:cs="Times New Roman"/>
          <w:color w:val="auto"/>
          <w:sz w:val="22"/>
          <w:szCs w:val="22"/>
          <w:lang w:bidi="ar-SA"/>
        </w:rPr>
        <w:t>58</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1A7E78EE"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4B1F7A">
        <w:rPr>
          <w:rFonts w:ascii="Times New Roman" w:eastAsia="Times New Roman" w:hAnsi="Times New Roman" w:cs="Times New Roman"/>
          <w:color w:val="auto"/>
          <w:sz w:val="22"/>
          <w:szCs w:val="22"/>
          <w:lang w:bidi="ar-SA"/>
        </w:rPr>
        <w:t>у</w:t>
      </w:r>
      <w:r w:rsidRPr="006F14E1">
        <w:rPr>
          <w:rFonts w:ascii="Times New Roman" w:eastAsia="Times New Roman" w:hAnsi="Times New Roman" w:cs="Times New Roman"/>
          <w:color w:val="auto"/>
          <w:sz w:val="22"/>
          <w:szCs w:val="22"/>
          <w:lang w:bidi="ar-SA"/>
        </w:rPr>
        <w:t>:</w:t>
      </w:r>
    </w:p>
    <w:p w14:paraId="0FD0B7E9" w14:textId="77777777" w:rsidR="005A4D03" w:rsidRPr="007D18D5" w:rsidRDefault="005A4D03" w:rsidP="005A4D03">
      <w:pPr>
        <w:jc w:val="both"/>
        <w:rPr>
          <w:rFonts w:ascii="Times New Roman" w:eastAsia="Times New Roman" w:hAnsi="Times New Roman" w:cs="Times New Roman"/>
          <w:bCs/>
          <w:color w:val="auto"/>
          <w:sz w:val="22"/>
          <w:szCs w:val="22"/>
          <w:lang w:bidi="ar-SA"/>
        </w:rPr>
      </w:pPr>
      <w:r w:rsidRPr="007D18D5">
        <w:rPr>
          <w:rFonts w:ascii="Times New Roman" w:eastAsia="Times New Roman" w:hAnsi="Times New Roman" w:cs="Times New Roman"/>
          <w:bCs/>
          <w:color w:val="auto"/>
          <w:sz w:val="22"/>
          <w:szCs w:val="22"/>
          <w:lang w:bidi="ar-SA"/>
        </w:rPr>
        <w:t>- Детское поликлиническое отделение №1: г. Санкт-Петербург, Кораблестроителей, д. 21, корп.2;</w:t>
      </w:r>
    </w:p>
    <w:p w14:paraId="552C178C" w14:textId="77777777" w:rsidR="005A4D03" w:rsidRPr="007D18D5" w:rsidRDefault="005A4D03" w:rsidP="005A4D03">
      <w:pPr>
        <w:jc w:val="both"/>
        <w:rPr>
          <w:rFonts w:ascii="Times New Roman" w:eastAsia="Times New Roman" w:hAnsi="Times New Roman" w:cs="Times New Roman"/>
          <w:bCs/>
          <w:color w:val="auto"/>
          <w:sz w:val="22"/>
          <w:szCs w:val="22"/>
          <w:lang w:bidi="ar-SA"/>
        </w:rPr>
      </w:pPr>
      <w:r w:rsidRPr="007D18D5">
        <w:rPr>
          <w:rFonts w:ascii="Times New Roman" w:eastAsia="Times New Roman" w:hAnsi="Times New Roman" w:cs="Times New Roman"/>
          <w:bCs/>
          <w:color w:val="auto"/>
          <w:sz w:val="22"/>
          <w:szCs w:val="22"/>
          <w:lang w:bidi="ar-SA"/>
        </w:rPr>
        <w:t>- Поликлиническое отделение №4: г. Санкт-Петербург, Большой пр. д. 59;</w:t>
      </w:r>
    </w:p>
    <w:p w14:paraId="115A7983" w14:textId="77777777" w:rsidR="005A4D03" w:rsidRPr="00926E95" w:rsidRDefault="005A4D03" w:rsidP="005A4D03">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Наименование Товара:_____________________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 xml:space="preserve">(наименование (для юридического лица), фамилия, имя, отчество (при наличии) (для физического лица)) </w:t>
      </w:r>
      <w:r w:rsidRPr="006F14E1">
        <w:rPr>
          <w:rFonts w:ascii="Times New Roman" w:eastAsia="Times New Roman" w:hAnsi="Times New Roman" w:cs="Times New Roman"/>
          <w:color w:val="auto"/>
          <w:sz w:val="22"/>
          <w:szCs w:val="22"/>
          <w:lang w:bidi="ar-SA"/>
        </w:rPr>
        <w:t xml:space="preserve"> _________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брутто  _____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r w:rsidR="00C91823" w:rsidRPr="006F14E1">
        <w:rPr>
          <w:rFonts w:ascii="Times New Roman" w:eastAsia="Times New Roman" w:hAnsi="Times New Roman" w:cs="Times New Roman"/>
          <w:color w:val="auto"/>
          <w:sz w:val="22"/>
          <w:szCs w:val="22"/>
          <w:lang w:bidi="ar-SA"/>
        </w:rPr>
        <w:t>Поставщику</w:t>
      </w:r>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________________/А.К. Лотцан-Медведев/</w:t>
            </w:r>
          </w:p>
          <w:p w14:paraId="002CC235" w14:textId="3DF1E584" w:rsidR="00515CB1" w:rsidRPr="00515CB1" w:rsidRDefault="00515CB1" w:rsidP="00BC7B80">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77777777" w:rsidR="00BF47E4" w:rsidRPr="00BA4C69" w:rsidRDefault="00BF47E4"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 xml:space="preserve">Код (коды) продукции, соответствующий (-ие)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5A4D03" w:rsidRPr="00220AAE" w14:paraId="34ED2A69" w14:textId="77777777" w:rsidTr="00220AAE">
        <w:tc>
          <w:tcPr>
            <w:tcW w:w="1702" w:type="dxa"/>
            <w:shd w:val="clear" w:color="auto" w:fill="auto"/>
            <w:vAlign w:val="center"/>
          </w:tcPr>
          <w:p w14:paraId="261EE9CF" w14:textId="0862C506" w:rsidR="005A4D03" w:rsidRPr="005A4D03" w:rsidRDefault="005A4D03" w:rsidP="005A4D03">
            <w:pPr>
              <w:widowControl/>
              <w:jc w:val="center"/>
              <w:rPr>
                <w:rFonts w:ascii="Times New Roman" w:eastAsia="Calibri" w:hAnsi="Times New Roman" w:cs="Times New Roman"/>
                <w:color w:val="auto"/>
                <w:sz w:val="20"/>
                <w:szCs w:val="20"/>
                <w:lang w:eastAsia="en-US" w:bidi="ar-SA"/>
              </w:rPr>
            </w:pPr>
            <w:r w:rsidRPr="005A4D03">
              <w:rPr>
                <w:rFonts w:ascii="Times New Roman" w:eastAsia="Calibri" w:hAnsi="Times New Roman" w:cs="Times New Roman"/>
                <w:sz w:val="20"/>
                <w:szCs w:val="20"/>
                <w:lang w:eastAsia="en-US"/>
              </w:rPr>
              <w:t>21.20.10.158-000001-1-00056-0000000000000</w:t>
            </w:r>
          </w:p>
        </w:tc>
        <w:tc>
          <w:tcPr>
            <w:tcW w:w="2121" w:type="dxa"/>
            <w:shd w:val="clear" w:color="auto" w:fill="auto"/>
            <w:vAlign w:val="center"/>
          </w:tcPr>
          <w:p w14:paraId="0AFC7FEC" w14:textId="6D7FDB15" w:rsidR="005A4D03" w:rsidRPr="005A4D03" w:rsidRDefault="005A4D03" w:rsidP="005A4D03">
            <w:pPr>
              <w:widowControl/>
              <w:jc w:val="center"/>
              <w:rPr>
                <w:rFonts w:ascii="Times New Roman" w:eastAsia="Calibri" w:hAnsi="Times New Roman" w:cs="Times New Roman"/>
                <w:color w:val="auto"/>
                <w:sz w:val="20"/>
                <w:szCs w:val="20"/>
                <w:lang w:eastAsia="en-US" w:bidi="ar-SA"/>
              </w:rPr>
            </w:pPr>
            <w:r w:rsidRPr="005A4D03">
              <w:rPr>
                <w:rFonts w:ascii="Times New Roman" w:eastAsia="Calibri" w:hAnsi="Times New Roman" w:cs="Times New Roman"/>
                <w:sz w:val="20"/>
                <w:szCs w:val="20"/>
                <w:lang w:eastAsia="en-US"/>
              </w:rPr>
              <w:t>ВОДОРОДА ПЕРОКСИД</w:t>
            </w:r>
          </w:p>
        </w:tc>
        <w:tc>
          <w:tcPr>
            <w:tcW w:w="821" w:type="dxa"/>
            <w:shd w:val="clear" w:color="auto" w:fill="auto"/>
            <w:vAlign w:val="center"/>
          </w:tcPr>
          <w:p w14:paraId="13C42C6C" w14:textId="77777777" w:rsidR="005A4D03" w:rsidRPr="005A4D03" w:rsidRDefault="005A4D03" w:rsidP="005A4D03">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5A4D03" w:rsidRPr="005A4D03" w:rsidRDefault="005A4D03" w:rsidP="005A4D03">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180A6798" w:rsidR="005A4D03" w:rsidRPr="005A4D03" w:rsidRDefault="005A4D03" w:rsidP="005A4D03">
            <w:pPr>
              <w:widowControl/>
              <w:jc w:val="center"/>
              <w:rPr>
                <w:rFonts w:ascii="Times New Roman" w:eastAsia="Calibri" w:hAnsi="Times New Roman" w:cs="Times New Roman"/>
                <w:color w:val="auto"/>
                <w:sz w:val="20"/>
                <w:szCs w:val="20"/>
                <w:lang w:eastAsia="en-US" w:bidi="ar-SA"/>
              </w:rPr>
            </w:pPr>
            <w:r w:rsidRPr="005A4D03">
              <w:rPr>
                <w:rFonts w:ascii="Times New Roman" w:eastAsia="Calibri" w:hAnsi="Times New Roman" w:cs="Times New Roman"/>
                <w:sz w:val="20"/>
                <w:szCs w:val="20"/>
                <w:lang w:eastAsia="en-US"/>
              </w:rPr>
              <w:t>21.20.10.158</w:t>
            </w:r>
          </w:p>
        </w:tc>
        <w:tc>
          <w:tcPr>
            <w:tcW w:w="2273" w:type="dxa"/>
            <w:shd w:val="clear" w:color="auto" w:fill="auto"/>
            <w:vAlign w:val="center"/>
          </w:tcPr>
          <w:p w14:paraId="3B4DDB91" w14:textId="2578EB84" w:rsidR="005A4D03" w:rsidRPr="005A4D03" w:rsidRDefault="005A4D03" w:rsidP="005A4D03">
            <w:pPr>
              <w:widowControl/>
              <w:jc w:val="center"/>
              <w:rPr>
                <w:rFonts w:ascii="Times New Roman" w:eastAsia="Calibri" w:hAnsi="Times New Roman" w:cs="Times New Roman"/>
                <w:color w:val="auto"/>
                <w:sz w:val="20"/>
                <w:szCs w:val="20"/>
                <w:lang w:eastAsia="en-US" w:bidi="ar-SA"/>
              </w:rPr>
            </w:pPr>
            <w:r w:rsidRPr="005A4D03">
              <w:rPr>
                <w:rFonts w:ascii="Times New Roman" w:eastAsia="Calibri" w:hAnsi="Times New Roman" w:cs="Times New Roman"/>
                <w:sz w:val="20"/>
                <w:szCs w:val="20"/>
                <w:lang w:eastAsia="en-US"/>
              </w:rPr>
              <w:t>Антисептики и дезинфицирующие препараты</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51017B8" w14:textId="77777777" w:rsidR="001E60F1" w:rsidRPr="001E60F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ГБУЗ «Городская поликлиника №4»:</w:t>
      </w:r>
    </w:p>
    <w:p w14:paraId="7BFD1937" w14:textId="77777777" w:rsidR="00F3779D" w:rsidRPr="007D18D5" w:rsidRDefault="00F3779D" w:rsidP="00F3779D">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ДПО</w:t>
      </w:r>
      <w:r w:rsidRPr="007D18D5">
        <w:rPr>
          <w:rFonts w:ascii="Times New Roman" w:eastAsia="Times New Roman" w:hAnsi="Times New Roman" w:cs="Times New Roman"/>
          <w:bCs/>
          <w:color w:val="auto"/>
          <w:sz w:val="22"/>
          <w:szCs w:val="22"/>
          <w:lang w:bidi="ar-SA"/>
        </w:rPr>
        <w:t>: г. Санкт-Петербург, Кораблестроителей, д. 21, корп.2;</w:t>
      </w:r>
    </w:p>
    <w:p w14:paraId="37BD4792" w14:textId="77777777" w:rsidR="00F3779D" w:rsidRPr="007D18D5" w:rsidRDefault="00F3779D" w:rsidP="00F3779D">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ПО-4</w:t>
      </w:r>
      <w:r w:rsidRPr="007D18D5">
        <w:rPr>
          <w:rFonts w:ascii="Times New Roman" w:eastAsia="Times New Roman" w:hAnsi="Times New Roman" w:cs="Times New Roman"/>
          <w:bCs/>
          <w:color w:val="auto"/>
          <w:sz w:val="22"/>
          <w:szCs w:val="22"/>
          <w:lang w:bidi="ar-SA"/>
        </w:rPr>
        <w:t>: г. Санкт-Петербург, Большой пр. д. 59;</w:t>
      </w:r>
    </w:p>
    <w:p w14:paraId="19C8CAE5" w14:textId="77777777" w:rsidR="00F3779D" w:rsidRDefault="00F3779D" w:rsidP="00F3779D">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ОСМП</w:t>
      </w:r>
      <w:r w:rsidRPr="001E60F1">
        <w:rPr>
          <w:rFonts w:ascii="Times New Roman" w:eastAsia="Times New Roman" w:hAnsi="Times New Roman" w:cs="Times New Roman"/>
          <w:bCs/>
          <w:color w:val="auto"/>
          <w:sz w:val="22"/>
          <w:szCs w:val="22"/>
          <w:lang w:bidi="ar-SA"/>
        </w:rPr>
        <w:t xml:space="preserve">: г. Санкт-Петербург, </w:t>
      </w:r>
      <w:r>
        <w:rPr>
          <w:rFonts w:ascii="Times New Roman" w:eastAsia="Times New Roman" w:hAnsi="Times New Roman" w:cs="Times New Roman"/>
          <w:bCs/>
          <w:color w:val="auto"/>
          <w:sz w:val="22"/>
          <w:szCs w:val="22"/>
          <w:lang w:bidi="ar-SA"/>
        </w:rPr>
        <w:t>13 линия В.О., ,д.16, лит. .А.</w:t>
      </w:r>
    </w:p>
    <w:p w14:paraId="781768CF" w14:textId="77777777" w:rsidR="00B41299" w:rsidRPr="006F14E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дозировка,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МНН или группировочное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A60A2A" w:rsidRPr="00432398" w14:paraId="2152106D" w14:textId="77777777" w:rsidTr="00D35A32">
        <w:tc>
          <w:tcPr>
            <w:tcW w:w="567" w:type="dxa"/>
            <w:gridSpan w:val="2"/>
            <w:shd w:val="clear" w:color="auto" w:fill="auto"/>
            <w:vAlign w:val="center"/>
          </w:tcPr>
          <w:p w14:paraId="25767DA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A60A2A" w:rsidRPr="000C3759" w:rsidRDefault="00A60A2A" w:rsidP="00FE5348">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A60A2A" w:rsidRPr="000C3759" w:rsidRDefault="00A60A2A" w:rsidP="00FE5348">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группировочное </w:t>
            </w:r>
          </w:p>
          <w:p w14:paraId="72FAC20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shd w:val="clear" w:color="auto" w:fill="auto"/>
          </w:tcPr>
          <w:p w14:paraId="18F2451C" w14:textId="2830F912" w:rsidR="007E50E1" w:rsidRPr="000C3759" w:rsidRDefault="00F3779D" w:rsidP="00E403BE">
            <w:pPr>
              <w:autoSpaceDE w:val="0"/>
              <w:autoSpaceDN w:val="0"/>
              <w:adjustRightInd w:val="0"/>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ВОДОРОДА ПЕРОКСИД</w:t>
            </w:r>
          </w:p>
        </w:tc>
      </w:tr>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Торговое(-ые)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1A399023" w:rsidR="00637F5F" w:rsidRPr="00432398" w:rsidRDefault="00F3779D"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мл</w:t>
            </w:r>
          </w:p>
        </w:tc>
      </w:tr>
      <w:tr w:rsidR="00F3779D" w:rsidRPr="00432398" w14:paraId="034B7A33" w14:textId="77777777" w:rsidTr="00D35A32">
        <w:tc>
          <w:tcPr>
            <w:tcW w:w="567" w:type="dxa"/>
            <w:gridSpan w:val="2"/>
            <w:shd w:val="clear" w:color="auto" w:fill="auto"/>
            <w:vAlign w:val="center"/>
          </w:tcPr>
          <w:p w14:paraId="075CDDCA"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19E25091" w:rsidR="00F3779D" w:rsidRPr="005B4FC7" w:rsidRDefault="00F3779D" w:rsidP="00F3779D">
            <w:pPr>
              <w:pStyle w:val="a6"/>
              <w:autoSpaceDE w:val="0"/>
              <w:autoSpaceDN w:val="0"/>
              <w:adjustRightInd w:val="0"/>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23300</w:t>
            </w:r>
          </w:p>
        </w:tc>
      </w:tr>
      <w:tr w:rsidR="00F3779D" w:rsidRPr="00432398" w14:paraId="2D655539" w14:textId="77777777" w:rsidTr="00D35A32">
        <w:tc>
          <w:tcPr>
            <w:tcW w:w="567" w:type="dxa"/>
            <w:gridSpan w:val="2"/>
            <w:shd w:val="clear" w:color="auto" w:fill="auto"/>
            <w:vAlign w:val="center"/>
          </w:tcPr>
          <w:p w14:paraId="019B9E78"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F3779D" w:rsidRPr="00432398" w14:paraId="736ED550" w14:textId="77777777" w:rsidTr="00D35A32">
        <w:tc>
          <w:tcPr>
            <w:tcW w:w="567" w:type="dxa"/>
            <w:gridSpan w:val="2"/>
            <w:shd w:val="clear" w:color="auto" w:fill="auto"/>
            <w:vAlign w:val="center"/>
          </w:tcPr>
          <w:p w14:paraId="23833151"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F3779D" w:rsidRPr="00432398" w14:paraId="088CE0B7" w14:textId="77777777" w:rsidTr="00D35A32">
        <w:tc>
          <w:tcPr>
            <w:tcW w:w="567" w:type="dxa"/>
            <w:gridSpan w:val="2"/>
            <w:shd w:val="clear" w:color="auto" w:fill="auto"/>
            <w:vAlign w:val="center"/>
          </w:tcPr>
          <w:p w14:paraId="7DFA60A9"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F3779D" w:rsidRPr="00432398" w14:paraId="1C28DDD1" w14:textId="77777777" w:rsidTr="00D35A32">
        <w:trPr>
          <w:trHeight w:val="237"/>
        </w:trPr>
        <w:tc>
          <w:tcPr>
            <w:tcW w:w="2127" w:type="dxa"/>
            <w:gridSpan w:val="3"/>
            <w:shd w:val="clear" w:color="auto" w:fill="auto"/>
          </w:tcPr>
          <w:p w14:paraId="1F95832E"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F3779D" w:rsidRPr="00432398" w14:paraId="2AC64A10" w14:textId="77777777" w:rsidTr="005E26C9">
        <w:trPr>
          <w:trHeight w:val="237"/>
        </w:trPr>
        <w:tc>
          <w:tcPr>
            <w:tcW w:w="2127" w:type="dxa"/>
            <w:gridSpan w:val="3"/>
          </w:tcPr>
          <w:p w14:paraId="66D25332" w14:textId="77777777" w:rsidR="00F3779D" w:rsidRPr="00432398" w:rsidRDefault="00F3779D" w:rsidP="00F3779D">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F3779D" w:rsidRPr="00432398" w:rsidRDefault="00F3779D" w:rsidP="00F3779D">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F3779D" w:rsidRPr="00432398" w:rsidRDefault="00F3779D" w:rsidP="00F3779D">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F3779D" w:rsidRPr="00432398" w:rsidRDefault="00F3779D" w:rsidP="00F3779D">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F3779D" w:rsidRPr="00432398" w:rsidRDefault="00F3779D" w:rsidP="00F3779D">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F3779D" w:rsidRPr="00432398" w:rsidRDefault="00F3779D" w:rsidP="00F3779D">
            <w:pPr>
              <w:autoSpaceDE w:val="0"/>
              <w:autoSpaceDN w:val="0"/>
              <w:adjustRightInd w:val="0"/>
              <w:jc w:val="center"/>
              <w:rPr>
                <w:rFonts w:ascii="Times New Roman" w:eastAsia="Times New Roman" w:hAnsi="Times New Roman" w:cs="Times New Roman"/>
                <w:color w:val="auto"/>
                <w:sz w:val="20"/>
                <w:szCs w:val="20"/>
              </w:rPr>
            </w:pPr>
          </w:p>
        </w:tc>
      </w:tr>
      <w:tr w:rsidR="00F3779D" w:rsidRPr="00432398" w14:paraId="2351257D" w14:textId="77777777" w:rsidTr="00D35A32">
        <w:trPr>
          <w:trHeight w:val="237"/>
        </w:trPr>
        <w:tc>
          <w:tcPr>
            <w:tcW w:w="8080" w:type="dxa"/>
            <w:gridSpan w:val="7"/>
            <w:shd w:val="clear" w:color="auto" w:fill="auto"/>
            <w:vAlign w:val="center"/>
          </w:tcPr>
          <w:p w14:paraId="14141834" w14:textId="77777777" w:rsidR="00F3779D" w:rsidRPr="00432398" w:rsidRDefault="00F3779D" w:rsidP="00F3779D">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F3779D" w:rsidRPr="00432398" w:rsidRDefault="00F3779D" w:rsidP="00F3779D">
            <w:pPr>
              <w:autoSpaceDE w:val="0"/>
              <w:autoSpaceDN w:val="0"/>
              <w:adjustRightInd w:val="0"/>
              <w:jc w:val="center"/>
              <w:rPr>
                <w:rFonts w:ascii="Times New Roman" w:eastAsia="Times New Roman" w:hAnsi="Times New Roman" w:cs="Times New Roman"/>
                <w:color w:val="auto"/>
                <w:sz w:val="20"/>
                <w:szCs w:val="20"/>
                <w:lang w:bidi="ar-SA"/>
              </w:rPr>
            </w:pPr>
          </w:p>
        </w:tc>
      </w:tr>
      <w:tr w:rsidR="00F3779D" w:rsidRPr="00432398" w14:paraId="126BB286" w14:textId="77777777" w:rsidTr="00D35A32">
        <w:trPr>
          <w:trHeight w:val="237"/>
        </w:trPr>
        <w:tc>
          <w:tcPr>
            <w:tcW w:w="567" w:type="dxa"/>
            <w:gridSpan w:val="2"/>
            <w:shd w:val="clear" w:color="auto" w:fill="auto"/>
            <w:vAlign w:val="center"/>
          </w:tcPr>
          <w:p w14:paraId="7B17F7B6"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F3779D" w:rsidRPr="00432398" w14:paraId="15FA0E21" w14:textId="77777777" w:rsidTr="00354AB7">
        <w:trPr>
          <w:trHeight w:val="248"/>
        </w:trPr>
        <w:tc>
          <w:tcPr>
            <w:tcW w:w="2127" w:type="dxa"/>
            <w:gridSpan w:val="3"/>
            <w:vAlign w:val="center"/>
          </w:tcPr>
          <w:p w14:paraId="48AC81AA" w14:textId="77777777" w:rsidR="00F3779D" w:rsidRPr="00354AB7" w:rsidRDefault="00F3779D" w:rsidP="00F3779D">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F3779D" w:rsidRPr="00354AB7" w:rsidRDefault="00F3779D" w:rsidP="00F3779D">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F3779D" w:rsidRPr="00354AB7" w:rsidRDefault="00F3779D" w:rsidP="00F3779D">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F3779D" w:rsidRPr="00354AB7" w:rsidRDefault="00F3779D" w:rsidP="00F3779D">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F3779D" w:rsidRPr="00354AB7" w:rsidRDefault="00F3779D" w:rsidP="00F3779D">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F3779D" w:rsidRPr="00354AB7" w:rsidRDefault="00F3779D" w:rsidP="00F3779D">
            <w:pPr>
              <w:autoSpaceDE w:val="0"/>
              <w:autoSpaceDN w:val="0"/>
              <w:adjustRightInd w:val="0"/>
              <w:jc w:val="center"/>
              <w:rPr>
                <w:rFonts w:ascii="Times New Roman" w:eastAsia="Times New Roman" w:hAnsi="Times New Roman" w:cs="Times New Roman"/>
                <w:color w:val="auto"/>
                <w:sz w:val="20"/>
                <w:szCs w:val="20"/>
                <w:lang w:bidi="ar-SA"/>
              </w:rPr>
            </w:pPr>
          </w:p>
        </w:tc>
      </w:tr>
      <w:tr w:rsidR="00F3779D" w:rsidRPr="00432398" w14:paraId="6DFF0D83" w14:textId="77777777" w:rsidTr="001C4A30">
        <w:trPr>
          <w:trHeight w:val="237"/>
        </w:trPr>
        <w:tc>
          <w:tcPr>
            <w:tcW w:w="8080" w:type="dxa"/>
            <w:gridSpan w:val="7"/>
            <w:shd w:val="clear" w:color="auto" w:fill="auto"/>
            <w:vAlign w:val="center"/>
          </w:tcPr>
          <w:p w14:paraId="34FCB5C5" w14:textId="77777777" w:rsidR="00F3779D" w:rsidRPr="00432398" w:rsidRDefault="00F3779D" w:rsidP="00F3779D">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F3779D" w:rsidRPr="00432398" w:rsidRDefault="00F3779D" w:rsidP="00F3779D">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F3779D" w:rsidRPr="00432398" w:rsidRDefault="00F3779D" w:rsidP="00F3779D">
            <w:pPr>
              <w:autoSpaceDE w:val="0"/>
              <w:autoSpaceDN w:val="0"/>
              <w:adjustRightInd w:val="0"/>
              <w:jc w:val="center"/>
              <w:rPr>
                <w:rFonts w:ascii="Times New Roman" w:eastAsia="Times New Roman" w:hAnsi="Times New Roman" w:cs="Times New Roman"/>
                <w:color w:val="auto"/>
                <w:sz w:val="20"/>
                <w:szCs w:val="20"/>
                <w:lang w:bidi="ar-SA"/>
              </w:rPr>
            </w:pPr>
          </w:p>
        </w:tc>
      </w:tr>
      <w:tr w:rsidR="00F3779D" w:rsidRPr="00432398" w14:paraId="5F7EDB12" w14:textId="77777777" w:rsidTr="00D35A32">
        <w:trPr>
          <w:trHeight w:val="237"/>
        </w:trPr>
        <w:tc>
          <w:tcPr>
            <w:tcW w:w="10029" w:type="dxa"/>
            <w:gridSpan w:val="9"/>
            <w:shd w:val="clear" w:color="auto" w:fill="auto"/>
            <w:vAlign w:val="center"/>
          </w:tcPr>
          <w:p w14:paraId="2887095C" w14:textId="6164483E"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F3779D" w:rsidRPr="00432398" w14:paraId="27DDF939" w14:textId="77777777" w:rsidTr="00D35A32">
        <w:trPr>
          <w:trHeight w:val="237"/>
        </w:trPr>
        <w:tc>
          <w:tcPr>
            <w:tcW w:w="425" w:type="dxa"/>
            <w:shd w:val="clear" w:color="auto" w:fill="auto"/>
            <w:vAlign w:val="center"/>
          </w:tcPr>
          <w:p w14:paraId="20A73AC6"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F3779D" w:rsidRPr="00432398"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F3779D" w:rsidRPr="002A7E23" w14:paraId="12A62F80" w14:textId="77777777" w:rsidTr="00D35A32">
        <w:trPr>
          <w:trHeight w:val="237"/>
        </w:trPr>
        <w:tc>
          <w:tcPr>
            <w:tcW w:w="10029" w:type="dxa"/>
            <w:gridSpan w:val="9"/>
            <w:shd w:val="clear" w:color="auto" w:fill="auto"/>
            <w:vAlign w:val="center"/>
          </w:tcPr>
          <w:p w14:paraId="09AED175" w14:textId="77777777" w:rsidR="00F3779D" w:rsidRPr="002A7E23" w:rsidRDefault="00F3779D" w:rsidP="00F3779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FB5D44">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FB5D44" w:rsidRPr="00220AAE" w14:paraId="35612A2C" w14:textId="77777777" w:rsidTr="00FB5D44">
        <w:tc>
          <w:tcPr>
            <w:tcW w:w="321" w:type="dxa"/>
            <w:tcBorders>
              <w:top w:val="single" w:sz="8" w:space="0" w:color="000000"/>
              <w:left w:val="single" w:sz="8" w:space="0" w:color="000000"/>
              <w:bottom w:val="single" w:sz="8" w:space="0" w:color="000000"/>
              <w:right w:val="single" w:sz="8" w:space="0" w:color="000000"/>
            </w:tcBorders>
          </w:tcPr>
          <w:p w14:paraId="73A72F1F" w14:textId="0495F05B" w:rsidR="00FB5D44" w:rsidRPr="00220AAE" w:rsidRDefault="00FB5D44" w:rsidP="00FB5D44">
            <w:pPr>
              <w:widowControl/>
              <w:spacing w:after="100"/>
              <w:jc w:val="center"/>
              <w:rPr>
                <w:rFonts w:ascii="Times New Roman" w:eastAsia="Times New Roman" w:hAnsi="Times New Roman" w:cs="Times New Roman"/>
                <w:color w:val="auto"/>
                <w:sz w:val="22"/>
                <w:szCs w:val="22"/>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4" w:space="0" w:color="auto"/>
            </w:tcBorders>
          </w:tcPr>
          <w:p w14:paraId="6FC7AD26" w14:textId="62F84591" w:rsidR="00FB5D44" w:rsidRPr="00220AAE" w:rsidRDefault="00FB5D44" w:rsidP="00FB5D44">
            <w:pPr>
              <w:widowControl/>
              <w:spacing w:after="100"/>
              <w:rPr>
                <w:rFonts w:ascii="Times New Roman" w:eastAsia="Times New Roman" w:hAnsi="Times New Roman" w:cs="Times New Roman"/>
                <w:color w:val="auto"/>
                <w:sz w:val="22"/>
                <w:szCs w:val="22"/>
                <w:lang w:bidi="ar-SA"/>
              </w:rPr>
            </w:pPr>
            <w:r w:rsidRPr="00BF15D4">
              <w:rPr>
                <w:rFonts w:ascii="Times New Roman" w:eastAsia="Times New Roman" w:hAnsi="Times New Roman" w:cs="Times New Roman"/>
                <w:bCs/>
                <w:color w:val="auto"/>
                <w:sz w:val="22"/>
                <w:szCs w:val="22"/>
                <w:lang w:bidi="ar-SA"/>
              </w:rPr>
              <w:t>г. Санкт-Петербург, Кораблестроителей, д. 21, корп.2</w:t>
            </w:r>
          </w:p>
        </w:tc>
        <w:tc>
          <w:tcPr>
            <w:tcW w:w="3100" w:type="dxa"/>
            <w:tcBorders>
              <w:top w:val="single" w:sz="4" w:space="0" w:color="auto"/>
              <w:bottom w:val="single" w:sz="4" w:space="0" w:color="auto"/>
              <w:right w:val="single" w:sz="4" w:space="0" w:color="auto"/>
            </w:tcBorders>
            <w:shd w:val="clear" w:color="auto" w:fill="auto"/>
            <w:vAlign w:val="center"/>
          </w:tcPr>
          <w:p w14:paraId="5A4A726E" w14:textId="6993EB8A" w:rsidR="00FB5D44" w:rsidRPr="00FB5D44" w:rsidRDefault="00FB5D44" w:rsidP="00FB5D44">
            <w:pPr>
              <w:widowControl/>
              <w:spacing w:after="100"/>
              <w:jc w:val="center"/>
              <w:rPr>
                <w:rFonts w:ascii="Times New Roman" w:eastAsia="Times New Roman" w:hAnsi="Times New Roman" w:cs="Times New Roman"/>
                <w:color w:val="auto"/>
                <w:sz w:val="22"/>
                <w:szCs w:val="22"/>
                <w:lang w:bidi="ar-SA"/>
              </w:rPr>
            </w:pPr>
            <w:r w:rsidRPr="00FB5D44">
              <w:rPr>
                <w:rFonts w:ascii="Times New Roman" w:eastAsia="Calibri" w:hAnsi="Times New Roman" w:cs="Times New Roman"/>
                <w:sz w:val="22"/>
                <w:szCs w:val="22"/>
                <w:lang w:eastAsia="en-US"/>
              </w:rPr>
              <w:t>ВОДОРОДА ПЕРОКСИД</w:t>
            </w:r>
          </w:p>
        </w:tc>
        <w:tc>
          <w:tcPr>
            <w:tcW w:w="1153" w:type="dxa"/>
            <w:tcBorders>
              <w:top w:val="single" w:sz="8" w:space="0" w:color="000000"/>
              <w:left w:val="single" w:sz="4" w:space="0" w:color="auto"/>
              <w:bottom w:val="single" w:sz="8" w:space="0" w:color="000000"/>
              <w:right w:val="single" w:sz="8" w:space="0" w:color="000000"/>
            </w:tcBorders>
          </w:tcPr>
          <w:p w14:paraId="7514C7E4" w14:textId="7EFA80EC" w:rsidR="00FB5D44" w:rsidRPr="00220AAE" w:rsidRDefault="00FB5D44" w:rsidP="00FB5D44">
            <w:pPr>
              <w:widowControl/>
              <w:spacing w:after="100"/>
              <w:jc w:val="center"/>
              <w:rPr>
                <w:rFonts w:ascii="Times New Roman" w:eastAsia="Times New Roman" w:hAnsi="Times New Roman" w:cs="Times New Roman"/>
                <w:color w:val="auto"/>
                <w:sz w:val="22"/>
                <w:szCs w:val="22"/>
                <w:lang w:bidi="ar-SA"/>
              </w:rPr>
            </w:pPr>
            <w:r w:rsidRPr="00A017A2">
              <w:rPr>
                <w:rFonts w:ascii="Times New Roman" w:eastAsia="Times New Roman" w:hAnsi="Times New Roman" w:cs="Calibri"/>
                <w:color w:val="auto"/>
                <w:sz w:val="22"/>
                <w:szCs w:val="22"/>
                <w:lang w:eastAsia="ar-SA" w:bidi="ar-SA"/>
              </w:rPr>
              <w:t>мл</w:t>
            </w:r>
          </w:p>
        </w:tc>
        <w:tc>
          <w:tcPr>
            <w:tcW w:w="1275" w:type="dxa"/>
            <w:tcBorders>
              <w:top w:val="single" w:sz="8" w:space="0" w:color="000000"/>
              <w:left w:val="single" w:sz="8" w:space="0" w:color="000000"/>
              <w:bottom w:val="single" w:sz="8" w:space="0" w:color="000000"/>
              <w:right w:val="single" w:sz="8" w:space="0" w:color="000000"/>
            </w:tcBorders>
          </w:tcPr>
          <w:p w14:paraId="39455F2E" w14:textId="016AAC19" w:rsidR="00FB5D44" w:rsidRPr="00220AAE" w:rsidRDefault="00FB5D44" w:rsidP="00FB5D44">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12500</w:t>
            </w:r>
          </w:p>
        </w:tc>
      </w:tr>
      <w:tr w:rsidR="00FB5D44" w:rsidRPr="00220AAE" w14:paraId="4F120172" w14:textId="77777777" w:rsidTr="00FB5D44">
        <w:tc>
          <w:tcPr>
            <w:tcW w:w="321" w:type="dxa"/>
            <w:tcBorders>
              <w:top w:val="single" w:sz="8" w:space="0" w:color="000000"/>
              <w:left w:val="single" w:sz="8" w:space="0" w:color="000000"/>
              <w:bottom w:val="single" w:sz="8" w:space="0" w:color="000000"/>
              <w:right w:val="single" w:sz="8" w:space="0" w:color="000000"/>
            </w:tcBorders>
          </w:tcPr>
          <w:p w14:paraId="53D81F1A" w14:textId="07328723" w:rsidR="00FB5D44" w:rsidRPr="00220AAE" w:rsidRDefault="00FB5D44" w:rsidP="00FB5D44">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3780" w:type="dxa"/>
            <w:tcBorders>
              <w:top w:val="single" w:sz="8" w:space="0" w:color="000000"/>
              <w:left w:val="single" w:sz="8" w:space="0" w:color="000000"/>
              <w:bottom w:val="single" w:sz="8" w:space="0" w:color="000000"/>
              <w:right w:val="single" w:sz="4" w:space="0" w:color="auto"/>
            </w:tcBorders>
          </w:tcPr>
          <w:p w14:paraId="252E0835" w14:textId="6991A42A" w:rsidR="00FB5D44" w:rsidRPr="00220AAE" w:rsidRDefault="00FB5D44" w:rsidP="00FB5D44">
            <w:pPr>
              <w:widowControl/>
              <w:spacing w:after="100"/>
              <w:jc w:val="center"/>
              <w:rPr>
                <w:rFonts w:ascii="Times New Roman" w:eastAsia="Times New Roman" w:hAnsi="Times New Roman" w:cs="Times New Roman"/>
                <w:color w:val="auto"/>
                <w:sz w:val="22"/>
                <w:szCs w:val="22"/>
                <w:lang w:bidi="ar-SA"/>
              </w:rPr>
            </w:pPr>
            <w:r w:rsidRPr="00BF15D4">
              <w:rPr>
                <w:rFonts w:ascii="Times New Roman" w:eastAsia="Times New Roman" w:hAnsi="Times New Roman" w:cs="Times New Roman"/>
                <w:bCs/>
                <w:color w:val="auto"/>
                <w:sz w:val="22"/>
                <w:szCs w:val="22"/>
                <w:lang w:bidi="ar-SA"/>
              </w:rPr>
              <w:t>г. Санкт-Петербург, Большой пр. д. 59</w:t>
            </w:r>
          </w:p>
        </w:tc>
        <w:tc>
          <w:tcPr>
            <w:tcW w:w="3100" w:type="dxa"/>
            <w:tcBorders>
              <w:top w:val="single" w:sz="4" w:space="0" w:color="auto"/>
              <w:bottom w:val="single" w:sz="4" w:space="0" w:color="auto"/>
              <w:right w:val="single" w:sz="4" w:space="0" w:color="auto"/>
            </w:tcBorders>
            <w:shd w:val="clear" w:color="auto" w:fill="auto"/>
            <w:vAlign w:val="center"/>
          </w:tcPr>
          <w:p w14:paraId="71FD91F9" w14:textId="6ABFEE3D" w:rsidR="00FB5D44" w:rsidRPr="00FB5D44" w:rsidRDefault="00FB5D44" w:rsidP="00FB5D44">
            <w:pPr>
              <w:widowControl/>
              <w:spacing w:after="100"/>
              <w:jc w:val="center"/>
              <w:rPr>
                <w:rFonts w:ascii="Times New Roman" w:eastAsia="Times New Roman" w:hAnsi="Times New Roman" w:cs="Times New Roman"/>
                <w:color w:val="auto"/>
                <w:sz w:val="22"/>
                <w:szCs w:val="22"/>
                <w:lang w:bidi="ar-SA"/>
              </w:rPr>
            </w:pPr>
            <w:r w:rsidRPr="00FB5D44">
              <w:rPr>
                <w:rFonts w:ascii="Times New Roman" w:eastAsia="Calibri" w:hAnsi="Times New Roman" w:cs="Times New Roman"/>
                <w:sz w:val="22"/>
                <w:szCs w:val="22"/>
                <w:lang w:eastAsia="en-US"/>
              </w:rPr>
              <w:t>ВОДОРОДА ПЕРОКСИД</w:t>
            </w:r>
          </w:p>
        </w:tc>
        <w:tc>
          <w:tcPr>
            <w:tcW w:w="1153" w:type="dxa"/>
            <w:tcBorders>
              <w:top w:val="single" w:sz="8" w:space="0" w:color="000000"/>
              <w:left w:val="single" w:sz="4" w:space="0" w:color="auto"/>
              <w:bottom w:val="single" w:sz="8" w:space="0" w:color="000000"/>
              <w:right w:val="single" w:sz="8" w:space="0" w:color="000000"/>
            </w:tcBorders>
          </w:tcPr>
          <w:p w14:paraId="27D5EA8E" w14:textId="6B30D731" w:rsidR="00FB5D44" w:rsidRPr="00220AAE" w:rsidRDefault="00FB5D44" w:rsidP="00FB5D44">
            <w:pPr>
              <w:widowControl/>
              <w:spacing w:after="100"/>
              <w:jc w:val="center"/>
              <w:rPr>
                <w:rFonts w:ascii="Times New Roman" w:eastAsia="Times New Roman" w:hAnsi="Times New Roman" w:cs="Times New Roman"/>
                <w:color w:val="auto"/>
                <w:sz w:val="22"/>
                <w:szCs w:val="22"/>
                <w:lang w:bidi="ar-SA"/>
              </w:rPr>
            </w:pPr>
            <w:r w:rsidRPr="00A017A2">
              <w:rPr>
                <w:rFonts w:ascii="Times New Roman" w:eastAsia="Times New Roman" w:hAnsi="Times New Roman" w:cs="Calibri"/>
                <w:color w:val="auto"/>
                <w:sz w:val="22"/>
                <w:szCs w:val="22"/>
                <w:lang w:eastAsia="ar-SA" w:bidi="ar-SA"/>
              </w:rPr>
              <w:t>мл</w:t>
            </w:r>
          </w:p>
        </w:tc>
        <w:tc>
          <w:tcPr>
            <w:tcW w:w="1275" w:type="dxa"/>
            <w:tcBorders>
              <w:top w:val="single" w:sz="8" w:space="0" w:color="000000"/>
              <w:left w:val="single" w:sz="8" w:space="0" w:color="000000"/>
              <w:bottom w:val="single" w:sz="8" w:space="0" w:color="000000"/>
              <w:right w:val="single" w:sz="8" w:space="0" w:color="000000"/>
            </w:tcBorders>
          </w:tcPr>
          <w:p w14:paraId="54940F0B" w14:textId="611518F0" w:rsidR="00FB5D44" w:rsidRPr="00220AAE" w:rsidRDefault="00FB5D44" w:rsidP="00FB5D44">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10000</w:t>
            </w:r>
          </w:p>
        </w:tc>
      </w:tr>
      <w:tr w:rsidR="00FB5D44" w:rsidRPr="00220AAE" w14:paraId="03C774B4" w14:textId="77777777" w:rsidTr="00FB5D44">
        <w:tc>
          <w:tcPr>
            <w:tcW w:w="321" w:type="dxa"/>
            <w:tcBorders>
              <w:top w:val="single" w:sz="8" w:space="0" w:color="000000"/>
              <w:left w:val="single" w:sz="8" w:space="0" w:color="000000"/>
              <w:bottom w:val="single" w:sz="8" w:space="0" w:color="000000"/>
              <w:right w:val="single" w:sz="8" w:space="0" w:color="000000"/>
            </w:tcBorders>
          </w:tcPr>
          <w:p w14:paraId="6FA127BE" w14:textId="493DA291" w:rsidR="00FB5D44" w:rsidRPr="00220AAE" w:rsidRDefault="00FB5D44" w:rsidP="00FB5D44">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p>
        </w:tc>
        <w:tc>
          <w:tcPr>
            <w:tcW w:w="3780" w:type="dxa"/>
            <w:tcBorders>
              <w:top w:val="single" w:sz="8" w:space="0" w:color="000000"/>
              <w:left w:val="single" w:sz="8" w:space="0" w:color="000000"/>
              <w:bottom w:val="single" w:sz="8" w:space="0" w:color="000000"/>
              <w:right w:val="single" w:sz="4" w:space="0" w:color="auto"/>
            </w:tcBorders>
          </w:tcPr>
          <w:p w14:paraId="147E8BF4" w14:textId="2688FCB0" w:rsidR="00FB5D44" w:rsidRPr="0029437D" w:rsidRDefault="00FB5D44" w:rsidP="00FB5D44">
            <w:pPr>
              <w:widowControl/>
              <w:spacing w:after="100"/>
              <w:rPr>
                <w:rFonts w:ascii="Times New Roman" w:eastAsia="Times New Roman" w:hAnsi="Times New Roman" w:cs="Times New Roman"/>
                <w:color w:val="auto"/>
                <w:sz w:val="22"/>
                <w:szCs w:val="22"/>
                <w:lang w:bidi="ar-SA"/>
              </w:rPr>
            </w:pPr>
            <w:r w:rsidRPr="0029437D">
              <w:rPr>
                <w:rFonts w:ascii="Times New Roman" w:eastAsia="Times New Roman" w:hAnsi="Times New Roman" w:cs="Times New Roman"/>
                <w:color w:val="auto"/>
                <w:sz w:val="22"/>
                <w:szCs w:val="22"/>
                <w:lang w:bidi="ar-SA"/>
              </w:rPr>
              <w:t>г. Санкт-Петербург, 13 линия В.О., д.16, лит.А</w:t>
            </w:r>
          </w:p>
        </w:tc>
        <w:tc>
          <w:tcPr>
            <w:tcW w:w="3100" w:type="dxa"/>
            <w:tcBorders>
              <w:top w:val="single" w:sz="4" w:space="0" w:color="auto"/>
              <w:bottom w:val="single" w:sz="4" w:space="0" w:color="auto"/>
            </w:tcBorders>
            <w:shd w:val="clear" w:color="auto" w:fill="auto"/>
            <w:vAlign w:val="center"/>
          </w:tcPr>
          <w:p w14:paraId="55CBC0B8" w14:textId="4D7BDAC6" w:rsidR="00FB5D44" w:rsidRPr="00FB5D44" w:rsidRDefault="00FB5D44" w:rsidP="00FB5D44">
            <w:pPr>
              <w:widowControl/>
              <w:jc w:val="center"/>
              <w:rPr>
                <w:rFonts w:ascii="Times New Roman" w:eastAsia="Times New Roman" w:hAnsi="Times New Roman" w:cs="Times New Roman"/>
                <w:color w:val="auto"/>
                <w:sz w:val="22"/>
                <w:szCs w:val="22"/>
              </w:rPr>
            </w:pPr>
            <w:r w:rsidRPr="00FB5D44">
              <w:rPr>
                <w:rFonts w:ascii="Times New Roman" w:eastAsia="Calibri" w:hAnsi="Times New Roman" w:cs="Times New Roman"/>
                <w:sz w:val="22"/>
                <w:szCs w:val="22"/>
                <w:lang w:eastAsia="en-US"/>
              </w:rPr>
              <w:t>ВОДОРОДА ПЕРОКСИД</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4AD2BB6" w14:textId="323DD7AF" w:rsidR="00FB5D44" w:rsidRPr="00220AAE" w:rsidRDefault="00FB5D44" w:rsidP="00FB5D44">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72A8EE" w14:textId="75DE028F" w:rsidR="00FB5D44" w:rsidRDefault="00FB5D44" w:rsidP="00FB5D44">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800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FB5D44">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4" w:space="0" w:color="auto"/>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FB5D44" w:rsidRPr="00220AAE" w14:paraId="5D121BAC" w14:textId="77777777" w:rsidTr="00FB5D44">
        <w:tc>
          <w:tcPr>
            <w:tcW w:w="1550" w:type="dxa"/>
            <w:tcBorders>
              <w:top w:val="single" w:sz="8" w:space="0" w:color="000000"/>
              <w:left w:val="single" w:sz="8" w:space="0" w:color="000000"/>
              <w:bottom w:val="single" w:sz="8" w:space="0" w:color="000000"/>
              <w:right w:val="single" w:sz="4" w:space="0" w:color="auto"/>
            </w:tcBorders>
            <w:hideMark/>
          </w:tcPr>
          <w:p w14:paraId="05EC44EF" w14:textId="77777777" w:rsidR="00FB5D44" w:rsidRPr="00220AAE" w:rsidRDefault="00FB5D44" w:rsidP="00FB5D44">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D323B" w14:textId="4D6A9CD1" w:rsidR="00FB5D44" w:rsidRPr="00FB5D44" w:rsidRDefault="00FB5D44" w:rsidP="00FB5D44">
            <w:pPr>
              <w:widowControl/>
              <w:rPr>
                <w:rFonts w:ascii="Times New Roman" w:eastAsia="Times New Roman" w:hAnsi="Times New Roman" w:cs="Times New Roman"/>
                <w:color w:val="auto"/>
                <w:lang w:bidi="ar-SA"/>
              </w:rPr>
            </w:pPr>
            <w:r w:rsidRPr="00FB5D44">
              <w:rPr>
                <w:rFonts w:ascii="Times New Roman" w:eastAsia="Calibri" w:hAnsi="Times New Roman" w:cs="Times New Roman"/>
                <w:sz w:val="20"/>
                <w:szCs w:val="20"/>
                <w:lang w:eastAsia="en-US"/>
              </w:rPr>
              <w:t>ВОДОРОДА ПЕРОКСИД</w:t>
            </w:r>
          </w:p>
        </w:tc>
        <w:tc>
          <w:tcPr>
            <w:tcW w:w="1984" w:type="dxa"/>
            <w:tcBorders>
              <w:top w:val="single" w:sz="8" w:space="0" w:color="000000"/>
              <w:left w:val="single" w:sz="4" w:space="0" w:color="auto"/>
              <w:bottom w:val="single" w:sz="8" w:space="0" w:color="000000"/>
              <w:right w:val="single" w:sz="8" w:space="0" w:color="000000"/>
            </w:tcBorders>
            <w:hideMark/>
          </w:tcPr>
          <w:p w14:paraId="7F1CDE1E" w14:textId="22C718B7" w:rsidR="00FB5D44" w:rsidRPr="00220AAE" w:rsidRDefault="00FB5D44" w:rsidP="00FB5D44">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77777777" w:rsidR="00FB5D44" w:rsidRPr="00220AAE" w:rsidRDefault="00FB5D44" w:rsidP="00FB5D44">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377CD1BB" w:rsidR="00FB5D44" w:rsidRPr="00220AAE" w:rsidRDefault="00FB5D44" w:rsidP="00FB5D44">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23300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«___»_________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«Поставщик»_____________________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Срок годности Товара:________________________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Товарная накладная от « _____»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Счет-фактура от « _____»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(ии)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«__»_______________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___ )</w:t>
      </w:r>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20__  г.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 xml:space="preserve">исполнил обязательства по Контракту от «___»___________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220AAE">
        <w:tc>
          <w:tcPr>
            <w:tcW w:w="510" w:type="dxa"/>
          </w:tcPr>
          <w:p w14:paraId="2F38CA7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Международное непатентованное (химическое, группировочное) наименование лекарственного препарата</w:t>
            </w:r>
          </w:p>
        </w:tc>
        <w:tc>
          <w:tcPr>
            <w:tcW w:w="1701" w:type="dxa"/>
          </w:tcPr>
          <w:p w14:paraId="5E296F9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220AAE">
        <w:tc>
          <w:tcPr>
            <w:tcW w:w="510" w:type="dxa"/>
          </w:tcPr>
          <w:p w14:paraId="325CE92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220AAE">
        <w:tc>
          <w:tcPr>
            <w:tcW w:w="13604" w:type="dxa"/>
            <w:gridSpan w:val="8"/>
          </w:tcPr>
          <w:p w14:paraId="368412BA"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FB5D44" w:rsidRPr="00220AAE" w14:paraId="64DD9CFA" w14:textId="77777777" w:rsidTr="00760D18">
        <w:tc>
          <w:tcPr>
            <w:tcW w:w="510" w:type="dxa"/>
            <w:vMerge w:val="restart"/>
          </w:tcPr>
          <w:p w14:paraId="4225FBA2" w14:textId="77777777" w:rsidR="00FB5D44" w:rsidRPr="00220AAE" w:rsidRDefault="00FB5D44" w:rsidP="00FB5D44">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shd w:val="clear" w:color="auto" w:fill="auto"/>
            <w:vAlign w:val="center"/>
          </w:tcPr>
          <w:p w14:paraId="46335D8D" w14:textId="6D9A13A7" w:rsidR="00FB5D44" w:rsidRPr="00FB5D44" w:rsidRDefault="00FB5D44" w:rsidP="00FB5D44">
            <w:pPr>
              <w:autoSpaceDE w:val="0"/>
              <w:autoSpaceDN w:val="0"/>
              <w:rPr>
                <w:rFonts w:ascii="Times New Roman" w:eastAsia="Times New Roman" w:hAnsi="Times New Roman" w:cs="Times New Roman"/>
                <w:color w:val="auto"/>
                <w:sz w:val="20"/>
                <w:szCs w:val="20"/>
                <w:lang w:bidi="ar-SA"/>
              </w:rPr>
            </w:pPr>
            <w:r w:rsidRPr="00FB5D44">
              <w:rPr>
                <w:rFonts w:ascii="Times New Roman" w:eastAsia="Calibri" w:hAnsi="Times New Roman" w:cs="Times New Roman"/>
                <w:sz w:val="20"/>
                <w:szCs w:val="20"/>
                <w:lang w:eastAsia="en-US"/>
              </w:rPr>
              <w:t>ВОДОРОДА ПЕРОКСИД</w:t>
            </w:r>
          </w:p>
        </w:tc>
        <w:tc>
          <w:tcPr>
            <w:tcW w:w="1701" w:type="dxa"/>
            <w:vMerge w:val="restart"/>
          </w:tcPr>
          <w:p w14:paraId="3B98D30C" w14:textId="4B9A018F"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7E14FB">
              <w:rPr>
                <w:rFonts w:ascii="Times New Roman" w:eastAsia="Times New Roman" w:hAnsi="Times New Roman" w:cs="Times New Roman"/>
                <w:color w:val="auto"/>
                <w:sz w:val="20"/>
                <w:szCs w:val="20"/>
                <w:lang w:bidi="ar-SA"/>
              </w:rPr>
              <w:t>Да</w:t>
            </w:r>
          </w:p>
        </w:tc>
        <w:tc>
          <w:tcPr>
            <w:tcW w:w="2097" w:type="dxa"/>
            <w:vMerge w:val="restart"/>
          </w:tcPr>
          <w:p w14:paraId="70E5519E"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shd w:val="clear" w:color="auto" w:fill="FFFFFF"/>
            <w:vAlign w:val="bottom"/>
          </w:tcPr>
          <w:p w14:paraId="701F08A4" w14:textId="77777777" w:rsidR="00FB5D44" w:rsidRDefault="00FB5D44" w:rsidP="004625B7">
            <w:pPr>
              <w:autoSpaceDE w:val="0"/>
              <w:autoSpaceDN w:val="0"/>
              <w:rPr>
                <w:rFonts w:ascii="Times New Roman" w:hAnsi="Times New Roman" w:cs="Times New Roman"/>
                <w:color w:val="212529"/>
                <w:sz w:val="20"/>
                <w:szCs w:val="20"/>
              </w:rPr>
            </w:pPr>
            <w:r w:rsidRPr="007E14FB">
              <w:rPr>
                <w:rFonts w:ascii="Times New Roman" w:hAnsi="Times New Roman" w:cs="Times New Roman"/>
                <w:color w:val="212529"/>
                <w:sz w:val="20"/>
                <w:szCs w:val="20"/>
              </w:rPr>
              <w:t xml:space="preserve">Раствор для </w:t>
            </w:r>
            <w:r w:rsidR="004625B7">
              <w:rPr>
                <w:rFonts w:ascii="Times New Roman" w:hAnsi="Times New Roman" w:cs="Times New Roman"/>
                <w:color w:val="212529"/>
                <w:sz w:val="20"/>
                <w:szCs w:val="20"/>
              </w:rPr>
              <w:t>мест</w:t>
            </w:r>
            <w:r w:rsidRPr="007E14FB">
              <w:rPr>
                <w:rFonts w:ascii="Times New Roman" w:hAnsi="Times New Roman" w:cs="Times New Roman"/>
                <w:color w:val="212529"/>
                <w:sz w:val="20"/>
                <w:szCs w:val="20"/>
              </w:rPr>
              <w:t>н</w:t>
            </w:r>
            <w:r w:rsidR="004625B7">
              <w:rPr>
                <w:rFonts w:ascii="Times New Roman" w:hAnsi="Times New Roman" w:cs="Times New Roman"/>
                <w:color w:val="212529"/>
                <w:sz w:val="20"/>
                <w:szCs w:val="20"/>
              </w:rPr>
              <w:t xml:space="preserve">ого </w:t>
            </w:r>
            <w:r w:rsidRPr="007E14FB">
              <w:rPr>
                <w:rFonts w:ascii="Times New Roman" w:hAnsi="Times New Roman" w:cs="Times New Roman"/>
                <w:color w:val="212529"/>
                <w:sz w:val="20"/>
                <w:szCs w:val="20"/>
              </w:rPr>
              <w:t>и</w:t>
            </w:r>
            <w:r w:rsidR="004625B7">
              <w:rPr>
                <w:rFonts w:ascii="Times New Roman" w:hAnsi="Times New Roman" w:cs="Times New Roman"/>
                <w:color w:val="212529"/>
                <w:sz w:val="20"/>
                <w:szCs w:val="20"/>
              </w:rPr>
              <w:t xml:space="preserve"> наружного применения</w:t>
            </w:r>
          </w:p>
          <w:p w14:paraId="4624388A" w14:textId="4C4C0327" w:rsidR="004625B7" w:rsidRPr="007E14FB" w:rsidRDefault="004625B7" w:rsidP="004625B7">
            <w:pPr>
              <w:autoSpaceDE w:val="0"/>
              <w:autoSpaceDN w:val="0"/>
              <w:rPr>
                <w:rFonts w:ascii="Times New Roman" w:eastAsia="Times New Roman" w:hAnsi="Times New Roman" w:cs="Times New Roman"/>
                <w:color w:val="auto"/>
                <w:sz w:val="20"/>
                <w:szCs w:val="20"/>
                <w:lang w:bidi="ar-SA"/>
              </w:rPr>
            </w:pPr>
            <w:r>
              <w:rPr>
                <w:rFonts w:ascii="Times New Roman" w:hAnsi="Times New Roman" w:cs="Times New Roman"/>
                <w:color w:val="212529"/>
                <w:sz w:val="20"/>
                <w:szCs w:val="20"/>
              </w:rPr>
              <w:t xml:space="preserve">ГРЛС: </w:t>
            </w:r>
            <w:r w:rsidRPr="004625B7">
              <w:rPr>
                <w:rFonts w:ascii="Times New Roman" w:hAnsi="Times New Roman" w:cs="Times New Roman"/>
                <w:color w:val="212529"/>
                <w:sz w:val="20"/>
                <w:szCs w:val="20"/>
              </w:rPr>
              <w:t>Раствор для местного и наружного применения</w:t>
            </w:r>
            <w:r>
              <w:rPr>
                <w:rFonts w:ascii="Times New Roman" w:hAnsi="Times New Roman" w:cs="Times New Roman"/>
                <w:color w:val="212529"/>
                <w:sz w:val="20"/>
                <w:szCs w:val="20"/>
              </w:rPr>
              <w:t xml:space="preserve">; </w:t>
            </w:r>
            <w:r w:rsidRPr="004625B7">
              <w:rPr>
                <w:rFonts w:ascii="Times New Roman" w:eastAsia="Times New Roman" w:hAnsi="Times New Roman" w:cs="Times New Roman"/>
                <w:color w:val="auto"/>
                <w:sz w:val="20"/>
                <w:szCs w:val="20"/>
              </w:rPr>
              <w:t>Раствор для наружного применения</w:t>
            </w:r>
            <w:r>
              <w:rPr>
                <w:rFonts w:ascii="Times New Roman" w:eastAsia="Times New Roman" w:hAnsi="Times New Roman" w:cs="Times New Roman"/>
                <w:color w:val="auto"/>
                <w:sz w:val="20"/>
                <w:szCs w:val="20"/>
              </w:rPr>
              <w:t xml:space="preserve">; </w:t>
            </w:r>
            <w:r w:rsidRPr="004625B7">
              <w:rPr>
                <w:rFonts w:ascii="Times New Roman" w:eastAsia="Times New Roman" w:hAnsi="Times New Roman" w:cs="Times New Roman"/>
                <w:color w:val="auto"/>
                <w:sz w:val="20"/>
                <w:szCs w:val="20"/>
                <w:lang w:bidi="ar-SA"/>
              </w:rPr>
              <w:t>Раствор для местного применения</w:t>
            </w:r>
          </w:p>
        </w:tc>
        <w:tc>
          <w:tcPr>
            <w:tcW w:w="1247" w:type="dxa"/>
            <w:vMerge w:val="restart"/>
          </w:tcPr>
          <w:p w14:paraId="7699F16D"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мл</w:t>
            </w:r>
          </w:p>
        </w:tc>
        <w:tc>
          <w:tcPr>
            <w:tcW w:w="2040" w:type="dxa"/>
            <w:vMerge w:val="restart"/>
          </w:tcPr>
          <w:p w14:paraId="0ACFE700" w14:textId="5F234A30"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12500</w:t>
            </w:r>
          </w:p>
        </w:tc>
      </w:tr>
      <w:tr w:rsidR="00FB5D44" w:rsidRPr="00220AAE" w14:paraId="26293888" w14:textId="77777777" w:rsidTr="00220AAE">
        <w:tc>
          <w:tcPr>
            <w:tcW w:w="510" w:type="dxa"/>
            <w:vMerge/>
          </w:tcPr>
          <w:p w14:paraId="24DC0295" w14:textId="719B6FDD"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1C143EA1" w14:textId="7DCB95F8" w:rsidR="00FB5D44" w:rsidRPr="007E14FB" w:rsidRDefault="004625B7" w:rsidP="00FB5D44">
            <w:pPr>
              <w:autoSpaceDE w:val="0"/>
              <w:autoSpaceDN w:val="0"/>
              <w:rPr>
                <w:rFonts w:ascii="Times New Roman" w:hAnsi="Times New Roman" w:cs="Times New Roman"/>
                <w:sz w:val="20"/>
                <w:szCs w:val="20"/>
              </w:rPr>
            </w:pPr>
            <w:r>
              <w:rPr>
                <w:rFonts w:ascii="Times New Roman" w:hAnsi="Times New Roman" w:cs="Times New Roman"/>
                <w:sz w:val="20"/>
                <w:szCs w:val="20"/>
              </w:rPr>
              <w:t>30</w:t>
            </w:r>
            <w:r w:rsidR="00FB5D44" w:rsidRPr="007E14FB">
              <w:rPr>
                <w:rFonts w:ascii="Times New Roman" w:hAnsi="Times New Roman" w:cs="Times New Roman"/>
                <w:sz w:val="20"/>
                <w:szCs w:val="20"/>
              </w:rPr>
              <w:t xml:space="preserve"> мг/мл</w:t>
            </w:r>
          </w:p>
          <w:p w14:paraId="524A6B32" w14:textId="2B0A787F" w:rsidR="00FB5D44" w:rsidRPr="007E14FB" w:rsidRDefault="00FB5D44" w:rsidP="004625B7">
            <w:pPr>
              <w:autoSpaceDE w:val="0"/>
              <w:autoSpaceDN w:val="0"/>
              <w:rPr>
                <w:rFonts w:ascii="Times New Roman" w:eastAsia="Times New Roman" w:hAnsi="Times New Roman" w:cs="Times New Roman"/>
                <w:color w:val="auto"/>
                <w:sz w:val="20"/>
                <w:szCs w:val="20"/>
                <w:lang w:bidi="ar-SA"/>
              </w:rPr>
            </w:pPr>
            <w:r w:rsidRPr="007E14FB">
              <w:rPr>
                <w:rFonts w:ascii="Times New Roman" w:hAnsi="Times New Roman" w:cs="Times New Roman"/>
                <w:sz w:val="20"/>
                <w:szCs w:val="20"/>
              </w:rPr>
              <w:t xml:space="preserve">ГРЛС: </w:t>
            </w:r>
            <w:r w:rsidR="004625B7">
              <w:rPr>
                <w:rFonts w:ascii="Times New Roman" w:hAnsi="Times New Roman" w:cs="Times New Roman"/>
                <w:sz w:val="20"/>
                <w:szCs w:val="20"/>
              </w:rPr>
              <w:t>3</w:t>
            </w:r>
            <w:r w:rsidRPr="007E14FB">
              <w:rPr>
                <w:rFonts w:ascii="Times New Roman" w:hAnsi="Times New Roman" w:cs="Times New Roman"/>
                <w:sz w:val="20"/>
                <w:szCs w:val="20"/>
              </w:rPr>
              <w:t xml:space="preserve"> %</w:t>
            </w:r>
          </w:p>
        </w:tc>
        <w:tc>
          <w:tcPr>
            <w:tcW w:w="1247" w:type="dxa"/>
            <w:vMerge/>
          </w:tcPr>
          <w:p w14:paraId="0BFF2CD1"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r>
      <w:tr w:rsidR="00FB5D44" w:rsidRPr="00220AAE" w14:paraId="07FF965A" w14:textId="77777777" w:rsidTr="00220AAE">
        <w:tc>
          <w:tcPr>
            <w:tcW w:w="510" w:type="dxa"/>
            <w:vMerge/>
          </w:tcPr>
          <w:p w14:paraId="166A7B0C"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47042D83"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1247" w:type="dxa"/>
            <w:vMerge/>
          </w:tcPr>
          <w:p w14:paraId="5C6B2782"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r>
      <w:tr w:rsidR="00FB5D44" w:rsidRPr="00220AAE" w14:paraId="08CD548F" w14:textId="77777777" w:rsidTr="00220AAE">
        <w:tc>
          <w:tcPr>
            <w:tcW w:w="510" w:type="dxa"/>
            <w:vMerge/>
          </w:tcPr>
          <w:p w14:paraId="306D5BA5"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FB5D44" w:rsidRPr="0029437D" w:rsidRDefault="00FB5D44" w:rsidP="00FB5D44">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Наличие в лекарственном препарате наркотических средств, психотропных веществ и их прекурсоров</w:t>
            </w:r>
          </w:p>
        </w:tc>
        <w:tc>
          <w:tcPr>
            <w:tcW w:w="2041" w:type="dxa"/>
          </w:tcPr>
          <w:p w14:paraId="14DF59B0" w14:textId="7A33F0A0" w:rsidR="00FB5D44" w:rsidRDefault="00FB5D44" w:rsidP="00FB5D44">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r>
      <w:tr w:rsidR="00FB5D44" w:rsidRPr="00220AAE" w14:paraId="38BD2FB2" w14:textId="77777777" w:rsidTr="00220AAE">
        <w:tc>
          <w:tcPr>
            <w:tcW w:w="13604" w:type="dxa"/>
            <w:gridSpan w:val="8"/>
          </w:tcPr>
          <w:p w14:paraId="7337A4E1"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FB5D44" w:rsidRPr="00220AAE" w14:paraId="0E147DEC" w14:textId="77777777" w:rsidTr="00220AAE">
        <w:tc>
          <w:tcPr>
            <w:tcW w:w="510" w:type="dxa"/>
            <w:vMerge w:val="restart"/>
          </w:tcPr>
          <w:p w14:paraId="4CDB7F21" w14:textId="77777777" w:rsidR="00FB5D44" w:rsidRPr="00220AAE" w:rsidRDefault="00FB5D44" w:rsidP="00FB5D44">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701" w:type="dxa"/>
            <w:vMerge w:val="restart"/>
          </w:tcPr>
          <w:p w14:paraId="3A01B6A5"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97" w:type="dxa"/>
            <w:vMerge w:val="restart"/>
          </w:tcPr>
          <w:p w14:paraId="6EC8BBBE"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247" w:type="dxa"/>
            <w:vMerge w:val="restart"/>
          </w:tcPr>
          <w:p w14:paraId="697D7F58"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40" w:type="dxa"/>
            <w:vMerge w:val="restart"/>
          </w:tcPr>
          <w:p w14:paraId="0E8B38F3"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r>
      <w:tr w:rsidR="00FB5D44" w:rsidRPr="00220AAE" w14:paraId="51A77BBC" w14:textId="77777777" w:rsidTr="00220AAE">
        <w:tc>
          <w:tcPr>
            <w:tcW w:w="510" w:type="dxa"/>
            <w:vMerge/>
          </w:tcPr>
          <w:p w14:paraId="432F90B0"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1247" w:type="dxa"/>
            <w:vMerge/>
          </w:tcPr>
          <w:p w14:paraId="112105DC"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FB5D44" w:rsidRPr="00220AAE" w:rsidRDefault="00FB5D44" w:rsidP="00FB5D44">
            <w:pPr>
              <w:autoSpaceDE w:val="0"/>
              <w:autoSpaceDN w:val="0"/>
              <w:rPr>
                <w:rFonts w:ascii="Times New Roman" w:eastAsia="Times New Roman" w:hAnsi="Times New Roman" w:cs="Times New Roman"/>
                <w:color w:val="auto"/>
                <w:sz w:val="20"/>
                <w:szCs w:val="20"/>
                <w:lang w:bidi="ar-SA"/>
              </w:rPr>
            </w:pPr>
          </w:p>
        </w:tc>
      </w:tr>
    </w:tbl>
    <w:p w14:paraId="163AFF38" w14:textId="0B2B01EF" w:rsidR="006E3573" w:rsidRDefault="00220AAE" w:rsidP="00B427E1">
      <w:pPr>
        <w:widowControl/>
        <w:autoSpaceDE w:val="0"/>
        <w:autoSpaceDN w:val="0"/>
        <w:adjustRightInd w:val="0"/>
        <w:ind w:firstLine="540"/>
        <w:jc w:val="both"/>
        <w:rPr>
          <w:rFonts w:ascii="Times New Roman" w:hAnsi="Times New Roman" w:cs="Times New Roman"/>
          <w:i/>
          <w:lang w:eastAsia="zh-CN"/>
        </w:rPr>
      </w:pPr>
      <w:r w:rsidRPr="0029437D">
        <w:rPr>
          <w:rFonts w:ascii="Times New Roman" w:eastAsia="Calibri" w:hAnsi="Times New Roman" w:cs="Times New Roman"/>
          <w:color w:val="auto"/>
          <w:lang w:eastAsia="en-US" w:bidi="ar-SA"/>
        </w:rPr>
        <w:t xml:space="preserve">В соответствии с Единым структурированным справочником-каталогом лекарственный препаратов (ЕСКЛП) лекарственный препарат </w:t>
      </w:r>
      <w:r w:rsidR="008C09D3" w:rsidRPr="008C09D3">
        <w:rPr>
          <w:rFonts w:ascii="Times New Roman" w:eastAsia="Calibri" w:hAnsi="Times New Roman" w:cs="Times New Roman"/>
          <w:color w:val="auto"/>
          <w:lang w:eastAsia="en-US"/>
        </w:rPr>
        <w:t>ВОДОРОДА ПЕРОКСИД</w:t>
      </w:r>
      <w:bookmarkStart w:id="8" w:name="_GoBack"/>
      <w:bookmarkEnd w:id="8"/>
      <w:r w:rsidRPr="0029437D">
        <w:rPr>
          <w:rFonts w:ascii="Times New Roman" w:eastAsia="Calibri" w:hAnsi="Times New Roman" w:cs="Times New Roman"/>
          <w:color w:val="auto"/>
          <w:lang w:eastAsia="en-US" w:bidi="ar-SA"/>
        </w:rPr>
        <w:t xml:space="preserve"> не входит в состав Групп взаимозаменяемости лекарственных препаратов.</w:t>
      </w:r>
    </w:p>
    <w:sectPr w:rsidR="006E3573" w:rsidSect="00B427E1">
      <w:headerReference w:type="default" r:id="rId17"/>
      <w:headerReference w:type="first" r:id="rId18"/>
      <w:pgSz w:w="16838" w:h="11906" w:orient="landscape" w:code="9"/>
      <w:pgMar w:top="707" w:right="851" w:bottom="1134"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5A4D03" w:rsidRDefault="005A4D03" w:rsidP="0035503B">
      <w:r>
        <w:separator/>
      </w:r>
    </w:p>
  </w:endnote>
  <w:endnote w:type="continuationSeparator" w:id="0">
    <w:p w14:paraId="5E9A9B50" w14:textId="77777777" w:rsidR="005A4D03" w:rsidRDefault="005A4D03"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MS Gothic"/>
    <w:charset w:val="8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5A4D03" w:rsidRDefault="005A4D03"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5A4D03" w:rsidRDefault="005A4D03"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5A4D03" w:rsidRPr="009A3D1B" w:rsidRDefault="005A4D03"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8C09D3">
      <w:rPr>
        <w:rStyle w:val="affff"/>
        <w:noProof/>
        <w:sz w:val="20"/>
        <w:szCs w:val="20"/>
      </w:rPr>
      <w:t>13</w:t>
    </w:r>
    <w:r w:rsidRPr="009A3D1B">
      <w:rPr>
        <w:rStyle w:val="affff"/>
        <w:sz w:val="20"/>
        <w:szCs w:val="20"/>
      </w:rPr>
      <w:fldChar w:fldCharType="end"/>
    </w:r>
  </w:p>
  <w:p w14:paraId="1AB3F269" w14:textId="77777777" w:rsidR="005A4D03" w:rsidRPr="009A3D1B" w:rsidRDefault="005A4D03"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5A4D03" w:rsidRDefault="005A4D03">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5A4D03" w:rsidRDefault="005A4D03">
    <w:pPr>
      <w:pStyle w:val="ad"/>
      <w:jc w:val="center"/>
    </w:pPr>
  </w:p>
  <w:p w14:paraId="372ED107" w14:textId="77777777" w:rsidR="005A4D03" w:rsidRDefault="005A4D0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5A4D03" w:rsidRDefault="005A4D03" w:rsidP="0035503B">
      <w:r>
        <w:separator/>
      </w:r>
    </w:p>
  </w:footnote>
  <w:footnote w:type="continuationSeparator" w:id="0">
    <w:p w14:paraId="6F4F7848" w14:textId="77777777" w:rsidR="005A4D03" w:rsidRDefault="005A4D03" w:rsidP="0035503B">
      <w:r>
        <w:continuationSeparator/>
      </w:r>
    </w:p>
  </w:footnote>
  <w:footnote w:id="1">
    <w:p w14:paraId="0CBA6F30" w14:textId="77777777" w:rsidR="005A4D03" w:rsidRPr="00F36176" w:rsidRDefault="005A4D03"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5A4D03" w:rsidRPr="00F36176" w:rsidRDefault="005A4D03"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5A4D03" w:rsidRPr="00F36176" w:rsidRDefault="005A4D03" w:rsidP="00AA7DE0">
      <w:pPr>
        <w:pStyle w:val="af"/>
        <w:rPr>
          <w:sz w:val="18"/>
          <w:szCs w:val="18"/>
        </w:rPr>
      </w:pPr>
      <w:r w:rsidRPr="00F36176">
        <w:rPr>
          <w:sz w:val="18"/>
          <w:szCs w:val="18"/>
        </w:rPr>
        <w:t>а) 1 000 рублей, если цена контракта не превышает 3 млн. рублей (включительно);б)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5A4D03" w:rsidRPr="00F36176" w:rsidRDefault="005A4D03"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5A4D03" w:rsidRDefault="005A4D03"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5A4D03" w:rsidRPr="00F36176" w:rsidRDefault="005A4D03"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5A4D03" w:rsidRDefault="005A4D03"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5A4D03" w:rsidRDefault="005A4D03"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5A4D03" w:rsidRDefault="005A4D03"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5A4D03" w:rsidRPr="00F36176" w:rsidRDefault="005A4D03"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5A4D03" w:rsidRPr="00C81C09" w:rsidRDefault="005A4D03"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5A4D03" w:rsidRPr="00C81C09" w:rsidRDefault="005A4D03"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5A4D03" w:rsidRPr="00C81C09" w:rsidRDefault="005A4D03"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5A4D03" w:rsidRPr="00EB79E9" w:rsidRDefault="005A4D03"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5A4D03" w:rsidRPr="00047D87" w:rsidRDefault="005A4D03">
    <w:pPr>
      <w:pStyle w:val="a4"/>
      <w:framePr w:wrap="auto" w:vAnchor="text" w:hAnchor="margin" w:xAlign="right" w:y="1"/>
      <w:rPr>
        <w:rStyle w:val="affff"/>
      </w:rPr>
    </w:pPr>
  </w:p>
  <w:p w14:paraId="5F28194C" w14:textId="77777777" w:rsidR="005A4D03" w:rsidRPr="000E539F" w:rsidRDefault="005A4D03"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5A4D03" w:rsidRDefault="005A4D03">
    <w:pPr>
      <w:pStyle w:val="a4"/>
      <w:jc w:val="center"/>
    </w:pPr>
  </w:p>
  <w:p w14:paraId="7D2011AE" w14:textId="77777777" w:rsidR="005A4D03" w:rsidRDefault="005A4D03">
    <w:pPr>
      <w:pStyle w:val="a4"/>
      <w:jc w:val="center"/>
    </w:pPr>
  </w:p>
  <w:p w14:paraId="52534DF9" w14:textId="77777777" w:rsidR="005A4D03" w:rsidRDefault="008C09D3">
    <w:pPr>
      <w:pStyle w:val="a4"/>
      <w:jc w:val="center"/>
    </w:pPr>
    <w:sdt>
      <w:sdtPr>
        <w:id w:val="45729686"/>
        <w:docPartObj>
          <w:docPartGallery w:val="Page Numbers (Top of Page)"/>
          <w:docPartUnique/>
        </w:docPartObj>
      </w:sdtPr>
      <w:sdtEndPr/>
      <w:sdtContent>
        <w:r w:rsidR="005A4D03">
          <w:rPr>
            <w:noProof/>
          </w:rPr>
          <w:fldChar w:fldCharType="begin"/>
        </w:r>
        <w:r w:rsidR="005A4D03">
          <w:rPr>
            <w:noProof/>
          </w:rPr>
          <w:instrText>PAGE   \* MERGEFORMAT</w:instrText>
        </w:r>
        <w:r w:rsidR="005A4D03">
          <w:rPr>
            <w:noProof/>
          </w:rPr>
          <w:fldChar w:fldCharType="separate"/>
        </w:r>
        <w:r>
          <w:rPr>
            <w:noProof/>
          </w:rPr>
          <w:t>21</w:t>
        </w:r>
        <w:r w:rsidR="005A4D03">
          <w:rPr>
            <w:noProof/>
          </w:rPr>
          <w:fldChar w:fldCharType="end"/>
        </w:r>
      </w:sdtContent>
    </w:sdt>
  </w:p>
  <w:p w14:paraId="60E33CC5" w14:textId="77777777" w:rsidR="005A4D03" w:rsidRDefault="005A4D03">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5A4D03" w:rsidRDefault="005A4D03">
    <w:pPr>
      <w:pStyle w:val="a4"/>
      <w:jc w:val="center"/>
    </w:pPr>
    <w:r>
      <w:fldChar w:fldCharType="begin"/>
    </w:r>
    <w:r>
      <w:instrText>PAGE   \* MERGEFORMAT</w:instrText>
    </w:r>
    <w:r>
      <w:fldChar w:fldCharType="separate"/>
    </w:r>
    <w:r w:rsidR="008C09D3">
      <w:rPr>
        <w:noProof/>
      </w:rPr>
      <w:t>23</w:t>
    </w:r>
    <w:r>
      <w:fldChar w:fldCharType="end"/>
    </w:r>
  </w:p>
  <w:p w14:paraId="235DCD2C" w14:textId="77777777" w:rsidR="005A4D03" w:rsidRDefault="005A4D03" w:rsidP="004445E9">
    <w:pPr>
      <w:pStyle w:val="a4"/>
      <w:spacing w:after="120"/>
      <w:jc w:val="center"/>
      <w:rPr>
        <w:sz w:val="16"/>
        <w:szCs w:val="16"/>
      </w:rPr>
    </w:pPr>
  </w:p>
  <w:p w14:paraId="6094C941" w14:textId="77777777" w:rsidR="005A4D03" w:rsidRDefault="005A4D0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5A4D03" w:rsidRDefault="005A4D03">
    <w:pPr>
      <w:pStyle w:val="a4"/>
      <w:jc w:val="center"/>
    </w:pPr>
    <w:r>
      <w:fldChar w:fldCharType="begin"/>
    </w:r>
    <w:r>
      <w:instrText>PAGE   \* MERGEFORMAT</w:instrText>
    </w:r>
    <w:r>
      <w:fldChar w:fldCharType="separate"/>
    </w:r>
    <w:r w:rsidR="008C09D3">
      <w:rPr>
        <w:noProof/>
      </w:rPr>
      <w:t>22</w:t>
    </w:r>
    <w:r>
      <w:fldChar w:fldCharType="end"/>
    </w:r>
  </w:p>
  <w:p w14:paraId="3AE74EE2" w14:textId="77777777" w:rsidR="005A4D03" w:rsidRDefault="005A4D0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4911"/>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25B7"/>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1F7A"/>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4D03"/>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2FCE"/>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4FB"/>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09D3"/>
    <w:rsid w:val="008C23C1"/>
    <w:rsid w:val="008C2585"/>
    <w:rsid w:val="008C3197"/>
    <w:rsid w:val="008C37ED"/>
    <w:rsid w:val="008C3932"/>
    <w:rsid w:val="008C54AA"/>
    <w:rsid w:val="008C6081"/>
    <w:rsid w:val="008C7755"/>
    <w:rsid w:val="008D03C6"/>
    <w:rsid w:val="008D0A9E"/>
    <w:rsid w:val="008D2014"/>
    <w:rsid w:val="008D2EB4"/>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11E6"/>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3BD6"/>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27E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C7B80"/>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7C"/>
    <w:rsid w:val="00CC7BBE"/>
    <w:rsid w:val="00CD11E7"/>
    <w:rsid w:val="00CD2C3E"/>
    <w:rsid w:val="00CD46B5"/>
    <w:rsid w:val="00CD477D"/>
    <w:rsid w:val="00CD51D2"/>
    <w:rsid w:val="00CD525A"/>
    <w:rsid w:val="00CD5711"/>
    <w:rsid w:val="00CD6CDE"/>
    <w:rsid w:val="00CD778D"/>
    <w:rsid w:val="00CE0BBB"/>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79D"/>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60097"/>
    <w:rsid w:val="00F603FD"/>
    <w:rsid w:val="00F623AC"/>
    <w:rsid w:val="00F6324B"/>
    <w:rsid w:val="00F6330D"/>
    <w:rsid w:val="00F63713"/>
    <w:rsid w:val="00F64B37"/>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5D44"/>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75C18-55CE-42AC-A1D6-9B68CA37C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8681</Words>
  <Characters>49482</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58047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2024-06-03T09:45:00Z</dcterms:created>
  <dcterms:modified xsi:type="dcterms:W3CDTF">2024-06-04T06:44:00Z</dcterms:modified>
</cp:coreProperties>
</file>