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7D3" w:rsidRDefault="004A4996">
      <w:pPr>
        <w:pStyle w:val="20"/>
        <w:framePr w:w="1704" w:h="254" w:wrap="none" w:hAnchor="page" w:x="5097" w:y="1"/>
        <w:spacing w:line="240" w:lineRule="auto"/>
        <w:jc w:val="center"/>
      </w:pPr>
      <w:r>
        <w:t xml:space="preserve">Договор № N </w:t>
      </w:r>
      <w:r w:rsidR="007B734E">
        <w:t>___</w:t>
      </w:r>
    </w:p>
    <w:p w:rsidR="00C057D3" w:rsidRDefault="00C057D3">
      <w:pPr>
        <w:spacing w:after="253" w:line="1" w:lineRule="exact"/>
      </w:pPr>
    </w:p>
    <w:p w:rsidR="00C057D3" w:rsidRDefault="00C057D3">
      <w:pPr>
        <w:spacing w:line="1" w:lineRule="exact"/>
        <w:sectPr w:rsidR="00C057D3">
          <w:footerReference w:type="even" r:id="rId7"/>
          <w:footerReference w:type="default" r:id="rId8"/>
          <w:footerReference w:type="first" r:id="rId9"/>
          <w:pgSz w:w="11900" w:h="16840"/>
          <w:pgMar w:top="577" w:right="535" w:bottom="1034" w:left="545" w:header="0" w:footer="3" w:gutter="0"/>
          <w:pgNumType w:start="1"/>
          <w:cols w:space="720"/>
          <w:noEndnote/>
          <w:titlePg/>
          <w:docGrid w:linePitch="360"/>
        </w:sectPr>
      </w:pPr>
    </w:p>
    <w:p w:rsidR="00C057D3" w:rsidRDefault="004A4996">
      <w:pPr>
        <w:pStyle w:val="20"/>
        <w:spacing w:after="220" w:line="240" w:lineRule="auto"/>
      </w:pPr>
      <w:r>
        <w:lastRenderedPageBreak/>
        <w:t>г. Санкт-Петербург</w:t>
      </w:r>
    </w:p>
    <w:p w:rsidR="00C057D3" w:rsidRDefault="004A4996">
      <w:pPr>
        <w:pStyle w:val="20"/>
        <w:spacing w:after="220"/>
      </w:pPr>
      <w:r>
        <w:t xml:space="preserve">СПб ГБПОУ "МК № 2", в лице Директора </w:t>
      </w:r>
      <w:proofErr w:type="spellStart"/>
      <w:r>
        <w:t>Ряскина</w:t>
      </w:r>
      <w:proofErr w:type="spellEnd"/>
      <w:r>
        <w:t xml:space="preserve"> Александра Николаевича, действующего(-ей) на основании устава, именуемое в дальнейшем “Заказчик”, и </w:t>
      </w:r>
      <w:r w:rsidR="007B734E">
        <w:t>_____</w:t>
      </w:r>
      <w:r>
        <w:t xml:space="preserve">, в лице </w:t>
      </w:r>
      <w:r w:rsidR="007B734E">
        <w:t>___</w:t>
      </w:r>
      <w:r>
        <w:t xml:space="preserve">, действующего на основании </w:t>
      </w:r>
      <w:r w:rsidR="007B734E">
        <w:t>__</w:t>
      </w:r>
      <w:r>
        <w:t>, именуемое в дальнейшем "Исполнитель", заключили настоящий Договор о нижеследующем:</w:t>
      </w:r>
    </w:p>
    <w:p w:rsidR="00C057D3" w:rsidRDefault="004A4996">
      <w:pPr>
        <w:pStyle w:val="20"/>
        <w:numPr>
          <w:ilvl w:val="0"/>
          <w:numId w:val="1"/>
        </w:numPr>
        <w:tabs>
          <w:tab w:val="left" w:pos="350"/>
        </w:tabs>
      </w:pPr>
      <w:bookmarkStart w:id="0" w:name="bookmark0"/>
      <w:bookmarkEnd w:id="0"/>
      <w:r>
        <w:t>ПРЕДМЕТ ДОГОВОРА</w:t>
      </w:r>
    </w:p>
    <w:p w:rsidR="00C057D3" w:rsidRDefault="004A4996">
      <w:pPr>
        <w:pStyle w:val="20"/>
        <w:numPr>
          <w:ilvl w:val="1"/>
          <w:numId w:val="1"/>
        </w:numPr>
        <w:tabs>
          <w:tab w:val="left" w:pos="409"/>
        </w:tabs>
      </w:pPr>
      <w:bookmarkStart w:id="1" w:name="bookmark1"/>
      <w:bookmarkEnd w:id="1"/>
      <w:r>
        <w:t xml:space="preserve">Предметом Договора является предоставление Заказчику услуг согласно </w:t>
      </w:r>
      <w:r w:rsidR="00040FAA">
        <w:t>пункту 1.3.3. Приложения</w:t>
      </w:r>
      <w:r>
        <w:t xml:space="preserve"> № 1 (Тарифы на услуги). Вид и количество услуг, оказываемых Исполнителем Заказчику по настоящему Договору, Заказчик определяет самостоятельно путем направления соответствующих Заявок Исполнителю.</w:t>
      </w:r>
    </w:p>
    <w:p w:rsidR="00C057D3" w:rsidRDefault="004A4996">
      <w:pPr>
        <w:pStyle w:val="20"/>
        <w:numPr>
          <w:ilvl w:val="1"/>
          <w:numId w:val="1"/>
        </w:numPr>
        <w:tabs>
          <w:tab w:val="left" w:pos="409"/>
        </w:tabs>
        <w:spacing w:after="220"/>
      </w:pPr>
      <w:bookmarkStart w:id="2" w:name="bookmark2"/>
      <w:bookmarkEnd w:id="2"/>
      <w:r>
        <w:t>Услуги предоставляются по выбранному Заказчиком тарифу в течение периодов, оплачиваемых Заказчиком в порядке, предусмотренном разделом 2 (Порядок расчетов) настоящего Договора.</w:t>
      </w:r>
    </w:p>
    <w:p w:rsidR="00C057D3" w:rsidRDefault="004A4996">
      <w:pPr>
        <w:pStyle w:val="20"/>
        <w:numPr>
          <w:ilvl w:val="0"/>
          <w:numId w:val="1"/>
        </w:numPr>
        <w:tabs>
          <w:tab w:val="left" w:pos="350"/>
        </w:tabs>
      </w:pPr>
      <w:bookmarkStart w:id="3" w:name="bookmark3"/>
      <w:bookmarkEnd w:id="3"/>
      <w:r>
        <w:t>ПОРЯДОК РАСЧЕТОВ</w:t>
      </w:r>
    </w:p>
    <w:p w:rsidR="00C057D3" w:rsidRDefault="002B5403">
      <w:pPr>
        <w:pStyle w:val="20"/>
        <w:numPr>
          <w:ilvl w:val="1"/>
          <w:numId w:val="1"/>
        </w:numPr>
        <w:tabs>
          <w:tab w:val="left" w:pos="418"/>
        </w:tabs>
      </w:pPr>
      <w:bookmarkStart w:id="4" w:name="bookmark4"/>
      <w:bookmarkEnd w:id="4"/>
      <w:r>
        <w:t xml:space="preserve">Стоимость услуг Исполнителя составляет </w:t>
      </w:r>
      <w:r w:rsidR="007B734E">
        <w:t>__</w:t>
      </w:r>
      <w:r>
        <w:t xml:space="preserve"> (</w:t>
      </w:r>
      <w:r w:rsidR="007B734E">
        <w:t>__</w:t>
      </w:r>
      <w:r>
        <w:t xml:space="preserve">) рублей </w:t>
      </w:r>
      <w:r w:rsidR="007B734E">
        <w:t>__</w:t>
      </w:r>
      <w:r>
        <w:t xml:space="preserve"> копеек. При этом стоимость услуг, оказываемых Исполнителем, определяется в соответствии с тарифами, указанными в Приложении № 1 к данному Договору</w:t>
      </w:r>
      <w:r w:rsidR="004A4996">
        <w:t>.</w:t>
      </w:r>
    </w:p>
    <w:p w:rsidR="00C057D3" w:rsidRDefault="004A4996">
      <w:pPr>
        <w:pStyle w:val="20"/>
        <w:numPr>
          <w:ilvl w:val="1"/>
          <w:numId w:val="1"/>
        </w:numPr>
        <w:tabs>
          <w:tab w:val="left" w:pos="423"/>
        </w:tabs>
      </w:pPr>
      <w:bookmarkStart w:id="5" w:name="bookmark5"/>
      <w:bookmarkEnd w:id="5"/>
      <w:r>
        <w:t xml:space="preserve">После оказания услуг Исполнитель направляет Заказчику акт оказанных услуг на контактный адрес электронной почты, указанный в панели управления аккаунтом. В случае несогласия с полученным актом Заказчик предоставляет Исполнителю мотивированный отказ в течение пяти рабочих дней на электронный адрес </w:t>
      </w:r>
      <w:hyperlink r:id="rId10" w:history="1">
        <w:r>
          <w:t>doc@majordomo.ru</w:t>
        </w:r>
      </w:hyperlink>
      <w:r>
        <w:t>. Если в установленный срок Заказчик не предоставил мотивированный отказ, услуги по указанному акту считаются оказанными в полном объеме и согласованными. По запросу Заказчика акт оказания услуг может быть подписан на бумажном носителе. В этом случае Заказчик после согласования акта оказанных услуг, направляет на почтовый адрес Исполнителя два экземпляра подписанного со своей стороны акта оказанных услуг. В этом случае Исполнитель обязуется в течение десяти рабочих дней с даты получения от Заказчика акта оказанных услуг на бумажном носителе подписать такой акт и отправить один экземпляр акта Заказчику.</w:t>
      </w:r>
    </w:p>
    <w:p w:rsidR="00C057D3" w:rsidRDefault="004A4996">
      <w:pPr>
        <w:pStyle w:val="20"/>
        <w:numPr>
          <w:ilvl w:val="1"/>
          <w:numId w:val="1"/>
        </w:numPr>
        <w:tabs>
          <w:tab w:val="left" w:pos="418"/>
        </w:tabs>
      </w:pPr>
      <w:bookmarkStart w:id="6" w:name="bookmark6"/>
      <w:bookmarkEnd w:id="6"/>
      <w:r>
        <w:t>Заказчик самостоятельно следит за своевременным получением первичных бухгалтерских или иных документов от Исполнителя. При отправке почтой все документы отправляются на почтовый адрес, указанный в панели управления аккаунтом Заказчика. Повторное выставление и/или отправка бухгалтерских документов за отчетный период или за прошлые периоды осуществляется только по заявке Заказчика и является дополнительной платной услугой.</w:t>
      </w:r>
    </w:p>
    <w:p w:rsidR="00C057D3" w:rsidRDefault="004A4996">
      <w:pPr>
        <w:pStyle w:val="20"/>
        <w:numPr>
          <w:ilvl w:val="1"/>
          <w:numId w:val="1"/>
        </w:numPr>
        <w:tabs>
          <w:tab w:val="left" w:pos="418"/>
        </w:tabs>
      </w:pPr>
      <w:bookmarkStart w:id="7" w:name="bookmark7"/>
      <w:bookmarkEnd w:id="7"/>
      <w:r>
        <w:t>Списание средств со счета Заказчика осуществляется ежесуточно.</w:t>
      </w:r>
    </w:p>
    <w:p w:rsidR="00C057D3" w:rsidRDefault="004A4996">
      <w:pPr>
        <w:pStyle w:val="20"/>
      </w:pPr>
      <w:r>
        <w:t>Списание средств за подключение Опций, указанных в Приложении 1, осуществляется единоразово, в момент подключения Опций в размере их стоимости. Стоимость подключения Опций не возвращается. Объем потребленных Заказчиком услуг определяется исключительно учетными данными Исполнителя.</w:t>
      </w:r>
    </w:p>
    <w:p w:rsidR="00C057D3" w:rsidRDefault="004A4996">
      <w:pPr>
        <w:pStyle w:val="20"/>
        <w:numPr>
          <w:ilvl w:val="1"/>
          <w:numId w:val="1"/>
        </w:numPr>
        <w:tabs>
          <w:tab w:val="left" w:pos="423"/>
        </w:tabs>
      </w:pPr>
      <w:bookmarkStart w:id="8" w:name="bookmark8"/>
      <w:bookmarkEnd w:id="8"/>
      <w:r>
        <w:t xml:space="preserve">Возврат неиспользованных средств осуществляется за вычетом стоимости услуг по регистрации/перерегистрации доменов согласно тарифам Приложения № 1, в случае, если данные услуги были оказаны на основании раздела «Особые условия и специальные предложения» Приложения № 1. Средства, списанные со счета аккаунта Заказчика за подключение Опций к аренде сервера и </w:t>
      </w:r>
      <w:proofErr w:type="gramStart"/>
      <w:r>
        <w:t>VPS-хостинга</w:t>
      </w:r>
      <w:proofErr w:type="gramEnd"/>
      <w:r>
        <w:t xml:space="preserve"> не возвращаются Заказчику.</w:t>
      </w:r>
    </w:p>
    <w:p w:rsidR="00C057D3" w:rsidRDefault="004A4996">
      <w:pPr>
        <w:pStyle w:val="20"/>
        <w:numPr>
          <w:ilvl w:val="1"/>
          <w:numId w:val="1"/>
        </w:numPr>
        <w:tabs>
          <w:tab w:val="left" w:pos="423"/>
        </w:tabs>
      </w:pPr>
      <w:bookmarkStart w:id="9" w:name="bookmark9"/>
      <w:bookmarkEnd w:id="9"/>
      <w:r>
        <w:t xml:space="preserve">Возврат осуществляется в течение 10 дней на расчетный счет в банке (пластиковая карта, </w:t>
      </w:r>
      <w:proofErr w:type="spellStart"/>
      <w:r>
        <w:t>cберкнижка</w:t>
      </w:r>
      <w:proofErr w:type="spellEnd"/>
      <w:r>
        <w:t xml:space="preserve"> для физических лиц) по письменному запросу.</w:t>
      </w:r>
    </w:p>
    <w:p w:rsidR="00C057D3" w:rsidRDefault="004A4996">
      <w:pPr>
        <w:pStyle w:val="20"/>
        <w:numPr>
          <w:ilvl w:val="1"/>
          <w:numId w:val="1"/>
        </w:numPr>
        <w:tabs>
          <w:tab w:val="left" w:pos="418"/>
        </w:tabs>
      </w:pPr>
      <w:bookmarkStart w:id="10" w:name="bookmark10"/>
      <w:bookmarkEnd w:id="10"/>
      <w:r>
        <w:t>Стоимость первого месяца услуги VPS-хостинг списывается со счета Заказчика единовременно и возврату не подлежит при переносе контента Заказчика сотрудниками технической поддержки Исполнителя.</w:t>
      </w:r>
    </w:p>
    <w:p w:rsidR="00C057D3" w:rsidRDefault="004A4996">
      <w:pPr>
        <w:pStyle w:val="20"/>
        <w:numPr>
          <w:ilvl w:val="1"/>
          <w:numId w:val="1"/>
        </w:numPr>
        <w:tabs>
          <w:tab w:val="left" w:pos="418"/>
        </w:tabs>
      </w:pPr>
      <w:bookmarkStart w:id="11" w:name="bookmark11"/>
      <w:bookmarkEnd w:id="11"/>
      <w:r>
        <w:t>Оплата трафика для физических серверов осуществляется путем списания средств со счета Заказчика в начале месяца, следующего за отчетным на основании тарифов, приведенных в Приложении 1.</w:t>
      </w:r>
    </w:p>
    <w:p w:rsidR="00C057D3" w:rsidRDefault="004A4996">
      <w:pPr>
        <w:pStyle w:val="20"/>
        <w:numPr>
          <w:ilvl w:val="1"/>
          <w:numId w:val="1"/>
        </w:numPr>
        <w:tabs>
          <w:tab w:val="left" w:pos="418"/>
        </w:tabs>
      </w:pPr>
      <w:bookmarkStart w:id="12" w:name="bookmark12"/>
      <w:bookmarkEnd w:id="12"/>
      <w:r>
        <w:t>Средства возвращаются без вычетов за предоставленные услуги VPS-хостинга, выделенного сервера, а также за аренду и размещение физических серверов только в период 10 календарных дней с момента начала предоставления услуг, при условии отсутствия нарушений «Правил пользования услугами» (Приложение № 2). В случае бесплатной регистрации домена по одному из специальных предложений, из возвращаемых средств вычитается его стоимость. В случае зачисления средств по акции, из возвращаемых средств вычитается сумма полученных бонусов.</w:t>
      </w:r>
    </w:p>
    <w:p w:rsidR="00C057D3" w:rsidRDefault="004A4996">
      <w:pPr>
        <w:pStyle w:val="20"/>
        <w:numPr>
          <w:ilvl w:val="1"/>
          <w:numId w:val="1"/>
        </w:numPr>
        <w:tabs>
          <w:tab w:val="left" w:pos="519"/>
        </w:tabs>
      </w:pPr>
      <w:bookmarkStart w:id="13" w:name="bookmark13"/>
      <w:bookmarkEnd w:id="13"/>
      <w:r>
        <w:t>Смена тарифных планов производится только внутри групп тарифов с включенной или выключенной услугой "Администрирование".</w:t>
      </w:r>
    </w:p>
    <w:p w:rsidR="00C057D3" w:rsidRDefault="004A4996">
      <w:pPr>
        <w:pStyle w:val="20"/>
        <w:numPr>
          <w:ilvl w:val="1"/>
          <w:numId w:val="1"/>
        </w:numPr>
        <w:tabs>
          <w:tab w:val="left" w:pos="519"/>
        </w:tabs>
      </w:pPr>
      <w:bookmarkStart w:id="14" w:name="bookmark14"/>
      <w:bookmarkEnd w:id="14"/>
      <w:r>
        <w:t>Смена тарифных планов для серверов, работающих по архивным* тарифным планам, невозможна.</w:t>
      </w:r>
    </w:p>
    <w:p w:rsidR="00C057D3" w:rsidRDefault="004A4996">
      <w:pPr>
        <w:pStyle w:val="20"/>
      </w:pPr>
      <w:r>
        <w:t>* Архивными являются тарифные планы, недоступные для заказа.</w:t>
      </w:r>
    </w:p>
    <w:p w:rsidR="00C057D3" w:rsidRDefault="004A4996">
      <w:pPr>
        <w:pStyle w:val="20"/>
        <w:numPr>
          <w:ilvl w:val="1"/>
          <w:numId w:val="1"/>
        </w:numPr>
        <w:tabs>
          <w:tab w:val="left" w:pos="519"/>
        </w:tabs>
      </w:pPr>
      <w:bookmarkStart w:id="15" w:name="bookmark15"/>
      <w:bookmarkEnd w:id="15"/>
      <w:r>
        <w:t>Условия возврата средств, указанные в п.2.6. настоящего договора, не действуют при покупке любой Опции на VPS-хостинг и аренду сервера.</w:t>
      </w:r>
    </w:p>
    <w:p w:rsidR="00C057D3" w:rsidRDefault="004A4996">
      <w:pPr>
        <w:pStyle w:val="20"/>
        <w:numPr>
          <w:ilvl w:val="1"/>
          <w:numId w:val="1"/>
        </w:numPr>
        <w:tabs>
          <w:tab w:val="left" w:pos="519"/>
        </w:tabs>
      </w:pPr>
      <w:bookmarkStart w:id="16" w:name="bookmark16"/>
      <w:bookmarkEnd w:id="16"/>
      <w:r>
        <w:t>Положения п.1. ст. 317.1. Гражданского кодекса РФ к отношениям Сторон по настоящему Договору не применяются. Предусмотренный настоящим Договором порядок расчетов не является коммерческим кредитом.</w:t>
      </w:r>
    </w:p>
    <w:p w:rsidR="00C057D3" w:rsidRDefault="004A4996">
      <w:pPr>
        <w:pStyle w:val="20"/>
        <w:numPr>
          <w:ilvl w:val="1"/>
          <w:numId w:val="1"/>
        </w:numPr>
        <w:tabs>
          <w:tab w:val="left" w:pos="519"/>
        </w:tabs>
        <w:sectPr w:rsidR="00C057D3">
          <w:type w:val="continuous"/>
          <w:pgSz w:w="11900" w:h="16840"/>
          <w:pgMar w:top="555" w:right="535" w:bottom="1382" w:left="545" w:header="0" w:footer="3" w:gutter="0"/>
          <w:cols w:space="720"/>
          <w:noEndnote/>
          <w:docGrid w:linePitch="360"/>
        </w:sectPr>
      </w:pPr>
      <w:bookmarkStart w:id="17" w:name="bookmark17"/>
      <w:bookmarkEnd w:id="17"/>
      <w:r>
        <w:t xml:space="preserve">Возможность удаления </w:t>
      </w:r>
      <w:proofErr w:type="spellStart"/>
      <w:r>
        <w:t>vps</w:t>
      </w:r>
      <w:proofErr w:type="spellEnd"/>
      <w:r>
        <w:t xml:space="preserve"> из панели управления допускается не ранее истечения 30 дней с момента заказа этой услуги. Для клиента, регистрация которого в системе составляет не более 30 дней, заказ виртуального сервера возможен, если на его балансе имеется сумма, достаточная для оплаты месячной стоимости всех виртуальных серверов на аккаунте и стоимости заказа самого сервера.</w:t>
      </w:r>
    </w:p>
    <w:p w:rsidR="00C057D3" w:rsidRDefault="004A4996">
      <w:pPr>
        <w:pStyle w:val="20"/>
        <w:numPr>
          <w:ilvl w:val="0"/>
          <w:numId w:val="1"/>
        </w:numPr>
        <w:tabs>
          <w:tab w:val="left" w:pos="343"/>
        </w:tabs>
        <w:spacing w:before="240"/>
      </w:pPr>
      <w:bookmarkStart w:id="18" w:name="bookmark18"/>
      <w:bookmarkEnd w:id="18"/>
      <w:r>
        <w:lastRenderedPageBreak/>
        <w:t>ОБЯЗАННОСТИ СТОРОН</w:t>
      </w:r>
    </w:p>
    <w:p w:rsidR="00C057D3" w:rsidRDefault="004A4996">
      <w:pPr>
        <w:pStyle w:val="20"/>
        <w:numPr>
          <w:ilvl w:val="1"/>
          <w:numId w:val="1"/>
        </w:numPr>
        <w:tabs>
          <w:tab w:val="left" w:pos="415"/>
        </w:tabs>
      </w:pPr>
      <w:bookmarkStart w:id="19" w:name="bookmark19"/>
      <w:bookmarkEnd w:id="19"/>
      <w:r>
        <w:t>Исполнитель обязуется:</w:t>
      </w:r>
    </w:p>
    <w:p w:rsidR="00C057D3" w:rsidRDefault="004A4996">
      <w:pPr>
        <w:pStyle w:val="20"/>
        <w:numPr>
          <w:ilvl w:val="2"/>
          <w:numId w:val="1"/>
        </w:numPr>
        <w:tabs>
          <w:tab w:val="left" w:pos="568"/>
        </w:tabs>
      </w:pPr>
      <w:bookmarkStart w:id="20" w:name="bookmark20"/>
      <w:bookmarkEnd w:id="20"/>
      <w:r>
        <w:t>Предоставлять Заказчику услуги в соответствии с условиями настоящего договора и Приложениями к нему.</w:t>
      </w:r>
    </w:p>
    <w:p w:rsidR="00C057D3" w:rsidRDefault="004A4996">
      <w:pPr>
        <w:pStyle w:val="20"/>
        <w:numPr>
          <w:ilvl w:val="2"/>
          <w:numId w:val="1"/>
        </w:numPr>
        <w:tabs>
          <w:tab w:val="left" w:pos="568"/>
        </w:tabs>
      </w:pPr>
      <w:bookmarkStart w:id="21" w:name="bookmark21"/>
      <w:bookmarkEnd w:id="21"/>
      <w:r>
        <w:t xml:space="preserve">Предупреждать Заказчика об изменениях в условиях предоставляемых услуг, реквизитах Исполнителя, размещая информацию на сайте Исполнителя </w:t>
      </w:r>
      <w:hyperlink r:id="rId11" w:history="1">
        <w:r>
          <w:t>www.majordomo.ru</w:t>
        </w:r>
      </w:hyperlink>
      <w:r>
        <w:t>.</w:t>
      </w:r>
    </w:p>
    <w:p w:rsidR="00C057D3" w:rsidRDefault="004A4996">
      <w:pPr>
        <w:pStyle w:val="20"/>
        <w:numPr>
          <w:ilvl w:val="2"/>
          <w:numId w:val="1"/>
        </w:numPr>
        <w:tabs>
          <w:tab w:val="left" w:pos="568"/>
        </w:tabs>
      </w:pPr>
      <w:bookmarkStart w:id="22" w:name="bookmark22"/>
      <w:bookmarkEnd w:id="22"/>
      <w:r>
        <w:t>Осуществлять управление и контроль над работой технического оборудования и системных программных средств, обеспечивать предоставление сервиса Заказчику в пределах, обусловленных настоящим Договором.</w:t>
      </w:r>
    </w:p>
    <w:p w:rsidR="00C057D3" w:rsidRDefault="004A4996">
      <w:pPr>
        <w:pStyle w:val="20"/>
        <w:numPr>
          <w:ilvl w:val="1"/>
          <w:numId w:val="1"/>
        </w:numPr>
        <w:tabs>
          <w:tab w:val="left" w:pos="415"/>
        </w:tabs>
      </w:pPr>
      <w:bookmarkStart w:id="23" w:name="bookmark23"/>
      <w:bookmarkEnd w:id="23"/>
      <w:r>
        <w:t>Заказчик обязуется:</w:t>
      </w:r>
    </w:p>
    <w:p w:rsidR="00C057D3" w:rsidRDefault="004A4996">
      <w:pPr>
        <w:pStyle w:val="20"/>
        <w:numPr>
          <w:ilvl w:val="2"/>
          <w:numId w:val="1"/>
        </w:numPr>
        <w:tabs>
          <w:tab w:val="left" w:pos="568"/>
        </w:tabs>
      </w:pPr>
      <w:bookmarkStart w:id="24" w:name="bookmark24"/>
      <w:bookmarkEnd w:id="24"/>
      <w:r>
        <w:t>Выполнять положения настоящего Договора и Приложений, являющихся его неотъемлемой частью.</w:t>
      </w:r>
    </w:p>
    <w:p w:rsidR="00C057D3" w:rsidRDefault="004A4996">
      <w:pPr>
        <w:pStyle w:val="20"/>
        <w:numPr>
          <w:ilvl w:val="2"/>
          <w:numId w:val="1"/>
        </w:numPr>
        <w:tabs>
          <w:tab w:val="left" w:pos="568"/>
        </w:tabs>
      </w:pPr>
      <w:bookmarkStart w:id="25" w:name="bookmark25"/>
      <w:bookmarkEnd w:id="25"/>
      <w:r>
        <w:t>Выполнять требования документов, регламентирующих деятельность в области доменных имен, включая условия Регистраторов.</w:t>
      </w:r>
    </w:p>
    <w:p w:rsidR="00C057D3" w:rsidRDefault="004A4996">
      <w:pPr>
        <w:pStyle w:val="20"/>
        <w:numPr>
          <w:ilvl w:val="2"/>
          <w:numId w:val="1"/>
        </w:numPr>
        <w:tabs>
          <w:tab w:val="left" w:pos="573"/>
        </w:tabs>
      </w:pPr>
      <w:bookmarkStart w:id="26" w:name="bookmark26"/>
      <w:bookmarkEnd w:id="26"/>
      <w:r>
        <w:t xml:space="preserve">Выполнять требования документов, регламентирующих оформление и использование </w:t>
      </w:r>
      <w:proofErr w:type="spellStart"/>
      <w:r>
        <w:t>ssl</w:t>
      </w:r>
      <w:proofErr w:type="spellEnd"/>
      <w:r>
        <w:t>-сертификатов, включая условия Сертификационных центров.</w:t>
      </w:r>
    </w:p>
    <w:p w:rsidR="00C057D3" w:rsidRDefault="004A4996">
      <w:pPr>
        <w:pStyle w:val="20"/>
        <w:numPr>
          <w:ilvl w:val="2"/>
          <w:numId w:val="1"/>
        </w:numPr>
        <w:tabs>
          <w:tab w:val="left" w:pos="568"/>
        </w:tabs>
      </w:pPr>
      <w:bookmarkStart w:id="27" w:name="bookmark27"/>
      <w:bookmarkEnd w:id="27"/>
      <w:r>
        <w:t>Своевременно оплачивать услуги Исполнителя в срок не более 3-х дней с момента истечения срока действия предыдущей оплаты.</w:t>
      </w:r>
    </w:p>
    <w:p w:rsidR="00C057D3" w:rsidRDefault="004A4996">
      <w:pPr>
        <w:pStyle w:val="20"/>
        <w:numPr>
          <w:ilvl w:val="2"/>
          <w:numId w:val="1"/>
        </w:numPr>
        <w:tabs>
          <w:tab w:val="left" w:pos="578"/>
        </w:tabs>
      </w:pPr>
      <w:bookmarkStart w:id="28" w:name="bookmark28"/>
      <w:bookmarkEnd w:id="28"/>
      <w:r>
        <w:t>Не размещать на технических ресурсах Исполнителя информацию, признанной запрещенной к распространению на территории Российской Федерации. Не размещать и не использовать программное обеспечение, использование которого ограничено или запрещено законами и подзаконными актами Российской Федерации, в том числе (но не только) определенные программные средства шифрования. При размещении информации и файлов на технических ресурсах Исполнителя руководствоваться действующим законодательством Российской Федерации.</w:t>
      </w:r>
    </w:p>
    <w:p w:rsidR="00C057D3" w:rsidRDefault="004A4996">
      <w:pPr>
        <w:pStyle w:val="20"/>
        <w:numPr>
          <w:ilvl w:val="2"/>
          <w:numId w:val="1"/>
        </w:numPr>
        <w:tabs>
          <w:tab w:val="left" w:pos="573"/>
        </w:tabs>
      </w:pPr>
      <w:bookmarkStart w:id="29" w:name="bookmark29"/>
      <w:bookmarkEnd w:id="29"/>
      <w:r>
        <w:t>Освобождать Исполнителя от ответственности по искам третьих лиц, заключивших договоры с Заказчиком на оказание услуг, которые частично или полностью оказываются Заказчиком с помощью услуг Исполнителя.</w:t>
      </w:r>
    </w:p>
    <w:p w:rsidR="00C057D3" w:rsidRDefault="004A4996">
      <w:pPr>
        <w:pStyle w:val="20"/>
        <w:numPr>
          <w:ilvl w:val="2"/>
          <w:numId w:val="1"/>
        </w:numPr>
        <w:tabs>
          <w:tab w:val="left" w:pos="578"/>
        </w:tabs>
      </w:pPr>
      <w:bookmarkStart w:id="30" w:name="bookmark30"/>
      <w:bookmarkEnd w:id="30"/>
      <w:r>
        <w:t xml:space="preserve">Не реже одного раза в неделю знакомиться с официальной информацией (размещенной на сайте Исполнителя </w:t>
      </w:r>
      <w:hyperlink r:id="rId12" w:history="1">
        <w:r>
          <w:t>www.majordomo.ru</w:t>
        </w:r>
      </w:hyperlink>
      <w:r>
        <w:t>) связанной с обслуживанием Заказчика, включая изменение условий предоставления услуг.</w:t>
      </w:r>
    </w:p>
    <w:p w:rsidR="00C057D3" w:rsidRDefault="004A4996">
      <w:pPr>
        <w:pStyle w:val="20"/>
        <w:numPr>
          <w:ilvl w:val="2"/>
          <w:numId w:val="1"/>
        </w:numPr>
        <w:tabs>
          <w:tab w:val="left" w:pos="568"/>
        </w:tabs>
      </w:pPr>
      <w:bookmarkStart w:id="31" w:name="bookmark31"/>
      <w:bookmarkEnd w:id="31"/>
      <w:r>
        <w:t>Письменно уведомить Исполнителя об изменении реквизитов Заказчика, согласованных в момент заключения настоящего Договора, а именно: наименование Заказчика, его платежные реквизиты, почтовый, юридический адреса (а также иные факты, имеющие важное значение для исполнения условий настоящего Договора) в течение пяти рабочих дней с даты внесения соответствующего изменения.</w:t>
      </w:r>
    </w:p>
    <w:p w:rsidR="00C057D3" w:rsidRDefault="004A4996">
      <w:pPr>
        <w:pStyle w:val="20"/>
        <w:numPr>
          <w:ilvl w:val="2"/>
          <w:numId w:val="1"/>
        </w:numPr>
        <w:tabs>
          <w:tab w:val="left" w:pos="578"/>
        </w:tabs>
      </w:pPr>
      <w:bookmarkStart w:id="32" w:name="bookmark32"/>
      <w:bookmarkEnd w:id="32"/>
      <w:r>
        <w:t>Срок размещения сервера Заказчика на технической площадке Исполнителя ограничен оплаченным периодом. Заказчик обязуется изъять сервер из технической площадки Исполнителя в течение 30 (тридцати) календарных дней после истечения оплаченного периода. В случае неисполнения Заказчиком обязанности изъять сервер в установленный настоящим Договором срок, сервер считается перешедшим во владение, пользование и распоряжение Исполнителя, данные, хранящиеся на сервере, удаляются.</w:t>
      </w:r>
    </w:p>
    <w:p w:rsidR="00C057D3" w:rsidRDefault="004A4996">
      <w:pPr>
        <w:pStyle w:val="20"/>
        <w:numPr>
          <w:ilvl w:val="1"/>
          <w:numId w:val="1"/>
        </w:numPr>
        <w:tabs>
          <w:tab w:val="left" w:pos="424"/>
        </w:tabs>
        <w:spacing w:after="220"/>
      </w:pPr>
      <w:bookmarkStart w:id="33" w:name="bookmark33"/>
      <w:bookmarkEnd w:id="33"/>
      <w:r>
        <w:t>Заказчик и Исполнитель обязуются обеспечивать конфиденциальность учетных данных Заказчика (набор паролей для доступа к техническим ресурсам Исполнителя и прочая информация, авторизующая Заказчика).</w:t>
      </w:r>
    </w:p>
    <w:p w:rsidR="00C057D3" w:rsidRDefault="004A4996">
      <w:pPr>
        <w:pStyle w:val="20"/>
        <w:numPr>
          <w:ilvl w:val="0"/>
          <w:numId w:val="1"/>
        </w:numPr>
        <w:tabs>
          <w:tab w:val="left" w:pos="343"/>
        </w:tabs>
      </w:pPr>
      <w:bookmarkStart w:id="34" w:name="bookmark34"/>
      <w:bookmarkEnd w:id="34"/>
      <w:r>
        <w:t>ПРАВА И ОТВЕТСТВЕННОСТЬ СТОРОН</w:t>
      </w:r>
    </w:p>
    <w:p w:rsidR="00C057D3" w:rsidRDefault="004A4996">
      <w:pPr>
        <w:pStyle w:val="20"/>
        <w:numPr>
          <w:ilvl w:val="1"/>
          <w:numId w:val="1"/>
        </w:numPr>
        <w:tabs>
          <w:tab w:val="left" w:pos="424"/>
        </w:tabs>
      </w:pPr>
      <w:bookmarkStart w:id="35" w:name="bookmark35"/>
      <w:bookmarkEnd w:id="35"/>
      <w:r>
        <w:t>Заказчик самостоятельно отвечает за содержание информации, передаваемой им или иным лицом под его сетевыми реквизитами (информация авторизующая Заказчика) по сети Интернет и собственным ресурсам Исполнителя: за ее достоверность, чистоту от претензий третьих лиц и правомерность ее распространения. Исполнитель не отвечает за содержание информации, передаваемой Заказчиком по сети Интернет и собственным ресурсам Исполнителя.</w:t>
      </w:r>
    </w:p>
    <w:p w:rsidR="00C057D3" w:rsidRDefault="004A4996">
      <w:pPr>
        <w:pStyle w:val="20"/>
        <w:numPr>
          <w:ilvl w:val="1"/>
          <w:numId w:val="1"/>
        </w:numPr>
        <w:tabs>
          <w:tab w:val="left" w:pos="424"/>
        </w:tabs>
      </w:pPr>
      <w:bookmarkStart w:id="36" w:name="bookmark36"/>
      <w:bookmarkEnd w:id="36"/>
      <w:r>
        <w:t>Заказчик, используя услуги Исполнителя и сети Интернет, несет полную ответственность за соответствие размещенной на его оборудовании информации действующему законодательству и самостоятельно отвечает за вред, причиненный его деяниями (лично или иным лицом под его сетевыми реквизитами) личности или имуществу граждан, юридических лиц, государства или нравственным принципам общества. В случае получения от третьей стороны претензий, касающихся нарушения закона фактом размещения (распространения) пользователем какой-либо информации с использованием оказанных услуг, Исполнитель направляет эту претензию Заказчику. Заказчик обязан рассмотреть данную претензию и дать по ней аргументированный ответ, согласно которому он либо соглашается с претензией и удаляет (изменяет) спорный контент, либо не соглашается с ней. В последнем случае между сторонами возникает гражданско-правовой спор, который подлежит рассмотрению судом.</w:t>
      </w:r>
    </w:p>
    <w:p w:rsidR="00C057D3" w:rsidRDefault="004A4996">
      <w:pPr>
        <w:pStyle w:val="20"/>
        <w:numPr>
          <w:ilvl w:val="1"/>
          <w:numId w:val="1"/>
        </w:numPr>
        <w:tabs>
          <w:tab w:val="left" w:pos="420"/>
        </w:tabs>
      </w:pPr>
      <w:bookmarkStart w:id="37" w:name="bookmark37"/>
      <w:bookmarkEnd w:id="37"/>
      <w:r>
        <w:t>Заказчик принимает на себя полную ответственность и все риски, связанные с использованием Сети Интернет через ресурсы и/или услуги Исполнителя.</w:t>
      </w:r>
    </w:p>
    <w:p w:rsidR="00C057D3" w:rsidRDefault="004A4996">
      <w:pPr>
        <w:pStyle w:val="20"/>
        <w:numPr>
          <w:ilvl w:val="1"/>
          <w:numId w:val="1"/>
        </w:numPr>
        <w:tabs>
          <w:tab w:val="left" w:pos="424"/>
        </w:tabs>
      </w:pPr>
      <w:bookmarkStart w:id="38" w:name="bookmark38"/>
      <w:bookmarkEnd w:id="38"/>
      <w:r>
        <w:t>Заказчик имеет право уточнения своих персональных данных, их блокирования или уничтожения, в случае если они являются неполными, устаревшими, недостоверными или не являются необходимыми для заявленной цели обработки, а также принимать предусмотренные законом меры по защите своих прав.</w:t>
      </w:r>
    </w:p>
    <w:p w:rsidR="00C057D3" w:rsidRDefault="004A4996">
      <w:pPr>
        <w:pStyle w:val="20"/>
        <w:numPr>
          <w:ilvl w:val="1"/>
          <w:numId w:val="1"/>
        </w:numPr>
        <w:tabs>
          <w:tab w:val="left" w:pos="420"/>
        </w:tabs>
      </w:pPr>
      <w:bookmarkStart w:id="39" w:name="bookmark39"/>
      <w:bookmarkEnd w:id="39"/>
      <w:r>
        <w:t>Исполнитель вправе приостановить или прекратить предоставление услуг Заказчику при отсутствии своевременной оплаты услуг Исполнителя, а также при нарушении Заказчиком условий настоящего Договора и Приложений к нему или по обращению государственных органов.</w:t>
      </w:r>
    </w:p>
    <w:p w:rsidR="00C057D3" w:rsidRDefault="004A4996">
      <w:pPr>
        <w:pStyle w:val="20"/>
        <w:numPr>
          <w:ilvl w:val="1"/>
          <w:numId w:val="1"/>
        </w:numPr>
        <w:tabs>
          <w:tab w:val="left" w:pos="420"/>
        </w:tabs>
      </w:pPr>
      <w:bookmarkStart w:id="40" w:name="bookmark40"/>
      <w:bookmarkEnd w:id="40"/>
      <w:r>
        <w:t xml:space="preserve">Исполнитель вправе в любой момент времени запросить у Заказчика сведения, обеспечивающие возможность связи и идентификацию либо владельца аккаунта, либо владельца </w:t>
      </w:r>
      <w:proofErr w:type="spellStart"/>
      <w:r>
        <w:t>ssl</w:t>
      </w:r>
      <w:proofErr w:type="spellEnd"/>
      <w:r>
        <w:t>-сертификата, либо владельца домена(-</w:t>
      </w:r>
      <w:proofErr w:type="spellStart"/>
      <w:r>
        <w:t>ов</w:t>
      </w:r>
      <w:proofErr w:type="spellEnd"/>
      <w:r>
        <w:t xml:space="preserve">), размещенного на </w:t>
      </w:r>
      <w:r>
        <w:lastRenderedPageBreak/>
        <w:t>аккаунте, а также при необходимости документальное подтверждение данной информации. В случае непредоставления сведений или их документального подтверждения в течение 5 дней, Исполнитель вправе прекратить или приостановить предоставление услуг и расторгнуть договор в одностороннем порядке.</w:t>
      </w:r>
    </w:p>
    <w:p w:rsidR="00C057D3" w:rsidRDefault="004A4996">
      <w:pPr>
        <w:pStyle w:val="20"/>
        <w:numPr>
          <w:ilvl w:val="1"/>
          <w:numId w:val="1"/>
        </w:numPr>
        <w:tabs>
          <w:tab w:val="left" w:pos="438"/>
        </w:tabs>
      </w:pPr>
      <w:bookmarkStart w:id="41" w:name="bookmark41"/>
      <w:bookmarkEnd w:id="41"/>
      <w:r>
        <w:t xml:space="preserve">Исполнитель вправе в одностороннем порядке изменять условия предоставления услуг по настоящему Договору, предварительно за 10 (десять) дней уведомив Заказчика об этом по электронной </w:t>
      </w:r>
      <w:proofErr w:type="gramStart"/>
      <w:r>
        <w:t>почте(</w:t>
      </w:r>
      <w:proofErr w:type="gramEnd"/>
      <w:r>
        <w:t>на контактный e-</w:t>
      </w:r>
      <w:proofErr w:type="spellStart"/>
      <w:r>
        <w:t>mail</w:t>
      </w:r>
      <w:proofErr w:type="spellEnd"/>
      <w:r>
        <w:t xml:space="preserve"> в панели управления аккаунтом).</w:t>
      </w:r>
    </w:p>
    <w:p w:rsidR="00C057D3" w:rsidRDefault="004A4996">
      <w:pPr>
        <w:pStyle w:val="20"/>
      </w:pPr>
      <w:r>
        <w:t>В случае, если Заказчик не согласен пользоваться услугами Исполнителя в соответствии с измененными условиями, он не позднее, чем за 3 (Три) дня до вступления в силу изменений, письменно или по электронной почте (на e-</w:t>
      </w:r>
      <w:proofErr w:type="spellStart"/>
      <w:r>
        <w:t>mail</w:t>
      </w:r>
      <w:proofErr w:type="spellEnd"/>
      <w:r>
        <w:t xml:space="preserve"> </w:t>
      </w:r>
      <w:hyperlink r:id="rId13" w:history="1">
        <w:r>
          <w:t>billing@majordomo.ru</w:t>
        </w:r>
      </w:hyperlink>
      <w:r>
        <w:t xml:space="preserve"> ) уведомляет об этом Исполнителя.</w:t>
      </w:r>
    </w:p>
    <w:p w:rsidR="00C057D3" w:rsidRDefault="004A4996">
      <w:pPr>
        <w:pStyle w:val="20"/>
      </w:pPr>
      <w:r>
        <w:t>Уведомление считается полученным Исполнителем, если письму присвоен порядковый номер. В этом случае оказание услуг прекращается с момента получения уведомления. Отсутствие письменного уведомления в указанный срок означает согласие Заказчика пользоваться услугами Исполнителя с учетом изменений.</w:t>
      </w:r>
    </w:p>
    <w:p w:rsidR="00C057D3" w:rsidRDefault="004A4996">
      <w:pPr>
        <w:pStyle w:val="20"/>
        <w:numPr>
          <w:ilvl w:val="1"/>
          <w:numId w:val="1"/>
        </w:numPr>
        <w:tabs>
          <w:tab w:val="left" w:pos="438"/>
        </w:tabs>
      </w:pPr>
      <w:bookmarkStart w:id="42" w:name="bookmark42"/>
      <w:bookmarkEnd w:id="42"/>
      <w:r>
        <w:t>Исполнитель не несет ответственности за возможные последствия и любой ущерб, причиненный Заказчику в случае неисполнения Заказчиком пунктов 3.2.6, 3.2.7.</w:t>
      </w:r>
    </w:p>
    <w:p w:rsidR="00C057D3" w:rsidRDefault="004A4996">
      <w:pPr>
        <w:pStyle w:val="20"/>
        <w:numPr>
          <w:ilvl w:val="1"/>
          <w:numId w:val="1"/>
        </w:numPr>
        <w:tabs>
          <w:tab w:val="left" w:pos="438"/>
        </w:tabs>
      </w:pPr>
      <w:bookmarkStart w:id="43" w:name="bookmark43"/>
      <w:bookmarkEnd w:id="43"/>
      <w:r>
        <w:t>Исполнитель не несет ответственности за ущерб любого рода, понесенный Заказчиком из-за разглашения учетных данных Заказчика самим Заказчиком, либо вследствие несанкционированного доступа третьих лиц к техническим ресурсам Исполнителя. Любое лицо, сообщившее пароли и другую конфиденциальную информацию, требующуюся для идентификации Заказчика, или использующее эти данные для авторизации в панели управления, рассматривается как представитель Заказчика, действующий от его имени.</w:t>
      </w:r>
    </w:p>
    <w:p w:rsidR="00C057D3" w:rsidRDefault="004A4996">
      <w:pPr>
        <w:pStyle w:val="20"/>
        <w:numPr>
          <w:ilvl w:val="1"/>
          <w:numId w:val="1"/>
        </w:numPr>
        <w:tabs>
          <w:tab w:val="left" w:pos="519"/>
        </w:tabs>
      </w:pPr>
      <w:bookmarkStart w:id="44" w:name="bookmark44"/>
      <w:bookmarkEnd w:id="44"/>
      <w:r>
        <w:t>Исполнитель не несет ответственности за качество линий связи, если их организуют другие организации, а также за задержки, перебои в работе и невозможность полноценного использования ресурсов Исполнителя, происходящие прямо или косвенно по причине действия или бездействия третьих лиц, либо вызванные неработоспособностью транспортно-информационных каналов, находящихся за пределами собственных ресурсов Исполнителя.</w:t>
      </w:r>
    </w:p>
    <w:p w:rsidR="00C057D3" w:rsidRDefault="004A4996">
      <w:pPr>
        <w:pStyle w:val="20"/>
        <w:numPr>
          <w:ilvl w:val="1"/>
          <w:numId w:val="1"/>
        </w:numPr>
        <w:tabs>
          <w:tab w:val="left" w:pos="514"/>
        </w:tabs>
      </w:pPr>
      <w:bookmarkStart w:id="45" w:name="bookmark45"/>
      <w:bookmarkEnd w:id="45"/>
      <w:r>
        <w:t>Исполнитель ни при каких условиях не несет ответственности за ущерб (включая все, без исключения, случаи потери прибылей, информации, упущенную выгоду, прерывания деловой активности, или других денежных потерь), связанный с использованием или невозможностью использования услуг Исполнителя.</w:t>
      </w:r>
    </w:p>
    <w:p w:rsidR="00C057D3" w:rsidRDefault="004A4996">
      <w:pPr>
        <w:pStyle w:val="20"/>
        <w:numPr>
          <w:ilvl w:val="1"/>
          <w:numId w:val="1"/>
        </w:numPr>
        <w:tabs>
          <w:tab w:val="left" w:pos="514"/>
        </w:tabs>
      </w:pPr>
      <w:bookmarkStart w:id="46" w:name="bookmark46"/>
      <w:bookmarkEnd w:id="46"/>
      <w:r>
        <w:t>При перерывах в оказании услуг по вине Исполнителя, размер ответственности Исполнителя ограничен исключительно предоставлением дополнительного времени использования недополученной услуги, в зависимости от времени простоя.</w:t>
      </w:r>
    </w:p>
    <w:p w:rsidR="00C057D3" w:rsidRDefault="004A4996">
      <w:pPr>
        <w:pStyle w:val="20"/>
        <w:numPr>
          <w:ilvl w:val="1"/>
          <w:numId w:val="1"/>
        </w:numPr>
        <w:tabs>
          <w:tab w:val="left" w:pos="514"/>
        </w:tabs>
      </w:pPr>
      <w:bookmarkStart w:id="47" w:name="bookmark47"/>
      <w:bookmarkEnd w:id="47"/>
      <w:r>
        <w:t>Исполнитель не несет ответственности за качество, безошибочность и отсутствие вредоносных компонентов в используемом на серверах Исполнителя и других серверах сети Интернет или предлагаемом Заказчику программном обеспечении, если таковое не разработано самим Исполнителем.</w:t>
      </w:r>
    </w:p>
    <w:p w:rsidR="00C057D3" w:rsidRDefault="004A4996">
      <w:pPr>
        <w:pStyle w:val="20"/>
        <w:numPr>
          <w:ilvl w:val="1"/>
          <w:numId w:val="1"/>
        </w:numPr>
        <w:tabs>
          <w:tab w:val="left" w:pos="519"/>
        </w:tabs>
      </w:pPr>
      <w:bookmarkStart w:id="48" w:name="bookmark48"/>
      <w:bookmarkEnd w:id="48"/>
      <w:r>
        <w:t>Любые услуги, предоставляемые Заказчику Исполнителем, связаны с функционированием Сети Интернет как на технических ресурсах Исполнителя, так и за их пределами. Исполнитель не несет ответственности за изменение свойств, функций и качества услуг, предоставляемых Заказчику, если таковые явно не описаны в настоящем Договоре.</w:t>
      </w:r>
    </w:p>
    <w:p w:rsidR="00C057D3" w:rsidRDefault="004A4996">
      <w:pPr>
        <w:pStyle w:val="20"/>
        <w:numPr>
          <w:ilvl w:val="1"/>
          <w:numId w:val="1"/>
        </w:numPr>
        <w:tabs>
          <w:tab w:val="left" w:pos="514"/>
        </w:tabs>
      </w:pPr>
      <w:bookmarkStart w:id="49" w:name="bookmark49"/>
      <w:bookmarkEnd w:id="49"/>
      <w:r>
        <w:t>В случае выявления грубых нарушений требований по защите информации, создающих угрозу для функционирования иных (не принадлежащих Заказчику) ресурсов локальной или глобальной компьютерной сети, Исполнитель вправе заблокировать использование отдельных сервисов или ресурсов, оборудования Заказчика, нарушающих требования безопасности.</w:t>
      </w:r>
    </w:p>
    <w:p w:rsidR="00C057D3" w:rsidRDefault="004A4996">
      <w:pPr>
        <w:pStyle w:val="20"/>
        <w:numPr>
          <w:ilvl w:val="1"/>
          <w:numId w:val="1"/>
        </w:numPr>
        <w:tabs>
          <w:tab w:val="left" w:pos="514"/>
        </w:tabs>
        <w:spacing w:after="220"/>
      </w:pPr>
      <w:bookmarkStart w:id="50" w:name="bookmark50"/>
      <w:bookmarkEnd w:id="50"/>
      <w:r>
        <w:t>В целях проверки соблюдения требований безопасности Исполнитель вправе периодически производить сканирование сервисов, оборудования и содержащейся на нём информации Заказчика при помощи специализированного программного обеспечения при условии ненанесения ущерба оборудованию Заказчика. Исполнитель извещает Заказчика об обнаруженных при таких проверках уязвимостях, а Заказчик обязан принимать меры к их устранению.</w:t>
      </w:r>
    </w:p>
    <w:p w:rsidR="00C057D3" w:rsidRDefault="004A4996">
      <w:pPr>
        <w:pStyle w:val="20"/>
        <w:numPr>
          <w:ilvl w:val="0"/>
          <w:numId w:val="1"/>
        </w:numPr>
        <w:tabs>
          <w:tab w:val="left" w:pos="260"/>
        </w:tabs>
      </w:pPr>
      <w:bookmarkStart w:id="51" w:name="bookmark51"/>
      <w:bookmarkEnd w:id="51"/>
      <w:r>
        <w:t>СРОК ДЕЙСТВИЯ И ПОРЯДОК РАСТОРЖЕНИЯ ДОГОВОРА</w:t>
      </w:r>
    </w:p>
    <w:p w:rsidR="00C057D3" w:rsidRDefault="004A4996">
      <w:pPr>
        <w:pStyle w:val="20"/>
        <w:numPr>
          <w:ilvl w:val="1"/>
          <w:numId w:val="1"/>
        </w:numPr>
        <w:tabs>
          <w:tab w:val="left" w:pos="438"/>
        </w:tabs>
      </w:pPr>
      <w:bookmarkStart w:id="52" w:name="bookmark52"/>
      <w:bookmarkEnd w:id="52"/>
      <w:r>
        <w:t>Настоящий Договор заключен на неограниченный срок и вступает в силу с момента поступления на счет Исполнителя первого авансового платежа от Заказчика.</w:t>
      </w:r>
    </w:p>
    <w:p w:rsidR="00C057D3" w:rsidRDefault="004A4996">
      <w:pPr>
        <w:pStyle w:val="20"/>
        <w:numPr>
          <w:ilvl w:val="1"/>
          <w:numId w:val="1"/>
        </w:numPr>
        <w:tabs>
          <w:tab w:val="left" w:pos="438"/>
        </w:tabs>
      </w:pPr>
      <w:bookmarkStart w:id="53" w:name="bookmark53"/>
      <w:bookmarkEnd w:id="53"/>
      <w:r>
        <w:t>Настоящий договор может быть расторгнут:</w:t>
      </w:r>
    </w:p>
    <w:p w:rsidR="00C057D3" w:rsidRDefault="004A4996">
      <w:pPr>
        <w:pStyle w:val="20"/>
        <w:numPr>
          <w:ilvl w:val="2"/>
          <w:numId w:val="1"/>
        </w:numPr>
        <w:tabs>
          <w:tab w:val="left" w:pos="567"/>
        </w:tabs>
      </w:pPr>
      <w:bookmarkStart w:id="54" w:name="bookmark54"/>
      <w:bookmarkEnd w:id="54"/>
      <w:r>
        <w:t>При нарушении одной из Сторон условий настоящего Договора или его Приложений - другая Сторона имеет право на одностороннее расторжение Договора, о чем письменно, по факсу, или заказным письмом (по e-</w:t>
      </w:r>
      <w:proofErr w:type="spellStart"/>
      <w:r>
        <w:t>mail</w:t>
      </w:r>
      <w:proofErr w:type="spellEnd"/>
      <w:r>
        <w:t xml:space="preserve"> для физических лиц) уведомляет Сторону, нарушившую условия Договора.</w:t>
      </w:r>
    </w:p>
    <w:p w:rsidR="00C057D3" w:rsidRDefault="004A4996">
      <w:pPr>
        <w:pStyle w:val="20"/>
        <w:numPr>
          <w:ilvl w:val="2"/>
          <w:numId w:val="1"/>
        </w:numPr>
        <w:tabs>
          <w:tab w:val="left" w:pos="562"/>
        </w:tabs>
      </w:pPr>
      <w:bookmarkStart w:id="55" w:name="bookmark55"/>
      <w:bookmarkEnd w:id="55"/>
      <w:r>
        <w:t>По инициативе Заказчика, при отсутствии прямой вины Исполнителя, по истечении оплаченного периода путем отказа от предоплаты услуг за следующий период или на основании уведомления, изложенного в письменной форме.</w:t>
      </w:r>
    </w:p>
    <w:p w:rsidR="00C057D3" w:rsidRDefault="004A4996">
      <w:pPr>
        <w:pStyle w:val="20"/>
        <w:numPr>
          <w:ilvl w:val="2"/>
          <w:numId w:val="1"/>
        </w:numPr>
        <w:tabs>
          <w:tab w:val="left" w:pos="562"/>
        </w:tabs>
      </w:pPr>
      <w:bookmarkStart w:id="56" w:name="bookmark56"/>
      <w:bookmarkEnd w:id="56"/>
      <w:r>
        <w:t>По инициативе Исполнителя при отсутствии прямой вины Заказчика в невыполнении условий настоящего Договора путем уведомления в письменной форме (по e-</w:t>
      </w:r>
      <w:proofErr w:type="spellStart"/>
      <w:r>
        <w:t>mail</w:t>
      </w:r>
      <w:proofErr w:type="spellEnd"/>
      <w:r>
        <w:t xml:space="preserve"> для физических лиц) не позднее 3 (трех) дней до момента желаемой даты расторжения настоящего Договора.</w:t>
      </w:r>
    </w:p>
    <w:p w:rsidR="00C057D3" w:rsidRDefault="004A4996">
      <w:pPr>
        <w:pStyle w:val="20"/>
        <w:numPr>
          <w:ilvl w:val="2"/>
          <w:numId w:val="1"/>
        </w:numPr>
        <w:tabs>
          <w:tab w:val="left" w:pos="572"/>
        </w:tabs>
        <w:spacing w:after="120"/>
      </w:pPr>
      <w:bookmarkStart w:id="57" w:name="bookmark57"/>
      <w:bookmarkEnd w:id="57"/>
      <w:r>
        <w:t>По инициативе Заказчика, при неиспользовании услуг более 180 календарных дней подряд. В этом случае Договор считается расторгнутым по инициативе Заказчика и при наличии средств, с баланса аккаунта списывается абонентская плата за специальный тарифный план в размере 25 (двадцать пять) рублей в сутки. Списание абонентской платы осуществляется до окончания средств на балансе аккаунта.</w:t>
      </w:r>
    </w:p>
    <w:p w:rsidR="00C057D3" w:rsidRDefault="004A4996">
      <w:pPr>
        <w:pStyle w:val="20"/>
        <w:numPr>
          <w:ilvl w:val="0"/>
          <w:numId w:val="1"/>
        </w:numPr>
        <w:tabs>
          <w:tab w:val="left" w:pos="265"/>
        </w:tabs>
      </w:pPr>
      <w:bookmarkStart w:id="58" w:name="bookmark58"/>
      <w:bookmarkEnd w:id="58"/>
      <w:r>
        <w:t>ПРОЧИЕ УСЛОВИЯ</w:t>
      </w:r>
    </w:p>
    <w:p w:rsidR="00C057D3" w:rsidRDefault="004A4996">
      <w:pPr>
        <w:pStyle w:val="20"/>
        <w:numPr>
          <w:ilvl w:val="1"/>
          <w:numId w:val="1"/>
        </w:numPr>
        <w:tabs>
          <w:tab w:val="left" w:pos="414"/>
        </w:tabs>
      </w:pPr>
      <w:bookmarkStart w:id="59" w:name="bookmark59"/>
      <w:bookmarkEnd w:id="59"/>
      <w:r>
        <w:t xml:space="preserve">В случае возникновения споров по вопросам, предусмотренным настоящим Договором, и в связи с ним, стороны примут </w:t>
      </w:r>
      <w:r>
        <w:lastRenderedPageBreak/>
        <w:t>все меры к разрешению их путем претензионного порядка. В случае невозможности разрешения указанных споров, они передаются на рассмотрение в судебные органы по месту нахождения Исполнителя.</w:t>
      </w:r>
    </w:p>
    <w:p w:rsidR="00C057D3" w:rsidRDefault="004A4996">
      <w:pPr>
        <w:pStyle w:val="20"/>
        <w:numPr>
          <w:ilvl w:val="1"/>
          <w:numId w:val="1"/>
        </w:numPr>
        <w:tabs>
          <w:tab w:val="left" w:pos="414"/>
        </w:tabs>
      </w:pPr>
      <w:bookmarkStart w:id="60" w:name="bookmark60"/>
      <w:bookmarkEnd w:id="60"/>
      <w:r>
        <w:t>Все претензии по качеству обслуживания и предоставления услуг принимаются только в письменном виде. Срок ответа на претензию составляет 10 (десять) календарных дней с момента ее получения.</w:t>
      </w:r>
    </w:p>
    <w:p w:rsidR="00C057D3" w:rsidRDefault="004A4996">
      <w:pPr>
        <w:pStyle w:val="20"/>
      </w:pPr>
      <w:r>
        <w:t>Претензионный порядок разрешения споров обязателен. Срок ответа на претензию составляет 10 (десять) календарных дней с момента ее получения.</w:t>
      </w:r>
    </w:p>
    <w:p w:rsidR="00C057D3" w:rsidRDefault="004A4996">
      <w:pPr>
        <w:pStyle w:val="20"/>
        <w:numPr>
          <w:ilvl w:val="1"/>
          <w:numId w:val="1"/>
        </w:numPr>
        <w:tabs>
          <w:tab w:val="left" w:pos="418"/>
        </w:tabs>
      </w:pPr>
      <w:bookmarkStart w:id="61" w:name="bookmark61"/>
      <w:bookmarkEnd w:id="61"/>
      <w:r>
        <w:t>Исполнитель предоставляет Заказчику услуги в круглосуточном режиме с возможными перерывами. Перерывы в предоставлении услуг обуславливаются действием или бездействием третьих лиц и/или неработоспособностью транспортно-информационных каналов, находящихся за пределами собственных ресурсов Исполнителя, а также необходимым ремонтом и/или заменой оборудования и программного обеспечения Исполнителя, в том числе по аварийным обстоятельствам.</w:t>
      </w:r>
    </w:p>
    <w:p w:rsidR="00C057D3" w:rsidRDefault="004A4996">
      <w:pPr>
        <w:pStyle w:val="20"/>
        <w:numPr>
          <w:ilvl w:val="1"/>
          <w:numId w:val="1"/>
        </w:numPr>
        <w:tabs>
          <w:tab w:val="left" w:pos="414"/>
        </w:tabs>
      </w:pPr>
      <w:bookmarkStart w:id="62" w:name="bookmark62"/>
      <w:bookmarkEnd w:id="62"/>
      <w:r>
        <w:t xml:space="preserve">Договор содержит окончательные и полные условия соглашения Сторон и заменяет всю предшествующую переписку и предварительные переговоры Сторон по его предмету. Стороны согласились применять публичную оферту, размещенную на официальном сайте Исполнителя </w:t>
      </w:r>
      <w:hyperlink r:id="rId14" w:history="1">
        <w:r>
          <w:t>https://www.majordomo.ru/files/oferta.pdf</w:t>
        </w:r>
      </w:hyperlink>
      <w:r>
        <w:t xml:space="preserve"> для тех случаев, если какие-либо спорные вопросы не нашли отражения в настоящем договоре. Если применяемые положения договора и оферты противоречат друг другу, то применяются положения оферты.</w:t>
      </w:r>
    </w:p>
    <w:p w:rsidR="00C057D3" w:rsidRDefault="004A4996">
      <w:pPr>
        <w:pStyle w:val="20"/>
        <w:numPr>
          <w:ilvl w:val="1"/>
          <w:numId w:val="1"/>
        </w:numPr>
        <w:tabs>
          <w:tab w:val="left" w:pos="418"/>
        </w:tabs>
      </w:pPr>
      <w:bookmarkStart w:id="63" w:name="bookmark63"/>
      <w:bookmarkEnd w:id="63"/>
      <w:r>
        <w:t>Исполнителем принимаются все разумные меры по защите персональных данных Заказчиков и соблюдаются права субъектов персональных данных, установленные действующим законодательством РФ. Оформление заказа и предоставление своих персональных данных Заказчиком Исполнителю выражают согласие Заказчика на их обработку (понятие "обработка персональных данных" - согласно п.3 ст.3 ФЗ 152 "О персональных данных). Обработка персональных данных осуществляется в целях исполнения договора, исключительно на территории Российской Федерации, с соблюдением действующего законодательства РФ, а также Правил, регламентирующих деятельность в области доменных имен. Персональные данные Заказчика обрабатываются смешанным способом. Согласие дается Заказчиком на неопределенный срок. В случае отзыва согласия Заказчика на использование и обработку персональных данных Заказчика, Исполнитель уведомляется об этом письменно и по получению данного уведомления предоставление услуг прекращается.</w:t>
      </w:r>
    </w:p>
    <w:p w:rsidR="00C057D3" w:rsidRDefault="004A4996">
      <w:pPr>
        <w:pStyle w:val="20"/>
        <w:numPr>
          <w:ilvl w:val="1"/>
          <w:numId w:val="1"/>
        </w:numPr>
        <w:tabs>
          <w:tab w:val="left" w:pos="418"/>
        </w:tabs>
      </w:pPr>
      <w:bookmarkStart w:id="64" w:name="bookmark64"/>
      <w:bookmarkEnd w:id="64"/>
      <w:r>
        <w:t>Услуги по регистрации/перерегистрации доменных имен осуществляются в соответствии с регламентирующими документами соответствующей доменной зоны, выбор регистратора производится Исполнителем. Регистрация доменных имен в зонах .</w:t>
      </w:r>
      <w:proofErr w:type="spellStart"/>
      <w:r>
        <w:t>ru</w:t>
      </w:r>
      <w:proofErr w:type="spellEnd"/>
      <w:proofErr w:type="gramStart"/>
      <w:r>
        <w:t>, .</w:t>
      </w:r>
      <w:proofErr w:type="spellStart"/>
      <w:r>
        <w:t>рф</w:t>
      </w:r>
      <w:proofErr w:type="spellEnd"/>
      <w:proofErr w:type="gramEnd"/>
      <w:r>
        <w:t xml:space="preserve"> осуществляется через аккредитованного Регистратора - ООО «</w:t>
      </w:r>
      <w:proofErr w:type="spellStart"/>
      <w:r>
        <w:t>Maxname</w:t>
      </w:r>
      <w:proofErr w:type="spellEnd"/>
      <w:r>
        <w:t>».</w:t>
      </w:r>
    </w:p>
    <w:p w:rsidR="00C057D3" w:rsidRDefault="004A4996">
      <w:pPr>
        <w:pStyle w:val="20"/>
        <w:numPr>
          <w:ilvl w:val="1"/>
          <w:numId w:val="1"/>
        </w:numPr>
        <w:tabs>
          <w:tab w:val="left" w:pos="418"/>
        </w:tabs>
        <w:spacing w:after="220"/>
      </w:pPr>
      <w:bookmarkStart w:id="65" w:name="bookmark65"/>
      <w:bookmarkEnd w:id="65"/>
      <w:r>
        <w:t>Исполнитель осуществляет доступ к информации Заказчика исключительно в целях технического обеспечения услуг, либо в случае получения претензий от третьих лиц, касающихся вредоносных и/или противозаконных действий Заказчика.</w:t>
      </w:r>
    </w:p>
    <w:p w:rsidR="00C057D3" w:rsidRDefault="004A4996">
      <w:pPr>
        <w:pStyle w:val="20"/>
        <w:numPr>
          <w:ilvl w:val="0"/>
          <w:numId w:val="1"/>
        </w:numPr>
        <w:tabs>
          <w:tab w:val="left" w:pos="265"/>
        </w:tabs>
      </w:pPr>
      <w:bookmarkStart w:id="66" w:name="bookmark66"/>
      <w:bookmarkEnd w:id="66"/>
      <w:r>
        <w:t>ОБСТОЯТЕЛЬСТВА НЕПРЕОДОЛИМОЙ СИЛЫ</w:t>
      </w:r>
    </w:p>
    <w:p w:rsidR="00DB4CC8" w:rsidRDefault="004A4996">
      <w:pPr>
        <w:pStyle w:val="20"/>
        <w:numPr>
          <w:ilvl w:val="0"/>
          <w:numId w:val="2"/>
        </w:numPr>
        <w:tabs>
          <w:tab w:val="left" w:pos="353"/>
        </w:tabs>
      </w:pPr>
      <w:bookmarkStart w:id="67" w:name="bookmark67"/>
      <w:bookmarkEnd w:id="67"/>
      <w:r>
        <w:t>Ни одна из сторон не несет ответственности перед другой стороной за задержку или невыполнение обязательств, обусловленных обстоятельствами непреодолимой силы, т.е. возникшими помимо воли и желания сторон и которые нельзя предвидеть или избежать, включая отсутствие электропитания, технико-технологические особенности систем кондиционирования и иного оборудования, находящего в дата-центре, а также неисправностями в работе сетевого оборудования, серверов, компьютеров и их программного обеспечения, технические проблемы на транзитных узлах сети Интернет и прочие нарушения функционирования сетей передачи данных, находящихся вне сферы влияния сторон, но не ограничиваясь вышеуказанным.</w:t>
      </w:r>
    </w:p>
    <w:p w:rsidR="00DB4CC8" w:rsidRPr="00DB4CC8" w:rsidRDefault="00DB4CC8" w:rsidP="00DB4CC8"/>
    <w:p w:rsidR="00DB4CC8" w:rsidRPr="00DB4CC8" w:rsidRDefault="00DB4CC8" w:rsidP="00DB4CC8"/>
    <w:p w:rsidR="00DB4CC8" w:rsidRPr="00DB4CC8" w:rsidRDefault="00DB4CC8" w:rsidP="00DB4CC8"/>
    <w:p w:rsidR="00DB4CC8" w:rsidRPr="00DB4CC8" w:rsidRDefault="00DB4CC8" w:rsidP="00DB4CC8"/>
    <w:p w:rsidR="00DB4CC8" w:rsidRPr="00DB4CC8" w:rsidRDefault="00DB4CC8" w:rsidP="00DB4CC8"/>
    <w:p w:rsidR="00DB4CC8" w:rsidRDefault="00DB4CC8" w:rsidP="00DB4CC8"/>
    <w:p w:rsidR="00DB4CC8" w:rsidRDefault="00DB4CC8" w:rsidP="00DB4CC8">
      <w:pPr>
        <w:tabs>
          <w:tab w:val="left" w:pos="5943"/>
        </w:tabs>
      </w:pPr>
      <w:r>
        <w:tab/>
      </w:r>
    </w:p>
    <w:p w:rsidR="00DB4CC8" w:rsidRDefault="00DB4CC8" w:rsidP="00DB4CC8"/>
    <w:p w:rsidR="00C057D3" w:rsidRPr="00DB4CC8" w:rsidRDefault="00C057D3" w:rsidP="00DB4CC8">
      <w:pPr>
        <w:sectPr w:rsidR="00C057D3" w:rsidRPr="00DB4CC8">
          <w:footerReference w:type="even" r:id="rId15"/>
          <w:footerReference w:type="default" r:id="rId16"/>
          <w:pgSz w:w="11900" w:h="16840"/>
          <w:pgMar w:top="617" w:right="554" w:bottom="1544" w:left="531" w:header="189" w:footer="3" w:gutter="0"/>
          <w:cols w:space="720"/>
          <w:noEndnote/>
          <w:docGrid w:linePitch="360"/>
        </w:sectPr>
      </w:pPr>
    </w:p>
    <w:p w:rsidR="00C057D3" w:rsidRDefault="004A4996">
      <w:pPr>
        <w:pStyle w:val="20"/>
        <w:numPr>
          <w:ilvl w:val="0"/>
          <w:numId w:val="1"/>
        </w:numPr>
        <w:tabs>
          <w:tab w:val="left" w:pos="320"/>
        </w:tabs>
        <w:spacing w:line="240" w:lineRule="auto"/>
      </w:pPr>
      <w:bookmarkStart w:id="68" w:name="bookmark68"/>
      <w:bookmarkEnd w:id="68"/>
      <w:r>
        <w:lastRenderedPageBreak/>
        <w:t>АДРЕСА И РЕКВИЗИТЫ СТОРОН</w:t>
      </w:r>
    </w:p>
    <w:p w:rsidR="00C057D3" w:rsidRDefault="004A4996">
      <w:pPr>
        <w:pStyle w:val="20"/>
        <w:spacing w:line="240" w:lineRule="auto"/>
      </w:pPr>
      <w:r>
        <w:t xml:space="preserve">Исполнитель: </w:t>
      </w:r>
      <w:r w:rsidR="007B734E">
        <w:t>___</w:t>
      </w:r>
    </w:p>
    <w:p w:rsidR="007B734E" w:rsidRDefault="004A4996">
      <w:pPr>
        <w:pStyle w:val="20"/>
        <w:spacing w:line="240" w:lineRule="auto"/>
      </w:pPr>
      <w:r>
        <w:t xml:space="preserve">Юридический адрес: </w:t>
      </w:r>
      <w:r w:rsidR="007B734E">
        <w:t>___</w:t>
      </w:r>
    </w:p>
    <w:p w:rsidR="007B734E" w:rsidRDefault="004A4996">
      <w:pPr>
        <w:pStyle w:val="20"/>
        <w:spacing w:line="240" w:lineRule="auto"/>
      </w:pPr>
      <w:r>
        <w:t xml:space="preserve">Фактический адрес: </w:t>
      </w:r>
      <w:r w:rsidR="007B734E">
        <w:t>___</w:t>
      </w:r>
    </w:p>
    <w:p w:rsidR="00C057D3" w:rsidRDefault="004A4996">
      <w:pPr>
        <w:pStyle w:val="20"/>
        <w:spacing w:line="240" w:lineRule="auto"/>
      </w:pPr>
      <w:r>
        <w:t xml:space="preserve">Адрес для корреспонденции: </w:t>
      </w:r>
      <w:r w:rsidR="007B734E">
        <w:t>___</w:t>
      </w:r>
    </w:p>
    <w:p w:rsidR="00C057D3" w:rsidRDefault="004A4996">
      <w:pPr>
        <w:pStyle w:val="20"/>
        <w:spacing w:line="240" w:lineRule="auto"/>
      </w:pPr>
      <w:r>
        <w:t xml:space="preserve">ИНН: </w:t>
      </w:r>
      <w:r w:rsidR="007B734E">
        <w:t>___</w:t>
      </w:r>
    </w:p>
    <w:p w:rsidR="00C057D3" w:rsidRDefault="004A4996">
      <w:pPr>
        <w:pStyle w:val="20"/>
        <w:spacing w:line="240" w:lineRule="auto"/>
      </w:pPr>
      <w:r>
        <w:t>КПП:</w:t>
      </w:r>
      <w:r w:rsidR="007B734E" w:rsidRPr="007B734E">
        <w:t xml:space="preserve"> </w:t>
      </w:r>
      <w:r w:rsidR="007B734E">
        <w:t>___</w:t>
      </w:r>
    </w:p>
    <w:p w:rsidR="00C057D3" w:rsidRDefault="004A4996">
      <w:pPr>
        <w:pStyle w:val="20"/>
        <w:spacing w:line="240" w:lineRule="auto"/>
      </w:pPr>
      <w:r>
        <w:t xml:space="preserve">ОГРН: </w:t>
      </w:r>
      <w:r w:rsidR="007B734E">
        <w:t>___</w:t>
      </w:r>
    </w:p>
    <w:p w:rsidR="00C057D3" w:rsidRDefault="004A4996">
      <w:pPr>
        <w:pStyle w:val="20"/>
        <w:spacing w:line="240" w:lineRule="auto"/>
      </w:pPr>
      <w:r>
        <w:t xml:space="preserve">Телефон/факс: </w:t>
      </w:r>
      <w:r w:rsidR="007B734E">
        <w:t>___</w:t>
      </w:r>
    </w:p>
    <w:p w:rsidR="007B734E" w:rsidRDefault="004A4996">
      <w:pPr>
        <w:pStyle w:val="20"/>
        <w:spacing w:line="240" w:lineRule="auto"/>
      </w:pPr>
      <w:r>
        <w:t xml:space="preserve">ОКВЭД: </w:t>
      </w:r>
      <w:r w:rsidR="007B734E">
        <w:t>___</w:t>
      </w:r>
    </w:p>
    <w:p w:rsidR="007B734E" w:rsidRDefault="004A4996">
      <w:pPr>
        <w:pStyle w:val="20"/>
        <w:spacing w:line="240" w:lineRule="auto"/>
      </w:pPr>
      <w:r>
        <w:t xml:space="preserve">Банк получателя: </w:t>
      </w:r>
      <w:r w:rsidR="007B734E">
        <w:t>___</w:t>
      </w:r>
    </w:p>
    <w:p w:rsidR="00C057D3" w:rsidRDefault="004A4996">
      <w:pPr>
        <w:pStyle w:val="20"/>
        <w:spacing w:line="240" w:lineRule="auto"/>
      </w:pPr>
      <w:r>
        <w:t xml:space="preserve">Расчетный счет: </w:t>
      </w:r>
      <w:r w:rsidR="007B734E">
        <w:t>___</w:t>
      </w:r>
    </w:p>
    <w:p w:rsidR="00C057D3" w:rsidRDefault="004A4996">
      <w:pPr>
        <w:pStyle w:val="20"/>
        <w:spacing w:line="240" w:lineRule="auto"/>
      </w:pPr>
      <w:r>
        <w:t xml:space="preserve">Корреспондентский счет: </w:t>
      </w:r>
      <w:r w:rsidR="007B734E">
        <w:t>___</w:t>
      </w:r>
    </w:p>
    <w:p w:rsidR="00C057D3" w:rsidRDefault="004A4996">
      <w:pPr>
        <w:pStyle w:val="20"/>
        <w:spacing w:after="320" w:line="240" w:lineRule="auto"/>
      </w:pPr>
      <w:r>
        <w:t xml:space="preserve">БИК: </w:t>
      </w:r>
      <w:r w:rsidR="007B734E">
        <w:t>___</w:t>
      </w:r>
    </w:p>
    <w:p w:rsidR="00C057D3" w:rsidRDefault="004A4996">
      <w:pPr>
        <w:pStyle w:val="20"/>
        <w:spacing w:line="240" w:lineRule="auto"/>
      </w:pPr>
      <w:r>
        <w:t>Заказчик: СПб ГБПОУ "МК № 2"</w:t>
      </w:r>
    </w:p>
    <w:p w:rsidR="00C057D3" w:rsidRDefault="004A4996">
      <w:pPr>
        <w:pStyle w:val="20"/>
        <w:spacing w:line="240" w:lineRule="auto"/>
      </w:pPr>
      <w:r>
        <w:t xml:space="preserve">Адрес (юридический): 198205, Санкт-Петербург, </w:t>
      </w:r>
      <w:proofErr w:type="spellStart"/>
      <w:r>
        <w:t>ул.Чекистов</w:t>
      </w:r>
      <w:proofErr w:type="spellEnd"/>
      <w:r>
        <w:t>, д.18</w:t>
      </w:r>
    </w:p>
    <w:p w:rsidR="00C057D3" w:rsidRDefault="004A4996">
      <w:pPr>
        <w:pStyle w:val="20"/>
        <w:spacing w:line="240" w:lineRule="auto"/>
      </w:pPr>
      <w:r>
        <w:t xml:space="preserve">Адрес (почтовый): 198205, Санкт-Петербург, </w:t>
      </w:r>
      <w:proofErr w:type="spellStart"/>
      <w:r>
        <w:t>ул.Чекистов</w:t>
      </w:r>
      <w:proofErr w:type="spellEnd"/>
      <w:r>
        <w:t>, д.18</w:t>
      </w:r>
    </w:p>
    <w:p w:rsidR="00C057D3" w:rsidRDefault="004A4996">
      <w:pPr>
        <w:pStyle w:val="20"/>
        <w:spacing w:line="240" w:lineRule="auto"/>
      </w:pPr>
      <w:r>
        <w:t>Телефон: +79052135318</w:t>
      </w:r>
    </w:p>
    <w:p w:rsidR="00C057D3" w:rsidRDefault="004A4996">
      <w:pPr>
        <w:pStyle w:val="20"/>
        <w:spacing w:line="240" w:lineRule="auto"/>
      </w:pPr>
      <w:r>
        <w:t>Факс:</w:t>
      </w:r>
    </w:p>
    <w:p w:rsidR="00C057D3" w:rsidRDefault="004A4996">
      <w:pPr>
        <w:pStyle w:val="20"/>
        <w:spacing w:line="240" w:lineRule="auto"/>
      </w:pPr>
      <w:r>
        <w:t>Наименование банка: СЕВЕРО-ЗАПАДНОЕ ГУ БАНКА РОССИИ // УФК по г. Санкт-Петербургу, г. Санкт-Петербург</w:t>
      </w:r>
    </w:p>
    <w:p w:rsidR="00C057D3" w:rsidRDefault="004A4996">
      <w:pPr>
        <w:pStyle w:val="20"/>
        <w:spacing w:line="240" w:lineRule="auto"/>
      </w:pPr>
      <w:r>
        <w:t>Расчетный счет: 03224643400000007200</w:t>
      </w:r>
    </w:p>
    <w:p w:rsidR="00C057D3" w:rsidRDefault="004A4996">
      <w:pPr>
        <w:pStyle w:val="20"/>
        <w:spacing w:line="240" w:lineRule="auto"/>
      </w:pPr>
      <w:r>
        <w:t>БИК: 014030106</w:t>
      </w:r>
    </w:p>
    <w:p w:rsidR="00C057D3" w:rsidRDefault="004A4996">
      <w:pPr>
        <w:pStyle w:val="20"/>
        <w:spacing w:line="240" w:lineRule="auto"/>
      </w:pPr>
      <w:r>
        <w:t>Корреспондентский счет: 40102810945370000005</w:t>
      </w:r>
    </w:p>
    <w:p w:rsidR="00C057D3" w:rsidRDefault="004A4996">
      <w:pPr>
        <w:pStyle w:val="20"/>
        <w:spacing w:line="240" w:lineRule="auto"/>
      </w:pPr>
      <w:r>
        <w:t>ИНН: 7807007582</w:t>
      </w:r>
    </w:p>
    <w:p w:rsidR="00C057D3" w:rsidRDefault="004A4996">
      <w:pPr>
        <w:pStyle w:val="20"/>
        <w:spacing w:after="6460" w:line="240" w:lineRule="auto"/>
      </w:pPr>
      <w:r>
        <w:t>ОГРН: 1027804607247</w:t>
      </w:r>
    </w:p>
    <w:p w:rsidR="00272D94" w:rsidRDefault="00272D94">
      <w:pPr>
        <w:pStyle w:val="20"/>
        <w:tabs>
          <w:tab w:val="left" w:leader="underscore" w:pos="2208"/>
        </w:tabs>
      </w:pPr>
      <w:r>
        <w:rPr>
          <w:noProof/>
          <w:lang w:bidi="ar-SA"/>
        </w:rPr>
        <mc:AlternateContent>
          <mc:Choice Requires="wps">
            <w:drawing>
              <wp:anchor distT="0" distB="457200" distL="117475" distR="336550" simplePos="0" relativeHeight="125829380" behindDoc="0" locked="0" layoutInCell="1" allowOverlap="1">
                <wp:simplePos x="0" y="0"/>
                <wp:positionH relativeFrom="margin">
                  <wp:posOffset>4807585</wp:posOffset>
                </wp:positionH>
                <wp:positionV relativeFrom="paragraph">
                  <wp:posOffset>6985</wp:posOffset>
                </wp:positionV>
                <wp:extent cx="2128520" cy="375285"/>
                <wp:effectExtent l="0" t="0" r="0" b="0"/>
                <wp:wrapSquare wrapText="left"/>
                <wp:docPr id="23" name="Shape 23"/>
                <wp:cNvGraphicFramePr/>
                <a:graphic xmlns:a="http://schemas.openxmlformats.org/drawingml/2006/main">
                  <a:graphicData uri="http://schemas.microsoft.com/office/word/2010/wordprocessingShape">
                    <wps:wsp>
                      <wps:cNvSpPr txBox="1"/>
                      <wps:spPr>
                        <a:xfrm>
                          <a:off x="0" y="0"/>
                          <a:ext cx="2128520" cy="375285"/>
                        </a:xfrm>
                        <a:prstGeom prst="rect">
                          <a:avLst/>
                        </a:prstGeom>
                        <a:noFill/>
                      </wps:spPr>
                      <wps:txbx>
                        <w:txbxContent>
                          <w:p w:rsidR="00EF5836" w:rsidRDefault="00EF5836" w:rsidP="00272D94">
                            <w:pPr>
                              <w:pStyle w:val="20"/>
                              <w:tabs>
                                <w:tab w:val="left" w:leader="underscore" w:pos="2208"/>
                              </w:tabs>
                            </w:pPr>
                            <w:r>
                              <w:t xml:space="preserve">ЗАКАЗЧИК </w:t>
                            </w:r>
                            <w:r>
                              <w:tab/>
                              <w:t>Ряскин А.Н.</w:t>
                            </w:r>
                          </w:p>
                          <w:p w:rsidR="00EF5836" w:rsidRDefault="00EF5836" w:rsidP="00272D94">
                            <w:pPr>
                              <w:pStyle w:val="20"/>
                              <w:tabs>
                                <w:tab w:val="left" w:leader="underscore" w:pos="2208"/>
                              </w:tabs>
                            </w:pPr>
                            <w:r>
                              <w:t xml:space="preserve"> м.п. Директор СПб ГБПОУ "МК № 2"</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23" o:spid="_x0000_s1026" type="#_x0000_t202" style="position:absolute;margin-left:378.55pt;margin-top:.55pt;width:167.6pt;height:29.55pt;z-index:125829380;visibility:visible;mso-wrap-style:square;mso-width-percent:0;mso-height-percent:0;mso-wrap-distance-left:9.25pt;mso-wrap-distance-top:0;mso-wrap-distance-right:26.5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" filled="f" stroked="f">
                <v:textbox inset="0,0,0,0">
                  <w:txbxContent>
                    <w:p w:rsidR="00EF5836" w:rsidRDefault="00EF5836" w:rsidP="00272D94">
                      <w:pPr>
                        <w:pStyle w:val="20"/>
                        <w:tabs>
                          <w:tab w:val="left" w:leader="underscore" w:pos="2208"/>
                        </w:tabs>
                      </w:pPr>
                      <w:r>
                        <w:t xml:space="preserve">ЗАКАЗЧИК </w:t>
                      </w:r>
                      <w:r>
                        <w:tab/>
                        <w:t>Ряскин А.Н.</w:t>
                      </w:r>
                    </w:p>
                    <w:p w:rsidR="00EF5836" w:rsidRDefault="00EF5836" w:rsidP="00272D94">
                      <w:pPr>
                        <w:pStyle w:val="20"/>
                        <w:tabs>
                          <w:tab w:val="left" w:leader="underscore" w:pos="2208"/>
                        </w:tabs>
                      </w:pPr>
                      <w:r>
                        <w:t xml:space="preserve"> м.п. Директор СПб ГБПОУ "МК № 2"</w:t>
                      </w:r>
                    </w:p>
                  </w:txbxContent>
                </v:textbox>
                <w10:wrap type="square" side="left" anchorx="margin"/>
              </v:shape>
            </w:pict>
          </mc:Fallback>
        </mc:AlternateContent>
      </w:r>
      <w:r w:rsidR="004A4996">
        <w:t xml:space="preserve">ИСПОЛНИТЕЛЬ: </w:t>
      </w:r>
      <w:r w:rsidR="004A4996">
        <w:tab/>
        <w:t xml:space="preserve"> </w:t>
      </w:r>
    </w:p>
    <w:p w:rsidR="00C057D3" w:rsidRDefault="004A4996">
      <w:pPr>
        <w:pStyle w:val="20"/>
        <w:tabs>
          <w:tab w:val="left" w:leader="underscore" w:pos="2208"/>
        </w:tabs>
      </w:pPr>
      <w:proofErr w:type="spellStart"/>
      <w:r>
        <w:t>м.п</w:t>
      </w:r>
      <w:proofErr w:type="spellEnd"/>
      <w:r>
        <w:t xml:space="preserve">. </w:t>
      </w:r>
    </w:p>
    <w:p w:rsidR="00272D94" w:rsidRDefault="00272D94">
      <w:pPr>
        <w:rPr>
          <w:rFonts w:ascii="Arial" w:eastAsia="Arial" w:hAnsi="Arial" w:cs="Arial"/>
          <w:sz w:val="18"/>
          <w:szCs w:val="18"/>
        </w:rPr>
      </w:pPr>
      <w:r>
        <w:br w:type="page"/>
      </w:r>
    </w:p>
    <w:p w:rsidR="00272D94" w:rsidRDefault="00272D94">
      <w:pPr>
        <w:pStyle w:val="20"/>
        <w:spacing w:after="340" w:line="240" w:lineRule="auto"/>
        <w:jc w:val="center"/>
      </w:pPr>
    </w:p>
    <w:p w:rsidR="00F67FB5" w:rsidRDefault="00F67FB5">
      <w:pPr>
        <w:pStyle w:val="20"/>
        <w:spacing w:after="340" w:line="240" w:lineRule="auto"/>
        <w:jc w:val="center"/>
      </w:pPr>
    </w:p>
    <w:p w:rsidR="00F67FB5" w:rsidRDefault="00F67FB5">
      <w:pPr>
        <w:pStyle w:val="20"/>
        <w:spacing w:after="340" w:line="240" w:lineRule="auto"/>
        <w:jc w:val="center"/>
      </w:pPr>
    </w:p>
    <w:p w:rsidR="00C057D3" w:rsidRDefault="004A4996">
      <w:pPr>
        <w:pStyle w:val="20"/>
        <w:spacing w:after="340" w:line="240" w:lineRule="auto"/>
        <w:jc w:val="center"/>
      </w:pPr>
      <w:r>
        <w:t>ТАРИФЫ</w:t>
      </w:r>
    </w:p>
    <w:p w:rsidR="00C057D3" w:rsidRDefault="004A4996">
      <w:pPr>
        <w:pStyle w:val="1"/>
        <w:numPr>
          <w:ilvl w:val="0"/>
          <w:numId w:val="3"/>
        </w:numPr>
        <w:tabs>
          <w:tab w:val="left" w:pos="306"/>
        </w:tabs>
        <w:spacing w:after="60" w:line="240" w:lineRule="auto"/>
      </w:pPr>
      <w:bookmarkStart w:id="69" w:name="bookmark69"/>
      <w:bookmarkEnd w:id="69"/>
      <w:r>
        <w:t>VPS-хостинг.</w:t>
      </w:r>
    </w:p>
    <w:p w:rsidR="00C057D3" w:rsidRDefault="004A4996">
      <w:pPr>
        <w:pStyle w:val="1"/>
        <w:numPr>
          <w:ilvl w:val="1"/>
          <w:numId w:val="3"/>
        </w:numPr>
        <w:tabs>
          <w:tab w:val="left" w:pos="411"/>
        </w:tabs>
        <w:spacing w:after="60" w:line="240" w:lineRule="auto"/>
      </w:pPr>
      <w:bookmarkStart w:id="70" w:name="bookmark70"/>
      <w:bookmarkEnd w:id="70"/>
      <w:r>
        <w:t xml:space="preserve">Без администрирования, архивные (с </w:t>
      </w:r>
      <w:proofErr w:type="spellStart"/>
      <w:r>
        <w:t>root</w:t>
      </w:r>
      <w:proofErr w:type="spellEnd"/>
      <w:r>
        <w:t>-доступом):</w:t>
      </w:r>
    </w:p>
    <w:p w:rsidR="00C057D3" w:rsidRDefault="004A4996">
      <w:pPr>
        <w:pStyle w:val="1"/>
        <w:numPr>
          <w:ilvl w:val="2"/>
          <w:numId w:val="3"/>
        </w:numPr>
        <w:tabs>
          <w:tab w:val="left" w:pos="584"/>
        </w:tabs>
        <w:spacing w:after="60" w:line="240" w:lineRule="auto"/>
      </w:pPr>
      <w:bookmarkStart w:id="71" w:name="bookmark71"/>
      <w:bookmarkEnd w:id="71"/>
      <w:r>
        <w:t>План Лайт — 30 Гб, CPU 2 x 1</w:t>
      </w:r>
      <w:r w:rsidR="003F2230">
        <w:t xml:space="preserve"> </w:t>
      </w:r>
      <w:proofErr w:type="spellStart"/>
      <w:r w:rsidR="003F2230">
        <w:t>Ггц</w:t>
      </w:r>
      <w:proofErr w:type="spellEnd"/>
      <w:r w:rsidR="003F2230">
        <w:t xml:space="preserve">, RAM 1 Гб, 1 IP адрес — </w:t>
      </w:r>
      <w:r>
        <w:t xml:space="preserve"> руб./мес.</w:t>
      </w:r>
    </w:p>
    <w:p w:rsidR="00C057D3" w:rsidRDefault="004A4996">
      <w:pPr>
        <w:pStyle w:val="1"/>
        <w:numPr>
          <w:ilvl w:val="2"/>
          <w:numId w:val="3"/>
        </w:numPr>
        <w:tabs>
          <w:tab w:val="left" w:pos="584"/>
        </w:tabs>
        <w:spacing w:after="60" w:line="240" w:lineRule="auto"/>
      </w:pPr>
      <w:bookmarkStart w:id="72" w:name="bookmark72"/>
      <w:bookmarkEnd w:id="72"/>
      <w:r>
        <w:t>План Оптима — 40 Гб, CPU 2 x 2</w:t>
      </w:r>
      <w:r w:rsidR="003F2230">
        <w:t xml:space="preserve"> </w:t>
      </w:r>
      <w:proofErr w:type="spellStart"/>
      <w:r w:rsidR="003F2230">
        <w:t>Ггц</w:t>
      </w:r>
      <w:proofErr w:type="spellEnd"/>
      <w:r w:rsidR="003F2230">
        <w:t xml:space="preserve">, RAM 2 Гб, 1 IP адрес — </w:t>
      </w:r>
      <w:r>
        <w:t xml:space="preserve"> руб./мес.</w:t>
      </w:r>
    </w:p>
    <w:p w:rsidR="00C057D3" w:rsidRDefault="004A4996">
      <w:pPr>
        <w:pStyle w:val="1"/>
        <w:numPr>
          <w:ilvl w:val="2"/>
          <w:numId w:val="3"/>
        </w:numPr>
        <w:tabs>
          <w:tab w:val="left" w:pos="584"/>
        </w:tabs>
        <w:spacing w:after="60" w:line="240" w:lineRule="auto"/>
      </w:pPr>
      <w:bookmarkStart w:id="73" w:name="bookmark73"/>
      <w:bookmarkEnd w:id="73"/>
      <w:r>
        <w:t xml:space="preserve">План Бизнес — 60 Гб, CPU 2 x </w:t>
      </w:r>
      <w:r w:rsidR="003F2230">
        <w:t xml:space="preserve">2 </w:t>
      </w:r>
      <w:proofErr w:type="spellStart"/>
      <w:r w:rsidR="003F2230">
        <w:t>Ггц</w:t>
      </w:r>
      <w:proofErr w:type="spellEnd"/>
      <w:r w:rsidR="003F2230">
        <w:t xml:space="preserve">, RAM 4 Гб, 1 IP адрес —    </w:t>
      </w:r>
      <w:r>
        <w:t xml:space="preserve"> руб./мес.</w:t>
      </w:r>
    </w:p>
    <w:p w:rsidR="00C057D3" w:rsidRDefault="004A4996">
      <w:pPr>
        <w:pStyle w:val="1"/>
        <w:numPr>
          <w:ilvl w:val="0"/>
          <w:numId w:val="4"/>
        </w:numPr>
        <w:tabs>
          <w:tab w:val="left" w:pos="584"/>
          <w:tab w:val="left" w:pos="2379"/>
          <w:tab w:val="left" w:pos="3176"/>
          <w:tab w:val="left" w:pos="3546"/>
        </w:tabs>
        <w:spacing w:after="60" w:line="240" w:lineRule="auto"/>
      </w:pPr>
      <w:bookmarkStart w:id="74" w:name="bookmark74"/>
      <w:bookmarkEnd w:id="74"/>
      <w:r>
        <w:t>С администрированием,</w:t>
      </w:r>
      <w:r>
        <w:tab/>
        <w:t>архивные</w:t>
      </w:r>
      <w:r>
        <w:tab/>
        <w:t>(без</w:t>
      </w:r>
      <w:r>
        <w:tab/>
      </w:r>
      <w:proofErr w:type="spellStart"/>
      <w:r>
        <w:t>root</w:t>
      </w:r>
      <w:proofErr w:type="spellEnd"/>
      <w:r>
        <w:t>-доступа, со встроенной панелью управления виртуальным сервером):</w:t>
      </w:r>
    </w:p>
    <w:p w:rsidR="00C057D3" w:rsidRDefault="004A4996">
      <w:pPr>
        <w:pStyle w:val="1"/>
        <w:numPr>
          <w:ilvl w:val="0"/>
          <w:numId w:val="5"/>
        </w:numPr>
        <w:tabs>
          <w:tab w:val="left" w:pos="522"/>
          <w:tab w:val="left" w:pos="1741"/>
          <w:tab w:val="right" w:pos="2227"/>
          <w:tab w:val="left" w:pos="2432"/>
          <w:tab w:val="center" w:pos="2677"/>
          <w:tab w:val="right" w:pos="2986"/>
          <w:tab w:val="left" w:pos="3190"/>
          <w:tab w:val="left" w:pos="3546"/>
          <w:tab w:val="left" w:pos="3901"/>
          <w:tab w:val="left" w:pos="4035"/>
          <w:tab w:val="right" w:pos="5914"/>
        </w:tabs>
        <w:spacing w:after="60" w:line="240" w:lineRule="auto"/>
      </w:pPr>
      <w:bookmarkStart w:id="75" w:name="bookmark75"/>
      <w:bookmarkEnd w:id="75"/>
      <w:r>
        <w:t>План А-1 — 30</w:t>
      </w:r>
      <w:r>
        <w:tab/>
        <w:t>Гб,</w:t>
      </w:r>
      <w:r>
        <w:tab/>
        <w:t>CPU</w:t>
      </w:r>
      <w:r>
        <w:tab/>
        <w:t>2 x</w:t>
      </w:r>
      <w:r>
        <w:tab/>
        <w:t>1</w:t>
      </w:r>
      <w:r w:rsidR="003F2230">
        <w:tab/>
      </w:r>
      <w:proofErr w:type="spellStart"/>
      <w:r w:rsidR="003F2230">
        <w:t>Ггц</w:t>
      </w:r>
      <w:proofErr w:type="spellEnd"/>
      <w:r w:rsidR="003F2230">
        <w:t>,</w:t>
      </w:r>
      <w:r w:rsidR="003F2230">
        <w:tab/>
        <w:t>RAM</w:t>
      </w:r>
      <w:r w:rsidR="003F2230">
        <w:tab/>
        <w:t>1Гб,</w:t>
      </w:r>
      <w:r w:rsidR="003F2230">
        <w:tab/>
        <w:t>1</w:t>
      </w:r>
      <w:r w:rsidR="003F2230">
        <w:tab/>
        <w:t xml:space="preserve">IP адрес — </w:t>
      </w:r>
      <w:r>
        <w:tab/>
        <w:t>руб./мес.</w:t>
      </w:r>
    </w:p>
    <w:p w:rsidR="00C057D3" w:rsidRDefault="004A4996">
      <w:pPr>
        <w:pStyle w:val="1"/>
        <w:numPr>
          <w:ilvl w:val="0"/>
          <w:numId w:val="5"/>
        </w:numPr>
        <w:tabs>
          <w:tab w:val="left" w:pos="550"/>
          <w:tab w:val="left" w:pos="1741"/>
          <w:tab w:val="right" w:pos="2227"/>
          <w:tab w:val="left" w:pos="2432"/>
          <w:tab w:val="center" w:pos="2677"/>
          <w:tab w:val="right" w:pos="2986"/>
          <w:tab w:val="left" w:pos="3190"/>
          <w:tab w:val="left" w:pos="3546"/>
          <w:tab w:val="left" w:pos="3901"/>
          <w:tab w:val="left" w:pos="4035"/>
          <w:tab w:val="right" w:pos="5914"/>
        </w:tabs>
        <w:spacing w:after="60" w:line="240" w:lineRule="auto"/>
      </w:pPr>
      <w:bookmarkStart w:id="76" w:name="bookmark76"/>
      <w:bookmarkEnd w:id="76"/>
      <w:r>
        <w:t>План A-2 — 40</w:t>
      </w:r>
      <w:r>
        <w:tab/>
        <w:t>Гб,</w:t>
      </w:r>
      <w:r>
        <w:tab/>
        <w:t>CPU</w:t>
      </w:r>
      <w:r>
        <w:tab/>
        <w:t>2 x</w:t>
      </w:r>
      <w:r>
        <w:tab/>
        <w:t>2</w:t>
      </w:r>
      <w:r w:rsidR="003F2230">
        <w:tab/>
      </w:r>
      <w:proofErr w:type="spellStart"/>
      <w:r w:rsidR="003F2230">
        <w:t>Ггц</w:t>
      </w:r>
      <w:proofErr w:type="spellEnd"/>
      <w:r w:rsidR="003F2230">
        <w:t>,</w:t>
      </w:r>
      <w:r w:rsidR="003F2230">
        <w:tab/>
        <w:t>RAM</w:t>
      </w:r>
      <w:r w:rsidR="003F2230">
        <w:tab/>
        <w:t>2Гб,</w:t>
      </w:r>
      <w:r w:rsidR="003F2230">
        <w:tab/>
        <w:t>1</w:t>
      </w:r>
      <w:r w:rsidR="003F2230">
        <w:tab/>
        <w:t xml:space="preserve">IP адрес — </w:t>
      </w:r>
      <w:r>
        <w:tab/>
        <w:t>руб./мес.</w:t>
      </w:r>
    </w:p>
    <w:p w:rsidR="00C057D3" w:rsidRDefault="004A4996">
      <w:pPr>
        <w:pStyle w:val="1"/>
        <w:numPr>
          <w:ilvl w:val="0"/>
          <w:numId w:val="5"/>
        </w:numPr>
        <w:tabs>
          <w:tab w:val="left" w:pos="550"/>
          <w:tab w:val="left" w:pos="1741"/>
          <w:tab w:val="right" w:pos="2227"/>
          <w:tab w:val="left" w:pos="2432"/>
          <w:tab w:val="center" w:pos="2677"/>
          <w:tab w:val="right" w:pos="2986"/>
          <w:tab w:val="left" w:pos="3190"/>
          <w:tab w:val="left" w:pos="3546"/>
          <w:tab w:val="left" w:pos="3901"/>
          <w:tab w:val="left" w:pos="4035"/>
          <w:tab w:val="right" w:pos="5914"/>
        </w:tabs>
        <w:spacing w:after="340" w:line="240" w:lineRule="auto"/>
      </w:pPr>
      <w:bookmarkStart w:id="77" w:name="bookmark77"/>
      <w:bookmarkEnd w:id="77"/>
      <w:r>
        <w:t>План A-3 — 60</w:t>
      </w:r>
      <w:r>
        <w:tab/>
        <w:t>Гб,</w:t>
      </w:r>
      <w:r>
        <w:tab/>
        <w:t>CPU</w:t>
      </w:r>
      <w:r>
        <w:tab/>
        <w:t>2 x</w:t>
      </w:r>
      <w:r>
        <w:tab/>
        <w:t>2</w:t>
      </w:r>
      <w:r>
        <w:tab/>
      </w:r>
      <w:proofErr w:type="spellStart"/>
      <w:r>
        <w:t>Ггц</w:t>
      </w:r>
      <w:proofErr w:type="spellEnd"/>
      <w:r>
        <w:t>,</w:t>
      </w:r>
      <w:r>
        <w:tab/>
        <w:t>RAM</w:t>
      </w:r>
      <w:r>
        <w:tab/>
        <w:t>4Гб,</w:t>
      </w:r>
      <w:r>
        <w:tab/>
        <w:t>1</w:t>
      </w:r>
      <w:r>
        <w:tab/>
        <w:t xml:space="preserve">IP адрес — </w:t>
      </w:r>
      <w:r w:rsidR="003F2230">
        <w:t xml:space="preserve">       руб./год.</w:t>
      </w:r>
    </w:p>
    <w:p w:rsidR="00C057D3" w:rsidRDefault="004A4996">
      <w:pPr>
        <w:pStyle w:val="1"/>
        <w:numPr>
          <w:ilvl w:val="0"/>
          <w:numId w:val="6"/>
        </w:numPr>
        <w:tabs>
          <w:tab w:val="left" w:pos="411"/>
        </w:tabs>
        <w:spacing w:after="60" w:line="240" w:lineRule="auto"/>
      </w:pPr>
      <w:bookmarkStart w:id="78" w:name="bookmark78"/>
      <w:bookmarkEnd w:id="78"/>
      <w:r>
        <w:t>Дополнительные услуги для архивных тарифов:</w:t>
      </w:r>
    </w:p>
    <w:p w:rsidR="00C057D3" w:rsidRDefault="004A4996">
      <w:pPr>
        <w:pStyle w:val="1"/>
        <w:spacing w:after="60" w:line="240" w:lineRule="auto"/>
      </w:pPr>
      <w:r>
        <w:t xml:space="preserve">Продление Панели управления </w:t>
      </w:r>
      <w:proofErr w:type="spellStart"/>
      <w:r>
        <w:t>ISPmanager</w:t>
      </w:r>
      <w:proofErr w:type="spellEnd"/>
      <w:r>
        <w:t>:</w:t>
      </w:r>
    </w:p>
    <w:p w:rsidR="00C057D3" w:rsidRPr="00EA30F0" w:rsidRDefault="003F2230">
      <w:pPr>
        <w:pStyle w:val="1"/>
        <w:numPr>
          <w:ilvl w:val="0"/>
          <w:numId w:val="7"/>
        </w:numPr>
        <w:tabs>
          <w:tab w:val="left" w:pos="522"/>
        </w:tabs>
        <w:spacing w:after="60" w:line="240" w:lineRule="auto"/>
        <w:rPr>
          <w:lang w:val="en-US"/>
        </w:rPr>
      </w:pPr>
      <w:bookmarkStart w:id="79" w:name="bookmark79"/>
      <w:bookmarkEnd w:id="79"/>
      <w:r>
        <w:rPr>
          <w:lang w:val="en-US"/>
        </w:rPr>
        <w:t xml:space="preserve">ISP manager 6 Lite — </w:t>
      </w:r>
      <w:r w:rsidR="004A4996" w:rsidRPr="00EA30F0">
        <w:rPr>
          <w:lang w:val="en-US"/>
        </w:rPr>
        <w:t xml:space="preserve"> </w:t>
      </w:r>
      <w:r w:rsidR="004A4996">
        <w:t>руб</w:t>
      </w:r>
      <w:r w:rsidR="004A4996" w:rsidRPr="00EA30F0">
        <w:rPr>
          <w:lang w:val="en-US"/>
        </w:rPr>
        <w:t>./</w:t>
      </w:r>
      <w:r w:rsidR="004A4996">
        <w:t>мес</w:t>
      </w:r>
      <w:r w:rsidR="004A4996" w:rsidRPr="00EA30F0">
        <w:rPr>
          <w:lang w:val="en-US"/>
        </w:rPr>
        <w:t>.</w:t>
      </w:r>
    </w:p>
    <w:p w:rsidR="00C057D3" w:rsidRPr="00EA30F0" w:rsidRDefault="003F2230">
      <w:pPr>
        <w:pStyle w:val="1"/>
        <w:numPr>
          <w:ilvl w:val="0"/>
          <w:numId w:val="7"/>
        </w:numPr>
        <w:tabs>
          <w:tab w:val="left" w:pos="550"/>
        </w:tabs>
        <w:spacing w:after="60" w:line="240" w:lineRule="auto"/>
        <w:rPr>
          <w:lang w:val="en-US"/>
        </w:rPr>
      </w:pPr>
      <w:bookmarkStart w:id="80" w:name="bookmark80"/>
      <w:bookmarkEnd w:id="80"/>
      <w:r>
        <w:rPr>
          <w:lang w:val="en-US"/>
        </w:rPr>
        <w:t xml:space="preserve">ISP manager 6 Pro — </w:t>
      </w:r>
      <w:r w:rsidR="004A4996" w:rsidRPr="00EA30F0">
        <w:rPr>
          <w:lang w:val="en-US"/>
        </w:rPr>
        <w:t xml:space="preserve"> </w:t>
      </w:r>
      <w:r w:rsidR="004A4996">
        <w:t>руб</w:t>
      </w:r>
      <w:r w:rsidR="004A4996" w:rsidRPr="00EA30F0">
        <w:rPr>
          <w:lang w:val="en-US"/>
        </w:rPr>
        <w:t>./</w:t>
      </w:r>
      <w:r w:rsidR="004A4996">
        <w:t>мес</w:t>
      </w:r>
      <w:r w:rsidR="004A4996" w:rsidRPr="00EA30F0">
        <w:rPr>
          <w:lang w:val="en-US"/>
        </w:rPr>
        <w:t>.</w:t>
      </w:r>
    </w:p>
    <w:p w:rsidR="00C057D3" w:rsidRDefault="004A4996">
      <w:pPr>
        <w:pStyle w:val="1"/>
        <w:numPr>
          <w:ilvl w:val="0"/>
          <w:numId w:val="7"/>
        </w:numPr>
        <w:tabs>
          <w:tab w:val="left" w:pos="550"/>
        </w:tabs>
        <w:spacing w:after="60" w:line="240" w:lineRule="auto"/>
      </w:pPr>
      <w:bookmarkStart w:id="81" w:name="bookmark81"/>
      <w:bookmarkEnd w:id="81"/>
      <w:r>
        <w:t xml:space="preserve">Дополнительный IP-адрес: 1 </w:t>
      </w:r>
      <w:r w:rsidR="003F2230">
        <w:t xml:space="preserve">шт. — </w:t>
      </w:r>
      <w:r>
        <w:t xml:space="preserve"> руб./мес.</w:t>
      </w:r>
    </w:p>
    <w:p w:rsidR="00C057D3" w:rsidRDefault="004A4996">
      <w:pPr>
        <w:pStyle w:val="1"/>
        <w:numPr>
          <w:ilvl w:val="0"/>
          <w:numId w:val="7"/>
        </w:numPr>
        <w:tabs>
          <w:tab w:val="left" w:pos="550"/>
        </w:tabs>
        <w:spacing w:after="60" w:line="240" w:lineRule="auto"/>
      </w:pPr>
      <w:bookmarkStart w:id="82" w:name="bookmark82"/>
      <w:bookmarkEnd w:id="82"/>
      <w:r>
        <w:t xml:space="preserve">Дополнительное место под </w:t>
      </w:r>
      <w:proofErr w:type="spellStart"/>
      <w:r>
        <w:t>backup</w:t>
      </w:r>
      <w:proofErr w:type="spellEnd"/>
      <w:r>
        <w:t xml:space="preserve"> сервера до 5 Гб — бесплатно.</w:t>
      </w:r>
    </w:p>
    <w:p w:rsidR="00C057D3" w:rsidRDefault="004A4996">
      <w:pPr>
        <w:pStyle w:val="1"/>
        <w:numPr>
          <w:ilvl w:val="0"/>
          <w:numId w:val="7"/>
        </w:numPr>
        <w:tabs>
          <w:tab w:val="left" w:pos="550"/>
        </w:tabs>
        <w:spacing w:after="60" w:line="240" w:lineRule="auto"/>
      </w:pPr>
      <w:bookmarkStart w:id="83" w:name="bookmark83"/>
      <w:bookmarkEnd w:id="83"/>
      <w:r>
        <w:t>Дополнительное мес</w:t>
      </w:r>
      <w:r w:rsidR="003F2230">
        <w:t xml:space="preserve">то под </w:t>
      </w:r>
      <w:proofErr w:type="spellStart"/>
      <w:r w:rsidR="003F2230">
        <w:t>backup</w:t>
      </w:r>
      <w:proofErr w:type="spellEnd"/>
      <w:r w:rsidR="003F2230">
        <w:t xml:space="preserve">, каждые 5 Гб — </w:t>
      </w:r>
      <w:r>
        <w:t xml:space="preserve"> руб./мес.</w:t>
      </w:r>
    </w:p>
    <w:p w:rsidR="00C057D3" w:rsidRDefault="004A4996">
      <w:pPr>
        <w:pStyle w:val="1"/>
        <w:numPr>
          <w:ilvl w:val="0"/>
          <w:numId w:val="7"/>
        </w:numPr>
        <w:tabs>
          <w:tab w:val="left" w:pos="550"/>
        </w:tabs>
        <w:spacing w:after="60" w:line="240" w:lineRule="auto"/>
      </w:pPr>
      <w:bookmarkStart w:id="84" w:name="bookmark84"/>
      <w:bookmarkEnd w:id="84"/>
      <w:r>
        <w:t>Повторная отправк</w:t>
      </w:r>
      <w:r w:rsidR="003F2230">
        <w:t xml:space="preserve">а бухгалтерских документов — </w:t>
      </w:r>
      <w:r>
        <w:t xml:space="preserve"> руб./отправка</w:t>
      </w:r>
    </w:p>
    <w:p w:rsidR="00C057D3" w:rsidRDefault="003F2230">
      <w:pPr>
        <w:pStyle w:val="1"/>
        <w:numPr>
          <w:ilvl w:val="0"/>
          <w:numId w:val="7"/>
        </w:numPr>
        <w:tabs>
          <w:tab w:val="left" w:pos="550"/>
        </w:tabs>
        <w:spacing w:after="340" w:line="240" w:lineRule="auto"/>
      </w:pPr>
      <w:bookmarkStart w:id="85" w:name="bookmark85"/>
      <w:bookmarkEnd w:id="85"/>
      <w:proofErr w:type="spellStart"/>
      <w:r>
        <w:t>Sms</w:t>
      </w:r>
      <w:proofErr w:type="spellEnd"/>
      <w:r>
        <w:t xml:space="preserve">-уведомления — </w:t>
      </w:r>
      <w:r w:rsidR="004A4996">
        <w:t xml:space="preserve"> руб./мес.</w:t>
      </w:r>
    </w:p>
    <w:p w:rsidR="00C057D3" w:rsidRDefault="004A4996">
      <w:pPr>
        <w:pStyle w:val="1"/>
        <w:numPr>
          <w:ilvl w:val="0"/>
          <w:numId w:val="6"/>
        </w:numPr>
        <w:tabs>
          <w:tab w:val="left" w:pos="411"/>
        </w:tabs>
        <w:spacing w:after="60" w:line="240" w:lineRule="auto"/>
      </w:pPr>
      <w:bookmarkStart w:id="86" w:name="bookmark86"/>
      <w:bookmarkEnd w:id="86"/>
      <w:r>
        <w:t xml:space="preserve">Без администрирования, размещение РФ (с </w:t>
      </w:r>
      <w:proofErr w:type="spellStart"/>
      <w:r>
        <w:t>root</w:t>
      </w:r>
      <w:proofErr w:type="spellEnd"/>
      <w:r>
        <w:t>-доступом):</w:t>
      </w:r>
    </w:p>
    <w:p w:rsidR="00C057D3" w:rsidRDefault="004A4996">
      <w:pPr>
        <w:pStyle w:val="1"/>
        <w:numPr>
          <w:ilvl w:val="0"/>
          <w:numId w:val="8"/>
        </w:numPr>
        <w:tabs>
          <w:tab w:val="left" w:pos="522"/>
        </w:tabs>
        <w:spacing w:after="60" w:line="240" w:lineRule="auto"/>
      </w:pPr>
      <w:bookmarkStart w:id="87" w:name="bookmark87"/>
      <w:bookmarkEnd w:id="87"/>
      <w:r>
        <w:t>VM-1-RU LITE — 15 Гб, CPU 1 x 2,3</w:t>
      </w:r>
      <w:r w:rsidR="003F2230">
        <w:t xml:space="preserve"> </w:t>
      </w:r>
      <w:proofErr w:type="spellStart"/>
      <w:r w:rsidR="003F2230">
        <w:t>Ггц</w:t>
      </w:r>
      <w:proofErr w:type="spellEnd"/>
      <w:r w:rsidR="003F2230">
        <w:t xml:space="preserve">, RAM 1 Гб, 1 IP адрес — </w:t>
      </w:r>
      <w:r>
        <w:t xml:space="preserve"> руб./мес.</w:t>
      </w:r>
    </w:p>
    <w:p w:rsidR="00C057D3" w:rsidRDefault="004A4996">
      <w:pPr>
        <w:pStyle w:val="1"/>
        <w:numPr>
          <w:ilvl w:val="0"/>
          <w:numId w:val="8"/>
        </w:numPr>
        <w:tabs>
          <w:tab w:val="left" w:pos="550"/>
        </w:tabs>
        <w:spacing w:after="60" w:line="240" w:lineRule="auto"/>
      </w:pPr>
      <w:bookmarkStart w:id="88" w:name="bookmark88"/>
      <w:bookmarkEnd w:id="88"/>
      <w:r>
        <w:t>VM-1-RU — 30 Гб, CPU 1 x 2,3</w:t>
      </w:r>
      <w:r w:rsidR="003F2230">
        <w:t xml:space="preserve"> </w:t>
      </w:r>
      <w:proofErr w:type="spellStart"/>
      <w:r w:rsidR="003F2230">
        <w:t>Ггц</w:t>
      </w:r>
      <w:proofErr w:type="spellEnd"/>
      <w:r w:rsidR="003F2230">
        <w:t xml:space="preserve">, RAM 1 Гб, 1 IP адрес — </w:t>
      </w:r>
      <w:r>
        <w:t xml:space="preserve"> руб./мес.</w:t>
      </w:r>
    </w:p>
    <w:p w:rsidR="00C057D3" w:rsidRDefault="004A4996">
      <w:pPr>
        <w:pStyle w:val="1"/>
        <w:numPr>
          <w:ilvl w:val="0"/>
          <w:numId w:val="8"/>
        </w:numPr>
        <w:tabs>
          <w:tab w:val="left" w:pos="550"/>
        </w:tabs>
        <w:spacing w:after="60" w:line="240" w:lineRule="auto"/>
      </w:pPr>
      <w:bookmarkStart w:id="89" w:name="bookmark89"/>
      <w:bookmarkEnd w:id="89"/>
      <w:r>
        <w:t>VM-2 -RU LITE — 30 Гб, CPU 1 x 2,3</w:t>
      </w:r>
      <w:r w:rsidR="003F2230">
        <w:t xml:space="preserve"> </w:t>
      </w:r>
      <w:proofErr w:type="spellStart"/>
      <w:r w:rsidR="003F2230">
        <w:t>Ггц</w:t>
      </w:r>
      <w:proofErr w:type="spellEnd"/>
      <w:r w:rsidR="003F2230">
        <w:t xml:space="preserve">, RAM 2 Гб, 1 IP адрес — </w:t>
      </w:r>
      <w:r>
        <w:t xml:space="preserve"> руб./мес.</w:t>
      </w:r>
    </w:p>
    <w:p w:rsidR="00C057D3" w:rsidRDefault="004A4996">
      <w:pPr>
        <w:pStyle w:val="1"/>
        <w:numPr>
          <w:ilvl w:val="0"/>
          <w:numId w:val="8"/>
        </w:numPr>
        <w:tabs>
          <w:tab w:val="left" w:pos="550"/>
        </w:tabs>
        <w:spacing w:after="60" w:line="240" w:lineRule="auto"/>
      </w:pPr>
      <w:bookmarkStart w:id="90" w:name="bookmark90"/>
      <w:bookmarkEnd w:id="90"/>
      <w:r>
        <w:t>VM-2 -RU — 60 Гб, CPU 1 x 2,3</w:t>
      </w:r>
      <w:r w:rsidR="003F2230">
        <w:t xml:space="preserve"> </w:t>
      </w:r>
      <w:proofErr w:type="spellStart"/>
      <w:r w:rsidR="003F2230">
        <w:t>Ггц</w:t>
      </w:r>
      <w:proofErr w:type="spellEnd"/>
      <w:r w:rsidR="003F2230">
        <w:t xml:space="preserve">, RAM 2 Гб, 1 IP адрес — </w:t>
      </w:r>
      <w:r>
        <w:t xml:space="preserve"> руб./мес.</w:t>
      </w:r>
    </w:p>
    <w:p w:rsidR="00C057D3" w:rsidRDefault="004A4996">
      <w:pPr>
        <w:pStyle w:val="1"/>
        <w:numPr>
          <w:ilvl w:val="0"/>
          <w:numId w:val="8"/>
        </w:numPr>
        <w:tabs>
          <w:tab w:val="left" w:pos="550"/>
        </w:tabs>
        <w:spacing w:after="60" w:line="240" w:lineRule="auto"/>
      </w:pPr>
      <w:bookmarkStart w:id="91" w:name="bookmark91"/>
      <w:bookmarkEnd w:id="91"/>
      <w:r>
        <w:t>VM-4 -RU LITE — 60 Гб, CPU 2 x 2,3</w:t>
      </w:r>
      <w:r w:rsidR="003F2230">
        <w:t xml:space="preserve"> </w:t>
      </w:r>
      <w:proofErr w:type="spellStart"/>
      <w:r w:rsidR="003F2230">
        <w:t>Ггц</w:t>
      </w:r>
      <w:proofErr w:type="spellEnd"/>
      <w:r w:rsidR="003F2230">
        <w:t xml:space="preserve">, RAM 4 Гб, 1 IP адрес — </w:t>
      </w:r>
      <w:r>
        <w:t xml:space="preserve"> руб./мес.</w:t>
      </w:r>
    </w:p>
    <w:p w:rsidR="00C057D3" w:rsidRDefault="004A4996">
      <w:pPr>
        <w:pStyle w:val="1"/>
        <w:numPr>
          <w:ilvl w:val="0"/>
          <w:numId w:val="8"/>
        </w:numPr>
        <w:tabs>
          <w:tab w:val="left" w:pos="550"/>
        </w:tabs>
        <w:spacing w:after="60" w:line="240" w:lineRule="auto"/>
      </w:pPr>
      <w:bookmarkStart w:id="92" w:name="bookmark92"/>
      <w:bookmarkEnd w:id="92"/>
      <w:r>
        <w:t>VM-4 -RU — 120 Гб, CPU 2 x 2,3</w:t>
      </w:r>
      <w:r w:rsidR="003F2230">
        <w:t xml:space="preserve"> </w:t>
      </w:r>
      <w:proofErr w:type="spellStart"/>
      <w:r w:rsidR="003F2230">
        <w:t>Ггц</w:t>
      </w:r>
      <w:proofErr w:type="spellEnd"/>
      <w:r w:rsidR="003F2230">
        <w:t xml:space="preserve">, RAM 4 Гб, 1 IP адрес — </w:t>
      </w:r>
      <w:r>
        <w:t xml:space="preserve"> руб./мес.</w:t>
      </w:r>
    </w:p>
    <w:p w:rsidR="00C057D3" w:rsidRDefault="004A4996">
      <w:pPr>
        <w:pStyle w:val="1"/>
        <w:numPr>
          <w:ilvl w:val="0"/>
          <w:numId w:val="8"/>
        </w:numPr>
        <w:tabs>
          <w:tab w:val="left" w:pos="550"/>
        </w:tabs>
        <w:spacing w:after="60" w:line="240" w:lineRule="auto"/>
      </w:pPr>
      <w:bookmarkStart w:id="93" w:name="bookmark93"/>
      <w:bookmarkEnd w:id="93"/>
      <w:r>
        <w:t xml:space="preserve">VM-8 -RU — 240 Гб, CPU 4 x 2,3 </w:t>
      </w:r>
      <w:proofErr w:type="spellStart"/>
      <w:r w:rsidR="003F2230">
        <w:t>Ггц</w:t>
      </w:r>
      <w:proofErr w:type="spellEnd"/>
      <w:r w:rsidR="003F2230">
        <w:t xml:space="preserve">, RAM 8 Гб, 1 IP адрес — </w:t>
      </w:r>
      <w:r>
        <w:t xml:space="preserve"> руб./мес.</w:t>
      </w:r>
    </w:p>
    <w:p w:rsidR="00C057D3" w:rsidRDefault="004A4996">
      <w:pPr>
        <w:pStyle w:val="1"/>
        <w:numPr>
          <w:ilvl w:val="0"/>
          <w:numId w:val="8"/>
        </w:numPr>
        <w:tabs>
          <w:tab w:val="left" w:pos="550"/>
        </w:tabs>
        <w:spacing w:after="60" w:line="240" w:lineRule="auto"/>
      </w:pPr>
      <w:bookmarkStart w:id="94" w:name="bookmark94"/>
      <w:bookmarkEnd w:id="94"/>
      <w:r>
        <w:t xml:space="preserve">VM-12 -RU — 360 Гб, CPU 6 x 2,3 </w:t>
      </w:r>
      <w:proofErr w:type="spellStart"/>
      <w:r>
        <w:t>Г</w:t>
      </w:r>
      <w:r w:rsidR="003F2230">
        <w:t>гц</w:t>
      </w:r>
      <w:proofErr w:type="spellEnd"/>
      <w:r w:rsidR="003F2230">
        <w:t xml:space="preserve">, RAM 12 Гб, 1 IP адрес — </w:t>
      </w:r>
      <w:r>
        <w:t xml:space="preserve"> руб./мес.</w:t>
      </w:r>
    </w:p>
    <w:p w:rsidR="00C057D3" w:rsidRDefault="004A4996">
      <w:pPr>
        <w:pStyle w:val="1"/>
        <w:numPr>
          <w:ilvl w:val="0"/>
          <w:numId w:val="8"/>
        </w:numPr>
        <w:tabs>
          <w:tab w:val="left" w:pos="550"/>
        </w:tabs>
        <w:spacing w:after="60" w:line="240" w:lineRule="auto"/>
      </w:pPr>
      <w:bookmarkStart w:id="95" w:name="bookmark95"/>
      <w:bookmarkEnd w:id="95"/>
      <w:r>
        <w:t xml:space="preserve">VM-32 -RU — 500 Гб, CPU 8 x 2,3 </w:t>
      </w:r>
      <w:proofErr w:type="spellStart"/>
      <w:r>
        <w:t>Г</w:t>
      </w:r>
      <w:r w:rsidR="003F2230">
        <w:t>гц</w:t>
      </w:r>
      <w:proofErr w:type="spellEnd"/>
      <w:r w:rsidR="003F2230">
        <w:t xml:space="preserve">, RAM 32 Гб, 1 IP адрес — </w:t>
      </w:r>
      <w:r>
        <w:t xml:space="preserve"> руб./мес.</w:t>
      </w:r>
    </w:p>
    <w:p w:rsidR="00C057D3" w:rsidRDefault="004A4996">
      <w:pPr>
        <w:pStyle w:val="1"/>
        <w:numPr>
          <w:ilvl w:val="0"/>
          <w:numId w:val="8"/>
        </w:numPr>
        <w:tabs>
          <w:tab w:val="left" w:pos="642"/>
        </w:tabs>
        <w:spacing w:after="340" w:line="240" w:lineRule="auto"/>
      </w:pPr>
      <w:bookmarkStart w:id="96" w:name="bookmark96"/>
      <w:bookmarkEnd w:id="96"/>
      <w:r>
        <w:t xml:space="preserve">VM-64 -RU — 1000 Гб, CPU 12 x 2,3 </w:t>
      </w:r>
      <w:proofErr w:type="spellStart"/>
      <w:r>
        <w:t>Ггц</w:t>
      </w:r>
      <w:proofErr w:type="spellEnd"/>
      <w:r>
        <w:t xml:space="preserve">, RAM 64 Гб, 1 IP </w:t>
      </w:r>
      <w:r w:rsidR="003F2230">
        <w:t xml:space="preserve">адрес — </w:t>
      </w:r>
      <w:r>
        <w:t xml:space="preserve"> руб./мес.</w:t>
      </w:r>
    </w:p>
    <w:p w:rsidR="00C057D3" w:rsidRDefault="004A4996">
      <w:pPr>
        <w:pStyle w:val="1"/>
        <w:numPr>
          <w:ilvl w:val="0"/>
          <w:numId w:val="6"/>
        </w:numPr>
        <w:tabs>
          <w:tab w:val="left" w:pos="411"/>
        </w:tabs>
        <w:spacing w:after="60" w:line="240" w:lineRule="auto"/>
      </w:pPr>
      <w:bookmarkStart w:id="97" w:name="bookmark97"/>
      <w:bookmarkEnd w:id="97"/>
      <w:proofErr w:type="gramStart"/>
      <w:r>
        <w:t>Без администрированием</w:t>
      </w:r>
      <w:proofErr w:type="gramEnd"/>
      <w:r>
        <w:t xml:space="preserve">, размещение Европа (с </w:t>
      </w:r>
      <w:proofErr w:type="spellStart"/>
      <w:r>
        <w:t>root</w:t>
      </w:r>
      <w:proofErr w:type="spellEnd"/>
      <w:r>
        <w:t>-доступом):</w:t>
      </w:r>
    </w:p>
    <w:p w:rsidR="00C057D3" w:rsidRDefault="004A4996">
      <w:pPr>
        <w:pStyle w:val="1"/>
        <w:numPr>
          <w:ilvl w:val="0"/>
          <w:numId w:val="9"/>
        </w:numPr>
        <w:tabs>
          <w:tab w:val="left" w:pos="522"/>
        </w:tabs>
        <w:spacing w:after="60" w:line="240" w:lineRule="auto"/>
      </w:pPr>
      <w:bookmarkStart w:id="98" w:name="bookmark98"/>
      <w:bookmarkEnd w:id="98"/>
      <w:r>
        <w:t>VM-1-EU LITE — 15 Гб, CPU 1 x 2,3</w:t>
      </w:r>
      <w:r w:rsidR="003F2230">
        <w:t xml:space="preserve"> </w:t>
      </w:r>
      <w:proofErr w:type="spellStart"/>
      <w:r w:rsidR="003F2230">
        <w:t>Ггц</w:t>
      </w:r>
      <w:proofErr w:type="spellEnd"/>
      <w:r w:rsidR="003F2230">
        <w:t xml:space="preserve">, RAM 1 Гб, 1 IP адрес — </w:t>
      </w:r>
      <w:r>
        <w:t xml:space="preserve"> руб./мес.</w:t>
      </w:r>
    </w:p>
    <w:p w:rsidR="00C057D3" w:rsidRDefault="004A4996">
      <w:pPr>
        <w:pStyle w:val="1"/>
        <w:numPr>
          <w:ilvl w:val="0"/>
          <w:numId w:val="9"/>
        </w:numPr>
        <w:tabs>
          <w:tab w:val="left" w:pos="550"/>
        </w:tabs>
        <w:spacing w:after="60" w:line="240" w:lineRule="auto"/>
      </w:pPr>
      <w:bookmarkStart w:id="99" w:name="bookmark99"/>
      <w:bookmarkEnd w:id="99"/>
      <w:r>
        <w:t>VM-1-EU — 30 Гб, CPU 1 x 2,3</w:t>
      </w:r>
      <w:r w:rsidR="003F2230">
        <w:t xml:space="preserve"> </w:t>
      </w:r>
      <w:proofErr w:type="spellStart"/>
      <w:r w:rsidR="003F2230">
        <w:t>Ггц</w:t>
      </w:r>
      <w:proofErr w:type="spellEnd"/>
      <w:r w:rsidR="003F2230">
        <w:t xml:space="preserve">, RAM 1 Гб, 1 IP адрес — </w:t>
      </w:r>
      <w:r>
        <w:t xml:space="preserve"> руб./мес.</w:t>
      </w:r>
    </w:p>
    <w:p w:rsidR="00C057D3" w:rsidRDefault="004A4996">
      <w:pPr>
        <w:pStyle w:val="1"/>
        <w:numPr>
          <w:ilvl w:val="0"/>
          <w:numId w:val="9"/>
        </w:numPr>
        <w:tabs>
          <w:tab w:val="left" w:pos="550"/>
        </w:tabs>
        <w:spacing w:after="60" w:line="240" w:lineRule="auto"/>
      </w:pPr>
      <w:bookmarkStart w:id="100" w:name="bookmark100"/>
      <w:bookmarkEnd w:id="100"/>
      <w:r>
        <w:t>VM-2 -EU LITE — 30 Гб, CPU 1 x 2,3</w:t>
      </w:r>
      <w:r w:rsidR="003F2230">
        <w:t xml:space="preserve"> </w:t>
      </w:r>
      <w:proofErr w:type="spellStart"/>
      <w:r w:rsidR="003F2230">
        <w:t>Ггц</w:t>
      </w:r>
      <w:proofErr w:type="spellEnd"/>
      <w:r w:rsidR="003F2230">
        <w:t xml:space="preserve">, RAM 2 Гб, 1 IP адрес — </w:t>
      </w:r>
      <w:r>
        <w:t xml:space="preserve"> руб./мес.</w:t>
      </w:r>
    </w:p>
    <w:p w:rsidR="00C057D3" w:rsidRDefault="004A4996">
      <w:pPr>
        <w:pStyle w:val="1"/>
        <w:numPr>
          <w:ilvl w:val="0"/>
          <w:numId w:val="9"/>
        </w:numPr>
        <w:tabs>
          <w:tab w:val="left" w:pos="550"/>
        </w:tabs>
        <w:spacing w:after="60" w:line="240" w:lineRule="auto"/>
      </w:pPr>
      <w:bookmarkStart w:id="101" w:name="bookmark101"/>
      <w:bookmarkEnd w:id="101"/>
      <w:r>
        <w:t>VM-2 -EU — 60 Гб, CPU 1 x 2,3</w:t>
      </w:r>
      <w:r w:rsidR="003F2230">
        <w:t xml:space="preserve"> </w:t>
      </w:r>
      <w:proofErr w:type="spellStart"/>
      <w:r w:rsidR="003F2230">
        <w:t>Ггц</w:t>
      </w:r>
      <w:proofErr w:type="spellEnd"/>
      <w:r w:rsidR="003F2230">
        <w:t xml:space="preserve">, RAM 2 Гб, 1 IP адрес — </w:t>
      </w:r>
      <w:r>
        <w:t xml:space="preserve"> руб./мес.</w:t>
      </w:r>
    </w:p>
    <w:p w:rsidR="00C057D3" w:rsidRDefault="004A4996">
      <w:pPr>
        <w:pStyle w:val="1"/>
        <w:numPr>
          <w:ilvl w:val="0"/>
          <w:numId w:val="9"/>
        </w:numPr>
        <w:tabs>
          <w:tab w:val="left" w:pos="550"/>
        </w:tabs>
        <w:spacing w:after="60" w:line="240" w:lineRule="auto"/>
      </w:pPr>
      <w:bookmarkStart w:id="102" w:name="bookmark102"/>
      <w:bookmarkEnd w:id="102"/>
      <w:r>
        <w:t>VM-4 -EU LITE — 60 Гб, CPU 2 x 2,3</w:t>
      </w:r>
      <w:r w:rsidR="003F2230">
        <w:t xml:space="preserve"> </w:t>
      </w:r>
      <w:proofErr w:type="spellStart"/>
      <w:r w:rsidR="003F2230">
        <w:t>Ггц</w:t>
      </w:r>
      <w:proofErr w:type="spellEnd"/>
      <w:r w:rsidR="003F2230">
        <w:t xml:space="preserve">, RAM 4 Гб, 1 IP адрес — </w:t>
      </w:r>
      <w:r>
        <w:t xml:space="preserve"> руб./мес.</w:t>
      </w:r>
    </w:p>
    <w:p w:rsidR="00C057D3" w:rsidRDefault="004A4996">
      <w:pPr>
        <w:pStyle w:val="1"/>
        <w:numPr>
          <w:ilvl w:val="0"/>
          <w:numId w:val="9"/>
        </w:numPr>
        <w:tabs>
          <w:tab w:val="left" w:pos="550"/>
        </w:tabs>
        <w:spacing w:after="60" w:line="240" w:lineRule="auto"/>
      </w:pPr>
      <w:bookmarkStart w:id="103" w:name="bookmark103"/>
      <w:bookmarkEnd w:id="103"/>
      <w:r>
        <w:t xml:space="preserve">VM-4 -EU — 120 Гб, CPU 2 x 2,3 </w:t>
      </w:r>
      <w:proofErr w:type="spellStart"/>
      <w:r>
        <w:t>Ггц</w:t>
      </w:r>
      <w:proofErr w:type="spellEnd"/>
      <w:r>
        <w:t>, RAM 4 Гб, 1 IP адр</w:t>
      </w:r>
      <w:r w:rsidR="003F2230">
        <w:t xml:space="preserve">ес — </w:t>
      </w:r>
      <w:r>
        <w:t xml:space="preserve"> руб./мес.</w:t>
      </w:r>
    </w:p>
    <w:p w:rsidR="00C057D3" w:rsidRDefault="004A4996">
      <w:pPr>
        <w:pStyle w:val="1"/>
        <w:numPr>
          <w:ilvl w:val="0"/>
          <w:numId w:val="9"/>
        </w:numPr>
        <w:tabs>
          <w:tab w:val="left" w:pos="550"/>
        </w:tabs>
        <w:spacing w:after="60" w:line="240" w:lineRule="auto"/>
      </w:pPr>
      <w:bookmarkStart w:id="104" w:name="bookmark104"/>
      <w:bookmarkEnd w:id="104"/>
      <w:r>
        <w:t xml:space="preserve">VM-8 -EU — 240 Гб, CPU 4 x 2,3 </w:t>
      </w:r>
      <w:proofErr w:type="spellStart"/>
      <w:r w:rsidR="003F2230">
        <w:t>Ггц</w:t>
      </w:r>
      <w:proofErr w:type="spellEnd"/>
      <w:r w:rsidR="003F2230">
        <w:t xml:space="preserve">, RAM 8 Гб, 1 IP адрес — </w:t>
      </w:r>
      <w:r>
        <w:t xml:space="preserve"> руб./мес.</w:t>
      </w:r>
    </w:p>
    <w:p w:rsidR="00C057D3" w:rsidRDefault="004A4996">
      <w:pPr>
        <w:pStyle w:val="1"/>
        <w:numPr>
          <w:ilvl w:val="0"/>
          <w:numId w:val="9"/>
        </w:numPr>
        <w:tabs>
          <w:tab w:val="left" w:pos="550"/>
        </w:tabs>
        <w:spacing w:after="60" w:line="240" w:lineRule="auto"/>
      </w:pPr>
      <w:bookmarkStart w:id="105" w:name="bookmark105"/>
      <w:bookmarkEnd w:id="105"/>
      <w:r>
        <w:t xml:space="preserve">VM-12 -EU — 360 Гб, CPU 6 x 2,3 </w:t>
      </w:r>
      <w:proofErr w:type="spellStart"/>
      <w:r>
        <w:t>Г</w:t>
      </w:r>
      <w:r w:rsidR="003F2230">
        <w:t>гц</w:t>
      </w:r>
      <w:proofErr w:type="spellEnd"/>
      <w:r w:rsidR="003F2230">
        <w:t xml:space="preserve">, RAM 12 Гб, 1 IP адрес — </w:t>
      </w:r>
      <w:r>
        <w:t xml:space="preserve"> руб./мес.</w:t>
      </w:r>
    </w:p>
    <w:p w:rsidR="00C057D3" w:rsidRDefault="004A4996">
      <w:pPr>
        <w:pStyle w:val="1"/>
        <w:numPr>
          <w:ilvl w:val="0"/>
          <w:numId w:val="9"/>
        </w:numPr>
        <w:tabs>
          <w:tab w:val="left" w:pos="550"/>
        </w:tabs>
        <w:spacing w:after="60" w:line="240" w:lineRule="auto"/>
      </w:pPr>
      <w:bookmarkStart w:id="106" w:name="bookmark106"/>
      <w:bookmarkEnd w:id="106"/>
      <w:r>
        <w:t xml:space="preserve">VM-32 -EU — 500 Гб, CPU 8 x 2,3 </w:t>
      </w:r>
      <w:proofErr w:type="spellStart"/>
      <w:r>
        <w:t>Г</w:t>
      </w:r>
      <w:r w:rsidR="003F2230">
        <w:t>гц</w:t>
      </w:r>
      <w:proofErr w:type="spellEnd"/>
      <w:r w:rsidR="003F2230">
        <w:t xml:space="preserve">, RAM 32 Гб, 1 IP адрес — </w:t>
      </w:r>
      <w:r>
        <w:t xml:space="preserve"> руб./мес.</w:t>
      </w:r>
    </w:p>
    <w:p w:rsidR="00C057D3" w:rsidRDefault="004A4996">
      <w:pPr>
        <w:pStyle w:val="1"/>
        <w:numPr>
          <w:ilvl w:val="0"/>
          <w:numId w:val="9"/>
        </w:numPr>
        <w:tabs>
          <w:tab w:val="left" w:pos="642"/>
        </w:tabs>
        <w:spacing w:after="340" w:line="240" w:lineRule="auto"/>
      </w:pPr>
      <w:bookmarkStart w:id="107" w:name="bookmark107"/>
      <w:bookmarkEnd w:id="107"/>
      <w:r>
        <w:t xml:space="preserve">VM-64 -EU — 1000 Гб, CPU 12 x 2,3 </w:t>
      </w:r>
      <w:proofErr w:type="spellStart"/>
      <w:r>
        <w:t>Гг</w:t>
      </w:r>
      <w:r w:rsidR="003F2230">
        <w:t>ц</w:t>
      </w:r>
      <w:proofErr w:type="spellEnd"/>
      <w:r w:rsidR="003F2230">
        <w:t xml:space="preserve">, RAM 64 Гб, 1 IP адрес — </w:t>
      </w:r>
      <w:r>
        <w:t xml:space="preserve"> руб./мес.</w:t>
      </w:r>
    </w:p>
    <w:p w:rsidR="00C057D3" w:rsidRDefault="004A4996">
      <w:pPr>
        <w:pStyle w:val="1"/>
        <w:spacing w:after="60" w:line="240" w:lineRule="auto"/>
      </w:pPr>
      <w:r>
        <w:t>1.7 Дополнительные услуги для тарифов, указанных в п. 1.5 и 1.6:</w:t>
      </w:r>
    </w:p>
    <w:p w:rsidR="00C057D3" w:rsidRDefault="004A4996">
      <w:pPr>
        <w:pStyle w:val="1"/>
        <w:numPr>
          <w:ilvl w:val="0"/>
          <w:numId w:val="10"/>
        </w:numPr>
        <w:tabs>
          <w:tab w:val="left" w:pos="526"/>
        </w:tabs>
      </w:pPr>
      <w:bookmarkStart w:id="108" w:name="bookmark108"/>
      <w:bookmarkEnd w:id="108"/>
      <w:r>
        <w:t>Стоимость подключения опции "Годовой абонемент" указана в контрольной панели управления аккаунта. При заказе сервера и выбора тарифного плана можно сразу оплатить услуги на один месяц, полгода, 1 или 2 года.</w:t>
      </w:r>
    </w:p>
    <w:p w:rsidR="00C057D3" w:rsidRDefault="004A4996">
      <w:pPr>
        <w:pStyle w:val="1"/>
        <w:numPr>
          <w:ilvl w:val="0"/>
          <w:numId w:val="10"/>
        </w:numPr>
        <w:tabs>
          <w:tab w:val="left" w:pos="550"/>
        </w:tabs>
      </w:pPr>
      <w:bookmarkStart w:id="109" w:name="bookmark109"/>
      <w:bookmarkEnd w:id="109"/>
      <w:proofErr w:type="spellStart"/>
      <w:r>
        <w:t>ISPmana</w:t>
      </w:r>
      <w:r w:rsidR="00EF5836">
        <w:t>ger</w:t>
      </w:r>
      <w:proofErr w:type="spellEnd"/>
      <w:r w:rsidR="00EF5836">
        <w:t xml:space="preserve"> 6 </w:t>
      </w:r>
      <w:proofErr w:type="spellStart"/>
      <w:r w:rsidR="00EF5836">
        <w:t>Lite</w:t>
      </w:r>
      <w:proofErr w:type="spellEnd"/>
      <w:r w:rsidR="00EF5836">
        <w:t xml:space="preserve"> (до 10 доменов) — </w:t>
      </w:r>
      <w:r>
        <w:t xml:space="preserve"> руб./мес.</w:t>
      </w:r>
    </w:p>
    <w:p w:rsidR="00C057D3" w:rsidRDefault="004A4996">
      <w:pPr>
        <w:pStyle w:val="1"/>
        <w:numPr>
          <w:ilvl w:val="0"/>
          <w:numId w:val="10"/>
        </w:numPr>
        <w:tabs>
          <w:tab w:val="left" w:pos="550"/>
        </w:tabs>
      </w:pPr>
      <w:bookmarkStart w:id="110" w:name="bookmark110"/>
      <w:bookmarkEnd w:id="110"/>
      <w:proofErr w:type="spellStart"/>
      <w:r>
        <w:t>ISPman</w:t>
      </w:r>
      <w:r w:rsidR="00EF5836">
        <w:t>ager</w:t>
      </w:r>
      <w:proofErr w:type="spellEnd"/>
      <w:r w:rsidR="00EF5836">
        <w:t xml:space="preserve"> 6 </w:t>
      </w:r>
      <w:proofErr w:type="spellStart"/>
      <w:r w:rsidR="00EF5836">
        <w:t>Pro</w:t>
      </w:r>
      <w:proofErr w:type="spellEnd"/>
      <w:r w:rsidR="00EF5836">
        <w:t xml:space="preserve"> (до 50 доменов) — </w:t>
      </w:r>
      <w:r>
        <w:t xml:space="preserve"> руб./мес.</w:t>
      </w:r>
    </w:p>
    <w:p w:rsidR="00C057D3" w:rsidRPr="00EA30F0" w:rsidRDefault="004A4996">
      <w:pPr>
        <w:pStyle w:val="1"/>
        <w:numPr>
          <w:ilvl w:val="0"/>
          <w:numId w:val="10"/>
        </w:numPr>
        <w:tabs>
          <w:tab w:val="left" w:pos="550"/>
        </w:tabs>
        <w:rPr>
          <w:lang w:val="en-US"/>
        </w:rPr>
      </w:pPr>
      <w:bookmarkStart w:id="111" w:name="bookmark111"/>
      <w:bookmarkEnd w:id="111"/>
      <w:r w:rsidRPr="00EA30F0">
        <w:rPr>
          <w:lang w:val="en-US"/>
        </w:rPr>
        <w:t>ISPmanager Host 6 (</w:t>
      </w:r>
      <w:proofErr w:type="spellStart"/>
      <w:r w:rsidRPr="00EA30F0">
        <w:rPr>
          <w:lang w:val="en-US"/>
        </w:rPr>
        <w:t>unlim</w:t>
      </w:r>
      <w:proofErr w:type="spellEnd"/>
      <w:r w:rsidRPr="00EA30F0">
        <w:rPr>
          <w:lang w:val="en-US"/>
        </w:rPr>
        <w:t xml:space="preserve"> </w:t>
      </w:r>
      <w:r>
        <w:t>сайтов</w:t>
      </w:r>
      <w:r w:rsidR="00EF5836">
        <w:rPr>
          <w:lang w:val="en-US"/>
        </w:rPr>
        <w:t xml:space="preserve">) — </w:t>
      </w:r>
      <w:r w:rsidRPr="00EA30F0">
        <w:rPr>
          <w:lang w:val="en-US"/>
        </w:rPr>
        <w:t xml:space="preserve"> </w:t>
      </w:r>
      <w:r>
        <w:t>руб</w:t>
      </w:r>
      <w:r w:rsidRPr="00EA30F0">
        <w:rPr>
          <w:lang w:val="en-US"/>
        </w:rPr>
        <w:t>./</w:t>
      </w:r>
      <w:r>
        <w:t>мес</w:t>
      </w:r>
      <w:r w:rsidRPr="00EA30F0">
        <w:rPr>
          <w:lang w:val="en-US"/>
        </w:rPr>
        <w:t>.</w:t>
      </w:r>
    </w:p>
    <w:p w:rsidR="00C057D3" w:rsidRDefault="004A4996">
      <w:pPr>
        <w:pStyle w:val="1"/>
        <w:numPr>
          <w:ilvl w:val="0"/>
          <w:numId w:val="10"/>
        </w:numPr>
        <w:tabs>
          <w:tab w:val="left" w:pos="550"/>
        </w:tabs>
      </w:pPr>
      <w:bookmarkStart w:id="112" w:name="bookmark112"/>
      <w:bookmarkEnd w:id="112"/>
      <w:r>
        <w:lastRenderedPageBreak/>
        <w:t>Дополнительный IP-адре</w:t>
      </w:r>
      <w:r w:rsidR="00EF5836">
        <w:t xml:space="preserve">с: 1 шт. — </w:t>
      </w:r>
      <w:r>
        <w:t xml:space="preserve"> руб./мес.</w:t>
      </w:r>
    </w:p>
    <w:p w:rsidR="00C057D3" w:rsidRDefault="004A4996">
      <w:pPr>
        <w:pStyle w:val="1"/>
        <w:numPr>
          <w:ilvl w:val="0"/>
          <w:numId w:val="10"/>
        </w:numPr>
        <w:tabs>
          <w:tab w:val="left" w:pos="550"/>
        </w:tabs>
        <w:spacing w:after="280"/>
      </w:pPr>
      <w:bookmarkStart w:id="113" w:name="bookmark113"/>
      <w:bookmarkEnd w:id="113"/>
      <w:proofErr w:type="spellStart"/>
      <w:r>
        <w:t>Sms</w:t>
      </w:r>
      <w:proofErr w:type="spellEnd"/>
      <w:r>
        <w:t>-уведомления - бесплатно.</w:t>
      </w:r>
    </w:p>
    <w:p w:rsidR="00C057D3" w:rsidRDefault="004A4996">
      <w:pPr>
        <w:pStyle w:val="1"/>
        <w:numPr>
          <w:ilvl w:val="0"/>
          <w:numId w:val="3"/>
        </w:numPr>
        <w:tabs>
          <w:tab w:val="left" w:pos="315"/>
        </w:tabs>
      </w:pPr>
      <w:bookmarkStart w:id="114" w:name="bookmark114"/>
      <w:bookmarkEnd w:id="114"/>
      <w:r>
        <w:t>Аренда физического сервера.</w:t>
      </w:r>
    </w:p>
    <w:p w:rsidR="00C057D3" w:rsidRDefault="004A4996">
      <w:pPr>
        <w:pStyle w:val="1"/>
        <w:numPr>
          <w:ilvl w:val="0"/>
          <w:numId w:val="11"/>
        </w:numPr>
        <w:tabs>
          <w:tab w:val="left" w:pos="454"/>
        </w:tabs>
      </w:pPr>
      <w:bookmarkStart w:id="115" w:name="bookmark115"/>
      <w:bookmarkEnd w:id="115"/>
      <w:r>
        <w:t>П</w:t>
      </w:r>
      <w:r w:rsidR="00EF5836">
        <w:t xml:space="preserve">латформа Intel Xeon E3 — </w:t>
      </w:r>
      <w:proofErr w:type="gramStart"/>
      <w:r w:rsidR="00EF5836">
        <w:t xml:space="preserve">от </w:t>
      </w:r>
      <w:r>
        <w:t xml:space="preserve"> руб.</w:t>
      </w:r>
      <w:proofErr w:type="gramEnd"/>
      <w:r>
        <w:t>/мес.</w:t>
      </w:r>
    </w:p>
    <w:p w:rsidR="00C057D3" w:rsidRDefault="004A4996">
      <w:pPr>
        <w:pStyle w:val="1"/>
        <w:numPr>
          <w:ilvl w:val="0"/>
          <w:numId w:val="11"/>
        </w:numPr>
        <w:tabs>
          <w:tab w:val="left" w:pos="454"/>
        </w:tabs>
      </w:pPr>
      <w:bookmarkStart w:id="116" w:name="bookmark116"/>
      <w:bookmarkEnd w:id="116"/>
      <w:r>
        <w:t>Плат</w:t>
      </w:r>
      <w:r w:rsidR="00EF5836">
        <w:t xml:space="preserve">форма 2xIntel Xeon E5 — </w:t>
      </w:r>
      <w:proofErr w:type="gramStart"/>
      <w:r w:rsidR="00EF5836">
        <w:t xml:space="preserve">от </w:t>
      </w:r>
      <w:r>
        <w:t xml:space="preserve"> руб.</w:t>
      </w:r>
      <w:proofErr w:type="gramEnd"/>
      <w:r>
        <w:t>/мес.</w:t>
      </w:r>
    </w:p>
    <w:p w:rsidR="00C057D3" w:rsidRDefault="00EF5836">
      <w:pPr>
        <w:pStyle w:val="1"/>
        <w:numPr>
          <w:ilvl w:val="0"/>
          <w:numId w:val="11"/>
        </w:numPr>
        <w:tabs>
          <w:tab w:val="left" w:pos="454"/>
        </w:tabs>
      </w:pPr>
      <w:bookmarkStart w:id="117" w:name="bookmark117"/>
      <w:bookmarkEnd w:id="117"/>
      <w:r>
        <w:t xml:space="preserve">Увеличение памяти на 8 Гб — </w:t>
      </w:r>
      <w:r w:rsidR="004A4996">
        <w:t xml:space="preserve"> руб./мес.</w:t>
      </w:r>
    </w:p>
    <w:p w:rsidR="00C057D3" w:rsidRDefault="004A4996">
      <w:pPr>
        <w:pStyle w:val="1"/>
        <w:numPr>
          <w:ilvl w:val="0"/>
          <w:numId w:val="11"/>
        </w:numPr>
        <w:tabs>
          <w:tab w:val="left" w:pos="454"/>
        </w:tabs>
      </w:pPr>
      <w:bookmarkStart w:id="118" w:name="bookmark118"/>
      <w:bookmarkEnd w:id="118"/>
      <w:r>
        <w:t>У</w:t>
      </w:r>
      <w:r w:rsidR="00EF5836">
        <w:t xml:space="preserve">величение памяти на 16 Гб — </w:t>
      </w:r>
      <w:r>
        <w:t xml:space="preserve"> руб./мес.</w:t>
      </w:r>
    </w:p>
    <w:p w:rsidR="00C057D3" w:rsidRDefault="004A4996">
      <w:pPr>
        <w:pStyle w:val="1"/>
        <w:numPr>
          <w:ilvl w:val="0"/>
          <w:numId w:val="11"/>
        </w:numPr>
        <w:tabs>
          <w:tab w:val="left" w:pos="454"/>
        </w:tabs>
      </w:pPr>
      <w:bookmarkStart w:id="119" w:name="bookmark119"/>
      <w:bookmarkEnd w:id="119"/>
      <w:r>
        <w:t>Дополнительный жесткий диск на 500 Гб SATA —</w:t>
      </w:r>
      <w:r w:rsidR="00EF5836">
        <w:t xml:space="preserve"> </w:t>
      </w:r>
      <w:r>
        <w:t>руб./мес.</w:t>
      </w:r>
    </w:p>
    <w:p w:rsidR="00C057D3" w:rsidRDefault="004A4996">
      <w:pPr>
        <w:pStyle w:val="1"/>
        <w:numPr>
          <w:ilvl w:val="0"/>
          <w:numId w:val="11"/>
        </w:numPr>
        <w:tabs>
          <w:tab w:val="left" w:pos="454"/>
        </w:tabs>
      </w:pPr>
      <w:bookmarkStart w:id="120" w:name="bookmark120"/>
      <w:bookmarkEnd w:id="120"/>
      <w:r>
        <w:t xml:space="preserve">Дополнительный жесткий диск на 1000 Гб SATA — </w:t>
      </w:r>
      <w:r w:rsidR="00EF5836">
        <w:t xml:space="preserve"> </w:t>
      </w:r>
      <w:r>
        <w:t xml:space="preserve"> руб./мес.</w:t>
      </w:r>
    </w:p>
    <w:p w:rsidR="00C057D3" w:rsidRDefault="004A4996">
      <w:pPr>
        <w:pStyle w:val="1"/>
        <w:numPr>
          <w:ilvl w:val="0"/>
          <w:numId w:val="11"/>
        </w:numPr>
        <w:tabs>
          <w:tab w:val="left" w:pos="454"/>
        </w:tabs>
      </w:pPr>
      <w:bookmarkStart w:id="121" w:name="bookmark121"/>
      <w:bookmarkEnd w:id="121"/>
      <w:r>
        <w:t xml:space="preserve">Дополнительный жесткий диск на 2000 Гб SATA — </w:t>
      </w:r>
      <w:r w:rsidR="00EF5836">
        <w:t xml:space="preserve"> </w:t>
      </w:r>
      <w:r>
        <w:t xml:space="preserve"> руб./мес.</w:t>
      </w:r>
    </w:p>
    <w:p w:rsidR="00C057D3" w:rsidRDefault="004A4996">
      <w:pPr>
        <w:pStyle w:val="1"/>
        <w:numPr>
          <w:ilvl w:val="0"/>
          <w:numId w:val="11"/>
        </w:numPr>
        <w:tabs>
          <w:tab w:val="left" w:pos="454"/>
        </w:tabs>
      </w:pPr>
      <w:bookmarkStart w:id="122" w:name="bookmark122"/>
      <w:bookmarkEnd w:id="122"/>
      <w:r>
        <w:t xml:space="preserve">Дополнительный жесткий диск на 256 Гб SSD — </w:t>
      </w:r>
      <w:r w:rsidR="00EF5836">
        <w:t xml:space="preserve"> </w:t>
      </w:r>
      <w:r>
        <w:t xml:space="preserve"> руб./мес.</w:t>
      </w:r>
    </w:p>
    <w:p w:rsidR="00C057D3" w:rsidRDefault="004A4996">
      <w:pPr>
        <w:pStyle w:val="1"/>
        <w:numPr>
          <w:ilvl w:val="0"/>
          <w:numId w:val="11"/>
        </w:numPr>
        <w:tabs>
          <w:tab w:val="left" w:pos="454"/>
        </w:tabs>
      </w:pPr>
      <w:bookmarkStart w:id="123" w:name="bookmark123"/>
      <w:bookmarkEnd w:id="123"/>
      <w:r>
        <w:t xml:space="preserve">Дополнительный жесткий диск на 512 Гб SSD — </w:t>
      </w:r>
      <w:r w:rsidR="00EF5836">
        <w:t xml:space="preserve"> </w:t>
      </w:r>
      <w:r>
        <w:t xml:space="preserve"> руб./мес.</w:t>
      </w:r>
    </w:p>
    <w:p w:rsidR="00C057D3" w:rsidRDefault="004A4996">
      <w:pPr>
        <w:pStyle w:val="1"/>
        <w:numPr>
          <w:ilvl w:val="0"/>
          <w:numId w:val="11"/>
        </w:numPr>
        <w:tabs>
          <w:tab w:val="left" w:pos="546"/>
        </w:tabs>
        <w:spacing w:after="280"/>
      </w:pPr>
      <w:bookmarkStart w:id="124" w:name="bookmark124"/>
      <w:bookmarkEnd w:id="124"/>
      <w:r>
        <w:t>Минимальный период заказа услуг — 3 месяца.</w:t>
      </w:r>
    </w:p>
    <w:p w:rsidR="00C057D3" w:rsidRDefault="004A4996">
      <w:pPr>
        <w:pStyle w:val="1"/>
        <w:numPr>
          <w:ilvl w:val="0"/>
          <w:numId w:val="3"/>
        </w:numPr>
        <w:tabs>
          <w:tab w:val="left" w:pos="315"/>
        </w:tabs>
      </w:pPr>
      <w:bookmarkStart w:id="125" w:name="bookmark125"/>
      <w:bookmarkEnd w:id="125"/>
      <w:r>
        <w:t>Дополнительные услуги для аренды и использования сервера.</w:t>
      </w:r>
    </w:p>
    <w:p w:rsidR="00C057D3" w:rsidRDefault="004A4996">
      <w:pPr>
        <w:pStyle w:val="1"/>
        <w:numPr>
          <w:ilvl w:val="0"/>
          <w:numId w:val="12"/>
        </w:numPr>
        <w:tabs>
          <w:tab w:val="left" w:pos="454"/>
        </w:tabs>
      </w:pPr>
      <w:bookmarkStart w:id="126" w:name="bookmark126"/>
      <w:bookmarkEnd w:id="126"/>
      <w:r>
        <w:t xml:space="preserve">Расширенный пакет администрирования сервера (см. Приложение </w:t>
      </w:r>
      <w:proofErr w:type="gramStart"/>
      <w:r>
        <w:t>3)*</w:t>
      </w:r>
      <w:proofErr w:type="gramEnd"/>
      <w:r>
        <w:t xml:space="preserve"> — </w:t>
      </w:r>
      <w:r w:rsidR="00EF5836">
        <w:t xml:space="preserve"> </w:t>
      </w:r>
      <w:r>
        <w:t xml:space="preserve"> руб./мес.</w:t>
      </w:r>
    </w:p>
    <w:p w:rsidR="00C057D3" w:rsidRDefault="004A4996">
      <w:pPr>
        <w:pStyle w:val="1"/>
        <w:numPr>
          <w:ilvl w:val="0"/>
          <w:numId w:val="12"/>
        </w:numPr>
        <w:tabs>
          <w:tab w:val="left" w:pos="454"/>
        </w:tabs>
      </w:pPr>
      <w:bookmarkStart w:id="127" w:name="bookmark127"/>
      <w:bookmarkEnd w:id="127"/>
      <w:r>
        <w:t xml:space="preserve">Администрирование сервера — </w:t>
      </w:r>
      <w:r w:rsidR="00EF5836">
        <w:t xml:space="preserve"> </w:t>
      </w:r>
      <w:r>
        <w:t xml:space="preserve"> руб./час</w:t>
      </w:r>
    </w:p>
    <w:p w:rsidR="00C057D3" w:rsidRDefault="004A4996">
      <w:pPr>
        <w:pStyle w:val="1"/>
        <w:numPr>
          <w:ilvl w:val="0"/>
          <w:numId w:val="12"/>
        </w:numPr>
        <w:tabs>
          <w:tab w:val="left" w:pos="454"/>
        </w:tabs>
      </w:pPr>
      <w:bookmarkStart w:id="128" w:name="bookmark128"/>
      <w:bookmarkEnd w:id="128"/>
      <w:r>
        <w:t xml:space="preserve">Продление Панели управления </w:t>
      </w:r>
      <w:proofErr w:type="spellStart"/>
      <w:r>
        <w:t>ISPmanager</w:t>
      </w:r>
      <w:proofErr w:type="spellEnd"/>
      <w:r>
        <w:t xml:space="preserve"> 5:</w:t>
      </w:r>
    </w:p>
    <w:p w:rsidR="00C057D3" w:rsidRPr="00EA30F0" w:rsidRDefault="004A4996">
      <w:pPr>
        <w:pStyle w:val="1"/>
        <w:numPr>
          <w:ilvl w:val="0"/>
          <w:numId w:val="13"/>
        </w:numPr>
        <w:tabs>
          <w:tab w:val="left" w:pos="531"/>
        </w:tabs>
        <w:rPr>
          <w:lang w:val="en-US"/>
        </w:rPr>
      </w:pPr>
      <w:bookmarkStart w:id="129" w:name="bookmark129"/>
      <w:bookmarkEnd w:id="129"/>
      <w:r w:rsidRPr="00EA30F0">
        <w:rPr>
          <w:lang w:val="en-US"/>
        </w:rPr>
        <w:t xml:space="preserve">ISP manager 5 Lite — </w:t>
      </w:r>
      <w:r w:rsidR="00EF5836">
        <w:t xml:space="preserve"> </w:t>
      </w:r>
      <w:r w:rsidRPr="00EA30F0">
        <w:rPr>
          <w:lang w:val="en-US"/>
        </w:rPr>
        <w:t xml:space="preserve"> </w:t>
      </w:r>
      <w:r>
        <w:t>руб</w:t>
      </w:r>
      <w:r w:rsidRPr="00EA30F0">
        <w:rPr>
          <w:lang w:val="en-US"/>
        </w:rPr>
        <w:t>./</w:t>
      </w:r>
      <w:r>
        <w:t>мес</w:t>
      </w:r>
      <w:r w:rsidRPr="00EA30F0">
        <w:rPr>
          <w:lang w:val="en-US"/>
        </w:rPr>
        <w:t>.</w:t>
      </w:r>
    </w:p>
    <w:p w:rsidR="00C057D3" w:rsidRPr="00EA30F0" w:rsidRDefault="004A4996">
      <w:pPr>
        <w:pStyle w:val="1"/>
        <w:numPr>
          <w:ilvl w:val="0"/>
          <w:numId w:val="14"/>
        </w:numPr>
        <w:tabs>
          <w:tab w:val="left" w:pos="594"/>
        </w:tabs>
        <w:rPr>
          <w:lang w:val="en-US"/>
        </w:rPr>
      </w:pPr>
      <w:bookmarkStart w:id="130" w:name="bookmark130"/>
      <w:bookmarkEnd w:id="130"/>
      <w:r w:rsidRPr="00EA30F0">
        <w:rPr>
          <w:lang w:val="en-US"/>
        </w:rPr>
        <w:t xml:space="preserve">ISP manager 5 Business — </w:t>
      </w:r>
      <w:r w:rsidR="00EF5836">
        <w:t xml:space="preserve"> </w:t>
      </w:r>
      <w:r w:rsidRPr="00EA30F0">
        <w:rPr>
          <w:lang w:val="en-US"/>
        </w:rPr>
        <w:t xml:space="preserve"> </w:t>
      </w:r>
      <w:r>
        <w:t>руб</w:t>
      </w:r>
      <w:r w:rsidRPr="00EA30F0">
        <w:rPr>
          <w:lang w:val="en-US"/>
        </w:rPr>
        <w:t>./</w:t>
      </w:r>
      <w:r>
        <w:t>мес</w:t>
      </w:r>
      <w:r w:rsidRPr="00EA30F0">
        <w:rPr>
          <w:lang w:val="en-US"/>
        </w:rPr>
        <w:t>.</w:t>
      </w:r>
    </w:p>
    <w:p w:rsidR="00C057D3" w:rsidRDefault="004A4996">
      <w:pPr>
        <w:pStyle w:val="1"/>
        <w:numPr>
          <w:ilvl w:val="0"/>
          <w:numId w:val="12"/>
        </w:numPr>
        <w:tabs>
          <w:tab w:val="left" w:pos="454"/>
        </w:tabs>
      </w:pPr>
      <w:bookmarkStart w:id="131" w:name="bookmark131"/>
      <w:bookmarkEnd w:id="131"/>
      <w:r>
        <w:t xml:space="preserve">Панель управления ISP </w:t>
      </w:r>
      <w:proofErr w:type="spellStart"/>
      <w:r>
        <w:t>manager</w:t>
      </w:r>
      <w:proofErr w:type="spellEnd"/>
      <w:r>
        <w:t xml:space="preserve"> 6 </w:t>
      </w:r>
      <w:proofErr w:type="spellStart"/>
      <w:r>
        <w:t>Lite</w:t>
      </w:r>
      <w:proofErr w:type="spellEnd"/>
      <w:r>
        <w:t xml:space="preserve"> — </w:t>
      </w:r>
      <w:r w:rsidR="00EF5836">
        <w:t xml:space="preserve"> </w:t>
      </w:r>
      <w:r>
        <w:t xml:space="preserve"> руб./мес.</w:t>
      </w:r>
    </w:p>
    <w:p w:rsidR="00C057D3" w:rsidRDefault="004A4996">
      <w:pPr>
        <w:pStyle w:val="1"/>
        <w:numPr>
          <w:ilvl w:val="0"/>
          <w:numId w:val="12"/>
        </w:numPr>
        <w:tabs>
          <w:tab w:val="left" w:pos="454"/>
        </w:tabs>
      </w:pPr>
      <w:bookmarkStart w:id="132" w:name="bookmark132"/>
      <w:bookmarkEnd w:id="132"/>
      <w:r>
        <w:t xml:space="preserve">Панель управления ISP </w:t>
      </w:r>
      <w:proofErr w:type="spellStart"/>
      <w:r>
        <w:t>manager</w:t>
      </w:r>
      <w:proofErr w:type="spellEnd"/>
      <w:r>
        <w:t xml:space="preserve"> 6 </w:t>
      </w:r>
      <w:proofErr w:type="spellStart"/>
      <w:r>
        <w:t>Pro</w:t>
      </w:r>
      <w:proofErr w:type="spellEnd"/>
      <w:r>
        <w:t xml:space="preserve"> — </w:t>
      </w:r>
      <w:r w:rsidR="00EF5836">
        <w:t xml:space="preserve"> </w:t>
      </w:r>
      <w:r>
        <w:t xml:space="preserve"> руб./мес.</w:t>
      </w:r>
    </w:p>
    <w:p w:rsidR="00C057D3" w:rsidRDefault="004A4996">
      <w:pPr>
        <w:pStyle w:val="1"/>
        <w:numPr>
          <w:ilvl w:val="0"/>
          <w:numId w:val="15"/>
        </w:numPr>
        <w:tabs>
          <w:tab w:val="left" w:pos="550"/>
        </w:tabs>
      </w:pPr>
      <w:bookmarkStart w:id="133" w:name="bookmark133"/>
      <w:bookmarkEnd w:id="133"/>
      <w:r>
        <w:t xml:space="preserve">Панель управления </w:t>
      </w:r>
      <w:proofErr w:type="spellStart"/>
      <w:r>
        <w:t>ISPmanager</w:t>
      </w:r>
      <w:proofErr w:type="spellEnd"/>
      <w:r>
        <w:t xml:space="preserve"> </w:t>
      </w:r>
      <w:proofErr w:type="spellStart"/>
      <w:r>
        <w:t>Host</w:t>
      </w:r>
      <w:proofErr w:type="spellEnd"/>
      <w:r>
        <w:t xml:space="preserve"> 6 (</w:t>
      </w:r>
      <w:proofErr w:type="spellStart"/>
      <w:r>
        <w:t>unlim</w:t>
      </w:r>
      <w:proofErr w:type="spellEnd"/>
      <w:r>
        <w:t xml:space="preserve"> сайтов) — </w:t>
      </w:r>
      <w:r w:rsidR="00EF5836">
        <w:t xml:space="preserve"> </w:t>
      </w:r>
      <w:r>
        <w:t xml:space="preserve"> руб./мес.</w:t>
      </w:r>
    </w:p>
    <w:p w:rsidR="00C057D3" w:rsidRDefault="004A4996">
      <w:pPr>
        <w:pStyle w:val="1"/>
        <w:numPr>
          <w:ilvl w:val="0"/>
          <w:numId w:val="16"/>
        </w:numPr>
        <w:tabs>
          <w:tab w:val="left" w:pos="454"/>
        </w:tabs>
      </w:pPr>
      <w:bookmarkStart w:id="134" w:name="bookmark134"/>
      <w:bookmarkEnd w:id="134"/>
      <w:r>
        <w:t xml:space="preserve">Панель управления </w:t>
      </w:r>
      <w:proofErr w:type="spellStart"/>
      <w:r>
        <w:t>ISPmanager</w:t>
      </w:r>
      <w:proofErr w:type="spellEnd"/>
      <w:r>
        <w:t xml:space="preserve"> предоставляется на условиях лицензионного договора с АО "</w:t>
      </w:r>
      <w:proofErr w:type="spellStart"/>
      <w:r>
        <w:t>ИСПменеджер</w:t>
      </w:r>
      <w:proofErr w:type="spellEnd"/>
      <w:r>
        <w:t>".</w:t>
      </w:r>
    </w:p>
    <w:p w:rsidR="00C057D3" w:rsidRDefault="004A4996">
      <w:pPr>
        <w:pStyle w:val="1"/>
        <w:numPr>
          <w:ilvl w:val="0"/>
          <w:numId w:val="16"/>
        </w:numPr>
        <w:tabs>
          <w:tab w:val="left" w:pos="454"/>
        </w:tabs>
      </w:pPr>
      <w:bookmarkStart w:id="135" w:name="bookmark135"/>
      <w:bookmarkEnd w:id="135"/>
      <w:r>
        <w:t xml:space="preserve">Канал 1 Гбит/с —руб./1 Мбит свыше 100 Мбит/с. Тарификация осуществляется по </w:t>
      </w:r>
      <w:proofErr w:type="spellStart"/>
      <w:r>
        <w:t>burst</w:t>
      </w:r>
      <w:proofErr w:type="spellEnd"/>
      <w:r>
        <w:t xml:space="preserve"> 95% </w:t>
      </w:r>
      <w:proofErr w:type="spellStart"/>
      <w:r>
        <w:t>percentile</w:t>
      </w:r>
      <w:proofErr w:type="spellEnd"/>
      <w:r>
        <w:t>.</w:t>
      </w:r>
    </w:p>
    <w:p w:rsidR="00C057D3" w:rsidRDefault="004A4996">
      <w:pPr>
        <w:pStyle w:val="1"/>
        <w:numPr>
          <w:ilvl w:val="0"/>
          <w:numId w:val="16"/>
        </w:numPr>
        <w:tabs>
          <w:tab w:val="left" w:pos="454"/>
        </w:tabs>
      </w:pPr>
      <w:bookmarkStart w:id="136" w:name="bookmark136"/>
      <w:bookmarkEnd w:id="136"/>
      <w:r>
        <w:t xml:space="preserve">Стоимость лицензии на использование программного обеспечения, указанного в </w:t>
      </w:r>
      <w:proofErr w:type="spellStart"/>
      <w:r>
        <w:t>пп</w:t>
      </w:r>
      <w:proofErr w:type="spellEnd"/>
      <w:r>
        <w:t>. 3.3, 3.4, не возвращается в случае досрочного расторжения настоящего Договора.</w:t>
      </w:r>
    </w:p>
    <w:p w:rsidR="00C057D3" w:rsidRDefault="004A4996">
      <w:pPr>
        <w:pStyle w:val="1"/>
        <w:numPr>
          <w:ilvl w:val="0"/>
          <w:numId w:val="16"/>
        </w:numPr>
        <w:tabs>
          <w:tab w:val="left" w:pos="550"/>
        </w:tabs>
        <w:spacing w:after="280"/>
      </w:pPr>
      <w:bookmarkStart w:id="137" w:name="bookmark137"/>
      <w:bookmarkEnd w:id="137"/>
      <w:r>
        <w:t xml:space="preserve">Подключение KVM — при наличии технической возможности подключается KVM Исполнителя, в этом случае 1-й час использования не тарифицируется, стоимость 2-го и последующих часов — </w:t>
      </w:r>
      <w:r w:rsidR="00EF5836">
        <w:t xml:space="preserve"> </w:t>
      </w:r>
      <w:r>
        <w:t xml:space="preserve"> рублей. При отсутствии технической возможности подключается KVM </w:t>
      </w:r>
      <w:proofErr w:type="spellStart"/>
      <w:proofErr w:type="gramStart"/>
      <w:r>
        <w:t>Датацентра</w:t>
      </w:r>
      <w:proofErr w:type="spellEnd"/>
      <w:proofErr w:type="gramEnd"/>
      <w:r>
        <w:t xml:space="preserve"> и тарификация осуществляется с 1-го часа.</w:t>
      </w:r>
    </w:p>
    <w:p w:rsidR="00C057D3" w:rsidRDefault="004A4996">
      <w:pPr>
        <w:pStyle w:val="1"/>
        <w:numPr>
          <w:ilvl w:val="0"/>
          <w:numId w:val="3"/>
        </w:numPr>
        <w:tabs>
          <w:tab w:val="left" w:pos="315"/>
        </w:tabs>
      </w:pPr>
      <w:bookmarkStart w:id="138" w:name="bookmark138"/>
      <w:bookmarkEnd w:id="138"/>
      <w:r>
        <w:t>Общие дополнительные услуги.</w:t>
      </w:r>
    </w:p>
    <w:p w:rsidR="00C057D3" w:rsidRDefault="004A4996">
      <w:pPr>
        <w:pStyle w:val="1"/>
      </w:pPr>
      <w:r>
        <w:t>Базовый пакет администрирования сервера (см. Приложение 3) — бесплатно.</w:t>
      </w:r>
    </w:p>
    <w:p w:rsidR="00C057D3" w:rsidRDefault="004A4996">
      <w:pPr>
        <w:pStyle w:val="1"/>
        <w:numPr>
          <w:ilvl w:val="0"/>
          <w:numId w:val="17"/>
        </w:numPr>
        <w:tabs>
          <w:tab w:val="left" w:pos="454"/>
        </w:tabs>
      </w:pPr>
      <w:bookmarkStart w:id="139" w:name="bookmark139"/>
      <w:bookmarkEnd w:id="139"/>
      <w:r>
        <w:t>Минимальный период использования услуги — 1 месяц.</w:t>
      </w:r>
    </w:p>
    <w:p w:rsidR="00C057D3" w:rsidRDefault="004A4996">
      <w:pPr>
        <w:pStyle w:val="1"/>
        <w:numPr>
          <w:ilvl w:val="0"/>
          <w:numId w:val="17"/>
        </w:numPr>
        <w:tabs>
          <w:tab w:val="left" w:pos="454"/>
        </w:tabs>
        <w:spacing w:after="280"/>
      </w:pPr>
      <w:bookmarkStart w:id="140" w:name="bookmark140"/>
      <w:bookmarkEnd w:id="140"/>
      <w:r>
        <w:t xml:space="preserve">Специальный тарифный план "Доступ в панель управления" — </w:t>
      </w:r>
      <w:r w:rsidR="00EF5836">
        <w:t xml:space="preserve"> </w:t>
      </w:r>
      <w:r>
        <w:t xml:space="preserve"> руб./сутки.</w:t>
      </w:r>
    </w:p>
    <w:p w:rsidR="00C057D3" w:rsidRDefault="004A4996">
      <w:pPr>
        <w:pStyle w:val="1"/>
        <w:numPr>
          <w:ilvl w:val="0"/>
          <w:numId w:val="3"/>
        </w:numPr>
        <w:tabs>
          <w:tab w:val="left" w:pos="315"/>
        </w:tabs>
      </w:pPr>
      <w:bookmarkStart w:id="141" w:name="bookmark141"/>
      <w:bookmarkEnd w:id="141"/>
      <w:r>
        <w:t>SSL-сертификаты.</w:t>
      </w:r>
    </w:p>
    <w:p w:rsidR="00C057D3" w:rsidRDefault="004A4996">
      <w:pPr>
        <w:pStyle w:val="1"/>
        <w:numPr>
          <w:ilvl w:val="0"/>
          <w:numId w:val="18"/>
        </w:numPr>
        <w:tabs>
          <w:tab w:val="left" w:pos="531"/>
        </w:tabs>
      </w:pPr>
      <w:bookmarkStart w:id="142" w:name="bookmark142"/>
      <w:bookmarkEnd w:id="142"/>
      <w:r>
        <w:t>Сертификат "</w:t>
      </w:r>
      <w:proofErr w:type="spellStart"/>
      <w:r>
        <w:t>Comodo</w:t>
      </w:r>
      <w:proofErr w:type="spellEnd"/>
      <w:r>
        <w:t xml:space="preserve"> </w:t>
      </w:r>
      <w:proofErr w:type="spellStart"/>
      <w:r>
        <w:t>Positive</w:t>
      </w:r>
      <w:proofErr w:type="spellEnd"/>
      <w:r>
        <w:t xml:space="preserve">" — </w:t>
      </w:r>
      <w:r w:rsidR="00EF5836">
        <w:t xml:space="preserve"> </w:t>
      </w:r>
      <w:r>
        <w:t xml:space="preserve"> руб./год.</w:t>
      </w:r>
    </w:p>
    <w:p w:rsidR="00C057D3" w:rsidRPr="00EA30F0" w:rsidRDefault="004A4996">
      <w:pPr>
        <w:pStyle w:val="1"/>
        <w:numPr>
          <w:ilvl w:val="0"/>
          <w:numId w:val="18"/>
        </w:numPr>
        <w:tabs>
          <w:tab w:val="left" w:pos="421"/>
        </w:tabs>
        <w:rPr>
          <w:lang w:val="en-US"/>
        </w:rPr>
      </w:pPr>
      <w:bookmarkStart w:id="143" w:name="bookmark143"/>
      <w:bookmarkEnd w:id="143"/>
      <w:r>
        <w:t>Сертификат</w:t>
      </w:r>
      <w:r w:rsidRPr="00EA30F0">
        <w:rPr>
          <w:lang w:val="en-US"/>
        </w:rPr>
        <w:t xml:space="preserve"> "Comodo Positive Wildcard"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Default="004A4996">
      <w:pPr>
        <w:pStyle w:val="1"/>
        <w:numPr>
          <w:ilvl w:val="0"/>
          <w:numId w:val="18"/>
        </w:numPr>
        <w:tabs>
          <w:tab w:val="left" w:pos="421"/>
        </w:tabs>
      </w:pPr>
      <w:bookmarkStart w:id="144" w:name="bookmark144"/>
      <w:bookmarkEnd w:id="144"/>
      <w:r>
        <w:t>Сертификат "</w:t>
      </w:r>
      <w:proofErr w:type="spellStart"/>
      <w:r>
        <w:t>Comodo</w:t>
      </w:r>
      <w:proofErr w:type="spellEnd"/>
      <w:r>
        <w:t xml:space="preserve"> </w:t>
      </w:r>
      <w:proofErr w:type="spellStart"/>
      <w:r>
        <w:t>Instant</w:t>
      </w:r>
      <w:proofErr w:type="spellEnd"/>
      <w:r>
        <w:t xml:space="preserve">" — </w:t>
      </w:r>
      <w:r w:rsidR="00EF5836">
        <w:t xml:space="preserve"> </w:t>
      </w:r>
      <w:r>
        <w:t xml:space="preserve"> руб./год.</w:t>
      </w:r>
    </w:p>
    <w:p w:rsidR="00C057D3" w:rsidRPr="00EA30F0" w:rsidRDefault="004A4996">
      <w:pPr>
        <w:pStyle w:val="1"/>
        <w:numPr>
          <w:ilvl w:val="0"/>
          <w:numId w:val="18"/>
        </w:numPr>
        <w:tabs>
          <w:tab w:val="left" w:pos="421"/>
        </w:tabs>
        <w:rPr>
          <w:lang w:val="en-US"/>
        </w:rPr>
      </w:pPr>
      <w:bookmarkStart w:id="145" w:name="bookmark145"/>
      <w:bookmarkEnd w:id="145"/>
      <w:r>
        <w:t>Сертификат</w:t>
      </w:r>
      <w:r w:rsidRPr="00EA30F0">
        <w:rPr>
          <w:lang w:val="en-US"/>
        </w:rPr>
        <w:t xml:space="preserve"> "Comodo Instant Pro"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Pr="00EA30F0" w:rsidRDefault="004A4996">
      <w:pPr>
        <w:pStyle w:val="1"/>
        <w:numPr>
          <w:ilvl w:val="0"/>
          <w:numId w:val="18"/>
        </w:numPr>
        <w:tabs>
          <w:tab w:val="left" w:pos="421"/>
        </w:tabs>
        <w:rPr>
          <w:lang w:val="en-US"/>
        </w:rPr>
      </w:pPr>
      <w:bookmarkStart w:id="146" w:name="bookmark146"/>
      <w:bookmarkEnd w:id="146"/>
      <w:r>
        <w:t>Сертификат</w:t>
      </w:r>
      <w:r w:rsidRPr="00EA30F0">
        <w:rPr>
          <w:lang w:val="en-US"/>
        </w:rPr>
        <w:t xml:space="preserve"> "Comodo Premium"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Pr="00EA30F0" w:rsidRDefault="004A4996">
      <w:pPr>
        <w:pStyle w:val="1"/>
        <w:numPr>
          <w:ilvl w:val="0"/>
          <w:numId w:val="18"/>
        </w:numPr>
        <w:tabs>
          <w:tab w:val="left" w:pos="421"/>
        </w:tabs>
        <w:rPr>
          <w:lang w:val="en-US"/>
        </w:rPr>
      </w:pPr>
      <w:bookmarkStart w:id="147" w:name="bookmark147"/>
      <w:bookmarkEnd w:id="147"/>
      <w:r>
        <w:t>Сертификат</w:t>
      </w:r>
      <w:r w:rsidRPr="00EA30F0">
        <w:rPr>
          <w:lang w:val="en-US"/>
        </w:rPr>
        <w:t xml:space="preserve"> "Comodo Premium Wildcard"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Default="004A4996">
      <w:pPr>
        <w:pStyle w:val="1"/>
        <w:numPr>
          <w:ilvl w:val="0"/>
          <w:numId w:val="18"/>
        </w:numPr>
        <w:tabs>
          <w:tab w:val="left" w:pos="421"/>
        </w:tabs>
      </w:pPr>
      <w:bookmarkStart w:id="148" w:name="bookmark148"/>
      <w:bookmarkEnd w:id="148"/>
      <w:r>
        <w:t>Сертификат "</w:t>
      </w:r>
      <w:proofErr w:type="spellStart"/>
      <w:r>
        <w:t>Comodo</w:t>
      </w:r>
      <w:proofErr w:type="spellEnd"/>
      <w:r>
        <w:t xml:space="preserve"> SGC" — </w:t>
      </w:r>
      <w:r w:rsidR="00EF5836">
        <w:t xml:space="preserve"> </w:t>
      </w:r>
      <w:r>
        <w:t xml:space="preserve"> руб./год. 5</w:t>
      </w:r>
      <w:r w:rsidR="00EF5836">
        <w:t xml:space="preserve"> </w:t>
      </w:r>
      <w:r>
        <w:t>8. Сертификат "</w:t>
      </w:r>
      <w:proofErr w:type="spellStart"/>
      <w:r>
        <w:t>Comodo</w:t>
      </w:r>
      <w:proofErr w:type="spellEnd"/>
      <w:r>
        <w:t xml:space="preserve"> SGC </w:t>
      </w:r>
      <w:proofErr w:type="spellStart"/>
      <w:r>
        <w:t>Wildcard</w:t>
      </w:r>
      <w:proofErr w:type="spellEnd"/>
      <w:r>
        <w:t>" —</w:t>
      </w:r>
      <w:bookmarkStart w:id="149" w:name="_GoBack"/>
      <w:r>
        <w:t>руб</w:t>
      </w:r>
      <w:bookmarkEnd w:id="149"/>
      <w:r>
        <w:t>./год.</w:t>
      </w:r>
    </w:p>
    <w:p w:rsidR="00C057D3" w:rsidRPr="00EA30F0" w:rsidRDefault="004A4996">
      <w:pPr>
        <w:pStyle w:val="1"/>
        <w:numPr>
          <w:ilvl w:val="0"/>
          <w:numId w:val="18"/>
        </w:numPr>
        <w:tabs>
          <w:tab w:val="left" w:pos="421"/>
        </w:tabs>
        <w:rPr>
          <w:lang w:val="en-US"/>
        </w:rPr>
      </w:pPr>
      <w:bookmarkStart w:id="150" w:name="bookmark149"/>
      <w:bookmarkEnd w:id="150"/>
      <w:r>
        <w:t>Сертификат</w:t>
      </w:r>
      <w:r w:rsidRPr="00EA30F0">
        <w:rPr>
          <w:lang w:val="en-US"/>
        </w:rPr>
        <w:t xml:space="preserve"> "Comodo Multi-Domain"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Default="004A4996">
      <w:pPr>
        <w:pStyle w:val="1"/>
        <w:numPr>
          <w:ilvl w:val="0"/>
          <w:numId w:val="18"/>
        </w:numPr>
        <w:tabs>
          <w:tab w:val="left" w:pos="421"/>
        </w:tabs>
      </w:pPr>
      <w:bookmarkStart w:id="151" w:name="bookmark150"/>
      <w:bookmarkEnd w:id="151"/>
      <w:r>
        <w:t>Сертификат "</w:t>
      </w:r>
      <w:proofErr w:type="spellStart"/>
      <w:r>
        <w:t>Comodo</w:t>
      </w:r>
      <w:proofErr w:type="spellEnd"/>
      <w:r>
        <w:t xml:space="preserve"> UCC" — </w:t>
      </w:r>
      <w:r w:rsidR="00EF5836">
        <w:t xml:space="preserve"> </w:t>
      </w:r>
      <w:r>
        <w:t xml:space="preserve"> руб./год.</w:t>
      </w:r>
    </w:p>
    <w:p w:rsidR="00C057D3" w:rsidRDefault="004A4996">
      <w:pPr>
        <w:pStyle w:val="1"/>
        <w:numPr>
          <w:ilvl w:val="0"/>
          <w:numId w:val="18"/>
        </w:numPr>
        <w:tabs>
          <w:tab w:val="left" w:pos="512"/>
        </w:tabs>
        <w:sectPr w:rsidR="00C057D3">
          <w:headerReference w:type="even" r:id="rId17"/>
          <w:headerReference w:type="default" r:id="rId18"/>
          <w:footerReference w:type="even" r:id="rId19"/>
          <w:footerReference w:type="default" r:id="rId20"/>
          <w:pgSz w:w="11900" w:h="16840"/>
          <w:pgMar w:top="617" w:right="554" w:bottom="1544" w:left="531" w:header="0" w:footer="3" w:gutter="0"/>
          <w:cols w:space="720"/>
          <w:noEndnote/>
          <w:docGrid w:linePitch="360"/>
        </w:sectPr>
      </w:pPr>
      <w:bookmarkStart w:id="152" w:name="bookmark151"/>
      <w:bookmarkEnd w:id="152"/>
      <w:r>
        <w:t>Сертификат "</w:t>
      </w:r>
      <w:proofErr w:type="spellStart"/>
      <w:r>
        <w:t>Comodo</w:t>
      </w:r>
      <w:proofErr w:type="spellEnd"/>
      <w:r>
        <w:t xml:space="preserve"> EV" — </w:t>
      </w:r>
      <w:r w:rsidR="00EF5836">
        <w:t xml:space="preserve"> </w:t>
      </w:r>
      <w:r>
        <w:t xml:space="preserve"> руб./год.</w:t>
      </w:r>
    </w:p>
    <w:p w:rsidR="00C057D3" w:rsidRDefault="004A4996">
      <w:pPr>
        <w:pStyle w:val="1"/>
        <w:numPr>
          <w:ilvl w:val="0"/>
          <w:numId w:val="18"/>
        </w:numPr>
        <w:tabs>
          <w:tab w:val="left" w:pos="483"/>
        </w:tabs>
      </w:pPr>
      <w:bookmarkStart w:id="153" w:name="bookmark152"/>
      <w:bookmarkEnd w:id="153"/>
      <w:r>
        <w:lastRenderedPageBreak/>
        <w:t>Сертификат "</w:t>
      </w:r>
      <w:proofErr w:type="spellStart"/>
      <w:r>
        <w:t>Comodo</w:t>
      </w:r>
      <w:proofErr w:type="spellEnd"/>
      <w:r>
        <w:t xml:space="preserve"> EV SGC" — </w:t>
      </w:r>
      <w:r w:rsidR="00EF5836">
        <w:t xml:space="preserve"> </w:t>
      </w:r>
      <w:r>
        <w:t xml:space="preserve"> руб./год.</w:t>
      </w:r>
    </w:p>
    <w:p w:rsidR="00C057D3" w:rsidRPr="00EA30F0" w:rsidRDefault="004A4996">
      <w:pPr>
        <w:pStyle w:val="1"/>
        <w:numPr>
          <w:ilvl w:val="0"/>
          <w:numId w:val="18"/>
        </w:numPr>
        <w:tabs>
          <w:tab w:val="left" w:pos="512"/>
        </w:tabs>
        <w:rPr>
          <w:lang w:val="en-US"/>
        </w:rPr>
      </w:pPr>
      <w:bookmarkStart w:id="154" w:name="bookmark153"/>
      <w:bookmarkEnd w:id="154"/>
      <w:r>
        <w:t>Сертификат</w:t>
      </w:r>
      <w:r w:rsidRPr="00EA30F0">
        <w:rPr>
          <w:lang w:val="en-US"/>
        </w:rPr>
        <w:t xml:space="preserve"> "Comodo EV Multi-Domain"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Default="004A4996">
      <w:pPr>
        <w:pStyle w:val="1"/>
        <w:numPr>
          <w:ilvl w:val="0"/>
          <w:numId w:val="19"/>
        </w:numPr>
        <w:tabs>
          <w:tab w:val="left" w:pos="546"/>
        </w:tabs>
      </w:pPr>
      <w:bookmarkStart w:id="155" w:name="bookmark154"/>
      <w:bookmarkEnd w:id="155"/>
      <w:r>
        <w:t>Стоимость каждого дополнительного домена для сертификата "</w:t>
      </w:r>
      <w:proofErr w:type="spellStart"/>
      <w:r>
        <w:t>Comodo</w:t>
      </w:r>
      <w:proofErr w:type="spellEnd"/>
      <w:r>
        <w:t xml:space="preserve"> </w:t>
      </w:r>
      <w:proofErr w:type="spellStart"/>
      <w:r>
        <w:t>Multi-Domain</w:t>
      </w:r>
      <w:proofErr w:type="spellEnd"/>
      <w:r>
        <w:t xml:space="preserve">" — </w:t>
      </w:r>
      <w:r w:rsidR="00EF5836">
        <w:t xml:space="preserve"> </w:t>
      </w:r>
      <w:r>
        <w:t xml:space="preserve"> руб./год.</w:t>
      </w:r>
    </w:p>
    <w:p w:rsidR="00C057D3" w:rsidRDefault="004A4996">
      <w:pPr>
        <w:pStyle w:val="1"/>
        <w:numPr>
          <w:ilvl w:val="0"/>
          <w:numId w:val="20"/>
        </w:numPr>
        <w:tabs>
          <w:tab w:val="left" w:pos="512"/>
        </w:tabs>
      </w:pPr>
      <w:bookmarkStart w:id="156" w:name="bookmark155"/>
      <w:bookmarkEnd w:id="156"/>
      <w:r>
        <w:t>Стоимость каждого дополнительного домена для сертификата "</w:t>
      </w:r>
      <w:proofErr w:type="spellStart"/>
      <w:r>
        <w:t>Comodo</w:t>
      </w:r>
      <w:proofErr w:type="spellEnd"/>
      <w:r>
        <w:t xml:space="preserve"> UCC" — </w:t>
      </w:r>
      <w:r w:rsidR="00EF5836">
        <w:t xml:space="preserve"> </w:t>
      </w:r>
      <w:r>
        <w:t xml:space="preserve"> руб./год.</w:t>
      </w:r>
    </w:p>
    <w:p w:rsidR="00C057D3" w:rsidRDefault="004A4996">
      <w:pPr>
        <w:pStyle w:val="1"/>
        <w:numPr>
          <w:ilvl w:val="0"/>
          <w:numId w:val="20"/>
        </w:numPr>
        <w:tabs>
          <w:tab w:val="left" w:pos="512"/>
        </w:tabs>
      </w:pPr>
      <w:bookmarkStart w:id="157" w:name="bookmark156"/>
      <w:bookmarkEnd w:id="157"/>
      <w:r>
        <w:t>Стоимость каждого дополнительного домена для сертификата "</w:t>
      </w:r>
      <w:proofErr w:type="spellStart"/>
      <w:r>
        <w:t>Comodo</w:t>
      </w:r>
      <w:proofErr w:type="spellEnd"/>
      <w:r>
        <w:t xml:space="preserve"> EV </w:t>
      </w:r>
      <w:proofErr w:type="spellStart"/>
      <w:r>
        <w:t>Multi-Domain</w:t>
      </w:r>
      <w:proofErr w:type="spellEnd"/>
      <w:r>
        <w:t xml:space="preserve">" — </w:t>
      </w:r>
      <w:r w:rsidR="00EF5836">
        <w:t xml:space="preserve"> </w:t>
      </w:r>
      <w:r>
        <w:t xml:space="preserve"> руб./год.</w:t>
      </w:r>
    </w:p>
    <w:p w:rsidR="00C057D3" w:rsidRDefault="004A4996">
      <w:pPr>
        <w:pStyle w:val="1"/>
        <w:numPr>
          <w:ilvl w:val="0"/>
          <w:numId w:val="20"/>
        </w:numPr>
        <w:tabs>
          <w:tab w:val="left" w:pos="512"/>
        </w:tabs>
      </w:pPr>
      <w:bookmarkStart w:id="158" w:name="bookmark157"/>
      <w:bookmarkEnd w:id="158"/>
      <w:proofErr w:type="spellStart"/>
      <w:r>
        <w:t>GlobalSign</w:t>
      </w:r>
      <w:proofErr w:type="spellEnd"/>
      <w:r>
        <w:t xml:space="preserve"> </w:t>
      </w:r>
      <w:proofErr w:type="spellStart"/>
      <w:r>
        <w:t>DomainSSL</w:t>
      </w:r>
      <w:proofErr w:type="spellEnd"/>
      <w:r>
        <w:t xml:space="preserve"> - </w:t>
      </w:r>
      <w:r w:rsidR="00EF5836">
        <w:t xml:space="preserve"> </w:t>
      </w:r>
      <w:r>
        <w:t xml:space="preserve"> руб./год.</w:t>
      </w:r>
    </w:p>
    <w:p w:rsidR="00C057D3" w:rsidRPr="00EA30F0" w:rsidRDefault="004A4996">
      <w:pPr>
        <w:pStyle w:val="1"/>
        <w:numPr>
          <w:ilvl w:val="0"/>
          <w:numId w:val="20"/>
        </w:numPr>
        <w:tabs>
          <w:tab w:val="left" w:pos="512"/>
        </w:tabs>
        <w:rPr>
          <w:lang w:val="en-US"/>
        </w:rPr>
      </w:pPr>
      <w:bookmarkStart w:id="159" w:name="bookmark158"/>
      <w:bookmarkEnd w:id="159"/>
      <w:r w:rsidRPr="00EA30F0">
        <w:rPr>
          <w:lang w:val="en-US"/>
        </w:rPr>
        <w:t xml:space="preserve">GlobalSign </w:t>
      </w:r>
      <w:proofErr w:type="spellStart"/>
      <w:r w:rsidRPr="00EA30F0">
        <w:rPr>
          <w:lang w:val="en-US"/>
        </w:rPr>
        <w:t>DomainSSL</w:t>
      </w:r>
      <w:proofErr w:type="spellEnd"/>
      <w:r w:rsidRPr="00EA30F0">
        <w:rPr>
          <w:lang w:val="en-US"/>
        </w:rPr>
        <w:t xml:space="preserve"> Wildcard - </w:t>
      </w:r>
      <w:r w:rsidR="00EF5836">
        <w:t xml:space="preserve"> </w:t>
      </w:r>
      <w:r w:rsidRPr="00EA30F0">
        <w:rPr>
          <w:lang w:val="en-US"/>
        </w:rPr>
        <w:t xml:space="preserve"> </w:t>
      </w:r>
      <w:r>
        <w:t>руб</w:t>
      </w:r>
      <w:r w:rsidRPr="00EA30F0">
        <w:rPr>
          <w:lang w:val="en-US"/>
        </w:rPr>
        <w:t>./</w:t>
      </w:r>
      <w:r>
        <w:t>год</w:t>
      </w:r>
      <w:r w:rsidR="00EF5836">
        <w:t xml:space="preserve"> </w:t>
      </w:r>
    </w:p>
    <w:p w:rsidR="00C057D3" w:rsidRPr="00EA30F0" w:rsidRDefault="004A4996">
      <w:pPr>
        <w:pStyle w:val="1"/>
        <w:numPr>
          <w:ilvl w:val="0"/>
          <w:numId w:val="20"/>
        </w:numPr>
        <w:tabs>
          <w:tab w:val="left" w:pos="512"/>
        </w:tabs>
        <w:rPr>
          <w:lang w:val="en-US"/>
        </w:rPr>
      </w:pPr>
      <w:bookmarkStart w:id="160" w:name="bookmark159"/>
      <w:bookmarkEnd w:id="160"/>
      <w:r w:rsidRPr="00EA30F0">
        <w:rPr>
          <w:lang w:val="en-US"/>
        </w:rPr>
        <w:t xml:space="preserve">GlobalSign </w:t>
      </w:r>
      <w:proofErr w:type="spellStart"/>
      <w:r w:rsidRPr="00EA30F0">
        <w:rPr>
          <w:lang w:val="en-US"/>
        </w:rPr>
        <w:t>OrganizationSSL</w:t>
      </w:r>
      <w:proofErr w:type="spellEnd"/>
      <w:r w:rsidRPr="00EA30F0">
        <w:rPr>
          <w:lang w:val="en-US"/>
        </w:rPr>
        <w:t xml:space="preserve"> Wildcard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Pr="00EA30F0" w:rsidRDefault="004A4996">
      <w:pPr>
        <w:pStyle w:val="1"/>
        <w:numPr>
          <w:ilvl w:val="0"/>
          <w:numId w:val="20"/>
        </w:numPr>
        <w:tabs>
          <w:tab w:val="left" w:pos="512"/>
        </w:tabs>
        <w:rPr>
          <w:lang w:val="en-US"/>
        </w:rPr>
      </w:pPr>
      <w:bookmarkStart w:id="161" w:name="bookmark160"/>
      <w:bookmarkEnd w:id="161"/>
      <w:r w:rsidRPr="00EA30F0">
        <w:rPr>
          <w:lang w:val="en-US"/>
        </w:rPr>
        <w:t xml:space="preserve">GlobalSign Alpha SSL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Pr="00EA30F0" w:rsidRDefault="004A4996">
      <w:pPr>
        <w:pStyle w:val="1"/>
        <w:numPr>
          <w:ilvl w:val="0"/>
          <w:numId w:val="20"/>
        </w:numPr>
        <w:tabs>
          <w:tab w:val="left" w:pos="512"/>
        </w:tabs>
        <w:rPr>
          <w:lang w:val="en-US"/>
        </w:rPr>
      </w:pPr>
      <w:bookmarkStart w:id="162" w:name="bookmark161"/>
      <w:bookmarkEnd w:id="162"/>
      <w:r w:rsidRPr="00EA30F0">
        <w:rPr>
          <w:lang w:val="en-US"/>
        </w:rPr>
        <w:t xml:space="preserve">GlobalSign Alpha Wildcard - </w:t>
      </w:r>
      <w:r w:rsidR="00EF5836">
        <w:t xml:space="preserve"> </w:t>
      </w:r>
      <w:r w:rsidRPr="00EA30F0">
        <w:rPr>
          <w:lang w:val="en-US"/>
        </w:rPr>
        <w:t xml:space="preserve"> </w:t>
      </w:r>
      <w:r>
        <w:t>руб</w:t>
      </w:r>
      <w:r w:rsidRPr="00EA30F0">
        <w:rPr>
          <w:lang w:val="en-US"/>
        </w:rPr>
        <w:t>./</w:t>
      </w:r>
      <w:r>
        <w:t>год</w:t>
      </w:r>
      <w:r w:rsidRPr="00EA30F0">
        <w:rPr>
          <w:lang w:val="en-US"/>
        </w:rPr>
        <w:t>.</w:t>
      </w:r>
    </w:p>
    <w:p w:rsidR="00C057D3" w:rsidRDefault="004A4996">
      <w:pPr>
        <w:pStyle w:val="1"/>
        <w:spacing w:after="280"/>
      </w:pPr>
      <w:r>
        <w:t>Возможность использования отдельных SSL может быть ограничена тарифным планом.</w:t>
      </w:r>
    </w:p>
    <w:p w:rsidR="00C057D3" w:rsidRDefault="004A4996">
      <w:pPr>
        <w:pStyle w:val="1"/>
        <w:numPr>
          <w:ilvl w:val="0"/>
          <w:numId w:val="3"/>
        </w:numPr>
        <w:tabs>
          <w:tab w:val="left" w:pos="321"/>
        </w:tabs>
      </w:pPr>
      <w:bookmarkStart w:id="163" w:name="bookmark162"/>
      <w:bookmarkEnd w:id="163"/>
      <w:r>
        <w:t>Особые условия и специальные предложения.</w:t>
      </w:r>
    </w:p>
    <w:p w:rsidR="00C057D3" w:rsidRDefault="004A4996">
      <w:pPr>
        <w:pStyle w:val="1"/>
        <w:numPr>
          <w:ilvl w:val="0"/>
          <w:numId w:val="21"/>
        </w:numPr>
        <w:tabs>
          <w:tab w:val="left" w:pos="397"/>
        </w:tabs>
      </w:pPr>
      <w:bookmarkStart w:id="164" w:name="bookmark163"/>
      <w:bookmarkEnd w:id="164"/>
      <w:r>
        <w:t xml:space="preserve">При открытии нового аккаунта по любому тарифному плану </w:t>
      </w:r>
      <w:proofErr w:type="spellStart"/>
      <w:r>
        <w:t>vps</w:t>
      </w:r>
      <w:proofErr w:type="spellEnd"/>
      <w:r>
        <w:t>-хостинга без администрирования (тарифы Лайт, Оптима, Бизнес) домен в зоне .</w:t>
      </w:r>
      <w:proofErr w:type="spellStart"/>
      <w:r>
        <w:t>ru</w:t>
      </w:r>
      <w:proofErr w:type="spellEnd"/>
      <w:r>
        <w:t xml:space="preserve"> </w:t>
      </w:r>
      <w:proofErr w:type="gramStart"/>
      <w:r>
        <w:t>или .</w:t>
      </w:r>
      <w:proofErr w:type="spellStart"/>
      <w:r>
        <w:t>рф</w:t>
      </w:r>
      <w:proofErr w:type="spellEnd"/>
      <w:proofErr w:type="gramEnd"/>
      <w:r>
        <w:t xml:space="preserve"> регистрируется бесплатно при единовременной оплате за 1 месяц. Бонус предоставляется при открытии аккаунта, после создания виртуального сервера.</w:t>
      </w:r>
    </w:p>
    <w:p w:rsidR="00C057D3" w:rsidRDefault="004A4996">
      <w:pPr>
        <w:pStyle w:val="1"/>
        <w:numPr>
          <w:ilvl w:val="0"/>
          <w:numId w:val="21"/>
        </w:numPr>
        <w:tabs>
          <w:tab w:val="left" w:pos="426"/>
        </w:tabs>
      </w:pPr>
      <w:bookmarkStart w:id="165" w:name="bookmark164"/>
      <w:bookmarkEnd w:id="165"/>
      <w:r>
        <w:t xml:space="preserve">При открытии аккаунта по любому тарифному плану </w:t>
      </w:r>
      <w:proofErr w:type="spellStart"/>
      <w:r>
        <w:t>vps</w:t>
      </w:r>
      <w:proofErr w:type="spellEnd"/>
      <w:r>
        <w:t>-хостинга с администрированием (тарифы А-1, А2, А3) три домена в зоне .</w:t>
      </w:r>
      <w:proofErr w:type="spellStart"/>
      <w:r>
        <w:t>ru</w:t>
      </w:r>
      <w:proofErr w:type="spellEnd"/>
      <w:r>
        <w:t xml:space="preserve"> </w:t>
      </w:r>
      <w:proofErr w:type="gramStart"/>
      <w:r>
        <w:t>или .</w:t>
      </w:r>
      <w:proofErr w:type="spellStart"/>
      <w:r>
        <w:t>рф</w:t>
      </w:r>
      <w:proofErr w:type="spellEnd"/>
      <w:proofErr w:type="gramEnd"/>
      <w:r>
        <w:t xml:space="preserve"> регистрируются бесплатно при единовременной оплате за 1 месяц. Бонус предоставляется при открытии аккаунта для трех доменов на аккаунте, после создания виртуального сервера.</w:t>
      </w:r>
    </w:p>
    <w:p w:rsidR="00C057D3" w:rsidRDefault="004A4996">
      <w:pPr>
        <w:pStyle w:val="1"/>
        <w:numPr>
          <w:ilvl w:val="0"/>
          <w:numId w:val="21"/>
        </w:numPr>
        <w:tabs>
          <w:tab w:val="left" w:pos="421"/>
        </w:tabs>
        <w:spacing w:after="280"/>
      </w:pPr>
      <w:bookmarkStart w:id="166" w:name="bookmark165"/>
      <w:bookmarkEnd w:id="166"/>
      <w:r>
        <w:t xml:space="preserve">При открытии нового аккаунта по любому тарифному плану </w:t>
      </w:r>
      <w:proofErr w:type="spellStart"/>
      <w:r>
        <w:t>vps</w:t>
      </w:r>
      <w:proofErr w:type="spellEnd"/>
      <w:r>
        <w:t>-хостинга без администрирования (тарифы п. 1.5 и 1.6, кроме VM-1-EU LITE, VM-2-EU LITE и VM-4-EU LITE) домен в зоне .</w:t>
      </w:r>
      <w:proofErr w:type="spellStart"/>
      <w:r>
        <w:t>ru</w:t>
      </w:r>
      <w:proofErr w:type="spellEnd"/>
      <w:r>
        <w:t xml:space="preserve"> регистрируется бесплатно при единовременной оплате на период от 6 (шести) месяцев и более. Бонус предоставляется при открытии аккаунта, после создания виртуального сервера.</w:t>
      </w:r>
    </w:p>
    <w:p w:rsidR="00C057D3" w:rsidRDefault="004A4996">
      <w:pPr>
        <w:pStyle w:val="1"/>
        <w:numPr>
          <w:ilvl w:val="0"/>
          <w:numId w:val="3"/>
        </w:numPr>
        <w:tabs>
          <w:tab w:val="left" w:pos="321"/>
        </w:tabs>
      </w:pPr>
      <w:bookmarkStart w:id="167" w:name="bookmark166"/>
      <w:bookmarkEnd w:id="167"/>
      <w:r>
        <w:t>Условия покупки абонемента на аренду сервера:</w:t>
      </w:r>
    </w:p>
    <w:p w:rsidR="00C057D3" w:rsidRDefault="004A4996">
      <w:pPr>
        <w:pStyle w:val="1"/>
      </w:pPr>
      <w:r>
        <w:t>Исполнитель предоставляет конфигурируемый Заказчиком сервер в аренду, за установленную в Приложении 1 плату, на срок, выбранный Заказчиком;</w:t>
      </w:r>
    </w:p>
    <w:p w:rsidR="00C057D3" w:rsidRDefault="004A4996">
      <w:pPr>
        <w:pStyle w:val="1"/>
      </w:pPr>
      <w:r>
        <w:t>абонемент действует в течение оплаченного Заказчиком периода аренды сервера;</w:t>
      </w:r>
    </w:p>
    <w:p w:rsidR="00C057D3" w:rsidRDefault="004A4996">
      <w:pPr>
        <w:pStyle w:val="1"/>
      </w:pPr>
      <w:r>
        <w:t>абонемент начинает действовать с момента поступления средств на счет Исполнителя в размере стоимости выбранного Заказчиком абонемента;</w:t>
      </w:r>
    </w:p>
    <w:p w:rsidR="00C057D3" w:rsidRDefault="004A4996">
      <w:pPr>
        <w:pStyle w:val="1"/>
      </w:pPr>
      <w:r>
        <w:t>оплата абонемента осуществляется единовременно со счета аккаунта Заказчика при условии наличия на счете реальных средств в размере, не меньшем стоимости абонемента на аренду сервера;</w:t>
      </w:r>
    </w:p>
    <w:p w:rsidR="00C057D3" w:rsidRDefault="004A4996">
      <w:pPr>
        <w:pStyle w:val="1"/>
      </w:pPr>
      <w:r>
        <w:t>при недостатке средств на счете аккаунта Заказчика покупка не осуществляется;</w:t>
      </w:r>
    </w:p>
    <w:p w:rsidR="00C057D3" w:rsidRDefault="004A4996">
      <w:pPr>
        <w:pStyle w:val="1"/>
      </w:pPr>
      <w:r>
        <w:t>плата за покупку абонемента не возвращается;</w:t>
      </w:r>
    </w:p>
    <w:p w:rsidR="00C057D3" w:rsidRDefault="004A4996">
      <w:pPr>
        <w:pStyle w:val="1"/>
        <w:spacing w:line="331" w:lineRule="auto"/>
      </w:pPr>
      <w:r>
        <w:t>если Заказчик не воспользовался абонементом или использовал возможности сервера в меньшем объеме, чем предусмотрено абонементом, а также отказался от исполнения Договора, стоимость абонемента или часть стоимости не возвращается Заказчику; прочие дополнительные услуги, в случае их заказа, в том числе по регистрации и/или продлении доменного имени, оплачиваются Заказчиком отдельно;</w:t>
      </w:r>
    </w:p>
    <w:p w:rsidR="00C057D3" w:rsidRDefault="004A4996">
      <w:pPr>
        <w:pStyle w:val="1"/>
        <w:spacing w:after="280"/>
      </w:pPr>
      <w:r>
        <w:t>сконфигурированный Заказчиком абонемент не может быть изменен в оплаченный период.</w:t>
      </w:r>
    </w:p>
    <w:p w:rsidR="00C057D3" w:rsidRDefault="004A4996">
      <w:pPr>
        <w:pStyle w:val="1"/>
        <w:numPr>
          <w:ilvl w:val="0"/>
          <w:numId w:val="3"/>
        </w:numPr>
        <w:tabs>
          <w:tab w:val="left" w:pos="321"/>
        </w:tabs>
        <w:spacing w:line="360" w:lineRule="auto"/>
      </w:pPr>
      <w:bookmarkStart w:id="168" w:name="bookmark167"/>
      <w:bookmarkEnd w:id="168"/>
      <w:r>
        <w:t>Условия администрирования.</w:t>
      </w:r>
    </w:p>
    <w:p w:rsidR="00C057D3" w:rsidRDefault="004A4996">
      <w:pPr>
        <w:pStyle w:val="1"/>
        <w:numPr>
          <w:ilvl w:val="0"/>
          <w:numId w:val="22"/>
        </w:numPr>
        <w:tabs>
          <w:tab w:val="left" w:pos="392"/>
        </w:tabs>
        <w:spacing w:line="360" w:lineRule="auto"/>
      </w:pPr>
      <w:bookmarkStart w:id="169" w:name="bookmark168"/>
      <w:bookmarkEnd w:id="169"/>
      <w:r>
        <w:t>Администрирование сервера является дополнительной платной услугой и осуществляется только по заявке Заказчика.</w:t>
      </w:r>
    </w:p>
    <w:p w:rsidR="00C057D3" w:rsidRDefault="004A4996">
      <w:pPr>
        <w:pStyle w:val="1"/>
        <w:numPr>
          <w:ilvl w:val="0"/>
          <w:numId w:val="22"/>
        </w:numPr>
        <w:tabs>
          <w:tab w:val="left" w:pos="421"/>
        </w:tabs>
        <w:spacing w:line="360" w:lineRule="auto"/>
      </w:pPr>
      <w:bookmarkStart w:id="170" w:name="bookmark169"/>
      <w:bookmarkEnd w:id="170"/>
      <w:r>
        <w:t>В расширенный пакет администрирования входит:</w:t>
      </w:r>
    </w:p>
    <w:p w:rsidR="00C057D3" w:rsidRDefault="004A4996">
      <w:pPr>
        <w:pStyle w:val="1"/>
        <w:spacing w:line="360" w:lineRule="auto"/>
      </w:pPr>
      <w:r>
        <w:t>Установка и первичная настройка операционной системы, а также прикладного программного обеспечения следующих категорий: HTTP-сервер (Apache HTTP Server, NGINX);</w:t>
      </w:r>
    </w:p>
    <w:p w:rsidR="00C057D3" w:rsidRPr="00EA30F0" w:rsidRDefault="004A4996">
      <w:pPr>
        <w:pStyle w:val="1"/>
        <w:spacing w:line="360" w:lineRule="auto"/>
        <w:rPr>
          <w:lang w:val="en-US"/>
        </w:rPr>
      </w:pPr>
      <w:r w:rsidRPr="00EA30F0">
        <w:rPr>
          <w:lang w:val="en-US"/>
        </w:rPr>
        <w:t>FTP-</w:t>
      </w:r>
      <w:r>
        <w:t>сервер</w:t>
      </w:r>
      <w:r w:rsidRPr="00EA30F0">
        <w:rPr>
          <w:lang w:val="en-US"/>
        </w:rPr>
        <w:t xml:space="preserve"> (ProFTPD, Pure-</w:t>
      </w:r>
      <w:proofErr w:type="spellStart"/>
      <w:r w:rsidRPr="00EA30F0">
        <w:rPr>
          <w:lang w:val="en-US"/>
        </w:rPr>
        <w:t>FTPd</w:t>
      </w:r>
      <w:proofErr w:type="spellEnd"/>
      <w:r w:rsidRPr="00EA30F0">
        <w:rPr>
          <w:lang w:val="en-US"/>
        </w:rPr>
        <w:t xml:space="preserve">, </w:t>
      </w:r>
      <w:proofErr w:type="spellStart"/>
      <w:r w:rsidRPr="00EA30F0">
        <w:rPr>
          <w:lang w:val="en-US"/>
        </w:rPr>
        <w:t>vsftpd</w:t>
      </w:r>
      <w:proofErr w:type="spellEnd"/>
      <w:r w:rsidRPr="00EA30F0">
        <w:rPr>
          <w:lang w:val="en-US"/>
        </w:rPr>
        <w:t>);</w:t>
      </w:r>
    </w:p>
    <w:p w:rsidR="00C057D3" w:rsidRPr="00EA30F0" w:rsidRDefault="004A4996">
      <w:pPr>
        <w:pStyle w:val="1"/>
        <w:spacing w:line="360" w:lineRule="auto"/>
        <w:rPr>
          <w:lang w:val="en-US"/>
        </w:rPr>
      </w:pPr>
      <w:r>
        <w:t>СУБД</w:t>
      </w:r>
      <w:r w:rsidRPr="00EA30F0">
        <w:rPr>
          <w:lang w:val="en-US"/>
        </w:rPr>
        <w:t xml:space="preserve"> (MySQL, </w:t>
      </w:r>
      <w:proofErr w:type="spellStart"/>
      <w:r w:rsidRPr="00EA30F0">
        <w:rPr>
          <w:lang w:val="en-US"/>
        </w:rPr>
        <w:t>MariaDB</w:t>
      </w:r>
      <w:proofErr w:type="spellEnd"/>
      <w:r w:rsidRPr="00EA30F0">
        <w:rPr>
          <w:lang w:val="en-US"/>
        </w:rPr>
        <w:t xml:space="preserve">, </w:t>
      </w:r>
      <w:proofErr w:type="spellStart"/>
      <w:r w:rsidRPr="00EA30F0">
        <w:rPr>
          <w:lang w:val="en-US"/>
        </w:rPr>
        <w:t>PerconaDB</w:t>
      </w:r>
      <w:proofErr w:type="spellEnd"/>
      <w:r w:rsidRPr="00EA30F0">
        <w:rPr>
          <w:lang w:val="en-US"/>
        </w:rPr>
        <w:t>, PostgreSQL);</w:t>
      </w:r>
    </w:p>
    <w:p w:rsidR="00C057D3" w:rsidRDefault="004A4996">
      <w:pPr>
        <w:pStyle w:val="1"/>
        <w:spacing w:line="360" w:lineRule="auto"/>
      </w:pPr>
      <w:r>
        <w:t>серверы почтовых протоколов (</w:t>
      </w:r>
      <w:proofErr w:type="spellStart"/>
      <w:r>
        <w:t>Exim</w:t>
      </w:r>
      <w:proofErr w:type="spellEnd"/>
      <w:r>
        <w:t>/</w:t>
      </w:r>
      <w:proofErr w:type="spellStart"/>
      <w:r>
        <w:t>Postfix</w:t>
      </w:r>
      <w:proofErr w:type="spellEnd"/>
      <w:r>
        <w:t xml:space="preserve">, </w:t>
      </w:r>
      <w:proofErr w:type="spellStart"/>
      <w:r>
        <w:t>Dovecot</w:t>
      </w:r>
      <w:proofErr w:type="spellEnd"/>
      <w:r>
        <w:t>);</w:t>
      </w:r>
    </w:p>
    <w:p w:rsidR="00C057D3" w:rsidRDefault="004A4996">
      <w:pPr>
        <w:pStyle w:val="1"/>
        <w:spacing w:line="360" w:lineRule="auto"/>
      </w:pPr>
      <w:r>
        <w:t xml:space="preserve">DNS-сервер (BIND, </w:t>
      </w:r>
      <w:proofErr w:type="spellStart"/>
      <w:r>
        <w:t>PowerDNS</w:t>
      </w:r>
      <w:proofErr w:type="spellEnd"/>
      <w:r>
        <w:t>);</w:t>
      </w:r>
    </w:p>
    <w:p w:rsidR="00C057D3" w:rsidRDefault="004A4996">
      <w:pPr>
        <w:pStyle w:val="1"/>
        <w:spacing w:line="360" w:lineRule="auto"/>
      </w:pPr>
      <w:r>
        <w:t>интерпретаторы ЯП (PHP, Perl, Python, Ruby, Java);</w:t>
      </w:r>
    </w:p>
    <w:p w:rsidR="00C057D3" w:rsidRDefault="004A4996">
      <w:pPr>
        <w:pStyle w:val="1"/>
        <w:spacing w:after="100" w:line="360" w:lineRule="auto"/>
      </w:pPr>
      <w:r>
        <w:t>панель управления виртуальным сервером;</w:t>
      </w:r>
    </w:p>
    <w:p w:rsidR="00C057D3" w:rsidRDefault="004A4996">
      <w:pPr>
        <w:pStyle w:val="1"/>
      </w:pPr>
      <w:r>
        <w:t>установка прикладного программного обеспечения выполняется при наличии технической возможности, в случаях необходимости приобретения лицензии для установки ПО лицензия приобретается Заказчиком отдельно;</w:t>
      </w:r>
    </w:p>
    <w:p w:rsidR="00F67FB5" w:rsidRDefault="004A4996">
      <w:pPr>
        <w:pStyle w:val="1"/>
      </w:pPr>
      <w:r>
        <w:t>диагностика и устранение неисправностей операционной системы и прикладного программного обеспечения, ранее установленного в рамках расширенного пакета администрирования;</w:t>
      </w:r>
    </w:p>
    <w:p w:rsidR="00C057D3" w:rsidRDefault="004A4996">
      <w:pPr>
        <w:pStyle w:val="1"/>
      </w:pPr>
      <w:r>
        <w:t xml:space="preserve">внесение необходимых Заказчику изменений в конфигурацию операционной системы и прикладного программного обеспечения, ранее установленного в рамках расширенного пакета администрирования; - обновление операционной системы и прикладного программного </w:t>
      </w:r>
      <w:r>
        <w:lastRenderedPageBreak/>
        <w:t>обеспечения, ранее установленного в рамках расширенного пакета администрирования, при наличии технической возможности;</w:t>
      </w:r>
    </w:p>
    <w:p w:rsidR="00C057D3" w:rsidRDefault="004A4996">
      <w:pPr>
        <w:pStyle w:val="1"/>
      </w:pPr>
      <w:r>
        <w:t>выполнение необходимых работ для восстановления работоспособности операционной системы после замены комплектующих сервера (при администрировании физических серверов).</w:t>
      </w:r>
    </w:p>
    <w:p w:rsidR="00C057D3" w:rsidRDefault="004A4996">
      <w:pPr>
        <w:pStyle w:val="1"/>
        <w:spacing w:line="360" w:lineRule="auto"/>
      </w:pPr>
      <w:r>
        <w:t>Любые работы в рамках расширенного пакета администрирования выполняются только по запросу Заказчика.</w:t>
      </w:r>
    </w:p>
    <w:p w:rsidR="00C057D3" w:rsidRDefault="004A4996">
      <w:pPr>
        <w:pStyle w:val="1"/>
        <w:spacing w:line="360" w:lineRule="auto"/>
      </w:pPr>
      <w:r>
        <w:t>Не входит в услугу:</w:t>
      </w:r>
    </w:p>
    <w:p w:rsidR="00C057D3" w:rsidRDefault="004A4996">
      <w:pPr>
        <w:pStyle w:val="1"/>
      </w:pPr>
      <w:r>
        <w:t>круглосуточный мониторинг сервера техническим персоналом Исполнителя; - устранение ошибок в коде сайта и пользовательских скриптах;</w:t>
      </w:r>
    </w:p>
    <w:p w:rsidR="00C057D3" w:rsidRDefault="004A4996">
      <w:pPr>
        <w:pStyle w:val="1"/>
      </w:pPr>
      <w:r>
        <w:t>решение проблем, связанных с работой CMS и пользовательских скриптов; - поиск и устранение вредоносного кода в коде сайта и пользовательских скриптах; - консультации по использованию CMS и прикладного программного обеспечения.</w:t>
      </w:r>
    </w:p>
    <w:p w:rsidR="00C057D3" w:rsidRDefault="004A4996">
      <w:pPr>
        <w:pStyle w:val="1"/>
        <w:numPr>
          <w:ilvl w:val="0"/>
          <w:numId w:val="23"/>
        </w:numPr>
        <w:tabs>
          <w:tab w:val="left" w:pos="454"/>
        </w:tabs>
        <w:spacing w:line="360" w:lineRule="auto"/>
      </w:pPr>
      <w:bookmarkStart w:id="171" w:name="bookmark170"/>
      <w:bookmarkEnd w:id="171"/>
      <w:r>
        <w:t>В администрирование VPS-хостинга входит:</w:t>
      </w:r>
    </w:p>
    <w:p w:rsidR="00C057D3" w:rsidRDefault="004A4996">
      <w:pPr>
        <w:pStyle w:val="1"/>
        <w:spacing w:line="360" w:lineRule="auto"/>
      </w:pPr>
      <w:r>
        <w:t>круглосуточный мониторинг сервера техническим персоналом Исполнителя;</w:t>
      </w:r>
    </w:p>
    <w:p w:rsidR="00C057D3" w:rsidRDefault="004A4996">
      <w:pPr>
        <w:pStyle w:val="1"/>
      </w:pPr>
      <w:r>
        <w:t>оперативное реагирование на сбои в работе операционной системы и прикладного программного обеспечения, а также прочие проблемы технического характера, как выявленные мониторингом, так и по заявке Заказчика;</w:t>
      </w:r>
    </w:p>
    <w:p w:rsidR="00C057D3" w:rsidRDefault="004A4996">
      <w:pPr>
        <w:pStyle w:val="1"/>
        <w:spacing w:line="360" w:lineRule="auto"/>
      </w:pPr>
      <w:r>
        <w:t>бесплатный перенос сайтов на виртуальный сервер (до 10 (десяти) включительно;</w:t>
      </w:r>
    </w:p>
    <w:p w:rsidR="00C057D3" w:rsidRDefault="004A4996">
      <w:pPr>
        <w:pStyle w:val="1"/>
      </w:pPr>
      <w:r>
        <w:t>периодическое обновление программного обеспечения при наличии технической возможности; - внесение необходимых Заказчику изменений в конфигурацию операционной системы и прикладного программного обеспечения.</w:t>
      </w:r>
    </w:p>
    <w:p w:rsidR="00C057D3" w:rsidRDefault="004A4996">
      <w:pPr>
        <w:pStyle w:val="1"/>
        <w:spacing w:line="360" w:lineRule="auto"/>
      </w:pPr>
      <w:r>
        <w:t>Не входит в услугу:</w:t>
      </w:r>
    </w:p>
    <w:p w:rsidR="00C057D3" w:rsidRDefault="004A4996">
      <w:pPr>
        <w:pStyle w:val="1"/>
        <w:spacing w:line="360" w:lineRule="auto"/>
      </w:pPr>
      <w:r>
        <w:t>доступ к операционной системе с правами администратора (</w:t>
      </w:r>
      <w:proofErr w:type="spellStart"/>
      <w:r>
        <w:t>root</w:t>
      </w:r>
      <w:proofErr w:type="spellEnd"/>
      <w:r>
        <w:t>);</w:t>
      </w:r>
    </w:p>
    <w:p w:rsidR="00C057D3" w:rsidRDefault="004A4996">
      <w:pPr>
        <w:pStyle w:val="1"/>
        <w:spacing w:line="360" w:lineRule="auto"/>
      </w:pPr>
      <w:r>
        <w:t>устранение ошибок в коде сайта и пользовательских скриптах;</w:t>
      </w:r>
    </w:p>
    <w:p w:rsidR="00C057D3" w:rsidRDefault="004A4996">
      <w:pPr>
        <w:pStyle w:val="1"/>
        <w:spacing w:after="280"/>
      </w:pPr>
      <w:r>
        <w:t>решение проблем, связанных с работой CMS и пользовательских скриптов; - поиск и устранение вредоносного кода в коде сайта и пользовательских скриптах; - консультации по использованию CMS и прикладных программ.</w:t>
      </w:r>
    </w:p>
    <w:p w:rsidR="00C057D3" w:rsidRDefault="004A4996">
      <w:pPr>
        <w:pStyle w:val="1"/>
        <w:numPr>
          <w:ilvl w:val="0"/>
          <w:numId w:val="3"/>
        </w:numPr>
        <w:tabs>
          <w:tab w:val="left" w:pos="345"/>
        </w:tabs>
        <w:spacing w:line="360" w:lineRule="auto"/>
      </w:pPr>
      <w:bookmarkStart w:id="172" w:name="bookmark171"/>
      <w:bookmarkEnd w:id="172"/>
      <w:r>
        <w:t>Оформление регистрации и продления регистрации доменных имен.</w:t>
      </w:r>
    </w:p>
    <w:p w:rsidR="00C057D3" w:rsidRDefault="004A4996">
      <w:pPr>
        <w:pStyle w:val="1"/>
        <w:numPr>
          <w:ilvl w:val="0"/>
          <w:numId w:val="24"/>
        </w:numPr>
        <w:tabs>
          <w:tab w:val="left" w:pos="454"/>
        </w:tabs>
        <w:spacing w:line="360" w:lineRule="auto"/>
      </w:pPr>
      <w:bookmarkStart w:id="173" w:name="bookmark172"/>
      <w:bookmarkEnd w:id="173"/>
      <w:r>
        <w:t>Регистрация/Перерегистрация домена в зоне .</w:t>
      </w:r>
      <w:proofErr w:type="spellStart"/>
      <w:r>
        <w:t>ru</w:t>
      </w:r>
      <w:proofErr w:type="spellEnd"/>
      <w:r>
        <w:t xml:space="preserve"> (поддержка </w:t>
      </w:r>
      <w:proofErr w:type="spellStart"/>
      <w:r>
        <w:t>MaxName</w:t>
      </w:r>
      <w:proofErr w:type="spellEnd"/>
      <w:r>
        <w:t xml:space="preserve"> и </w:t>
      </w:r>
      <w:proofErr w:type="spellStart"/>
      <w:r>
        <w:t>Nethouse</w:t>
      </w:r>
      <w:proofErr w:type="spellEnd"/>
      <w:r>
        <w:t>) (за 1 год) —/руб.</w:t>
      </w:r>
    </w:p>
    <w:p w:rsidR="00C057D3" w:rsidRDefault="004A4996">
      <w:pPr>
        <w:pStyle w:val="1"/>
        <w:numPr>
          <w:ilvl w:val="0"/>
          <w:numId w:val="24"/>
        </w:numPr>
        <w:tabs>
          <w:tab w:val="left" w:pos="454"/>
        </w:tabs>
        <w:spacing w:line="360" w:lineRule="auto"/>
      </w:pPr>
      <w:bookmarkStart w:id="174" w:name="bookmark173"/>
      <w:bookmarkEnd w:id="174"/>
      <w:r>
        <w:t>Перерегистрация домена в зоне .</w:t>
      </w:r>
      <w:proofErr w:type="spellStart"/>
      <w:r>
        <w:t>ru</w:t>
      </w:r>
      <w:proofErr w:type="spellEnd"/>
      <w:r>
        <w:t xml:space="preserve"> (поддержка RU-CENTER) (за 1 год) —руб.</w:t>
      </w:r>
    </w:p>
    <w:p w:rsidR="00C057D3" w:rsidRDefault="004A4996">
      <w:pPr>
        <w:pStyle w:val="1"/>
        <w:numPr>
          <w:ilvl w:val="0"/>
          <w:numId w:val="24"/>
        </w:numPr>
        <w:tabs>
          <w:tab w:val="left" w:pos="454"/>
        </w:tabs>
        <w:spacing w:line="360" w:lineRule="auto"/>
      </w:pPr>
      <w:bookmarkStart w:id="175" w:name="bookmark174"/>
      <w:bookmarkEnd w:id="175"/>
      <w:r>
        <w:t>Перерегистрация домена в зоне .</w:t>
      </w:r>
      <w:proofErr w:type="spellStart"/>
      <w:r>
        <w:t>ru</w:t>
      </w:r>
      <w:proofErr w:type="spellEnd"/>
      <w:r>
        <w:t xml:space="preserve"> (поддержка других регистраторов) (за 1 год) —руб.</w:t>
      </w:r>
    </w:p>
    <w:p w:rsidR="00C057D3" w:rsidRDefault="004A4996">
      <w:pPr>
        <w:pStyle w:val="1"/>
        <w:numPr>
          <w:ilvl w:val="0"/>
          <w:numId w:val="24"/>
        </w:numPr>
        <w:tabs>
          <w:tab w:val="left" w:pos="454"/>
        </w:tabs>
        <w:spacing w:line="360" w:lineRule="auto"/>
      </w:pPr>
      <w:bookmarkStart w:id="176" w:name="bookmark175"/>
      <w:bookmarkEnd w:id="176"/>
      <w:r>
        <w:t xml:space="preserve">Регистрация/Перерегистрация домена в </w:t>
      </w:r>
      <w:proofErr w:type="gramStart"/>
      <w:r>
        <w:t>зоне .</w:t>
      </w:r>
      <w:proofErr w:type="spellStart"/>
      <w:r>
        <w:t>рф</w:t>
      </w:r>
      <w:proofErr w:type="spellEnd"/>
      <w:proofErr w:type="gramEnd"/>
      <w:r>
        <w:t xml:space="preserve"> (поддержка </w:t>
      </w:r>
      <w:proofErr w:type="spellStart"/>
      <w:r>
        <w:t>MaxName</w:t>
      </w:r>
      <w:proofErr w:type="spellEnd"/>
      <w:r>
        <w:t xml:space="preserve"> и </w:t>
      </w:r>
      <w:proofErr w:type="spellStart"/>
      <w:r>
        <w:t>Nethouse</w:t>
      </w:r>
      <w:proofErr w:type="spellEnd"/>
      <w:r>
        <w:t>) (за 1 год) —/руб.</w:t>
      </w:r>
    </w:p>
    <w:p w:rsidR="00C057D3" w:rsidRDefault="004A4996">
      <w:pPr>
        <w:pStyle w:val="1"/>
        <w:numPr>
          <w:ilvl w:val="0"/>
          <w:numId w:val="24"/>
        </w:numPr>
        <w:tabs>
          <w:tab w:val="left" w:pos="454"/>
        </w:tabs>
        <w:spacing w:line="360" w:lineRule="auto"/>
      </w:pPr>
      <w:bookmarkStart w:id="177" w:name="bookmark176"/>
      <w:bookmarkEnd w:id="177"/>
      <w:r>
        <w:t xml:space="preserve">Перерегистрация домена в </w:t>
      </w:r>
      <w:proofErr w:type="gramStart"/>
      <w:r>
        <w:t>зоне .</w:t>
      </w:r>
      <w:proofErr w:type="spellStart"/>
      <w:r>
        <w:t>рф</w:t>
      </w:r>
      <w:proofErr w:type="spellEnd"/>
      <w:proofErr w:type="gramEnd"/>
      <w:r>
        <w:t xml:space="preserve"> (поддержка RU-CENTER) (за 1 год) —руб.</w:t>
      </w:r>
    </w:p>
    <w:p w:rsidR="00C057D3" w:rsidRDefault="004A4996">
      <w:pPr>
        <w:pStyle w:val="1"/>
        <w:numPr>
          <w:ilvl w:val="0"/>
          <w:numId w:val="24"/>
        </w:numPr>
        <w:tabs>
          <w:tab w:val="left" w:pos="454"/>
        </w:tabs>
        <w:spacing w:line="360" w:lineRule="auto"/>
      </w:pPr>
      <w:bookmarkStart w:id="178" w:name="bookmark177"/>
      <w:bookmarkEnd w:id="178"/>
      <w:r>
        <w:t xml:space="preserve">Перерегистрация домена в </w:t>
      </w:r>
      <w:proofErr w:type="gramStart"/>
      <w:r>
        <w:t>зоне .</w:t>
      </w:r>
      <w:proofErr w:type="spellStart"/>
      <w:r>
        <w:t>рф</w:t>
      </w:r>
      <w:proofErr w:type="spellEnd"/>
      <w:proofErr w:type="gramEnd"/>
      <w:r>
        <w:t xml:space="preserve"> (поддержка других регистраторов) (за 1 год) —руб.</w:t>
      </w:r>
    </w:p>
    <w:p w:rsidR="00C057D3" w:rsidRDefault="004A4996">
      <w:pPr>
        <w:pStyle w:val="1"/>
        <w:numPr>
          <w:ilvl w:val="0"/>
          <w:numId w:val="24"/>
        </w:numPr>
        <w:tabs>
          <w:tab w:val="left" w:pos="454"/>
        </w:tabs>
        <w:spacing w:line="360" w:lineRule="auto"/>
      </w:pPr>
      <w:bookmarkStart w:id="179" w:name="bookmark178"/>
      <w:bookmarkEnd w:id="179"/>
      <w:r>
        <w:t xml:space="preserve">Скрытие данных для доменов (поддержка </w:t>
      </w:r>
      <w:proofErr w:type="spellStart"/>
      <w:r>
        <w:t>Webnames</w:t>
      </w:r>
      <w:proofErr w:type="spellEnd"/>
      <w:r>
        <w:t>) (за 1 год) —руб.</w:t>
      </w:r>
    </w:p>
    <w:p w:rsidR="00C057D3" w:rsidRDefault="004A4996">
      <w:pPr>
        <w:pStyle w:val="1"/>
        <w:numPr>
          <w:ilvl w:val="0"/>
          <w:numId w:val="24"/>
        </w:numPr>
        <w:tabs>
          <w:tab w:val="left" w:pos="454"/>
        </w:tabs>
        <w:spacing w:line="360" w:lineRule="auto"/>
      </w:pPr>
      <w:bookmarkStart w:id="180" w:name="bookmark179"/>
      <w:bookmarkEnd w:id="180"/>
      <w:r>
        <w:t xml:space="preserve">Прием поддержки сведений о доменном имени в зонах .RU </w:t>
      </w:r>
      <w:proofErr w:type="gramStart"/>
      <w:r>
        <w:t>и .РФ</w:t>
      </w:r>
      <w:proofErr w:type="gramEnd"/>
      <w:r>
        <w:t xml:space="preserve"> от другого регистратора —руб./доменное имя.</w:t>
      </w:r>
    </w:p>
    <w:p w:rsidR="00C057D3" w:rsidRDefault="004A4996">
      <w:pPr>
        <w:pStyle w:val="1"/>
        <w:numPr>
          <w:ilvl w:val="0"/>
          <w:numId w:val="24"/>
        </w:numPr>
        <w:tabs>
          <w:tab w:val="left" w:pos="459"/>
        </w:tabs>
        <w:spacing w:line="360" w:lineRule="auto"/>
      </w:pPr>
      <w:bookmarkStart w:id="181" w:name="bookmark180"/>
      <w:bookmarkEnd w:id="181"/>
      <w:r>
        <w:t>Регистрация доменных имен осуществляется через сервисы Исполнителя, на условиях выбранного Заказчиком тарифного плана.</w:t>
      </w:r>
    </w:p>
    <w:p w:rsidR="00C057D3" w:rsidRDefault="004A4996">
      <w:pPr>
        <w:pStyle w:val="1"/>
        <w:numPr>
          <w:ilvl w:val="0"/>
          <w:numId w:val="24"/>
        </w:numPr>
        <w:tabs>
          <w:tab w:val="left" w:pos="546"/>
        </w:tabs>
        <w:spacing w:line="360" w:lineRule="auto"/>
      </w:pPr>
      <w:bookmarkStart w:id="182" w:name="bookmark181"/>
      <w:bookmarkEnd w:id="182"/>
      <w:r>
        <w:t>Регистрация и перерегистрация доменных имен в зоне .</w:t>
      </w:r>
      <w:proofErr w:type="spellStart"/>
      <w:r>
        <w:t>tv</w:t>
      </w:r>
      <w:proofErr w:type="spellEnd"/>
      <w:r>
        <w:t xml:space="preserve"> осуществляется по рабочим дням в часы работы офисов.</w:t>
      </w:r>
    </w:p>
    <w:p w:rsidR="00C057D3" w:rsidRDefault="004A4996">
      <w:pPr>
        <w:pStyle w:val="1"/>
        <w:numPr>
          <w:ilvl w:val="0"/>
          <w:numId w:val="24"/>
        </w:numPr>
        <w:tabs>
          <w:tab w:val="left" w:pos="546"/>
        </w:tabs>
        <w:spacing w:line="360" w:lineRule="auto"/>
      </w:pPr>
      <w:bookmarkStart w:id="183" w:name="bookmark182"/>
      <w:bookmarkEnd w:id="183"/>
      <w:r>
        <w:t>Минимальный срок регистрации домена в зоне .</w:t>
      </w:r>
      <w:proofErr w:type="spellStart"/>
      <w:r>
        <w:t>nu</w:t>
      </w:r>
      <w:proofErr w:type="spellEnd"/>
      <w:r>
        <w:t xml:space="preserve"> — 2 года.</w:t>
      </w:r>
    </w:p>
    <w:p w:rsidR="00C057D3" w:rsidRDefault="004A4996">
      <w:pPr>
        <w:pStyle w:val="1"/>
        <w:numPr>
          <w:ilvl w:val="0"/>
          <w:numId w:val="24"/>
        </w:numPr>
        <w:tabs>
          <w:tab w:val="left" w:pos="546"/>
        </w:tabs>
        <w:spacing w:line="360" w:lineRule="auto"/>
      </w:pPr>
      <w:bookmarkStart w:id="184" w:name="bookmark183"/>
      <w:bookmarkEnd w:id="184"/>
      <w:r>
        <w:t>Для доменов в зонах .</w:t>
      </w:r>
      <w:proofErr w:type="spellStart"/>
      <w:r>
        <w:t>li</w:t>
      </w:r>
      <w:proofErr w:type="spellEnd"/>
      <w:r>
        <w:t>, .</w:t>
      </w:r>
      <w:proofErr w:type="spellStart"/>
      <w:r>
        <w:t>io</w:t>
      </w:r>
      <w:proofErr w:type="spellEnd"/>
      <w:r>
        <w:t>, .</w:t>
      </w:r>
      <w:proofErr w:type="spellStart"/>
      <w:r>
        <w:t>eu</w:t>
      </w:r>
      <w:proofErr w:type="spellEnd"/>
      <w:r>
        <w:t xml:space="preserve"> и .</w:t>
      </w:r>
      <w:proofErr w:type="spellStart"/>
      <w:r>
        <w:t>fm</w:t>
      </w:r>
      <w:proofErr w:type="spellEnd"/>
      <w:r>
        <w:t xml:space="preserve"> действуют особые условия продления: для данных доменных имен отсутствует</w:t>
      </w:r>
    </w:p>
    <w:p w:rsidR="00C057D3" w:rsidRDefault="004A4996">
      <w:pPr>
        <w:pStyle w:val="1"/>
        <w:spacing w:line="360" w:lineRule="auto"/>
      </w:pPr>
      <w:r>
        <w:t>возможность продления после окончания срока регистрации. Заявки на перерегистрацию доменов в зонах .</w:t>
      </w:r>
      <w:proofErr w:type="spellStart"/>
      <w:r>
        <w:t>li</w:t>
      </w:r>
      <w:proofErr w:type="spellEnd"/>
      <w:r>
        <w:t>, .</w:t>
      </w:r>
      <w:proofErr w:type="spellStart"/>
      <w:r>
        <w:t>io</w:t>
      </w:r>
      <w:proofErr w:type="spellEnd"/>
      <w:r>
        <w:t>, .</w:t>
      </w:r>
      <w:proofErr w:type="spellStart"/>
      <w:r>
        <w:t>eu</w:t>
      </w:r>
      <w:proofErr w:type="spellEnd"/>
      <w:r>
        <w:t xml:space="preserve"> и .</w:t>
      </w:r>
      <w:proofErr w:type="spellStart"/>
      <w:r>
        <w:t>fm</w:t>
      </w:r>
      <w:proofErr w:type="spellEnd"/>
      <w:r>
        <w:t xml:space="preserve"> принимаются не позднее, чем за 10 (десять) дней до окончания срока регистрации.</w:t>
      </w:r>
    </w:p>
    <w:p w:rsidR="00C057D3" w:rsidRDefault="004A4996">
      <w:pPr>
        <w:pStyle w:val="1"/>
        <w:numPr>
          <w:ilvl w:val="0"/>
          <w:numId w:val="24"/>
        </w:numPr>
        <w:tabs>
          <w:tab w:val="left" w:pos="546"/>
        </w:tabs>
        <w:spacing w:after="540" w:line="360" w:lineRule="auto"/>
      </w:pPr>
      <w:bookmarkStart w:id="185" w:name="bookmark184"/>
      <w:bookmarkEnd w:id="185"/>
      <w:r>
        <w:t>Отправка сертификата почтой —руб.</w:t>
      </w:r>
    </w:p>
    <w:p w:rsidR="00C057D3" w:rsidRDefault="004A4996">
      <w:pPr>
        <w:pStyle w:val="1"/>
        <w:spacing w:after="540" w:line="360" w:lineRule="auto"/>
      </w:pPr>
      <w:r>
        <w:t>Услуги не облагаются НДС.</w:t>
      </w:r>
    </w:p>
    <w:p w:rsidR="00F67FB5" w:rsidRDefault="00F67FB5">
      <w:pPr>
        <w:pStyle w:val="1"/>
        <w:spacing w:after="540" w:line="360" w:lineRule="auto"/>
      </w:pPr>
    </w:p>
    <w:p w:rsidR="00DB4CC8" w:rsidRDefault="00DB4CC8" w:rsidP="00DB4CC8">
      <w:pPr>
        <w:pStyle w:val="20"/>
        <w:tabs>
          <w:tab w:val="left" w:leader="underscore" w:pos="2208"/>
        </w:tabs>
      </w:pPr>
      <w:r>
        <w:rPr>
          <w:noProof/>
          <w:lang w:bidi="ar-SA"/>
        </w:rPr>
        <mc:AlternateContent>
          <mc:Choice Requires="wps">
            <w:drawing>
              <wp:anchor distT="0" distB="457200" distL="117475" distR="336550" simplePos="0" relativeHeight="251659264" behindDoc="0" locked="0" layoutInCell="1" allowOverlap="1" wp14:anchorId="2F511F68" wp14:editId="562E97F2">
                <wp:simplePos x="0" y="0"/>
                <wp:positionH relativeFrom="margin">
                  <wp:posOffset>4807585</wp:posOffset>
                </wp:positionH>
                <wp:positionV relativeFrom="paragraph">
                  <wp:posOffset>6985</wp:posOffset>
                </wp:positionV>
                <wp:extent cx="2128520" cy="375285"/>
                <wp:effectExtent l="0" t="0" r="0" b="0"/>
                <wp:wrapSquare wrapText="left"/>
                <wp:docPr id="4" name="Shape 23"/>
                <wp:cNvGraphicFramePr/>
                <a:graphic xmlns:a="http://schemas.openxmlformats.org/drawingml/2006/main">
                  <a:graphicData uri="http://schemas.microsoft.com/office/word/2010/wordprocessingShape">
                    <wps:wsp>
                      <wps:cNvSpPr txBox="1"/>
                      <wps:spPr>
                        <a:xfrm>
                          <a:off x="0" y="0"/>
                          <a:ext cx="2128520" cy="375285"/>
                        </a:xfrm>
                        <a:prstGeom prst="rect">
                          <a:avLst/>
                        </a:prstGeom>
                        <a:noFill/>
                      </wps:spPr>
                      <wps:txbx>
                        <w:txbxContent>
                          <w:p w:rsidR="00EF5836" w:rsidRDefault="00EF5836" w:rsidP="00DB4CC8">
                            <w:pPr>
                              <w:pStyle w:val="20"/>
                              <w:tabs>
                                <w:tab w:val="left" w:leader="underscore" w:pos="2208"/>
                              </w:tabs>
                            </w:pPr>
                            <w:r>
                              <w:t xml:space="preserve">ЗАКАЗЧИК </w:t>
                            </w:r>
                            <w:r>
                              <w:tab/>
                              <w:t>Ряскин А.Н.</w:t>
                            </w:r>
                          </w:p>
                          <w:p w:rsidR="00EF5836" w:rsidRDefault="00EF5836" w:rsidP="00DB4CC8">
                            <w:pPr>
                              <w:pStyle w:val="20"/>
                              <w:tabs>
                                <w:tab w:val="left" w:leader="underscore" w:pos="2208"/>
                              </w:tabs>
                            </w:pPr>
                            <w:r>
                              <w:t xml:space="preserve"> м.п. Директор СПб ГБПОУ "МК № 2"</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w14:anchorId="2F511F68" id="_x0000_s1027" type="#_x0000_t202" style="position:absolute;margin-left:378.55pt;margin-top:.55pt;width:167.6pt;height:29.55pt;z-index:251659264;visibility:visible;mso-wrap-style:square;mso-width-percent:0;mso-height-percent:0;mso-wrap-distance-left:9.25pt;mso-wrap-distance-top:0;mso-wrap-distance-right:26.5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" filled="f" stroked="f">
                <v:textbox inset="0,0,0,0">
                  <w:txbxContent>
                    <w:p w:rsidR="00EF5836" w:rsidRDefault="00EF5836" w:rsidP="00DB4CC8">
                      <w:pPr>
                        <w:pStyle w:val="20"/>
                        <w:tabs>
                          <w:tab w:val="left" w:leader="underscore" w:pos="2208"/>
                        </w:tabs>
                      </w:pPr>
                      <w:r>
                        <w:t xml:space="preserve">ЗАКАЗЧИК </w:t>
                      </w:r>
                      <w:r>
                        <w:tab/>
                        <w:t>Ряскин А.Н.</w:t>
                      </w:r>
                    </w:p>
                    <w:p w:rsidR="00EF5836" w:rsidRDefault="00EF5836" w:rsidP="00DB4CC8">
                      <w:pPr>
                        <w:pStyle w:val="20"/>
                        <w:tabs>
                          <w:tab w:val="left" w:leader="underscore" w:pos="2208"/>
                        </w:tabs>
                      </w:pPr>
                      <w:r>
                        <w:t xml:space="preserve"> м.п. Директор СПб ГБПОУ "МК № 2"</w:t>
                      </w:r>
                    </w:p>
                  </w:txbxContent>
                </v:textbox>
                <w10:wrap type="square" side="left" anchorx="margin"/>
              </v:shape>
            </w:pict>
          </mc:Fallback>
        </mc:AlternateContent>
      </w:r>
      <w:r>
        <w:t xml:space="preserve">ИСПОЛНИТЕЛЬ: _________ </w:t>
      </w:r>
    </w:p>
    <w:p w:rsidR="00DB4CC8" w:rsidRDefault="00DB4CC8" w:rsidP="00DB4CC8">
      <w:pPr>
        <w:pStyle w:val="20"/>
        <w:tabs>
          <w:tab w:val="left" w:leader="underscore" w:pos="2208"/>
        </w:tabs>
      </w:pPr>
      <w:proofErr w:type="spellStart"/>
      <w:r>
        <w:t>м.п</w:t>
      </w:r>
      <w:proofErr w:type="spellEnd"/>
      <w:r>
        <w:t xml:space="preserve">. </w:t>
      </w:r>
    </w:p>
    <w:p w:rsidR="00F67FB5" w:rsidRDefault="00F67FB5">
      <w:pPr>
        <w:pStyle w:val="1"/>
        <w:spacing w:after="540" w:line="360" w:lineRule="auto"/>
      </w:pPr>
    </w:p>
    <w:p w:rsidR="00F67FB5" w:rsidRDefault="00F67FB5">
      <w:pPr>
        <w:rPr>
          <w:rFonts w:ascii="Arial" w:eastAsia="Arial" w:hAnsi="Arial" w:cs="Arial"/>
          <w:sz w:val="16"/>
          <w:szCs w:val="16"/>
        </w:rPr>
      </w:pPr>
      <w:r>
        <w:rPr>
          <w:sz w:val="16"/>
          <w:szCs w:val="16"/>
        </w:rPr>
        <w:br w:type="page"/>
      </w:r>
    </w:p>
    <w:p w:rsidR="00C057D3" w:rsidRDefault="00C057D3">
      <w:pPr>
        <w:pStyle w:val="20"/>
        <w:tabs>
          <w:tab w:val="left" w:leader="underscore" w:pos="2026"/>
        </w:tabs>
        <w:spacing w:line="295" w:lineRule="auto"/>
        <w:rPr>
          <w:sz w:val="16"/>
          <w:szCs w:val="16"/>
        </w:rPr>
        <w:sectPr w:rsidR="00C057D3">
          <w:headerReference w:type="even" r:id="rId21"/>
          <w:headerReference w:type="default" r:id="rId22"/>
          <w:footerReference w:type="even" r:id="rId23"/>
          <w:footerReference w:type="default" r:id="rId24"/>
          <w:pgSz w:w="11900" w:h="16840"/>
          <w:pgMar w:top="1059" w:right="568" w:bottom="1938" w:left="546" w:header="631" w:footer="1510" w:gutter="0"/>
          <w:cols w:space="720"/>
          <w:noEndnote/>
          <w:docGrid w:linePitch="360"/>
        </w:sectPr>
      </w:pPr>
    </w:p>
    <w:p w:rsidR="00C057D3" w:rsidRDefault="004A4996">
      <w:pPr>
        <w:pStyle w:val="1"/>
        <w:spacing w:after="260"/>
      </w:pPr>
      <w:r>
        <w:lastRenderedPageBreak/>
        <w:t>Правила пользования услугами.</w:t>
      </w:r>
    </w:p>
    <w:p w:rsidR="00C057D3" w:rsidRDefault="004A4996">
      <w:pPr>
        <w:pStyle w:val="1"/>
        <w:numPr>
          <w:ilvl w:val="0"/>
          <w:numId w:val="25"/>
        </w:numPr>
        <w:tabs>
          <w:tab w:val="left" w:pos="260"/>
        </w:tabs>
      </w:pPr>
      <w:bookmarkStart w:id="186" w:name="bookmark185"/>
      <w:bookmarkEnd w:id="186"/>
      <w:r>
        <w:t>Услуги должны использоваться только для законных целей. Нелегальные действия включают в себя (но не ограничиваются далее перечисленными) — рассылку вирусов или других вредных компонентов, распространение наркотиков, попытки несанкционированного доступа к компьютерным системам, пиратство (распространение защищаемых авторскими правами материалов в нарушение авторских прав), проведение азартных игр, схем обмана, рассылка незапрашиваемой рекламы и информации — спам, использование в e-</w:t>
      </w:r>
      <w:proofErr w:type="spellStart"/>
      <w:r>
        <w:t>mail</w:t>
      </w:r>
      <w:proofErr w:type="spellEnd"/>
      <w:r>
        <w:t xml:space="preserve"> неправильного или несуществующего обратного адреса, а также любые некорректные действия, которые могут повлечь за собой нарушение прав третьих лиц. Под некорректными действиями понимаются рассылка информации частного характера о персоне без ее согласия, нарушение прав интеллектуальной собственности, распространение клеветы на физическое или юридическое лицо, либо иные действия, нарушающие действующее законодательство РФ.</w:t>
      </w:r>
    </w:p>
    <w:p w:rsidR="00C057D3" w:rsidRDefault="004A4996">
      <w:pPr>
        <w:pStyle w:val="1"/>
        <w:numPr>
          <w:ilvl w:val="0"/>
          <w:numId w:val="25"/>
        </w:numPr>
        <w:tabs>
          <w:tab w:val="left" w:pos="255"/>
        </w:tabs>
      </w:pPr>
      <w:bookmarkStart w:id="187" w:name="bookmark186"/>
      <w:bookmarkEnd w:id="187"/>
      <w:r>
        <w:t>Исполнитель вправе отказать в предоставлении услуг Заказчику в случае, если его сайт создает значительную нагрузку на сервер, тем самым причиняя ущерб остальным клиентам.</w:t>
      </w:r>
    </w:p>
    <w:p w:rsidR="00C057D3" w:rsidRDefault="004A4996">
      <w:pPr>
        <w:pStyle w:val="1"/>
        <w:numPr>
          <w:ilvl w:val="0"/>
          <w:numId w:val="25"/>
        </w:numPr>
        <w:tabs>
          <w:tab w:val="left" w:pos="255"/>
        </w:tabs>
      </w:pPr>
      <w:bookmarkStart w:id="188" w:name="bookmark187"/>
      <w:bookmarkEnd w:id="188"/>
      <w:r>
        <w:t>Порнография и любые материалы сексуального характера не могут размещаться на нашем сервере.</w:t>
      </w:r>
    </w:p>
    <w:p w:rsidR="00C057D3" w:rsidRDefault="004A4996">
      <w:pPr>
        <w:pStyle w:val="1"/>
        <w:numPr>
          <w:ilvl w:val="0"/>
          <w:numId w:val="25"/>
        </w:numPr>
        <w:tabs>
          <w:tab w:val="left" w:pos="260"/>
        </w:tabs>
      </w:pPr>
      <w:bookmarkStart w:id="189" w:name="bookmark188"/>
      <w:bookmarkEnd w:id="189"/>
      <w:r>
        <w:t>Запрещено осуществлять действия, направленные на нарушение нормального функционирования элементов сети Интернет (компьютеров, другого оборудования или программного обеспечения), на получение несанкционированного доступа к ресурсам сети Интернет и последующее использование такого доступа, а также уничтожение или модификация программного обеспечения и данных, не принадлежащих пользователю, без согласования с владельцем этого программного обеспечения или данных либо с администратором данного ресурса.</w:t>
      </w:r>
    </w:p>
    <w:p w:rsidR="00C057D3" w:rsidRDefault="004A4996">
      <w:pPr>
        <w:pStyle w:val="1"/>
        <w:numPr>
          <w:ilvl w:val="0"/>
          <w:numId w:val="25"/>
        </w:numPr>
        <w:tabs>
          <w:tab w:val="left" w:pos="260"/>
        </w:tabs>
      </w:pPr>
      <w:bookmarkStart w:id="190" w:name="bookmark189"/>
      <w:bookmarkEnd w:id="190"/>
      <w:r>
        <w:t>Запрещается осуществление действий по передаче компьютерам или оборудованию третьих лиц, а так же получение с них бессмысленной или бесполезной информации, создающей излишнюю (паразитную) нагрузку на эти компьютеры или оборудование, а также промежуточные участки сети, в объемах, превышающих минимально необходимые для проверки связности сетей и доступности отдельных ее элементов.</w:t>
      </w:r>
    </w:p>
    <w:p w:rsidR="00C057D3" w:rsidRDefault="004A4996">
      <w:pPr>
        <w:pStyle w:val="1"/>
        <w:numPr>
          <w:ilvl w:val="0"/>
          <w:numId w:val="25"/>
        </w:numPr>
        <w:tabs>
          <w:tab w:val="left" w:pos="255"/>
        </w:tabs>
      </w:pPr>
      <w:bookmarkStart w:id="191" w:name="bookmark190"/>
      <w:bookmarkEnd w:id="191"/>
      <w:r>
        <w:t>Запрещается использовать доменные имена внесенные или вносимые в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rsidR="00C057D3" w:rsidRDefault="004A4996">
      <w:pPr>
        <w:pStyle w:val="1"/>
        <w:numPr>
          <w:ilvl w:val="0"/>
          <w:numId w:val="25"/>
        </w:numPr>
        <w:tabs>
          <w:tab w:val="left" w:pos="255"/>
        </w:tabs>
      </w:pPr>
      <w:bookmarkStart w:id="192" w:name="bookmark191"/>
      <w:bookmarkEnd w:id="192"/>
      <w:r>
        <w:t>Запрещается осуществление действий по сканированию узлов сетей с целью выявления внутренней структуры сетей, уязвимости безопасности, списков открытых портов и т.п., без явного согласия владельца проверяемого ресурса.</w:t>
      </w:r>
    </w:p>
    <w:p w:rsidR="00C057D3" w:rsidRDefault="004A4996">
      <w:pPr>
        <w:pStyle w:val="1"/>
        <w:numPr>
          <w:ilvl w:val="0"/>
          <w:numId w:val="25"/>
        </w:numPr>
        <w:tabs>
          <w:tab w:val="left" w:pos="255"/>
        </w:tabs>
        <w:spacing w:after="260"/>
      </w:pPr>
      <w:bookmarkStart w:id="193" w:name="bookmark192"/>
      <w:bookmarkEnd w:id="193"/>
      <w:r>
        <w:t>Вычислительная мощность сервера не ограничена, при условии надлежащего использования Заказчиком услуг Исполнителя.</w:t>
      </w:r>
    </w:p>
    <w:p w:rsidR="00C057D3" w:rsidRDefault="004A4996">
      <w:pPr>
        <w:pStyle w:val="1"/>
        <w:spacing w:after="260"/>
      </w:pPr>
      <w:r>
        <w:t>Обеспечение информационной безопасности и целостности данных.</w:t>
      </w:r>
    </w:p>
    <w:p w:rsidR="00C057D3" w:rsidRDefault="004A4996">
      <w:pPr>
        <w:pStyle w:val="1"/>
        <w:numPr>
          <w:ilvl w:val="0"/>
          <w:numId w:val="26"/>
        </w:numPr>
        <w:tabs>
          <w:tab w:val="left" w:pos="255"/>
        </w:tabs>
      </w:pPr>
      <w:bookmarkStart w:id="194" w:name="bookmark193"/>
      <w:bookmarkEnd w:id="194"/>
      <w:r>
        <w:t>Исполнитель обеспечивает базовую информационную безопасность серверов и ресурсов Заказчика, если только в Договоре явно не оговорено иное.</w:t>
      </w:r>
    </w:p>
    <w:p w:rsidR="00C057D3" w:rsidRDefault="004A4996">
      <w:pPr>
        <w:pStyle w:val="1"/>
        <w:numPr>
          <w:ilvl w:val="0"/>
          <w:numId w:val="26"/>
        </w:numPr>
        <w:tabs>
          <w:tab w:val="left" w:pos="260"/>
        </w:tabs>
      </w:pPr>
      <w:bookmarkStart w:id="195" w:name="bookmark194"/>
      <w:bookmarkEnd w:id="195"/>
      <w:r>
        <w:t>Исполнитель не несет ответственности за возможное хищение паролей Заказчика, но по заявке Заказчика производит оперативную смену паролей. В случае утраты/хищения параметров доступа к контрольной панели управления аккаунтом, они восстанавливаются Исполнителем в порядке очередности обработки писем, путем направления Заказчиком заявки, по форме установленной Исполнителем. В случае возникновения сомнений в подлинности полученной заявки, Исполнитель оставляет за собой право потребовать дополнительные документы, идентифицирующие заявителя.</w:t>
      </w:r>
    </w:p>
    <w:p w:rsidR="00C057D3" w:rsidRDefault="004A4996">
      <w:pPr>
        <w:pStyle w:val="1"/>
        <w:numPr>
          <w:ilvl w:val="0"/>
          <w:numId w:val="26"/>
        </w:numPr>
        <w:tabs>
          <w:tab w:val="left" w:pos="255"/>
        </w:tabs>
      </w:pPr>
      <w:bookmarkStart w:id="196" w:name="bookmark195"/>
      <w:bookmarkEnd w:id="196"/>
      <w:r>
        <w:t>Резервное копирование — создание копии данных, размещенных на аккаунте Заказчика для восстановления в случае утраты данных или их повреждения. Резервное копирование данных осуществляется автоматически и хранится на отдельном сервере Исполнителя. Период бесплатного хранения резервной копии данных составляет до 7 суток с момента создания копии.</w:t>
      </w:r>
    </w:p>
    <w:p w:rsidR="00C057D3" w:rsidRDefault="004A4996">
      <w:pPr>
        <w:pStyle w:val="1"/>
        <w:numPr>
          <w:ilvl w:val="1"/>
          <w:numId w:val="26"/>
        </w:numPr>
        <w:tabs>
          <w:tab w:val="left" w:pos="394"/>
        </w:tabs>
      </w:pPr>
      <w:bookmarkStart w:id="197" w:name="bookmark196"/>
      <w:bookmarkEnd w:id="197"/>
      <w:r>
        <w:t>Расширенное резервное копирование — дополнительная платная услуга по хранению резервной копии данных свыше 7 суток на специальном выделенном сервере. Срок хранения резервной копии составляет до 30 суток. Стоимость услуги определяется в соответствии с настоящим Договором.</w:t>
      </w:r>
    </w:p>
    <w:p w:rsidR="00C057D3" w:rsidRDefault="004A4996">
      <w:pPr>
        <w:pStyle w:val="1"/>
        <w:numPr>
          <w:ilvl w:val="1"/>
          <w:numId w:val="26"/>
        </w:numPr>
        <w:tabs>
          <w:tab w:val="left" w:pos="394"/>
        </w:tabs>
      </w:pPr>
      <w:bookmarkStart w:id="198" w:name="bookmark197"/>
      <w:bookmarkEnd w:id="198"/>
      <w:r>
        <w:t xml:space="preserve">Исполнитель обеспечивает резервное копирование статической информации ЗАКАЗЧИКА, размещенной на ресурсах ЗАКАЗЧИКА по собственному графику. НЕ ПРОИЗВОДИТСЯ резервное копирование почтовых сообщений и </w:t>
      </w:r>
      <w:proofErr w:type="spellStart"/>
      <w:r>
        <w:t>log</w:t>
      </w:r>
      <w:proofErr w:type="spellEnd"/>
      <w:r>
        <w:t>-файлов.</w:t>
      </w:r>
    </w:p>
    <w:p w:rsidR="00C057D3" w:rsidRDefault="004A4996">
      <w:pPr>
        <w:pStyle w:val="1"/>
        <w:numPr>
          <w:ilvl w:val="0"/>
          <w:numId w:val="26"/>
        </w:numPr>
        <w:tabs>
          <w:tab w:val="left" w:pos="255"/>
        </w:tabs>
      </w:pPr>
      <w:bookmarkStart w:id="199" w:name="bookmark198"/>
      <w:bookmarkEnd w:id="199"/>
      <w:r>
        <w:t>В случаях, если потеря информации произошла по вине Исполнителя, он принимает все необходимые меры для максимально быстрого восстановления информации.</w:t>
      </w:r>
    </w:p>
    <w:p w:rsidR="00C057D3" w:rsidRDefault="004A4996">
      <w:pPr>
        <w:pStyle w:val="1"/>
        <w:numPr>
          <w:ilvl w:val="0"/>
          <w:numId w:val="26"/>
        </w:numPr>
        <w:tabs>
          <w:tab w:val="left" w:pos="255"/>
        </w:tabs>
      </w:pPr>
      <w:bookmarkStart w:id="200" w:name="bookmark199"/>
      <w:bookmarkEnd w:id="200"/>
      <w:r>
        <w:t xml:space="preserve">В случае, если потеря данных была вызвана действиями Заказчика, восстановление данных производится по заявке ЗАКАЗЧИКА на адрес </w:t>
      </w:r>
      <w:hyperlink r:id="rId25" w:history="1">
        <w:r>
          <w:t>support@majordomo.ru</w:t>
        </w:r>
      </w:hyperlink>
      <w:r>
        <w:t>, в порядке обработки очереди запросов.</w:t>
      </w:r>
    </w:p>
    <w:p w:rsidR="00C057D3" w:rsidRDefault="004A4996">
      <w:pPr>
        <w:pStyle w:val="1"/>
        <w:numPr>
          <w:ilvl w:val="0"/>
          <w:numId w:val="26"/>
        </w:numPr>
        <w:tabs>
          <w:tab w:val="left" w:pos="255"/>
        </w:tabs>
      </w:pPr>
      <w:bookmarkStart w:id="201" w:name="bookmark200"/>
      <w:bookmarkEnd w:id="201"/>
      <w:r>
        <w:t xml:space="preserve">Резервное копирование электронной почты не осуществляется. При любом изменении статуса домена на аккаунте (добавление, удаление, сделан </w:t>
      </w:r>
      <w:proofErr w:type="spellStart"/>
      <w:r>
        <w:t>алиасом</w:t>
      </w:r>
      <w:proofErr w:type="spellEnd"/>
      <w:r>
        <w:t>, перенесен), почта данного домена автоматически удаляется.</w:t>
      </w:r>
    </w:p>
    <w:p w:rsidR="00C057D3" w:rsidRDefault="004A4996">
      <w:pPr>
        <w:pStyle w:val="1"/>
        <w:numPr>
          <w:ilvl w:val="0"/>
          <w:numId w:val="26"/>
        </w:numPr>
        <w:tabs>
          <w:tab w:val="left" w:pos="255"/>
        </w:tabs>
      </w:pPr>
      <w:bookmarkStart w:id="202" w:name="bookmark201"/>
      <w:bookmarkEnd w:id="202"/>
      <w:r>
        <w:t>На использование ресурсов систем Исполнителя накладываются следующие ограничения:</w:t>
      </w:r>
    </w:p>
    <w:p w:rsidR="00C057D3" w:rsidRDefault="004A4996">
      <w:pPr>
        <w:pStyle w:val="1"/>
        <w:sectPr w:rsidR="00C057D3">
          <w:headerReference w:type="even" r:id="rId26"/>
          <w:headerReference w:type="default" r:id="rId27"/>
          <w:footerReference w:type="even" r:id="rId28"/>
          <w:footerReference w:type="default" r:id="rId29"/>
          <w:type w:val="continuous"/>
          <w:pgSz w:w="11900" w:h="16840"/>
          <w:pgMar w:top="1059" w:right="568" w:bottom="1938" w:left="546" w:header="0" w:footer="3" w:gutter="0"/>
          <w:cols w:space="720"/>
          <w:noEndnote/>
          <w:docGrid w:linePitch="360"/>
        </w:sectPr>
      </w:pPr>
      <w:r>
        <w:t>- Максимальная частота обращений к почтовому ящику по протоколу POP3 — 1 раз в минуту;</w:t>
      </w:r>
    </w:p>
    <w:p w:rsidR="00C057D3" w:rsidRDefault="004A4996">
      <w:pPr>
        <w:pStyle w:val="1"/>
      </w:pPr>
      <w:r>
        <w:lastRenderedPageBreak/>
        <w:t xml:space="preserve">-Прием почты для несуществующих ящиков (пересылка на ящик </w:t>
      </w:r>
      <w:proofErr w:type="spellStart"/>
      <w:r>
        <w:t>postmaster</w:t>
      </w:r>
      <w:proofErr w:type="spellEnd"/>
      <w:r>
        <w:t>) автоматически прекращается при поступлении более 100 писем в час;</w:t>
      </w:r>
    </w:p>
    <w:p w:rsidR="00C057D3" w:rsidRDefault="004A4996">
      <w:pPr>
        <w:pStyle w:val="1"/>
        <w:numPr>
          <w:ilvl w:val="0"/>
          <w:numId w:val="27"/>
        </w:numPr>
        <w:tabs>
          <w:tab w:val="left" w:pos="214"/>
        </w:tabs>
      </w:pPr>
      <w:bookmarkStart w:id="203" w:name="bookmark202"/>
      <w:bookmarkEnd w:id="203"/>
      <w:r>
        <w:t>Лимит приема писем для одного домена — 240 писем в час;</w:t>
      </w:r>
    </w:p>
    <w:p w:rsidR="00C057D3" w:rsidRDefault="004A4996">
      <w:pPr>
        <w:pStyle w:val="1"/>
        <w:numPr>
          <w:ilvl w:val="0"/>
          <w:numId w:val="27"/>
        </w:numPr>
        <w:tabs>
          <w:tab w:val="left" w:pos="214"/>
        </w:tabs>
      </w:pPr>
      <w:bookmarkStart w:id="204" w:name="bookmark203"/>
      <w:bookmarkEnd w:id="204"/>
      <w:r>
        <w:t>Лимит отправки писем с одного домена — 200 писем в час;</w:t>
      </w:r>
    </w:p>
    <w:p w:rsidR="00C057D3" w:rsidRDefault="004A4996">
      <w:pPr>
        <w:pStyle w:val="1"/>
        <w:numPr>
          <w:ilvl w:val="0"/>
          <w:numId w:val="27"/>
        </w:numPr>
        <w:tabs>
          <w:tab w:val="left" w:pos="214"/>
        </w:tabs>
      </w:pPr>
      <w:bookmarkStart w:id="205" w:name="bookmark204"/>
      <w:bookmarkEnd w:id="205"/>
      <w:r>
        <w:t>Лимит количества писем, отправляемых скриптами с сайтов Заказчика — 100 писем в час;</w:t>
      </w:r>
    </w:p>
    <w:p w:rsidR="00C057D3" w:rsidRDefault="004A4996">
      <w:pPr>
        <w:pStyle w:val="1"/>
        <w:numPr>
          <w:ilvl w:val="0"/>
          <w:numId w:val="27"/>
        </w:numPr>
        <w:tabs>
          <w:tab w:val="left" w:pos="214"/>
        </w:tabs>
      </w:pPr>
      <w:bookmarkStart w:id="206" w:name="bookmark205"/>
      <w:bookmarkEnd w:id="206"/>
      <w:r>
        <w:t>Максимальное количество одновременных соединений к почтовой системе с одного IP-адреса — 10.</w:t>
      </w:r>
    </w:p>
    <w:p w:rsidR="00C057D3" w:rsidRDefault="004A4996">
      <w:pPr>
        <w:pStyle w:val="1"/>
      </w:pPr>
      <w:r>
        <w:t xml:space="preserve">В случае если превышение лимитов </w:t>
      </w:r>
      <w:proofErr w:type="gramStart"/>
      <w:r>
        <w:t>происходит систематически</w:t>
      </w:r>
      <w:proofErr w:type="gramEnd"/>
      <w:r>
        <w:t xml:space="preserve"> и Заказчик не принимает мер по нормализации ситуации, Исполнитель вправе приостановить и прекратить оказание услуг, предварительно уведомив Заказчика.</w:t>
      </w:r>
    </w:p>
    <w:p w:rsidR="00C057D3" w:rsidRDefault="004A4996">
      <w:pPr>
        <w:pStyle w:val="1"/>
        <w:numPr>
          <w:ilvl w:val="0"/>
          <w:numId w:val="26"/>
        </w:numPr>
        <w:tabs>
          <w:tab w:val="left" w:pos="286"/>
        </w:tabs>
      </w:pPr>
      <w:bookmarkStart w:id="207" w:name="bookmark206"/>
      <w:bookmarkEnd w:id="207"/>
      <w:r>
        <w:t>Исполнитель имеет право одностороннего изменения ограничений, перечисленных в пункте 7 настоящего раздела, для улучшения работы системы в целом и повышения качества предоставляемых услуг.</w:t>
      </w:r>
    </w:p>
    <w:p w:rsidR="00C057D3" w:rsidRDefault="004A4996">
      <w:pPr>
        <w:pStyle w:val="1"/>
        <w:numPr>
          <w:ilvl w:val="0"/>
          <w:numId w:val="26"/>
        </w:numPr>
        <w:tabs>
          <w:tab w:val="left" w:pos="286"/>
        </w:tabs>
      </w:pPr>
      <w:bookmarkStart w:id="208" w:name="bookmark207"/>
      <w:bookmarkEnd w:id="208"/>
      <w:r>
        <w:t>Через SMTP сервер Исполнителя осуществляется отправка почты только от имени доменов, обслуживаемых Исполнителем.</w:t>
      </w:r>
    </w:p>
    <w:p w:rsidR="00C057D3" w:rsidRDefault="004A4996">
      <w:pPr>
        <w:pStyle w:val="1"/>
        <w:numPr>
          <w:ilvl w:val="0"/>
          <w:numId w:val="26"/>
        </w:numPr>
        <w:tabs>
          <w:tab w:val="left" w:pos="382"/>
        </w:tabs>
        <w:spacing w:after="280"/>
      </w:pPr>
      <w:bookmarkStart w:id="209" w:name="bookmark208"/>
      <w:bookmarkEnd w:id="209"/>
      <w:r>
        <w:t>В целях обеспечения целостности данных, при превышении установленного по выбранному тарифному плану лимита на использование дискового пространства Исполнитель блокирует возможность записи и изменения имеющейся информации в случае, если это изменение приведет к увеличению используемого дискового пространства.</w:t>
      </w:r>
    </w:p>
    <w:p w:rsidR="00C057D3" w:rsidRDefault="004A4996">
      <w:pPr>
        <w:pStyle w:val="1"/>
        <w:spacing w:after="280"/>
      </w:pPr>
      <w:r>
        <w:t>Блокировка снимается автоматически после того, как использованное дисковое пространство будет увеличено на соответствующую величину по действующим тарифам или приведено в соответствие с ограничениями выбранного Заказчиком тарифного плана.</w:t>
      </w:r>
    </w:p>
    <w:p w:rsidR="00C057D3" w:rsidRDefault="004A4996">
      <w:pPr>
        <w:pStyle w:val="1"/>
        <w:spacing w:after="280"/>
      </w:pPr>
      <w:r>
        <w:t>Порядок работы службы технической поддержки.</w:t>
      </w:r>
    </w:p>
    <w:p w:rsidR="00C057D3" w:rsidRDefault="004A4996">
      <w:pPr>
        <w:pStyle w:val="1"/>
        <w:numPr>
          <w:ilvl w:val="0"/>
          <w:numId w:val="28"/>
        </w:numPr>
        <w:tabs>
          <w:tab w:val="left" w:pos="291"/>
        </w:tabs>
      </w:pPr>
      <w:bookmarkStart w:id="210" w:name="bookmark209"/>
      <w:bookmarkEnd w:id="210"/>
      <w:r>
        <w:t>Служба технической поддержки виртуального хостинга осуществляет управление и контроль над работой технического оборудования и системных программных средств, обеспечивает предоставление надлежащего сервиса Заказчику в пределах, обусловленных договором. При заказе услуги "Хостинг" осуществляется обработка следующих запросов Заказчика:</w:t>
      </w:r>
    </w:p>
    <w:p w:rsidR="00C057D3" w:rsidRDefault="004A4996">
      <w:pPr>
        <w:pStyle w:val="1"/>
        <w:numPr>
          <w:ilvl w:val="0"/>
          <w:numId w:val="27"/>
        </w:numPr>
        <w:tabs>
          <w:tab w:val="left" w:pos="214"/>
        </w:tabs>
      </w:pPr>
      <w:bookmarkStart w:id="211" w:name="bookmark210"/>
      <w:bookmarkEnd w:id="211"/>
      <w:r>
        <w:t>запросы на внесение изменений в конфигурационные файлы в тех случаях, когда такие изменения не могут быть выполнены самим Заказчиком, а также установка стандартного программного обеспечения в случае его отсутствия на сервере; - локализация и устранение проблем, связанных с функционированием предоставляемых по договору сервисов.</w:t>
      </w:r>
    </w:p>
    <w:p w:rsidR="00C057D3" w:rsidRDefault="004A4996">
      <w:pPr>
        <w:pStyle w:val="1"/>
        <w:numPr>
          <w:ilvl w:val="0"/>
          <w:numId w:val="28"/>
        </w:numPr>
        <w:tabs>
          <w:tab w:val="left" w:pos="286"/>
        </w:tabs>
      </w:pPr>
      <w:bookmarkStart w:id="212" w:name="bookmark211"/>
      <w:bookmarkEnd w:id="212"/>
      <w:r>
        <w:t>Служба технической поддержки VPS осуществляет управление и контроль над работой технического оборудования и системных программных средств, обеспечивает предоставление надлежащего сервиса Заказчику в пределах, обусловленных договором, выполняет следующие запросы Заказчика:</w:t>
      </w:r>
    </w:p>
    <w:p w:rsidR="00C057D3" w:rsidRDefault="004A4996">
      <w:pPr>
        <w:pStyle w:val="1"/>
        <w:numPr>
          <w:ilvl w:val="0"/>
          <w:numId w:val="27"/>
        </w:numPr>
        <w:tabs>
          <w:tab w:val="left" w:pos="214"/>
          <w:tab w:val="left" w:pos="2794"/>
        </w:tabs>
      </w:pPr>
      <w:bookmarkStart w:id="213" w:name="bookmark212"/>
      <w:bookmarkEnd w:id="213"/>
      <w:r>
        <w:t>при первоначальной</w:t>
      </w:r>
      <w:r>
        <w:tab/>
        <w:t>настройке сервера — базовая установка ОС;</w:t>
      </w:r>
    </w:p>
    <w:p w:rsidR="00C057D3" w:rsidRDefault="004A4996">
      <w:pPr>
        <w:pStyle w:val="1"/>
        <w:numPr>
          <w:ilvl w:val="0"/>
          <w:numId w:val="27"/>
        </w:numPr>
        <w:tabs>
          <w:tab w:val="left" w:pos="214"/>
        </w:tabs>
      </w:pPr>
      <w:bookmarkStart w:id="214" w:name="bookmark213"/>
      <w:bookmarkEnd w:id="214"/>
      <w:r>
        <w:t>перезагрузка сервера по заявке Заказчика; - мониторинг работоспособности заявленных Заказчиком сервисов00;</w:t>
      </w:r>
    </w:p>
    <w:p w:rsidR="00C057D3" w:rsidRDefault="004A4996">
      <w:pPr>
        <w:pStyle w:val="1"/>
        <w:numPr>
          <w:ilvl w:val="0"/>
          <w:numId w:val="27"/>
        </w:numPr>
        <w:tabs>
          <w:tab w:val="left" w:pos="214"/>
        </w:tabs>
      </w:pPr>
      <w:bookmarkStart w:id="215" w:name="bookmark214"/>
      <w:bookmarkEnd w:id="215"/>
      <w:r>
        <w:t xml:space="preserve">базовые мероприятия по противодействию </w:t>
      </w:r>
      <w:proofErr w:type="spellStart"/>
      <w:r>
        <w:t>DDoS</w:t>
      </w:r>
      <w:proofErr w:type="spellEnd"/>
      <w:r>
        <w:t xml:space="preserve"> атакам.</w:t>
      </w:r>
    </w:p>
    <w:p w:rsidR="00C057D3" w:rsidRDefault="004A4996">
      <w:pPr>
        <w:pStyle w:val="1"/>
        <w:numPr>
          <w:ilvl w:val="0"/>
          <w:numId w:val="28"/>
        </w:numPr>
        <w:tabs>
          <w:tab w:val="left" w:pos="286"/>
        </w:tabs>
      </w:pPr>
      <w:bookmarkStart w:id="216" w:name="bookmark215"/>
      <w:bookmarkEnd w:id="216"/>
      <w:r>
        <w:t>Заявки на услуги по регистрации/продлению и прием доменов принимаются отделом технической поддержки ежедневно, круглосуточно. Прием и обработку писем по всем остальным вопросам, связанным с доменными именами, осуществляет отдел по работе с доменами по будним дням, с 10.00 до 18.30.</w:t>
      </w:r>
    </w:p>
    <w:p w:rsidR="00C057D3" w:rsidRDefault="004A4996">
      <w:pPr>
        <w:pStyle w:val="1"/>
        <w:numPr>
          <w:ilvl w:val="0"/>
          <w:numId w:val="28"/>
        </w:numPr>
        <w:tabs>
          <w:tab w:val="left" w:pos="291"/>
        </w:tabs>
      </w:pPr>
      <w:bookmarkStart w:id="217" w:name="bookmark216"/>
      <w:bookmarkEnd w:id="217"/>
      <w:r>
        <w:t>Смена владельца аккаунта осуществляется на основании письменного заявления установленного Исполнителем образца от текущего владельца аккаунта. Любые другие действия, связанные с изменением данных Заказчика (затрагивающие файлы Заказчика или его данные в базе данных Исполнителя), выполняются только при поступлении заявки с контактного e-</w:t>
      </w:r>
      <w:proofErr w:type="spellStart"/>
      <w:r>
        <w:t>mail</w:t>
      </w:r>
      <w:proofErr w:type="spellEnd"/>
      <w:r>
        <w:t xml:space="preserve"> адреса или из панели управления аккаунтом.</w:t>
      </w:r>
    </w:p>
    <w:p w:rsidR="00C057D3" w:rsidRDefault="004A4996">
      <w:pPr>
        <w:pStyle w:val="1"/>
        <w:numPr>
          <w:ilvl w:val="0"/>
          <w:numId w:val="28"/>
        </w:numPr>
        <w:tabs>
          <w:tab w:val="left" w:pos="291"/>
        </w:tabs>
      </w:pPr>
      <w:bookmarkStart w:id="218" w:name="bookmark217"/>
      <w:bookmarkEnd w:id="218"/>
      <w:r>
        <w:t>Заказчик может обратиться в службу технической поддержки по телефону или через приложение, доступное на сайте Исполнителя, для получения консультаций. Клиент может написать через форму обратной связи в панели аккаунта, в чат на сайте Исполнителя либо непосредственно на электронный адрес.</w:t>
      </w:r>
    </w:p>
    <w:p w:rsidR="00C057D3" w:rsidRDefault="004A4996">
      <w:pPr>
        <w:pStyle w:val="1"/>
        <w:numPr>
          <w:ilvl w:val="0"/>
          <w:numId w:val="28"/>
        </w:numPr>
        <w:tabs>
          <w:tab w:val="left" w:pos="291"/>
        </w:tabs>
      </w:pPr>
      <w:bookmarkStart w:id="219" w:name="bookmark218"/>
      <w:bookmarkEnd w:id="219"/>
      <w:r>
        <w:t>Служба технической поддержки не обязана осуществлять консультирование по вопросам программирования, веб-дизайна, настроек скриптов и программ Заказчика и по другим аналогичным вопросам. Подобные консультации могут предоставляться по дополнительной договоренности или являться инициативой конкретного сотрудника.</w:t>
      </w:r>
    </w:p>
    <w:p w:rsidR="00C057D3" w:rsidRDefault="004A4996">
      <w:pPr>
        <w:pStyle w:val="1"/>
        <w:numPr>
          <w:ilvl w:val="0"/>
          <w:numId w:val="28"/>
        </w:numPr>
        <w:tabs>
          <w:tab w:val="left" w:pos="286"/>
        </w:tabs>
      </w:pPr>
      <w:bookmarkStart w:id="220" w:name="bookmark219"/>
      <w:bookmarkEnd w:id="220"/>
      <w:r>
        <w:t>Ответы на стандартные, часто задаваемые вопросы, могут выдаваться в виде ссылок на соответствующую страницу на сервере Исполнителя majordomo.ru.</w:t>
      </w:r>
      <w:r>
        <w:br w:type="page"/>
      </w:r>
    </w:p>
    <w:p w:rsidR="00C057D3" w:rsidRDefault="004A4996">
      <w:pPr>
        <w:pStyle w:val="1"/>
        <w:spacing w:after="320" w:line="240" w:lineRule="auto"/>
      </w:pPr>
      <w:r>
        <w:lastRenderedPageBreak/>
        <w:t>Правила оформления и использования SSL-сертификатов.</w:t>
      </w:r>
    </w:p>
    <w:p w:rsidR="00C057D3" w:rsidRDefault="004A4996">
      <w:pPr>
        <w:pStyle w:val="1"/>
        <w:numPr>
          <w:ilvl w:val="0"/>
          <w:numId w:val="29"/>
        </w:numPr>
        <w:tabs>
          <w:tab w:val="left" w:pos="275"/>
        </w:tabs>
      </w:pPr>
      <w:bookmarkStart w:id="221" w:name="bookmark220"/>
      <w:bookmarkEnd w:id="221"/>
      <w:r>
        <w:t>Для получения услуги необходимо зарегистрироваться в системе Исполнителя, указав все необходимые данные. Все указанные Заказчиком данные должны быть подлинными и актуальными.</w:t>
      </w:r>
    </w:p>
    <w:p w:rsidR="00C057D3" w:rsidRDefault="004A4996">
      <w:pPr>
        <w:pStyle w:val="1"/>
        <w:numPr>
          <w:ilvl w:val="0"/>
          <w:numId w:val="29"/>
        </w:numPr>
        <w:tabs>
          <w:tab w:val="left" w:pos="275"/>
        </w:tabs>
      </w:pPr>
      <w:bookmarkStart w:id="222" w:name="bookmark221"/>
      <w:bookmarkEnd w:id="222"/>
      <w:r>
        <w:t>Сертификат для доменного имени может быть выписан только владельцу домена.</w:t>
      </w:r>
    </w:p>
    <w:p w:rsidR="00C057D3" w:rsidRDefault="004A4996">
      <w:pPr>
        <w:pStyle w:val="1"/>
        <w:numPr>
          <w:ilvl w:val="0"/>
          <w:numId w:val="29"/>
        </w:numPr>
        <w:tabs>
          <w:tab w:val="left" w:pos="275"/>
        </w:tabs>
      </w:pPr>
      <w:bookmarkStart w:id="223" w:name="bookmark222"/>
      <w:bookmarkEnd w:id="223"/>
      <w:r>
        <w:t>Исполнитель предоставляет услуги по оформлению и покупке SSL-сертификата (далее - сертификат) и не несет ответственности за принятие решения сертификационным центром о выдаче или отказе в выдаче сертификата.</w:t>
      </w:r>
    </w:p>
    <w:p w:rsidR="00C057D3" w:rsidRDefault="004A4996">
      <w:pPr>
        <w:pStyle w:val="1"/>
        <w:numPr>
          <w:ilvl w:val="0"/>
          <w:numId w:val="29"/>
        </w:numPr>
        <w:tabs>
          <w:tab w:val="left" w:pos="275"/>
        </w:tabs>
      </w:pPr>
      <w:bookmarkStart w:id="224" w:name="bookmark223"/>
      <w:bookmarkEnd w:id="224"/>
      <w:r>
        <w:t>Заказчик обязуется предоставить в установленные сроки все запрошенные сертификационным центром документы, в том числе нотариально заверенные, и выполнить все необходимые действия, если это требуется для получения сертификата.</w:t>
      </w:r>
    </w:p>
    <w:p w:rsidR="00C057D3" w:rsidRDefault="004A4996">
      <w:pPr>
        <w:pStyle w:val="1"/>
        <w:numPr>
          <w:ilvl w:val="0"/>
          <w:numId w:val="29"/>
        </w:numPr>
        <w:tabs>
          <w:tab w:val="left" w:pos="275"/>
        </w:tabs>
      </w:pPr>
      <w:bookmarkStart w:id="225" w:name="bookmark224"/>
      <w:bookmarkEnd w:id="225"/>
      <w:r>
        <w:t>Сертификат выпускается с данными, предоставленными Заказчиком Исполнителю, и в случае их некорректности или неактуальности Исполнитель не несет ответственности за любые возможные негативные последствия для Заказчика.</w:t>
      </w:r>
    </w:p>
    <w:p w:rsidR="00C057D3" w:rsidRDefault="004A4996">
      <w:pPr>
        <w:pStyle w:val="1"/>
        <w:numPr>
          <w:ilvl w:val="0"/>
          <w:numId w:val="29"/>
        </w:numPr>
        <w:tabs>
          <w:tab w:val="left" w:pos="275"/>
        </w:tabs>
      </w:pPr>
      <w:bookmarkStart w:id="226" w:name="bookmark225"/>
      <w:bookmarkEnd w:id="226"/>
      <w:r>
        <w:t>В случае отказа сертификационным центром в выдаче сертификата, средства возвращаются Заказчику или могут быть использованы на другие услуги Исполнителя.</w:t>
      </w:r>
    </w:p>
    <w:p w:rsidR="00C057D3" w:rsidRDefault="004A4996">
      <w:pPr>
        <w:pStyle w:val="1"/>
        <w:numPr>
          <w:ilvl w:val="0"/>
          <w:numId w:val="29"/>
        </w:numPr>
        <w:tabs>
          <w:tab w:val="left" w:pos="275"/>
        </w:tabs>
      </w:pPr>
      <w:bookmarkStart w:id="227" w:name="bookmark226"/>
      <w:bookmarkEnd w:id="227"/>
      <w:r>
        <w:t xml:space="preserve">В случае принятия </w:t>
      </w:r>
      <w:proofErr w:type="spellStart"/>
      <w:r>
        <w:t>положительнгого</w:t>
      </w:r>
      <w:proofErr w:type="spellEnd"/>
      <w:r>
        <w:t xml:space="preserve"> решения сертификационным центром услуги Исполнителя считаются оказанными в момент выдачи сертификата. Исполнитель не несет ответственности за качество работы и срок действия сертификата.</w:t>
      </w:r>
    </w:p>
    <w:p w:rsidR="00C057D3" w:rsidRDefault="004A4996">
      <w:pPr>
        <w:pStyle w:val="1"/>
        <w:numPr>
          <w:ilvl w:val="0"/>
          <w:numId w:val="29"/>
        </w:numPr>
        <w:tabs>
          <w:tab w:val="left" w:pos="275"/>
        </w:tabs>
      </w:pPr>
      <w:bookmarkStart w:id="228" w:name="bookmark227"/>
      <w:bookmarkEnd w:id="228"/>
      <w:r>
        <w:t>Сертификационный центр имеет право отозвать ранее выданный сертификат. Причины отзыва сертификата регламентируются сертификационным центром.</w:t>
      </w:r>
    </w:p>
    <w:p w:rsidR="00C057D3" w:rsidRDefault="004A4996">
      <w:pPr>
        <w:pStyle w:val="1"/>
        <w:numPr>
          <w:ilvl w:val="0"/>
          <w:numId w:val="29"/>
        </w:numPr>
        <w:tabs>
          <w:tab w:val="left" w:pos="275"/>
        </w:tabs>
      </w:pPr>
      <w:bookmarkStart w:id="229" w:name="bookmark228"/>
      <w:bookmarkEnd w:id="229"/>
      <w:r>
        <w:t>По истечении оплаченного периода использования сертификата для продолжения использования Заказчику необходимо направить Исполнителю повторную заявку.</w:t>
      </w:r>
    </w:p>
    <w:p w:rsidR="00C057D3" w:rsidRDefault="004A4996">
      <w:pPr>
        <w:pStyle w:val="1"/>
        <w:numPr>
          <w:ilvl w:val="0"/>
          <w:numId w:val="29"/>
        </w:numPr>
        <w:tabs>
          <w:tab w:val="left" w:pos="371"/>
        </w:tabs>
        <w:spacing w:after="6980"/>
      </w:pPr>
      <w:bookmarkStart w:id="230" w:name="bookmark229"/>
      <w:bookmarkEnd w:id="230"/>
      <w:r>
        <w:t xml:space="preserve">При приобретении SSL-сертификата у Исполнителя его установка на VPS-хостинг/сервер Исполнителя может быть произведена бесплатно. Под установкой понимается первичная установка файлов сертификата и ключа, внесение соответствующих записей в конфигурационные файлы веб-сервера. Установка SSL-сертификата производится при условии наличия стандартной конфигурации (предустановленной панели управления </w:t>
      </w:r>
      <w:proofErr w:type="spellStart"/>
      <w:r>
        <w:t>ISPmanager</w:t>
      </w:r>
      <w:proofErr w:type="spellEnd"/>
      <w:r>
        <w:t xml:space="preserve"> или предустановленного веб-сервера). Установка </w:t>
      </w:r>
      <w:proofErr w:type="spellStart"/>
      <w:r>
        <w:t>TrustLogo</w:t>
      </w:r>
      <w:proofErr w:type="spellEnd"/>
      <w:r>
        <w:t xml:space="preserve"> не производится.</w:t>
      </w:r>
    </w:p>
    <w:p w:rsidR="00DB4CC8" w:rsidRDefault="00DB4CC8" w:rsidP="00DB4CC8">
      <w:pPr>
        <w:pStyle w:val="20"/>
        <w:tabs>
          <w:tab w:val="left" w:leader="underscore" w:pos="2208"/>
        </w:tabs>
      </w:pPr>
      <w:r>
        <w:rPr>
          <w:noProof/>
          <w:lang w:bidi="ar-SA"/>
        </w:rPr>
        <mc:AlternateContent>
          <mc:Choice Requires="wps">
            <w:drawing>
              <wp:anchor distT="0" distB="457200" distL="117475" distR="336550" simplePos="0" relativeHeight="251661312" behindDoc="0" locked="0" layoutInCell="1" allowOverlap="1" wp14:anchorId="2F511F68" wp14:editId="562E97F2">
                <wp:simplePos x="0" y="0"/>
                <wp:positionH relativeFrom="margin">
                  <wp:posOffset>4807585</wp:posOffset>
                </wp:positionH>
                <wp:positionV relativeFrom="paragraph">
                  <wp:posOffset>6985</wp:posOffset>
                </wp:positionV>
                <wp:extent cx="2128520" cy="375285"/>
                <wp:effectExtent l="0" t="0" r="0" b="0"/>
                <wp:wrapSquare wrapText="left"/>
                <wp:docPr id="8" name="Shape 23"/>
                <wp:cNvGraphicFramePr/>
                <a:graphic xmlns:a="http://schemas.openxmlformats.org/drawingml/2006/main">
                  <a:graphicData uri="http://schemas.microsoft.com/office/word/2010/wordprocessingShape">
                    <wps:wsp>
                      <wps:cNvSpPr txBox="1"/>
                      <wps:spPr>
                        <a:xfrm>
                          <a:off x="0" y="0"/>
                          <a:ext cx="2128520" cy="375285"/>
                        </a:xfrm>
                        <a:prstGeom prst="rect">
                          <a:avLst/>
                        </a:prstGeom>
                        <a:noFill/>
                      </wps:spPr>
                      <wps:txbx>
                        <w:txbxContent>
                          <w:p w:rsidR="00EF5836" w:rsidRDefault="00EF5836" w:rsidP="00DB4CC8">
                            <w:pPr>
                              <w:pStyle w:val="20"/>
                              <w:tabs>
                                <w:tab w:val="left" w:leader="underscore" w:pos="2208"/>
                              </w:tabs>
                            </w:pPr>
                            <w:r>
                              <w:t xml:space="preserve">ЗАКАЗЧИК </w:t>
                            </w:r>
                            <w:r>
                              <w:tab/>
                              <w:t>Ряскин А.Н.</w:t>
                            </w:r>
                          </w:p>
                          <w:p w:rsidR="00EF5836" w:rsidRDefault="00EF5836" w:rsidP="00DB4CC8">
                            <w:pPr>
                              <w:pStyle w:val="20"/>
                              <w:tabs>
                                <w:tab w:val="left" w:leader="underscore" w:pos="2208"/>
                              </w:tabs>
                            </w:pPr>
                            <w:r>
                              <w:t xml:space="preserve"> м.п. Директор СПб ГБПОУ "МК № 2"</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w14:anchorId="2F511F68" id="_x0000_s1028" type="#_x0000_t202" style="position:absolute;margin-left:378.55pt;margin-top:.55pt;width:167.6pt;height:29.55pt;z-index:251661312;visibility:visible;mso-wrap-style:square;mso-width-percent:0;mso-height-percent:0;mso-wrap-distance-left:9.25pt;mso-wrap-distance-top:0;mso-wrap-distance-right:26.5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" filled="f" stroked="f">
                <v:textbox inset="0,0,0,0">
                  <w:txbxContent>
                    <w:p w:rsidR="00EF5836" w:rsidRDefault="00EF5836" w:rsidP="00DB4CC8">
                      <w:pPr>
                        <w:pStyle w:val="20"/>
                        <w:tabs>
                          <w:tab w:val="left" w:leader="underscore" w:pos="2208"/>
                        </w:tabs>
                      </w:pPr>
                      <w:r>
                        <w:t xml:space="preserve">ЗАКАЗЧИК </w:t>
                      </w:r>
                      <w:r>
                        <w:tab/>
                        <w:t>Ряскин А.Н.</w:t>
                      </w:r>
                    </w:p>
                    <w:p w:rsidR="00EF5836" w:rsidRDefault="00EF5836" w:rsidP="00DB4CC8">
                      <w:pPr>
                        <w:pStyle w:val="20"/>
                        <w:tabs>
                          <w:tab w:val="left" w:leader="underscore" w:pos="2208"/>
                        </w:tabs>
                      </w:pPr>
                      <w:r>
                        <w:t xml:space="preserve"> м.п. Директор СПб ГБПОУ "МК № 2"</w:t>
                      </w:r>
                    </w:p>
                  </w:txbxContent>
                </v:textbox>
                <w10:wrap type="square" side="left" anchorx="margin"/>
              </v:shape>
            </w:pict>
          </mc:Fallback>
        </mc:AlternateContent>
      </w:r>
      <w:r>
        <w:t xml:space="preserve">ИСПОЛНИТЕЛЬ: __________ </w:t>
      </w:r>
    </w:p>
    <w:p w:rsidR="00DB4CC8" w:rsidRDefault="00DB4CC8" w:rsidP="00DB4CC8">
      <w:pPr>
        <w:pStyle w:val="20"/>
        <w:tabs>
          <w:tab w:val="left" w:leader="underscore" w:pos="2208"/>
        </w:tabs>
      </w:pPr>
      <w:proofErr w:type="spellStart"/>
      <w:r>
        <w:t>м.п</w:t>
      </w:r>
      <w:proofErr w:type="spellEnd"/>
      <w:r>
        <w:t xml:space="preserve">. </w:t>
      </w:r>
    </w:p>
    <w:sectPr w:rsidR="00DB4CC8">
      <w:headerReference w:type="even" r:id="rId30"/>
      <w:headerReference w:type="default" r:id="rId31"/>
      <w:footerReference w:type="even" r:id="rId32"/>
      <w:footerReference w:type="default" r:id="rId33"/>
      <w:pgSz w:w="11900" w:h="16840"/>
      <w:pgMar w:top="538" w:right="594" w:bottom="2536" w:left="520" w:header="11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286" w:rsidRDefault="00E70286">
      <w:r>
        <w:separator/>
      </w:r>
    </w:p>
  </w:endnote>
  <w:endnote w:type="continuationSeparator" w:id="0">
    <w:p w:rsidR="00E70286" w:rsidRDefault="00E70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367665</wp:posOffset>
              </wp:positionH>
              <wp:positionV relativeFrom="page">
                <wp:posOffset>9987280</wp:posOffset>
              </wp:positionV>
              <wp:extent cx="6830695" cy="106680"/>
              <wp:effectExtent l="0" t="0" r="0" b="0"/>
              <wp:wrapNone/>
              <wp:docPr id="5" name="Shape 5"/>
              <wp:cNvGraphicFramePr/>
              <a:graphic xmlns:a="http://schemas.openxmlformats.org/drawingml/2006/main">
                <a:graphicData uri="http://schemas.microsoft.com/office/word/2010/wordprocessingShape">
                  <wps:wsp>
                    <wps:cNvSpPr txBox="1"/>
                    <wps:spPr>
                      <a:xfrm>
                        <a:off x="0" y="0"/>
                        <a:ext cx="6830695" cy="106680"/>
                      </a:xfrm>
                      <a:prstGeom prst="rect">
                        <a:avLst/>
                      </a:prstGeom>
                      <a:noFill/>
                    </wps:spPr>
                    <wps:txbx>
                      <w:txbxContent>
                        <w:p w:rsidR="00EF5836" w:rsidRDefault="00EF5836">
                          <w:pPr>
                            <w:pStyle w:val="22"/>
                            <w:tabs>
                              <w:tab w:val="right" w:pos="3240"/>
                              <w:tab w:val="right" w:pos="8549"/>
                              <w:tab w:val="right" w:pos="10757"/>
                            </w:tabs>
                            <w:rPr>
                              <w:sz w:val="18"/>
                              <w:szCs w:val="18"/>
                            </w:rPr>
                          </w:pPr>
                          <w:r>
                            <w:rPr>
                              <w:rFonts w:ascii="Arial" w:eastAsia="Arial" w:hAnsi="Arial" w:cs="Arial"/>
                              <w:sz w:val="18"/>
                              <w:szCs w:val="18"/>
                            </w:rPr>
                            <w:t>Исполнитель</w:t>
                          </w:r>
                          <w:r>
                            <w:rPr>
                              <w:rFonts w:ascii="Arial" w:eastAsia="Arial" w:hAnsi="Arial" w:cs="Arial"/>
                              <w:sz w:val="18"/>
                              <w:szCs w:val="18"/>
                            </w:rPr>
                            <w:tab/>
                          </w:r>
                          <w:r>
                            <w:rPr>
                              <w:rFonts w:ascii="Arial" w:eastAsia="Arial" w:hAnsi="Arial" w:cs="Arial"/>
                              <w:sz w:val="18"/>
                              <w:szCs w:val="18"/>
                            </w:rPr>
                            <w:tab/>
                            <w:t>Заказчик</w:t>
                          </w:r>
                          <w:r>
                            <w:rPr>
                              <w:rFonts w:ascii="Arial" w:eastAsia="Arial" w:hAnsi="Arial" w:cs="Arial"/>
                              <w:sz w:val="18"/>
                              <w:szCs w:val="18"/>
                            </w:rPr>
                            <w:tab/>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29" type="#_x0000_t202" style="position:absolute;margin-left:28.95pt;margin-top:786.4pt;width:537.85pt;height:8.4pt;z-index:-4404017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" filled="f" stroked="f">
              <v:textbox style="mso-fit-shape-to-text:t" inset="0,0,0,0">
                <w:txbxContent>
                  <w:p w:rsidR="00EF5836" w:rsidRDefault="00EF5836">
                    <w:pPr>
                      <w:pStyle w:val="22"/>
                      <w:tabs>
                        <w:tab w:val="right" w:pos="3240"/>
                        <w:tab w:val="right" w:pos="8549"/>
                        <w:tab w:val="right" w:pos="10757"/>
                      </w:tabs>
                      <w:rPr>
                        <w:sz w:val="18"/>
                        <w:szCs w:val="18"/>
                      </w:rPr>
                    </w:pPr>
                    <w:r>
                      <w:rPr>
                        <w:rFonts w:ascii="Arial" w:eastAsia="Arial" w:hAnsi="Arial" w:cs="Arial"/>
                        <w:sz w:val="18"/>
                        <w:szCs w:val="18"/>
                      </w:rPr>
                      <w:t>Исполнитель</w:t>
                    </w:r>
                    <w:r>
                      <w:rPr>
                        <w:rFonts w:ascii="Arial" w:eastAsia="Arial" w:hAnsi="Arial" w:cs="Arial"/>
                        <w:sz w:val="18"/>
                        <w:szCs w:val="18"/>
                      </w:rPr>
                      <w:tab/>
                    </w:r>
                    <w:r>
                      <w:rPr>
                        <w:rFonts w:ascii="Arial" w:eastAsia="Arial" w:hAnsi="Arial" w:cs="Arial"/>
                        <w:sz w:val="18"/>
                        <w:szCs w:val="18"/>
                      </w:rPr>
                      <w:tab/>
                      <w:t>Заказчик</w:t>
                    </w:r>
                    <w:r>
                      <w:rPr>
                        <w:rFonts w:ascii="Arial" w:eastAsia="Arial" w:hAnsi="Arial" w:cs="Arial"/>
                        <w:sz w:val="18"/>
                        <w:szCs w:val="18"/>
                      </w:rPr>
                      <w:tab/>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simplePos x="0" y="0"/>
              <wp:positionH relativeFrom="page">
                <wp:posOffset>3525520</wp:posOffset>
              </wp:positionH>
              <wp:positionV relativeFrom="page">
                <wp:posOffset>10154920</wp:posOffset>
              </wp:positionV>
              <wp:extent cx="502920" cy="85090"/>
              <wp:effectExtent l="0" t="0" r="0" b="0"/>
              <wp:wrapNone/>
              <wp:docPr id="7" name="Shape 7"/>
              <wp:cNvGraphicFramePr/>
              <a:graphic xmlns:a="http://schemas.openxmlformats.org/drawingml/2006/main">
                <a:graphicData uri="http://schemas.microsoft.com/office/word/2010/wordprocessingShape">
                  <wps:wsp>
                    <wps:cNvSpPr txBox="1"/>
                    <wps:spPr>
                      <a:xfrm>
                        <a:off x="0" y="0"/>
                        <a:ext cx="502920"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Pr>
                              <w:rFonts w:ascii="Arial" w:eastAsia="Arial" w:hAnsi="Arial" w:cs="Arial"/>
                              <w:sz w:val="15"/>
                              <w:szCs w:val="15"/>
                            </w:rPr>
                            <w:t>#</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7" o:spid="_x0000_s1030" type="#_x0000_t202" style="position:absolute;margin-left:277.6pt;margin-top:799.6pt;width:39.6pt;height:6.7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Pr>
                        <w:rFonts w:ascii="Arial" w:eastAsia="Arial" w:hAnsi="Arial" w:cs="Arial"/>
                        <w:sz w:val="15"/>
                        <w:szCs w:val="15"/>
                      </w:rPr>
                      <w:t>#</w:t>
                    </w:r>
                    <w:r>
                      <w:rPr>
                        <w:rFonts w:ascii="Arial" w:eastAsia="Arial" w:hAnsi="Arial" w:cs="Arial"/>
                        <w:sz w:val="15"/>
                        <w:szCs w:val="1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367665</wp:posOffset>
              </wp:positionH>
              <wp:positionV relativeFrom="page">
                <wp:posOffset>9987280</wp:posOffset>
              </wp:positionV>
              <wp:extent cx="6830695" cy="106680"/>
              <wp:effectExtent l="0" t="0" r="0" b="0"/>
              <wp:wrapNone/>
              <wp:docPr id="1" name="Shape 1"/>
              <wp:cNvGraphicFramePr/>
              <a:graphic xmlns:a="http://schemas.openxmlformats.org/drawingml/2006/main">
                <a:graphicData uri="http://schemas.microsoft.com/office/word/2010/wordprocessingShape">
                  <wps:wsp>
                    <wps:cNvSpPr txBox="1"/>
                    <wps:spPr>
                      <a:xfrm>
                        <a:off x="0" y="0"/>
                        <a:ext cx="6830695" cy="106680"/>
                      </a:xfrm>
                      <a:prstGeom prst="rect">
                        <a:avLst/>
                      </a:prstGeom>
                      <a:noFill/>
                    </wps:spPr>
                    <wps:txbx>
                      <w:txbxContent>
                        <w:p w:rsidR="00EF5836" w:rsidRDefault="00EF5836">
                          <w:pPr>
                            <w:pStyle w:val="22"/>
                            <w:tabs>
                              <w:tab w:val="right" w:pos="3240"/>
                              <w:tab w:val="right" w:pos="8549"/>
                              <w:tab w:val="right" w:pos="10757"/>
                            </w:tabs>
                            <w:rPr>
                              <w:sz w:val="18"/>
                              <w:szCs w:val="18"/>
                            </w:rPr>
                          </w:pPr>
                          <w:r>
                            <w:rPr>
                              <w:rFonts w:ascii="Arial" w:eastAsia="Arial" w:hAnsi="Arial" w:cs="Arial"/>
                              <w:sz w:val="18"/>
                              <w:szCs w:val="18"/>
                            </w:rPr>
                            <w:t>Исполнитель</w:t>
                          </w:r>
                          <w:r>
                            <w:rPr>
                              <w:rFonts w:ascii="Arial" w:eastAsia="Arial" w:hAnsi="Arial" w:cs="Arial"/>
                              <w:sz w:val="18"/>
                              <w:szCs w:val="18"/>
                            </w:rPr>
                            <w:tab/>
                          </w:r>
                          <w:r>
                            <w:rPr>
                              <w:rFonts w:ascii="Arial" w:eastAsia="Arial" w:hAnsi="Arial" w:cs="Arial"/>
                              <w:sz w:val="18"/>
                              <w:szCs w:val="18"/>
                            </w:rPr>
                            <w:tab/>
                            <w:t>Заказчик</w:t>
                          </w:r>
                          <w:r>
                            <w:rPr>
                              <w:rFonts w:ascii="Arial" w:eastAsia="Arial" w:hAnsi="Arial" w:cs="Arial"/>
                              <w:sz w:val="18"/>
                              <w:szCs w:val="18"/>
                            </w:rPr>
                            <w:tab/>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31" type="#_x0000_t202" style="position:absolute;margin-left:28.95pt;margin-top:786.4pt;width:537.85pt;height:8.4pt;z-index:-44040179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" filled="f" stroked="f">
              <v:textbox style="mso-fit-shape-to-text:t" inset="0,0,0,0">
                <w:txbxContent>
                  <w:p w:rsidR="00EF5836" w:rsidRDefault="00EF5836">
                    <w:pPr>
                      <w:pStyle w:val="22"/>
                      <w:tabs>
                        <w:tab w:val="right" w:pos="3240"/>
                        <w:tab w:val="right" w:pos="8549"/>
                        <w:tab w:val="right" w:pos="10757"/>
                      </w:tabs>
                      <w:rPr>
                        <w:sz w:val="18"/>
                        <w:szCs w:val="18"/>
                      </w:rPr>
                    </w:pPr>
                    <w:r>
                      <w:rPr>
                        <w:rFonts w:ascii="Arial" w:eastAsia="Arial" w:hAnsi="Arial" w:cs="Arial"/>
                        <w:sz w:val="18"/>
                        <w:szCs w:val="18"/>
                      </w:rPr>
                      <w:t>Исполнитель</w:t>
                    </w:r>
                    <w:r>
                      <w:rPr>
                        <w:rFonts w:ascii="Arial" w:eastAsia="Arial" w:hAnsi="Arial" w:cs="Arial"/>
                        <w:sz w:val="18"/>
                        <w:szCs w:val="18"/>
                      </w:rPr>
                      <w:tab/>
                    </w:r>
                    <w:r>
                      <w:rPr>
                        <w:rFonts w:ascii="Arial" w:eastAsia="Arial" w:hAnsi="Arial" w:cs="Arial"/>
                        <w:sz w:val="18"/>
                        <w:szCs w:val="18"/>
                      </w:rPr>
                      <w:tab/>
                      <w:t>Заказчик</w:t>
                    </w:r>
                    <w:r>
                      <w:rPr>
                        <w:rFonts w:ascii="Arial" w:eastAsia="Arial" w:hAnsi="Arial" w:cs="Arial"/>
                        <w:sz w:val="18"/>
                        <w:szCs w:val="18"/>
                      </w:rPr>
                      <w:tab/>
                    </w:r>
                  </w:p>
                </w:txbxContent>
              </v:textbox>
              <w10:wrap anchorx="page" anchory="page"/>
            </v:shape>
          </w:pict>
        </mc:Fallback>
      </mc:AlternateContent>
    </w:r>
    <w:r>
      <w:rPr>
        <w:noProof/>
        <w:lang w:bidi="ar-SA"/>
      </w:rPr>
      <mc:AlternateContent>
        <mc:Choice Requires="wps">
          <w:drawing>
            <wp:anchor distT="0" distB="0" distL="0" distR="0" simplePos="0" relativeHeight="62914692" behindDoc="1" locked="0" layoutInCell="1" allowOverlap="1">
              <wp:simplePos x="0" y="0"/>
              <wp:positionH relativeFrom="page">
                <wp:posOffset>3525520</wp:posOffset>
              </wp:positionH>
              <wp:positionV relativeFrom="page">
                <wp:posOffset>10154920</wp:posOffset>
              </wp:positionV>
              <wp:extent cx="502920" cy="85090"/>
              <wp:effectExtent l="0" t="0" r="0" b="0"/>
              <wp:wrapNone/>
              <wp:docPr id="3" name="Shape 3"/>
              <wp:cNvGraphicFramePr/>
              <a:graphic xmlns:a="http://schemas.openxmlformats.org/drawingml/2006/main">
                <a:graphicData uri="http://schemas.microsoft.com/office/word/2010/wordprocessingShape">
                  <wps:wsp>
                    <wps:cNvSpPr txBox="1"/>
                    <wps:spPr>
                      <a:xfrm>
                        <a:off x="0" y="0"/>
                        <a:ext cx="502920"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Pr>
                              <w:rFonts w:ascii="Arial" w:eastAsia="Arial" w:hAnsi="Arial" w:cs="Arial"/>
                              <w:sz w:val="15"/>
                              <w:szCs w:val="15"/>
                            </w:rPr>
                            <w:t>#</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3" o:spid="_x0000_s1032" type="#_x0000_t202" style="position:absolute;margin-left:277.6pt;margin-top:799.6pt;width:39.6pt;height:6.7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Pr>
                        <w:rFonts w:ascii="Arial" w:eastAsia="Arial" w:hAnsi="Arial" w:cs="Arial"/>
                        <w:sz w:val="15"/>
                        <w:szCs w:val="15"/>
                      </w:rPr>
                      <w:t>#</w:t>
                    </w:r>
                    <w:r>
                      <w:rPr>
                        <w:rFonts w:ascii="Arial" w:eastAsia="Arial" w:hAnsi="Arial" w:cs="Arial"/>
                        <w:sz w:val="15"/>
                        <w:szCs w:val="1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368490</wp:posOffset>
              </wp:positionH>
              <wp:positionV relativeFrom="bottomMargin">
                <wp:align>top</wp:align>
              </wp:positionV>
              <wp:extent cx="5403850" cy="320722"/>
              <wp:effectExtent l="0" t="0" r="0" b="0"/>
              <wp:wrapNone/>
              <wp:docPr id="9" name="Shape 9"/>
              <wp:cNvGraphicFramePr/>
              <a:graphic xmlns:a="http://schemas.openxmlformats.org/drawingml/2006/main">
                <a:graphicData uri="http://schemas.microsoft.com/office/word/2010/wordprocessingShape">
                  <wps:wsp>
                    <wps:cNvSpPr txBox="1"/>
                    <wps:spPr>
                      <a:xfrm>
                        <a:off x="0" y="0"/>
                        <a:ext cx="5403850" cy="320722"/>
                      </a:xfrm>
                      <a:prstGeom prst="rect">
                        <a:avLst/>
                      </a:prstGeom>
                      <a:noFill/>
                    </wps:spPr>
                    <wps:txbx>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8510"/>
                            </w:tabs>
                            <w:rPr>
                              <w:sz w:val="18"/>
                              <w:szCs w:val="18"/>
                            </w:rPr>
                          </w:pPr>
                        </w:p>
                      </w:txbxContent>
                    </wps:txbx>
                    <wps:bodyPr lIns="0" tIns="0" rIns="0" bIns="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9" o:spid="_x0000_s1033" type="#_x0000_t202" style="position:absolute;margin-left:29pt;margin-top:0;width:425.5pt;height:25.25pt;z-index:-440401782;visibility:visible;mso-wrap-style:square;mso-height-percent:0;mso-wrap-distance-left:0;mso-wrap-distance-top:0;mso-wrap-distance-right:0;mso-wrap-distance-bottom:0;mso-position-horizontal:absolute;mso-position-horizontal-relative:page;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" filled="f" stroked="f">
              <v:textbox inset="0,0,0,0">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8510"/>
                      </w:tabs>
                      <w:rPr>
                        <w:sz w:val="18"/>
                        <w:szCs w:val="18"/>
                      </w:rPr>
                    </w:pPr>
                  </w:p>
                </w:txbxContent>
              </v:textbox>
              <w10:wrap anchorx="page" anchory="margin"/>
            </v:shape>
          </w:pict>
        </mc:Fallback>
      </mc:AlternateContent>
    </w:r>
    <w:r>
      <w:rPr>
        <w:noProof/>
        <w:lang w:bidi="ar-SA"/>
      </w:rPr>
      <mc:AlternateContent>
        <mc:Choice Requires="wps">
          <w:drawing>
            <wp:anchor distT="0" distB="0" distL="0" distR="0" simplePos="0" relativeHeight="62914700" behindDoc="1" locked="0" layoutInCell="1" allowOverlap="1">
              <wp:simplePos x="0" y="0"/>
              <wp:positionH relativeFrom="page">
                <wp:posOffset>3525520</wp:posOffset>
              </wp:positionH>
              <wp:positionV relativeFrom="page">
                <wp:posOffset>10194290</wp:posOffset>
              </wp:positionV>
              <wp:extent cx="490855" cy="85090"/>
              <wp:effectExtent l="0" t="0" r="0" b="0"/>
              <wp:wrapNone/>
              <wp:docPr id="11" name="Shape 11"/>
              <wp:cNvGraphicFramePr/>
              <a:graphic xmlns:a="http://schemas.openxmlformats.org/drawingml/2006/main">
                <a:graphicData uri="http://schemas.microsoft.com/office/word/2010/wordprocessingShape">
                  <wps:wsp>
                    <wps:cNvSpPr txBox="1"/>
                    <wps:spPr>
                      <a:xfrm>
                        <a:off x="0" y="0"/>
                        <a:ext cx="490855"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11" o:spid="_x0000_s1034" type="#_x0000_t202" style="position:absolute;margin-left:277.6pt;margin-top:802.7pt;width:38.65pt;height:6.7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w:t>
                    </w:r>
                    <w:r>
                      <w:rPr>
                        <w:rFonts w:ascii="Arial" w:eastAsia="Arial" w:hAnsi="Arial" w:cs="Arial"/>
                        <w:sz w:val="15"/>
                        <w:szCs w:val="1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06" behindDoc="1" locked="0" layoutInCell="1" allowOverlap="1">
              <wp:simplePos x="0" y="0"/>
              <wp:positionH relativeFrom="page">
                <wp:posOffset>368490</wp:posOffset>
              </wp:positionH>
              <wp:positionV relativeFrom="page">
                <wp:posOffset>10024281</wp:posOffset>
              </wp:positionV>
              <wp:extent cx="5403850" cy="252483"/>
              <wp:effectExtent l="0" t="0" r="0" b="0"/>
              <wp:wrapNone/>
              <wp:docPr id="19" name="Shape 19"/>
              <wp:cNvGraphicFramePr/>
              <a:graphic xmlns:a="http://schemas.openxmlformats.org/drawingml/2006/main">
                <a:graphicData uri="http://schemas.microsoft.com/office/word/2010/wordprocessingShape">
                  <wps:wsp>
                    <wps:cNvSpPr txBox="1"/>
                    <wps:spPr>
                      <a:xfrm>
                        <a:off x="0" y="0"/>
                        <a:ext cx="5403850" cy="252483"/>
                      </a:xfrm>
                      <a:prstGeom prst="rect">
                        <a:avLst/>
                      </a:prstGeom>
                      <a:noFill/>
                    </wps:spPr>
                    <wps:txbx>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8510"/>
                            </w:tabs>
                            <w:rPr>
                              <w:sz w:val="18"/>
                              <w:szCs w:val="18"/>
                            </w:rPr>
                          </w:pPr>
                        </w:p>
                      </w:txbxContent>
                    </wps:txbx>
                    <wps:bodyPr lIns="0" tIns="0" rIns="0" bIns="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19" o:spid="_x0000_s1035" type="#_x0000_t202" style="position:absolute;margin-left:29pt;margin-top:789.3pt;width:425.5pt;height:19.9pt;z-index:-44040177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" filled="f" stroked="f">
              <v:textbox inset="0,0,0,0">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8510"/>
                      </w:tabs>
                      <w:rPr>
                        <w:sz w:val="18"/>
                        <w:szCs w:val="18"/>
                      </w:rPr>
                    </w:pPr>
                  </w:p>
                </w:txbxContent>
              </v:textbox>
              <w10:wrap anchorx="page" anchory="page"/>
            </v:shape>
          </w:pict>
        </mc:Fallback>
      </mc:AlternateContent>
    </w:r>
    <w:r>
      <w:rPr>
        <w:noProof/>
        <w:lang w:bidi="ar-SA"/>
      </w:rPr>
      <mc:AlternateContent>
        <mc:Choice Requires="wps">
          <w:drawing>
            <wp:anchor distT="0" distB="0" distL="0" distR="0" simplePos="0" relativeHeight="62914708" behindDoc="1" locked="0" layoutInCell="1" allowOverlap="1">
              <wp:simplePos x="0" y="0"/>
              <wp:positionH relativeFrom="page">
                <wp:posOffset>3525520</wp:posOffset>
              </wp:positionH>
              <wp:positionV relativeFrom="page">
                <wp:posOffset>10194290</wp:posOffset>
              </wp:positionV>
              <wp:extent cx="490855" cy="85090"/>
              <wp:effectExtent l="0" t="0" r="0" b="0"/>
              <wp:wrapNone/>
              <wp:docPr id="21" name="Shape 21"/>
              <wp:cNvGraphicFramePr/>
              <a:graphic xmlns:a="http://schemas.openxmlformats.org/drawingml/2006/main">
                <a:graphicData uri="http://schemas.microsoft.com/office/word/2010/wordprocessingShape">
                  <wps:wsp>
                    <wps:cNvSpPr txBox="1"/>
                    <wps:spPr>
                      <a:xfrm>
                        <a:off x="0" y="0"/>
                        <a:ext cx="490855"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4</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21" o:spid="_x0000_s1036" type="#_x0000_t202" style="position:absolute;margin-left:277.6pt;margin-top:802.7pt;width:38.65pt;height:6.7pt;z-index:-4404017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4</w:t>
                    </w:r>
                    <w:r>
                      <w:rPr>
                        <w:rFonts w:ascii="Arial" w:eastAsia="Arial" w:hAnsi="Arial" w:cs="Arial"/>
                        <w:sz w:val="15"/>
                        <w:szCs w:val="1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02" behindDoc="1" locked="0" layoutInCell="1" allowOverlap="1">
              <wp:simplePos x="0" y="0"/>
              <wp:positionH relativeFrom="margin">
                <wp:align>center</wp:align>
              </wp:positionH>
              <wp:positionV relativeFrom="page">
                <wp:posOffset>10051405</wp:posOffset>
              </wp:positionV>
              <wp:extent cx="6380328" cy="232012"/>
              <wp:effectExtent l="0" t="0" r="0" b="0"/>
              <wp:wrapNone/>
              <wp:docPr id="15" name="Shape 15"/>
              <wp:cNvGraphicFramePr/>
              <a:graphic xmlns:a="http://schemas.openxmlformats.org/drawingml/2006/main">
                <a:graphicData uri="http://schemas.microsoft.com/office/word/2010/wordprocessingShape">
                  <wps:wsp>
                    <wps:cNvSpPr txBox="1"/>
                    <wps:spPr>
                      <a:xfrm>
                        <a:off x="0" y="0"/>
                        <a:ext cx="6380328" cy="232012"/>
                      </a:xfrm>
                      <a:prstGeom prst="rect">
                        <a:avLst/>
                      </a:prstGeom>
                      <a:noFill/>
                    </wps:spPr>
                    <wps:txbx>
                      <w:txbxContent>
                        <w:p w:rsidR="00EF5836" w:rsidRDefault="00EF583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15" o:spid="_x0000_s1037" type="#_x0000_t202" style="position:absolute;margin-left:0;margin-top:791.45pt;width:502.4pt;height:18.25pt;z-index:-440401778;visibility:visible;mso-wrap-style:square;mso-width-percent:0;mso-height-percent:0;mso-wrap-distance-left:0;mso-wrap-distance-top:0;mso-wrap-distance-right:0;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" filled="f" stroked="f">
              <v:textbox inset="0,0,0,0">
                <w:txbxContent>
                  <w:p w:rsidR="00EF5836" w:rsidRDefault="00EF583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txbxContent>
              </v:textbox>
              <w10:wrap anchorx="margin" anchory="page"/>
            </v:shape>
          </w:pict>
        </mc:Fallback>
      </mc:AlternateContent>
    </w:r>
    <w:r>
      <w:rPr>
        <w:noProof/>
        <w:lang w:bidi="ar-SA"/>
      </w:rPr>
      <mc:AlternateContent>
        <mc:Choice Requires="wps">
          <w:drawing>
            <wp:anchor distT="0" distB="0" distL="0" distR="0" simplePos="0" relativeHeight="62914704" behindDoc="1" locked="0" layoutInCell="1" allowOverlap="1">
              <wp:simplePos x="0" y="0"/>
              <wp:positionH relativeFrom="page">
                <wp:posOffset>3525520</wp:posOffset>
              </wp:positionH>
              <wp:positionV relativeFrom="page">
                <wp:posOffset>10194290</wp:posOffset>
              </wp:positionV>
              <wp:extent cx="490855" cy="85090"/>
              <wp:effectExtent l="0" t="0" r="0" b="0"/>
              <wp:wrapNone/>
              <wp:docPr id="17" name="Shape 17"/>
              <wp:cNvGraphicFramePr/>
              <a:graphic xmlns:a="http://schemas.openxmlformats.org/drawingml/2006/main">
                <a:graphicData uri="http://schemas.microsoft.com/office/word/2010/wordprocessingShape">
                  <wps:wsp>
                    <wps:cNvSpPr txBox="1"/>
                    <wps:spPr>
                      <a:xfrm>
                        <a:off x="0" y="0"/>
                        <a:ext cx="490855"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3</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17" o:spid="_x0000_s1038" type="#_x0000_t202" style="position:absolute;margin-left:277.6pt;margin-top:802.7pt;width:38.65pt;height:6.7pt;z-index:-440401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3</w:t>
                    </w:r>
                    <w:r>
                      <w:rPr>
                        <w:rFonts w:ascii="Arial" w:eastAsia="Arial" w:hAnsi="Arial" w:cs="Arial"/>
                        <w:sz w:val="15"/>
                        <w:szCs w:val="1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20" behindDoc="1" locked="0" layoutInCell="1" allowOverlap="1">
              <wp:simplePos x="0" y="0"/>
              <wp:positionH relativeFrom="page">
                <wp:posOffset>361950</wp:posOffset>
              </wp:positionH>
              <wp:positionV relativeFrom="page">
                <wp:posOffset>9697720</wp:posOffset>
              </wp:positionV>
              <wp:extent cx="6830695" cy="106680"/>
              <wp:effectExtent l="0" t="0" r="0" b="0"/>
              <wp:wrapNone/>
              <wp:docPr id="41" name="Shape 41"/>
              <wp:cNvGraphicFramePr/>
              <a:graphic xmlns:a="http://schemas.openxmlformats.org/drawingml/2006/main">
                <a:graphicData uri="http://schemas.microsoft.com/office/word/2010/wordprocessingShape">
                  <wps:wsp>
                    <wps:cNvSpPr txBox="1"/>
                    <wps:spPr>
                      <a:xfrm>
                        <a:off x="0" y="0"/>
                        <a:ext cx="6830695" cy="106680"/>
                      </a:xfrm>
                      <a:prstGeom prst="rect">
                        <a:avLst/>
                      </a:prstGeom>
                      <a:noFill/>
                    </wps:spPr>
                    <wps:txbx>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3240"/>
                              <w:tab w:val="right" w:pos="8549"/>
                              <w:tab w:val="right" w:pos="10757"/>
                            </w:tabs>
                            <w:rPr>
                              <w:sz w:val="18"/>
                              <w:szCs w:val="18"/>
                            </w:rPr>
                          </w:pP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 o:spid="_x0000_s1042" type="#_x0000_t202" style="position:absolute;margin-left:28.5pt;margin-top:763.6pt;width:537.85pt;height:8.4pt;z-index:-44040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" filled="f" stroked="f">
              <v:textbox style="mso-fit-shape-to-text:t" inset="0,0,0,0">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3240"/>
                        <w:tab w:val="right" w:pos="8549"/>
                        <w:tab w:val="right" w:pos="10757"/>
                      </w:tabs>
                      <w:rPr>
                        <w:sz w:val="18"/>
                        <w:szCs w:val="18"/>
                      </w:rPr>
                    </w:pPr>
                  </w:p>
                </w:txbxContent>
              </v:textbox>
              <w10:wrap anchorx="page" anchory="page"/>
            </v:shape>
          </w:pict>
        </mc:Fallback>
      </mc:AlternateContent>
    </w:r>
    <w:r>
      <w:rPr>
        <w:noProof/>
        <w:lang w:bidi="ar-SA"/>
      </w:rPr>
      <mc:AlternateContent>
        <mc:Choice Requires="wps">
          <w:drawing>
            <wp:anchor distT="0" distB="0" distL="0" distR="0" simplePos="0" relativeHeight="62914722" behindDoc="1" locked="0" layoutInCell="1" allowOverlap="1">
              <wp:simplePos x="0" y="0"/>
              <wp:positionH relativeFrom="page">
                <wp:posOffset>3495675</wp:posOffset>
              </wp:positionH>
              <wp:positionV relativeFrom="page">
                <wp:posOffset>9865360</wp:posOffset>
              </wp:positionV>
              <wp:extent cx="539750" cy="85090"/>
              <wp:effectExtent l="0" t="0" r="0" b="0"/>
              <wp:wrapNone/>
              <wp:docPr id="43" name="Shape 43"/>
              <wp:cNvGraphicFramePr/>
              <a:graphic xmlns:a="http://schemas.openxmlformats.org/drawingml/2006/main">
                <a:graphicData uri="http://schemas.microsoft.com/office/word/2010/wordprocessingShape">
                  <wps:wsp>
                    <wps:cNvSpPr txBox="1"/>
                    <wps:spPr>
                      <a:xfrm>
                        <a:off x="0" y="0"/>
                        <a:ext cx="539750"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10</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43" o:spid="_x0000_s1043" type="#_x0000_t202" style="position:absolute;margin-left:275.25pt;margin-top:776.8pt;width:42.5pt;height:6.7pt;z-index:-44040175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10</w:t>
                    </w:r>
                    <w:r>
                      <w:rPr>
                        <w:rFonts w:ascii="Arial" w:eastAsia="Arial" w:hAnsi="Arial" w:cs="Arial"/>
                        <w:sz w:val="15"/>
                        <w:szCs w:val="1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14" behindDoc="1" locked="0" layoutInCell="1" allowOverlap="1">
              <wp:simplePos x="0" y="0"/>
              <wp:positionH relativeFrom="page">
                <wp:posOffset>361950</wp:posOffset>
              </wp:positionH>
              <wp:positionV relativeFrom="page">
                <wp:posOffset>9697720</wp:posOffset>
              </wp:positionV>
              <wp:extent cx="6830695" cy="106680"/>
              <wp:effectExtent l="0" t="0" r="0" b="0"/>
              <wp:wrapNone/>
              <wp:docPr id="35" name="Shape 35"/>
              <wp:cNvGraphicFramePr/>
              <a:graphic xmlns:a="http://schemas.openxmlformats.org/drawingml/2006/main">
                <a:graphicData uri="http://schemas.microsoft.com/office/word/2010/wordprocessingShape">
                  <wps:wsp>
                    <wps:cNvSpPr txBox="1"/>
                    <wps:spPr>
                      <a:xfrm>
                        <a:off x="0" y="0"/>
                        <a:ext cx="6830695" cy="106680"/>
                      </a:xfrm>
                      <a:prstGeom prst="rect">
                        <a:avLst/>
                      </a:prstGeom>
                      <a:noFill/>
                    </wps:spPr>
                    <wps:txbx>
                      <w:txbxContent>
                        <w:p w:rsidR="00EF5836" w:rsidRDefault="00EF5836">
                          <w:pPr>
                            <w:pStyle w:val="22"/>
                            <w:tabs>
                              <w:tab w:val="right" w:pos="3240"/>
                              <w:tab w:val="right" w:pos="8549"/>
                              <w:tab w:val="right" w:pos="10757"/>
                            </w:tabs>
                            <w:rPr>
                              <w:sz w:val="18"/>
                              <w:szCs w:val="18"/>
                            </w:rPr>
                          </w:pPr>
                          <w:r>
                            <w:rPr>
                              <w:rFonts w:ascii="Arial" w:eastAsia="Arial" w:hAnsi="Arial" w:cs="Arial"/>
                              <w:sz w:val="18"/>
                              <w:szCs w:val="18"/>
                            </w:rPr>
                            <w:t>Исполнитель</w:t>
                          </w:r>
                          <w:r>
                            <w:rPr>
                              <w:rFonts w:ascii="Arial" w:eastAsia="Arial" w:hAnsi="Arial" w:cs="Arial"/>
                              <w:sz w:val="18"/>
                              <w:szCs w:val="18"/>
                            </w:rPr>
                            <w:tab/>
                          </w:r>
                          <w:r>
                            <w:rPr>
                              <w:rFonts w:ascii="Arial" w:eastAsia="Arial" w:hAnsi="Arial" w:cs="Arial"/>
                              <w:sz w:val="18"/>
                              <w:szCs w:val="18"/>
                            </w:rPr>
                            <w:tab/>
                            <w:t>Заказчик</w:t>
                          </w:r>
                          <w:r>
                            <w:rPr>
                              <w:rFonts w:ascii="Arial" w:eastAsia="Arial" w:hAnsi="Arial" w:cs="Arial"/>
                              <w:sz w:val="18"/>
                              <w:szCs w:val="18"/>
                            </w:rPr>
                            <w:tab/>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5" o:spid="_x0000_s1044" type="#_x0000_t202" style="position:absolute;margin-left:28.5pt;margin-top:763.6pt;width:537.85pt;height:8.4pt;z-index:-4404017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" filled="f" stroked="f">
              <v:textbox style="mso-fit-shape-to-text:t" inset="0,0,0,0">
                <w:txbxContent>
                  <w:p w:rsidR="00EF5836" w:rsidRDefault="00EF5836">
                    <w:pPr>
                      <w:pStyle w:val="22"/>
                      <w:tabs>
                        <w:tab w:val="right" w:pos="3240"/>
                        <w:tab w:val="right" w:pos="8549"/>
                        <w:tab w:val="right" w:pos="10757"/>
                      </w:tabs>
                      <w:rPr>
                        <w:sz w:val="18"/>
                        <w:szCs w:val="18"/>
                      </w:rPr>
                    </w:pPr>
                    <w:r>
                      <w:rPr>
                        <w:rFonts w:ascii="Arial" w:eastAsia="Arial" w:hAnsi="Arial" w:cs="Arial"/>
                        <w:sz w:val="18"/>
                        <w:szCs w:val="18"/>
                      </w:rPr>
                      <w:t>Исполнитель</w:t>
                    </w:r>
                    <w:r>
                      <w:rPr>
                        <w:rFonts w:ascii="Arial" w:eastAsia="Arial" w:hAnsi="Arial" w:cs="Arial"/>
                        <w:sz w:val="18"/>
                        <w:szCs w:val="18"/>
                      </w:rPr>
                      <w:tab/>
                    </w:r>
                    <w:r>
                      <w:rPr>
                        <w:rFonts w:ascii="Arial" w:eastAsia="Arial" w:hAnsi="Arial" w:cs="Arial"/>
                        <w:sz w:val="18"/>
                        <w:szCs w:val="18"/>
                      </w:rPr>
                      <w:tab/>
                      <w:t>Заказчик</w:t>
                    </w:r>
                    <w:r>
                      <w:rPr>
                        <w:rFonts w:ascii="Arial" w:eastAsia="Arial" w:hAnsi="Arial" w:cs="Arial"/>
                        <w:sz w:val="18"/>
                        <w:szCs w:val="18"/>
                      </w:rPr>
                      <w:tab/>
                    </w:r>
                  </w:p>
                </w:txbxContent>
              </v:textbox>
              <w10:wrap anchorx="page" anchory="page"/>
            </v:shape>
          </w:pict>
        </mc:Fallback>
      </mc:AlternateContent>
    </w:r>
    <w:r>
      <w:rPr>
        <w:noProof/>
        <w:lang w:bidi="ar-SA"/>
      </w:rPr>
      <mc:AlternateContent>
        <mc:Choice Requires="wps">
          <w:drawing>
            <wp:anchor distT="0" distB="0" distL="0" distR="0" simplePos="0" relativeHeight="62914716" behindDoc="1" locked="0" layoutInCell="1" allowOverlap="1">
              <wp:simplePos x="0" y="0"/>
              <wp:positionH relativeFrom="page">
                <wp:posOffset>3495675</wp:posOffset>
              </wp:positionH>
              <wp:positionV relativeFrom="page">
                <wp:posOffset>9865360</wp:posOffset>
              </wp:positionV>
              <wp:extent cx="539750" cy="85090"/>
              <wp:effectExtent l="0" t="0" r="0" b="0"/>
              <wp:wrapNone/>
              <wp:docPr id="37" name="Shape 37"/>
              <wp:cNvGraphicFramePr/>
              <a:graphic xmlns:a="http://schemas.openxmlformats.org/drawingml/2006/main">
                <a:graphicData uri="http://schemas.microsoft.com/office/word/2010/wordprocessingShape">
                  <wps:wsp>
                    <wps:cNvSpPr txBox="1"/>
                    <wps:spPr>
                      <a:xfrm>
                        <a:off x="0" y="0"/>
                        <a:ext cx="539750"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Pr>
                              <w:rFonts w:ascii="Arial" w:eastAsia="Arial" w:hAnsi="Arial" w:cs="Arial"/>
                              <w:sz w:val="15"/>
                              <w:szCs w:val="15"/>
                            </w:rPr>
                            <w:t>#</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 id="Shape 37" o:spid="_x0000_s1045" type="#_x0000_t202" style="position:absolute;margin-left:275.25pt;margin-top:776.8pt;width:42.5pt;height:6.7pt;z-index:-4404017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Pr>
                        <w:rFonts w:ascii="Arial" w:eastAsia="Arial" w:hAnsi="Arial" w:cs="Arial"/>
                        <w:sz w:val="15"/>
                        <w:szCs w:val="15"/>
                      </w:rPr>
                      <w:t>#</w:t>
                    </w:r>
                    <w:r>
                      <w:rPr>
                        <w:rFonts w:ascii="Arial" w:eastAsia="Arial" w:hAnsi="Arial" w:cs="Arial"/>
                        <w:sz w:val="15"/>
                        <w:szCs w:val="1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28" behindDoc="1" locked="0" layoutInCell="1" allowOverlap="1">
              <wp:simplePos x="0" y="0"/>
              <wp:positionH relativeFrom="page">
                <wp:posOffset>345440</wp:posOffset>
              </wp:positionH>
              <wp:positionV relativeFrom="page">
                <wp:posOffset>9973310</wp:posOffset>
              </wp:positionV>
              <wp:extent cx="6830695" cy="106680"/>
              <wp:effectExtent l="0" t="0" r="0" b="0"/>
              <wp:wrapNone/>
              <wp:docPr id="53" name="Shape 53"/>
              <wp:cNvGraphicFramePr/>
              <a:graphic xmlns:a="http://schemas.openxmlformats.org/drawingml/2006/main">
                <a:graphicData uri="http://schemas.microsoft.com/office/word/2010/wordprocessingShape">
                  <wps:wsp>
                    <wps:cNvSpPr txBox="1"/>
                    <wps:spPr>
                      <a:xfrm>
                        <a:off x="0" y="0"/>
                        <a:ext cx="6830695" cy="106680"/>
                      </a:xfrm>
                      <a:prstGeom prst="rect">
                        <a:avLst/>
                      </a:prstGeom>
                      <a:noFill/>
                    </wps:spPr>
                    <wps:txbx>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3240"/>
                              <w:tab w:val="right" w:pos="8549"/>
                              <w:tab w:val="right" w:pos="10757"/>
                            </w:tabs>
                            <w:rPr>
                              <w:sz w:val="18"/>
                              <w:szCs w:val="18"/>
                            </w:rPr>
                          </w:pPr>
                        </w:p>
                      </w:txbxContent>
                    </wps:txbx>
                    <wps:bodyPr lIns="0" tIns="0" rIns="0" bIns="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Shape 53" o:spid="_x0000_s1046" type="#_x0000_t202" style="position:absolute;margin-left:27.2pt;margin-top:785.3pt;width:537.85pt;height:8.4pt;z-index:-440401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" filled="f" stroked="f">
              <v:textbox style="mso-fit-shape-to-text:t" inset="0,0,0,0">
                <w:txbxContent>
                  <w:p w:rsidR="00901A06" w:rsidRDefault="00901A0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C057D3" w:rsidRDefault="00C057D3">
                    <w:pPr>
                      <w:pStyle w:val="22"/>
                      <w:tabs>
                        <w:tab w:val="right" w:pos="3240"/>
                        <w:tab w:val="right" w:pos="8549"/>
                        <w:tab w:val="right" w:pos="10757"/>
                      </w:tabs>
                      <w:rPr>
                        <w:sz w:val="18"/>
                        <w:szCs w:val="18"/>
                      </w:rPr>
                    </w:pPr>
                  </w:p>
                </w:txbxContent>
              </v:textbox>
              <w10:wrap anchorx="page" anchory="page"/>
            </v:shape>
          </w:pict>
        </mc:Fallback>
      </mc:AlternateContent>
    </w:r>
    <w:r>
      <w:rPr>
        <w:noProof/>
        <w:lang w:bidi="ar-SA"/>
      </w:rPr>
      <mc:AlternateContent>
        <mc:Choice Requires="wps">
          <w:drawing>
            <wp:anchor distT="0" distB="0" distL="0" distR="0" simplePos="0" relativeHeight="62914730" behindDoc="1" locked="0" layoutInCell="1" allowOverlap="1">
              <wp:simplePos x="0" y="0"/>
              <wp:positionH relativeFrom="page">
                <wp:posOffset>3478530</wp:posOffset>
              </wp:positionH>
              <wp:positionV relativeFrom="page">
                <wp:posOffset>10140950</wp:posOffset>
              </wp:positionV>
              <wp:extent cx="551815" cy="85090"/>
              <wp:effectExtent l="0" t="0" r="0" b="0"/>
              <wp:wrapNone/>
              <wp:docPr id="55" name="Shape 55"/>
              <wp:cNvGraphicFramePr/>
              <a:graphic xmlns:a="http://schemas.openxmlformats.org/drawingml/2006/main">
                <a:graphicData uri="http://schemas.microsoft.com/office/word/2010/wordprocessingShape">
                  <wps:wsp>
                    <wps:cNvSpPr txBox="1"/>
                    <wps:spPr>
                      <a:xfrm>
                        <a:off x="0" y="0"/>
                        <a:ext cx="551815"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12</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5" o:spid="_x0000_s1047" type="#_x0000_t202" style="position:absolute;margin-left:273.9pt;margin-top:798.5pt;width:43.45pt;height:6.7pt;z-index:-44040175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12</w:t>
                    </w:r>
                    <w:r>
                      <w:rPr>
                        <w:rFonts w:ascii="Arial" w:eastAsia="Arial" w:hAnsi="Arial" w:cs="Arial"/>
                        <w:sz w:val="15"/>
                        <w:szCs w:val="1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24" behindDoc="1" locked="0" layoutInCell="1" allowOverlap="1">
              <wp:simplePos x="0" y="0"/>
              <wp:positionH relativeFrom="page">
                <wp:posOffset>345440</wp:posOffset>
              </wp:positionH>
              <wp:positionV relativeFrom="page">
                <wp:posOffset>9973310</wp:posOffset>
              </wp:positionV>
              <wp:extent cx="6830695" cy="106680"/>
              <wp:effectExtent l="0" t="0" r="0" b="0"/>
              <wp:wrapNone/>
              <wp:docPr id="49" name="Shape 49"/>
              <wp:cNvGraphicFramePr/>
              <a:graphic xmlns:a="http://schemas.openxmlformats.org/drawingml/2006/main">
                <a:graphicData uri="http://schemas.microsoft.com/office/word/2010/wordprocessingShape">
                  <wps:wsp>
                    <wps:cNvSpPr txBox="1"/>
                    <wps:spPr>
                      <a:xfrm>
                        <a:off x="0" y="0"/>
                        <a:ext cx="6830695" cy="106680"/>
                      </a:xfrm>
                      <a:prstGeom prst="rect">
                        <a:avLst/>
                      </a:prstGeom>
                      <a:noFill/>
                    </wps:spPr>
                    <wps:txbx>
                      <w:txbxContent>
                        <w:p w:rsidR="00EF5836" w:rsidRDefault="00EF583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EF5836" w:rsidRDefault="00EF5836">
                          <w:pPr>
                            <w:pStyle w:val="22"/>
                            <w:tabs>
                              <w:tab w:val="right" w:pos="3240"/>
                              <w:tab w:val="right" w:pos="8549"/>
                              <w:tab w:val="right" w:pos="10757"/>
                            </w:tabs>
                            <w:rPr>
                              <w:sz w:val="18"/>
                              <w:szCs w:val="18"/>
                            </w:rPr>
                          </w:pPr>
                        </w:p>
                      </w:txbxContent>
                    </wps:txbx>
                    <wps:bodyPr lIns="0" tIns="0" rIns="0" bIns="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Shape 49" o:spid="_x0000_s1048" type="#_x0000_t202" style="position:absolute;margin-left:27.2pt;margin-top:785.3pt;width:537.85pt;height:8.4pt;z-index:-4404017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" filled="f" stroked="f">
              <v:textbox style="mso-fit-shape-to-text:t" inset="0,0,0,0">
                <w:txbxContent>
                  <w:p w:rsidR="00901A06" w:rsidRDefault="00901A06" w:rsidP="00901A06">
                    <w:pPr>
                      <w:pStyle w:val="22"/>
                      <w:tabs>
                        <w:tab w:val="right" w:pos="8510"/>
                      </w:tabs>
                      <w:rPr>
                        <w:sz w:val="18"/>
                        <w:szCs w:val="18"/>
                      </w:rPr>
                    </w:pPr>
                    <w:r>
                      <w:rPr>
                        <w:rFonts w:ascii="Arial" w:eastAsia="Arial" w:hAnsi="Arial" w:cs="Arial"/>
                        <w:sz w:val="18"/>
                        <w:szCs w:val="18"/>
                      </w:rPr>
                      <w:t>Исполнитель _______________</w:t>
                    </w:r>
                    <w:r>
                      <w:rPr>
                        <w:rFonts w:ascii="Arial" w:eastAsia="Arial" w:hAnsi="Arial" w:cs="Arial"/>
                        <w:sz w:val="18"/>
                        <w:szCs w:val="18"/>
                      </w:rPr>
                      <w:tab/>
                      <w:t xml:space="preserve">             Заказчик ______________</w:t>
                    </w:r>
                  </w:p>
                  <w:p w:rsidR="00C057D3" w:rsidRDefault="00C057D3">
                    <w:pPr>
                      <w:pStyle w:val="22"/>
                      <w:tabs>
                        <w:tab w:val="right" w:pos="3240"/>
                        <w:tab w:val="right" w:pos="8549"/>
                        <w:tab w:val="right" w:pos="10757"/>
                      </w:tabs>
                      <w:rPr>
                        <w:sz w:val="18"/>
                        <w:szCs w:val="18"/>
                      </w:rPr>
                    </w:pPr>
                  </w:p>
                </w:txbxContent>
              </v:textbox>
              <w10:wrap anchorx="page" anchory="page"/>
            </v:shape>
          </w:pict>
        </mc:Fallback>
      </mc:AlternateContent>
    </w:r>
    <w:r>
      <w:rPr>
        <w:noProof/>
        <w:lang w:bidi="ar-SA"/>
      </w:rPr>
      <mc:AlternateContent>
        <mc:Choice Requires="wps">
          <w:drawing>
            <wp:anchor distT="0" distB="0" distL="0" distR="0" simplePos="0" relativeHeight="62914726" behindDoc="1" locked="0" layoutInCell="1" allowOverlap="1">
              <wp:simplePos x="0" y="0"/>
              <wp:positionH relativeFrom="page">
                <wp:posOffset>3478530</wp:posOffset>
              </wp:positionH>
              <wp:positionV relativeFrom="page">
                <wp:posOffset>10140950</wp:posOffset>
              </wp:positionV>
              <wp:extent cx="551815" cy="85090"/>
              <wp:effectExtent l="0" t="0" r="0" b="0"/>
              <wp:wrapNone/>
              <wp:docPr id="51" name="Shape 51"/>
              <wp:cNvGraphicFramePr/>
              <a:graphic xmlns:a="http://schemas.openxmlformats.org/drawingml/2006/main">
                <a:graphicData uri="http://schemas.microsoft.com/office/word/2010/wordprocessingShape">
                  <wps:wsp>
                    <wps:cNvSpPr txBox="1"/>
                    <wps:spPr>
                      <a:xfrm>
                        <a:off x="0" y="0"/>
                        <a:ext cx="551815" cy="85090"/>
                      </a:xfrm>
                      <a:prstGeom prst="rect">
                        <a:avLst/>
                      </a:prstGeom>
                      <a:noFill/>
                    </wps:spPr>
                    <wps:txbx>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11</w:t>
                          </w:r>
                          <w:r>
                            <w:rPr>
                              <w:rFonts w:ascii="Arial" w:eastAsia="Arial" w:hAnsi="Arial" w:cs="Arial"/>
                              <w:sz w:val="15"/>
                              <w:szCs w:val="15"/>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1" o:spid="_x0000_s1049" type="#_x0000_t202" style="position:absolute;margin-left:273.9pt;margin-top:798.5pt;width:43.45pt;height:6.7pt;z-index:-44040175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" filled="f" stroked="f">
              <v:textbox style="mso-fit-shape-to-text:t" inset="0,0,0,0">
                <w:txbxContent>
                  <w:p w:rsidR="00EF5836" w:rsidRDefault="00EF5836">
                    <w:pPr>
                      <w:pStyle w:val="22"/>
                      <w:rPr>
                        <w:sz w:val="15"/>
                        <w:szCs w:val="15"/>
                      </w:rPr>
                    </w:pPr>
                    <w:r>
                      <w:rPr>
                        <w:rFonts w:ascii="Arial" w:eastAsia="Arial" w:hAnsi="Arial" w:cs="Arial"/>
                        <w:sz w:val="15"/>
                        <w:szCs w:val="15"/>
                      </w:rPr>
                      <w:t xml:space="preserve">Страница </w:t>
                    </w:r>
                    <w:r>
                      <w:fldChar w:fldCharType="begin"/>
                    </w:r>
                    <w:r>
                      <w:instrText xml:space="preserve"> PAGE \* MERGEFORMAT </w:instrText>
                    </w:r>
                    <w:r>
                      <w:fldChar w:fldCharType="separate"/>
                    </w:r>
                    <w:r w:rsidR="00A63130" w:rsidRPr="00A63130">
                      <w:rPr>
                        <w:rFonts w:ascii="Arial" w:eastAsia="Arial" w:hAnsi="Arial" w:cs="Arial"/>
                        <w:noProof/>
                        <w:sz w:val="15"/>
                        <w:szCs w:val="15"/>
                      </w:rPr>
                      <w:t>11</w:t>
                    </w:r>
                    <w:r>
                      <w:rPr>
                        <w:rFonts w:ascii="Arial" w:eastAsia="Arial" w:hAnsi="Arial" w:cs="Arial"/>
                        <w:sz w:val="15"/>
                        <w:szCs w:val="1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286" w:rsidRDefault="00E70286"/>
  </w:footnote>
  <w:footnote w:type="continuationSeparator" w:id="0">
    <w:p w:rsidR="00E70286" w:rsidRDefault="00E7028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251659264" behindDoc="1" locked="0" layoutInCell="1" allowOverlap="1" wp14:anchorId="6E2F9791" wp14:editId="32D69894">
              <wp:simplePos x="0" y="0"/>
              <wp:positionH relativeFrom="page">
                <wp:posOffset>5557355</wp:posOffset>
              </wp:positionH>
              <wp:positionV relativeFrom="page">
                <wp:posOffset>688340</wp:posOffset>
              </wp:positionV>
              <wp:extent cx="1439838" cy="620973"/>
              <wp:effectExtent l="0" t="0" r="0" b="0"/>
              <wp:wrapNone/>
              <wp:docPr id="27" name="Shape 27"/>
              <wp:cNvGraphicFramePr/>
              <a:graphic xmlns:a="http://schemas.openxmlformats.org/drawingml/2006/main">
                <a:graphicData uri="http://schemas.microsoft.com/office/word/2010/wordprocessingShape">
                  <wps:wsp>
                    <wps:cNvSpPr txBox="1"/>
                    <wps:spPr>
                      <a:xfrm>
                        <a:off x="0" y="0"/>
                        <a:ext cx="1439838" cy="620973"/>
                      </a:xfrm>
                      <a:prstGeom prst="rect">
                        <a:avLst/>
                      </a:prstGeom>
                      <a:noFill/>
                    </wps:spPr>
                    <wps:txbx>
                      <w:txbxContent>
                        <w:p w:rsidR="00EF5836" w:rsidRDefault="00EF5836" w:rsidP="00272D94">
                          <w:pPr>
                            <w:pStyle w:val="22"/>
                            <w:rPr>
                              <w:rFonts w:ascii="Arial" w:eastAsia="Arial" w:hAnsi="Arial" w:cs="Arial"/>
                              <w:sz w:val="18"/>
                              <w:szCs w:val="18"/>
                              <w:shd w:val="clear" w:color="auto" w:fill="FFFFFF"/>
                            </w:rPr>
                          </w:pPr>
                        </w:p>
                        <w:p w:rsidR="00EF5836" w:rsidRDefault="00EF5836" w:rsidP="00272D94">
                          <w:pPr>
                            <w:pStyle w:val="22"/>
                            <w:rPr>
                              <w:sz w:val="18"/>
                              <w:szCs w:val="18"/>
                            </w:rPr>
                          </w:pPr>
                          <w:r>
                            <w:rPr>
                              <w:rFonts w:ascii="Arial" w:eastAsia="Arial" w:hAnsi="Arial" w:cs="Arial"/>
                              <w:sz w:val="18"/>
                              <w:szCs w:val="18"/>
                              <w:shd w:val="clear" w:color="auto" w:fill="FFFFFF"/>
                            </w:rPr>
                            <w:t>ПРИЛОЖЕНИЕ № 1</w:t>
                          </w:r>
                        </w:p>
                        <w:p w:rsidR="00EF5836" w:rsidRDefault="00EF5836" w:rsidP="00272D94">
                          <w:pPr>
                            <w:pStyle w:val="22"/>
                            <w:rPr>
                              <w:sz w:val="18"/>
                              <w:szCs w:val="18"/>
                            </w:rPr>
                          </w:pPr>
                          <w:r>
                            <w:rPr>
                              <w:rFonts w:ascii="Arial" w:eastAsia="Arial" w:hAnsi="Arial" w:cs="Arial"/>
                              <w:sz w:val="18"/>
                              <w:szCs w:val="18"/>
                            </w:rPr>
                            <w:t xml:space="preserve">к Договору № от </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6E2F9791" id="_x0000_t202" coordsize="21600,21600" o:spt="202" path="m,l,21600r21600,l21600,xe">
              <v:stroke joinstyle="miter"/>
              <v:path gradientshapeok="t" o:connecttype="rect"/>
            </v:shapetype>
            <v:shape id="Shape 27" o:spid="_x0000_s1039" type="#_x0000_t202" style="position:absolute;margin-left:437.6pt;margin-top:54.2pt;width:113.35pt;height:48.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" filled="f" stroked="f">
              <v:textbox inset="0,0,0,0">
                <w:txbxContent>
                  <w:p w:rsidR="00EF5836" w:rsidRDefault="00EF5836" w:rsidP="00272D94">
                    <w:pPr>
                      <w:pStyle w:val="22"/>
                      <w:rPr>
                        <w:rFonts w:ascii="Arial" w:eastAsia="Arial" w:hAnsi="Arial" w:cs="Arial"/>
                        <w:sz w:val="18"/>
                        <w:szCs w:val="18"/>
                        <w:shd w:val="clear" w:color="auto" w:fill="FFFFFF"/>
                      </w:rPr>
                    </w:pPr>
                  </w:p>
                  <w:p w:rsidR="00EF5836" w:rsidRDefault="00EF5836" w:rsidP="00272D94">
                    <w:pPr>
                      <w:pStyle w:val="22"/>
                      <w:rPr>
                        <w:sz w:val="18"/>
                        <w:szCs w:val="18"/>
                      </w:rPr>
                    </w:pPr>
                    <w:r>
                      <w:rPr>
                        <w:rFonts w:ascii="Arial" w:eastAsia="Arial" w:hAnsi="Arial" w:cs="Arial"/>
                        <w:sz w:val="18"/>
                        <w:szCs w:val="18"/>
                        <w:shd w:val="clear" w:color="auto" w:fill="FFFFFF"/>
                      </w:rPr>
                      <w:t>ПРИЛОЖЕНИЕ № 1</w:t>
                    </w:r>
                  </w:p>
                  <w:p w:rsidR="00EF5836" w:rsidRDefault="00EF5836" w:rsidP="00272D94">
                    <w:pPr>
                      <w:pStyle w:val="22"/>
                      <w:rPr>
                        <w:sz w:val="18"/>
                        <w:szCs w:val="18"/>
                      </w:rPr>
                    </w:pPr>
                    <w:r>
                      <w:rPr>
                        <w:rFonts w:ascii="Arial" w:eastAsia="Arial" w:hAnsi="Arial" w:cs="Arial"/>
                        <w:sz w:val="18"/>
                        <w:szCs w:val="18"/>
                      </w:rPr>
                      <w:t xml:space="preserve">к Договору № от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18" behindDoc="1" locked="0" layoutInCell="1" allowOverlap="1">
              <wp:simplePos x="0" y="0"/>
              <wp:positionH relativeFrom="page">
                <wp:posOffset>5366551</wp:posOffset>
              </wp:positionH>
              <wp:positionV relativeFrom="page">
                <wp:posOffset>747091</wp:posOffset>
              </wp:positionV>
              <wp:extent cx="1908175" cy="321145"/>
              <wp:effectExtent l="0" t="0" r="0" b="0"/>
              <wp:wrapNone/>
              <wp:docPr id="39" name="Shape 39"/>
              <wp:cNvGraphicFramePr/>
              <a:graphic xmlns:a="http://schemas.openxmlformats.org/drawingml/2006/main">
                <a:graphicData uri="http://schemas.microsoft.com/office/word/2010/wordprocessingShape">
                  <wps:wsp>
                    <wps:cNvSpPr txBox="1"/>
                    <wps:spPr>
                      <a:xfrm>
                        <a:off x="0" y="0"/>
                        <a:ext cx="1908175" cy="321145"/>
                      </a:xfrm>
                      <a:prstGeom prst="rect">
                        <a:avLst/>
                      </a:prstGeom>
                      <a:noFill/>
                    </wps:spPr>
                    <wps:txbx>
                      <w:txbxContent>
                        <w:p w:rsidR="00EF5836" w:rsidRDefault="00EF5836">
                          <w:pPr>
                            <w:pStyle w:val="22"/>
                            <w:rPr>
                              <w:sz w:val="16"/>
                              <w:szCs w:val="16"/>
                            </w:rPr>
                          </w:pPr>
                          <w:r>
                            <w:rPr>
                              <w:rFonts w:ascii="Arial" w:eastAsia="Arial" w:hAnsi="Arial" w:cs="Arial"/>
                              <w:sz w:val="16"/>
                              <w:szCs w:val="16"/>
                              <w:shd w:val="clear" w:color="auto" w:fill="FFFFFF"/>
                            </w:rPr>
                            <w:t>ПРИЛОЖЕНИЕ № 2</w:t>
                          </w:r>
                        </w:p>
                        <w:p w:rsidR="00EF5836" w:rsidRDefault="00EF5836">
                          <w:pPr>
                            <w:pStyle w:val="22"/>
                            <w:rPr>
                              <w:sz w:val="16"/>
                              <w:szCs w:val="16"/>
                            </w:rPr>
                          </w:pPr>
                          <w:r>
                            <w:rPr>
                              <w:rFonts w:ascii="Arial" w:eastAsia="Arial" w:hAnsi="Arial" w:cs="Arial"/>
                              <w:sz w:val="16"/>
                              <w:szCs w:val="16"/>
                            </w:rPr>
                            <w:t xml:space="preserve">к Договору № от </w:t>
                          </w:r>
                        </w:p>
                      </w:txbxContent>
                    </wps:txbx>
                    <wps:bodyPr wrap="square" lIns="0" tIns="0" rIns="0" bIns="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hape 39" o:spid="_x0000_s1040" type="#_x0000_t202" style="position:absolute;margin-left:422.55pt;margin-top:58.85pt;width:150.25pt;height:25.3pt;z-index:-44040176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" filled="f" stroked="f">
              <v:textbox inset="0,0,0,0">
                <w:txbxContent>
                  <w:p w:rsidR="00EF5836" w:rsidRDefault="00EF5836">
                    <w:pPr>
                      <w:pStyle w:val="22"/>
                      <w:rPr>
                        <w:sz w:val="16"/>
                        <w:szCs w:val="16"/>
                      </w:rPr>
                    </w:pPr>
                    <w:r>
                      <w:rPr>
                        <w:rFonts w:ascii="Arial" w:eastAsia="Arial" w:hAnsi="Arial" w:cs="Arial"/>
                        <w:sz w:val="16"/>
                        <w:szCs w:val="16"/>
                        <w:shd w:val="clear" w:color="auto" w:fill="FFFFFF"/>
                      </w:rPr>
                      <w:t>ПРИЛОЖЕНИЕ № 2</w:t>
                    </w:r>
                  </w:p>
                  <w:p w:rsidR="00EF5836" w:rsidRDefault="00EF5836">
                    <w:pPr>
                      <w:pStyle w:val="22"/>
                      <w:rPr>
                        <w:sz w:val="16"/>
                        <w:szCs w:val="16"/>
                      </w:rPr>
                    </w:pPr>
                    <w:r>
                      <w:rPr>
                        <w:rFonts w:ascii="Arial" w:eastAsia="Arial" w:hAnsi="Arial" w:cs="Arial"/>
                        <w:sz w:val="16"/>
                        <w:szCs w:val="16"/>
                      </w:rPr>
                      <w:t xml:space="preserve">к Договору № от </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pPr>
      <w:spacing w:line="1" w:lineRule="exact"/>
    </w:pPr>
    <w:r>
      <w:rPr>
        <w:noProof/>
        <w:lang w:bidi="ar-SA"/>
      </w:rPr>
      <mc:AlternateContent>
        <mc:Choice Requires="wps">
          <w:drawing>
            <wp:anchor distT="0" distB="0" distL="0" distR="0" simplePos="0" relativeHeight="62914712" behindDoc="1" locked="0" layoutInCell="1" allowOverlap="1">
              <wp:simplePos x="0" y="0"/>
              <wp:positionH relativeFrom="page">
                <wp:posOffset>5269230</wp:posOffset>
              </wp:positionH>
              <wp:positionV relativeFrom="page">
                <wp:posOffset>276225</wp:posOffset>
              </wp:positionV>
              <wp:extent cx="1908175" cy="250190"/>
              <wp:effectExtent l="0" t="0" r="0" b="0"/>
              <wp:wrapNone/>
              <wp:docPr id="33" name="Shape 33"/>
              <wp:cNvGraphicFramePr/>
              <a:graphic xmlns:a="http://schemas.openxmlformats.org/drawingml/2006/main">
                <a:graphicData uri="http://schemas.microsoft.com/office/word/2010/wordprocessingShape">
                  <wps:wsp>
                    <wps:cNvSpPr txBox="1"/>
                    <wps:spPr>
                      <a:xfrm>
                        <a:off x="0" y="0"/>
                        <a:ext cx="1908175" cy="250190"/>
                      </a:xfrm>
                      <a:prstGeom prst="rect">
                        <a:avLst/>
                      </a:prstGeom>
                      <a:noFill/>
                    </wps:spPr>
                    <wps:txbx>
                      <w:txbxContent>
                        <w:p w:rsidR="00EF5836" w:rsidRDefault="00EF5836">
                          <w:pPr>
                            <w:pStyle w:val="22"/>
                            <w:rPr>
                              <w:sz w:val="16"/>
                              <w:szCs w:val="16"/>
                            </w:rPr>
                          </w:pPr>
                          <w:r>
                            <w:rPr>
                              <w:rFonts w:ascii="Arial" w:eastAsia="Arial" w:hAnsi="Arial" w:cs="Arial"/>
                              <w:sz w:val="16"/>
                              <w:szCs w:val="16"/>
                              <w:shd w:val="clear" w:color="auto" w:fill="FFFFFF"/>
                            </w:rPr>
                            <w:t>ПРИЛОЖЕНИЕ № 2</w:t>
                          </w:r>
                        </w:p>
                        <w:p w:rsidR="00EF5836" w:rsidRDefault="00EF5836">
                          <w:pPr>
                            <w:pStyle w:val="22"/>
                            <w:rPr>
                              <w:sz w:val="16"/>
                              <w:szCs w:val="16"/>
                            </w:rPr>
                          </w:pPr>
                          <w:r>
                            <w:rPr>
                              <w:rFonts w:ascii="Arial" w:eastAsia="Arial" w:hAnsi="Arial" w:cs="Arial"/>
                              <w:sz w:val="16"/>
                              <w:szCs w:val="16"/>
                            </w:rPr>
                            <w:t>к Договору № 19850 от "16" мая 2023 г.</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 o:spid="_x0000_s1041" type="#_x0000_t202" style="position:absolute;margin-left:414.9pt;margin-top:21.75pt;width:150.25pt;height:19.7pt;z-index:-4404017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" filled="f" stroked="f">
              <v:textbox style="mso-fit-shape-to-text:t" inset="0,0,0,0">
                <w:txbxContent>
                  <w:p w:rsidR="00EF5836" w:rsidRDefault="00EF5836">
                    <w:pPr>
                      <w:pStyle w:val="22"/>
                      <w:rPr>
                        <w:sz w:val="16"/>
                        <w:szCs w:val="16"/>
                      </w:rPr>
                    </w:pPr>
                    <w:r>
                      <w:rPr>
                        <w:rFonts w:ascii="Arial" w:eastAsia="Arial" w:hAnsi="Arial" w:cs="Arial"/>
                        <w:sz w:val="16"/>
                        <w:szCs w:val="16"/>
                        <w:shd w:val="clear" w:color="auto" w:fill="FFFFFF"/>
                      </w:rPr>
                      <w:t>ПРИЛОЖЕНИЕ № 2</w:t>
                    </w:r>
                  </w:p>
                  <w:p w:rsidR="00EF5836" w:rsidRDefault="00EF5836">
                    <w:pPr>
                      <w:pStyle w:val="22"/>
                      <w:rPr>
                        <w:sz w:val="16"/>
                        <w:szCs w:val="16"/>
                      </w:rPr>
                    </w:pPr>
                    <w:r>
                      <w:rPr>
                        <w:rFonts w:ascii="Arial" w:eastAsia="Arial" w:hAnsi="Arial" w:cs="Arial"/>
                        <w:sz w:val="16"/>
                        <w:szCs w:val="16"/>
                      </w:rPr>
                      <w:t>к Договору № 19850 от "16" мая 2023 г.</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836" w:rsidRDefault="00EF583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D4D14"/>
    <w:multiLevelType w:val="multilevel"/>
    <w:tmpl w:val="8B34B97C"/>
    <w:lvl w:ilvl="0">
      <w:start w:val="1"/>
      <w:numFmt w:val="decimal"/>
      <w:lvlText w:val="4.%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434D10"/>
    <w:multiLevelType w:val="multilevel"/>
    <w:tmpl w:val="6666E3DE"/>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6965D1"/>
    <w:multiLevelType w:val="multilevel"/>
    <w:tmpl w:val="AE0A449C"/>
    <w:lvl w:ilvl="0">
      <w:start w:val="1"/>
      <w:numFmt w:val="decimal"/>
      <w:lvlText w:val="7.%1"/>
      <w:lvlJc w:val="left"/>
      <w:rPr>
        <w:rFonts w:ascii="Arial" w:eastAsia="Arial" w:hAnsi="Arial" w:cs="Arial"/>
        <w:b w:val="0"/>
        <w:bCs w:val="0"/>
        <w:i w:val="0"/>
        <w:iCs w:val="0"/>
        <w:smallCaps w:val="0"/>
        <w:strike w:val="0"/>
        <w:color w:val="000000"/>
        <w:spacing w:val="0"/>
        <w:w w:val="100"/>
        <w:position w:val="0"/>
        <w:sz w:val="18"/>
        <w:szCs w:val="1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02E76ED"/>
    <w:multiLevelType w:val="multilevel"/>
    <w:tmpl w:val="7AE400E0"/>
    <w:lvl w:ilvl="0">
      <w:start w:val="2"/>
      <w:numFmt w:val="decimal"/>
      <w:lvlText w:val="3.3.%1."/>
      <w:lvlJc w:val="left"/>
      <w:rPr>
        <w:rFonts w:ascii="Arial" w:eastAsia="Arial" w:hAnsi="Arial" w:cs="Arial"/>
        <w:b w:val="0"/>
        <w:bCs w:val="0"/>
        <w:i w:val="0"/>
        <w:iCs w:val="0"/>
        <w:smallCaps w:val="0"/>
        <w:strike w:val="0"/>
        <w:color w:val="000000"/>
        <w:spacing w:val="0"/>
        <w:w w:val="100"/>
        <w:position w:val="0"/>
        <w:sz w:val="16"/>
        <w:szCs w:val="1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9256FA"/>
    <w:multiLevelType w:val="multilevel"/>
    <w:tmpl w:val="F9E6A73A"/>
    <w:lvl w:ilvl="0">
      <w:start w:val="1"/>
      <w:numFmt w:val="decimal"/>
      <w:lvlText w:val="6.%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E7559A"/>
    <w:multiLevelType w:val="multilevel"/>
    <w:tmpl w:val="630AD11E"/>
    <w:lvl w:ilvl="0">
      <w:start w:val="3"/>
      <w:numFmt w:val="decimal"/>
      <w:lvlText w:val="1.%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513476"/>
    <w:multiLevelType w:val="multilevel"/>
    <w:tmpl w:val="B4329A0E"/>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9F2890"/>
    <w:multiLevelType w:val="multilevel"/>
    <w:tmpl w:val="BCACC3C6"/>
    <w:lvl w:ilvl="0">
      <w:start w:val="14"/>
      <w:numFmt w:val="decimal"/>
      <w:lvlText w:val="5.%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FFB0C9A"/>
    <w:multiLevelType w:val="multilevel"/>
    <w:tmpl w:val="5B2AD5E8"/>
    <w:lvl w:ilvl="0">
      <w:start w:val="1"/>
      <w:numFmt w:val="decimal"/>
      <w:lvlText w:val="5.%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FC024F"/>
    <w:multiLevelType w:val="multilevel"/>
    <w:tmpl w:val="8F2C083E"/>
    <w:lvl w:ilvl="0">
      <w:start w:val="1"/>
      <w:numFmt w:val="decimal"/>
      <w:lvlText w:val="9.%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FA635D"/>
    <w:multiLevelType w:val="multilevel"/>
    <w:tmpl w:val="53A2DD02"/>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7347F0A"/>
    <w:multiLevelType w:val="multilevel"/>
    <w:tmpl w:val="F55E9FAC"/>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5168B6"/>
    <w:multiLevelType w:val="multilevel"/>
    <w:tmpl w:val="B82C1FCE"/>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E784092"/>
    <w:multiLevelType w:val="multilevel"/>
    <w:tmpl w:val="BBBA63C0"/>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shd w:val="clear" w:color="auto" w:fill="FFFFFF"/>
      </w:rPr>
    </w:lvl>
    <w:lvl w:ilvl="1">
      <w:start w:val="2"/>
      <w:numFmt w:val="decimal"/>
      <w:lvlText w:val="%1.%2"/>
      <w:lvlJc w:val="left"/>
      <w:rPr>
        <w:rFonts w:ascii="Arial" w:eastAsia="Arial" w:hAnsi="Arial" w:cs="Arial"/>
        <w:b w:val="0"/>
        <w:bCs w:val="0"/>
        <w:i w:val="0"/>
        <w:iCs w:val="0"/>
        <w:smallCaps w:val="0"/>
        <w:strike w:val="0"/>
        <w:color w:val="000000"/>
        <w:spacing w:val="0"/>
        <w:w w:val="100"/>
        <w:position w:val="0"/>
        <w:sz w:val="16"/>
        <w:szCs w:val="16"/>
        <w:u w:val="none"/>
        <w:shd w:val="clear" w:color="auto" w:fill="FFFFFF"/>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B53117"/>
    <w:multiLevelType w:val="multilevel"/>
    <w:tmpl w:val="06B48648"/>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39C08AE"/>
    <w:multiLevelType w:val="multilevel"/>
    <w:tmpl w:val="3B86D4CA"/>
    <w:lvl w:ilvl="0">
      <w:start w:val="4"/>
      <w:numFmt w:val="decimal"/>
      <w:lvlText w:val="1.%1"/>
      <w:lvlJc w:val="left"/>
      <w:rPr>
        <w:rFonts w:ascii="Arial" w:eastAsia="Arial" w:hAnsi="Arial" w:cs="Arial"/>
        <w:b w:val="0"/>
        <w:bCs w:val="0"/>
        <w:i w:val="0"/>
        <w:iCs w:val="0"/>
        <w:smallCaps w:val="0"/>
        <w:strike w:val="0"/>
        <w:color w:val="000000"/>
        <w:spacing w:val="0"/>
        <w:w w:val="100"/>
        <w:position w:val="0"/>
        <w:sz w:val="16"/>
        <w:szCs w:val="1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BBB7964"/>
    <w:multiLevelType w:val="multilevel"/>
    <w:tmpl w:val="900A69EC"/>
    <w:lvl w:ilvl="0">
      <w:start w:val="1"/>
      <w:numFmt w:val="decimal"/>
      <w:lvlText w:val="1.5.%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DC075FF"/>
    <w:multiLevelType w:val="multilevel"/>
    <w:tmpl w:val="20328380"/>
    <w:lvl w:ilvl="0">
      <w:start w:val="13"/>
      <w:numFmt w:val="decimal"/>
      <w:lvlText w:val="5.%1."/>
      <w:lvlJc w:val="left"/>
      <w:rPr>
        <w:rFonts w:ascii="Arial" w:eastAsia="Arial" w:hAnsi="Arial" w:cs="Arial"/>
        <w:b w:val="0"/>
        <w:bCs w:val="0"/>
        <w:i w:val="0"/>
        <w:iCs w:val="0"/>
        <w:smallCaps w:val="0"/>
        <w:strike w:val="0"/>
        <w:color w:val="000000"/>
        <w:spacing w:val="0"/>
        <w:w w:val="100"/>
        <w:position w:val="0"/>
        <w:sz w:val="16"/>
        <w:szCs w:val="1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854652F"/>
    <w:multiLevelType w:val="multilevel"/>
    <w:tmpl w:val="FA32D40A"/>
    <w:lvl w:ilvl="0">
      <w:start w:val="1"/>
      <w:numFmt w:val="decimal"/>
      <w:lvlText w:val="3.3.%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2D37C28"/>
    <w:multiLevelType w:val="multilevel"/>
    <w:tmpl w:val="D10E8E26"/>
    <w:lvl w:ilvl="0">
      <w:start w:val="1"/>
      <w:numFmt w:val="decimal"/>
      <w:lvlText w:val="3.%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4EB5378"/>
    <w:multiLevelType w:val="multilevel"/>
    <w:tmpl w:val="C160315A"/>
    <w:lvl w:ilvl="0">
      <w:start w:val="1"/>
      <w:numFmt w:val="decimal"/>
      <w:lvlText w:val="1.4.%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C6F3B35"/>
    <w:multiLevelType w:val="multilevel"/>
    <w:tmpl w:val="404AA420"/>
    <w:lvl w:ilvl="0">
      <w:start w:val="6"/>
      <w:numFmt w:val="decimal"/>
      <w:lvlText w:val="3.%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E690E6D"/>
    <w:multiLevelType w:val="multilevel"/>
    <w:tmpl w:val="3A263040"/>
    <w:lvl w:ilvl="0">
      <w:start w:val="3"/>
      <w:numFmt w:val="decimal"/>
      <w:lvlText w:val="8.%1."/>
      <w:lvlJc w:val="left"/>
      <w:rPr>
        <w:rFonts w:ascii="Arial" w:eastAsia="Arial" w:hAnsi="Arial" w:cs="Arial"/>
        <w:b w:val="0"/>
        <w:bCs w:val="0"/>
        <w:i w:val="0"/>
        <w:iCs w:val="0"/>
        <w:smallCaps w:val="0"/>
        <w:strike w:val="0"/>
        <w:color w:val="000000"/>
        <w:spacing w:val="0"/>
        <w:w w:val="100"/>
        <w:position w:val="0"/>
        <w:sz w:val="16"/>
        <w:szCs w:val="1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FDD44C4"/>
    <w:multiLevelType w:val="multilevel"/>
    <w:tmpl w:val="A3C8A1B4"/>
    <w:lvl w:ilvl="0">
      <w:start w:val="1"/>
      <w:numFmt w:val="decimal"/>
      <w:lvlText w:val="1.7.%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0326D3B"/>
    <w:multiLevelType w:val="multilevel"/>
    <w:tmpl w:val="7CCAE8FE"/>
    <w:lvl w:ilvl="0">
      <w:start w:val="1"/>
      <w:numFmt w:val="decimal"/>
      <w:lvlText w:val="8.%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0786914"/>
    <w:multiLevelType w:val="multilevel"/>
    <w:tmpl w:val="EA8A65C0"/>
    <w:lvl w:ilvl="0">
      <w:start w:val="7"/>
      <w:numFmt w:val="decimal"/>
      <w:lvlText w:val="3.%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B57FEA"/>
    <w:multiLevelType w:val="multilevel"/>
    <w:tmpl w:val="150A9B50"/>
    <w:lvl w:ilvl="0">
      <w:start w:val="1"/>
      <w:numFmt w:val="decimal"/>
      <w:lvlText w:val="1.6.%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5F7B05"/>
    <w:multiLevelType w:val="multilevel"/>
    <w:tmpl w:val="A2809F9A"/>
    <w:lvl w:ilvl="0">
      <w:start w:val="1"/>
      <w:numFmt w:val="decimal"/>
      <w:lvlText w:val="1.3.%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CF2352C"/>
    <w:multiLevelType w:val="multilevel"/>
    <w:tmpl w:val="153A9A80"/>
    <w:lvl w:ilvl="0">
      <w:start w:val="1"/>
      <w:numFmt w:val="decimal"/>
      <w:lvlText w:val="2.%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13"/>
  </w:num>
  <w:num w:numId="4">
    <w:abstractNumId w:val="5"/>
  </w:num>
  <w:num w:numId="5">
    <w:abstractNumId w:val="27"/>
  </w:num>
  <w:num w:numId="6">
    <w:abstractNumId w:val="15"/>
  </w:num>
  <w:num w:numId="7">
    <w:abstractNumId w:val="20"/>
  </w:num>
  <w:num w:numId="8">
    <w:abstractNumId w:val="16"/>
  </w:num>
  <w:num w:numId="9">
    <w:abstractNumId w:val="26"/>
  </w:num>
  <w:num w:numId="10">
    <w:abstractNumId w:val="23"/>
  </w:num>
  <w:num w:numId="11">
    <w:abstractNumId w:val="28"/>
  </w:num>
  <w:num w:numId="12">
    <w:abstractNumId w:val="19"/>
  </w:num>
  <w:num w:numId="13">
    <w:abstractNumId w:val="18"/>
  </w:num>
  <w:num w:numId="14">
    <w:abstractNumId w:val="3"/>
  </w:num>
  <w:num w:numId="15">
    <w:abstractNumId w:val="21"/>
  </w:num>
  <w:num w:numId="16">
    <w:abstractNumId w:val="25"/>
  </w:num>
  <w:num w:numId="17">
    <w:abstractNumId w:val="0"/>
  </w:num>
  <w:num w:numId="18">
    <w:abstractNumId w:val="8"/>
  </w:num>
  <w:num w:numId="19">
    <w:abstractNumId w:val="17"/>
  </w:num>
  <w:num w:numId="20">
    <w:abstractNumId w:val="7"/>
  </w:num>
  <w:num w:numId="21">
    <w:abstractNumId w:val="4"/>
  </w:num>
  <w:num w:numId="22">
    <w:abstractNumId w:val="24"/>
  </w:num>
  <w:num w:numId="23">
    <w:abstractNumId w:val="22"/>
  </w:num>
  <w:num w:numId="24">
    <w:abstractNumId w:val="9"/>
  </w:num>
  <w:num w:numId="25">
    <w:abstractNumId w:val="10"/>
  </w:num>
  <w:num w:numId="26">
    <w:abstractNumId w:val="6"/>
  </w:num>
  <w:num w:numId="27">
    <w:abstractNumId w:val="14"/>
  </w:num>
  <w:num w:numId="28">
    <w:abstractNumId w:val="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7D3"/>
    <w:rsid w:val="00040FAA"/>
    <w:rsid w:val="00272D94"/>
    <w:rsid w:val="002B5403"/>
    <w:rsid w:val="003F2230"/>
    <w:rsid w:val="00492266"/>
    <w:rsid w:val="004A4996"/>
    <w:rsid w:val="005E4014"/>
    <w:rsid w:val="00716C07"/>
    <w:rsid w:val="007B734E"/>
    <w:rsid w:val="00901A06"/>
    <w:rsid w:val="00926777"/>
    <w:rsid w:val="00983E13"/>
    <w:rsid w:val="00A63130"/>
    <w:rsid w:val="00B75FB5"/>
    <w:rsid w:val="00C057D3"/>
    <w:rsid w:val="00DB2034"/>
    <w:rsid w:val="00DB4CC8"/>
    <w:rsid w:val="00E70286"/>
    <w:rsid w:val="00EA30F0"/>
    <w:rsid w:val="00EF3B7E"/>
    <w:rsid w:val="00EF5836"/>
    <w:rsid w:val="00F67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8F6B20"/>
  <w15:docId w15:val="{6064A76E-9783-4536-821E-C0E8C4E7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Arial" w:eastAsia="Arial" w:hAnsi="Arial" w:cs="Arial"/>
      <w:b w:val="0"/>
      <w:bCs w:val="0"/>
      <w:i w:val="0"/>
      <w:iCs w:val="0"/>
      <w:smallCaps w:val="0"/>
      <w:strike w:val="0"/>
      <w:sz w:val="18"/>
      <w:szCs w:val="18"/>
      <w:u w:val="none"/>
      <w:shd w:val="clear" w:color="auto" w:fill="auto"/>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3">
    <w:name w:val="Основной текст_"/>
    <w:basedOn w:val="a0"/>
    <w:link w:val="1"/>
    <w:rPr>
      <w:rFonts w:ascii="Arial" w:eastAsia="Arial" w:hAnsi="Arial" w:cs="Arial"/>
      <w:b w:val="0"/>
      <w:bCs w:val="0"/>
      <w:i w:val="0"/>
      <w:iCs w:val="0"/>
      <w:smallCaps w:val="0"/>
      <w:strike w:val="0"/>
      <w:sz w:val="16"/>
      <w:szCs w:val="16"/>
      <w:u w:val="none"/>
      <w:shd w:val="clear" w:color="auto" w:fill="auto"/>
    </w:rPr>
  </w:style>
  <w:style w:type="paragraph" w:customStyle="1" w:styleId="20">
    <w:name w:val="Основной текст (2)"/>
    <w:basedOn w:val="a"/>
    <w:link w:val="2"/>
    <w:pPr>
      <w:spacing w:line="276" w:lineRule="auto"/>
    </w:pPr>
    <w:rPr>
      <w:rFonts w:ascii="Arial" w:eastAsia="Arial" w:hAnsi="Arial" w:cs="Arial"/>
      <w:sz w:val="18"/>
      <w:szCs w:val="18"/>
    </w:rPr>
  </w:style>
  <w:style w:type="paragraph" w:customStyle="1" w:styleId="22">
    <w:name w:val="Колонтитул (2)"/>
    <w:basedOn w:val="a"/>
    <w:link w:val="21"/>
    <w:rPr>
      <w:rFonts w:ascii="Times New Roman" w:eastAsia="Times New Roman" w:hAnsi="Times New Roman" w:cs="Times New Roman"/>
      <w:sz w:val="20"/>
      <w:szCs w:val="20"/>
    </w:rPr>
  </w:style>
  <w:style w:type="paragraph" w:customStyle="1" w:styleId="1">
    <w:name w:val="Основной текст1"/>
    <w:basedOn w:val="a"/>
    <w:link w:val="a3"/>
    <w:pPr>
      <w:spacing w:line="314" w:lineRule="auto"/>
    </w:pPr>
    <w:rPr>
      <w:rFonts w:ascii="Arial" w:eastAsia="Arial" w:hAnsi="Arial" w:cs="Arial"/>
      <w:sz w:val="16"/>
      <w:szCs w:val="16"/>
    </w:rPr>
  </w:style>
  <w:style w:type="paragraph" w:styleId="a4">
    <w:name w:val="header"/>
    <w:basedOn w:val="a"/>
    <w:link w:val="a5"/>
    <w:uiPriority w:val="99"/>
    <w:unhideWhenUsed/>
    <w:rsid w:val="00272D94"/>
    <w:pPr>
      <w:tabs>
        <w:tab w:val="center" w:pos="4677"/>
        <w:tab w:val="right" w:pos="9355"/>
      </w:tabs>
    </w:pPr>
  </w:style>
  <w:style w:type="character" w:customStyle="1" w:styleId="a5">
    <w:name w:val="Верхний колонтитул Знак"/>
    <w:basedOn w:val="a0"/>
    <w:link w:val="a4"/>
    <w:uiPriority w:val="99"/>
    <w:rsid w:val="00272D94"/>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5778">
      <w:bodyDiv w:val="1"/>
      <w:marLeft w:val="0"/>
      <w:marRight w:val="0"/>
      <w:marTop w:val="0"/>
      <w:marBottom w:val="0"/>
      <w:divBdr>
        <w:top w:val="none" w:sz="0" w:space="0" w:color="auto"/>
        <w:left w:val="none" w:sz="0" w:space="0" w:color="auto"/>
        <w:bottom w:val="none" w:sz="0" w:space="0" w:color="auto"/>
        <w:right w:val="none" w:sz="0" w:space="0" w:color="auto"/>
      </w:divBdr>
    </w:div>
    <w:div w:id="1170952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mailto:billing@majordomo.ru" TargetMode="External"/><Relationship Id="rId18" Type="http://schemas.openxmlformats.org/officeDocument/2006/relationships/header" Target="header2.xm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majordomo.ru" TargetMode="External"/><Relationship Id="rId17" Type="http://schemas.openxmlformats.org/officeDocument/2006/relationships/header" Target="header1.xml"/><Relationship Id="rId25" Type="http://schemas.openxmlformats.org/officeDocument/2006/relationships/hyperlink" Target="mailto:support@majordomo.ru" TargetMode="External"/><Relationship Id="rId33" Type="http://schemas.openxmlformats.org/officeDocument/2006/relationships/footer" Target="footer13.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jordomo.ru" TargetMode="External"/><Relationship Id="rId24" Type="http://schemas.openxmlformats.org/officeDocument/2006/relationships/footer" Target="footer9.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hyperlink" Target="mailto:doc@majordomo.ru" TargetMode="External"/><Relationship Id="rId19" Type="http://schemas.openxmlformats.org/officeDocument/2006/relationships/footer" Target="footer6.xm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www.majordomo.ru/files/oferta.pdf" TargetMode="Externa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header" Target="header7.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943</TotalTime>
  <Pages>12</Pages>
  <Words>6611</Words>
  <Characters>37685</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СПб ГБПОУ « Медицинский колледж № 2»</Company>
  <LinksUpToDate>false</LinksUpToDate>
  <CharactersWithSpaces>44208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Александр Дмитриев</cp:lastModifiedBy>
  <cp:revision>3</cp:revision>
  <dcterms:created xsi:type="dcterms:W3CDTF">2023-05-16T14:16:00Z</dcterms:created>
  <dcterms:modified xsi:type="dcterms:W3CDTF">2024-06-05T07:39:00Z</dcterms:modified>
</cp:coreProperties>
</file>