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316" w:rsidRPr="00FA046A" w:rsidRDefault="002E3316" w:rsidP="00F56C19">
      <w:pPr>
        <w:widowControl w:val="0"/>
        <w:spacing w:after="0" w:line="240" w:lineRule="auto"/>
        <w:jc w:val="center"/>
        <w:rPr>
          <w:rFonts w:ascii="Times New Roman" w:eastAsia="Times New Roman" w:hAnsi="Times New Roman" w:cs="Times New Roman"/>
          <w:b/>
          <w:color w:val="000000"/>
          <w:sz w:val="24"/>
          <w:szCs w:val="24"/>
          <w:lang w:eastAsia="ru-RU"/>
        </w:rPr>
      </w:pPr>
    </w:p>
    <w:p w:rsidR="002E3316" w:rsidRPr="002E3316" w:rsidRDefault="002E3316" w:rsidP="002E3316">
      <w:pPr>
        <w:pStyle w:val="a9"/>
        <w:jc w:val="center"/>
        <w:rPr>
          <w:rFonts w:ascii="Times New Roman" w:hAnsi="Times New Roman" w:cs="Times New Roman"/>
          <w:b/>
          <w:spacing w:val="0"/>
          <w:sz w:val="24"/>
          <w:szCs w:val="24"/>
        </w:rPr>
      </w:pPr>
      <w:r w:rsidRPr="002E3316">
        <w:rPr>
          <w:rFonts w:ascii="Times New Roman" w:hAnsi="Times New Roman" w:cs="Times New Roman"/>
          <w:b/>
          <w:spacing w:val="0"/>
          <w:sz w:val="24"/>
          <w:szCs w:val="24"/>
        </w:rPr>
        <w:t>ОБОСНОВАНИЕ НАЧАЛЬНОЙ (МАКСИМАЛЬНОЙ) ЦЕНЫ КОНТРАКТА</w:t>
      </w:r>
    </w:p>
    <w:p w:rsidR="002E3316" w:rsidRDefault="002E3316" w:rsidP="002E3316">
      <w:pPr>
        <w:autoSpaceDE w:val="0"/>
        <w:autoSpaceDN w:val="0"/>
        <w:adjustRightInd w:val="0"/>
        <w:spacing w:after="0" w:line="240" w:lineRule="auto"/>
        <w:rPr>
          <w:rFonts w:ascii="Times New Roman" w:hAnsi="Times New Roman" w:cs="Times New Roman"/>
          <w:bCs/>
          <w:sz w:val="24"/>
          <w:szCs w:val="24"/>
        </w:rPr>
      </w:pPr>
    </w:p>
    <w:p w:rsidR="0097190C" w:rsidRPr="00C26ADA" w:rsidRDefault="002E3316" w:rsidP="002E3316">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2E3316">
        <w:rPr>
          <w:rFonts w:ascii="Times New Roman" w:eastAsia="Courier New" w:hAnsi="Times New Roman" w:cs="Times New Roman"/>
          <w:sz w:val="24"/>
          <w:szCs w:val="24"/>
          <w:lang w:eastAsia="ru-RU" w:bidi="ru-RU"/>
        </w:rPr>
        <w:t xml:space="preserve">1. </w:t>
      </w:r>
      <w:r w:rsidR="0097190C" w:rsidRPr="0097190C">
        <w:rPr>
          <w:rFonts w:ascii="Times New Roman" w:eastAsia="Courier New" w:hAnsi="Times New Roman" w:cs="Times New Roman"/>
          <w:sz w:val="24"/>
          <w:szCs w:val="24"/>
          <w:lang w:eastAsia="ru-RU" w:bidi="ru-RU"/>
        </w:rPr>
        <w:t xml:space="preserve">Начальная (максимальная) цена контракта (далее – НМЦК) определена и обоснована в соответствии с требованиями статьи 22 </w:t>
      </w:r>
      <w:r w:rsidR="0097190C" w:rsidRPr="002E3316">
        <w:rPr>
          <w:rFonts w:ascii="Times New Roman" w:eastAsia="Courier New" w:hAnsi="Times New Roman" w:cs="Times New Roman"/>
          <w:sz w:val="24"/>
          <w:szCs w:val="24"/>
          <w:lang w:eastAsia="ru-RU" w:bidi="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7190C" w:rsidRPr="0097190C">
        <w:rPr>
          <w:rFonts w:ascii="Times New Roman" w:eastAsia="Courier New" w:hAnsi="Times New Roman" w:cs="Times New Roman"/>
          <w:sz w:val="24"/>
          <w:szCs w:val="24"/>
          <w:lang w:eastAsia="ru-RU" w:bidi="ru-RU"/>
        </w:rPr>
        <w:t xml:space="preserve"> и </w:t>
      </w:r>
      <w:r w:rsidR="0097190C" w:rsidRPr="00C26ADA">
        <w:rPr>
          <w:rFonts w:ascii="Times New Roman" w:eastAsia="Courier New" w:hAnsi="Times New Roman" w:cs="Times New Roman"/>
          <w:sz w:val="24"/>
          <w:szCs w:val="24"/>
          <w:lang w:eastAsia="ru-RU" w:bidi="ru-RU"/>
        </w:rPr>
        <w:t xml:space="preserve">методических </w:t>
      </w:r>
      <w:hyperlink r:id="rId7" w:history="1">
        <w:r w:rsidR="0097190C" w:rsidRPr="00C26ADA">
          <w:rPr>
            <w:rFonts w:ascii="Times New Roman" w:eastAsia="Courier New" w:hAnsi="Times New Roman" w:cs="Times New Roman"/>
            <w:sz w:val="24"/>
            <w:szCs w:val="24"/>
            <w:lang w:eastAsia="ru-RU" w:bidi="ru-RU"/>
          </w:rPr>
          <w:t>рекомендаций</w:t>
        </w:r>
      </w:hyperlink>
      <w:r w:rsidR="0097190C" w:rsidRPr="00C26ADA">
        <w:rPr>
          <w:rFonts w:ascii="Times New Roman" w:eastAsia="Courier New" w:hAnsi="Times New Roman" w:cs="Times New Roman"/>
          <w:sz w:val="24"/>
          <w:szCs w:val="24"/>
          <w:lang w:eastAsia="ru-RU" w:bidi="ru-RU"/>
        </w:rPr>
        <w:t xml:space="preserve">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следующих методов: </w:t>
      </w:r>
      <w:r w:rsidR="00CE3932" w:rsidRPr="00C26ADA">
        <w:rPr>
          <w:rFonts w:ascii="Times New Roman" w:eastAsia="Courier New" w:hAnsi="Times New Roman" w:cs="Times New Roman"/>
          <w:sz w:val="24"/>
          <w:szCs w:val="24"/>
          <w:lang w:eastAsia="ru-RU" w:bidi="ru-RU"/>
        </w:rPr>
        <w:t>проектно-сметный метод</w:t>
      </w:r>
      <w:r w:rsidR="0097190C" w:rsidRPr="00C26ADA">
        <w:rPr>
          <w:rFonts w:ascii="Times New Roman" w:eastAsia="Courier New" w:hAnsi="Times New Roman" w:cs="Times New Roman"/>
          <w:sz w:val="24"/>
          <w:szCs w:val="24"/>
          <w:lang w:eastAsia="ru-RU" w:bidi="ru-RU"/>
        </w:rPr>
        <w:t>.</w:t>
      </w:r>
    </w:p>
    <w:p w:rsidR="00CE3932" w:rsidRPr="00C26ADA" w:rsidRDefault="00CE3932" w:rsidP="00CE3932">
      <w:pPr>
        <w:autoSpaceDE w:val="0"/>
        <w:autoSpaceDN w:val="0"/>
        <w:adjustRightInd w:val="0"/>
        <w:spacing w:after="0" w:line="240" w:lineRule="auto"/>
        <w:ind w:firstLine="708"/>
        <w:jc w:val="both"/>
        <w:rPr>
          <w:rFonts w:ascii="Times New Roman" w:eastAsia="Times New Roman" w:hAnsi="Times New Roman" w:cs="Times New Roman"/>
          <w:b/>
          <w:bCs/>
          <w:sz w:val="24"/>
          <w:szCs w:val="24"/>
        </w:rPr>
      </w:pPr>
      <w:r w:rsidRPr="00C26ADA">
        <w:rPr>
          <w:rFonts w:ascii="Times New Roman" w:eastAsia="Times New Roman" w:hAnsi="Times New Roman" w:cs="Times New Roman"/>
          <w:sz w:val="24"/>
          <w:szCs w:val="24"/>
        </w:rPr>
        <w:t>2. Начальная (максимальная) цена контракта формируется на основании Локально</w:t>
      </w:r>
      <w:r w:rsidR="00840459" w:rsidRPr="00C26ADA">
        <w:rPr>
          <w:rFonts w:ascii="Times New Roman" w:eastAsia="Times New Roman" w:hAnsi="Times New Roman" w:cs="Times New Roman"/>
          <w:sz w:val="24"/>
          <w:szCs w:val="24"/>
        </w:rPr>
        <w:t>го</w:t>
      </w:r>
      <w:r w:rsidRPr="00C26ADA">
        <w:rPr>
          <w:rFonts w:ascii="Times New Roman" w:eastAsia="Times New Roman" w:hAnsi="Times New Roman" w:cs="Times New Roman"/>
          <w:sz w:val="24"/>
          <w:szCs w:val="24"/>
        </w:rPr>
        <w:t xml:space="preserve"> смет</w:t>
      </w:r>
      <w:r w:rsidR="00840459" w:rsidRPr="00C26ADA">
        <w:rPr>
          <w:rFonts w:ascii="Times New Roman" w:eastAsia="Times New Roman" w:hAnsi="Times New Roman" w:cs="Times New Roman"/>
          <w:sz w:val="24"/>
          <w:szCs w:val="24"/>
        </w:rPr>
        <w:t>ного расчета</w:t>
      </w:r>
      <w:r w:rsidRPr="00C26ADA">
        <w:rPr>
          <w:rFonts w:ascii="Times New Roman" w:eastAsia="Times New Roman" w:hAnsi="Times New Roman" w:cs="Times New Roman"/>
          <w:sz w:val="24"/>
          <w:szCs w:val="24"/>
        </w:rPr>
        <w:t xml:space="preserve"> (Приложение № </w:t>
      </w:r>
      <w:r w:rsidR="00A20936" w:rsidRPr="00C26ADA">
        <w:rPr>
          <w:rFonts w:ascii="Times New Roman" w:eastAsia="Times New Roman" w:hAnsi="Times New Roman" w:cs="Times New Roman"/>
          <w:sz w:val="24"/>
          <w:szCs w:val="24"/>
        </w:rPr>
        <w:t>1</w:t>
      </w:r>
      <w:r w:rsidRPr="00C26ADA">
        <w:rPr>
          <w:rFonts w:ascii="Times New Roman" w:eastAsia="Times New Roman" w:hAnsi="Times New Roman" w:cs="Times New Roman"/>
          <w:sz w:val="24"/>
          <w:szCs w:val="24"/>
        </w:rPr>
        <w:t xml:space="preserve"> к </w:t>
      </w:r>
      <w:r w:rsidR="00A20936" w:rsidRPr="00C26ADA">
        <w:rPr>
          <w:rFonts w:ascii="Times New Roman" w:eastAsia="Times New Roman" w:hAnsi="Times New Roman" w:cs="Times New Roman"/>
          <w:sz w:val="24"/>
          <w:szCs w:val="24"/>
        </w:rPr>
        <w:t>настоящему Обоснованию начальной (максимальной) цены контракта</w:t>
      </w:r>
      <w:r w:rsidRPr="00C26ADA">
        <w:rPr>
          <w:rFonts w:ascii="Times New Roman" w:eastAsia="Times New Roman" w:hAnsi="Times New Roman" w:cs="Times New Roman"/>
          <w:sz w:val="24"/>
          <w:szCs w:val="24"/>
        </w:rPr>
        <w:t>).</w:t>
      </w:r>
    </w:p>
    <w:p w:rsidR="00C26ADA" w:rsidRPr="00C26ADA" w:rsidRDefault="00C26ADA" w:rsidP="00C26ADA">
      <w:pPr>
        <w:spacing w:after="0" w:line="240" w:lineRule="auto"/>
        <w:ind w:firstLine="708"/>
        <w:jc w:val="both"/>
        <w:rPr>
          <w:rFonts w:ascii="Times New Roman" w:eastAsia="Times New Roman" w:hAnsi="Times New Roman" w:cs="Times New Roman"/>
          <w:color w:val="000000"/>
          <w:sz w:val="24"/>
          <w:szCs w:val="24"/>
          <w:lang w:eastAsia="ru-RU"/>
        </w:rPr>
      </w:pPr>
      <w:r w:rsidRPr="00C26ADA">
        <w:rPr>
          <w:rFonts w:ascii="Times New Roman" w:eastAsia="Times New Roman" w:hAnsi="Times New Roman" w:cs="Times New Roman"/>
          <w:color w:val="000000"/>
          <w:sz w:val="24"/>
          <w:szCs w:val="24"/>
          <w:lang w:eastAsia="ru-RU"/>
        </w:rPr>
        <w:t xml:space="preserve">Для определения цены использован </w:t>
      </w:r>
      <w:r w:rsidRPr="00C26ADA">
        <w:rPr>
          <w:rFonts w:ascii="Times New Roman" w:eastAsia="Times New Roman" w:hAnsi="Times New Roman" w:cs="Times New Roman"/>
          <w:i/>
          <w:color w:val="000000"/>
          <w:sz w:val="24"/>
          <w:szCs w:val="24"/>
          <w:lang w:eastAsia="ru-RU"/>
        </w:rPr>
        <w:t>проектно-сметный</w:t>
      </w:r>
      <w:r w:rsidRPr="00C26ADA">
        <w:rPr>
          <w:rFonts w:ascii="Times New Roman" w:eastAsia="Times New Roman" w:hAnsi="Times New Roman" w:cs="Times New Roman"/>
          <w:color w:val="000000"/>
          <w:sz w:val="24"/>
          <w:szCs w:val="24"/>
          <w:lang w:eastAsia="ru-RU"/>
        </w:rPr>
        <w:t xml:space="preserve"> метод. </w:t>
      </w:r>
    </w:p>
    <w:p w:rsidR="00C26ADA" w:rsidRPr="00C26ADA" w:rsidRDefault="00C26ADA" w:rsidP="00C26ADA">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C26ADA">
        <w:rPr>
          <w:rFonts w:ascii="Times New Roman" w:eastAsia="Times New Roman" w:hAnsi="Times New Roman" w:cs="Times New Roman"/>
          <w:color w:val="000000"/>
          <w:sz w:val="24"/>
          <w:szCs w:val="24"/>
          <w:lang w:eastAsia="ru-RU"/>
        </w:rPr>
        <w:t xml:space="preserve">Проектно-сметный </w:t>
      </w:r>
      <w:hyperlink r:id="rId8" w:history="1">
        <w:r w:rsidRPr="00C26ADA">
          <w:rPr>
            <w:rFonts w:ascii="Times New Roman" w:eastAsia="Times New Roman" w:hAnsi="Times New Roman" w:cs="Times New Roman"/>
            <w:color w:val="000000"/>
            <w:sz w:val="24"/>
            <w:szCs w:val="24"/>
            <w:u w:val="single"/>
            <w:lang w:eastAsia="ru-RU"/>
          </w:rPr>
          <w:t>метод</w:t>
        </w:r>
      </w:hyperlink>
      <w:r w:rsidRPr="00C26ADA">
        <w:rPr>
          <w:rFonts w:ascii="Times New Roman" w:eastAsia="Times New Roman" w:hAnsi="Times New Roman" w:cs="Times New Roman"/>
          <w:color w:val="000000"/>
          <w:sz w:val="24"/>
          <w:szCs w:val="24"/>
          <w:lang w:eastAsia="ru-RU"/>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w:t>
      </w:r>
      <w:r w:rsidRPr="00C26ADA">
        <w:rPr>
          <w:rFonts w:ascii="Times New Roman" w:eastAsia="Times New Roman" w:hAnsi="Times New Roman" w:cs="Times New Roman"/>
          <w:sz w:val="24"/>
          <w:szCs w:val="24"/>
          <w:lang w:eastAsia="ru-RU"/>
        </w:rPr>
        <w:t>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 текущий ремонт зданий, строений, сооружений, помещений на основании проектной документации (включающей сме</w:t>
      </w:r>
      <w:r w:rsidRPr="00C26ADA">
        <w:rPr>
          <w:rFonts w:ascii="Times New Roman" w:eastAsia="Times New Roman" w:hAnsi="Times New Roman" w:cs="Times New Roman"/>
          <w:color w:val="000000"/>
          <w:sz w:val="24"/>
          <w:szCs w:val="24"/>
          <w:lang w:eastAsia="ru-RU"/>
        </w:rPr>
        <w:t>тную стоимость работ)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C26ADA" w:rsidRPr="00C26ADA" w:rsidRDefault="00C26ADA" w:rsidP="00C26ADA">
      <w:pPr>
        <w:widowControl w:val="0"/>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C26ADA">
        <w:rPr>
          <w:rFonts w:ascii="Times New Roman" w:eastAsia="Times New Roman" w:hAnsi="Times New Roman" w:cs="Times New Roman"/>
          <w:bCs/>
          <w:sz w:val="24"/>
          <w:szCs w:val="24"/>
          <w:lang w:eastAsia="ru-RU"/>
        </w:rPr>
        <w:t xml:space="preserve">Сметная документация разработана в соответствии с Приказом от 07.07.2022 г № 557/пр о внесении изменений в методику определения сметной стоимости строительства от 04.08.2020 г. приказ Минстроя № 421/пр. ресурсно-индексным методом. </w:t>
      </w:r>
    </w:p>
    <w:p w:rsidR="00C26ADA" w:rsidRPr="00C26ADA" w:rsidRDefault="00C26ADA" w:rsidP="00C26ADA">
      <w:pPr>
        <w:widowControl w:val="0"/>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C26ADA">
        <w:rPr>
          <w:rFonts w:ascii="Times New Roman" w:eastAsia="Times New Roman" w:hAnsi="Times New Roman" w:cs="Times New Roman"/>
          <w:bCs/>
          <w:sz w:val="24"/>
          <w:szCs w:val="24"/>
          <w:lang w:eastAsia="ru-RU"/>
        </w:rPr>
        <w:t>При расчете стоимости строительно-монтажных работ руководствуемся сметными нормативами, включенными в Федеральный реестр сметных нормативов, в том числе:</w:t>
      </w:r>
    </w:p>
    <w:p w:rsidR="00C26ADA" w:rsidRPr="00C26ADA" w:rsidRDefault="00C26ADA" w:rsidP="00C26ADA">
      <w:pPr>
        <w:widowControl w:val="0"/>
        <w:autoSpaceDE w:val="0"/>
        <w:autoSpaceDN w:val="0"/>
        <w:adjustRightInd w:val="0"/>
        <w:spacing w:after="0" w:line="240" w:lineRule="auto"/>
        <w:ind w:firstLine="347"/>
        <w:jc w:val="both"/>
        <w:rPr>
          <w:rFonts w:ascii="Times New Roman" w:eastAsia="Times New Roman" w:hAnsi="Times New Roman" w:cs="Times New Roman"/>
          <w:bCs/>
          <w:sz w:val="24"/>
          <w:szCs w:val="24"/>
          <w:lang w:eastAsia="ru-RU"/>
        </w:rPr>
      </w:pPr>
      <w:r w:rsidRPr="00C26ADA">
        <w:rPr>
          <w:rFonts w:ascii="Times New Roman" w:eastAsia="Times New Roman" w:hAnsi="Times New Roman" w:cs="Times New Roman"/>
          <w:bCs/>
          <w:sz w:val="24"/>
          <w:szCs w:val="24"/>
          <w:lang w:eastAsia="ru-RU"/>
        </w:rPr>
        <w:t>- сметно-нормативной базой, утвержденной приказом Минстроя России от 30.12.2021 г. № 1046/пр (с изменениями и дополнениями), которая включает сборники сметных норм на 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rsidR="00C26ADA" w:rsidRPr="00C26ADA" w:rsidRDefault="00C26ADA" w:rsidP="00C26ADA">
      <w:pPr>
        <w:widowControl w:val="0"/>
        <w:autoSpaceDE w:val="0"/>
        <w:autoSpaceDN w:val="0"/>
        <w:adjustRightInd w:val="0"/>
        <w:spacing w:after="0" w:line="240" w:lineRule="auto"/>
        <w:ind w:firstLine="347"/>
        <w:jc w:val="both"/>
        <w:rPr>
          <w:rFonts w:ascii="Times New Roman" w:eastAsia="Times New Roman" w:hAnsi="Times New Roman" w:cs="Times New Roman"/>
          <w:bCs/>
          <w:sz w:val="24"/>
          <w:szCs w:val="24"/>
          <w:lang w:eastAsia="ru-RU"/>
        </w:rPr>
      </w:pPr>
      <w:r w:rsidRPr="00C26ADA">
        <w:rPr>
          <w:rFonts w:ascii="Times New Roman" w:eastAsia="Times New Roman" w:hAnsi="Times New Roman" w:cs="Times New Roman"/>
          <w:bCs/>
          <w:sz w:val="24"/>
          <w:szCs w:val="24"/>
          <w:lang w:eastAsia="ru-RU"/>
        </w:rPr>
        <w:t>- текущими сметными ценами, размещенными в ФГИС ЦС;</w:t>
      </w:r>
    </w:p>
    <w:p w:rsidR="00C26ADA" w:rsidRPr="00C26ADA" w:rsidRDefault="00C26ADA" w:rsidP="00C26ADA">
      <w:pPr>
        <w:widowControl w:val="0"/>
        <w:autoSpaceDE w:val="0"/>
        <w:autoSpaceDN w:val="0"/>
        <w:adjustRightInd w:val="0"/>
        <w:spacing w:after="0" w:line="240" w:lineRule="auto"/>
        <w:ind w:firstLine="347"/>
        <w:jc w:val="both"/>
        <w:rPr>
          <w:rFonts w:ascii="Times New Roman" w:eastAsia="Times New Roman" w:hAnsi="Times New Roman" w:cs="Times New Roman"/>
          <w:bCs/>
          <w:sz w:val="24"/>
          <w:szCs w:val="24"/>
          <w:lang w:eastAsia="ru-RU"/>
        </w:rPr>
      </w:pPr>
      <w:r w:rsidRPr="00C26ADA">
        <w:rPr>
          <w:rFonts w:ascii="Times New Roman" w:eastAsia="Times New Roman" w:hAnsi="Times New Roman" w:cs="Times New Roman"/>
          <w:bCs/>
          <w:sz w:val="24"/>
          <w:szCs w:val="24"/>
          <w:lang w:eastAsia="ru-RU"/>
        </w:rPr>
        <w:t>-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отсутствует в ФГИС ЦС. Распоряжение Комитета по Государственному заказу СПб № 12-00-1370/23-0-0 от 30.08.2023 г.</w:t>
      </w:r>
    </w:p>
    <w:p w:rsidR="00C26ADA" w:rsidRPr="00C26ADA" w:rsidRDefault="00C26ADA" w:rsidP="00C26ADA">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ru-RU"/>
        </w:rPr>
      </w:pPr>
      <w:r w:rsidRPr="00C26ADA">
        <w:rPr>
          <w:rFonts w:ascii="Times New Roman" w:eastAsia="Times New Roman" w:hAnsi="Times New Roman" w:cs="Times New Roman"/>
          <w:bCs/>
          <w:sz w:val="24"/>
          <w:szCs w:val="24"/>
          <w:lang w:eastAsia="ru-RU"/>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rsidR="00C26ADA" w:rsidRPr="00C26ADA" w:rsidRDefault="00C26ADA" w:rsidP="00C26ADA">
      <w:pPr>
        <w:widowControl w:val="0"/>
        <w:tabs>
          <w:tab w:val="left" w:pos="709"/>
        </w:tabs>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C26ADA">
        <w:rPr>
          <w:rFonts w:ascii="Times New Roman" w:eastAsia="Times New Roman" w:hAnsi="Times New Roman" w:cs="Times New Roman"/>
          <w:color w:val="000000"/>
          <w:sz w:val="24"/>
          <w:szCs w:val="24"/>
          <w:lang w:eastAsia="ru-RU"/>
        </w:rPr>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rsidR="00C26ADA" w:rsidRPr="00C26ADA" w:rsidRDefault="00C26ADA" w:rsidP="00C26ADA">
      <w:pPr>
        <w:widowControl w:val="0"/>
        <w:tabs>
          <w:tab w:val="left" w:pos="709"/>
        </w:tabs>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C26ADA">
        <w:rPr>
          <w:rFonts w:ascii="Times New Roman" w:eastAsia="Times New Roman" w:hAnsi="Times New Roman" w:cs="Times New Roman"/>
          <w:color w:val="000000"/>
          <w:sz w:val="24"/>
          <w:szCs w:val="24"/>
          <w:lang w:eastAsia="ru-RU"/>
        </w:rPr>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rsidR="00C26ADA" w:rsidRPr="00C26ADA" w:rsidRDefault="00C26ADA" w:rsidP="00C26ADA">
      <w:pPr>
        <w:widowControl w:val="0"/>
        <w:tabs>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C26ADA">
        <w:rPr>
          <w:rFonts w:ascii="Times New Roman" w:eastAsia="Times New Roman" w:hAnsi="Times New Roman" w:cs="Times New Roman"/>
          <w:sz w:val="24"/>
          <w:szCs w:val="24"/>
          <w:lang w:eastAsia="ru-RU"/>
        </w:rPr>
        <w:t>Если участник не является плательщиком НДС (в том числе находится на упрощенной системе налогообложения), расчеты за поставленные товары (выполненные работы, оказанные услуги) производятся с учетом коэффициента пересчета, рассчитанного как отношение цены контракта, предложенной участником, к начальной (максимальной) цене контракта, сформированной заказчиком, без учета суммы НДС.</w:t>
      </w:r>
    </w:p>
    <w:p w:rsidR="00CE3932" w:rsidRPr="00C26ADA" w:rsidRDefault="00A20936" w:rsidP="00CE3932">
      <w:pPr>
        <w:tabs>
          <w:tab w:val="left" w:pos="709"/>
        </w:tabs>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C26ADA">
        <w:rPr>
          <w:rFonts w:ascii="Times New Roman" w:eastAsia="Times New Roman" w:hAnsi="Times New Roman" w:cs="Times New Roman"/>
          <w:sz w:val="24"/>
          <w:szCs w:val="24"/>
        </w:rPr>
        <w:lastRenderedPageBreak/>
        <w:t>3</w:t>
      </w:r>
      <w:r w:rsidR="00CE3932" w:rsidRPr="00C26ADA">
        <w:rPr>
          <w:rFonts w:ascii="Times New Roman" w:eastAsia="Times New Roman" w:hAnsi="Times New Roman" w:cs="Times New Roman"/>
          <w:sz w:val="24"/>
          <w:szCs w:val="24"/>
        </w:rPr>
        <w:t xml:space="preserve">. Стоимость выполнения работ по контракту будет рассчитываться Заказчиком как стоимость работ, указанная заказчиком в </w:t>
      </w:r>
      <w:r w:rsidRPr="00C26ADA">
        <w:rPr>
          <w:rFonts w:ascii="Times New Roman" w:eastAsia="Times New Roman" w:hAnsi="Times New Roman" w:cs="Times New Roman"/>
          <w:sz w:val="24"/>
          <w:szCs w:val="24"/>
        </w:rPr>
        <w:t>извещении</w:t>
      </w:r>
      <w:r w:rsidR="00CE3932" w:rsidRPr="00C26ADA">
        <w:rPr>
          <w:rFonts w:ascii="Times New Roman" w:eastAsia="Times New Roman" w:hAnsi="Times New Roman" w:cs="Times New Roman"/>
          <w:sz w:val="24"/>
          <w:szCs w:val="24"/>
        </w:rPr>
        <w:t>, уменьшенная на предложенное участником понижение относительно начальной (максимальной) цены контракта.</w:t>
      </w:r>
    </w:p>
    <w:p w:rsidR="002E3316" w:rsidRPr="00C26ADA" w:rsidRDefault="00A20936" w:rsidP="00CE3932">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C26ADA">
        <w:rPr>
          <w:rFonts w:ascii="Times New Roman" w:eastAsia="Courier New" w:hAnsi="Times New Roman" w:cs="Times New Roman"/>
          <w:sz w:val="24"/>
          <w:szCs w:val="24"/>
          <w:lang w:eastAsia="ru-RU" w:bidi="ru-RU"/>
        </w:rPr>
        <w:t>4</w:t>
      </w:r>
      <w:r w:rsidR="002E3316" w:rsidRPr="00C26ADA">
        <w:rPr>
          <w:rFonts w:ascii="Times New Roman" w:eastAsia="Courier New" w:hAnsi="Times New Roman" w:cs="Times New Roman"/>
          <w:sz w:val="24"/>
          <w:szCs w:val="24"/>
          <w:lang w:eastAsia="ru-RU" w:bidi="ru-RU"/>
        </w:rPr>
        <w:t xml:space="preserve">. Валюта, используемая при формировании начальной (максимальной) цены контракта, цены заявки на участие в электронном аукционе и расчетов с </w:t>
      </w:r>
      <w:r w:rsidRPr="00C26ADA">
        <w:rPr>
          <w:rFonts w:ascii="Times New Roman" w:eastAsia="Courier New" w:hAnsi="Times New Roman" w:cs="Times New Roman"/>
          <w:sz w:val="24"/>
          <w:szCs w:val="24"/>
          <w:lang w:eastAsia="ru-RU" w:bidi="ru-RU"/>
        </w:rPr>
        <w:t>подрядчиками</w:t>
      </w:r>
      <w:r w:rsidR="002E3316" w:rsidRPr="00C26ADA">
        <w:rPr>
          <w:rFonts w:ascii="Times New Roman" w:eastAsia="Courier New" w:hAnsi="Times New Roman" w:cs="Times New Roman"/>
          <w:sz w:val="24"/>
          <w:szCs w:val="24"/>
          <w:lang w:eastAsia="ru-RU" w:bidi="ru-RU"/>
        </w:rPr>
        <w:t>, - рубль Российской Федерации.</w:t>
      </w:r>
    </w:p>
    <w:p w:rsidR="00A20936" w:rsidRPr="00C26ADA" w:rsidRDefault="00A20936" w:rsidP="00A20936">
      <w:pPr>
        <w:spacing w:after="0" w:line="240" w:lineRule="auto"/>
        <w:ind w:firstLine="709"/>
        <w:jc w:val="both"/>
        <w:rPr>
          <w:rFonts w:ascii="Times New Roman" w:eastAsia="Times New Roman" w:hAnsi="Times New Roman" w:cs="Times New Roman"/>
          <w:sz w:val="24"/>
          <w:szCs w:val="24"/>
        </w:rPr>
      </w:pPr>
      <w:r w:rsidRPr="00C26ADA">
        <w:rPr>
          <w:rFonts w:ascii="Times New Roman" w:eastAsia="Times New Roman" w:hAnsi="Times New Roman" w:cs="Times New Roman"/>
          <w:sz w:val="24"/>
          <w:szCs w:val="24"/>
        </w:rPr>
        <w:t>5. Перечень приложений, являющихся неотъемлемой частью Обоснования начальной (максимальной) цены контракта:</w:t>
      </w:r>
    </w:p>
    <w:p w:rsidR="002E3316" w:rsidRDefault="00A20936" w:rsidP="00A20936">
      <w:pPr>
        <w:spacing w:after="0" w:line="240" w:lineRule="auto"/>
        <w:ind w:firstLine="709"/>
        <w:jc w:val="both"/>
        <w:rPr>
          <w:rFonts w:ascii="Times New Roman" w:hAnsi="Times New Roman" w:cs="Times New Roman"/>
          <w:bCs/>
          <w:sz w:val="24"/>
          <w:szCs w:val="24"/>
        </w:rPr>
      </w:pPr>
      <w:r w:rsidRPr="00C26ADA">
        <w:rPr>
          <w:rFonts w:ascii="Times New Roman" w:eastAsia="Times New Roman" w:hAnsi="Times New Roman" w:cs="Times New Roman"/>
          <w:sz w:val="24"/>
          <w:szCs w:val="24"/>
        </w:rPr>
        <w:t>5.1. Приложение №</w:t>
      </w:r>
      <w:r>
        <w:rPr>
          <w:rFonts w:ascii="Times New Roman" w:eastAsia="Times New Roman" w:hAnsi="Times New Roman" w:cs="Times New Roman"/>
          <w:sz w:val="24"/>
          <w:szCs w:val="24"/>
        </w:rPr>
        <w:t>1</w:t>
      </w:r>
      <w:r w:rsidRPr="008763D0">
        <w:rPr>
          <w:rFonts w:ascii="Times New Roman" w:eastAsia="Times New Roman" w:hAnsi="Times New Roman" w:cs="Times New Roman"/>
          <w:sz w:val="24"/>
          <w:szCs w:val="24"/>
        </w:rPr>
        <w:t xml:space="preserve">. </w:t>
      </w:r>
      <w:r w:rsidRPr="00A20936">
        <w:rPr>
          <w:rFonts w:ascii="Times New Roman" w:eastAsia="Times New Roman" w:hAnsi="Times New Roman" w:cs="Times New Roman"/>
          <w:sz w:val="24"/>
          <w:szCs w:val="24"/>
        </w:rPr>
        <w:t>Локальн</w:t>
      </w:r>
      <w:r w:rsidR="00840459">
        <w:rPr>
          <w:rFonts w:ascii="Times New Roman" w:eastAsia="Times New Roman" w:hAnsi="Times New Roman" w:cs="Times New Roman"/>
          <w:sz w:val="24"/>
          <w:szCs w:val="24"/>
        </w:rPr>
        <w:t>ый</w:t>
      </w:r>
      <w:r w:rsidRPr="00A20936">
        <w:rPr>
          <w:rFonts w:ascii="Times New Roman" w:eastAsia="Times New Roman" w:hAnsi="Times New Roman" w:cs="Times New Roman"/>
          <w:sz w:val="24"/>
          <w:szCs w:val="24"/>
        </w:rPr>
        <w:t xml:space="preserve"> смет</w:t>
      </w:r>
      <w:r w:rsidR="00840459">
        <w:rPr>
          <w:rFonts w:ascii="Times New Roman" w:eastAsia="Times New Roman" w:hAnsi="Times New Roman" w:cs="Times New Roman"/>
          <w:sz w:val="24"/>
          <w:szCs w:val="24"/>
        </w:rPr>
        <w:t>ный расчет</w:t>
      </w:r>
      <w:r w:rsidRPr="00A20936">
        <w:rPr>
          <w:rFonts w:ascii="Times New Roman" w:eastAsia="Times New Roman" w:hAnsi="Times New Roman" w:cs="Times New Roman"/>
          <w:sz w:val="24"/>
          <w:szCs w:val="24"/>
        </w:rPr>
        <w:t>.</w:t>
      </w:r>
    </w:p>
    <w:p w:rsidR="002E3316" w:rsidRDefault="002E3316" w:rsidP="002E3316">
      <w:pPr>
        <w:autoSpaceDE w:val="0"/>
        <w:autoSpaceDN w:val="0"/>
        <w:adjustRightInd w:val="0"/>
        <w:spacing w:after="0" w:line="240" w:lineRule="auto"/>
        <w:rPr>
          <w:rFonts w:ascii="Times New Roman" w:hAnsi="Times New Roman" w:cs="Times New Roman"/>
          <w:bCs/>
          <w:sz w:val="24"/>
          <w:szCs w:val="24"/>
        </w:rPr>
      </w:pPr>
    </w:p>
    <w:p w:rsidR="002E3316" w:rsidRDefault="002E3316" w:rsidP="002E3316">
      <w:pPr>
        <w:autoSpaceDE w:val="0"/>
        <w:autoSpaceDN w:val="0"/>
        <w:adjustRightInd w:val="0"/>
        <w:spacing w:after="0" w:line="240" w:lineRule="auto"/>
        <w:rPr>
          <w:rFonts w:ascii="Times New Roman" w:hAnsi="Times New Roman" w:cs="Times New Roman"/>
          <w:bCs/>
          <w:sz w:val="24"/>
          <w:szCs w:val="24"/>
        </w:rPr>
      </w:pPr>
    </w:p>
    <w:p w:rsidR="00A20936" w:rsidRDefault="00A20936" w:rsidP="002E3316">
      <w:pPr>
        <w:autoSpaceDE w:val="0"/>
        <w:autoSpaceDN w:val="0"/>
        <w:adjustRightInd w:val="0"/>
        <w:spacing w:after="0" w:line="240" w:lineRule="auto"/>
        <w:rPr>
          <w:rFonts w:ascii="Times New Roman" w:hAnsi="Times New Roman" w:cs="Times New Roman"/>
          <w:bCs/>
          <w:sz w:val="24"/>
          <w:szCs w:val="24"/>
        </w:rPr>
        <w:sectPr w:rsidR="00A20936" w:rsidSect="004873AB">
          <w:headerReference w:type="default" r:id="rId9"/>
          <w:footerReference w:type="default" r:id="rId10"/>
          <w:pgSz w:w="11906" w:h="16838"/>
          <w:pgMar w:top="567" w:right="851" w:bottom="567" w:left="1134" w:header="708" w:footer="708" w:gutter="0"/>
          <w:cols w:space="708"/>
          <w:docGrid w:linePitch="360"/>
        </w:sectPr>
      </w:pPr>
    </w:p>
    <w:p w:rsidR="005D1939" w:rsidRPr="005D1939" w:rsidRDefault="005D1939" w:rsidP="005D1939">
      <w:pPr>
        <w:autoSpaceDE w:val="0"/>
        <w:autoSpaceDN w:val="0"/>
        <w:adjustRightInd w:val="0"/>
        <w:spacing w:after="0" w:line="240" w:lineRule="auto"/>
        <w:jc w:val="right"/>
        <w:rPr>
          <w:rFonts w:ascii="Times New Roman" w:hAnsi="Times New Roman" w:cs="Times New Roman"/>
          <w:b/>
          <w:bCs/>
          <w:sz w:val="24"/>
          <w:szCs w:val="24"/>
        </w:rPr>
      </w:pPr>
      <w:r w:rsidRPr="005D1939">
        <w:rPr>
          <w:rFonts w:ascii="Times New Roman" w:hAnsi="Times New Roman" w:cs="Times New Roman"/>
          <w:b/>
          <w:bCs/>
          <w:sz w:val="24"/>
          <w:szCs w:val="24"/>
        </w:rPr>
        <w:lastRenderedPageBreak/>
        <w:t xml:space="preserve">Приложение № </w:t>
      </w:r>
      <w:r>
        <w:rPr>
          <w:rFonts w:ascii="Times New Roman" w:hAnsi="Times New Roman" w:cs="Times New Roman"/>
          <w:b/>
          <w:bCs/>
          <w:sz w:val="24"/>
          <w:szCs w:val="24"/>
        </w:rPr>
        <w:t>1</w:t>
      </w:r>
    </w:p>
    <w:p w:rsidR="002E3316" w:rsidRPr="005D1939" w:rsidRDefault="005D1939" w:rsidP="005D1939">
      <w:pPr>
        <w:autoSpaceDE w:val="0"/>
        <w:autoSpaceDN w:val="0"/>
        <w:adjustRightInd w:val="0"/>
        <w:spacing w:after="0" w:line="240" w:lineRule="auto"/>
        <w:jc w:val="right"/>
        <w:rPr>
          <w:rFonts w:ascii="Times New Roman" w:hAnsi="Times New Roman" w:cs="Times New Roman"/>
          <w:b/>
          <w:bCs/>
          <w:sz w:val="24"/>
          <w:szCs w:val="24"/>
        </w:rPr>
      </w:pPr>
      <w:r w:rsidRPr="005D1939">
        <w:rPr>
          <w:rFonts w:ascii="Times New Roman" w:hAnsi="Times New Roman" w:cs="Times New Roman"/>
          <w:b/>
          <w:bCs/>
          <w:sz w:val="24"/>
          <w:szCs w:val="24"/>
        </w:rPr>
        <w:t>к Обосновани</w:t>
      </w:r>
      <w:r>
        <w:rPr>
          <w:rFonts w:ascii="Times New Roman" w:hAnsi="Times New Roman" w:cs="Times New Roman"/>
          <w:b/>
          <w:bCs/>
          <w:sz w:val="24"/>
          <w:szCs w:val="24"/>
        </w:rPr>
        <w:t>ю</w:t>
      </w:r>
      <w:r w:rsidRPr="005D1939">
        <w:rPr>
          <w:rFonts w:ascii="Times New Roman" w:hAnsi="Times New Roman" w:cs="Times New Roman"/>
          <w:b/>
          <w:bCs/>
          <w:sz w:val="24"/>
          <w:szCs w:val="24"/>
        </w:rPr>
        <w:t xml:space="preserve"> начальной (максимальной) цены контракта</w:t>
      </w:r>
    </w:p>
    <w:p w:rsidR="005D1939" w:rsidRPr="005D1939" w:rsidRDefault="005D1939" w:rsidP="005D1939">
      <w:pPr>
        <w:widowControl w:val="0"/>
        <w:autoSpaceDE w:val="0"/>
        <w:autoSpaceDN w:val="0"/>
        <w:adjustRightInd w:val="0"/>
        <w:spacing w:after="0" w:line="240" w:lineRule="auto"/>
        <w:rPr>
          <w:rFonts w:ascii="Arial" w:eastAsia="Times New Roman" w:hAnsi="Arial" w:cs="Arial"/>
          <w:sz w:val="18"/>
          <w:szCs w:val="18"/>
          <w:highlight w:val="red"/>
          <w:lang w:eastAsia="ru-RU"/>
        </w:rPr>
      </w:pPr>
    </w:p>
    <w:p w:rsidR="005D1939" w:rsidRPr="005D1939" w:rsidRDefault="005D1939" w:rsidP="005D1939">
      <w:pPr>
        <w:widowControl w:val="0"/>
        <w:autoSpaceDE w:val="0"/>
        <w:autoSpaceDN w:val="0"/>
        <w:adjustRightInd w:val="0"/>
        <w:spacing w:after="0" w:line="240" w:lineRule="auto"/>
        <w:rPr>
          <w:rFonts w:ascii="Times New Roman" w:eastAsia="Times New Roman" w:hAnsi="Times New Roman" w:cs="Times New Roman"/>
          <w:sz w:val="18"/>
          <w:szCs w:val="18"/>
          <w:highlight w:val="red"/>
          <w:lang w:eastAsia="ru-RU"/>
        </w:rPr>
      </w:pPr>
    </w:p>
    <w:p w:rsidR="005D1939" w:rsidRPr="00C26ADA" w:rsidRDefault="005D1939" w:rsidP="005D1939">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r w:rsidRPr="00C26ADA">
        <w:rPr>
          <w:rFonts w:ascii="Times New Roman" w:eastAsia="Times New Roman" w:hAnsi="Times New Roman" w:cs="Times New Roman"/>
          <w:sz w:val="18"/>
          <w:szCs w:val="18"/>
          <w:lang w:eastAsia="ru-RU"/>
        </w:rPr>
        <w:t xml:space="preserve">Согласовано: </w:t>
      </w:r>
    </w:p>
    <w:p w:rsidR="005D1939" w:rsidRPr="00C26ADA" w:rsidRDefault="005D1939" w:rsidP="005D1939">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r w:rsidRPr="00C26ADA">
        <w:rPr>
          <w:rFonts w:ascii="Times New Roman" w:eastAsia="Times New Roman" w:hAnsi="Times New Roman" w:cs="Times New Roman"/>
          <w:sz w:val="18"/>
          <w:szCs w:val="18"/>
          <w:lang w:eastAsia="ru-RU"/>
        </w:rPr>
        <w:t xml:space="preserve">Утверждаю: </w:t>
      </w:r>
    </w:p>
    <w:p w:rsidR="005D1939" w:rsidRPr="00C26ADA" w:rsidRDefault="005D1939" w:rsidP="005D1939">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r w:rsidRPr="00C26ADA">
        <w:rPr>
          <w:rFonts w:ascii="Times New Roman" w:eastAsia="Times New Roman" w:hAnsi="Times New Roman" w:cs="Times New Roman"/>
          <w:sz w:val="18"/>
          <w:szCs w:val="18"/>
          <w:lang w:eastAsia="ru-RU"/>
        </w:rPr>
        <w:t xml:space="preserve">"___" ____________________ </w:t>
      </w:r>
    </w:p>
    <w:p w:rsidR="005D1939" w:rsidRPr="00C26ADA" w:rsidRDefault="005D1939" w:rsidP="005D1939">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r w:rsidRPr="00C26ADA">
        <w:rPr>
          <w:rFonts w:ascii="Times New Roman" w:eastAsia="Times New Roman" w:hAnsi="Times New Roman" w:cs="Times New Roman"/>
          <w:sz w:val="18"/>
          <w:szCs w:val="18"/>
          <w:lang w:eastAsia="ru-RU"/>
        </w:rPr>
        <w:t xml:space="preserve">"___" ____________________ </w:t>
      </w:r>
    </w:p>
    <w:p w:rsidR="005D1939" w:rsidRPr="00C26ADA" w:rsidRDefault="005D1939" w:rsidP="005D1939">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bl>
      <w:tblPr>
        <w:tblW w:w="15138" w:type="dxa"/>
        <w:tblLayout w:type="fixed"/>
        <w:tblCellMar>
          <w:left w:w="0" w:type="dxa"/>
          <w:right w:w="0" w:type="dxa"/>
        </w:tblCellMar>
        <w:tblLook w:val="000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730E63" w:rsidRPr="00730E63" w:rsidTr="000F79D4">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Наименование программного продукта</w:t>
            </w:r>
          </w:p>
        </w:tc>
        <w:tc>
          <w:tcPr>
            <w:tcW w:w="8326" w:type="dxa"/>
            <w:gridSpan w:val="1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SmetaWIZARD</w:t>
            </w:r>
          </w:p>
        </w:tc>
      </w:tr>
      <w:tr w:rsidR="00730E63" w:rsidRPr="00730E63" w:rsidTr="000F79D4">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730E63" w:rsidRPr="00730E63" w:rsidTr="000F79D4">
        <w:tblPrEx>
          <w:tblCellMar>
            <w:top w:w="0" w:type="dxa"/>
            <w:left w:w="0" w:type="dxa"/>
            <w:bottom w:w="0" w:type="dxa"/>
            <w:right w:w="0" w:type="dxa"/>
          </w:tblCellMar>
        </w:tblPrEx>
        <w:trPr>
          <w:trHeight w:val="1885"/>
        </w:trPr>
        <w:tc>
          <w:tcPr>
            <w:tcW w:w="6812" w:type="dxa"/>
            <w:gridSpan w:val="9"/>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07.07.2022 № 557/пр; Приказ Минстроя России от 02.09.2021 № 636/пр, Приказ Минстроя России от 26.07.2022 № 611/пр; Приказ Минстроя России от 22.04.2022 № 317/пр</w:t>
            </w:r>
          </w:p>
        </w:tc>
      </w:tr>
      <w:tr w:rsidR="00730E63" w:rsidRPr="00730E63" w:rsidTr="000F79D4">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Письмо Минстроя России от 23.05.2024 № 29044-ИФ/09</w:t>
            </w:r>
          </w:p>
        </w:tc>
      </w:tr>
      <w:tr w:rsidR="00730E63" w:rsidRPr="00730E63" w:rsidTr="000F79D4">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Распоряжение Комитета по государственному заказу Санкт-Петербурга от 04.03.2024 № 92-р</w:t>
            </w:r>
          </w:p>
        </w:tc>
      </w:tr>
      <w:tr w:rsidR="00730E63" w:rsidRPr="00730E63" w:rsidTr="000F79D4">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lastRenderedPageBreak/>
              <w:t>Наименование субъекта Российской Федерации</w:t>
            </w:r>
          </w:p>
        </w:tc>
        <w:tc>
          <w:tcPr>
            <w:tcW w:w="8326" w:type="dxa"/>
            <w:gridSpan w:val="1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78. город федерального значения Санкт-Петербург</w:t>
            </w:r>
          </w:p>
        </w:tc>
      </w:tr>
      <w:tr w:rsidR="00730E63" w:rsidRPr="00730E63" w:rsidTr="000F79D4">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730E63" w:rsidRPr="00730E63" w:rsidRDefault="00730E63" w:rsidP="000F79D4">
            <w:pPr>
              <w:ind w:left="28" w:right="28"/>
              <w:jc w:val="center"/>
              <w:rPr>
                <w:rFonts w:ascii="Times New Roman" w:hAnsi="Times New Roman" w:cs="Times New Roman"/>
                <w:i/>
                <w:iCs/>
                <w:sz w:val="20"/>
                <w:szCs w:val="20"/>
              </w:rPr>
            </w:pPr>
            <w:r w:rsidRPr="00730E63">
              <w:rPr>
                <w:rFonts w:ascii="Times New Roman" w:hAnsi="Times New Roman" w:cs="Times New Roman"/>
                <w:i/>
                <w:iCs/>
                <w:sz w:val="20"/>
                <w:szCs w:val="20"/>
              </w:rPr>
              <w:t>(наименование стройки)</w:t>
            </w:r>
          </w:p>
        </w:tc>
      </w:tr>
      <w:tr w:rsidR="00730E63" w:rsidRPr="00730E63" w:rsidTr="000F79D4">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 xml:space="preserve">ГБОУ гимназия №642 по адресу: г. Санкт-Петербург, В.О., ул. Опочинина, д. 35, литер А </w:t>
            </w:r>
          </w:p>
        </w:tc>
      </w:tr>
      <w:tr w:rsidR="00730E63" w:rsidRPr="00730E63" w:rsidTr="000F79D4">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730E63" w:rsidRPr="00730E63" w:rsidRDefault="00730E63" w:rsidP="000F79D4">
            <w:pPr>
              <w:ind w:left="28" w:right="28"/>
              <w:jc w:val="center"/>
              <w:rPr>
                <w:rFonts w:ascii="Times New Roman" w:hAnsi="Times New Roman" w:cs="Times New Roman"/>
                <w:i/>
                <w:iCs/>
                <w:sz w:val="20"/>
                <w:szCs w:val="20"/>
              </w:rPr>
            </w:pPr>
            <w:r w:rsidRPr="00730E63">
              <w:rPr>
                <w:rFonts w:ascii="Times New Roman" w:hAnsi="Times New Roman" w:cs="Times New Roman"/>
                <w:i/>
                <w:iCs/>
                <w:sz w:val="20"/>
                <w:szCs w:val="20"/>
              </w:rPr>
              <w:t>(наименование объекта капитального строительства)</w:t>
            </w:r>
          </w:p>
        </w:tc>
      </w:tr>
      <w:tr w:rsidR="00730E63" w:rsidRPr="00730E63" w:rsidTr="000F79D4">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730E63" w:rsidRPr="00730E63" w:rsidRDefault="00730E63" w:rsidP="000F79D4">
            <w:pPr>
              <w:ind w:left="28" w:right="28"/>
              <w:jc w:val="right"/>
              <w:rPr>
                <w:rFonts w:ascii="Times New Roman" w:hAnsi="Times New Roman" w:cs="Times New Roman"/>
                <w:b/>
                <w:bCs/>
                <w:sz w:val="20"/>
                <w:szCs w:val="20"/>
              </w:rPr>
            </w:pPr>
            <w:r w:rsidRPr="00730E63">
              <w:rPr>
                <w:rFonts w:ascii="Times New Roman" w:hAnsi="Times New Roman" w:cs="Times New Roman"/>
                <w:b/>
                <w:bCs/>
                <w:sz w:val="20"/>
                <w:szCs w:val="20"/>
              </w:rPr>
              <w:t>ЛОКАЛЬНЫЙ СМЕТНЫЙ РАСЧЕТ №</w:t>
            </w:r>
          </w:p>
        </w:tc>
        <w:tc>
          <w:tcPr>
            <w:tcW w:w="1892" w:type="dxa"/>
            <w:gridSpan w:val="3"/>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ЛС-02-01-01</w:t>
            </w:r>
          </w:p>
        </w:tc>
        <w:tc>
          <w:tcPr>
            <w:tcW w:w="5677" w:type="dxa"/>
            <w:gridSpan w:val="8"/>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505"/>
        </w:trPr>
        <w:tc>
          <w:tcPr>
            <w:tcW w:w="15138" w:type="dxa"/>
            <w:gridSpan w:val="22"/>
            <w:tcBorders>
              <w:top w:val="nil"/>
              <w:left w:val="nil"/>
              <w:bottom w:val="single" w:sz="4" w:space="0" w:color="auto"/>
              <w:right w:val="nil"/>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Выполнение работ по установке резервного горячего водоснабжения в санузлах ГБОУ гимназия №642 по адресу: г. Санкт-Петербург, В.О., ул. Опочинина, д. 35, литер А (избирательный участок)</w:t>
            </w:r>
          </w:p>
        </w:tc>
      </w:tr>
      <w:tr w:rsidR="00730E63" w:rsidRPr="00730E63" w:rsidTr="000F79D4">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730E63" w:rsidRPr="00730E63" w:rsidRDefault="00730E63" w:rsidP="000F79D4">
            <w:pPr>
              <w:ind w:left="28" w:right="28"/>
              <w:jc w:val="center"/>
              <w:rPr>
                <w:rFonts w:ascii="Times New Roman" w:hAnsi="Times New Roman" w:cs="Times New Roman"/>
                <w:i/>
                <w:iCs/>
                <w:sz w:val="20"/>
                <w:szCs w:val="20"/>
              </w:rPr>
            </w:pPr>
            <w:r w:rsidRPr="00730E63">
              <w:rPr>
                <w:rFonts w:ascii="Times New Roman" w:hAnsi="Times New Roman" w:cs="Times New Roman"/>
                <w:i/>
                <w:iCs/>
                <w:sz w:val="20"/>
                <w:szCs w:val="20"/>
              </w:rPr>
              <w:t>(наименование работ и затрат)</w:t>
            </w:r>
          </w:p>
        </w:tc>
      </w:tr>
      <w:tr w:rsidR="00730E63" w:rsidRPr="00730E63" w:rsidTr="000F79D4">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Составлен</w:t>
            </w:r>
          </w:p>
        </w:tc>
        <w:tc>
          <w:tcPr>
            <w:tcW w:w="2270" w:type="dxa"/>
            <w:gridSpan w:val="3"/>
            <w:tcBorders>
              <w:top w:val="nil"/>
              <w:left w:val="nil"/>
              <w:bottom w:val="single" w:sz="4" w:space="0" w:color="auto"/>
              <w:right w:val="nil"/>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ресурсно-индексным</w:t>
            </w:r>
          </w:p>
        </w:tc>
        <w:tc>
          <w:tcPr>
            <w:tcW w:w="11355" w:type="dxa"/>
            <w:gridSpan w:val="17"/>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методом</w:t>
            </w:r>
          </w:p>
        </w:tc>
      </w:tr>
      <w:tr w:rsidR="00730E63" w:rsidRPr="00730E63" w:rsidTr="000F79D4">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Основание</w:t>
            </w:r>
          </w:p>
        </w:tc>
        <w:tc>
          <w:tcPr>
            <w:tcW w:w="13625" w:type="dxa"/>
            <w:gridSpan w:val="20"/>
            <w:tcBorders>
              <w:top w:val="nil"/>
              <w:left w:val="nil"/>
              <w:bottom w:val="single" w:sz="4" w:space="0" w:color="auto"/>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ведомость объёмов и видов работ</w:t>
            </w:r>
          </w:p>
        </w:tc>
      </w:tr>
      <w:tr w:rsidR="00730E63" w:rsidRPr="00730E63" w:rsidTr="000F79D4">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c>
          <w:tcPr>
            <w:tcW w:w="13625" w:type="dxa"/>
            <w:gridSpan w:val="20"/>
            <w:tcBorders>
              <w:top w:val="single" w:sz="4" w:space="0" w:color="auto"/>
              <w:left w:val="nil"/>
              <w:bottom w:val="nil"/>
              <w:right w:val="nil"/>
            </w:tcBorders>
          </w:tcPr>
          <w:p w:rsidR="00730E63" w:rsidRPr="00730E63" w:rsidRDefault="00730E63" w:rsidP="000F79D4">
            <w:pPr>
              <w:ind w:left="28" w:right="28"/>
              <w:jc w:val="center"/>
              <w:rPr>
                <w:rFonts w:ascii="Times New Roman" w:hAnsi="Times New Roman" w:cs="Times New Roman"/>
                <w:i/>
                <w:iCs/>
                <w:sz w:val="20"/>
                <w:szCs w:val="20"/>
              </w:rPr>
            </w:pPr>
            <w:r w:rsidRPr="00730E63">
              <w:rPr>
                <w:rFonts w:ascii="Times New Roman" w:hAnsi="Times New Roman" w:cs="Times New Roman"/>
                <w:i/>
                <w:iCs/>
                <w:sz w:val="20"/>
                <w:szCs w:val="20"/>
              </w:rPr>
              <w:t>(проектная и (или) иная техническая документация)</w:t>
            </w:r>
          </w:p>
        </w:tc>
      </w:tr>
      <w:tr w:rsidR="00730E63" w:rsidRPr="00730E63" w:rsidTr="000F79D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2 квартал 2024 г.</w:t>
            </w:r>
          </w:p>
        </w:tc>
        <w:tc>
          <w:tcPr>
            <w:tcW w:w="8680" w:type="dxa"/>
            <w:gridSpan w:val="14"/>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Сметная стоимость</w:t>
            </w:r>
          </w:p>
        </w:tc>
        <w:tc>
          <w:tcPr>
            <w:tcW w:w="2825" w:type="dxa"/>
            <w:gridSpan w:val="4"/>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88,63</w:t>
            </w:r>
          </w:p>
        </w:tc>
        <w:tc>
          <w:tcPr>
            <w:tcW w:w="1211"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тыс. руб.</w:t>
            </w:r>
          </w:p>
        </w:tc>
        <w:tc>
          <w:tcPr>
            <w:tcW w:w="3835" w:type="dxa"/>
            <w:gridSpan w:val="5"/>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11,12</w:t>
            </w:r>
          </w:p>
        </w:tc>
        <w:tc>
          <w:tcPr>
            <w:tcW w:w="1212" w:type="dxa"/>
            <w:gridSpan w:val="2"/>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тыс. руб.</w:t>
            </w:r>
          </w:p>
        </w:tc>
      </w:tr>
      <w:tr w:rsidR="00730E63" w:rsidRPr="00730E63" w:rsidTr="000F79D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2825" w:type="dxa"/>
            <w:gridSpan w:val="4"/>
            <w:tcBorders>
              <w:top w:val="nil"/>
              <w:left w:val="nil"/>
              <w:bottom w:val="nil"/>
              <w:right w:val="nil"/>
            </w:tcBorders>
          </w:tcPr>
          <w:p w:rsidR="00730E63" w:rsidRPr="00730E63" w:rsidRDefault="00730E63" w:rsidP="000F79D4">
            <w:pPr>
              <w:ind w:left="28" w:right="28"/>
              <w:jc w:val="right"/>
              <w:rPr>
                <w:rFonts w:ascii="Times New Roman" w:hAnsi="Times New Roman" w:cs="Times New Roman"/>
                <w:sz w:val="20"/>
                <w:szCs w:val="20"/>
              </w:rPr>
            </w:pPr>
          </w:p>
        </w:tc>
        <w:tc>
          <w:tcPr>
            <w:tcW w:w="1211"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c>
          <w:tcPr>
            <w:tcW w:w="3835" w:type="dxa"/>
            <w:gridSpan w:val="5"/>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0,76</w:t>
            </w:r>
          </w:p>
        </w:tc>
        <w:tc>
          <w:tcPr>
            <w:tcW w:w="1212" w:type="dxa"/>
            <w:gridSpan w:val="2"/>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тыс. руб.</w:t>
            </w:r>
          </w:p>
        </w:tc>
      </w:tr>
      <w:tr w:rsidR="00730E63" w:rsidRPr="00730E63" w:rsidTr="000F79D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54,22</w:t>
            </w:r>
          </w:p>
        </w:tc>
        <w:tc>
          <w:tcPr>
            <w:tcW w:w="1211"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тыс. руб.</w:t>
            </w:r>
          </w:p>
        </w:tc>
        <w:tc>
          <w:tcPr>
            <w:tcW w:w="3835" w:type="dxa"/>
            <w:gridSpan w:val="5"/>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23,47404</w:t>
            </w:r>
          </w:p>
        </w:tc>
        <w:tc>
          <w:tcPr>
            <w:tcW w:w="1212" w:type="dxa"/>
            <w:gridSpan w:val="2"/>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чел.-ч</w:t>
            </w:r>
          </w:p>
        </w:tc>
      </w:tr>
      <w:tr w:rsidR="00730E63" w:rsidRPr="00730E63" w:rsidTr="000F79D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31,64</w:t>
            </w:r>
          </w:p>
        </w:tc>
        <w:tc>
          <w:tcPr>
            <w:tcW w:w="1211"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тыс. руб.</w:t>
            </w:r>
          </w:p>
        </w:tc>
        <w:tc>
          <w:tcPr>
            <w:tcW w:w="3835" w:type="dxa"/>
            <w:gridSpan w:val="5"/>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1,3733</w:t>
            </w:r>
          </w:p>
        </w:tc>
        <w:tc>
          <w:tcPr>
            <w:tcW w:w="1212" w:type="dxa"/>
            <w:gridSpan w:val="2"/>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чел.-ч</w:t>
            </w:r>
          </w:p>
        </w:tc>
      </w:tr>
      <w:tr w:rsidR="00730E63" w:rsidRPr="00730E63" w:rsidTr="000F79D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2,77</w:t>
            </w:r>
          </w:p>
        </w:tc>
        <w:tc>
          <w:tcPr>
            <w:tcW w:w="1211"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тыс. руб.</w:t>
            </w:r>
          </w:p>
        </w:tc>
        <w:tc>
          <w:tcPr>
            <w:tcW w:w="3835" w:type="dxa"/>
            <w:gridSpan w:val="5"/>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c>
          <w:tcPr>
            <w:tcW w:w="2422" w:type="dxa"/>
            <w:gridSpan w:val="3"/>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c>
          <w:tcPr>
            <w:tcW w:w="1212" w:type="dxa"/>
            <w:gridSpan w:val="2"/>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0</w:t>
            </w:r>
          </w:p>
        </w:tc>
        <w:tc>
          <w:tcPr>
            <w:tcW w:w="1211" w:type="dxa"/>
            <w:gridSpan w:val="4"/>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тыс. руб.</w:t>
            </w:r>
          </w:p>
        </w:tc>
        <w:tc>
          <w:tcPr>
            <w:tcW w:w="3835" w:type="dxa"/>
            <w:gridSpan w:val="5"/>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c>
          <w:tcPr>
            <w:tcW w:w="2422" w:type="dxa"/>
            <w:gridSpan w:val="3"/>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c>
          <w:tcPr>
            <w:tcW w:w="1212" w:type="dxa"/>
            <w:gridSpan w:val="2"/>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730E63" w:rsidRPr="00730E63" w:rsidRDefault="00730E63" w:rsidP="000F79D4">
            <w:pPr>
              <w:ind w:left="28" w:right="28"/>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 xml:space="preserve">Единица </w:t>
            </w:r>
            <w:r w:rsidRPr="00730E63">
              <w:rPr>
                <w:rFonts w:ascii="Times New Roman" w:hAnsi="Times New Roman" w:cs="Times New Roman"/>
                <w:sz w:val="20"/>
                <w:szCs w:val="20"/>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lastRenderedPageBreak/>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Сметная стоимость, руб.</w:t>
            </w:r>
          </w:p>
        </w:tc>
      </w:tr>
      <w:tr w:rsidR="00730E63" w:rsidRPr="00730E63" w:rsidTr="000F79D4">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vMerge/>
            <w:tcBorders>
              <w:top w:val="nil"/>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всего в текущем уровне цен</w:t>
            </w:r>
          </w:p>
        </w:tc>
      </w:tr>
      <w:tr w:rsidR="00730E63" w:rsidRPr="00730E63" w:rsidTr="000F79D4">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lastRenderedPageBreak/>
              <w:t>Раздел 1. Сантехнические работы</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w:t>
            </w:r>
          </w:p>
        </w:tc>
      </w:tr>
      <w:tr w:rsidR="00730E63" w:rsidRPr="00730E63" w:rsidTr="000F79D4">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ГЭСН16-04-005-01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730E63">
              <w:rPr>
                <w:rFonts w:ascii="Times New Roman" w:hAnsi="Times New Roman" w:cs="Times New Roman"/>
                <w:sz w:val="20"/>
                <w:szCs w:val="20"/>
              </w:rPr>
              <w:br/>
              <w:t>V=20/100</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3,1533</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1 486,88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1-100-38</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Средний разряд работы 3,8</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13,71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3,1533</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471,53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1 486,88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2,41</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[91.14.02-001]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Автомобили бортовые, грузоподъемность до 5 т</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573,5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2,87</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4-100-040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ОТм (ЗТм) </w:t>
            </w:r>
            <w:r w:rsidRPr="00730E63">
              <w:rPr>
                <w:rFonts w:ascii="Times New Roman" w:hAnsi="Times New Roman" w:cs="Times New Roman"/>
                <w:i/>
                <w:iCs/>
                <w:sz w:val="20"/>
                <w:szCs w:val="20"/>
              </w:rPr>
              <w:t>Средний разряд машинистов 4</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482,33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2,41</w:t>
            </w:r>
          </w:p>
        </w:tc>
      </w:tr>
      <w:tr w:rsidR="00730E63" w:rsidRPr="00730E63" w:rsidTr="000F79D4">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[91.10.09-011]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Установки для гидравлических испытаний трубопроводов, давление нагнетания низкое 0,1 МПа (1 кгс/см2), высокое 10 МПа (100 кгс/см2)</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1,27</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0,3175</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14,13</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18,37</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5,83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140,29</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[01.7.03.01-0001]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Вода</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0,293</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0,0586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2,51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01.7.03.04-0001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Электроэнергия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2,4828</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0,49656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3,41</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[01.7.15.07-0025]</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Дюбели полиэтиленовые распорные, диаметр 10 мм, длина 40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0,167</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0,0334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683,44</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22,83</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[01.7.15.12-0031]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Шпильки стальные оцинкованные резьбовые, диаметр резьбы М10, длина 100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0,00317</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0,000634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175 922,79</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111,54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1 638,28</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[18.1.09.06-1032]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Кран шаровой муфтовый для воды, тип резьбы внутренняя/наружная, номинальный диаметр 20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378,64</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492,23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7 875,68</w:t>
            </w:r>
          </w:p>
        </w:tc>
      </w:tr>
      <w:tr w:rsidR="00730E63" w:rsidRPr="00730E63" w:rsidTr="000F79D4">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01.7.17.09-1013</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Бур с наконечником из твердого сплава, с хвостовиком SDS-plus для ударного сверления отверстий в твердых материалах, общая длина 160 мм, диаметр 10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79,03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79,03</w:t>
            </w:r>
          </w:p>
        </w:tc>
      </w:tr>
      <w:tr w:rsidR="00730E63" w:rsidRPr="00730E63" w:rsidTr="000F79D4">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lastRenderedPageBreak/>
              <w:t>1.3</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[23.1.02.06-0002]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Хомуты металлические оцинкованные с одним стопорным винтом и резиновым профилем для крепления трубопроводов, гайка крепления М8, диаметр от 16 до 20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178,23</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208,53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83,41</w:t>
            </w:r>
          </w:p>
        </w:tc>
      </w:tr>
      <w:tr w:rsidR="00730E63" w:rsidRPr="00730E63" w:rsidTr="000F79D4">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[24.3.02.05-0051]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Трубы напорные из термостабилизированного полипропилена PP-RCT, армированные стекловолокном, для систем водоснабжения и отопления, номинальное давление 2,0 МПа, SDR7,4, размеры 20х2,8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20,5</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119,17</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119,17</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2 442,99</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[24.3.05.16-0131]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Угольник 90° из сополимера полипропилена PP-R, наружный диаметр 20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4,01</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4,01</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64,16</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[24.3.05.15-0193]</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Тройник полипропиленовый, диаметр 32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15,99</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15,99</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127,92</w:t>
            </w:r>
          </w:p>
        </w:tc>
      </w:tr>
      <w:tr w:rsidR="00730E63" w:rsidRPr="00730E63" w:rsidTr="000F79D4">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[24.3.05.07-0083]</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Муфта полипропиленовая комбинированная, с наружной резьбой, номинальный наружный диаметр 20 мм, размер резьбы 3/4"</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76,12</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76,12</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304,48</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[24.3.05.07-0132]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Муфта полипропиленовая переходная, номинальный наружный диаметр 32х20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7,3</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29,2</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1.9</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[24.3.05.16-0111]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Угольник 45° полипропиленовый, диаметр 20 </w:t>
            </w:r>
            <w:r w:rsidRPr="00730E63">
              <w:rPr>
                <w:rFonts w:ascii="Times New Roman" w:hAnsi="Times New Roman" w:cs="Times New Roman"/>
                <w:sz w:val="20"/>
                <w:szCs w:val="20"/>
              </w:rPr>
              <w:lastRenderedPageBreak/>
              <w:t>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lastRenderedPageBreak/>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4,45</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4,45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17,8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1 489,29</w:t>
            </w:r>
          </w:p>
        </w:tc>
      </w:tr>
      <w:tr w:rsidR="00730E63" w:rsidRPr="00730E63" w:rsidTr="000F79D4">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812/пр_2020_прил._т._п.16_гр.3;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108,9%</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1 621,84</w:t>
            </w:r>
          </w:p>
        </w:tc>
      </w:tr>
      <w:tr w:rsidR="00730E63" w:rsidRPr="00730E63" w:rsidTr="000F79D4">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774/пр_2020_прил._т._п.16_гр.3;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61,2%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911,45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75 981,2</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15 196,24</w:t>
            </w:r>
          </w:p>
        </w:tc>
      </w:tr>
      <w:tr w:rsidR="00730E63" w:rsidRPr="00730E63" w:rsidTr="000F79D4">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ГЭСН16-04-006-01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rsidRPr="00730E63">
              <w:rPr>
                <w:rFonts w:ascii="Times New Roman" w:hAnsi="Times New Roman" w:cs="Times New Roman"/>
                <w:sz w:val="20"/>
                <w:szCs w:val="20"/>
              </w:rPr>
              <w:br/>
              <w:t>V=36/100</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0,36</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0,36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0,64584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334,76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1-100-45</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lastRenderedPageBreak/>
              <w:t>Средний разряд работы 4,5</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1,56</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0,64584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518,33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334,76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6,05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01.7.03.04-0001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Электроэнергия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0,882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6,05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340,81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334,76</w:t>
            </w:r>
          </w:p>
        </w:tc>
      </w:tr>
      <w:tr w:rsidR="00730E63" w:rsidRPr="00730E63" w:rsidTr="000F79D4">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812/пр_2020_прил._т._п.16_гр.3;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108,9%</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364,55</w:t>
            </w:r>
          </w:p>
        </w:tc>
      </w:tr>
      <w:tr w:rsidR="00730E63" w:rsidRPr="00730E63" w:rsidTr="000F79D4">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774/пр_2020_прил._т._п.16_гр.3;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61,2%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204,87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2 528,42</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910,23</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ГЭСН18-02-004-02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Монтаж водонагревателей электрических накопительных (емкостных) объемом: свыше 50 до 100 л</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4,002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1 714,22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1-100-30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Средний разряд работы 3,0</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0,87</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4,002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428,34</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1 714,22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14,43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01.7.03.04-0001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Электроэнергия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0,0208</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0,0832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0,57</w:t>
            </w:r>
          </w:p>
        </w:tc>
      </w:tr>
      <w:tr w:rsidR="00730E63" w:rsidRPr="00730E63" w:rsidTr="000F79D4">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[01.7.06.11-0021]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Ленты герметизирующие на основе фторопласта-4Д, антикоррозийностойкие, с липким слоем с одной стороны для уплотнения неподвижных резьбовых соединений трубопроводов, ширина 10 мм, толщина 0,1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911,59</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1,9</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1 732,02</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13,86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1 728,65</w:t>
            </w:r>
          </w:p>
        </w:tc>
      </w:tr>
      <w:tr w:rsidR="00730E63" w:rsidRPr="00730E63" w:rsidTr="000F79D4">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прайс</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Водонагреватель накопительный Edisson ER V</w:t>
            </w:r>
            <w:r w:rsidRPr="00730E63">
              <w:rPr>
                <w:rFonts w:ascii="Times New Roman" w:hAnsi="Times New Roman" w:cs="Times New Roman"/>
                <w:sz w:val="20"/>
                <w:szCs w:val="20"/>
              </w:rPr>
              <w:br/>
              <w:t>(80л)</w:t>
            </w:r>
            <w:r w:rsidRPr="00730E63">
              <w:rPr>
                <w:rFonts w:ascii="Times New Roman" w:hAnsi="Times New Roman" w:cs="Times New Roman"/>
                <w:sz w:val="20"/>
                <w:szCs w:val="20"/>
              </w:rPr>
              <w:br/>
            </w:r>
            <w:r w:rsidRPr="00730E63">
              <w:rPr>
                <w:rFonts w:ascii="Times New Roman" w:hAnsi="Times New Roman" w:cs="Times New Roman"/>
                <w:sz w:val="20"/>
                <w:szCs w:val="20"/>
              </w:rPr>
              <w:br/>
              <w:t>М=7329/1,2</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6 107,5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24 430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1 714,22</w:t>
            </w:r>
          </w:p>
        </w:tc>
      </w:tr>
      <w:tr w:rsidR="00730E63" w:rsidRPr="00730E63" w:rsidTr="000F79D4">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812/пр_2020_прил._т._п.16_гр.3;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108,9%</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1 866,79</w:t>
            </w:r>
          </w:p>
        </w:tc>
      </w:tr>
      <w:tr w:rsidR="00730E63" w:rsidRPr="00730E63" w:rsidTr="000F79D4">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774/пр_2020_прил._т._п.16_гр.3;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61,2%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1 049,1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7 268,64</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29 074,54</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Итого прямые затраты по разделу 1.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39 162,41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3 535,86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35 615,44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ФОТ (</w:t>
            </w:r>
            <w:r w:rsidRPr="00730E63">
              <w:rPr>
                <w:rFonts w:ascii="Times New Roman" w:hAnsi="Times New Roman" w:cs="Times New Roman"/>
                <w:i/>
                <w:iCs/>
                <w:sz w:val="20"/>
                <w:szCs w:val="20"/>
              </w:rPr>
              <w:t>справочно</w:t>
            </w:r>
            <w:r w:rsidRPr="00730E63">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3 538,27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3 853,18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2 165,42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Итого по разделу 1.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45 181,01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24 430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7,80114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0,005</w:t>
            </w:r>
          </w:p>
        </w:tc>
      </w:tr>
      <w:tr w:rsidR="00730E63" w:rsidRPr="00730E63" w:rsidTr="000F79D4">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Раздел 2. Электромонтажные работы</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ГЭСНм08-02-390-01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Короба пластмассовые: шириной до 40 мм</w:t>
            </w:r>
            <w:r w:rsidRPr="00730E63">
              <w:rPr>
                <w:rFonts w:ascii="Times New Roman" w:hAnsi="Times New Roman" w:cs="Times New Roman"/>
                <w:sz w:val="20"/>
                <w:szCs w:val="20"/>
              </w:rPr>
              <w:br/>
              <w:t>V=21/100</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3,4209</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1 631,53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1-100-39</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Средний разряд работы 3,9</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16,29</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3,4209</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476,93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1 631,53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0,9</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[91.06.06-048]</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Подъемники одномачтовые, грузоподъемность до 500 кг, высота подъема 45 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1,39</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51,87</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0,11</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4-100-030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ОТм (ЗТм) </w:t>
            </w:r>
            <w:r w:rsidRPr="00730E63">
              <w:rPr>
                <w:rFonts w:ascii="Times New Roman" w:hAnsi="Times New Roman" w:cs="Times New Roman"/>
                <w:i/>
                <w:iCs/>
                <w:sz w:val="20"/>
                <w:szCs w:val="20"/>
              </w:rPr>
              <w:t>Средний разряд машинистов 3</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428,34</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46,66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01.7.03.04-0001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Электроэнергия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6,5664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1,378944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9,46</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[01.7.15.07-0022]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Дюбели полиэтиленовые распорные, диаметр 6 мм, длина 40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0,042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261,09</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305,48</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12,83</w:t>
            </w:r>
          </w:p>
        </w:tc>
      </w:tr>
      <w:tr w:rsidR="00730E63" w:rsidRPr="00730E63" w:rsidTr="000F79D4">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[01.7.15.14-0165]</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Шурупы самонарезающие стальные с полукруглой головкой и прямым шлицем, остроконечные, диаметр 4 мм, длина 40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116 053,42</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24,37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1 679,2</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32,63</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[20.2.05.04-0025]</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Кабель-канал (короб), размеры 25х16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21,17</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1,33</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28,16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591,36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1 632,43</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812/пр_2020_прил._т._п.49.3_гр.3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1 583,46</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774/пр_2020_прил._т._п.49.3_гр.3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832,54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22 472,33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4 719,19</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ГЭСНм08-02-399-02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Провод в коробах, сечением: до 35 мм2</w:t>
            </w:r>
            <w:r w:rsidRPr="00730E63">
              <w:rPr>
                <w:rFonts w:ascii="Times New Roman" w:hAnsi="Times New Roman" w:cs="Times New Roman"/>
                <w:sz w:val="20"/>
                <w:szCs w:val="20"/>
              </w:rPr>
              <w:br/>
              <w:t>V=21/100</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0,7896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372,32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1-100-38</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Средний разряд работы 3,8</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3,76</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0,7896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471,53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372,32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4,31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0,0042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2,37</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[91.14.02-001]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Автомобили бортовые, грузоподъемность до 5 т</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573,5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4-100-040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ОТм (ЗТм) </w:t>
            </w:r>
            <w:r w:rsidRPr="00730E63">
              <w:rPr>
                <w:rFonts w:ascii="Times New Roman" w:hAnsi="Times New Roman" w:cs="Times New Roman"/>
                <w:i/>
                <w:iCs/>
                <w:sz w:val="20"/>
                <w:szCs w:val="20"/>
              </w:rPr>
              <w:t>Средний разряд машинистов 4</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482,33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1,01</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91.05.05-015</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Краны на автомобильном ходу, грузоподъемность 16 т</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1 480,84</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3,11</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4-100-060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ОТм (ЗТм) </w:t>
            </w:r>
            <w:r w:rsidRPr="00730E63">
              <w:rPr>
                <w:rFonts w:ascii="Times New Roman" w:hAnsi="Times New Roman" w:cs="Times New Roman"/>
                <w:i/>
                <w:iCs/>
                <w:sz w:val="20"/>
                <w:szCs w:val="20"/>
              </w:rPr>
              <w:t>Средний разряд машинистов 6</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647,91</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28,72</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[14.4.02.04-0142]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Краска масляная МА-0115, мумия, сурик железный</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0,0105</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1,55</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123,81</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w:t>
            </w:r>
          </w:p>
        </w:tc>
      </w:tr>
      <w:tr w:rsidR="00730E63" w:rsidRPr="00730E63" w:rsidTr="000F79D4">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[01.7.06.05-0041]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2,7993</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1,28</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7,51</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21,02</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[01.7.06.07-0002]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Ленты монтажные из пластмассы для бандажирования проводов, скрепляются пластмассовыми кнопками, ширина 10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0,55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0,1155</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55,43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407,72</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lastRenderedPageBreak/>
              <w:t>5.1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7,45</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5.2</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[21.1.06.09-0100]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Кабель силовой с медными жилами ВВГнг(A) 3х2,5ок(N, PE)-660</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0,02142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71 505,96</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81 516,79</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1 746,09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374,69</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812/пр_2020_прил._т._п.49.3_гр.3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363,45</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774/пр_2020_прил._т._п.49.3_гр.3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191,09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12 932,38</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2 715,8</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ГЭСНм11-03-001-01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Приборы, устанавливаемые на металлоконструкциях, щитах и пультах, масса: до 5 кг</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1 033,2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1-100-42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Средний разряд работы 4,2</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0,52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496,73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1 033,2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18,73</w:t>
            </w:r>
          </w:p>
        </w:tc>
      </w:tr>
      <w:tr w:rsidR="00730E63" w:rsidRPr="00730E63" w:rsidTr="000F79D4">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[01.7.15.03-0031]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Болты стальные оцинкованные с шестигранной головкой и оцинкованной шестигранной гайкой, диаметр резьбы болта и гайки М6, длина болта 12-60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0,035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117,33</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133,76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18,73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1 051,93</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lastRenderedPageBreak/>
              <w:t>6.1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20,66</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6.2</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[62.1.01.09-1337]</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Выключатель автоматический 1P, 16 А, 10 кА, характеристика C</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550,48</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1,05</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578</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2 312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1 033,2</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812/пр_2020_прил._т._п.53_гр.3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НР Приборы, средства автоматизации и вычислительной техники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929,88</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774/пр_2020_прил._т._п.53_гр.3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СП Приборы, средства автоматизации и вычислительной техники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475,27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1 197,44</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4 789,74</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ГЭСНм08-03-591-08</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Розетка штепсельная: неутопленного типа при открытой проводке</w:t>
            </w:r>
            <w:r w:rsidRPr="00730E63">
              <w:rPr>
                <w:rFonts w:ascii="Times New Roman" w:hAnsi="Times New Roman" w:cs="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1,3824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686,68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1-100-42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Средний разряд работы 4,2</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34,56</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1,3824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496,73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686,68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2,24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[91.14.02-001]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Автомобили бортовые, грузоподъемность до 5 т</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573,5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0,46</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4-100-040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lastRenderedPageBreak/>
              <w:t xml:space="preserve">ОТм (ЗТм) </w:t>
            </w:r>
            <w:r w:rsidRPr="00730E63">
              <w:rPr>
                <w:rFonts w:ascii="Times New Roman" w:hAnsi="Times New Roman" w:cs="Times New Roman"/>
                <w:i/>
                <w:iCs/>
                <w:sz w:val="20"/>
                <w:szCs w:val="20"/>
              </w:rPr>
              <w:t>Средний разряд машинистов 4</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482,33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0,39</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91.05.05-015</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Краны на автомобильном ходу, грузоподъемность 16 т</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0,0012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1 480,84</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1,78</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4-100-060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ОТм (ЗТм) </w:t>
            </w:r>
            <w:r w:rsidRPr="00730E63">
              <w:rPr>
                <w:rFonts w:ascii="Times New Roman" w:hAnsi="Times New Roman" w:cs="Times New Roman"/>
                <w:i/>
                <w:iCs/>
                <w:sz w:val="20"/>
                <w:szCs w:val="20"/>
              </w:rPr>
              <w:t>Средний разряд машинистов 6</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0,0012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647,91</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0,78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8,02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01.7.03.04-0001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Электроэнергия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2,132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0,08528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0,59</w:t>
            </w:r>
          </w:p>
        </w:tc>
      </w:tr>
      <w:tr w:rsidR="00730E63" w:rsidRPr="00730E63" w:rsidTr="000F79D4">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[01.7.06.05-0041]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9,17</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0,3668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1,28</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7,51</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2,75</w:t>
            </w:r>
          </w:p>
        </w:tc>
      </w:tr>
      <w:tr w:rsidR="00730E63" w:rsidRPr="00730E63" w:rsidTr="000F79D4">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[01.7.15.14-0165]</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Шурупы самонарезающие стальные с полукруглой головкой и прямым шлицем, остроконечные, диаметр 4 мм, длина 40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0,0003</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0,000012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116 053,42</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1,39</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[01.7.15.07-0014]</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Дюбели распорные полипропиленовые</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0,0408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41,71</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48,8</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1,99</w:t>
            </w:r>
          </w:p>
        </w:tc>
      </w:tr>
      <w:tr w:rsidR="00730E63" w:rsidRPr="00730E63" w:rsidTr="000F79D4">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[01.7.15.14-0161]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Шурупы самонарезающие стальные с полукруглой головкой и прямым шлицем, остроконечные, диаметр 2,5 мм, длина 20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0,00016</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0,0000064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173 752,96</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203 290,96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698,11</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13,73</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7.2</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[20.4.03.05-0003]</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Розетки открытой проводки двухгнездные с заземлением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6 992,98</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0,95</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6 643,33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265,73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687,85</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812/пр_2020_прил._т._п.49.3_гр.3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667,21</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774/пр_2020_прил._т._п.49.3_гр.3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350,8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49 889,5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1 995,58</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ГЭСНм10-06-034-12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Коробка распределительная настенная на кабеле с пластмассовой оболочкой</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коробка</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3 858,64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1-100-40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Средний разряд работы 4,0</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482,33</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3 858,64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1 597,59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753,88</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[91.11.01-012]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Машины монтажные для выполнения работ при прокладке и монтаже кабеля на базе автомобиля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0,34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995,51</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1,18</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1 174,7</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1 597,59</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4-100-050</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ОТм (ЗТм) </w:t>
            </w:r>
            <w:r w:rsidRPr="00730E63">
              <w:rPr>
                <w:rFonts w:ascii="Times New Roman" w:hAnsi="Times New Roman" w:cs="Times New Roman"/>
                <w:i/>
                <w:iCs/>
                <w:sz w:val="20"/>
                <w:szCs w:val="20"/>
              </w:rPr>
              <w:t>Средний разряд машинистов 5</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0,34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554,32</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753,88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right"/>
              <w:rPr>
                <w:rFonts w:ascii="Times New Roman" w:hAnsi="Times New Roman" w:cs="Times New Roman"/>
                <w:sz w:val="20"/>
                <w:szCs w:val="20"/>
              </w:rPr>
            </w:pPr>
            <w:r w:rsidRPr="00730E63">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1 067,86</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[01.3.02.09-0022]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Пропан-бутан смесь техническая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0,103</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0,412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1,46</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60,41</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24,89</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[01.7.06.03-0023]</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Ленты полиэтиленовые с липким слоем, прозрачные, ширина 20 мм, толщина 0,08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675,01</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992,26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79,38</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[01.3.01.01-0001]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Бензин авиационный Б-70</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0,0015</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116 448,72</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132 751,54</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796,51</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[14.4.03.03-0102]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Лак битумный БТ-577</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0,00008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80 020,98</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93 624,55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7,49</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[01.3.05.17-0002]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Канифоль сосновая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284,15</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1,35</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383,6</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30,69</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[10.3.02.03-0011]</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Припои оловянно-свинцовые бессурьмянистые, марка ПОС30</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931,11</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1,61</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1 499,09</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119,93</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[01.7.20.04-0003]</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Нить мешкозашивочная прошивочная полиэфирная из штапельного лавсана (суровая)</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0,016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373,74</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560,61</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8,97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7 277,97</w:t>
            </w:r>
          </w:p>
        </w:tc>
      </w:tr>
      <w:tr w:rsidR="00730E63" w:rsidRPr="00730E63" w:rsidTr="000F79D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77,17</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8.2</w:t>
            </w: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[20.5.02.06-1002]</w:t>
            </w:r>
            <w:r w:rsidRPr="00730E63">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Коробки распределительные, металлические, размеры 72х35 мм</w:t>
            </w:r>
            <w:r w:rsidRPr="00730E63">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lastRenderedPageBreak/>
              <w:t>10 шт</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0,4</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2 183,53</w:t>
            </w: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0,95</w:t>
            </w: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2 074,35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829,74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4 612,52</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812/пр_2020_прил._т._п.51.1_гр.3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НР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4 151,27</w:t>
            </w:r>
          </w:p>
        </w:tc>
      </w:tr>
      <w:tr w:rsidR="00730E63" w:rsidRPr="00730E63" w:rsidTr="000F79D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774/пр_2020_прил._т._п.51.1_гр.3</w:t>
            </w: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СП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46%</w:t>
            </w: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2 121,76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3 614,48</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14 457,91</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Итого прямые затраты по разделу 2. Электромонтажные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14 699,49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7 582,37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1 604,25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758,32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4 754,55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ФОТ (</w:t>
            </w:r>
            <w:r w:rsidRPr="00730E63">
              <w:rPr>
                <w:rFonts w:ascii="Times New Roman" w:hAnsi="Times New Roman" w:cs="Times New Roman"/>
                <w:i/>
                <w:iCs/>
                <w:sz w:val="20"/>
                <w:szCs w:val="20"/>
              </w:rPr>
              <w:t>справочно</w:t>
            </w:r>
            <w:r w:rsidRPr="00730E63">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8 340,69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7 695,27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3 971,46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2 312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Итого по разделу 2. Электромонтажные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28 678,22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15,6729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1,3683</w:t>
            </w:r>
          </w:p>
        </w:tc>
      </w:tr>
      <w:tr w:rsidR="00730E63" w:rsidRPr="00730E63" w:rsidTr="000F79D4">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45 181,01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39 162,41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3 535,86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2,41</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35 615,44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ФОТ (</w:t>
            </w:r>
            <w:r w:rsidRPr="00730E63">
              <w:rPr>
                <w:rFonts w:ascii="Times New Roman" w:hAnsi="Times New Roman" w:cs="Times New Roman"/>
                <w:i/>
                <w:iCs/>
                <w:sz w:val="20"/>
                <w:szCs w:val="20"/>
              </w:rPr>
              <w:t>справочно</w:t>
            </w:r>
            <w:r w:rsidRPr="00730E63">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3 538,27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3 853,18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2 165,42</w:t>
            </w:r>
          </w:p>
        </w:tc>
      </w:tr>
      <w:tr w:rsidR="00730E63" w:rsidRPr="00730E63" w:rsidTr="000F79D4">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26 366,22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14 699,49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7 582,37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1 604,25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758,32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4 754,55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ФОТ (</w:t>
            </w:r>
            <w:r w:rsidRPr="00730E63">
              <w:rPr>
                <w:rFonts w:ascii="Times New Roman" w:hAnsi="Times New Roman" w:cs="Times New Roman"/>
                <w:i/>
                <w:iCs/>
                <w:sz w:val="20"/>
                <w:szCs w:val="20"/>
              </w:rPr>
              <w:t>справочно</w:t>
            </w:r>
            <w:r w:rsidRPr="00730E63">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8 340,69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7 695,27</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3 971,46</w:t>
            </w:r>
          </w:p>
        </w:tc>
      </w:tr>
      <w:tr w:rsidR="00730E63" w:rsidRPr="00730E63" w:rsidTr="000F79D4">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2 312</w:t>
            </w:r>
          </w:p>
        </w:tc>
      </w:tr>
      <w:tr w:rsidR="00730E63" w:rsidRPr="00730E63" w:rsidTr="000F79D4">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sz w:val="20"/>
                <w:szCs w:val="20"/>
              </w:rPr>
            </w:pPr>
            <w:r w:rsidRPr="00730E63">
              <w:rPr>
                <w:rFonts w:ascii="Times New Roman" w:hAnsi="Times New Roman" w:cs="Times New Roman"/>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b/>
                <w:bCs/>
                <w:sz w:val="20"/>
                <w:szCs w:val="20"/>
              </w:rPr>
            </w:pPr>
            <w:r w:rsidRPr="00730E63">
              <w:rPr>
                <w:rFonts w:ascii="Times New Roman" w:hAnsi="Times New Roman" w:cs="Times New Roman"/>
                <w:b/>
                <w:bCs/>
                <w:sz w:val="20"/>
                <w:szCs w:val="20"/>
              </w:rPr>
              <w:t>73 859,23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53 861,9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i/>
                <w:iCs/>
                <w:sz w:val="20"/>
                <w:szCs w:val="20"/>
              </w:rPr>
            </w:pPr>
            <w:r w:rsidRPr="00730E63">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11 118,23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1 612,95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760,73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40 369,99</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ФОТ (</w:t>
            </w:r>
            <w:r w:rsidRPr="00730E63">
              <w:rPr>
                <w:rFonts w:ascii="Times New Roman" w:hAnsi="Times New Roman" w:cs="Times New Roman"/>
                <w:i/>
                <w:iCs/>
                <w:sz w:val="20"/>
                <w:szCs w:val="20"/>
              </w:rPr>
              <w:t>справочно</w:t>
            </w:r>
            <w:r w:rsidRPr="00730E63">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11 878,96</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11 548,45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6 136,88</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2 312</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b/>
                <w:bCs/>
                <w:i/>
                <w:iCs/>
                <w:sz w:val="20"/>
                <w:szCs w:val="20"/>
              </w:rPr>
            </w:pPr>
            <w:r w:rsidRPr="00730E63">
              <w:rPr>
                <w:rFonts w:ascii="Times New Roman" w:hAnsi="Times New Roman" w:cs="Times New Roman"/>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r>
      <w:tr w:rsidR="00730E63" w:rsidRPr="00730E63" w:rsidTr="000F79D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24 430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0</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23,47404</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1,3733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73 859,23</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(73 859,23*20%) = 14 771,85</w:t>
            </w: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20%</w:t>
            </w: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14 771,85</w:t>
            </w:r>
          </w:p>
        </w:tc>
      </w:tr>
      <w:tr w:rsidR="00730E63" w:rsidRPr="00730E63" w:rsidTr="000F79D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r w:rsidRPr="00730E63">
              <w:rPr>
                <w:rFonts w:ascii="Times New Roman" w:hAnsi="Times New Roman" w:cs="Times New Roman"/>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730E63" w:rsidRPr="00730E63" w:rsidRDefault="00730E63" w:rsidP="000F79D4">
            <w:pPr>
              <w:ind w:left="28" w:right="28"/>
              <w:jc w:val="center"/>
              <w:rPr>
                <w:rFonts w:ascii="Times New Roman" w:hAnsi="Times New Roman" w:cs="Times New Roman"/>
                <w:sz w:val="20"/>
                <w:szCs w:val="20"/>
              </w:rPr>
            </w:pPr>
            <w:r w:rsidRPr="00730E63">
              <w:rPr>
                <w:rFonts w:ascii="Times New Roman" w:hAnsi="Times New Roman" w:cs="Times New Roman"/>
                <w:sz w:val="20"/>
                <w:szCs w:val="20"/>
              </w:rPr>
              <w:t>88 631,08</w:t>
            </w:r>
          </w:p>
        </w:tc>
      </w:tr>
    </w:tbl>
    <w:p w:rsidR="00C26ADA" w:rsidRPr="00C26ADA" w:rsidRDefault="00C26ADA" w:rsidP="00C26ADA">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rsidR="00C26ADA" w:rsidRPr="00C26ADA" w:rsidRDefault="00C500C9" w:rsidP="00C26AD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shapetype id="_x0000_t202" coordsize="21600,21600" o:spt="202" path="m,l,21600r21600,l21600,xe">
            <v:stroke joinstyle="miter"/>
            <v:path gradientshapeok="t" o:connecttype="rect"/>
          </v:shapetype>
          <v:shape id="Надпись 2" o:spid="_x0000_s1026" type="#_x0000_t202" style="position:absolute;margin-left:60.45pt;margin-top:2.65pt;width:184pt;height:62.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">
            <v:textbox>
              <w:txbxContent>
                <w:p w:rsidR="00C26ADA" w:rsidRPr="00C26ADA" w:rsidRDefault="00C26ADA" w:rsidP="00C26ADA">
                  <w:pPr>
                    <w:ind w:right="-130"/>
                    <w:jc w:val="both"/>
                    <w:rPr>
                      <w:rFonts w:ascii="Times New Roman" w:hAnsi="Times New Roman" w:cs="Times New Roman"/>
                      <w:spacing w:val="-6"/>
                      <w:sz w:val="16"/>
                      <w:szCs w:val="16"/>
                    </w:rPr>
                  </w:pPr>
                  <w:r w:rsidRPr="00C26ADA">
                    <w:rPr>
                      <w:rFonts w:ascii="Times New Roman" w:hAnsi="Times New Roman" w:cs="Times New Roman"/>
                      <w:spacing w:val="-6"/>
                      <w:sz w:val="16"/>
                      <w:szCs w:val="16"/>
                    </w:rPr>
                    <w:t xml:space="preserve">Санкт-Петербургское государственное бюджетное учреждение «Служба заказчика администрации Василеостровского района Санкт-Петербурга» </w:t>
                  </w:r>
                </w:p>
                <w:p w:rsidR="00C26ADA" w:rsidRPr="008175E2" w:rsidRDefault="00C26ADA" w:rsidP="00C26ADA">
                  <w:pPr>
                    <w:ind w:right="-130"/>
                    <w:rPr>
                      <w:rFonts w:ascii="TimesET" w:hAnsi="TimesET"/>
                      <w:spacing w:val="-6"/>
                      <w:sz w:val="16"/>
                      <w:szCs w:val="16"/>
                    </w:rPr>
                  </w:pPr>
                  <w:r w:rsidRPr="00C26ADA">
                    <w:rPr>
                      <w:rFonts w:ascii="Times New Roman" w:hAnsi="Times New Roman" w:cs="Times New Roman"/>
                      <w:spacing w:val="-6"/>
                      <w:sz w:val="16"/>
                      <w:szCs w:val="16"/>
                    </w:rPr>
                    <w:t>Ведущий инженер – сметчик        Е.В. Александрова</w:t>
                  </w:r>
                </w:p>
              </w:txbxContent>
            </v:textbox>
          </v:shape>
        </w:pict>
      </w:r>
      <w:r w:rsidR="00C26ADA" w:rsidRPr="00C26ADA">
        <w:rPr>
          <w:rFonts w:ascii="Times New Roman" w:eastAsia="Times New Roman" w:hAnsi="Times New Roman" w:cs="Times New Roman"/>
          <w:sz w:val="20"/>
          <w:szCs w:val="20"/>
          <w:lang w:eastAsia="ru-RU"/>
        </w:rPr>
        <w:t>Составил:</w:t>
      </w:r>
    </w:p>
    <w:p w:rsidR="00C26ADA" w:rsidRPr="00C26ADA" w:rsidRDefault="00C26ADA" w:rsidP="00C26AD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26ADA">
        <w:rPr>
          <w:rFonts w:ascii="Times New Roman" w:eastAsia="Times New Roman" w:hAnsi="Times New Roman" w:cs="Times New Roman"/>
          <w:sz w:val="20"/>
          <w:szCs w:val="20"/>
          <w:lang w:eastAsia="ru-RU"/>
        </w:rPr>
        <w:t>Проверил:</w:t>
      </w:r>
    </w:p>
    <w:p w:rsidR="005D1939" w:rsidRPr="005D1939" w:rsidRDefault="005D1939" w:rsidP="005D1939">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E3316" w:rsidRDefault="002E3316" w:rsidP="002E3316">
      <w:pPr>
        <w:autoSpaceDE w:val="0"/>
        <w:autoSpaceDN w:val="0"/>
        <w:adjustRightInd w:val="0"/>
        <w:spacing w:after="0" w:line="240" w:lineRule="auto"/>
        <w:rPr>
          <w:rFonts w:ascii="Times New Roman" w:hAnsi="Times New Roman" w:cs="Times New Roman"/>
          <w:bCs/>
          <w:sz w:val="24"/>
          <w:szCs w:val="24"/>
        </w:rPr>
      </w:pPr>
    </w:p>
    <w:p w:rsidR="002E3316" w:rsidRDefault="002E3316" w:rsidP="002E3316">
      <w:pPr>
        <w:rPr>
          <w:rFonts w:ascii="Times New Roman" w:hAnsi="Times New Roman" w:cs="Times New Roman"/>
          <w:bCs/>
          <w:sz w:val="24"/>
          <w:szCs w:val="24"/>
        </w:rPr>
      </w:pPr>
    </w:p>
    <w:p w:rsidR="009701BE" w:rsidRPr="002E3316" w:rsidRDefault="009701BE">
      <w:pPr>
        <w:rPr>
          <w:rFonts w:ascii="Times New Roman" w:hAnsi="Times New Roman" w:cs="Times New Roman"/>
          <w:sz w:val="24"/>
          <w:szCs w:val="24"/>
        </w:rPr>
      </w:pPr>
    </w:p>
    <w:sectPr w:rsidR="009701BE" w:rsidRPr="002E3316" w:rsidSect="00A20936">
      <w:footerReference w:type="even" r:id="rId11"/>
      <w:footerReference w:type="default" r:id="rId12"/>
      <w:headerReference w:type="first" r:id="rId13"/>
      <w:footerReference w:type="first" r:id="rId14"/>
      <w:pgSz w:w="16838" w:h="11906" w:orient="landscape"/>
      <w:pgMar w:top="1134" w:right="567" w:bottom="851"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894" w:rsidRDefault="00D53894" w:rsidP="002E3316">
      <w:pPr>
        <w:spacing w:after="0" w:line="240" w:lineRule="auto"/>
      </w:pPr>
      <w:r>
        <w:separator/>
      </w:r>
    </w:p>
  </w:endnote>
  <w:endnote w:type="continuationSeparator" w:id="1">
    <w:p w:rsidR="00D53894" w:rsidRDefault="00D53894" w:rsidP="002E33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7028082"/>
      <w:docPartObj>
        <w:docPartGallery w:val="Page Numbers (Bottom of Page)"/>
        <w:docPartUnique/>
      </w:docPartObj>
    </w:sdtPr>
    <w:sdtEndPr>
      <w:rPr>
        <w:rFonts w:ascii="Times New Roman" w:hAnsi="Times New Roman" w:cs="Times New Roman"/>
        <w:sz w:val="20"/>
        <w:szCs w:val="20"/>
      </w:rPr>
    </w:sdtEndPr>
    <w:sdtContent>
      <w:p w:rsidR="00317B21" w:rsidRPr="00317B21" w:rsidRDefault="00C500C9" w:rsidP="00317B21">
        <w:pPr>
          <w:pStyle w:val="a5"/>
          <w:jc w:val="right"/>
          <w:rPr>
            <w:rFonts w:ascii="Times New Roman" w:hAnsi="Times New Roman" w:cs="Times New Roman"/>
            <w:sz w:val="20"/>
            <w:szCs w:val="20"/>
          </w:rPr>
        </w:pPr>
        <w:r w:rsidRPr="00317B21">
          <w:rPr>
            <w:rFonts w:ascii="Times New Roman" w:hAnsi="Times New Roman" w:cs="Times New Roman"/>
            <w:sz w:val="20"/>
            <w:szCs w:val="20"/>
          </w:rPr>
          <w:fldChar w:fldCharType="begin"/>
        </w:r>
        <w:r w:rsidR="00317B21" w:rsidRPr="00317B21">
          <w:rPr>
            <w:rFonts w:ascii="Times New Roman" w:hAnsi="Times New Roman" w:cs="Times New Roman"/>
            <w:sz w:val="20"/>
            <w:szCs w:val="20"/>
          </w:rPr>
          <w:instrText>PAGE   \* MERGEFORMAT</w:instrText>
        </w:r>
        <w:r w:rsidRPr="00317B21">
          <w:rPr>
            <w:rFonts w:ascii="Times New Roman" w:hAnsi="Times New Roman" w:cs="Times New Roman"/>
            <w:sz w:val="20"/>
            <w:szCs w:val="20"/>
          </w:rPr>
          <w:fldChar w:fldCharType="separate"/>
        </w:r>
        <w:r w:rsidR="00F56C19">
          <w:rPr>
            <w:rFonts w:ascii="Times New Roman" w:hAnsi="Times New Roman" w:cs="Times New Roman"/>
            <w:noProof/>
            <w:sz w:val="20"/>
            <w:szCs w:val="20"/>
          </w:rPr>
          <w:t>1</w:t>
        </w:r>
        <w:r w:rsidRPr="00317B21">
          <w:rPr>
            <w:rFonts w:ascii="Times New Roman" w:hAnsi="Times New Roman" w:cs="Times New Roman"/>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ADA" w:rsidRDefault="00C500C9" w:rsidP="008E4E2A">
    <w:pPr>
      <w:pStyle w:val="a5"/>
      <w:framePr w:wrap="around" w:vAnchor="text" w:hAnchor="margin" w:xAlign="right" w:y="1"/>
      <w:rPr>
        <w:rStyle w:val="afa"/>
      </w:rPr>
    </w:pPr>
    <w:r>
      <w:rPr>
        <w:rStyle w:val="afa"/>
      </w:rPr>
      <w:fldChar w:fldCharType="begin"/>
    </w:r>
    <w:r w:rsidR="00C26ADA">
      <w:rPr>
        <w:rStyle w:val="afa"/>
      </w:rPr>
      <w:instrText xml:space="preserve">PAGE  </w:instrText>
    </w:r>
    <w:r>
      <w:rPr>
        <w:rStyle w:val="afa"/>
      </w:rPr>
      <w:fldChar w:fldCharType="end"/>
    </w:r>
  </w:p>
  <w:p w:rsidR="00C26ADA" w:rsidRDefault="00C26ADA" w:rsidP="009A3D1B">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ADA" w:rsidRPr="009A3D1B" w:rsidRDefault="00C500C9" w:rsidP="008E4E2A">
    <w:pPr>
      <w:pStyle w:val="a5"/>
      <w:framePr w:wrap="around" w:vAnchor="text" w:hAnchor="margin" w:xAlign="right" w:y="1"/>
      <w:rPr>
        <w:rStyle w:val="afa"/>
        <w:sz w:val="20"/>
        <w:szCs w:val="20"/>
      </w:rPr>
    </w:pPr>
    <w:r w:rsidRPr="009A3D1B">
      <w:rPr>
        <w:rStyle w:val="afa"/>
        <w:sz w:val="20"/>
        <w:szCs w:val="20"/>
      </w:rPr>
      <w:fldChar w:fldCharType="begin"/>
    </w:r>
    <w:r w:rsidR="00C26ADA" w:rsidRPr="009A3D1B">
      <w:rPr>
        <w:rStyle w:val="afa"/>
        <w:sz w:val="20"/>
        <w:szCs w:val="20"/>
      </w:rPr>
      <w:instrText xml:space="preserve">PAGE  </w:instrText>
    </w:r>
    <w:r w:rsidRPr="009A3D1B">
      <w:rPr>
        <w:rStyle w:val="afa"/>
        <w:sz w:val="20"/>
        <w:szCs w:val="20"/>
      </w:rPr>
      <w:fldChar w:fldCharType="separate"/>
    </w:r>
    <w:r w:rsidR="00F56C19">
      <w:rPr>
        <w:rStyle w:val="afa"/>
        <w:noProof/>
        <w:sz w:val="20"/>
        <w:szCs w:val="20"/>
      </w:rPr>
      <w:t>3</w:t>
    </w:r>
    <w:r w:rsidRPr="009A3D1B">
      <w:rPr>
        <w:rStyle w:val="afa"/>
        <w:sz w:val="20"/>
        <w:szCs w:val="20"/>
      </w:rPr>
      <w:fldChar w:fldCharType="end"/>
    </w:r>
  </w:p>
  <w:p w:rsidR="00C26ADA" w:rsidRPr="009A3D1B" w:rsidRDefault="00C26ADA" w:rsidP="009A3D1B">
    <w:pPr>
      <w:pStyle w:val="a5"/>
      <w:ind w:right="360"/>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ADA" w:rsidRPr="00DE03D2" w:rsidRDefault="00C26ADA" w:rsidP="00DE03D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894" w:rsidRDefault="00D53894" w:rsidP="002E3316">
      <w:pPr>
        <w:spacing w:after="0" w:line="240" w:lineRule="auto"/>
      </w:pPr>
      <w:r>
        <w:separator/>
      </w:r>
    </w:p>
  </w:footnote>
  <w:footnote w:type="continuationSeparator" w:id="1">
    <w:p w:rsidR="00D53894" w:rsidRDefault="00D53894" w:rsidP="002E33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316" w:rsidRPr="002E3316" w:rsidRDefault="002E3316" w:rsidP="002E3316">
    <w:pPr>
      <w:pStyle w:val="a3"/>
      <w:jc w:val="center"/>
      <w:rPr>
        <w:rFonts w:ascii="Times New Roman" w:hAnsi="Times New Roman" w:cs="Times New Roman"/>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ADA" w:rsidRPr="00047D87" w:rsidRDefault="00C26ADA">
    <w:pPr>
      <w:pStyle w:val="a3"/>
      <w:framePr w:wrap="auto" w:vAnchor="text" w:hAnchor="margin" w:xAlign="right" w:y="1"/>
      <w:rPr>
        <w:rStyle w:val="afa"/>
        <w:sz w:val="20"/>
        <w:szCs w:val="20"/>
      </w:rPr>
    </w:pPr>
  </w:p>
  <w:p w:rsidR="00C26ADA" w:rsidRPr="000E539F" w:rsidRDefault="00C26ADA" w:rsidP="000E539F">
    <w:pPr>
      <w:pStyle w:val="a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4">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E3316"/>
    <w:rsid w:val="00201C21"/>
    <w:rsid w:val="002E3316"/>
    <w:rsid w:val="00317B21"/>
    <w:rsid w:val="004873AB"/>
    <w:rsid w:val="005D1939"/>
    <w:rsid w:val="006A7F92"/>
    <w:rsid w:val="00730E63"/>
    <w:rsid w:val="00840459"/>
    <w:rsid w:val="00901B23"/>
    <w:rsid w:val="00922716"/>
    <w:rsid w:val="009701BE"/>
    <w:rsid w:val="0097190C"/>
    <w:rsid w:val="00A20936"/>
    <w:rsid w:val="00A858ED"/>
    <w:rsid w:val="00C26ADA"/>
    <w:rsid w:val="00C500C9"/>
    <w:rsid w:val="00CE3932"/>
    <w:rsid w:val="00D53894"/>
    <w:rsid w:val="00E83615"/>
    <w:rsid w:val="00ED376C"/>
    <w:rsid w:val="00F56C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316"/>
    <w:pPr>
      <w:spacing w:after="160" w:line="256" w:lineRule="auto"/>
    </w:pPr>
  </w:style>
  <w:style w:type="paragraph" w:styleId="10">
    <w:name w:val="heading 1"/>
    <w:aliases w:val="H1,h1,Глава 1, Знак"/>
    <w:basedOn w:val="a"/>
    <w:next w:val="a"/>
    <w:link w:val="11"/>
    <w:qFormat/>
    <w:rsid w:val="00C26ADA"/>
    <w:pPr>
      <w:keepNext/>
      <w:spacing w:before="240" w:after="60" w:line="240" w:lineRule="auto"/>
      <w:jc w:val="center"/>
      <w:outlineLvl w:val="0"/>
    </w:pPr>
    <w:rPr>
      <w:rFonts w:ascii="Times New Roman" w:eastAsia="Times New Roman" w:hAnsi="Times New Roman" w:cs="Times New Roman"/>
      <w:b/>
      <w:kern w:val="28"/>
      <w:sz w:val="36"/>
      <w:szCs w:val="20"/>
      <w:lang/>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C26ADA"/>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2">
    <w:name w:val="heading 3"/>
    <w:aliases w:val="h3,Gliederung3 Char,Gliederung3,H3,Section Header3,Head 3,l3+toc 3,CT,Sub-section Title,l3"/>
    <w:basedOn w:val="a"/>
    <w:next w:val="a"/>
    <w:link w:val="310"/>
    <w:qFormat/>
    <w:rsid w:val="00C26ADA"/>
    <w:pPr>
      <w:keepNext/>
      <w:spacing w:before="240" w:after="60" w:line="240" w:lineRule="auto"/>
      <w:jc w:val="both"/>
      <w:outlineLvl w:val="2"/>
    </w:pPr>
    <w:rPr>
      <w:rFonts w:ascii="Arial" w:eastAsia="Times New Roman" w:hAnsi="Arial" w:cs="Times New Roman"/>
      <w:b/>
      <w:sz w:val="24"/>
      <w:szCs w:val="20"/>
      <w:lang/>
    </w:rPr>
  </w:style>
  <w:style w:type="paragraph" w:styleId="4">
    <w:name w:val="heading 4"/>
    <w:aliases w:val="Параграф"/>
    <w:basedOn w:val="a"/>
    <w:next w:val="a"/>
    <w:link w:val="40"/>
    <w:qFormat/>
    <w:rsid w:val="00C26ADA"/>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rPr>
  </w:style>
  <w:style w:type="paragraph" w:styleId="5">
    <w:name w:val="heading 5"/>
    <w:aliases w:val="_Подпункт"/>
    <w:basedOn w:val="a"/>
    <w:next w:val="a"/>
    <w:link w:val="50"/>
    <w:qFormat/>
    <w:rsid w:val="00C26ADA"/>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rPr>
  </w:style>
  <w:style w:type="paragraph" w:styleId="6">
    <w:name w:val="heading 6"/>
    <w:basedOn w:val="a"/>
    <w:next w:val="a"/>
    <w:link w:val="60"/>
    <w:qFormat/>
    <w:rsid w:val="00C26ADA"/>
    <w:pPr>
      <w:widowControl w:val="0"/>
      <w:autoSpaceDE w:val="0"/>
      <w:autoSpaceDN w:val="0"/>
      <w:adjustRightInd w:val="0"/>
      <w:spacing w:before="240" w:after="60" w:line="240" w:lineRule="auto"/>
      <w:outlineLvl w:val="5"/>
    </w:pPr>
    <w:rPr>
      <w:rFonts w:ascii="Times New Roman" w:eastAsia="Times New Roman" w:hAnsi="Times New Roman" w:cs="Times New Roman"/>
      <w:b/>
      <w:bCs/>
      <w:lang/>
    </w:rPr>
  </w:style>
  <w:style w:type="paragraph" w:styleId="7">
    <w:name w:val="heading 7"/>
    <w:aliases w:val="PIM 7"/>
    <w:basedOn w:val="a"/>
    <w:next w:val="a"/>
    <w:link w:val="70"/>
    <w:qFormat/>
    <w:rsid w:val="00C26ADA"/>
    <w:pPr>
      <w:spacing w:before="240" w:after="60" w:line="240" w:lineRule="auto"/>
      <w:jc w:val="both"/>
      <w:outlineLvl w:val="6"/>
    </w:pPr>
    <w:rPr>
      <w:rFonts w:ascii="Arial" w:eastAsia="Times New Roman" w:hAnsi="Arial" w:cs="Times New Roman"/>
      <w:sz w:val="20"/>
      <w:szCs w:val="20"/>
      <w:lang/>
    </w:rPr>
  </w:style>
  <w:style w:type="paragraph" w:styleId="8">
    <w:name w:val="heading 8"/>
    <w:aliases w:val="Legal Level 1.1.1."/>
    <w:basedOn w:val="a"/>
    <w:next w:val="a"/>
    <w:link w:val="80"/>
    <w:qFormat/>
    <w:rsid w:val="00C26ADA"/>
    <w:pPr>
      <w:spacing w:before="240" w:after="60" w:line="240" w:lineRule="auto"/>
      <w:jc w:val="both"/>
      <w:outlineLvl w:val="7"/>
    </w:pPr>
    <w:rPr>
      <w:rFonts w:ascii="Arial" w:eastAsia="Times New Roman" w:hAnsi="Arial" w:cs="Times New Roman"/>
      <w:i/>
      <w:sz w:val="20"/>
      <w:szCs w:val="20"/>
      <w:lang/>
    </w:rPr>
  </w:style>
  <w:style w:type="paragraph" w:styleId="9">
    <w:name w:val="heading 9"/>
    <w:basedOn w:val="a"/>
    <w:next w:val="a"/>
    <w:link w:val="90"/>
    <w:qFormat/>
    <w:rsid w:val="00C26ADA"/>
    <w:pPr>
      <w:spacing w:before="240" w:after="60" w:line="240" w:lineRule="auto"/>
      <w:jc w:val="both"/>
      <w:outlineLvl w:val="8"/>
    </w:pPr>
    <w:rPr>
      <w:rFonts w:ascii="Arial" w:eastAsia="Times New Roman" w:hAnsi="Arial" w:cs="Times New Roman"/>
      <w:b/>
      <w:i/>
      <w:sz w:val="18"/>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link w:val="a4"/>
    <w:unhideWhenUsed/>
    <w:rsid w:val="002E3316"/>
    <w:pPr>
      <w:tabs>
        <w:tab w:val="center" w:pos="4677"/>
        <w:tab w:val="right" w:pos="9355"/>
      </w:tabs>
      <w:spacing w:after="0" w:line="240" w:lineRule="auto"/>
    </w:pPr>
  </w:style>
  <w:style w:type="character" w:customStyle="1" w:styleId="a4">
    <w:name w:val="Верхний колонтитул Знак"/>
    <w:basedOn w:val="a0"/>
    <w:link w:val="a3"/>
    <w:rsid w:val="002E3316"/>
  </w:style>
  <w:style w:type="paragraph" w:styleId="a5">
    <w:name w:val="footer"/>
    <w:basedOn w:val="a"/>
    <w:link w:val="a6"/>
    <w:uiPriority w:val="99"/>
    <w:unhideWhenUsed/>
    <w:rsid w:val="002E33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E3316"/>
  </w:style>
  <w:style w:type="character" w:customStyle="1" w:styleId="a7">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0"/>
    <w:link w:val="a8"/>
    <w:locked/>
    <w:rsid w:val="002E3316"/>
    <w:rPr>
      <w:sz w:val="20"/>
      <w:szCs w:val="20"/>
    </w:rPr>
  </w:style>
  <w:style w:type="paragraph" w:styleId="a8">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
    <w:basedOn w:val="a"/>
    <w:link w:val="a7"/>
    <w:unhideWhenUsed/>
    <w:qFormat/>
    <w:rsid w:val="002E3316"/>
    <w:pPr>
      <w:spacing w:after="0" w:line="240" w:lineRule="auto"/>
    </w:pPr>
    <w:rPr>
      <w:sz w:val="20"/>
      <w:szCs w:val="20"/>
    </w:rPr>
  </w:style>
  <w:style w:type="character" w:customStyle="1" w:styleId="12">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w:basedOn w:val="a0"/>
    <w:rsid w:val="002E3316"/>
    <w:rPr>
      <w:sz w:val="20"/>
      <w:szCs w:val="20"/>
    </w:rPr>
  </w:style>
  <w:style w:type="paragraph" w:styleId="a9">
    <w:name w:val="Title"/>
    <w:basedOn w:val="a"/>
    <w:next w:val="a"/>
    <w:link w:val="aa"/>
    <w:qFormat/>
    <w:rsid w:val="002E33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Название Знак"/>
    <w:basedOn w:val="a0"/>
    <w:link w:val="a9"/>
    <w:rsid w:val="002E3316"/>
    <w:rPr>
      <w:rFonts w:asciiTheme="majorHAnsi" w:eastAsiaTheme="majorEastAsia" w:hAnsiTheme="majorHAnsi" w:cstheme="majorBidi"/>
      <w:spacing w:val="-10"/>
      <w:kern w:val="28"/>
      <w:sz w:val="56"/>
      <w:szCs w:val="56"/>
    </w:rPr>
  </w:style>
  <w:style w:type="character" w:styleId="ab">
    <w:name w:val="footnote reference"/>
    <w:basedOn w:val="a0"/>
    <w:unhideWhenUsed/>
    <w:rsid w:val="002E3316"/>
    <w:rPr>
      <w:vertAlign w:val="superscript"/>
    </w:rPr>
  </w:style>
  <w:style w:type="character" w:styleId="ac">
    <w:name w:val="Hyperlink"/>
    <w:basedOn w:val="a0"/>
    <w:uiPriority w:val="99"/>
    <w:unhideWhenUsed/>
    <w:rsid w:val="0097190C"/>
    <w:rPr>
      <w:color w:val="0000FF" w:themeColor="hyperlink"/>
      <w:u w:val="single"/>
    </w:rPr>
  </w:style>
  <w:style w:type="character" w:customStyle="1" w:styleId="11">
    <w:name w:val="Заголовок 1 Знак"/>
    <w:aliases w:val="H1 Знак,h1 Знак,Глава 1 Знак, Знак Знак, Знак Знак1"/>
    <w:basedOn w:val="a0"/>
    <w:link w:val="10"/>
    <w:rsid w:val="00C26ADA"/>
    <w:rPr>
      <w:rFonts w:ascii="Times New Roman" w:eastAsia="Times New Roman" w:hAnsi="Times New Roman" w:cs="Times New Roman"/>
      <w:b/>
      <w:kern w:val="28"/>
      <w:sz w:val="36"/>
      <w:szCs w:val="20"/>
      <w:lang/>
    </w:rPr>
  </w:style>
  <w:style w:type="character" w:customStyle="1" w:styleId="22">
    <w:name w:val="Заголовок 2 Знак"/>
    <w:basedOn w:val="a0"/>
    <w:uiPriority w:val="9"/>
    <w:semiHidden/>
    <w:rsid w:val="00C26ADA"/>
    <w:rPr>
      <w:rFonts w:asciiTheme="majorHAnsi" w:eastAsiaTheme="majorEastAsia" w:hAnsiTheme="majorHAnsi" w:cstheme="majorBidi"/>
      <w:color w:val="365F91" w:themeColor="accent1" w:themeShade="BF"/>
      <w:sz w:val="26"/>
      <w:szCs w:val="26"/>
    </w:rPr>
  </w:style>
  <w:style w:type="character" w:customStyle="1" w:styleId="33">
    <w:name w:val="Заголовок 3 Знак"/>
    <w:aliases w:val="h3 Знак1,Gliederung3 Char Знак1,Gliederung3 Знак1,H3 Знак1"/>
    <w:basedOn w:val="a0"/>
    <w:semiHidden/>
    <w:rsid w:val="00C26ADA"/>
    <w:rPr>
      <w:rFonts w:asciiTheme="majorHAnsi" w:eastAsiaTheme="majorEastAsia" w:hAnsiTheme="majorHAnsi" w:cstheme="majorBidi"/>
      <w:color w:val="243F60" w:themeColor="accent1" w:themeShade="7F"/>
      <w:sz w:val="24"/>
      <w:szCs w:val="24"/>
    </w:rPr>
  </w:style>
  <w:style w:type="character" w:customStyle="1" w:styleId="40">
    <w:name w:val="Заголовок 4 Знак"/>
    <w:aliases w:val="Параграф Знак"/>
    <w:basedOn w:val="a0"/>
    <w:link w:val="4"/>
    <w:rsid w:val="00C26ADA"/>
    <w:rPr>
      <w:rFonts w:ascii="Times New Roman" w:eastAsia="Times New Roman" w:hAnsi="Times New Roman" w:cs="Times New Roman"/>
      <w:b/>
      <w:bCs/>
      <w:sz w:val="28"/>
      <w:szCs w:val="28"/>
      <w:lang/>
    </w:rPr>
  </w:style>
  <w:style w:type="character" w:customStyle="1" w:styleId="50">
    <w:name w:val="Заголовок 5 Знак"/>
    <w:aliases w:val="_Подпункт Знак"/>
    <w:basedOn w:val="a0"/>
    <w:link w:val="5"/>
    <w:rsid w:val="00C26ADA"/>
    <w:rPr>
      <w:rFonts w:ascii="Arial" w:eastAsia="Times New Roman" w:hAnsi="Arial" w:cs="Times New Roman"/>
      <w:b/>
      <w:bCs/>
      <w:i/>
      <w:iCs/>
      <w:sz w:val="26"/>
      <w:szCs w:val="26"/>
      <w:lang/>
    </w:rPr>
  </w:style>
  <w:style w:type="character" w:customStyle="1" w:styleId="60">
    <w:name w:val="Заголовок 6 Знак"/>
    <w:basedOn w:val="a0"/>
    <w:link w:val="6"/>
    <w:rsid w:val="00C26ADA"/>
    <w:rPr>
      <w:rFonts w:ascii="Times New Roman" w:eastAsia="Times New Roman" w:hAnsi="Times New Roman" w:cs="Times New Roman"/>
      <w:b/>
      <w:bCs/>
      <w:lang/>
    </w:rPr>
  </w:style>
  <w:style w:type="character" w:customStyle="1" w:styleId="70">
    <w:name w:val="Заголовок 7 Знак"/>
    <w:aliases w:val="PIM 7 Знак"/>
    <w:basedOn w:val="a0"/>
    <w:link w:val="7"/>
    <w:rsid w:val="00C26ADA"/>
    <w:rPr>
      <w:rFonts w:ascii="Arial" w:eastAsia="Times New Roman" w:hAnsi="Arial" w:cs="Times New Roman"/>
      <w:sz w:val="20"/>
      <w:szCs w:val="20"/>
      <w:lang/>
    </w:rPr>
  </w:style>
  <w:style w:type="character" w:customStyle="1" w:styleId="80">
    <w:name w:val="Заголовок 8 Знак"/>
    <w:aliases w:val="Legal Level 1.1.1. Знак"/>
    <w:basedOn w:val="a0"/>
    <w:link w:val="8"/>
    <w:rsid w:val="00C26ADA"/>
    <w:rPr>
      <w:rFonts w:ascii="Arial" w:eastAsia="Times New Roman" w:hAnsi="Arial" w:cs="Times New Roman"/>
      <w:i/>
      <w:sz w:val="20"/>
      <w:szCs w:val="20"/>
      <w:lang/>
    </w:rPr>
  </w:style>
  <w:style w:type="character" w:customStyle="1" w:styleId="90">
    <w:name w:val="Заголовок 9 Знак"/>
    <w:basedOn w:val="a0"/>
    <w:link w:val="9"/>
    <w:rsid w:val="00C26ADA"/>
    <w:rPr>
      <w:rFonts w:ascii="Arial" w:eastAsia="Times New Roman" w:hAnsi="Arial" w:cs="Times New Roman"/>
      <w:b/>
      <w:i/>
      <w:sz w:val="18"/>
      <w:szCs w:val="20"/>
      <w:lang/>
    </w:rPr>
  </w:style>
  <w:style w:type="numbering" w:customStyle="1" w:styleId="13">
    <w:name w:val="Нет списка1"/>
    <w:next w:val="a2"/>
    <w:semiHidden/>
    <w:rsid w:val="00C26ADA"/>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C26ADA"/>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C26ADA"/>
    <w:rPr>
      <w:rFonts w:ascii="Arial" w:eastAsia="Times New Roman" w:hAnsi="Arial" w:cs="Times New Roman"/>
      <w:b/>
      <w:sz w:val="24"/>
      <w:szCs w:val="20"/>
      <w:lang/>
    </w:rPr>
  </w:style>
  <w:style w:type="paragraph" w:customStyle="1" w:styleId="14">
    <w:name w:val="Знак Знак1 Знак"/>
    <w:basedOn w:val="a"/>
    <w:rsid w:val="00C26ADA"/>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basedOn w:val="a0"/>
    <w:rsid w:val="00C26ADA"/>
  </w:style>
  <w:style w:type="paragraph" w:styleId="ad">
    <w:name w:val="Normal (Web)"/>
    <w:aliases w:val="Обычный (веб)1,Обычный (Web)1"/>
    <w:basedOn w:val="a"/>
    <w:unhideWhenUsed/>
    <w:qFormat/>
    <w:rsid w:val="00C26ADA"/>
    <w:pPr>
      <w:tabs>
        <w:tab w:val="num" w:pos="567"/>
      </w:tabs>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15">
    <w:name w:val="toc 1"/>
    <w:basedOn w:val="a"/>
    <w:next w:val="a"/>
    <w:autoRedefine/>
    <w:uiPriority w:val="39"/>
    <w:unhideWhenUsed/>
    <w:rsid w:val="00C26ADA"/>
    <w:pPr>
      <w:widowControl w:val="0"/>
      <w:autoSpaceDE w:val="0"/>
      <w:autoSpaceDN w:val="0"/>
      <w:adjustRightInd w:val="0"/>
      <w:spacing w:before="120" w:after="120" w:line="240" w:lineRule="auto"/>
    </w:pPr>
    <w:rPr>
      <w:rFonts w:ascii="Times New Roman" w:eastAsia="Times New Roman" w:hAnsi="Times New Roman" w:cs="Times New Roman"/>
      <w:b/>
      <w:bCs/>
      <w:caps/>
      <w:sz w:val="20"/>
      <w:szCs w:val="20"/>
      <w:lang w:eastAsia="ru-RU"/>
    </w:rPr>
  </w:style>
  <w:style w:type="paragraph" w:styleId="30">
    <w:name w:val="List Bullet 3"/>
    <w:basedOn w:val="a"/>
    <w:autoRedefine/>
    <w:unhideWhenUsed/>
    <w:rsid w:val="00C26ADA"/>
    <w:pPr>
      <w:numPr>
        <w:ilvl w:val="1"/>
        <w:numId w:val="1"/>
      </w:num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e"/>
    <w:locked/>
    <w:rsid w:val="00C26ADA"/>
    <w:rPr>
      <w:sz w:val="24"/>
      <w:szCs w:val="24"/>
    </w:rPr>
  </w:style>
  <w:style w:type="paragraph" w:styleId="ae">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C26ADA"/>
    <w:pPr>
      <w:spacing w:before="100" w:beforeAutospacing="1" w:after="100" w:afterAutospacing="1" w:line="240" w:lineRule="auto"/>
    </w:pPr>
    <w:rPr>
      <w:sz w:val="24"/>
      <w:szCs w:val="24"/>
    </w:rPr>
  </w:style>
  <w:style w:type="character" w:customStyle="1" w:styleId="af">
    <w:name w:val="Основной текст Знак"/>
    <w:basedOn w:val="a0"/>
    <w:rsid w:val="00C26ADA"/>
  </w:style>
  <w:style w:type="paragraph" w:styleId="af0">
    <w:name w:val="Body Text Indent"/>
    <w:aliases w:val="текст"/>
    <w:basedOn w:val="a"/>
    <w:link w:val="af1"/>
    <w:unhideWhenUsed/>
    <w:rsid w:val="00C26ADA"/>
    <w:pPr>
      <w:spacing w:after="0" w:line="240" w:lineRule="auto"/>
      <w:ind w:left="5760"/>
      <w:jc w:val="both"/>
    </w:pPr>
    <w:rPr>
      <w:rFonts w:ascii="Times New Roman" w:eastAsia="Times New Roman" w:hAnsi="Times New Roman" w:cs="Times New Roman"/>
      <w:sz w:val="24"/>
      <w:szCs w:val="24"/>
      <w:lang/>
    </w:rPr>
  </w:style>
  <w:style w:type="character" w:customStyle="1" w:styleId="af1">
    <w:name w:val="Основной текст с отступом Знак"/>
    <w:aliases w:val="текст Знак"/>
    <w:basedOn w:val="a0"/>
    <w:link w:val="af0"/>
    <w:rsid w:val="00C26ADA"/>
    <w:rPr>
      <w:rFonts w:ascii="Times New Roman" w:eastAsia="Times New Roman" w:hAnsi="Times New Roman" w:cs="Times New Roman"/>
      <w:sz w:val="24"/>
      <w:szCs w:val="24"/>
      <w:lang/>
    </w:rPr>
  </w:style>
  <w:style w:type="paragraph" w:styleId="34">
    <w:name w:val="Body Text 3"/>
    <w:basedOn w:val="a"/>
    <w:link w:val="35"/>
    <w:unhideWhenUsed/>
    <w:rsid w:val="00C26AD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rPr>
  </w:style>
  <w:style w:type="character" w:customStyle="1" w:styleId="35">
    <w:name w:val="Основной текст 3 Знак"/>
    <w:basedOn w:val="a0"/>
    <w:link w:val="34"/>
    <w:rsid w:val="00C26ADA"/>
    <w:rPr>
      <w:rFonts w:ascii="Times New Roman" w:eastAsia="Times New Roman" w:hAnsi="Times New Roman" w:cs="Times New Roman"/>
      <w:b/>
      <w:i/>
      <w:szCs w:val="24"/>
      <w:lang/>
    </w:rPr>
  </w:style>
  <w:style w:type="paragraph" w:customStyle="1" w:styleId="1">
    <w:name w:val="Стиль1"/>
    <w:basedOn w:val="a"/>
    <w:rsid w:val="00C26ADA"/>
    <w:pPr>
      <w:keepNext/>
      <w:keepLines/>
      <w:widowControl w:val="0"/>
      <w:numPr>
        <w:numId w:val="2"/>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4">
    <w:name w:val="Стиль2"/>
    <w:basedOn w:val="25"/>
    <w:rsid w:val="00C26ADA"/>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C26ADA"/>
    <w:pPr>
      <w:tabs>
        <w:tab w:val="num" w:pos="432"/>
      </w:tabs>
      <w:spacing w:after="0" w:line="240" w:lineRule="auto"/>
      <w:ind w:left="432" w:hanging="432"/>
      <w:contextualSpacing/>
      <w:jc w:val="both"/>
    </w:pPr>
    <w:rPr>
      <w:rFonts w:ascii="Times New Roman" w:eastAsia="Times New Roman" w:hAnsi="Times New Roman" w:cs="Times New Roman"/>
      <w:sz w:val="24"/>
      <w:szCs w:val="24"/>
      <w:lang w:eastAsia="ru-RU"/>
    </w:rPr>
  </w:style>
  <w:style w:type="paragraph" w:customStyle="1" w:styleId="31">
    <w:name w:val="Стиль3 Знак"/>
    <w:basedOn w:val="a"/>
    <w:rsid w:val="00C26ADA"/>
    <w:pPr>
      <w:widowControl w:val="0"/>
      <w:numPr>
        <w:ilvl w:val="2"/>
        <w:numId w:val="2"/>
      </w:numPr>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ConsNormal">
    <w:name w:val="ConsNormal Знак"/>
    <w:link w:val="ConsNormal0"/>
    <w:locked/>
    <w:rsid w:val="00C26ADA"/>
    <w:rPr>
      <w:rFonts w:ascii="Arial" w:hAnsi="Arial" w:cs="Arial"/>
      <w:lang w:eastAsia="ru-RU"/>
    </w:rPr>
  </w:style>
  <w:style w:type="paragraph" w:customStyle="1" w:styleId="ConsNormal0">
    <w:name w:val="ConsNormal"/>
    <w:link w:val="ConsNormal"/>
    <w:rsid w:val="00C26ADA"/>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C26ADA"/>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C26ADA"/>
    <w:pPr>
      <w:spacing w:after="120" w:line="480" w:lineRule="auto"/>
      <w:ind w:left="283"/>
      <w:jc w:val="both"/>
    </w:pPr>
    <w:rPr>
      <w:rFonts w:ascii="Times New Roman" w:eastAsia="Times New Roman" w:hAnsi="Times New Roman" w:cs="Times New Roman"/>
      <w:sz w:val="24"/>
      <w:szCs w:val="24"/>
      <w:lang/>
    </w:rPr>
  </w:style>
  <w:style w:type="character" w:customStyle="1" w:styleId="27">
    <w:name w:val="Основной текст с отступом 2 Знак"/>
    <w:aliases w:val="Знак Знак8"/>
    <w:basedOn w:val="a0"/>
    <w:link w:val="26"/>
    <w:uiPriority w:val="99"/>
    <w:rsid w:val="00C26ADA"/>
    <w:rPr>
      <w:rFonts w:ascii="Times New Roman" w:eastAsia="Times New Roman" w:hAnsi="Times New Roman" w:cs="Times New Roman"/>
      <w:sz w:val="24"/>
      <w:szCs w:val="24"/>
      <w:lang/>
    </w:rPr>
  </w:style>
  <w:style w:type="paragraph" w:customStyle="1" w:styleId="ConsPlusNormal">
    <w:name w:val="ConsPlusNormal"/>
    <w:rsid w:val="00C26AD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C26ADA"/>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C26ADA"/>
    <w:rPr>
      <w:rFonts w:ascii="Times New Roman" w:eastAsia="Times New Roman" w:hAnsi="Times New Roman" w:cs="Times New Roman"/>
      <w:sz w:val="24"/>
      <w:szCs w:val="20"/>
      <w:lang w:eastAsia="ru-RU"/>
    </w:rPr>
  </w:style>
  <w:style w:type="paragraph" w:customStyle="1" w:styleId="110">
    <w:name w:val="заголовок 11"/>
    <w:basedOn w:val="a"/>
    <w:next w:val="a"/>
    <w:rsid w:val="00C26ADA"/>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rsid w:val="00C26AD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basedOn w:val="a"/>
    <w:link w:val="210"/>
    <w:unhideWhenUsed/>
    <w:rsid w:val="00C26ADA"/>
    <w:pPr>
      <w:spacing w:after="120" w:line="480" w:lineRule="auto"/>
      <w:jc w:val="both"/>
    </w:pPr>
    <w:rPr>
      <w:rFonts w:ascii="Times New Roman" w:eastAsia="Times New Roman" w:hAnsi="Times New Roman" w:cs="Times New Roman"/>
      <w:sz w:val="24"/>
      <w:szCs w:val="24"/>
      <w:lang/>
    </w:rPr>
  </w:style>
  <w:style w:type="character" w:customStyle="1" w:styleId="29">
    <w:name w:val="Основной текст 2 Знак"/>
    <w:basedOn w:val="a0"/>
    <w:uiPriority w:val="99"/>
    <w:semiHidden/>
    <w:rsid w:val="00C26ADA"/>
  </w:style>
  <w:style w:type="character" w:customStyle="1" w:styleId="210">
    <w:name w:val="Основной текст 2 Знак1"/>
    <w:aliases w:val="Основной текст 2 Знак Знак"/>
    <w:link w:val="28"/>
    <w:rsid w:val="00C26ADA"/>
    <w:rPr>
      <w:rFonts w:ascii="Times New Roman" w:eastAsia="Times New Roman" w:hAnsi="Times New Roman" w:cs="Times New Roman"/>
      <w:sz w:val="24"/>
      <w:szCs w:val="24"/>
      <w:lang/>
    </w:rPr>
  </w:style>
  <w:style w:type="paragraph" w:customStyle="1" w:styleId="16">
    <w:name w:val="Знак Знак Знак Знак Знак Знак Знак Знак Знак Знак Знак Знак Знак Знак1"/>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2">
    <w:name w:val="Balloon Text"/>
    <w:aliases w:val="Текст выноски Знак1,Текст выноски Знак Знак"/>
    <w:basedOn w:val="a"/>
    <w:link w:val="af3"/>
    <w:rsid w:val="00C26ADA"/>
    <w:pPr>
      <w:spacing w:after="0" w:line="240" w:lineRule="auto"/>
    </w:pPr>
    <w:rPr>
      <w:rFonts w:ascii="Tahoma" w:eastAsia="Times New Roman" w:hAnsi="Tahoma" w:cs="Times New Roman"/>
      <w:sz w:val="16"/>
      <w:szCs w:val="16"/>
      <w:lang/>
    </w:rPr>
  </w:style>
  <w:style w:type="character" w:customStyle="1" w:styleId="af3">
    <w:name w:val="Текст выноски Знак"/>
    <w:aliases w:val="Текст выноски Знак1 Знак1,Текст выноски Знак Знак Знак1"/>
    <w:basedOn w:val="a0"/>
    <w:link w:val="af2"/>
    <w:rsid w:val="00C26ADA"/>
    <w:rPr>
      <w:rFonts w:ascii="Tahoma" w:eastAsia="Times New Roman" w:hAnsi="Tahoma" w:cs="Times New Roman"/>
      <w:sz w:val="16"/>
      <w:szCs w:val="16"/>
      <w:lang/>
    </w:rPr>
  </w:style>
  <w:style w:type="paragraph" w:customStyle="1" w:styleId="ConsNonformat">
    <w:name w:val="ConsNonformat"/>
    <w:rsid w:val="00C26AD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C26ADA"/>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C26ADA"/>
    <w:rPr>
      <w:rFonts w:ascii="Arial" w:eastAsia="Times New Roman" w:hAnsi="Arial" w:cs="Arial"/>
      <w:sz w:val="20"/>
      <w:szCs w:val="20"/>
      <w:lang w:eastAsia="ru-RU"/>
    </w:rPr>
  </w:style>
  <w:style w:type="paragraph" w:customStyle="1" w:styleId="211">
    <w:name w:val="Основной текст 21"/>
    <w:basedOn w:val="a"/>
    <w:link w:val="212"/>
    <w:rsid w:val="00C26ADA"/>
    <w:pPr>
      <w:widowControl w:val="0"/>
      <w:spacing w:after="0" w:line="240" w:lineRule="auto"/>
      <w:ind w:left="567" w:hanging="567"/>
      <w:jc w:val="both"/>
    </w:pPr>
    <w:rPr>
      <w:rFonts w:ascii="Arial" w:eastAsia="Times New Roman" w:hAnsi="Arial" w:cs="Arial"/>
      <w:sz w:val="24"/>
      <w:szCs w:val="24"/>
      <w:lang w:eastAsia="ru-RU"/>
    </w:rPr>
  </w:style>
  <w:style w:type="character" w:customStyle="1" w:styleId="212">
    <w:name w:val="Основной текст 21 Знак"/>
    <w:link w:val="211"/>
    <w:rsid w:val="00C26ADA"/>
    <w:rPr>
      <w:rFonts w:ascii="Arial" w:eastAsia="Times New Roman" w:hAnsi="Arial" w:cs="Arial"/>
      <w:sz w:val="24"/>
      <w:szCs w:val="24"/>
      <w:lang w:eastAsia="ru-RU"/>
    </w:rPr>
  </w:style>
  <w:style w:type="paragraph" w:customStyle="1" w:styleId="ConsCell">
    <w:name w:val="ConsCell"/>
    <w:rsid w:val="00C26AD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7">
    <w:name w:val="Основной текст с отступом1"/>
    <w:basedOn w:val="a"/>
    <w:rsid w:val="00C26ADA"/>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PlusNonformat">
    <w:name w:val="ConsPlusNonformat"/>
    <w:rsid w:val="00C26AD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C26ADA"/>
    <w:pPr>
      <w:autoSpaceDE w:val="0"/>
      <w:autoSpaceDN w:val="0"/>
      <w:adjustRightInd w:val="0"/>
      <w:spacing w:after="0" w:line="240" w:lineRule="auto"/>
    </w:pPr>
    <w:rPr>
      <w:rFonts w:ascii="Arial" w:eastAsia="Times New Roman" w:hAnsi="Arial" w:cs="Arial"/>
      <w:sz w:val="20"/>
      <w:szCs w:val="20"/>
      <w:lang w:eastAsia="ru-RU"/>
    </w:rPr>
  </w:style>
  <w:style w:type="paragraph" w:styleId="af4">
    <w:name w:val="Date"/>
    <w:basedOn w:val="a"/>
    <w:next w:val="a"/>
    <w:link w:val="af5"/>
    <w:rsid w:val="00C26ADA"/>
    <w:pPr>
      <w:spacing w:after="60" w:line="240" w:lineRule="auto"/>
      <w:jc w:val="both"/>
    </w:pPr>
    <w:rPr>
      <w:rFonts w:ascii="Times New Roman" w:eastAsia="Times New Roman" w:hAnsi="Times New Roman" w:cs="Times New Roman"/>
      <w:sz w:val="24"/>
      <w:szCs w:val="24"/>
      <w:lang/>
    </w:rPr>
  </w:style>
  <w:style w:type="character" w:customStyle="1" w:styleId="af5">
    <w:name w:val="Дата Знак"/>
    <w:basedOn w:val="a0"/>
    <w:link w:val="af4"/>
    <w:rsid w:val="00C26ADA"/>
    <w:rPr>
      <w:rFonts w:ascii="Times New Roman" w:eastAsia="Times New Roman" w:hAnsi="Times New Roman" w:cs="Times New Roman"/>
      <w:sz w:val="24"/>
      <w:szCs w:val="24"/>
      <w:lang/>
    </w:rPr>
  </w:style>
  <w:style w:type="paragraph" w:customStyle="1" w:styleId="xl40">
    <w:name w:val="xl40"/>
    <w:basedOn w:val="a"/>
    <w:rsid w:val="00C26A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styleId="af6">
    <w:name w:val="FollowedHyperlink"/>
    <w:rsid w:val="00C26ADA"/>
    <w:rPr>
      <w:color w:val="800080"/>
      <w:u w:val="single"/>
    </w:rPr>
  </w:style>
  <w:style w:type="paragraph" w:customStyle="1" w:styleId="font5">
    <w:name w:val="font5"/>
    <w:basedOn w:val="a"/>
    <w:rsid w:val="00C26ADA"/>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
    <w:rsid w:val="00C26AD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
    <w:rsid w:val="00C26AD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
    <w:rsid w:val="00C26AD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
    <w:rsid w:val="00C26ADA"/>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
    <w:rsid w:val="00C26AD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
    <w:rsid w:val="00C26AD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
    <w:rsid w:val="00C26AD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
    <w:rsid w:val="00C26A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
    <w:rsid w:val="00C26AD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
    <w:rsid w:val="00C26AD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
    <w:rsid w:val="00C26AD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
    <w:rsid w:val="00C26ADA"/>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
    <w:rsid w:val="00C26ADA"/>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
    <w:rsid w:val="00C26AD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
    <w:rsid w:val="00C26AD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
    <w:rsid w:val="00C26A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
    <w:rsid w:val="00C26AD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
    <w:rsid w:val="00C26AD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
    <w:rsid w:val="00C26ADA"/>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
    <w:rsid w:val="00C26ADA"/>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
    <w:rsid w:val="00C26AD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
    <w:rsid w:val="00C26A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
    <w:rsid w:val="00C26AD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
    <w:rsid w:val="00C26ADA"/>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
    <w:rsid w:val="00C26ADA"/>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
    <w:rsid w:val="00C26ADA"/>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
    <w:rsid w:val="00C26ADA"/>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
    <w:rsid w:val="00C26A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
    <w:rsid w:val="00C26AD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
    <w:rsid w:val="00C26AD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
    <w:rsid w:val="00C26AD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
    <w:rsid w:val="00C26A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
    <w:rsid w:val="00C26ADA"/>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List">
    <w:name w:val="Definition List"/>
    <w:basedOn w:val="a"/>
    <w:next w:val="DefinitionTerm"/>
    <w:rsid w:val="00C26ADA"/>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
    <w:next w:val="DefinitionList"/>
    <w:rsid w:val="00C26ADA"/>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7"/>
    <w:rsid w:val="00C26ADA"/>
    <w:pPr>
      <w:widowControl/>
      <w:tabs>
        <w:tab w:val="left" w:pos="-1134"/>
      </w:tabs>
      <w:autoSpaceDE/>
      <w:autoSpaceDN/>
      <w:adjustRightInd/>
      <w:ind w:left="1191" w:hanging="227"/>
      <w:jc w:val="both"/>
    </w:pPr>
    <w:rPr>
      <w:rFonts w:ascii="Times New Roman" w:hAnsi="Times New Roman"/>
      <w:sz w:val="24"/>
      <w:szCs w:val="24"/>
    </w:rPr>
  </w:style>
  <w:style w:type="paragraph" w:styleId="af7">
    <w:name w:val="Plain Text"/>
    <w:basedOn w:val="a"/>
    <w:link w:val="af8"/>
    <w:rsid w:val="00C26ADA"/>
    <w:pPr>
      <w:widowControl w:val="0"/>
      <w:autoSpaceDE w:val="0"/>
      <w:autoSpaceDN w:val="0"/>
      <w:adjustRightInd w:val="0"/>
      <w:spacing w:after="0" w:line="240" w:lineRule="auto"/>
    </w:pPr>
    <w:rPr>
      <w:rFonts w:ascii="Courier New" w:eastAsia="Times New Roman" w:hAnsi="Courier New" w:cs="Times New Roman"/>
      <w:sz w:val="20"/>
      <w:szCs w:val="20"/>
      <w:lang/>
    </w:rPr>
  </w:style>
  <w:style w:type="character" w:customStyle="1" w:styleId="af8">
    <w:name w:val="Текст Знак"/>
    <w:basedOn w:val="a0"/>
    <w:link w:val="af7"/>
    <w:rsid w:val="00C26ADA"/>
    <w:rPr>
      <w:rFonts w:ascii="Courier New" w:eastAsia="Times New Roman" w:hAnsi="Courier New" w:cs="Times New Roman"/>
      <w:sz w:val="20"/>
      <w:szCs w:val="20"/>
      <w:lang/>
    </w:rPr>
  </w:style>
  <w:style w:type="paragraph" w:styleId="af9">
    <w:name w:val="List Number"/>
    <w:basedOn w:val="a"/>
    <w:rsid w:val="00C26ADA"/>
    <w:pPr>
      <w:tabs>
        <w:tab w:val="num" w:pos="360"/>
      </w:tabs>
      <w:spacing w:after="0" w:line="240" w:lineRule="auto"/>
      <w:ind w:left="360" w:hanging="360"/>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C26ADA"/>
    <w:pPr>
      <w:widowControl w:val="0"/>
      <w:autoSpaceDE w:val="0"/>
      <w:autoSpaceDN w:val="0"/>
      <w:adjustRightInd w:val="0"/>
      <w:spacing w:after="120" w:line="240" w:lineRule="auto"/>
      <w:ind w:left="283"/>
    </w:pPr>
    <w:rPr>
      <w:rFonts w:ascii="Arial" w:eastAsia="Times New Roman" w:hAnsi="Arial" w:cs="Times New Roman"/>
      <w:sz w:val="16"/>
      <w:szCs w:val="16"/>
      <w:lang/>
    </w:rPr>
  </w:style>
  <w:style w:type="character" w:customStyle="1" w:styleId="39">
    <w:name w:val="Основной текст с отступом 3 Знак"/>
    <w:aliases w:val="Знак2 Знак"/>
    <w:basedOn w:val="a0"/>
    <w:link w:val="38"/>
    <w:rsid w:val="00C26ADA"/>
    <w:rPr>
      <w:rFonts w:ascii="Arial" w:eastAsia="Times New Roman" w:hAnsi="Arial" w:cs="Times New Roman"/>
      <w:sz w:val="16"/>
      <w:szCs w:val="16"/>
      <w:lang/>
    </w:rPr>
  </w:style>
  <w:style w:type="paragraph" w:customStyle="1" w:styleId="xl23">
    <w:name w:val="xl23"/>
    <w:basedOn w:val="a"/>
    <w:rsid w:val="00C26AD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
    <w:rsid w:val="00C26ADA"/>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
    <w:rsid w:val="00C26ADA"/>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
    <w:rsid w:val="00C26ADA"/>
    <w:pPr>
      <w:widowControl w:val="0"/>
      <w:spacing w:before="120" w:after="0" w:line="240" w:lineRule="auto"/>
    </w:pPr>
    <w:rPr>
      <w:rFonts w:ascii="Arial" w:eastAsia="Times New Roman" w:hAnsi="Arial" w:cs="Arial"/>
      <w:b/>
      <w:bCs/>
      <w:sz w:val="24"/>
      <w:szCs w:val="24"/>
      <w:lang w:eastAsia="ru-RU"/>
    </w:rPr>
  </w:style>
  <w:style w:type="character" w:styleId="afa">
    <w:name w:val="page number"/>
    <w:basedOn w:val="a0"/>
    <w:rsid w:val="00C26ADA"/>
  </w:style>
  <w:style w:type="character" w:styleId="HTML">
    <w:name w:val="HTML Typewriter"/>
    <w:rsid w:val="00C26ADA"/>
    <w:rPr>
      <w:rFonts w:ascii="Arial Unicode MS" w:eastAsia="Times New Roman" w:hAnsi="Courier New" w:cs="Arial Unicode MS"/>
      <w:sz w:val="20"/>
      <w:szCs w:val="20"/>
    </w:rPr>
  </w:style>
  <w:style w:type="paragraph" w:customStyle="1" w:styleId="18">
    <w:name w:val="заголовок 1"/>
    <w:basedOn w:val="a"/>
    <w:next w:val="a"/>
    <w:rsid w:val="00C26ADA"/>
    <w:pPr>
      <w:keepNext/>
      <w:suppressAutoHyphens/>
      <w:autoSpaceDE w:val="0"/>
      <w:autoSpaceDN w:val="0"/>
      <w:spacing w:after="0" w:line="240" w:lineRule="auto"/>
      <w:jc w:val="center"/>
    </w:pPr>
    <w:rPr>
      <w:rFonts w:ascii="Times New Roman" w:eastAsia="Times New Roman" w:hAnsi="Times New Roman" w:cs="Times New Roman"/>
      <w:b/>
      <w:bCs/>
      <w:caps/>
      <w:kern w:val="28"/>
      <w:sz w:val="24"/>
      <w:szCs w:val="24"/>
      <w:lang w:eastAsia="ru-RU"/>
    </w:rPr>
  </w:style>
  <w:style w:type="paragraph" w:customStyle="1" w:styleId="FR2">
    <w:name w:val="FR2"/>
    <w:rsid w:val="00C26ADA"/>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b">
    <w:name w:val="Стиль"/>
    <w:basedOn w:val="a"/>
    <w:next w:val="ad"/>
    <w:rsid w:val="00C26A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Strong"/>
    <w:qFormat/>
    <w:rsid w:val="00C26ADA"/>
    <w:rPr>
      <w:b/>
      <w:bCs/>
    </w:rPr>
  </w:style>
  <w:style w:type="paragraph" w:styleId="afd">
    <w:name w:val="Subtitle"/>
    <w:basedOn w:val="a"/>
    <w:link w:val="afe"/>
    <w:qFormat/>
    <w:rsid w:val="00C26ADA"/>
    <w:pPr>
      <w:spacing w:after="0" w:line="240" w:lineRule="auto"/>
      <w:jc w:val="center"/>
    </w:pPr>
    <w:rPr>
      <w:rFonts w:ascii="Arial" w:eastAsia="Times New Roman" w:hAnsi="Arial" w:cs="Times New Roman"/>
      <w:b/>
      <w:i/>
      <w:szCs w:val="20"/>
      <w:lang/>
    </w:rPr>
  </w:style>
  <w:style w:type="character" w:customStyle="1" w:styleId="afe">
    <w:name w:val="Подзаголовок Знак"/>
    <w:basedOn w:val="a0"/>
    <w:link w:val="afd"/>
    <w:rsid w:val="00C26ADA"/>
    <w:rPr>
      <w:rFonts w:ascii="Arial" w:eastAsia="Times New Roman" w:hAnsi="Arial" w:cs="Times New Roman"/>
      <w:b/>
      <w:i/>
      <w:szCs w:val="20"/>
      <w:lang/>
    </w:rPr>
  </w:style>
  <w:style w:type="paragraph" w:customStyle="1" w:styleId="aff">
    <w:name w:val="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a">
    <w:name w:val="List 2"/>
    <w:basedOn w:val="a"/>
    <w:rsid w:val="00C26ADA"/>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a">
    <w:name w:val="List 3"/>
    <w:basedOn w:val="a"/>
    <w:rsid w:val="00C26ADA"/>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
    <w:name w:val="List Bullet 2"/>
    <w:basedOn w:val="a"/>
    <w:autoRedefine/>
    <w:rsid w:val="00C26ADA"/>
    <w:pPr>
      <w:widowControl w:val="0"/>
      <w:numPr>
        <w:numId w:val="3"/>
      </w:numPr>
      <w:spacing w:after="0" w:line="340" w:lineRule="auto"/>
    </w:pPr>
    <w:rPr>
      <w:rFonts w:ascii="Times New Roman" w:eastAsia="Times New Roman" w:hAnsi="Times New Roman" w:cs="Times New Roman"/>
      <w:sz w:val="20"/>
      <w:szCs w:val="20"/>
      <w:lang w:eastAsia="ru-RU"/>
    </w:rPr>
  </w:style>
  <w:style w:type="paragraph" w:styleId="2b">
    <w:name w:val="List Continue 2"/>
    <w:basedOn w:val="a"/>
    <w:rsid w:val="00C26ADA"/>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1">
    <w:name w:val="Знак Знак Знак Знак Знак1 Знак Знак Знак1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
    <w:name w:val="Знак Знак Знак Знак Знак1 Знак Знак Знак1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3">
    <w:name w:val="Знак Знак Знак Знак Знак1 Знак Знак Знак1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0">
    <w:name w:val="Знак Знак Знак 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1">
    <w:name w:val="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2">
    <w:name w:val="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C26ADA"/>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3">
    <w:name w:val="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4">
    <w:name w:val="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5">
    <w:name w:val="No Spacing"/>
    <w:qFormat/>
    <w:rsid w:val="00C26ADA"/>
    <w:pPr>
      <w:spacing w:after="0" w:line="240" w:lineRule="auto"/>
    </w:pPr>
    <w:rPr>
      <w:rFonts w:ascii="Calibri" w:eastAsia="Times New Roman" w:hAnsi="Calibri" w:cs="Times New Roman"/>
      <w:lang w:eastAsia="ru-RU"/>
    </w:rPr>
  </w:style>
  <w:style w:type="paragraph" w:customStyle="1" w:styleId="116">
    <w:name w:val="Знак11"/>
    <w:basedOn w:val="a"/>
    <w:rsid w:val="00C26ADA"/>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
    <w:rsid w:val="00C26ADA"/>
    <w:pPr>
      <w:widowControl w:val="0"/>
      <w:spacing w:after="0" w:line="240" w:lineRule="auto"/>
      <w:ind w:firstLine="720"/>
      <w:jc w:val="center"/>
    </w:pPr>
    <w:rPr>
      <w:rFonts w:ascii="Times New Roman" w:eastAsia="Times New Roman" w:hAnsi="Times New Roman" w:cs="Times New Roman"/>
      <w:b/>
      <w:snapToGrid w:val="0"/>
      <w:szCs w:val="20"/>
      <w:lang w:eastAsia="ru-RU"/>
    </w:rPr>
  </w:style>
  <w:style w:type="paragraph" w:styleId="aff6">
    <w:name w:val="List Paragraph"/>
    <w:basedOn w:val="a"/>
    <w:uiPriority w:val="34"/>
    <w:qFormat/>
    <w:rsid w:val="00C26ADA"/>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1a">
    <w:name w:val="Знак Знак Знак Знак Знак Знак Знак Знак1 Знак Знак Знак Знак Знак"/>
    <w:basedOn w:val="a"/>
    <w:rsid w:val="00C26ADA"/>
    <w:pPr>
      <w:widowControl w:val="0"/>
      <w:adjustRightInd w:val="0"/>
      <w:spacing w:line="240" w:lineRule="exact"/>
      <w:jc w:val="right"/>
    </w:pPr>
    <w:rPr>
      <w:rFonts w:ascii="Arial" w:eastAsia="Times New Roman" w:hAnsi="Arial" w:cs="Arial"/>
      <w:sz w:val="20"/>
      <w:szCs w:val="20"/>
      <w:lang w:val="en-GB"/>
    </w:rPr>
  </w:style>
  <w:style w:type="paragraph" w:customStyle="1" w:styleId="71">
    <w:name w:val="Знак7"/>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0">
    <w:name w:val="Style10"/>
    <w:basedOn w:val="a"/>
    <w:rsid w:val="00C26ADA"/>
    <w:pPr>
      <w:widowControl w:val="0"/>
      <w:autoSpaceDE w:val="0"/>
      <w:autoSpaceDN w:val="0"/>
      <w:adjustRightInd w:val="0"/>
      <w:spacing w:after="0" w:line="255" w:lineRule="exact"/>
      <w:jc w:val="both"/>
    </w:pPr>
    <w:rPr>
      <w:rFonts w:ascii="Times New Roman" w:eastAsia="Times New Roman" w:hAnsi="Times New Roman" w:cs="Times New Roman"/>
      <w:sz w:val="24"/>
      <w:szCs w:val="24"/>
      <w:lang w:eastAsia="ru-RU"/>
    </w:rPr>
  </w:style>
  <w:style w:type="character" w:customStyle="1" w:styleId="FontStyle19">
    <w:name w:val="Font Style19"/>
    <w:rsid w:val="00C26ADA"/>
    <w:rPr>
      <w:rFonts w:ascii="Times New Roman" w:hAnsi="Times New Roman" w:cs="Times New Roman"/>
      <w:sz w:val="20"/>
      <w:szCs w:val="20"/>
    </w:rPr>
  </w:style>
  <w:style w:type="paragraph" w:customStyle="1" w:styleId="118">
    <w:name w:val="Знак1 Знак Знак Знак1"/>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1 Знак Знак Знак1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b">
    <w:name w:val="Знак Знак Знак Знак Знак1 Знак Знак 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 Знак1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7">
    <w:name w:val="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d">
    <w:name w:val="Знак Знак Знак Знак Знак Знак Знак Знак Знак Знак Знак Знак Знак Знак1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e">
    <w:name w:val="Знак Знак Знак1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
    <w:name w:val="Знак Знак Знак Знак Знак1 Знак Знак 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
    <w:name w:val="Style1"/>
    <w:basedOn w:val="a"/>
    <w:rsid w:val="00C26ADA"/>
    <w:pPr>
      <w:widowControl w:val="0"/>
      <w:autoSpaceDE w:val="0"/>
      <w:autoSpaceDN w:val="0"/>
      <w:adjustRightInd w:val="0"/>
      <w:spacing w:after="0" w:line="328" w:lineRule="exact"/>
      <w:jc w:val="center"/>
    </w:pPr>
    <w:rPr>
      <w:rFonts w:ascii="Times New Roman" w:eastAsia="Times New Roman" w:hAnsi="Times New Roman" w:cs="Times New Roman"/>
      <w:sz w:val="24"/>
      <w:szCs w:val="24"/>
      <w:lang w:eastAsia="ru-RU"/>
    </w:rPr>
  </w:style>
  <w:style w:type="paragraph" w:customStyle="1" w:styleId="Style2">
    <w:name w:val="Style2"/>
    <w:basedOn w:val="a"/>
    <w:rsid w:val="00C26AD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C26AD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
    <w:rsid w:val="00C26ADA"/>
    <w:pPr>
      <w:widowControl w:val="0"/>
      <w:autoSpaceDE w:val="0"/>
      <w:autoSpaceDN w:val="0"/>
      <w:adjustRightInd w:val="0"/>
      <w:spacing w:after="0" w:line="256" w:lineRule="exact"/>
      <w:jc w:val="center"/>
    </w:pPr>
    <w:rPr>
      <w:rFonts w:ascii="Times New Roman" w:eastAsia="Times New Roman" w:hAnsi="Times New Roman" w:cs="Times New Roman"/>
      <w:sz w:val="24"/>
      <w:szCs w:val="24"/>
      <w:lang w:eastAsia="ru-RU"/>
    </w:rPr>
  </w:style>
  <w:style w:type="paragraph" w:customStyle="1" w:styleId="Style6">
    <w:name w:val="Style6"/>
    <w:basedOn w:val="a"/>
    <w:rsid w:val="00C26ADA"/>
    <w:pPr>
      <w:widowControl w:val="0"/>
      <w:autoSpaceDE w:val="0"/>
      <w:autoSpaceDN w:val="0"/>
      <w:adjustRightInd w:val="0"/>
      <w:spacing w:after="0" w:line="262" w:lineRule="exact"/>
    </w:pPr>
    <w:rPr>
      <w:rFonts w:ascii="Times New Roman" w:eastAsia="Times New Roman" w:hAnsi="Times New Roman" w:cs="Times New Roman"/>
      <w:sz w:val="24"/>
      <w:szCs w:val="24"/>
      <w:lang w:eastAsia="ru-RU"/>
    </w:rPr>
  </w:style>
  <w:style w:type="paragraph" w:customStyle="1" w:styleId="Style7">
    <w:name w:val="Style7"/>
    <w:basedOn w:val="a"/>
    <w:rsid w:val="00C26AD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C26AD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rsid w:val="00C26AD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character" w:customStyle="1" w:styleId="FontStyle16">
    <w:name w:val="Font Style16"/>
    <w:rsid w:val="00C26ADA"/>
    <w:rPr>
      <w:rFonts w:ascii="Times New Roman" w:hAnsi="Times New Roman" w:cs="Times New Roman"/>
      <w:spacing w:val="10"/>
      <w:sz w:val="26"/>
      <w:szCs w:val="26"/>
    </w:rPr>
  </w:style>
  <w:style w:type="character" w:customStyle="1" w:styleId="FontStyle17">
    <w:name w:val="Font Style17"/>
    <w:rsid w:val="00C26ADA"/>
    <w:rPr>
      <w:rFonts w:ascii="Times New Roman" w:hAnsi="Times New Roman" w:cs="Times New Roman"/>
      <w:b/>
      <w:bCs/>
      <w:sz w:val="26"/>
      <w:szCs w:val="26"/>
    </w:rPr>
  </w:style>
  <w:style w:type="character" w:customStyle="1" w:styleId="FontStyle18">
    <w:name w:val="Font Style18"/>
    <w:rsid w:val="00C26ADA"/>
    <w:rPr>
      <w:rFonts w:ascii="Times New Roman" w:hAnsi="Times New Roman" w:cs="Times New Roman"/>
      <w:sz w:val="10"/>
      <w:szCs w:val="10"/>
    </w:rPr>
  </w:style>
  <w:style w:type="character" w:customStyle="1" w:styleId="FontStyle20">
    <w:name w:val="Font Style20"/>
    <w:rsid w:val="00C26ADA"/>
    <w:rPr>
      <w:rFonts w:ascii="Times New Roman" w:hAnsi="Times New Roman" w:cs="Times New Roman"/>
      <w:b/>
      <w:bCs/>
      <w:sz w:val="12"/>
      <w:szCs w:val="12"/>
    </w:rPr>
  </w:style>
  <w:style w:type="character" w:customStyle="1" w:styleId="FontStyle21">
    <w:name w:val="Font Style21"/>
    <w:rsid w:val="00C26ADA"/>
    <w:rPr>
      <w:rFonts w:ascii="Times New Roman" w:hAnsi="Times New Roman" w:cs="Times New Roman"/>
      <w:b/>
      <w:bCs/>
      <w:sz w:val="20"/>
      <w:szCs w:val="20"/>
    </w:rPr>
  </w:style>
  <w:style w:type="character" w:customStyle="1" w:styleId="FontStyle22">
    <w:name w:val="Font Style22"/>
    <w:rsid w:val="00C26ADA"/>
    <w:rPr>
      <w:rFonts w:ascii="Times New Roman" w:hAnsi="Times New Roman" w:cs="Times New Roman"/>
      <w:b/>
      <w:bCs/>
      <w:sz w:val="20"/>
      <w:szCs w:val="20"/>
    </w:rPr>
  </w:style>
  <w:style w:type="character" w:customStyle="1" w:styleId="FontStyle23">
    <w:name w:val="Font Style23"/>
    <w:rsid w:val="00C26ADA"/>
    <w:rPr>
      <w:rFonts w:ascii="Times New Roman" w:hAnsi="Times New Roman" w:cs="Times New Roman"/>
      <w:sz w:val="8"/>
      <w:szCs w:val="8"/>
    </w:rPr>
  </w:style>
  <w:style w:type="paragraph" w:customStyle="1" w:styleId="aff9">
    <w:name w:val="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Знак Знак1"/>
    <w:locked/>
    <w:rsid w:val="00C26ADA"/>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rsid w:val="00C26AD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old">
    <w:name w:val="bold"/>
    <w:basedOn w:val="a0"/>
    <w:rsid w:val="00C26ADA"/>
  </w:style>
  <w:style w:type="paragraph" w:customStyle="1" w:styleId="FR1">
    <w:name w:val="FR1"/>
    <w:rsid w:val="00C26ADA"/>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C26ADA"/>
    <w:rPr>
      <w:rFonts w:ascii="Tahoma" w:hAnsi="Tahoma" w:cs="Tahoma"/>
      <w:sz w:val="16"/>
      <w:szCs w:val="16"/>
      <w:lang w:val="ru-RU" w:eastAsia="ru-RU" w:bidi="ar-SA"/>
    </w:rPr>
  </w:style>
  <w:style w:type="paragraph" w:styleId="affc">
    <w:name w:val="Document Map"/>
    <w:basedOn w:val="a"/>
    <w:link w:val="affd"/>
    <w:rsid w:val="00C26ADA"/>
    <w:pPr>
      <w:shd w:val="clear" w:color="auto" w:fill="000080"/>
      <w:spacing w:after="0" w:line="240" w:lineRule="auto"/>
    </w:pPr>
    <w:rPr>
      <w:rFonts w:ascii="Tahoma" w:eastAsia="Times New Roman" w:hAnsi="Tahoma" w:cs="Times New Roman"/>
      <w:sz w:val="20"/>
      <w:szCs w:val="20"/>
      <w:lang/>
    </w:rPr>
  </w:style>
  <w:style w:type="character" w:customStyle="1" w:styleId="affd">
    <w:name w:val="Схема документа Знак"/>
    <w:basedOn w:val="a0"/>
    <w:link w:val="affc"/>
    <w:rsid w:val="00C26ADA"/>
    <w:rPr>
      <w:rFonts w:ascii="Tahoma" w:eastAsia="Times New Roman" w:hAnsi="Tahoma" w:cs="Times New Roman"/>
      <w:sz w:val="20"/>
      <w:szCs w:val="20"/>
      <w:shd w:val="clear" w:color="auto" w:fill="000080"/>
      <w:lang/>
    </w:rPr>
  </w:style>
  <w:style w:type="character" w:customStyle="1" w:styleId="affe">
    <w:name w:val="Знак Знак Знак Знак"/>
    <w:rsid w:val="00C26ADA"/>
    <w:rPr>
      <w:rFonts w:ascii="Tahoma" w:hAnsi="Tahoma" w:cs="Tahoma"/>
      <w:sz w:val="16"/>
      <w:szCs w:val="16"/>
      <w:lang w:val="ru-RU" w:eastAsia="ru-RU" w:bidi="ar-SA"/>
    </w:rPr>
  </w:style>
  <w:style w:type="paragraph" w:customStyle="1" w:styleId="1f1">
    <w:name w:val="Знак1"/>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2">
    <w:name w:val="Знак Знак Знак1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3">
    <w:name w:val="Знак Знак Знак Знак Знак Знак Знак Знак Знак1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22">
    <w:name w:val="xl22"/>
    <w:basedOn w:val="a"/>
    <w:rsid w:val="00C26ADA"/>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222">
    <w:name w:val="222"/>
    <w:basedOn w:val="a"/>
    <w:rsid w:val="00C26ADA"/>
    <w:pPr>
      <w:spacing w:after="0" w:line="240" w:lineRule="auto"/>
      <w:ind w:left="851"/>
    </w:pPr>
    <w:rPr>
      <w:rFonts w:ascii="Times New Roman CYR" w:eastAsia="Times New Roman" w:hAnsi="Times New Roman CYR" w:cs="Times New Roman"/>
      <w:sz w:val="20"/>
      <w:szCs w:val="20"/>
      <w:lang w:eastAsia="ru-RU"/>
    </w:rPr>
  </w:style>
  <w:style w:type="paragraph" w:customStyle="1" w:styleId="afff">
    <w:name w:val="Знак Знак Знак 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0">
    <w:name w:val="Знак Знак Знак Знак Знак Знак 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C26AD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4">
    <w:name w:val="Обычный1"/>
    <w:rsid w:val="00C26ADA"/>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5">
    <w:name w:val="Знак Знак Знак Знак Знак Знак Знак Знак Знак Знак Знак Знак Знак Знак1 Знак"/>
    <w:basedOn w:val="a"/>
    <w:rsid w:val="00C26ADA"/>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d">
    <w:name w:val="toc 2"/>
    <w:basedOn w:val="a"/>
    <w:next w:val="a"/>
    <w:autoRedefine/>
    <w:uiPriority w:val="39"/>
    <w:rsid w:val="00C26ADA"/>
    <w:pPr>
      <w:widowControl w:val="0"/>
      <w:tabs>
        <w:tab w:val="right" w:leader="dot" w:pos="9911"/>
      </w:tabs>
      <w:autoSpaceDE w:val="0"/>
      <w:autoSpaceDN w:val="0"/>
      <w:adjustRightInd w:val="0"/>
      <w:spacing w:after="0" w:line="480" w:lineRule="auto"/>
    </w:pPr>
    <w:rPr>
      <w:rFonts w:ascii="Times New Roman" w:eastAsia="Times New Roman" w:hAnsi="Times New Roman" w:cs="Times New Roman"/>
      <w:smallCaps/>
      <w:sz w:val="20"/>
      <w:szCs w:val="20"/>
      <w:lang w:eastAsia="ru-RU"/>
    </w:rPr>
  </w:style>
  <w:style w:type="paragraph" w:styleId="3b">
    <w:name w:val="toc 3"/>
    <w:basedOn w:val="a"/>
    <w:next w:val="a"/>
    <w:autoRedefine/>
    <w:uiPriority w:val="39"/>
    <w:rsid w:val="00C26ADA"/>
    <w:pPr>
      <w:widowControl w:val="0"/>
      <w:autoSpaceDE w:val="0"/>
      <w:autoSpaceDN w:val="0"/>
      <w:adjustRightInd w:val="0"/>
      <w:spacing w:after="0" w:line="240" w:lineRule="auto"/>
      <w:ind w:left="400"/>
    </w:pPr>
    <w:rPr>
      <w:rFonts w:ascii="Times New Roman" w:eastAsia="Times New Roman" w:hAnsi="Times New Roman" w:cs="Times New Roman"/>
      <w:i/>
      <w:iCs/>
      <w:sz w:val="20"/>
      <w:szCs w:val="20"/>
      <w:lang w:eastAsia="ru-RU"/>
    </w:rPr>
  </w:style>
  <w:style w:type="paragraph" w:styleId="41">
    <w:name w:val="toc 4"/>
    <w:basedOn w:val="a"/>
    <w:next w:val="a"/>
    <w:autoRedefine/>
    <w:semiHidden/>
    <w:rsid w:val="00C26ADA"/>
    <w:pPr>
      <w:widowControl w:val="0"/>
      <w:autoSpaceDE w:val="0"/>
      <w:autoSpaceDN w:val="0"/>
      <w:adjustRightInd w:val="0"/>
      <w:spacing w:after="0" w:line="240" w:lineRule="auto"/>
      <w:ind w:left="600"/>
    </w:pPr>
    <w:rPr>
      <w:rFonts w:ascii="Times New Roman" w:eastAsia="Times New Roman" w:hAnsi="Times New Roman" w:cs="Times New Roman"/>
      <w:sz w:val="18"/>
      <w:szCs w:val="18"/>
      <w:lang w:eastAsia="ru-RU"/>
    </w:rPr>
  </w:style>
  <w:style w:type="paragraph" w:styleId="51">
    <w:name w:val="toc 5"/>
    <w:basedOn w:val="a"/>
    <w:next w:val="a"/>
    <w:autoRedefine/>
    <w:semiHidden/>
    <w:rsid w:val="00C26ADA"/>
    <w:pPr>
      <w:widowControl w:val="0"/>
      <w:autoSpaceDE w:val="0"/>
      <w:autoSpaceDN w:val="0"/>
      <w:adjustRightInd w:val="0"/>
      <w:spacing w:after="0" w:line="240" w:lineRule="auto"/>
      <w:ind w:left="800"/>
    </w:pPr>
    <w:rPr>
      <w:rFonts w:ascii="Times New Roman" w:eastAsia="Times New Roman" w:hAnsi="Times New Roman" w:cs="Times New Roman"/>
      <w:sz w:val="18"/>
      <w:szCs w:val="18"/>
      <w:lang w:eastAsia="ru-RU"/>
    </w:rPr>
  </w:style>
  <w:style w:type="paragraph" w:styleId="61">
    <w:name w:val="toc 6"/>
    <w:basedOn w:val="a"/>
    <w:next w:val="a"/>
    <w:autoRedefine/>
    <w:semiHidden/>
    <w:rsid w:val="00C26ADA"/>
    <w:pPr>
      <w:widowControl w:val="0"/>
      <w:autoSpaceDE w:val="0"/>
      <w:autoSpaceDN w:val="0"/>
      <w:adjustRightInd w:val="0"/>
      <w:spacing w:after="0" w:line="240" w:lineRule="auto"/>
      <w:ind w:left="1000"/>
    </w:pPr>
    <w:rPr>
      <w:rFonts w:ascii="Times New Roman" w:eastAsia="Times New Roman" w:hAnsi="Times New Roman" w:cs="Times New Roman"/>
      <w:sz w:val="18"/>
      <w:szCs w:val="18"/>
      <w:lang w:eastAsia="ru-RU"/>
    </w:rPr>
  </w:style>
  <w:style w:type="paragraph" w:styleId="72">
    <w:name w:val="toc 7"/>
    <w:basedOn w:val="a"/>
    <w:next w:val="a"/>
    <w:autoRedefine/>
    <w:semiHidden/>
    <w:rsid w:val="00C26ADA"/>
    <w:pPr>
      <w:widowControl w:val="0"/>
      <w:autoSpaceDE w:val="0"/>
      <w:autoSpaceDN w:val="0"/>
      <w:adjustRightInd w:val="0"/>
      <w:spacing w:after="0" w:line="240" w:lineRule="auto"/>
      <w:ind w:left="1200"/>
    </w:pPr>
    <w:rPr>
      <w:rFonts w:ascii="Times New Roman" w:eastAsia="Times New Roman" w:hAnsi="Times New Roman" w:cs="Times New Roman"/>
      <w:sz w:val="18"/>
      <w:szCs w:val="18"/>
      <w:lang w:eastAsia="ru-RU"/>
    </w:rPr>
  </w:style>
  <w:style w:type="paragraph" w:styleId="81">
    <w:name w:val="toc 8"/>
    <w:basedOn w:val="a"/>
    <w:next w:val="a"/>
    <w:autoRedefine/>
    <w:semiHidden/>
    <w:rsid w:val="00C26ADA"/>
    <w:pPr>
      <w:widowControl w:val="0"/>
      <w:autoSpaceDE w:val="0"/>
      <w:autoSpaceDN w:val="0"/>
      <w:adjustRightInd w:val="0"/>
      <w:spacing w:after="0" w:line="240" w:lineRule="auto"/>
      <w:ind w:left="1400"/>
    </w:pPr>
    <w:rPr>
      <w:rFonts w:ascii="Times New Roman" w:eastAsia="Times New Roman" w:hAnsi="Times New Roman" w:cs="Times New Roman"/>
      <w:sz w:val="18"/>
      <w:szCs w:val="18"/>
      <w:lang w:eastAsia="ru-RU"/>
    </w:rPr>
  </w:style>
  <w:style w:type="paragraph" w:styleId="91">
    <w:name w:val="toc 9"/>
    <w:basedOn w:val="a"/>
    <w:next w:val="a"/>
    <w:autoRedefine/>
    <w:semiHidden/>
    <w:rsid w:val="00C26ADA"/>
    <w:pPr>
      <w:widowControl w:val="0"/>
      <w:autoSpaceDE w:val="0"/>
      <w:autoSpaceDN w:val="0"/>
      <w:adjustRightInd w:val="0"/>
      <w:spacing w:after="0" w:line="240" w:lineRule="auto"/>
      <w:ind w:left="1600"/>
    </w:pPr>
    <w:rPr>
      <w:rFonts w:ascii="Times New Roman" w:eastAsia="Times New Roman" w:hAnsi="Times New Roman" w:cs="Times New Roman"/>
      <w:sz w:val="18"/>
      <w:szCs w:val="18"/>
      <w:lang w:eastAsia="ru-RU"/>
    </w:rPr>
  </w:style>
  <w:style w:type="paragraph" w:customStyle="1" w:styleId="2e">
    <w:name w:val="Знак Знак Знак Знак Знак2 Знак"/>
    <w:basedOn w:val="a"/>
    <w:rsid w:val="00C26ADA"/>
    <w:pPr>
      <w:widowControl w:val="0"/>
      <w:adjustRightInd w:val="0"/>
      <w:spacing w:line="240" w:lineRule="exact"/>
      <w:jc w:val="right"/>
    </w:pPr>
    <w:rPr>
      <w:rFonts w:ascii="Arial" w:eastAsia="Times New Roman" w:hAnsi="Arial" w:cs="Arial"/>
      <w:sz w:val="20"/>
      <w:szCs w:val="20"/>
      <w:lang w:val="en-GB"/>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C26ADA"/>
    <w:rPr>
      <w:rFonts w:ascii="Arial" w:hAnsi="Arial" w:cs="Arial"/>
      <w:sz w:val="18"/>
      <w:szCs w:val="18"/>
      <w:lang w:val="ru-RU" w:eastAsia="ru-RU" w:bidi="ar-SA"/>
    </w:rPr>
  </w:style>
  <w:style w:type="table" w:styleId="afff2">
    <w:name w:val="Table Grid"/>
    <w:basedOn w:val="a1"/>
    <w:rsid w:val="00C26AD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
    <w:rsid w:val="00C26ADA"/>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 Знак Знак Знак2 Знак Знак Знак Знак Знак Знак Знак Знак Знак Знак Знак"/>
    <w:basedOn w:val="a"/>
    <w:rsid w:val="00C26ADA"/>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заголовок 2"/>
    <w:basedOn w:val="a"/>
    <w:next w:val="a"/>
    <w:rsid w:val="00C26ADA"/>
    <w:pPr>
      <w:spacing w:before="240" w:after="60" w:line="240" w:lineRule="auto"/>
      <w:jc w:val="center"/>
    </w:pPr>
    <w:rPr>
      <w:rFonts w:ascii="MS Outlook" w:eastAsia="MS Mincho" w:hAnsi="MS Outlook" w:cs="MS Outlook"/>
      <w:b/>
      <w:bCs/>
      <w:sz w:val="24"/>
      <w:szCs w:val="24"/>
      <w:lang w:val="en-US" w:eastAsia="ru-RU"/>
    </w:rPr>
  </w:style>
  <w:style w:type="character" w:customStyle="1" w:styleId="1f7">
    <w:name w:val="Знак1 Знак"/>
    <w:aliases w:val="Основной текст 2 Знак Знак Знак"/>
    <w:locked/>
    <w:rsid w:val="00C26ADA"/>
    <w:rPr>
      <w:rFonts w:ascii="Arial" w:hAnsi="Arial" w:cs="Arial"/>
      <w:sz w:val="18"/>
      <w:szCs w:val="18"/>
    </w:rPr>
  </w:style>
  <w:style w:type="paragraph" w:styleId="afff3">
    <w:name w:val="caption"/>
    <w:basedOn w:val="a"/>
    <w:next w:val="a"/>
    <w:qFormat/>
    <w:rsid w:val="00C26ADA"/>
    <w:pPr>
      <w:spacing w:after="0" w:line="240" w:lineRule="auto"/>
      <w:jc w:val="center"/>
    </w:pPr>
    <w:rPr>
      <w:rFonts w:ascii="Times New Roman" w:eastAsia="Times New Roman" w:hAnsi="Times New Roman" w:cs="Times New Roman"/>
      <w:b/>
      <w:sz w:val="18"/>
      <w:szCs w:val="20"/>
      <w:lang w:eastAsia="ru-RU"/>
    </w:rPr>
  </w:style>
  <w:style w:type="character" w:customStyle="1" w:styleId="afff4">
    <w:name w:val="Знак Знак"/>
    <w:rsid w:val="00C26ADA"/>
    <w:rPr>
      <w:sz w:val="24"/>
      <w:szCs w:val="24"/>
    </w:rPr>
  </w:style>
  <w:style w:type="paragraph" w:customStyle="1" w:styleId="1f8">
    <w:name w:val="Знак Знак1 Знак"/>
    <w:basedOn w:val="a"/>
    <w:rsid w:val="00C26ADA"/>
    <w:pPr>
      <w:widowControl w:val="0"/>
      <w:adjustRightInd w:val="0"/>
      <w:spacing w:line="240" w:lineRule="exact"/>
      <w:jc w:val="right"/>
    </w:pPr>
    <w:rPr>
      <w:rFonts w:ascii="Arial" w:eastAsia="Times New Roman" w:hAnsi="Arial" w:cs="Arial"/>
      <w:sz w:val="20"/>
      <w:szCs w:val="20"/>
      <w:lang w:val="en-GB"/>
    </w:rPr>
  </w:style>
  <w:style w:type="character" w:customStyle="1" w:styleId="FootnoteTextChar">
    <w:name w:val="Footnote Text Char"/>
    <w:locked/>
    <w:rsid w:val="00C26ADA"/>
    <w:rPr>
      <w:rFonts w:cs="Times New Roman"/>
    </w:rPr>
  </w:style>
  <w:style w:type="paragraph" w:customStyle="1" w:styleId="p4">
    <w:name w:val="p4"/>
    <w:basedOn w:val="a"/>
    <w:rsid w:val="00C26A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C26ADA"/>
  </w:style>
  <w:style w:type="character" w:customStyle="1" w:styleId="s1">
    <w:name w:val="s1"/>
    <w:basedOn w:val="a0"/>
    <w:rsid w:val="00C26ADA"/>
  </w:style>
  <w:style w:type="paragraph" w:customStyle="1" w:styleId="p3">
    <w:name w:val="p3"/>
    <w:basedOn w:val="a"/>
    <w:rsid w:val="00C26A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C26ADA"/>
    <w:rPr>
      <w:rFonts w:cs="Times New Roman"/>
    </w:rPr>
  </w:style>
  <w:style w:type="character" w:customStyle="1" w:styleId="Heading1Char">
    <w:name w:val="Heading 1 Char"/>
    <w:locked/>
    <w:rsid w:val="00C26A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26ADA"/>
    <w:rPr>
      <w:rFonts w:cs="Times New Roman"/>
      <w:b/>
      <w:bCs/>
      <w:sz w:val="24"/>
      <w:szCs w:val="24"/>
      <w:lang w:val="ru-RU" w:eastAsia="ru-RU"/>
    </w:rPr>
  </w:style>
  <w:style w:type="character" w:customStyle="1" w:styleId="180">
    <w:name w:val="Знак Знак18"/>
    <w:locked/>
    <w:rsid w:val="00C26ADA"/>
    <w:rPr>
      <w:i/>
      <w:iCs/>
      <w:sz w:val="22"/>
      <w:szCs w:val="22"/>
    </w:rPr>
  </w:style>
  <w:style w:type="character" w:customStyle="1" w:styleId="190">
    <w:name w:val="Знак Знак19"/>
    <w:locked/>
    <w:rsid w:val="00C26ADA"/>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C26ADA"/>
    <w:rPr>
      <w:rFonts w:ascii="Arial" w:hAnsi="Arial" w:cs="Arial"/>
      <w:b/>
      <w:bCs/>
      <w:i/>
      <w:iCs/>
      <w:sz w:val="28"/>
      <w:szCs w:val="28"/>
      <w:lang w:val="ru-RU" w:eastAsia="ru-RU"/>
    </w:rPr>
  </w:style>
  <w:style w:type="paragraph" w:customStyle="1" w:styleId="StyleFirstline127cm">
    <w:name w:val="Style First line:  127 cm"/>
    <w:basedOn w:val="a"/>
    <w:rsid w:val="00C26ADA"/>
    <w:pPr>
      <w:spacing w:before="120" w:after="0" w:line="240" w:lineRule="auto"/>
      <w:ind w:firstLine="720"/>
      <w:jc w:val="both"/>
    </w:pPr>
    <w:rPr>
      <w:rFonts w:ascii="Arial" w:eastAsia="Times New Roman" w:hAnsi="Arial" w:cs="Arial"/>
      <w:sz w:val="24"/>
      <w:szCs w:val="24"/>
    </w:rPr>
  </w:style>
  <w:style w:type="character" w:customStyle="1" w:styleId="afff5">
    <w:name w:val="текст Знак Знак"/>
    <w:locked/>
    <w:rsid w:val="00C26ADA"/>
    <w:rPr>
      <w:rFonts w:cs="Times New Roman"/>
      <w:sz w:val="24"/>
      <w:szCs w:val="24"/>
      <w:lang w:val="ru-RU" w:eastAsia="ru-RU"/>
    </w:rPr>
  </w:style>
  <w:style w:type="paragraph" w:customStyle="1" w:styleId="2-11">
    <w:name w:val="2-11"/>
    <w:basedOn w:val="a"/>
    <w:rsid w:val="00C26ADA"/>
    <w:pPr>
      <w:spacing w:after="60" w:line="240" w:lineRule="auto"/>
      <w:jc w:val="both"/>
    </w:pPr>
    <w:rPr>
      <w:rFonts w:ascii="Times New Roman" w:eastAsia="Times New Roman" w:hAnsi="Times New Roman" w:cs="Times New Roman"/>
      <w:sz w:val="24"/>
      <w:szCs w:val="24"/>
      <w:lang w:eastAsia="ru-RU"/>
    </w:rPr>
  </w:style>
  <w:style w:type="character" w:customStyle="1" w:styleId="230">
    <w:name w:val="Знак2 Знак Знак3"/>
    <w:locked/>
    <w:rsid w:val="00C26ADA"/>
    <w:rPr>
      <w:rFonts w:cs="Times New Roman"/>
      <w:sz w:val="24"/>
      <w:szCs w:val="24"/>
      <w:lang w:val="ru-RU" w:eastAsia="ru-RU"/>
    </w:rPr>
  </w:style>
  <w:style w:type="paragraph" w:customStyle="1" w:styleId="3c">
    <w:name w:val="3"/>
    <w:basedOn w:val="a"/>
    <w:rsid w:val="00C26ADA"/>
    <w:pPr>
      <w:spacing w:after="0" w:line="240" w:lineRule="auto"/>
      <w:jc w:val="both"/>
    </w:pPr>
    <w:rPr>
      <w:rFonts w:ascii="Times New Roman" w:eastAsia="Times New Roman" w:hAnsi="Times New Roman" w:cs="Times New Roman"/>
      <w:sz w:val="24"/>
      <w:szCs w:val="24"/>
      <w:lang w:eastAsia="ru-RU"/>
    </w:rPr>
  </w:style>
  <w:style w:type="paragraph" w:styleId="afff6">
    <w:name w:val="List Bullet"/>
    <w:basedOn w:val="a"/>
    <w:autoRedefine/>
    <w:rsid w:val="00C26AD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7">
    <w:name w:val="МП"/>
    <w:basedOn w:val="a"/>
    <w:rsid w:val="00C26AD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8">
    <w:name w:val="Готовый"/>
    <w:basedOn w:val="a"/>
    <w:rsid w:val="00C26A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
    <w:next w:val="a"/>
    <w:rsid w:val="00C26AD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C26ADA"/>
    <w:rPr>
      <w:rFonts w:cs="Times New Roman"/>
      <w:color w:val="800000"/>
    </w:rPr>
  </w:style>
  <w:style w:type="character" w:customStyle="1" w:styleId="HeaderChar">
    <w:name w:val="Header Char"/>
    <w:locked/>
    <w:rsid w:val="00C26ADA"/>
    <w:rPr>
      <w:rFonts w:cs="Times New Roman"/>
      <w:sz w:val="24"/>
      <w:szCs w:val="24"/>
      <w:lang w:val="ru-RU" w:eastAsia="ru-RU"/>
    </w:rPr>
  </w:style>
  <w:style w:type="paragraph" w:styleId="42">
    <w:name w:val="List Bullet 4"/>
    <w:basedOn w:val="a"/>
    <w:autoRedefine/>
    <w:rsid w:val="00C26AD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C26AD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C26AD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rsid w:val="00C26AD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rsid w:val="00C26AD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C26ADA"/>
    <w:pPr>
      <w:tabs>
        <w:tab w:val="num" w:pos="360"/>
      </w:tabs>
      <w:spacing w:before="180" w:after="60" w:line="240" w:lineRule="auto"/>
      <w:ind w:left="360" w:hanging="360"/>
    </w:pPr>
    <w:rPr>
      <w:b/>
      <w:bCs/>
    </w:rPr>
  </w:style>
  <w:style w:type="paragraph" w:customStyle="1" w:styleId="afff9">
    <w:name w:val="Ãîòîâûé"/>
    <w:basedOn w:val="a"/>
    <w:rsid w:val="00C26A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f9">
    <w:name w:val="Обычный1"/>
    <w:rsid w:val="00C26AD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C26AD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C26ADA"/>
    <w:rPr>
      <w:rFonts w:ascii="Times New Roman" w:hAnsi="Times New Roman" w:cs="Times New Roman"/>
      <w:sz w:val="26"/>
      <w:szCs w:val="26"/>
    </w:rPr>
  </w:style>
  <w:style w:type="paragraph" w:styleId="HTML0">
    <w:name w:val="HTML Preformatted"/>
    <w:basedOn w:val="a"/>
    <w:link w:val="HTML1"/>
    <w:rsid w:val="00C26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1">
    <w:name w:val="Стандартный HTML Знак"/>
    <w:basedOn w:val="a0"/>
    <w:link w:val="HTML0"/>
    <w:rsid w:val="00C26ADA"/>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C26ADA"/>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f2">
    <w:name w:val="Обычный2"/>
    <w:rsid w:val="00C26AD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C26ADA"/>
    <w:rPr>
      <w:rFonts w:cs="Times New Roman"/>
      <w:b/>
      <w:bCs/>
      <w:sz w:val="20"/>
      <w:szCs w:val="20"/>
    </w:rPr>
  </w:style>
  <w:style w:type="paragraph" w:styleId="afffa">
    <w:name w:val="Note Heading"/>
    <w:basedOn w:val="a"/>
    <w:next w:val="a"/>
    <w:link w:val="afffb"/>
    <w:rsid w:val="00C26ADA"/>
    <w:pPr>
      <w:spacing w:after="60" w:line="240" w:lineRule="auto"/>
      <w:jc w:val="both"/>
    </w:pPr>
    <w:rPr>
      <w:rFonts w:ascii="Times New Roman" w:eastAsia="Times New Roman" w:hAnsi="Times New Roman" w:cs="Times New Roman"/>
      <w:sz w:val="24"/>
      <w:szCs w:val="24"/>
      <w:lang w:eastAsia="ru-RU"/>
    </w:rPr>
  </w:style>
  <w:style w:type="character" w:customStyle="1" w:styleId="afffb">
    <w:name w:val="Заголовок записки Знак"/>
    <w:basedOn w:val="a0"/>
    <w:link w:val="afffa"/>
    <w:rsid w:val="00C26ADA"/>
    <w:rPr>
      <w:rFonts w:ascii="Times New Roman" w:eastAsia="Times New Roman" w:hAnsi="Times New Roman" w:cs="Times New Roman"/>
      <w:sz w:val="24"/>
      <w:szCs w:val="24"/>
      <w:lang w:eastAsia="ru-RU"/>
    </w:rPr>
  </w:style>
  <w:style w:type="paragraph" w:customStyle="1" w:styleId="Simlple">
    <w:name w:val="Simlple"/>
    <w:basedOn w:val="a"/>
    <w:rsid w:val="00C26ADA"/>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C26ADA"/>
    <w:pPr>
      <w:tabs>
        <w:tab w:val="num" w:pos="720"/>
      </w:tabs>
      <w:ind w:firstLine="567"/>
    </w:pPr>
  </w:style>
  <w:style w:type="character" w:customStyle="1" w:styleId="73">
    <w:name w:val="Знак Знак7"/>
    <w:locked/>
    <w:rsid w:val="00C26ADA"/>
    <w:rPr>
      <w:rFonts w:cs="Times New Roman"/>
      <w:b/>
      <w:bCs/>
      <w:i/>
      <w:iCs/>
      <w:snapToGrid w:val="0"/>
      <w:sz w:val="24"/>
      <w:szCs w:val="24"/>
      <w:lang w:val="ru-RU" w:eastAsia="ru-RU"/>
    </w:rPr>
  </w:style>
  <w:style w:type="character" w:customStyle="1" w:styleId="3e">
    <w:name w:val="Знак Знак3"/>
    <w:rsid w:val="00C26ADA"/>
    <w:rPr>
      <w:rFonts w:cs="Times New Roman"/>
      <w:b/>
      <w:bCs/>
      <w:i/>
      <w:iCs/>
      <w:snapToGrid w:val="0"/>
      <w:sz w:val="28"/>
      <w:szCs w:val="28"/>
    </w:rPr>
  </w:style>
  <w:style w:type="paragraph" w:customStyle="1" w:styleId="bulletin">
    <w:name w:val="bulletin"/>
    <w:basedOn w:val="26"/>
    <w:rsid w:val="00C26ADA"/>
    <w:pPr>
      <w:spacing w:after="0" w:line="240" w:lineRule="auto"/>
      <w:ind w:left="0"/>
      <w:jc w:val="left"/>
    </w:pPr>
    <w:rPr>
      <w:sz w:val="22"/>
      <w:szCs w:val="22"/>
      <w:lang w:eastAsia="en-US"/>
    </w:rPr>
  </w:style>
  <w:style w:type="paragraph" w:customStyle="1" w:styleId="ListBul2">
    <w:name w:val="ListBul2"/>
    <w:basedOn w:val="afff6"/>
    <w:rsid w:val="00C26A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C26ADA"/>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C26ADA"/>
    <w:rPr>
      <w:rFonts w:cs="Times New Roman"/>
      <w:sz w:val="24"/>
      <w:szCs w:val="24"/>
    </w:rPr>
  </w:style>
  <w:style w:type="paragraph" w:customStyle="1" w:styleId="1fa">
    <w:name w:val="Абзац списка1"/>
    <w:basedOn w:val="a"/>
    <w:rsid w:val="00C26ADA"/>
    <w:pPr>
      <w:spacing w:after="200" w:line="276" w:lineRule="auto"/>
      <w:ind w:left="720"/>
    </w:pPr>
    <w:rPr>
      <w:rFonts w:ascii="Calibri" w:eastAsia="Times New Roman" w:hAnsi="Calibri" w:cs="Calibri"/>
      <w:lang w:eastAsia="ru-RU"/>
    </w:rPr>
  </w:style>
  <w:style w:type="character" w:customStyle="1" w:styleId="44">
    <w:name w:val="Знак Знак4"/>
    <w:rsid w:val="00C26ADA"/>
    <w:rPr>
      <w:rFonts w:cs="Times New Roman"/>
      <w:b/>
      <w:bCs/>
      <w:sz w:val="28"/>
      <w:szCs w:val="28"/>
    </w:rPr>
  </w:style>
  <w:style w:type="paragraph" w:styleId="afffc">
    <w:name w:val="Body Text First Indent"/>
    <w:basedOn w:val="ae"/>
    <w:link w:val="afffd"/>
    <w:rsid w:val="00C26ADA"/>
    <w:pPr>
      <w:spacing w:before="0" w:beforeAutospacing="0" w:after="120" w:afterAutospacing="0"/>
      <w:ind w:firstLine="210"/>
    </w:pPr>
    <w:rPr>
      <w:sz w:val="20"/>
      <w:szCs w:val="20"/>
    </w:rPr>
  </w:style>
  <w:style w:type="character" w:customStyle="1" w:styleId="afffd">
    <w:name w:val="Красная строка Знак"/>
    <w:basedOn w:val="af"/>
    <w:link w:val="afffc"/>
    <w:rsid w:val="00C26ADA"/>
    <w:rPr>
      <w:sz w:val="20"/>
      <w:szCs w:val="20"/>
    </w:rPr>
  </w:style>
  <w:style w:type="paragraph" w:styleId="afffe">
    <w:name w:val="List"/>
    <w:basedOn w:val="a"/>
    <w:rsid w:val="00C26ADA"/>
    <w:pPr>
      <w:spacing w:after="0" w:line="240" w:lineRule="auto"/>
      <w:ind w:left="283" w:hanging="283"/>
    </w:pPr>
    <w:rPr>
      <w:rFonts w:ascii="Times New Roman" w:eastAsia="Times New Roman" w:hAnsi="Times New Roman" w:cs="Times New Roman"/>
      <w:sz w:val="20"/>
      <w:szCs w:val="20"/>
      <w:lang w:val="en-GB" w:eastAsia="ru-RU"/>
    </w:rPr>
  </w:style>
  <w:style w:type="paragraph" w:styleId="2f3">
    <w:name w:val="Body Text First Indent 2"/>
    <w:basedOn w:val="af0"/>
    <w:link w:val="2f4"/>
    <w:rsid w:val="00C26ADA"/>
    <w:pPr>
      <w:tabs>
        <w:tab w:val="num" w:pos="0"/>
      </w:tabs>
      <w:spacing w:after="120"/>
      <w:ind w:left="283" w:firstLine="210"/>
      <w:jc w:val="left"/>
    </w:pPr>
    <w:rPr>
      <w:sz w:val="20"/>
      <w:szCs w:val="20"/>
      <w:lang w:val="en-GB"/>
    </w:rPr>
  </w:style>
  <w:style w:type="character" w:customStyle="1" w:styleId="2f4">
    <w:name w:val="Красная строка 2 Знак"/>
    <w:basedOn w:val="af1"/>
    <w:link w:val="2f3"/>
    <w:rsid w:val="00C26ADA"/>
    <w:rPr>
      <w:rFonts w:ascii="Times New Roman" w:eastAsia="Times New Roman" w:hAnsi="Times New Roman" w:cs="Times New Roman"/>
      <w:sz w:val="20"/>
      <w:szCs w:val="20"/>
      <w:lang w:val="en-GB"/>
    </w:rPr>
  </w:style>
  <w:style w:type="paragraph" w:customStyle="1" w:styleId="2f5">
    <w:name w:val="ШТ Назв.2"/>
    <w:basedOn w:val="a"/>
    <w:rsid w:val="00C26AD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rsid w:val="00C26ADA"/>
    <w:rPr>
      <w:rFonts w:cs="Times New Roman"/>
      <w:sz w:val="24"/>
      <w:szCs w:val="24"/>
    </w:rPr>
  </w:style>
  <w:style w:type="paragraph" w:customStyle="1" w:styleId="style40">
    <w:name w:val="style4"/>
    <w:basedOn w:val="a"/>
    <w:rsid w:val="00C26A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C26ADA"/>
    <w:rPr>
      <w:rFonts w:cs="Times New Roman"/>
      <w:lang w:val="ru-RU" w:eastAsia="ru-RU"/>
    </w:rPr>
  </w:style>
  <w:style w:type="character" w:customStyle="1" w:styleId="text">
    <w:name w:val="text"/>
    <w:rsid w:val="00C26ADA"/>
    <w:rPr>
      <w:rFonts w:cs="Times New Roman"/>
    </w:rPr>
  </w:style>
  <w:style w:type="character" w:customStyle="1" w:styleId="63">
    <w:name w:val="Знак Знак6"/>
    <w:locked/>
    <w:rsid w:val="00C26ADA"/>
    <w:rPr>
      <w:rFonts w:cs="Times New Roman"/>
      <w:sz w:val="24"/>
      <w:szCs w:val="24"/>
      <w:lang w:val="ru-RU" w:eastAsia="ru-RU"/>
    </w:rPr>
  </w:style>
  <w:style w:type="character" w:customStyle="1" w:styleId="2f7">
    <w:name w:val="Знак Знак2"/>
    <w:locked/>
    <w:rsid w:val="00C26ADA"/>
    <w:rPr>
      <w:rFonts w:cs="Times New Roman"/>
      <w:sz w:val="24"/>
      <w:szCs w:val="24"/>
      <w:lang w:val="ru-RU" w:eastAsia="ru-RU"/>
    </w:rPr>
  </w:style>
  <w:style w:type="character" w:customStyle="1" w:styleId="215">
    <w:name w:val="Знак2 Знак Знак1"/>
    <w:locked/>
    <w:rsid w:val="00C26ADA"/>
    <w:rPr>
      <w:rFonts w:cs="Times New Roman"/>
      <w:sz w:val="24"/>
      <w:szCs w:val="24"/>
      <w:lang w:val="ru-RU" w:eastAsia="ru-RU"/>
    </w:rPr>
  </w:style>
  <w:style w:type="character" w:customStyle="1" w:styleId="710">
    <w:name w:val="Знак Знак71"/>
    <w:locked/>
    <w:rsid w:val="00C26ADA"/>
    <w:rPr>
      <w:rFonts w:cs="Times New Roman"/>
      <w:b/>
      <w:bCs/>
      <w:i/>
      <w:iCs/>
      <w:snapToGrid w:val="0"/>
      <w:sz w:val="24"/>
      <w:szCs w:val="24"/>
      <w:lang w:val="ru-RU" w:eastAsia="ru-RU"/>
    </w:rPr>
  </w:style>
  <w:style w:type="character" w:customStyle="1" w:styleId="311">
    <w:name w:val="Знак Знак31"/>
    <w:rsid w:val="00C26ADA"/>
    <w:rPr>
      <w:rFonts w:cs="Times New Roman"/>
      <w:b/>
      <w:bCs/>
      <w:i/>
      <w:iCs/>
      <w:snapToGrid w:val="0"/>
      <w:sz w:val="28"/>
      <w:szCs w:val="28"/>
    </w:rPr>
  </w:style>
  <w:style w:type="character" w:customStyle="1" w:styleId="510">
    <w:name w:val="Знак Знак51"/>
    <w:rsid w:val="00C26ADA"/>
    <w:rPr>
      <w:rFonts w:cs="Times New Roman"/>
      <w:sz w:val="24"/>
      <w:szCs w:val="24"/>
    </w:rPr>
  </w:style>
  <w:style w:type="character" w:customStyle="1" w:styleId="410">
    <w:name w:val="Знак Знак41"/>
    <w:rsid w:val="00C26ADA"/>
    <w:rPr>
      <w:rFonts w:cs="Times New Roman"/>
      <w:b/>
      <w:bCs/>
      <w:sz w:val="28"/>
      <w:szCs w:val="28"/>
    </w:rPr>
  </w:style>
  <w:style w:type="character" w:customStyle="1" w:styleId="221">
    <w:name w:val="Знак2 Знак Знак2"/>
    <w:rsid w:val="00C26ADA"/>
    <w:rPr>
      <w:rFonts w:cs="Times New Roman"/>
      <w:sz w:val="24"/>
      <w:szCs w:val="24"/>
    </w:rPr>
  </w:style>
  <w:style w:type="character" w:styleId="affff">
    <w:name w:val="Emphasis"/>
    <w:qFormat/>
    <w:rsid w:val="00C26ADA"/>
    <w:rPr>
      <w:rFonts w:cs="Times New Roman"/>
      <w:i/>
      <w:iCs/>
    </w:rPr>
  </w:style>
  <w:style w:type="paragraph" w:customStyle="1" w:styleId="desc2">
    <w:name w:val="desc2"/>
    <w:basedOn w:val="a"/>
    <w:rsid w:val="00C26A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C26ADA"/>
    <w:rPr>
      <w:rFonts w:cs="Times New Roman"/>
    </w:rPr>
  </w:style>
  <w:style w:type="character" w:customStyle="1" w:styleId="nobr">
    <w:name w:val="nobr"/>
    <w:rsid w:val="00C26ADA"/>
    <w:rPr>
      <w:rFonts w:cs="Times New Roman"/>
    </w:rPr>
  </w:style>
  <w:style w:type="character" w:customStyle="1" w:styleId="2110">
    <w:name w:val="Знак2 Знак Знак11"/>
    <w:rsid w:val="00C26ADA"/>
    <w:rPr>
      <w:rFonts w:cs="Times New Roman"/>
      <w:sz w:val="24"/>
      <w:szCs w:val="24"/>
      <w:lang w:val="ru-RU" w:eastAsia="ru-RU"/>
    </w:rPr>
  </w:style>
  <w:style w:type="paragraph" w:customStyle="1" w:styleId="11a">
    <w:name w:val="Обычный + 11 пт"/>
    <w:aliases w:val="полужирный,Серый 100%"/>
    <w:basedOn w:val="a"/>
    <w:rsid w:val="00C26ADA"/>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fb">
    <w:name w:val="Абзац списка1"/>
    <w:basedOn w:val="a"/>
    <w:rsid w:val="00C26ADA"/>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C26ADA"/>
    <w:rPr>
      <w:rFonts w:ascii="Arial" w:hAnsi="Arial" w:cs="Arial"/>
      <w:b/>
      <w:bCs/>
      <w:kern w:val="32"/>
      <w:sz w:val="32"/>
      <w:szCs w:val="32"/>
      <w:lang w:val="ru-RU" w:eastAsia="ru-RU"/>
    </w:rPr>
  </w:style>
  <w:style w:type="character" w:customStyle="1" w:styleId="11b">
    <w:name w:val="Знак Знак11"/>
    <w:locked/>
    <w:rsid w:val="00C26ADA"/>
    <w:rPr>
      <w:rFonts w:ascii="Arial" w:hAnsi="Arial" w:cs="Arial"/>
      <w:b/>
      <w:bCs/>
      <w:i/>
      <w:iCs/>
      <w:sz w:val="28"/>
      <w:szCs w:val="28"/>
      <w:lang w:val="ru-RU" w:eastAsia="ru-RU"/>
    </w:rPr>
  </w:style>
  <w:style w:type="character" w:customStyle="1" w:styleId="100">
    <w:name w:val="Знак Знак10"/>
    <w:rsid w:val="00C26ADA"/>
    <w:rPr>
      <w:rFonts w:ascii="Arial" w:hAnsi="Arial" w:cs="Arial"/>
      <w:b/>
      <w:bCs/>
      <w:sz w:val="26"/>
      <w:szCs w:val="26"/>
      <w:lang w:val="ru-RU" w:eastAsia="ru-RU"/>
    </w:rPr>
  </w:style>
  <w:style w:type="character" w:customStyle="1" w:styleId="label">
    <w:name w:val="label"/>
    <w:rsid w:val="00C26ADA"/>
    <w:rPr>
      <w:rFonts w:cs="Times New Roman"/>
    </w:rPr>
  </w:style>
  <w:style w:type="paragraph" w:customStyle="1" w:styleId="affff0">
    <w:name w:val="Обычный.Нормальный абзац"/>
    <w:rsid w:val="00C26AD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C26AD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C26ADA"/>
    <w:pPr>
      <w:spacing w:after="0" w:line="240" w:lineRule="auto"/>
    </w:pPr>
    <w:rPr>
      <w:rFonts w:ascii="Arial" w:eastAsia="Times New Roman" w:hAnsi="Arial" w:cs="Arial"/>
      <w:b/>
      <w:bCs/>
      <w:lang w:eastAsia="ru-RU"/>
    </w:rPr>
  </w:style>
  <w:style w:type="paragraph" w:customStyle="1" w:styleId="Char0">
    <w:name w:val="Char Знак Знак"/>
    <w:basedOn w:val="a"/>
    <w:rsid w:val="00C26ADA"/>
    <w:pPr>
      <w:widowControl w:val="0"/>
      <w:adjustRightInd w:val="0"/>
      <w:spacing w:line="240" w:lineRule="exact"/>
      <w:jc w:val="right"/>
    </w:pPr>
    <w:rPr>
      <w:rFonts w:ascii="Arial" w:eastAsia="Times New Roman" w:hAnsi="Arial" w:cs="Arial"/>
      <w:sz w:val="20"/>
      <w:szCs w:val="20"/>
      <w:lang w:val="en-GB"/>
    </w:rPr>
  </w:style>
  <w:style w:type="paragraph" w:customStyle="1" w:styleId="2f8">
    <w:name w:val="Абзац списка2"/>
    <w:basedOn w:val="a"/>
    <w:rsid w:val="00C26ADA"/>
    <w:pPr>
      <w:spacing w:after="200" w:line="276" w:lineRule="auto"/>
      <w:ind w:left="720"/>
    </w:pPr>
    <w:rPr>
      <w:rFonts w:ascii="Calibri" w:eastAsia="Times New Roman" w:hAnsi="Calibri" w:cs="Calibri"/>
      <w:lang w:eastAsia="ru-RU"/>
    </w:rPr>
  </w:style>
  <w:style w:type="paragraph" w:customStyle="1" w:styleId="Style9">
    <w:name w:val="Style9"/>
    <w:basedOn w:val="a"/>
    <w:rsid w:val="00C26AD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C26ADA"/>
  </w:style>
  <w:style w:type="character" w:styleId="affff1">
    <w:name w:val="annotation reference"/>
    <w:rsid w:val="00C26ADA"/>
    <w:rPr>
      <w:sz w:val="16"/>
      <w:szCs w:val="16"/>
    </w:rPr>
  </w:style>
  <w:style w:type="paragraph" w:styleId="affff2">
    <w:name w:val="annotation text"/>
    <w:basedOn w:val="a"/>
    <w:link w:val="affff3"/>
    <w:rsid w:val="00C26AD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3">
    <w:name w:val="Текст примечания Знак"/>
    <w:basedOn w:val="a0"/>
    <w:link w:val="affff2"/>
    <w:rsid w:val="00C26ADA"/>
    <w:rPr>
      <w:rFonts w:ascii="Times New Roman" w:eastAsia="Times New Roman" w:hAnsi="Times New Roman" w:cs="Times New Roman"/>
      <w:sz w:val="20"/>
      <w:szCs w:val="20"/>
      <w:lang w:eastAsia="ru-RU"/>
    </w:rPr>
  </w:style>
  <w:style w:type="paragraph" w:styleId="affff4">
    <w:name w:val="annotation subject"/>
    <w:basedOn w:val="affff2"/>
    <w:next w:val="affff2"/>
    <w:link w:val="affff5"/>
    <w:rsid w:val="00C26ADA"/>
    <w:rPr>
      <w:b/>
      <w:bCs/>
    </w:rPr>
  </w:style>
  <w:style w:type="character" w:customStyle="1" w:styleId="affff5">
    <w:name w:val="Тема примечания Знак"/>
    <w:basedOn w:val="affff3"/>
    <w:link w:val="affff4"/>
    <w:rsid w:val="00C26ADA"/>
    <w:rPr>
      <w:rFonts w:ascii="Times New Roman" w:eastAsia="Times New Roman" w:hAnsi="Times New Roman" w:cs="Times New Roman"/>
      <w:b/>
      <w:bCs/>
      <w:sz w:val="20"/>
      <w:szCs w:val="20"/>
      <w:lang w:eastAsia="ru-RU"/>
    </w:rPr>
  </w:style>
  <w:style w:type="paragraph" w:styleId="affff6">
    <w:name w:val="endnote text"/>
    <w:basedOn w:val="a"/>
    <w:link w:val="affff7"/>
    <w:rsid w:val="00C26AD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0"/>
    <w:link w:val="affff6"/>
    <w:rsid w:val="00C26ADA"/>
    <w:rPr>
      <w:rFonts w:ascii="Times New Roman" w:eastAsia="Times New Roman" w:hAnsi="Times New Roman" w:cs="Times New Roman"/>
      <w:sz w:val="20"/>
      <w:szCs w:val="20"/>
      <w:lang w:eastAsia="ru-RU"/>
    </w:rPr>
  </w:style>
  <w:style w:type="character" w:styleId="affff8">
    <w:name w:val="endnote reference"/>
    <w:rsid w:val="00C26ADA"/>
    <w:rPr>
      <w:vertAlign w:val="superscript"/>
    </w:rPr>
  </w:style>
  <w:style w:type="character" w:customStyle="1" w:styleId="u">
    <w:name w:val="u"/>
    <w:rsid w:val="00C26ADA"/>
  </w:style>
  <w:style w:type="paragraph" w:styleId="affff9">
    <w:name w:val="Revision"/>
    <w:hidden/>
    <w:uiPriority w:val="99"/>
    <w:semiHidden/>
    <w:rsid w:val="00C26ADA"/>
    <w:pPr>
      <w:spacing w:after="0" w:line="240" w:lineRule="auto"/>
    </w:pPr>
    <w:rPr>
      <w:rFonts w:ascii="Times New Roman" w:eastAsia="Times New Roman" w:hAnsi="Times New Roman" w:cs="Times New Roman"/>
      <w:sz w:val="20"/>
      <w:szCs w:val="20"/>
      <w:lang w:eastAsia="ru-RU"/>
    </w:rPr>
  </w:style>
  <w:style w:type="paragraph" w:customStyle="1" w:styleId="1fc">
    <w:name w:val=" Знак Знак1 Знак"/>
    <w:basedOn w:val="a"/>
    <w:rsid w:val="00730E63"/>
    <w:pPr>
      <w:widowControl w:val="0"/>
      <w:adjustRightInd w:val="0"/>
      <w:spacing w:line="240" w:lineRule="exact"/>
      <w:jc w:val="right"/>
    </w:pPr>
    <w:rPr>
      <w:rFonts w:ascii="Arial" w:eastAsia="Times New Roman" w:hAnsi="Arial" w:cs="Arial"/>
      <w:sz w:val="20"/>
      <w:szCs w:val="20"/>
      <w:lang w:val="en-GB"/>
    </w:rPr>
  </w:style>
  <w:style w:type="paragraph" w:customStyle="1" w:styleId="74">
    <w:name w:val=" Знак7"/>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c">
    <w:name w:val=" Знак1 Знак Знак Знак1"/>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d">
    <w:name w:val=" Знак Знак Знак1 Знак Знак Знак1 Знак Знак Знак Знак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d">
    <w:name w:val=" Знак Знак Знак Знак Знак1 Знак Знак Знак Знак Знак Знак Знак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e">
    <w:name w:val=" Знак Знак Знак1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a">
    <w:name w:val="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b">
    <w:name w:val=" Знак Знак Знак Знак Знак Знак Знак Знак Знак Знак Знак Знак Знак Знак Знак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
    <w:name w:val=" Знак Знак Знак1 Знак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 Знак Знак Знак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e">
    <w:name w:val="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
    <w:name w:val=" Знак Знак Знак Знак"/>
    <w:rsid w:val="00730E63"/>
    <w:rPr>
      <w:rFonts w:ascii="Tahoma" w:hAnsi="Tahoma" w:cs="Tahoma"/>
      <w:sz w:val="16"/>
      <w:szCs w:val="16"/>
      <w:lang w:val="ru-RU" w:eastAsia="ru-RU" w:bidi="ar-SA"/>
    </w:rPr>
  </w:style>
  <w:style w:type="paragraph" w:customStyle="1" w:styleId="1ff0">
    <w:name w:val=" Знак1"/>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1">
    <w:name w:val=" Знак Знак Знак1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2">
    <w:name w:val=" Знак Знак Знак Знак Знак Знак Знак Знак Знак1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0">
    <w:name w:val=" Знак Знак Знак Знак Знак Знак Знак Знак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1">
    <w:name w:val=" Знак Знак Знак Знак Знак Знак Знак Знак Знак Знак Знак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rmal">
    <w:name w:val="Normal"/>
    <w:rsid w:val="00730E63"/>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2">
    <w:name w:val=" Знак Знак Знак Знак Знак Знак Знак Знак Знак Знак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3">
    <w:name w:val=" Знак Знак Знак Знак Знак Знак Знак Знак Знак Знак Знак Знак Знак Знак1 Знак"/>
    <w:basedOn w:val="a"/>
    <w:rsid w:val="00730E6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9">
    <w:name w:val=" Знак Знак Знак Знак Знак2 Знак"/>
    <w:basedOn w:val="a"/>
    <w:rsid w:val="00730E63"/>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 Знак Знак Знак Знак Знак2 Знак Знак Знак1 Знак"/>
    <w:basedOn w:val="a"/>
    <w:rsid w:val="00730E63"/>
    <w:pPr>
      <w:widowControl w:val="0"/>
      <w:adjustRightInd w:val="0"/>
      <w:spacing w:line="240" w:lineRule="exact"/>
      <w:jc w:val="right"/>
    </w:pPr>
    <w:rPr>
      <w:rFonts w:ascii="Arial" w:eastAsia="Times New Roman" w:hAnsi="Arial" w:cs="Arial"/>
      <w:sz w:val="20"/>
      <w:szCs w:val="20"/>
      <w:lang w:val="en-GB"/>
    </w:rPr>
  </w:style>
  <w:style w:type="paragraph" w:customStyle="1" w:styleId="2fa">
    <w:name w:val=" Знак Знак Знак Знак Знак2 Знак Знак Знак Знак Знак Знак Знак Знак Знак Знак Знак"/>
    <w:basedOn w:val="a"/>
    <w:rsid w:val="00730E63"/>
    <w:pPr>
      <w:widowControl w:val="0"/>
      <w:adjustRightInd w:val="0"/>
      <w:spacing w:line="240" w:lineRule="exact"/>
      <w:jc w:val="right"/>
    </w:pPr>
    <w:rPr>
      <w:rFonts w:ascii="Arial" w:eastAsia="Times New Roman" w:hAnsi="Arial" w:cs="Arial"/>
      <w:sz w:val="20"/>
      <w:szCs w:val="20"/>
      <w:lang w:val="en-GB"/>
    </w:rPr>
  </w:style>
  <w:style w:type="character" w:customStyle="1" w:styleId="181">
    <w:name w:val=" Знак Знак18"/>
    <w:locked/>
    <w:rsid w:val="00730E63"/>
    <w:rPr>
      <w:i/>
      <w:iCs/>
      <w:sz w:val="22"/>
      <w:szCs w:val="22"/>
    </w:rPr>
  </w:style>
  <w:style w:type="character" w:customStyle="1" w:styleId="191">
    <w:name w:val=" Знак Знак19"/>
    <w:locked/>
    <w:rsid w:val="00730E63"/>
    <w:rPr>
      <w:rFonts w:ascii="Arial" w:hAnsi="Arial" w:cs="Arial"/>
      <w:b/>
      <w:bCs/>
      <w:kern w:val="32"/>
      <w:sz w:val="32"/>
      <w:szCs w:val="32"/>
      <w:lang w:val="ru-RU" w:eastAsia="ru-RU"/>
    </w:rPr>
  </w:style>
  <w:style w:type="paragraph" w:customStyle="1" w:styleId="ListParagraph">
    <w:name w:val="List Paragraph"/>
    <w:basedOn w:val="a"/>
    <w:rsid w:val="00730E63"/>
    <w:pPr>
      <w:spacing w:after="200" w:line="276" w:lineRule="auto"/>
      <w:ind w:left="720"/>
    </w:pPr>
    <w:rPr>
      <w:rFonts w:ascii="Calibri" w:eastAsia="Times New Roman" w:hAnsi="Calibri" w:cs="Calibri"/>
      <w:lang w:eastAsia="ru-RU"/>
    </w:rPr>
  </w:style>
  <w:style w:type="character" w:customStyle="1" w:styleId="doccaption">
    <w:name w:val="doccaption"/>
    <w:rsid w:val="00730E63"/>
  </w:style>
</w:styles>
</file>

<file path=word/webSettings.xml><?xml version="1.0" encoding="utf-8"?>
<w:webSettings xmlns:r="http://schemas.openxmlformats.org/officeDocument/2006/relationships" xmlns:w="http://schemas.openxmlformats.org/wordprocessingml/2006/main">
  <w:divs>
    <w:div w:id="641814562">
      <w:bodyDiv w:val="1"/>
      <w:marLeft w:val="0"/>
      <w:marRight w:val="0"/>
      <w:marTop w:val="0"/>
      <w:marBottom w:val="0"/>
      <w:divBdr>
        <w:top w:val="none" w:sz="0" w:space="0" w:color="auto"/>
        <w:left w:val="none" w:sz="0" w:space="0" w:color="auto"/>
        <w:bottom w:val="none" w:sz="0" w:space="0" w:color="auto"/>
        <w:right w:val="none" w:sz="0" w:space="0" w:color="auto"/>
      </w:divBdr>
    </w:div>
    <w:div w:id="132389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468F0FD95010E33F109D1132E29459DD1C6F8A6981F5C9921352FC6AA8134EDF315C2FEF8AD7E1EBw9E"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EB9854B23D85897930905B1BBECE8AF76B5546A760EB4FE1014FD39FA00362A8A0152E9B42EDAA79w5k1H" TargetMode="Externa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3860</Words>
  <Characters>22003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3</cp:revision>
  <dcterms:created xsi:type="dcterms:W3CDTF">2024-06-11T12:51:00Z</dcterms:created>
  <dcterms:modified xsi:type="dcterms:W3CDTF">2024-06-11T12:51:00Z</dcterms:modified>
</cp:coreProperties>
</file>