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29D6F4" w14:textId="77777777" w:rsidR="00787E9D" w:rsidRPr="00787E9D" w:rsidRDefault="00787E9D" w:rsidP="00787E9D">
      <w:pPr>
        <w:spacing w:after="0"/>
        <w:ind w:right="22"/>
        <w:jc w:val="center"/>
        <w:rPr>
          <w:rFonts w:ascii="Times New Roman" w:hAnsi="Times New Roman"/>
          <w:b/>
          <w:bCs/>
          <w:caps/>
          <w:sz w:val="24"/>
          <w:szCs w:val="24"/>
        </w:rPr>
      </w:pPr>
      <w:r w:rsidRPr="00787E9D">
        <w:rPr>
          <w:rFonts w:ascii="Times New Roman" w:hAnsi="Times New Roman"/>
          <w:b/>
          <w:bCs/>
          <w:caps/>
          <w:sz w:val="24"/>
          <w:szCs w:val="24"/>
        </w:rPr>
        <w:t xml:space="preserve">ПРОЕКТ КОНТРАКТА </w:t>
      </w:r>
    </w:p>
    <w:p w14:paraId="3E566538" w14:textId="77777777" w:rsidR="00787E9D" w:rsidRDefault="00787E9D" w:rsidP="00787E9D">
      <w:pPr>
        <w:spacing w:after="0"/>
        <w:ind w:right="22"/>
        <w:jc w:val="center"/>
        <w:rPr>
          <w:rFonts w:ascii="Times New Roman" w:hAnsi="Times New Roman"/>
          <w:b/>
          <w:bCs/>
          <w:caps/>
          <w:sz w:val="24"/>
          <w:szCs w:val="24"/>
        </w:rPr>
      </w:pPr>
      <w:r w:rsidRPr="00787E9D">
        <w:rPr>
          <w:rFonts w:ascii="Times New Roman" w:hAnsi="Times New Roman"/>
          <w:b/>
          <w:bCs/>
          <w:caps/>
          <w:sz w:val="24"/>
          <w:szCs w:val="24"/>
        </w:rPr>
        <w:t>Контракт №</w:t>
      </w:r>
    </w:p>
    <w:p w14:paraId="3E6CE241" w14:textId="1244B544" w:rsidR="00DF15C2" w:rsidRPr="00DF15C2" w:rsidRDefault="005E75A7" w:rsidP="00787E9D">
      <w:pPr>
        <w:spacing w:after="0"/>
        <w:ind w:right="22"/>
        <w:jc w:val="center"/>
        <w:rPr>
          <w:rFonts w:ascii="Times New Roman" w:hAnsi="Times New Roman"/>
          <w:b/>
          <w:bCs/>
          <w:caps/>
          <w:sz w:val="24"/>
          <w:szCs w:val="24"/>
        </w:rPr>
      </w:pPr>
      <w:r w:rsidRPr="005E75A7">
        <w:rPr>
          <w:rFonts w:ascii="Times New Roman" w:hAnsi="Times New Roman"/>
          <w:b/>
          <w:bCs/>
          <w:caps/>
          <w:sz w:val="24"/>
          <w:szCs w:val="24"/>
        </w:rPr>
        <w:t xml:space="preserve">ИКЗ </w:t>
      </w:r>
      <w:r w:rsidR="00787E9D" w:rsidRPr="00787E9D">
        <w:rPr>
          <w:rFonts w:ascii="Times New Roman" w:hAnsi="Times New Roman"/>
          <w:b/>
          <w:bCs/>
          <w:caps/>
          <w:sz w:val="24"/>
          <w:szCs w:val="24"/>
        </w:rPr>
        <w:t>242783833354778420100100220000000244</w:t>
      </w:r>
    </w:p>
    <w:p w14:paraId="2A76E8B8" w14:textId="77777777" w:rsidR="003E5420" w:rsidRPr="005A2B2A" w:rsidRDefault="003E5420" w:rsidP="001342BA">
      <w:pPr>
        <w:spacing w:after="0"/>
        <w:ind w:right="22"/>
        <w:jc w:val="center"/>
        <w:rPr>
          <w:rFonts w:ascii="Times New Roman" w:hAnsi="Times New Roman"/>
          <w:b/>
          <w:sz w:val="24"/>
          <w:szCs w:val="24"/>
        </w:rPr>
      </w:pPr>
    </w:p>
    <w:p w14:paraId="2ECAAFED" w14:textId="2C04C5ED" w:rsidR="003E5420" w:rsidRPr="005A2B2A" w:rsidRDefault="006B682D" w:rsidP="001342BA">
      <w:pPr>
        <w:spacing w:after="0"/>
        <w:ind w:right="22"/>
        <w:jc w:val="both"/>
        <w:rPr>
          <w:rFonts w:ascii="Times New Roman" w:hAnsi="Times New Roman"/>
          <w:sz w:val="24"/>
          <w:szCs w:val="24"/>
        </w:rPr>
      </w:pPr>
      <w:r w:rsidRPr="005A2B2A">
        <w:rPr>
          <w:rFonts w:ascii="Times New Roman" w:hAnsi="Times New Roman"/>
          <w:b/>
          <w:sz w:val="24"/>
          <w:szCs w:val="24"/>
        </w:rPr>
        <w:t xml:space="preserve">г. </w:t>
      </w:r>
      <w:r w:rsidR="003E5420" w:rsidRPr="005A2B2A">
        <w:rPr>
          <w:rFonts w:ascii="Times New Roman" w:hAnsi="Times New Roman"/>
          <w:b/>
          <w:sz w:val="24"/>
          <w:szCs w:val="24"/>
        </w:rPr>
        <w:t>Санкт-Петербург                                               «</w:t>
      </w:r>
      <w:r w:rsidR="00DF15C2">
        <w:rPr>
          <w:rFonts w:ascii="Times New Roman" w:hAnsi="Times New Roman"/>
          <w:b/>
          <w:sz w:val="24"/>
          <w:szCs w:val="24"/>
        </w:rPr>
        <w:t>____</w:t>
      </w:r>
      <w:r w:rsidR="003E5420" w:rsidRPr="005A2B2A">
        <w:rPr>
          <w:rFonts w:ascii="Times New Roman" w:hAnsi="Times New Roman"/>
          <w:b/>
          <w:sz w:val="24"/>
          <w:szCs w:val="24"/>
        </w:rPr>
        <w:t>»</w:t>
      </w:r>
      <w:r w:rsidR="0049266B">
        <w:rPr>
          <w:rFonts w:ascii="Times New Roman" w:hAnsi="Times New Roman"/>
          <w:b/>
          <w:sz w:val="24"/>
          <w:szCs w:val="24"/>
        </w:rPr>
        <w:t xml:space="preserve"> </w:t>
      </w:r>
      <w:r w:rsidR="00DF15C2">
        <w:rPr>
          <w:rFonts w:ascii="Times New Roman" w:hAnsi="Times New Roman"/>
          <w:b/>
          <w:sz w:val="24"/>
          <w:szCs w:val="24"/>
        </w:rPr>
        <w:t>_____________</w:t>
      </w:r>
      <w:r w:rsidR="0049266B">
        <w:rPr>
          <w:rFonts w:ascii="Times New Roman" w:hAnsi="Times New Roman"/>
          <w:b/>
          <w:sz w:val="24"/>
          <w:szCs w:val="24"/>
        </w:rPr>
        <w:t xml:space="preserve"> </w:t>
      </w:r>
      <w:r w:rsidR="003E5420" w:rsidRPr="005A2B2A">
        <w:rPr>
          <w:rFonts w:ascii="Times New Roman" w:hAnsi="Times New Roman"/>
          <w:b/>
          <w:sz w:val="24"/>
          <w:szCs w:val="24"/>
        </w:rPr>
        <w:t>202</w:t>
      </w:r>
      <w:r w:rsidR="00787E9D">
        <w:rPr>
          <w:rFonts w:ascii="Times New Roman" w:hAnsi="Times New Roman"/>
          <w:b/>
          <w:sz w:val="24"/>
          <w:szCs w:val="24"/>
        </w:rPr>
        <w:t>4</w:t>
      </w:r>
      <w:r w:rsidR="005A5720" w:rsidRPr="005A2B2A">
        <w:rPr>
          <w:rFonts w:ascii="Times New Roman" w:hAnsi="Times New Roman"/>
          <w:b/>
          <w:sz w:val="24"/>
          <w:szCs w:val="24"/>
        </w:rPr>
        <w:t xml:space="preserve"> года</w:t>
      </w:r>
      <w:r w:rsidR="003E5420" w:rsidRPr="005A2B2A">
        <w:rPr>
          <w:rFonts w:ascii="Times New Roman" w:hAnsi="Times New Roman"/>
          <w:b/>
          <w:sz w:val="24"/>
          <w:szCs w:val="24"/>
        </w:rPr>
        <w:t xml:space="preserve">          </w:t>
      </w:r>
      <w:r w:rsidR="003E5420" w:rsidRPr="005A2B2A">
        <w:rPr>
          <w:rFonts w:ascii="Times New Roman" w:hAnsi="Times New Roman"/>
          <w:b/>
          <w:sz w:val="24"/>
          <w:szCs w:val="24"/>
        </w:rPr>
        <w:br/>
      </w:r>
    </w:p>
    <w:p w14:paraId="14796853" w14:textId="7CA41163" w:rsidR="00DF15C2" w:rsidRPr="00DF15C2" w:rsidRDefault="00787E9D" w:rsidP="00DF15C2">
      <w:pPr>
        <w:spacing w:after="0" w:line="240" w:lineRule="auto"/>
        <w:ind w:right="22" w:firstLine="720"/>
        <w:jc w:val="both"/>
        <w:rPr>
          <w:rFonts w:ascii="Times New Roman" w:hAnsi="Times New Roman"/>
          <w:b/>
          <w:sz w:val="24"/>
          <w:szCs w:val="24"/>
          <w:lang w:eastAsia="en-US"/>
        </w:rPr>
      </w:pPr>
      <w:r w:rsidRPr="00787E9D">
        <w:rPr>
          <w:rFonts w:ascii="Times New Roman" w:hAnsi="Times New Roman"/>
          <w:sz w:val="24"/>
          <w:szCs w:val="24"/>
          <w:lang w:eastAsia="en-US"/>
        </w:rPr>
        <w:t>Санкт-Петербургское государственное бюджетное образовательное учреждение</w:t>
      </w:r>
      <w:r w:rsidRPr="00787E9D">
        <w:rPr>
          <w:rFonts w:ascii="Times New Roman" w:hAnsi="Times New Roman"/>
          <w:sz w:val="24"/>
          <w:szCs w:val="24"/>
          <w:lang w:eastAsia="en-US"/>
        </w:rPr>
        <w:br/>
        <w:t>дополнительного профессионального образования «Корпоративный университет</w:t>
      </w:r>
      <w:r w:rsidRPr="00787E9D">
        <w:rPr>
          <w:rFonts w:ascii="Times New Roman" w:hAnsi="Times New Roman"/>
          <w:sz w:val="24"/>
          <w:szCs w:val="24"/>
          <w:lang w:eastAsia="en-US"/>
        </w:rPr>
        <w:br/>
        <w:t>Администрации Санкт-Петербурга - центр развития компетенций государственных</w:t>
      </w:r>
      <w:r w:rsidRPr="00787E9D">
        <w:rPr>
          <w:rFonts w:ascii="Times New Roman" w:hAnsi="Times New Roman"/>
          <w:sz w:val="24"/>
          <w:szCs w:val="24"/>
          <w:lang w:eastAsia="en-US"/>
        </w:rPr>
        <w:br/>
        <w:t>и муниципальных служащих» (сокращенное наименование – СПб ГБОУ ДПО</w:t>
      </w:r>
      <w:r w:rsidRPr="00787E9D">
        <w:rPr>
          <w:rFonts w:ascii="Times New Roman" w:hAnsi="Times New Roman"/>
          <w:sz w:val="24"/>
          <w:szCs w:val="24"/>
          <w:lang w:eastAsia="en-US"/>
        </w:rPr>
        <w:br/>
        <w:t>«Корпоративный университет Санкт-Петербурга»), именуемое в дальнейшем «Лицензиат», в лице директора Ребко Эльвиры Михайловны, действующего на основании Устава и приказа Администрации Губернатора Санкт-Петербурга от 30.11.2023 года № 977-пк</w:t>
      </w:r>
      <w:r w:rsidR="00DF15C2" w:rsidRPr="00DF15C2">
        <w:rPr>
          <w:rFonts w:ascii="Times New Roman" w:hAnsi="Times New Roman"/>
          <w:sz w:val="24"/>
          <w:szCs w:val="24"/>
          <w:lang w:eastAsia="en-US"/>
        </w:rPr>
        <w:t>, с одной стороны, и</w:t>
      </w:r>
      <w:r w:rsidR="00DF15C2" w:rsidRPr="00DF15C2">
        <w:rPr>
          <w:rFonts w:ascii="Times New Roman" w:hAnsi="Times New Roman"/>
          <w:b/>
          <w:sz w:val="24"/>
          <w:szCs w:val="24"/>
          <w:lang w:eastAsia="en-US"/>
        </w:rPr>
        <w:t xml:space="preserve"> </w:t>
      </w:r>
      <w:r w:rsidR="00DF15C2" w:rsidRPr="00DF15C2">
        <w:rPr>
          <w:rFonts w:ascii="Times New Roman" w:hAnsi="Times New Roman"/>
          <w:sz w:val="24"/>
          <w:szCs w:val="24"/>
          <w:lang w:eastAsia="en-US"/>
        </w:rPr>
        <w:t>_________________________________, именуемое в дальнейшем «</w:t>
      </w:r>
      <w:r w:rsidR="0072151B" w:rsidRPr="0072151B">
        <w:rPr>
          <w:rFonts w:ascii="Times New Roman" w:hAnsi="Times New Roman"/>
          <w:b/>
          <w:sz w:val="24"/>
          <w:szCs w:val="24"/>
          <w:lang w:eastAsia="en-US"/>
        </w:rPr>
        <w:t>«Л</w:t>
      </w:r>
      <w:r w:rsidR="0072151B">
        <w:rPr>
          <w:rFonts w:ascii="Times New Roman" w:hAnsi="Times New Roman"/>
          <w:b/>
          <w:sz w:val="24"/>
          <w:szCs w:val="24"/>
          <w:lang w:eastAsia="en-US"/>
        </w:rPr>
        <w:t>ицензиар</w:t>
      </w:r>
      <w:r w:rsidR="0072151B" w:rsidRPr="0072151B">
        <w:rPr>
          <w:rFonts w:ascii="Times New Roman" w:hAnsi="Times New Roman"/>
          <w:b/>
          <w:sz w:val="24"/>
          <w:szCs w:val="24"/>
          <w:lang w:eastAsia="en-US"/>
        </w:rPr>
        <w:t>»</w:t>
      </w:r>
      <w:r w:rsidR="00DF15C2" w:rsidRPr="00DF15C2">
        <w:rPr>
          <w:rFonts w:ascii="Times New Roman" w:hAnsi="Times New Roman"/>
          <w:sz w:val="24"/>
          <w:szCs w:val="24"/>
          <w:lang w:eastAsia="en-US"/>
        </w:rPr>
        <w:t xml:space="preserve">», </w:t>
      </w:r>
      <w:r w:rsidR="00DF15C2" w:rsidRPr="00DF15C2">
        <w:rPr>
          <w:rFonts w:ascii="Times New Roman" w:hAnsi="Times New Roman"/>
          <w:sz w:val="24"/>
          <w:szCs w:val="24"/>
          <w:lang w:eastAsia="en-US"/>
        </w:rPr>
        <w:br/>
        <w:t>в лице _________________________________, действующего на основании _______________,</w:t>
      </w:r>
      <w:r w:rsidR="00DF15C2" w:rsidRPr="00DF15C2">
        <w:rPr>
          <w:rFonts w:ascii="Times New Roman" w:hAnsi="Times New Roman"/>
          <w:sz w:val="24"/>
          <w:szCs w:val="24"/>
          <w:vertAlign w:val="superscript"/>
          <w:lang w:eastAsia="en-US"/>
        </w:rPr>
        <w:footnoteReference w:id="1"/>
      </w:r>
      <w:r w:rsidR="00DF15C2" w:rsidRPr="00DF15C2">
        <w:rPr>
          <w:rFonts w:ascii="Times New Roman" w:hAnsi="Times New Roman"/>
          <w:sz w:val="24"/>
          <w:szCs w:val="24"/>
          <w:lang w:eastAsia="en-US"/>
        </w:rPr>
        <w:t xml:space="preserve"> </w:t>
      </w:r>
      <w:r w:rsidR="00DF15C2" w:rsidRPr="00DF15C2">
        <w:rPr>
          <w:rFonts w:ascii="Times New Roman" w:hAnsi="Times New Roman"/>
          <w:sz w:val="24"/>
          <w:szCs w:val="24"/>
          <w:lang w:eastAsia="en-US"/>
        </w:rPr>
        <w:br/>
        <w:t>с другой стороны, вместе и каждая в отдельности именуемые в дальнейшем «Стороны»</w:t>
      </w:r>
      <w:r>
        <w:rPr>
          <w:rFonts w:ascii="Times New Roman" w:hAnsi="Times New Roman"/>
          <w:sz w:val="24"/>
          <w:szCs w:val="24"/>
          <w:lang w:eastAsia="en-US"/>
        </w:rPr>
        <w:t xml:space="preserve"> </w:t>
      </w:r>
      <w:r>
        <w:rPr>
          <w:rFonts w:ascii="Times New Roman" w:hAnsi="Times New Roman"/>
          <w:sz w:val="24"/>
          <w:szCs w:val="24"/>
          <w:lang w:eastAsia="en-US"/>
        </w:rPr>
        <w:br/>
        <w:t>и «Сторона», в соответствии с</w:t>
      </w:r>
      <w:r w:rsidRPr="00787E9D">
        <w:rPr>
          <w:rFonts w:ascii="Times New Roman" w:hAnsi="Times New Roman"/>
          <w:sz w:val="24"/>
          <w:szCs w:val="24"/>
          <w:lang w:eastAsia="en-US"/>
        </w:rPr>
        <w:t xml:space="preserve">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w:t>
      </w:r>
      <w:r w:rsidRPr="00787E9D">
        <w:rPr>
          <w:rFonts w:ascii="Times New Roman" w:hAnsi="Times New Roman"/>
          <w:sz w:val="24"/>
          <w:szCs w:val="24"/>
          <w:lang w:eastAsia="en-US"/>
        </w:rPr>
        <w:br/>
        <w:t>о нижеследующем:</w:t>
      </w:r>
    </w:p>
    <w:p w14:paraId="504EB095" w14:textId="2F91F7DF" w:rsidR="00E255E4" w:rsidRPr="005A2B2A" w:rsidRDefault="00E255E4" w:rsidP="005A5720">
      <w:pPr>
        <w:spacing w:after="0" w:line="240" w:lineRule="auto"/>
        <w:ind w:right="22" w:firstLine="720"/>
        <w:jc w:val="both"/>
        <w:rPr>
          <w:rFonts w:ascii="Times New Roman" w:hAnsi="Times New Roman"/>
          <w:sz w:val="24"/>
          <w:szCs w:val="24"/>
          <w:lang w:eastAsia="en-US"/>
        </w:rPr>
      </w:pPr>
    </w:p>
    <w:p w14:paraId="7C5FE780" w14:textId="77777777" w:rsidR="00E255E4" w:rsidRPr="00EF697A" w:rsidRDefault="00E255E4" w:rsidP="00E255E4">
      <w:pPr>
        <w:spacing w:line="240" w:lineRule="auto"/>
        <w:jc w:val="center"/>
        <w:rPr>
          <w:rFonts w:ascii="Times New Roman" w:eastAsia="Calibri" w:hAnsi="Times New Roman"/>
          <w:b/>
          <w:sz w:val="24"/>
          <w:szCs w:val="24"/>
          <w:lang w:eastAsia="en-US"/>
        </w:rPr>
      </w:pPr>
      <w:r w:rsidRPr="00EF697A">
        <w:rPr>
          <w:rFonts w:ascii="Times New Roman" w:eastAsia="Calibri" w:hAnsi="Times New Roman"/>
          <w:b/>
          <w:sz w:val="24"/>
          <w:szCs w:val="24"/>
          <w:lang w:eastAsia="en-US"/>
        </w:rPr>
        <w:t>ТЕРМИНЫ И ОПРЕДЕЛЕНИЯ</w:t>
      </w:r>
    </w:p>
    <w:p w14:paraId="064118F5" w14:textId="4E4E2560" w:rsidR="00E255E4" w:rsidRPr="00EF697A" w:rsidRDefault="00E255E4" w:rsidP="00EF697A">
      <w:pPr>
        <w:numPr>
          <w:ilvl w:val="1"/>
          <w:numId w:val="10"/>
        </w:numPr>
        <w:tabs>
          <w:tab w:val="left" w:pos="1276"/>
        </w:tabs>
        <w:spacing w:line="240" w:lineRule="auto"/>
        <w:ind w:left="0" w:firstLine="709"/>
        <w:contextualSpacing/>
        <w:jc w:val="both"/>
        <w:rPr>
          <w:rFonts w:ascii="Times New Roman" w:eastAsia="Calibri" w:hAnsi="Times New Roman"/>
          <w:sz w:val="24"/>
          <w:szCs w:val="24"/>
          <w:lang w:eastAsia="en-US"/>
        </w:rPr>
      </w:pPr>
      <w:r w:rsidRPr="00EF697A">
        <w:rPr>
          <w:rFonts w:ascii="Times New Roman" w:eastAsia="Calibri" w:hAnsi="Times New Roman"/>
          <w:b/>
          <w:sz w:val="24"/>
          <w:szCs w:val="24"/>
          <w:lang w:eastAsia="en-US"/>
        </w:rPr>
        <w:t xml:space="preserve">Программное обеспечение </w:t>
      </w:r>
      <w:r w:rsidR="005A2B2A" w:rsidRPr="007F604A">
        <w:rPr>
          <w:rFonts w:ascii="Times New Roman" w:eastAsia="Calibri" w:hAnsi="Times New Roman"/>
          <w:b/>
          <w:sz w:val="24"/>
          <w:szCs w:val="24"/>
          <w:lang w:eastAsia="en-US"/>
        </w:rPr>
        <w:t>–</w:t>
      </w:r>
      <w:r w:rsidRPr="00EF697A">
        <w:rPr>
          <w:rFonts w:ascii="Times New Roman" w:eastAsia="Calibri" w:hAnsi="Times New Roman"/>
          <w:b/>
          <w:sz w:val="24"/>
          <w:szCs w:val="24"/>
          <w:lang w:eastAsia="en-US"/>
        </w:rPr>
        <w:t xml:space="preserve"> </w:t>
      </w:r>
      <w:r w:rsidRPr="00EF697A">
        <w:rPr>
          <w:rFonts w:ascii="Times New Roman" w:eastAsia="Calibri" w:hAnsi="Times New Roman"/>
          <w:sz w:val="24"/>
          <w:szCs w:val="24"/>
          <w:lang w:eastAsia="en-US"/>
        </w:rPr>
        <w:t xml:space="preserve">совокупность программных продуктов, предназначенных для интерактивного взаимодействия посетителей Интернет-сайтов </w:t>
      </w:r>
      <w:r w:rsidR="00EF697A">
        <w:rPr>
          <w:rFonts w:ascii="Times New Roman" w:eastAsia="Calibri" w:hAnsi="Times New Roman"/>
          <w:sz w:val="24"/>
          <w:szCs w:val="24"/>
          <w:lang w:eastAsia="en-US"/>
        </w:rPr>
        <w:br/>
      </w:r>
      <w:r w:rsidRPr="00EF697A">
        <w:rPr>
          <w:rFonts w:ascii="Times New Roman" w:eastAsia="Calibri" w:hAnsi="Times New Roman"/>
          <w:sz w:val="24"/>
          <w:szCs w:val="24"/>
          <w:lang w:eastAsia="en-US"/>
        </w:rPr>
        <w:t>и администраторов (владельцев) этих сайтов</w:t>
      </w:r>
      <w:r w:rsidR="003F7FB9">
        <w:rPr>
          <w:rFonts w:ascii="Times New Roman" w:eastAsia="Calibri" w:hAnsi="Times New Roman"/>
          <w:sz w:val="24"/>
          <w:szCs w:val="24"/>
          <w:lang w:eastAsia="en-US"/>
        </w:rPr>
        <w:t xml:space="preserve">, именуемое </w:t>
      </w:r>
      <w:r w:rsidR="003F7FB9">
        <w:rPr>
          <w:rFonts w:ascii="Times New Roman" w:eastAsia="Calibri" w:hAnsi="Times New Roman"/>
          <w:sz w:val="24"/>
          <w:szCs w:val="24"/>
          <w:lang w:val="en-US" w:eastAsia="en-US"/>
        </w:rPr>
        <w:t>LiveTex</w:t>
      </w:r>
      <w:r w:rsidR="003F7FB9" w:rsidRPr="0034203A">
        <w:rPr>
          <w:rFonts w:ascii="Times New Roman" w:eastAsia="Calibri" w:hAnsi="Times New Roman"/>
          <w:sz w:val="24"/>
          <w:szCs w:val="24"/>
          <w:lang w:eastAsia="en-US"/>
        </w:rPr>
        <w:t xml:space="preserve"> </w:t>
      </w:r>
      <w:r w:rsidR="003F7FB9">
        <w:rPr>
          <w:rFonts w:ascii="Times New Roman" w:eastAsia="Calibri" w:hAnsi="Times New Roman"/>
          <w:sz w:val="24"/>
          <w:szCs w:val="24"/>
          <w:lang w:eastAsia="en-US"/>
        </w:rPr>
        <w:t>Онлайн Консультант</w:t>
      </w:r>
      <w:r w:rsidR="00040795">
        <w:rPr>
          <w:rFonts w:ascii="Times New Roman" w:eastAsia="Calibri" w:hAnsi="Times New Roman"/>
          <w:sz w:val="24"/>
          <w:szCs w:val="24"/>
          <w:lang w:eastAsia="en-US"/>
        </w:rPr>
        <w:t xml:space="preserve"> (далее по тексту – программное обеспечение)</w:t>
      </w:r>
      <w:r w:rsidRPr="00EF697A">
        <w:rPr>
          <w:rFonts w:ascii="Times New Roman" w:eastAsia="Calibri" w:hAnsi="Times New Roman"/>
          <w:sz w:val="24"/>
          <w:szCs w:val="24"/>
          <w:lang w:eastAsia="en-US"/>
        </w:rPr>
        <w:t xml:space="preserve">. Правообладателем </w:t>
      </w:r>
      <w:r w:rsidR="00040795">
        <w:rPr>
          <w:rFonts w:ascii="Times New Roman" w:eastAsia="Calibri" w:hAnsi="Times New Roman"/>
          <w:sz w:val="24"/>
          <w:szCs w:val="24"/>
          <w:lang w:eastAsia="en-US"/>
        </w:rPr>
        <w:t>п</w:t>
      </w:r>
      <w:r w:rsidRPr="00EF697A">
        <w:rPr>
          <w:rFonts w:ascii="Times New Roman" w:eastAsia="Calibri" w:hAnsi="Times New Roman"/>
          <w:sz w:val="24"/>
          <w:szCs w:val="24"/>
          <w:lang w:eastAsia="en-US"/>
        </w:rPr>
        <w:t xml:space="preserve">рограммного обеспечения как в целом, так и каждого отдельного программного продукта, входящего в него, является Лицензиар. Программное обеспечение состоит из клиентской и серверной частей, расположенный на сайте Правообладателя: </w:t>
      </w:r>
      <w:hyperlink r:id="rId8" w:history="1">
        <w:r w:rsidRPr="00EF697A">
          <w:rPr>
            <w:rFonts w:ascii="Times New Roman" w:eastAsia="Calibri" w:hAnsi="Times New Roman"/>
            <w:color w:val="0563C1"/>
            <w:sz w:val="24"/>
            <w:szCs w:val="24"/>
            <w:u w:val="single"/>
            <w:lang w:eastAsia="en-US"/>
          </w:rPr>
          <w:t>https://livetex.ru/</w:t>
        </w:r>
      </w:hyperlink>
      <w:r w:rsidRPr="00EF697A">
        <w:rPr>
          <w:rFonts w:ascii="Times New Roman" w:eastAsia="Calibri" w:hAnsi="Times New Roman"/>
          <w:sz w:val="24"/>
          <w:szCs w:val="24"/>
          <w:lang w:eastAsia="en-US"/>
        </w:rPr>
        <w:t>;</w:t>
      </w:r>
    </w:p>
    <w:p w14:paraId="0A67216F" w14:textId="51DC75C8" w:rsidR="00E255E4" w:rsidRPr="00EF697A" w:rsidRDefault="00E255E4" w:rsidP="00EF697A">
      <w:pPr>
        <w:numPr>
          <w:ilvl w:val="1"/>
          <w:numId w:val="10"/>
        </w:numPr>
        <w:tabs>
          <w:tab w:val="left" w:pos="1276"/>
        </w:tabs>
        <w:spacing w:line="240" w:lineRule="auto"/>
        <w:ind w:left="0" w:firstLine="709"/>
        <w:contextualSpacing/>
        <w:jc w:val="both"/>
        <w:rPr>
          <w:rFonts w:ascii="Times New Roman" w:eastAsia="Calibri" w:hAnsi="Times New Roman"/>
          <w:sz w:val="24"/>
          <w:szCs w:val="24"/>
          <w:lang w:eastAsia="en-US"/>
        </w:rPr>
      </w:pPr>
      <w:r w:rsidRPr="00EF697A">
        <w:rPr>
          <w:rFonts w:ascii="Times New Roman" w:eastAsia="Calibri" w:hAnsi="Times New Roman"/>
          <w:b/>
          <w:sz w:val="24"/>
          <w:szCs w:val="24"/>
          <w:lang w:eastAsia="en-US"/>
        </w:rPr>
        <w:t xml:space="preserve">Лицензия – </w:t>
      </w:r>
      <w:r w:rsidRPr="00EF697A">
        <w:rPr>
          <w:rFonts w:ascii="Times New Roman" w:eastAsia="Calibri" w:hAnsi="Times New Roman"/>
          <w:sz w:val="24"/>
          <w:szCs w:val="24"/>
          <w:lang w:eastAsia="en-US"/>
        </w:rPr>
        <w:t xml:space="preserve">совокупность прав на использование </w:t>
      </w:r>
      <w:r w:rsidR="00040795">
        <w:rPr>
          <w:rFonts w:ascii="Times New Roman" w:eastAsia="Calibri" w:hAnsi="Times New Roman"/>
          <w:sz w:val="24"/>
          <w:szCs w:val="24"/>
          <w:lang w:eastAsia="en-US"/>
        </w:rPr>
        <w:t>п</w:t>
      </w:r>
      <w:r w:rsidRPr="00EF697A">
        <w:rPr>
          <w:rFonts w:ascii="Times New Roman" w:eastAsia="Calibri" w:hAnsi="Times New Roman"/>
          <w:sz w:val="24"/>
          <w:szCs w:val="24"/>
          <w:lang w:eastAsia="en-US"/>
        </w:rPr>
        <w:t xml:space="preserve">рограммного обеспечения или отдельного программного продукта, предоставленных Лицензиату, определяемая сроком </w:t>
      </w:r>
      <w:r w:rsidR="00EF697A">
        <w:rPr>
          <w:rFonts w:ascii="Times New Roman" w:eastAsia="Calibri" w:hAnsi="Times New Roman"/>
          <w:sz w:val="24"/>
          <w:szCs w:val="24"/>
          <w:lang w:eastAsia="en-US"/>
        </w:rPr>
        <w:br/>
      </w:r>
      <w:r w:rsidRPr="00EF697A">
        <w:rPr>
          <w:rFonts w:ascii="Times New Roman" w:eastAsia="Calibri" w:hAnsi="Times New Roman"/>
          <w:sz w:val="24"/>
          <w:szCs w:val="24"/>
          <w:lang w:eastAsia="en-US"/>
        </w:rPr>
        <w:t xml:space="preserve">и допустимыми объемами использования </w:t>
      </w:r>
      <w:r w:rsidR="00040795">
        <w:rPr>
          <w:rFonts w:ascii="Times New Roman" w:eastAsia="Calibri" w:hAnsi="Times New Roman"/>
          <w:sz w:val="24"/>
          <w:szCs w:val="24"/>
          <w:lang w:eastAsia="en-US"/>
        </w:rPr>
        <w:t>п</w:t>
      </w:r>
      <w:r w:rsidRPr="00EF697A">
        <w:rPr>
          <w:rFonts w:ascii="Times New Roman" w:eastAsia="Calibri" w:hAnsi="Times New Roman"/>
          <w:sz w:val="24"/>
          <w:szCs w:val="24"/>
          <w:lang w:eastAsia="en-US"/>
        </w:rPr>
        <w:t xml:space="preserve">рограммного обеспечения. Лицензиар </w:t>
      </w:r>
      <w:r w:rsidR="00EF697A">
        <w:rPr>
          <w:rFonts w:ascii="Times New Roman" w:eastAsia="Calibri" w:hAnsi="Times New Roman"/>
          <w:sz w:val="24"/>
          <w:szCs w:val="24"/>
          <w:lang w:eastAsia="en-US"/>
        </w:rPr>
        <w:br/>
      </w:r>
      <w:r w:rsidRPr="00EF697A">
        <w:rPr>
          <w:rFonts w:ascii="Times New Roman" w:eastAsia="Calibri" w:hAnsi="Times New Roman"/>
          <w:sz w:val="24"/>
          <w:szCs w:val="24"/>
          <w:lang w:eastAsia="en-US"/>
        </w:rPr>
        <w:t xml:space="preserve">в одностороннем порядке определяет виды и содержание Лицензий, доступных </w:t>
      </w:r>
      <w:r w:rsidR="00EF697A">
        <w:rPr>
          <w:rFonts w:ascii="Times New Roman" w:eastAsia="Calibri" w:hAnsi="Times New Roman"/>
          <w:sz w:val="24"/>
          <w:szCs w:val="24"/>
          <w:lang w:eastAsia="en-US"/>
        </w:rPr>
        <w:br/>
      </w:r>
      <w:r w:rsidRPr="00EF697A">
        <w:rPr>
          <w:rFonts w:ascii="Times New Roman" w:eastAsia="Calibri" w:hAnsi="Times New Roman"/>
          <w:sz w:val="24"/>
          <w:szCs w:val="24"/>
          <w:lang w:eastAsia="en-US"/>
        </w:rPr>
        <w:t>для приобретения;</w:t>
      </w:r>
      <w:r w:rsidRPr="00EF697A">
        <w:rPr>
          <w:rFonts w:ascii="Times New Roman" w:eastAsia="Calibri" w:hAnsi="Times New Roman"/>
          <w:b/>
          <w:sz w:val="24"/>
          <w:szCs w:val="24"/>
          <w:lang w:eastAsia="en-US"/>
        </w:rPr>
        <w:t xml:space="preserve"> </w:t>
      </w:r>
    </w:p>
    <w:p w14:paraId="317A5C2B" w14:textId="28B5E730" w:rsidR="00E255E4" w:rsidRPr="00EF697A" w:rsidRDefault="00E255E4" w:rsidP="00EF697A">
      <w:pPr>
        <w:numPr>
          <w:ilvl w:val="1"/>
          <w:numId w:val="10"/>
        </w:numPr>
        <w:tabs>
          <w:tab w:val="left" w:pos="1276"/>
        </w:tabs>
        <w:spacing w:line="240" w:lineRule="auto"/>
        <w:ind w:left="0" w:firstLine="709"/>
        <w:contextualSpacing/>
        <w:jc w:val="both"/>
        <w:rPr>
          <w:rFonts w:ascii="Times New Roman" w:eastAsia="Calibri" w:hAnsi="Times New Roman"/>
          <w:sz w:val="24"/>
          <w:szCs w:val="24"/>
          <w:lang w:eastAsia="en-US"/>
        </w:rPr>
      </w:pPr>
      <w:r w:rsidRPr="00EF697A">
        <w:rPr>
          <w:rFonts w:ascii="Times New Roman" w:eastAsia="Calibri" w:hAnsi="Times New Roman"/>
          <w:b/>
          <w:sz w:val="24"/>
          <w:szCs w:val="24"/>
          <w:lang w:eastAsia="en-US"/>
        </w:rPr>
        <w:t>Панель управления</w:t>
      </w:r>
      <w:r w:rsidRPr="00EF697A">
        <w:rPr>
          <w:rFonts w:ascii="Times New Roman" w:eastAsia="Calibri" w:hAnsi="Times New Roman"/>
          <w:sz w:val="24"/>
          <w:szCs w:val="24"/>
          <w:lang w:eastAsia="en-US"/>
        </w:rPr>
        <w:t xml:space="preserve"> </w:t>
      </w:r>
      <w:r w:rsidR="005A2B2A" w:rsidRPr="007F604A">
        <w:rPr>
          <w:rFonts w:ascii="Times New Roman" w:eastAsia="Calibri" w:hAnsi="Times New Roman"/>
          <w:b/>
          <w:sz w:val="24"/>
          <w:szCs w:val="24"/>
          <w:lang w:eastAsia="en-US"/>
        </w:rPr>
        <w:t xml:space="preserve">– </w:t>
      </w:r>
      <w:r w:rsidRPr="00EF697A">
        <w:rPr>
          <w:rFonts w:ascii="Times New Roman" w:eastAsia="Calibri" w:hAnsi="Times New Roman"/>
          <w:sz w:val="24"/>
          <w:szCs w:val="24"/>
          <w:lang w:eastAsia="en-US"/>
        </w:rPr>
        <w:t xml:space="preserve">функциональная часть </w:t>
      </w:r>
      <w:r w:rsidR="00040795">
        <w:rPr>
          <w:rFonts w:ascii="Times New Roman" w:eastAsia="Calibri" w:hAnsi="Times New Roman"/>
          <w:sz w:val="24"/>
          <w:szCs w:val="24"/>
          <w:lang w:eastAsia="en-US"/>
        </w:rPr>
        <w:t>п</w:t>
      </w:r>
      <w:r w:rsidRPr="00EF697A">
        <w:rPr>
          <w:rFonts w:ascii="Times New Roman" w:eastAsia="Calibri" w:hAnsi="Times New Roman"/>
          <w:sz w:val="24"/>
          <w:szCs w:val="24"/>
          <w:lang w:eastAsia="en-US"/>
        </w:rPr>
        <w:t xml:space="preserve">рограммного обеспечения, позволяющая Лицензиату производить настройку </w:t>
      </w:r>
      <w:r w:rsidR="00040795">
        <w:rPr>
          <w:rFonts w:ascii="Times New Roman" w:eastAsia="Calibri" w:hAnsi="Times New Roman"/>
          <w:sz w:val="24"/>
          <w:szCs w:val="24"/>
          <w:lang w:eastAsia="en-US"/>
        </w:rPr>
        <w:t>п</w:t>
      </w:r>
      <w:r w:rsidRPr="00EF697A">
        <w:rPr>
          <w:rFonts w:ascii="Times New Roman" w:eastAsia="Calibri" w:hAnsi="Times New Roman"/>
          <w:sz w:val="24"/>
          <w:szCs w:val="24"/>
          <w:lang w:eastAsia="en-US"/>
        </w:rPr>
        <w:t xml:space="preserve">рограммного обеспечения в соответствии </w:t>
      </w:r>
      <w:r w:rsidR="00EF697A">
        <w:rPr>
          <w:rFonts w:ascii="Times New Roman" w:eastAsia="Calibri" w:hAnsi="Times New Roman"/>
          <w:sz w:val="24"/>
          <w:szCs w:val="24"/>
          <w:lang w:eastAsia="en-US"/>
        </w:rPr>
        <w:br/>
      </w:r>
      <w:r w:rsidRPr="00EF697A">
        <w:rPr>
          <w:rFonts w:ascii="Times New Roman" w:eastAsia="Calibri" w:hAnsi="Times New Roman"/>
          <w:sz w:val="24"/>
          <w:szCs w:val="24"/>
          <w:lang w:eastAsia="en-US"/>
        </w:rPr>
        <w:t xml:space="preserve">со своими предпочтениями, в рамках доступных опций, а также обеспечивающая доступ </w:t>
      </w:r>
      <w:r w:rsidR="00EF697A">
        <w:rPr>
          <w:rFonts w:ascii="Times New Roman" w:eastAsia="Calibri" w:hAnsi="Times New Roman"/>
          <w:sz w:val="24"/>
          <w:szCs w:val="24"/>
          <w:lang w:eastAsia="en-US"/>
        </w:rPr>
        <w:br/>
      </w:r>
      <w:r w:rsidRPr="00EF697A">
        <w:rPr>
          <w:rFonts w:ascii="Times New Roman" w:eastAsia="Calibri" w:hAnsi="Times New Roman"/>
          <w:sz w:val="24"/>
          <w:szCs w:val="24"/>
          <w:lang w:eastAsia="en-US"/>
        </w:rPr>
        <w:t xml:space="preserve">к статистике использования </w:t>
      </w:r>
      <w:r w:rsidR="00DC22A6">
        <w:rPr>
          <w:rFonts w:ascii="Times New Roman" w:eastAsia="Calibri" w:hAnsi="Times New Roman"/>
          <w:sz w:val="24"/>
          <w:szCs w:val="24"/>
          <w:lang w:eastAsia="en-US"/>
        </w:rPr>
        <w:t>п</w:t>
      </w:r>
      <w:r w:rsidRPr="00EF697A">
        <w:rPr>
          <w:rFonts w:ascii="Times New Roman" w:eastAsia="Calibri" w:hAnsi="Times New Roman"/>
          <w:sz w:val="24"/>
          <w:szCs w:val="24"/>
          <w:lang w:eastAsia="en-US"/>
        </w:rPr>
        <w:t>рограммного обеспечении;</w:t>
      </w:r>
    </w:p>
    <w:p w14:paraId="3E2EA3FB" w14:textId="692A5015" w:rsidR="00E255E4" w:rsidRPr="00EF697A" w:rsidRDefault="00E255E4" w:rsidP="00EF697A">
      <w:pPr>
        <w:numPr>
          <w:ilvl w:val="1"/>
          <w:numId w:val="10"/>
        </w:numPr>
        <w:tabs>
          <w:tab w:val="left" w:pos="1276"/>
        </w:tabs>
        <w:spacing w:line="240" w:lineRule="auto"/>
        <w:ind w:left="0" w:firstLine="709"/>
        <w:contextualSpacing/>
        <w:jc w:val="both"/>
        <w:rPr>
          <w:rFonts w:ascii="Times New Roman" w:eastAsia="Calibri" w:hAnsi="Times New Roman"/>
          <w:sz w:val="24"/>
          <w:szCs w:val="24"/>
          <w:lang w:eastAsia="en-US"/>
        </w:rPr>
      </w:pPr>
      <w:r w:rsidRPr="00EF697A">
        <w:rPr>
          <w:rFonts w:ascii="Times New Roman" w:eastAsia="Calibri" w:hAnsi="Times New Roman"/>
          <w:b/>
          <w:sz w:val="24"/>
          <w:szCs w:val="24"/>
          <w:lang w:eastAsia="en-US"/>
        </w:rPr>
        <w:t xml:space="preserve">Личный кабинет </w:t>
      </w:r>
      <w:r w:rsidRPr="00EF697A">
        <w:rPr>
          <w:rFonts w:ascii="Times New Roman" w:eastAsia="Calibri" w:hAnsi="Times New Roman"/>
          <w:sz w:val="24"/>
          <w:szCs w:val="24"/>
          <w:lang w:eastAsia="en-US"/>
        </w:rPr>
        <w:t xml:space="preserve">– раздел Сайта, содержаний информацию о Лицензиаре, условиях заключенного между Лицензиаром и Лицензиатом </w:t>
      </w:r>
      <w:r w:rsidR="00B44AF1" w:rsidRPr="00EF697A">
        <w:rPr>
          <w:rFonts w:ascii="Times New Roman" w:eastAsia="Calibri" w:hAnsi="Times New Roman"/>
          <w:sz w:val="24"/>
          <w:szCs w:val="24"/>
          <w:lang w:eastAsia="en-US"/>
        </w:rPr>
        <w:t>контракта</w:t>
      </w:r>
      <w:r w:rsidRPr="00EF697A">
        <w:rPr>
          <w:rFonts w:ascii="Times New Roman" w:eastAsia="Calibri" w:hAnsi="Times New Roman"/>
          <w:sz w:val="24"/>
          <w:szCs w:val="24"/>
          <w:lang w:eastAsia="en-US"/>
        </w:rPr>
        <w:t xml:space="preserve">, а также иную информацию в связи с использованием Лицензиатом </w:t>
      </w:r>
      <w:r w:rsidR="00DC22A6">
        <w:rPr>
          <w:rFonts w:ascii="Times New Roman" w:eastAsia="Calibri" w:hAnsi="Times New Roman"/>
          <w:sz w:val="24"/>
          <w:szCs w:val="24"/>
          <w:lang w:eastAsia="en-US"/>
        </w:rPr>
        <w:t>п</w:t>
      </w:r>
      <w:r w:rsidRPr="00EF697A">
        <w:rPr>
          <w:rFonts w:ascii="Times New Roman" w:eastAsia="Calibri" w:hAnsi="Times New Roman"/>
          <w:sz w:val="24"/>
          <w:szCs w:val="24"/>
          <w:lang w:eastAsia="en-US"/>
        </w:rPr>
        <w:t>рограммного обеспечения;</w:t>
      </w:r>
    </w:p>
    <w:p w14:paraId="1E559D2B" w14:textId="77777777" w:rsidR="00E255E4" w:rsidRPr="00EF697A" w:rsidRDefault="00E255E4" w:rsidP="00EF697A">
      <w:pPr>
        <w:numPr>
          <w:ilvl w:val="1"/>
          <w:numId w:val="10"/>
        </w:numPr>
        <w:tabs>
          <w:tab w:val="left" w:pos="1276"/>
        </w:tabs>
        <w:spacing w:line="240" w:lineRule="auto"/>
        <w:ind w:left="0" w:firstLine="709"/>
        <w:contextualSpacing/>
        <w:jc w:val="both"/>
        <w:rPr>
          <w:rFonts w:ascii="Times New Roman" w:eastAsia="Calibri" w:hAnsi="Times New Roman"/>
          <w:sz w:val="24"/>
          <w:szCs w:val="24"/>
          <w:lang w:eastAsia="en-US"/>
        </w:rPr>
      </w:pPr>
      <w:r w:rsidRPr="00EF697A">
        <w:rPr>
          <w:rFonts w:ascii="Times New Roman" w:eastAsia="Calibri" w:hAnsi="Times New Roman"/>
          <w:b/>
          <w:sz w:val="24"/>
          <w:szCs w:val="24"/>
          <w:lang w:eastAsia="en-US"/>
        </w:rPr>
        <w:t>Сайт</w:t>
      </w:r>
      <w:r w:rsidRPr="00EF697A">
        <w:rPr>
          <w:rFonts w:ascii="Times New Roman" w:eastAsia="Calibri" w:hAnsi="Times New Roman"/>
          <w:sz w:val="24"/>
          <w:szCs w:val="24"/>
          <w:lang w:eastAsia="en-US"/>
        </w:rPr>
        <w:t xml:space="preserve"> – сайт в сети Интернет, размещенный по адресу: </w:t>
      </w:r>
      <w:hyperlink r:id="rId9" w:history="1">
        <w:r w:rsidRPr="00EF697A">
          <w:rPr>
            <w:rFonts w:ascii="Times New Roman" w:eastAsia="Calibri" w:hAnsi="Times New Roman"/>
            <w:color w:val="0563C1"/>
            <w:sz w:val="24"/>
            <w:szCs w:val="24"/>
            <w:u w:val="single"/>
            <w:lang w:eastAsia="en-US"/>
          </w:rPr>
          <w:t>https://livetex.ru/</w:t>
        </w:r>
      </w:hyperlink>
      <w:r w:rsidRPr="00EF697A">
        <w:rPr>
          <w:rFonts w:ascii="Times New Roman" w:eastAsia="Calibri" w:hAnsi="Times New Roman"/>
          <w:sz w:val="24"/>
          <w:szCs w:val="24"/>
          <w:lang w:eastAsia="en-US"/>
        </w:rPr>
        <w:t>, администратором которого является Лицензиар.</w:t>
      </w:r>
    </w:p>
    <w:p w14:paraId="0DDEFF41" w14:textId="08965E43" w:rsidR="00E255E4" w:rsidRDefault="00E255E4" w:rsidP="005A5720">
      <w:pPr>
        <w:spacing w:after="0" w:line="240" w:lineRule="auto"/>
        <w:ind w:right="22" w:firstLine="720"/>
        <w:jc w:val="both"/>
        <w:rPr>
          <w:rFonts w:ascii="Times New Roman" w:hAnsi="Times New Roman"/>
          <w:sz w:val="24"/>
          <w:szCs w:val="24"/>
          <w:lang w:eastAsia="en-US"/>
        </w:rPr>
      </w:pPr>
    </w:p>
    <w:p w14:paraId="0BAAE10D" w14:textId="3A5665B1" w:rsidR="00787E9D" w:rsidRDefault="00787E9D" w:rsidP="005A5720">
      <w:pPr>
        <w:spacing w:after="0" w:line="240" w:lineRule="auto"/>
        <w:ind w:right="22" w:firstLine="720"/>
        <w:jc w:val="both"/>
        <w:rPr>
          <w:rFonts w:ascii="Times New Roman" w:hAnsi="Times New Roman"/>
          <w:sz w:val="24"/>
          <w:szCs w:val="24"/>
          <w:lang w:eastAsia="en-US"/>
        </w:rPr>
      </w:pPr>
    </w:p>
    <w:p w14:paraId="1F880CA5" w14:textId="546924A5" w:rsidR="00787E9D" w:rsidRDefault="00787E9D" w:rsidP="005A5720">
      <w:pPr>
        <w:spacing w:after="0" w:line="240" w:lineRule="auto"/>
        <w:ind w:right="22" w:firstLine="720"/>
        <w:jc w:val="both"/>
        <w:rPr>
          <w:rFonts w:ascii="Times New Roman" w:hAnsi="Times New Roman"/>
          <w:sz w:val="24"/>
          <w:szCs w:val="24"/>
          <w:lang w:eastAsia="en-US"/>
        </w:rPr>
      </w:pPr>
    </w:p>
    <w:p w14:paraId="60AFA6FE" w14:textId="77777777" w:rsidR="00787E9D" w:rsidRPr="005A2B2A" w:rsidRDefault="00787E9D" w:rsidP="005A5720">
      <w:pPr>
        <w:spacing w:after="0" w:line="240" w:lineRule="auto"/>
        <w:ind w:right="22" w:firstLine="720"/>
        <w:jc w:val="both"/>
        <w:rPr>
          <w:rFonts w:ascii="Times New Roman" w:hAnsi="Times New Roman"/>
          <w:sz w:val="24"/>
          <w:szCs w:val="24"/>
          <w:lang w:eastAsia="en-US"/>
        </w:rPr>
      </w:pPr>
    </w:p>
    <w:p w14:paraId="03408681" w14:textId="77777777" w:rsidR="003E5420" w:rsidRPr="005A2B2A" w:rsidRDefault="003E5420" w:rsidP="00E55B9D">
      <w:pPr>
        <w:spacing w:after="0" w:line="240" w:lineRule="auto"/>
        <w:ind w:right="22"/>
        <w:jc w:val="center"/>
        <w:rPr>
          <w:rFonts w:ascii="Times New Roman" w:hAnsi="Times New Roman"/>
          <w:b/>
          <w:sz w:val="24"/>
          <w:szCs w:val="24"/>
        </w:rPr>
      </w:pPr>
      <w:r w:rsidRPr="005A2B2A">
        <w:rPr>
          <w:rFonts w:ascii="Times New Roman" w:hAnsi="Times New Roman"/>
          <w:b/>
          <w:sz w:val="24"/>
          <w:szCs w:val="24"/>
        </w:rPr>
        <w:lastRenderedPageBreak/>
        <w:t>1. Предмет контракта</w:t>
      </w:r>
    </w:p>
    <w:p w14:paraId="056ACA35" w14:textId="77777777" w:rsidR="00787E9D" w:rsidRDefault="00787E9D" w:rsidP="00DF15C2">
      <w:pPr>
        <w:spacing w:after="0" w:line="240" w:lineRule="auto"/>
        <w:ind w:firstLine="709"/>
        <w:jc w:val="both"/>
        <w:rPr>
          <w:rFonts w:ascii="Times New Roman" w:hAnsi="Times New Roman"/>
          <w:sz w:val="24"/>
          <w:szCs w:val="24"/>
        </w:rPr>
      </w:pPr>
    </w:p>
    <w:p w14:paraId="4A2E265C" w14:textId="7A115159" w:rsidR="00C61BFF" w:rsidRDefault="003E5420" w:rsidP="00DF15C2">
      <w:pPr>
        <w:spacing w:after="0" w:line="240" w:lineRule="auto"/>
        <w:ind w:firstLine="709"/>
        <w:jc w:val="both"/>
        <w:rPr>
          <w:rFonts w:ascii="Times New Roman" w:hAnsi="Times New Roman"/>
          <w:sz w:val="24"/>
          <w:szCs w:val="24"/>
        </w:rPr>
      </w:pPr>
      <w:r w:rsidRPr="005A2B2A">
        <w:rPr>
          <w:rFonts w:ascii="Times New Roman" w:hAnsi="Times New Roman"/>
          <w:sz w:val="24"/>
          <w:szCs w:val="24"/>
        </w:rPr>
        <w:t>1.1. </w:t>
      </w:r>
      <w:r w:rsidR="001A375D" w:rsidRPr="005A2B2A">
        <w:rPr>
          <w:rFonts w:ascii="Times New Roman" w:hAnsi="Times New Roman"/>
          <w:sz w:val="24"/>
          <w:szCs w:val="24"/>
        </w:rPr>
        <w:t xml:space="preserve">Лицензиар </w:t>
      </w:r>
      <w:r w:rsidRPr="005A2B2A">
        <w:rPr>
          <w:rFonts w:ascii="Times New Roman" w:hAnsi="Times New Roman"/>
          <w:sz w:val="24"/>
          <w:szCs w:val="24"/>
        </w:rPr>
        <w:t xml:space="preserve">по поручению </w:t>
      </w:r>
      <w:r w:rsidR="001A375D" w:rsidRPr="005A2B2A">
        <w:rPr>
          <w:rFonts w:ascii="Times New Roman" w:hAnsi="Times New Roman"/>
          <w:sz w:val="24"/>
          <w:szCs w:val="24"/>
        </w:rPr>
        <w:t xml:space="preserve">Лицензиата </w:t>
      </w:r>
      <w:r w:rsidRPr="005A2B2A">
        <w:rPr>
          <w:rFonts w:ascii="Times New Roman" w:hAnsi="Times New Roman"/>
          <w:sz w:val="24"/>
          <w:szCs w:val="24"/>
        </w:rPr>
        <w:t xml:space="preserve">обязуется в обусловленный настоящим контрактом срок </w:t>
      </w:r>
      <w:r w:rsidR="00CC3F70" w:rsidRPr="005A2B2A">
        <w:rPr>
          <w:rFonts w:ascii="Times New Roman" w:hAnsi="Times New Roman"/>
          <w:sz w:val="24"/>
          <w:szCs w:val="24"/>
        </w:rPr>
        <w:t>предоставить</w:t>
      </w:r>
      <w:r w:rsidRPr="005A2B2A">
        <w:rPr>
          <w:rFonts w:ascii="Times New Roman" w:hAnsi="Times New Roman"/>
          <w:sz w:val="24"/>
          <w:szCs w:val="24"/>
        </w:rPr>
        <w:t xml:space="preserve"> </w:t>
      </w:r>
      <w:r w:rsidR="001A375D" w:rsidRPr="005A2B2A">
        <w:rPr>
          <w:rFonts w:ascii="Times New Roman" w:hAnsi="Times New Roman"/>
          <w:sz w:val="24"/>
          <w:szCs w:val="24"/>
        </w:rPr>
        <w:t xml:space="preserve">Лицензиату </w:t>
      </w:r>
      <w:r w:rsidR="00CC3F70" w:rsidRPr="005A2B2A">
        <w:rPr>
          <w:rFonts w:ascii="Times New Roman" w:hAnsi="Times New Roman"/>
          <w:sz w:val="24"/>
          <w:szCs w:val="24"/>
        </w:rPr>
        <w:t>неисключительные права (лицензи</w:t>
      </w:r>
      <w:r w:rsidR="005A2B2A">
        <w:rPr>
          <w:rFonts w:ascii="Times New Roman" w:hAnsi="Times New Roman"/>
          <w:sz w:val="24"/>
          <w:szCs w:val="24"/>
        </w:rPr>
        <w:t>и</w:t>
      </w:r>
      <w:r w:rsidR="00CC3F70" w:rsidRPr="005A2B2A">
        <w:rPr>
          <w:rFonts w:ascii="Times New Roman" w:hAnsi="Times New Roman"/>
          <w:sz w:val="24"/>
          <w:szCs w:val="24"/>
        </w:rPr>
        <w:t xml:space="preserve">) </w:t>
      </w:r>
      <w:r w:rsidR="00EF697A">
        <w:rPr>
          <w:rFonts w:ascii="Times New Roman" w:hAnsi="Times New Roman"/>
          <w:sz w:val="24"/>
          <w:szCs w:val="24"/>
        </w:rPr>
        <w:br/>
      </w:r>
      <w:r w:rsidR="00CC3F70" w:rsidRPr="005A2B2A">
        <w:rPr>
          <w:rFonts w:ascii="Times New Roman" w:hAnsi="Times New Roman"/>
          <w:sz w:val="24"/>
          <w:szCs w:val="24"/>
        </w:rPr>
        <w:t>на использование программного обеспечения</w:t>
      </w:r>
      <w:r w:rsidR="00BE676E" w:rsidRPr="005A2B2A">
        <w:rPr>
          <w:rFonts w:ascii="Times New Roman" w:hAnsi="Times New Roman"/>
          <w:sz w:val="24"/>
          <w:szCs w:val="24"/>
        </w:rPr>
        <w:t xml:space="preserve"> </w:t>
      </w:r>
      <w:r w:rsidRPr="005A2B2A">
        <w:rPr>
          <w:rFonts w:ascii="Times New Roman" w:hAnsi="Times New Roman"/>
          <w:sz w:val="24"/>
          <w:szCs w:val="24"/>
        </w:rPr>
        <w:t xml:space="preserve">по наименованию, в количестве и по цене согласно спецификации на </w:t>
      </w:r>
      <w:r w:rsidR="00D87775" w:rsidRPr="005A2B2A">
        <w:rPr>
          <w:rFonts w:ascii="Times New Roman" w:hAnsi="Times New Roman"/>
          <w:sz w:val="24"/>
          <w:szCs w:val="24"/>
        </w:rPr>
        <w:t>программное обеспечение</w:t>
      </w:r>
      <w:r w:rsidRPr="005A2B2A">
        <w:rPr>
          <w:rFonts w:ascii="Times New Roman" w:hAnsi="Times New Roman"/>
          <w:sz w:val="24"/>
          <w:szCs w:val="24"/>
        </w:rPr>
        <w:t xml:space="preserve"> (приложение 1 к </w:t>
      </w:r>
      <w:r w:rsidR="001A375D" w:rsidRPr="005A2B2A">
        <w:rPr>
          <w:rFonts w:ascii="Times New Roman" w:hAnsi="Times New Roman"/>
          <w:sz w:val="24"/>
          <w:szCs w:val="24"/>
        </w:rPr>
        <w:t xml:space="preserve">настоящему </w:t>
      </w:r>
      <w:r w:rsidRPr="005A2B2A">
        <w:rPr>
          <w:rFonts w:ascii="Times New Roman" w:hAnsi="Times New Roman"/>
          <w:sz w:val="24"/>
          <w:szCs w:val="24"/>
        </w:rPr>
        <w:t xml:space="preserve">контракту), </w:t>
      </w:r>
      <w:r w:rsidR="00EF697A">
        <w:rPr>
          <w:rFonts w:ascii="Times New Roman" w:hAnsi="Times New Roman"/>
          <w:sz w:val="24"/>
          <w:szCs w:val="24"/>
        </w:rPr>
        <w:br/>
      </w:r>
      <w:r w:rsidRPr="005A2B2A">
        <w:rPr>
          <w:rFonts w:ascii="Times New Roman" w:hAnsi="Times New Roman"/>
          <w:sz w:val="24"/>
          <w:szCs w:val="24"/>
        </w:rPr>
        <w:t xml:space="preserve">а </w:t>
      </w:r>
      <w:r w:rsidR="001A375D" w:rsidRPr="005A2B2A">
        <w:rPr>
          <w:rFonts w:ascii="Times New Roman" w:hAnsi="Times New Roman"/>
          <w:sz w:val="24"/>
          <w:szCs w:val="24"/>
        </w:rPr>
        <w:t xml:space="preserve">Лицензиат </w:t>
      </w:r>
      <w:r w:rsidRPr="005A2B2A">
        <w:rPr>
          <w:rFonts w:ascii="Times New Roman" w:hAnsi="Times New Roman"/>
          <w:sz w:val="24"/>
          <w:szCs w:val="24"/>
        </w:rPr>
        <w:t xml:space="preserve">обязуется принять и обеспечить оплату </w:t>
      </w:r>
      <w:r w:rsidR="005A2B2A">
        <w:rPr>
          <w:rFonts w:ascii="Times New Roman" w:hAnsi="Times New Roman"/>
          <w:sz w:val="24"/>
          <w:szCs w:val="24"/>
        </w:rPr>
        <w:t>лицензионного вознаграждения</w:t>
      </w:r>
      <w:r w:rsidRPr="005A2B2A">
        <w:rPr>
          <w:rFonts w:ascii="Times New Roman" w:hAnsi="Times New Roman"/>
          <w:sz w:val="24"/>
          <w:szCs w:val="24"/>
        </w:rPr>
        <w:t>.</w:t>
      </w:r>
    </w:p>
    <w:p w14:paraId="6DF1EAC9" w14:textId="77777777" w:rsidR="00787E9D" w:rsidRPr="00DF15C2" w:rsidRDefault="00787E9D" w:rsidP="00DF15C2">
      <w:pPr>
        <w:spacing w:after="0" w:line="240" w:lineRule="auto"/>
        <w:ind w:firstLine="709"/>
        <w:jc w:val="both"/>
        <w:rPr>
          <w:rFonts w:ascii="Times New Roman" w:hAnsi="Times New Roman"/>
          <w:sz w:val="24"/>
          <w:szCs w:val="24"/>
        </w:rPr>
      </w:pPr>
    </w:p>
    <w:p w14:paraId="4C711E27" w14:textId="030AA37A" w:rsidR="003E5420" w:rsidRPr="005A2B2A" w:rsidRDefault="003E5420" w:rsidP="00E55B9D">
      <w:pPr>
        <w:tabs>
          <w:tab w:val="left" w:pos="426"/>
        </w:tabs>
        <w:spacing w:after="0" w:line="240" w:lineRule="auto"/>
        <w:ind w:right="23"/>
        <w:jc w:val="center"/>
        <w:rPr>
          <w:rFonts w:ascii="Times New Roman" w:hAnsi="Times New Roman"/>
          <w:b/>
          <w:sz w:val="24"/>
          <w:szCs w:val="24"/>
        </w:rPr>
      </w:pPr>
      <w:r w:rsidRPr="005A2B2A">
        <w:rPr>
          <w:rFonts w:ascii="Times New Roman" w:hAnsi="Times New Roman"/>
          <w:b/>
          <w:sz w:val="24"/>
          <w:szCs w:val="24"/>
        </w:rPr>
        <w:t>2. Права и обязанности сторон</w:t>
      </w:r>
    </w:p>
    <w:p w14:paraId="5765EA65" w14:textId="77777777" w:rsidR="00787E9D" w:rsidRDefault="00787E9D" w:rsidP="00CC3F70">
      <w:pPr>
        <w:spacing w:after="0" w:line="240" w:lineRule="auto"/>
        <w:ind w:firstLine="709"/>
        <w:jc w:val="both"/>
        <w:rPr>
          <w:rFonts w:ascii="Times New Roman" w:hAnsi="Times New Roman"/>
          <w:b/>
          <w:bCs/>
          <w:sz w:val="24"/>
          <w:szCs w:val="24"/>
        </w:rPr>
      </w:pPr>
    </w:p>
    <w:p w14:paraId="2A9E8AF9" w14:textId="78CC79B4" w:rsidR="00CC3F70" w:rsidRPr="00EF697A" w:rsidRDefault="00CC3F70" w:rsidP="00CC3F70">
      <w:pPr>
        <w:spacing w:after="0" w:line="240" w:lineRule="auto"/>
        <w:ind w:firstLine="709"/>
        <w:jc w:val="both"/>
        <w:rPr>
          <w:rFonts w:ascii="Times New Roman" w:hAnsi="Times New Roman"/>
          <w:b/>
          <w:bCs/>
          <w:sz w:val="24"/>
          <w:szCs w:val="24"/>
        </w:rPr>
      </w:pPr>
      <w:r w:rsidRPr="00EF697A">
        <w:rPr>
          <w:rFonts w:ascii="Times New Roman" w:hAnsi="Times New Roman"/>
          <w:b/>
          <w:bCs/>
          <w:sz w:val="24"/>
          <w:szCs w:val="24"/>
        </w:rPr>
        <w:t xml:space="preserve">2.1. </w:t>
      </w:r>
      <w:r w:rsidR="001A375D" w:rsidRPr="00EF697A">
        <w:rPr>
          <w:rFonts w:ascii="Times New Roman" w:hAnsi="Times New Roman"/>
          <w:b/>
          <w:bCs/>
          <w:sz w:val="24"/>
          <w:szCs w:val="24"/>
        </w:rPr>
        <w:t xml:space="preserve">Лицензиат </w:t>
      </w:r>
      <w:r w:rsidRPr="00EF697A">
        <w:rPr>
          <w:rFonts w:ascii="Times New Roman" w:hAnsi="Times New Roman"/>
          <w:b/>
          <w:bCs/>
          <w:sz w:val="24"/>
          <w:szCs w:val="24"/>
        </w:rPr>
        <w:t>вправе:</w:t>
      </w:r>
    </w:p>
    <w:p w14:paraId="1F462CE7" w14:textId="3A71C4AA" w:rsidR="00CC3F70" w:rsidRPr="005A2B2A" w:rsidRDefault="00CC3F70" w:rsidP="00CC3F70">
      <w:pPr>
        <w:spacing w:after="0" w:line="240" w:lineRule="auto"/>
        <w:ind w:firstLine="709"/>
        <w:jc w:val="both"/>
        <w:rPr>
          <w:rFonts w:ascii="Times New Roman" w:hAnsi="Times New Roman"/>
          <w:sz w:val="24"/>
          <w:szCs w:val="24"/>
        </w:rPr>
      </w:pPr>
      <w:r w:rsidRPr="005A2B2A">
        <w:rPr>
          <w:rFonts w:ascii="Times New Roman" w:hAnsi="Times New Roman"/>
          <w:sz w:val="24"/>
          <w:szCs w:val="24"/>
        </w:rPr>
        <w:t>2.1.1. Требовать надлежащего исполнения обязательств в соответствии с контрактом.</w:t>
      </w:r>
    </w:p>
    <w:p w14:paraId="62356778" w14:textId="77777777" w:rsidR="00CC3F70" w:rsidRPr="005A2B2A" w:rsidRDefault="00CC3F70" w:rsidP="00CC3F70">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2.1.2. Требовать представления надлежащим образом, оформленных отчетных </w:t>
      </w:r>
      <w:r w:rsidRPr="005A2B2A">
        <w:rPr>
          <w:rFonts w:ascii="Times New Roman" w:hAnsi="Times New Roman"/>
          <w:sz w:val="24"/>
          <w:szCs w:val="24"/>
        </w:rPr>
        <w:br/>
        <w:t xml:space="preserve">и финансовых документов, подтверждающих исполнение обязательств в соответствии </w:t>
      </w:r>
      <w:r w:rsidRPr="005A2B2A">
        <w:rPr>
          <w:rFonts w:ascii="Times New Roman" w:hAnsi="Times New Roman"/>
          <w:sz w:val="24"/>
          <w:szCs w:val="24"/>
        </w:rPr>
        <w:br/>
        <w:t>с контрактом.</w:t>
      </w:r>
    </w:p>
    <w:p w14:paraId="35CF405C" w14:textId="77777777" w:rsidR="00CC3F70" w:rsidRPr="005A2B2A" w:rsidRDefault="00CC3F70" w:rsidP="00CC3F70">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2.1.3. Запрашивать информацию о ходе и состоянии исполнения обязательств </w:t>
      </w:r>
      <w:r w:rsidRPr="005A2B2A">
        <w:rPr>
          <w:rFonts w:ascii="Times New Roman" w:hAnsi="Times New Roman"/>
          <w:sz w:val="24"/>
          <w:szCs w:val="24"/>
        </w:rPr>
        <w:br/>
        <w:t>по контракту.</w:t>
      </w:r>
    </w:p>
    <w:p w14:paraId="6AE4D420" w14:textId="68089F64" w:rsidR="00CC3F70" w:rsidRPr="005A2B2A" w:rsidRDefault="00CC3F70" w:rsidP="00CC3F70">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2.1.4. Осуществлять контроль порядка и сроков </w:t>
      </w:r>
      <w:r w:rsidR="00816B4A" w:rsidRPr="005A2B2A">
        <w:rPr>
          <w:rFonts w:ascii="Times New Roman" w:hAnsi="Times New Roman"/>
          <w:sz w:val="24"/>
          <w:szCs w:val="24"/>
        </w:rPr>
        <w:t xml:space="preserve">предоставления прав на программное </w:t>
      </w:r>
      <w:r w:rsidRPr="005A2B2A">
        <w:rPr>
          <w:rFonts w:ascii="Times New Roman" w:hAnsi="Times New Roman"/>
          <w:sz w:val="24"/>
          <w:szCs w:val="24"/>
        </w:rPr>
        <w:t>обеспечени</w:t>
      </w:r>
      <w:r w:rsidR="00816B4A" w:rsidRPr="005A2B2A">
        <w:rPr>
          <w:rFonts w:ascii="Times New Roman" w:hAnsi="Times New Roman"/>
          <w:sz w:val="24"/>
          <w:szCs w:val="24"/>
        </w:rPr>
        <w:t>е</w:t>
      </w:r>
      <w:r w:rsidRPr="005A2B2A">
        <w:rPr>
          <w:rFonts w:ascii="Times New Roman" w:hAnsi="Times New Roman"/>
          <w:sz w:val="24"/>
          <w:szCs w:val="24"/>
        </w:rPr>
        <w:t xml:space="preserve">, не вмешиваясь в оперативно-хозяйственную деятельность </w:t>
      </w:r>
      <w:r w:rsidR="003D3CFF" w:rsidRPr="005A2B2A">
        <w:rPr>
          <w:rFonts w:ascii="Times New Roman" w:hAnsi="Times New Roman"/>
          <w:sz w:val="24"/>
          <w:szCs w:val="24"/>
        </w:rPr>
        <w:t>Лицензиара</w:t>
      </w:r>
      <w:r w:rsidRPr="005A2B2A">
        <w:rPr>
          <w:rFonts w:ascii="Times New Roman" w:hAnsi="Times New Roman"/>
          <w:sz w:val="24"/>
          <w:szCs w:val="24"/>
        </w:rPr>
        <w:t>.</w:t>
      </w:r>
    </w:p>
    <w:p w14:paraId="67AAAD22" w14:textId="5EA5BF4E" w:rsidR="00CC3F70" w:rsidRPr="005A2B2A" w:rsidRDefault="00CC3F70" w:rsidP="00CC3F70">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2.1.5. В случае выявления </w:t>
      </w:r>
      <w:r w:rsidR="00816B4A" w:rsidRPr="005A2B2A">
        <w:rPr>
          <w:rFonts w:ascii="Times New Roman" w:hAnsi="Times New Roman"/>
          <w:sz w:val="24"/>
          <w:szCs w:val="24"/>
        </w:rPr>
        <w:t xml:space="preserve">факта </w:t>
      </w:r>
      <w:r w:rsidR="00853FC1" w:rsidRPr="005A2B2A">
        <w:rPr>
          <w:rFonts w:ascii="Times New Roman" w:hAnsi="Times New Roman"/>
          <w:sz w:val="24"/>
          <w:szCs w:val="24"/>
        </w:rPr>
        <w:t xml:space="preserve">непредоставления </w:t>
      </w:r>
      <w:r w:rsidR="007425C9" w:rsidRPr="005A2B2A">
        <w:rPr>
          <w:rFonts w:ascii="Times New Roman" w:hAnsi="Times New Roman"/>
          <w:sz w:val="24"/>
          <w:szCs w:val="24"/>
        </w:rPr>
        <w:t>доступа к программному обеспечению</w:t>
      </w:r>
      <w:r w:rsidRPr="005A2B2A">
        <w:rPr>
          <w:rFonts w:ascii="Times New Roman" w:hAnsi="Times New Roman"/>
          <w:sz w:val="24"/>
          <w:szCs w:val="24"/>
        </w:rPr>
        <w:t xml:space="preserve">, </w:t>
      </w:r>
      <w:r w:rsidR="00853FC1" w:rsidRPr="005A2B2A">
        <w:rPr>
          <w:rFonts w:ascii="Times New Roman" w:hAnsi="Times New Roman"/>
          <w:sz w:val="24"/>
          <w:szCs w:val="24"/>
        </w:rPr>
        <w:t xml:space="preserve">предоставления </w:t>
      </w:r>
      <w:r w:rsidR="007425C9" w:rsidRPr="005A2B2A">
        <w:rPr>
          <w:rFonts w:ascii="Times New Roman" w:hAnsi="Times New Roman"/>
          <w:sz w:val="24"/>
          <w:szCs w:val="24"/>
        </w:rPr>
        <w:t xml:space="preserve">неисключительных прав на программное обеспечение </w:t>
      </w:r>
      <w:r w:rsidRPr="005A2B2A">
        <w:rPr>
          <w:rFonts w:ascii="Times New Roman" w:hAnsi="Times New Roman"/>
          <w:sz w:val="24"/>
          <w:szCs w:val="24"/>
        </w:rPr>
        <w:t xml:space="preserve">с техническими </w:t>
      </w:r>
      <w:r w:rsidR="00EF697A">
        <w:rPr>
          <w:rFonts w:ascii="Times New Roman" w:hAnsi="Times New Roman"/>
          <w:sz w:val="24"/>
          <w:szCs w:val="24"/>
        </w:rPr>
        <w:br/>
      </w:r>
      <w:r w:rsidRPr="005A2B2A">
        <w:rPr>
          <w:rFonts w:ascii="Times New Roman" w:hAnsi="Times New Roman"/>
          <w:sz w:val="24"/>
          <w:szCs w:val="24"/>
        </w:rPr>
        <w:t xml:space="preserve">и функциональными характеристиками (потребительскими свойствами), несоответствующими установленным в спецификации (приложение 1 к контракту), требовать от </w:t>
      </w:r>
      <w:r w:rsidR="003D3CFF" w:rsidRPr="005A2B2A">
        <w:rPr>
          <w:rFonts w:ascii="Times New Roman" w:hAnsi="Times New Roman"/>
          <w:sz w:val="24"/>
          <w:szCs w:val="24"/>
        </w:rPr>
        <w:t xml:space="preserve">Лицензиара </w:t>
      </w:r>
      <w:r w:rsidR="007425C9" w:rsidRPr="005A2B2A">
        <w:rPr>
          <w:rFonts w:ascii="Times New Roman" w:hAnsi="Times New Roman"/>
          <w:sz w:val="24"/>
          <w:szCs w:val="24"/>
        </w:rPr>
        <w:t xml:space="preserve">предоставить </w:t>
      </w:r>
      <w:r w:rsidR="00525D6C" w:rsidRPr="005A2B2A">
        <w:rPr>
          <w:rFonts w:ascii="Times New Roman" w:hAnsi="Times New Roman"/>
          <w:sz w:val="24"/>
          <w:szCs w:val="24"/>
        </w:rPr>
        <w:t xml:space="preserve">доступ на </w:t>
      </w:r>
      <w:r w:rsidR="007425C9" w:rsidRPr="005A2B2A">
        <w:rPr>
          <w:rFonts w:ascii="Times New Roman" w:hAnsi="Times New Roman"/>
          <w:sz w:val="24"/>
          <w:szCs w:val="24"/>
        </w:rPr>
        <w:t>согласованный</w:t>
      </w:r>
      <w:r w:rsidRPr="005A2B2A">
        <w:rPr>
          <w:rFonts w:ascii="Times New Roman" w:hAnsi="Times New Roman"/>
          <w:sz w:val="24"/>
          <w:szCs w:val="24"/>
        </w:rPr>
        <w:t xml:space="preserve"> </w:t>
      </w:r>
      <w:r w:rsidR="007425C9" w:rsidRPr="005A2B2A">
        <w:rPr>
          <w:rFonts w:ascii="Times New Roman" w:hAnsi="Times New Roman"/>
          <w:sz w:val="24"/>
          <w:szCs w:val="24"/>
        </w:rPr>
        <w:t xml:space="preserve">объем </w:t>
      </w:r>
      <w:r w:rsidRPr="005A2B2A">
        <w:rPr>
          <w:rFonts w:ascii="Times New Roman" w:hAnsi="Times New Roman"/>
          <w:sz w:val="24"/>
          <w:szCs w:val="24"/>
        </w:rPr>
        <w:t xml:space="preserve">программного обеспечения, заменить программное обеспечение с техническими и функциональными характеристиками (потребительскими свойствами), несоответствующими установленным в спецификации (приложение 1 к контракту), на программное обеспечение </w:t>
      </w:r>
      <w:r w:rsidR="00D87775" w:rsidRPr="005A2B2A">
        <w:rPr>
          <w:rFonts w:ascii="Times New Roman" w:hAnsi="Times New Roman"/>
          <w:sz w:val="24"/>
          <w:szCs w:val="24"/>
        </w:rPr>
        <w:br/>
      </w:r>
      <w:r w:rsidRPr="005A2B2A">
        <w:rPr>
          <w:rFonts w:ascii="Times New Roman" w:hAnsi="Times New Roman"/>
          <w:sz w:val="24"/>
          <w:szCs w:val="24"/>
        </w:rPr>
        <w:t xml:space="preserve">с техническими и функциональными характеристиками (потребительскими свойствами), соответствующими установленным в спецификации (приложение 1 к контракту), либо </w:t>
      </w:r>
      <w:r w:rsidR="00D87775" w:rsidRPr="005A2B2A">
        <w:rPr>
          <w:rFonts w:ascii="Times New Roman" w:hAnsi="Times New Roman"/>
          <w:sz w:val="24"/>
          <w:szCs w:val="24"/>
        </w:rPr>
        <w:br/>
      </w:r>
      <w:r w:rsidRPr="005A2B2A">
        <w:rPr>
          <w:rFonts w:ascii="Times New Roman" w:hAnsi="Times New Roman"/>
          <w:sz w:val="24"/>
          <w:szCs w:val="24"/>
        </w:rPr>
        <w:t xml:space="preserve">по согласованию с </w:t>
      </w:r>
      <w:r w:rsidR="003D3CFF" w:rsidRPr="005A2B2A">
        <w:rPr>
          <w:rFonts w:ascii="Times New Roman" w:hAnsi="Times New Roman"/>
          <w:sz w:val="24"/>
          <w:szCs w:val="24"/>
        </w:rPr>
        <w:t xml:space="preserve">Лицензиатом </w:t>
      </w:r>
      <w:r w:rsidRPr="005A2B2A">
        <w:rPr>
          <w:rFonts w:ascii="Times New Roman" w:hAnsi="Times New Roman"/>
          <w:sz w:val="24"/>
          <w:szCs w:val="24"/>
        </w:rPr>
        <w:t xml:space="preserve">– на программное обеспечение, технические и функциональные характеристики (потребительские свойства) которых являются улучшенными по сравнению </w:t>
      </w:r>
      <w:r w:rsidR="00EF697A">
        <w:rPr>
          <w:rFonts w:ascii="Times New Roman" w:hAnsi="Times New Roman"/>
          <w:sz w:val="24"/>
          <w:szCs w:val="24"/>
        </w:rPr>
        <w:br/>
      </w:r>
      <w:r w:rsidRPr="005A2B2A">
        <w:rPr>
          <w:rFonts w:ascii="Times New Roman" w:hAnsi="Times New Roman"/>
          <w:sz w:val="24"/>
          <w:szCs w:val="24"/>
        </w:rPr>
        <w:t xml:space="preserve">с соответствующими техническими и функциональными характеристиками (потребительскими свойствами), указанными в контракте, в установленный пунктом 2.4.2 контракта или предписанием </w:t>
      </w:r>
      <w:r w:rsidR="003D3CFF" w:rsidRPr="005A2B2A">
        <w:rPr>
          <w:rFonts w:ascii="Times New Roman" w:hAnsi="Times New Roman"/>
          <w:sz w:val="24"/>
          <w:szCs w:val="24"/>
        </w:rPr>
        <w:t xml:space="preserve">Лицензиата </w:t>
      </w:r>
      <w:r w:rsidRPr="005A2B2A">
        <w:rPr>
          <w:rFonts w:ascii="Times New Roman" w:hAnsi="Times New Roman"/>
          <w:sz w:val="24"/>
          <w:szCs w:val="24"/>
        </w:rPr>
        <w:t>срок.</w:t>
      </w:r>
    </w:p>
    <w:p w14:paraId="19C0E591" w14:textId="5D258169" w:rsidR="00CC3F70" w:rsidRPr="005A2B2A" w:rsidRDefault="00CC3F70" w:rsidP="00CC3F70">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2.1.6. В случае отказа </w:t>
      </w:r>
      <w:r w:rsidR="00335DFE" w:rsidRPr="005A2B2A">
        <w:rPr>
          <w:rFonts w:ascii="Times New Roman" w:hAnsi="Times New Roman"/>
          <w:sz w:val="24"/>
          <w:szCs w:val="24"/>
        </w:rPr>
        <w:t xml:space="preserve">Лицензиара </w:t>
      </w:r>
      <w:r w:rsidRPr="005A2B2A">
        <w:rPr>
          <w:rFonts w:ascii="Times New Roman" w:hAnsi="Times New Roman"/>
          <w:sz w:val="24"/>
          <w:szCs w:val="24"/>
        </w:rPr>
        <w:t xml:space="preserve">от восполнения </w:t>
      </w:r>
      <w:r w:rsidR="0021482A" w:rsidRPr="005A2B2A">
        <w:rPr>
          <w:rFonts w:ascii="Times New Roman" w:hAnsi="Times New Roman"/>
          <w:sz w:val="24"/>
          <w:szCs w:val="24"/>
        </w:rPr>
        <w:t xml:space="preserve">непредставленного объема </w:t>
      </w:r>
      <w:r w:rsidRPr="005A2B2A">
        <w:rPr>
          <w:rFonts w:ascii="Times New Roman" w:hAnsi="Times New Roman"/>
          <w:sz w:val="24"/>
          <w:szCs w:val="24"/>
        </w:rPr>
        <w:t xml:space="preserve">лицензий, замены программного обеспечения с техническими и функциональными характеристиками (потребительскими свойствами), несоответствующими установленным </w:t>
      </w:r>
      <w:r w:rsidRPr="005A2B2A">
        <w:rPr>
          <w:rFonts w:ascii="Times New Roman" w:hAnsi="Times New Roman"/>
          <w:sz w:val="24"/>
          <w:szCs w:val="24"/>
        </w:rPr>
        <w:br/>
        <w:t xml:space="preserve">в спецификации (приложение 1 к контракту), на программное обеспечение с техническими </w:t>
      </w:r>
      <w:r w:rsidR="00EF697A">
        <w:rPr>
          <w:rFonts w:ascii="Times New Roman" w:hAnsi="Times New Roman"/>
          <w:sz w:val="24"/>
          <w:szCs w:val="24"/>
        </w:rPr>
        <w:br/>
      </w:r>
      <w:r w:rsidRPr="005A2B2A">
        <w:rPr>
          <w:rFonts w:ascii="Times New Roman" w:hAnsi="Times New Roman"/>
          <w:sz w:val="24"/>
          <w:szCs w:val="24"/>
        </w:rPr>
        <w:t xml:space="preserve">и функциональными характеристиками (потребительскими свойствами), соответствующими установленным в спецификации (приложение 1 к контракту), в установленный пунктом 2.4.2 контракта или предписанием </w:t>
      </w:r>
      <w:r w:rsidR="00335DFE" w:rsidRPr="005A2B2A">
        <w:rPr>
          <w:rFonts w:ascii="Times New Roman" w:hAnsi="Times New Roman"/>
          <w:sz w:val="24"/>
          <w:szCs w:val="24"/>
        </w:rPr>
        <w:t xml:space="preserve">Лицензиата </w:t>
      </w:r>
      <w:r w:rsidRPr="005A2B2A">
        <w:rPr>
          <w:rFonts w:ascii="Times New Roman" w:hAnsi="Times New Roman"/>
          <w:sz w:val="24"/>
          <w:szCs w:val="24"/>
        </w:rPr>
        <w:t xml:space="preserve">срок, отказаться от оплаты </w:t>
      </w:r>
      <w:r w:rsidR="00335DFE" w:rsidRPr="005A2B2A">
        <w:rPr>
          <w:rFonts w:ascii="Times New Roman" w:hAnsi="Times New Roman"/>
          <w:sz w:val="24"/>
          <w:szCs w:val="24"/>
        </w:rPr>
        <w:t>предоставления неисключительного права</w:t>
      </w:r>
      <w:r w:rsidRPr="005A2B2A">
        <w:rPr>
          <w:rFonts w:ascii="Times New Roman" w:hAnsi="Times New Roman"/>
          <w:sz w:val="24"/>
          <w:szCs w:val="24"/>
        </w:rPr>
        <w:t xml:space="preserve"> вплоть до надлежащего исполнения </w:t>
      </w:r>
      <w:r w:rsidR="00335DFE" w:rsidRPr="005A2B2A">
        <w:rPr>
          <w:rFonts w:ascii="Times New Roman" w:hAnsi="Times New Roman"/>
          <w:sz w:val="24"/>
          <w:szCs w:val="24"/>
        </w:rPr>
        <w:t xml:space="preserve">Лицензиаром </w:t>
      </w:r>
      <w:r w:rsidRPr="005A2B2A">
        <w:rPr>
          <w:rFonts w:ascii="Times New Roman" w:hAnsi="Times New Roman"/>
          <w:sz w:val="24"/>
          <w:szCs w:val="24"/>
        </w:rPr>
        <w:t xml:space="preserve">своих обязательств по контракту. </w:t>
      </w:r>
    </w:p>
    <w:p w14:paraId="1833BAF4" w14:textId="43FA83E0" w:rsidR="00CC3F70" w:rsidRPr="005A2B2A" w:rsidRDefault="00CC3F70" w:rsidP="00CC3F70">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2.1.7. Принять решение об одностороннем отказе от исполнения контракта </w:t>
      </w:r>
      <w:r w:rsidR="00D87775" w:rsidRPr="005A2B2A">
        <w:rPr>
          <w:rFonts w:ascii="Times New Roman" w:hAnsi="Times New Roman"/>
          <w:sz w:val="24"/>
          <w:szCs w:val="24"/>
        </w:rPr>
        <w:br/>
      </w:r>
      <w:r w:rsidRPr="005A2B2A">
        <w:rPr>
          <w:rFonts w:ascii="Times New Roman" w:hAnsi="Times New Roman"/>
          <w:sz w:val="24"/>
          <w:szCs w:val="24"/>
        </w:rPr>
        <w:t>по основаниям, предусмотренным гражданским законодательством.</w:t>
      </w:r>
    </w:p>
    <w:p w14:paraId="1397DCDD" w14:textId="6D672A39" w:rsidR="00CC3F70" w:rsidRPr="005A2B2A" w:rsidRDefault="00CC3F70" w:rsidP="00CC3F70">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2.1.8. В одностороннем порядке изменять сроки для восполнения </w:t>
      </w:r>
      <w:r w:rsidR="00E923C8" w:rsidRPr="005A2B2A">
        <w:rPr>
          <w:rFonts w:ascii="Times New Roman" w:hAnsi="Times New Roman"/>
          <w:sz w:val="24"/>
          <w:szCs w:val="24"/>
        </w:rPr>
        <w:t xml:space="preserve">Лицензиаром непредставленного объема прав на программное </w:t>
      </w:r>
      <w:r w:rsidRPr="005A2B2A">
        <w:rPr>
          <w:rFonts w:ascii="Times New Roman" w:hAnsi="Times New Roman"/>
          <w:sz w:val="24"/>
          <w:szCs w:val="24"/>
        </w:rPr>
        <w:t>обеспечени</w:t>
      </w:r>
      <w:r w:rsidR="00E923C8" w:rsidRPr="005A2B2A">
        <w:rPr>
          <w:rFonts w:ascii="Times New Roman" w:hAnsi="Times New Roman"/>
          <w:sz w:val="24"/>
          <w:szCs w:val="24"/>
        </w:rPr>
        <w:t>е</w:t>
      </w:r>
      <w:r w:rsidRPr="005A2B2A">
        <w:rPr>
          <w:rFonts w:ascii="Times New Roman" w:hAnsi="Times New Roman"/>
          <w:sz w:val="24"/>
          <w:szCs w:val="24"/>
        </w:rPr>
        <w:t>, замены программного обеспечения с техническими и функциональными характеристиками (потребительскими свойствами), несоответствующими установленным в спецификации (приложение 1 к контракту), на программное обеспечение с техническими и функциональными характеристиками (потребительскими свойствами), соответствующими установленным в спецификации (приложение 1 к контракту).</w:t>
      </w:r>
    </w:p>
    <w:p w14:paraId="4400C2EE" w14:textId="4F7C7C2C" w:rsidR="00CC3F70" w:rsidRPr="00EF697A" w:rsidRDefault="00CC3F70" w:rsidP="0028438D">
      <w:pPr>
        <w:spacing w:after="0" w:line="240" w:lineRule="auto"/>
        <w:ind w:firstLine="709"/>
        <w:jc w:val="both"/>
        <w:rPr>
          <w:rFonts w:ascii="Times New Roman" w:hAnsi="Times New Roman"/>
          <w:b/>
          <w:bCs/>
          <w:sz w:val="24"/>
          <w:szCs w:val="24"/>
        </w:rPr>
      </w:pPr>
      <w:r w:rsidRPr="00EF697A">
        <w:rPr>
          <w:rFonts w:ascii="Times New Roman" w:hAnsi="Times New Roman"/>
          <w:b/>
          <w:bCs/>
          <w:sz w:val="24"/>
          <w:szCs w:val="24"/>
        </w:rPr>
        <w:lastRenderedPageBreak/>
        <w:t xml:space="preserve">2.2. </w:t>
      </w:r>
      <w:r w:rsidR="00E923C8" w:rsidRPr="00EF697A">
        <w:rPr>
          <w:rFonts w:ascii="Times New Roman" w:hAnsi="Times New Roman"/>
          <w:b/>
          <w:bCs/>
          <w:sz w:val="24"/>
          <w:szCs w:val="24"/>
        </w:rPr>
        <w:t>Лицензиа</w:t>
      </w:r>
      <w:r w:rsidR="0021482A" w:rsidRPr="005A2B2A">
        <w:rPr>
          <w:rFonts w:ascii="Times New Roman" w:hAnsi="Times New Roman"/>
          <w:b/>
          <w:bCs/>
          <w:sz w:val="24"/>
          <w:szCs w:val="24"/>
        </w:rPr>
        <w:t>т</w:t>
      </w:r>
      <w:r w:rsidR="00E923C8" w:rsidRPr="00EF697A">
        <w:rPr>
          <w:rFonts w:ascii="Times New Roman" w:hAnsi="Times New Roman"/>
          <w:b/>
          <w:bCs/>
          <w:sz w:val="24"/>
          <w:szCs w:val="24"/>
        </w:rPr>
        <w:t xml:space="preserve"> </w:t>
      </w:r>
      <w:r w:rsidRPr="00EF697A">
        <w:rPr>
          <w:rFonts w:ascii="Times New Roman" w:hAnsi="Times New Roman"/>
          <w:b/>
          <w:bCs/>
          <w:sz w:val="24"/>
          <w:szCs w:val="24"/>
        </w:rPr>
        <w:t>обязан:</w:t>
      </w:r>
    </w:p>
    <w:p w14:paraId="6C430A96" w14:textId="08CBEC0D"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2.2.1. </w:t>
      </w:r>
      <w:r w:rsidR="00660A69" w:rsidRPr="005A2B2A">
        <w:rPr>
          <w:rFonts w:ascii="Times New Roman" w:hAnsi="Times New Roman"/>
          <w:sz w:val="24"/>
          <w:szCs w:val="24"/>
        </w:rPr>
        <w:t>Надлежащим образом использовать неисключительные права на программное обеспечение</w:t>
      </w:r>
      <w:r w:rsidRPr="005A2B2A">
        <w:rPr>
          <w:rFonts w:ascii="Times New Roman" w:hAnsi="Times New Roman"/>
          <w:sz w:val="24"/>
          <w:szCs w:val="24"/>
        </w:rPr>
        <w:t xml:space="preserve"> в соответствии с условиями контракта.</w:t>
      </w:r>
    </w:p>
    <w:p w14:paraId="62FA0C6F" w14:textId="28400F39"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2.2.2. Обеспечить оплату </w:t>
      </w:r>
      <w:r w:rsidR="00660A69" w:rsidRPr="005A2B2A">
        <w:rPr>
          <w:rFonts w:ascii="Times New Roman" w:hAnsi="Times New Roman"/>
          <w:sz w:val="24"/>
          <w:szCs w:val="24"/>
        </w:rPr>
        <w:t xml:space="preserve">лицензионного вознаграждения </w:t>
      </w:r>
      <w:r w:rsidRPr="005A2B2A">
        <w:rPr>
          <w:rFonts w:ascii="Times New Roman" w:hAnsi="Times New Roman"/>
          <w:sz w:val="24"/>
          <w:szCs w:val="24"/>
        </w:rPr>
        <w:t>в соответствии с условиями контракта.</w:t>
      </w:r>
    </w:p>
    <w:p w14:paraId="2DBBE68D" w14:textId="32CAE24E"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2.2.3. Выполнять и обеспечивать выполнение надлежащим образом иных обязательств </w:t>
      </w:r>
      <w:r w:rsidR="00EF697A">
        <w:rPr>
          <w:rFonts w:ascii="Times New Roman" w:hAnsi="Times New Roman"/>
          <w:sz w:val="24"/>
          <w:szCs w:val="24"/>
        </w:rPr>
        <w:br/>
      </w:r>
      <w:r w:rsidRPr="005A2B2A">
        <w:rPr>
          <w:rFonts w:ascii="Times New Roman" w:hAnsi="Times New Roman"/>
          <w:sz w:val="24"/>
          <w:szCs w:val="24"/>
        </w:rPr>
        <w:t>по контракту.</w:t>
      </w:r>
    </w:p>
    <w:p w14:paraId="1C887C1A" w14:textId="41001CAE"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2.2.4. Принять решение об одностороннем отказе от исполнения контракта в случае, если </w:t>
      </w:r>
      <w:r w:rsidRPr="005A2B2A">
        <w:rPr>
          <w:rFonts w:ascii="Times New Roman" w:hAnsi="Times New Roman"/>
          <w:sz w:val="24"/>
          <w:szCs w:val="24"/>
        </w:rPr>
        <w:br/>
        <w:t xml:space="preserve">в ходе исполнения контракта установлено, что </w:t>
      </w:r>
      <w:r w:rsidR="00432587" w:rsidRPr="005A2B2A">
        <w:rPr>
          <w:rFonts w:ascii="Times New Roman" w:hAnsi="Times New Roman"/>
          <w:sz w:val="24"/>
          <w:szCs w:val="24"/>
        </w:rPr>
        <w:t xml:space="preserve">Лицензиар </w:t>
      </w:r>
      <w:r w:rsidRPr="005A2B2A">
        <w:rPr>
          <w:rFonts w:ascii="Times New Roman" w:hAnsi="Times New Roman"/>
          <w:sz w:val="24"/>
          <w:szCs w:val="24"/>
        </w:rPr>
        <w:t xml:space="preserve">и (или) </w:t>
      </w:r>
      <w:r w:rsidR="00FA2603">
        <w:rPr>
          <w:rFonts w:ascii="Times New Roman" w:hAnsi="Times New Roman"/>
          <w:sz w:val="24"/>
          <w:szCs w:val="24"/>
        </w:rPr>
        <w:t xml:space="preserve">объем прав на </w:t>
      </w:r>
      <w:r w:rsidRPr="005A2B2A">
        <w:rPr>
          <w:rFonts w:ascii="Times New Roman" w:hAnsi="Times New Roman"/>
          <w:sz w:val="24"/>
          <w:szCs w:val="24"/>
        </w:rPr>
        <w:t xml:space="preserve">программное обеспечение не соответствуют установленным извещением об осуществлении закупки, </w:t>
      </w:r>
      <w:r w:rsidRPr="005A2B2A">
        <w:rPr>
          <w:rFonts w:ascii="Times New Roman" w:hAnsi="Times New Roman"/>
          <w:sz w:val="24"/>
          <w:szCs w:val="24"/>
        </w:rPr>
        <w:br/>
        <w:t xml:space="preserve">при осуществлении которой заключен контракт (далее – закупка), и (или) документацией </w:t>
      </w:r>
      <w:r w:rsidRPr="005A2B2A">
        <w:rPr>
          <w:rFonts w:ascii="Times New Roman" w:hAnsi="Times New Roman"/>
          <w:sz w:val="24"/>
          <w:szCs w:val="24"/>
        </w:rPr>
        <w:br/>
        <w:t xml:space="preserve">о закупке требованиям к участникам закупки и (или) </w:t>
      </w:r>
      <w:r w:rsidR="00FA2603">
        <w:rPr>
          <w:rFonts w:ascii="Times New Roman" w:hAnsi="Times New Roman"/>
          <w:sz w:val="24"/>
          <w:szCs w:val="24"/>
        </w:rPr>
        <w:t>предоставленным правам на</w:t>
      </w:r>
      <w:r w:rsidR="00FA2603" w:rsidRPr="005A2B2A">
        <w:rPr>
          <w:rFonts w:ascii="Times New Roman" w:hAnsi="Times New Roman"/>
          <w:sz w:val="24"/>
          <w:szCs w:val="24"/>
        </w:rPr>
        <w:t xml:space="preserve"> программно</w:t>
      </w:r>
      <w:r w:rsidR="00FA2603">
        <w:rPr>
          <w:rFonts w:ascii="Times New Roman" w:hAnsi="Times New Roman"/>
          <w:sz w:val="24"/>
          <w:szCs w:val="24"/>
        </w:rPr>
        <w:t>е</w:t>
      </w:r>
      <w:r w:rsidR="00FA2603" w:rsidRPr="005A2B2A">
        <w:rPr>
          <w:rFonts w:ascii="Times New Roman" w:hAnsi="Times New Roman"/>
          <w:sz w:val="24"/>
          <w:szCs w:val="24"/>
        </w:rPr>
        <w:t xml:space="preserve"> </w:t>
      </w:r>
      <w:r w:rsidRPr="005A2B2A">
        <w:rPr>
          <w:rFonts w:ascii="Times New Roman" w:hAnsi="Times New Roman"/>
          <w:sz w:val="24"/>
          <w:szCs w:val="24"/>
        </w:rPr>
        <w:t>обеспечени</w:t>
      </w:r>
      <w:r w:rsidR="00FA2603">
        <w:rPr>
          <w:rFonts w:ascii="Times New Roman" w:hAnsi="Times New Roman"/>
          <w:sz w:val="24"/>
          <w:szCs w:val="24"/>
        </w:rPr>
        <w:t>е</w:t>
      </w:r>
      <w:r w:rsidRPr="005A2B2A">
        <w:rPr>
          <w:rFonts w:ascii="Times New Roman" w:hAnsi="Times New Roman"/>
          <w:sz w:val="24"/>
          <w:szCs w:val="24"/>
        </w:rPr>
        <w:t xml:space="preserve"> или представил недостоверную информацию о своем соответствии и (или) соответствии </w:t>
      </w:r>
      <w:r w:rsidR="00FA2603">
        <w:rPr>
          <w:rFonts w:ascii="Times New Roman" w:hAnsi="Times New Roman"/>
          <w:sz w:val="24"/>
          <w:szCs w:val="24"/>
        </w:rPr>
        <w:t>прав на</w:t>
      </w:r>
      <w:r w:rsidR="00FA2603" w:rsidRPr="005A2B2A">
        <w:rPr>
          <w:rFonts w:ascii="Times New Roman" w:hAnsi="Times New Roman"/>
          <w:sz w:val="24"/>
          <w:szCs w:val="24"/>
        </w:rPr>
        <w:t xml:space="preserve"> программно</w:t>
      </w:r>
      <w:r w:rsidR="00FA2603">
        <w:rPr>
          <w:rFonts w:ascii="Times New Roman" w:hAnsi="Times New Roman"/>
          <w:sz w:val="24"/>
          <w:szCs w:val="24"/>
        </w:rPr>
        <w:t>е</w:t>
      </w:r>
      <w:r w:rsidR="00FA2603" w:rsidRPr="005A2B2A">
        <w:rPr>
          <w:rFonts w:ascii="Times New Roman" w:hAnsi="Times New Roman"/>
          <w:sz w:val="24"/>
          <w:szCs w:val="24"/>
        </w:rPr>
        <w:t xml:space="preserve"> </w:t>
      </w:r>
      <w:r w:rsidRPr="005A2B2A">
        <w:rPr>
          <w:rFonts w:ascii="Times New Roman" w:hAnsi="Times New Roman"/>
          <w:sz w:val="24"/>
          <w:szCs w:val="24"/>
        </w:rPr>
        <w:t>обеспечени</w:t>
      </w:r>
      <w:r w:rsidR="00FA2603">
        <w:rPr>
          <w:rFonts w:ascii="Times New Roman" w:hAnsi="Times New Roman"/>
          <w:sz w:val="24"/>
          <w:szCs w:val="24"/>
        </w:rPr>
        <w:t>е</w:t>
      </w:r>
      <w:r w:rsidRPr="005A2B2A">
        <w:rPr>
          <w:rFonts w:ascii="Times New Roman" w:hAnsi="Times New Roman"/>
          <w:sz w:val="24"/>
          <w:szCs w:val="24"/>
        </w:rPr>
        <w:t xml:space="preserve"> таким требованиям, что позволило ему стать победителем определения </w:t>
      </w:r>
      <w:r w:rsidR="00432587" w:rsidRPr="005A2B2A">
        <w:rPr>
          <w:rFonts w:ascii="Times New Roman" w:hAnsi="Times New Roman"/>
          <w:sz w:val="24"/>
          <w:szCs w:val="24"/>
        </w:rPr>
        <w:t>Лицензиара</w:t>
      </w:r>
      <w:r w:rsidRPr="005A2B2A">
        <w:rPr>
          <w:rFonts w:ascii="Times New Roman" w:hAnsi="Times New Roman"/>
          <w:sz w:val="24"/>
          <w:szCs w:val="24"/>
        </w:rPr>
        <w:t>.</w:t>
      </w:r>
    </w:p>
    <w:p w14:paraId="11B1210D" w14:textId="5B368FE8" w:rsidR="003849B0" w:rsidRPr="005A2B2A" w:rsidRDefault="00572688" w:rsidP="00EF697A">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2.2.5. </w:t>
      </w:r>
      <w:r w:rsidR="003849B0" w:rsidRPr="005A2B2A">
        <w:rPr>
          <w:rFonts w:ascii="Times New Roman" w:hAnsi="Times New Roman"/>
          <w:sz w:val="24"/>
          <w:szCs w:val="24"/>
        </w:rPr>
        <w:t xml:space="preserve">Зарегистрироваться в Личном кабинете (при необходимости сотрудниками Лицензиара может быть оказана удаленная консультационная помощь по заполнению регистрационной формы), выбрать предпочтительный объем и срок Лицензии. Лицензиат обязуется предоставлять Лицензиару действительную, точную и достоверную информацию </w:t>
      </w:r>
      <w:r w:rsidR="00EF697A">
        <w:rPr>
          <w:rFonts w:ascii="Times New Roman" w:hAnsi="Times New Roman"/>
          <w:sz w:val="24"/>
          <w:szCs w:val="24"/>
        </w:rPr>
        <w:br/>
      </w:r>
      <w:r w:rsidR="003849B0" w:rsidRPr="005A2B2A">
        <w:rPr>
          <w:rFonts w:ascii="Times New Roman" w:hAnsi="Times New Roman"/>
          <w:sz w:val="24"/>
          <w:szCs w:val="24"/>
        </w:rPr>
        <w:t xml:space="preserve">о себе, необходимую для целей исполнения Лицензиаром настоящего </w:t>
      </w:r>
      <w:r w:rsidR="00656B82" w:rsidRPr="005A2B2A">
        <w:rPr>
          <w:rFonts w:ascii="Times New Roman" w:hAnsi="Times New Roman"/>
          <w:sz w:val="24"/>
          <w:szCs w:val="24"/>
        </w:rPr>
        <w:t>контракта</w:t>
      </w:r>
      <w:r w:rsidR="003849B0" w:rsidRPr="005A2B2A">
        <w:rPr>
          <w:rFonts w:ascii="Times New Roman" w:hAnsi="Times New Roman"/>
          <w:sz w:val="24"/>
          <w:szCs w:val="24"/>
        </w:rPr>
        <w:t>.</w:t>
      </w:r>
    </w:p>
    <w:p w14:paraId="534D9795" w14:textId="61E5CC05" w:rsidR="003849B0" w:rsidRPr="005A2B2A" w:rsidRDefault="00F70994" w:rsidP="00EF697A">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2.2.6. </w:t>
      </w:r>
      <w:r w:rsidR="00656B82" w:rsidRPr="005A2B2A">
        <w:rPr>
          <w:rFonts w:ascii="Times New Roman" w:hAnsi="Times New Roman"/>
          <w:sz w:val="24"/>
          <w:szCs w:val="24"/>
        </w:rPr>
        <w:t>С</w:t>
      </w:r>
      <w:r w:rsidR="003849B0" w:rsidRPr="005A2B2A">
        <w:rPr>
          <w:rFonts w:ascii="Times New Roman" w:hAnsi="Times New Roman"/>
          <w:sz w:val="24"/>
          <w:szCs w:val="24"/>
        </w:rPr>
        <w:t>воевременно выпла</w:t>
      </w:r>
      <w:r w:rsidR="00834669">
        <w:rPr>
          <w:rFonts w:ascii="Times New Roman" w:hAnsi="Times New Roman"/>
          <w:sz w:val="24"/>
          <w:szCs w:val="24"/>
        </w:rPr>
        <w:t>ти</w:t>
      </w:r>
      <w:r w:rsidR="003849B0" w:rsidRPr="005A2B2A">
        <w:rPr>
          <w:rFonts w:ascii="Times New Roman" w:hAnsi="Times New Roman"/>
          <w:sz w:val="24"/>
          <w:szCs w:val="24"/>
        </w:rPr>
        <w:t>ть Лицензиару лицензионное вознаграждение</w:t>
      </w:r>
      <w:r w:rsidR="00656B82" w:rsidRPr="005A2B2A">
        <w:rPr>
          <w:rFonts w:ascii="Times New Roman" w:hAnsi="Times New Roman"/>
          <w:sz w:val="24"/>
          <w:szCs w:val="24"/>
        </w:rPr>
        <w:t>.</w:t>
      </w:r>
    </w:p>
    <w:p w14:paraId="62BD213E" w14:textId="561042CA" w:rsidR="003849B0" w:rsidRPr="005A2B2A" w:rsidRDefault="00F70994" w:rsidP="00EF697A">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2.2.7. </w:t>
      </w:r>
      <w:r w:rsidR="00656B82" w:rsidRPr="005A2B2A">
        <w:rPr>
          <w:rFonts w:ascii="Times New Roman" w:hAnsi="Times New Roman"/>
          <w:sz w:val="24"/>
          <w:szCs w:val="24"/>
        </w:rPr>
        <w:t>И</w:t>
      </w:r>
      <w:r w:rsidR="003849B0" w:rsidRPr="005A2B2A">
        <w:rPr>
          <w:rFonts w:ascii="Times New Roman" w:hAnsi="Times New Roman"/>
          <w:sz w:val="24"/>
          <w:szCs w:val="24"/>
        </w:rPr>
        <w:t xml:space="preserve">спользовать </w:t>
      </w:r>
      <w:r w:rsidR="00DC22A6">
        <w:rPr>
          <w:rFonts w:ascii="Times New Roman" w:hAnsi="Times New Roman"/>
          <w:sz w:val="24"/>
          <w:szCs w:val="24"/>
        </w:rPr>
        <w:t>п</w:t>
      </w:r>
      <w:r w:rsidR="003849B0" w:rsidRPr="005A2B2A">
        <w:rPr>
          <w:rFonts w:ascii="Times New Roman" w:hAnsi="Times New Roman"/>
          <w:sz w:val="24"/>
          <w:szCs w:val="24"/>
        </w:rPr>
        <w:t xml:space="preserve">рограммное обеспечение только способами, установленными настоящим </w:t>
      </w:r>
      <w:r w:rsidR="00B44AF1" w:rsidRPr="005A2B2A">
        <w:rPr>
          <w:rFonts w:ascii="Times New Roman" w:hAnsi="Times New Roman"/>
          <w:sz w:val="24"/>
          <w:szCs w:val="24"/>
        </w:rPr>
        <w:t>контрактом</w:t>
      </w:r>
      <w:r w:rsidR="003849B0" w:rsidRPr="005A2B2A">
        <w:rPr>
          <w:rFonts w:ascii="Times New Roman" w:hAnsi="Times New Roman"/>
          <w:sz w:val="24"/>
          <w:szCs w:val="24"/>
        </w:rPr>
        <w:t xml:space="preserve">, в соответствии с предоставленной Лицензией и правилами, опубликованными по адресу: </w:t>
      </w:r>
      <w:hyperlink r:id="rId10" w:history="1"/>
      <w:r w:rsidR="004936F8" w:rsidRPr="0034203A">
        <w:rPr>
          <w:rFonts w:ascii="Times New Roman" w:hAnsi="Times New Roman"/>
          <w:sz w:val="24"/>
          <w:szCs w:val="24"/>
        </w:rPr>
        <w:t xml:space="preserve"> </w:t>
      </w:r>
      <w:hyperlink r:id="rId11" w:history="1">
        <w:r w:rsidR="004936F8" w:rsidRPr="0034203A">
          <w:rPr>
            <w:rStyle w:val="a8"/>
            <w:rFonts w:ascii="Times New Roman" w:hAnsi="Times New Roman"/>
            <w:sz w:val="24"/>
            <w:szCs w:val="24"/>
          </w:rPr>
          <w:t>https://kb.nanotech42.com/client/Livetex/?q=LiveTex%2FО_платформе_LiveTex%2FСистемные_требования</w:t>
        </w:r>
      </w:hyperlink>
      <w:r w:rsidR="004936F8">
        <w:rPr>
          <w:rFonts w:ascii="Times New Roman" w:hAnsi="Times New Roman"/>
          <w:sz w:val="24"/>
          <w:szCs w:val="24"/>
        </w:rPr>
        <w:t xml:space="preserve"> </w:t>
      </w:r>
      <w:r w:rsidR="003849B0" w:rsidRPr="005A2B2A">
        <w:rPr>
          <w:rFonts w:ascii="Times New Roman" w:hAnsi="Times New Roman"/>
          <w:sz w:val="24"/>
          <w:szCs w:val="24"/>
        </w:rPr>
        <w:t>;</w:t>
      </w:r>
    </w:p>
    <w:p w14:paraId="0CB139DE" w14:textId="43887A6F" w:rsidR="003849B0" w:rsidRPr="005A2B2A" w:rsidRDefault="00F70994"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2.2.8. </w:t>
      </w:r>
      <w:r w:rsidR="00656B82" w:rsidRPr="005A2B2A">
        <w:rPr>
          <w:rFonts w:ascii="Times New Roman" w:hAnsi="Times New Roman"/>
          <w:sz w:val="24"/>
          <w:szCs w:val="24"/>
        </w:rPr>
        <w:t>У</w:t>
      </w:r>
      <w:r w:rsidR="003849B0" w:rsidRPr="005A2B2A">
        <w:rPr>
          <w:rFonts w:ascii="Times New Roman" w:hAnsi="Times New Roman"/>
          <w:sz w:val="24"/>
          <w:szCs w:val="24"/>
        </w:rPr>
        <w:t xml:space="preserve">станавливать (инсталлировать) </w:t>
      </w:r>
      <w:r w:rsidR="00DC22A6">
        <w:rPr>
          <w:rFonts w:ascii="Times New Roman" w:hAnsi="Times New Roman"/>
          <w:sz w:val="24"/>
          <w:szCs w:val="24"/>
        </w:rPr>
        <w:t>п</w:t>
      </w:r>
      <w:r w:rsidR="003849B0" w:rsidRPr="005A2B2A">
        <w:rPr>
          <w:rFonts w:ascii="Times New Roman" w:hAnsi="Times New Roman"/>
          <w:sz w:val="24"/>
          <w:szCs w:val="24"/>
        </w:rPr>
        <w:t xml:space="preserve">рограммное обеспечение только на аппаратное обеспечение, соответствующее требованиям, установленным Лицензиаром - </w:t>
      </w:r>
      <w:hyperlink r:id="rId12" w:history="1">
        <w:r w:rsidR="004936F8" w:rsidRPr="00BE41A2">
          <w:rPr>
            <w:rStyle w:val="a8"/>
            <w:rFonts w:ascii="Times New Roman" w:hAnsi="Times New Roman"/>
            <w:sz w:val="24"/>
            <w:szCs w:val="24"/>
          </w:rPr>
          <w:t>https://kb.nanotech42.com/client/Livetex/?q=LiveTex%2FО_платформе_LiveTex%2FСистемные_требования</w:t>
        </w:r>
      </w:hyperlink>
      <w:hyperlink r:id="rId13"/>
      <w:r w:rsidR="003849B0" w:rsidRPr="005A2B2A">
        <w:rPr>
          <w:rFonts w:ascii="Times New Roman" w:hAnsi="Times New Roman"/>
          <w:sz w:val="24"/>
          <w:szCs w:val="24"/>
        </w:rPr>
        <w:t>.</w:t>
      </w:r>
    </w:p>
    <w:p w14:paraId="526920C1" w14:textId="19A49548" w:rsidR="00235925" w:rsidRPr="005A2B2A" w:rsidRDefault="00F70994"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2.2.9. </w:t>
      </w:r>
      <w:r w:rsidR="00235925" w:rsidRPr="005A2B2A">
        <w:rPr>
          <w:rFonts w:ascii="Times New Roman" w:hAnsi="Times New Roman"/>
          <w:sz w:val="24"/>
          <w:szCs w:val="24"/>
        </w:rPr>
        <w:t xml:space="preserve">Обращаться к Лицензиару по вопросам работы с </w:t>
      </w:r>
      <w:r w:rsidR="00DC22A6">
        <w:rPr>
          <w:rFonts w:ascii="Times New Roman" w:hAnsi="Times New Roman"/>
          <w:sz w:val="24"/>
          <w:szCs w:val="24"/>
        </w:rPr>
        <w:t>п</w:t>
      </w:r>
      <w:r w:rsidR="00235925" w:rsidRPr="005A2B2A">
        <w:rPr>
          <w:rFonts w:ascii="Times New Roman" w:hAnsi="Times New Roman"/>
          <w:sz w:val="24"/>
          <w:szCs w:val="24"/>
        </w:rPr>
        <w:t xml:space="preserve">рограммным обеспечением </w:t>
      </w:r>
      <w:r w:rsidR="00EF697A">
        <w:rPr>
          <w:rFonts w:ascii="Times New Roman" w:hAnsi="Times New Roman"/>
          <w:sz w:val="24"/>
          <w:szCs w:val="24"/>
        </w:rPr>
        <w:br/>
      </w:r>
      <w:r w:rsidR="00235925" w:rsidRPr="005A2B2A">
        <w:rPr>
          <w:rFonts w:ascii="Times New Roman" w:hAnsi="Times New Roman"/>
          <w:sz w:val="24"/>
          <w:szCs w:val="24"/>
        </w:rPr>
        <w:t xml:space="preserve">по контактам, размещенным по адресу: </w:t>
      </w:r>
      <w:hyperlink r:id="rId14" w:history="1">
        <w:r w:rsidR="00235925" w:rsidRPr="005A2B2A">
          <w:rPr>
            <w:rStyle w:val="a8"/>
            <w:rFonts w:ascii="Times New Roman" w:hAnsi="Times New Roman"/>
            <w:sz w:val="24"/>
            <w:szCs w:val="24"/>
          </w:rPr>
          <w:t>http://livetex.ru/help/support/</w:t>
        </w:r>
      </w:hyperlink>
      <w:r w:rsidR="00235925" w:rsidRPr="005A2B2A">
        <w:rPr>
          <w:rFonts w:ascii="Times New Roman" w:hAnsi="Times New Roman"/>
          <w:sz w:val="24"/>
          <w:szCs w:val="24"/>
        </w:rPr>
        <w:t>.</w:t>
      </w:r>
    </w:p>
    <w:p w14:paraId="0ED00E99" w14:textId="77777777" w:rsidR="00235925" w:rsidRPr="005A2B2A" w:rsidRDefault="00235925" w:rsidP="00EF697A">
      <w:pPr>
        <w:spacing w:after="0" w:line="240" w:lineRule="auto"/>
        <w:ind w:firstLine="709"/>
        <w:jc w:val="both"/>
        <w:rPr>
          <w:rFonts w:ascii="Times New Roman" w:hAnsi="Times New Roman"/>
          <w:sz w:val="24"/>
          <w:szCs w:val="24"/>
        </w:rPr>
      </w:pPr>
    </w:p>
    <w:p w14:paraId="0605B42C" w14:textId="513A64EC" w:rsidR="003849B0" w:rsidRPr="00EF697A" w:rsidRDefault="00F70994" w:rsidP="00EF697A">
      <w:pPr>
        <w:spacing w:after="0" w:line="240" w:lineRule="auto"/>
        <w:ind w:firstLine="709"/>
        <w:jc w:val="both"/>
        <w:rPr>
          <w:rFonts w:ascii="Times New Roman" w:hAnsi="Times New Roman"/>
          <w:b/>
          <w:bCs/>
          <w:sz w:val="24"/>
          <w:szCs w:val="24"/>
        </w:rPr>
      </w:pPr>
      <w:r w:rsidRPr="005A2B2A">
        <w:rPr>
          <w:rFonts w:ascii="Times New Roman" w:hAnsi="Times New Roman"/>
          <w:b/>
          <w:bCs/>
          <w:sz w:val="24"/>
          <w:szCs w:val="24"/>
        </w:rPr>
        <w:t xml:space="preserve">2.3. </w:t>
      </w:r>
      <w:r w:rsidR="003849B0" w:rsidRPr="00EF697A">
        <w:rPr>
          <w:rFonts w:ascii="Times New Roman" w:hAnsi="Times New Roman"/>
          <w:b/>
          <w:bCs/>
          <w:sz w:val="24"/>
          <w:szCs w:val="24"/>
        </w:rPr>
        <w:t>Лицензиат не вправе:</w:t>
      </w:r>
    </w:p>
    <w:p w14:paraId="23DDAA24" w14:textId="69C4BDCC" w:rsidR="003849B0" w:rsidRPr="005A2B2A" w:rsidRDefault="00F70994" w:rsidP="00EF697A">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2.3.1. </w:t>
      </w:r>
      <w:r w:rsidR="00656B82" w:rsidRPr="005A2B2A">
        <w:rPr>
          <w:rFonts w:ascii="Times New Roman" w:hAnsi="Times New Roman"/>
          <w:sz w:val="24"/>
          <w:szCs w:val="24"/>
        </w:rPr>
        <w:t>В</w:t>
      </w:r>
      <w:r w:rsidR="003849B0" w:rsidRPr="005A2B2A">
        <w:rPr>
          <w:rFonts w:ascii="Times New Roman" w:hAnsi="Times New Roman"/>
          <w:sz w:val="24"/>
          <w:szCs w:val="24"/>
        </w:rPr>
        <w:t xml:space="preserve">носить изменения в код html, Java-script или любой другой исходный код, являющийся компонентом </w:t>
      </w:r>
      <w:r w:rsidR="00DC22A6">
        <w:rPr>
          <w:rFonts w:ascii="Times New Roman" w:hAnsi="Times New Roman"/>
          <w:sz w:val="24"/>
          <w:szCs w:val="24"/>
        </w:rPr>
        <w:t>п</w:t>
      </w:r>
      <w:r w:rsidR="003849B0" w:rsidRPr="005A2B2A">
        <w:rPr>
          <w:rFonts w:ascii="Times New Roman" w:hAnsi="Times New Roman"/>
          <w:sz w:val="24"/>
          <w:szCs w:val="24"/>
        </w:rPr>
        <w:t xml:space="preserve">рограммного обеспечения, кроме случаев, установленных </w:t>
      </w:r>
      <w:r w:rsidR="00EF697A">
        <w:rPr>
          <w:rFonts w:ascii="Times New Roman" w:hAnsi="Times New Roman"/>
          <w:sz w:val="24"/>
          <w:szCs w:val="24"/>
        </w:rPr>
        <w:br/>
      </w:r>
      <w:r w:rsidR="003849B0" w:rsidRPr="005A2B2A">
        <w:rPr>
          <w:rFonts w:ascii="Times New Roman" w:hAnsi="Times New Roman"/>
          <w:sz w:val="24"/>
          <w:szCs w:val="24"/>
        </w:rPr>
        <w:t xml:space="preserve">в правилах, опубликованных по адресу: </w:t>
      </w:r>
      <w:hyperlink r:id="rId15">
        <w:r w:rsidR="003849B0" w:rsidRPr="005A2B2A">
          <w:rPr>
            <w:rStyle w:val="a8"/>
            <w:rFonts w:ascii="Times New Roman" w:hAnsi="Times New Roman"/>
            <w:sz w:val="24"/>
            <w:szCs w:val="24"/>
          </w:rPr>
          <w:t>http://livetex.ru/help/</w:t>
        </w:r>
      </w:hyperlink>
      <w:r w:rsidR="003849B0" w:rsidRPr="005A2B2A">
        <w:rPr>
          <w:rFonts w:ascii="Times New Roman" w:hAnsi="Times New Roman"/>
          <w:sz w:val="24"/>
          <w:szCs w:val="24"/>
        </w:rPr>
        <w:t xml:space="preserve">. Лицензиат не вправе создавать на основе исходного кода </w:t>
      </w:r>
      <w:r w:rsidR="00DC22A6">
        <w:rPr>
          <w:rFonts w:ascii="Times New Roman" w:hAnsi="Times New Roman"/>
          <w:sz w:val="24"/>
          <w:szCs w:val="24"/>
        </w:rPr>
        <w:t>п</w:t>
      </w:r>
      <w:r w:rsidR="003849B0" w:rsidRPr="005A2B2A">
        <w:rPr>
          <w:rFonts w:ascii="Times New Roman" w:hAnsi="Times New Roman"/>
          <w:sz w:val="24"/>
          <w:szCs w:val="24"/>
        </w:rPr>
        <w:t xml:space="preserve">рограммного обеспечения новые программные продукты, модифицировать </w:t>
      </w:r>
      <w:r w:rsidR="00DC22A6">
        <w:rPr>
          <w:rFonts w:ascii="Times New Roman" w:hAnsi="Times New Roman"/>
          <w:sz w:val="24"/>
          <w:szCs w:val="24"/>
        </w:rPr>
        <w:t>п</w:t>
      </w:r>
      <w:r w:rsidR="003849B0" w:rsidRPr="005A2B2A">
        <w:rPr>
          <w:rFonts w:ascii="Times New Roman" w:hAnsi="Times New Roman"/>
          <w:sz w:val="24"/>
          <w:szCs w:val="24"/>
        </w:rPr>
        <w:t>рограммное обеспечение, осуществлять его переработку</w:t>
      </w:r>
      <w:r w:rsidR="00235925" w:rsidRPr="005A2B2A">
        <w:rPr>
          <w:rFonts w:ascii="Times New Roman" w:hAnsi="Times New Roman"/>
          <w:sz w:val="24"/>
          <w:szCs w:val="24"/>
        </w:rPr>
        <w:t>.</w:t>
      </w:r>
    </w:p>
    <w:p w14:paraId="09D4FCBA" w14:textId="0EE553DD" w:rsidR="003849B0" w:rsidRPr="005A2B2A" w:rsidRDefault="00F70994" w:rsidP="00EF697A">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2.3.2. </w:t>
      </w:r>
      <w:r w:rsidR="00656B82" w:rsidRPr="005A2B2A">
        <w:rPr>
          <w:rFonts w:ascii="Times New Roman" w:hAnsi="Times New Roman"/>
          <w:sz w:val="24"/>
          <w:szCs w:val="24"/>
        </w:rPr>
        <w:t>Б</w:t>
      </w:r>
      <w:r w:rsidR="003849B0" w:rsidRPr="005A2B2A">
        <w:rPr>
          <w:rFonts w:ascii="Times New Roman" w:hAnsi="Times New Roman"/>
          <w:sz w:val="24"/>
          <w:szCs w:val="24"/>
        </w:rPr>
        <w:t>ез предварительного согласия Лицензиара регистрировать более одной учетной записи в учетной системе Лицензиара (неоднократно проходить регистрацию на Сайте)</w:t>
      </w:r>
      <w:r w:rsidR="00235925" w:rsidRPr="005A2B2A">
        <w:rPr>
          <w:rFonts w:ascii="Times New Roman" w:hAnsi="Times New Roman"/>
          <w:sz w:val="24"/>
          <w:szCs w:val="24"/>
        </w:rPr>
        <w:t>.</w:t>
      </w:r>
    </w:p>
    <w:p w14:paraId="4AF01049" w14:textId="4245C720" w:rsidR="003849B0" w:rsidRPr="005A2B2A" w:rsidRDefault="00F70994" w:rsidP="00EF697A">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2.3.3. </w:t>
      </w:r>
      <w:r w:rsidR="00235925" w:rsidRPr="005A2B2A">
        <w:rPr>
          <w:rFonts w:ascii="Times New Roman" w:hAnsi="Times New Roman"/>
          <w:sz w:val="24"/>
          <w:szCs w:val="24"/>
        </w:rPr>
        <w:t>И</w:t>
      </w:r>
      <w:r w:rsidR="003849B0" w:rsidRPr="005A2B2A">
        <w:rPr>
          <w:rFonts w:ascii="Times New Roman" w:hAnsi="Times New Roman"/>
          <w:sz w:val="24"/>
          <w:szCs w:val="24"/>
        </w:rPr>
        <w:t xml:space="preserve">спользовать </w:t>
      </w:r>
      <w:r w:rsidR="00DC22A6">
        <w:rPr>
          <w:rFonts w:ascii="Times New Roman" w:hAnsi="Times New Roman"/>
          <w:sz w:val="24"/>
          <w:szCs w:val="24"/>
        </w:rPr>
        <w:t>п</w:t>
      </w:r>
      <w:r w:rsidR="003849B0" w:rsidRPr="005A2B2A">
        <w:rPr>
          <w:rFonts w:ascii="Times New Roman" w:hAnsi="Times New Roman"/>
          <w:sz w:val="24"/>
          <w:szCs w:val="24"/>
        </w:rPr>
        <w:t xml:space="preserve">рограммное обеспечение для противозаконных действий </w:t>
      </w:r>
      <w:r w:rsidR="00EF697A">
        <w:rPr>
          <w:rFonts w:ascii="Times New Roman" w:hAnsi="Times New Roman"/>
          <w:sz w:val="24"/>
          <w:szCs w:val="24"/>
        </w:rPr>
        <w:br/>
      </w:r>
      <w:r w:rsidR="003849B0" w:rsidRPr="005A2B2A">
        <w:rPr>
          <w:rFonts w:ascii="Times New Roman" w:hAnsi="Times New Roman"/>
          <w:sz w:val="24"/>
          <w:szCs w:val="24"/>
        </w:rPr>
        <w:t>и направлений деятельности</w:t>
      </w:r>
      <w:r w:rsidR="00235925" w:rsidRPr="005A2B2A">
        <w:rPr>
          <w:rFonts w:ascii="Times New Roman" w:hAnsi="Times New Roman"/>
          <w:sz w:val="24"/>
          <w:szCs w:val="24"/>
        </w:rPr>
        <w:t>.</w:t>
      </w:r>
    </w:p>
    <w:p w14:paraId="02497EE5" w14:textId="5653A986" w:rsidR="003849B0" w:rsidRPr="00EF697A" w:rsidRDefault="00F70994" w:rsidP="00EF697A">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2.3.4. </w:t>
      </w:r>
      <w:r w:rsidR="00235925" w:rsidRPr="005A2B2A">
        <w:rPr>
          <w:rFonts w:ascii="Times New Roman" w:hAnsi="Times New Roman"/>
          <w:sz w:val="24"/>
          <w:szCs w:val="24"/>
        </w:rPr>
        <w:t>П</w:t>
      </w:r>
      <w:r w:rsidR="003849B0" w:rsidRPr="005A2B2A">
        <w:rPr>
          <w:rFonts w:ascii="Times New Roman" w:hAnsi="Times New Roman"/>
          <w:sz w:val="24"/>
          <w:szCs w:val="24"/>
        </w:rPr>
        <w:t xml:space="preserve">ередавать третьим лицам идентификационные данные, необходимые для доступа к Панели управления и (или) к </w:t>
      </w:r>
      <w:r w:rsidR="00DC22A6">
        <w:rPr>
          <w:rFonts w:ascii="Times New Roman" w:hAnsi="Times New Roman"/>
          <w:sz w:val="24"/>
          <w:szCs w:val="24"/>
        </w:rPr>
        <w:t>п</w:t>
      </w:r>
      <w:r w:rsidR="003849B0" w:rsidRPr="005A2B2A">
        <w:rPr>
          <w:rFonts w:ascii="Times New Roman" w:hAnsi="Times New Roman"/>
          <w:sz w:val="24"/>
          <w:szCs w:val="24"/>
        </w:rPr>
        <w:t>рограммному обеспечению. Риски нарушения указанного условия в полном объеме лежат на Лицензиате.</w:t>
      </w:r>
    </w:p>
    <w:p w14:paraId="550F2594" w14:textId="77777777" w:rsidR="003849B0" w:rsidRPr="005A2B2A" w:rsidRDefault="003849B0" w:rsidP="0028438D">
      <w:pPr>
        <w:spacing w:after="0" w:line="240" w:lineRule="auto"/>
        <w:ind w:firstLine="709"/>
        <w:jc w:val="both"/>
        <w:rPr>
          <w:rFonts w:ascii="Times New Roman" w:hAnsi="Times New Roman"/>
          <w:sz w:val="24"/>
          <w:szCs w:val="24"/>
        </w:rPr>
      </w:pPr>
    </w:p>
    <w:p w14:paraId="3B0DB2DC" w14:textId="5BC60772" w:rsidR="00CC3F70" w:rsidRPr="00EF697A" w:rsidRDefault="00CC3F70" w:rsidP="0028438D">
      <w:pPr>
        <w:spacing w:after="0" w:line="240" w:lineRule="auto"/>
        <w:ind w:firstLine="709"/>
        <w:jc w:val="both"/>
        <w:rPr>
          <w:rFonts w:ascii="Times New Roman" w:hAnsi="Times New Roman"/>
          <w:b/>
          <w:bCs/>
          <w:sz w:val="24"/>
          <w:szCs w:val="24"/>
        </w:rPr>
      </w:pPr>
      <w:r w:rsidRPr="00EF697A">
        <w:rPr>
          <w:rFonts w:ascii="Times New Roman" w:hAnsi="Times New Roman"/>
          <w:b/>
          <w:bCs/>
          <w:sz w:val="24"/>
          <w:szCs w:val="24"/>
        </w:rPr>
        <w:t>2.</w:t>
      </w:r>
      <w:r w:rsidR="00F70994" w:rsidRPr="005A2B2A">
        <w:rPr>
          <w:rFonts w:ascii="Times New Roman" w:hAnsi="Times New Roman"/>
          <w:b/>
          <w:bCs/>
          <w:sz w:val="24"/>
          <w:szCs w:val="24"/>
        </w:rPr>
        <w:t>4</w:t>
      </w:r>
      <w:r w:rsidRPr="00EF697A">
        <w:rPr>
          <w:rFonts w:ascii="Times New Roman" w:hAnsi="Times New Roman"/>
          <w:b/>
          <w:bCs/>
          <w:sz w:val="24"/>
          <w:szCs w:val="24"/>
        </w:rPr>
        <w:t xml:space="preserve">. </w:t>
      </w:r>
      <w:r w:rsidR="00432587" w:rsidRPr="00EF697A">
        <w:rPr>
          <w:rFonts w:ascii="Times New Roman" w:hAnsi="Times New Roman"/>
          <w:b/>
          <w:bCs/>
          <w:sz w:val="24"/>
          <w:szCs w:val="24"/>
        </w:rPr>
        <w:t xml:space="preserve">Лицензиар </w:t>
      </w:r>
      <w:r w:rsidRPr="00EF697A">
        <w:rPr>
          <w:rFonts w:ascii="Times New Roman" w:hAnsi="Times New Roman"/>
          <w:b/>
          <w:bCs/>
          <w:sz w:val="24"/>
          <w:szCs w:val="24"/>
        </w:rPr>
        <w:t>вправе:</w:t>
      </w:r>
    </w:p>
    <w:p w14:paraId="17936B5B" w14:textId="581A60D1"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2.</w:t>
      </w:r>
      <w:r w:rsidR="00F70994" w:rsidRPr="005A2B2A">
        <w:rPr>
          <w:rFonts w:ascii="Times New Roman" w:hAnsi="Times New Roman"/>
          <w:sz w:val="24"/>
          <w:szCs w:val="24"/>
        </w:rPr>
        <w:t>4</w:t>
      </w:r>
      <w:r w:rsidRPr="005A2B2A">
        <w:rPr>
          <w:rFonts w:ascii="Times New Roman" w:hAnsi="Times New Roman"/>
          <w:sz w:val="24"/>
          <w:szCs w:val="24"/>
        </w:rPr>
        <w:t xml:space="preserve">.1. Требовать оплаты </w:t>
      </w:r>
      <w:r w:rsidR="00432587" w:rsidRPr="005A2B2A">
        <w:rPr>
          <w:rFonts w:ascii="Times New Roman" w:hAnsi="Times New Roman"/>
          <w:sz w:val="24"/>
          <w:szCs w:val="24"/>
        </w:rPr>
        <w:t>лицензионного вознаграждения</w:t>
      </w:r>
      <w:r w:rsidRPr="005A2B2A">
        <w:rPr>
          <w:rFonts w:ascii="Times New Roman" w:hAnsi="Times New Roman"/>
          <w:sz w:val="24"/>
          <w:szCs w:val="24"/>
        </w:rPr>
        <w:t xml:space="preserve"> по контракту в случае полного </w:t>
      </w:r>
      <w:r w:rsidRPr="005A2B2A">
        <w:rPr>
          <w:rFonts w:ascii="Times New Roman" w:hAnsi="Times New Roman"/>
          <w:sz w:val="24"/>
          <w:szCs w:val="24"/>
        </w:rPr>
        <w:br/>
        <w:t xml:space="preserve">и надлежащего исполнения </w:t>
      </w:r>
      <w:r w:rsidR="0081345E" w:rsidRPr="005A2B2A">
        <w:rPr>
          <w:rFonts w:ascii="Times New Roman" w:hAnsi="Times New Roman"/>
          <w:sz w:val="24"/>
          <w:szCs w:val="24"/>
        </w:rPr>
        <w:t xml:space="preserve">Лицензиаром </w:t>
      </w:r>
      <w:r w:rsidRPr="005A2B2A">
        <w:rPr>
          <w:rFonts w:ascii="Times New Roman" w:hAnsi="Times New Roman"/>
          <w:sz w:val="24"/>
          <w:szCs w:val="24"/>
        </w:rPr>
        <w:t>своих обязательств по контракту.</w:t>
      </w:r>
    </w:p>
    <w:p w14:paraId="0D8A35D6" w14:textId="4EF666D2"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2.</w:t>
      </w:r>
      <w:r w:rsidR="00F70994" w:rsidRPr="005A2B2A">
        <w:rPr>
          <w:rFonts w:ascii="Times New Roman" w:hAnsi="Times New Roman"/>
          <w:sz w:val="24"/>
          <w:szCs w:val="24"/>
        </w:rPr>
        <w:t>4</w:t>
      </w:r>
      <w:r w:rsidRPr="005A2B2A">
        <w:rPr>
          <w:rFonts w:ascii="Times New Roman" w:hAnsi="Times New Roman"/>
          <w:sz w:val="24"/>
          <w:szCs w:val="24"/>
        </w:rPr>
        <w:t>.2. Привлекать для исполнения своих обязательств по контракту третьих лиц.</w:t>
      </w:r>
    </w:p>
    <w:p w14:paraId="0A4019ED" w14:textId="13CD84A0"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lastRenderedPageBreak/>
        <w:t>2.</w:t>
      </w:r>
      <w:r w:rsidR="00F70994" w:rsidRPr="005A2B2A">
        <w:rPr>
          <w:rFonts w:ascii="Times New Roman" w:hAnsi="Times New Roman"/>
          <w:sz w:val="24"/>
          <w:szCs w:val="24"/>
        </w:rPr>
        <w:t>4</w:t>
      </w:r>
      <w:r w:rsidRPr="005A2B2A">
        <w:rPr>
          <w:rFonts w:ascii="Times New Roman" w:hAnsi="Times New Roman"/>
          <w:sz w:val="24"/>
          <w:szCs w:val="24"/>
        </w:rPr>
        <w:t xml:space="preserve">.3. Принять решение об одностороннем отказе от исполнения контракта </w:t>
      </w:r>
      <w:r w:rsidRPr="005A2B2A">
        <w:rPr>
          <w:rFonts w:ascii="Times New Roman" w:hAnsi="Times New Roman"/>
          <w:sz w:val="24"/>
          <w:szCs w:val="24"/>
        </w:rPr>
        <w:br/>
        <w:t>по основаниям, предусмотренным гражданским законодательством.</w:t>
      </w:r>
    </w:p>
    <w:p w14:paraId="04CF02FF" w14:textId="6114A1A9" w:rsidR="00AD00CE" w:rsidRPr="00EF697A" w:rsidRDefault="00AD00CE" w:rsidP="00EF697A">
      <w:pPr>
        <w:pStyle w:val="af3"/>
        <w:widowControl/>
        <w:autoSpaceDE/>
        <w:autoSpaceDN/>
        <w:adjustRightInd/>
        <w:ind w:left="0" w:firstLine="709"/>
        <w:jc w:val="both"/>
        <w:rPr>
          <w:rFonts w:ascii="Times New Roman" w:eastAsia="Calibri" w:hAnsi="Times New Roman" w:cs="Times New Roman"/>
          <w:sz w:val="24"/>
          <w:szCs w:val="24"/>
          <w:lang w:eastAsia="en-US"/>
        </w:rPr>
      </w:pPr>
      <w:r w:rsidRPr="005A2B2A">
        <w:rPr>
          <w:rFonts w:ascii="Times New Roman" w:hAnsi="Times New Roman" w:cs="Times New Roman"/>
          <w:sz w:val="24"/>
          <w:szCs w:val="24"/>
        </w:rPr>
        <w:t>2.</w:t>
      </w:r>
      <w:r w:rsidR="00F70994" w:rsidRPr="005A2B2A">
        <w:rPr>
          <w:rFonts w:ascii="Times New Roman" w:hAnsi="Times New Roman" w:cs="Times New Roman"/>
          <w:sz w:val="24"/>
          <w:szCs w:val="24"/>
        </w:rPr>
        <w:t>4</w:t>
      </w:r>
      <w:r w:rsidRPr="005A2B2A">
        <w:rPr>
          <w:rFonts w:ascii="Times New Roman" w:hAnsi="Times New Roman" w:cs="Times New Roman"/>
          <w:sz w:val="24"/>
          <w:szCs w:val="24"/>
        </w:rPr>
        <w:t xml:space="preserve">.4. </w:t>
      </w:r>
      <w:r w:rsidR="00452ADE" w:rsidRPr="00EF697A">
        <w:rPr>
          <w:rFonts w:ascii="Times New Roman" w:eastAsia="Calibri" w:hAnsi="Times New Roman" w:cs="Times New Roman"/>
          <w:sz w:val="24"/>
          <w:szCs w:val="24"/>
          <w:lang w:eastAsia="en-US"/>
        </w:rPr>
        <w:t>В</w:t>
      </w:r>
      <w:r w:rsidRPr="00EF697A">
        <w:rPr>
          <w:rFonts w:ascii="Times New Roman" w:eastAsia="Calibri" w:hAnsi="Times New Roman" w:cs="Times New Roman"/>
          <w:sz w:val="24"/>
          <w:szCs w:val="24"/>
          <w:lang w:eastAsia="en-US"/>
        </w:rPr>
        <w:t xml:space="preserve"> любой момент, без предварительного уведомления, проверять порядок использования </w:t>
      </w:r>
      <w:r w:rsidR="00DC22A6">
        <w:rPr>
          <w:rFonts w:ascii="Times New Roman" w:eastAsia="Calibri" w:hAnsi="Times New Roman" w:cs="Times New Roman"/>
          <w:sz w:val="24"/>
          <w:szCs w:val="24"/>
          <w:lang w:eastAsia="en-US"/>
        </w:rPr>
        <w:t>п</w:t>
      </w:r>
      <w:r w:rsidRPr="00EF697A">
        <w:rPr>
          <w:rFonts w:ascii="Times New Roman" w:eastAsia="Calibri" w:hAnsi="Times New Roman" w:cs="Times New Roman"/>
          <w:sz w:val="24"/>
          <w:szCs w:val="24"/>
          <w:lang w:eastAsia="en-US"/>
        </w:rPr>
        <w:t xml:space="preserve">рограммного обеспечения и идентичность используемой Лицензиатом версии </w:t>
      </w:r>
      <w:r w:rsidR="00DC22A6">
        <w:rPr>
          <w:rFonts w:ascii="Times New Roman" w:eastAsia="Calibri" w:hAnsi="Times New Roman" w:cs="Times New Roman"/>
          <w:sz w:val="24"/>
          <w:szCs w:val="24"/>
          <w:lang w:eastAsia="en-US"/>
        </w:rPr>
        <w:t>п</w:t>
      </w:r>
      <w:r w:rsidRPr="00EF697A">
        <w:rPr>
          <w:rFonts w:ascii="Times New Roman" w:eastAsia="Calibri" w:hAnsi="Times New Roman" w:cs="Times New Roman"/>
          <w:sz w:val="24"/>
          <w:szCs w:val="24"/>
          <w:lang w:eastAsia="en-US"/>
        </w:rPr>
        <w:t>рограммного обеспечения изначально предоставленной Лицензиату</w:t>
      </w:r>
      <w:r w:rsidR="00235925" w:rsidRPr="00EF697A">
        <w:rPr>
          <w:rFonts w:ascii="Times New Roman" w:eastAsia="Calibri" w:hAnsi="Times New Roman" w:cs="Times New Roman"/>
          <w:sz w:val="24"/>
          <w:szCs w:val="24"/>
          <w:lang w:eastAsia="en-US"/>
        </w:rPr>
        <w:t>.</w:t>
      </w:r>
    </w:p>
    <w:p w14:paraId="14B29A13" w14:textId="046EE75E" w:rsidR="00AD00CE" w:rsidRPr="00EF697A" w:rsidRDefault="00452ADE" w:rsidP="00EF697A">
      <w:pPr>
        <w:spacing w:after="0" w:line="240" w:lineRule="auto"/>
        <w:ind w:firstLine="709"/>
        <w:contextualSpacing/>
        <w:jc w:val="both"/>
        <w:rPr>
          <w:rFonts w:ascii="Times New Roman" w:eastAsia="Calibri" w:hAnsi="Times New Roman"/>
          <w:sz w:val="24"/>
          <w:szCs w:val="24"/>
          <w:lang w:eastAsia="en-US"/>
        </w:rPr>
      </w:pPr>
      <w:r w:rsidRPr="00EF697A">
        <w:rPr>
          <w:rFonts w:ascii="Times New Roman" w:eastAsia="Calibri" w:hAnsi="Times New Roman"/>
          <w:sz w:val="24"/>
          <w:szCs w:val="24"/>
          <w:lang w:eastAsia="en-US"/>
        </w:rPr>
        <w:t>2.</w:t>
      </w:r>
      <w:r w:rsidR="00F70994" w:rsidRPr="00EF697A">
        <w:rPr>
          <w:rFonts w:ascii="Times New Roman" w:eastAsia="Calibri" w:hAnsi="Times New Roman"/>
          <w:sz w:val="24"/>
          <w:szCs w:val="24"/>
          <w:lang w:eastAsia="en-US"/>
        </w:rPr>
        <w:t>4</w:t>
      </w:r>
      <w:r w:rsidRPr="00EF697A">
        <w:rPr>
          <w:rFonts w:ascii="Times New Roman" w:eastAsia="Calibri" w:hAnsi="Times New Roman"/>
          <w:sz w:val="24"/>
          <w:szCs w:val="24"/>
          <w:lang w:eastAsia="en-US"/>
        </w:rPr>
        <w:t>.5. П</w:t>
      </w:r>
      <w:r w:rsidR="00AD00CE" w:rsidRPr="00EF697A">
        <w:rPr>
          <w:rFonts w:ascii="Times New Roman" w:eastAsia="Calibri" w:hAnsi="Times New Roman"/>
          <w:sz w:val="24"/>
          <w:szCs w:val="24"/>
          <w:lang w:eastAsia="en-US"/>
        </w:rPr>
        <w:t xml:space="preserve">риостанавливать и (или) прекращать доступ Лицензиата к </w:t>
      </w:r>
      <w:r w:rsidRPr="00EF697A">
        <w:rPr>
          <w:rFonts w:ascii="Times New Roman" w:eastAsia="Calibri" w:hAnsi="Times New Roman"/>
          <w:sz w:val="24"/>
          <w:szCs w:val="24"/>
          <w:lang w:eastAsia="en-US"/>
        </w:rPr>
        <w:t>п</w:t>
      </w:r>
      <w:r w:rsidR="00AD00CE" w:rsidRPr="00EF697A">
        <w:rPr>
          <w:rFonts w:ascii="Times New Roman" w:eastAsia="Calibri" w:hAnsi="Times New Roman"/>
          <w:sz w:val="24"/>
          <w:szCs w:val="24"/>
          <w:lang w:eastAsia="en-US"/>
        </w:rPr>
        <w:t xml:space="preserve">рограммному обеспечению (в целом и (или) к отдельному программному продукту) в случае проведения Лицензиаром технических работ в отношении </w:t>
      </w:r>
      <w:r w:rsidRPr="00EF697A">
        <w:rPr>
          <w:rFonts w:ascii="Times New Roman" w:eastAsia="Calibri" w:hAnsi="Times New Roman"/>
          <w:sz w:val="24"/>
          <w:szCs w:val="24"/>
          <w:lang w:eastAsia="en-US"/>
        </w:rPr>
        <w:t>п</w:t>
      </w:r>
      <w:r w:rsidR="00AD00CE" w:rsidRPr="00EF697A">
        <w:rPr>
          <w:rFonts w:ascii="Times New Roman" w:eastAsia="Calibri" w:hAnsi="Times New Roman"/>
          <w:sz w:val="24"/>
          <w:szCs w:val="24"/>
          <w:lang w:eastAsia="en-US"/>
        </w:rPr>
        <w:t xml:space="preserve">рограммного обеспечения, а также в случаях любого однократного нарушения Лицензиатом условий настоящего </w:t>
      </w:r>
      <w:r w:rsidR="00235925" w:rsidRPr="00EF697A">
        <w:rPr>
          <w:rFonts w:ascii="Times New Roman" w:eastAsia="Calibri" w:hAnsi="Times New Roman"/>
          <w:sz w:val="24"/>
          <w:szCs w:val="24"/>
          <w:lang w:eastAsia="en-US"/>
        </w:rPr>
        <w:t>контракта</w:t>
      </w:r>
      <w:r w:rsidR="00AD00CE" w:rsidRPr="00EF697A">
        <w:rPr>
          <w:rFonts w:ascii="Times New Roman" w:eastAsia="Calibri" w:hAnsi="Times New Roman"/>
          <w:sz w:val="24"/>
          <w:szCs w:val="24"/>
          <w:lang w:eastAsia="en-US"/>
        </w:rPr>
        <w:t xml:space="preserve">. Приостановка (прекращение) доступа к </w:t>
      </w:r>
      <w:r w:rsidRPr="00EF697A">
        <w:rPr>
          <w:rFonts w:ascii="Times New Roman" w:eastAsia="Calibri" w:hAnsi="Times New Roman"/>
          <w:sz w:val="24"/>
          <w:szCs w:val="24"/>
          <w:lang w:eastAsia="en-US"/>
        </w:rPr>
        <w:t>п</w:t>
      </w:r>
      <w:r w:rsidR="00AD00CE" w:rsidRPr="00EF697A">
        <w:rPr>
          <w:rFonts w:ascii="Times New Roman" w:eastAsia="Calibri" w:hAnsi="Times New Roman"/>
          <w:sz w:val="24"/>
          <w:szCs w:val="24"/>
          <w:lang w:eastAsia="en-US"/>
        </w:rPr>
        <w:t>рограммному обеспечению в указанных случаях не является нарушением обязательств Лицензиара и основанием для возмещения Лицензиаром Лицензиату каких бы то ни было убытков, если таковые возникли у Лицензиата;</w:t>
      </w:r>
    </w:p>
    <w:p w14:paraId="22CD8F8A" w14:textId="34BFDFC6" w:rsidR="00AD00CE" w:rsidRPr="00EF697A" w:rsidRDefault="0028438D" w:rsidP="00EF697A">
      <w:pPr>
        <w:spacing w:line="240" w:lineRule="auto"/>
        <w:ind w:firstLine="709"/>
        <w:contextualSpacing/>
        <w:jc w:val="both"/>
        <w:rPr>
          <w:rFonts w:ascii="Times New Roman" w:eastAsia="Calibri" w:hAnsi="Times New Roman"/>
          <w:sz w:val="24"/>
          <w:szCs w:val="24"/>
          <w:lang w:eastAsia="en-US"/>
        </w:rPr>
      </w:pPr>
      <w:r>
        <w:rPr>
          <w:rFonts w:ascii="Times New Roman" w:eastAsia="Calibri" w:hAnsi="Times New Roman"/>
          <w:sz w:val="24"/>
          <w:szCs w:val="24"/>
          <w:lang w:eastAsia="en-US"/>
        </w:rPr>
        <w:t>2.4.6. В</w:t>
      </w:r>
      <w:r w:rsidR="00AD00CE" w:rsidRPr="00EF697A">
        <w:rPr>
          <w:rFonts w:ascii="Times New Roman" w:eastAsia="Calibri" w:hAnsi="Times New Roman"/>
          <w:sz w:val="24"/>
          <w:szCs w:val="24"/>
          <w:lang w:eastAsia="en-US"/>
        </w:rPr>
        <w:t xml:space="preserve"> одностороннем внесудебном порядке отказаться от исполнения </w:t>
      </w:r>
      <w:r w:rsidR="00452ADE" w:rsidRPr="00EF697A">
        <w:rPr>
          <w:rFonts w:ascii="Times New Roman" w:eastAsia="Calibri" w:hAnsi="Times New Roman"/>
          <w:sz w:val="24"/>
          <w:szCs w:val="24"/>
          <w:lang w:eastAsia="en-US"/>
        </w:rPr>
        <w:t>контракта</w:t>
      </w:r>
      <w:r w:rsidR="00AD00CE" w:rsidRPr="00EF697A">
        <w:rPr>
          <w:rFonts w:ascii="Times New Roman" w:eastAsia="Calibri" w:hAnsi="Times New Roman"/>
          <w:sz w:val="24"/>
          <w:szCs w:val="24"/>
          <w:lang w:eastAsia="en-US"/>
        </w:rPr>
        <w:t xml:space="preserve"> </w:t>
      </w:r>
      <w:r w:rsidR="00EF697A">
        <w:rPr>
          <w:rFonts w:ascii="Times New Roman" w:eastAsia="Calibri" w:hAnsi="Times New Roman"/>
          <w:sz w:val="24"/>
          <w:szCs w:val="24"/>
          <w:lang w:eastAsia="en-US"/>
        </w:rPr>
        <w:br/>
      </w:r>
      <w:r w:rsidR="00AD00CE" w:rsidRPr="00EF697A">
        <w:rPr>
          <w:rFonts w:ascii="Times New Roman" w:eastAsia="Calibri" w:hAnsi="Times New Roman"/>
          <w:sz w:val="24"/>
          <w:szCs w:val="24"/>
          <w:lang w:eastAsia="en-US"/>
        </w:rPr>
        <w:t>в случа</w:t>
      </w:r>
      <w:r w:rsidR="005713AC">
        <w:rPr>
          <w:rFonts w:ascii="Times New Roman" w:eastAsia="Calibri" w:hAnsi="Times New Roman"/>
          <w:sz w:val="24"/>
          <w:szCs w:val="24"/>
          <w:lang w:eastAsia="en-US"/>
        </w:rPr>
        <w:t>ях, предусмотренных настоящим контрактом</w:t>
      </w:r>
      <w:r w:rsidR="00452ADE" w:rsidRPr="00EF697A">
        <w:rPr>
          <w:rFonts w:ascii="Times New Roman" w:eastAsia="Calibri" w:hAnsi="Times New Roman"/>
          <w:sz w:val="24"/>
          <w:szCs w:val="24"/>
          <w:lang w:eastAsia="en-US"/>
        </w:rPr>
        <w:t>.</w:t>
      </w:r>
    </w:p>
    <w:p w14:paraId="4308634B" w14:textId="134BF017" w:rsidR="00AD00CE" w:rsidRPr="00EF697A" w:rsidRDefault="00452ADE" w:rsidP="00EF697A">
      <w:pPr>
        <w:spacing w:line="240" w:lineRule="auto"/>
        <w:ind w:firstLine="709"/>
        <w:contextualSpacing/>
        <w:jc w:val="both"/>
        <w:rPr>
          <w:rFonts w:ascii="Times New Roman" w:eastAsia="Calibri" w:hAnsi="Times New Roman"/>
          <w:sz w:val="24"/>
          <w:szCs w:val="24"/>
          <w:lang w:eastAsia="en-US"/>
        </w:rPr>
      </w:pPr>
      <w:r w:rsidRPr="00EF697A">
        <w:rPr>
          <w:rFonts w:ascii="Times New Roman" w:eastAsia="Calibri" w:hAnsi="Times New Roman"/>
          <w:sz w:val="24"/>
          <w:szCs w:val="24"/>
          <w:lang w:eastAsia="en-US"/>
        </w:rPr>
        <w:t>2.</w:t>
      </w:r>
      <w:r w:rsidR="00F70994" w:rsidRPr="00EF697A">
        <w:rPr>
          <w:rFonts w:ascii="Times New Roman" w:eastAsia="Calibri" w:hAnsi="Times New Roman"/>
          <w:sz w:val="24"/>
          <w:szCs w:val="24"/>
          <w:lang w:eastAsia="en-US"/>
        </w:rPr>
        <w:t>4</w:t>
      </w:r>
      <w:r w:rsidRPr="00EF697A">
        <w:rPr>
          <w:rFonts w:ascii="Times New Roman" w:eastAsia="Calibri" w:hAnsi="Times New Roman"/>
          <w:sz w:val="24"/>
          <w:szCs w:val="24"/>
          <w:lang w:eastAsia="en-US"/>
        </w:rPr>
        <w:t>.</w:t>
      </w:r>
      <w:r w:rsidR="0028438D">
        <w:rPr>
          <w:rFonts w:ascii="Times New Roman" w:eastAsia="Calibri" w:hAnsi="Times New Roman"/>
          <w:sz w:val="24"/>
          <w:szCs w:val="24"/>
          <w:lang w:eastAsia="en-US"/>
        </w:rPr>
        <w:t>7</w:t>
      </w:r>
      <w:r w:rsidRPr="00EF697A">
        <w:rPr>
          <w:rFonts w:ascii="Times New Roman" w:eastAsia="Calibri" w:hAnsi="Times New Roman"/>
          <w:sz w:val="24"/>
          <w:szCs w:val="24"/>
          <w:lang w:eastAsia="en-US"/>
        </w:rPr>
        <w:t>. В</w:t>
      </w:r>
      <w:r w:rsidR="00AD00CE" w:rsidRPr="00EF697A">
        <w:rPr>
          <w:rFonts w:ascii="Times New Roman" w:eastAsia="Calibri" w:hAnsi="Times New Roman"/>
          <w:sz w:val="24"/>
          <w:szCs w:val="24"/>
          <w:lang w:eastAsia="en-US"/>
        </w:rPr>
        <w:t xml:space="preserve"> любое время получать доступ к статистической информации, хранящейся </w:t>
      </w:r>
      <w:r w:rsidR="00EF697A">
        <w:rPr>
          <w:rFonts w:ascii="Times New Roman" w:eastAsia="Calibri" w:hAnsi="Times New Roman"/>
          <w:sz w:val="24"/>
          <w:szCs w:val="24"/>
          <w:lang w:eastAsia="en-US"/>
        </w:rPr>
        <w:br/>
      </w:r>
      <w:r w:rsidR="00AD00CE" w:rsidRPr="00EF697A">
        <w:rPr>
          <w:rFonts w:ascii="Times New Roman" w:eastAsia="Calibri" w:hAnsi="Times New Roman"/>
          <w:sz w:val="24"/>
          <w:szCs w:val="24"/>
          <w:lang w:eastAsia="en-US"/>
        </w:rPr>
        <w:t xml:space="preserve">в Панели управления, относительно активности посетителей на информационном ресурсе, </w:t>
      </w:r>
      <w:r w:rsidR="00EF697A">
        <w:rPr>
          <w:rFonts w:ascii="Times New Roman" w:eastAsia="Calibri" w:hAnsi="Times New Roman"/>
          <w:sz w:val="24"/>
          <w:szCs w:val="24"/>
          <w:lang w:eastAsia="en-US"/>
        </w:rPr>
        <w:br/>
      </w:r>
      <w:r w:rsidR="00AD00CE" w:rsidRPr="00EF697A">
        <w:rPr>
          <w:rFonts w:ascii="Times New Roman" w:eastAsia="Calibri" w:hAnsi="Times New Roman"/>
          <w:sz w:val="24"/>
          <w:szCs w:val="24"/>
          <w:lang w:eastAsia="en-US"/>
        </w:rPr>
        <w:t xml:space="preserve">на котором Лицензиат использует </w:t>
      </w:r>
      <w:r w:rsidR="00DC22A6">
        <w:rPr>
          <w:rFonts w:ascii="Times New Roman" w:eastAsia="Calibri" w:hAnsi="Times New Roman"/>
          <w:sz w:val="24"/>
          <w:szCs w:val="24"/>
          <w:lang w:eastAsia="en-US"/>
        </w:rPr>
        <w:t>п</w:t>
      </w:r>
      <w:r w:rsidR="00AD00CE" w:rsidRPr="00EF697A">
        <w:rPr>
          <w:rFonts w:ascii="Times New Roman" w:eastAsia="Calibri" w:hAnsi="Times New Roman"/>
          <w:sz w:val="24"/>
          <w:szCs w:val="24"/>
          <w:lang w:eastAsia="en-US"/>
        </w:rPr>
        <w:t xml:space="preserve">рограммное обеспечение, а также информации об иных показателях, которые доступны для подсчета посредством </w:t>
      </w:r>
      <w:r w:rsidR="00DC22A6">
        <w:rPr>
          <w:rFonts w:ascii="Times New Roman" w:eastAsia="Calibri" w:hAnsi="Times New Roman"/>
          <w:sz w:val="24"/>
          <w:szCs w:val="24"/>
          <w:lang w:eastAsia="en-US"/>
        </w:rPr>
        <w:t>п</w:t>
      </w:r>
      <w:r w:rsidR="00AD00CE" w:rsidRPr="00EF697A">
        <w:rPr>
          <w:rFonts w:ascii="Times New Roman" w:eastAsia="Calibri" w:hAnsi="Times New Roman"/>
          <w:sz w:val="24"/>
          <w:szCs w:val="24"/>
          <w:lang w:eastAsia="en-US"/>
        </w:rPr>
        <w:t xml:space="preserve">рограммного обеспечения, для целей предоставления Лицензиату консультаций по повышению уровня и качества обслуживания посетителей с использованием </w:t>
      </w:r>
      <w:r w:rsidR="00DC22A6">
        <w:rPr>
          <w:rFonts w:ascii="Times New Roman" w:eastAsia="Calibri" w:hAnsi="Times New Roman"/>
          <w:sz w:val="24"/>
          <w:szCs w:val="24"/>
          <w:lang w:eastAsia="en-US"/>
        </w:rPr>
        <w:t>п</w:t>
      </w:r>
      <w:r w:rsidR="00AD00CE" w:rsidRPr="00EF697A">
        <w:rPr>
          <w:rFonts w:ascii="Times New Roman" w:eastAsia="Calibri" w:hAnsi="Times New Roman"/>
          <w:sz w:val="24"/>
          <w:szCs w:val="24"/>
          <w:lang w:eastAsia="en-US"/>
        </w:rPr>
        <w:t xml:space="preserve">рограммного обеспечения. </w:t>
      </w:r>
    </w:p>
    <w:p w14:paraId="505EDED4" w14:textId="33D61CFF" w:rsidR="00AD00CE" w:rsidRPr="005A2B2A" w:rsidRDefault="00AD00CE" w:rsidP="0028438D">
      <w:pPr>
        <w:spacing w:after="0" w:line="240" w:lineRule="auto"/>
        <w:ind w:firstLine="709"/>
        <w:jc w:val="both"/>
        <w:rPr>
          <w:rFonts w:ascii="Times New Roman" w:hAnsi="Times New Roman"/>
          <w:sz w:val="24"/>
          <w:szCs w:val="24"/>
        </w:rPr>
      </w:pPr>
    </w:p>
    <w:p w14:paraId="582F6200" w14:textId="2FDACEBA" w:rsidR="00CC3F70" w:rsidRPr="00EF697A" w:rsidRDefault="00CC3F70" w:rsidP="0028438D">
      <w:pPr>
        <w:spacing w:after="0" w:line="240" w:lineRule="auto"/>
        <w:ind w:firstLine="709"/>
        <w:jc w:val="both"/>
        <w:rPr>
          <w:rFonts w:ascii="Times New Roman" w:hAnsi="Times New Roman"/>
          <w:b/>
          <w:bCs/>
          <w:sz w:val="24"/>
          <w:szCs w:val="24"/>
        </w:rPr>
      </w:pPr>
      <w:r w:rsidRPr="00EF697A">
        <w:rPr>
          <w:rFonts w:ascii="Times New Roman" w:hAnsi="Times New Roman"/>
          <w:b/>
          <w:bCs/>
          <w:sz w:val="24"/>
          <w:szCs w:val="24"/>
        </w:rPr>
        <w:t>2.</w:t>
      </w:r>
      <w:r w:rsidR="00F70994" w:rsidRPr="005A2B2A">
        <w:rPr>
          <w:rFonts w:ascii="Times New Roman" w:hAnsi="Times New Roman"/>
          <w:b/>
          <w:bCs/>
          <w:sz w:val="24"/>
          <w:szCs w:val="24"/>
        </w:rPr>
        <w:t>5</w:t>
      </w:r>
      <w:r w:rsidRPr="00EF697A">
        <w:rPr>
          <w:rFonts w:ascii="Times New Roman" w:hAnsi="Times New Roman"/>
          <w:b/>
          <w:bCs/>
          <w:sz w:val="24"/>
          <w:szCs w:val="24"/>
        </w:rPr>
        <w:t xml:space="preserve">. </w:t>
      </w:r>
      <w:r w:rsidR="001654F3" w:rsidRPr="00EF697A">
        <w:rPr>
          <w:rFonts w:ascii="Times New Roman" w:hAnsi="Times New Roman"/>
          <w:b/>
          <w:bCs/>
          <w:sz w:val="24"/>
          <w:szCs w:val="24"/>
        </w:rPr>
        <w:t xml:space="preserve">Лицензиар </w:t>
      </w:r>
      <w:r w:rsidRPr="00EF697A">
        <w:rPr>
          <w:rFonts w:ascii="Times New Roman" w:hAnsi="Times New Roman"/>
          <w:b/>
          <w:bCs/>
          <w:sz w:val="24"/>
          <w:szCs w:val="24"/>
        </w:rPr>
        <w:t>обязан:</w:t>
      </w:r>
    </w:p>
    <w:p w14:paraId="2CCF9017" w14:textId="7F235CA7"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2.</w:t>
      </w:r>
      <w:r w:rsidR="00F70994" w:rsidRPr="005A2B2A">
        <w:rPr>
          <w:rFonts w:ascii="Times New Roman" w:hAnsi="Times New Roman"/>
          <w:sz w:val="24"/>
          <w:szCs w:val="24"/>
        </w:rPr>
        <w:t>5</w:t>
      </w:r>
      <w:r w:rsidRPr="005A2B2A">
        <w:rPr>
          <w:rFonts w:ascii="Times New Roman" w:hAnsi="Times New Roman"/>
          <w:sz w:val="24"/>
          <w:szCs w:val="24"/>
        </w:rPr>
        <w:t xml:space="preserve">.1. В рамках </w:t>
      </w:r>
      <w:r w:rsidR="00451446" w:rsidRPr="005A2B2A">
        <w:rPr>
          <w:rFonts w:ascii="Times New Roman" w:hAnsi="Times New Roman"/>
          <w:sz w:val="24"/>
          <w:szCs w:val="24"/>
        </w:rPr>
        <w:t>контракта</w:t>
      </w:r>
      <w:r w:rsidRPr="005A2B2A">
        <w:rPr>
          <w:rFonts w:ascii="Times New Roman" w:hAnsi="Times New Roman"/>
          <w:sz w:val="24"/>
          <w:szCs w:val="24"/>
        </w:rPr>
        <w:t xml:space="preserve"> п</w:t>
      </w:r>
      <w:r w:rsidR="00451446" w:rsidRPr="005A2B2A">
        <w:rPr>
          <w:rFonts w:ascii="Times New Roman" w:hAnsi="Times New Roman"/>
          <w:sz w:val="24"/>
          <w:szCs w:val="24"/>
        </w:rPr>
        <w:t>ред</w:t>
      </w:r>
      <w:r w:rsidRPr="005A2B2A">
        <w:rPr>
          <w:rFonts w:ascii="Times New Roman" w:hAnsi="Times New Roman"/>
          <w:sz w:val="24"/>
          <w:szCs w:val="24"/>
        </w:rPr>
        <w:t xml:space="preserve">оставить </w:t>
      </w:r>
      <w:r w:rsidR="00451446" w:rsidRPr="005A2B2A">
        <w:rPr>
          <w:rFonts w:ascii="Times New Roman" w:hAnsi="Times New Roman"/>
          <w:sz w:val="24"/>
          <w:szCs w:val="24"/>
        </w:rPr>
        <w:t xml:space="preserve">доступ к программному </w:t>
      </w:r>
      <w:r w:rsidRPr="005A2B2A">
        <w:rPr>
          <w:rFonts w:ascii="Times New Roman" w:hAnsi="Times New Roman"/>
          <w:sz w:val="24"/>
          <w:szCs w:val="24"/>
        </w:rPr>
        <w:t>обеспечени</w:t>
      </w:r>
      <w:r w:rsidR="00451446" w:rsidRPr="005A2B2A">
        <w:rPr>
          <w:rFonts w:ascii="Times New Roman" w:hAnsi="Times New Roman"/>
          <w:sz w:val="24"/>
          <w:szCs w:val="24"/>
        </w:rPr>
        <w:t>ю</w:t>
      </w:r>
      <w:r w:rsidRPr="005A2B2A">
        <w:rPr>
          <w:rFonts w:ascii="Times New Roman" w:hAnsi="Times New Roman"/>
          <w:sz w:val="24"/>
          <w:szCs w:val="24"/>
        </w:rPr>
        <w:t xml:space="preserve"> </w:t>
      </w:r>
      <w:r w:rsidRPr="005A2B2A">
        <w:rPr>
          <w:rFonts w:ascii="Times New Roman" w:hAnsi="Times New Roman"/>
          <w:sz w:val="24"/>
          <w:szCs w:val="24"/>
        </w:rPr>
        <w:br/>
        <w:t xml:space="preserve">по наименованию, с техническими и функциональными характеристиками (потребительскими свойствами), в количестве и по цене согласно спецификации (приложение 1 к контракту), </w:t>
      </w:r>
      <w:r w:rsidRPr="005A2B2A">
        <w:rPr>
          <w:rFonts w:ascii="Times New Roman" w:hAnsi="Times New Roman"/>
          <w:sz w:val="24"/>
          <w:szCs w:val="24"/>
        </w:rPr>
        <w:br/>
        <w:t>в сроки, установленные контрактом.</w:t>
      </w:r>
    </w:p>
    <w:p w14:paraId="31D78006" w14:textId="30A28EF7"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2.</w:t>
      </w:r>
      <w:r w:rsidR="00F70994" w:rsidRPr="005A2B2A">
        <w:rPr>
          <w:rFonts w:ascii="Times New Roman" w:hAnsi="Times New Roman"/>
          <w:sz w:val="24"/>
          <w:szCs w:val="24"/>
        </w:rPr>
        <w:t>5</w:t>
      </w:r>
      <w:r w:rsidRPr="005A2B2A">
        <w:rPr>
          <w:rFonts w:ascii="Times New Roman" w:hAnsi="Times New Roman"/>
          <w:sz w:val="24"/>
          <w:szCs w:val="24"/>
        </w:rPr>
        <w:t xml:space="preserve">.2. В случае выявления </w:t>
      </w:r>
      <w:r w:rsidR="001654F3" w:rsidRPr="005A2B2A">
        <w:rPr>
          <w:rFonts w:ascii="Times New Roman" w:hAnsi="Times New Roman"/>
          <w:sz w:val="24"/>
          <w:szCs w:val="24"/>
        </w:rPr>
        <w:t>Лицензиатом непредоставлени</w:t>
      </w:r>
      <w:r w:rsidR="00724E08" w:rsidRPr="005A2B2A">
        <w:rPr>
          <w:rFonts w:ascii="Times New Roman" w:hAnsi="Times New Roman"/>
          <w:sz w:val="24"/>
          <w:szCs w:val="24"/>
        </w:rPr>
        <w:t>я</w:t>
      </w:r>
      <w:r w:rsidR="001654F3" w:rsidRPr="005A2B2A">
        <w:rPr>
          <w:rFonts w:ascii="Times New Roman" w:hAnsi="Times New Roman"/>
          <w:sz w:val="24"/>
          <w:szCs w:val="24"/>
        </w:rPr>
        <w:t xml:space="preserve"> </w:t>
      </w:r>
      <w:r w:rsidR="00724E08" w:rsidRPr="005A2B2A">
        <w:rPr>
          <w:rFonts w:ascii="Times New Roman" w:hAnsi="Times New Roman"/>
          <w:sz w:val="24"/>
          <w:szCs w:val="24"/>
        </w:rPr>
        <w:t xml:space="preserve">неисключительных </w:t>
      </w:r>
      <w:r w:rsidR="001654F3" w:rsidRPr="005A2B2A">
        <w:rPr>
          <w:rFonts w:ascii="Times New Roman" w:hAnsi="Times New Roman"/>
          <w:sz w:val="24"/>
          <w:szCs w:val="24"/>
        </w:rPr>
        <w:t>прав на программное обеспечение</w:t>
      </w:r>
      <w:r w:rsidRPr="005A2B2A">
        <w:rPr>
          <w:rFonts w:ascii="Times New Roman" w:hAnsi="Times New Roman"/>
          <w:sz w:val="24"/>
          <w:szCs w:val="24"/>
        </w:rPr>
        <w:t xml:space="preserve">, </w:t>
      </w:r>
      <w:r w:rsidR="001654F3" w:rsidRPr="005A2B2A">
        <w:rPr>
          <w:rFonts w:ascii="Times New Roman" w:hAnsi="Times New Roman"/>
          <w:sz w:val="24"/>
          <w:szCs w:val="24"/>
        </w:rPr>
        <w:t>предоставлени</w:t>
      </w:r>
      <w:r w:rsidR="00724E08" w:rsidRPr="005A2B2A">
        <w:rPr>
          <w:rFonts w:ascii="Times New Roman" w:hAnsi="Times New Roman"/>
          <w:sz w:val="24"/>
          <w:szCs w:val="24"/>
        </w:rPr>
        <w:t>я</w:t>
      </w:r>
      <w:r w:rsidR="001654F3" w:rsidRPr="005A2B2A">
        <w:rPr>
          <w:rFonts w:ascii="Times New Roman" w:hAnsi="Times New Roman"/>
          <w:sz w:val="24"/>
          <w:szCs w:val="24"/>
        </w:rPr>
        <w:t xml:space="preserve"> неисключительных прав на </w:t>
      </w:r>
      <w:r w:rsidRPr="005A2B2A">
        <w:rPr>
          <w:rFonts w:ascii="Times New Roman" w:hAnsi="Times New Roman"/>
          <w:sz w:val="24"/>
          <w:szCs w:val="24"/>
        </w:rPr>
        <w:t>программно</w:t>
      </w:r>
      <w:r w:rsidR="001654F3" w:rsidRPr="005A2B2A">
        <w:rPr>
          <w:rFonts w:ascii="Times New Roman" w:hAnsi="Times New Roman"/>
          <w:sz w:val="24"/>
          <w:szCs w:val="24"/>
        </w:rPr>
        <w:t>е</w:t>
      </w:r>
      <w:r w:rsidRPr="005A2B2A">
        <w:rPr>
          <w:rFonts w:ascii="Times New Roman" w:hAnsi="Times New Roman"/>
          <w:sz w:val="24"/>
          <w:szCs w:val="24"/>
        </w:rPr>
        <w:t xml:space="preserve"> обеспечени</w:t>
      </w:r>
      <w:r w:rsidR="001654F3" w:rsidRPr="005A2B2A">
        <w:rPr>
          <w:rFonts w:ascii="Times New Roman" w:hAnsi="Times New Roman"/>
          <w:sz w:val="24"/>
          <w:szCs w:val="24"/>
        </w:rPr>
        <w:t>е</w:t>
      </w:r>
      <w:r w:rsidRPr="005A2B2A">
        <w:rPr>
          <w:rFonts w:ascii="Times New Roman" w:hAnsi="Times New Roman"/>
          <w:sz w:val="24"/>
          <w:szCs w:val="24"/>
        </w:rPr>
        <w:t xml:space="preserve"> с техническими и функциональными характеристиками (потребительскими свойствами), несоответствующими установленным в спецификации (приложение 1 к контракту), в </w:t>
      </w:r>
      <w:r w:rsidR="00826259" w:rsidRPr="005A2B2A">
        <w:rPr>
          <w:rFonts w:ascii="Times New Roman" w:hAnsi="Times New Roman"/>
          <w:sz w:val="24"/>
          <w:szCs w:val="24"/>
        </w:rPr>
        <w:t xml:space="preserve">обусловленный </w:t>
      </w:r>
      <w:r w:rsidR="003C3C34" w:rsidRPr="005A2B2A">
        <w:rPr>
          <w:rFonts w:ascii="Times New Roman" w:hAnsi="Times New Roman"/>
          <w:sz w:val="24"/>
          <w:szCs w:val="24"/>
        </w:rPr>
        <w:t>Сторонами срок на основании</w:t>
      </w:r>
      <w:r w:rsidRPr="005A2B2A">
        <w:rPr>
          <w:rFonts w:ascii="Times New Roman" w:hAnsi="Times New Roman"/>
          <w:sz w:val="24"/>
          <w:szCs w:val="24"/>
        </w:rPr>
        <w:t xml:space="preserve"> соответствующего уведомления (письменной претензии) </w:t>
      </w:r>
      <w:r w:rsidR="003C3C34" w:rsidRPr="005A2B2A">
        <w:rPr>
          <w:rFonts w:ascii="Times New Roman" w:hAnsi="Times New Roman"/>
          <w:sz w:val="24"/>
          <w:szCs w:val="24"/>
        </w:rPr>
        <w:t xml:space="preserve">Лицензиата </w:t>
      </w:r>
      <w:r w:rsidRPr="005A2B2A">
        <w:rPr>
          <w:rFonts w:ascii="Times New Roman" w:hAnsi="Times New Roman"/>
          <w:sz w:val="24"/>
          <w:szCs w:val="24"/>
        </w:rPr>
        <w:t xml:space="preserve">или в иной установленный предписанием </w:t>
      </w:r>
      <w:r w:rsidR="003C3C34" w:rsidRPr="005A2B2A">
        <w:rPr>
          <w:rFonts w:ascii="Times New Roman" w:hAnsi="Times New Roman"/>
          <w:sz w:val="24"/>
          <w:szCs w:val="24"/>
        </w:rPr>
        <w:t xml:space="preserve">Лицензиата </w:t>
      </w:r>
      <w:r w:rsidRPr="005A2B2A">
        <w:rPr>
          <w:rFonts w:ascii="Times New Roman" w:hAnsi="Times New Roman"/>
          <w:sz w:val="24"/>
          <w:szCs w:val="24"/>
        </w:rPr>
        <w:t xml:space="preserve">срок восполнить </w:t>
      </w:r>
      <w:r w:rsidR="003C3C34" w:rsidRPr="005A2B2A">
        <w:rPr>
          <w:rFonts w:ascii="Times New Roman" w:hAnsi="Times New Roman"/>
          <w:sz w:val="24"/>
          <w:szCs w:val="24"/>
        </w:rPr>
        <w:t xml:space="preserve">непредставленное </w:t>
      </w:r>
      <w:r w:rsidRPr="005A2B2A">
        <w:rPr>
          <w:rFonts w:ascii="Times New Roman" w:hAnsi="Times New Roman"/>
          <w:sz w:val="24"/>
          <w:szCs w:val="24"/>
        </w:rPr>
        <w:t>количество лицензий, заменить программное обеспечение с техническими и функциональными характеристиками (потребительскими свойствами), несоответствующими установленным</w:t>
      </w:r>
      <w:r w:rsidR="003C3C34" w:rsidRPr="005A2B2A">
        <w:rPr>
          <w:rFonts w:ascii="Times New Roman" w:hAnsi="Times New Roman"/>
          <w:sz w:val="24"/>
          <w:szCs w:val="24"/>
        </w:rPr>
        <w:t xml:space="preserve"> </w:t>
      </w:r>
      <w:r w:rsidRPr="005A2B2A">
        <w:rPr>
          <w:rFonts w:ascii="Times New Roman" w:hAnsi="Times New Roman"/>
          <w:sz w:val="24"/>
          <w:szCs w:val="24"/>
        </w:rPr>
        <w:t xml:space="preserve">в спецификации (приложение 1 к контракту), на программное обеспечение </w:t>
      </w:r>
      <w:r w:rsidR="00EF697A">
        <w:rPr>
          <w:rFonts w:ascii="Times New Roman" w:hAnsi="Times New Roman"/>
          <w:sz w:val="24"/>
          <w:szCs w:val="24"/>
        </w:rPr>
        <w:br/>
      </w:r>
      <w:r w:rsidRPr="005A2B2A">
        <w:rPr>
          <w:rFonts w:ascii="Times New Roman" w:hAnsi="Times New Roman"/>
          <w:sz w:val="24"/>
          <w:szCs w:val="24"/>
        </w:rPr>
        <w:t xml:space="preserve">с техническими и функциональными характеристиками (потребительскими свойствами), соответствующими установленным в спецификации (приложение 1 к контракту), либо по согласованию с </w:t>
      </w:r>
      <w:r w:rsidR="003C3C34" w:rsidRPr="005A2B2A">
        <w:rPr>
          <w:rFonts w:ascii="Times New Roman" w:hAnsi="Times New Roman"/>
          <w:sz w:val="24"/>
          <w:szCs w:val="24"/>
        </w:rPr>
        <w:t xml:space="preserve">Лицензиатом </w:t>
      </w:r>
      <w:r w:rsidRPr="005A2B2A">
        <w:rPr>
          <w:rFonts w:ascii="Times New Roman" w:hAnsi="Times New Roman"/>
          <w:sz w:val="24"/>
          <w:szCs w:val="24"/>
        </w:rPr>
        <w:t xml:space="preserve">– на программное обеспечение, технические и функциональные характеристики (потребительские свойства) которых являются улучшенными по сравнению </w:t>
      </w:r>
      <w:r w:rsidR="00EF697A">
        <w:rPr>
          <w:rFonts w:ascii="Times New Roman" w:hAnsi="Times New Roman"/>
          <w:sz w:val="24"/>
          <w:szCs w:val="24"/>
        </w:rPr>
        <w:br/>
      </w:r>
      <w:r w:rsidRPr="005A2B2A">
        <w:rPr>
          <w:rFonts w:ascii="Times New Roman" w:hAnsi="Times New Roman"/>
          <w:sz w:val="24"/>
          <w:szCs w:val="24"/>
        </w:rPr>
        <w:t>с соответствующими техническими и функциональными характеристиками (потребительскими свойствами), указанными в контракте.</w:t>
      </w:r>
    </w:p>
    <w:p w14:paraId="33572C77" w14:textId="0418C129"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2.</w:t>
      </w:r>
      <w:r w:rsidR="00F70994" w:rsidRPr="005A2B2A">
        <w:rPr>
          <w:rFonts w:ascii="Times New Roman" w:hAnsi="Times New Roman"/>
          <w:sz w:val="24"/>
          <w:szCs w:val="24"/>
        </w:rPr>
        <w:t>5</w:t>
      </w:r>
      <w:r w:rsidRPr="005A2B2A">
        <w:rPr>
          <w:rFonts w:ascii="Times New Roman" w:hAnsi="Times New Roman"/>
          <w:sz w:val="24"/>
          <w:szCs w:val="24"/>
        </w:rPr>
        <w:t xml:space="preserve">.3. Выполнять и обеспечивать выполнение надлежащим образом иных обязательств </w:t>
      </w:r>
      <w:r w:rsidR="008A007B" w:rsidRPr="005A2B2A">
        <w:rPr>
          <w:rFonts w:ascii="Times New Roman" w:hAnsi="Times New Roman"/>
          <w:sz w:val="24"/>
          <w:szCs w:val="24"/>
        </w:rPr>
        <w:t xml:space="preserve">Лицензиара </w:t>
      </w:r>
      <w:r w:rsidRPr="005A2B2A">
        <w:rPr>
          <w:rFonts w:ascii="Times New Roman" w:hAnsi="Times New Roman"/>
          <w:sz w:val="24"/>
          <w:szCs w:val="24"/>
        </w:rPr>
        <w:t>по контракту.</w:t>
      </w:r>
    </w:p>
    <w:p w14:paraId="3251933E" w14:textId="7814A76D"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2.</w:t>
      </w:r>
      <w:r w:rsidR="00F70994" w:rsidRPr="005A2B2A">
        <w:rPr>
          <w:rFonts w:ascii="Times New Roman" w:hAnsi="Times New Roman"/>
          <w:sz w:val="24"/>
          <w:szCs w:val="24"/>
        </w:rPr>
        <w:t>5</w:t>
      </w:r>
      <w:r w:rsidRPr="005A2B2A">
        <w:rPr>
          <w:rFonts w:ascii="Times New Roman" w:hAnsi="Times New Roman"/>
          <w:sz w:val="24"/>
          <w:szCs w:val="24"/>
        </w:rPr>
        <w:t xml:space="preserve">.4. Передать надлежащим образом оформленные отчетные и финансовые документы </w:t>
      </w:r>
      <w:r w:rsidRPr="005A2B2A">
        <w:rPr>
          <w:rFonts w:ascii="Times New Roman" w:hAnsi="Times New Roman"/>
          <w:sz w:val="24"/>
          <w:szCs w:val="24"/>
        </w:rPr>
        <w:br/>
        <w:t>в порядке и срок, установленные контрактом.</w:t>
      </w:r>
    </w:p>
    <w:p w14:paraId="7E8A8C55" w14:textId="3882FF9C"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2.</w:t>
      </w:r>
      <w:r w:rsidR="00F70994" w:rsidRPr="005A2B2A">
        <w:rPr>
          <w:rFonts w:ascii="Times New Roman" w:hAnsi="Times New Roman"/>
          <w:sz w:val="24"/>
          <w:szCs w:val="24"/>
        </w:rPr>
        <w:t>5</w:t>
      </w:r>
      <w:r w:rsidRPr="005A2B2A">
        <w:rPr>
          <w:rFonts w:ascii="Times New Roman" w:hAnsi="Times New Roman"/>
          <w:sz w:val="24"/>
          <w:szCs w:val="24"/>
        </w:rPr>
        <w:t xml:space="preserve">.5. Участвовать по требованию </w:t>
      </w:r>
      <w:r w:rsidR="008A007B" w:rsidRPr="005A2B2A">
        <w:rPr>
          <w:rFonts w:ascii="Times New Roman" w:hAnsi="Times New Roman"/>
          <w:sz w:val="24"/>
          <w:szCs w:val="24"/>
        </w:rPr>
        <w:t xml:space="preserve">Лицензиата </w:t>
      </w:r>
      <w:r w:rsidRPr="005A2B2A">
        <w:rPr>
          <w:rFonts w:ascii="Times New Roman" w:hAnsi="Times New Roman"/>
          <w:sz w:val="24"/>
          <w:szCs w:val="24"/>
        </w:rPr>
        <w:t>в сверке расчетов по контракту.</w:t>
      </w:r>
    </w:p>
    <w:p w14:paraId="24369EC7" w14:textId="1991F0B8"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2</w:t>
      </w:r>
      <w:r w:rsidR="00F70994" w:rsidRPr="005A2B2A">
        <w:rPr>
          <w:rFonts w:ascii="Times New Roman" w:hAnsi="Times New Roman"/>
          <w:sz w:val="24"/>
          <w:szCs w:val="24"/>
        </w:rPr>
        <w:t>.5</w:t>
      </w:r>
      <w:r w:rsidRPr="005A2B2A">
        <w:rPr>
          <w:rFonts w:ascii="Times New Roman" w:hAnsi="Times New Roman"/>
          <w:sz w:val="24"/>
          <w:szCs w:val="24"/>
        </w:rPr>
        <w:t>.6. </w:t>
      </w:r>
      <w:r w:rsidR="008A007B" w:rsidRPr="005A2B2A">
        <w:rPr>
          <w:rFonts w:ascii="Times New Roman" w:hAnsi="Times New Roman"/>
          <w:sz w:val="24"/>
          <w:szCs w:val="24"/>
        </w:rPr>
        <w:t xml:space="preserve">Предоставить неисключительное право на </w:t>
      </w:r>
      <w:r w:rsidRPr="005A2B2A">
        <w:rPr>
          <w:rFonts w:ascii="Times New Roman" w:hAnsi="Times New Roman"/>
          <w:sz w:val="24"/>
          <w:szCs w:val="24"/>
        </w:rPr>
        <w:t>программное обеспечение без нарушения прав третьих лиц.</w:t>
      </w:r>
    </w:p>
    <w:p w14:paraId="5E76028C" w14:textId="0FEB72CE"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2.</w:t>
      </w:r>
      <w:r w:rsidR="00F70994" w:rsidRPr="005A2B2A">
        <w:rPr>
          <w:rFonts w:ascii="Times New Roman" w:hAnsi="Times New Roman"/>
          <w:sz w:val="24"/>
          <w:szCs w:val="24"/>
        </w:rPr>
        <w:t>5</w:t>
      </w:r>
      <w:r w:rsidRPr="005A2B2A">
        <w:rPr>
          <w:rFonts w:ascii="Times New Roman" w:hAnsi="Times New Roman"/>
          <w:sz w:val="24"/>
          <w:szCs w:val="24"/>
        </w:rPr>
        <w:t>.</w:t>
      </w:r>
      <w:r w:rsidR="00AA27E0" w:rsidRPr="005A2B2A">
        <w:rPr>
          <w:rFonts w:ascii="Times New Roman" w:hAnsi="Times New Roman"/>
          <w:sz w:val="24"/>
          <w:szCs w:val="24"/>
        </w:rPr>
        <w:t>7</w:t>
      </w:r>
      <w:r w:rsidRPr="005A2B2A">
        <w:rPr>
          <w:rFonts w:ascii="Times New Roman" w:hAnsi="Times New Roman"/>
          <w:sz w:val="24"/>
          <w:szCs w:val="24"/>
        </w:rPr>
        <w:t xml:space="preserve">. Не раскрывать третьим лицам без письменного согласия </w:t>
      </w:r>
      <w:r w:rsidR="008A007B" w:rsidRPr="005A2B2A">
        <w:rPr>
          <w:rFonts w:ascii="Times New Roman" w:hAnsi="Times New Roman"/>
          <w:sz w:val="24"/>
          <w:szCs w:val="24"/>
        </w:rPr>
        <w:t xml:space="preserve">Лицензиата </w:t>
      </w:r>
      <w:r w:rsidRPr="005A2B2A">
        <w:rPr>
          <w:rFonts w:ascii="Times New Roman" w:hAnsi="Times New Roman"/>
          <w:sz w:val="24"/>
          <w:szCs w:val="24"/>
        </w:rPr>
        <w:t>количество, объем</w:t>
      </w:r>
      <w:r w:rsidR="008A007B" w:rsidRPr="005A2B2A">
        <w:rPr>
          <w:rFonts w:ascii="Times New Roman" w:hAnsi="Times New Roman"/>
          <w:sz w:val="24"/>
          <w:szCs w:val="24"/>
        </w:rPr>
        <w:t xml:space="preserve"> предоставляемой лицензий и </w:t>
      </w:r>
      <w:r w:rsidRPr="005A2B2A">
        <w:rPr>
          <w:rFonts w:ascii="Times New Roman" w:hAnsi="Times New Roman"/>
          <w:sz w:val="24"/>
          <w:szCs w:val="24"/>
        </w:rPr>
        <w:t>условия их оплаты.</w:t>
      </w:r>
    </w:p>
    <w:p w14:paraId="704C8EEC" w14:textId="52C1D92E"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2.</w:t>
      </w:r>
      <w:r w:rsidR="00F70994" w:rsidRPr="005A2B2A">
        <w:rPr>
          <w:rFonts w:ascii="Times New Roman" w:hAnsi="Times New Roman"/>
          <w:sz w:val="24"/>
          <w:szCs w:val="24"/>
        </w:rPr>
        <w:t>5</w:t>
      </w:r>
      <w:r w:rsidRPr="005A2B2A">
        <w:rPr>
          <w:rFonts w:ascii="Times New Roman" w:hAnsi="Times New Roman"/>
          <w:sz w:val="24"/>
          <w:szCs w:val="24"/>
        </w:rPr>
        <w:t>.</w:t>
      </w:r>
      <w:r w:rsidR="00AA27E0" w:rsidRPr="005A2B2A">
        <w:rPr>
          <w:rFonts w:ascii="Times New Roman" w:hAnsi="Times New Roman"/>
          <w:sz w:val="24"/>
          <w:szCs w:val="24"/>
        </w:rPr>
        <w:t>8</w:t>
      </w:r>
      <w:r w:rsidRPr="005A2B2A">
        <w:rPr>
          <w:rFonts w:ascii="Times New Roman" w:hAnsi="Times New Roman"/>
          <w:sz w:val="24"/>
          <w:szCs w:val="24"/>
        </w:rPr>
        <w:t xml:space="preserve">. Соблюдать конфиденциальность в отношении всей информации, ставшей известной </w:t>
      </w:r>
      <w:r w:rsidR="008A007B" w:rsidRPr="005A2B2A">
        <w:rPr>
          <w:rFonts w:ascii="Times New Roman" w:hAnsi="Times New Roman"/>
          <w:sz w:val="24"/>
          <w:szCs w:val="24"/>
        </w:rPr>
        <w:t xml:space="preserve">Лицензиару </w:t>
      </w:r>
      <w:r w:rsidRPr="005A2B2A">
        <w:rPr>
          <w:rFonts w:ascii="Times New Roman" w:hAnsi="Times New Roman"/>
          <w:sz w:val="24"/>
          <w:szCs w:val="24"/>
        </w:rPr>
        <w:t>в связи с исполнением обязательств по контракту.</w:t>
      </w:r>
    </w:p>
    <w:p w14:paraId="4413DA50" w14:textId="6FD61E94"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lastRenderedPageBreak/>
        <w:t>2.</w:t>
      </w:r>
      <w:r w:rsidR="00F70994" w:rsidRPr="005A2B2A">
        <w:rPr>
          <w:rFonts w:ascii="Times New Roman" w:hAnsi="Times New Roman"/>
          <w:sz w:val="24"/>
          <w:szCs w:val="24"/>
        </w:rPr>
        <w:t>5</w:t>
      </w:r>
      <w:r w:rsidRPr="005A2B2A">
        <w:rPr>
          <w:rFonts w:ascii="Times New Roman" w:hAnsi="Times New Roman"/>
          <w:sz w:val="24"/>
          <w:szCs w:val="24"/>
        </w:rPr>
        <w:t>.</w:t>
      </w:r>
      <w:r w:rsidR="00AA27E0" w:rsidRPr="005A2B2A">
        <w:rPr>
          <w:rFonts w:ascii="Times New Roman" w:hAnsi="Times New Roman"/>
          <w:sz w:val="24"/>
          <w:szCs w:val="24"/>
        </w:rPr>
        <w:t>9</w:t>
      </w:r>
      <w:r w:rsidRPr="005A2B2A">
        <w:rPr>
          <w:rFonts w:ascii="Times New Roman" w:hAnsi="Times New Roman"/>
          <w:sz w:val="24"/>
          <w:szCs w:val="24"/>
        </w:rPr>
        <w:t xml:space="preserve">. Незамедлительно уведомлять </w:t>
      </w:r>
      <w:r w:rsidR="008A007B" w:rsidRPr="005A2B2A">
        <w:rPr>
          <w:rFonts w:ascii="Times New Roman" w:hAnsi="Times New Roman"/>
          <w:sz w:val="24"/>
          <w:szCs w:val="24"/>
        </w:rPr>
        <w:t xml:space="preserve">Лицензиата </w:t>
      </w:r>
      <w:r w:rsidRPr="005A2B2A">
        <w:rPr>
          <w:rFonts w:ascii="Times New Roman" w:hAnsi="Times New Roman"/>
          <w:sz w:val="24"/>
          <w:szCs w:val="24"/>
        </w:rPr>
        <w:t xml:space="preserve">в письменной форме при обнаружении не зависящих от </w:t>
      </w:r>
      <w:r w:rsidR="00CC37F5" w:rsidRPr="005A2B2A">
        <w:rPr>
          <w:rFonts w:ascii="Times New Roman" w:hAnsi="Times New Roman"/>
          <w:sz w:val="24"/>
          <w:szCs w:val="24"/>
        </w:rPr>
        <w:t xml:space="preserve">Лицензиара </w:t>
      </w:r>
      <w:r w:rsidRPr="005A2B2A">
        <w:rPr>
          <w:rFonts w:ascii="Times New Roman" w:hAnsi="Times New Roman"/>
          <w:sz w:val="24"/>
          <w:szCs w:val="24"/>
        </w:rPr>
        <w:t xml:space="preserve">обстоятельств, которые создают невозможность </w:t>
      </w:r>
      <w:r w:rsidR="00F32EC6" w:rsidRPr="005A2B2A">
        <w:rPr>
          <w:rFonts w:ascii="Times New Roman" w:hAnsi="Times New Roman"/>
          <w:sz w:val="24"/>
          <w:szCs w:val="24"/>
        </w:rPr>
        <w:t>исполнения</w:t>
      </w:r>
      <w:r w:rsidR="00CC37F5" w:rsidRPr="005A2B2A">
        <w:rPr>
          <w:rFonts w:ascii="Times New Roman" w:hAnsi="Times New Roman"/>
          <w:sz w:val="24"/>
          <w:szCs w:val="24"/>
        </w:rPr>
        <w:t xml:space="preserve"> контракта в </w:t>
      </w:r>
      <w:r w:rsidRPr="005A2B2A">
        <w:rPr>
          <w:rFonts w:ascii="Times New Roman" w:hAnsi="Times New Roman"/>
          <w:sz w:val="24"/>
          <w:szCs w:val="24"/>
        </w:rPr>
        <w:t>установленный контрактом срок.</w:t>
      </w:r>
    </w:p>
    <w:p w14:paraId="48AAFC2A" w14:textId="045FF8EC" w:rsidR="00CC3F70" w:rsidRPr="005A2B2A" w:rsidRDefault="00CC3F7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2.</w:t>
      </w:r>
      <w:r w:rsidR="00F70994" w:rsidRPr="005A2B2A">
        <w:rPr>
          <w:rFonts w:ascii="Times New Roman" w:hAnsi="Times New Roman"/>
          <w:sz w:val="24"/>
          <w:szCs w:val="24"/>
        </w:rPr>
        <w:t>5</w:t>
      </w:r>
      <w:r w:rsidRPr="005A2B2A">
        <w:rPr>
          <w:rFonts w:ascii="Times New Roman" w:hAnsi="Times New Roman"/>
          <w:sz w:val="24"/>
          <w:szCs w:val="24"/>
        </w:rPr>
        <w:t>.</w:t>
      </w:r>
      <w:r w:rsidR="00AA27E0" w:rsidRPr="005A2B2A">
        <w:rPr>
          <w:rFonts w:ascii="Times New Roman" w:hAnsi="Times New Roman"/>
          <w:sz w:val="24"/>
          <w:szCs w:val="24"/>
        </w:rPr>
        <w:t>10</w:t>
      </w:r>
      <w:r w:rsidRPr="005A2B2A">
        <w:rPr>
          <w:rFonts w:ascii="Times New Roman" w:hAnsi="Times New Roman"/>
          <w:sz w:val="24"/>
          <w:szCs w:val="24"/>
        </w:rPr>
        <w:t xml:space="preserve">. Выполнять иные обязательства, возникающие из </w:t>
      </w:r>
      <w:r w:rsidR="00F32EC6">
        <w:rPr>
          <w:rFonts w:ascii="Times New Roman" w:hAnsi="Times New Roman"/>
          <w:sz w:val="24"/>
          <w:szCs w:val="24"/>
        </w:rPr>
        <w:t>К</w:t>
      </w:r>
      <w:r w:rsidRPr="005A2B2A">
        <w:rPr>
          <w:rFonts w:ascii="Times New Roman" w:hAnsi="Times New Roman"/>
          <w:sz w:val="24"/>
          <w:szCs w:val="24"/>
        </w:rPr>
        <w:t>онтракта.</w:t>
      </w:r>
    </w:p>
    <w:p w14:paraId="6298AD93" w14:textId="16A9E3E0" w:rsidR="00CC3F70" w:rsidRPr="005A2B2A" w:rsidRDefault="00AA27E0"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2.</w:t>
      </w:r>
      <w:r w:rsidR="00F70994" w:rsidRPr="005A2B2A">
        <w:rPr>
          <w:rFonts w:ascii="Times New Roman" w:hAnsi="Times New Roman"/>
          <w:sz w:val="24"/>
          <w:szCs w:val="24"/>
        </w:rPr>
        <w:t>5.</w:t>
      </w:r>
      <w:r w:rsidRPr="005A2B2A">
        <w:rPr>
          <w:rFonts w:ascii="Times New Roman" w:hAnsi="Times New Roman"/>
          <w:sz w:val="24"/>
          <w:szCs w:val="24"/>
        </w:rPr>
        <w:t>11</w:t>
      </w:r>
      <w:r w:rsidR="00CC3F70" w:rsidRPr="005A2B2A">
        <w:rPr>
          <w:rFonts w:ascii="Times New Roman" w:hAnsi="Times New Roman"/>
          <w:sz w:val="24"/>
          <w:szCs w:val="24"/>
        </w:rPr>
        <w:t xml:space="preserve">. Передать </w:t>
      </w:r>
      <w:r w:rsidR="00CC37F5" w:rsidRPr="005A2B2A">
        <w:rPr>
          <w:rFonts w:ascii="Times New Roman" w:hAnsi="Times New Roman"/>
          <w:sz w:val="24"/>
          <w:szCs w:val="24"/>
        </w:rPr>
        <w:t xml:space="preserve">Лицензиату </w:t>
      </w:r>
      <w:r w:rsidR="00CC3F70" w:rsidRPr="005A2B2A">
        <w:rPr>
          <w:rFonts w:ascii="Times New Roman" w:hAnsi="Times New Roman"/>
          <w:sz w:val="24"/>
          <w:szCs w:val="24"/>
        </w:rPr>
        <w:t xml:space="preserve">принадлежности и документы на русском языке, необходимые при использовании программного обеспечения по назначению, подтверждающие правомерность его использования </w:t>
      </w:r>
      <w:r w:rsidR="00CC37F5" w:rsidRPr="005A2B2A">
        <w:rPr>
          <w:rFonts w:ascii="Times New Roman" w:hAnsi="Times New Roman"/>
          <w:sz w:val="24"/>
          <w:szCs w:val="24"/>
        </w:rPr>
        <w:t xml:space="preserve">Лицензиатом </w:t>
      </w:r>
      <w:r w:rsidR="00CC3F70" w:rsidRPr="005A2B2A">
        <w:rPr>
          <w:rFonts w:ascii="Times New Roman" w:hAnsi="Times New Roman"/>
          <w:sz w:val="24"/>
          <w:szCs w:val="24"/>
        </w:rPr>
        <w:t>(лицензионные сертификаты и экземпляры соглашения</w:t>
      </w:r>
      <w:r w:rsidR="00CC37F5" w:rsidRPr="005A2B2A">
        <w:rPr>
          <w:rFonts w:ascii="Times New Roman" w:hAnsi="Times New Roman"/>
          <w:sz w:val="24"/>
          <w:szCs w:val="24"/>
        </w:rPr>
        <w:t xml:space="preserve"> (при наличии</w:t>
      </w:r>
      <w:r w:rsidR="00CC3F70" w:rsidRPr="005A2B2A">
        <w:rPr>
          <w:rFonts w:ascii="Times New Roman" w:hAnsi="Times New Roman"/>
          <w:sz w:val="24"/>
          <w:szCs w:val="24"/>
        </w:rPr>
        <w:t xml:space="preserve">). </w:t>
      </w:r>
    </w:p>
    <w:p w14:paraId="10F88CF6" w14:textId="271BB75F" w:rsidR="00DF15C2" w:rsidRDefault="00DF15C2" w:rsidP="00787E9D">
      <w:pPr>
        <w:tabs>
          <w:tab w:val="left" w:pos="360"/>
        </w:tabs>
        <w:spacing w:after="0" w:line="240" w:lineRule="auto"/>
        <w:ind w:right="22"/>
        <w:contextualSpacing/>
        <w:rPr>
          <w:rFonts w:ascii="Times New Roman" w:hAnsi="Times New Roman"/>
          <w:b/>
          <w:sz w:val="24"/>
          <w:szCs w:val="24"/>
        </w:rPr>
      </w:pPr>
    </w:p>
    <w:p w14:paraId="5A309DA4" w14:textId="3258BA87" w:rsidR="003E5420" w:rsidRPr="005A2B2A" w:rsidRDefault="003E5420" w:rsidP="00E55B9D">
      <w:pPr>
        <w:tabs>
          <w:tab w:val="left" w:pos="360"/>
        </w:tabs>
        <w:spacing w:after="0" w:line="240" w:lineRule="auto"/>
        <w:ind w:right="22"/>
        <w:contextualSpacing/>
        <w:jc w:val="center"/>
        <w:rPr>
          <w:rFonts w:ascii="Times New Roman" w:hAnsi="Times New Roman"/>
          <w:b/>
          <w:sz w:val="24"/>
          <w:szCs w:val="24"/>
        </w:rPr>
      </w:pPr>
      <w:r w:rsidRPr="005A2B2A">
        <w:rPr>
          <w:rFonts w:ascii="Times New Roman" w:hAnsi="Times New Roman"/>
          <w:b/>
          <w:sz w:val="24"/>
          <w:szCs w:val="24"/>
        </w:rPr>
        <w:t>3. Цена контракта и порядок расчетов</w:t>
      </w:r>
    </w:p>
    <w:p w14:paraId="3DC738DF" w14:textId="77777777" w:rsidR="00787E9D" w:rsidRDefault="00787E9D" w:rsidP="005E75A7">
      <w:pPr>
        <w:spacing w:after="0" w:line="240" w:lineRule="auto"/>
        <w:ind w:firstLine="709"/>
        <w:contextualSpacing/>
        <w:jc w:val="both"/>
        <w:rPr>
          <w:rFonts w:ascii="Times New Roman" w:hAnsi="Times New Roman"/>
          <w:sz w:val="24"/>
          <w:szCs w:val="24"/>
        </w:rPr>
      </w:pPr>
    </w:p>
    <w:p w14:paraId="5E5668C3" w14:textId="6E6F456C" w:rsidR="00236872" w:rsidRPr="005A2B2A" w:rsidRDefault="00236872" w:rsidP="005E75A7">
      <w:pPr>
        <w:spacing w:after="0" w:line="240" w:lineRule="auto"/>
        <w:ind w:firstLine="709"/>
        <w:contextualSpacing/>
        <w:jc w:val="both"/>
        <w:rPr>
          <w:rFonts w:ascii="Times New Roman" w:hAnsi="Times New Roman"/>
          <w:sz w:val="24"/>
          <w:szCs w:val="24"/>
        </w:rPr>
      </w:pPr>
      <w:r w:rsidRPr="005A2B2A">
        <w:rPr>
          <w:rFonts w:ascii="Times New Roman" w:hAnsi="Times New Roman"/>
          <w:sz w:val="24"/>
          <w:szCs w:val="24"/>
        </w:rPr>
        <w:t>3.1. </w:t>
      </w:r>
      <w:r w:rsidR="00DF15C2" w:rsidRPr="00DF15C2">
        <w:rPr>
          <w:rFonts w:ascii="Times New Roman" w:hAnsi="Times New Roman"/>
          <w:sz w:val="24"/>
          <w:szCs w:val="24"/>
        </w:rPr>
        <w:t>Цена настоящего контракта составляет ______ (__________) рублей _____ копеек, НДС не облагается в соответствии с пп. 26 п.2 статьи 149 НК РФ. Указанная цена определяется согласно спецификации. Спецификация является приложением 1, неотъемлемой частью настоящего контракта.</w:t>
      </w:r>
    </w:p>
    <w:p w14:paraId="33FDFC8C" w14:textId="51C5B0D6" w:rsidR="003E5420" w:rsidRPr="005A2B2A" w:rsidRDefault="003E5420" w:rsidP="00E55B9D">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3.2. Цена контракта включает в себя все расходы </w:t>
      </w:r>
      <w:r w:rsidR="003956A8" w:rsidRPr="005A2B2A">
        <w:rPr>
          <w:rFonts w:ascii="Times New Roman" w:hAnsi="Times New Roman"/>
          <w:sz w:val="24"/>
          <w:szCs w:val="24"/>
        </w:rPr>
        <w:t>Лицензиара</w:t>
      </w:r>
      <w:r w:rsidRPr="005A2B2A">
        <w:rPr>
          <w:rFonts w:ascii="Times New Roman" w:hAnsi="Times New Roman"/>
          <w:sz w:val="24"/>
          <w:szCs w:val="24"/>
        </w:rPr>
        <w:t>, связанные с исполнением обязательств по контракту, уплате налогов, пошлин и других обязательных платежей.</w:t>
      </w:r>
    </w:p>
    <w:p w14:paraId="31CE5C6E" w14:textId="4C6F1BAF" w:rsidR="003E5420" w:rsidRDefault="003E5420" w:rsidP="00E55B9D">
      <w:pPr>
        <w:spacing w:after="0" w:line="240" w:lineRule="auto"/>
        <w:ind w:firstLine="709"/>
        <w:jc w:val="both"/>
        <w:rPr>
          <w:rFonts w:ascii="Times New Roman" w:hAnsi="Times New Roman"/>
          <w:sz w:val="24"/>
          <w:szCs w:val="24"/>
        </w:rPr>
      </w:pPr>
      <w:r w:rsidRPr="005A2B2A">
        <w:rPr>
          <w:rFonts w:ascii="Times New Roman" w:hAnsi="Times New Roman"/>
          <w:sz w:val="24"/>
          <w:szCs w:val="24"/>
        </w:rPr>
        <w:t xml:space="preserve">3.3. </w:t>
      </w:r>
      <w:r w:rsidRPr="00FB3906">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предусмотренных </w:t>
      </w:r>
      <w:r w:rsidR="00FB3906" w:rsidRPr="00FB3906">
        <w:rPr>
          <w:rFonts w:ascii="Times New Roman" w:hAnsi="Times New Roman"/>
          <w:sz w:val="24"/>
          <w:szCs w:val="24"/>
        </w:rPr>
        <w:t xml:space="preserve">пунктом </w:t>
      </w:r>
      <w:r w:rsidRPr="00FB3906">
        <w:rPr>
          <w:rFonts w:ascii="Times New Roman" w:hAnsi="Times New Roman"/>
          <w:sz w:val="24"/>
          <w:szCs w:val="24"/>
        </w:rPr>
        <w:t>3.3.1 контракта.</w:t>
      </w:r>
    </w:p>
    <w:p w14:paraId="29DA880D" w14:textId="2DC89280" w:rsidR="00EF697A" w:rsidRPr="00FB3906" w:rsidRDefault="00EF697A" w:rsidP="00E55B9D">
      <w:pPr>
        <w:spacing w:after="0" w:line="240" w:lineRule="auto"/>
        <w:ind w:firstLine="709"/>
        <w:jc w:val="both"/>
        <w:rPr>
          <w:rFonts w:ascii="Times New Roman" w:hAnsi="Times New Roman"/>
          <w:sz w:val="24"/>
          <w:szCs w:val="24"/>
        </w:rPr>
      </w:pPr>
      <w:r>
        <w:rPr>
          <w:rFonts w:ascii="Times New Roman" w:hAnsi="Times New Roman"/>
          <w:sz w:val="24"/>
          <w:szCs w:val="24"/>
        </w:rPr>
        <w:t xml:space="preserve">Цена контракта может быть снижена без изменения предусмотренных контрактом количества и качества поставляемого программного обеспечения и иных условий контракта </w:t>
      </w:r>
      <w:r w:rsidR="008A127C">
        <w:rPr>
          <w:rFonts w:ascii="Times New Roman" w:hAnsi="Times New Roman"/>
          <w:sz w:val="24"/>
          <w:szCs w:val="24"/>
        </w:rPr>
        <w:br/>
        <w:t xml:space="preserve">в порядке, предусмотренном п. </w:t>
      </w:r>
      <w:r w:rsidR="0072151B">
        <w:rPr>
          <w:rFonts w:ascii="Times New Roman" w:hAnsi="Times New Roman"/>
          <w:sz w:val="24"/>
          <w:szCs w:val="24"/>
        </w:rPr>
        <w:t>6</w:t>
      </w:r>
      <w:r>
        <w:rPr>
          <w:rFonts w:ascii="Times New Roman" w:hAnsi="Times New Roman"/>
          <w:sz w:val="24"/>
          <w:szCs w:val="24"/>
        </w:rPr>
        <w:t>.2. контракта.</w:t>
      </w:r>
    </w:p>
    <w:p w14:paraId="65220CA6" w14:textId="6D2E3307" w:rsidR="003E5420" w:rsidRPr="005A2B2A" w:rsidRDefault="003E5420" w:rsidP="00E55B9D">
      <w:pPr>
        <w:spacing w:after="0" w:line="240" w:lineRule="auto"/>
        <w:ind w:firstLine="709"/>
        <w:jc w:val="both"/>
        <w:rPr>
          <w:rFonts w:ascii="Times New Roman" w:hAnsi="Times New Roman"/>
          <w:sz w:val="24"/>
          <w:szCs w:val="24"/>
        </w:rPr>
      </w:pPr>
      <w:r w:rsidRPr="00FB3906">
        <w:rPr>
          <w:rFonts w:ascii="Times New Roman" w:hAnsi="Times New Roman"/>
          <w:sz w:val="24"/>
          <w:szCs w:val="24"/>
        </w:rPr>
        <w:t>3.3.</w:t>
      </w:r>
      <w:r w:rsidR="0083441A" w:rsidRPr="00FB3906">
        <w:rPr>
          <w:rFonts w:ascii="Times New Roman" w:hAnsi="Times New Roman"/>
          <w:sz w:val="24"/>
          <w:szCs w:val="24"/>
        </w:rPr>
        <w:t>1</w:t>
      </w:r>
      <w:r w:rsidRPr="00FB3906">
        <w:rPr>
          <w:rFonts w:ascii="Times New Roman" w:hAnsi="Times New Roman"/>
          <w:sz w:val="24"/>
          <w:szCs w:val="24"/>
        </w:rPr>
        <w:t xml:space="preserve">. По предложению </w:t>
      </w:r>
      <w:r w:rsidR="002C7A1B" w:rsidRPr="00FB3906">
        <w:rPr>
          <w:rFonts w:ascii="Times New Roman" w:hAnsi="Times New Roman"/>
          <w:sz w:val="24"/>
          <w:szCs w:val="24"/>
        </w:rPr>
        <w:t xml:space="preserve">Лицензиата </w:t>
      </w:r>
      <w:r w:rsidRPr="00FB3906">
        <w:rPr>
          <w:rFonts w:ascii="Times New Roman" w:hAnsi="Times New Roman"/>
          <w:sz w:val="24"/>
          <w:szCs w:val="24"/>
        </w:rPr>
        <w:t xml:space="preserve">возможно увеличение предусмотренного контрактом </w:t>
      </w:r>
      <w:r w:rsidR="002C7A1B" w:rsidRPr="00FB3906">
        <w:rPr>
          <w:rFonts w:ascii="Times New Roman" w:hAnsi="Times New Roman"/>
          <w:sz w:val="24"/>
          <w:szCs w:val="24"/>
        </w:rPr>
        <w:t xml:space="preserve">объема прав на программное обеспечение </w:t>
      </w:r>
      <w:r w:rsidRPr="00FB3906">
        <w:rPr>
          <w:rFonts w:ascii="Times New Roman" w:hAnsi="Times New Roman"/>
          <w:sz w:val="24"/>
          <w:szCs w:val="24"/>
        </w:rPr>
        <w:t xml:space="preserve">не более чем на десять процентов или уменьшение предусмотренного контрактом </w:t>
      </w:r>
      <w:r w:rsidR="002C7A1B" w:rsidRPr="00FB3906">
        <w:rPr>
          <w:rFonts w:ascii="Times New Roman" w:hAnsi="Times New Roman"/>
          <w:sz w:val="24"/>
          <w:szCs w:val="24"/>
        </w:rPr>
        <w:t>объема</w:t>
      </w:r>
      <w:r w:rsidR="002C7A1B" w:rsidRPr="005A2B2A">
        <w:rPr>
          <w:rFonts w:ascii="Times New Roman" w:hAnsi="Times New Roman"/>
          <w:sz w:val="24"/>
          <w:szCs w:val="24"/>
        </w:rPr>
        <w:t xml:space="preserve"> прав на программное обеспечение </w:t>
      </w:r>
      <w:r w:rsidRPr="005A2B2A">
        <w:rPr>
          <w:rFonts w:ascii="Times New Roman" w:hAnsi="Times New Roman"/>
          <w:sz w:val="24"/>
          <w:szCs w:val="24"/>
        </w:rPr>
        <w:t xml:space="preserve">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AA27E0" w:rsidRPr="005A2B2A">
        <w:rPr>
          <w:rFonts w:ascii="Times New Roman" w:hAnsi="Times New Roman"/>
          <w:sz w:val="24"/>
          <w:szCs w:val="24"/>
        </w:rPr>
        <w:t>программного обеспечения</w:t>
      </w:r>
      <w:r w:rsidRPr="005A2B2A">
        <w:rPr>
          <w:rFonts w:ascii="Times New Roman" w:hAnsi="Times New Roman"/>
          <w:sz w:val="24"/>
          <w:szCs w:val="24"/>
        </w:rPr>
        <w:t xml:space="preserve"> исходя из установленной в контракте цены единицы </w:t>
      </w:r>
      <w:r w:rsidR="00AA27E0" w:rsidRPr="005A2B2A">
        <w:rPr>
          <w:rFonts w:ascii="Times New Roman" w:hAnsi="Times New Roman"/>
          <w:sz w:val="24"/>
          <w:szCs w:val="24"/>
        </w:rPr>
        <w:t>программного обеспечения</w:t>
      </w:r>
      <w:r w:rsidRPr="005A2B2A">
        <w:rPr>
          <w:rFonts w:ascii="Times New Roman" w:hAnsi="Times New Roman"/>
          <w:sz w:val="24"/>
          <w:szCs w:val="24"/>
        </w:rPr>
        <w:t xml:space="preserve">, но не более чем на десять процентов цены контракта. При уменьшении предусмотренного контрактом количества </w:t>
      </w:r>
      <w:r w:rsidR="00AA27E0" w:rsidRPr="005A2B2A">
        <w:rPr>
          <w:rFonts w:ascii="Times New Roman" w:hAnsi="Times New Roman"/>
          <w:sz w:val="24"/>
          <w:szCs w:val="24"/>
        </w:rPr>
        <w:t>программного обеспечения</w:t>
      </w:r>
      <w:r w:rsidRPr="005A2B2A">
        <w:rPr>
          <w:rFonts w:ascii="Times New Roman" w:hAnsi="Times New Roman"/>
          <w:sz w:val="24"/>
          <w:szCs w:val="24"/>
        </w:rPr>
        <w:t xml:space="preserve"> Стороны обязаны уменьшить цену контракта исходя из цены единицы </w:t>
      </w:r>
      <w:r w:rsidR="00AA27E0" w:rsidRPr="005A2B2A">
        <w:rPr>
          <w:rFonts w:ascii="Times New Roman" w:hAnsi="Times New Roman"/>
          <w:sz w:val="24"/>
          <w:szCs w:val="24"/>
        </w:rPr>
        <w:t>программного обеспечения</w:t>
      </w:r>
      <w:r w:rsidRPr="005A2B2A">
        <w:rPr>
          <w:rFonts w:ascii="Times New Roman" w:hAnsi="Times New Roman"/>
          <w:sz w:val="24"/>
          <w:szCs w:val="24"/>
        </w:rPr>
        <w:t xml:space="preserve">.   </w:t>
      </w:r>
    </w:p>
    <w:p w14:paraId="664C1B89" w14:textId="3645E8F4" w:rsidR="00185B5D" w:rsidRPr="00DF15C2" w:rsidRDefault="006E5404" w:rsidP="00DF15C2">
      <w:pPr>
        <w:spacing w:after="0" w:line="240" w:lineRule="auto"/>
        <w:ind w:right="22" w:firstLine="720"/>
        <w:jc w:val="both"/>
        <w:rPr>
          <w:rFonts w:ascii="Times New Roman" w:hAnsi="Times New Roman"/>
          <w:sz w:val="24"/>
          <w:szCs w:val="24"/>
        </w:rPr>
      </w:pPr>
      <w:r w:rsidRPr="00DF15C2">
        <w:rPr>
          <w:rFonts w:ascii="Times New Roman" w:hAnsi="Times New Roman"/>
          <w:sz w:val="24"/>
          <w:szCs w:val="24"/>
        </w:rPr>
        <w:t>3.4. </w:t>
      </w:r>
      <w:r w:rsidR="00DF15C2" w:rsidRPr="00DF15C2">
        <w:rPr>
          <w:rFonts w:ascii="Times New Roman" w:hAnsi="Times New Roman"/>
          <w:sz w:val="24"/>
          <w:szCs w:val="24"/>
        </w:rPr>
        <w:t>Оплата оказываемых услуг осуществляется Заказчиком в безналичной форме. Источник финансирования: внебюджетные средства: средства бюджетных учреждений, за счет средств субсидии, код раздела 0705, код вида расходов 244, по коду КОСГУ 226 «Прочие работы, услуги». Заказчик производит оплату только за фактически поставленное программное обеспечение. Не оказанные услуги не оплачиваются.</w:t>
      </w:r>
    </w:p>
    <w:p w14:paraId="10C951CE" w14:textId="191181F8" w:rsidR="00AA27E0" w:rsidRPr="005A2B2A" w:rsidRDefault="00AA27E0" w:rsidP="00AA27E0">
      <w:pPr>
        <w:spacing w:after="0" w:line="240" w:lineRule="auto"/>
        <w:ind w:right="22" w:firstLine="720"/>
        <w:jc w:val="both"/>
        <w:rPr>
          <w:rFonts w:ascii="Times New Roman" w:hAnsi="Times New Roman"/>
          <w:sz w:val="24"/>
          <w:szCs w:val="24"/>
        </w:rPr>
      </w:pPr>
      <w:r w:rsidRPr="005A2B2A">
        <w:rPr>
          <w:rFonts w:ascii="Times New Roman" w:hAnsi="Times New Roman"/>
          <w:sz w:val="24"/>
          <w:szCs w:val="24"/>
        </w:rPr>
        <w:t xml:space="preserve">3.6. Оплата </w:t>
      </w:r>
      <w:r w:rsidR="0041029B" w:rsidRPr="005A2B2A">
        <w:rPr>
          <w:rFonts w:ascii="Times New Roman" w:hAnsi="Times New Roman"/>
          <w:sz w:val="24"/>
          <w:szCs w:val="24"/>
        </w:rPr>
        <w:t xml:space="preserve">лицензионного вознаграждения </w:t>
      </w:r>
      <w:r w:rsidRPr="005A2B2A">
        <w:rPr>
          <w:rFonts w:ascii="Times New Roman" w:hAnsi="Times New Roman"/>
          <w:sz w:val="24"/>
          <w:szCs w:val="24"/>
        </w:rPr>
        <w:t xml:space="preserve">осуществляется </w:t>
      </w:r>
      <w:r w:rsidR="0041029B" w:rsidRPr="005A2B2A">
        <w:rPr>
          <w:rFonts w:ascii="Times New Roman" w:hAnsi="Times New Roman"/>
          <w:sz w:val="24"/>
          <w:szCs w:val="24"/>
        </w:rPr>
        <w:t xml:space="preserve">Лицензиатом </w:t>
      </w:r>
      <w:r w:rsidRPr="005A2B2A">
        <w:rPr>
          <w:rFonts w:ascii="Times New Roman" w:hAnsi="Times New Roman"/>
          <w:sz w:val="24"/>
          <w:szCs w:val="24"/>
        </w:rPr>
        <w:t xml:space="preserve">единовременно </w:t>
      </w:r>
      <w:r w:rsidR="00787E9D" w:rsidRPr="00787E9D">
        <w:rPr>
          <w:rFonts w:ascii="Times New Roman" w:hAnsi="Times New Roman"/>
          <w:sz w:val="24"/>
          <w:szCs w:val="24"/>
        </w:rPr>
        <w:t>в течение 7 (семи) рабочих дней</w:t>
      </w:r>
      <w:r w:rsidRPr="005A2B2A">
        <w:rPr>
          <w:rFonts w:ascii="Times New Roman" w:hAnsi="Times New Roman"/>
          <w:sz w:val="24"/>
          <w:szCs w:val="24"/>
        </w:rPr>
        <w:t xml:space="preserve"> </w:t>
      </w:r>
      <w:r w:rsidR="00487C3F" w:rsidRPr="00CF6663">
        <w:rPr>
          <w:rFonts w:ascii="Times New Roman" w:hAnsi="Times New Roman"/>
          <w:sz w:val="24"/>
          <w:szCs w:val="24"/>
        </w:rPr>
        <w:t xml:space="preserve">со дня подписания </w:t>
      </w:r>
      <w:r w:rsidR="00487C3F">
        <w:rPr>
          <w:rFonts w:ascii="Times New Roman" w:hAnsi="Times New Roman"/>
          <w:sz w:val="24"/>
          <w:szCs w:val="24"/>
        </w:rPr>
        <w:t>Л</w:t>
      </w:r>
      <w:r w:rsidR="00487C3F" w:rsidRPr="00CF6663">
        <w:rPr>
          <w:rFonts w:ascii="Times New Roman" w:hAnsi="Times New Roman"/>
          <w:sz w:val="24"/>
          <w:szCs w:val="24"/>
        </w:rPr>
        <w:t xml:space="preserve">ицензиатом </w:t>
      </w:r>
      <w:r w:rsidR="00487C3F" w:rsidRPr="0054723E">
        <w:rPr>
          <w:rFonts w:ascii="Times New Roman" w:hAnsi="Times New Roman"/>
          <w:sz w:val="24"/>
          <w:szCs w:val="24"/>
        </w:rPr>
        <w:t xml:space="preserve">акта приемки услуг согласно форме (ф. 0510452,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w:t>
      </w:r>
      <w:r w:rsidR="00487C3F" w:rsidRPr="009A5494">
        <w:rPr>
          <w:rFonts w:ascii="Times New Roman" w:hAnsi="Times New Roman"/>
          <w:sz w:val="24"/>
          <w:szCs w:val="24"/>
        </w:rPr>
        <w:t>применению») (приложение № 2 к контракту)</w:t>
      </w:r>
      <w:r w:rsidR="00487C3F" w:rsidRPr="009A5494">
        <w:rPr>
          <w:sz w:val="24"/>
          <w:szCs w:val="24"/>
        </w:rPr>
        <w:t xml:space="preserve"> </w:t>
      </w:r>
      <w:r w:rsidR="00487C3F" w:rsidRPr="009A5494">
        <w:rPr>
          <w:rFonts w:ascii="Times New Roman" w:hAnsi="Times New Roman"/>
          <w:sz w:val="24"/>
          <w:szCs w:val="24"/>
        </w:rPr>
        <w:t xml:space="preserve">на основании </w:t>
      </w:r>
      <w:r w:rsidR="00487C3F">
        <w:rPr>
          <w:rFonts w:ascii="Times New Roman" w:hAnsi="Times New Roman"/>
          <w:sz w:val="24"/>
          <w:szCs w:val="24"/>
        </w:rPr>
        <w:t xml:space="preserve">подписанного Сторонами </w:t>
      </w:r>
      <w:r w:rsidRPr="005A2B2A">
        <w:rPr>
          <w:rFonts w:ascii="Times New Roman" w:hAnsi="Times New Roman"/>
          <w:sz w:val="24"/>
          <w:szCs w:val="24"/>
        </w:rPr>
        <w:t>акта передачи неисключительны</w:t>
      </w:r>
      <w:r w:rsidR="00124724" w:rsidRPr="005A2B2A">
        <w:rPr>
          <w:rFonts w:ascii="Times New Roman" w:hAnsi="Times New Roman"/>
          <w:sz w:val="24"/>
          <w:szCs w:val="24"/>
        </w:rPr>
        <w:t>х</w:t>
      </w:r>
      <w:r w:rsidRPr="005A2B2A">
        <w:rPr>
          <w:rFonts w:ascii="Times New Roman" w:hAnsi="Times New Roman"/>
          <w:sz w:val="24"/>
          <w:szCs w:val="24"/>
        </w:rPr>
        <w:t xml:space="preserve"> прав</w:t>
      </w:r>
      <w:r w:rsidR="00D3497A">
        <w:rPr>
          <w:rFonts w:ascii="Times New Roman" w:hAnsi="Times New Roman"/>
          <w:sz w:val="24"/>
          <w:szCs w:val="24"/>
        </w:rPr>
        <w:t xml:space="preserve"> или универсального передаточного документа</w:t>
      </w:r>
      <w:r w:rsidRPr="005A2B2A">
        <w:rPr>
          <w:rFonts w:ascii="Times New Roman" w:hAnsi="Times New Roman"/>
          <w:sz w:val="24"/>
          <w:szCs w:val="24"/>
        </w:rPr>
        <w:t xml:space="preserve">. </w:t>
      </w:r>
      <w:r w:rsidR="0041029B" w:rsidRPr="005A2B2A">
        <w:rPr>
          <w:rFonts w:ascii="Times New Roman" w:hAnsi="Times New Roman"/>
          <w:sz w:val="24"/>
          <w:szCs w:val="24"/>
        </w:rPr>
        <w:t xml:space="preserve">Лицензиар </w:t>
      </w:r>
      <w:r w:rsidRPr="005A2B2A">
        <w:rPr>
          <w:rFonts w:ascii="Times New Roman" w:hAnsi="Times New Roman"/>
          <w:sz w:val="24"/>
          <w:szCs w:val="24"/>
        </w:rPr>
        <w:t xml:space="preserve">обязан выставить </w:t>
      </w:r>
      <w:r w:rsidR="0041029B" w:rsidRPr="005A2B2A">
        <w:rPr>
          <w:rFonts w:ascii="Times New Roman" w:hAnsi="Times New Roman"/>
          <w:sz w:val="24"/>
          <w:szCs w:val="24"/>
        </w:rPr>
        <w:t xml:space="preserve">Лицензиату </w:t>
      </w:r>
      <w:r w:rsidRPr="005A2B2A">
        <w:rPr>
          <w:rFonts w:ascii="Times New Roman" w:hAnsi="Times New Roman"/>
          <w:sz w:val="24"/>
          <w:szCs w:val="24"/>
        </w:rPr>
        <w:t>счет не позднее 5 (пяти) дней со дня подписания Сторонами акта передачи неисключительны</w:t>
      </w:r>
      <w:r w:rsidR="00124724" w:rsidRPr="005A2B2A">
        <w:rPr>
          <w:rFonts w:ascii="Times New Roman" w:hAnsi="Times New Roman"/>
          <w:sz w:val="24"/>
          <w:szCs w:val="24"/>
        </w:rPr>
        <w:t>х</w:t>
      </w:r>
      <w:r w:rsidRPr="005A2B2A">
        <w:rPr>
          <w:rFonts w:ascii="Times New Roman" w:hAnsi="Times New Roman"/>
          <w:sz w:val="24"/>
          <w:szCs w:val="24"/>
        </w:rPr>
        <w:t xml:space="preserve"> прав. Авансирование не предусмотрено.</w:t>
      </w:r>
    </w:p>
    <w:p w14:paraId="1654090E" w14:textId="1B1C300C" w:rsidR="00AA27E0" w:rsidRPr="005A2B2A" w:rsidRDefault="00AA27E0" w:rsidP="00AA27E0">
      <w:pPr>
        <w:spacing w:after="0" w:line="240" w:lineRule="auto"/>
        <w:ind w:right="22" w:firstLine="720"/>
        <w:jc w:val="both"/>
        <w:rPr>
          <w:rFonts w:ascii="Times New Roman" w:hAnsi="Times New Roman"/>
          <w:sz w:val="24"/>
          <w:szCs w:val="24"/>
        </w:rPr>
      </w:pPr>
      <w:r w:rsidRPr="005A2B2A">
        <w:rPr>
          <w:rFonts w:ascii="Times New Roman" w:hAnsi="Times New Roman"/>
          <w:sz w:val="24"/>
          <w:szCs w:val="24"/>
        </w:rPr>
        <w:t>3.7. </w:t>
      </w:r>
      <w:r w:rsidR="0041029B" w:rsidRPr="005A2B2A">
        <w:rPr>
          <w:rFonts w:ascii="Times New Roman" w:hAnsi="Times New Roman"/>
          <w:sz w:val="24"/>
          <w:szCs w:val="24"/>
        </w:rPr>
        <w:t xml:space="preserve">Лицензиар </w:t>
      </w:r>
      <w:r w:rsidRPr="005A2B2A">
        <w:rPr>
          <w:rFonts w:ascii="Times New Roman" w:hAnsi="Times New Roman"/>
          <w:sz w:val="24"/>
          <w:szCs w:val="24"/>
        </w:rPr>
        <w:t xml:space="preserve">обязуется оформить представляемые им </w:t>
      </w:r>
      <w:r w:rsidR="0041029B" w:rsidRPr="005A2B2A">
        <w:rPr>
          <w:rFonts w:ascii="Times New Roman" w:hAnsi="Times New Roman"/>
          <w:sz w:val="24"/>
          <w:szCs w:val="24"/>
        </w:rPr>
        <w:t xml:space="preserve">Лицензиату </w:t>
      </w:r>
      <w:r w:rsidRPr="005A2B2A">
        <w:rPr>
          <w:rFonts w:ascii="Times New Roman" w:hAnsi="Times New Roman"/>
          <w:sz w:val="24"/>
          <w:szCs w:val="24"/>
        </w:rPr>
        <w:t xml:space="preserve">акт передачи </w:t>
      </w:r>
      <w:r w:rsidR="0041029B" w:rsidRPr="005A2B2A">
        <w:rPr>
          <w:rFonts w:ascii="Times New Roman" w:hAnsi="Times New Roman"/>
          <w:sz w:val="24"/>
          <w:szCs w:val="24"/>
        </w:rPr>
        <w:t xml:space="preserve">неисключительных </w:t>
      </w:r>
      <w:r w:rsidRPr="005A2B2A">
        <w:rPr>
          <w:rFonts w:ascii="Times New Roman" w:hAnsi="Times New Roman"/>
          <w:sz w:val="24"/>
          <w:szCs w:val="24"/>
        </w:rPr>
        <w:t xml:space="preserve">прав, счет в соответствии с требованиями, установленными в соответствии </w:t>
      </w:r>
      <w:r w:rsidR="00EF697A">
        <w:rPr>
          <w:rFonts w:ascii="Times New Roman" w:hAnsi="Times New Roman"/>
          <w:sz w:val="24"/>
          <w:szCs w:val="24"/>
        </w:rPr>
        <w:br/>
      </w:r>
      <w:r w:rsidRPr="005A2B2A">
        <w:rPr>
          <w:rFonts w:ascii="Times New Roman" w:hAnsi="Times New Roman"/>
          <w:sz w:val="24"/>
          <w:szCs w:val="24"/>
        </w:rPr>
        <w:t>с действующим налоговым законодательством, иными правовыми актами органов государственной власти Российской Федерации.</w:t>
      </w:r>
    </w:p>
    <w:p w14:paraId="30EC20EC" w14:textId="77777777" w:rsidR="00E55B9D" w:rsidRPr="005A2B2A" w:rsidRDefault="00E55B9D" w:rsidP="00E55B9D">
      <w:pPr>
        <w:spacing w:after="0" w:line="240" w:lineRule="auto"/>
        <w:ind w:right="22" w:firstLine="720"/>
        <w:jc w:val="both"/>
        <w:rPr>
          <w:rFonts w:ascii="Times New Roman" w:hAnsi="Times New Roman"/>
          <w:sz w:val="24"/>
          <w:szCs w:val="24"/>
        </w:rPr>
      </w:pPr>
    </w:p>
    <w:p w14:paraId="6DB7D878" w14:textId="5642B976" w:rsidR="003E5420" w:rsidRPr="005A2B2A" w:rsidRDefault="003E5420" w:rsidP="00E55B9D">
      <w:pPr>
        <w:tabs>
          <w:tab w:val="left" w:pos="426"/>
        </w:tabs>
        <w:spacing w:after="0" w:line="240" w:lineRule="auto"/>
        <w:ind w:right="22"/>
        <w:jc w:val="center"/>
        <w:rPr>
          <w:rFonts w:ascii="Times New Roman" w:hAnsi="Times New Roman"/>
          <w:b/>
          <w:sz w:val="24"/>
          <w:szCs w:val="24"/>
        </w:rPr>
      </w:pPr>
      <w:r w:rsidRPr="005A2B2A">
        <w:rPr>
          <w:rFonts w:ascii="Times New Roman" w:hAnsi="Times New Roman"/>
          <w:b/>
          <w:sz w:val="24"/>
          <w:szCs w:val="24"/>
        </w:rPr>
        <w:lastRenderedPageBreak/>
        <w:t xml:space="preserve">4. Порядок </w:t>
      </w:r>
      <w:r w:rsidR="001D5B43" w:rsidRPr="005A2B2A">
        <w:rPr>
          <w:rFonts w:ascii="Times New Roman" w:hAnsi="Times New Roman"/>
          <w:b/>
          <w:sz w:val="24"/>
          <w:szCs w:val="24"/>
        </w:rPr>
        <w:t>предоставления лицензии</w:t>
      </w:r>
    </w:p>
    <w:p w14:paraId="4DDA2F01" w14:textId="23963FC3" w:rsidR="0015083E" w:rsidRPr="005A2B2A" w:rsidRDefault="00787E9D" w:rsidP="00787E9D">
      <w:pPr>
        <w:tabs>
          <w:tab w:val="left" w:pos="426"/>
        </w:tabs>
        <w:spacing w:after="0" w:line="240" w:lineRule="auto"/>
        <w:ind w:right="22" w:firstLine="709"/>
        <w:jc w:val="both"/>
        <w:rPr>
          <w:rFonts w:ascii="Times New Roman" w:hAnsi="Times New Roman"/>
          <w:sz w:val="24"/>
          <w:szCs w:val="24"/>
        </w:rPr>
      </w:pPr>
      <w:r>
        <w:rPr>
          <w:rFonts w:ascii="Times New Roman" w:hAnsi="Times New Roman"/>
          <w:sz w:val="24"/>
          <w:szCs w:val="24"/>
        </w:rPr>
        <w:t xml:space="preserve">4.1. </w:t>
      </w:r>
      <w:r w:rsidR="0015083E" w:rsidRPr="005A2B2A">
        <w:rPr>
          <w:rFonts w:ascii="Times New Roman" w:hAnsi="Times New Roman"/>
          <w:sz w:val="24"/>
          <w:szCs w:val="24"/>
        </w:rPr>
        <w:t xml:space="preserve">Лицензиат вправе использовать программное обеспечение в пределах срока </w:t>
      </w:r>
      <w:r w:rsidR="00EF697A">
        <w:rPr>
          <w:rFonts w:ascii="Times New Roman" w:hAnsi="Times New Roman"/>
          <w:sz w:val="24"/>
          <w:szCs w:val="24"/>
        </w:rPr>
        <w:br/>
      </w:r>
      <w:r w:rsidR="0015083E" w:rsidRPr="005A2B2A">
        <w:rPr>
          <w:rFonts w:ascii="Times New Roman" w:hAnsi="Times New Roman"/>
          <w:sz w:val="24"/>
          <w:szCs w:val="24"/>
        </w:rPr>
        <w:t xml:space="preserve">и объемов, указанных в </w:t>
      </w:r>
      <w:r w:rsidR="00671035" w:rsidRPr="005A2B2A">
        <w:rPr>
          <w:rFonts w:ascii="Times New Roman" w:hAnsi="Times New Roman"/>
          <w:sz w:val="24"/>
          <w:szCs w:val="24"/>
        </w:rPr>
        <w:t>спецификации к контракту</w:t>
      </w:r>
      <w:r w:rsidR="0015083E" w:rsidRPr="005A2B2A">
        <w:rPr>
          <w:rFonts w:ascii="Times New Roman" w:hAnsi="Times New Roman"/>
          <w:sz w:val="24"/>
          <w:szCs w:val="24"/>
        </w:rPr>
        <w:t xml:space="preserve">, следующими способами: путем размещения виджета (программный модуль, являющийся частью </w:t>
      </w:r>
      <w:r w:rsidR="00DF54B3">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предназначенный для обмена информацией с конечным посетителем сайта Лицензиата (аккаунта Лицензиата) на указанных информационных ресурсах. Объем прав на использование </w:t>
      </w:r>
      <w:r w:rsidR="00671035" w:rsidRPr="005A2B2A">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определяется количеством информационных ресурсов, с которыми Лицензиат осуществляет интеграцию виджета и количества пользователей </w:t>
      </w:r>
      <w:r w:rsidR="00DF54B3">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со стороны Лицензиата (операторов). Лицензиат, правомерно владеющий экземпляром </w:t>
      </w:r>
      <w:r w:rsidR="00671035" w:rsidRPr="005A2B2A">
        <w:rPr>
          <w:rFonts w:ascii="Times New Roman" w:hAnsi="Times New Roman"/>
          <w:sz w:val="24"/>
          <w:szCs w:val="24"/>
        </w:rPr>
        <w:t>п</w:t>
      </w:r>
      <w:r w:rsidR="0015083E" w:rsidRPr="005A2B2A">
        <w:rPr>
          <w:rFonts w:ascii="Times New Roman" w:hAnsi="Times New Roman"/>
          <w:sz w:val="24"/>
          <w:szCs w:val="24"/>
        </w:rPr>
        <w:t>рограммного обеспече</w:t>
      </w:r>
      <w:r w:rsidR="008A127C">
        <w:rPr>
          <w:rFonts w:ascii="Times New Roman" w:hAnsi="Times New Roman"/>
          <w:sz w:val="24"/>
          <w:szCs w:val="24"/>
        </w:rPr>
        <w:t xml:space="preserve">ния, вправе в соответствии с </w:t>
      </w:r>
      <w:r w:rsidR="0015083E" w:rsidRPr="005A2B2A">
        <w:rPr>
          <w:rFonts w:ascii="Times New Roman" w:hAnsi="Times New Roman"/>
          <w:sz w:val="24"/>
          <w:szCs w:val="24"/>
        </w:rPr>
        <w:t xml:space="preserve">пунктом 1 статьи 1280 ГК РФ использовать выбранный программный продукт в соответствии с его назначением. Лицензиат не вправе использовать </w:t>
      </w:r>
      <w:r w:rsidR="00671035" w:rsidRPr="005A2B2A">
        <w:rPr>
          <w:rFonts w:ascii="Times New Roman" w:hAnsi="Times New Roman"/>
          <w:sz w:val="24"/>
          <w:szCs w:val="24"/>
        </w:rPr>
        <w:t>п</w:t>
      </w:r>
      <w:r w:rsidR="0015083E" w:rsidRPr="005A2B2A">
        <w:rPr>
          <w:rFonts w:ascii="Times New Roman" w:hAnsi="Times New Roman"/>
          <w:sz w:val="24"/>
          <w:szCs w:val="24"/>
        </w:rPr>
        <w:t xml:space="preserve">рограммное обеспечение (осуществлять права в отношении </w:t>
      </w:r>
      <w:r w:rsidR="00671035" w:rsidRPr="005A2B2A">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способами, не установленными в настоящем </w:t>
      </w:r>
      <w:r w:rsidR="00671035" w:rsidRPr="005A2B2A">
        <w:rPr>
          <w:rFonts w:ascii="Times New Roman" w:hAnsi="Times New Roman"/>
          <w:sz w:val="24"/>
          <w:szCs w:val="24"/>
        </w:rPr>
        <w:t>контракте</w:t>
      </w:r>
      <w:r w:rsidR="0015083E" w:rsidRPr="005A2B2A">
        <w:rPr>
          <w:rFonts w:ascii="Times New Roman" w:hAnsi="Times New Roman"/>
          <w:sz w:val="24"/>
          <w:szCs w:val="24"/>
        </w:rPr>
        <w:t>.</w:t>
      </w:r>
    </w:p>
    <w:p w14:paraId="464A10CE" w14:textId="0C05BEA6" w:rsidR="0015083E" w:rsidRPr="005A2B2A" w:rsidRDefault="00787E9D" w:rsidP="00787E9D">
      <w:pPr>
        <w:tabs>
          <w:tab w:val="left" w:pos="426"/>
        </w:tabs>
        <w:spacing w:after="0" w:line="240" w:lineRule="auto"/>
        <w:ind w:right="22" w:firstLine="709"/>
        <w:jc w:val="both"/>
        <w:rPr>
          <w:rFonts w:ascii="Times New Roman" w:hAnsi="Times New Roman"/>
          <w:sz w:val="24"/>
          <w:szCs w:val="24"/>
        </w:rPr>
      </w:pPr>
      <w:r>
        <w:rPr>
          <w:rFonts w:ascii="Times New Roman" w:hAnsi="Times New Roman"/>
          <w:sz w:val="24"/>
          <w:szCs w:val="24"/>
        </w:rPr>
        <w:t xml:space="preserve">4.2. </w:t>
      </w:r>
      <w:r w:rsidR="0015083E" w:rsidRPr="005A2B2A">
        <w:rPr>
          <w:rFonts w:ascii="Times New Roman" w:hAnsi="Times New Roman"/>
          <w:sz w:val="24"/>
          <w:szCs w:val="24"/>
        </w:rPr>
        <w:t xml:space="preserve">Лицензиат не вправе без предварительного согласия на то Лицензиара осуществлять интеграцию </w:t>
      </w:r>
      <w:r w:rsidR="00671035" w:rsidRPr="005A2B2A">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со сторонними программными средствами, если иное прямо не предусмотрено настоящим </w:t>
      </w:r>
      <w:r w:rsidR="00B44AF1" w:rsidRPr="005A2B2A">
        <w:rPr>
          <w:rFonts w:ascii="Times New Roman" w:hAnsi="Times New Roman"/>
          <w:sz w:val="24"/>
          <w:szCs w:val="24"/>
        </w:rPr>
        <w:t>контрактом</w:t>
      </w:r>
      <w:r w:rsidR="0015083E" w:rsidRPr="005A2B2A">
        <w:rPr>
          <w:rFonts w:ascii="Times New Roman" w:hAnsi="Times New Roman"/>
          <w:sz w:val="24"/>
          <w:szCs w:val="24"/>
        </w:rPr>
        <w:t xml:space="preserve">. В случае осуществления Лицензиатом интеграции </w:t>
      </w:r>
      <w:r w:rsidR="00DF54B3">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со сторонними программными средствами, Лицензиат самостоятельно несет риски и ответственность за соблюдение авторских и смежных прав в связи с подобным использованием программным средств, принадлежащих третьим лицам. Лицензиар не гарантирует Лицензиату бесперебойную, безошибочную работу </w:t>
      </w:r>
      <w:r w:rsidR="00DF54B3">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в случае его интеграции со сторонними информационными системами, программными средствами, равно освобождается за любые последствия, включая убытки, которые могут возникнуть у Лицензиата, конечных посетителей, иных третьих лиц в связи </w:t>
      </w:r>
      <w:r w:rsidR="00EF697A">
        <w:rPr>
          <w:rFonts w:ascii="Times New Roman" w:hAnsi="Times New Roman"/>
          <w:sz w:val="24"/>
          <w:szCs w:val="24"/>
        </w:rPr>
        <w:br/>
      </w:r>
      <w:r w:rsidR="0015083E" w:rsidRPr="005A2B2A">
        <w:rPr>
          <w:rFonts w:ascii="Times New Roman" w:hAnsi="Times New Roman"/>
          <w:sz w:val="24"/>
          <w:szCs w:val="24"/>
        </w:rPr>
        <w:t xml:space="preserve">с подобным использованием </w:t>
      </w:r>
      <w:r w:rsidR="00DF54B3">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В случае нарушения Лицензиатом названного в настоящем пункте условия, если это повлекло за собой предъявление третьими лицами к Лицензиару претензий (требований, заявлений, исковых заявлений) Лицензиат обязуется самостоятельно и за собственный счет урегулировать такие требования, а также возместить Лицензиару возникшие у последнего убытки. </w:t>
      </w:r>
    </w:p>
    <w:p w14:paraId="11B5189B" w14:textId="6A4EF286" w:rsidR="00AD00CE" w:rsidRPr="005A2B2A" w:rsidRDefault="00787E9D" w:rsidP="00787E9D">
      <w:pPr>
        <w:tabs>
          <w:tab w:val="left" w:pos="426"/>
        </w:tabs>
        <w:spacing w:after="0" w:line="240" w:lineRule="auto"/>
        <w:ind w:right="22" w:firstLine="709"/>
        <w:jc w:val="both"/>
        <w:rPr>
          <w:rFonts w:ascii="Times New Roman" w:hAnsi="Times New Roman"/>
          <w:sz w:val="24"/>
          <w:szCs w:val="24"/>
        </w:rPr>
      </w:pPr>
      <w:r>
        <w:rPr>
          <w:rFonts w:ascii="Times New Roman" w:hAnsi="Times New Roman"/>
          <w:sz w:val="24"/>
          <w:szCs w:val="24"/>
        </w:rPr>
        <w:t xml:space="preserve">4.3. </w:t>
      </w:r>
      <w:r w:rsidR="0015083E" w:rsidRPr="005A2B2A">
        <w:rPr>
          <w:rFonts w:ascii="Times New Roman" w:hAnsi="Times New Roman"/>
          <w:sz w:val="24"/>
          <w:szCs w:val="24"/>
        </w:rPr>
        <w:t xml:space="preserve">Права пользования полагаются предоставленными Лицензиату с момента предоставления Лицензиату возможности использования </w:t>
      </w:r>
      <w:r w:rsidR="00671035" w:rsidRPr="005A2B2A">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(соответствующие правомочия предоставляются пользователю, определяемому посредством авторизационных данных Лицензиата) и уведомления об этом Лицензиата.  </w:t>
      </w:r>
    </w:p>
    <w:p w14:paraId="61AA5577" w14:textId="71D5F6E9" w:rsidR="00AD00CE" w:rsidRPr="005A2B2A" w:rsidRDefault="00D36EEC" w:rsidP="00EF697A">
      <w:pPr>
        <w:spacing w:after="0" w:line="240" w:lineRule="auto"/>
        <w:ind w:firstLine="709"/>
        <w:jc w:val="both"/>
        <w:rPr>
          <w:rFonts w:ascii="Times New Roman" w:hAnsi="Times New Roman"/>
          <w:sz w:val="24"/>
          <w:szCs w:val="24"/>
        </w:rPr>
      </w:pPr>
      <w:r>
        <w:rPr>
          <w:rFonts w:ascii="Times New Roman" w:hAnsi="Times New Roman"/>
          <w:sz w:val="24"/>
          <w:szCs w:val="24"/>
        </w:rPr>
        <w:t xml:space="preserve">4.4. </w:t>
      </w:r>
      <w:r w:rsidR="0015083E" w:rsidRPr="005A2B2A">
        <w:rPr>
          <w:rFonts w:ascii="Times New Roman" w:hAnsi="Times New Roman"/>
          <w:sz w:val="24"/>
          <w:szCs w:val="24"/>
        </w:rPr>
        <w:t xml:space="preserve">Лицензиат подтверждает и соглашается с тем, что </w:t>
      </w:r>
      <w:r w:rsidR="00DF54B3">
        <w:rPr>
          <w:rFonts w:ascii="Times New Roman" w:hAnsi="Times New Roman"/>
          <w:sz w:val="24"/>
          <w:szCs w:val="24"/>
        </w:rPr>
        <w:t>п</w:t>
      </w:r>
      <w:r w:rsidR="0015083E" w:rsidRPr="005A2B2A">
        <w:rPr>
          <w:rFonts w:ascii="Times New Roman" w:hAnsi="Times New Roman"/>
          <w:sz w:val="24"/>
          <w:szCs w:val="24"/>
        </w:rPr>
        <w:t xml:space="preserve">рограммное обеспечение предоставляется по принципу «как есть» и Лицензиар не обязан предоставлять Лицензиату исправления, дополнения, новые версии </w:t>
      </w:r>
      <w:r w:rsidR="00DF54B3">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Техническое сопровождение и иное сопровождение </w:t>
      </w:r>
      <w:r w:rsidR="00DF54B3">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в том числе </w:t>
      </w:r>
      <w:r w:rsidR="00EF697A">
        <w:rPr>
          <w:rFonts w:ascii="Times New Roman" w:hAnsi="Times New Roman"/>
          <w:sz w:val="24"/>
          <w:szCs w:val="24"/>
        </w:rPr>
        <w:br/>
      </w:r>
      <w:r w:rsidR="0015083E" w:rsidRPr="005A2B2A">
        <w:rPr>
          <w:rFonts w:ascii="Times New Roman" w:hAnsi="Times New Roman"/>
          <w:sz w:val="24"/>
          <w:szCs w:val="24"/>
        </w:rPr>
        <w:t xml:space="preserve">его приспособление и обеспечение его работоспособности с программными (аппаратными) средствами Лицензиата вправе осуществлять лишь Лицензиар либо специально на </w:t>
      </w:r>
      <w:r w:rsidR="00EF697A">
        <w:rPr>
          <w:rFonts w:ascii="Times New Roman" w:hAnsi="Times New Roman"/>
          <w:sz w:val="24"/>
          <w:szCs w:val="24"/>
        </w:rPr>
        <w:br/>
      </w:r>
      <w:r w:rsidR="0015083E" w:rsidRPr="005A2B2A">
        <w:rPr>
          <w:rFonts w:ascii="Times New Roman" w:hAnsi="Times New Roman"/>
          <w:sz w:val="24"/>
          <w:szCs w:val="24"/>
        </w:rPr>
        <w:t xml:space="preserve">то уполномоченная Лицензиаром организация. Вместе с этим, Лицензиар вправе предоставить Лицензиату права пользования </w:t>
      </w:r>
      <w:r w:rsidR="00DF54B3">
        <w:rPr>
          <w:rFonts w:ascii="Times New Roman" w:hAnsi="Times New Roman"/>
          <w:sz w:val="24"/>
          <w:szCs w:val="24"/>
        </w:rPr>
        <w:t>п</w:t>
      </w:r>
      <w:r w:rsidR="0015083E" w:rsidRPr="005A2B2A">
        <w:rPr>
          <w:rFonts w:ascii="Times New Roman" w:hAnsi="Times New Roman"/>
          <w:sz w:val="24"/>
          <w:szCs w:val="24"/>
        </w:rPr>
        <w:t xml:space="preserve">рограммным обеспечением с внесенными в него изменениями (как в целом, так и в любой отдельный программный продукт), в этом случае, порядок использования Лицензиатом измененной версии </w:t>
      </w:r>
      <w:r w:rsidR="00DF54B3">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определяется </w:t>
      </w:r>
      <w:r w:rsidR="00EF697A">
        <w:rPr>
          <w:rFonts w:ascii="Times New Roman" w:hAnsi="Times New Roman"/>
          <w:sz w:val="24"/>
          <w:szCs w:val="24"/>
        </w:rPr>
        <w:br/>
      </w:r>
      <w:r w:rsidR="0015083E" w:rsidRPr="005A2B2A">
        <w:rPr>
          <w:rFonts w:ascii="Times New Roman" w:hAnsi="Times New Roman"/>
          <w:sz w:val="24"/>
          <w:szCs w:val="24"/>
        </w:rPr>
        <w:t xml:space="preserve">в соответствии с настоящим </w:t>
      </w:r>
      <w:r w:rsidR="00B44AF1" w:rsidRPr="005A2B2A">
        <w:rPr>
          <w:rFonts w:ascii="Times New Roman" w:hAnsi="Times New Roman"/>
          <w:sz w:val="24"/>
          <w:szCs w:val="24"/>
        </w:rPr>
        <w:t>контрактом</w:t>
      </w:r>
      <w:r w:rsidR="0015083E" w:rsidRPr="005A2B2A">
        <w:rPr>
          <w:rFonts w:ascii="Times New Roman" w:hAnsi="Times New Roman"/>
          <w:sz w:val="24"/>
          <w:szCs w:val="24"/>
        </w:rPr>
        <w:t xml:space="preserve">, если иное не будет установлено Лицензиатом. </w:t>
      </w:r>
    </w:p>
    <w:p w14:paraId="7F0F8D6A" w14:textId="3DA1577F" w:rsidR="005B6C9C" w:rsidRPr="005A2B2A" w:rsidRDefault="005B6C9C"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t>4.</w:t>
      </w:r>
      <w:r w:rsidR="00AD00CE" w:rsidRPr="005A2B2A">
        <w:rPr>
          <w:rFonts w:ascii="Times New Roman" w:hAnsi="Times New Roman"/>
          <w:sz w:val="24"/>
          <w:szCs w:val="24"/>
        </w:rPr>
        <w:t>5</w:t>
      </w:r>
      <w:r w:rsidRPr="005A2B2A">
        <w:rPr>
          <w:rFonts w:ascii="Times New Roman" w:hAnsi="Times New Roman"/>
          <w:sz w:val="24"/>
          <w:szCs w:val="24"/>
        </w:rPr>
        <w:t xml:space="preserve">. </w:t>
      </w:r>
      <w:r w:rsidR="0015083E" w:rsidRPr="005A2B2A">
        <w:rPr>
          <w:rFonts w:ascii="Times New Roman" w:hAnsi="Times New Roman"/>
          <w:sz w:val="24"/>
          <w:szCs w:val="24"/>
        </w:rPr>
        <w:t xml:space="preserve">Лицензиар вправе без уменьшения конкретного объема прав, предоставляемых Лицензиату, в любой момент менять состав </w:t>
      </w:r>
      <w:r w:rsidR="00DF54B3">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(элементов </w:t>
      </w:r>
      <w:r w:rsidR="00DF54B3">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 программных продуктов), изменять интерфейс, порядок доступа </w:t>
      </w:r>
      <w:r w:rsidR="00EF697A">
        <w:rPr>
          <w:rFonts w:ascii="Times New Roman" w:hAnsi="Times New Roman"/>
          <w:sz w:val="24"/>
          <w:szCs w:val="24"/>
        </w:rPr>
        <w:br/>
      </w:r>
      <w:r w:rsidR="0015083E" w:rsidRPr="005A2B2A">
        <w:rPr>
          <w:rFonts w:ascii="Times New Roman" w:hAnsi="Times New Roman"/>
          <w:sz w:val="24"/>
          <w:szCs w:val="24"/>
        </w:rPr>
        <w:t xml:space="preserve">к </w:t>
      </w:r>
      <w:r w:rsidR="00DF54B3">
        <w:rPr>
          <w:rFonts w:ascii="Times New Roman" w:hAnsi="Times New Roman"/>
          <w:sz w:val="24"/>
          <w:szCs w:val="24"/>
        </w:rPr>
        <w:t>п</w:t>
      </w:r>
      <w:r w:rsidR="0015083E" w:rsidRPr="005A2B2A">
        <w:rPr>
          <w:rFonts w:ascii="Times New Roman" w:hAnsi="Times New Roman"/>
          <w:sz w:val="24"/>
          <w:szCs w:val="24"/>
        </w:rPr>
        <w:t xml:space="preserve">рограммному обеспечению, основные функциональные возможности </w:t>
      </w:r>
      <w:r w:rsidR="00BD1D31">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Информация о внесенных изменениях и особенные условия использования Программного обеспечения (если применимо) доводятся до сведения Лицензиата посредством размещения на Сайте и (или) в Личном кабинете. Если иное не установлено Лицензиаром, Лицензиат вправе осуществлять использование </w:t>
      </w:r>
      <w:r w:rsidR="00D36EEC">
        <w:rPr>
          <w:rFonts w:ascii="Times New Roman" w:hAnsi="Times New Roman"/>
          <w:sz w:val="24"/>
          <w:szCs w:val="24"/>
        </w:rPr>
        <w:t>п</w:t>
      </w:r>
      <w:r w:rsidR="0015083E" w:rsidRPr="005A2B2A">
        <w:rPr>
          <w:rFonts w:ascii="Times New Roman" w:hAnsi="Times New Roman"/>
          <w:sz w:val="24"/>
          <w:szCs w:val="24"/>
        </w:rPr>
        <w:t xml:space="preserve">рограммного обеспечения с учетом внесенных изменений (дополнений) в порядке, предусмотренном настоящим </w:t>
      </w:r>
      <w:r w:rsidR="002F26B7" w:rsidRPr="005A2B2A">
        <w:rPr>
          <w:rFonts w:ascii="Times New Roman" w:hAnsi="Times New Roman"/>
          <w:sz w:val="24"/>
          <w:szCs w:val="24"/>
        </w:rPr>
        <w:t>контрактом</w:t>
      </w:r>
      <w:r w:rsidR="0015083E" w:rsidRPr="005A2B2A">
        <w:rPr>
          <w:rFonts w:ascii="Times New Roman" w:hAnsi="Times New Roman"/>
          <w:sz w:val="24"/>
          <w:szCs w:val="24"/>
        </w:rPr>
        <w:t xml:space="preserve">. </w:t>
      </w:r>
    </w:p>
    <w:p w14:paraId="37883631" w14:textId="4F54C0B4" w:rsidR="004778FD" w:rsidRPr="005A2B2A" w:rsidRDefault="005B6C9C" w:rsidP="0028438D">
      <w:pPr>
        <w:spacing w:after="0" w:line="240" w:lineRule="auto"/>
        <w:ind w:firstLine="709"/>
        <w:jc w:val="both"/>
        <w:rPr>
          <w:rFonts w:ascii="Times New Roman" w:hAnsi="Times New Roman"/>
          <w:sz w:val="24"/>
          <w:szCs w:val="24"/>
        </w:rPr>
      </w:pPr>
      <w:r w:rsidRPr="005A2B2A">
        <w:rPr>
          <w:rFonts w:ascii="Times New Roman" w:hAnsi="Times New Roman"/>
          <w:sz w:val="24"/>
          <w:szCs w:val="24"/>
        </w:rPr>
        <w:lastRenderedPageBreak/>
        <w:t>4.</w:t>
      </w:r>
      <w:r w:rsidR="00AD00CE" w:rsidRPr="005A2B2A">
        <w:rPr>
          <w:rFonts w:ascii="Times New Roman" w:hAnsi="Times New Roman"/>
          <w:sz w:val="24"/>
          <w:szCs w:val="24"/>
        </w:rPr>
        <w:t>6</w:t>
      </w:r>
      <w:r w:rsidRPr="005A2B2A">
        <w:rPr>
          <w:rFonts w:ascii="Times New Roman" w:hAnsi="Times New Roman"/>
          <w:sz w:val="24"/>
          <w:szCs w:val="24"/>
        </w:rPr>
        <w:t xml:space="preserve">. </w:t>
      </w:r>
      <w:r w:rsidR="004778FD" w:rsidRPr="005A2B2A">
        <w:rPr>
          <w:rFonts w:ascii="Times New Roman" w:hAnsi="Times New Roman"/>
          <w:sz w:val="24"/>
          <w:szCs w:val="24"/>
        </w:rPr>
        <w:t xml:space="preserve">Право пользования лицензиями переходит от </w:t>
      </w:r>
      <w:r w:rsidR="00CD628C" w:rsidRPr="005A2B2A">
        <w:rPr>
          <w:rFonts w:ascii="Times New Roman" w:hAnsi="Times New Roman"/>
          <w:sz w:val="24"/>
          <w:szCs w:val="24"/>
        </w:rPr>
        <w:t>Лицензиара</w:t>
      </w:r>
      <w:r w:rsidRPr="005A2B2A">
        <w:rPr>
          <w:rFonts w:ascii="Times New Roman" w:hAnsi="Times New Roman"/>
          <w:sz w:val="24"/>
          <w:szCs w:val="24"/>
        </w:rPr>
        <w:t xml:space="preserve"> </w:t>
      </w:r>
      <w:r w:rsidR="004778FD" w:rsidRPr="005A2B2A">
        <w:rPr>
          <w:rFonts w:ascii="Times New Roman" w:hAnsi="Times New Roman"/>
          <w:sz w:val="24"/>
          <w:szCs w:val="24"/>
        </w:rPr>
        <w:t xml:space="preserve">к </w:t>
      </w:r>
      <w:r w:rsidR="00CD628C" w:rsidRPr="005A2B2A">
        <w:rPr>
          <w:rFonts w:ascii="Times New Roman" w:hAnsi="Times New Roman"/>
          <w:sz w:val="24"/>
          <w:szCs w:val="24"/>
        </w:rPr>
        <w:t xml:space="preserve">Лицензиату </w:t>
      </w:r>
      <w:r w:rsidR="004778FD" w:rsidRPr="005A2B2A">
        <w:rPr>
          <w:rFonts w:ascii="Times New Roman" w:hAnsi="Times New Roman"/>
          <w:sz w:val="24"/>
          <w:szCs w:val="24"/>
        </w:rPr>
        <w:t xml:space="preserve">после подписания представителем </w:t>
      </w:r>
      <w:r w:rsidR="0015083E" w:rsidRPr="005A2B2A">
        <w:rPr>
          <w:rFonts w:ascii="Times New Roman" w:hAnsi="Times New Roman"/>
          <w:sz w:val="24"/>
          <w:szCs w:val="24"/>
        </w:rPr>
        <w:t xml:space="preserve">Лицензиата </w:t>
      </w:r>
      <w:r w:rsidR="00487C3F" w:rsidRPr="00A04625">
        <w:rPr>
          <w:rFonts w:ascii="Times New Roman" w:hAnsi="Times New Roman"/>
          <w:sz w:val="24"/>
          <w:szCs w:val="24"/>
        </w:rPr>
        <w:t>акта приемки услуг согласно форме (ф. 0510452,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487C3F">
        <w:rPr>
          <w:rFonts w:ascii="Times New Roman" w:hAnsi="Times New Roman"/>
          <w:sz w:val="24"/>
          <w:szCs w:val="24"/>
        </w:rPr>
        <w:t xml:space="preserve"> </w:t>
      </w:r>
      <w:r w:rsidR="00487C3F" w:rsidRPr="009A5494">
        <w:rPr>
          <w:rFonts w:ascii="Times New Roman" w:hAnsi="Times New Roman"/>
          <w:sz w:val="24"/>
          <w:szCs w:val="24"/>
        </w:rPr>
        <w:t>(приложение № 2 к контракту)</w:t>
      </w:r>
      <w:r w:rsidR="00487C3F">
        <w:rPr>
          <w:rFonts w:ascii="Times New Roman" w:hAnsi="Times New Roman"/>
          <w:sz w:val="24"/>
          <w:szCs w:val="24"/>
        </w:rPr>
        <w:t xml:space="preserve"> на основании подписанного Сторонами </w:t>
      </w:r>
      <w:r w:rsidR="004778FD" w:rsidRPr="005A2B2A">
        <w:rPr>
          <w:rFonts w:ascii="Times New Roman" w:hAnsi="Times New Roman"/>
          <w:sz w:val="24"/>
          <w:szCs w:val="24"/>
        </w:rPr>
        <w:t>акта передачи неисключительны</w:t>
      </w:r>
      <w:r w:rsidR="00AF4F12" w:rsidRPr="005A2B2A">
        <w:rPr>
          <w:rFonts w:ascii="Times New Roman" w:hAnsi="Times New Roman"/>
          <w:sz w:val="24"/>
          <w:szCs w:val="24"/>
        </w:rPr>
        <w:t>х</w:t>
      </w:r>
      <w:r w:rsidR="004778FD" w:rsidRPr="005A2B2A">
        <w:rPr>
          <w:rFonts w:ascii="Times New Roman" w:hAnsi="Times New Roman"/>
          <w:sz w:val="24"/>
          <w:szCs w:val="24"/>
        </w:rPr>
        <w:t xml:space="preserve"> прав на программное обеспечение</w:t>
      </w:r>
      <w:r w:rsidR="00B65121">
        <w:rPr>
          <w:rFonts w:ascii="Times New Roman" w:hAnsi="Times New Roman"/>
          <w:sz w:val="24"/>
          <w:szCs w:val="24"/>
        </w:rPr>
        <w:t xml:space="preserve"> или универсального передаточного документа</w:t>
      </w:r>
      <w:r w:rsidR="004778FD" w:rsidRPr="005A2B2A">
        <w:rPr>
          <w:rFonts w:ascii="Times New Roman" w:hAnsi="Times New Roman"/>
          <w:sz w:val="24"/>
          <w:szCs w:val="24"/>
        </w:rPr>
        <w:t>.</w:t>
      </w:r>
      <w:r w:rsidR="00B65121">
        <w:rPr>
          <w:rFonts w:ascii="Times New Roman" w:hAnsi="Times New Roman"/>
          <w:sz w:val="24"/>
          <w:szCs w:val="24"/>
        </w:rPr>
        <w:t xml:space="preserve"> </w:t>
      </w:r>
    </w:p>
    <w:p w14:paraId="7F93DA5A" w14:textId="77777777" w:rsidR="006E5404" w:rsidRPr="005A2B2A" w:rsidRDefault="006E5404" w:rsidP="00E55B9D">
      <w:pPr>
        <w:spacing w:after="0" w:line="240" w:lineRule="auto"/>
        <w:ind w:right="22"/>
        <w:jc w:val="center"/>
        <w:rPr>
          <w:rFonts w:ascii="Times New Roman" w:hAnsi="Times New Roman"/>
          <w:b/>
          <w:sz w:val="24"/>
          <w:szCs w:val="24"/>
        </w:rPr>
      </w:pPr>
    </w:p>
    <w:p w14:paraId="70AACE92" w14:textId="54E1CDFE" w:rsidR="003E5420" w:rsidRPr="005A2B2A" w:rsidRDefault="005E75A7" w:rsidP="00E55B9D">
      <w:pPr>
        <w:spacing w:line="240" w:lineRule="auto"/>
        <w:ind w:right="23"/>
        <w:contextualSpacing/>
        <w:jc w:val="center"/>
        <w:rPr>
          <w:rFonts w:ascii="Times New Roman" w:hAnsi="Times New Roman"/>
          <w:b/>
          <w:sz w:val="24"/>
          <w:szCs w:val="24"/>
        </w:rPr>
      </w:pPr>
      <w:r>
        <w:rPr>
          <w:rFonts w:ascii="Times New Roman" w:hAnsi="Times New Roman"/>
          <w:b/>
          <w:sz w:val="24"/>
          <w:szCs w:val="24"/>
        </w:rPr>
        <w:t>5</w:t>
      </w:r>
      <w:r w:rsidR="003E5420" w:rsidRPr="005A2B2A">
        <w:rPr>
          <w:rFonts w:ascii="Times New Roman" w:hAnsi="Times New Roman"/>
          <w:b/>
          <w:sz w:val="24"/>
          <w:szCs w:val="24"/>
        </w:rPr>
        <w:t>. Ответственность сторон</w:t>
      </w:r>
    </w:p>
    <w:p w14:paraId="445528D7" w14:textId="77777777" w:rsidR="00787E9D" w:rsidRDefault="00787E9D" w:rsidP="007543D0">
      <w:pPr>
        <w:spacing w:after="0" w:line="240" w:lineRule="auto"/>
        <w:ind w:firstLine="709"/>
        <w:jc w:val="both"/>
        <w:rPr>
          <w:rFonts w:ascii="Times New Roman" w:hAnsi="Times New Roman"/>
          <w:sz w:val="24"/>
          <w:szCs w:val="24"/>
        </w:rPr>
      </w:pPr>
    </w:p>
    <w:p w14:paraId="63C3BA76" w14:textId="53462062" w:rsidR="007543D0" w:rsidRPr="005A2B2A" w:rsidRDefault="005E75A7" w:rsidP="007543D0">
      <w:pPr>
        <w:spacing w:after="0" w:line="240" w:lineRule="auto"/>
        <w:ind w:firstLine="709"/>
        <w:jc w:val="both"/>
        <w:rPr>
          <w:rFonts w:ascii="Times New Roman" w:hAnsi="Times New Roman"/>
          <w:sz w:val="24"/>
          <w:szCs w:val="24"/>
        </w:rPr>
      </w:pPr>
      <w:r>
        <w:rPr>
          <w:rFonts w:ascii="Times New Roman" w:hAnsi="Times New Roman"/>
          <w:sz w:val="24"/>
          <w:szCs w:val="24"/>
        </w:rPr>
        <w:t>5</w:t>
      </w:r>
      <w:r w:rsidR="007543D0" w:rsidRPr="005A2B2A">
        <w:rPr>
          <w:rFonts w:ascii="Times New Roman" w:hAnsi="Times New Roman"/>
          <w:sz w:val="24"/>
          <w:szCs w:val="24"/>
        </w:rPr>
        <w:t xml:space="preserve">.1.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начисляемого за ненадлежащее исполнение </w:t>
      </w:r>
      <w:r w:rsidR="00AC116C" w:rsidRPr="005A2B2A">
        <w:rPr>
          <w:rFonts w:ascii="Times New Roman" w:hAnsi="Times New Roman"/>
          <w:sz w:val="24"/>
          <w:szCs w:val="24"/>
        </w:rPr>
        <w:t>Лицензиатом</w:t>
      </w:r>
      <w:r w:rsidR="007543D0" w:rsidRPr="005A2B2A">
        <w:rPr>
          <w:rFonts w:ascii="Times New Roman" w:hAnsi="Times New Roman"/>
          <w:sz w:val="24"/>
          <w:szCs w:val="24"/>
        </w:rPr>
        <w:t xml:space="preserve">, за неисполнение или ненадлежащее исполнение </w:t>
      </w:r>
      <w:r w:rsidR="004778FD" w:rsidRPr="005A2B2A">
        <w:rPr>
          <w:rFonts w:ascii="Times New Roman" w:hAnsi="Times New Roman"/>
          <w:sz w:val="24"/>
          <w:szCs w:val="24"/>
        </w:rPr>
        <w:t>Лицензиат</w:t>
      </w:r>
      <w:r w:rsidR="007543D0" w:rsidRPr="005A2B2A">
        <w:rPr>
          <w:rFonts w:ascii="Times New Roman" w:hAnsi="Times New Roman"/>
          <w:sz w:val="24"/>
          <w:szCs w:val="24"/>
        </w:rPr>
        <w:t xml:space="preserve">ом обязательств, предусмотренных контрактом, за исключением просрочки исполнения обязательств </w:t>
      </w:r>
      <w:r w:rsidR="00AC116C" w:rsidRPr="005A2B2A">
        <w:rPr>
          <w:rFonts w:ascii="Times New Roman" w:hAnsi="Times New Roman"/>
          <w:sz w:val="24"/>
          <w:szCs w:val="24"/>
        </w:rPr>
        <w:t>Лицензиатом</w:t>
      </w:r>
      <w:r w:rsidR="007543D0" w:rsidRPr="005A2B2A">
        <w:rPr>
          <w:rFonts w:ascii="Times New Roman" w:hAnsi="Times New Roman"/>
          <w:sz w:val="24"/>
          <w:szCs w:val="24"/>
        </w:rPr>
        <w:t xml:space="preserve">, </w:t>
      </w:r>
      <w:r w:rsidR="00AC116C" w:rsidRPr="005A2B2A">
        <w:rPr>
          <w:rFonts w:ascii="Times New Roman" w:hAnsi="Times New Roman"/>
          <w:sz w:val="24"/>
          <w:szCs w:val="24"/>
        </w:rPr>
        <w:t xml:space="preserve">Лицензиаром </w:t>
      </w:r>
      <w:r w:rsidR="007543D0" w:rsidRPr="005A2B2A">
        <w:rPr>
          <w:rFonts w:ascii="Times New Roman" w:hAnsi="Times New Roman"/>
          <w:sz w:val="24"/>
          <w:szCs w:val="24"/>
        </w:rPr>
        <w:t xml:space="preserve">(далее соответственно - штраф), установлен </w:t>
      </w:r>
      <w:r w:rsidR="007543D0" w:rsidRPr="005A2B2A">
        <w:rPr>
          <w:rFonts w:ascii="Times New Roman" w:hAnsi="Times New Roman"/>
          <w:sz w:val="24"/>
          <w:szCs w:val="24"/>
        </w:rPr>
        <w:br/>
        <w:t xml:space="preserve">в соответствии с постановлением Правительства Российской Федерации от 30.08.2017 № 1042, </w:t>
      </w:r>
      <w:r w:rsidR="00EF697A">
        <w:rPr>
          <w:rFonts w:ascii="Times New Roman" w:hAnsi="Times New Roman"/>
          <w:sz w:val="24"/>
          <w:szCs w:val="24"/>
        </w:rPr>
        <w:br/>
      </w:r>
      <w:r w:rsidR="007543D0" w:rsidRPr="005A2B2A">
        <w:rPr>
          <w:rFonts w:ascii="Times New Roman" w:hAnsi="Times New Roman"/>
          <w:sz w:val="24"/>
          <w:szCs w:val="24"/>
        </w:rPr>
        <w:t>а также размер пени в соответствии с положениями статьи 34 Закона о контрактной системе.</w:t>
      </w:r>
    </w:p>
    <w:p w14:paraId="66D531C8" w14:textId="795D03E9" w:rsidR="007543D0" w:rsidRPr="005A2B2A" w:rsidRDefault="005E75A7" w:rsidP="007543D0">
      <w:pPr>
        <w:spacing w:after="0" w:line="240" w:lineRule="auto"/>
        <w:ind w:firstLine="709"/>
        <w:jc w:val="both"/>
        <w:rPr>
          <w:rFonts w:ascii="Times New Roman" w:hAnsi="Times New Roman"/>
          <w:sz w:val="24"/>
          <w:szCs w:val="24"/>
        </w:rPr>
      </w:pPr>
      <w:r>
        <w:rPr>
          <w:rFonts w:ascii="Times New Roman" w:hAnsi="Times New Roman"/>
          <w:sz w:val="24"/>
          <w:szCs w:val="24"/>
        </w:rPr>
        <w:t>5</w:t>
      </w:r>
      <w:r w:rsidR="007543D0" w:rsidRPr="005A2B2A">
        <w:rPr>
          <w:rFonts w:ascii="Times New Roman" w:hAnsi="Times New Roman"/>
          <w:sz w:val="24"/>
          <w:szCs w:val="24"/>
        </w:rPr>
        <w:t xml:space="preserve">.2. В случае просрочки исполнения </w:t>
      </w:r>
      <w:r w:rsidR="00AC116C" w:rsidRPr="005A2B2A">
        <w:rPr>
          <w:rFonts w:ascii="Times New Roman" w:hAnsi="Times New Roman"/>
          <w:sz w:val="24"/>
          <w:szCs w:val="24"/>
        </w:rPr>
        <w:t>Лицензиа</w:t>
      </w:r>
      <w:r w:rsidR="00951522">
        <w:rPr>
          <w:rFonts w:ascii="Times New Roman" w:hAnsi="Times New Roman"/>
          <w:sz w:val="24"/>
          <w:szCs w:val="24"/>
        </w:rPr>
        <w:t>т</w:t>
      </w:r>
      <w:r w:rsidR="00AC116C" w:rsidRPr="005A2B2A">
        <w:rPr>
          <w:rFonts w:ascii="Times New Roman" w:hAnsi="Times New Roman"/>
          <w:sz w:val="24"/>
          <w:szCs w:val="24"/>
        </w:rPr>
        <w:t xml:space="preserve">ом </w:t>
      </w:r>
      <w:r w:rsidR="007543D0" w:rsidRPr="005A2B2A">
        <w:rPr>
          <w:rFonts w:ascii="Times New Roman" w:hAnsi="Times New Roman"/>
          <w:sz w:val="24"/>
          <w:szCs w:val="24"/>
        </w:rPr>
        <w:t xml:space="preserve">обязательств, предусмотренных контрактом, а также в иных случаях неисполнения или ненадлежащего исполнения </w:t>
      </w:r>
      <w:r w:rsidR="00B44AF1" w:rsidRPr="005A2B2A">
        <w:rPr>
          <w:rFonts w:ascii="Times New Roman" w:hAnsi="Times New Roman"/>
          <w:sz w:val="24"/>
          <w:szCs w:val="24"/>
        </w:rPr>
        <w:t>Лицензиа</w:t>
      </w:r>
      <w:r w:rsidR="00951522">
        <w:rPr>
          <w:rFonts w:ascii="Times New Roman" w:hAnsi="Times New Roman"/>
          <w:sz w:val="24"/>
          <w:szCs w:val="24"/>
        </w:rPr>
        <w:t>т</w:t>
      </w:r>
      <w:r w:rsidR="00B44AF1" w:rsidRPr="005A2B2A">
        <w:rPr>
          <w:rFonts w:ascii="Times New Roman" w:hAnsi="Times New Roman"/>
          <w:sz w:val="24"/>
          <w:szCs w:val="24"/>
        </w:rPr>
        <w:t xml:space="preserve">ом </w:t>
      </w:r>
      <w:r w:rsidR="007543D0" w:rsidRPr="005A2B2A">
        <w:rPr>
          <w:rFonts w:ascii="Times New Roman" w:hAnsi="Times New Roman"/>
          <w:sz w:val="24"/>
          <w:szCs w:val="24"/>
        </w:rPr>
        <w:t xml:space="preserve">обязательств, предусмотренных контрактом, </w:t>
      </w:r>
      <w:r w:rsidR="00951522" w:rsidRPr="005A2B2A">
        <w:rPr>
          <w:rFonts w:ascii="Times New Roman" w:hAnsi="Times New Roman"/>
          <w:sz w:val="24"/>
          <w:szCs w:val="24"/>
        </w:rPr>
        <w:t>Лицензиа</w:t>
      </w:r>
      <w:r w:rsidR="00951522">
        <w:rPr>
          <w:rFonts w:ascii="Times New Roman" w:hAnsi="Times New Roman"/>
          <w:sz w:val="24"/>
          <w:szCs w:val="24"/>
        </w:rPr>
        <w:t>р</w:t>
      </w:r>
      <w:r w:rsidR="00951522" w:rsidRPr="005A2B2A">
        <w:rPr>
          <w:rFonts w:ascii="Times New Roman" w:hAnsi="Times New Roman"/>
          <w:sz w:val="24"/>
          <w:szCs w:val="24"/>
        </w:rPr>
        <w:t xml:space="preserve"> </w:t>
      </w:r>
      <w:r w:rsidR="007543D0" w:rsidRPr="005A2B2A">
        <w:rPr>
          <w:rFonts w:ascii="Times New Roman" w:hAnsi="Times New Roman"/>
          <w:sz w:val="24"/>
          <w:szCs w:val="24"/>
        </w:rPr>
        <w:t xml:space="preserve">вправе потребовать уплаты неустоек (штрафов, пеней). </w:t>
      </w:r>
    </w:p>
    <w:p w14:paraId="1BE3BB99" w14:textId="2DFF08E2" w:rsidR="007543D0" w:rsidRPr="005A2B2A" w:rsidRDefault="005E75A7" w:rsidP="007543D0">
      <w:pPr>
        <w:spacing w:after="0" w:line="240" w:lineRule="auto"/>
        <w:ind w:firstLine="709"/>
        <w:jc w:val="both"/>
        <w:rPr>
          <w:rFonts w:ascii="Times New Roman" w:hAnsi="Times New Roman"/>
          <w:sz w:val="24"/>
          <w:szCs w:val="24"/>
        </w:rPr>
      </w:pPr>
      <w:r>
        <w:rPr>
          <w:rFonts w:ascii="Times New Roman" w:hAnsi="Times New Roman"/>
          <w:sz w:val="24"/>
          <w:szCs w:val="24"/>
        </w:rPr>
        <w:t>5</w:t>
      </w:r>
      <w:r w:rsidR="007543D0" w:rsidRPr="005A2B2A">
        <w:rPr>
          <w:rFonts w:ascii="Times New Roman" w:hAnsi="Times New Roman"/>
          <w:sz w:val="24"/>
          <w:szCs w:val="24"/>
        </w:rPr>
        <w:t>.2.1.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AA08C51" w14:textId="68EBC4A6" w:rsidR="007543D0" w:rsidRPr="005A2B2A" w:rsidRDefault="005E75A7" w:rsidP="007543D0">
      <w:pPr>
        <w:spacing w:after="0" w:line="240" w:lineRule="auto"/>
        <w:ind w:firstLine="709"/>
        <w:jc w:val="both"/>
        <w:rPr>
          <w:rFonts w:ascii="Times New Roman" w:hAnsi="Times New Roman"/>
          <w:sz w:val="24"/>
          <w:szCs w:val="24"/>
        </w:rPr>
      </w:pPr>
      <w:r>
        <w:rPr>
          <w:rFonts w:ascii="Times New Roman" w:hAnsi="Times New Roman"/>
          <w:sz w:val="24"/>
          <w:szCs w:val="24"/>
        </w:rPr>
        <w:t>5</w:t>
      </w:r>
      <w:r w:rsidR="007543D0" w:rsidRPr="005A2B2A">
        <w:rPr>
          <w:rFonts w:ascii="Times New Roman" w:hAnsi="Times New Roman"/>
          <w:sz w:val="24"/>
          <w:szCs w:val="24"/>
        </w:rPr>
        <w:t xml:space="preserve">.2.2. Штрафы начисляются за каждый факт неисполнения </w:t>
      </w:r>
      <w:r w:rsidR="00AC116C" w:rsidRPr="005A2B2A">
        <w:rPr>
          <w:rFonts w:ascii="Times New Roman" w:hAnsi="Times New Roman"/>
          <w:sz w:val="24"/>
          <w:szCs w:val="24"/>
        </w:rPr>
        <w:t>Лицензиа</w:t>
      </w:r>
      <w:r w:rsidR="00951522">
        <w:rPr>
          <w:rFonts w:ascii="Times New Roman" w:hAnsi="Times New Roman"/>
          <w:sz w:val="24"/>
          <w:szCs w:val="24"/>
        </w:rPr>
        <w:t>т</w:t>
      </w:r>
      <w:r w:rsidR="00AC116C" w:rsidRPr="005A2B2A">
        <w:rPr>
          <w:rFonts w:ascii="Times New Roman" w:hAnsi="Times New Roman"/>
          <w:sz w:val="24"/>
          <w:szCs w:val="24"/>
        </w:rPr>
        <w:t xml:space="preserve">ом </w:t>
      </w:r>
      <w:r w:rsidR="007543D0" w:rsidRPr="005A2B2A">
        <w:rPr>
          <w:rFonts w:ascii="Times New Roman" w:hAnsi="Times New Roman"/>
          <w:sz w:val="24"/>
          <w:szCs w:val="24"/>
        </w:rPr>
        <w:t xml:space="preserve">обязательств, предусмотренных контрактом, за исключением просрочки исполнения обязательств, предусмотренных контрактом. </w:t>
      </w:r>
    </w:p>
    <w:p w14:paraId="4C33A796" w14:textId="012569A5" w:rsidR="007543D0" w:rsidRPr="005A2B2A" w:rsidRDefault="005E75A7" w:rsidP="007543D0">
      <w:pPr>
        <w:spacing w:after="0" w:line="240" w:lineRule="auto"/>
        <w:ind w:firstLine="709"/>
        <w:jc w:val="both"/>
        <w:rPr>
          <w:rFonts w:ascii="Times New Roman" w:hAnsi="Times New Roman"/>
          <w:sz w:val="24"/>
          <w:szCs w:val="24"/>
        </w:rPr>
      </w:pPr>
      <w:r>
        <w:rPr>
          <w:rFonts w:ascii="Times New Roman" w:hAnsi="Times New Roman"/>
          <w:sz w:val="24"/>
          <w:szCs w:val="24"/>
        </w:rPr>
        <w:t>5</w:t>
      </w:r>
      <w:r w:rsidR="007543D0" w:rsidRPr="005A2B2A">
        <w:rPr>
          <w:rFonts w:ascii="Times New Roman" w:hAnsi="Times New Roman"/>
          <w:sz w:val="24"/>
          <w:szCs w:val="24"/>
        </w:rPr>
        <w:t xml:space="preserve">.2.3. Общая сумма начисленных штрафов за ненадлежащее исполнение </w:t>
      </w:r>
      <w:r w:rsidR="006B682D" w:rsidRPr="005A2B2A">
        <w:rPr>
          <w:rFonts w:ascii="Times New Roman" w:hAnsi="Times New Roman"/>
          <w:sz w:val="24"/>
          <w:szCs w:val="24"/>
        </w:rPr>
        <w:t>Лицензиа</w:t>
      </w:r>
      <w:r w:rsidR="00951522">
        <w:rPr>
          <w:rFonts w:ascii="Times New Roman" w:hAnsi="Times New Roman"/>
          <w:sz w:val="24"/>
          <w:szCs w:val="24"/>
        </w:rPr>
        <w:t>т</w:t>
      </w:r>
      <w:r w:rsidR="006B682D" w:rsidRPr="005A2B2A">
        <w:rPr>
          <w:rFonts w:ascii="Times New Roman" w:hAnsi="Times New Roman"/>
          <w:sz w:val="24"/>
          <w:szCs w:val="24"/>
        </w:rPr>
        <w:t xml:space="preserve">ом </w:t>
      </w:r>
      <w:r w:rsidR="007543D0" w:rsidRPr="005A2B2A">
        <w:rPr>
          <w:rFonts w:ascii="Times New Roman" w:hAnsi="Times New Roman"/>
          <w:sz w:val="24"/>
          <w:szCs w:val="24"/>
        </w:rPr>
        <w:t xml:space="preserve">обязательств, предусмотренных контрактом, не может превышать </w:t>
      </w:r>
      <w:r w:rsidR="00951522">
        <w:rPr>
          <w:rFonts w:ascii="Times New Roman" w:hAnsi="Times New Roman"/>
          <w:sz w:val="24"/>
          <w:szCs w:val="24"/>
        </w:rPr>
        <w:t>цену контракта</w:t>
      </w:r>
      <w:r w:rsidR="007543D0" w:rsidRPr="005A2B2A">
        <w:rPr>
          <w:rFonts w:ascii="Times New Roman" w:hAnsi="Times New Roman"/>
          <w:sz w:val="24"/>
          <w:szCs w:val="24"/>
        </w:rPr>
        <w:t>.</w:t>
      </w:r>
    </w:p>
    <w:p w14:paraId="74B10D1D" w14:textId="22EFA374" w:rsidR="007543D0" w:rsidRPr="005A2B2A" w:rsidRDefault="005E75A7" w:rsidP="007543D0">
      <w:pPr>
        <w:spacing w:after="0" w:line="240" w:lineRule="auto"/>
        <w:ind w:firstLine="709"/>
        <w:jc w:val="both"/>
        <w:rPr>
          <w:rFonts w:ascii="Times New Roman" w:hAnsi="Times New Roman"/>
          <w:sz w:val="24"/>
          <w:szCs w:val="24"/>
        </w:rPr>
      </w:pPr>
      <w:r>
        <w:rPr>
          <w:rFonts w:ascii="Times New Roman" w:hAnsi="Times New Roman"/>
          <w:sz w:val="24"/>
          <w:szCs w:val="24"/>
        </w:rPr>
        <w:t>5</w:t>
      </w:r>
      <w:r w:rsidR="007543D0" w:rsidRPr="005A2B2A">
        <w:rPr>
          <w:rFonts w:ascii="Times New Roman" w:hAnsi="Times New Roman"/>
          <w:sz w:val="24"/>
          <w:szCs w:val="24"/>
        </w:rPr>
        <w:t xml:space="preserve">.3. В случае просрочки исполнения </w:t>
      </w:r>
      <w:r w:rsidR="00052A9E" w:rsidRPr="005A2B2A">
        <w:rPr>
          <w:rFonts w:ascii="Times New Roman" w:hAnsi="Times New Roman"/>
          <w:sz w:val="24"/>
          <w:szCs w:val="24"/>
        </w:rPr>
        <w:t>Лицензиа</w:t>
      </w:r>
      <w:r w:rsidR="00951522">
        <w:rPr>
          <w:rFonts w:ascii="Times New Roman" w:hAnsi="Times New Roman"/>
          <w:sz w:val="24"/>
          <w:szCs w:val="24"/>
        </w:rPr>
        <w:t>р</w:t>
      </w:r>
      <w:r w:rsidR="00052A9E" w:rsidRPr="005A2B2A">
        <w:rPr>
          <w:rFonts w:ascii="Times New Roman" w:hAnsi="Times New Roman"/>
          <w:sz w:val="24"/>
          <w:szCs w:val="24"/>
        </w:rPr>
        <w:t xml:space="preserve">ом </w:t>
      </w:r>
      <w:r w:rsidR="007543D0" w:rsidRPr="005A2B2A">
        <w:rPr>
          <w:rFonts w:ascii="Times New Roman" w:hAnsi="Times New Roman"/>
          <w:sz w:val="24"/>
          <w:szCs w:val="24"/>
        </w:rPr>
        <w:t xml:space="preserve">обязательств, предусмотренных контрактом, а также в иных случаях неисполнения или ненадлежащего исполнения </w:t>
      </w:r>
      <w:r w:rsidR="00052A9E" w:rsidRPr="005A2B2A">
        <w:rPr>
          <w:rFonts w:ascii="Times New Roman" w:hAnsi="Times New Roman"/>
          <w:sz w:val="24"/>
          <w:szCs w:val="24"/>
        </w:rPr>
        <w:t xml:space="preserve">Лицензиаром </w:t>
      </w:r>
      <w:r w:rsidR="007543D0" w:rsidRPr="005A2B2A">
        <w:rPr>
          <w:rFonts w:ascii="Times New Roman" w:hAnsi="Times New Roman"/>
          <w:sz w:val="24"/>
          <w:szCs w:val="24"/>
        </w:rPr>
        <w:t xml:space="preserve">обязательств, предусмотренных контрактом, </w:t>
      </w:r>
      <w:r w:rsidR="00052A9E" w:rsidRPr="005A2B2A">
        <w:rPr>
          <w:rFonts w:ascii="Times New Roman" w:hAnsi="Times New Roman"/>
          <w:sz w:val="24"/>
          <w:szCs w:val="24"/>
        </w:rPr>
        <w:t>Лицензиа</w:t>
      </w:r>
      <w:r w:rsidR="00951522">
        <w:rPr>
          <w:rFonts w:ascii="Times New Roman" w:hAnsi="Times New Roman"/>
          <w:sz w:val="24"/>
          <w:szCs w:val="24"/>
        </w:rPr>
        <w:t>т</w:t>
      </w:r>
      <w:r w:rsidR="00052A9E" w:rsidRPr="005A2B2A">
        <w:rPr>
          <w:rFonts w:ascii="Times New Roman" w:hAnsi="Times New Roman"/>
          <w:sz w:val="24"/>
          <w:szCs w:val="24"/>
        </w:rPr>
        <w:t xml:space="preserve"> </w:t>
      </w:r>
      <w:r w:rsidR="007543D0" w:rsidRPr="005A2B2A">
        <w:rPr>
          <w:rFonts w:ascii="Times New Roman" w:hAnsi="Times New Roman"/>
          <w:sz w:val="24"/>
          <w:szCs w:val="24"/>
        </w:rPr>
        <w:t xml:space="preserve">направляет </w:t>
      </w:r>
      <w:r w:rsidR="00951522" w:rsidRPr="005A2B2A">
        <w:rPr>
          <w:rFonts w:ascii="Times New Roman" w:hAnsi="Times New Roman"/>
          <w:sz w:val="24"/>
          <w:szCs w:val="24"/>
        </w:rPr>
        <w:t>Лицензиа</w:t>
      </w:r>
      <w:r w:rsidR="00951522">
        <w:rPr>
          <w:rFonts w:ascii="Times New Roman" w:hAnsi="Times New Roman"/>
          <w:sz w:val="24"/>
          <w:szCs w:val="24"/>
        </w:rPr>
        <w:t>р</w:t>
      </w:r>
      <w:r w:rsidR="00951522" w:rsidRPr="005A2B2A">
        <w:rPr>
          <w:rFonts w:ascii="Times New Roman" w:hAnsi="Times New Roman"/>
          <w:sz w:val="24"/>
          <w:szCs w:val="24"/>
        </w:rPr>
        <w:t xml:space="preserve">у </w:t>
      </w:r>
      <w:r w:rsidR="007543D0" w:rsidRPr="005A2B2A">
        <w:rPr>
          <w:rFonts w:ascii="Times New Roman" w:hAnsi="Times New Roman"/>
          <w:sz w:val="24"/>
          <w:szCs w:val="24"/>
        </w:rPr>
        <w:t xml:space="preserve">требование </w:t>
      </w:r>
      <w:r w:rsidR="00EF697A">
        <w:rPr>
          <w:rFonts w:ascii="Times New Roman" w:hAnsi="Times New Roman"/>
          <w:sz w:val="24"/>
          <w:szCs w:val="24"/>
        </w:rPr>
        <w:br/>
      </w:r>
      <w:r w:rsidR="007543D0" w:rsidRPr="005A2B2A">
        <w:rPr>
          <w:rFonts w:ascii="Times New Roman" w:hAnsi="Times New Roman"/>
          <w:sz w:val="24"/>
          <w:szCs w:val="24"/>
        </w:rPr>
        <w:t>об уплате неустоек (штрафов, пеней).</w:t>
      </w:r>
    </w:p>
    <w:p w14:paraId="475119C1" w14:textId="2BB23A5E" w:rsidR="007543D0" w:rsidRPr="005A2B2A" w:rsidRDefault="005E75A7" w:rsidP="007543D0">
      <w:pPr>
        <w:spacing w:after="0" w:line="240" w:lineRule="auto"/>
        <w:ind w:firstLine="709"/>
        <w:jc w:val="both"/>
        <w:rPr>
          <w:rFonts w:ascii="Times New Roman" w:hAnsi="Times New Roman"/>
          <w:sz w:val="24"/>
          <w:szCs w:val="24"/>
        </w:rPr>
      </w:pPr>
      <w:r>
        <w:rPr>
          <w:rFonts w:ascii="Times New Roman" w:hAnsi="Times New Roman"/>
          <w:sz w:val="24"/>
          <w:szCs w:val="24"/>
        </w:rPr>
        <w:t>5</w:t>
      </w:r>
      <w:r w:rsidR="007543D0" w:rsidRPr="005A2B2A">
        <w:rPr>
          <w:rFonts w:ascii="Times New Roman" w:hAnsi="Times New Roman"/>
          <w:sz w:val="24"/>
          <w:szCs w:val="24"/>
        </w:rPr>
        <w:t xml:space="preserve">.3.1. Пеня начисляется за каждый день просрочки исполнения </w:t>
      </w:r>
      <w:r w:rsidR="004778FD" w:rsidRPr="005A2B2A">
        <w:rPr>
          <w:rFonts w:ascii="Times New Roman" w:hAnsi="Times New Roman"/>
          <w:sz w:val="24"/>
          <w:szCs w:val="24"/>
        </w:rPr>
        <w:t>Лицензиат</w:t>
      </w:r>
      <w:r w:rsidR="007543D0" w:rsidRPr="005A2B2A">
        <w:rPr>
          <w:rFonts w:ascii="Times New Roman" w:hAnsi="Times New Roman"/>
          <w:sz w:val="24"/>
          <w:szCs w:val="24"/>
        </w:rPr>
        <w:t xml:space="preserve">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AE73AC" w:rsidRPr="005A2B2A">
        <w:rPr>
          <w:rFonts w:ascii="Times New Roman" w:hAnsi="Times New Roman"/>
          <w:sz w:val="24"/>
          <w:szCs w:val="24"/>
        </w:rPr>
        <w:t>Лицензиа</w:t>
      </w:r>
      <w:r w:rsidR="00AE73AC">
        <w:rPr>
          <w:rFonts w:ascii="Times New Roman" w:hAnsi="Times New Roman"/>
          <w:sz w:val="24"/>
          <w:szCs w:val="24"/>
        </w:rPr>
        <w:t>р</w:t>
      </w:r>
      <w:r w:rsidR="00AE73AC" w:rsidRPr="005A2B2A">
        <w:rPr>
          <w:rFonts w:ascii="Times New Roman" w:hAnsi="Times New Roman"/>
          <w:sz w:val="24"/>
          <w:szCs w:val="24"/>
        </w:rPr>
        <w:t>ом</w:t>
      </w:r>
      <w:r w:rsidR="007543D0" w:rsidRPr="005A2B2A">
        <w:rPr>
          <w:rFonts w:ascii="Times New Roman" w:hAnsi="Times New Roman"/>
          <w:sz w:val="24"/>
          <w:szCs w:val="24"/>
        </w:rPr>
        <w:t>, за исключением случаев, если законодательством Российской Федерации установлен иной порядок начисления пени.</w:t>
      </w:r>
    </w:p>
    <w:p w14:paraId="0D55E3A6" w14:textId="5456D431" w:rsidR="007543D0" w:rsidRPr="005A2B2A" w:rsidRDefault="005E75A7" w:rsidP="007543D0">
      <w:pPr>
        <w:spacing w:after="0" w:line="240" w:lineRule="auto"/>
        <w:ind w:firstLine="709"/>
        <w:jc w:val="both"/>
        <w:rPr>
          <w:rFonts w:ascii="Times New Roman" w:hAnsi="Times New Roman"/>
          <w:sz w:val="24"/>
          <w:szCs w:val="24"/>
        </w:rPr>
      </w:pPr>
      <w:r>
        <w:rPr>
          <w:rFonts w:ascii="Times New Roman" w:hAnsi="Times New Roman"/>
          <w:sz w:val="24"/>
          <w:szCs w:val="24"/>
        </w:rPr>
        <w:t>5</w:t>
      </w:r>
      <w:r w:rsidR="007543D0" w:rsidRPr="005A2B2A">
        <w:rPr>
          <w:rFonts w:ascii="Times New Roman" w:hAnsi="Times New Roman"/>
          <w:sz w:val="24"/>
          <w:szCs w:val="24"/>
        </w:rPr>
        <w:t xml:space="preserve">.3.2. Штрафы начисляются за каждый факт неисполнения или ненадлежащего исполнения </w:t>
      </w:r>
      <w:r w:rsidR="00052A9E" w:rsidRPr="005A2B2A">
        <w:rPr>
          <w:rFonts w:ascii="Times New Roman" w:hAnsi="Times New Roman"/>
          <w:sz w:val="24"/>
          <w:szCs w:val="24"/>
        </w:rPr>
        <w:t xml:space="preserve">Лицензиаром </w:t>
      </w:r>
      <w:r w:rsidR="007543D0" w:rsidRPr="005A2B2A">
        <w:rPr>
          <w:rFonts w:ascii="Times New Roman" w:hAnsi="Times New Roman"/>
          <w:sz w:val="24"/>
          <w:szCs w:val="24"/>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w:t>
      </w:r>
      <w:r w:rsidR="009D10BF" w:rsidRPr="005A2B2A">
        <w:rPr>
          <w:rFonts w:ascii="Times New Roman" w:hAnsi="Times New Roman"/>
          <w:sz w:val="24"/>
          <w:szCs w:val="24"/>
        </w:rPr>
        <w:t>0</w:t>
      </w:r>
      <w:r w:rsidR="007543D0" w:rsidRPr="005A2B2A">
        <w:rPr>
          <w:rFonts w:ascii="Times New Roman" w:hAnsi="Times New Roman"/>
          <w:sz w:val="24"/>
          <w:szCs w:val="24"/>
        </w:rPr>
        <w:t xml:space="preserve"> % цены контракта.</w:t>
      </w:r>
    </w:p>
    <w:p w14:paraId="330B0550" w14:textId="4701EA04" w:rsidR="007543D0" w:rsidRPr="005A2B2A" w:rsidRDefault="005E75A7" w:rsidP="007543D0">
      <w:pPr>
        <w:spacing w:after="0" w:line="240" w:lineRule="auto"/>
        <w:ind w:firstLine="709"/>
        <w:jc w:val="both"/>
        <w:rPr>
          <w:rFonts w:ascii="Times New Roman" w:hAnsi="Times New Roman"/>
          <w:sz w:val="24"/>
          <w:szCs w:val="24"/>
        </w:rPr>
      </w:pPr>
      <w:r>
        <w:rPr>
          <w:rFonts w:ascii="Times New Roman" w:hAnsi="Times New Roman"/>
          <w:sz w:val="24"/>
          <w:szCs w:val="24"/>
        </w:rPr>
        <w:t>5</w:t>
      </w:r>
      <w:r w:rsidR="007543D0" w:rsidRPr="005A2B2A">
        <w:rPr>
          <w:rFonts w:ascii="Times New Roman" w:hAnsi="Times New Roman"/>
          <w:sz w:val="24"/>
          <w:szCs w:val="24"/>
        </w:rPr>
        <w:t xml:space="preserve">.3.3. За каждый факт неисполнения или ненадлежащего исполнения </w:t>
      </w:r>
      <w:r w:rsidR="00AD00CE" w:rsidRPr="005A2B2A">
        <w:rPr>
          <w:rFonts w:ascii="Times New Roman" w:hAnsi="Times New Roman"/>
          <w:sz w:val="24"/>
          <w:szCs w:val="24"/>
        </w:rPr>
        <w:t xml:space="preserve">Лицензиаром </w:t>
      </w:r>
      <w:r w:rsidR="007543D0" w:rsidRPr="005A2B2A">
        <w:rPr>
          <w:rFonts w:ascii="Times New Roman" w:hAnsi="Times New Roman"/>
          <w:sz w:val="24"/>
          <w:szCs w:val="24"/>
        </w:rPr>
        <w:t xml:space="preserve">обязательства, предусмотренного контрактом, которое не имеет стоимостного выражения, </w:t>
      </w:r>
      <w:r w:rsidR="007543D0" w:rsidRPr="005A2B2A">
        <w:rPr>
          <w:rFonts w:ascii="Times New Roman" w:hAnsi="Times New Roman"/>
          <w:sz w:val="24"/>
          <w:szCs w:val="24"/>
        </w:rPr>
        <w:lastRenderedPageBreak/>
        <w:t>размер штрафа (при наличии в контракте таких обязательств) составляет 1 000 (одну тысячу) рублей 00 копеек.</w:t>
      </w:r>
    </w:p>
    <w:p w14:paraId="48D795C5" w14:textId="6761C423" w:rsidR="007543D0" w:rsidRPr="005A2B2A" w:rsidRDefault="005E75A7" w:rsidP="007543D0">
      <w:pPr>
        <w:spacing w:after="0" w:line="240" w:lineRule="auto"/>
        <w:ind w:firstLine="709"/>
        <w:jc w:val="both"/>
        <w:rPr>
          <w:rFonts w:ascii="Times New Roman" w:hAnsi="Times New Roman"/>
          <w:sz w:val="24"/>
          <w:szCs w:val="24"/>
        </w:rPr>
      </w:pPr>
      <w:r>
        <w:rPr>
          <w:rFonts w:ascii="Times New Roman" w:hAnsi="Times New Roman"/>
          <w:sz w:val="24"/>
          <w:szCs w:val="24"/>
        </w:rPr>
        <w:t>5</w:t>
      </w:r>
      <w:r w:rsidR="007543D0" w:rsidRPr="005A2B2A">
        <w:rPr>
          <w:rFonts w:ascii="Times New Roman" w:hAnsi="Times New Roman"/>
          <w:sz w:val="24"/>
          <w:szCs w:val="24"/>
        </w:rPr>
        <w:t xml:space="preserve">.3.4. Общая сумма начисленных штрафов за неисполнение или ненадлежащее исполнение </w:t>
      </w:r>
      <w:r w:rsidR="00052A9E" w:rsidRPr="005A2B2A">
        <w:rPr>
          <w:rFonts w:ascii="Times New Roman" w:hAnsi="Times New Roman"/>
          <w:sz w:val="24"/>
          <w:szCs w:val="24"/>
        </w:rPr>
        <w:t xml:space="preserve">Лицензиаром </w:t>
      </w:r>
      <w:r w:rsidR="007543D0" w:rsidRPr="005A2B2A">
        <w:rPr>
          <w:rFonts w:ascii="Times New Roman" w:hAnsi="Times New Roman"/>
          <w:sz w:val="24"/>
          <w:szCs w:val="24"/>
        </w:rPr>
        <w:t>обязательств, предусмотренных контрактом, не может превышать цену контракта.</w:t>
      </w:r>
    </w:p>
    <w:p w14:paraId="119979E4" w14:textId="5B96CBB6" w:rsidR="007543D0" w:rsidRPr="005A2B2A" w:rsidRDefault="005E75A7" w:rsidP="007543D0">
      <w:pPr>
        <w:spacing w:after="0" w:line="240" w:lineRule="auto"/>
        <w:ind w:firstLine="709"/>
        <w:jc w:val="both"/>
        <w:rPr>
          <w:rFonts w:ascii="Times New Roman" w:hAnsi="Times New Roman"/>
          <w:sz w:val="24"/>
          <w:szCs w:val="24"/>
        </w:rPr>
      </w:pPr>
      <w:r>
        <w:rPr>
          <w:rFonts w:ascii="Times New Roman" w:hAnsi="Times New Roman"/>
          <w:sz w:val="24"/>
          <w:szCs w:val="24"/>
        </w:rPr>
        <w:t>5</w:t>
      </w:r>
      <w:r w:rsidR="007543D0" w:rsidRPr="005A2B2A">
        <w:rPr>
          <w:rFonts w:ascii="Times New Roman" w:hAnsi="Times New Roman"/>
          <w:sz w:val="24"/>
          <w:szCs w:val="24"/>
        </w:rPr>
        <w:t xml:space="preserve">.4. Сторона освобождается от уплаты неустойки (штрафа, пени), если докажет, </w:t>
      </w:r>
      <w:r w:rsidR="00EF697A">
        <w:rPr>
          <w:rFonts w:ascii="Times New Roman" w:hAnsi="Times New Roman"/>
          <w:sz w:val="24"/>
          <w:szCs w:val="24"/>
        </w:rPr>
        <w:br/>
      </w:r>
      <w:r w:rsidR="007543D0" w:rsidRPr="005A2B2A">
        <w:rPr>
          <w:rFonts w:ascii="Times New Roman" w:hAnsi="Times New Roman"/>
          <w:sz w:val="24"/>
          <w:szCs w:val="24"/>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E5D2B4" w14:textId="568E69FB" w:rsidR="007543D0" w:rsidRPr="005A2B2A" w:rsidRDefault="005E75A7" w:rsidP="007543D0">
      <w:pPr>
        <w:spacing w:after="0" w:line="240" w:lineRule="auto"/>
        <w:ind w:firstLine="709"/>
        <w:jc w:val="both"/>
        <w:rPr>
          <w:rFonts w:ascii="Times New Roman" w:hAnsi="Times New Roman"/>
          <w:sz w:val="24"/>
          <w:szCs w:val="24"/>
        </w:rPr>
      </w:pPr>
      <w:r>
        <w:rPr>
          <w:rFonts w:ascii="Times New Roman" w:hAnsi="Times New Roman"/>
          <w:sz w:val="24"/>
          <w:szCs w:val="24"/>
        </w:rPr>
        <w:t>5</w:t>
      </w:r>
      <w:r w:rsidR="007543D0" w:rsidRPr="005A2B2A">
        <w:rPr>
          <w:rFonts w:ascii="Times New Roman" w:hAnsi="Times New Roman"/>
          <w:sz w:val="24"/>
          <w:szCs w:val="24"/>
        </w:rPr>
        <w:t xml:space="preserve">.5. В случае неисполнения или ненадлежащего исполнения </w:t>
      </w:r>
      <w:r w:rsidR="00052A9E" w:rsidRPr="005A2B2A">
        <w:rPr>
          <w:rFonts w:ascii="Times New Roman" w:hAnsi="Times New Roman"/>
          <w:sz w:val="24"/>
          <w:szCs w:val="24"/>
        </w:rPr>
        <w:t xml:space="preserve">Лицензиаром </w:t>
      </w:r>
      <w:r w:rsidR="007543D0" w:rsidRPr="005A2B2A">
        <w:rPr>
          <w:rFonts w:ascii="Times New Roman" w:hAnsi="Times New Roman"/>
          <w:sz w:val="24"/>
          <w:szCs w:val="24"/>
        </w:rPr>
        <w:t xml:space="preserve">обязательств, предусмотренных контрактом, </w:t>
      </w:r>
      <w:r w:rsidR="00052A9E" w:rsidRPr="005A2B2A">
        <w:rPr>
          <w:rFonts w:ascii="Times New Roman" w:hAnsi="Times New Roman"/>
          <w:sz w:val="24"/>
          <w:szCs w:val="24"/>
        </w:rPr>
        <w:t xml:space="preserve">Лицензиат </w:t>
      </w:r>
      <w:r w:rsidR="007543D0" w:rsidRPr="005A2B2A">
        <w:rPr>
          <w:rFonts w:ascii="Times New Roman" w:hAnsi="Times New Roman"/>
          <w:sz w:val="24"/>
          <w:szCs w:val="24"/>
        </w:rPr>
        <w:t xml:space="preserve">вправе оплатить </w:t>
      </w:r>
      <w:r w:rsidR="00052A9E" w:rsidRPr="005A2B2A">
        <w:rPr>
          <w:rFonts w:ascii="Times New Roman" w:hAnsi="Times New Roman"/>
          <w:sz w:val="24"/>
          <w:szCs w:val="24"/>
        </w:rPr>
        <w:t>лицензионное вознаграждение</w:t>
      </w:r>
      <w:r w:rsidR="007543D0" w:rsidRPr="005A2B2A">
        <w:rPr>
          <w:rFonts w:ascii="Times New Roman" w:hAnsi="Times New Roman"/>
          <w:sz w:val="24"/>
          <w:szCs w:val="24"/>
        </w:rPr>
        <w:t xml:space="preserve"> </w:t>
      </w:r>
      <w:r w:rsidR="00EF697A">
        <w:rPr>
          <w:rFonts w:ascii="Times New Roman" w:hAnsi="Times New Roman"/>
          <w:sz w:val="24"/>
          <w:szCs w:val="24"/>
        </w:rPr>
        <w:br/>
      </w:r>
      <w:r w:rsidR="007543D0" w:rsidRPr="005A2B2A">
        <w:rPr>
          <w:rFonts w:ascii="Times New Roman" w:hAnsi="Times New Roman"/>
          <w:sz w:val="24"/>
          <w:szCs w:val="24"/>
        </w:rPr>
        <w:t xml:space="preserve">по цене, установленной пунктом 3.1 контракта, уменьшенной на сумму размера </w:t>
      </w:r>
      <w:r w:rsidR="00AE73AC">
        <w:rPr>
          <w:rFonts w:ascii="Times New Roman" w:hAnsi="Times New Roman"/>
          <w:sz w:val="24"/>
          <w:szCs w:val="24"/>
        </w:rPr>
        <w:t>пени</w:t>
      </w:r>
      <w:r w:rsidR="007543D0" w:rsidRPr="005A2B2A">
        <w:rPr>
          <w:rFonts w:ascii="Times New Roman" w:hAnsi="Times New Roman"/>
          <w:sz w:val="24"/>
          <w:szCs w:val="24"/>
        </w:rPr>
        <w:t>.</w:t>
      </w:r>
    </w:p>
    <w:p w14:paraId="7CF3A679" w14:textId="77777777" w:rsidR="009E3BF4" w:rsidRPr="005A2B2A" w:rsidRDefault="009E3BF4" w:rsidP="00E55B9D">
      <w:pPr>
        <w:spacing w:after="0" w:line="240" w:lineRule="auto"/>
        <w:ind w:right="22" w:firstLine="709"/>
        <w:jc w:val="both"/>
        <w:rPr>
          <w:rFonts w:ascii="Times New Roman" w:hAnsi="Times New Roman"/>
          <w:sz w:val="24"/>
          <w:szCs w:val="24"/>
        </w:rPr>
      </w:pPr>
    </w:p>
    <w:p w14:paraId="2A466692" w14:textId="3647EE18" w:rsidR="003E5420" w:rsidRPr="005A2B2A" w:rsidRDefault="00FA1F82" w:rsidP="00E55B9D">
      <w:pPr>
        <w:spacing w:after="0" w:line="240" w:lineRule="auto"/>
        <w:jc w:val="center"/>
        <w:rPr>
          <w:rFonts w:ascii="Times New Roman" w:hAnsi="Times New Roman"/>
          <w:b/>
          <w:sz w:val="24"/>
          <w:szCs w:val="24"/>
        </w:rPr>
      </w:pPr>
      <w:r>
        <w:rPr>
          <w:rFonts w:ascii="Times New Roman" w:hAnsi="Times New Roman"/>
          <w:b/>
          <w:sz w:val="24"/>
          <w:szCs w:val="24"/>
        </w:rPr>
        <w:t>6</w:t>
      </w:r>
      <w:r w:rsidR="003E5420" w:rsidRPr="005A2B2A">
        <w:rPr>
          <w:rFonts w:ascii="Times New Roman" w:hAnsi="Times New Roman"/>
          <w:b/>
          <w:sz w:val="24"/>
          <w:szCs w:val="24"/>
        </w:rPr>
        <w:t>. Срок действия контракта, порядок изменения и расторжения контракта</w:t>
      </w:r>
    </w:p>
    <w:p w14:paraId="738C2D90" w14:textId="77777777" w:rsidR="00787E9D" w:rsidRDefault="00787E9D" w:rsidP="00E55B9D">
      <w:pPr>
        <w:spacing w:after="0" w:line="240" w:lineRule="auto"/>
        <w:ind w:firstLine="709"/>
        <w:jc w:val="both"/>
        <w:rPr>
          <w:rFonts w:ascii="Times New Roman" w:hAnsi="Times New Roman"/>
          <w:sz w:val="24"/>
          <w:szCs w:val="24"/>
        </w:rPr>
      </w:pPr>
    </w:p>
    <w:p w14:paraId="69D9B731" w14:textId="387B76DF" w:rsidR="003E5420" w:rsidRPr="005A2B2A" w:rsidRDefault="00FA1F82" w:rsidP="00E55B9D">
      <w:pPr>
        <w:spacing w:after="0" w:line="240" w:lineRule="auto"/>
        <w:ind w:firstLine="709"/>
        <w:jc w:val="both"/>
        <w:rPr>
          <w:rFonts w:ascii="Times New Roman" w:hAnsi="Times New Roman"/>
          <w:sz w:val="24"/>
          <w:szCs w:val="24"/>
        </w:rPr>
      </w:pPr>
      <w:r>
        <w:rPr>
          <w:rFonts w:ascii="Times New Roman" w:hAnsi="Times New Roman"/>
          <w:sz w:val="24"/>
          <w:szCs w:val="24"/>
        </w:rPr>
        <w:t>6</w:t>
      </w:r>
      <w:r w:rsidR="003E5420" w:rsidRPr="005A2B2A">
        <w:rPr>
          <w:rFonts w:ascii="Times New Roman" w:hAnsi="Times New Roman"/>
          <w:sz w:val="24"/>
          <w:szCs w:val="24"/>
        </w:rPr>
        <w:t xml:space="preserve">.1. Контракт вступает в силу и считается заключенным в порядке, установленном законодательством Российской Федерации, </w:t>
      </w:r>
      <w:r w:rsidR="00542EAD">
        <w:rPr>
          <w:rFonts w:ascii="Times New Roman" w:hAnsi="Times New Roman"/>
          <w:sz w:val="24"/>
          <w:szCs w:val="24"/>
        </w:rPr>
        <w:t>с</w:t>
      </w:r>
      <w:r w:rsidR="00085C1A" w:rsidRPr="005A2B2A">
        <w:rPr>
          <w:rFonts w:ascii="Times New Roman" w:hAnsi="Times New Roman"/>
          <w:sz w:val="24"/>
          <w:szCs w:val="24"/>
        </w:rPr>
        <w:t xml:space="preserve"> </w:t>
      </w:r>
      <w:r w:rsidR="003E5420" w:rsidRPr="005A2B2A">
        <w:rPr>
          <w:rFonts w:ascii="Times New Roman" w:hAnsi="Times New Roman"/>
          <w:sz w:val="24"/>
          <w:szCs w:val="24"/>
        </w:rPr>
        <w:t xml:space="preserve">момента его подписания Сторонами контракта </w:t>
      </w:r>
      <w:r w:rsidR="00085C1A" w:rsidRPr="005A2B2A">
        <w:rPr>
          <w:rFonts w:ascii="Times New Roman" w:hAnsi="Times New Roman"/>
          <w:sz w:val="24"/>
          <w:szCs w:val="24"/>
        </w:rPr>
        <w:t xml:space="preserve"> </w:t>
      </w:r>
      <w:r w:rsidR="00EF697A">
        <w:rPr>
          <w:rFonts w:ascii="Times New Roman" w:hAnsi="Times New Roman"/>
          <w:sz w:val="24"/>
          <w:szCs w:val="24"/>
        </w:rPr>
        <w:br/>
      </w:r>
      <w:r w:rsidR="003E5420" w:rsidRPr="005A2B2A">
        <w:rPr>
          <w:rFonts w:ascii="Times New Roman" w:hAnsi="Times New Roman"/>
          <w:sz w:val="24"/>
          <w:szCs w:val="24"/>
        </w:rPr>
        <w:t xml:space="preserve">и действует </w:t>
      </w:r>
      <w:r w:rsidR="00542EAD">
        <w:rPr>
          <w:rFonts w:ascii="Times New Roman" w:hAnsi="Times New Roman"/>
          <w:sz w:val="24"/>
          <w:szCs w:val="24"/>
        </w:rPr>
        <w:t>согласно</w:t>
      </w:r>
      <w:r w:rsidR="0029789B" w:rsidRPr="005A2B2A">
        <w:rPr>
          <w:rFonts w:ascii="Times New Roman" w:hAnsi="Times New Roman"/>
          <w:sz w:val="24"/>
          <w:szCs w:val="24"/>
        </w:rPr>
        <w:t xml:space="preserve"> срок</w:t>
      </w:r>
      <w:r w:rsidR="00542EAD">
        <w:rPr>
          <w:rFonts w:ascii="Times New Roman" w:hAnsi="Times New Roman"/>
          <w:sz w:val="24"/>
          <w:szCs w:val="24"/>
        </w:rPr>
        <w:t>ам</w:t>
      </w:r>
      <w:r w:rsidR="0029789B" w:rsidRPr="005A2B2A">
        <w:rPr>
          <w:rFonts w:ascii="Times New Roman" w:hAnsi="Times New Roman"/>
          <w:sz w:val="24"/>
          <w:szCs w:val="24"/>
        </w:rPr>
        <w:t xml:space="preserve"> предоставления лицензии</w:t>
      </w:r>
      <w:r w:rsidR="00542EAD">
        <w:rPr>
          <w:rFonts w:ascii="Times New Roman" w:hAnsi="Times New Roman"/>
          <w:sz w:val="24"/>
          <w:szCs w:val="24"/>
        </w:rPr>
        <w:t>, указанным в</w:t>
      </w:r>
      <w:r w:rsidR="0029789B" w:rsidRPr="005A2B2A">
        <w:rPr>
          <w:rFonts w:ascii="Times New Roman" w:hAnsi="Times New Roman"/>
          <w:sz w:val="24"/>
          <w:szCs w:val="24"/>
        </w:rPr>
        <w:t xml:space="preserve"> приложени</w:t>
      </w:r>
      <w:r w:rsidR="00542EAD">
        <w:rPr>
          <w:rFonts w:ascii="Times New Roman" w:hAnsi="Times New Roman"/>
          <w:sz w:val="24"/>
          <w:szCs w:val="24"/>
        </w:rPr>
        <w:t>и</w:t>
      </w:r>
      <w:r w:rsidR="0029789B" w:rsidRPr="005A2B2A">
        <w:rPr>
          <w:rFonts w:ascii="Times New Roman" w:hAnsi="Times New Roman"/>
          <w:sz w:val="24"/>
          <w:szCs w:val="24"/>
        </w:rPr>
        <w:t xml:space="preserve"> 1 (спецификации)</w:t>
      </w:r>
      <w:r w:rsidR="00542EAD">
        <w:rPr>
          <w:rFonts w:ascii="Times New Roman" w:hAnsi="Times New Roman"/>
          <w:sz w:val="24"/>
          <w:szCs w:val="24"/>
        </w:rPr>
        <w:t xml:space="preserve"> к контракту</w:t>
      </w:r>
      <w:r w:rsidR="0029789B" w:rsidRPr="005A2B2A">
        <w:rPr>
          <w:rFonts w:ascii="Times New Roman" w:hAnsi="Times New Roman"/>
          <w:sz w:val="24"/>
          <w:szCs w:val="24"/>
        </w:rPr>
        <w:t xml:space="preserve">. </w:t>
      </w:r>
      <w:r w:rsidR="00EF697A">
        <w:rPr>
          <w:rFonts w:ascii="Times New Roman" w:hAnsi="Times New Roman"/>
          <w:sz w:val="24"/>
          <w:szCs w:val="24"/>
        </w:rPr>
        <w:t>О</w:t>
      </w:r>
      <w:r w:rsidR="003E5420" w:rsidRPr="005A2B2A">
        <w:rPr>
          <w:rFonts w:ascii="Times New Roman" w:hAnsi="Times New Roman"/>
          <w:sz w:val="24"/>
          <w:szCs w:val="24"/>
        </w:rPr>
        <w:t xml:space="preserve">кончание срока действия контракта влечет прекращение обязательств Сторон, за исключением обязательств </w:t>
      </w:r>
      <w:r w:rsidR="00AA43C8" w:rsidRPr="005A2B2A">
        <w:rPr>
          <w:rFonts w:ascii="Times New Roman" w:hAnsi="Times New Roman"/>
          <w:sz w:val="24"/>
          <w:szCs w:val="24"/>
        </w:rPr>
        <w:t xml:space="preserve">Лицензиата </w:t>
      </w:r>
      <w:r w:rsidR="003E5420" w:rsidRPr="005A2B2A">
        <w:rPr>
          <w:rFonts w:ascii="Times New Roman" w:hAnsi="Times New Roman"/>
          <w:sz w:val="24"/>
          <w:szCs w:val="24"/>
        </w:rPr>
        <w:t xml:space="preserve">оплатить </w:t>
      </w:r>
      <w:r w:rsidR="00AA43C8" w:rsidRPr="005A2B2A">
        <w:rPr>
          <w:rFonts w:ascii="Times New Roman" w:hAnsi="Times New Roman"/>
          <w:sz w:val="24"/>
          <w:szCs w:val="24"/>
        </w:rPr>
        <w:t>лицензионное вознаграждение Лицензиару</w:t>
      </w:r>
      <w:r w:rsidR="003E5420" w:rsidRPr="005A2B2A">
        <w:rPr>
          <w:rFonts w:ascii="Times New Roman" w:hAnsi="Times New Roman"/>
          <w:sz w:val="24"/>
          <w:szCs w:val="24"/>
        </w:rPr>
        <w:t>.</w:t>
      </w:r>
    </w:p>
    <w:p w14:paraId="6055CFEE" w14:textId="0CC9B8E6" w:rsidR="003E5420" w:rsidRPr="005A2B2A" w:rsidRDefault="00FA1F82" w:rsidP="00E55B9D">
      <w:pPr>
        <w:spacing w:after="0" w:line="240" w:lineRule="auto"/>
        <w:ind w:firstLine="709"/>
        <w:jc w:val="both"/>
        <w:rPr>
          <w:rFonts w:ascii="Times New Roman" w:hAnsi="Times New Roman"/>
          <w:sz w:val="24"/>
          <w:szCs w:val="24"/>
        </w:rPr>
      </w:pPr>
      <w:r>
        <w:rPr>
          <w:rFonts w:ascii="Times New Roman" w:hAnsi="Times New Roman"/>
          <w:sz w:val="24"/>
          <w:szCs w:val="24"/>
        </w:rPr>
        <w:t>6</w:t>
      </w:r>
      <w:r w:rsidR="003E5420" w:rsidRPr="005A2B2A">
        <w:rPr>
          <w:rFonts w:ascii="Times New Roman" w:hAnsi="Times New Roman"/>
          <w:sz w:val="24"/>
          <w:szCs w:val="24"/>
        </w:rPr>
        <w:t xml:space="preserve">.2. В случае уменьшения в соответствии с Бюджетным кодексом Российской Федерации получателю бюджетных средств, предоставляющему субсидию </w:t>
      </w:r>
      <w:r w:rsidR="006B682D" w:rsidRPr="005A2B2A">
        <w:rPr>
          <w:rFonts w:ascii="Times New Roman" w:hAnsi="Times New Roman"/>
          <w:sz w:val="24"/>
          <w:szCs w:val="24"/>
        </w:rPr>
        <w:t>Лицензиату</w:t>
      </w:r>
      <w:r w:rsidR="00450CFB" w:rsidRPr="005A2B2A">
        <w:rPr>
          <w:rFonts w:ascii="Times New Roman" w:hAnsi="Times New Roman"/>
          <w:sz w:val="24"/>
          <w:szCs w:val="24"/>
        </w:rPr>
        <w:t xml:space="preserve">, ранее доведенных </w:t>
      </w:r>
      <w:r w:rsidR="00EF697A">
        <w:rPr>
          <w:rFonts w:ascii="Times New Roman" w:hAnsi="Times New Roman"/>
          <w:sz w:val="24"/>
          <w:szCs w:val="24"/>
        </w:rPr>
        <w:br/>
      </w:r>
      <w:r w:rsidR="003E5420" w:rsidRPr="005A2B2A">
        <w:rPr>
          <w:rFonts w:ascii="Times New Roman" w:hAnsi="Times New Roman"/>
          <w:sz w:val="24"/>
          <w:szCs w:val="24"/>
        </w:rPr>
        <w:t xml:space="preserve">в установленном порядке лимитов бюджетных обязательств на предоставление субсидии, Стороны вправе, по соглашению сторон, изменить размер и (или) срок оплаты и (или) объем </w:t>
      </w:r>
      <w:r w:rsidR="00450CFB" w:rsidRPr="005A2B2A">
        <w:rPr>
          <w:rFonts w:ascii="Times New Roman" w:hAnsi="Times New Roman"/>
          <w:sz w:val="24"/>
          <w:szCs w:val="24"/>
        </w:rPr>
        <w:t>программного обеспечения</w:t>
      </w:r>
      <w:r w:rsidR="003E5420" w:rsidRPr="005A2B2A">
        <w:rPr>
          <w:rFonts w:ascii="Times New Roman" w:hAnsi="Times New Roman"/>
          <w:sz w:val="24"/>
          <w:szCs w:val="24"/>
        </w:rPr>
        <w:t xml:space="preserve">. При этом </w:t>
      </w:r>
      <w:r w:rsidR="00440B66" w:rsidRPr="005A2B2A">
        <w:rPr>
          <w:rFonts w:ascii="Times New Roman" w:hAnsi="Times New Roman"/>
          <w:sz w:val="24"/>
          <w:szCs w:val="24"/>
        </w:rPr>
        <w:t>Лицензиа</w:t>
      </w:r>
      <w:r w:rsidR="006B682D" w:rsidRPr="005A2B2A">
        <w:rPr>
          <w:rFonts w:ascii="Times New Roman" w:hAnsi="Times New Roman"/>
          <w:sz w:val="24"/>
          <w:szCs w:val="24"/>
        </w:rPr>
        <w:t>р</w:t>
      </w:r>
      <w:r w:rsidR="00440B66" w:rsidRPr="005A2B2A">
        <w:rPr>
          <w:rFonts w:ascii="Times New Roman" w:hAnsi="Times New Roman"/>
          <w:sz w:val="24"/>
          <w:szCs w:val="24"/>
        </w:rPr>
        <w:t xml:space="preserve"> </w:t>
      </w:r>
      <w:r w:rsidR="003E5420" w:rsidRPr="005A2B2A">
        <w:rPr>
          <w:rFonts w:ascii="Times New Roman" w:hAnsi="Times New Roman"/>
          <w:sz w:val="24"/>
          <w:szCs w:val="24"/>
        </w:rPr>
        <w:t xml:space="preserve">в ходе исполнения контракта обеспечивает согласование новых условий контракта в соответствии с </w:t>
      </w:r>
      <w:hyperlink r:id="rId16" w:history="1">
        <w:r w:rsidR="003E5420" w:rsidRPr="005A2B2A">
          <w:rPr>
            <w:rFonts w:ascii="Times New Roman" w:hAnsi="Times New Roman"/>
            <w:sz w:val="24"/>
            <w:szCs w:val="24"/>
          </w:rPr>
          <w:t>законодательством</w:t>
        </w:r>
      </w:hyperlink>
      <w:r w:rsidR="003E5420" w:rsidRPr="005A2B2A">
        <w:rPr>
          <w:rFonts w:ascii="Times New Roman" w:hAnsi="Times New Roman"/>
          <w:sz w:val="24"/>
          <w:szCs w:val="24"/>
        </w:rPr>
        <w:t xml:space="preserve"> Российской Федерации о контрактной системе в сфере закупок </w:t>
      </w:r>
      <w:r w:rsidR="00450CFB" w:rsidRPr="005A2B2A">
        <w:rPr>
          <w:rFonts w:ascii="Times New Roman" w:hAnsi="Times New Roman"/>
          <w:sz w:val="24"/>
          <w:szCs w:val="24"/>
        </w:rPr>
        <w:t>товаров</w:t>
      </w:r>
      <w:r w:rsidR="003E5420" w:rsidRPr="005A2B2A">
        <w:rPr>
          <w:rFonts w:ascii="Times New Roman" w:hAnsi="Times New Roman"/>
          <w:sz w:val="24"/>
          <w:szCs w:val="24"/>
        </w:rPr>
        <w:t>, работ, услуг д</w:t>
      </w:r>
      <w:r w:rsidR="00450CFB" w:rsidRPr="005A2B2A">
        <w:rPr>
          <w:rFonts w:ascii="Times New Roman" w:hAnsi="Times New Roman"/>
          <w:sz w:val="24"/>
          <w:szCs w:val="24"/>
        </w:rPr>
        <w:t xml:space="preserve">ля обеспечения государственных </w:t>
      </w:r>
      <w:r w:rsidR="003E5420" w:rsidRPr="005A2B2A">
        <w:rPr>
          <w:rFonts w:ascii="Times New Roman" w:hAnsi="Times New Roman"/>
          <w:sz w:val="24"/>
          <w:szCs w:val="24"/>
        </w:rPr>
        <w:t xml:space="preserve">и муниципальных нужд новых условий настоящего контракта, </w:t>
      </w:r>
      <w:r w:rsidR="00450CFB" w:rsidRPr="005A2B2A">
        <w:rPr>
          <w:rFonts w:ascii="Times New Roman" w:hAnsi="Times New Roman"/>
          <w:sz w:val="24"/>
          <w:szCs w:val="24"/>
        </w:rPr>
        <w:br/>
      </w:r>
      <w:r w:rsidR="003E5420" w:rsidRPr="005A2B2A">
        <w:rPr>
          <w:rFonts w:ascii="Times New Roman" w:hAnsi="Times New Roman"/>
          <w:sz w:val="24"/>
          <w:szCs w:val="24"/>
        </w:rPr>
        <w:t xml:space="preserve">в том числе по цене и (или) срокам его исполнения, и (или) </w:t>
      </w:r>
      <w:r w:rsidR="00440B66" w:rsidRPr="005A2B2A">
        <w:rPr>
          <w:rFonts w:ascii="Times New Roman" w:hAnsi="Times New Roman"/>
          <w:sz w:val="24"/>
          <w:szCs w:val="24"/>
        </w:rPr>
        <w:t>объему прав на программное обеспечение</w:t>
      </w:r>
      <w:r w:rsidR="003E5420" w:rsidRPr="005A2B2A">
        <w:rPr>
          <w:rFonts w:ascii="Times New Roman" w:hAnsi="Times New Roman"/>
          <w:sz w:val="24"/>
          <w:szCs w:val="24"/>
        </w:rPr>
        <w:t xml:space="preserve">. В случае изменения условий контракта на основании настоящего пункта, </w:t>
      </w:r>
      <w:r w:rsidR="00440B66" w:rsidRPr="005A2B2A">
        <w:rPr>
          <w:rFonts w:ascii="Times New Roman" w:hAnsi="Times New Roman"/>
          <w:sz w:val="24"/>
          <w:szCs w:val="24"/>
        </w:rPr>
        <w:t xml:space="preserve">Лицензиар </w:t>
      </w:r>
      <w:r w:rsidR="003E5420" w:rsidRPr="005A2B2A">
        <w:rPr>
          <w:rFonts w:ascii="Times New Roman" w:hAnsi="Times New Roman"/>
          <w:sz w:val="24"/>
          <w:szCs w:val="24"/>
        </w:rPr>
        <w:t xml:space="preserve">вправе потребовать от </w:t>
      </w:r>
      <w:r w:rsidR="00440B66" w:rsidRPr="005A2B2A">
        <w:rPr>
          <w:rFonts w:ascii="Times New Roman" w:hAnsi="Times New Roman"/>
          <w:sz w:val="24"/>
          <w:szCs w:val="24"/>
        </w:rPr>
        <w:t xml:space="preserve">Лицензиата </w:t>
      </w:r>
      <w:r w:rsidR="003E5420" w:rsidRPr="005A2B2A">
        <w:rPr>
          <w:rFonts w:ascii="Times New Roman" w:hAnsi="Times New Roman"/>
          <w:sz w:val="24"/>
          <w:szCs w:val="24"/>
        </w:rPr>
        <w:t>возмещения только фактически понесенного ущерба, непосредственно обусловленного изменением условий контракта</w:t>
      </w:r>
      <w:r w:rsidR="00440B66" w:rsidRPr="005A2B2A">
        <w:rPr>
          <w:rFonts w:ascii="Times New Roman" w:hAnsi="Times New Roman"/>
          <w:sz w:val="24"/>
          <w:szCs w:val="24"/>
        </w:rPr>
        <w:t xml:space="preserve">, а также </w:t>
      </w:r>
      <w:r w:rsidR="00EF697A">
        <w:rPr>
          <w:rFonts w:ascii="Times New Roman" w:hAnsi="Times New Roman"/>
          <w:sz w:val="24"/>
          <w:szCs w:val="24"/>
        </w:rPr>
        <w:br/>
      </w:r>
      <w:r w:rsidR="00440B66" w:rsidRPr="005A2B2A">
        <w:rPr>
          <w:rFonts w:ascii="Times New Roman" w:hAnsi="Times New Roman"/>
          <w:sz w:val="24"/>
          <w:szCs w:val="24"/>
        </w:rPr>
        <w:t>в одностороннем внесудебном порядке отказаться от настоящего контракта</w:t>
      </w:r>
      <w:r w:rsidR="003E5420" w:rsidRPr="005A2B2A">
        <w:rPr>
          <w:rFonts w:ascii="Times New Roman" w:hAnsi="Times New Roman"/>
          <w:sz w:val="24"/>
          <w:szCs w:val="24"/>
        </w:rPr>
        <w:t>.</w:t>
      </w:r>
    </w:p>
    <w:p w14:paraId="5716C456" w14:textId="5042FEE7" w:rsidR="003E5420" w:rsidRPr="005A2B2A" w:rsidRDefault="00FA1F82" w:rsidP="00E55B9D">
      <w:pPr>
        <w:spacing w:after="0" w:line="240" w:lineRule="auto"/>
        <w:ind w:firstLine="709"/>
        <w:jc w:val="both"/>
        <w:rPr>
          <w:rFonts w:ascii="Times New Roman" w:hAnsi="Times New Roman"/>
          <w:bCs/>
          <w:sz w:val="24"/>
          <w:szCs w:val="24"/>
          <w:lang w:eastAsia="en-US"/>
        </w:rPr>
      </w:pPr>
      <w:r>
        <w:rPr>
          <w:rFonts w:ascii="Times New Roman" w:hAnsi="Times New Roman"/>
          <w:sz w:val="24"/>
          <w:szCs w:val="24"/>
        </w:rPr>
        <w:t>6</w:t>
      </w:r>
      <w:r w:rsidR="003E5420" w:rsidRPr="005A2B2A">
        <w:rPr>
          <w:rFonts w:ascii="Times New Roman" w:hAnsi="Times New Roman"/>
          <w:sz w:val="24"/>
          <w:szCs w:val="24"/>
        </w:rPr>
        <w:t>.3. </w:t>
      </w:r>
      <w:r w:rsidR="003E5420" w:rsidRPr="005A2B2A">
        <w:rPr>
          <w:rFonts w:ascii="Times New Roman" w:hAnsi="Times New Roman"/>
          <w:bCs/>
          <w:sz w:val="24"/>
          <w:szCs w:val="24"/>
          <w:lang w:eastAsia="en-US"/>
        </w:rPr>
        <w:t xml:space="preserve">Расторжение контракта допускается по соглашению Сторон, по решению суда </w:t>
      </w:r>
      <w:r w:rsidR="003E5420" w:rsidRPr="005A2B2A">
        <w:rPr>
          <w:rFonts w:ascii="Times New Roman" w:hAnsi="Times New Roman"/>
          <w:bCs/>
          <w:sz w:val="24"/>
          <w:szCs w:val="24"/>
          <w:lang w:eastAsia="en-US"/>
        </w:rPr>
        <w:br/>
        <w:t xml:space="preserve">или в связи с односторонним отказом Стороны от исполнения контракта в соответствии </w:t>
      </w:r>
      <w:r w:rsidR="003E5420" w:rsidRPr="005A2B2A">
        <w:rPr>
          <w:rFonts w:ascii="Times New Roman" w:hAnsi="Times New Roman"/>
          <w:bCs/>
          <w:sz w:val="24"/>
          <w:szCs w:val="24"/>
          <w:lang w:eastAsia="en-US"/>
        </w:rPr>
        <w:br/>
        <w:t xml:space="preserve">с гражданским </w:t>
      </w:r>
      <w:hyperlink r:id="rId17" w:history="1">
        <w:r w:rsidR="003E5420" w:rsidRPr="005A2B2A">
          <w:rPr>
            <w:rFonts w:ascii="Times New Roman" w:hAnsi="Times New Roman"/>
            <w:bCs/>
            <w:sz w:val="24"/>
            <w:szCs w:val="24"/>
            <w:lang w:eastAsia="en-US"/>
          </w:rPr>
          <w:t>законодательством</w:t>
        </w:r>
      </w:hyperlink>
      <w:r w:rsidR="00FF7BF1" w:rsidRPr="005A2B2A">
        <w:rPr>
          <w:rFonts w:ascii="Times New Roman" w:hAnsi="Times New Roman"/>
          <w:bCs/>
          <w:sz w:val="24"/>
          <w:szCs w:val="24"/>
          <w:lang w:eastAsia="en-US"/>
        </w:rPr>
        <w:t xml:space="preserve"> и условиями настоящего контракта</w:t>
      </w:r>
      <w:r w:rsidR="003E5420" w:rsidRPr="005A2B2A">
        <w:rPr>
          <w:rFonts w:ascii="Times New Roman" w:hAnsi="Times New Roman"/>
          <w:bCs/>
          <w:sz w:val="24"/>
          <w:szCs w:val="24"/>
          <w:lang w:eastAsia="en-US"/>
        </w:rPr>
        <w:t>.</w:t>
      </w:r>
    </w:p>
    <w:p w14:paraId="1F770025" w14:textId="37CB45DA" w:rsidR="003E5420" w:rsidRPr="005A2B2A" w:rsidRDefault="00FA1F82" w:rsidP="00E55B9D">
      <w:pPr>
        <w:spacing w:after="0" w:line="240" w:lineRule="auto"/>
        <w:ind w:firstLine="709"/>
        <w:jc w:val="both"/>
        <w:rPr>
          <w:rFonts w:ascii="Times New Roman" w:hAnsi="Times New Roman"/>
          <w:sz w:val="24"/>
          <w:szCs w:val="24"/>
        </w:rPr>
      </w:pPr>
      <w:r>
        <w:rPr>
          <w:rFonts w:ascii="Times New Roman" w:hAnsi="Times New Roman"/>
          <w:sz w:val="24"/>
          <w:szCs w:val="24"/>
        </w:rPr>
        <w:t>6</w:t>
      </w:r>
      <w:r w:rsidR="003E5420" w:rsidRPr="005A2B2A">
        <w:rPr>
          <w:rFonts w:ascii="Times New Roman" w:hAnsi="Times New Roman"/>
          <w:sz w:val="24"/>
          <w:szCs w:val="24"/>
        </w:rPr>
        <w:t>.4. </w:t>
      </w:r>
      <w:r w:rsidR="00FF7BF1" w:rsidRPr="005A2B2A">
        <w:rPr>
          <w:rFonts w:ascii="Times New Roman" w:hAnsi="Times New Roman"/>
          <w:bCs/>
          <w:sz w:val="24"/>
          <w:szCs w:val="24"/>
          <w:lang w:eastAsia="en-US"/>
        </w:rPr>
        <w:t xml:space="preserve">Лицензиат </w:t>
      </w:r>
      <w:r w:rsidR="003E5420" w:rsidRPr="005A2B2A">
        <w:rPr>
          <w:rFonts w:ascii="Times New Roman" w:hAnsi="Times New Roman"/>
          <w:bCs/>
          <w:sz w:val="24"/>
          <w:szCs w:val="24"/>
          <w:lang w:eastAsia="en-US"/>
        </w:rPr>
        <w:t>вправе о</w:t>
      </w:r>
      <w:r w:rsidR="003E5420" w:rsidRPr="005A2B2A">
        <w:rPr>
          <w:rFonts w:ascii="Times New Roman" w:hAnsi="Times New Roman"/>
          <w:sz w:val="24"/>
          <w:szCs w:val="24"/>
        </w:rPr>
        <w:t xml:space="preserve">тказаться в одностороннем порядке от исполнения контракта </w:t>
      </w:r>
      <w:r w:rsidR="003E5420" w:rsidRPr="005A2B2A">
        <w:rPr>
          <w:rFonts w:ascii="Times New Roman" w:hAnsi="Times New Roman"/>
          <w:sz w:val="24"/>
          <w:szCs w:val="24"/>
        </w:rPr>
        <w:br/>
        <w:t>в случаях:</w:t>
      </w:r>
    </w:p>
    <w:p w14:paraId="334D4A4F" w14:textId="006FF796" w:rsidR="003E5420" w:rsidRPr="005A2B2A" w:rsidRDefault="00FA1F82" w:rsidP="00E55B9D">
      <w:pPr>
        <w:pStyle w:val="af3"/>
        <w:widowControl/>
        <w:ind w:left="0" w:firstLine="710"/>
        <w:jc w:val="both"/>
        <w:rPr>
          <w:rFonts w:ascii="Times New Roman" w:hAnsi="Times New Roman" w:cs="Times New Roman"/>
          <w:sz w:val="24"/>
          <w:szCs w:val="24"/>
        </w:rPr>
      </w:pPr>
      <w:r>
        <w:rPr>
          <w:rFonts w:ascii="Times New Roman" w:hAnsi="Times New Roman" w:cs="Times New Roman"/>
          <w:sz w:val="24"/>
          <w:szCs w:val="24"/>
        </w:rPr>
        <w:t>6</w:t>
      </w:r>
      <w:r w:rsidR="003E5420" w:rsidRPr="005A2B2A">
        <w:rPr>
          <w:rFonts w:ascii="Times New Roman" w:hAnsi="Times New Roman" w:cs="Times New Roman"/>
          <w:sz w:val="24"/>
          <w:szCs w:val="24"/>
        </w:rPr>
        <w:t xml:space="preserve">.4.1. отказа </w:t>
      </w:r>
      <w:r w:rsidR="00FF7BF1" w:rsidRPr="005A2B2A">
        <w:rPr>
          <w:rFonts w:ascii="Times New Roman" w:hAnsi="Times New Roman" w:cs="Times New Roman"/>
          <w:sz w:val="24"/>
          <w:szCs w:val="24"/>
        </w:rPr>
        <w:t xml:space="preserve">Лицензиара </w:t>
      </w:r>
      <w:r w:rsidR="003E5420" w:rsidRPr="005A2B2A">
        <w:rPr>
          <w:rFonts w:ascii="Times New Roman" w:hAnsi="Times New Roman" w:cs="Times New Roman"/>
          <w:sz w:val="24"/>
          <w:szCs w:val="24"/>
        </w:rPr>
        <w:t xml:space="preserve">передать </w:t>
      </w:r>
      <w:r w:rsidR="00FF7BF1" w:rsidRPr="005A2B2A">
        <w:rPr>
          <w:rFonts w:ascii="Times New Roman" w:hAnsi="Times New Roman" w:cs="Times New Roman"/>
          <w:sz w:val="24"/>
          <w:szCs w:val="24"/>
        </w:rPr>
        <w:t xml:space="preserve">Лицензиату неисключительные права на </w:t>
      </w:r>
      <w:r w:rsidR="00450CFB" w:rsidRPr="005A2B2A">
        <w:rPr>
          <w:rFonts w:ascii="Times New Roman" w:hAnsi="Times New Roman" w:cs="Times New Roman"/>
          <w:sz w:val="24"/>
          <w:szCs w:val="24"/>
        </w:rPr>
        <w:t>программное обеспечение</w:t>
      </w:r>
      <w:r w:rsidR="00934DC1" w:rsidRPr="005A2B2A">
        <w:rPr>
          <w:rFonts w:ascii="Times New Roman" w:hAnsi="Times New Roman" w:cs="Times New Roman"/>
          <w:sz w:val="24"/>
          <w:szCs w:val="24"/>
        </w:rPr>
        <w:t>;</w:t>
      </w:r>
    </w:p>
    <w:p w14:paraId="37287B63" w14:textId="3E48881D" w:rsidR="003E5420" w:rsidRDefault="00FA1F82" w:rsidP="00E55B9D">
      <w:pPr>
        <w:pStyle w:val="af3"/>
        <w:widowControl/>
        <w:ind w:left="0" w:firstLine="710"/>
        <w:jc w:val="both"/>
        <w:rPr>
          <w:rFonts w:ascii="Times New Roman" w:hAnsi="Times New Roman" w:cs="Times New Roman"/>
          <w:sz w:val="24"/>
          <w:szCs w:val="24"/>
        </w:rPr>
      </w:pPr>
      <w:r>
        <w:rPr>
          <w:rFonts w:ascii="Times New Roman" w:hAnsi="Times New Roman" w:cs="Times New Roman"/>
          <w:sz w:val="24"/>
          <w:szCs w:val="24"/>
        </w:rPr>
        <w:t>6</w:t>
      </w:r>
      <w:r w:rsidR="003E5420" w:rsidRPr="005A2B2A">
        <w:rPr>
          <w:rFonts w:ascii="Times New Roman" w:hAnsi="Times New Roman" w:cs="Times New Roman"/>
          <w:sz w:val="24"/>
          <w:szCs w:val="24"/>
        </w:rPr>
        <w:t xml:space="preserve">.4.2. не передачи </w:t>
      </w:r>
      <w:r w:rsidR="00063304" w:rsidRPr="005A2B2A">
        <w:rPr>
          <w:rFonts w:ascii="Times New Roman" w:hAnsi="Times New Roman" w:cs="Times New Roman"/>
          <w:sz w:val="24"/>
          <w:szCs w:val="24"/>
        </w:rPr>
        <w:t xml:space="preserve">Лицензиаром </w:t>
      </w:r>
      <w:r w:rsidR="003E5420" w:rsidRPr="005A2B2A">
        <w:rPr>
          <w:rFonts w:ascii="Times New Roman" w:hAnsi="Times New Roman" w:cs="Times New Roman"/>
          <w:sz w:val="24"/>
          <w:szCs w:val="24"/>
        </w:rPr>
        <w:t xml:space="preserve">или отказа </w:t>
      </w:r>
      <w:r w:rsidR="00063304" w:rsidRPr="005A2B2A">
        <w:rPr>
          <w:rFonts w:ascii="Times New Roman" w:hAnsi="Times New Roman" w:cs="Times New Roman"/>
          <w:sz w:val="24"/>
          <w:szCs w:val="24"/>
        </w:rPr>
        <w:t xml:space="preserve">Лицензиара </w:t>
      </w:r>
      <w:r w:rsidR="003E5420" w:rsidRPr="005A2B2A">
        <w:rPr>
          <w:rFonts w:ascii="Times New Roman" w:hAnsi="Times New Roman" w:cs="Times New Roman"/>
          <w:sz w:val="24"/>
          <w:szCs w:val="24"/>
        </w:rPr>
        <w:t xml:space="preserve">передать относящиеся </w:t>
      </w:r>
      <w:r w:rsidR="003E5420" w:rsidRPr="005A2B2A">
        <w:rPr>
          <w:rFonts w:ascii="Times New Roman" w:hAnsi="Times New Roman" w:cs="Times New Roman"/>
          <w:sz w:val="24"/>
          <w:szCs w:val="24"/>
        </w:rPr>
        <w:br/>
        <w:t xml:space="preserve">к </w:t>
      </w:r>
      <w:r w:rsidR="00450CFB" w:rsidRPr="005A2B2A">
        <w:rPr>
          <w:rFonts w:ascii="Times New Roman" w:hAnsi="Times New Roman" w:cs="Times New Roman"/>
          <w:sz w:val="24"/>
          <w:szCs w:val="24"/>
        </w:rPr>
        <w:t>программному обеспечению</w:t>
      </w:r>
      <w:r w:rsidR="003E5420" w:rsidRPr="005A2B2A">
        <w:rPr>
          <w:rFonts w:ascii="Times New Roman" w:hAnsi="Times New Roman" w:cs="Times New Roman"/>
          <w:sz w:val="24"/>
          <w:szCs w:val="24"/>
        </w:rPr>
        <w:t xml:space="preserve"> принадлежности или документы, которые он должен передать </w:t>
      </w:r>
      <w:r w:rsidR="00EF697A">
        <w:rPr>
          <w:rFonts w:ascii="Times New Roman" w:hAnsi="Times New Roman" w:cs="Times New Roman"/>
          <w:sz w:val="24"/>
          <w:szCs w:val="24"/>
        </w:rPr>
        <w:br/>
      </w:r>
      <w:r w:rsidR="003E5420" w:rsidRPr="005A2B2A">
        <w:rPr>
          <w:rFonts w:ascii="Times New Roman" w:hAnsi="Times New Roman" w:cs="Times New Roman"/>
          <w:sz w:val="24"/>
          <w:szCs w:val="24"/>
        </w:rPr>
        <w:t xml:space="preserve">в соответствии с законом, иными правовыми актами или контрактом, в разумный срок, назначенный </w:t>
      </w:r>
      <w:r w:rsidR="00FF7BF1" w:rsidRPr="005A2B2A">
        <w:rPr>
          <w:rFonts w:ascii="Times New Roman" w:hAnsi="Times New Roman" w:cs="Times New Roman"/>
          <w:sz w:val="24"/>
          <w:szCs w:val="24"/>
        </w:rPr>
        <w:t>Лицензиатом</w:t>
      </w:r>
      <w:r w:rsidR="00063304" w:rsidRPr="005A2B2A">
        <w:rPr>
          <w:rFonts w:ascii="Times New Roman" w:hAnsi="Times New Roman" w:cs="Times New Roman"/>
          <w:sz w:val="24"/>
          <w:szCs w:val="24"/>
        </w:rPr>
        <w:t>.</w:t>
      </w:r>
    </w:p>
    <w:p w14:paraId="4FE1E097" w14:textId="13735630" w:rsidR="00A65B48" w:rsidRPr="005A2B2A" w:rsidRDefault="00FA1F82" w:rsidP="00A65B48">
      <w:pPr>
        <w:spacing w:after="0" w:line="240" w:lineRule="auto"/>
        <w:ind w:firstLine="709"/>
        <w:jc w:val="both"/>
        <w:rPr>
          <w:rFonts w:ascii="Times New Roman" w:hAnsi="Times New Roman"/>
          <w:sz w:val="24"/>
          <w:szCs w:val="24"/>
        </w:rPr>
      </w:pPr>
      <w:r>
        <w:rPr>
          <w:rFonts w:ascii="Times New Roman" w:hAnsi="Times New Roman"/>
          <w:bCs/>
          <w:sz w:val="24"/>
          <w:szCs w:val="24"/>
          <w:lang w:eastAsia="en-US"/>
        </w:rPr>
        <w:t>6</w:t>
      </w:r>
      <w:r w:rsidR="00A65B48">
        <w:rPr>
          <w:rFonts w:ascii="Times New Roman" w:hAnsi="Times New Roman"/>
          <w:bCs/>
          <w:sz w:val="24"/>
          <w:szCs w:val="24"/>
          <w:lang w:eastAsia="en-US"/>
        </w:rPr>
        <w:t xml:space="preserve">.5. </w:t>
      </w:r>
      <w:r w:rsidR="00A65B48" w:rsidRPr="005A2B2A">
        <w:rPr>
          <w:rFonts w:ascii="Times New Roman" w:hAnsi="Times New Roman"/>
          <w:bCs/>
          <w:sz w:val="24"/>
          <w:szCs w:val="24"/>
          <w:lang w:eastAsia="en-US"/>
        </w:rPr>
        <w:t>Лицензиа</w:t>
      </w:r>
      <w:r w:rsidR="00A65B48">
        <w:rPr>
          <w:rFonts w:ascii="Times New Roman" w:hAnsi="Times New Roman"/>
          <w:bCs/>
          <w:sz w:val="24"/>
          <w:szCs w:val="24"/>
          <w:lang w:eastAsia="en-US"/>
        </w:rPr>
        <w:t>р</w:t>
      </w:r>
      <w:r w:rsidR="00A65B48" w:rsidRPr="005A2B2A">
        <w:rPr>
          <w:rFonts w:ascii="Times New Roman" w:hAnsi="Times New Roman"/>
          <w:bCs/>
          <w:sz w:val="24"/>
          <w:szCs w:val="24"/>
          <w:lang w:eastAsia="en-US"/>
        </w:rPr>
        <w:t xml:space="preserve"> вправе о</w:t>
      </w:r>
      <w:r w:rsidR="00A65B48" w:rsidRPr="005A2B2A">
        <w:rPr>
          <w:rFonts w:ascii="Times New Roman" w:hAnsi="Times New Roman"/>
          <w:sz w:val="24"/>
          <w:szCs w:val="24"/>
        </w:rPr>
        <w:t xml:space="preserve">тказаться в одностороннем порядке от исполнения контракта </w:t>
      </w:r>
      <w:r w:rsidR="00A65B48" w:rsidRPr="005A2B2A">
        <w:rPr>
          <w:rFonts w:ascii="Times New Roman" w:hAnsi="Times New Roman"/>
          <w:sz w:val="24"/>
          <w:szCs w:val="24"/>
        </w:rPr>
        <w:br/>
        <w:t>в случаях:</w:t>
      </w:r>
    </w:p>
    <w:p w14:paraId="027E82AE" w14:textId="32117178" w:rsidR="00A65B48" w:rsidRDefault="00FA1F82" w:rsidP="00E55B9D">
      <w:pPr>
        <w:pStyle w:val="af3"/>
        <w:widowControl/>
        <w:ind w:left="0" w:firstLine="710"/>
        <w:jc w:val="both"/>
        <w:rPr>
          <w:rFonts w:ascii="Times New Roman" w:hAnsi="Times New Roman" w:cs="Times New Roman"/>
          <w:sz w:val="24"/>
          <w:szCs w:val="24"/>
        </w:rPr>
      </w:pPr>
      <w:r>
        <w:rPr>
          <w:rFonts w:ascii="Times New Roman" w:hAnsi="Times New Roman" w:cs="Times New Roman"/>
          <w:sz w:val="24"/>
          <w:szCs w:val="24"/>
        </w:rPr>
        <w:t>6</w:t>
      </w:r>
      <w:r w:rsidR="00A65B48">
        <w:rPr>
          <w:rFonts w:ascii="Times New Roman" w:hAnsi="Times New Roman" w:cs="Times New Roman"/>
          <w:sz w:val="24"/>
          <w:szCs w:val="24"/>
        </w:rPr>
        <w:t xml:space="preserve">.5.1. непоступления оплаты от Лицензиата в течение 15 (Пятнадцати) рабочих дней </w:t>
      </w:r>
      <w:r w:rsidR="00EF697A">
        <w:rPr>
          <w:rFonts w:ascii="Times New Roman" w:hAnsi="Times New Roman" w:cs="Times New Roman"/>
          <w:sz w:val="24"/>
          <w:szCs w:val="24"/>
        </w:rPr>
        <w:br/>
      </w:r>
      <w:r w:rsidR="00A65B48">
        <w:rPr>
          <w:rFonts w:ascii="Times New Roman" w:hAnsi="Times New Roman" w:cs="Times New Roman"/>
          <w:sz w:val="24"/>
          <w:szCs w:val="24"/>
        </w:rPr>
        <w:t xml:space="preserve">с момента наступления обязанностей по оплате лицензионного вознаграждения; </w:t>
      </w:r>
    </w:p>
    <w:p w14:paraId="5E3756FC" w14:textId="6DD10024" w:rsidR="00A65B48" w:rsidRDefault="00FA1F82" w:rsidP="00E55B9D">
      <w:pPr>
        <w:pStyle w:val="af3"/>
        <w:widowControl/>
        <w:ind w:left="0" w:firstLine="710"/>
        <w:jc w:val="both"/>
        <w:rPr>
          <w:rFonts w:ascii="Times New Roman" w:hAnsi="Times New Roman" w:cs="Times New Roman"/>
          <w:sz w:val="24"/>
          <w:szCs w:val="24"/>
        </w:rPr>
      </w:pPr>
      <w:r>
        <w:rPr>
          <w:rFonts w:ascii="Times New Roman" w:hAnsi="Times New Roman" w:cs="Times New Roman"/>
          <w:sz w:val="24"/>
          <w:szCs w:val="24"/>
        </w:rPr>
        <w:t>6</w:t>
      </w:r>
      <w:r w:rsidR="00A65B48">
        <w:rPr>
          <w:rFonts w:ascii="Times New Roman" w:hAnsi="Times New Roman" w:cs="Times New Roman"/>
          <w:sz w:val="24"/>
          <w:szCs w:val="24"/>
        </w:rPr>
        <w:t xml:space="preserve">.5.2. отказ Лицензиата от подписания акта передачи неисключительных прав </w:t>
      </w:r>
      <w:r w:rsidR="00EF697A">
        <w:rPr>
          <w:rFonts w:ascii="Times New Roman" w:hAnsi="Times New Roman" w:cs="Times New Roman"/>
          <w:sz w:val="24"/>
          <w:szCs w:val="24"/>
        </w:rPr>
        <w:br/>
      </w:r>
      <w:r w:rsidR="00A65B48">
        <w:rPr>
          <w:rFonts w:ascii="Times New Roman" w:hAnsi="Times New Roman" w:cs="Times New Roman"/>
          <w:sz w:val="24"/>
          <w:szCs w:val="24"/>
        </w:rPr>
        <w:t xml:space="preserve">на программное обеспечение; </w:t>
      </w:r>
    </w:p>
    <w:p w14:paraId="7F18A786" w14:textId="0953C805" w:rsidR="00A65B48" w:rsidRPr="005A2B2A" w:rsidRDefault="00FA1F82" w:rsidP="00E55B9D">
      <w:pPr>
        <w:pStyle w:val="af3"/>
        <w:widowControl/>
        <w:ind w:left="0" w:firstLine="710"/>
        <w:jc w:val="both"/>
        <w:rPr>
          <w:rFonts w:ascii="Times New Roman" w:hAnsi="Times New Roman" w:cs="Times New Roman"/>
          <w:sz w:val="24"/>
          <w:szCs w:val="24"/>
        </w:rPr>
      </w:pPr>
      <w:r>
        <w:rPr>
          <w:rFonts w:ascii="Times New Roman" w:hAnsi="Times New Roman" w:cs="Times New Roman"/>
          <w:sz w:val="24"/>
          <w:szCs w:val="24"/>
        </w:rPr>
        <w:t>6</w:t>
      </w:r>
      <w:r w:rsidR="00A65B48">
        <w:rPr>
          <w:rFonts w:ascii="Times New Roman" w:hAnsi="Times New Roman" w:cs="Times New Roman"/>
          <w:sz w:val="24"/>
          <w:szCs w:val="24"/>
        </w:rPr>
        <w:t xml:space="preserve">.5.3. существенное нарушение использования программного обеспечения. </w:t>
      </w:r>
    </w:p>
    <w:p w14:paraId="79E634AB" w14:textId="731D27B1" w:rsidR="003E5420" w:rsidRPr="005A2B2A" w:rsidRDefault="00FA1F82" w:rsidP="00E55B9D">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6</w:t>
      </w:r>
      <w:r w:rsidR="003E5420" w:rsidRPr="005A2B2A">
        <w:rPr>
          <w:rFonts w:ascii="Times New Roman" w:hAnsi="Times New Roman"/>
          <w:sz w:val="24"/>
          <w:szCs w:val="24"/>
        </w:rPr>
        <w:t>.</w:t>
      </w:r>
      <w:r w:rsidR="00A65B48">
        <w:rPr>
          <w:rFonts w:ascii="Times New Roman" w:hAnsi="Times New Roman"/>
          <w:sz w:val="24"/>
          <w:szCs w:val="24"/>
        </w:rPr>
        <w:t>6</w:t>
      </w:r>
      <w:r w:rsidR="003E5420" w:rsidRPr="005A2B2A">
        <w:rPr>
          <w:rFonts w:ascii="Times New Roman" w:hAnsi="Times New Roman"/>
          <w:sz w:val="24"/>
          <w:szCs w:val="24"/>
        </w:rPr>
        <w:t xml:space="preserve">. Расторжение (прекращение) настоящего контракта по любым основаниям </w:t>
      </w:r>
      <w:r w:rsidR="003E5420" w:rsidRPr="005A2B2A">
        <w:rPr>
          <w:rFonts w:ascii="Times New Roman" w:hAnsi="Times New Roman"/>
          <w:sz w:val="24"/>
          <w:szCs w:val="24"/>
        </w:rPr>
        <w:br/>
        <w:t>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w:t>
      </w:r>
    </w:p>
    <w:p w14:paraId="0F7F8800" w14:textId="43B71963" w:rsidR="00840A3A" w:rsidRPr="005A2B2A" w:rsidRDefault="00FA1F82" w:rsidP="00840A3A">
      <w:pPr>
        <w:spacing w:after="0" w:line="240" w:lineRule="auto"/>
        <w:ind w:firstLine="709"/>
        <w:jc w:val="both"/>
        <w:rPr>
          <w:rFonts w:ascii="Times New Roman" w:hAnsi="Times New Roman"/>
          <w:sz w:val="24"/>
          <w:szCs w:val="24"/>
        </w:rPr>
      </w:pPr>
      <w:r>
        <w:rPr>
          <w:rFonts w:ascii="Times New Roman" w:hAnsi="Times New Roman"/>
          <w:sz w:val="24"/>
          <w:szCs w:val="24"/>
        </w:rPr>
        <w:t>6</w:t>
      </w:r>
      <w:r w:rsidR="00840A3A" w:rsidRPr="005A2B2A">
        <w:rPr>
          <w:rFonts w:ascii="Times New Roman" w:hAnsi="Times New Roman"/>
          <w:sz w:val="24"/>
          <w:szCs w:val="24"/>
        </w:rPr>
        <w:t>.</w:t>
      </w:r>
      <w:r w:rsidR="00A65B48">
        <w:rPr>
          <w:rFonts w:ascii="Times New Roman" w:hAnsi="Times New Roman"/>
          <w:sz w:val="24"/>
          <w:szCs w:val="24"/>
        </w:rPr>
        <w:t>7</w:t>
      </w:r>
      <w:r w:rsidR="00840A3A" w:rsidRPr="005A2B2A">
        <w:rPr>
          <w:rFonts w:ascii="Times New Roman" w:hAnsi="Times New Roman"/>
          <w:sz w:val="24"/>
          <w:szCs w:val="24"/>
        </w:rPr>
        <w:t>. </w:t>
      </w:r>
      <w:bookmarkStart w:id="0" w:name="_Hlk44923973"/>
      <w:r w:rsidR="00840A3A" w:rsidRPr="005A2B2A">
        <w:rPr>
          <w:rFonts w:ascii="Times New Roman" w:hAnsi="Times New Roman"/>
          <w:sz w:val="24"/>
          <w:szCs w:val="24"/>
        </w:rPr>
        <w:t xml:space="preserve">При исполнении контракта не допускается замена страны происхождения </w:t>
      </w:r>
      <w:r w:rsidR="00450CFB" w:rsidRPr="005A2B2A">
        <w:rPr>
          <w:rFonts w:ascii="Times New Roman" w:hAnsi="Times New Roman"/>
          <w:sz w:val="24"/>
          <w:szCs w:val="24"/>
        </w:rPr>
        <w:t>программного обеспечения</w:t>
      </w:r>
      <w:r w:rsidR="00840A3A" w:rsidRPr="005A2B2A">
        <w:rPr>
          <w:rFonts w:ascii="Times New Roman" w:hAnsi="Times New Roman"/>
          <w:sz w:val="24"/>
          <w:szCs w:val="24"/>
        </w:rPr>
        <w:t xml:space="preserve">, </w:t>
      </w:r>
      <w:r w:rsidR="00C517F8" w:rsidRPr="005A2B2A">
        <w:rPr>
          <w:rFonts w:ascii="Times New Roman" w:hAnsi="Times New Roman"/>
          <w:sz w:val="24"/>
          <w:szCs w:val="24"/>
        </w:rPr>
        <w:t xml:space="preserve">неисключительные права на которое предоставляется Лицензиату, </w:t>
      </w:r>
      <w:r w:rsidR="00840A3A" w:rsidRPr="005A2B2A">
        <w:rPr>
          <w:rFonts w:ascii="Times New Roman" w:hAnsi="Times New Roman"/>
          <w:sz w:val="24"/>
          <w:szCs w:val="24"/>
        </w:rPr>
        <w:t xml:space="preserve">за исключением случая, когда в результате такой замены страной происхождения </w:t>
      </w:r>
      <w:r w:rsidR="00450CFB" w:rsidRPr="005A2B2A">
        <w:rPr>
          <w:rFonts w:ascii="Times New Roman" w:hAnsi="Times New Roman"/>
          <w:sz w:val="24"/>
          <w:szCs w:val="24"/>
        </w:rPr>
        <w:t>программного обеспечения</w:t>
      </w:r>
      <w:r w:rsidR="00840A3A" w:rsidRPr="005A2B2A">
        <w:rPr>
          <w:rFonts w:ascii="Times New Roman" w:hAnsi="Times New Roman"/>
          <w:sz w:val="24"/>
          <w:szCs w:val="24"/>
        </w:rPr>
        <w:t xml:space="preserve"> будет являться государство - член Евразийского экономического союза.</w:t>
      </w:r>
    </w:p>
    <w:bookmarkEnd w:id="0"/>
    <w:p w14:paraId="2A911B07" w14:textId="1A4D5D0B" w:rsidR="009E3BF4" w:rsidRDefault="009E3BF4" w:rsidP="00E55B9D">
      <w:pPr>
        <w:pStyle w:val="ConsPlusNormal"/>
        <w:widowControl/>
        <w:tabs>
          <w:tab w:val="left" w:pos="284"/>
          <w:tab w:val="num" w:pos="426"/>
          <w:tab w:val="left" w:pos="900"/>
        </w:tabs>
        <w:jc w:val="center"/>
        <w:rPr>
          <w:b/>
          <w:caps/>
        </w:rPr>
      </w:pPr>
    </w:p>
    <w:p w14:paraId="24F728FE" w14:textId="77777777" w:rsidR="00787E9D" w:rsidRPr="005A2B2A" w:rsidRDefault="00787E9D" w:rsidP="00E55B9D">
      <w:pPr>
        <w:pStyle w:val="ConsPlusNormal"/>
        <w:widowControl/>
        <w:tabs>
          <w:tab w:val="left" w:pos="284"/>
          <w:tab w:val="num" w:pos="426"/>
          <w:tab w:val="left" w:pos="900"/>
        </w:tabs>
        <w:jc w:val="center"/>
        <w:rPr>
          <w:b/>
          <w:caps/>
        </w:rPr>
      </w:pPr>
    </w:p>
    <w:p w14:paraId="1BC6A9C5" w14:textId="7D655655" w:rsidR="003E5420" w:rsidRPr="005A2B2A" w:rsidRDefault="00FA1F82" w:rsidP="00E55B9D">
      <w:pPr>
        <w:pStyle w:val="ConsPlusNormal"/>
        <w:widowControl/>
        <w:tabs>
          <w:tab w:val="left" w:pos="284"/>
          <w:tab w:val="num" w:pos="426"/>
          <w:tab w:val="left" w:pos="900"/>
        </w:tabs>
        <w:jc w:val="center"/>
        <w:rPr>
          <w:b/>
        </w:rPr>
      </w:pPr>
      <w:r>
        <w:rPr>
          <w:b/>
          <w:caps/>
        </w:rPr>
        <w:t>7</w:t>
      </w:r>
      <w:r w:rsidR="003E5420" w:rsidRPr="005A2B2A">
        <w:rPr>
          <w:b/>
          <w:caps/>
        </w:rPr>
        <w:t xml:space="preserve">. </w:t>
      </w:r>
      <w:r w:rsidR="003E5420" w:rsidRPr="005A2B2A">
        <w:rPr>
          <w:b/>
        </w:rPr>
        <w:t>Обстоятельства непреодолимой силы</w:t>
      </w:r>
    </w:p>
    <w:p w14:paraId="5636E956" w14:textId="77777777" w:rsidR="00787E9D" w:rsidRDefault="00787E9D" w:rsidP="00E55B9D">
      <w:pPr>
        <w:spacing w:after="0" w:line="240" w:lineRule="auto"/>
        <w:ind w:firstLine="709"/>
        <w:jc w:val="both"/>
        <w:rPr>
          <w:rFonts w:ascii="Times New Roman" w:hAnsi="Times New Roman"/>
          <w:sz w:val="24"/>
          <w:szCs w:val="24"/>
        </w:rPr>
      </w:pPr>
    </w:p>
    <w:p w14:paraId="2F6BB652" w14:textId="223494A3" w:rsidR="003E5420" w:rsidRPr="005A2B2A" w:rsidRDefault="00FA1F82" w:rsidP="00E55B9D">
      <w:pPr>
        <w:spacing w:after="0" w:line="240" w:lineRule="auto"/>
        <w:ind w:firstLine="709"/>
        <w:jc w:val="both"/>
        <w:rPr>
          <w:rFonts w:ascii="Times New Roman" w:hAnsi="Times New Roman"/>
          <w:sz w:val="24"/>
          <w:szCs w:val="24"/>
        </w:rPr>
      </w:pPr>
      <w:r>
        <w:rPr>
          <w:rFonts w:ascii="Times New Roman" w:hAnsi="Times New Roman"/>
          <w:sz w:val="24"/>
          <w:szCs w:val="24"/>
        </w:rPr>
        <w:t>7</w:t>
      </w:r>
      <w:r w:rsidR="003E5420" w:rsidRPr="005A2B2A">
        <w:rPr>
          <w:rFonts w:ascii="Times New Roman" w:hAnsi="Times New Roman"/>
          <w:sz w:val="24"/>
          <w:szCs w:val="24"/>
        </w:rPr>
        <w:t>.1. Стороны освобождаются от ответственности за неисполнение или ненадлежащее исполнение своих обязательств по контракту в части или полностью,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14:paraId="523E33C4" w14:textId="475EE109" w:rsidR="003E5420" w:rsidRPr="005A2B2A" w:rsidRDefault="00FA1F82" w:rsidP="00E55B9D">
      <w:pPr>
        <w:spacing w:after="0" w:line="240" w:lineRule="auto"/>
        <w:ind w:firstLine="709"/>
        <w:jc w:val="both"/>
        <w:rPr>
          <w:rFonts w:ascii="Times New Roman" w:hAnsi="Times New Roman"/>
          <w:sz w:val="24"/>
          <w:szCs w:val="24"/>
        </w:rPr>
      </w:pPr>
      <w:r>
        <w:rPr>
          <w:rFonts w:ascii="Times New Roman" w:hAnsi="Times New Roman"/>
          <w:sz w:val="24"/>
          <w:szCs w:val="24"/>
        </w:rPr>
        <w:t>7</w:t>
      </w:r>
      <w:r w:rsidR="003E5420" w:rsidRPr="005A2B2A">
        <w:rPr>
          <w:rFonts w:ascii="Times New Roman" w:hAnsi="Times New Roman"/>
          <w:sz w:val="24"/>
          <w:szCs w:val="24"/>
        </w:rPr>
        <w:t xml:space="preserve">.2. В рамках исполнения настоящего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w:t>
      </w:r>
      <w:r w:rsidR="007543D0" w:rsidRPr="005A2B2A">
        <w:rPr>
          <w:rFonts w:ascii="Times New Roman" w:hAnsi="Times New Roman"/>
          <w:sz w:val="24"/>
          <w:szCs w:val="24"/>
        </w:rPr>
        <w:t xml:space="preserve">эпидемии, </w:t>
      </w:r>
      <w:r w:rsidR="003E5420" w:rsidRPr="005A2B2A">
        <w:rPr>
          <w:rFonts w:ascii="Times New Roman" w:hAnsi="Times New Roman"/>
          <w:sz w:val="24"/>
          <w:szCs w:val="24"/>
        </w:rPr>
        <w:t xml:space="preserve">иные обстоятельства, наступление или прекращение которых не обусловлено волей Сторон </w:t>
      </w:r>
      <w:r w:rsidR="007543D0" w:rsidRPr="005A2B2A">
        <w:rPr>
          <w:rFonts w:ascii="Times New Roman" w:hAnsi="Times New Roman"/>
          <w:sz w:val="24"/>
          <w:szCs w:val="24"/>
        </w:rPr>
        <w:br/>
      </w:r>
      <w:r w:rsidR="003E5420" w:rsidRPr="005A2B2A">
        <w:rPr>
          <w:rFonts w:ascii="Times New Roman" w:hAnsi="Times New Roman"/>
          <w:sz w:val="24"/>
          <w:szCs w:val="24"/>
        </w:rPr>
        <w:t xml:space="preserve">и препятствует исполнению или надлежащему исполнению обязательств Сторонами </w:t>
      </w:r>
      <w:r w:rsidR="007543D0" w:rsidRPr="005A2B2A">
        <w:rPr>
          <w:rFonts w:ascii="Times New Roman" w:hAnsi="Times New Roman"/>
          <w:sz w:val="24"/>
          <w:szCs w:val="24"/>
        </w:rPr>
        <w:br/>
      </w:r>
      <w:r w:rsidR="003E5420" w:rsidRPr="005A2B2A">
        <w:rPr>
          <w:rFonts w:ascii="Times New Roman" w:hAnsi="Times New Roman"/>
          <w:sz w:val="24"/>
          <w:szCs w:val="24"/>
        </w:rPr>
        <w:t>по контракту.</w:t>
      </w:r>
    </w:p>
    <w:p w14:paraId="3754C716" w14:textId="27B74C19" w:rsidR="003E5420" w:rsidRPr="005A2B2A" w:rsidRDefault="00FA1F82" w:rsidP="00E55B9D">
      <w:pPr>
        <w:spacing w:after="0" w:line="240" w:lineRule="auto"/>
        <w:ind w:firstLine="709"/>
        <w:jc w:val="both"/>
        <w:rPr>
          <w:rFonts w:ascii="Times New Roman" w:hAnsi="Times New Roman"/>
          <w:sz w:val="24"/>
          <w:szCs w:val="24"/>
        </w:rPr>
      </w:pPr>
      <w:r>
        <w:rPr>
          <w:rFonts w:ascii="Times New Roman" w:hAnsi="Times New Roman"/>
          <w:sz w:val="24"/>
          <w:szCs w:val="24"/>
        </w:rPr>
        <w:t>7</w:t>
      </w:r>
      <w:r w:rsidR="003E5420" w:rsidRPr="005A2B2A">
        <w:rPr>
          <w:rFonts w:ascii="Times New Roman" w:hAnsi="Times New Roman"/>
          <w:sz w:val="24"/>
          <w:szCs w:val="24"/>
        </w:rPr>
        <w:t xml:space="preserve">.3. О наступлении для Стороны по контракту обстоятельств непреодолимой силы данная Сторона обязана в течение одного дня в письменной форме уведомить другую Сторону любыми доступными средствами связи, при условии подтверждения, что уведомление исходит </w:t>
      </w:r>
      <w:r w:rsidR="003E5420" w:rsidRPr="005A2B2A">
        <w:rPr>
          <w:rFonts w:ascii="Times New Roman" w:hAnsi="Times New Roman"/>
          <w:sz w:val="24"/>
          <w:szCs w:val="24"/>
        </w:rPr>
        <w:br/>
        <w:t>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14:paraId="4A666B83" w14:textId="77777777" w:rsidR="009E3BF4" w:rsidRPr="005A2B2A" w:rsidRDefault="009E3BF4" w:rsidP="00E55B9D">
      <w:pPr>
        <w:pStyle w:val="ConsPlusNormal"/>
        <w:widowControl/>
        <w:tabs>
          <w:tab w:val="left" w:pos="284"/>
          <w:tab w:val="num" w:pos="426"/>
          <w:tab w:val="left" w:pos="900"/>
        </w:tabs>
        <w:jc w:val="center"/>
        <w:rPr>
          <w:b/>
          <w:caps/>
        </w:rPr>
      </w:pPr>
    </w:p>
    <w:p w14:paraId="5637563B" w14:textId="23A7DE73" w:rsidR="003E5420" w:rsidRPr="005A2B2A" w:rsidRDefault="00FA1F82" w:rsidP="00E55B9D">
      <w:pPr>
        <w:pStyle w:val="ConsPlusNormal"/>
        <w:widowControl/>
        <w:tabs>
          <w:tab w:val="left" w:pos="284"/>
          <w:tab w:val="num" w:pos="426"/>
          <w:tab w:val="left" w:pos="900"/>
        </w:tabs>
        <w:jc w:val="center"/>
        <w:rPr>
          <w:b/>
        </w:rPr>
      </w:pPr>
      <w:r>
        <w:rPr>
          <w:b/>
          <w:caps/>
        </w:rPr>
        <w:t>8</w:t>
      </w:r>
      <w:r w:rsidR="003E5420" w:rsidRPr="005A2B2A">
        <w:rPr>
          <w:b/>
          <w:caps/>
        </w:rPr>
        <w:t xml:space="preserve">. </w:t>
      </w:r>
      <w:r w:rsidR="003E5420" w:rsidRPr="005A2B2A">
        <w:rPr>
          <w:b/>
        </w:rPr>
        <w:t>Прочие условия</w:t>
      </w:r>
    </w:p>
    <w:p w14:paraId="0A8ED675" w14:textId="77777777" w:rsidR="00787E9D" w:rsidRDefault="00787E9D" w:rsidP="00284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p w14:paraId="23F406E1" w14:textId="3DD0B3CF" w:rsidR="003E5420" w:rsidRPr="005A2B2A" w:rsidRDefault="00FA1F82" w:rsidP="00284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Pr>
          <w:rFonts w:ascii="Times New Roman" w:hAnsi="Times New Roman"/>
          <w:sz w:val="24"/>
          <w:szCs w:val="24"/>
        </w:rPr>
        <w:t>8</w:t>
      </w:r>
      <w:r w:rsidR="003E5420" w:rsidRPr="005A2B2A">
        <w:rPr>
          <w:rFonts w:ascii="Times New Roman" w:hAnsi="Times New Roman"/>
          <w:sz w:val="24"/>
          <w:szCs w:val="24"/>
        </w:rPr>
        <w:t>.1. 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14:paraId="63B8995D" w14:textId="7BE87B54" w:rsidR="003E5420" w:rsidRPr="005A2B2A" w:rsidRDefault="00FA1F82" w:rsidP="00284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Pr>
          <w:rFonts w:ascii="Times New Roman" w:hAnsi="Times New Roman"/>
          <w:sz w:val="24"/>
          <w:szCs w:val="24"/>
        </w:rPr>
        <w:t>8</w:t>
      </w:r>
      <w:r w:rsidR="003E5420" w:rsidRPr="005A2B2A">
        <w:rPr>
          <w:rFonts w:ascii="Times New Roman" w:hAnsi="Times New Roman"/>
          <w:sz w:val="24"/>
          <w:szCs w:val="24"/>
        </w:rPr>
        <w:t>.2. При разрешении споров, возникающих из контракта или в связи с ним, соблюдение Сторонами досудебного претензионного порядка обязательно.</w:t>
      </w:r>
    </w:p>
    <w:p w14:paraId="3BE06465" w14:textId="5973C6ED" w:rsidR="003E5420" w:rsidRPr="005A2B2A" w:rsidRDefault="00FA1F82" w:rsidP="00284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Pr>
          <w:rFonts w:ascii="Times New Roman" w:hAnsi="Times New Roman"/>
          <w:sz w:val="24"/>
          <w:szCs w:val="24"/>
        </w:rPr>
        <w:t>8</w:t>
      </w:r>
      <w:r w:rsidR="003E5420" w:rsidRPr="005A2B2A">
        <w:rPr>
          <w:rFonts w:ascii="Times New Roman" w:hAnsi="Times New Roman"/>
          <w:sz w:val="24"/>
          <w:szCs w:val="24"/>
        </w:rPr>
        <w:t xml:space="preserve">.3.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2A7847D7" w14:textId="2DC60F1A" w:rsidR="003E5420" w:rsidRPr="005A2B2A" w:rsidRDefault="00FA1F82" w:rsidP="00284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Pr>
          <w:rFonts w:ascii="Times New Roman" w:hAnsi="Times New Roman"/>
          <w:sz w:val="24"/>
          <w:szCs w:val="24"/>
        </w:rPr>
        <w:t>8</w:t>
      </w:r>
      <w:r w:rsidR="003E5420" w:rsidRPr="005A2B2A">
        <w:rPr>
          <w:rFonts w:ascii="Times New Roman" w:hAnsi="Times New Roman"/>
          <w:sz w:val="24"/>
          <w:szCs w:val="24"/>
        </w:rPr>
        <w:t>.4. </w:t>
      </w:r>
      <w:r w:rsidR="007543D0" w:rsidRPr="005A2B2A">
        <w:rPr>
          <w:rFonts w:ascii="Times New Roman" w:hAnsi="Times New Roman"/>
          <w:sz w:val="24"/>
          <w:szCs w:val="24"/>
        </w:rPr>
        <w:t xml:space="preserve">Претензия должна быть рассмотрена получившей её стороной в течение пяти </w:t>
      </w:r>
      <w:r w:rsidR="005F7195" w:rsidRPr="005A2B2A">
        <w:rPr>
          <w:rFonts w:ascii="Times New Roman" w:hAnsi="Times New Roman"/>
          <w:sz w:val="24"/>
          <w:szCs w:val="24"/>
        </w:rPr>
        <w:t xml:space="preserve">рабочих </w:t>
      </w:r>
      <w:r w:rsidR="007543D0" w:rsidRPr="005A2B2A">
        <w:rPr>
          <w:rFonts w:ascii="Times New Roman" w:hAnsi="Times New Roman"/>
          <w:sz w:val="24"/>
          <w:szCs w:val="24"/>
        </w:rPr>
        <w:t>дней с даты её получения. В случае если Стороны не могут достичь взаимного соглашения, споры и разногласия разрешаются в судебном порядке по заявлению одной из сторон.</w:t>
      </w:r>
    </w:p>
    <w:p w14:paraId="6368D214" w14:textId="376A3D9C" w:rsidR="003E5420" w:rsidRPr="005A2B2A" w:rsidRDefault="00FA1F82" w:rsidP="00284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Pr>
          <w:rFonts w:ascii="Times New Roman" w:hAnsi="Times New Roman"/>
          <w:sz w:val="24"/>
          <w:szCs w:val="24"/>
        </w:rPr>
        <w:t>8</w:t>
      </w:r>
      <w:r w:rsidR="003E5420" w:rsidRPr="005A2B2A">
        <w:rPr>
          <w:rFonts w:ascii="Times New Roman" w:hAnsi="Times New Roman"/>
          <w:sz w:val="24"/>
          <w:szCs w:val="24"/>
        </w:rPr>
        <w:t xml:space="preserve">.5. Зачет требований между Сторонами контракта не допускается за исключением случаев, предусмотренных пунктом </w:t>
      </w:r>
      <w:r>
        <w:rPr>
          <w:rFonts w:ascii="Times New Roman" w:hAnsi="Times New Roman"/>
          <w:sz w:val="24"/>
          <w:szCs w:val="24"/>
        </w:rPr>
        <w:t>5</w:t>
      </w:r>
      <w:r w:rsidR="003E5420" w:rsidRPr="005A2B2A">
        <w:rPr>
          <w:rFonts w:ascii="Times New Roman" w:hAnsi="Times New Roman"/>
          <w:sz w:val="24"/>
          <w:szCs w:val="24"/>
        </w:rPr>
        <w:t>.</w:t>
      </w:r>
      <w:r w:rsidR="007543D0" w:rsidRPr="005A2B2A">
        <w:rPr>
          <w:rFonts w:ascii="Times New Roman" w:hAnsi="Times New Roman"/>
          <w:sz w:val="24"/>
          <w:szCs w:val="24"/>
        </w:rPr>
        <w:t>5</w:t>
      </w:r>
      <w:r w:rsidR="003E5420" w:rsidRPr="005A2B2A">
        <w:rPr>
          <w:rFonts w:ascii="Times New Roman" w:hAnsi="Times New Roman"/>
          <w:sz w:val="24"/>
          <w:szCs w:val="24"/>
        </w:rPr>
        <w:t xml:space="preserve"> контракта.</w:t>
      </w:r>
    </w:p>
    <w:p w14:paraId="47503457" w14:textId="4382F28E" w:rsidR="003E5420" w:rsidRPr="005A2B2A" w:rsidRDefault="00FA1F82" w:rsidP="0028438D">
      <w:pPr>
        <w:spacing w:after="0" w:line="240" w:lineRule="auto"/>
        <w:ind w:firstLine="709"/>
        <w:jc w:val="both"/>
        <w:rPr>
          <w:rFonts w:ascii="Times New Roman" w:hAnsi="Times New Roman"/>
          <w:sz w:val="24"/>
          <w:szCs w:val="24"/>
        </w:rPr>
      </w:pPr>
      <w:r>
        <w:rPr>
          <w:rFonts w:ascii="Times New Roman" w:hAnsi="Times New Roman"/>
          <w:sz w:val="24"/>
          <w:szCs w:val="24"/>
        </w:rPr>
        <w:t>8</w:t>
      </w:r>
      <w:r w:rsidR="003E5420" w:rsidRPr="005A2B2A">
        <w:rPr>
          <w:rFonts w:ascii="Times New Roman" w:hAnsi="Times New Roman"/>
          <w:sz w:val="24"/>
          <w:szCs w:val="24"/>
        </w:rPr>
        <w:t xml:space="preserve">.6. В случае ликвидации </w:t>
      </w:r>
      <w:r w:rsidR="005F7195" w:rsidRPr="005A2B2A">
        <w:rPr>
          <w:rFonts w:ascii="Times New Roman" w:hAnsi="Times New Roman"/>
          <w:sz w:val="24"/>
          <w:szCs w:val="24"/>
        </w:rPr>
        <w:t xml:space="preserve">Лицензиара </w:t>
      </w:r>
      <w:r w:rsidR="003E5420" w:rsidRPr="005A2B2A">
        <w:rPr>
          <w:rFonts w:ascii="Times New Roman" w:hAnsi="Times New Roman"/>
          <w:sz w:val="24"/>
          <w:szCs w:val="24"/>
        </w:rPr>
        <w:t xml:space="preserve">или проведения в отношении </w:t>
      </w:r>
      <w:r w:rsidR="005F7195" w:rsidRPr="005A2B2A">
        <w:rPr>
          <w:rFonts w:ascii="Times New Roman" w:hAnsi="Times New Roman"/>
          <w:sz w:val="24"/>
          <w:szCs w:val="24"/>
        </w:rPr>
        <w:t xml:space="preserve">Лицензиара </w:t>
      </w:r>
      <w:r w:rsidR="003E5420" w:rsidRPr="005A2B2A">
        <w:rPr>
          <w:rFonts w:ascii="Times New Roman" w:hAnsi="Times New Roman"/>
          <w:sz w:val="24"/>
          <w:szCs w:val="24"/>
        </w:rPr>
        <w:t xml:space="preserve">процедуры признания несостоятельным (банкротом), последний обязан письменно уведомить </w:t>
      </w:r>
      <w:r w:rsidR="005F7195" w:rsidRPr="005A2B2A">
        <w:rPr>
          <w:rFonts w:ascii="Times New Roman" w:hAnsi="Times New Roman"/>
          <w:sz w:val="24"/>
          <w:szCs w:val="24"/>
        </w:rPr>
        <w:t xml:space="preserve">Лицензиата </w:t>
      </w:r>
      <w:r w:rsidR="003E5420" w:rsidRPr="005A2B2A">
        <w:rPr>
          <w:rFonts w:ascii="Times New Roman" w:hAnsi="Times New Roman"/>
          <w:sz w:val="24"/>
          <w:szCs w:val="24"/>
        </w:rPr>
        <w:t xml:space="preserve">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w:t>
      </w:r>
      <w:r w:rsidR="005F7195" w:rsidRPr="005A2B2A">
        <w:rPr>
          <w:rFonts w:ascii="Times New Roman" w:hAnsi="Times New Roman"/>
          <w:sz w:val="24"/>
          <w:szCs w:val="24"/>
        </w:rPr>
        <w:t xml:space="preserve"> </w:t>
      </w:r>
      <w:r w:rsidR="00EF697A">
        <w:rPr>
          <w:rFonts w:ascii="Times New Roman" w:hAnsi="Times New Roman"/>
          <w:sz w:val="24"/>
          <w:szCs w:val="24"/>
        </w:rPr>
        <w:br/>
      </w:r>
      <w:r w:rsidR="003E5420" w:rsidRPr="005A2B2A">
        <w:rPr>
          <w:rFonts w:ascii="Times New Roman" w:hAnsi="Times New Roman"/>
          <w:sz w:val="24"/>
          <w:szCs w:val="24"/>
        </w:rPr>
        <w:t>о начале проведения ликвидации или введения процедуры банкротства соответственно.</w:t>
      </w:r>
      <w:r w:rsidR="003E5420" w:rsidRPr="005A2B2A">
        <w:rPr>
          <w:rFonts w:ascii="Times New Roman" w:hAnsi="Times New Roman"/>
          <w:sz w:val="24"/>
          <w:szCs w:val="24"/>
          <w:vertAlign w:val="superscript"/>
        </w:rPr>
        <w:t xml:space="preserve"> </w:t>
      </w:r>
    </w:p>
    <w:p w14:paraId="6AF4B6BC" w14:textId="377E95BD" w:rsidR="003E5420" w:rsidRPr="005A2B2A" w:rsidRDefault="00FA1F82" w:rsidP="0028438D">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8</w:t>
      </w:r>
      <w:r w:rsidR="003E5420" w:rsidRPr="005A2B2A">
        <w:rPr>
          <w:rFonts w:ascii="Times New Roman" w:hAnsi="Times New Roman"/>
          <w:sz w:val="24"/>
          <w:szCs w:val="24"/>
        </w:rPr>
        <w:t xml:space="preserve">.7. В случае приостановления деятельности </w:t>
      </w:r>
      <w:r w:rsidR="005F7195" w:rsidRPr="005A2B2A">
        <w:rPr>
          <w:rFonts w:ascii="Times New Roman" w:hAnsi="Times New Roman"/>
          <w:sz w:val="24"/>
          <w:szCs w:val="24"/>
        </w:rPr>
        <w:t xml:space="preserve">Лицензиара </w:t>
      </w:r>
      <w:r w:rsidR="003E5420" w:rsidRPr="005A2B2A">
        <w:rPr>
          <w:rFonts w:ascii="Times New Roman" w:hAnsi="Times New Roman"/>
          <w:sz w:val="24"/>
          <w:szCs w:val="24"/>
        </w:rPr>
        <w:t xml:space="preserve">в порядке, предусмотренном Кодексом Российской Федерации об административных правонарушениях, </w:t>
      </w:r>
      <w:r w:rsidR="005F7195" w:rsidRPr="005A2B2A">
        <w:rPr>
          <w:rFonts w:ascii="Times New Roman" w:hAnsi="Times New Roman"/>
          <w:sz w:val="24"/>
          <w:szCs w:val="24"/>
        </w:rPr>
        <w:t xml:space="preserve">Лицензиар </w:t>
      </w:r>
      <w:r w:rsidR="003E5420" w:rsidRPr="005A2B2A">
        <w:rPr>
          <w:rFonts w:ascii="Times New Roman" w:hAnsi="Times New Roman"/>
          <w:sz w:val="24"/>
          <w:szCs w:val="24"/>
        </w:rPr>
        <w:t xml:space="preserve">обязан письменно уведомить </w:t>
      </w:r>
      <w:r w:rsidR="005F7195" w:rsidRPr="005A2B2A">
        <w:rPr>
          <w:rFonts w:ascii="Times New Roman" w:hAnsi="Times New Roman"/>
          <w:sz w:val="24"/>
          <w:szCs w:val="24"/>
        </w:rPr>
        <w:t xml:space="preserve">Лицензиата </w:t>
      </w:r>
      <w:r w:rsidR="003E5420" w:rsidRPr="005A2B2A">
        <w:rPr>
          <w:rFonts w:ascii="Times New Roman" w:hAnsi="Times New Roman"/>
          <w:sz w:val="24"/>
          <w:szCs w:val="24"/>
        </w:rPr>
        <w:t xml:space="preserve">о приостановлении своей деятельности не позднее 1 (одного) рабочего дня со дня принятия решения о приостановлении деятельности </w:t>
      </w:r>
      <w:r w:rsidR="005F7195" w:rsidRPr="005A2B2A">
        <w:rPr>
          <w:rFonts w:ascii="Times New Roman" w:hAnsi="Times New Roman"/>
          <w:sz w:val="24"/>
          <w:szCs w:val="24"/>
        </w:rPr>
        <w:t>Лицензиара</w:t>
      </w:r>
      <w:r w:rsidR="003E5420" w:rsidRPr="005A2B2A">
        <w:rPr>
          <w:rFonts w:ascii="Times New Roman" w:hAnsi="Times New Roman"/>
          <w:sz w:val="24"/>
          <w:szCs w:val="24"/>
        </w:rPr>
        <w:t>.</w:t>
      </w:r>
    </w:p>
    <w:p w14:paraId="49132EED" w14:textId="5BFB3E0C" w:rsidR="003E5420" w:rsidRPr="005A2B2A" w:rsidRDefault="00FA1F82" w:rsidP="0028438D">
      <w:pPr>
        <w:spacing w:after="0" w:line="240" w:lineRule="auto"/>
        <w:ind w:firstLine="709"/>
        <w:jc w:val="both"/>
        <w:rPr>
          <w:rFonts w:ascii="Times New Roman" w:hAnsi="Times New Roman"/>
          <w:sz w:val="24"/>
          <w:szCs w:val="24"/>
        </w:rPr>
      </w:pPr>
      <w:r>
        <w:rPr>
          <w:rFonts w:ascii="Times New Roman" w:hAnsi="Times New Roman"/>
          <w:sz w:val="24"/>
          <w:szCs w:val="24"/>
        </w:rPr>
        <w:t>8</w:t>
      </w:r>
      <w:r w:rsidR="003E5420" w:rsidRPr="005A2B2A">
        <w:rPr>
          <w:rFonts w:ascii="Times New Roman" w:hAnsi="Times New Roman"/>
          <w:sz w:val="24"/>
          <w:szCs w:val="24"/>
        </w:rPr>
        <w:t xml:space="preserve">.8. В случае начала реорганизации </w:t>
      </w:r>
      <w:r w:rsidR="005F7195" w:rsidRPr="005A2B2A">
        <w:rPr>
          <w:rFonts w:ascii="Times New Roman" w:hAnsi="Times New Roman"/>
          <w:sz w:val="24"/>
          <w:szCs w:val="24"/>
        </w:rPr>
        <w:t>Лицензиара</w:t>
      </w:r>
      <w:r w:rsidR="003E5420" w:rsidRPr="005A2B2A">
        <w:rPr>
          <w:rFonts w:ascii="Times New Roman" w:hAnsi="Times New Roman"/>
          <w:sz w:val="24"/>
          <w:szCs w:val="24"/>
        </w:rPr>
        <w:t xml:space="preserve"> </w:t>
      </w:r>
      <w:r w:rsidR="005F7195" w:rsidRPr="005A2B2A">
        <w:rPr>
          <w:rFonts w:ascii="Times New Roman" w:hAnsi="Times New Roman"/>
          <w:sz w:val="24"/>
          <w:szCs w:val="24"/>
        </w:rPr>
        <w:t xml:space="preserve">Лицензиар </w:t>
      </w:r>
      <w:r w:rsidR="003E5420" w:rsidRPr="005A2B2A">
        <w:rPr>
          <w:rFonts w:ascii="Times New Roman" w:hAnsi="Times New Roman"/>
          <w:sz w:val="24"/>
          <w:szCs w:val="24"/>
        </w:rPr>
        <w:t xml:space="preserve">обязан письменно уведомить </w:t>
      </w:r>
      <w:r w:rsidR="005F7195" w:rsidRPr="005A2B2A">
        <w:rPr>
          <w:rFonts w:ascii="Times New Roman" w:hAnsi="Times New Roman"/>
          <w:sz w:val="24"/>
          <w:szCs w:val="24"/>
        </w:rPr>
        <w:t xml:space="preserve">Лицензиата </w:t>
      </w:r>
      <w:r w:rsidR="003E5420" w:rsidRPr="005A2B2A">
        <w:rPr>
          <w:rFonts w:ascii="Times New Roman" w:hAnsi="Times New Roman"/>
          <w:sz w:val="24"/>
          <w:szCs w:val="24"/>
        </w:rPr>
        <w:t xml:space="preserve">о начале своей реорганизации не позднее 1 (одного) рабочего </w:t>
      </w:r>
      <w:r w:rsidR="003E5420" w:rsidRPr="005A2B2A">
        <w:rPr>
          <w:rFonts w:ascii="Times New Roman" w:hAnsi="Times New Roman"/>
          <w:sz w:val="24"/>
          <w:szCs w:val="24"/>
        </w:rPr>
        <w:br/>
        <w:t xml:space="preserve">дня со дня принятия решения о реорганизации </w:t>
      </w:r>
      <w:r w:rsidR="004778FD" w:rsidRPr="005A2B2A">
        <w:rPr>
          <w:rFonts w:ascii="Times New Roman" w:hAnsi="Times New Roman"/>
          <w:sz w:val="24"/>
          <w:szCs w:val="24"/>
        </w:rPr>
        <w:t>Лицензиа</w:t>
      </w:r>
      <w:r w:rsidR="005F7195" w:rsidRPr="005A2B2A">
        <w:rPr>
          <w:rFonts w:ascii="Times New Roman" w:hAnsi="Times New Roman"/>
          <w:sz w:val="24"/>
          <w:szCs w:val="24"/>
        </w:rPr>
        <w:t>р</w:t>
      </w:r>
      <w:r w:rsidR="003E5420" w:rsidRPr="005A2B2A">
        <w:rPr>
          <w:rFonts w:ascii="Times New Roman" w:hAnsi="Times New Roman"/>
          <w:sz w:val="24"/>
          <w:szCs w:val="24"/>
        </w:rPr>
        <w:t>а.</w:t>
      </w:r>
    </w:p>
    <w:p w14:paraId="7FFC11D6" w14:textId="57508701" w:rsidR="003E5420" w:rsidRPr="005A2B2A" w:rsidRDefault="00FA1F82" w:rsidP="0028438D">
      <w:pPr>
        <w:spacing w:after="0" w:line="240" w:lineRule="auto"/>
        <w:ind w:firstLine="709"/>
        <w:jc w:val="both"/>
        <w:rPr>
          <w:rFonts w:ascii="Times New Roman" w:hAnsi="Times New Roman"/>
          <w:sz w:val="24"/>
          <w:szCs w:val="24"/>
        </w:rPr>
      </w:pPr>
      <w:r>
        <w:rPr>
          <w:rFonts w:ascii="Times New Roman" w:hAnsi="Times New Roman"/>
          <w:sz w:val="24"/>
          <w:szCs w:val="24"/>
        </w:rPr>
        <w:t>8</w:t>
      </w:r>
      <w:r w:rsidR="003E5420" w:rsidRPr="005A2B2A">
        <w:rPr>
          <w:rFonts w:ascii="Times New Roman" w:hAnsi="Times New Roman"/>
          <w:sz w:val="24"/>
          <w:szCs w:val="24"/>
        </w:rPr>
        <w:t xml:space="preserve">.9.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w:t>
      </w:r>
      <w:r w:rsidR="00750E73" w:rsidRPr="005A2B2A">
        <w:rPr>
          <w:rFonts w:ascii="Times New Roman" w:hAnsi="Times New Roman"/>
          <w:sz w:val="24"/>
          <w:szCs w:val="24"/>
        </w:rPr>
        <w:t xml:space="preserve">Лицензиар </w:t>
      </w:r>
      <w:r w:rsidR="003E5420" w:rsidRPr="005A2B2A">
        <w:rPr>
          <w:rFonts w:ascii="Times New Roman" w:hAnsi="Times New Roman"/>
          <w:sz w:val="24"/>
          <w:szCs w:val="24"/>
        </w:rPr>
        <w:t xml:space="preserve">обязан письменно уведомить </w:t>
      </w:r>
      <w:r w:rsidR="00750E73" w:rsidRPr="005A2B2A">
        <w:rPr>
          <w:rFonts w:ascii="Times New Roman" w:hAnsi="Times New Roman"/>
          <w:sz w:val="24"/>
          <w:szCs w:val="24"/>
        </w:rPr>
        <w:t xml:space="preserve">Лицензиата </w:t>
      </w:r>
      <w:r w:rsidR="003E5420" w:rsidRPr="005A2B2A">
        <w:rPr>
          <w:rFonts w:ascii="Times New Roman" w:hAnsi="Times New Roman"/>
          <w:sz w:val="24"/>
          <w:szCs w:val="24"/>
        </w:rPr>
        <w:t xml:space="preserve">о таких изменениях не позднее </w:t>
      </w:r>
      <w:r w:rsidR="00750E73" w:rsidRPr="005A2B2A">
        <w:rPr>
          <w:rFonts w:ascii="Times New Roman" w:hAnsi="Times New Roman"/>
          <w:sz w:val="24"/>
          <w:szCs w:val="24"/>
        </w:rPr>
        <w:t xml:space="preserve">5 </w:t>
      </w:r>
      <w:r w:rsidR="003E5420" w:rsidRPr="005A2B2A">
        <w:rPr>
          <w:rFonts w:ascii="Times New Roman" w:hAnsi="Times New Roman"/>
          <w:sz w:val="24"/>
          <w:szCs w:val="24"/>
        </w:rPr>
        <w:t>(</w:t>
      </w:r>
      <w:r w:rsidR="00750E73" w:rsidRPr="005A2B2A">
        <w:rPr>
          <w:rFonts w:ascii="Times New Roman" w:hAnsi="Times New Roman"/>
          <w:sz w:val="24"/>
          <w:szCs w:val="24"/>
        </w:rPr>
        <w:t>Пяти</w:t>
      </w:r>
      <w:r w:rsidR="003E5420" w:rsidRPr="005A2B2A">
        <w:rPr>
          <w:rFonts w:ascii="Times New Roman" w:hAnsi="Times New Roman"/>
          <w:sz w:val="24"/>
          <w:szCs w:val="24"/>
        </w:rPr>
        <w:t xml:space="preserve">) </w:t>
      </w:r>
      <w:r w:rsidR="00750E73" w:rsidRPr="005A2B2A">
        <w:rPr>
          <w:rFonts w:ascii="Times New Roman" w:hAnsi="Times New Roman"/>
          <w:sz w:val="24"/>
          <w:szCs w:val="24"/>
        </w:rPr>
        <w:t xml:space="preserve">рабочих дней </w:t>
      </w:r>
      <w:r w:rsidR="003E5420" w:rsidRPr="005A2B2A">
        <w:rPr>
          <w:rFonts w:ascii="Times New Roman" w:hAnsi="Times New Roman"/>
          <w:sz w:val="24"/>
          <w:szCs w:val="24"/>
        </w:rPr>
        <w:t>со дня изменения.</w:t>
      </w:r>
    </w:p>
    <w:p w14:paraId="0445337C" w14:textId="0FD9EB43" w:rsidR="003E5420" w:rsidRPr="005A2B2A" w:rsidRDefault="00FA1F82" w:rsidP="0028438D">
      <w:pPr>
        <w:spacing w:after="0" w:line="240" w:lineRule="auto"/>
        <w:ind w:firstLine="709"/>
        <w:jc w:val="both"/>
        <w:rPr>
          <w:rFonts w:ascii="Times New Roman" w:hAnsi="Times New Roman"/>
          <w:sz w:val="24"/>
          <w:szCs w:val="24"/>
        </w:rPr>
      </w:pPr>
      <w:r>
        <w:rPr>
          <w:rFonts w:ascii="Times New Roman" w:hAnsi="Times New Roman"/>
          <w:sz w:val="24"/>
          <w:szCs w:val="24"/>
        </w:rPr>
        <w:t>8</w:t>
      </w:r>
      <w:r w:rsidR="003E5420" w:rsidRPr="005A2B2A">
        <w:rPr>
          <w:rFonts w:ascii="Times New Roman" w:hAnsi="Times New Roman"/>
          <w:sz w:val="24"/>
          <w:szCs w:val="24"/>
        </w:rPr>
        <w:t xml:space="preserve">.10. Перемена </w:t>
      </w:r>
      <w:r w:rsidR="004778FD" w:rsidRPr="005A2B2A">
        <w:rPr>
          <w:rFonts w:ascii="Times New Roman" w:hAnsi="Times New Roman"/>
          <w:sz w:val="24"/>
          <w:szCs w:val="24"/>
        </w:rPr>
        <w:t>Лицензиа</w:t>
      </w:r>
      <w:r w:rsidR="00750E73" w:rsidRPr="005A2B2A">
        <w:rPr>
          <w:rFonts w:ascii="Times New Roman" w:hAnsi="Times New Roman"/>
          <w:sz w:val="24"/>
          <w:szCs w:val="24"/>
        </w:rPr>
        <w:t>р</w:t>
      </w:r>
      <w:r w:rsidR="003E5420" w:rsidRPr="005A2B2A">
        <w:rPr>
          <w:rFonts w:ascii="Times New Roman" w:hAnsi="Times New Roman"/>
          <w:sz w:val="24"/>
          <w:szCs w:val="24"/>
        </w:rPr>
        <w:t xml:space="preserve">а не допускается, за исключением случаев, если новый </w:t>
      </w:r>
      <w:r w:rsidR="00750E73" w:rsidRPr="005A2B2A">
        <w:rPr>
          <w:rFonts w:ascii="Times New Roman" w:hAnsi="Times New Roman"/>
          <w:sz w:val="24"/>
          <w:szCs w:val="24"/>
        </w:rPr>
        <w:t xml:space="preserve">Лицензиар </w:t>
      </w:r>
      <w:r w:rsidR="003E5420" w:rsidRPr="005A2B2A">
        <w:rPr>
          <w:rFonts w:ascii="Times New Roman" w:hAnsi="Times New Roman"/>
          <w:sz w:val="24"/>
          <w:szCs w:val="24"/>
        </w:rPr>
        <w:t xml:space="preserve">является правопреемником </w:t>
      </w:r>
      <w:r w:rsidR="00750E73" w:rsidRPr="005A2B2A">
        <w:rPr>
          <w:rFonts w:ascii="Times New Roman" w:hAnsi="Times New Roman"/>
          <w:sz w:val="24"/>
          <w:szCs w:val="24"/>
        </w:rPr>
        <w:t xml:space="preserve">Лицензиара </w:t>
      </w:r>
      <w:r w:rsidR="003E5420" w:rsidRPr="005A2B2A">
        <w:rPr>
          <w:rFonts w:ascii="Times New Roman" w:hAnsi="Times New Roman"/>
          <w:sz w:val="24"/>
          <w:szCs w:val="24"/>
        </w:rPr>
        <w:t>по контракту вследствие реорганизации юридического лица.</w:t>
      </w:r>
    </w:p>
    <w:p w14:paraId="6DD4CF85" w14:textId="675C4753" w:rsidR="003E5420" w:rsidRPr="005A2B2A" w:rsidRDefault="00FA1F82" w:rsidP="0028438D">
      <w:pPr>
        <w:spacing w:after="0" w:line="240" w:lineRule="auto"/>
        <w:ind w:firstLine="709"/>
        <w:jc w:val="both"/>
        <w:rPr>
          <w:rFonts w:ascii="Times New Roman" w:hAnsi="Times New Roman"/>
          <w:sz w:val="24"/>
          <w:szCs w:val="24"/>
        </w:rPr>
      </w:pPr>
      <w:r>
        <w:rPr>
          <w:rFonts w:ascii="Times New Roman" w:hAnsi="Times New Roman"/>
          <w:sz w:val="24"/>
          <w:szCs w:val="24"/>
        </w:rPr>
        <w:t>8</w:t>
      </w:r>
      <w:r w:rsidR="003E5420" w:rsidRPr="005A2B2A">
        <w:rPr>
          <w:rFonts w:ascii="Times New Roman" w:hAnsi="Times New Roman"/>
          <w:sz w:val="24"/>
          <w:szCs w:val="24"/>
        </w:rPr>
        <w:t>.11. Отношения Сторон, не урегулированные условиями контракта, регулируются действующим законодательством Российской Федерации.</w:t>
      </w:r>
    </w:p>
    <w:p w14:paraId="182A195B" w14:textId="617393C3" w:rsidR="003E5420" w:rsidRPr="005A2B2A" w:rsidRDefault="00FA1F82" w:rsidP="0028438D">
      <w:pPr>
        <w:spacing w:after="0" w:line="240" w:lineRule="auto"/>
        <w:ind w:firstLine="709"/>
        <w:jc w:val="both"/>
        <w:rPr>
          <w:rFonts w:ascii="Times New Roman" w:hAnsi="Times New Roman"/>
          <w:sz w:val="24"/>
          <w:szCs w:val="24"/>
        </w:rPr>
      </w:pPr>
      <w:r>
        <w:rPr>
          <w:rFonts w:ascii="Times New Roman" w:hAnsi="Times New Roman"/>
          <w:spacing w:val="-4"/>
          <w:sz w:val="24"/>
          <w:szCs w:val="24"/>
        </w:rPr>
        <w:t>8</w:t>
      </w:r>
      <w:r w:rsidR="003E5420" w:rsidRPr="005A2B2A">
        <w:rPr>
          <w:rFonts w:ascii="Times New Roman" w:hAnsi="Times New Roman"/>
          <w:spacing w:val="-4"/>
          <w:sz w:val="24"/>
          <w:szCs w:val="24"/>
        </w:rPr>
        <w:t>.12.</w:t>
      </w:r>
      <w:r w:rsidR="003E5420" w:rsidRPr="005A2B2A">
        <w:rPr>
          <w:rFonts w:ascii="Times New Roman" w:hAnsi="Times New Roman"/>
          <w:sz w:val="24"/>
          <w:szCs w:val="24"/>
        </w:rPr>
        <w:t> Контракт подписан электронной подписью каждой из Сторон.</w:t>
      </w:r>
    </w:p>
    <w:p w14:paraId="221B6B3D" w14:textId="2690A433" w:rsidR="003E5420" w:rsidRPr="005A2B2A" w:rsidRDefault="00FA1F82" w:rsidP="0028438D">
      <w:pPr>
        <w:spacing w:after="0" w:line="240" w:lineRule="auto"/>
        <w:ind w:firstLine="709"/>
        <w:jc w:val="both"/>
        <w:rPr>
          <w:rFonts w:ascii="Times New Roman" w:hAnsi="Times New Roman"/>
          <w:spacing w:val="-4"/>
          <w:sz w:val="24"/>
          <w:szCs w:val="24"/>
        </w:rPr>
      </w:pPr>
      <w:r>
        <w:rPr>
          <w:rFonts w:ascii="Times New Roman" w:hAnsi="Times New Roman"/>
          <w:sz w:val="24"/>
          <w:szCs w:val="24"/>
        </w:rPr>
        <w:t>8</w:t>
      </w:r>
      <w:r w:rsidR="003E5420" w:rsidRPr="005A2B2A">
        <w:rPr>
          <w:rFonts w:ascii="Times New Roman" w:hAnsi="Times New Roman"/>
          <w:sz w:val="24"/>
          <w:szCs w:val="24"/>
        </w:rPr>
        <w:t>.13. </w:t>
      </w:r>
      <w:r w:rsidR="003E5420" w:rsidRPr="005A2B2A">
        <w:rPr>
          <w:rFonts w:ascii="Times New Roman" w:hAnsi="Times New Roman"/>
          <w:spacing w:val="-4"/>
          <w:sz w:val="24"/>
          <w:szCs w:val="24"/>
        </w:rPr>
        <w:t>Все приложения к контракту являются его неотъемлемой частью.</w:t>
      </w:r>
    </w:p>
    <w:p w14:paraId="10EDB8F6" w14:textId="65E9A2BB" w:rsidR="003E5420" w:rsidRPr="005A2B2A" w:rsidRDefault="00FA1F82" w:rsidP="0028438D">
      <w:pPr>
        <w:spacing w:after="0" w:line="240" w:lineRule="auto"/>
        <w:ind w:firstLine="709"/>
        <w:jc w:val="both"/>
        <w:rPr>
          <w:rFonts w:ascii="Times New Roman" w:hAnsi="Times New Roman"/>
          <w:sz w:val="24"/>
          <w:szCs w:val="24"/>
        </w:rPr>
      </w:pPr>
      <w:r>
        <w:rPr>
          <w:rFonts w:ascii="Times New Roman" w:hAnsi="Times New Roman"/>
          <w:sz w:val="24"/>
          <w:szCs w:val="24"/>
        </w:rPr>
        <w:t>8</w:t>
      </w:r>
      <w:r w:rsidR="003E5420" w:rsidRPr="005A2B2A">
        <w:rPr>
          <w:rFonts w:ascii="Times New Roman" w:hAnsi="Times New Roman"/>
          <w:sz w:val="24"/>
          <w:szCs w:val="24"/>
        </w:rPr>
        <w:t xml:space="preserve">.14.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w:t>
      </w:r>
      <w:r w:rsidR="003E5420" w:rsidRPr="005A2B2A">
        <w:rPr>
          <w:rFonts w:ascii="Times New Roman" w:hAnsi="Times New Roman"/>
          <w:sz w:val="24"/>
          <w:szCs w:val="24"/>
        </w:rPr>
        <w:br/>
        <w:t>(далее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0ADD78E2" w14:textId="70577EE8" w:rsidR="003E5420" w:rsidRPr="005A2B2A" w:rsidRDefault="00FA1F82" w:rsidP="0028438D">
      <w:pPr>
        <w:spacing w:after="0" w:line="240" w:lineRule="auto"/>
        <w:ind w:firstLine="709"/>
        <w:jc w:val="both"/>
        <w:rPr>
          <w:rFonts w:ascii="Times New Roman" w:hAnsi="Times New Roman"/>
          <w:sz w:val="24"/>
          <w:szCs w:val="24"/>
        </w:rPr>
      </w:pPr>
      <w:r>
        <w:rPr>
          <w:rFonts w:ascii="Times New Roman" w:hAnsi="Times New Roman"/>
          <w:sz w:val="24"/>
          <w:szCs w:val="24"/>
        </w:rPr>
        <w:t>8</w:t>
      </w:r>
      <w:r w:rsidR="003E5420" w:rsidRPr="005A2B2A">
        <w:rPr>
          <w:rFonts w:ascii="Times New Roman" w:hAnsi="Times New Roman"/>
          <w:sz w:val="24"/>
          <w:szCs w:val="24"/>
        </w:rPr>
        <w:t xml:space="preserve">.15. Вся корреспонденция, относящаяся к исполнению контракта, действительна </w:t>
      </w:r>
      <w:r w:rsidR="003E5420" w:rsidRPr="005A2B2A">
        <w:rPr>
          <w:rFonts w:ascii="Times New Roman" w:hAnsi="Times New Roman"/>
          <w:sz w:val="24"/>
          <w:szCs w:val="24"/>
        </w:rPr>
        <w:br/>
        <w:t>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75823C52" w14:textId="2F048E66" w:rsidR="002F26B7" w:rsidRPr="005A2B2A" w:rsidRDefault="00FA1F82" w:rsidP="003D32E1">
      <w:pPr>
        <w:pStyle w:val="af3"/>
        <w:widowControl/>
        <w:autoSpaceDE/>
        <w:autoSpaceDN/>
        <w:adjustRightInd/>
        <w:spacing w:after="160"/>
        <w:ind w:left="0" w:firstLine="709"/>
        <w:jc w:val="both"/>
        <w:rPr>
          <w:rFonts w:ascii="Times New Roman" w:hAnsi="Times New Roman"/>
          <w:sz w:val="24"/>
          <w:szCs w:val="24"/>
        </w:rPr>
      </w:pPr>
      <w:r>
        <w:rPr>
          <w:rFonts w:ascii="Times New Roman" w:hAnsi="Times New Roman" w:cs="Times New Roman"/>
          <w:sz w:val="24"/>
          <w:szCs w:val="24"/>
        </w:rPr>
        <w:t>8</w:t>
      </w:r>
      <w:r w:rsidR="002F26B7" w:rsidRPr="005A2B2A">
        <w:rPr>
          <w:rFonts w:ascii="Times New Roman" w:hAnsi="Times New Roman" w:cs="Times New Roman"/>
          <w:sz w:val="24"/>
          <w:szCs w:val="24"/>
        </w:rPr>
        <w:t xml:space="preserve">.16. </w:t>
      </w:r>
      <w:r w:rsidR="002F26B7" w:rsidRPr="00EF697A">
        <w:rPr>
          <w:rFonts w:ascii="Times New Roman" w:eastAsia="Calibri" w:hAnsi="Times New Roman" w:cs="Times New Roman"/>
          <w:sz w:val="24"/>
          <w:szCs w:val="24"/>
          <w:lang w:eastAsia="en-US"/>
        </w:rPr>
        <w:t xml:space="preserve">Настоящим Лицензиар вправе только с согласия Лицензиата (i) разместить информацию о Лицензиате (его наименовании) на Сайте в разделе клиентов и партнеров, </w:t>
      </w:r>
      <w:r w:rsidR="00EF697A">
        <w:rPr>
          <w:rFonts w:ascii="Times New Roman" w:eastAsia="Calibri" w:hAnsi="Times New Roman" w:cs="Times New Roman"/>
          <w:sz w:val="24"/>
          <w:szCs w:val="24"/>
          <w:lang w:eastAsia="en-US"/>
        </w:rPr>
        <w:br/>
      </w:r>
      <w:r w:rsidR="002F26B7" w:rsidRPr="00EF697A">
        <w:rPr>
          <w:rFonts w:ascii="Times New Roman" w:eastAsia="Calibri" w:hAnsi="Times New Roman" w:cs="Times New Roman"/>
          <w:sz w:val="24"/>
          <w:szCs w:val="24"/>
          <w:lang w:eastAsia="en-US"/>
        </w:rPr>
        <w:t xml:space="preserve">в информационных, маркетинговых, рекламных материалах, распространяемых Лицензиаром; опубликовать и разместить (вне зависимости от формы выражения) информации </w:t>
      </w:r>
      <w:r w:rsidR="00F46903">
        <w:rPr>
          <w:rFonts w:ascii="Times New Roman" w:eastAsia="Calibri" w:hAnsi="Times New Roman" w:cs="Times New Roman"/>
          <w:sz w:val="24"/>
          <w:szCs w:val="24"/>
          <w:lang w:eastAsia="en-US"/>
        </w:rPr>
        <w:br/>
      </w:r>
      <w:r w:rsidR="002F26B7" w:rsidRPr="00EF697A">
        <w:rPr>
          <w:rFonts w:ascii="Times New Roman" w:eastAsia="Calibri" w:hAnsi="Times New Roman" w:cs="Times New Roman"/>
          <w:sz w:val="24"/>
          <w:szCs w:val="24"/>
          <w:lang w:eastAsia="en-US"/>
        </w:rPr>
        <w:t xml:space="preserve">о сотрудничестве Лицензиара с Лицензиатом, о достигнутых в ходе сотрудничества результатах, указывать на Лицензиата как на клиента Лицензиара в средствах массовой информации (онлайн, офлайн, социальные медиа), на продукции рекламного, маркетингового, образовательного характера, распространяемой Лицензиаром среди неограниченного круга лиц, в том числе на мероприятиях (конференциях, семинарах, вебинарах, выставках, корпоративных и деловых встречах). </w:t>
      </w:r>
    </w:p>
    <w:p w14:paraId="7417DB11" w14:textId="302F7368" w:rsidR="003E5420" w:rsidRPr="005A2B2A" w:rsidRDefault="00FA1F82" w:rsidP="00E55B9D">
      <w:pPr>
        <w:pStyle w:val="ConsPlusNormal"/>
        <w:widowControl/>
        <w:tabs>
          <w:tab w:val="left" w:pos="284"/>
          <w:tab w:val="num" w:pos="426"/>
          <w:tab w:val="left" w:pos="900"/>
        </w:tabs>
        <w:jc w:val="center"/>
        <w:rPr>
          <w:b/>
        </w:rPr>
      </w:pPr>
      <w:r>
        <w:rPr>
          <w:b/>
        </w:rPr>
        <w:t>9</w:t>
      </w:r>
      <w:r w:rsidR="003E5420" w:rsidRPr="005A2B2A">
        <w:rPr>
          <w:b/>
        </w:rPr>
        <w:t>. Антикоррупционные условия</w:t>
      </w:r>
    </w:p>
    <w:p w14:paraId="7672EC0D" w14:textId="77777777" w:rsidR="00787E9D" w:rsidRDefault="00787E9D" w:rsidP="00E55B9D">
      <w:pPr>
        <w:pStyle w:val="af2"/>
        <w:ind w:firstLine="709"/>
        <w:jc w:val="both"/>
        <w:rPr>
          <w:rFonts w:ascii="Times New Roman" w:hAnsi="Times New Roman"/>
          <w:sz w:val="24"/>
          <w:szCs w:val="24"/>
        </w:rPr>
      </w:pPr>
    </w:p>
    <w:p w14:paraId="523C1349" w14:textId="7A505251" w:rsidR="003E5420" w:rsidRPr="005A2B2A" w:rsidRDefault="00FA1F82" w:rsidP="00E55B9D">
      <w:pPr>
        <w:pStyle w:val="af2"/>
        <w:ind w:firstLine="709"/>
        <w:jc w:val="both"/>
        <w:rPr>
          <w:rFonts w:ascii="Times New Roman" w:hAnsi="Times New Roman"/>
          <w:sz w:val="24"/>
          <w:szCs w:val="24"/>
        </w:rPr>
      </w:pPr>
      <w:r>
        <w:rPr>
          <w:rFonts w:ascii="Times New Roman" w:hAnsi="Times New Roman"/>
          <w:sz w:val="24"/>
          <w:szCs w:val="24"/>
        </w:rPr>
        <w:t>9</w:t>
      </w:r>
      <w:r w:rsidR="003E5420" w:rsidRPr="005A2B2A">
        <w:rPr>
          <w:rFonts w:ascii="Times New Roman" w:hAnsi="Times New Roman"/>
          <w:sz w:val="24"/>
          <w:szCs w:val="24"/>
        </w:rPr>
        <w:t xml:space="preserve">.1. При исполнении своих обязательств по контракту Стороны обязуются </w:t>
      </w:r>
      <w:r w:rsidR="003E5420" w:rsidRPr="005A2B2A">
        <w:rPr>
          <w:rFonts w:ascii="Times New Roman" w:hAnsi="Times New Roman"/>
          <w:sz w:val="24"/>
          <w:szCs w:val="24"/>
        </w:rPr>
        <w:br/>
        <w:t xml:space="preserve">не совершать, а также обязуются обеспечивать, чтобы их аффилированные лица, работники </w:t>
      </w:r>
      <w:r w:rsidR="003E5420" w:rsidRPr="005A2B2A">
        <w:rPr>
          <w:rFonts w:ascii="Times New Roman" w:hAnsi="Times New Roman"/>
          <w:sz w:val="24"/>
          <w:szCs w:val="24"/>
        </w:rPr>
        <w:br/>
        <w:t xml:space="preserve">и посредники не совершали прямо или косвенно следующих действий: </w:t>
      </w:r>
    </w:p>
    <w:p w14:paraId="65BCB7F3" w14:textId="57EAB15A" w:rsidR="003E5420" w:rsidRPr="005A2B2A" w:rsidRDefault="003E5420" w:rsidP="00E55B9D">
      <w:pPr>
        <w:pStyle w:val="af2"/>
        <w:ind w:firstLine="709"/>
        <w:jc w:val="both"/>
        <w:rPr>
          <w:rFonts w:ascii="Times New Roman" w:hAnsi="Times New Roman"/>
          <w:sz w:val="24"/>
          <w:szCs w:val="24"/>
        </w:rPr>
      </w:pPr>
      <w:r w:rsidRPr="005A2B2A">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оказать услуги (выполнить работы, поставить </w:t>
      </w:r>
      <w:r w:rsidR="00450CFB" w:rsidRPr="005A2B2A">
        <w:rPr>
          <w:rFonts w:ascii="Times New Roman" w:hAnsi="Times New Roman"/>
          <w:sz w:val="24"/>
          <w:szCs w:val="24"/>
        </w:rPr>
        <w:t>программное обеспечение</w:t>
      </w:r>
      <w:r w:rsidRPr="005A2B2A">
        <w:rPr>
          <w:rFonts w:ascii="Times New Roman" w:hAnsi="Times New Roman"/>
          <w:sz w:val="24"/>
          <w:szCs w:val="24"/>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450CFB" w:rsidRPr="005A2B2A">
        <w:rPr>
          <w:rFonts w:ascii="Times New Roman" w:hAnsi="Times New Roman"/>
          <w:sz w:val="24"/>
          <w:szCs w:val="24"/>
        </w:rPr>
        <w:br/>
      </w:r>
      <w:r w:rsidRPr="005A2B2A">
        <w:rPr>
          <w:rFonts w:ascii="Times New Roman" w:hAnsi="Times New Roman"/>
          <w:sz w:val="24"/>
          <w:szCs w:val="24"/>
        </w:rPr>
        <w:t xml:space="preserve">с государством, в целях неправомерного получения преимуществ для сторон по контракту, </w:t>
      </w:r>
      <w:r w:rsidR="00EF697A">
        <w:rPr>
          <w:rFonts w:ascii="Times New Roman" w:hAnsi="Times New Roman"/>
          <w:sz w:val="24"/>
          <w:szCs w:val="24"/>
        </w:rPr>
        <w:br/>
      </w:r>
      <w:r w:rsidRPr="005A2B2A">
        <w:rPr>
          <w:rFonts w:ascii="Times New Roman" w:hAnsi="Times New Roman"/>
          <w:sz w:val="24"/>
          <w:szCs w:val="24"/>
        </w:rPr>
        <w:t xml:space="preserve">их аффилированных лиц, работников или посредников, действующих по контракту; </w:t>
      </w:r>
    </w:p>
    <w:p w14:paraId="13E9DCB7" w14:textId="77777777" w:rsidR="003E5420" w:rsidRPr="005A2B2A" w:rsidRDefault="003E5420" w:rsidP="00E55B9D">
      <w:pPr>
        <w:pStyle w:val="af2"/>
        <w:ind w:firstLine="709"/>
        <w:jc w:val="both"/>
        <w:rPr>
          <w:rFonts w:ascii="Times New Roman" w:hAnsi="Times New Roman"/>
          <w:sz w:val="24"/>
          <w:szCs w:val="24"/>
        </w:rPr>
      </w:pPr>
      <w:r w:rsidRPr="005A2B2A">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оказать услуги (выполнить работы, поставить </w:t>
      </w:r>
      <w:r w:rsidR="00450CFB" w:rsidRPr="005A2B2A">
        <w:rPr>
          <w:rFonts w:ascii="Times New Roman" w:hAnsi="Times New Roman"/>
          <w:sz w:val="24"/>
          <w:szCs w:val="24"/>
        </w:rPr>
        <w:t>программное обеспечение</w:t>
      </w:r>
      <w:r w:rsidRPr="005A2B2A">
        <w:rPr>
          <w:rFonts w:ascii="Times New Roman" w:hAnsi="Times New Roman"/>
          <w:sz w:val="24"/>
          <w:szCs w:val="24"/>
        </w:rPr>
        <w:t>)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C5207D" w14:textId="3A533CD8" w:rsidR="003E5420" w:rsidRDefault="003E5420" w:rsidP="00E55B9D">
      <w:pPr>
        <w:pStyle w:val="af2"/>
        <w:ind w:firstLine="709"/>
        <w:jc w:val="both"/>
        <w:rPr>
          <w:rFonts w:ascii="Times New Roman" w:hAnsi="Times New Roman"/>
          <w:sz w:val="24"/>
          <w:szCs w:val="24"/>
        </w:rPr>
      </w:pPr>
      <w:r w:rsidRPr="005A2B2A">
        <w:rPr>
          <w:rFonts w:ascii="Times New Roman" w:hAnsi="Times New Roman"/>
          <w:sz w:val="24"/>
          <w:szCs w:val="24"/>
        </w:rPr>
        <w:lastRenderedPageBreak/>
        <w:t>- не совершать иных действий, нарушающих антикоррупционное законодательство Российской Федераци</w:t>
      </w:r>
      <w:r w:rsidR="00286280" w:rsidRPr="005A2B2A">
        <w:rPr>
          <w:rFonts w:ascii="Times New Roman" w:hAnsi="Times New Roman"/>
          <w:sz w:val="24"/>
          <w:szCs w:val="24"/>
        </w:rPr>
        <w:t>и.</w:t>
      </w:r>
    </w:p>
    <w:p w14:paraId="0CF6A7B4" w14:textId="77777777" w:rsidR="00787E9D" w:rsidRPr="005A2B2A" w:rsidRDefault="00787E9D" w:rsidP="00E55B9D">
      <w:pPr>
        <w:pStyle w:val="af2"/>
        <w:ind w:firstLine="709"/>
        <w:jc w:val="both"/>
        <w:rPr>
          <w:rFonts w:ascii="Times New Roman" w:hAnsi="Times New Roman"/>
          <w:sz w:val="24"/>
          <w:szCs w:val="24"/>
        </w:rPr>
      </w:pPr>
    </w:p>
    <w:p w14:paraId="6AFAB6F1" w14:textId="27947B65" w:rsidR="003E5420" w:rsidRPr="005A2B2A" w:rsidRDefault="003E5420" w:rsidP="00E55B9D">
      <w:pPr>
        <w:pStyle w:val="ae"/>
        <w:widowControl/>
        <w:spacing w:after="0"/>
        <w:ind w:left="0" w:right="22"/>
        <w:jc w:val="center"/>
        <w:rPr>
          <w:rFonts w:ascii="Times New Roman" w:hAnsi="Times New Roman" w:cs="Times New Roman"/>
          <w:b/>
          <w:caps/>
          <w:sz w:val="24"/>
          <w:szCs w:val="24"/>
        </w:rPr>
      </w:pPr>
      <w:r w:rsidRPr="005A2B2A">
        <w:rPr>
          <w:rFonts w:ascii="Times New Roman" w:hAnsi="Times New Roman" w:cs="Times New Roman"/>
          <w:b/>
          <w:caps/>
          <w:sz w:val="24"/>
          <w:szCs w:val="24"/>
        </w:rPr>
        <w:t>1</w:t>
      </w:r>
      <w:r w:rsidR="00FA1F82">
        <w:rPr>
          <w:rFonts w:ascii="Times New Roman" w:hAnsi="Times New Roman" w:cs="Times New Roman"/>
          <w:b/>
          <w:caps/>
          <w:sz w:val="24"/>
          <w:szCs w:val="24"/>
        </w:rPr>
        <w:t>0</w:t>
      </w:r>
      <w:r w:rsidRPr="005A2B2A">
        <w:rPr>
          <w:rFonts w:ascii="Times New Roman" w:hAnsi="Times New Roman" w:cs="Times New Roman"/>
          <w:b/>
          <w:caps/>
          <w:sz w:val="24"/>
          <w:szCs w:val="24"/>
        </w:rPr>
        <w:t xml:space="preserve">. </w:t>
      </w:r>
      <w:r w:rsidRPr="005A2B2A">
        <w:rPr>
          <w:rFonts w:ascii="Times New Roman" w:hAnsi="Times New Roman" w:cs="Times New Roman"/>
          <w:b/>
          <w:sz w:val="24"/>
          <w:szCs w:val="24"/>
        </w:rPr>
        <w:t>Приложение</w:t>
      </w:r>
    </w:p>
    <w:p w14:paraId="2F4927D3" w14:textId="53A537E3" w:rsidR="003E5420" w:rsidRDefault="003E5420" w:rsidP="00E55B9D">
      <w:pPr>
        <w:pStyle w:val="ae"/>
        <w:widowControl/>
        <w:spacing w:after="0"/>
        <w:ind w:left="0" w:right="22" w:firstLine="708"/>
        <w:rPr>
          <w:rFonts w:ascii="Times New Roman" w:hAnsi="Times New Roman" w:cs="Times New Roman"/>
          <w:sz w:val="24"/>
          <w:szCs w:val="24"/>
        </w:rPr>
      </w:pPr>
      <w:r w:rsidRPr="005A2B2A">
        <w:rPr>
          <w:rFonts w:ascii="Times New Roman" w:hAnsi="Times New Roman" w:cs="Times New Roman"/>
          <w:sz w:val="24"/>
          <w:szCs w:val="24"/>
        </w:rPr>
        <w:t>Приложение 1. Спецификация.</w:t>
      </w:r>
    </w:p>
    <w:p w14:paraId="045DDCC1" w14:textId="139338E5" w:rsidR="00487C3F" w:rsidRPr="005A2B2A" w:rsidRDefault="00487C3F" w:rsidP="00487C3F">
      <w:pPr>
        <w:pStyle w:val="ae"/>
        <w:widowControl/>
        <w:spacing w:after="0"/>
        <w:ind w:left="0" w:right="22" w:firstLine="708"/>
        <w:jc w:val="both"/>
        <w:rPr>
          <w:rFonts w:ascii="Times New Roman" w:hAnsi="Times New Roman" w:cs="Times New Roman"/>
          <w:sz w:val="24"/>
          <w:szCs w:val="24"/>
        </w:rPr>
      </w:pPr>
      <w:r>
        <w:rPr>
          <w:rFonts w:ascii="Times New Roman" w:hAnsi="Times New Roman" w:cs="Times New Roman"/>
          <w:sz w:val="24"/>
          <w:szCs w:val="24"/>
        </w:rPr>
        <w:t xml:space="preserve">Приложение 2. </w:t>
      </w:r>
      <w:r w:rsidRPr="00D9059C">
        <w:rPr>
          <w:rFonts w:ascii="Times New Roman" w:hAnsi="Times New Roman" w:cs="Times New Roman"/>
          <w:sz w:val="24"/>
          <w:szCs w:val="24"/>
        </w:rPr>
        <w:t>Форма акта приемки услуг согласно форме (ф. 0510452,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Pr>
          <w:rFonts w:ascii="Times New Roman" w:hAnsi="Times New Roman" w:cs="Times New Roman"/>
          <w:sz w:val="24"/>
          <w:szCs w:val="24"/>
        </w:rPr>
        <w:t>.</w:t>
      </w:r>
    </w:p>
    <w:p w14:paraId="24898F43" w14:textId="77777777" w:rsidR="003E5420" w:rsidRPr="005A2B2A" w:rsidRDefault="003E5420" w:rsidP="00E55B9D">
      <w:pPr>
        <w:pStyle w:val="ae"/>
        <w:widowControl/>
        <w:spacing w:after="0"/>
        <w:ind w:left="0" w:right="22"/>
        <w:rPr>
          <w:rFonts w:ascii="Times New Roman" w:hAnsi="Times New Roman" w:cs="Times New Roman"/>
          <w:b/>
          <w:caps/>
          <w:sz w:val="24"/>
          <w:szCs w:val="24"/>
        </w:rPr>
      </w:pPr>
    </w:p>
    <w:p w14:paraId="4C49CD5D" w14:textId="25C9D9F4" w:rsidR="003E5420" w:rsidRPr="005A2B2A" w:rsidRDefault="003E5420" w:rsidP="00E55B9D">
      <w:pPr>
        <w:pStyle w:val="ae"/>
        <w:widowControl/>
        <w:spacing w:after="0"/>
        <w:ind w:left="0" w:right="22"/>
        <w:jc w:val="center"/>
        <w:rPr>
          <w:rFonts w:ascii="Times New Roman" w:hAnsi="Times New Roman" w:cs="Times New Roman"/>
          <w:b/>
          <w:caps/>
          <w:sz w:val="24"/>
          <w:szCs w:val="24"/>
        </w:rPr>
      </w:pPr>
      <w:r w:rsidRPr="005A2B2A">
        <w:rPr>
          <w:rFonts w:ascii="Times New Roman" w:hAnsi="Times New Roman" w:cs="Times New Roman"/>
          <w:b/>
          <w:caps/>
          <w:sz w:val="24"/>
          <w:szCs w:val="24"/>
        </w:rPr>
        <w:t>1</w:t>
      </w:r>
      <w:r w:rsidR="00FA1F82">
        <w:rPr>
          <w:rFonts w:ascii="Times New Roman" w:hAnsi="Times New Roman" w:cs="Times New Roman"/>
          <w:b/>
          <w:caps/>
          <w:sz w:val="24"/>
          <w:szCs w:val="24"/>
        </w:rPr>
        <w:t>1</w:t>
      </w:r>
      <w:r w:rsidRPr="005A2B2A">
        <w:rPr>
          <w:rFonts w:ascii="Times New Roman" w:hAnsi="Times New Roman" w:cs="Times New Roman"/>
          <w:b/>
          <w:caps/>
          <w:sz w:val="24"/>
          <w:szCs w:val="24"/>
        </w:rPr>
        <w:t xml:space="preserve">. </w:t>
      </w:r>
      <w:r w:rsidRPr="005A2B2A">
        <w:rPr>
          <w:rFonts w:ascii="Times New Roman" w:hAnsi="Times New Roman" w:cs="Times New Roman"/>
          <w:b/>
          <w:sz w:val="24"/>
          <w:szCs w:val="24"/>
        </w:rPr>
        <w:t>Адреса и реквизиты сторон</w:t>
      </w:r>
    </w:p>
    <w:p w14:paraId="46584253" w14:textId="77777777" w:rsidR="003E5420" w:rsidRPr="005A2B2A" w:rsidRDefault="003E5420" w:rsidP="00E55B9D">
      <w:pPr>
        <w:pStyle w:val="ae"/>
        <w:widowControl/>
        <w:spacing w:after="0"/>
        <w:ind w:left="0" w:right="22"/>
        <w:jc w:val="center"/>
        <w:rPr>
          <w:rFonts w:ascii="Times New Roman" w:hAnsi="Times New Roman" w:cs="Times New Roman"/>
          <w:b/>
          <w:sz w:val="24"/>
          <w:szCs w:val="24"/>
        </w:rPr>
      </w:pPr>
    </w:p>
    <w:tbl>
      <w:tblPr>
        <w:tblW w:w="10049" w:type="dxa"/>
        <w:tblInd w:w="108" w:type="dxa"/>
        <w:tblLayout w:type="fixed"/>
        <w:tblLook w:val="01E0" w:firstRow="1" w:lastRow="1" w:firstColumn="1" w:lastColumn="1" w:noHBand="0" w:noVBand="0"/>
      </w:tblPr>
      <w:tblGrid>
        <w:gridCol w:w="4854"/>
        <w:gridCol w:w="5195"/>
      </w:tblGrid>
      <w:tr w:rsidR="00236872" w:rsidRPr="005A2B2A" w14:paraId="404DBFA2" w14:textId="77777777" w:rsidTr="00D50F4D">
        <w:trPr>
          <w:trHeight w:val="5930"/>
        </w:trPr>
        <w:tc>
          <w:tcPr>
            <w:tcW w:w="4854" w:type="dxa"/>
          </w:tcPr>
          <w:p w14:paraId="42F54650" w14:textId="71841FEE" w:rsidR="00236872" w:rsidRPr="005A2B2A" w:rsidRDefault="001D5B43" w:rsidP="00D50F4D">
            <w:pPr>
              <w:tabs>
                <w:tab w:val="left" w:pos="426"/>
              </w:tabs>
              <w:spacing w:after="0" w:line="240" w:lineRule="auto"/>
              <w:ind w:right="22"/>
              <w:rPr>
                <w:rFonts w:ascii="Times New Roman" w:hAnsi="Times New Roman"/>
                <w:b/>
                <w:sz w:val="24"/>
                <w:szCs w:val="24"/>
              </w:rPr>
            </w:pPr>
            <w:r w:rsidRPr="005A2B2A">
              <w:rPr>
                <w:rFonts w:ascii="Times New Roman" w:hAnsi="Times New Roman"/>
                <w:b/>
                <w:sz w:val="24"/>
                <w:szCs w:val="24"/>
              </w:rPr>
              <w:t>Лицензиар</w:t>
            </w:r>
            <w:r w:rsidR="00236872" w:rsidRPr="005A2B2A">
              <w:rPr>
                <w:rFonts w:ascii="Times New Roman" w:hAnsi="Times New Roman"/>
                <w:b/>
                <w:sz w:val="24"/>
                <w:szCs w:val="24"/>
              </w:rPr>
              <w:t xml:space="preserve">:  </w:t>
            </w:r>
          </w:p>
          <w:p w14:paraId="569754EF" w14:textId="77777777" w:rsidR="00236872" w:rsidRPr="005A2B2A" w:rsidRDefault="00236872" w:rsidP="00D50F4D">
            <w:pPr>
              <w:tabs>
                <w:tab w:val="left" w:pos="426"/>
              </w:tabs>
              <w:spacing w:after="0" w:line="240" w:lineRule="auto"/>
              <w:ind w:right="22"/>
              <w:rPr>
                <w:rFonts w:ascii="Times New Roman" w:hAnsi="Times New Roman"/>
                <w:b/>
                <w:sz w:val="24"/>
                <w:szCs w:val="24"/>
              </w:rPr>
            </w:pPr>
          </w:p>
          <w:p w14:paraId="1AADB5D9" w14:textId="77777777" w:rsidR="00BA1DCF" w:rsidRPr="005A2B2A" w:rsidRDefault="00BA1DCF" w:rsidP="00D50F4D">
            <w:pPr>
              <w:pStyle w:val="2"/>
              <w:widowControl/>
              <w:ind w:right="22"/>
              <w:rPr>
                <w:b/>
                <w:sz w:val="24"/>
                <w:szCs w:val="24"/>
              </w:rPr>
            </w:pPr>
          </w:p>
          <w:p w14:paraId="4329143C" w14:textId="77777777" w:rsidR="003D32E1" w:rsidRPr="003A5B58" w:rsidRDefault="003D32E1" w:rsidP="00D50F4D">
            <w:pPr>
              <w:pStyle w:val="2"/>
              <w:widowControl/>
              <w:ind w:right="22"/>
              <w:rPr>
                <w:sz w:val="24"/>
                <w:szCs w:val="24"/>
              </w:rPr>
            </w:pPr>
          </w:p>
          <w:p w14:paraId="76A827C1" w14:textId="77777777" w:rsidR="003D32E1" w:rsidRDefault="003D32E1" w:rsidP="00D50F4D">
            <w:pPr>
              <w:pStyle w:val="2"/>
              <w:widowControl/>
              <w:ind w:right="22"/>
              <w:rPr>
                <w:sz w:val="24"/>
                <w:szCs w:val="24"/>
              </w:rPr>
            </w:pPr>
          </w:p>
          <w:p w14:paraId="63C4079F" w14:textId="77777777" w:rsidR="003D32E1" w:rsidRDefault="003D32E1" w:rsidP="00D50F4D">
            <w:pPr>
              <w:pStyle w:val="2"/>
              <w:widowControl/>
              <w:ind w:right="22"/>
              <w:rPr>
                <w:sz w:val="24"/>
                <w:szCs w:val="24"/>
              </w:rPr>
            </w:pPr>
          </w:p>
          <w:p w14:paraId="4BF013DC" w14:textId="3E6BC474" w:rsidR="00236872" w:rsidRDefault="00236872" w:rsidP="00D50F4D">
            <w:pPr>
              <w:pStyle w:val="2"/>
              <w:widowControl/>
              <w:ind w:right="22"/>
              <w:rPr>
                <w:b/>
                <w:sz w:val="24"/>
                <w:szCs w:val="24"/>
              </w:rPr>
            </w:pPr>
          </w:p>
          <w:p w14:paraId="475C7334" w14:textId="01F0A05C" w:rsidR="00DF15C2" w:rsidRDefault="00DF15C2" w:rsidP="00D50F4D">
            <w:pPr>
              <w:pStyle w:val="2"/>
              <w:widowControl/>
              <w:ind w:right="22"/>
              <w:rPr>
                <w:b/>
                <w:sz w:val="24"/>
                <w:szCs w:val="24"/>
              </w:rPr>
            </w:pPr>
          </w:p>
          <w:p w14:paraId="0744A31F" w14:textId="7CB9F392" w:rsidR="00DF15C2" w:rsidRDefault="00DF15C2" w:rsidP="00D50F4D">
            <w:pPr>
              <w:pStyle w:val="2"/>
              <w:widowControl/>
              <w:ind w:right="22"/>
              <w:rPr>
                <w:b/>
                <w:sz w:val="24"/>
                <w:szCs w:val="24"/>
              </w:rPr>
            </w:pPr>
          </w:p>
          <w:p w14:paraId="04C21F41" w14:textId="0F86462C" w:rsidR="00DF15C2" w:rsidRDefault="00DF15C2" w:rsidP="00D50F4D">
            <w:pPr>
              <w:pStyle w:val="2"/>
              <w:widowControl/>
              <w:ind w:right="22"/>
              <w:rPr>
                <w:b/>
                <w:sz w:val="24"/>
                <w:szCs w:val="24"/>
              </w:rPr>
            </w:pPr>
          </w:p>
          <w:p w14:paraId="2D3EC035" w14:textId="51EF83D9" w:rsidR="00DF15C2" w:rsidRDefault="00DF15C2" w:rsidP="00D50F4D">
            <w:pPr>
              <w:pStyle w:val="2"/>
              <w:widowControl/>
              <w:ind w:right="22"/>
              <w:rPr>
                <w:b/>
                <w:sz w:val="24"/>
                <w:szCs w:val="24"/>
              </w:rPr>
            </w:pPr>
          </w:p>
          <w:p w14:paraId="6CA20E78" w14:textId="16F97398" w:rsidR="00DF15C2" w:rsidRDefault="00DF15C2" w:rsidP="00D50F4D">
            <w:pPr>
              <w:pStyle w:val="2"/>
              <w:widowControl/>
              <w:ind w:right="22"/>
              <w:rPr>
                <w:b/>
                <w:sz w:val="24"/>
                <w:szCs w:val="24"/>
              </w:rPr>
            </w:pPr>
          </w:p>
          <w:p w14:paraId="7AD45672" w14:textId="764B7CEF" w:rsidR="00DF15C2" w:rsidRDefault="00DF15C2" w:rsidP="00D50F4D">
            <w:pPr>
              <w:pStyle w:val="2"/>
              <w:widowControl/>
              <w:ind w:right="22"/>
              <w:rPr>
                <w:b/>
                <w:sz w:val="24"/>
                <w:szCs w:val="24"/>
              </w:rPr>
            </w:pPr>
          </w:p>
          <w:p w14:paraId="4904C5F3" w14:textId="0E860C64" w:rsidR="00DF15C2" w:rsidRDefault="00DF15C2" w:rsidP="00D50F4D">
            <w:pPr>
              <w:pStyle w:val="2"/>
              <w:widowControl/>
              <w:ind w:right="22"/>
              <w:rPr>
                <w:b/>
                <w:sz w:val="24"/>
                <w:szCs w:val="24"/>
              </w:rPr>
            </w:pPr>
          </w:p>
          <w:p w14:paraId="4796171E" w14:textId="2D8CB8FA" w:rsidR="00DF15C2" w:rsidRDefault="00DF15C2" w:rsidP="00D50F4D">
            <w:pPr>
              <w:pStyle w:val="2"/>
              <w:widowControl/>
              <w:ind w:right="22"/>
              <w:rPr>
                <w:b/>
                <w:sz w:val="24"/>
                <w:szCs w:val="24"/>
              </w:rPr>
            </w:pPr>
          </w:p>
          <w:p w14:paraId="0AA120DF" w14:textId="4DBEA5C8" w:rsidR="00DF15C2" w:rsidRDefault="00DF15C2" w:rsidP="00D50F4D">
            <w:pPr>
              <w:pStyle w:val="2"/>
              <w:widowControl/>
              <w:ind w:right="22"/>
              <w:rPr>
                <w:b/>
                <w:sz w:val="24"/>
                <w:szCs w:val="24"/>
              </w:rPr>
            </w:pPr>
          </w:p>
          <w:p w14:paraId="25EABC9B" w14:textId="035D8925" w:rsidR="00DF15C2" w:rsidRDefault="00DF15C2" w:rsidP="00D50F4D">
            <w:pPr>
              <w:pStyle w:val="2"/>
              <w:widowControl/>
              <w:ind w:right="22"/>
              <w:rPr>
                <w:b/>
                <w:sz w:val="24"/>
                <w:szCs w:val="24"/>
              </w:rPr>
            </w:pPr>
          </w:p>
          <w:p w14:paraId="3662FEAC" w14:textId="09F9546B" w:rsidR="00DF15C2" w:rsidRDefault="00DF15C2" w:rsidP="00D50F4D">
            <w:pPr>
              <w:pStyle w:val="2"/>
              <w:widowControl/>
              <w:ind w:right="22"/>
              <w:rPr>
                <w:b/>
                <w:sz w:val="24"/>
                <w:szCs w:val="24"/>
              </w:rPr>
            </w:pPr>
          </w:p>
          <w:p w14:paraId="3D284D29" w14:textId="55FEE964" w:rsidR="00DF15C2" w:rsidRDefault="00DF15C2" w:rsidP="00D50F4D">
            <w:pPr>
              <w:pStyle w:val="2"/>
              <w:widowControl/>
              <w:ind w:right="22"/>
              <w:rPr>
                <w:b/>
                <w:sz w:val="24"/>
                <w:szCs w:val="24"/>
              </w:rPr>
            </w:pPr>
          </w:p>
          <w:p w14:paraId="2F4C7493" w14:textId="16DE14D1" w:rsidR="00DF15C2" w:rsidRDefault="00DF15C2" w:rsidP="00D50F4D">
            <w:pPr>
              <w:pStyle w:val="2"/>
              <w:widowControl/>
              <w:ind w:right="22"/>
              <w:rPr>
                <w:b/>
                <w:sz w:val="24"/>
                <w:szCs w:val="24"/>
              </w:rPr>
            </w:pPr>
          </w:p>
          <w:p w14:paraId="60D16546" w14:textId="7DCCA5A0" w:rsidR="00DF15C2" w:rsidRDefault="00DF15C2" w:rsidP="00D50F4D">
            <w:pPr>
              <w:pStyle w:val="2"/>
              <w:widowControl/>
              <w:ind w:right="22"/>
              <w:rPr>
                <w:b/>
                <w:sz w:val="24"/>
                <w:szCs w:val="24"/>
              </w:rPr>
            </w:pPr>
          </w:p>
          <w:p w14:paraId="2EFAF85E" w14:textId="18B4F0B4" w:rsidR="00DF15C2" w:rsidRDefault="00DF15C2" w:rsidP="00D50F4D">
            <w:pPr>
              <w:pStyle w:val="2"/>
              <w:widowControl/>
              <w:ind w:right="22"/>
              <w:rPr>
                <w:b/>
                <w:sz w:val="24"/>
                <w:szCs w:val="24"/>
              </w:rPr>
            </w:pPr>
          </w:p>
          <w:p w14:paraId="7082F990" w14:textId="7D0F5417" w:rsidR="00DF15C2" w:rsidRDefault="00DF15C2" w:rsidP="00D50F4D">
            <w:pPr>
              <w:pStyle w:val="2"/>
              <w:widowControl/>
              <w:ind w:right="22"/>
              <w:rPr>
                <w:b/>
                <w:sz w:val="24"/>
                <w:szCs w:val="24"/>
              </w:rPr>
            </w:pPr>
          </w:p>
          <w:p w14:paraId="5019FC1A" w14:textId="5083FCD4" w:rsidR="00DF15C2" w:rsidRDefault="00DF15C2" w:rsidP="00D50F4D">
            <w:pPr>
              <w:pStyle w:val="2"/>
              <w:widowControl/>
              <w:ind w:right="22"/>
              <w:rPr>
                <w:b/>
                <w:sz w:val="24"/>
                <w:szCs w:val="24"/>
              </w:rPr>
            </w:pPr>
          </w:p>
          <w:p w14:paraId="7287224F" w14:textId="77777777" w:rsidR="00DF15C2" w:rsidRPr="005A2B2A" w:rsidRDefault="00DF15C2" w:rsidP="00D50F4D">
            <w:pPr>
              <w:pStyle w:val="2"/>
              <w:widowControl/>
              <w:ind w:right="22"/>
              <w:rPr>
                <w:b/>
                <w:sz w:val="24"/>
                <w:szCs w:val="24"/>
              </w:rPr>
            </w:pPr>
          </w:p>
          <w:p w14:paraId="09E630AD" w14:textId="42A77926" w:rsidR="003D32E1" w:rsidRDefault="003D32E1" w:rsidP="00D50F4D">
            <w:pPr>
              <w:pStyle w:val="2"/>
              <w:widowControl/>
              <w:ind w:right="22"/>
              <w:rPr>
                <w:b/>
                <w:sz w:val="24"/>
                <w:szCs w:val="24"/>
              </w:rPr>
            </w:pPr>
          </w:p>
          <w:p w14:paraId="34F32CBD" w14:textId="73AD20B5" w:rsidR="00DF15C2" w:rsidRPr="005A2B2A" w:rsidRDefault="00DF15C2" w:rsidP="00940979">
            <w:pPr>
              <w:tabs>
                <w:tab w:val="left" w:pos="426"/>
              </w:tabs>
              <w:spacing w:after="0" w:line="240" w:lineRule="auto"/>
              <w:ind w:right="317"/>
              <w:rPr>
                <w:rFonts w:ascii="Times New Roman" w:hAnsi="Times New Roman"/>
                <w:b/>
                <w:sz w:val="24"/>
                <w:szCs w:val="24"/>
              </w:rPr>
            </w:pPr>
          </w:p>
          <w:p w14:paraId="1CEA9C14" w14:textId="77777777" w:rsidR="003D32E1" w:rsidRPr="005A2B2A" w:rsidRDefault="003D32E1" w:rsidP="003D32E1">
            <w:pPr>
              <w:tabs>
                <w:tab w:val="left" w:pos="426"/>
              </w:tabs>
              <w:spacing w:after="0" w:line="240" w:lineRule="auto"/>
              <w:ind w:left="-108" w:right="317"/>
              <w:rPr>
                <w:rFonts w:ascii="Times New Roman" w:hAnsi="Times New Roman"/>
                <w:sz w:val="24"/>
                <w:szCs w:val="24"/>
              </w:rPr>
            </w:pPr>
          </w:p>
          <w:p w14:paraId="6F726BDA" w14:textId="3FFC090D" w:rsidR="003D32E1" w:rsidRPr="005A2B2A" w:rsidRDefault="003D32E1" w:rsidP="003D32E1">
            <w:pPr>
              <w:tabs>
                <w:tab w:val="left" w:pos="0"/>
                <w:tab w:val="right" w:pos="9498"/>
              </w:tabs>
              <w:spacing w:after="0" w:line="240" w:lineRule="auto"/>
              <w:ind w:right="22"/>
              <w:rPr>
                <w:rFonts w:ascii="Times New Roman" w:hAnsi="Times New Roman"/>
                <w:b/>
                <w:sz w:val="24"/>
                <w:szCs w:val="24"/>
              </w:rPr>
            </w:pPr>
            <w:r w:rsidRPr="005A2B2A">
              <w:rPr>
                <w:rFonts w:ascii="Times New Roman" w:hAnsi="Times New Roman"/>
                <w:sz w:val="24"/>
                <w:szCs w:val="24"/>
              </w:rPr>
              <w:t xml:space="preserve">______________________ </w:t>
            </w:r>
            <w:r w:rsidR="00DF15C2">
              <w:rPr>
                <w:rFonts w:ascii="Times New Roman" w:hAnsi="Times New Roman"/>
                <w:b/>
                <w:sz w:val="24"/>
                <w:szCs w:val="24"/>
              </w:rPr>
              <w:t>/ ___________</w:t>
            </w:r>
          </w:p>
          <w:p w14:paraId="50471A70" w14:textId="36177584" w:rsidR="00236872" w:rsidRPr="005A2B2A" w:rsidRDefault="003D32E1" w:rsidP="003D32E1">
            <w:pPr>
              <w:tabs>
                <w:tab w:val="left" w:pos="0"/>
                <w:tab w:val="right" w:pos="9498"/>
              </w:tabs>
              <w:spacing w:after="0" w:line="240" w:lineRule="auto"/>
              <w:ind w:right="22"/>
              <w:rPr>
                <w:rFonts w:ascii="Times New Roman" w:hAnsi="Times New Roman"/>
                <w:b/>
                <w:sz w:val="24"/>
                <w:szCs w:val="24"/>
              </w:rPr>
            </w:pPr>
            <w:r>
              <w:rPr>
                <w:rFonts w:ascii="Times New Roman" w:hAnsi="Times New Roman"/>
                <w:sz w:val="24"/>
                <w:szCs w:val="24"/>
              </w:rPr>
              <w:t>М.П</w:t>
            </w:r>
          </w:p>
          <w:p w14:paraId="52CE0F35" w14:textId="77777777" w:rsidR="00236872" w:rsidRPr="005A2B2A" w:rsidRDefault="00236872" w:rsidP="00D50F4D">
            <w:pPr>
              <w:tabs>
                <w:tab w:val="left" w:pos="0"/>
                <w:tab w:val="right" w:pos="9498"/>
              </w:tabs>
              <w:spacing w:after="0" w:line="240" w:lineRule="auto"/>
              <w:ind w:right="22"/>
              <w:rPr>
                <w:rFonts w:ascii="Times New Roman" w:hAnsi="Times New Roman"/>
                <w:sz w:val="24"/>
                <w:szCs w:val="24"/>
              </w:rPr>
            </w:pPr>
          </w:p>
        </w:tc>
        <w:tc>
          <w:tcPr>
            <w:tcW w:w="5195" w:type="dxa"/>
          </w:tcPr>
          <w:p w14:paraId="462A39E6" w14:textId="74C9D515" w:rsidR="00236872" w:rsidRPr="005A2B2A" w:rsidRDefault="001D5B43" w:rsidP="00D50F4D">
            <w:pPr>
              <w:tabs>
                <w:tab w:val="left" w:pos="0"/>
              </w:tabs>
              <w:spacing w:after="0" w:line="240" w:lineRule="auto"/>
              <w:ind w:right="22"/>
              <w:jc w:val="both"/>
              <w:rPr>
                <w:rFonts w:ascii="Times New Roman" w:hAnsi="Times New Roman"/>
                <w:sz w:val="24"/>
                <w:szCs w:val="24"/>
              </w:rPr>
            </w:pPr>
            <w:r w:rsidRPr="005A2B2A">
              <w:rPr>
                <w:rFonts w:ascii="Times New Roman" w:hAnsi="Times New Roman"/>
                <w:b/>
                <w:sz w:val="24"/>
                <w:szCs w:val="24"/>
              </w:rPr>
              <w:t>Лицензиат</w:t>
            </w:r>
            <w:r w:rsidR="00236872" w:rsidRPr="005A2B2A">
              <w:rPr>
                <w:rFonts w:ascii="Times New Roman" w:hAnsi="Times New Roman"/>
                <w:b/>
                <w:sz w:val="24"/>
                <w:szCs w:val="24"/>
              </w:rPr>
              <w:t xml:space="preserve">: </w:t>
            </w:r>
          </w:p>
          <w:p w14:paraId="5CFBF7A2" w14:textId="77777777" w:rsidR="00236872" w:rsidRPr="005A2B2A" w:rsidRDefault="00236872" w:rsidP="00D50F4D">
            <w:pPr>
              <w:tabs>
                <w:tab w:val="left" w:pos="0"/>
                <w:tab w:val="right" w:pos="9498"/>
              </w:tabs>
              <w:spacing w:after="0" w:line="240" w:lineRule="auto"/>
              <w:ind w:right="22"/>
              <w:rPr>
                <w:rFonts w:ascii="Times New Roman" w:hAnsi="Times New Roman"/>
                <w:b/>
                <w:sz w:val="24"/>
                <w:szCs w:val="24"/>
              </w:rPr>
            </w:pPr>
          </w:p>
          <w:p w14:paraId="16ABA9BB" w14:textId="77777777" w:rsidR="00940979" w:rsidRPr="00940979" w:rsidRDefault="00940979" w:rsidP="00940979">
            <w:pPr>
              <w:tabs>
                <w:tab w:val="left" w:pos="426"/>
              </w:tabs>
              <w:spacing w:after="0" w:line="240" w:lineRule="auto"/>
              <w:ind w:left="-108" w:right="317"/>
              <w:rPr>
                <w:rFonts w:ascii="Times New Roman" w:hAnsi="Times New Roman"/>
                <w:b/>
                <w:sz w:val="24"/>
                <w:szCs w:val="24"/>
              </w:rPr>
            </w:pPr>
            <w:r w:rsidRPr="00940979">
              <w:rPr>
                <w:rFonts w:ascii="Times New Roman" w:hAnsi="Times New Roman"/>
                <w:b/>
                <w:sz w:val="24"/>
                <w:szCs w:val="24"/>
              </w:rPr>
              <w:t xml:space="preserve">Санкт-Петербургское государственное бюджетное образовательное учреждение дополнительного профессионального образования «Корпоративный университет Администрации Санкт-Петербурга - центр развития компетенций государственных </w:t>
            </w:r>
          </w:p>
          <w:p w14:paraId="529B1CD6" w14:textId="77777777" w:rsidR="00940979" w:rsidRPr="00940979" w:rsidRDefault="00940979" w:rsidP="00940979">
            <w:pPr>
              <w:tabs>
                <w:tab w:val="left" w:pos="426"/>
              </w:tabs>
              <w:spacing w:after="0" w:line="240" w:lineRule="auto"/>
              <w:ind w:left="-108" w:right="317"/>
              <w:rPr>
                <w:rFonts w:ascii="Times New Roman" w:hAnsi="Times New Roman"/>
                <w:b/>
                <w:sz w:val="24"/>
                <w:szCs w:val="24"/>
              </w:rPr>
            </w:pPr>
            <w:r w:rsidRPr="00940979">
              <w:rPr>
                <w:rFonts w:ascii="Times New Roman" w:hAnsi="Times New Roman"/>
                <w:b/>
                <w:sz w:val="24"/>
                <w:szCs w:val="24"/>
              </w:rPr>
              <w:t>и муниципальных служащих»</w:t>
            </w:r>
          </w:p>
          <w:p w14:paraId="23AE1689" w14:textId="77777777" w:rsidR="00940979" w:rsidRPr="00940979" w:rsidRDefault="00940979" w:rsidP="00940979">
            <w:pPr>
              <w:tabs>
                <w:tab w:val="left" w:pos="426"/>
              </w:tabs>
              <w:spacing w:after="0" w:line="240" w:lineRule="auto"/>
              <w:ind w:left="-108" w:right="317"/>
              <w:rPr>
                <w:rFonts w:ascii="Times New Roman" w:hAnsi="Times New Roman"/>
                <w:b/>
                <w:sz w:val="24"/>
                <w:szCs w:val="24"/>
              </w:rPr>
            </w:pPr>
          </w:p>
          <w:p w14:paraId="68A3429C" w14:textId="77777777" w:rsidR="00940979" w:rsidRPr="00940979" w:rsidRDefault="00940979" w:rsidP="00940979">
            <w:pPr>
              <w:tabs>
                <w:tab w:val="left" w:pos="426"/>
              </w:tabs>
              <w:spacing w:after="0" w:line="240" w:lineRule="auto"/>
              <w:ind w:left="-108" w:right="317"/>
              <w:rPr>
                <w:rFonts w:ascii="Times New Roman" w:hAnsi="Times New Roman"/>
                <w:sz w:val="24"/>
                <w:szCs w:val="24"/>
              </w:rPr>
            </w:pPr>
            <w:r w:rsidRPr="00940979">
              <w:rPr>
                <w:rFonts w:ascii="Times New Roman" w:hAnsi="Times New Roman"/>
                <w:sz w:val="24"/>
                <w:szCs w:val="24"/>
              </w:rPr>
              <w:t>ИНН 7838333547 КПП 784201001</w:t>
            </w:r>
          </w:p>
          <w:p w14:paraId="5A3F4764" w14:textId="77777777" w:rsidR="00940979" w:rsidRPr="00940979" w:rsidRDefault="00940979" w:rsidP="00940979">
            <w:pPr>
              <w:tabs>
                <w:tab w:val="left" w:pos="426"/>
              </w:tabs>
              <w:spacing w:after="0" w:line="240" w:lineRule="auto"/>
              <w:ind w:left="-108" w:right="317"/>
              <w:rPr>
                <w:rFonts w:ascii="Times New Roman" w:hAnsi="Times New Roman"/>
                <w:sz w:val="24"/>
                <w:szCs w:val="24"/>
              </w:rPr>
            </w:pPr>
            <w:r w:rsidRPr="00940979">
              <w:rPr>
                <w:rFonts w:ascii="Times New Roman" w:hAnsi="Times New Roman"/>
                <w:sz w:val="24"/>
                <w:szCs w:val="24"/>
              </w:rPr>
              <w:t>Комитет финансов Санкт-Петербурга</w:t>
            </w:r>
          </w:p>
          <w:p w14:paraId="48A2B6AC" w14:textId="77777777" w:rsidR="00940979" w:rsidRPr="00940979" w:rsidRDefault="00940979" w:rsidP="00940979">
            <w:pPr>
              <w:tabs>
                <w:tab w:val="left" w:pos="426"/>
              </w:tabs>
              <w:spacing w:after="0" w:line="240" w:lineRule="auto"/>
              <w:ind w:left="-108" w:right="317"/>
              <w:rPr>
                <w:rFonts w:ascii="Times New Roman" w:hAnsi="Times New Roman"/>
                <w:sz w:val="24"/>
                <w:szCs w:val="24"/>
              </w:rPr>
            </w:pPr>
            <w:r w:rsidRPr="00940979">
              <w:rPr>
                <w:rFonts w:ascii="Times New Roman" w:hAnsi="Times New Roman"/>
                <w:sz w:val="24"/>
                <w:szCs w:val="24"/>
              </w:rPr>
              <w:t>(СПб ГБОУ ДПО «Корпоративный университет Санкт-Петербурга»,</w:t>
            </w:r>
          </w:p>
          <w:p w14:paraId="2546BB2E" w14:textId="77777777" w:rsidR="00940979" w:rsidRPr="00940979" w:rsidRDefault="00940979" w:rsidP="00940979">
            <w:pPr>
              <w:tabs>
                <w:tab w:val="left" w:pos="426"/>
              </w:tabs>
              <w:spacing w:after="0" w:line="240" w:lineRule="auto"/>
              <w:ind w:left="-108" w:right="317"/>
              <w:rPr>
                <w:rFonts w:ascii="Times New Roman" w:hAnsi="Times New Roman"/>
                <w:sz w:val="24"/>
                <w:szCs w:val="24"/>
              </w:rPr>
            </w:pPr>
            <w:r w:rsidRPr="00940979">
              <w:rPr>
                <w:rFonts w:ascii="Times New Roman" w:hAnsi="Times New Roman"/>
                <w:sz w:val="24"/>
                <w:szCs w:val="24"/>
              </w:rPr>
              <w:t>л/с 0071009)</w:t>
            </w:r>
          </w:p>
          <w:p w14:paraId="25878D42" w14:textId="77777777" w:rsidR="00940979" w:rsidRPr="00940979" w:rsidRDefault="00940979" w:rsidP="00940979">
            <w:pPr>
              <w:tabs>
                <w:tab w:val="left" w:pos="426"/>
              </w:tabs>
              <w:spacing w:after="0" w:line="240" w:lineRule="auto"/>
              <w:ind w:left="-108" w:right="317"/>
              <w:rPr>
                <w:rFonts w:ascii="Times New Roman" w:hAnsi="Times New Roman"/>
                <w:sz w:val="24"/>
                <w:szCs w:val="24"/>
              </w:rPr>
            </w:pPr>
            <w:r w:rsidRPr="00940979">
              <w:rPr>
                <w:rFonts w:ascii="Times New Roman" w:hAnsi="Times New Roman"/>
                <w:sz w:val="24"/>
                <w:szCs w:val="24"/>
              </w:rPr>
              <w:t>Казначейский счет №03224643400000007200</w:t>
            </w:r>
          </w:p>
          <w:p w14:paraId="5C42E3A2" w14:textId="77777777" w:rsidR="00940979" w:rsidRPr="00940979" w:rsidRDefault="00940979" w:rsidP="00940979">
            <w:pPr>
              <w:tabs>
                <w:tab w:val="left" w:pos="426"/>
              </w:tabs>
              <w:spacing w:after="0" w:line="240" w:lineRule="auto"/>
              <w:ind w:left="-108" w:right="317"/>
              <w:rPr>
                <w:rFonts w:ascii="Times New Roman" w:hAnsi="Times New Roman"/>
                <w:sz w:val="24"/>
                <w:szCs w:val="24"/>
              </w:rPr>
            </w:pPr>
            <w:r w:rsidRPr="00940979">
              <w:rPr>
                <w:rFonts w:ascii="Times New Roman" w:hAnsi="Times New Roman"/>
                <w:sz w:val="24"/>
                <w:szCs w:val="24"/>
              </w:rPr>
              <w:t>БИК 014030106 в СЕВЕРО-ЗАПАДНОЕ ГУ БАНКА РОССИИ// УФК по г. Санкт-Петербургу, г. Санкт-Петербург</w:t>
            </w:r>
          </w:p>
          <w:p w14:paraId="0D23A2B5" w14:textId="77777777" w:rsidR="00940979" w:rsidRPr="00940979" w:rsidRDefault="00940979" w:rsidP="00940979">
            <w:pPr>
              <w:tabs>
                <w:tab w:val="left" w:pos="426"/>
              </w:tabs>
              <w:spacing w:after="0" w:line="240" w:lineRule="auto"/>
              <w:ind w:left="-108" w:right="317"/>
              <w:rPr>
                <w:rFonts w:ascii="Times New Roman" w:hAnsi="Times New Roman"/>
                <w:sz w:val="24"/>
                <w:szCs w:val="24"/>
              </w:rPr>
            </w:pPr>
            <w:r w:rsidRPr="00940979">
              <w:rPr>
                <w:rFonts w:ascii="Times New Roman" w:hAnsi="Times New Roman"/>
                <w:sz w:val="24"/>
                <w:szCs w:val="24"/>
              </w:rPr>
              <w:t>Счет банка получателя № 40102810945370000005</w:t>
            </w:r>
          </w:p>
          <w:p w14:paraId="2B25BFF7" w14:textId="77777777" w:rsidR="00940979" w:rsidRPr="00940979" w:rsidRDefault="00940979" w:rsidP="00940979">
            <w:pPr>
              <w:tabs>
                <w:tab w:val="left" w:pos="426"/>
              </w:tabs>
              <w:spacing w:after="0" w:line="240" w:lineRule="auto"/>
              <w:ind w:left="-108" w:right="317"/>
              <w:rPr>
                <w:rFonts w:ascii="Times New Roman" w:hAnsi="Times New Roman"/>
                <w:sz w:val="24"/>
                <w:szCs w:val="24"/>
              </w:rPr>
            </w:pPr>
            <w:r w:rsidRPr="00940979">
              <w:rPr>
                <w:rFonts w:ascii="Times New Roman" w:hAnsi="Times New Roman"/>
                <w:sz w:val="24"/>
                <w:szCs w:val="24"/>
              </w:rPr>
              <w:t>Адрес: 191167, Санкт-Петербург, Чернорецкий переулок, д. 4-6, литера А</w:t>
            </w:r>
          </w:p>
          <w:p w14:paraId="624221C6" w14:textId="77777777" w:rsidR="00940979" w:rsidRPr="00940979" w:rsidRDefault="00940979" w:rsidP="00940979">
            <w:pPr>
              <w:tabs>
                <w:tab w:val="left" w:pos="426"/>
              </w:tabs>
              <w:spacing w:after="0" w:line="240" w:lineRule="auto"/>
              <w:ind w:left="-108" w:right="317"/>
              <w:rPr>
                <w:rFonts w:ascii="Times New Roman" w:hAnsi="Times New Roman"/>
                <w:sz w:val="24"/>
                <w:szCs w:val="24"/>
              </w:rPr>
            </w:pPr>
            <w:r w:rsidRPr="00940979">
              <w:rPr>
                <w:rFonts w:ascii="Times New Roman" w:hAnsi="Times New Roman"/>
                <w:sz w:val="24"/>
                <w:szCs w:val="24"/>
              </w:rPr>
              <w:t>Тел. 326-42-75, факс 326-42-74</w:t>
            </w:r>
          </w:p>
          <w:p w14:paraId="1FCA067E" w14:textId="49AB3633" w:rsidR="00DF15C2" w:rsidRPr="006E15D3" w:rsidRDefault="00DF15C2" w:rsidP="00940979">
            <w:pPr>
              <w:tabs>
                <w:tab w:val="left" w:pos="426"/>
              </w:tabs>
              <w:spacing w:after="0" w:line="240" w:lineRule="auto"/>
              <w:ind w:right="317"/>
              <w:rPr>
                <w:rFonts w:ascii="Times New Roman" w:hAnsi="Times New Roman"/>
                <w:b/>
                <w:sz w:val="24"/>
                <w:szCs w:val="24"/>
              </w:rPr>
            </w:pPr>
          </w:p>
          <w:p w14:paraId="39C7BE68" w14:textId="2FE3D94E" w:rsidR="00236872" w:rsidRDefault="00DF15C2" w:rsidP="00D50F4D">
            <w:pPr>
              <w:tabs>
                <w:tab w:val="left" w:pos="426"/>
              </w:tabs>
              <w:spacing w:after="0" w:line="240" w:lineRule="auto"/>
              <w:ind w:left="-108" w:right="317"/>
              <w:rPr>
                <w:rFonts w:ascii="Times New Roman" w:hAnsi="Times New Roman"/>
                <w:b/>
                <w:sz w:val="24"/>
                <w:szCs w:val="24"/>
              </w:rPr>
            </w:pPr>
            <w:r>
              <w:rPr>
                <w:rFonts w:ascii="Times New Roman" w:hAnsi="Times New Roman"/>
                <w:b/>
                <w:sz w:val="24"/>
                <w:szCs w:val="24"/>
              </w:rPr>
              <w:t>Директор</w:t>
            </w:r>
          </w:p>
          <w:p w14:paraId="2705A9B6" w14:textId="77777777" w:rsidR="008E4C09" w:rsidRPr="005A2B2A" w:rsidRDefault="008E4C09" w:rsidP="00D50F4D">
            <w:pPr>
              <w:tabs>
                <w:tab w:val="left" w:pos="426"/>
              </w:tabs>
              <w:spacing w:after="0" w:line="240" w:lineRule="auto"/>
              <w:ind w:left="-108" w:right="317"/>
              <w:rPr>
                <w:rFonts w:ascii="Times New Roman" w:hAnsi="Times New Roman"/>
                <w:b/>
                <w:sz w:val="24"/>
                <w:szCs w:val="24"/>
              </w:rPr>
            </w:pPr>
          </w:p>
          <w:p w14:paraId="3EE05DF1" w14:textId="77777777" w:rsidR="00236872" w:rsidRPr="005A2B2A" w:rsidRDefault="00236872" w:rsidP="00D50F4D">
            <w:pPr>
              <w:tabs>
                <w:tab w:val="left" w:pos="426"/>
              </w:tabs>
              <w:spacing w:after="0" w:line="240" w:lineRule="auto"/>
              <w:ind w:left="-108" w:right="317"/>
              <w:rPr>
                <w:rFonts w:ascii="Times New Roman" w:hAnsi="Times New Roman"/>
                <w:sz w:val="24"/>
                <w:szCs w:val="24"/>
              </w:rPr>
            </w:pPr>
          </w:p>
          <w:p w14:paraId="4080CF4D" w14:textId="577730D4" w:rsidR="00236872" w:rsidRPr="005A2B2A" w:rsidRDefault="00236872" w:rsidP="00D50F4D">
            <w:pPr>
              <w:tabs>
                <w:tab w:val="left" w:pos="0"/>
                <w:tab w:val="right" w:pos="9498"/>
              </w:tabs>
              <w:spacing w:after="0" w:line="240" w:lineRule="auto"/>
              <w:ind w:right="22"/>
              <w:rPr>
                <w:rFonts w:ascii="Times New Roman" w:hAnsi="Times New Roman"/>
                <w:b/>
                <w:sz w:val="24"/>
                <w:szCs w:val="24"/>
              </w:rPr>
            </w:pPr>
            <w:r w:rsidRPr="005A2B2A">
              <w:rPr>
                <w:rFonts w:ascii="Times New Roman" w:hAnsi="Times New Roman"/>
                <w:sz w:val="24"/>
                <w:szCs w:val="24"/>
              </w:rPr>
              <w:t xml:space="preserve">______________________ </w:t>
            </w:r>
            <w:r w:rsidR="00DF15C2">
              <w:rPr>
                <w:rFonts w:ascii="Times New Roman" w:hAnsi="Times New Roman"/>
                <w:b/>
                <w:sz w:val="24"/>
                <w:szCs w:val="24"/>
              </w:rPr>
              <w:t>Э.М. Ребко</w:t>
            </w:r>
          </w:p>
          <w:p w14:paraId="289D9444" w14:textId="75D51E0D" w:rsidR="00236872" w:rsidRPr="005A2B2A" w:rsidRDefault="00542EAD" w:rsidP="00D50F4D">
            <w:pPr>
              <w:tabs>
                <w:tab w:val="left" w:pos="0"/>
                <w:tab w:val="right" w:pos="9498"/>
              </w:tabs>
              <w:spacing w:after="0" w:line="240" w:lineRule="auto"/>
              <w:ind w:right="22"/>
              <w:rPr>
                <w:rFonts w:ascii="Times New Roman" w:hAnsi="Times New Roman"/>
                <w:sz w:val="24"/>
                <w:szCs w:val="24"/>
              </w:rPr>
            </w:pPr>
            <w:r>
              <w:rPr>
                <w:rFonts w:ascii="Times New Roman" w:hAnsi="Times New Roman"/>
                <w:sz w:val="24"/>
                <w:szCs w:val="24"/>
              </w:rPr>
              <w:t>М.П.</w:t>
            </w:r>
          </w:p>
        </w:tc>
      </w:tr>
    </w:tbl>
    <w:p w14:paraId="01BD75E8" w14:textId="77777777" w:rsidR="003E5420" w:rsidRPr="00EF697A" w:rsidRDefault="003E5420" w:rsidP="00482264">
      <w:pPr>
        <w:tabs>
          <w:tab w:val="left" w:pos="9720"/>
        </w:tabs>
        <w:ind w:right="-104"/>
        <w:rPr>
          <w:rFonts w:ascii="Times New Roman" w:hAnsi="Times New Roman"/>
          <w:i/>
          <w:sz w:val="24"/>
          <w:szCs w:val="24"/>
        </w:rPr>
        <w:sectPr w:rsidR="003E5420" w:rsidRPr="00EF697A" w:rsidSect="00694CCA">
          <w:headerReference w:type="even" r:id="rId18"/>
          <w:footerReference w:type="even" r:id="rId19"/>
          <w:footerReference w:type="default" r:id="rId20"/>
          <w:pgSz w:w="11906" w:h="16838"/>
          <w:pgMar w:top="1134" w:right="851" w:bottom="1134" w:left="1134" w:header="357" w:footer="493" w:gutter="0"/>
          <w:cols w:space="708"/>
          <w:titlePg/>
          <w:docGrid w:linePitch="360"/>
        </w:sectPr>
      </w:pPr>
    </w:p>
    <w:p w14:paraId="5C6106C4" w14:textId="77777777" w:rsidR="003E5420" w:rsidRPr="00EF697A" w:rsidRDefault="003E5420" w:rsidP="006C1122">
      <w:pPr>
        <w:pStyle w:val="ae"/>
        <w:widowControl/>
        <w:spacing w:after="0"/>
        <w:ind w:left="8647" w:right="-2"/>
        <w:jc w:val="right"/>
        <w:rPr>
          <w:rFonts w:ascii="Times New Roman" w:hAnsi="Times New Roman" w:cs="Times New Roman"/>
          <w:sz w:val="24"/>
          <w:szCs w:val="24"/>
        </w:rPr>
      </w:pPr>
      <w:r w:rsidRPr="00EF697A">
        <w:rPr>
          <w:rFonts w:ascii="Times New Roman" w:hAnsi="Times New Roman" w:cs="Times New Roman"/>
          <w:sz w:val="24"/>
          <w:szCs w:val="24"/>
        </w:rPr>
        <w:lastRenderedPageBreak/>
        <w:t>Приложение 1 к контракту</w:t>
      </w:r>
    </w:p>
    <w:p w14:paraId="114D83F8" w14:textId="5727C580" w:rsidR="003E5420" w:rsidRPr="00EF697A" w:rsidRDefault="003E5420" w:rsidP="006C1122">
      <w:pPr>
        <w:ind w:left="8647" w:right="-2"/>
        <w:jc w:val="right"/>
        <w:rPr>
          <w:rFonts w:ascii="Times New Roman" w:hAnsi="Times New Roman"/>
          <w:sz w:val="24"/>
          <w:szCs w:val="24"/>
        </w:rPr>
      </w:pPr>
      <w:r w:rsidRPr="00DF15C2">
        <w:rPr>
          <w:rFonts w:ascii="Times New Roman" w:hAnsi="Times New Roman"/>
          <w:sz w:val="24"/>
          <w:szCs w:val="24"/>
        </w:rPr>
        <w:t>от _______________ №</w:t>
      </w:r>
      <w:r w:rsidR="00E62B69" w:rsidRPr="00DF15C2">
        <w:rPr>
          <w:rFonts w:ascii="Times New Roman" w:hAnsi="Times New Roman"/>
          <w:sz w:val="24"/>
          <w:szCs w:val="24"/>
        </w:rPr>
        <w:t xml:space="preserve"> </w:t>
      </w:r>
      <w:r w:rsidR="00DF15C2" w:rsidRPr="00DF15C2">
        <w:rPr>
          <w:rFonts w:ascii="Times New Roman" w:hAnsi="Times New Roman"/>
          <w:sz w:val="24"/>
          <w:szCs w:val="24"/>
        </w:rPr>
        <w:t>________</w:t>
      </w:r>
    </w:p>
    <w:p w14:paraId="65CC87C0" w14:textId="77777777" w:rsidR="003E5420" w:rsidRPr="005A2B2A" w:rsidRDefault="003E5420" w:rsidP="00482264">
      <w:pPr>
        <w:shd w:val="clear" w:color="auto" w:fill="FFFFFF"/>
        <w:tabs>
          <w:tab w:val="left" w:pos="9720"/>
        </w:tabs>
        <w:spacing w:after="0"/>
        <w:ind w:right="-1"/>
        <w:jc w:val="center"/>
        <w:rPr>
          <w:rFonts w:ascii="Times New Roman" w:hAnsi="Times New Roman"/>
          <w:b/>
          <w:sz w:val="24"/>
          <w:szCs w:val="24"/>
        </w:rPr>
      </w:pPr>
      <w:r w:rsidRPr="005A2B2A">
        <w:rPr>
          <w:rFonts w:ascii="Times New Roman" w:hAnsi="Times New Roman"/>
          <w:b/>
          <w:bCs/>
          <w:spacing w:val="-1"/>
          <w:sz w:val="24"/>
          <w:szCs w:val="24"/>
        </w:rPr>
        <w:t>СПЕЦИФИКАЦИЯ</w:t>
      </w:r>
    </w:p>
    <w:p w14:paraId="7280B59A" w14:textId="76AFEE00" w:rsidR="003E5420" w:rsidRPr="005A2B2A" w:rsidRDefault="003E5420" w:rsidP="00450CFB">
      <w:pPr>
        <w:spacing w:after="0"/>
        <w:ind w:firstLine="709"/>
        <w:jc w:val="center"/>
        <w:rPr>
          <w:rFonts w:ascii="Times New Roman" w:hAnsi="Times New Roman"/>
          <w:b/>
          <w:bCs/>
          <w:sz w:val="24"/>
          <w:szCs w:val="24"/>
        </w:rPr>
      </w:pPr>
      <w:r w:rsidRPr="005A2B2A">
        <w:rPr>
          <w:rFonts w:ascii="Times New Roman" w:hAnsi="Times New Roman"/>
          <w:b/>
          <w:bCs/>
          <w:sz w:val="24"/>
          <w:szCs w:val="24"/>
        </w:rPr>
        <w:t xml:space="preserve">на </w:t>
      </w:r>
      <w:r w:rsidR="006E15D3">
        <w:rPr>
          <w:rFonts w:ascii="Times New Roman" w:hAnsi="Times New Roman"/>
          <w:b/>
          <w:bCs/>
          <w:sz w:val="24"/>
          <w:szCs w:val="24"/>
        </w:rPr>
        <w:t>о</w:t>
      </w:r>
      <w:r w:rsidR="006E15D3" w:rsidRPr="006E15D3">
        <w:rPr>
          <w:rFonts w:ascii="Times New Roman" w:hAnsi="Times New Roman"/>
          <w:b/>
          <w:bCs/>
          <w:sz w:val="24"/>
          <w:szCs w:val="24"/>
        </w:rPr>
        <w:t>казание услуг по продлению действия лицензии системы «Онлайн-Консультант» для двух операторов (1 год)</w:t>
      </w:r>
    </w:p>
    <w:p w14:paraId="4EC3C184" w14:textId="77777777" w:rsidR="00B904D7" w:rsidRPr="005A2B2A" w:rsidRDefault="00B904D7" w:rsidP="00482264">
      <w:pPr>
        <w:spacing w:after="0"/>
        <w:ind w:firstLine="709"/>
        <w:jc w:val="center"/>
        <w:rPr>
          <w:rFonts w:ascii="Times New Roman" w:hAnsi="Times New Roman"/>
          <w:b/>
          <w:bCs/>
          <w:sz w:val="24"/>
          <w:szCs w:val="24"/>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
        <w:gridCol w:w="2747"/>
        <w:gridCol w:w="4819"/>
        <w:gridCol w:w="709"/>
        <w:gridCol w:w="709"/>
        <w:gridCol w:w="1559"/>
        <w:gridCol w:w="1843"/>
        <w:gridCol w:w="1701"/>
      </w:tblGrid>
      <w:tr w:rsidR="0003386E" w:rsidRPr="005A2B2A" w14:paraId="2224B3BA" w14:textId="77777777" w:rsidTr="0003386E">
        <w:trPr>
          <w:trHeight w:val="825"/>
          <w:tblHeader/>
        </w:trPr>
        <w:tc>
          <w:tcPr>
            <w:tcW w:w="622" w:type="dxa"/>
            <w:vAlign w:val="center"/>
          </w:tcPr>
          <w:p w14:paraId="46E3C66F" w14:textId="77777777" w:rsidR="0003386E" w:rsidRPr="00EF697A" w:rsidRDefault="0003386E" w:rsidP="00482264">
            <w:pPr>
              <w:spacing w:after="0" w:line="240" w:lineRule="auto"/>
              <w:contextualSpacing/>
              <w:jc w:val="center"/>
              <w:rPr>
                <w:rFonts w:ascii="Times New Roman" w:hAnsi="Times New Roman"/>
                <w:b/>
                <w:sz w:val="24"/>
                <w:szCs w:val="24"/>
              </w:rPr>
            </w:pPr>
            <w:r w:rsidRPr="00EF697A">
              <w:rPr>
                <w:rFonts w:ascii="Times New Roman" w:hAnsi="Times New Roman"/>
                <w:b/>
                <w:sz w:val="24"/>
                <w:szCs w:val="24"/>
              </w:rPr>
              <w:t>№ п/п</w:t>
            </w:r>
          </w:p>
        </w:tc>
        <w:tc>
          <w:tcPr>
            <w:tcW w:w="2747" w:type="dxa"/>
            <w:vAlign w:val="center"/>
          </w:tcPr>
          <w:p w14:paraId="2B40763A" w14:textId="604E778A" w:rsidR="0003386E" w:rsidRPr="00EF697A" w:rsidRDefault="0003386E" w:rsidP="008A127C">
            <w:pPr>
              <w:spacing w:after="0" w:line="240" w:lineRule="auto"/>
              <w:contextualSpacing/>
              <w:jc w:val="center"/>
              <w:rPr>
                <w:rFonts w:ascii="Times New Roman" w:hAnsi="Times New Roman"/>
                <w:b/>
                <w:sz w:val="24"/>
                <w:szCs w:val="24"/>
              </w:rPr>
            </w:pPr>
            <w:r w:rsidRPr="00EF697A">
              <w:rPr>
                <w:rFonts w:ascii="Times New Roman" w:hAnsi="Times New Roman"/>
                <w:b/>
                <w:sz w:val="24"/>
                <w:szCs w:val="24"/>
              </w:rPr>
              <w:t xml:space="preserve">Наименование </w:t>
            </w:r>
            <w:r w:rsidR="008A127C">
              <w:rPr>
                <w:rFonts w:ascii="Times New Roman" w:hAnsi="Times New Roman"/>
                <w:b/>
                <w:sz w:val="24"/>
                <w:szCs w:val="24"/>
              </w:rPr>
              <w:t>услуги</w:t>
            </w:r>
          </w:p>
        </w:tc>
        <w:tc>
          <w:tcPr>
            <w:tcW w:w="4819" w:type="dxa"/>
          </w:tcPr>
          <w:p w14:paraId="63046A1B" w14:textId="77777777" w:rsidR="0003386E" w:rsidRPr="00EF697A" w:rsidRDefault="0003386E" w:rsidP="00482264">
            <w:pPr>
              <w:spacing w:after="0" w:line="240" w:lineRule="auto"/>
              <w:contextualSpacing/>
              <w:jc w:val="center"/>
              <w:rPr>
                <w:rFonts w:ascii="Times New Roman" w:hAnsi="Times New Roman"/>
                <w:b/>
                <w:bCs/>
                <w:sz w:val="24"/>
                <w:szCs w:val="24"/>
              </w:rPr>
            </w:pPr>
            <w:r w:rsidRPr="00EF697A">
              <w:rPr>
                <w:rFonts w:ascii="Times New Roman" w:hAnsi="Times New Roman"/>
                <w:b/>
                <w:bCs/>
                <w:sz w:val="24"/>
                <w:szCs w:val="24"/>
              </w:rPr>
              <w:t>Технические, функциональные характеристики</w:t>
            </w:r>
          </w:p>
          <w:p w14:paraId="3B67823F" w14:textId="2F928B7C" w:rsidR="0003386E" w:rsidRPr="00EF697A" w:rsidRDefault="0003386E" w:rsidP="00482264">
            <w:pPr>
              <w:spacing w:after="0" w:line="240" w:lineRule="auto"/>
              <w:contextualSpacing/>
              <w:jc w:val="center"/>
              <w:rPr>
                <w:rFonts w:ascii="Times New Roman" w:hAnsi="Times New Roman"/>
                <w:b/>
                <w:sz w:val="24"/>
                <w:szCs w:val="24"/>
              </w:rPr>
            </w:pPr>
            <w:r w:rsidRPr="00EF697A">
              <w:rPr>
                <w:rFonts w:ascii="Times New Roman" w:hAnsi="Times New Roman"/>
                <w:b/>
                <w:bCs/>
                <w:sz w:val="24"/>
                <w:szCs w:val="24"/>
              </w:rPr>
              <w:t xml:space="preserve">(потребительские свойства) </w:t>
            </w:r>
            <w:r w:rsidR="005D331A">
              <w:rPr>
                <w:rFonts w:ascii="Times New Roman" w:hAnsi="Times New Roman"/>
                <w:b/>
                <w:bCs/>
                <w:sz w:val="24"/>
                <w:szCs w:val="24"/>
              </w:rPr>
              <w:t>ПО</w:t>
            </w:r>
          </w:p>
        </w:tc>
        <w:tc>
          <w:tcPr>
            <w:tcW w:w="709" w:type="dxa"/>
            <w:vAlign w:val="center"/>
          </w:tcPr>
          <w:p w14:paraId="0CFC8F12" w14:textId="77777777" w:rsidR="0003386E" w:rsidRPr="00EF697A" w:rsidRDefault="0003386E" w:rsidP="00482264">
            <w:pPr>
              <w:spacing w:after="0" w:line="240" w:lineRule="auto"/>
              <w:contextualSpacing/>
              <w:jc w:val="center"/>
              <w:rPr>
                <w:rFonts w:ascii="Times New Roman" w:hAnsi="Times New Roman"/>
                <w:b/>
                <w:sz w:val="24"/>
                <w:szCs w:val="24"/>
              </w:rPr>
            </w:pPr>
            <w:r w:rsidRPr="00EF697A">
              <w:rPr>
                <w:rFonts w:ascii="Times New Roman" w:hAnsi="Times New Roman"/>
                <w:b/>
                <w:sz w:val="24"/>
                <w:szCs w:val="24"/>
              </w:rPr>
              <w:t>Ед. изм.</w:t>
            </w:r>
          </w:p>
        </w:tc>
        <w:tc>
          <w:tcPr>
            <w:tcW w:w="709" w:type="dxa"/>
            <w:vAlign w:val="center"/>
          </w:tcPr>
          <w:p w14:paraId="50095365" w14:textId="77777777" w:rsidR="0003386E" w:rsidRPr="00EF697A" w:rsidRDefault="0003386E" w:rsidP="00482264">
            <w:pPr>
              <w:spacing w:after="0" w:line="240" w:lineRule="auto"/>
              <w:contextualSpacing/>
              <w:jc w:val="center"/>
              <w:rPr>
                <w:rFonts w:ascii="Times New Roman" w:hAnsi="Times New Roman"/>
                <w:b/>
                <w:sz w:val="24"/>
                <w:szCs w:val="24"/>
              </w:rPr>
            </w:pPr>
            <w:r w:rsidRPr="00EF697A">
              <w:rPr>
                <w:rFonts w:ascii="Times New Roman" w:hAnsi="Times New Roman"/>
                <w:b/>
                <w:sz w:val="24"/>
                <w:szCs w:val="24"/>
              </w:rPr>
              <w:t>Кол-во</w:t>
            </w:r>
          </w:p>
        </w:tc>
        <w:tc>
          <w:tcPr>
            <w:tcW w:w="1559" w:type="dxa"/>
          </w:tcPr>
          <w:p w14:paraId="10D129D4" w14:textId="591C1635" w:rsidR="0003386E" w:rsidRPr="00EF697A" w:rsidRDefault="0003386E" w:rsidP="006E5404">
            <w:pPr>
              <w:spacing w:after="0" w:line="240" w:lineRule="auto"/>
              <w:contextualSpacing/>
              <w:jc w:val="center"/>
              <w:rPr>
                <w:rFonts w:ascii="Times New Roman" w:hAnsi="Times New Roman"/>
                <w:b/>
                <w:sz w:val="24"/>
                <w:szCs w:val="24"/>
              </w:rPr>
            </w:pPr>
            <w:r w:rsidRPr="00EF697A">
              <w:rPr>
                <w:rFonts w:ascii="Times New Roman" w:hAnsi="Times New Roman"/>
                <w:b/>
                <w:sz w:val="24"/>
                <w:szCs w:val="24"/>
              </w:rPr>
              <w:t xml:space="preserve">Стоимость </w:t>
            </w:r>
            <w:r w:rsidRPr="00EF697A">
              <w:rPr>
                <w:rFonts w:ascii="Times New Roman" w:hAnsi="Times New Roman"/>
                <w:b/>
                <w:sz w:val="24"/>
                <w:szCs w:val="24"/>
              </w:rPr>
              <w:br/>
              <w:t>ед., без НДС, руб./ед. изм.</w:t>
            </w:r>
          </w:p>
        </w:tc>
        <w:tc>
          <w:tcPr>
            <w:tcW w:w="1843" w:type="dxa"/>
            <w:vAlign w:val="center"/>
          </w:tcPr>
          <w:p w14:paraId="433E5F37" w14:textId="2456A935" w:rsidR="0003386E" w:rsidRPr="00EF697A" w:rsidRDefault="0003386E" w:rsidP="006E5404">
            <w:pPr>
              <w:spacing w:after="0" w:line="240" w:lineRule="auto"/>
              <w:contextualSpacing/>
              <w:jc w:val="center"/>
              <w:rPr>
                <w:rFonts w:ascii="Times New Roman" w:hAnsi="Times New Roman"/>
                <w:b/>
                <w:sz w:val="24"/>
                <w:szCs w:val="24"/>
              </w:rPr>
            </w:pPr>
            <w:r w:rsidRPr="00EF697A">
              <w:rPr>
                <w:rFonts w:ascii="Times New Roman" w:hAnsi="Times New Roman"/>
                <w:b/>
                <w:sz w:val="24"/>
                <w:szCs w:val="24"/>
              </w:rPr>
              <w:t xml:space="preserve">Стоимость </w:t>
            </w:r>
            <w:r w:rsidRPr="00EF697A">
              <w:rPr>
                <w:rFonts w:ascii="Times New Roman" w:hAnsi="Times New Roman"/>
                <w:b/>
                <w:sz w:val="24"/>
                <w:szCs w:val="24"/>
              </w:rPr>
              <w:br/>
              <w:t>ед./ед. изм.</w:t>
            </w:r>
          </w:p>
        </w:tc>
        <w:tc>
          <w:tcPr>
            <w:tcW w:w="1701" w:type="dxa"/>
          </w:tcPr>
          <w:p w14:paraId="4AD79978" w14:textId="77777777" w:rsidR="0003386E" w:rsidRPr="00EF697A" w:rsidRDefault="0003386E" w:rsidP="00482264">
            <w:pPr>
              <w:spacing w:after="0" w:line="240" w:lineRule="auto"/>
              <w:contextualSpacing/>
              <w:jc w:val="center"/>
              <w:rPr>
                <w:rFonts w:ascii="Times New Roman" w:hAnsi="Times New Roman"/>
                <w:b/>
                <w:sz w:val="24"/>
                <w:szCs w:val="24"/>
              </w:rPr>
            </w:pPr>
            <w:r w:rsidRPr="00EF697A">
              <w:rPr>
                <w:rFonts w:ascii="Times New Roman" w:hAnsi="Times New Roman"/>
                <w:b/>
                <w:sz w:val="24"/>
                <w:szCs w:val="24"/>
              </w:rPr>
              <w:t>Итого</w:t>
            </w:r>
            <w:r w:rsidR="006E5404" w:rsidRPr="00EF697A">
              <w:rPr>
                <w:rFonts w:ascii="Times New Roman" w:hAnsi="Times New Roman"/>
                <w:b/>
                <w:sz w:val="24"/>
                <w:szCs w:val="24"/>
              </w:rPr>
              <w:t>,</w:t>
            </w:r>
          </w:p>
          <w:p w14:paraId="4C277E4A" w14:textId="1EAA3BC2" w:rsidR="0003386E" w:rsidRPr="00EF697A" w:rsidRDefault="0003386E" w:rsidP="0003386E">
            <w:pPr>
              <w:spacing w:after="0" w:line="240" w:lineRule="auto"/>
              <w:contextualSpacing/>
              <w:jc w:val="center"/>
              <w:rPr>
                <w:rFonts w:ascii="Times New Roman" w:hAnsi="Times New Roman"/>
                <w:b/>
                <w:sz w:val="24"/>
                <w:szCs w:val="24"/>
              </w:rPr>
            </w:pPr>
            <w:r w:rsidRPr="00EF697A">
              <w:rPr>
                <w:rFonts w:ascii="Times New Roman" w:hAnsi="Times New Roman"/>
                <w:b/>
                <w:sz w:val="24"/>
                <w:szCs w:val="24"/>
              </w:rPr>
              <w:t xml:space="preserve"> руб.</w:t>
            </w:r>
          </w:p>
        </w:tc>
      </w:tr>
      <w:tr w:rsidR="0003386E" w:rsidRPr="005A2B2A" w14:paraId="6C004C6B" w14:textId="77777777" w:rsidTr="0003386E">
        <w:trPr>
          <w:trHeight w:val="128"/>
        </w:trPr>
        <w:tc>
          <w:tcPr>
            <w:tcW w:w="622" w:type="dxa"/>
          </w:tcPr>
          <w:p w14:paraId="750FAE0D" w14:textId="77777777" w:rsidR="0003386E" w:rsidRPr="005A2B2A" w:rsidRDefault="0003386E" w:rsidP="00482264">
            <w:pPr>
              <w:spacing w:after="0" w:line="240" w:lineRule="auto"/>
              <w:contextualSpacing/>
              <w:jc w:val="center"/>
              <w:rPr>
                <w:rFonts w:ascii="Times New Roman" w:hAnsi="Times New Roman"/>
                <w:sz w:val="24"/>
                <w:szCs w:val="24"/>
              </w:rPr>
            </w:pPr>
            <w:r w:rsidRPr="005A2B2A">
              <w:rPr>
                <w:rFonts w:ascii="Times New Roman" w:hAnsi="Times New Roman"/>
                <w:sz w:val="24"/>
                <w:szCs w:val="24"/>
              </w:rPr>
              <w:t>1</w:t>
            </w:r>
          </w:p>
        </w:tc>
        <w:tc>
          <w:tcPr>
            <w:tcW w:w="2747" w:type="dxa"/>
          </w:tcPr>
          <w:p w14:paraId="75950D80" w14:textId="77777777" w:rsidR="0003386E" w:rsidRPr="005A2B2A" w:rsidRDefault="0003386E" w:rsidP="00482264">
            <w:pPr>
              <w:spacing w:after="0" w:line="240" w:lineRule="auto"/>
              <w:contextualSpacing/>
              <w:jc w:val="center"/>
              <w:rPr>
                <w:rFonts w:ascii="Times New Roman" w:hAnsi="Times New Roman"/>
                <w:sz w:val="24"/>
                <w:szCs w:val="24"/>
              </w:rPr>
            </w:pPr>
            <w:r w:rsidRPr="005A2B2A">
              <w:rPr>
                <w:rFonts w:ascii="Times New Roman" w:hAnsi="Times New Roman"/>
                <w:sz w:val="24"/>
                <w:szCs w:val="24"/>
              </w:rPr>
              <w:t>2</w:t>
            </w:r>
          </w:p>
        </w:tc>
        <w:tc>
          <w:tcPr>
            <w:tcW w:w="4819" w:type="dxa"/>
          </w:tcPr>
          <w:p w14:paraId="7233CD2D" w14:textId="77777777" w:rsidR="0003386E" w:rsidRPr="005A2B2A" w:rsidRDefault="0003386E" w:rsidP="00482264">
            <w:pPr>
              <w:spacing w:after="0" w:line="240" w:lineRule="auto"/>
              <w:contextualSpacing/>
              <w:jc w:val="center"/>
              <w:rPr>
                <w:rFonts w:ascii="Times New Roman" w:hAnsi="Times New Roman"/>
                <w:sz w:val="24"/>
                <w:szCs w:val="24"/>
              </w:rPr>
            </w:pPr>
            <w:r w:rsidRPr="005A2B2A">
              <w:rPr>
                <w:rFonts w:ascii="Times New Roman" w:hAnsi="Times New Roman"/>
                <w:sz w:val="24"/>
                <w:szCs w:val="24"/>
              </w:rPr>
              <w:t>3</w:t>
            </w:r>
          </w:p>
        </w:tc>
        <w:tc>
          <w:tcPr>
            <w:tcW w:w="709" w:type="dxa"/>
            <w:vAlign w:val="center"/>
          </w:tcPr>
          <w:p w14:paraId="485323EB" w14:textId="77777777" w:rsidR="0003386E" w:rsidRPr="005A2B2A" w:rsidRDefault="0003386E" w:rsidP="00482264">
            <w:pPr>
              <w:spacing w:after="0" w:line="240" w:lineRule="auto"/>
              <w:contextualSpacing/>
              <w:jc w:val="center"/>
              <w:rPr>
                <w:rFonts w:ascii="Times New Roman" w:hAnsi="Times New Roman"/>
                <w:sz w:val="24"/>
                <w:szCs w:val="24"/>
              </w:rPr>
            </w:pPr>
            <w:r w:rsidRPr="005A2B2A">
              <w:rPr>
                <w:rFonts w:ascii="Times New Roman" w:hAnsi="Times New Roman"/>
                <w:sz w:val="24"/>
                <w:szCs w:val="24"/>
              </w:rPr>
              <w:t>4</w:t>
            </w:r>
          </w:p>
        </w:tc>
        <w:tc>
          <w:tcPr>
            <w:tcW w:w="709" w:type="dxa"/>
            <w:vAlign w:val="center"/>
          </w:tcPr>
          <w:p w14:paraId="3895CFDB" w14:textId="77777777" w:rsidR="0003386E" w:rsidRPr="005A2B2A" w:rsidRDefault="0003386E" w:rsidP="00482264">
            <w:pPr>
              <w:spacing w:after="0" w:line="240" w:lineRule="auto"/>
              <w:contextualSpacing/>
              <w:jc w:val="center"/>
              <w:rPr>
                <w:rFonts w:ascii="Times New Roman" w:hAnsi="Times New Roman"/>
                <w:sz w:val="24"/>
                <w:szCs w:val="24"/>
              </w:rPr>
            </w:pPr>
            <w:r w:rsidRPr="005A2B2A">
              <w:rPr>
                <w:rFonts w:ascii="Times New Roman" w:hAnsi="Times New Roman"/>
                <w:sz w:val="24"/>
                <w:szCs w:val="24"/>
              </w:rPr>
              <w:t>5</w:t>
            </w:r>
          </w:p>
        </w:tc>
        <w:tc>
          <w:tcPr>
            <w:tcW w:w="1559" w:type="dxa"/>
          </w:tcPr>
          <w:p w14:paraId="6653C419" w14:textId="77777777" w:rsidR="0003386E" w:rsidRPr="005A2B2A" w:rsidRDefault="0003386E" w:rsidP="00482264">
            <w:pPr>
              <w:spacing w:after="0" w:line="240" w:lineRule="auto"/>
              <w:contextualSpacing/>
              <w:jc w:val="center"/>
              <w:rPr>
                <w:rFonts w:ascii="Times New Roman" w:hAnsi="Times New Roman"/>
                <w:sz w:val="24"/>
                <w:szCs w:val="24"/>
              </w:rPr>
            </w:pPr>
          </w:p>
        </w:tc>
        <w:tc>
          <w:tcPr>
            <w:tcW w:w="1843" w:type="dxa"/>
            <w:vAlign w:val="center"/>
          </w:tcPr>
          <w:p w14:paraId="3696CE1F" w14:textId="77777777" w:rsidR="0003386E" w:rsidRPr="005A2B2A" w:rsidRDefault="0003386E" w:rsidP="00482264">
            <w:pPr>
              <w:spacing w:after="0" w:line="240" w:lineRule="auto"/>
              <w:contextualSpacing/>
              <w:jc w:val="center"/>
              <w:rPr>
                <w:rFonts w:ascii="Times New Roman" w:hAnsi="Times New Roman"/>
                <w:sz w:val="24"/>
                <w:szCs w:val="24"/>
              </w:rPr>
            </w:pPr>
            <w:r w:rsidRPr="005A2B2A">
              <w:rPr>
                <w:rFonts w:ascii="Times New Roman" w:hAnsi="Times New Roman"/>
                <w:sz w:val="24"/>
                <w:szCs w:val="24"/>
              </w:rPr>
              <w:t>6</w:t>
            </w:r>
          </w:p>
        </w:tc>
        <w:tc>
          <w:tcPr>
            <w:tcW w:w="1701" w:type="dxa"/>
          </w:tcPr>
          <w:p w14:paraId="526E4956" w14:textId="77777777" w:rsidR="0003386E" w:rsidRPr="005A2B2A" w:rsidRDefault="0003386E" w:rsidP="00482264">
            <w:pPr>
              <w:spacing w:after="0" w:line="240" w:lineRule="auto"/>
              <w:contextualSpacing/>
              <w:jc w:val="center"/>
              <w:rPr>
                <w:rFonts w:ascii="Times New Roman" w:hAnsi="Times New Roman"/>
                <w:sz w:val="24"/>
                <w:szCs w:val="24"/>
              </w:rPr>
            </w:pPr>
            <w:r w:rsidRPr="005A2B2A">
              <w:rPr>
                <w:rFonts w:ascii="Times New Roman" w:hAnsi="Times New Roman"/>
                <w:sz w:val="24"/>
                <w:szCs w:val="24"/>
              </w:rPr>
              <w:t>7</w:t>
            </w:r>
          </w:p>
        </w:tc>
      </w:tr>
      <w:tr w:rsidR="0003386E" w:rsidRPr="005A2B2A" w14:paraId="0A6AD05A" w14:textId="77777777" w:rsidTr="0003386E">
        <w:trPr>
          <w:trHeight w:val="320"/>
        </w:trPr>
        <w:tc>
          <w:tcPr>
            <w:tcW w:w="622" w:type="dxa"/>
            <w:vAlign w:val="center"/>
          </w:tcPr>
          <w:p w14:paraId="62809F74" w14:textId="77777777" w:rsidR="0003386E" w:rsidRPr="00EF697A" w:rsidRDefault="00934EA2" w:rsidP="00E62B69">
            <w:pPr>
              <w:spacing w:after="0" w:line="240" w:lineRule="auto"/>
              <w:contextualSpacing/>
              <w:jc w:val="center"/>
              <w:rPr>
                <w:rFonts w:ascii="Times New Roman" w:hAnsi="Times New Roman"/>
                <w:sz w:val="24"/>
                <w:szCs w:val="24"/>
              </w:rPr>
            </w:pPr>
            <w:r w:rsidRPr="00EF697A">
              <w:rPr>
                <w:rFonts w:ascii="Times New Roman" w:hAnsi="Times New Roman"/>
                <w:sz w:val="24"/>
                <w:szCs w:val="24"/>
              </w:rPr>
              <w:t>1</w:t>
            </w:r>
          </w:p>
        </w:tc>
        <w:tc>
          <w:tcPr>
            <w:tcW w:w="2747" w:type="dxa"/>
            <w:vAlign w:val="center"/>
          </w:tcPr>
          <w:p w14:paraId="7B720545" w14:textId="4A4159CA" w:rsidR="0003386E" w:rsidRPr="00EF697A" w:rsidRDefault="006E15D3" w:rsidP="0072151B">
            <w:pPr>
              <w:spacing w:after="0" w:line="240" w:lineRule="auto"/>
              <w:contextualSpacing/>
              <w:rPr>
                <w:rFonts w:ascii="Times New Roman" w:hAnsi="Times New Roman"/>
                <w:bCs/>
                <w:sz w:val="24"/>
                <w:szCs w:val="24"/>
              </w:rPr>
            </w:pPr>
            <w:r w:rsidRPr="006E15D3">
              <w:rPr>
                <w:rFonts w:ascii="Times New Roman" w:hAnsi="Times New Roman"/>
                <w:sz w:val="24"/>
                <w:szCs w:val="24"/>
              </w:rPr>
              <w:t>Оказание услуг по продлению действия лицензии системы «Онлайн-Консультант» для двух операторов (1 год)</w:t>
            </w:r>
          </w:p>
        </w:tc>
        <w:tc>
          <w:tcPr>
            <w:tcW w:w="4819" w:type="dxa"/>
            <w:vAlign w:val="center"/>
          </w:tcPr>
          <w:p w14:paraId="604129FE" w14:textId="3027FBE2" w:rsidR="0003386E" w:rsidRPr="00EF697A" w:rsidRDefault="00934EA2" w:rsidP="001F445B">
            <w:pPr>
              <w:spacing w:after="0" w:line="240" w:lineRule="auto"/>
              <w:contextualSpacing/>
              <w:rPr>
                <w:rFonts w:ascii="Times New Roman" w:hAnsi="Times New Roman"/>
                <w:sz w:val="24"/>
                <w:szCs w:val="24"/>
              </w:rPr>
            </w:pPr>
            <w:r w:rsidRPr="00EF697A">
              <w:rPr>
                <w:rFonts w:ascii="Times New Roman" w:hAnsi="Times New Roman"/>
                <w:sz w:val="24"/>
                <w:szCs w:val="24"/>
              </w:rPr>
              <w:t xml:space="preserve">Указаны в </w:t>
            </w:r>
            <w:r w:rsidR="005D331A" w:rsidRPr="00EF697A">
              <w:rPr>
                <w:rFonts w:ascii="Times New Roman" w:hAnsi="Times New Roman"/>
                <w:sz w:val="24"/>
                <w:szCs w:val="24"/>
              </w:rPr>
              <w:t>приложени</w:t>
            </w:r>
            <w:r w:rsidR="005D331A">
              <w:rPr>
                <w:rFonts w:ascii="Times New Roman" w:hAnsi="Times New Roman"/>
                <w:sz w:val="24"/>
                <w:szCs w:val="24"/>
              </w:rPr>
              <w:t>и</w:t>
            </w:r>
            <w:r w:rsidR="005D331A" w:rsidRPr="00EF697A">
              <w:rPr>
                <w:rFonts w:ascii="Times New Roman" w:hAnsi="Times New Roman"/>
                <w:sz w:val="24"/>
                <w:szCs w:val="24"/>
              </w:rPr>
              <w:t xml:space="preserve"> </w:t>
            </w:r>
            <w:r w:rsidRPr="00EF697A">
              <w:rPr>
                <w:rFonts w:ascii="Times New Roman" w:hAnsi="Times New Roman"/>
                <w:sz w:val="24"/>
                <w:szCs w:val="24"/>
              </w:rPr>
              <w:t>1 к спецификации</w:t>
            </w:r>
          </w:p>
        </w:tc>
        <w:tc>
          <w:tcPr>
            <w:tcW w:w="709" w:type="dxa"/>
            <w:vAlign w:val="center"/>
          </w:tcPr>
          <w:p w14:paraId="3EF4CDEA" w14:textId="77777777" w:rsidR="0003386E" w:rsidRPr="00EF697A" w:rsidRDefault="00934EA2" w:rsidP="0003386E">
            <w:pPr>
              <w:spacing w:after="0" w:line="240" w:lineRule="auto"/>
              <w:contextualSpacing/>
              <w:jc w:val="center"/>
              <w:rPr>
                <w:rFonts w:ascii="Times New Roman" w:hAnsi="Times New Roman"/>
                <w:sz w:val="24"/>
                <w:szCs w:val="24"/>
              </w:rPr>
            </w:pPr>
            <w:r w:rsidRPr="00EF697A">
              <w:rPr>
                <w:rFonts w:ascii="Times New Roman" w:hAnsi="Times New Roman"/>
                <w:sz w:val="24"/>
                <w:szCs w:val="24"/>
              </w:rPr>
              <w:t>шт.</w:t>
            </w:r>
          </w:p>
        </w:tc>
        <w:tc>
          <w:tcPr>
            <w:tcW w:w="709" w:type="dxa"/>
            <w:vAlign w:val="center"/>
          </w:tcPr>
          <w:p w14:paraId="508C5F47" w14:textId="77777777" w:rsidR="0003386E" w:rsidRPr="00EF697A" w:rsidRDefault="00450CFB" w:rsidP="00482264">
            <w:pPr>
              <w:spacing w:after="0" w:line="240" w:lineRule="auto"/>
              <w:contextualSpacing/>
              <w:jc w:val="center"/>
              <w:rPr>
                <w:rFonts w:ascii="Times New Roman" w:hAnsi="Times New Roman"/>
                <w:sz w:val="24"/>
                <w:szCs w:val="24"/>
              </w:rPr>
            </w:pPr>
            <w:r w:rsidRPr="00EF697A">
              <w:rPr>
                <w:rFonts w:ascii="Times New Roman" w:hAnsi="Times New Roman"/>
                <w:sz w:val="24"/>
                <w:szCs w:val="24"/>
              </w:rPr>
              <w:t>1</w:t>
            </w:r>
          </w:p>
        </w:tc>
        <w:tc>
          <w:tcPr>
            <w:tcW w:w="1559" w:type="dxa"/>
            <w:vAlign w:val="center"/>
          </w:tcPr>
          <w:p w14:paraId="342FF565" w14:textId="74A4119B" w:rsidR="0003386E" w:rsidRPr="00EF697A" w:rsidRDefault="0003386E" w:rsidP="00482264">
            <w:pPr>
              <w:spacing w:after="0" w:line="240" w:lineRule="auto"/>
              <w:contextualSpacing/>
              <w:jc w:val="center"/>
              <w:rPr>
                <w:rFonts w:ascii="Times New Roman" w:hAnsi="Times New Roman"/>
                <w:sz w:val="24"/>
                <w:szCs w:val="24"/>
              </w:rPr>
            </w:pPr>
          </w:p>
        </w:tc>
        <w:tc>
          <w:tcPr>
            <w:tcW w:w="1843" w:type="dxa"/>
            <w:vAlign w:val="center"/>
          </w:tcPr>
          <w:p w14:paraId="2EE5EBEC" w14:textId="0AB293AE" w:rsidR="0003386E" w:rsidRPr="006C1122" w:rsidRDefault="0003386E" w:rsidP="00482264">
            <w:pPr>
              <w:spacing w:after="0" w:line="240" w:lineRule="auto"/>
              <w:contextualSpacing/>
              <w:jc w:val="center"/>
              <w:rPr>
                <w:rFonts w:ascii="Times New Roman" w:hAnsi="Times New Roman"/>
                <w:sz w:val="24"/>
                <w:szCs w:val="24"/>
              </w:rPr>
            </w:pPr>
          </w:p>
        </w:tc>
        <w:tc>
          <w:tcPr>
            <w:tcW w:w="1701" w:type="dxa"/>
            <w:vAlign w:val="center"/>
          </w:tcPr>
          <w:p w14:paraId="45989A78" w14:textId="5023C29E" w:rsidR="0003386E" w:rsidRPr="00EF697A" w:rsidRDefault="0003386E" w:rsidP="0003386E">
            <w:pPr>
              <w:spacing w:after="0" w:line="240" w:lineRule="auto"/>
              <w:contextualSpacing/>
              <w:jc w:val="center"/>
              <w:rPr>
                <w:rFonts w:ascii="Times New Roman" w:hAnsi="Times New Roman"/>
                <w:sz w:val="24"/>
                <w:szCs w:val="24"/>
              </w:rPr>
            </w:pPr>
          </w:p>
        </w:tc>
      </w:tr>
      <w:tr w:rsidR="00E62B69" w:rsidRPr="005A2B2A" w14:paraId="130820E6" w14:textId="77777777" w:rsidTr="00D50F4D">
        <w:trPr>
          <w:trHeight w:val="133"/>
        </w:trPr>
        <w:tc>
          <w:tcPr>
            <w:tcW w:w="13008" w:type="dxa"/>
            <w:gridSpan w:val="7"/>
          </w:tcPr>
          <w:p w14:paraId="3EC7CF9B" w14:textId="77777777" w:rsidR="00E62B69" w:rsidRPr="005A2B2A" w:rsidRDefault="00E62B69" w:rsidP="00482264">
            <w:pPr>
              <w:spacing w:after="0" w:line="240" w:lineRule="auto"/>
              <w:contextualSpacing/>
              <w:jc w:val="right"/>
              <w:rPr>
                <w:rFonts w:ascii="Times New Roman" w:hAnsi="Times New Roman"/>
                <w:b/>
                <w:sz w:val="24"/>
                <w:szCs w:val="24"/>
              </w:rPr>
            </w:pPr>
            <w:r w:rsidRPr="005A2B2A">
              <w:rPr>
                <w:rFonts w:ascii="Times New Roman" w:hAnsi="Times New Roman"/>
                <w:b/>
                <w:bCs/>
                <w:sz w:val="24"/>
                <w:szCs w:val="24"/>
              </w:rPr>
              <w:t>ИТОГО</w:t>
            </w:r>
          </w:p>
        </w:tc>
        <w:tc>
          <w:tcPr>
            <w:tcW w:w="1701" w:type="dxa"/>
            <w:vAlign w:val="center"/>
          </w:tcPr>
          <w:p w14:paraId="12744F05" w14:textId="703BB7EE" w:rsidR="00E62B69" w:rsidRPr="006C1122" w:rsidRDefault="00E62B69" w:rsidP="00482264">
            <w:pPr>
              <w:spacing w:after="0" w:line="240" w:lineRule="auto"/>
              <w:contextualSpacing/>
              <w:jc w:val="center"/>
              <w:rPr>
                <w:rFonts w:ascii="Times New Roman" w:hAnsi="Times New Roman"/>
                <w:sz w:val="24"/>
                <w:szCs w:val="24"/>
              </w:rPr>
            </w:pPr>
          </w:p>
        </w:tc>
      </w:tr>
    </w:tbl>
    <w:p w14:paraId="2C782546" w14:textId="77777777" w:rsidR="00DF15C2" w:rsidRDefault="00DF15C2" w:rsidP="00482264">
      <w:pPr>
        <w:tabs>
          <w:tab w:val="left" w:pos="3855"/>
        </w:tabs>
        <w:rPr>
          <w:rFonts w:ascii="Times New Roman" w:hAnsi="Times New Roman"/>
          <w:sz w:val="24"/>
          <w:szCs w:val="24"/>
        </w:rPr>
      </w:pPr>
    </w:p>
    <w:p w14:paraId="50A734A2" w14:textId="3B9A6096" w:rsidR="00934EA2" w:rsidRPr="00EF697A" w:rsidRDefault="00DE16ED" w:rsidP="00482264">
      <w:pPr>
        <w:tabs>
          <w:tab w:val="left" w:pos="3855"/>
        </w:tabs>
        <w:rPr>
          <w:rFonts w:ascii="Times New Roman" w:hAnsi="Times New Roman"/>
          <w:sz w:val="24"/>
          <w:szCs w:val="24"/>
        </w:rPr>
      </w:pPr>
      <w:r>
        <w:rPr>
          <w:rFonts w:ascii="Times New Roman" w:hAnsi="Times New Roman"/>
          <w:sz w:val="24"/>
          <w:szCs w:val="24"/>
        </w:rPr>
        <w:t xml:space="preserve">Итого </w:t>
      </w:r>
      <w:r w:rsidR="00DF15C2">
        <w:rPr>
          <w:rFonts w:ascii="Times New Roman" w:hAnsi="Times New Roman"/>
          <w:sz w:val="24"/>
          <w:szCs w:val="24"/>
        </w:rPr>
        <w:t xml:space="preserve">____________________________. </w:t>
      </w:r>
      <w:r w:rsidR="005D331A" w:rsidRPr="007F604A">
        <w:rPr>
          <w:rFonts w:ascii="Times New Roman" w:hAnsi="Times New Roman"/>
          <w:sz w:val="24"/>
          <w:szCs w:val="24"/>
        </w:rPr>
        <w:t>НДС не облагается в соответствии с пп. 26 п.2 статьи 149 НК РФ</w:t>
      </w:r>
      <w:r w:rsidR="005D331A">
        <w:rPr>
          <w:rFonts w:ascii="Times New Roman" w:hAnsi="Times New Roman"/>
          <w:sz w:val="24"/>
          <w:szCs w:val="24"/>
        </w:rPr>
        <w:t>.</w:t>
      </w:r>
    </w:p>
    <w:tbl>
      <w:tblPr>
        <w:tblpPr w:leftFromText="180" w:rightFromText="180" w:vertAnchor="text" w:horzAnchor="margin" w:tblpY="243"/>
        <w:tblW w:w="13763" w:type="dxa"/>
        <w:tblLayout w:type="fixed"/>
        <w:tblLook w:val="01E0" w:firstRow="1" w:lastRow="1" w:firstColumn="1" w:lastColumn="1" w:noHBand="0" w:noVBand="0"/>
      </w:tblPr>
      <w:tblGrid>
        <w:gridCol w:w="7902"/>
        <w:gridCol w:w="5861"/>
      </w:tblGrid>
      <w:tr w:rsidR="00E62B69" w:rsidRPr="005A2B2A" w14:paraId="1ED022E4" w14:textId="77777777" w:rsidTr="00D50F4D">
        <w:trPr>
          <w:trHeight w:val="568"/>
        </w:trPr>
        <w:tc>
          <w:tcPr>
            <w:tcW w:w="7902" w:type="dxa"/>
          </w:tcPr>
          <w:p w14:paraId="399B0477" w14:textId="08F6D51D" w:rsidR="00E62B69" w:rsidRPr="005A2B2A" w:rsidRDefault="001D5B43" w:rsidP="00D50F4D">
            <w:pPr>
              <w:tabs>
                <w:tab w:val="left" w:pos="-391"/>
                <w:tab w:val="left" w:pos="317"/>
                <w:tab w:val="right" w:pos="9498"/>
                <w:tab w:val="left" w:pos="9720"/>
              </w:tabs>
              <w:spacing w:after="0"/>
              <w:rPr>
                <w:rFonts w:ascii="Times New Roman" w:hAnsi="Times New Roman"/>
                <w:b/>
                <w:sz w:val="24"/>
                <w:szCs w:val="24"/>
              </w:rPr>
            </w:pPr>
            <w:r w:rsidRPr="005A2B2A">
              <w:rPr>
                <w:rFonts w:ascii="Times New Roman" w:hAnsi="Times New Roman"/>
                <w:b/>
                <w:sz w:val="24"/>
                <w:szCs w:val="24"/>
              </w:rPr>
              <w:t>Лицензиар</w:t>
            </w:r>
          </w:p>
          <w:p w14:paraId="0B072C5D" w14:textId="39F40634" w:rsidR="00E62B69" w:rsidRPr="005A2B2A" w:rsidRDefault="00DF15C2" w:rsidP="00D50F4D">
            <w:pPr>
              <w:tabs>
                <w:tab w:val="left" w:pos="-391"/>
                <w:tab w:val="left" w:pos="317"/>
                <w:tab w:val="right" w:pos="9498"/>
                <w:tab w:val="left" w:pos="9720"/>
              </w:tabs>
              <w:spacing w:after="0"/>
              <w:rPr>
                <w:rFonts w:ascii="Times New Roman" w:hAnsi="Times New Roman"/>
                <w:b/>
                <w:sz w:val="24"/>
                <w:szCs w:val="24"/>
              </w:rPr>
            </w:pPr>
            <w:r>
              <w:rPr>
                <w:rFonts w:ascii="Times New Roman" w:hAnsi="Times New Roman"/>
                <w:b/>
                <w:sz w:val="24"/>
                <w:szCs w:val="24"/>
              </w:rPr>
              <w:t>__________________________</w:t>
            </w:r>
          </w:p>
          <w:p w14:paraId="2D3DAB2D" w14:textId="43B4C0FA" w:rsidR="00BA1DCF" w:rsidRPr="005A2B2A" w:rsidRDefault="00DF15C2" w:rsidP="00D50F4D">
            <w:pPr>
              <w:tabs>
                <w:tab w:val="left" w:pos="-391"/>
                <w:tab w:val="left" w:pos="317"/>
                <w:tab w:val="right" w:pos="9498"/>
                <w:tab w:val="left" w:pos="9720"/>
              </w:tabs>
              <w:spacing w:after="0"/>
              <w:rPr>
                <w:rFonts w:ascii="Times New Roman" w:hAnsi="Times New Roman"/>
                <w:b/>
                <w:sz w:val="24"/>
                <w:szCs w:val="24"/>
              </w:rPr>
            </w:pPr>
            <w:r>
              <w:rPr>
                <w:rFonts w:ascii="Times New Roman" w:hAnsi="Times New Roman"/>
                <w:b/>
                <w:sz w:val="24"/>
                <w:szCs w:val="24"/>
              </w:rPr>
              <w:t>____________________________________________</w:t>
            </w:r>
          </w:p>
          <w:p w14:paraId="31DCAA73" w14:textId="0C44958A" w:rsidR="00BA1DCF" w:rsidRDefault="00BA1DCF" w:rsidP="00D50F4D">
            <w:pPr>
              <w:tabs>
                <w:tab w:val="left" w:pos="-391"/>
                <w:tab w:val="left" w:pos="317"/>
                <w:tab w:val="right" w:pos="9498"/>
                <w:tab w:val="left" w:pos="9720"/>
              </w:tabs>
              <w:spacing w:after="0"/>
              <w:rPr>
                <w:rFonts w:ascii="Times New Roman" w:hAnsi="Times New Roman"/>
                <w:sz w:val="24"/>
                <w:szCs w:val="24"/>
              </w:rPr>
            </w:pPr>
          </w:p>
          <w:p w14:paraId="3E29909F" w14:textId="77777777" w:rsidR="00940979" w:rsidRPr="005A2B2A" w:rsidRDefault="00940979" w:rsidP="00D50F4D">
            <w:pPr>
              <w:tabs>
                <w:tab w:val="left" w:pos="-391"/>
                <w:tab w:val="left" w:pos="317"/>
                <w:tab w:val="right" w:pos="9498"/>
                <w:tab w:val="left" w:pos="9720"/>
              </w:tabs>
              <w:spacing w:after="0"/>
              <w:rPr>
                <w:rFonts w:ascii="Times New Roman" w:hAnsi="Times New Roman"/>
                <w:sz w:val="24"/>
                <w:szCs w:val="24"/>
              </w:rPr>
            </w:pPr>
          </w:p>
          <w:p w14:paraId="516C8026" w14:textId="2071C99F" w:rsidR="00E62B69" w:rsidRPr="005A2B2A" w:rsidRDefault="00E62B69" w:rsidP="00E82009">
            <w:pPr>
              <w:tabs>
                <w:tab w:val="left" w:pos="-391"/>
                <w:tab w:val="left" w:pos="317"/>
                <w:tab w:val="right" w:pos="9498"/>
                <w:tab w:val="left" w:pos="9720"/>
              </w:tabs>
              <w:spacing w:after="0"/>
              <w:rPr>
                <w:rFonts w:ascii="Times New Roman" w:hAnsi="Times New Roman"/>
                <w:b/>
                <w:sz w:val="24"/>
                <w:szCs w:val="24"/>
              </w:rPr>
            </w:pPr>
            <w:r w:rsidRPr="005A2B2A">
              <w:rPr>
                <w:rFonts w:ascii="Times New Roman" w:hAnsi="Times New Roman"/>
                <w:sz w:val="24"/>
                <w:szCs w:val="24"/>
              </w:rPr>
              <w:t xml:space="preserve">_______________ </w:t>
            </w:r>
            <w:r w:rsidR="00DF15C2">
              <w:rPr>
                <w:rFonts w:ascii="Times New Roman" w:hAnsi="Times New Roman"/>
                <w:b/>
                <w:sz w:val="24"/>
                <w:szCs w:val="24"/>
              </w:rPr>
              <w:t>/ ___________</w:t>
            </w:r>
          </w:p>
        </w:tc>
        <w:tc>
          <w:tcPr>
            <w:tcW w:w="5861" w:type="dxa"/>
          </w:tcPr>
          <w:p w14:paraId="4A7D0D24" w14:textId="005A5C02" w:rsidR="00E62B69" w:rsidRPr="005A2B2A" w:rsidRDefault="001D5B43" w:rsidP="00D50F4D">
            <w:pPr>
              <w:tabs>
                <w:tab w:val="left" w:pos="-391"/>
                <w:tab w:val="left" w:pos="317"/>
                <w:tab w:val="right" w:pos="9498"/>
                <w:tab w:val="left" w:pos="9720"/>
              </w:tabs>
              <w:spacing w:after="0"/>
              <w:rPr>
                <w:rFonts w:ascii="Times New Roman" w:hAnsi="Times New Roman"/>
                <w:b/>
                <w:sz w:val="24"/>
                <w:szCs w:val="24"/>
              </w:rPr>
            </w:pPr>
            <w:r w:rsidRPr="005A2B2A">
              <w:rPr>
                <w:rFonts w:ascii="Times New Roman" w:hAnsi="Times New Roman"/>
                <w:b/>
                <w:sz w:val="24"/>
                <w:szCs w:val="24"/>
              </w:rPr>
              <w:t>Лицензиат</w:t>
            </w:r>
          </w:p>
          <w:p w14:paraId="3A6E0807" w14:textId="11F93659" w:rsidR="00E62B69" w:rsidRPr="005A2B2A" w:rsidRDefault="00DF15C2" w:rsidP="00D50F4D">
            <w:pPr>
              <w:tabs>
                <w:tab w:val="left" w:pos="-391"/>
                <w:tab w:val="left" w:pos="317"/>
                <w:tab w:val="right" w:pos="9498"/>
                <w:tab w:val="left" w:pos="9720"/>
              </w:tabs>
              <w:spacing w:after="0"/>
              <w:rPr>
                <w:rFonts w:ascii="Times New Roman" w:hAnsi="Times New Roman"/>
                <w:b/>
                <w:sz w:val="24"/>
                <w:szCs w:val="24"/>
              </w:rPr>
            </w:pPr>
            <w:r>
              <w:rPr>
                <w:rFonts w:ascii="Times New Roman" w:hAnsi="Times New Roman"/>
                <w:b/>
                <w:sz w:val="24"/>
                <w:szCs w:val="24"/>
              </w:rPr>
              <w:t>Директор</w:t>
            </w:r>
            <w:r w:rsidR="00E62B69" w:rsidRPr="005A2B2A">
              <w:rPr>
                <w:rFonts w:ascii="Times New Roman" w:hAnsi="Times New Roman"/>
                <w:b/>
                <w:sz w:val="24"/>
                <w:szCs w:val="24"/>
              </w:rPr>
              <w:br/>
              <w:t>СПб ГБОУ ДПО «</w:t>
            </w:r>
            <w:r w:rsidR="00940979">
              <w:t xml:space="preserve"> </w:t>
            </w:r>
            <w:r w:rsidR="00940979" w:rsidRPr="00940979">
              <w:rPr>
                <w:rFonts w:ascii="Times New Roman" w:hAnsi="Times New Roman"/>
                <w:b/>
                <w:sz w:val="24"/>
                <w:szCs w:val="24"/>
              </w:rPr>
              <w:t>СПб ГБОУ ДПО « Корпоративный университет Санкт-Петербурга»</w:t>
            </w:r>
            <w:r w:rsidR="00E62B69" w:rsidRPr="005A2B2A">
              <w:rPr>
                <w:rFonts w:ascii="Times New Roman" w:hAnsi="Times New Roman"/>
                <w:b/>
                <w:sz w:val="24"/>
                <w:szCs w:val="24"/>
              </w:rPr>
              <w:t>»</w:t>
            </w:r>
          </w:p>
          <w:p w14:paraId="2A36C83D" w14:textId="77777777" w:rsidR="00E62B69" w:rsidRPr="005A2B2A" w:rsidRDefault="00E62B69" w:rsidP="00D50F4D">
            <w:pPr>
              <w:tabs>
                <w:tab w:val="left" w:pos="-391"/>
                <w:tab w:val="left" w:pos="317"/>
                <w:tab w:val="right" w:pos="9498"/>
                <w:tab w:val="left" w:pos="9720"/>
              </w:tabs>
              <w:spacing w:after="0"/>
              <w:rPr>
                <w:rFonts w:ascii="Times New Roman" w:hAnsi="Times New Roman"/>
                <w:sz w:val="24"/>
                <w:szCs w:val="24"/>
              </w:rPr>
            </w:pPr>
          </w:p>
          <w:p w14:paraId="03CB06CA" w14:textId="130AC286" w:rsidR="00E62B69" w:rsidRPr="00940979" w:rsidRDefault="00E62B69" w:rsidP="00DF15C2">
            <w:pPr>
              <w:tabs>
                <w:tab w:val="left" w:pos="-391"/>
                <w:tab w:val="left" w:pos="317"/>
                <w:tab w:val="right" w:pos="9498"/>
                <w:tab w:val="left" w:pos="9720"/>
              </w:tabs>
              <w:spacing w:after="0"/>
              <w:rPr>
                <w:rFonts w:ascii="Times New Roman" w:hAnsi="Times New Roman"/>
                <w:b/>
                <w:sz w:val="24"/>
                <w:szCs w:val="24"/>
                <w:lang w:val="en-US"/>
              </w:rPr>
            </w:pPr>
            <w:r w:rsidRPr="005A2B2A">
              <w:rPr>
                <w:rFonts w:ascii="Times New Roman" w:hAnsi="Times New Roman"/>
                <w:sz w:val="24"/>
                <w:szCs w:val="24"/>
              </w:rPr>
              <w:t xml:space="preserve">______________________ </w:t>
            </w:r>
            <w:r w:rsidR="00940979">
              <w:rPr>
                <w:rFonts w:ascii="Times New Roman" w:hAnsi="Times New Roman"/>
                <w:sz w:val="24"/>
                <w:szCs w:val="24"/>
                <w:lang w:val="en-US"/>
              </w:rPr>
              <w:t xml:space="preserve">/ </w:t>
            </w:r>
            <w:r w:rsidR="00DF15C2">
              <w:rPr>
                <w:rFonts w:ascii="Times New Roman" w:hAnsi="Times New Roman"/>
                <w:b/>
                <w:sz w:val="24"/>
                <w:szCs w:val="24"/>
              </w:rPr>
              <w:t>Э.М. Ребко</w:t>
            </w:r>
            <w:r w:rsidR="00940979">
              <w:rPr>
                <w:rFonts w:ascii="Times New Roman" w:hAnsi="Times New Roman"/>
                <w:b/>
                <w:sz w:val="24"/>
                <w:szCs w:val="24"/>
                <w:lang w:val="en-US"/>
              </w:rPr>
              <w:t xml:space="preserve"> /</w:t>
            </w:r>
          </w:p>
        </w:tc>
      </w:tr>
    </w:tbl>
    <w:p w14:paraId="31D73E73" w14:textId="77777777" w:rsidR="00052902" w:rsidRPr="00EF697A" w:rsidRDefault="00052902" w:rsidP="00482264">
      <w:pPr>
        <w:pStyle w:val="ae"/>
        <w:widowControl/>
        <w:spacing w:after="0"/>
        <w:ind w:left="0" w:right="-2"/>
        <w:rPr>
          <w:rFonts w:ascii="Times New Roman" w:hAnsi="Times New Roman" w:cs="Times New Roman"/>
          <w:sz w:val="24"/>
          <w:szCs w:val="24"/>
        </w:rPr>
        <w:sectPr w:rsidR="00052902" w:rsidRPr="00EF697A" w:rsidSect="006C1122">
          <w:pgSz w:w="16838" w:h="11906" w:orient="landscape"/>
          <w:pgMar w:top="567" w:right="851" w:bottom="1134" w:left="1418" w:header="357" w:footer="391" w:gutter="0"/>
          <w:cols w:space="708"/>
          <w:titlePg/>
          <w:docGrid w:linePitch="360"/>
        </w:sectPr>
      </w:pPr>
    </w:p>
    <w:p w14:paraId="16720880" w14:textId="0E11E3CE" w:rsidR="00BF45BE" w:rsidRPr="00EF697A" w:rsidRDefault="001A3DF7" w:rsidP="00EF697A">
      <w:pPr>
        <w:pStyle w:val="ae"/>
        <w:widowControl/>
        <w:spacing w:after="0"/>
        <w:ind w:left="6663" w:right="-2"/>
        <w:rPr>
          <w:rFonts w:ascii="Times New Roman" w:hAnsi="Times New Roman"/>
          <w:sz w:val="24"/>
          <w:szCs w:val="24"/>
        </w:rPr>
      </w:pPr>
      <w:r w:rsidRPr="00EF697A">
        <w:rPr>
          <w:rFonts w:ascii="Times New Roman" w:hAnsi="Times New Roman"/>
          <w:sz w:val="24"/>
          <w:szCs w:val="24"/>
        </w:rPr>
        <w:lastRenderedPageBreak/>
        <w:t>Приложение 1 к спецификации</w:t>
      </w:r>
    </w:p>
    <w:p w14:paraId="29838F68" w14:textId="2FBCD212" w:rsidR="001A3DF7" w:rsidRPr="00EF697A" w:rsidRDefault="001A3DF7" w:rsidP="001A3DF7">
      <w:pPr>
        <w:pStyle w:val="ae"/>
        <w:widowControl/>
        <w:spacing w:after="0"/>
        <w:ind w:left="0" w:right="-2"/>
        <w:jc w:val="right"/>
        <w:rPr>
          <w:rFonts w:ascii="Times New Roman" w:hAnsi="Times New Roman" w:cs="Times New Roman"/>
          <w:sz w:val="24"/>
          <w:szCs w:val="24"/>
        </w:rPr>
      </w:pPr>
    </w:p>
    <w:p w14:paraId="37214327" w14:textId="77777777" w:rsidR="001A3DF7" w:rsidRPr="00EF697A" w:rsidRDefault="001A3DF7" w:rsidP="001A3DF7">
      <w:pPr>
        <w:pStyle w:val="ae"/>
        <w:widowControl/>
        <w:spacing w:after="0"/>
        <w:ind w:left="0" w:right="-2"/>
        <w:jc w:val="right"/>
        <w:rPr>
          <w:rFonts w:ascii="Times New Roman" w:hAnsi="Times New Roman" w:cs="Times New Roman"/>
          <w:sz w:val="24"/>
          <w:szCs w:val="24"/>
        </w:rPr>
      </w:pPr>
    </w:p>
    <w:p w14:paraId="1219F5C1" w14:textId="77777777" w:rsidR="001A3DF7" w:rsidRPr="005A2B2A" w:rsidRDefault="001A3DF7" w:rsidP="001A3DF7">
      <w:pPr>
        <w:pStyle w:val="ae"/>
        <w:widowControl/>
        <w:spacing w:after="0"/>
        <w:ind w:left="0" w:right="-2"/>
        <w:jc w:val="center"/>
        <w:rPr>
          <w:rFonts w:ascii="Times New Roman" w:hAnsi="Times New Roman" w:cs="Times New Roman"/>
          <w:b/>
          <w:bCs/>
          <w:sz w:val="24"/>
          <w:szCs w:val="24"/>
        </w:rPr>
      </w:pPr>
      <w:r w:rsidRPr="005A2B2A">
        <w:rPr>
          <w:rFonts w:ascii="Times New Roman" w:hAnsi="Times New Roman" w:cs="Times New Roman"/>
          <w:b/>
          <w:bCs/>
          <w:sz w:val="24"/>
          <w:szCs w:val="24"/>
        </w:rPr>
        <w:t>Технические, функциональные характеристики</w:t>
      </w:r>
      <w:r w:rsidRPr="005A2B2A">
        <w:rPr>
          <w:rFonts w:ascii="Times New Roman" w:hAnsi="Times New Roman" w:cs="Times New Roman"/>
          <w:b/>
          <w:bCs/>
          <w:sz w:val="24"/>
          <w:szCs w:val="24"/>
        </w:rPr>
        <w:br/>
        <w:t xml:space="preserve">(потребительские свойства) </w:t>
      </w:r>
      <w:r w:rsidR="00450CFB" w:rsidRPr="005A2B2A">
        <w:rPr>
          <w:rFonts w:ascii="Times New Roman" w:hAnsi="Times New Roman" w:cs="Times New Roman"/>
          <w:b/>
          <w:bCs/>
          <w:sz w:val="24"/>
          <w:szCs w:val="24"/>
        </w:rPr>
        <w:t>программного обеспечения</w:t>
      </w:r>
    </w:p>
    <w:p w14:paraId="08F5A4A4" w14:textId="77777777" w:rsidR="001A3DF7" w:rsidRPr="005A2B2A" w:rsidRDefault="001A3DF7" w:rsidP="001A3DF7">
      <w:pPr>
        <w:pStyle w:val="ae"/>
        <w:widowControl/>
        <w:spacing w:after="0"/>
        <w:ind w:left="0" w:right="-2"/>
        <w:jc w:val="center"/>
        <w:rPr>
          <w:rFonts w:ascii="Times New Roman" w:hAnsi="Times New Roman" w:cs="Times New Roman"/>
          <w:b/>
          <w:bCs/>
          <w:sz w:val="24"/>
          <w:szCs w:val="24"/>
        </w:rPr>
      </w:pPr>
    </w:p>
    <w:tbl>
      <w:tblPr>
        <w:tblW w:w="9497" w:type="dxa"/>
        <w:tblInd w:w="279" w:type="dxa"/>
        <w:tblLook w:val="04A0" w:firstRow="1" w:lastRow="0" w:firstColumn="1" w:lastColumn="0" w:noHBand="0" w:noVBand="1"/>
      </w:tblPr>
      <w:tblGrid>
        <w:gridCol w:w="709"/>
        <w:gridCol w:w="2548"/>
        <w:gridCol w:w="753"/>
        <w:gridCol w:w="5487"/>
      </w:tblGrid>
      <w:tr w:rsidR="006E15D3" w:rsidRPr="005A2B2A" w14:paraId="571DEF55" w14:textId="77777777" w:rsidTr="006E15D3">
        <w:trPr>
          <w:trHeight w:val="51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B9CB8B" w14:textId="77777777" w:rsidR="006E15D3" w:rsidRPr="00EF697A" w:rsidRDefault="006E15D3" w:rsidP="004963E0">
            <w:pPr>
              <w:jc w:val="center"/>
              <w:rPr>
                <w:rFonts w:ascii="Times New Roman" w:hAnsi="Times New Roman"/>
                <w:b/>
                <w:bCs/>
                <w:sz w:val="24"/>
                <w:szCs w:val="24"/>
              </w:rPr>
            </w:pPr>
            <w:r w:rsidRPr="00EF697A">
              <w:rPr>
                <w:rFonts w:ascii="Times New Roman" w:hAnsi="Times New Roman"/>
                <w:b/>
                <w:bCs/>
                <w:sz w:val="24"/>
                <w:szCs w:val="24"/>
              </w:rPr>
              <w:t>№</w:t>
            </w:r>
          </w:p>
        </w:tc>
        <w:tc>
          <w:tcPr>
            <w:tcW w:w="2548" w:type="dxa"/>
            <w:tcBorders>
              <w:top w:val="single" w:sz="4" w:space="0" w:color="auto"/>
              <w:left w:val="nil"/>
              <w:bottom w:val="single" w:sz="4" w:space="0" w:color="auto"/>
              <w:right w:val="single" w:sz="4" w:space="0" w:color="auto"/>
            </w:tcBorders>
            <w:shd w:val="clear" w:color="auto" w:fill="auto"/>
            <w:vAlign w:val="center"/>
            <w:hideMark/>
          </w:tcPr>
          <w:p w14:paraId="3CC27487" w14:textId="00FBCD88" w:rsidR="006E15D3" w:rsidRPr="00EF697A" w:rsidRDefault="006E15D3" w:rsidP="008A127C">
            <w:pPr>
              <w:rPr>
                <w:rFonts w:ascii="Times New Roman" w:hAnsi="Times New Roman"/>
                <w:b/>
                <w:bCs/>
                <w:color w:val="000000"/>
                <w:sz w:val="24"/>
                <w:szCs w:val="24"/>
              </w:rPr>
            </w:pPr>
            <w:r w:rsidRPr="00EF697A">
              <w:rPr>
                <w:rFonts w:ascii="Times New Roman" w:hAnsi="Times New Roman"/>
                <w:b/>
                <w:bCs/>
                <w:color w:val="000000"/>
                <w:sz w:val="24"/>
                <w:szCs w:val="24"/>
              </w:rPr>
              <w:t xml:space="preserve">Наименование </w:t>
            </w:r>
            <w:r>
              <w:rPr>
                <w:rFonts w:ascii="Times New Roman" w:hAnsi="Times New Roman"/>
                <w:b/>
                <w:bCs/>
                <w:color w:val="000000"/>
                <w:sz w:val="24"/>
                <w:szCs w:val="24"/>
              </w:rPr>
              <w:t>услуги</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0AFD4181" w14:textId="77777777" w:rsidR="006E15D3" w:rsidRPr="00EF697A" w:rsidRDefault="006E15D3" w:rsidP="004963E0">
            <w:pPr>
              <w:jc w:val="center"/>
              <w:rPr>
                <w:rFonts w:ascii="Times New Roman" w:hAnsi="Times New Roman"/>
                <w:b/>
                <w:bCs/>
                <w:color w:val="000000"/>
                <w:sz w:val="24"/>
                <w:szCs w:val="24"/>
              </w:rPr>
            </w:pPr>
            <w:r w:rsidRPr="00EF697A">
              <w:rPr>
                <w:rFonts w:ascii="Times New Roman" w:hAnsi="Times New Roman"/>
                <w:b/>
                <w:bCs/>
                <w:color w:val="000000"/>
                <w:sz w:val="24"/>
                <w:szCs w:val="24"/>
              </w:rPr>
              <w:t>№ п/п</w:t>
            </w:r>
          </w:p>
        </w:tc>
        <w:tc>
          <w:tcPr>
            <w:tcW w:w="5487" w:type="dxa"/>
            <w:tcBorders>
              <w:top w:val="single" w:sz="4" w:space="0" w:color="auto"/>
              <w:left w:val="nil"/>
              <w:bottom w:val="single" w:sz="4" w:space="0" w:color="auto"/>
              <w:right w:val="single" w:sz="4" w:space="0" w:color="auto"/>
            </w:tcBorders>
            <w:shd w:val="clear" w:color="auto" w:fill="auto"/>
            <w:vAlign w:val="center"/>
            <w:hideMark/>
          </w:tcPr>
          <w:p w14:paraId="30C698E7" w14:textId="2827DE11" w:rsidR="006E15D3" w:rsidRPr="00EF697A" w:rsidRDefault="006E15D3" w:rsidP="004963E0">
            <w:pPr>
              <w:jc w:val="center"/>
              <w:rPr>
                <w:rFonts w:ascii="Times New Roman" w:hAnsi="Times New Roman"/>
                <w:b/>
                <w:bCs/>
                <w:sz w:val="24"/>
                <w:szCs w:val="24"/>
              </w:rPr>
            </w:pPr>
            <w:r w:rsidRPr="00EF697A">
              <w:rPr>
                <w:rFonts w:ascii="Times New Roman" w:hAnsi="Times New Roman"/>
                <w:b/>
                <w:bCs/>
                <w:sz w:val="24"/>
                <w:szCs w:val="24"/>
              </w:rPr>
              <w:t>Наименование характеристик</w:t>
            </w:r>
            <w:r>
              <w:rPr>
                <w:rFonts w:ascii="Times New Roman" w:hAnsi="Times New Roman"/>
                <w:b/>
                <w:bCs/>
                <w:sz w:val="24"/>
                <w:szCs w:val="24"/>
              </w:rPr>
              <w:t xml:space="preserve"> программного обеспечения</w:t>
            </w:r>
          </w:p>
        </w:tc>
      </w:tr>
      <w:tr w:rsidR="006E15D3" w:rsidRPr="005A2B2A" w14:paraId="6E7F0591" w14:textId="77777777" w:rsidTr="006E15D3">
        <w:trPr>
          <w:trHeight w:val="255"/>
        </w:trPr>
        <w:tc>
          <w:tcPr>
            <w:tcW w:w="709" w:type="dxa"/>
            <w:vMerge w:val="restart"/>
            <w:tcBorders>
              <w:top w:val="single" w:sz="4" w:space="0" w:color="auto"/>
              <w:left w:val="single" w:sz="4" w:space="0" w:color="auto"/>
              <w:bottom w:val="nil"/>
              <w:right w:val="single" w:sz="4" w:space="0" w:color="auto"/>
            </w:tcBorders>
            <w:shd w:val="clear" w:color="auto" w:fill="auto"/>
            <w:vAlign w:val="center"/>
            <w:hideMark/>
          </w:tcPr>
          <w:p w14:paraId="32736CA4"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w:t>
            </w:r>
          </w:p>
        </w:tc>
        <w:tc>
          <w:tcPr>
            <w:tcW w:w="2548" w:type="dxa"/>
            <w:vMerge w:val="restart"/>
            <w:tcBorders>
              <w:top w:val="single" w:sz="4" w:space="0" w:color="auto"/>
              <w:left w:val="single" w:sz="4" w:space="0" w:color="auto"/>
              <w:bottom w:val="nil"/>
              <w:right w:val="single" w:sz="4" w:space="0" w:color="auto"/>
            </w:tcBorders>
            <w:shd w:val="clear" w:color="auto" w:fill="auto"/>
            <w:vAlign w:val="center"/>
            <w:hideMark/>
          </w:tcPr>
          <w:p w14:paraId="111BA47A" w14:textId="0EDE84EA" w:rsidR="006E15D3" w:rsidRPr="00EF697A" w:rsidRDefault="006E15D3" w:rsidP="00A165D8">
            <w:pPr>
              <w:rPr>
                <w:rFonts w:ascii="Times New Roman" w:hAnsi="Times New Roman"/>
                <w:sz w:val="24"/>
                <w:szCs w:val="24"/>
              </w:rPr>
            </w:pPr>
            <w:r w:rsidRPr="006E15D3">
              <w:rPr>
                <w:rFonts w:ascii="Times New Roman" w:hAnsi="Times New Roman"/>
                <w:sz w:val="24"/>
                <w:szCs w:val="24"/>
              </w:rPr>
              <w:t>Оказание услуг по продлению действия лицензии системы «Онлайн-Консультант» для двух операторов (1 год)</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6C818813"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1.1.</w:t>
            </w:r>
          </w:p>
        </w:tc>
        <w:tc>
          <w:tcPr>
            <w:tcW w:w="5487" w:type="dxa"/>
            <w:tcBorders>
              <w:top w:val="single" w:sz="4" w:space="0" w:color="auto"/>
              <w:left w:val="nil"/>
              <w:bottom w:val="single" w:sz="4" w:space="0" w:color="auto"/>
              <w:right w:val="single" w:sz="4" w:space="0" w:color="auto"/>
            </w:tcBorders>
            <w:shd w:val="clear" w:color="auto" w:fill="auto"/>
            <w:vAlign w:val="center"/>
            <w:hideMark/>
          </w:tcPr>
          <w:p w14:paraId="404E441A"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доступ к аналитике</w:t>
            </w:r>
          </w:p>
        </w:tc>
      </w:tr>
      <w:tr w:rsidR="006E15D3" w:rsidRPr="005A2B2A" w14:paraId="6DC7EA9C" w14:textId="77777777" w:rsidTr="006E15D3">
        <w:trPr>
          <w:trHeight w:val="255"/>
        </w:trPr>
        <w:tc>
          <w:tcPr>
            <w:tcW w:w="709" w:type="dxa"/>
            <w:vMerge/>
            <w:tcBorders>
              <w:top w:val="nil"/>
              <w:left w:val="single" w:sz="4" w:space="0" w:color="auto"/>
              <w:bottom w:val="nil"/>
              <w:right w:val="single" w:sz="4" w:space="0" w:color="auto"/>
            </w:tcBorders>
            <w:vAlign w:val="center"/>
            <w:hideMark/>
          </w:tcPr>
          <w:p w14:paraId="1A058B22"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nil"/>
              <w:right w:val="single" w:sz="4" w:space="0" w:color="auto"/>
            </w:tcBorders>
            <w:vAlign w:val="center"/>
            <w:hideMark/>
          </w:tcPr>
          <w:p w14:paraId="61B749C7"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4F963A7F"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1.2.</w:t>
            </w:r>
          </w:p>
        </w:tc>
        <w:tc>
          <w:tcPr>
            <w:tcW w:w="5487" w:type="dxa"/>
            <w:tcBorders>
              <w:top w:val="nil"/>
              <w:left w:val="nil"/>
              <w:bottom w:val="single" w:sz="4" w:space="0" w:color="auto"/>
              <w:right w:val="single" w:sz="4" w:space="0" w:color="auto"/>
            </w:tcBorders>
            <w:shd w:val="clear" w:color="auto" w:fill="auto"/>
            <w:vAlign w:val="center"/>
            <w:hideMark/>
          </w:tcPr>
          <w:p w14:paraId="514F06DB"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основные срезы по статистике</w:t>
            </w:r>
          </w:p>
        </w:tc>
      </w:tr>
      <w:tr w:rsidR="006E15D3" w:rsidRPr="005A2B2A" w14:paraId="41E959B4" w14:textId="77777777" w:rsidTr="006E15D3">
        <w:trPr>
          <w:trHeight w:val="255"/>
        </w:trPr>
        <w:tc>
          <w:tcPr>
            <w:tcW w:w="709" w:type="dxa"/>
            <w:vMerge/>
            <w:tcBorders>
              <w:top w:val="nil"/>
              <w:left w:val="single" w:sz="4" w:space="0" w:color="auto"/>
              <w:bottom w:val="nil"/>
              <w:right w:val="single" w:sz="4" w:space="0" w:color="auto"/>
            </w:tcBorders>
            <w:vAlign w:val="center"/>
            <w:hideMark/>
          </w:tcPr>
          <w:p w14:paraId="29804295"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nil"/>
              <w:right w:val="single" w:sz="4" w:space="0" w:color="auto"/>
            </w:tcBorders>
            <w:vAlign w:val="center"/>
            <w:hideMark/>
          </w:tcPr>
          <w:p w14:paraId="388714C9"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313547E0"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1.3.</w:t>
            </w:r>
          </w:p>
        </w:tc>
        <w:tc>
          <w:tcPr>
            <w:tcW w:w="5487" w:type="dxa"/>
            <w:tcBorders>
              <w:top w:val="nil"/>
              <w:left w:val="nil"/>
              <w:bottom w:val="single" w:sz="4" w:space="0" w:color="auto"/>
              <w:right w:val="single" w:sz="4" w:space="0" w:color="auto"/>
            </w:tcBorders>
            <w:shd w:val="clear" w:color="auto" w:fill="auto"/>
            <w:vAlign w:val="center"/>
            <w:hideMark/>
          </w:tcPr>
          <w:p w14:paraId="64132295"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расширенные срезы по статистике</w:t>
            </w:r>
          </w:p>
        </w:tc>
      </w:tr>
      <w:tr w:rsidR="006E15D3" w:rsidRPr="005A2B2A" w14:paraId="26EA15FC" w14:textId="77777777" w:rsidTr="006E15D3">
        <w:trPr>
          <w:trHeight w:val="255"/>
        </w:trPr>
        <w:tc>
          <w:tcPr>
            <w:tcW w:w="709" w:type="dxa"/>
            <w:vMerge/>
            <w:tcBorders>
              <w:top w:val="nil"/>
              <w:left w:val="single" w:sz="4" w:space="0" w:color="auto"/>
              <w:bottom w:val="nil"/>
              <w:right w:val="single" w:sz="4" w:space="0" w:color="auto"/>
            </w:tcBorders>
            <w:vAlign w:val="center"/>
            <w:hideMark/>
          </w:tcPr>
          <w:p w14:paraId="30232D8D"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nil"/>
              <w:right w:val="single" w:sz="4" w:space="0" w:color="auto"/>
            </w:tcBorders>
            <w:vAlign w:val="center"/>
            <w:hideMark/>
          </w:tcPr>
          <w:p w14:paraId="509747EC"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56AF106F"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1.4.</w:t>
            </w:r>
          </w:p>
        </w:tc>
        <w:tc>
          <w:tcPr>
            <w:tcW w:w="5487" w:type="dxa"/>
            <w:tcBorders>
              <w:top w:val="nil"/>
              <w:left w:val="nil"/>
              <w:bottom w:val="single" w:sz="4" w:space="0" w:color="auto"/>
              <w:right w:val="single" w:sz="4" w:space="0" w:color="auto"/>
            </w:tcBorders>
            <w:shd w:val="clear" w:color="auto" w:fill="auto"/>
            <w:vAlign w:val="center"/>
            <w:hideMark/>
          </w:tcPr>
          <w:p w14:paraId="15165B27"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централизованное добавление быстрых сообщений</w:t>
            </w:r>
          </w:p>
        </w:tc>
      </w:tr>
      <w:tr w:rsidR="006E15D3" w:rsidRPr="005A2B2A" w14:paraId="1DCDF29C" w14:textId="77777777" w:rsidTr="006E15D3">
        <w:trPr>
          <w:trHeight w:val="255"/>
        </w:trPr>
        <w:tc>
          <w:tcPr>
            <w:tcW w:w="709" w:type="dxa"/>
            <w:vMerge/>
            <w:tcBorders>
              <w:top w:val="nil"/>
              <w:left w:val="single" w:sz="4" w:space="0" w:color="auto"/>
              <w:bottom w:val="nil"/>
              <w:right w:val="single" w:sz="4" w:space="0" w:color="auto"/>
            </w:tcBorders>
            <w:vAlign w:val="center"/>
            <w:hideMark/>
          </w:tcPr>
          <w:p w14:paraId="7D5A30F8"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nil"/>
              <w:right w:val="single" w:sz="4" w:space="0" w:color="auto"/>
            </w:tcBorders>
            <w:vAlign w:val="center"/>
            <w:hideMark/>
          </w:tcPr>
          <w:p w14:paraId="0815A4CA"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415F9540"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1.5.</w:t>
            </w:r>
          </w:p>
        </w:tc>
        <w:tc>
          <w:tcPr>
            <w:tcW w:w="5487" w:type="dxa"/>
            <w:tcBorders>
              <w:top w:val="nil"/>
              <w:left w:val="nil"/>
              <w:bottom w:val="single" w:sz="4" w:space="0" w:color="auto"/>
              <w:right w:val="single" w:sz="4" w:space="0" w:color="auto"/>
            </w:tcBorders>
            <w:shd w:val="clear" w:color="auto" w:fill="auto"/>
            <w:vAlign w:val="center"/>
            <w:hideMark/>
          </w:tcPr>
          <w:p w14:paraId="0AED971D"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самостоятельное добавление быстрых сообщений оператором</w:t>
            </w:r>
          </w:p>
        </w:tc>
      </w:tr>
      <w:tr w:rsidR="006E15D3" w:rsidRPr="005A2B2A" w14:paraId="1C1B7A9E" w14:textId="77777777" w:rsidTr="006E15D3">
        <w:trPr>
          <w:trHeight w:val="255"/>
        </w:trPr>
        <w:tc>
          <w:tcPr>
            <w:tcW w:w="709" w:type="dxa"/>
            <w:vMerge/>
            <w:tcBorders>
              <w:top w:val="nil"/>
              <w:left w:val="single" w:sz="4" w:space="0" w:color="auto"/>
              <w:bottom w:val="nil"/>
              <w:right w:val="single" w:sz="4" w:space="0" w:color="auto"/>
            </w:tcBorders>
            <w:vAlign w:val="center"/>
            <w:hideMark/>
          </w:tcPr>
          <w:p w14:paraId="00E10BA4"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nil"/>
              <w:right w:val="single" w:sz="4" w:space="0" w:color="auto"/>
            </w:tcBorders>
            <w:vAlign w:val="center"/>
            <w:hideMark/>
          </w:tcPr>
          <w:p w14:paraId="54883232"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07FA9B09"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1.6.</w:t>
            </w:r>
          </w:p>
        </w:tc>
        <w:tc>
          <w:tcPr>
            <w:tcW w:w="5487" w:type="dxa"/>
            <w:tcBorders>
              <w:top w:val="nil"/>
              <w:left w:val="nil"/>
              <w:bottom w:val="single" w:sz="4" w:space="0" w:color="auto"/>
              <w:right w:val="single" w:sz="4" w:space="0" w:color="auto"/>
            </w:tcBorders>
            <w:shd w:val="clear" w:color="auto" w:fill="auto"/>
            <w:vAlign w:val="center"/>
            <w:hideMark/>
          </w:tcPr>
          <w:p w14:paraId="341A524E"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блокировка оператора</w:t>
            </w:r>
          </w:p>
        </w:tc>
      </w:tr>
      <w:tr w:rsidR="006E15D3" w:rsidRPr="005A2B2A" w14:paraId="411BC800" w14:textId="77777777" w:rsidTr="006E15D3">
        <w:trPr>
          <w:trHeight w:val="255"/>
        </w:trPr>
        <w:tc>
          <w:tcPr>
            <w:tcW w:w="709" w:type="dxa"/>
            <w:vMerge/>
            <w:tcBorders>
              <w:top w:val="nil"/>
              <w:left w:val="single" w:sz="4" w:space="0" w:color="auto"/>
              <w:bottom w:val="nil"/>
              <w:right w:val="single" w:sz="4" w:space="0" w:color="auto"/>
            </w:tcBorders>
            <w:vAlign w:val="center"/>
            <w:hideMark/>
          </w:tcPr>
          <w:p w14:paraId="653BC4DB"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nil"/>
              <w:right w:val="single" w:sz="4" w:space="0" w:color="auto"/>
            </w:tcBorders>
            <w:vAlign w:val="center"/>
            <w:hideMark/>
          </w:tcPr>
          <w:p w14:paraId="40FBEE02"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1BE6A483"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1.7.</w:t>
            </w:r>
          </w:p>
        </w:tc>
        <w:tc>
          <w:tcPr>
            <w:tcW w:w="5487" w:type="dxa"/>
            <w:tcBorders>
              <w:top w:val="nil"/>
              <w:left w:val="nil"/>
              <w:bottom w:val="single" w:sz="4" w:space="0" w:color="auto"/>
              <w:right w:val="single" w:sz="4" w:space="0" w:color="auto"/>
            </w:tcBorders>
            <w:shd w:val="clear" w:color="auto" w:fill="auto"/>
            <w:vAlign w:val="center"/>
            <w:hideMark/>
          </w:tcPr>
          <w:p w14:paraId="7A41EAA3"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ролевая модель</w:t>
            </w:r>
          </w:p>
        </w:tc>
      </w:tr>
      <w:tr w:rsidR="006E15D3" w:rsidRPr="005A2B2A" w14:paraId="7EC14A2C" w14:textId="77777777" w:rsidTr="006E15D3">
        <w:trPr>
          <w:trHeight w:val="255"/>
        </w:trPr>
        <w:tc>
          <w:tcPr>
            <w:tcW w:w="709" w:type="dxa"/>
            <w:vMerge/>
            <w:tcBorders>
              <w:top w:val="nil"/>
              <w:left w:val="single" w:sz="4" w:space="0" w:color="auto"/>
              <w:bottom w:val="nil"/>
              <w:right w:val="single" w:sz="4" w:space="0" w:color="auto"/>
            </w:tcBorders>
            <w:vAlign w:val="center"/>
            <w:hideMark/>
          </w:tcPr>
          <w:p w14:paraId="61D4850F"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nil"/>
              <w:right w:val="single" w:sz="4" w:space="0" w:color="auto"/>
            </w:tcBorders>
            <w:vAlign w:val="center"/>
            <w:hideMark/>
          </w:tcPr>
          <w:p w14:paraId="31018138"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21C702FC"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1.8.</w:t>
            </w:r>
          </w:p>
        </w:tc>
        <w:tc>
          <w:tcPr>
            <w:tcW w:w="5487" w:type="dxa"/>
            <w:tcBorders>
              <w:top w:val="nil"/>
              <w:left w:val="nil"/>
              <w:bottom w:val="single" w:sz="4" w:space="0" w:color="auto"/>
              <w:right w:val="single" w:sz="4" w:space="0" w:color="auto"/>
            </w:tcBorders>
            <w:shd w:val="clear" w:color="auto" w:fill="auto"/>
            <w:vAlign w:val="center"/>
            <w:hideMark/>
          </w:tcPr>
          <w:p w14:paraId="6ACA3584"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персональный аудит и поддержка</w:t>
            </w:r>
          </w:p>
        </w:tc>
      </w:tr>
      <w:tr w:rsidR="006E15D3" w:rsidRPr="005A2B2A" w14:paraId="2ED7B41E" w14:textId="77777777" w:rsidTr="006E15D3">
        <w:trPr>
          <w:trHeight w:val="255"/>
        </w:trPr>
        <w:tc>
          <w:tcPr>
            <w:tcW w:w="709" w:type="dxa"/>
            <w:vMerge/>
            <w:tcBorders>
              <w:top w:val="nil"/>
              <w:left w:val="single" w:sz="4" w:space="0" w:color="auto"/>
              <w:bottom w:val="nil"/>
              <w:right w:val="single" w:sz="4" w:space="0" w:color="auto"/>
            </w:tcBorders>
            <w:vAlign w:val="center"/>
            <w:hideMark/>
          </w:tcPr>
          <w:p w14:paraId="58476CA0"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nil"/>
              <w:right w:val="single" w:sz="4" w:space="0" w:color="auto"/>
            </w:tcBorders>
            <w:vAlign w:val="center"/>
            <w:hideMark/>
          </w:tcPr>
          <w:p w14:paraId="471F0CAB"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0D35CE19"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1.9.</w:t>
            </w:r>
          </w:p>
        </w:tc>
        <w:tc>
          <w:tcPr>
            <w:tcW w:w="5487" w:type="dxa"/>
            <w:tcBorders>
              <w:top w:val="nil"/>
              <w:left w:val="nil"/>
              <w:bottom w:val="single" w:sz="4" w:space="0" w:color="auto"/>
              <w:right w:val="single" w:sz="4" w:space="0" w:color="auto"/>
            </w:tcBorders>
            <w:shd w:val="clear" w:color="auto" w:fill="auto"/>
            <w:vAlign w:val="center"/>
            <w:hideMark/>
          </w:tcPr>
          <w:p w14:paraId="64303D9E"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оценка чата со стороны оператора</w:t>
            </w:r>
          </w:p>
        </w:tc>
      </w:tr>
      <w:tr w:rsidR="006E15D3" w:rsidRPr="005A2B2A" w14:paraId="535CFFE0" w14:textId="77777777" w:rsidTr="006E15D3">
        <w:trPr>
          <w:trHeight w:val="255"/>
        </w:trPr>
        <w:tc>
          <w:tcPr>
            <w:tcW w:w="709" w:type="dxa"/>
            <w:vMerge/>
            <w:tcBorders>
              <w:top w:val="nil"/>
              <w:left w:val="single" w:sz="4" w:space="0" w:color="auto"/>
              <w:bottom w:val="nil"/>
              <w:right w:val="single" w:sz="4" w:space="0" w:color="auto"/>
            </w:tcBorders>
            <w:vAlign w:val="center"/>
            <w:hideMark/>
          </w:tcPr>
          <w:p w14:paraId="2425A0CB"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nil"/>
              <w:right w:val="single" w:sz="4" w:space="0" w:color="auto"/>
            </w:tcBorders>
            <w:vAlign w:val="center"/>
            <w:hideMark/>
          </w:tcPr>
          <w:p w14:paraId="52964092"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6937FD0C"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1.10.</w:t>
            </w:r>
          </w:p>
        </w:tc>
        <w:tc>
          <w:tcPr>
            <w:tcW w:w="5487" w:type="dxa"/>
            <w:tcBorders>
              <w:top w:val="nil"/>
              <w:left w:val="nil"/>
              <w:bottom w:val="single" w:sz="4" w:space="0" w:color="auto"/>
              <w:right w:val="single" w:sz="4" w:space="0" w:color="auto"/>
            </w:tcBorders>
            <w:shd w:val="clear" w:color="auto" w:fill="auto"/>
            <w:vAlign w:val="center"/>
            <w:hideMark/>
          </w:tcPr>
          <w:p w14:paraId="23F3B7A9"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массовые действия в ЛК</w:t>
            </w:r>
          </w:p>
        </w:tc>
      </w:tr>
      <w:tr w:rsidR="006E15D3" w:rsidRPr="005A2B2A" w14:paraId="64BAAD54" w14:textId="77777777" w:rsidTr="006E15D3">
        <w:trPr>
          <w:trHeight w:val="255"/>
        </w:trPr>
        <w:tc>
          <w:tcPr>
            <w:tcW w:w="709" w:type="dxa"/>
            <w:vMerge/>
            <w:tcBorders>
              <w:top w:val="nil"/>
              <w:left w:val="single" w:sz="4" w:space="0" w:color="auto"/>
              <w:bottom w:val="nil"/>
              <w:right w:val="single" w:sz="4" w:space="0" w:color="auto"/>
            </w:tcBorders>
            <w:vAlign w:val="center"/>
            <w:hideMark/>
          </w:tcPr>
          <w:p w14:paraId="31D10D17"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nil"/>
              <w:right w:val="single" w:sz="4" w:space="0" w:color="auto"/>
            </w:tcBorders>
            <w:vAlign w:val="center"/>
            <w:hideMark/>
          </w:tcPr>
          <w:p w14:paraId="3BF00798"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02601CB4"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1.11.</w:t>
            </w:r>
          </w:p>
        </w:tc>
        <w:tc>
          <w:tcPr>
            <w:tcW w:w="5487" w:type="dxa"/>
            <w:tcBorders>
              <w:top w:val="nil"/>
              <w:left w:val="nil"/>
              <w:bottom w:val="single" w:sz="4" w:space="0" w:color="auto"/>
              <w:right w:val="single" w:sz="4" w:space="0" w:color="auto"/>
            </w:tcBorders>
            <w:shd w:val="clear" w:color="auto" w:fill="auto"/>
            <w:vAlign w:val="center"/>
            <w:hideMark/>
          </w:tcPr>
          <w:p w14:paraId="3C39C7A2"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автоматический перевод чата на другого оператора</w:t>
            </w:r>
          </w:p>
        </w:tc>
      </w:tr>
      <w:tr w:rsidR="006E15D3" w:rsidRPr="005A2B2A" w14:paraId="1B017209" w14:textId="77777777" w:rsidTr="006E15D3">
        <w:trPr>
          <w:trHeight w:val="255"/>
        </w:trPr>
        <w:tc>
          <w:tcPr>
            <w:tcW w:w="709" w:type="dxa"/>
            <w:vMerge/>
            <w:tcBorders>
              <w:top w:val="nil"/>
              <w:left w:val="single" w:sz="4" w:space="0" w:color="auto"/>
              <w:bottom w:val="nil"/>
              <w:right w:val="single" w:sz="4" w:space="0" w:color="auto"/>
            </w:tcBorders>
            <w:vAlign w:val="center"/>
            <w:hideMark/>
          </w:tcPr>
          <w:p w14:paraId="68985198"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nil"/>
              <w:right w:val="single" w:sz="4" w:space="0" w:color="auto"/>
            </w:tcBorders>
            <w:vAlign w:val="center"/>
            <w:hideMark/>
          </w:tcPr>
          <w:p w14:paraId="367F2B81"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47B4D44C"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1.12.</w:t>
            </w:r>
          </w:p>
        </w:tc>
        <w:tc>
          <w:tcPr>
            <w:tcW w:w="5487" w:type="dxa"/>
            <w:tcBorders>
              <w:top w:val="nil"/>
              <w:left w:val="nil"/>
              <w:bottom w:val="single" w:sz="4" w:space="0" w:color="auto"/>
              <w:right w:val="single" w:sz="4" w:space="0" w:color="auto"/>
            </w:tcBorders>
            <w:shd w:val="clear" w:color="auto" w:fill="auto"/>
            <w:vAlign w:val="center"/>
            <w:hideMark/>
          </w:tcPr>
          <w:p w14:paraId="7F4138AE"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заказ звонка в удерживающих сообщениях</w:t>
            </w:r>
          </w:p>
        </w:tc>
      </w:tr>
      <w:tr w:rsidR="006E15D3" w:rsidRPr="005A2B2A" w14:paraId="0BE8AF8F" w14:textId="77777777" w:rsidTr="006E15D3">
        <w:trPr>
          <w:trHeight w:val="255"/>
        </w:trPr>
        <w:tc>
          <w:tcPr>
            <w:tcW w:w="709" w:type="dxa"/>
            <w:vMerge/>
            <w:tcBorders>
              <w:top w:val="nil"/>
              <w:left w:val="single" w:sz="4" w:space="0" w:color="auto"/>
              <w:bottom w:val="nil"/>
              <w:right w:val="single" w:sz="4" w:space="0" w:color="auto"/>
            </w:tcBorders>
            <w:vAlign w:val="center"/>
            <w:hideMark/>
          </w:tcPr>
          <w:p w14:paraId="218092FF"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nil"/>
              <w:right w:val="single" w:sz="4" w:space="0" w:color="auto"/>
            </w:tcBorders>
            <w:vAlign w:val="center"/>
            <w:hideMark/>
          </w:tcPr>
          <w:p w14:paraId="5C93FE4D"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348FBC9F"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1.13.</w:t>
            </w:r>
          </w:p>
        </w:tc>
        <w:tc>
          <w:tcPr>
            <w:tcW w:w="5487" w:type="dxa"/>
            <w:tcBorders>
              <w:top w:val="nil"/>
              <w:left w:val="nil"/>
              <w:bottom w:val="single" w:sz="4" w:space="0" w:color="auto"/>
              <w:right w:val="single" w:sz="4" w:space="0" w:color="auto"/>
            </w:tcBorders>
            <w:shd w:val="clear" w:color="auto" w:fill="auto"/>
            <w:vAlign w:val="center"/>
            <w:hideMark/>
          </w:tcPr>
          <w:p w14:paraId="0943E1C7"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свободное передвижение окна чата</w:t>
            </w:r>
          </w:p>
        </w:tc>
      </w:tr>
      <w:tr w:rsidR="006E15D3" w:rsidRPr="005A2B2A" w14:paraId="48D58AC5" w14:textId="77777777" w:rsidTr="006E15D3">
        <w:trPr>
          <w:trHeight w:val="255"/>
        </w:trPr>
        <w:tc>
          <w:tcPr>
            <w:tcW w:w="709" w:type="dxa"/>
            <w:vMerge/>
            <w:tcBorders>
              <w:top w:val="nil"/>
              <w:left w:val="single" w:sz="4" w:space="0" w:color="auto"/>
              <w:bottom w:val="nil"/>
              <w:right w:val="single" w:sz="4" w:space="0" w:color="auto"/>
            </w:tcBorders>
            <w:vAlign w:val="center"/>
            <w:hideMark/>
          </w:tcPr>
          <w:p w14:paraId="78A3CB20"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nil"/>
              <w:right w:val="single" w:sz="4" w:space="0" w:color="auto"/>
            </w:tcBorders>
            <w:vAlign w:val="center"/>
            <w:hideMark/>
          </w:tcPr>
          <w:p w14:paraId="3EB48416"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2E3C0467"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1.14.</w:t>
            </w:r>
          </w:p>
        </w:tc>
        <w:tc>
          <w:tcPr>
            <w:tcW w:w="5487" w:type="dxa"/>
            <w:tcBorders>
              <w:top w:val="nil"/>
              <w:left w:val="nil"/>
              <w:bottom w:val="single" w:sz="4" w:space="0" w:color="auto"/>
              <w:right w:val="single" w:sz="4" w:space="0" w:color="auto"/>
            </w:tcBorders>
            <w:shd w:val="clear" w:color="auto" w:fill="auto"/>
            <w:vAlign w:val="center"/>
            <w:hideMark/>
          </w:tcPr>
          <w:p w14:paraId="4F81B70A"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статистика по рабочему времени</w:t>
            </w:r>
          </w:p>
        </w:tc>
      </w:tr>
      <w:tr w:rsidR="006E15D3" w:rsidRPr="005A2B2A" w14:paraId="4A25F9B6" w14:textId="77777777" w:rsidTr="006E15D3">
        <w:trPr>
          <w:trHeight w:val="255"/>
        </w:trPr>
        <w:tc>
          <w:tcPr>
            <w:tcW w:w="709" w:type="dxa"/>
            <w:vMerge/>
            <w:tcBorders>
              <w:top w:val="nil"/>
              <w:left w:val="single" w:sz="4" w:space="0" w:color="auto"/>
              <w:bottom w:val="nil"/>
              <w:right w:val="single" w:sz="4" w:space="0" w:color="auto"/>
            </w:tcBorders>
            <w:vAlign w:val="center"/>
            <w:hideMark/>
          </w:tcPr>
          <w:p w14:paraId="43397D0F"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nil"/>
              <w:right w:val="single" w:sz="4" w:space="0" w:color="auto"/>
            </w:tcBorders>
            <w:vAlign w:val="center"/>
            <w:hideMark/>
          </w:tcPr>
          <w:p w14:paraId="0F7F8BF5"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2B28F1E0"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1.15.</w:t>
            </w:r>
          </w:p>
        </w:tc>
        <w:tc>
          <w:tcPr>
            <w:tcW w:w="5487" w:type="dxa"/>
            <w:tcBorders>
              <w:top w:val="nil"/>
              <w:left w:val="nil"/>
              <w:bottom w:val="single" w:sz="4" w:space="0" w:color="auto"/>
              <w:right w:val="single" w:sz="4" w:space="0" w:color="auto"/>
            </w:tcBorders>
            <w:shd w:val="clear" w:color="auto" w:fill="auto"/>
            <w:vAlign w:val="center"/>
            <w:hideMark/>
          </w:tcPr>
          <w:p w14:paraId="5CD3D6DF"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использование эмоджи</w:t>
            </w:r>
          </w:p>
        </w:tc>
      </w:tr>
      <w:tr w:rsidR="006E15D3" w:rsidRPr="005A2B2A" w14:paraId="31B23CDF" w14:textId="77777777" w:rsidTr="006E15D3">
        <w:trPr>
          <w:trHeight w:val="255"/>
        </w:trPr>
        <w:tc>
          <w:tcPr>
            <w:tcW w:w="709" w:type="dxa"/>
            <w:vMerge/>
            <w:tcBorders>
              <w:top w:val="nil"/>
              <w:left w:val="single" w:sz="4" w:space="0" w:color="auto"/>
              <w:bottom w:val="single" w:sz="4" w:space="0" w:color="auto"/>
              <w:right w:val="single" w:sz="4" w:space="0" w:color="auto"/>
            </w:tcBorders>
            <w:vAlign w:val="center"/>
            <w:hideMark/>
          </w:tcPr>
          <w:p w14:paraId="2DE9A272" w14:textId="77777777" w:rsidR="006E15D3" w:rsidRPr="00EF697A" w:rsidRDefault="006E15D3" w:rsidP="004963E0">
            <w:pPr>
              <w:rPr>
                <w:rFonts w:ascii="Times New Roman" w:hAnsi="Times New Roman"/>
                <w:sz w:val="24"/>
                <w:szCs w:val="24"/>
              </w:rPr>
            </w:pPr>
          </w:p>
        </w:tc>
        <w:tc>
          <w:tcPr>
            <w:tcW w:w="2548" w:type="dxa"/>
            <w:vMerge/>
            <w:tcBorders>
              <w:top w:val="nil"/>
              <w:left w:val="single" w:sz="4" w:space="0" w:color="auto"/>
              <w:bottom w:val="single" w:sz="4" w:space="0" w:color="auto"/>
              <w:right w:val="single" w:sz="4" w:space="0" w:color="auto"/>
            </w:tcBorders>
            <w:vAlign w:val="center"/>
            <w:hideMark/>
          </w:tcPr>
          <w:p w14:paraId="7709B565" w14:textId="77777777" w:rsidR="006E15D3" w:rsidRPr="00EF697A" w:rsidRDefault="006E15D3" w:rsidP="004963E0">
            <w:pPr>
              <w:rPr>
                <w:rFonts w:ascii="Times New Roman" w:hAnsi="Times New Roman"/>
                <w:sz w:val="24"/>
                <w:szCs w:val="24"/>
              </w:rPr>
            </w:pPr>
          </w:p>
        </w:tc>
        <w:tc>
          <w:tcPr>
            <w:tcW w:w="753" w:type="dxa"/>
            <w:tcBorders>
              <w:top w:val="nil"/>
              <w:left w:val="nil"/>
              <w:bottom w:val="single" w:sz="4" w:space="0" w:color="auto"/>
              <w:right w:val="single" w:sz="4" w:space="0" w:color="auto"/>
            </w:tcBorders>
            <w:shd w:val="clear" w:color="auto" w:fill="auto"/>
            <w:vAlign w:val="center"/>
            <w:hideMark/>
          </w:tcPr>
          <w:p w14:paraId="4A80D68E" w14:textId="77777777" w:rsidR="006E15D3" w:rsidRPr="00EF697A" w:rsidRDefault="006E15D3" w:rsidP="004963E0">
            <w:pPr>
              <w:jc w:val="center"/>
              <w:rPr>
                <w:rFonts w:ascii="Times New Roman" w:hAnsi="Times New Roman"/>
                <w:sz w:val="24"/>
                <w:szCs w:val="24"/>
              </w:rPr>
            </w:pPr>
            <w:r w:rsidRPr="00EF697A">
              <w:rPr>
                <w:rFonts w:ascii="Times New Roman" w:hAnsi="Times New Roman"/>
                <w:sz w:val="24"/>
                <w:szCs w:val="24"/>
              </w:rPr>
              <w:t>1.16.</w:t>
            </w:r>
          </w:p>
        </w:tc>
        <w:tc>
          <w:tcPr>
            <w:tcW w:w="5487" w:type="dxa"/>
            <w:tcBorders>
              <w:top w:val="nil"/>
              <w:left w:val="nil"/>
              <w:bottom w:val="single" w:sz="4" w:space="0" w:color="auto"/>
              <w:right w:val="single" w:sz="4" w:space="0" w:color="auto"/>
            </w:tcBorders>
            <w:shd w:val="clear" w:color="auto" w:fill="auto"/>
            <w:vAlign w:val="center"/>
            <w:hideMark/>
          </w:tcPr>
          <w:p w14:paraId="4BB3F0F5" w14:textId="77777777" w:rsidR="006E15D3" w:rsidRPr="00EF697A" w:rsidRDefault="006E15D3" w:rsidP="004963E0">
            <w:pPr>
              <w:rPr>
                <w:rFonts w:ascii="Times New Roman" w:hAnsi="Times New Roman"/>
                <w:sz w:val="24"/>
                <w:szCs w:val="24"/>
              </w:rPr>
            </w:pPr>
            <w:r w:rsidRPr="00EF697A">
              <w:rPr>
                <w:rFonts w:ascii="Times New Roman" w:hAnsi="Times New Roman"/>
                <w:sz w:val="24"/>
                <w:szCs w:val="24"/>
              </w:rPr>
              <w:t>использование стикеров</w:t>
            </w:r>
          </w:p>
        </w:tc>
      </w:tr>
    </w:tbl>
    <w:p w14:paraId="087326F3" w14:textId="3ADF37CD" w:rsidR="00BF45BE" w:rsidRPr="005A2B2A" w:rsidRDefault="00BF45BE" w:rsidP="00BF45BE">
      <w:pPr>
        <w:pStyle w:val="ae"/>
        <w:widowControl/>
        <w:spacing w:after="0"/>
        <w:ind w:left="0" w:right="-2"/>
        <w:jc w:val="both"/>
        <w:rPr>
          <w:rFonts w:ascii="Times New Roman" w:hAnsi="Times New Roman" w:cs="Times New Roman"/>
          <w:b/>
          <w:bCs/>
          <w:sz w:val="24"/>
          <w:szCs w:val="24"/>
        </w:rPr>
      </w:pPr>
    </w:p>
    <w:tbl>
      <w:tblPr>
        <w:tblpPr w:leftFromText="180" w:rightFromText="180" w:vertAnchor="text" w:horzAnchor="margin" w:tblpY="243"/>
        <w:tblW w:w="11815" w:type="dxa"/>
        <w:tblLayout w:type="fixed"/>
        <w:tblLook w:val="01E0" w:firstRow="1" w:lastRow="1" w:firstColumn="1" w:lastColumn="1" w:noHBand="0" w:noVBand="0"/>
      </w:tblPr>
      <w:tblGrid>
        <w:gridCol w:w="5954"/>
        <w:gridCol w:w="5861"/>
      </w:tblGrid>
      <w:tr w:rsidR="00DF15C2" w:rsidRPr="005A2B2A" w14:paraId="1E191458" w14:textId="77777777" w:rsidTr="00DF15C2">
        <w:trPr>
          <w:trHeight w:val="568"/>
        </w:trPr>
        <w:tc>
          <w:tcPr>
            <w:tcW w:w="5954" w:type="dxa"/>
          </w:tcPr>
          <w:p w14:paraId="0EBE05C1" w14:textId="77777777" w:rsidR="00DF15C2" w:rsidRPr="005A2B2A" w:rsidRDefault="00DF15C2" w:rsidP="00C963AF">
            <w:pPr>
              <w:tabs>
                <w:tab w:val="left" w:pos="-391"/>
                <w:tab w:val="left" w:pos="317"/>
                <w:tab w:val="right" w:pos="9498"/>
                <w:tab w:val="left" w:pos="9720"/>
              </w:tabs>
              <w:spacing w:after="0"/>
              <w:rPr>
                <w:rFonts w:ascii="Times New Roman" w:hAnsi="Times New Roman"/>
                <w:b/>
                <w:sz w:val="24"/>
                <w:szCs w:val="24"/>
              </w:rPr>
            </w:pPr>
            <w:r w:rsidRPr="005A2B2A">
              <w:rPr>
                <w:rFonts w:ascii="Times New Roman" w:hAnsi="Times New Roman"/>
                <w:b/>
                <w:sz w:val="24"/>
                <w:szCs w:val="24"/>
              </w:rPr>
              <w:t>Лицензиар</w:t>
            </w:r>
          </w:p>
          <w:p w14:paraId="2AEF7D7A" w14:textId="77777777" w:rsidR="00DF15C2" w:rsidRPr="005A2B2A" w:rsidRDefault="00DF15C2" w:rsidP="00C963AF">
            <w:pPr>
              <w:tabs>
                <w:tab w:val="left" w:pos="-391"/>
                <w:tab w:val="left" w:pos="317"/>
                <w:tab w:val="right" w:pos="9498"/>
                <w:tab w:val="left" w:pos="9720"/>
              </w:tabs>
              <w:spacing w:after="0"/>
              <w:rPr>
                <w:rFonts w:ascii="Times New Roman" w:hAnsi="Times New Roman"/>
                <w:b/>
                <w:sz w:val="24"/>
                <w:szCs w:val="24"/>
              </w:rPr>
            </w:pPr>
            <w:r>
              <w:rPr>
                <w:rFonts w:ascii="Times New Roman" w:hAnsi="Times New Roman"/>
                <w:b/>
                <w:sz w:val="24"/>
                <w:szCs w:val="24"/>
              </w:rPr>
              <w:t>__________________________</w:t>
            </w:r>
          </w:p>
          <w:p w14:paraId="40AD8C49" w14:textId="7C704E9E" w:rsidR="00DF15C2" w:rsidRPr="005A2B2A" w:rsidRDefault="00DF15C2" w:rsidP="00C963AF">
            <w:pPr>
              <w:tabs>
                <w:tab w:val="left" w:pos="-391"/>
                <w:tab w:val="left" w:pos="317"/>
                <w:tab w:val="right" w:pos="9498"/>
                <w:tab w:val="left" w:pos="9720"/>
              </w:tabs>
              <w:spacing w:after="0"/>
              <w:rPr>
                <w:rFonts w:ascii="Times New Roman" w:hAnsi="Times New Roman"/>
                <w:b/>
                <w:sz w:val="24"/>
                <w:szCs w:val="24"/>
              </w:rPr>
            </w:pPr>
            <w:r>
              <w:rPr>
                <w:rFonts w:ascii="Times New Roman" w:hAnsi="Times New Roman"/>
                <w:b/>
                <w:sz w:val="24"/>
                <w:szCs w:val="24"/>
              </w:rPr>
              <w:t>_______________________________</w:t>
            </w:r>
          </w:p>
          <w:p w14:paraId="5CEB93A0" w14:textId="46D70D2A" w:rsidR="00DF15C2" w:rsidRDefault="00DF15C2" w:rsidP="00C963AF">
            <w:pPr>
              <w:tabs>
                <w:tab w:val="left" w:pos="-391"/>
                <w:tab w:val="left" w:pos="317"/>
                <w:tab w:val="right" w:pos="9498"/>
                <w:tab w:val="left" w:pos="9720"/>
              </w:tabs>
              <w:spacing w:after="0"/>
              <w:rPr>
                <w:rFonts w:ascii="Times New Roman" w:hAnsi="Times New Roman"/>
                <w:sz w:val="24"/>
                <w:szCs w:val="24"/>
              </w:rPr>
            </w:pPr>
          </w:p>
          <w:p w14:paraId="4320DD33" w14:textId="4A487E94" w:rsidR="00940979" w:rsidRDefault="00940979" w:rsidP="00C963AF">
            <w:pPr>
              <w:tabs>
                <w:tab w:val="left" w:pos="-391"/>
                <w:tab w:val="left" w:pos="317"/>
                <w:tab w:val="right" w:pos="9498"/>
                <w:tab w:val="left" w:pos="9720"/>
              </w:tabs>
              <w:spacing w:after="0"/>
              <w:rPr>
                <w:rFonts w:ascii="Times New Roman" w:hAnsi="Times New Roman"/>
                <w:sz w:val="24"/>
                <w:szCs w:val="24"/>
              </w:rPr>
            </w:pPr>
          </w:p>
          <w:p w14:paraId="5A2CDC4A" w14:textId="77777777" w:rsidR="00940979" w:rsidRPr="005A2B2A" w:rsidRDefault="00940979" w:rsidP="00C963AF">
            <w:pPr>
              <w:tabs>
                <w:tab w:val="left" w:pos="-391"/>
                <w:tab w:val="left" w:pos="317"/>
                <w:tab w:val="right" w:pos="9498"/>
                <w:tab w:val="left" w:pos="9720"/>
              </w:tabs>
              <w:spacing w:after="0"/>
              <w:rPr>
                <w:rFonts w:ascii="Times New Roman" w:hAnsi="Times New Roman"/>
                <w:sz w:val="24"/>
                <w:szCs w:val="24"/>
              </w:rPr>
            </w:pPr>
          </w:p>
          <w:p w14:paraId="548B496D" w14:textId="77777777" w:rsidR="00DF15C2" w:rsidRPr="005A2B2A" w:rsidRDefault="00DF15C2" w:rsidP="00C963AF">
            <w:pPr>
              <w:tabs>
                <w:tab w:val="left" w:pos="-391"/>
                <w:tab w:val="left" w:pos="317"/>
                <w:tab w:val="right" w:pos="9498"/>
                <w:tab w:val="left" w:pos="9720"/>
              </w:tabs>
              <w:spacing w:after="0"/>
              <w:rPr>
                <w:rFonts w:ascii="Times New Roman" w:hAnsi="Times New Roman"/>
                <w:b/>
                <w:sz w:val="24"/>
                <w:szCs w:val="24"/>
              </w:rPr>
            </w:pPr>
            <w:r w:rsidRPr="005A2B2A">
              <w:rPr>
                <w:rFonts w:ascii="Times New Roman" w:hAnsi="Times New Roman"/>
                <w:sz w:val="24"/>
                <w:szCs w:val="24"/>
              </w:rPr>
              <w:t xml:space="preserve">_______________ </w:t>
            </w:r>
            <w:r>
              <w:rPr>
                <w:rFonts w:ascii="Times New Roman" w:hAnsi="Times New Roman"/>
                <w:b/>
                <w:sz w:val="24"/>
                <w:szCs w:val="24"/>
              </w:rPr>
              <w:t>/ ___________</w:t>
            </w:r>
          </w:p>
        </w:tc>
        <w:tc>
          <w:tcPr>
            <w:tcW w:w="5861" w:type="dxa"/>
          </w:tcPr>
          <w:p w14:paraId="7E8CAE70" w14:textId="77777777" w:rsidR="00DF15C2" w:rsidRPr="005A2B2A" w:rsidRDefault="00DF15C2" w:rsidP="00C963AF">
            <w:pPr>
              <w:tabs>
                <w:tab w:val="left" w:pos="-391"/>
                <w:tab w:val="left" w:pos="317"/>
                <w:tab w:val="right" w:pos="9498"/>
                <w:tab w:val="left" w:pos="9720"/>
              </w:tabs>
              <w:spacing w:after="0"/>
              <w:rPr>
                <w:rFonts w:ascii="Times New Roman" w:hAnsi="Times New Roman"/>
                <w:b/>
                <w:sz w:val="24"/>
                <w:szCs w:val="24"/>
              </w:rPr>
            </w:pPr>
            <w:r w:rsidRPr="005A2B2A">
              <w:rPr>
                <w:rFonts w:ascii="Times New Roman" w:hAnsi="Times New Roman"/>
                <w:b/>
                <w:sz w:val="24"/>
                <w:szCs w:val="24"/>
              </w:rPr>
              <w:t>Лицензиат</w:t>
            </w:r>
          </w:p>
          <w:p w14:paraId="7944D512" w14:textId="77777777" w:rsidR="00940979" w:rsidRDefault="00DF15C2" w:rsidP="00C963AF">
            <w:pPr>
              <w:tabs>
                <w:tab w:val="left" w:pos="-391"/>
                <w:tab w:val="left" w:pos="317"/>
                <w:tab w:val="right" w:pos="9498"/>
                <w:tab w:val="left" w:pos="9720"/>
              </w:tabs>
              <w:spacing w:after="0"/>
              <w:rPr>
                <w:rFonts w:ascii="Times New Roman" w:hAnsi="Times New Roman"/>
                <w:b/>
                <w:sz w:val="24"/>
                <w:szCs w:val="24"/>
              </w:rPr>
            </w:pPr>
            <w:r>
              <w:rPr>
                <w:rFonts w:ascii="Times New Roman" w:hAnsi="Times New Roman"/>
                <w:b/>
                <w:sz w:val="24"/>
                <w:szCs w:val="24"/>
              </w:rPr>
              <w:t>Директор</w:t>
            </w:r>
            <w:r w:rsidRPr="005A2B2A">
              <w:rPr>
                <w:rFonts w:ascii="Times New Roman" w:hAnsi="Times New Roman"/>
                <w:b/>
                <w:sz w:val="24"/>
                <w:szCs w:val="24"/>
              </w:rPr>
              <w:br/>
              <w:t>СПб ГБОУ ДПО «</w:t>
            </w:r>
            <w:r w:rsidR="00940979">
              <w:t xml:space="preserve"> </w:t>
            </w:r>
            <w:r w:rsidR="00940979">
              <w:rPr>
                <w:rFonts w:ascii="Times New Roman" w:hAnsi="Times New Roman"/>
                <w:b/>
                <w:sz w:val="24"/>
                <w:szCs w:val="24"/>
              </w:rPr>
              <w:t>СПб ГБОУ ДПО «</w:t>
            </w:r>
            <w:r w:rsidR="00940979" w:rsidRPr="00940979">
              <w:rPr>
                <w:rFonts w:ascii="Times New Roman" w:hAnsi="Times New Roman"/>
                <w:b/>
                <w:sz w:val="24"/>
                <w:szCs w:val="24"/>
              </w:rPr>
              <w:t xml:space="preserve">Корпоративный университет </w:t>
            </w:r>
          </w:p>
          <w:p w14:paraId="760D08B4" w14:textId="65012DBF" w:rsidR="00DF15C2" w:rsidRPr="005A2B2A" w:rsidRDefault="00940979" w:rsidP="00C963AF">
            <w:pPr>
              <w:tabs>
                <w:tab w:val="left" w:pos="-391"/>
                <w:tab w:val="left" w:pos="317"/>
                <w:tab w:val="right" w:pos="9498"/>
                <w:tab w:val="left" w:pos="9720"/>
              </w:tabs>
              <w:spacing w:after="0"/>
              <w:rPr>
                <w:rFonts w:ascii="Times New Roman" w:hAnsi="Times New Roman"/>
                <w:b/>
                <w:sz w:val="24"/>
                <w:szCs w:val="24"/>
              </w:rPr>
            </w:pPr>
            <w:r w:rsidRPr="00940979">
              <w:rPr>
                <w:rFonts w:ascii="Times New Roman" w:hAnsi="Times New Roman"/>
                <w:b/>
                <w:sz w:val="24"/>
                <w:szCs w:val="24"/>
              </w:rPr>
              <w:t>Санкт-Петербурга»</w:t>
            </w:r>
            <w:r w:rsidR="00DF15C2" w:rsidRPr="005A2B2A">
              <w:rPr>
                <w:rFonts w:ascii="Times New Roman" w:hAnsi="Times New Roman"/>
                <w:b/>
                <w:sz w:val="24"/>
                <w:szCs w:val="24"/>
              </w:rPr>
              <w:t>»</w:t>
            </w:r>
          </w:p>
          <w:p w14:paraId="6D13D1B5" w14:textId="77777777" w:rsidR="00DF15C2" w:rsidRPr="005A2B2A" w:rsidRDefault="00DF15C2" w:rsidP="00C963AF">
            <w:pPr>
              <w:tabs>
                <w:tab w:val="left" w:pos="-391"/>
                <w:tab w:val="left" w:pos="317"/>
                <w:tab w:val="right" w:pos="9498"/>
                <w:tab w:val="left" w:pos="9720"/>
              </w:tabs>
              <w:spacing w:after="0"/>
              <w:rPr>
                <w:rFonts w:ascii="Times New Roman" w:hAnsi="Times New Roman"/>
                <w:sz w:val="24"/>
                <w:szCs w:val="24"/>
              </w:rPr>
            </w:pPr>
          </w:p>
          <w:p w14:paraId="2C60F162" w14:textId="77777777" w:rsidR="00DF15C2" w:rsidRPr="005A2B2A" w:rsidRDefault="00DF15C2" w:rsidP="00C963AF">
            <w:pPr>
              <w:tabs>
                <w:tab w:val="left" w:pos="-391"/>
                <w:tab w:val="left" w:pos="317"/>
                <w:tab w:val="right" w:pos="9498"/>
                <w:tab w:val="left" w:pos="9720"/>
              </w:tabs>
              <w:spacing w:after="0"/>
              <w:rPr>
                <w:rFonts w:ascii="Times New Roman" w:hAnsi="Times New Roman"/>
                <w:b/>
                <w:sz w:val="24"/>
                <w:szCs w:val="24"/>
              </w:rPr>
            </w:pPr>
            <w:r w:rsidRPr="005A2B2A">
              <w:rPr>
                <w:rFonts w:ascii="Times New Roman" w:hAnsi="Times New Roman"/>
                <w:sz w:val="24"/>
                <w:szCs w:val="24"/>
              </w:rPr>
              <w:t xml:space="preserve">______________________ </w:t>
            </w:r>
            <w:r>
              <w:rPr>
                <w:rFonts w:ascii="Times New Roman" w:hAnsi="Times New Roman"/>
                <w:b/>
                <w:sz w:val="24"/>
                <w:szCs w:val="24"/>
              </w:rPr>
              <w:t>Э.М. Ребко</w:t>
            </w:r>
          </w:p>
        </w:tc>
      </w:tr>
    </w:tbl>
    <w:p w14:paraId="206C7C88" w14:textId="77777777" w:rsidR="00BF45BE" w:rsidRPr="005A2B2A" w:rsidRDefault="00BF45BE" w:rsidP="00EF697A">
      <w:pPr>
        <w:pStyle w:val="ae"/>
        <w:widowControl/>
        <w:spacing w:after="0"/>
        <w:ind w:left="0" w:right="-2"/>
        <w:jc w:val="both"/>
        <w:rPr>
          <w:rFonts w:ascii="Times New Roman" w:hAnsi="Times New Roman" w:cs="Times New Roman"/>
          <w:b/>
          <w:bCs/>
          <w:sz w:val="24"/>
          <w:szCs w:val="24"/>
        </w:rPr>
      </w:pPr>
    </w:p>
    <w:p w14:paraId="61610355" w14:textId="77777777" w:rsidR="00487C3F" w:rsidRDefault="00487C3F" w:rsidP="00CA0C5A">
      <w:pPr>
        <w:rPr>
          <w:rFonts w:ascii="Times New Roman" w:hAnsi="Times New Roman"/>
          <w:sz w:val="24"/>
          <w:szCs w:val="24"/>
        </w:rPr>
        <w:sectPr w:rsidR="00487C3F" w:rsidSect="006C1122">
          <w:headerReference w:type="default" r:id="rId21"/>
          <w:footerReference w:type="default" r:id="rId22"/>
          <w:pgSz w:w="11906" w:h="16838"/>
          <w:pgMar w:top="709" w:right="566" w:bottom="567" w:left="1133" w:header="0" w:footer="0" w:gutter="0"/>
          <w:cols w:space="720"/>
          <w:noEndnote/>
        </w:sectPr>
      </w:pPr>
      <w:bookmarkStart w:id="1" w:name="_GoBack"/>
      <w:bookmarkEnd w:id="1"/>
    </w:p>
    <w:p w14:paraId="775A40ED" w14:textId="77777777" w:rsidR="00487C3F" w:rsidRDefault="00487C3F" w:rsidP="00487C3F">
      <w:pPr>
        <w:spacing w:after="0"/>
        <w:ind w:left="5529"/>
        <w:jc w:val="right"/>
        <w:rPr>
          <w:rFonts w:ascii="Times New Roman" w:hAnsi="Times New Roman"/>
          <w:iCs/>
        </w:rPr>
      </w:pPr>
      <w:r w:rsidRPr="000A5344">
        <w:rPr>
          <w:rFonts w:ascii="Times New Roman" w:hAnsi="Times New Roman"/>
          <w:iCs/>
        </w:rPr>
        <w:lastRenderedPageBreak/>
        <w:t xml:space="preserve">Приложение № </w:t>
      </w:r>
      <w:r>
        <w:rPr>
          <w:rFonts w:ascii="Times New Roman" w:hAnsi="Times New Roman"/>
          <w:iCs/>
        </w:rPr>
        <w:t>2</w:t>
      </w:r>
      <w:r w:rsidRPr="000A5344">
        <w:rPr>
          <w:rFonts w:ascii="Times New Roman" w:hAnsi="Times New Roman"/>
          <w:iCs/>
        </w:rPr>
        <w:t xml:space="preserve"> к контракту</w:t>
      </w:r>
    </w:p>
    <w:p w14:paraId="5C79B144" w14:textId="77777777" w:rsidR="00487C3F" w:rsidRPr="000A5344" w:rsidRDefault="00487C3F" w:rsidP="00487C3F">
      <w:pPr>
        <w:spacing w:after="0"/>
        <w:ind w:left="5529"/>
        <w:jc w:val="right"/>
        <w:rPr>
          <w:rFonts w:ascii="Times New Roman" w:hAnsi="Times New Roman"/>
          <w:iCs/>
        </w:rPr>
      </w:pPr>
      <w:r w:rsidRPr="009A5494">
        <w:rPr>
          <w:rFonts w:ascii="Times New Roman" w:hAnsi="Times New Roman"/>
          <w:iCs/>
        </w:rPr>
        <w:t xml:space="preserve">от «   »                     2024 года №  </w:t>
      </w:r>
    </w:p>
    <w:p w14:paraId="43927091" w14:textId="52D64B82" w:rsidR="00487C3F" w:rsidRPr="000A5344" w:rsidRDefault="00487C3F" w:rsidP="00487C3F">
      <w:pPr>
        <w:spacing w:after="0"/>
        <w:ind w:hanging="426"/>
        <w:jc w:val="center"/>
        <w:rPr>
          <w:rFonts w:ascii="Times New Roman" w:hAnsi="Times New Roman"/>
          <w:b/>
          <w:iCs/>
        </w:rPr>
        <w:sectPr w:rsidR="00487C3F" w:rsidRPr="000A5344" w:rsidSect="00BF2CC7">
          <w:pgSz w:w="16838" w:h="11906" w:orient="landscape"/>
          <w:pgMar w:top="567" w:right="1134" w:bottom="851" w:left="1134" w:header="709" w:footer="709" w:gutter="0"/>
          <w:cols w:space="708"/>
          <w:docGrid w:linePitch="360"/>
        </w:sectPr>
      </w:pPr>
      <w:r w:rsidRPr="00B10AB1">
        <w:rPr>
          <w:noProof/>
        </w:rPr>
        <w:drawing>
          <wp:inline distT="0" distB="0" distL="0" distR="0" wp14:anchorId="78E728F6" wp14:editId="541C0AC7">
            <wp:extent cx="9334500" cy="54292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34500" cy="5429250"/>
                    </a:xfrm>
                    <a:prstGeom prst="rect">
                      <a:avLst/>
                    </a:prstGeom>
                    <a:noFill/>
                    <a:ln>
                      <a:noFill/>
                    </a:ln>
                  </pic:spPr>
                </pic:pic>
              </a:graphicData>
            </a:graphic>
          </wp:inline>
        </w:drawing>
      </w:r>
    </w:p>
    <w:p w14:paraId="63F555F9" w14:textId="77454C9C" w:rsidR="00487C3F" w:rsidRPr="000A5344" w:rsidRDefault="00487C3F" w:rsidP="00487C3F">
      <w:pPr>
        <w:jc w:val="both"/>
        <w:rPr>
          <w:noProof/>
        </w:rPr>
        <w:sectPr w:rsidR="00487C3F" w:rsidRPr="000A5344" w:rsidSect="00BF2CC7">
          <w:headerReference w:type="even" r:id="rId24"/>
          <w:headerReference w:type="default" r:id="rId25"/>
          <w:footerReference w:type="even" r:id="rId26"/>
          <w:footerReference w:type="default" r:id="rId27"/>
          <w:pgSz w:w="16838" w:h="11906" w:orient="landscape"/>
          <w:pgMar w:top="567" w:right="1134" w:bottom="851" w:left="1134" w:header="709" w:footer="386" w:gutter="0"/>
          <w:cols w:space="708"/>
          <w:titlePg/>
          <w:docGrid w:linePitch="360"/>
        </w:sectPr>
      </w:pPr>
      <w:r w:rsidRPr="00B10AB1">
        <w:rPr>
          <w:noProof/>
        </w:rPr>
        <w:lastRenderedPageBreak/>
        <w:drawing>
          <wp:inline distT="0" distB="0" distL="0" distR="0" wp14:anchorId="571B4DE4" wp14:editId="0EF20F65">
            <wp:extent cx="9429750" cy="43815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429750" cy="4381500"/>
                    </a:xfrm>
                    <a:prstGeom prst="rect">
                      <a:avLst/>
                    </a:prstGeom>
                    <a:noFill/>
                    <a:ln>
                      <a:noFill/>
                    </a:ln>
                  </pic:spPr>
                </pic:pic>
              </a:graphicData>
            </a:graphic>
          </wp:inline>
        </w:drawing>
      </w:r>
    </w:p>
    <w:p w14:paraId="758F2D09" w14:textId="654C1401" w:rsidR="00487C3F" w:rsidRPr="00487C3F" w:rsidRDefault="00487C3F" w:rsidP="00487C3F">
      <w:pPr>
        <w:jc w:val="both"/>
        <w:rPr>
          <w:rFonts w:ascii="Times New Roman" w:hAnsi="Times New Roman"/>
          <w:b/>
          <w:sz w:val="23"/>
          <w:szCs w:val="23"/>
        </w:rPr>
      </w:pPr>
      <w:r w:rsidRPr="00B10AB1">
        <w:rPr>
          <w:noProof/>
        </w:rPr>
        <w:lastRenderedPageBreak/>
        <w:drawing>
          <wp:inline distT="0" distB="0" distL="0" distR="0" wp14:anchorId="4D880CA7" wp14:editId="424E8197">
            <wp:extent cx="9334500" cy="61817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334500" cy="6181725"/>
                    </a:xfrm>
                    <a:prstGeom prst="rect">
                      <a:avLst/>
                    </a:prstGeom>
                    <a:noFill/>
                    <a:ln>
                      <a:noFill/>
                    </a:ln>
                  </pic:spPr>
                </pic:pic>
              </a:graphicData>
            </a:graphic>
          </wp:inline>
        </w:drawing>
      </w:r>
    </w:p>
    <w:sectPr w:rsidR="00487C3F" w:rsidRPr="00487C3F" w:rsidSect="00BF2CC7">
      <w:headerReference w:type="even" r:id="rId30"/>
      <w:footerReference w:type="even" r:id="rId31"/>
      <w:footerReference w:type="default" r:id="rId32"/>
      <w:pgSz w:w="16838" w:h="11906" w:orient="landscape"/>
      <w:pgMar w:top="567" w:right="1134" w:bottom="851" w:left="1134" w:header="709" w:footer="386"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39C94" w16cex:dateUtc="2024-06-12T01:03:00Z"/>
  <w16cex:commentExtensible w16cex:durableId="2A139CCB" w16cex:dateUtc="2024-06-12T01: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C7417F7" w16cid:durableId="2A139C94"/>
  <w16cid:commentId w16cid:paraId="449B5492" w16cid:durableId="2A139CC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4BE12A" w14:textId="77777777" w:rsidR="00B43C00" w:rsidRDefault="00B43C00">
      <w:pPr>
        <w:spacing w:after="0" w:line="240" w:lineRule="auto"/>
      </w:pPr>
      <w:r>
        <w:separator/>
      </w:r>
    </w:p>
  </w:endnote>
  <w:endnote w:type="continuationSeparator" w:id="0">
    <w:p w14:paraId="48819E48" w14:textId="77777777" w:rsidR="00B43C00" w:rsidRDefault="00B43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267A9" w14:textId="77777777" w:rsidR="00EF697A" w:rsidRDefault="00EF697A" w:rsidP="002F35B9">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14:paraId="3E6F8C9F" w14:textId="77777777" w:rsidR="00EF697A" w:rsidRDefault="00EF697A" w:rsidP="00494326">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942EE" w14:textId="58DF3399" w:rsidR="00EF697A" w:rsidRPr="005D49D8" w:rsidRDefault="00EF697A" w:rsidP="002F35B9">
    <w:pPr>
      <w:pStyle w:val="ab"/>
      <w:framePr w:wrap="around" w:vAnchor="text" w:hAnchor="margin" w:xAlign="right" w:y="1"/>
      <w:rPr>
        <w:rStyle w:val="ad"/>
        <w:rFonts w:ascii="Times New Roman" w:hAnsi="Times New Roman"/>
        <w:sz w:val="20"/>
        <w:szCs w:val="20"/>
      </w:rPr>
    </w:pPr>
    <w:r w:rsidRPr="005D49D8">
      <w:rPr>
        <w:rStyle w:val="ad"/>
        <w:rFonts w:ascii="Times New Roman" w:hAnsi="Times New Roman"/>
        <w:sz w:val="20"/>
        <w:szCs w:val="20"/>
      </w:rPr>
      <w:fldChar w:fldCharType="begin"/>
    </w:r>
    <w:r w:rsidRPr="005D49D8">
      <w:rPr>
        <w:rStyle w:val="ad"/>
        <w:rFonts w:ascii="Times New Roman" w:hAnsi="Times New Roman"/>
        <w:sz w:val="20"/>
        <w:szCs w:val="20"/>
      </w:rPr>
      <w:instrText xml:space="preserve">PAGE  </w:instrText>
    </w:r>
    <w:r w:rsidRPr="005D49D8">
      <w:rPr>
        <w:rStyle w:val="ad"/>
        <w:rFonts w:ascii="Times New Roman" w:hAnsi="Times New Roman"/>
        <w:sz w:val="20"/>
        <w:szCs w:val="20"/>
      </w:rPr>
      <w:fldChar w:fldCharType="separate"/>
    </w:r>
    <w:r w:rsidR="00263E8E">
      <w:rPr>
        <w:rStyle w:val="ad"/>
        <w:rFonts w:ascii="Times New Roman" w:hAnsi="Times New Roman"/>
        <w:noProof/>
        <w:sz w:val="20"/>
        <w:szCs w:val="20"/>
      </w:rPr>
      <w:t>11</w:t>
    </w:r>
    <w:r w:rsidRPr="005D49D8">
      <w:rPr>
        <w:rStyle w:val="ad"/>
        <w:rFonts w:ascii="Times New Roman" w:hAnsi="Times New Roman"/>
        <w:sz w:val="20"/>
        <w:szCs w:val="20"/>
      </w:rPr>
      <w:fldChar w:fldCharType="end"/>
    </w:r>
  </w:p>
  <w:p w14:paraId="07898559" w14:textId="77777777" w:rsidR="00EF697A" w:rsidRPr="00467430" w:rsidRDefault="00EF697A" w:rsidP="00070A68">
    <w:pPr>
      <w:pStyle w:val="ab"/>
      <w:ind w:right="-104"/>
      <w:rPr>
        <w:rFonts w:ascii="Times New Roman" w:hAnsi="Times New Roman"/>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47B66" w14:textId="77777777" w:rsidR="00EF697A" w:rsidRDefault="00EF697A">
    <w:pPr>
      <w:pStyle w:val="ConsPlusNormal"/>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ADF64" w14:textId="77777777" w:rsidR="00487C3F" w:rsidRDefault="00487C3F" w:rsidP="00BF2CC7">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14:paraId="4708E7EE" w14:textId="77777777" w:rsidR="00487C3F" w:rsidRDefault="00487C3F" w:rsidP="00BF2CC7">
    <w:pPr>
      <w:pStyle w:val="ab"/>
      <w:ind w:right="360"/>
    </w:pPr>
  </w:p>
  <w:p w14:paraId="3BB65ED1" w14:textId="77777777" w:rsidR="00487C3F" w:rsidRDefault="00487C3F"/>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DC963" w14:textId="77777777" w:rsidR="00487C3F" w:rsidRPr="005D49D8" w:rsidRDefault="00487C3F" w:rsidP="00BF2CC7">
    <w:pPr>
      <w:pStyle w:val="ab"/>
      <w:framePr w:wrap="around" w:vAnchor="text" w:hAnchor="margin" w:xAlign="right" w:y="1"/>
      <w:rPr>
        <w:rStyle w:val="ad"/>
      </w:rPr>
    </w:pPr>
    <w:r w:rsidRPr="005D49D8">
      <w:rPr>
        <w:rStyle w:val="ad"/>
      </w:rPr>
      <w:fldChar w:fldCharType="begin"/>
    </w:r>
    <w:r w:rsidRPr="005D49D8">
      <w:rPr>
        <w:rStyle w:val="ad"/>
      </w:rPr>
      <w:instrText xml:space="preserve">PAGE  </w:instrText>
    </w:r>
    <w:r w:rsidRPr="005D49D8">
      <w:rPr>
        <w:rStyle w:val="ad"/>
      </w:rPr>
      <w:fldChar w:fldCharType="separate"/>
    </w:r>
    <w:r>
      <w:rPr>
        <w:rStyle w:val="ad"/>
        <w:noProof/>
      </w:rPr>
      <w:t>32</w:t>
    </w:r>
    <w:r w:rsidRPr="005D49D8">
      <w:rPr>
        <w:rStyle w:val="ad"/>
      </w:rPr>
      <w:fldChar w:fldCharType="end"/>
    </w:r>
  </w:p>
  <w:p w14:paraId="0A93A380" w14:textId="77777777" w:rsidR="00487C3F" w:rsidRPr="00E85D06" w:rsidRDefault="00487C3F" w:rsidP="00BF2CC7">
    <w:pPr>
      <w:pStyle w:val="ab"/>
      <w:tabs>
        <w:tab w:val="clear" w:pos="9355"/>
        <w:tab w:val="right" w:pos="9720"/>
      </w:tabs>
      <w:ind w:right="-46"/>
      <w:jc w:val="center"/>
    </w:pPr>
  </w:p>
  <w:p w14:paraId="5CF41261" w14:textId="77777777" w:rsidR="00487C3F" w:rsidRDefault="00487C3F" w:rsidP="00BF2CC7">
    <w:pPr>
      <w:tabs>
        <w:tab w:val="right" w:pos="10080"/>
        <w:tab w:val="right" w:pos="10320"/>
      </w:tabs>
      <w:ind w:right="23"/>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3ACAF" w14:textId="77777777" w:rsidR="00BF2CC7" w:rsidRDefault="00487C3F" w:rsidP="00BF2CC7">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14:paraId="76B48B37" w14:textId="77777777" w:rsidR="00BF2CC7" w:rsidRDefault="00263E8E" w:rsidP="00BF2CC7">
    <w:pPr>
      <w:pStyle w:val="ab"/>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93F5F" w14:textId="26B13193" w:rsidR="00BF2CC7" w:rsidRPr="005D49D8" w:rsidRDefault="00487C3F" w:rsidP="00BF2CC7">
    <w:pPr>
      <w:pStyle w:val="ab"/>
      <w:framePr w:wrap="around" w:vAnchor="text" w:hAnchor="margin" w:xAlign="right" w:y="1"/>
      <w:rPr>
        <w:rStyle w:val="ad"/>
      </w:rPr>
    </w:pPr>
    <w:r w:rsidRPr="005D49D8">
      <w:rPr>
        <w:rStyle w:val="ad"/>
      </w:rPr>
      <w:fldChar w:fldCharType="begin"/>
    </w:r>
    <w:r w:rsidRPr="005D49D8">
      <w:rPr>
        <w:rStyle w:val="ad"/>
      </w:rPr>
      <w:instrText xml:space="preserve">PAGE  </w:instrText>
    </w:r>
    <w:r w:rsidRPr="005D49D8">
      <w:rPr>
        <w:rStyle w:val="ad"/>
      </w:rPr>
      <w:fldChar w:fldCharType="separate"/>
    </w:r>
    <w:r>
      <w:rPr>
        <w:rStyle w:val="ad"/>
        <w:noProof/>
      </w:rPr>
      <w:t>17</w:t>
    </w:r>
    <w:r w:rsidRPr="005D49D8">
      <w:rPr>
        <w:rStyle w:val="ad"/>
      </w:rPr>
      <w:fldChar w:fldCharType="end"/>
    </w:r>
  </w:p>
  <w:p w14:paraId="2B710D0F" w14:textId="77777777" w:rsidR="00BF2CC7" w:rsidRPr="00E85D06" w:rsidRDefault="00263E8E" w:rsidP="00BF2CC7">
    <w:pPr>
      <w:pStyle w:val="ab"/>
      <w:tabs>
        <w:tab w:val="clear" w:pos="9355"/>
        <w:tab w:val="right" w:pos="9720"/>
      </w:tabs>
      <w:ind w:right="-4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30E82A" w14:textId="77777777" w:rsidR="00B43C00" w:rsidRDefault="00B43C00">
      <w:pPr>
        <w:spacing w:after="0" w:line="240" w:lineRule="auto"/>
      </w:pPr>
      <w:r>
        <w:separator/>
      </w:r>
    </w:p>
  </w:footnote>
  <w:footnote w:type="continuationSeparator" w:id="0">
    <w:p w14:paraId="4D2D44D3" w14:textId="77777777" w:rsidR="00B43C00" w:rsidRDefault="00B43C00">
      <w:pPr>
        <w:spacing w:after="0" w:line="240" w:lineRule="auto"/>
      </w:pPr>
      <w:r>
        <w:continuationSeparator/>
      </w:r>
    </w:p>
  </w:footnote>
  <w:footnote w:id="1">
    <w:p w14:paraId="10A3F97E" w14:textId="77777777" w:rsidR="00DF15C2" w:rsidRPr="00BF2096" w:rsidRDefault="00DF15C2" w:rsidP="00DF1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BF2096">
        <w:rPr>
          <w:rStyle w:val="a4"/>
        </w:rPr>
        <w:footnoteRef/>
      </w:r>
      <w:r w:rsidRPr="00BF2096">
        <w:t xml:space="preserve"> </w:t>
      </w:r>
      <w:r w:rsidRPr="00DF15C2">
        <w:rPr>
          <w:rFonts w:ascii="Times New Roman" w:hAnsi="Times New Roman"/>
          <w:sz w:val="18"/>
          <w:szCs w:val="18"/>
        </w:rPr>
        <w:t>В преамбуле контракта указываются: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10132" w14:textId="77777777" w:rsidR="00EF697A" w:rsidRDefault="00EF697A" w:rsidP="00FB7E84">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2167B501" w14:textId="77777777" w:rsidR="00EF697A" w:rsidRDefault="00EF697A">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5720D" w14:textId="77777777" w:rsidR="00EF697A" w:rsidRDefault="00EF697A">
    <w:pPr>
      <w:pStyle w:val="ConsPlusNormal"/>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65F84" w14:textId="77777777" w:rsidR="00487C3F" w:rsidRDefault="00487C3F" w:rsidP="00BF2CC7">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008B1849" w14:textId="77777777" w:rsidR="00487C3F" w:rsidRDefault="00487C3F">
    <w:pPr>
      <w:pStyle w:val="a9"/>
    </w:pPr>
  </w:p>
  <w:p w14:paraId="732F4703" w14:textId="77777777" w:rsidR="00487C3F" w:rsidRDefault="00487C3F"/>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C453E" w14:textId="77777777" w:rsidR="00487C3F" w:rsidRPr="004A1350" w:rsidRDefault="00487C3F" w:rsidP="00BF2CC7">
    <w:pPr>
      <w:pStyle w:val="a9"/>
      <w:rPr>
        <w:szCs w:val="20"/>
      </w:rPr>
    </w:pPr>
  </w:p>
  <w:p w14:paraId="436932F7" w14:textId="77777777" w:rsidR="00487C3F" w:rsidRDefault="00487C3F"/>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E54C9" w14:textId="77777777" w:rsidR="00BF2CC7" w:rsidRDefault="00487C3F" w:rsidP="00BF2CC7">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064776A5" w14:textId="77777777" w:rsidR="00BF2CC7" w:rsidRDefault="00263E8E">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B05ED"/>
    <w:multiLevelType w:val="hybridMultilevel"/>
    <w:tmpl w:val="202209C0"/>
    <w:lvl w:ilvl="0" w:tplc="743A5464">
      <w:start w:val="1"/>
      <w:numFmt w:val="lowerLetter"/>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24A5609"/>
    <w:multiLevelType w:val="hybridMultilevel"/>
    <w:tmpl w:val="E054815C"/>
    <w:lvl w:ilvl="0" w:tplc="868E5658">
      <w:start w:val="1"/>
      <w:numFmt w:val="decimal"/>
      <w:lvlText w:val="4.%1."/>
      <w:lvlJc w:val="left"/>
      <w:pPr>
        <w:ind w:left="720" w:hanging="360"/>
      </w:pPr>
      <w:rPr>
        <w:rFonts w:hint="default"/>
        <w:i w:val="0"/>
        <w:iCs/>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C03C0E"/>
    <w:multiLevelType w:val="multilevel"/>
    <w:tmpl w:val="2924C26C"/>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25FD165A"/>
    <w:multiLevelType w:val="hybridMultilevel"/>
    <w:tmpl w:val="946C5BAE"/>
    <w:lvl w:ilvl="0" w:tplc="868E5658">
      <w:start w:val="1"/>
      <w:numFmt w:val="decimal"/>
      <w:lvlText w:val="4.%1."/>
      <w:lvlJc w:val="left"/>
      <w:pPr>
        <w:ind w:left="720" w:hanging="360"/>
      </w:pPr>
      <w:rPr>
        <w:rFonts w:hint="default"/>
        <w:i w:val="0"/>
        <w:i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E223C59"/>
    <w:multiLevelType w:val="hybridMultilevel"/>
    <w:tmpl w:val="27848142"/>
    <w:lvl w:ilvl="0" w:tplc="28629EEA">
      <w:start w:val="1"/>
      <w:numFmt w:val="lowerLetter"/>
      <w:lvlText w:val="(%1)"/>
      <w:lvlJc w:val="left"/>
      <w:pPr>
        <w:ind w:left="927" w:hanging="360"/>
      </w:pPr>
      <w:rPr>
        <w:rFonts w:hint="default"/>
        <w:b/>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6071159"/>
    <w:multiLevelType w:val="multilevel"/>
    <w:tmpl w:val="5DF4DB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lowerLetter"/>
      <w:lvlText w:val="%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6" w15:restartNumberingAfterBreak="0">
    <w:nsid w:val="58B02884"/>
    <w:multiLevelType w:val="multilevel"/>
    <w:tmpl w:val="37449A46"/>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 w15:restartNumberingAfterBreak="0">
    <w:nsid w:val="5EC27899"/>
    <w:multiLevelType w:val="multilevel"/>
    <w:tmpl w:val="4B4AEA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8"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9" w15:restartNumberingAfterBreak="0">
    <w:nsid w:val="75510569"/>
    <w:multiLevelType w:val="hybridMultilevel"/>
    <w:tmpl w:val="E5A8E4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9"/>
  </w:num>
  <w:num w:numId="3">
    <w:abstractNumId w:val="2"/>
  </w:num>
  <w:num w:numId="4">
    <w:abstractNumId w:val="3"/>
  </w:num>
  <w:num w:numId="5">
    <w:abstractNumId w:val="0"/>
  </w:num>
  <w:num w:numId="6">
    <w:abstractNumId w:val="7"/>
  </w:num>
  <w:num w:numId="7">
    <w:abstractNumId w:val="5"/>
  </w:num>
  <w:num w:numId="8">
    <w:abstractNumId w:val="4"/>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trackRevision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3FA"/>
    <w:rsid w:val="00007297"/>
    <w:rsid w:val="0000735C"/>
    <w:rsid w:val="000214C6"/>
    <w:rsid w:val="00026540"/>
    <w:rsid w:val="000322BD"/>
    <w:rsid w:val="0003386E"/>
    <w:rsid w:val="00040795"/>
    <w:rsid w:val="00041320"/>
    <w:rsid w:val="0005086C"/>
    <w:rsid w:val="00052902"/>
    <w:rsid w:val="00052A9E"/>
    <w:rsid w:val="000534FC"/>
    <w:rsid w:val="00063304"/>
    <w:rsid w:val="00063C4F"/>
    <w:rsid w:val="00066B73"/>
    <w:rsid w:val="00070A68"/>
    <w:rsid w:val="00073FE7"/>
    <w:rsid w:val="00080083"/>
    <w:rsid w:val="000832E8"/>
    <w:rsid w:val="00085C1A"/>
    <w:rsid w:val="00087689"/>
    <w:rsid w:val="000B118E"/>
    <w:rsid w:val="000C18F3"/>
    <w:rsid w:val="000C2458"/>
    <w:rsid w:val="000F3441"/>
    <w:rsid w:val="000F37DF"/>
    <w:rsid w:val="0010692E"/>
    <w:rsid w:val="00124724"/>
    <w:rsid w:val="0012538F"/>
    <w:rsid w:val="00131A3D"/>
    <w:rsid w:val="001342BA"/>
    <w:rsid w:val="00134319"/>
    <w:rsid w:val="00137966"/>
    <w:rsid w:val="00140F92"/>
    <w:rsid w:val="0015083E"/>
    <w:rsid w:val="00151089"/>
    <w:rsid w:val="00156580"/>
    <w:rsid w:val="001654F3"/>
    <w:rsid w:val="00177148"/>
    <w:rsid w:val="00177805"/>
    <w:rsid w:val="00185B5D"/>
    <w:rsid w:val="00191A7E"/>
    <w:rsid w:val="001A375D"/>
    <w:rsid w:val="001A3DF7"/>
    <w:rsid w:val="001B3308"/>
    <w:rsid w:val="001C4BC6"/>
    <w:rsid w:val="001D074C"/>
    <w:rsid w:val="001D5B43"/>
    <w:rsid w:val="001E0543"/>
    <w:rsid w:val="001E6BC1"/>
    <w:rsid w:val="001F445B"/>
    <w:rsid w:val="00205FF0"/>
    <w:rsid w:val="0021482A"/>
    <w:rsid w:val="00217347"/>
    <w:rsid w:val="0022440A"/>
    <w:rsid w:val="00235925"/>
    <w:rsid w:val="00236872"/>
    <w:rsid w:val="002459C3"/>
    <w:rsid w:val="00263E8E"/>
    <w:rsid w:val="002815BB"/>
    <w:rsid w:val="0028438D"/>
    <w:rsid w:val="00286280"/>
    <w:rsid w:val="00292580"/>
    <w:rsid w:val="0029789B"/>
    <w:rsid w:val="002B68A9"/>
    <w:rsid w:val="002C57CA"/>
    <w:rsid w:val="002C7A1B"/>
    <w:rsid w:val="002F26B7"/>
    <w:rsid w:val="002F35B9"/>
    <w:rsid w:val="002F4B0F"/>
    <w:rsid w:val="00301912"/>
    <w:rsid w:val="00307869"/>
    <w:rsid w:val="003100CE"/>
    <w:rsid w:val="00332009"/>
    <w:rsid w:val="00332C98"/>
    <w:rsid w:val="00335DFE"/>
    <w:rsid w:val="0034203A"/>
    <w:rsid w:val="00353673"/>
    <w:rsid w:val="00361F28"/>
    <w:rsid w:val="003736D8"/>
    <w:rsid w:val="00380C27"/>
    <w:rsid w:val="003849B0"/>
    <w:rsid w:val="00385F16"/>
    <w:rsid w:val="003956A8"/>
    <w:rsid w:val="003A592B"/>
    <w:rsid w:val="003A5B58"/>
    <w:rsid w:val="003A65E8"/>
    <w:rsid w:val="003B2A58"/>
    <w:rsid w:val="003B471C"/>
    <w:rsid w:val="003B6283"/>
    <w:rsid w:val="003C3B14"/>
    <w:rsid w:val="003C3C34"/>
    <w:rsid w:val="003D32E1"/>
    <w:rsid w:val="003D3CFF"/>
    <w:rsid w:val="003E5420"/>
    <w:rsid w:val="003F43FA"/>
    <w:rsid w:val="003F7FB9"/>
    <w:rsid w:val="0041029B"/>
    <w:rsid w:val="00413971"/>
    <w:rsid w:val="00416831"/>
    <w:rsid w:val="00432587"/>
    <w:rsid w:val="0044043C"/>
    <w:rsid w:val="00440632"/>
    <w:rsid w:val="00440B66"/>
    <w:rsid w:val="00450CFB"/>
    <w:rsid w:val="00451446"/>
    <w:rsid w:val="00452ADE"/>
    <w:rsid w:val="004571E7"/>
    <w:rsid w:val="00467430"/>
    <w:rsid w:val="00473F09"/>
    <w:rsid w:val="00477141"/>
    <w:rsid w:val="004778FD"/>
    <w:rsid w:val="00482264"/>
    <w:rsid w:val="00487C3F"/>
    <w:rsid w:val="0049266B"/>
    <w:rsid w:val="004936F8"/>
    <w:rsid w:val="00494326"/>
    <w:rsid w:val="004963E0"/>
    <w:rsid w:val="004A2C4C"/>
    <w:rsid w:val="004A5D4D"/>
    <w:rsid w:val="004B63D7"/>
    <w:rsid w:val="004E3D4E"/>
    <w:rsid w:val="004E619F"/>
    <w:rsid w:val="004F7708"/>
    <w:rsid w:val="00506B1F"/>
    <w:rsid w:val="00513154"/>
    <w:rsid w:val="005209F2"/>
    <w:rsid w:val="00525D6C"/>
    <w:rsid w:val="00542EAD"/>
    <w:rsid w:val="005467A8"/>
    <w:rsid w:val="00551BC9"/>
    <w:rsid w:val="005713AC"/>
    <w:rsid w:val="00572688"/>
    <w:rsid w:val="00574D58"/>
    <w:rsid w:val="00581575"/>
    <w:rsid w:val="005907C9"/>
    <w:rsid w:val="00591DF3"/>
    <w:rsid w:val="005A2B2A"/>
    <w:rsid w:val="005A5720"/>
    <w:rsid w:val="005B6C9C"/>
    <w:rsid w:val="005D158F"/>
    <w:rsid w:val="005D2880"/>
    <w:rsid w:val="005D331A"/>
    <w:rsid w:val="005D49D8"/>
    <w:rsid w:val="005D6BFB"/>
    <w:rsid w:val="005E5A03"/>
    <w:rsid w:val="005E75A7"/>
    <w:rsid w:val="005F7195"/>
    <w:rsid w:val="00607619"/>
    <w:rsid w:val="00630C6F"/>
    <w:rsid w:val="00630DF2"/>
    <w:rsid w:val="00631294"/>
    <w:rsid w:val="00634ED2"/>
    <w:rsid w:val="00636CB4"/>
    <w:rsid w:val="00640642"/>
    <w:rsid w:val="00656B82"/>
    <w:rsid w:val="00660A69"/>
    <w:rsid w:val="00662A1D"/>
    <w:rsid w:val="00671035"/>
    <w:rsid w:val="006800B7"/>
    <w:rsid w:val="00694CCA"/>
    <w:rsid w:val="00697B6B"/>
    <w:rsid w:val="006A0506"/>
    <w:rsid w:val="006B682D"/>
    <w:rsid w:val="006B6A3E"/>
    <w:rsid w:val="006C1122"/>
    <w:rsid w:val="006C6691"/>
    <w:rsid w:val="006C6BEB"/>
    <w:rsid w:val="006D16B9"/>
    <w:rsid w:val="006D2DA7"/>
    <w:rsid w:val="006E15D3"/>
    <w:rsid w:val="006E5404"/>
    <w:rsid w:val="006F5147"/>
    <w:rsid w:val="00705D5A"/>
    <w:rsid w:val="00710698"/>
    <w:rsid w:val="00713773"/>
    <w:rsid w:val="0072151B"/>
    <w:rsid w:val="00724E08"/>
    <w:rsid w:val="00730DD6"/>
    <w:rsid w:val="007425C9"/>
    <w:rsid w:val="00747C3F"/>
    <w:rsid w:val="00750E73"/>
    <w:rsid w:val="007543D0"/>
    <w:rsid w:val="00766CF4"/>
    <w:rsid w:val="0077287A"/>
    <w:rsid w:val="00776565"/>
    <w:rsid w:val="007808B3"/>
    <w:rsid w:val="00782056"/>
    <w:rsid w:val="0078351E"/>
    <w:rsid w:val="00787E9D"/>
    <w:rsid w:val="0079567B"/>
    <w:rsid w:val="007E0300"/>
    <w:rsid w:val="007F4BBB"/>
    <w:rsid w:val="008039B1"/>
    <w:rsid w:val="00807108"/>
    <w:rsid w:val="0081345E"/>
    <w:rsid w:val="00813C97"/>
    <w:rsid w:val="00816B4A"/>
    <w:rsid w:val="00820FA0"/>
    <w:rsid w:val="00826259"/>
    <w:rsid w:val="00826A89"/>
    <w:rsid w:val="0083441A"/>
    <w:rsid w:val="00834669"/>
    <w:rsid w:val="00840A3A"/>
    <w:rsid w:val="00842289"/>
    <w:rsid w:val="00842D85"/>
    <w:rsid w:val="00847B1F"/>
    <w:rsid w:val="00853FC1"/>
    <w:rsid w:val="00854EC5"/>
    <w:rsid w:val="008611AA"/>
    <w:rsid w:val="008A007B"/>
    <w:rsid w:val="008A127C"/>
    <w:rsid w:val="008A1656"/>
    <w:rsid w:val="008A37F2"/>
    <w:rsid w:val="008B0165"/>
    <w:rsid w:val="008B0F84"/>
    <w:rsid w:val="008D3502"/>
    <w:rsid w:val="008E2596"/>
    <w:rsid w:val="008E4C09"/>
    <w:rsid w:val="008E551F"/>
    <w:rsid w:val="008E7B1D"/>
    <w:rsid w:val="00900ABD"/>
    <w:rsid w:val="009064BD"/>
    <w:rsid w:val="009158FE"/>
    <w:rsid w:val="00921A1E"/>
    <w:rsid w:val="009236B9"/>
    <w:rsid w:val="00924F51"/>
    <w:rsid w:val="009318A6"/>
    <w:rsid w:val="00934DC1"/>
    <w:rsid w:val="00934EA2"/>
    <w:rsid w:val="00940979"/>
    <w:rsid w:val="00942A79"/>
    <w:rsid w:val="00950072"/>
    <w:rsid w:val="00951522"/>
    <w:rsid w:val="00952496"/>
    <w:rsid w:val="009808AF"/>
    <w:rsid w:val="00980DD1"/>
    <w:rsid w:val="009852D4"/>
    <w:rsid w:val="00987A75"/>
    <w:rsid w:val="0099098B"/>
    <w:rsid w:val="0099741E"/>
    <w:rsid w:val="00997CE9"/>
    <w:rsid w:val="009A013A"/>
    <w:rsid w:val="009A2872"/>
    <w:rsid w:val="009C4DDC"/>
    <w:rsid w:val="009D10BF"/>
    <w:rsid w:val="009D22A7"/>
    <w:rsid w:val="009D5842"/>
    <w:rsid w:val="009E3BF4"/>
    <w:rsid w:val="00A02D74"/>
    <w:rsid w:val="00A05FBD"/>
    <w:rsid w:val="00A07BDE"/>
    <w:rsid w:val="00A165D8"/>
    <w:rsid w:val="00A32B72"/>
    <w:rsid w:val="00A32E59"/>
    <w:rsid w:val="00A43403"/>
    <w:rsid w:val="00A51620"/>
    <w:rsid w:val="00A55496"/>
    <w:rsid w:val="00A575B8"/>
    <w:rsid w:val="00A65B48"/>
    <w:rsid w:val="00A861CB"/>
    <w:rsid w:val="00A91BB1"/>
    <w:rsid w:val="00A974CC"/>
    <w:rsid w:val="00AA08AC"/>
    <w:rsid w:val="00AA27E0"/>
    <w:rsid w:val="00AA43C8"/>
    <w:rsid w:val="00AC116C"/>
    <w:rsid w:val="00AC16B5"/>
    <w:rsid w:val="00AD00CE"/>
    <w:rsid w:val="00AE73AC"/>
    <w:rsid w:val="00AF24BE"/>
    <w:rsid w:val="00AF4F12"/>
    <w:rsid w:val="00B02AA0"/>
    <w:rsid w:val="00B1192E"/>
    <w:rsid w:val="00B24375"/>
    <w:rsid w:val="00B253AD"/>
    <w:rsid w:val="00B40E8B"/>
    <w:rsid w:val="00B43C00"/>
    <w:rsid w:val="00B44AF1"/>
    <w:rsid w:val="00B65121"/>
    <w:rsid w:val="00B730D2"/>
    <w:rsid w:val="00B904D7"/>
    <w:rsid w:val="00B9075D"/>
    <w:rsid w:val="00B96C49"/>
    <w:rsid w:val="00BA1DCF"/>
    <w:rsid w:val="00BA59C6"/>
    <w:rsid w:val="00BC1B4A"/>
    <w:rsid w:val="00BD1D31"/>
    <w:rsid w:val="00BD48F0"/>
    <w:rsid w:val="00BE4334"/>
    <w:rsid w:val="00BE676E"/>
    <w:rsid w:val="00BF2096"/>
    <w:rsid w:val="00BF45BE"/>
    <w:rsid w:val="00C01C23"/>
    <w:rsid w:val="00C16069"/>
    <w:rsid w:val="00C165E0"/>
    <w:rsid w:val="00C3285E"/>
    <w:rsid w:val="00C42A99"/>
    <w:rsid w:val="00C517F8"/>
    <w:rsid w:val="00C55946"/>
    <w:rsid w:val="00C56C4D"/>
    <w:rsid w:val="00C61BFF"/>
    <w:rsid w:val="00C70C55"/>
    <w:rsid w:val="00C9067C"/>
    <w:rsid w:val="00C92432"/>
    <w:rsid w:val="00C95581"/>
    <w:rsid w:val="00CA0C5A"/>
    <w:rsid w:val="00CB116E"/>
    <w:rsid w:val="00CB6D1A"/>
    <w:rsid w:val="00CC0C9D"/>
    <w:rsid w:val="00CC37F5"/>
    <w:rsid w:val="00CC3F70"/>
    <w:rsid w:val="00CD628C"/>
    <w:rsid w:val="00CE1B92"/>
    <w:rsid w:val="00CE5950"/>
    <w:rsid w:val="00CF25D5"/>
    <w:rsid w:val="00CF58CC"/>
    <w:rsid w:val="00CF5921"/>
    <w:rsid w:val="00D01E80"/>
    <w:rsid w:val="00D0201B"/>
    <w:rsid w:val="00D035BE"/>
    <w:rsid w:val="00D15783"/>
    <w:rsid w:val="00D276C5"/>
    <w:rsid w:val="00D34494"/>
    <w:rsid w:val="00D3497A"/>
    <w:rsid w:val="00D362B2"/>
    <w:rsid w:val="00D36EEC"/>
    <w:rsid w:val="00D378D6"/>
    <w:rsid w:val="00D43BE8"/>
    <w:rsid w:val="00D466F6"/>
    <w:rsid w:val="00D50F4D"/>
    <w:rsid w:val="00D67087"/>
    <w:rsid w:val="00D72A63"/>
    <w:rsid w:val="00D81D04"/>
    <w:rsid w:val="00D87775"/>
    <w:rsid w:val="00D91A64"/>
    <w:rsid w:val="00D950D7"/>
    <w:rsid w:val="00DA26BD"/>
    <w:rsid w:val="00DA4F00"/>
    <w:rsid w:val="00DC22A6"/>
    <w:rsid w:val="00DC57E2"/>
    <w:rsid w:val="00DC6864"/>
    <w:rsid w:val="00DD1A10"/>
    <w:rsid w:val="00DD25F5"/>
    <w:rsid w:val="00DD32C3"/>
    <w:rsid w:val="00DE16ED"/>
    <w:rsid w:val="00DF15C2"/>
    <w:rsid w:val="00DF54B3"/>
    <w:rsid w:val="00E059ED"/>
    <w:rsid w:val="00E17A42"/>
    <w:rsid w:val="00E255E4"/>
    <w:rsid w:val="00E26597"/>
    <w:rsid w:val="00E36B21"/>
    <w:rsid w:val="00E414D5"/>
    <w:rsid w:val="00E41765"/>
    <w:rsid w:val="00E42D5E"/>
    <w:rsid w:val="00E55B9D"/>
    <w:rsid w:val="00E56114"/>
    <w:rsid w:val="00E62B69"/>
    <w:rsid w:val="00E720CD"/>
    <w:rsid w:val="00E82009"/>
    <w:rsid w:val="00E923C8"/>
    <w:rsid w:val="00E93CDE"/>
    <w:rsid w:val="00EA0996"/>
    <w:rsid w:val="00EA4CF7"/>
    <w:rsid w:val="00EA5C4B"/>
    <w:rsid w:val="00EB127A"/>
    <w:rsid w:val="00EB67AD"/>
    <w:rsid w:val="00EC5EF8"/>
    <w:rsid w:val="00ED7186"/>
    <w:rsid w:val="00EE4582"/>
    <w:rsid w:val="00EF4CC0"/>
    <w:rsid w:val="00EF697A"/>
    <w:rsid w:val="00F0619F"/>
    <w:rsid w:val="00F118D6"/>
    <w:rsid w:val="00F32EC6"/>
    <w:rsid w:val="00F46903"/>
    <w:rsid w:val="00F70994"/>
    <w:rsid w:val="00F813E4"/>
    <w:rsid w:val="00F852B0"/>
    <w:rsid w:val="00F93E2B"/>
    <w:rsid w:val="00F96A2F"/>
    <w:rsid w:val="00FA1F82"/>
    <w:rsid w:val="00FA2603"/>
    <w:rsid w:val="00FB3906"/>
    <w:rsid w:val="00FB3D07"/>
    <w:rsid w:val="00FB7E84"/>
    <w:rsid w:val="00FD57FB"/>
    <w:rsid w:val="00FF7B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373A95"/>
  <w14:defaultImageDpi w14:val="0"/>
  <w15:docId w15:val="{103BB124-42AD-4787-B2AF-1CB154E58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15C2"/>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pPr>
      <w:widowControl w:val="0"/>
      <w:autoSpaceDE w:val="0"/>
      <w:autoSpaceDN w:val="0"/>
      <w:adjustRightInd w:val="0"/>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pPr>
    <w:rPr>
      <w:rFonts w:ascii="Times New Roman" w:hAnsi="Times New Roman"/>
      <w:sz w:val="24"/>
      <w:szCs w:val="24"/>
    </w:rPr>
  </w:style>
  <w:style w:type="paragraph" w:customStyle="1" w:styleId="ConsPlusTextList">
    <w:name w:val="ConsPlusTextList"/>
    <w:uiPriority w:val="99"/>
    <w:pPr>
      <w:widowControl w:val="0"/>
      <w:autoSpaceDE w:val="0"/>
      <w:autoSpaceDN w:val="0"/>
      <w:adjustRightInd w:val="0"/>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pPr>
    <w:rPr>
      <w:rFonts w:ascii="Times New Roman" w:hAnsi="Times New Roman"/>
      <w:sz w:val="24"/>
      <w:szCs w:val="24"/>
    </w:rPr>
  </w:style>
  <w:style w:type="character" w:customStyle="1" w:styleId="ConsPlusNormal0">
    <w:name w:val="ConsPlusNormal Знак"/>
    <w:link w:val="ConsPlusNormal"/>
    <w:locked/>
    <w:rsid w:val="00DA26BD"/>
    <w:rPr>
      <w:rFonts w:ascii="Times New Roman" w:hAnsi="Times New Roman"/>
      <w:sz w:val="24"/>
    </w:rPr>
  </w:style>
  <w:style w:type="character" w:customStyle="1" w:styleId="Heading1Char">
    <w:name w:val="Heading 1 Char"/>
    <w:locked/>
    <w:rsid w:val="00EB127A"/>
    <w:rPr>
      <w:b/>
      <w:sz w:val="24"/>
      <w:lang w:val="ru-RU" w:eastAsia="ru-RU"/>
    </w:rPr>
  </w:style>
  <w:style w:type="paragraph" w:styleId="a3">
    <w:name w:val="footnote text"/>
    <w:aliases w:val="Текст сноски Знак,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2,Текст сноски Знак1 Знак1,Знак4 Знак"/>
    <w:basedOn w:val="a"/>
    <w:link w:val="1"/>
    <w:uiPriority w:val="99"/>
    <w:rsid w:val="00177805"/>
    <w:pPr>
      <w:spacing w:after="0" w:line="240" w:lineRule="auto"/>
    </w:pPr>
    <w:rPr>
      <w:rFonts w:ascii="Times New Roman" w:hAnsi="Times New Roman"/>
      <w:sz w:val="20"/>
      <w:szCs w:val="20"/>
    </w:rPr>
  </w:style>
  <w:style w:type="character" w:customStyle="1" w:styleId="1">
    <w:name w:val="Текст сноски Знак1"/>
    <w:aliases w:val="Текст сноски Знак Знак,Знак4 Знак Знак Знак,Текст сноски Знак1 Знак Знак,Текст сноски Знак Знак Знак Знак,Знак4 Знак1 Знак Знак,Знак4 Знак2 Знак,Знак4 Знак Знак Знак2 Знак Знак,Текст сноски Знак Знак1 Знак Знак,Знак1 Знак Знак"/>
    <w:link w:val="a3"/>
    <w:uiPriority w:val="99"/>
    <w:semiHidden/>
    <w:locked/>
    <w:rPr>
      <w:rFonts w:cs="Times New Roman"/>
      <w:sz w:val="20"/>
      <w:szCs w:val="20"/>
    </w:rPr>
  </w:style>
  <w:style w:type="character" w:styleId="a4">
    <w:name w:val="footnote reference"/>
    <w:uiPriority w:val="99"/>
    <w:rsid w:val="00177805"/>
    <w:rPr>
      <w:rFonts w:cs="Times New Roman"/>
      <w:vertAlign w:val="superscript"/>
    </w:rPr>
  </w:style>
  <w:style w:type="paragraph" w:customStyle="1" w:styleId="2">
    <w:name w:val="Обычный2"/>
    <w:rsid w:val="00177805"/>
    <w:pPr>
      <w:widowControl w:val="0"/>
    </w:pPr>
    <w:rPr>
      <w:rFonts w:ascii="Times New Roman" w:hAnsi="Times New Roman"/>
    </w:rPr>
  </w:style>
  <w:style w:type="paragraph" w:styleId="a5">
    <w:name w:val="endnote text"/>
    <w:basedOn w:val="a"/>
    <w:link w:val="a6"/>
    <w:uiPriority w:val="99"/>
    <w:semiHidden/>
    <w:unhideWhenUsed/>
    <w:rsid w:val="00177805"/>
    <w:rPr>
      <w:sz w:val="20"/>
      <w:szCs w:val="20"/>
    </w:rPr>
  </w:style>
  <w:style w:type="character" w:customStyle="1" w:styleId="a6">
    <w:name w:val="Текст концевой сноски Знак"/>
    <w:link w:val="a5"/>
    <w:uiPriority w:val="99"/>
    <w:semiHidden/>
    <w:locked/>
    <w:rsid w:val="00177805"/>
    <w:rPr>
      <w:rFonts w:cs="Times New Roman"/>
      <w:sz w:val="20"/>
      <w:szCs w:val="20"/>
    </w:rPr>
  </w:style>
  <w:style w:type="character" w:styleId="a7">
    <w:name w:val="endnote reference"/>
    <w:uiPriority w:val="99"/>
    <w:semiHidden/>
    <w:unhideWhenUsed/>
    <w:rsid w:val="00177805"/>
    <w:rPr>
      <w:rFonts w:cs="Times New Roman"/>
      <w:vertAlign w:val="superscript"/>
    </w:rPr>
  </w:style>
  <w:style w:type="character" w:styleId="a8">
    <w:name w:val="Hyperlink"/>
    <w:uiPriority w:val="99"/>
    <w:unhideWhenUsed/>
    <w:rsid w:val="0000735C"/>
    <w:rPr>
      <w:rFonts w:cs="Times New Roman"/>
      <w:color w:val="0000FF"/>
      <w:u w:val="single"/>
    </w:rPr>
  </w:style>
  <w:style w:type="paragraph" w:customStyle="1" w:styleId="ConsNormal">
    <w:name w:val="ConsNormal"/>
    <w:link w:val="ConsNormal0"/>
    <w:uiPriority w:val="99"/>
    <w:rsid w:val="00140F92"/>
    <w:pPr>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140F92"/>
    <w:rPr>
      <w:rFonts w:ascii="Arial" w:hAnsi="Arial"/>
      <w:sz w:val="20"/>
    </w:rPr>
  </w:style>
  <w:style w:type="character" w:customStyle="1" w:styleId="Heading3Char">
    <w:name w:val="Heading 3 Char"/>
    <w:aliases w:val="h3 Char,Head 3 Char,l3+toc 3 Char,CT Char,Sub-section Title Char,l3 Char"/>
    <w:semiHidden/>
    <w:locked/>
    <w:rsid w:val="009236B9"/>
    <w:rPr>
      <w:rFonts w:ascii="Cambria" w:hAnsi="Cambria"/>
      <w:b/>
      <w:sz w:val="26"/>
    </w:rPr>
  </w:style>
  <w:style w:type="paragraph" w:styleId="a9">
    <w:name w:val="header"/>
    <w:basedOn w:val="a"/>
    <w:link w:val="aa"/>
    <w:uiPriority w:val="99"/>
    <w:unhideWhenUsed/>
    <w:rsid w:val="00CE1B92"/>
    <w:pPr>
      <w:tabs>
        <w:tab w:val="center" w:pos="4677"/>
        <w:tab w:val="right" w:pos="9355"/>
      </w:tabs>
    </w:pPr>
  </w:style>
  <w:style w:type="character" w:customStyle="1" w:styleId="aa">
    <w:name w:val="Верхний колонтитул Знак"/>
    <w:link w:val="a9"/>
    <w:uiPriority w:val="99"/>
    <w:locked/>
    <w:rsid w:val="00CE1B92"/>
    <w:rPr>
      <w:rFonts w:cs="Times New Roman"/>
    </w:rPr>
  </w:style>
  <w:style w:type="paragraph" w:styleId="ab">
    <w:name w:val="footer"/>
    <w:basedOn w:val="a"/>
    <w:link w:val="ac"/>
    <w:uiPriority w:val="99"/>
    <w:unhideWhenUsed/>
    <w:rsid w:val="00CE1B92"/>
    <w:pPr>
      <w:tabs>
        <w:tab w:val="center" w:pos="4677"/>
        <w:tab w:val="right" w:pos="9355"/>
      </w:tabs>
    </w:pPr>
  </w:style>
  <w:style w:type="character" w:customStyle="1" w:styleId="ac">
    <w:name w:val="Нижний колонтитул Знак"/>
    <w:link w:val="ab"/>
    <w:uiPriority w:val="99"/>
    <w:locked/>
    <w:rsid w:val="00CE1B92"/>
    <w:rPr>
      <w:rFonts w:cs="Times New Roman"/>
    </w:rPr>
  </w:style>
  <w:style w:type="character" w:styleId="ad">
    <w:name w:val="page number"/>
    <w:uiPriority w:val="99"/>
    <w:rsid w:val="003E5420"/>
    <w:rPr>
      <w:rFonts w:cs="Times New Roman"/>
    </w:rPr>
  </w:style>
  <w:style w:type="paragraph" w:styleId="ae">
    <w:name w:val="Body Text Indent"/>
    <w:basedOn w:val="a"/>
    <w:link w:val="af"/>
    <w:uiPriority w:val="99"/>
    <w:rsid w:val="003E5420"/>
    <w:pPr>
      <w:widowControl w:val="0"/>
      <w:autoSpaceDE w:val="0"/>
      <w:autoSpaceDN w:val="0"/>
      <w:adjustRightInd w:val="0"/>
      <w:spacing w:after="120" w:line="240" w:lineRule="auto"/>
      <w:ind w:left="283"/>
    </w:pPr>
    <w:rPr>
      <w:rFonts w:ascii="Arial" w:hAnsi="Arial" w:cs="Arial"/>
      <w:sz w:val="18"/>
      <w:szCs w:val="18"/>
    </w:rPr>
  </w:style>
  <w:style w:type="character" w:customStyle="1" w:styleId="af">
    <w:name w:val="Основной текст с отступом Знак"/>
    <w:link w:val="ae"/>
    <w:uiPriority w:val="99"/>
    <w:locked/>
    <w:rsid w:val="003E5420"/>
    <w:rPr>
      <w:rFonts w:ascii="Arial" w:hAnsi="Arial" w:cs="Arial"/>
      <w:sz w:val="18"/>
      <w:szCs w:val="18"/>
    </w:rPr>
  </w:style>
  <w:style w:type="table" w:styleId="af0">
    <w:name w:val="Table Grid"/>
    <w:basedOn w:val="a1"/>
    <w:uiPriority w:val="39"/>
    <w:rsid w:val="003E542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unhideWhenUsed/>
    <w:rsid w:val="003E5420"/>
    <w:pPr>
      <w:spacing w:before="100" w:beforeAutospacing="1" w:after="100" w:afterAutospacing="1" w:line="240" w:lineRule="auto"/>
    </w:pPr>
    <w:rPr>
      <w:rFonts w:ascii="Times New Roman" w:hAnsi="Times New Roman"/>
      <w:sz w:val="24"/>
      <w:szCs w:val="24"/>
    </w:rPr>
  </w:style>
  <w:style w:type="paragraph" w:styleId="af2">
    <w:name w:val="No Spacing"/>
    <w:uiPriority w:val="1"/>
    <w:qFormat/>
    <w:rsid w:val="003E5420"/>
    <w:rPr>
      <w:sz w:val="22"/>
      <w:szCs w:val="22"/>
      <w:lang w:eastAsia="en-US"/>
    </w:rPr>
  </w:style>
  <w:style w:type="paragraph" w:styleId="af3">
    <w:name w:val="List Paragraph"/>
    <w:basedOn w:val="a"/>
    <w:uiPriority w:val="34"/>
    <w:qFormat/>
    <w:rsid w:val="003E5420"/>
    <w:pPr>
      <w:widowControl w:val="0"/>
      <w:autoSpaceDE w:val="0"/>
      <w:autoSpaceDN w:val="0"/>
      <w:adjustRightInd w:val="0"/>
      <w:spacing w:after="0" w:line="240" w:lineRule="auto"/>
      <w:ind w:left="720"/>
      <w:contextualSpacing/>
    </w:pPr>
    <w:rPr>
      <w:rFonts w:ascii="Arial" w:hAnsi="Arial" w:cs="Arial"/>
      <w:sz w:val="18"/>
      <w:szCs w:val="18"/>
    </w:rPr>
  </w:style>
  <w:style w:type="paragraph" w:styleId="af4">
    <w:name w:val="Body Text"/>
    <w:basedOn w:val="a"/>
    <w:link w:val="af5"/>
    <w:uiPriority w:val="99"/>
    <w:semiHidden/>
    <w:unhideWhenUsed/>
    <w:rsid w:val="00FD57FB"/>
    <w:pPr>
      <w:spacing w:after="120"/>
    </w:pPr>
  </w:style>
  <w:style w:type="character" w:customStyle="1" w:styleId="af5">
    <w:name w:val="Основной текст Знак"/>
    <w:link w:val="af4"/>
    <w:uiPriority w:val="99"/>
    <w:semiHidden/>
    <w:locked/>
    <w:rsid w:val="00FD57FB"/>
    <w:rPr>
      <w:rFonts w:cs="Times New Roman"/>
    </w:rPr>
  </w:style>
  <w:style w:type="paragraph" w:styleId="af6">
    <w:name w:val="Balloon Text"/>
    <w:basedOn w:val="a"/>
    <w:link w:val="af7"/>
    <w:uiPriority w:val="99"/>
    <w:semiHidden/>
    <w:unhideWhenUsed/>
    <w:rsid w:val="00C165E0"/>
    <w:pPr>
      <w:spacing w:after="0" w:line="240" w:lineRule="auto"/>
    </w:pPr>
    <w:rPr>
      <w:rFonts w:ascii="Segoe UI Symbol" w:hAnsi="Segoe UI Symbol" w:cs="Segoe UI Symbol"/>
      <w:sz w:val="18"/>
      <w:szCs w:val="18"/>
    </w:rPr>
  </w:style>
  <w:style w:type="character" w:customStyle="1" w:styleId="af7">
    <w:name w:val="Текст выноски Знак"/>
    <w:link w:val="af6"/>
    <w:uiPriority w:val="99"/>
    <w:semiHidden/>
    <w:locked/>
    <w:rsid w:val="00C165E0"/>
    <w:rPr>
      <w:rFonts w:ascii="Segoe UI Symbol" w:hAnsi="Segoe UI Symbol" w:cs="Segoe UI Symbol"/>
      <w:sz w:val="18"/>
      <w:szCs w:val="18"/>
    </w:rPr>
  </w:style>
  <w:style w:type="character" w:styleId="af8">
    <w:name w:val="Strong"/>
    <w:uiPriority w:val="22"/>
    <w:qFormat/>
    <w:rsid w:val="006E5404"/>
    <w:rPr>
      <w:b/>
      <w:bCs/>
    </w:rPr>
  </w:style>
  <w:style w:type="character" w:customStyle="1" w:styleId="10">
    <w:name w:val="Заголовок №1_"/>
    <w:link w:val="11"/>
    <w:rsid w:val="00E62B69"/>
    <w:rPr>
      <w:rFonts w:ascii="Times New Roman" w:hAnsi="Times New Roman"/>
      <w:b/>
      <w:bCs/>
      <w:shd w:val="clear" w:color="auto" w:fill="FFFFFF"/>
    </w:rPr>
  </w:style>
  <w:style w:type="paragraph" w:customStyle="1" w:styleId="11">
    <w:name w:val="Заголовок №1"/>
    <w:basedOn w:val="a"/>
    <w:link w:val="10"/>
    <w:rsid w:val="00E62B69"/>
    <w:pPr>
      <w:widowControl w:val="0"/>
      <w:shd w:val="clear" w:color="auto" w:fill="FFFFFF"/>
      <w:spacing w:after="0" w:line="266" w:lineRule="exact"/>
      <w:outlineLvl w:val="0"/>
    </w:pPr>
    <w:rPr>
      <w:rFonts w:ascii="Times New Roman" w:hAnsi="Times New Roman"/>
      <w:b/>
      <w:bCs/>
      <w:sz w:val="20"/>
      <w:szCs w:val="20"/>
    </w:rPr>
  </w:style>
  <w:style w:type="character" w:styleId="af9">
    <w:name w:val="annotation reference"/>
    <w:uiPriority w:val="99"/>
    <w:semiHidden/>
    <w:unhideWhenUsed/>
    <w:rsid w:val="00826259"/>
    <w:rPr>
      <w:sz w:val="16"/>
      <w:szCs w:val="16"/>
    </w:rPr>
  </w:style>
  <w:style w:type="paragraph" w:styleId="afa">
    <w:name w:val="annotation text"/>
    <w:basedOn w:val="a"/>
    <w:link w:val="afb"/>
    <w:uiPriority w:val="99"/>
    <w:semiHidden/>
    <w:unhideWhenUsed/>
    <w:rsid w:val="00826259"/>
    <w:rPr>
      <w:sz w:val="20"/>
      <w:szCs w:val="20"/>
    </w:rPr>
  </w:style>
  <w:style w:type="character" w:customStyle="1" w:styleId="afb">
    <w:name w:val="Текст примечания Знак"/>
    <w:basedOn w:val="a0"/>
    <w:link w:val="afa"/>
    <w:uiPriority w:val="99"/>
    <w:semiHidden/>
    <w:rsid w:val="00826259"/>
  </w:style>
  <w:style w:type="paragraph" w:styleId="afc">
    <w:name w:val="annotation subject"/>
    <w:basedOn w:val="afa"/>
    <w:next w:val="afa"/>
    <w:link w:val="afd"/>
    <w:uiPriority w:val="99"/>
    <w:semiHidden/>
    <w:unhideWhenUsed/>
    <w:rsid w:val="00826259"/>
    <w:rPr>
      <w:b/>
      <w:bCs/>
    </w:rPr>
  </w:style>
  <w:style w:type="character" w:customStyle="1" w:styleId="afd">
    <w:name w:val="Тема примечания Знак"/>
    <w:link w:val="afc"/>
    <w:uiPriority w:val="99"/>
    <w:semiHidden/>
    <w:rsid w:val="00826259"/>
    <w:rPr>
      <w:b/>
      <w:bCs/>
    </w:rPr>
  </w:style>
  <w:style w:type="paragraph" w:styleId="afe">
    <w:name w:val="Revision"/>
    <w:hidden/>
    <w:uiPriority w:val="99"/>
    <w:semiHidden/>
    <w:rsid w:val="00826259"/>
    <w:rPr>
      <w:sz w:val="22"/>
      <w:szCs w:val="22"/>
    </w:rPr>
  </w:style>
  <w:style w:type="character" w:customStyle="1" w:styleId="12">
    <w:name w:val="Неразрешенное упоминание1"/>
    <w:uiPriority w:val="99"/>
    <w:semiHidden/>
    <w:unhideWhenUsed/>
    <w:rsid w:val="003849B0"/>
    <w:rPr>
      <w:color w:val="605E5C"/>
      <w:shd w:val="clear" w:color="auto" w:fill="E1DFDD"/>
    </w:rPr>
  </w:style>
  <w:style w:type="character" w:styleId="aff">
    <w:name w:val="FollowedHyperlink"/>
    <w:basedOn w:val="a0"/>
    <w:uiPriority w:val="99"/>
    <w:semiHidden/>
    <w:unhideWhenUsed/>
    <w:rsid w:val="002F4B0F"/>
    <w:rPr>
      <w:color w:val="954F72" w:themeColor="followedHyperlink"/>
      <w:u w:val="single"/>
    </w:rPr>
  </w:style>
  <w:style w:type="character" w:customStyle="1" w:styleId="UnresolvedMention">
    <w:name w:val="Unresolved Mention"/>
    <w:basedOn w:val="a0"/>
    <w:uiPriority w:val="99"/>
    <w:semiHidden/>
    <w:unhideWhenUsed/>
    <w:rsid w:val="00493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0372">
      <w:bodyDiv w:val="1"/>
      <w:marLeft w:val="0"/>
      <w:marRight w:val="0"/>
      <w:marTop w:val="0"/>
      <w:marBottom w:val="0"/>
      <w:divBdr>
        <w:top w:val="none" w:sz="0" w:space="0" w:color="auto"/>
        <w:left w:val="none" w:sz="0" w:space="0" w:color="auto"/>
        <w:bottom w:val="none" w:sz="0" w:space="0" w:color="auto"/>
        <w:right w:val="none" w:sz="0" w:space="0" w:color="auto"/>
      </w:divBdr>
    </w:div>
    <w:div w:id="305818592">
      <w:bodyDiv w:val="1"/>
      <w:marLeft w:val="0"/>
      <w:marRight w:val="0"/>
      <w:marTop w:val="0"/>
      <w:marBottom w:val="0"/>
      <w:divBdr>
        <w:top w:val="none" w:sz="0" w:space="0" w:color="auto"/>
        <w:left w:val="none" w:sz="0" w:space="0" w:color="auto"/>
        <w:bottom w:val="none" w:sz="0" w:space="0" w:color="auto"/>
        <w:right w:val="none" w:sz="0" w:space="0" w:color="auto"/>
      </w:divBdr>
    </w:div>
    <w:div w:id="411438725">
      <w:bodyDiv w:val="1"/>
      <w:marLeft w:val="0"/>
      <w:marRight w:val="0"/>
      <w:marTop w:val="0"/>
      <w:marBottom w:val="0"/>
      <w:divBdr>
        <w:top w:val="none" w:sz="0" w:space="0" w:color="auto"/>
        <w:left w:val="none" w:sz="0" w:space="0" w:color="auto"/>
        <w:bottom w:val="none" w:sz="0" w:space="0" w:color="auto"/>
        <w:right w:val="none" w:sz="0" w:space="0" w:color="auto"/>
      </w:divBdr>
    </w:div>
    <w:div w:id="471749339">
      <w:bodyDiv w:val="1"/>
      <w:marLeft w:val="0"/>
      <w:marRight w:val="0"/>
      <w:marTop w:val="0"/>
      <w:marBottom w:val="0"/>
      <w:divBdr>
        <w:top w:val="none" w:sz="0" w:space="0" w:color="auto"/>
        <w:left w:val="none" w:sz="0" w:space="0" w:color="auto"/>
        <w:bottom w:val="none" w:sz="0" w:space="0" w:color="auto"/>
        <w:right w:val="none" w:sz="0" w:space="0" w:color="auto"/>
      </w:divBdr>
    </w:div>
    <w:div w:id="709839402">
      <w:bodyDiv w:val="1"/>
      <w:marLeft w:val="0"/>
      <w:marRight w:val="0"/>
      <w:marTop w:val="0"/>
      <w:marBottom w:val="0"/>
      <w:divBdr>
        <w:top w:val="none" w:sz="0" w:space="0" w:color="auto"/>
        <w:left w:val="none" w:sz="0" w:space="0" w:color="auto"/>
        <w:bottom w:val="none" w:sz="0" w:space="0" w:color="auto"/>
        <w:right w:val="none" w:sz="0" w:space="0" w:color="auto"/>
      </w:divBdr>
    </w:div>
    <w:div w:id="866017671">
      <w:bodyDiv w:val="1"/>
      <w:marLeft w:val="0"/>
      <w:marRight w:val="0"/>
      <w:marTop w:val="0"/>
      <w:marBottom w:val="0"/>
      <w:divBdr>
        <w:top w:val="none" w:sz="0" w:space="0" w:color="auto"/>
        <w:left w:val="none" w:sz="0" w:space="0" w:color="auto"/>
        <w:bottom w:val="none" w:sz="0" w:space="0" w:color="auto"/>
        <w:right w:val="none" w:sz="0" w:space="0" w:color="auto"/>
      </w:divBdr>
    </w:div>
    <w:div w:id="1002702311">
      <w:bodyDiv w:val="1"/>
      <w:marLeft w:val="0"/>
      <w:marRight w:val="0"/>
      <w:marTop w:val="0"/>
      <w:marBottom w:val="0"/>
      <w:divBdr>
        <w:top w:val="none" w:sz="0" w:space="0" w:color="auto"/>
        <w:left w:val="none" w:sz="0" w:space="0" w:color="auto"/>
        <w:bottom w:val="none" w:sz="0" w:space="0" w:color="auto"/>
        <w:right w:val="none" w:sz="0" w:space="0" w:color="auto"/>
      </w:divBdr>
      <w:divsChild>
        <w:div w:id="1104959446">
          <w:marLeft w:val="0"/>
          <w:marRight w:val="0"/>
          <w:marTop w:val="0"/>
          <w:marBottom w:val="0"/>
          <w:divBdr>
            <w:top w:val="none" w:sz="0" w:space="0" w:color="auto"/>
            <w:left w:val="none" w:sz="0" w:space="0" w:color="auto"/>
            <w:bottom w:val="none" w:sz="0" w:space="0" w:color="auto"/>
            <w:right w:val="none" w:sz="0" w:space="0" w:color="auto"/>
          </w:divBdr>
        </w:div>
      </w:divsChild>
    </w:div>
    <w:div w:id="1068304165">
      <w:bodyDiv w:val="1"/>
      <w:marLeft w:val="0"/>
      <w:marRight w:val="0"/>
      <w:marTop w:val="0"/>
      <w:marBottom w:val="0"/>
      <w:divBdr>
        <w:top w:val="none" w:sz="0" w:space="0" w:color="auto"/>
        <w:left w:val="none" w:sz="0" w:space="0" w:color="auto"/>
        <w:bottom w:val="none" w:sz="0" w:space="0" w:color="auto"/>
        <w:right w:val="none" w:sz="0" w:space="0" w:color="auto"/>
      </w:divBdr>
      <w:divsChild>
        <w:div w:id="1085032125">
          <w:marLeft w:val="-225"/>
          <w:marRight w:val="-225"/>
          <w:marTop w:val="0"/>
          <w:marBottom w:val="75"/>
          <w:divBdr>
            <w:top w:val="none" w:sz="0" w:space="0" w:color="auto"/>
            <w:left w:val="none" w:sz="0" w:space="0" w:color="auto"/>
            <w:bottom w:val="none" w:sz="0" w:space="0" w:color="auto"/>
            <w:right w:val="none" w:sz="0" w:space="0" w:color="auto"/>
          </w:divBdr>
          <w:divsChild>
            <w:div w:id="1307393967">
              <w:marLeft w:val="0"/>
              <w:marRight w:val="0"/>
              <w:marTop w:val="0"/>
              <w:marBottom w:val="0"/>
              <w:divBdr>
                <w:top w:val="none" w:sz="0" w:space="0" w:color="auto"/>
                <w:left w:val="none" w:sz="0" w:space="0" w:color="auto"/>
                <w:bottom w:val="none" w:sz="0" w:space="0" w:color="auto"/>
                <w:right w:val="none" w:sz="0" w:space="0" w:color="auto"/>
              </w:divBdr>
              <w:divsChild>
                <w:div w:id="14667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661248">
          <w:marLeft w:val="-225"/>
          <w:marRight w:val="-225"/>
          <w:marTop w:val="0"/>
          <w:marBottom w:val="75"/>
          <w:divBdr>
            <w:top w:val="none" w:sz="0" w:space="0" w:color="auto"/>
            <w:left w:val="none" w:sz="0" w:space="0" w:color="auto"/>
            <w:bottom w:val="none" w:sz="0" w:space="0" w:color="auto"/>
            <w:right w:val="none" w:sz="0" w:space="0" w:color="auto"/>
          </w:divBdr>
          <w:divsChild>
            <w:div w:id="88742778">
              <w:marLeft w:val="0"/>
              <w:marRight w:val="0"/>
              <w:marTop w:val="0"/>
              <w:marBottom w:val="0"/>
              <w:divBdr>
                <w:top w:val="none" w:sz="0" w:space="0" w:color="auto"/>
                <w:left w:val="none" w:sz="0" w:space="0" w:color="auto"/>
                <w:bottom w:val="none" w:sz="0" w:space="0" w:color="auto"/>
                <w:right w:val="none" w:sz="0" w:space="0" w:color="auto"/>
              </w:divBdr>
              <w:divsChild>
                <w:div w:id="148002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277455">
          <w:marLeft w:val="-225"/>
          <w:marRight w:val="-225"/>
          <w:marTop w:val="0"/>
          <w:marBottom w:val="75"/>
          <w:divBdr>
            <w:top w:val="none" w:sz="0" w:space="0" w:color="auto"/>
            <w:left w:val="none" w:sz="0" w:space="0" w:color="auto"/>
            <w:bottom w:val="none" w:sz="0" w:space="0" w:color="auto"/>
            <w:right w:val="none" w:sz="0" w:space="0" w:color="auto"/>
          </w:divBdr>
          <w:divsChild>
            <w:div w:id="962465968">
              <w:marLeft w:val="0"/>
              <w:marRight w:val="0"/>
              <w:marTop w:val="0"/>
              <w:marBottom w:val="0"/>
              <w:divBdr>
                <w:top w:val="none" w:sz="0" w:space="0" w:color="auto"/>
                <w:left w:val="none" w:sz="0" w:space="0" w:color="auto"/>
                <w:bottom w:val="none" w:sz="0" w:space="0" w:color="auto"/>
                <w:right w:val="none" w:sz="0" w:space="0" w:color="auto"/>
              </w:divBdr>
              <w:divsChild>
                <w:div w:id="84458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80639">
          <w:marLeft w:val="-225"/>
          <w:marRight w:val="-225"/>
          <w:marTop w:val="0"/>
          <w:marBottom w:val="75"/>
          <w:divBdr>
            <w:top w:val="none" w:sz="0" w:space="0" w:color="auto"/>
            <w:left w:val="none" w:sz="0" w:space="0" w:color="auto"/>
            <w:bottom w:val="none" w:sz="0" w:space="0" w:color="auto"/>
            <w:right w:val="none" w:sz="0" w:space="0" w:color="auto"/>
          </w:divBdr>
          <w:divsChild>
            <w:div w:id="1023169917">
              <w:marLeft w:val="0"/>
              <w:marRight w:val="0"/>
              <w:marTop w:val="0"/>
              <w:marBottom w:val="0"/>
              <w:divBdr>
                <w:top w:val="none" w:sz="0" w:space="0" w:color="auto"/>
                <w:left w:val="none" w:sz="0" w:space="0" w:color="auto"/>
                <w:bottom w:val="none" w:sz="0" w:space="0" w:color="auto"/>
                <w:right w:val="none" w:sz="0" w:space="0" w:color="auto"/>
              </w:divBdr>
              <w:divsChild>
                <w:div w:id="2098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382230">
          <w:marLeft w:val="-225"/>
          <w:marRight w:val="-225"/>
          <w:marTop w:val="0"/>
          <w:marBottom w:val="75"/>
          <w:divBdr>
            <w:top w:val="none" w:sz="0" w:space="0" w:color="auto"/>
            <w:left w:val="none" w:sz="0" w:space="0" w:color="auto"/>
            <w:bottom w:val="none" w:sz="0" w:space="0" w:color="auto"/>
            <w:right w:val="none" w:sz="0" w:space="0" w:color="auto"/>
          </w:divBdr>
          <w:divsChild>
            <w:div w:id="1902322544">
              <w:marLeft w:val="0"/>
              <w:marRight w:val="0"/>
              <w:marTop w:val="0"/>
              <w:marBottom w:val="0"/>
              <w:divBdr>
                <w:top w:val="none" w:sz="0" w:space="0" w:color="auto"/>
                <w:left w:val="none" w:sz="0" w:space="0" w:color="auto"/>
                <w:bottom w:val="none" w:sz="0" w:space="0" w:color="auto"/>
                <w:right w:val="none" w:sz="0" w:space="0" w:color="auto"/>
              </w:divBdr>
              <w:divsChild>
                <w:div w:id="137935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708828">
      <w:bodyDiv w:val="1"/>
      <w:marLeft w:val="0"/>
      <w:marRight w:val="0"/>
      <w:marTop w:val="0"/>
      <w:marBottom w:val="0"/>
      <w:divBdr>
        <w:top w:val="none" w:sz="0" w:space="0" w:color="auto"/>
        <w:left w:val="none" w:sz="0" w:space="0" w:color="auto"/>
        <w:bottom w:val="none" w:sz="0" w:space="0" w:color="auto"/>
        <w:right w:val="none" w:sz="0" w:space="0" w:color="auto"/>
      </w:divBdr>
    </w:div>
    <w:div w:id="1561792531">
      <w:bodyDiv w:val="1"/>
      <w:marLeft w:val="0"/>
      <w:marRight w:val="0"/>
      <w:marTop w:val="0"/>
      <w:marBottom w:val="0"/>
      <w:divBdr>
        <w:top w:val="none" w:sz="0" w:space="0" w:color="auto"/>
        <w:left w:val="none" w:sz="0" w:space="0" w:color="auto"/>
        <w:bottom w:val="none" w:sz="0" w:space="0" w:color="auto"/>
        <w:right w:val="none" w:sz="0" w:space="0" w:color="auto"/>
      </w:divBdr>
    </w:div>
    <w:div w:id="1620213390">
      <w:marLeft w:val="0"/>
      <w:marRight w:val="0"/>
      <w:marTop w:val="0"/>
      <w:marBottom w:val="0"/>
      <w:divBdr>
        <w:top w:val="none" w:sz="0" w:space="0" w:color="auto"/>
        <w:left w:val="none" w:sz="0" w:space="0" w:color="auto"/>
        <w:bottom w:val="none" w:sz="0" w:space="0" w:color="auto"/>
        <w:right w:val="none" w:sz="0" w:space="0" w:color="auto"/>
      </w:divBdr>
    </w:div>
    <w:div w:id="1620213391">
      <w:marLeft w:val="0"/>
      <w:marRight w:val="0"/>
      <w:marTop w:val="0"/>
      <w:marBottom w:val="0"/>
      <w:divBdr>
        <w:top w:val="none" w:sz="0" w:space="0" w:color="auto"/>
        <w:left w:val="none" w:sz="0" w:space="0" w:color="auto"/>
        <w:bottom w:val="none" w:sz="0" w:space="0" w:color="auto"/>
        <w:right w:val="none" w:sz="0" w:space="0" w:color="auto"/>
      </w:divBdr>
    </w:div>
    <w:div w:id="1620213392">
      <w:marLeft w:val="0"/>
      <w:marRight w:val="0"/>
      <w:marTop w:val="0"/>
      <w:marBottom w:val="0"/>
      <w:divBdr>
        <w:top w:val="none" w:sz="0" w:space="0" w:color="auto"/>
        <w:left w:val="none" w:sz="0" w:space="0" w:color="auto"/>
        <w:bottom w:val="none" w:sz="0" w:space="0" w:color="auto"/>
        <w:right w:val="none" w:sz="0" w:space="0" w:color="auto"/>
      </w:divBdr>
    </w:div>
    <w:div w:id="1620213393">
      <w:marLeft w:val="0"/>
      <w:marRight w:val="0"/>
      <w:marTop w:val="0"/>
      <w:marBottom w:val="0"/>
      <w:divBdr>
        <w:top w:val="none" w:sz="0" w:space="0" w:color="auto"/>
        <w:left w:val="none" w:sz="0" w:space="0" w:color="auto"/>
        <w:bottom w:val="none" w:sz="0" w:space="0" w:color="auto"/>
        <w:right w:val="none" w:sz="0" w:space="0" w:color="auto"/>
      </w:divBdr>
    </w:div>
    <w:div w:id="1620213394">
      <w:marLeft w:val="0"/>
      <w:marRight w:val="0"/>
      <w:marTop w:val="0"/>
      <w:marBottom w:val="0"/>
      <w:divBdr>
        <w:top w:val="none" w:sz="0" w:space="0" w:color="auto"/>
        <w:left w:val="none" w:sz="0" w:space="0" w:color="auto"/>
        <w:bottom w:val="none" w:sz="0" w:space="0" w:color="auto"/>
        <w:right w:val="none" w:sz="0" w:space="0" w:color="auto"/>
      </w:divBdr>
    </w:div>
    <w:div w:id="1620213395">
      <w:marLeft w:val="0"/>
      <w:marRight w:val="0"/>
      <w:marTop w:val="0"/>
      <w:marBottom w:val="0"/>
      <w:divBdr>
        <w:top w:val="none" w:sz="0" w:space="0" w:color="auto"/>
        <w:left w:val="none" w:sz="0" w:space="0" w:color="auto"/>
        <w:bottom w:val="none" w:sz="0" w:space="0" w:color="auto"/>
        <w:right w:val="none" w:sz="0" w:space="0" w:color="auto"/>
      </w:divBdr>
    </w:div>
    <w:div w:id="1620213396">
      <w:marLeft w:val="0"/>
      <w:marRight w:val="0"/>
      <w:marTop w:val="0"/>
      <w:marBottom w:val="0"/>
      <w:divBdr>
        <w:top w:val="none" w:sz="0" w:space="0" w:color="auto"/>
        <w:left w:val="none" w:sz="0" w:space="0" w:color="auto"/>
        <w:bottom w:val="none" w:sz="0" w:space="0" w:color="auto"/>
        <w:right w:val="none" w:sz="0" w:space="0" w:color="auto"/>
      </w:divBdr>
    </w:div>
    <w:div w:id="1620213397">
      <w:marLeft w:val="0"/>
      <w:marRight w:val="0"/>
      <w:marTop w:val="0"/>
      <w:marBottom w:val="0"/>
      <w:divBdr>
        <w:top w:val="none" w:sz="0" w:space="0" w:color="auto"/>
        <w:left w:val="none" w:sz="0" w:space="0" w:color="auto"/>
        <w:bottom w:val="none" w:sz="0" w:space="0" w:color="auto"/>
        <w:right w:val="none" w:sz="0" w:space="0" w:color="auto"/>
      </w:divBdr>
    </w:div>
    <w:div w:id="1620213398">
      <w:marLeft w:val="0"/>
      <w:marRight w:val="0"/>
      <w:marTop w:val="0"/>
      <w:marBottom w:val="0"/>
      <w:divBdr>
        <w:top w:val="none" w:sz="0" w:space="0" w:color="auto"/>
        <w:left w:val="none" w:sz="0" w:space="0" w:color="auto"/>
        <w:bottom w:val="none" w:sz="0" w:space="0" w:color="auto"/>
        <w:right w:val="none" w:sz="0" w:space="0" w:color="auto"/>
      </w:divBdr>
    </w:div>
    <w:div w:id="1620213399">
      <w:marLeft w:val="0"/>
      <w:marRight w:val="0"/>
      <w:marTop w:val="0"/>
      <w:marBottom w:val="0"/>
      <w:divBdr>
        <w:top w:val="none" w:sz="0" w:space="0" w:color="auto"/>
        <w:left w:val="none" w:sz="0" w:space="0" w:color="auto"/>
        <w:bottom w:val="none" w:sz="0" w:space="0" w:color="auto"/>
        <w:right w:val="none" w:sz="0" w:space="0" w:color="auto"/>
      </w:divBdr>
    </w:div>
    <w:div w:id="1620213400">
      <w:marLeft w:val="0"/>
      <w:marRight w:val="0"/>
      <w:marTop w:val="0"/>
      <w:marBottom w:val="0"/>
      <w:divBdr>
        <w:top w:val="none" w:sz="0" w:space="0" w:color="auto"/>
        <w:left w:val="none" w:sz="0" w:space="0" w:color="auto"/>
        <w:bottom w:val="none" w:sz="0" w:space="0" w:color="auto"/>
        <w:right w:val="none" w:sz="0" w:space="0" w:color="auto"/>
      </w:divBdr>
    </w:div>
    <w:div w:id="1620213401">
      <w:marLeft w:val="0"/>
      <w:marRight w:val="0"/>
      <w:marTop w:val="0"/>
      <w:marBottom w:val="0"/>
      <w:divBdr>
        <w:top w:val="none" w:sz="0" w:space="0" w:color="auto"/>
        <w:left w:val="none" w:sz="0" w:space="0" w:color="auto"/>
        <w:bottom w:val="none" w:sz="0" w:space="0" w:color="auto"/>
        <w:right w:val="none" w:sz="0" w:space="0" w:color="auto"/>
      </w:divBdr>
    </w:div>
    <w:div w:id="1812595845">
      <w:bodyDiv w:val="1"/>
      <w:marLeft w:val="0"/>
      <w:marRight w:val="0"/>
      <w:marTop w:val="0"/>
      <w:marBottom w:val="0"/>
      <w:divBdr>
        <w:top w:val="none" w:sz="0" w:space="0" w:color="auto"/>
        <w:left w:val="none" w:sz="0" w:space="0" w:color="auto"/>
        <w:bottom w:val="none" w:sz="0" w:space="0" w:color="auto"/>
        <w:right w:val="none" w:sz="0" w:space="0" w:color="auto"/>
      </w:divBdr>
    </w:div>
    <w:div w:id="1960330474">
      <w:bodyDiv w:val="1"/>
      <w:marLeft w:val="0"/>
      <w:marRight w:val="0"/>
      <w:marTop w:val="0"/>
      <w:marBottom w:val="0"/>
      <w:divBdr>
        <w:top w:val="none" w:sz="0" w:space="0" w:color="auto"/>
        <w:left w:val="none" w:sz="0" w:space="0" w:color="auto"/>
        <w:bottom w:val="none" w:sz="0" w:space="0" w:color="auto"/>
        <w:right w:val="none" w:sz="0" w:space="0" w:color="auto"/>
      </w:divBdr>
    </w:div>
    <w:div w:id="2065449836">
      <w:bodyDiv w:val="1"/>
      <w:marLeft w:val="0"/>
      <w:marRight w:val="0"/>
      <w:marTop w:val="0"/>
      <w:marBottom w:val="0"/>
      <w:divBdr>
        <w:top w:val="none" w:sz="0" w:space="0" w:color="auto"/>
        <w:left w:val="none" w:sz="0" w:space="0" w:color="auto"/>
        <w:bottom w:val="none" w:sz="0" w:space="0" w:color="auto"/>
        <w:right w:val="none" w:sz="0" w:space="0" w:color="auto"/>
      </w:divBdr>
      <w:divsChild>
        <w:div w:id="1663661553">
          <w:marLeft w:val="0"/>
          <w:marRight w:val="0"/>
          <w:marTop w:val="0"/>
          <w:marBottom w:val="60"/>
          <w:divBdr>
            <w:top w:val="none" w:sz="0" w:space="0" w:color="auto"/>
            <w:left w:val="none" w:sz="0" w:space="0" w:color="auto"/>
            <w:bottom w:val="none" w:sz="0" w:space="0" w:color="auto"/>
            <w:right w:val="none" w:sz="0" w:space="0" w:color="auto"/>
          </w:divBdr>
          <w:divsChild>
            <w:div w:id="1310407220">
              <w:marLeft w:val="0"/>
              <w:marRight w:val="0"/>
              <w:marTop w:val="0"/>
              <w:marBottom w:val="0"/>
              <w:divBdr>
                <w:top w:val="none" w:sz="0" w:space="0" w:color="auto"/>
                <w:left w:val="none" w:sz="0" w:space="0" w:color="auto"/>
                <w:bottom w:val="none" w:sz="0" w:space="0" w:color="auto"/>
                <w:right w:val="none" w:sz="0" w:space="0" w:color="auto"/>
              </w:divBdr>
              <w:divsChild>
                <w:div w:id="6529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50500">
          <w:marLeft w:val="0"/>
          <w:marRight w:val="0"/>
          <w:marTop w:val="0"/>
          <w:marBottom w:val="0"/>
          <w:divBdr>
            <w:top w:val="none" w:sz="0" w:space="0" w:color="auto"/>
            <w:left w:val="none" w:sz="0" w:space="0" w:color="auto"/>
            <w:bottom w:val="none" w:sz="0" w:space="0" w:color="auto"/>
            <w:right w:val="none" w:sz="0" w:space="0" w:color="auto"/>
          </w:divBdr>
          <w:divsChild>
            <w:div w:id="117468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96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livetex.ru/system-requirements/" TargetMode="External"/><Relationship Id="rId18" Type="http://schemas.openxmlformats.org/officeDocument/2006/relationships/header" Target="header1.xml"/><Relationship Id="rId26" Type="http://schemas.openxmlformats.org/officeDocument/2006/relationships/footer" Target="footer4.xml"/><Relationship Id="rId39" Type="http://schemas.microsoft.com/office/2016/09/relationships/commentsIds" Target="commentsIds.xm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kb.nanotech42.com/client/Livetex/?q=LiveTex%2F&#1054;_&#1087;&#1083;&#1072;&#1090;&#1092;&#1086;&#1088;&#1084;&#1077;_LiveTex%2F&#1057;&#1080;&#1089;&#1090;&#1077;&#1084;&#1085;&#1099;&#1077;_&#1090;&#1088;&#1077;&#1073;&#1086;&#1074;&#1072;&#1085;&#1080;&#1103;" TargetMode="External"/><Relationship Id="rId17" Type="http://schemas.openxmlformats.org/officeDocument/2006/relationships/hyperlink" Target="consultantplus://offline/ref=5A8D36E9BCB92D6F5D4F9A221EAD9211F6CFE504194AF4C2094C3122319C88D54BEDFDDCDD990F5Ec2pDL" TargetMode="External"/><Relationship Id="rId25" Type="http://schemas.openxmlformats.org/officeDocument/2006/relationships/header" Target="header4.xml"/><Relationship Id="rId33" Type="http://schemas.openxmlformats.org/officeDocument/2006/relationships/fontTable" Target="fontTable.xml"/><Relationship Id="rId38"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consultantplus://offline/ref=55E6E654C7E48973FFF9F501D34E9C9346E5115D918F882CDC77121F944DZ4N" TargetMode="External"/><Relationship Id="rId20" Type="http://schemas.openxmlformats.org/officeDocument/2006/relationships/footer" Target="footer2.xml"/><Relationship Id="rId29"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b.nanotech42.com/client/Livetex/?q=LiveTex%2F&#1054;_&#1087;&#1083;&#1072;&#1090;&#1092;&#1086;&#1088;&#1084;&#1077;_LiveTex%2F&#1057;&#1080;&#1089;&#1090;&#1077;&#1084;&#1085;&#1099;&#1077;_&#1090;&#1088;&#1077;&#1073;&#1086;&#1074;&#1072;&#1085;&#1080;&#1103;" TargetMode="External"/><Relationship Id="rId24" Type="http://schemas.openxmlformats.org/officeDocument/2006/relationships/header" Target="header3.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livetex.ru/help/" TargetMode="External"/><Relationship Id="rId23" Type="http://schemas.openxmlformats.org/officeDocument/2006/relationships/image" Target="media/image1.emf"/><Relationship Id="rId28" Type="http://schemas.openxmlformats.org/officeDocument/2006/relationships/image" Target="media/image2.emf"/><Relationship Id="rId10" Type="http://schemas.openxmlformats.org/officeDocument/2006/relationships/hyperlink" Target="https://livetex.uservoice.com/knowledgebase" TargetMode="External"/><Relationship Id="rId19" Type="http://schemas.openxmlformats.org/officeDocument/2006/relationships/footer" Target="footer1.xm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livetex.ru/" TargetMode="External"/><Relationship Id="rId14" Type="http://schemas.openxmlformats.org/officeDocument/2006/relationships/hyperlink" Target="http://livetex.ru/help/support/" TargetMode="External"/><Relationship Id="rId22" Type="http://schemas.openxmlformats.org/officeDocument/2006/relationships/footer" Target="footer3.xml"/><Relationship Id="rId27" Type="http://schemas.openxmlformats.org/officeDocument/2006/relationships/footer" Target="footer5.xml"/><Relationship Id="rId30" Type="http://schemas.openxmlformats.org/officeDocument/2006/relationships/header" Target="header5.xml"/><Relationship Id="rId8" Type="http://schemas.openxmlformats.org/officeDocument/2006/relationships/hyperlink" Target="https://livet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68557-3739-45FC-BFD3-F7D45818E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4412</Words>
  <Characters>35213</Characters>
  <Application>Microsoft Office Word</Application>
  <DocSecurity>0</DocSecurity>
  <Lines>293</Lines>
  <Paragraphs>79</Paragraphs>
  <ScaleCrop>false</ScaleCrop>
  <HeadingPairs>
    <vt:vector size="2" baseType="variant">
      <vt:variant>
        <vt:lpstr>Название</vt:lpstr>
      </vt:variant>
      <vt:variant>
        <vt:i4>1</vt:i4>
      </vt:variant>
    </vt:vector>
  </HeadingPairs>
  <TitlesOfParts>
    <vt:vector size="1" baseType="lpstr">
      <vt:lpstr>Распоряжение Комитета по государственному заказу Санкт-Петербурга от 18.11.2019 N 246-р"О внесении изменений в распоряжение Комитета по государственному заказу Санкт-Петербурга от 20.12.2013 N 113-р"</vt:lpstr>
    </vt:vector>
  </TitlesOfParts>
  <Company>КонсультантПлюс Версия 4018.00.50</Company>
  <LinksUpToDate>false</LinksUpToDate>
  <CharactersWithSpaces>39546</CharactersWithSpaces>
  <SharedDoc>false</SharedDoc>
  <HLinks>
    <vt:vector size="24" baseType="variant">
      <vt:variant>
        <vt:i4>4063328</vt:i4>
      </vt:variant>
      <vt:variant>
        <vt:i4>9</vt:i4>
      </vt:variant>
      <vt:variant>
        <vt:i4>0</vt:i4>
      </vt:variant>
      <vt:variant>
        <vt:i4>5</vt:i4>
      </vt:variant>
      <vt:variant>
        <vt:lpwstr>consultantplus://offline/ref=5A8D36E9BCB92D6F5D4F9A221EAD9211F6CFE504194AF4C2094C3122319C88D54BEDFDDCDD990F5Ec2pDL</vt:lpwstr>
      </vt:variant>
      <vt:variant>
        <vt:lpwstr/>
      </vt:variant>
      <vt:variant>
        <vt:i4>6225930</vt:i4>
      </vt:variant>
      <vt:variant>
        <vt:i4>6</vt:i4>
      </vt:variant>
      <vt:variant>
        <vt:i4>0</vt:i4>
      </vt:variant>
      <vt:variant>
        <vt:i4>5</vt:i4>
      </vt:variant>
      <vt:variant>
        <vt:lpwstr>consultantplus://offline/ref=55E6E654C7E48973FFF9F501D34E9C9346E5115D918F882CDC77121F944DZ4N</vt:lpwstr>
      </vt:variant>
      <vt:variant>
        <vt:lpwstr/>
      </vt:variant>
      <vt:variant>
        <vt:i4>4653171</vt:i4>
      </vt:variant>
      <vt:variant>
        <vt:i4>3</vt:i4>
      </vt:variant>
      <vt:variant>
        <vt:i4>0</vt:i4>
      </vt:variant>
      <vt:variant>
        <vt:i4>5</vt:i4>
      </vt:variant>
      <vt:variant>
        <vt:lpwstr>mailto:it@spbmrc.ru</vt:lpwstr>
      </vt:variant>
      <vt:variant>
        <vt:lpwstr/>
      </vt:variant>
      <vt:variant>
        <vt:i4>3211382</vt:i4>
      </vt:variant>
      <vt:variant>
        <vt:i4>0</vt:i4>
      </vt:variant>
      <vt:variant>
        <vt:i4>0</vt:i4>
      </vt:variant>
      <vt:variant>
        <vt:i4>5</vt:i4>
      </vt:variant>
      <vt:variant>
        <vt:lpwstr>https://classinform.ru/kosgu/podstatia-226.html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Комитета по государственному заказу Санкт-Петербурга от 18.11.2019 N 246-р"О внесении изменений в распоряжение Комитета по государственному заказу Санкт-Петербурга от 20.12.2013 N 113-р"</dc:title>
  <dc:subject/>
  <dc:creator>Карпенко Алена Олеговна</dc:creator>
  <cp:keywords/>
  <dc:description/>
  <cp:lastModifiedBy>Титова Александра Дмитриевна</cp:lastModifiedBy>
  <cp:revision>2</cp:revision>
  <cp:lastPrinted>2021-02-10T15:20:00Z</cp:lastPrinted>
  <dcterms:created xsi:type="dcterms:W3CDTF">2024-06-14T06:32:00Z</dcterms:created>
  <dcterms:modified xsi:type="dcterms:W3CDTF">2024-06-14T06:32:00Z</dcterms:modified>
</cp:coreProperties>
</file>