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741B14" w14:textId="77777777" w:rsidR="009D1149" w:rsidRPr="009D1149" w:rsidRDefault="009D1149" w:rsidP="009D1149">
      <w:pPr>
        <w:overflowPunct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1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</w:t>
      </w:r>
    </w:p>
    <w:p w14:paraId="523F875C" w14:textId="658627BA" w:rsidR="009D1149" w:rsidRPr="009D1149" w:rsidRDefault="00B6741F" w:rsidP="009D1149">
      <w:pPr>
        <w:overflowPunct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</w:t>
      </w:r>
      <w:r w:rsidR="009D1149" w:rsidRPr="009D1149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 административной деятельности и комплексной</w:t>
      </w:r>
      <w:r w:rsidR="009D1149" w:rsidRPr="009D1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СПб ГБ ПОУ </w:t>
      </w:r>
      <w:r w:rsidR="009D1149" w:rsidRPr="009D11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«Колледж Петербургской моды» </w:t>
      </w:r>
    </w:p>
    <w:p w14:paraId="6A38BDFE" w14:textId="3E775A8B" w:rsidR="009D1149" w:rsidRPr="009D1149" w:rsidRDefault="009D1149" w:rsidP="009D1149">
      <w:pPr>
        <w:overflowPunct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14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14:paraId="1DDDB6DB" w14:textId="77777777" w:rsidR="009D1149" w:rsidRPr="009D1149" w:rsidRDefault="009D1149" w:rsidP="009D1149">
      <w:pPr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</w:p>
    <w:p w14:paraId="5DBCB384" w14:textId="682B97F2" w:rsidR="009D1149" w:rsidRPr="009D1149" w:rsidRDefault="009D1149" w:rsidP="009D1149">
      <w:pPr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9D1149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« </w:t>
      </w:r>
      <w:r w:rsidR="00934395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0</w:t>
      </w:r>
      <w:r w:rsidR="002202F0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5</w:t>
      </w:r>
      <w:r w:rsidRPr="009D1149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» </w:t>
      </w:r>
      <w:r w:rsidR="00934395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июня</w:t>
      </w:r>
      <w:r w:rsidRPr="009D1149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2024 г.</w:t>
      </w:r>
    </w:p>
    <w:p w14:paraId="2B3FC57E" w14:textId="77777777" w:rsidR="009D1149" w:rsidRPr="009D1149" w:rsidRDefault="009D1149" w:rsidP="009D1149">
      <w:pPr>
        <w:spacing w:after="0" w:line="240" w:lineRule="auto"/>
        <w:ind w:left="5387"/>
        <w:rPr>
          <w:rFonts w:ascii="Times New Roman" w:eastAsia="Times New Roman" w:hAnsi="Times New Roman" w:cs="Times New Roman"/>
          <w:bCs/>
          <w:i/>
          <w:caps/>
          <w:sz w:val="24"/>
          <w:szCs w:val="20"/>
          <w:lang w:eastAsia="ru-RU"/>
        </w:rPr>
      </w:pPr>
      <w:r w:rsidRPr="009D1149">
        <w:rPr>
          <w:rFonts w:ascii="Times New Roman" w:eastAsia="Times New Roman" w:hAnsi="Times New Roman" w:cs="Times New Roman"/>
          <w:bCs/>
          <w:i/>
          <w:sz w:val="24"/>
          <w:szCs w:val="20"/>
          <w:lang w:eastAsia="ru-RU"/>
        </w:rPr>
        <w:t>М.П.</w:t>
      </w:r>
    </w:p>
    <w:p w14:paraId="7485D873" w14:textId="77777777" w:rsidR="009D1149" w:rsidRDefault="009D1149" w:rsidP="009D1149">
      <w:pPr>
        <w:keepNext/>
        <w:keepLines/>
        <w:widowControl w:val="0"/>
        <w:suppressLineNumbers/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370C4B1" w14:textId="77777777" w:rsidR="009D1149" w:rsidRDefault="009D1149" w:rsidP="009D1149">
      <w:pPr>
        <w:keepNext/>
        <w:keepLines/>
        <w:widowControl w:val="0"/>
        <w:suppressLineNumbers/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19E9215" w14:textId="77777777" w:rsidR="009D1149" w:rsidRDefault="009D1149" w:rsidP="009D1149">
      <w:pPr>
        <w:keepNext/>
        <w:keepLines/>
        <w:widowControl w:val="0"/>
        <w:suppressLineNumbers/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9A21DC2" w14:textId="77777777" w:rsidR="009D1149" w:rsidRDefault="009D1149" w:rsidP="009D1149">
      <w:pPr>
        <w:keepNext/>
        <w:keepLines/>
        <w:widowControl w:val="0"/>
        <w:suppressLineNumbers/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7355D59" w14:textId="77777777" w:rsidR="009D1149" w:rsidRDefault="009D1149" w:rsidP="009D1149">
      <w:pPr>
        <w:keepNext/>
        <w:keepLines/>
        <w:widowControl w:val="0"/>
        <w:suppressLineNumbers/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FE85F01" w14:textId="77777777" w:rsidR="009D1149" w:rsidRDefault="009D1149" w:rsidP="009D1149">
      <w:pPr>
        <w:keepNext/>
        <w:keepLines/>
        <w:widowControl w:val="0"/>
        <w:suppressLineNumbers/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97D1265" w14:textId="77777777" w:rsidR="009D1149" w:rsidRDefault="009D1149" w:rsidP="009D1149">
      <w:pPr>
        <w:keepNext/>
        <w:keepLines/>
        <w:widowControl w:val="0"/>
        <w:suppressLineNumbers/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9103D97" w14:textId="77777777" w:rsidR="009D1149" w:rsidRDefault="009D1149" w:rsidP="009D1149">
      <w:pPr>
        <w:keepNext/>
        <w:keepLines/>
        <w:widowControl w:val="0"/>
        <w:suppressLineNumbers/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9E9CA16" w14:textId="77777777" w:rsidR="009D1149" w:rsidRDefault="009D1149" w:rsidP="009D1149">
      <w:pPr>
        <w:keepNext/>
        <w:keepLines/>
        <w:widowControl w:val="0"/>
        <w:suppressLineNumbers/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C45211A" w14:textId="1CC31443" w:rsidR="009D1149" w:rsidRDefault="009D1149" w:rsidP="009D1149">
      <w:pPr>
        <w:keepNext/>
        <w:keepLines/>
        <w:widowControl w:val="0"/>
        <w:suppressLineNumbers/>
        <w:suppressAutoHyphens/>
        <w:spacing w:after="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332D83B" w14:textId="3D386641" w:rsidR="009D1149" w:rsidRDefault="009D1149" w:rsidP="009D1149">
      <w:pPr>
        <w:keepNext/>
        <w:keepLines/>
        <w:widowControl w:val="0"/>
        <w:suppressLineNumbers/>
        <w:suppressAutoHyphens/>
        <w:spacing w:after="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221BC6B" w14:textId="54434174" w:rsidR="009D1149" w:rsidRPr="009D1149" w:rsidRDefault="009D1149" w:rsidP="009D1149">
      <w:pPr>
        <w:keepNext/>
        <w:keepLines/>
        <w:widowControl w:val="0"/>
        <w:suppressLineNumbers/>
        <w:suppressAutoHyphens/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11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ОБЪЕКТА ЗАКУПКИ</w:t>
      </w:r>
    </w:p>
    <w:p w14:paraId="5E6B39D6" w14:textId="453726FC" w:rsidR="009D1149" w:rsidRDefault="00934395" w:rsidP="009D1149">
      <w:pPr>
        <w:keepLines/>
        <w:widowControl w:val="0"/>
        <w:suppressLineNumbers/>
        <w:suppressAutoHyphens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(ТЕХНИЧЕСКОЕ ЗАДАНИЕ)</w:t>
      </w:r>
    </w:p>
    <w:p w14:paraId="6FDF6F0E" w14:textId="77777777" w:rsidR="00934395" w:rsidRDefault="00934395" w:rsidP="009D1149">
      <w:pPr>
        <w:keepLines/>
        <w:widowControl w:val="0"/>
        <w:suppressLineNumbers/>
        <w:suppressAutoHyphens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B65F18F" w14:textId="77777777" w:rsidR="002202F0" w:rsidRPr="002202F0" w:rsidRDefault="002202F0" w:rsidP="001C6870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2202F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Оказание услуг по предоставление доступа к учебным электронным изданиям «Профессиональный цикл» </w:t>
      </w:r>
    </w:p>
    <w:p w14:paraId="6855F6F6" w14:textId="49505F54" w:rsidR="001C6870" w:rsidRPr="001C6870" w:rsidRDefault="001C6870" w:rsidP="001C6870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C687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(ПУБЛИЧНАЯ ЗАКУПКА – Электронный магазин)</w:t>
      </w:r>
    </w:p>
    <w:p w14:paraId="383ABC67" w14:textId="405A934F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 w:bidi="ru-RU"/>
        </w:rPr>
      </w:pPr>
    </w:p>
    <w:p w14:paraId="688EFC3D" w14:textId="77777777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651330E2" w14:textId="77777777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415B3425" w14:textId="77777777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1D6B04D7" w14:textId="77777777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3E2533B9" w14:textId="77777777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4A7A9290" w14:textId="77777777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770977B1" w14:textId="77777777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137B1A19" w14:textId="77777777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75B8A9EB" w14:textId="77777777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7D30C98B" w14:textId="77777777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4196E578" w14:textId="77777777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491DD1A5" w14:textId="44F01954" w:rsid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4A087CD0" w14:textId="42A91479" w:rsidR="001C6870" w:rsidRDefault="001C6870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6B8348C9" w14:textId="268C3744" w:rsidR="001C6870" w:rsidRDefault="001C6870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6C30E313" w14:textId="2A8432A9" w:rsidR="001C6870" w:rsidRDefault="001C6870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2C984075" w14:textId="67ED91C8" w:rsidR="001C6870" w:rsidRDefault="001C6870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1FFE9839" w14:textId="05229223" w:rsidR="001C6870" w:rsidRDefault="001C6870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1A4CEA83" w14:textId="13CD53FF" w:rsidR="001C6870" w:rsidRDefault="001C6870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471C1E26" w14:textId="1CBD80B5" w:rsidR="001C6870" w:rsidRDefault="001C6870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2CFF5E9F" w14:textId="5BDDBC72" w:rsidR="001C6870" w:rsidRDefault="001C6870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64935494" w14:textId="77777777" w:rsidR="001C6870" w:rsidRDefault="001C6870" w:rsidP="009D1149">
      <w:pPr>
        <w:widowControl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 w:bidi="ru-RU"/>
        </w:rPr>
      </w:pPr>
    </w:p>
    <w:p w14:paraId="62A7D268" w14:textId="498A39D1" w:rsidR="009D1149" w:rsidRPr="009D1149" w:rsidRDefault="009D1149" w:rsidP="009D1149">
      <w:pPr>
        <w:widowControl w:val="0"/>
        <w:spacing w:after="0" w:line="100" w:lineRule="atLeast"/>
        <w:jc w:val="center"/>
        <w:rPr>
          <w:rFonts w:ascii="Times New Roman" w:eastAsia="Courier New" w:hAnsi="Times New Roman" w:cs="Times New Roman"/>
          <w:color w:val="000000"/>
          <w:szCs w:val="24"/>
          <w:lang w:eastAsia="ru-RU" w:bidi="ru-RU"/>
        </w:rPr>
      </w:pPr>
      <w:r w:rsidRPr="009D1149">
        <w:rPr>
          <w:rFonts w:ascii="Times New Roman" w:eastAsia="Times New Roman" w:hAnsi="Times New Roman" w:cs="Times New Roman"/>
          <w:b/>
          <w:color w:val="000000"/>
          <w:szCs w:val="24"/>
          <w:lang w:eastAsia="ru-RU" w:bidi="ru-RU"/>
        </w:rPr>
        <w:t>САНКТ-ПЕТЕРБУРГ</w:t>
      </w:r>
    </w:p>
    <w:p w14:paraId="5B3FC2AF" w14:textId="77777777" w:rsidR="009D1149" w:rsidRPr="009D1149" w:rsidRDefault="009D1149" w:rsidP="009D11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9D1149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2024 год</w:t>
      </w:r>
    </w:p>
    <w:p w14:paraId="381CAAC9" w14:textId="77777777" w:rsidR="009D1149" w:rsidRPr="009D1149" w:rsidRDefault="009D1149" w:rsidP="009D1149">
      <w:pPr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00B68CCE" w14:textId="77777777" w:rsidR="009D1149" w:rsidRDefault="009D1149">
      <w:pPr>
        <w:sectPr w:rsidR="009D1149" w:rsidSect="009D1149">
          <w:pgSz w:w="11906" w:h="16838"/>
          <w:pgMar w:top="1134" w:right="709" w:bottom="1134" w:left="851" w:header="709" w:footer="709" w:gutter="0"/>
          <w:cols w:space="708"/>
          <w:docGrid w:linePitch="360"/>
        </w:sectPr>
      </w:pPr>
    </w:p>
    <w:p w14:paraId="19BFBDA3" w14:textId="526D0237" w:rsidR="009D1149" w:rsidRDefault="009D1149"/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7258"/>
      </w:tblGrid>
      <w:tr w:rsidR="007068A5" w:rsidRPr="007068A5" w14:paraId="79EE25CF" w14:textId="77777777" w:rsidTr="00366AC8">
        <w:trPr>
          <w:trHeight w:val="296"/>
        </w:trPr>
        <w:tc>
          <w:tcPr>
            <w:tcW w:w="10768" w:type="dxa"/>
            <w:gridSpan w:val="3"/>
            <w:shd w:val="clear" w:color="auto" w:fill="auto"/>
          </w:tcPr>
          <w:p w14:paraId="7303F580" w14:textId="77777777" w:rsidR="007068A5" w:rsidRPr="007068A5" w:rsidRDefault="007068A5" w:rsidP="0085609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14:paraId="381E5A0A" w14:textId="77777777" w:rsidTr="006825A1">
        <w:tc>
          <w:tcPr>
            <w:tcW w:w="534" w:type="dxa"/>
            <w:shd w:val="clear" w:color="auto" w:fill="auto"/>
            <w:vAlign w:val="center"/>
          </w:tcPr>
          <w:p w14:paraId="402D6F3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A102B95" w14:textId="77777777" w:rsidR="007068A5" w:rsidRPr="00F17C51" w:rsidRDefault="007068A5" w:rsidP="008560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4964B91D" w14:textId="35173C57" w:rsidR="007068A5" w:rsidRPr="00F17C51" w:rsidRDefault="00067F1D" w:rsidP="008560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«Колледж Петербургской моды» (СПб ГБ ПОУ КПМ)</w:t>
            </w:r>
          </w:p>
        </w:tc>
      </w:tr>
      <w:tr w:rsidR="007068A5" w:rsidRPr="007068A5" w14:paraId="2CEB7444" w14:textId="77777777" w:rsidTr="006825A1">
        <w:tc>
          <w:tcPr>
            <w:tcW w:w="534" w:type="dxa"/>
            <w:shd w:val="clear" w:color="auto" w:fill="auto"/>
            <w:vAlign w:val="center"/>
          </w:tcPr>
          <w:p w14:paraId="7F70F690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BAFF6B6" w14:textId="77777777" w:rsidR="007068A5" w:rsidRPr="00F17C51" w:rsidRDefault="007068A5" w:rsidP="008560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18987C76" w14:textId="715B482C" w:rsidR="007068A5" w:rsidRPr="00F17C51" w:rsidRDefault="00067F1D" w:rsidP="008560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7816030115</w:t>
            </w:r>
          </w:p>
        </w:tc>
      </w:tr>
      <w:tr w:rsidR="007068A5" w:rsidRPr="007068A5" w14:paraId="489142C4" w14:textId="77777777" w:rsidTr="006825A1">
        <w:trPr>
          <w:trHeight w:val="481"/>
        </w:trPr>
        <w:tc>
          <w:tcPr>
            <w:tcW w:w="534" w:type="dxa"/>
            <w:shd w:val="clear" w:color="auto" w:fill="auto"/>
            <w:vAlign w:val="center"/>
          </w:tcPr>
          <w:p w14:paraId="5FD80D6C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E87D554" w14:textId="77777777" w:rsidR="007068A5" w:rsidRPr="00F17C51" w:rsidRDefault="007068A5" w:rsidP="008560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3C0FE357" w14:textId="5F10F6C0" w:rsidR="007068A5" w:rsidRPr="00F17C51" w:rsidRDefault="00067F1D" w:rsidP="008560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192236, город Санкт-Петербург, Софийская ул, д. 19 к. 1, лит.а</w:t>
            </w:r>
          </w:p>
        </w:tc>
      </w:tr>
      <w:tr w:rsidR="007068A5" w:rsidRPr="007068A5" w14:paraId="63192B2A" w14:textId="77777777" w:rsidTr="006825A1">
        <w:tc>
          <w:tcPr>
            <w:tcW w:w="534" w:type="dxa"/>
            <w:shd w:val="clear" w:color="auto" w:fill="auto"/>
            <w:vAlign w:val="center"/>
          </w:tcPr>
          <w:p w14:paraId="07BB41F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5DE04EF" w14:textId="3FD7E04B" w:rsidR="007068A5" w:rsidRPr="00F17C51" w:rsidRDefault="007068A5" w:rsidP="008560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 w:rsidR="002202F0">
              <w:rPr>
                <w:rFonts w:ascii="Times New Roman" w:hAnsi="Times New Roman" w:cs="Times New Roman"/>
                <w:sz w:val="24"/>
                <w:szCs w:val="24"/>
              </w:rPr>
              <w:t>оказания услуг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21700FC1" w14:textId="43297C65" w:rsidR="007068A5" w:rsidRPr="00F17C51" w:rsidRDefault="00067F1D" w:rsidP="008560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192288, г. Санкт-Петербург, Дунайский пр-кт, д. 49/126</w:t>
            </w:r>
          </w:p>
        </w:tc>
      </w:tr>
      <w:tr w:rsidR="007068A5" w:rsidRPr="007068A5" w14:paraId="62BB2E01" w14:textId="77777777" w:rsidTr="006825A1">
        <w:trPr>
          <w:trHeight w:val="70"/>
        </w:trPr>
        <w:tc>
          <w:tcPr>
            <w:tcW w:w="534" w:type="dxa"/>
            <w:shd w:val="clear" w:color="auto" w:fill="auto"/>
            <w:vAlign w:val="center"/>
          </w:tcPr>
          <w:p w14:paraId="5799D21B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31E4C92" w14:textId="77777777" w:rsidR="007068A5" w:rsidRPr="00F17C51" w:rsidRDefault="007068A5" w:rsidP="008560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7C6C530E" w14:textId="4F1AA5CF" w:rsidR="00067F1D" w:rsidRPr="00F17C51" w:rsidRDefault="002202F0" w:rsidP="008560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Заика Юлия Сергеевна – библиотекарь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УП № 2</w:t>
            </w:r>
          </w:p>
        </w:tc>
      </w:tr>
      <w:tr w:rsidR="007068A5" w:rsidRPr="007068A5" w14:paraId="62509B47" w14:textId="77777777" w:rsidTr="006825A1">
        <w:tc>
          <w:tcPr>
            <w:tcW w:w="534" w:type="dxa"/>
            <w:shd w:val="clear" w:color="auto" w:fill="auto"/>
            <w:vAlign w:val="center"/>
          </w:tcPr>
          <w:p w14:paraId="41E0C82F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76C9B86" w14:textId="77777777" w:rsidR="007068A5" w:rsidRPr="00F17C51" w:rsidRDefault="007068A5" w:rsidP="008560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4C974576" w14:textId="3240123F" w:rsidR="007068A5" w:rsidRPr="00F17C51" w:rsidRDefault="00067F1D" w:rsidP="0085609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+7 (9</w:t>
            </w:r>
            <w:r w:rsidR="002202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 xml:space="preserve">1) – </w:t>
            </w:r>
            <w:r w:rsidR="002202F0">
              <w:rPr>
                <w:rFonts w:ascii="Times New Roman" w:hAnsi="Times New Roman" w:cs="Times New Roman"/>
                <w:sz w:val="24"/>
                <w:szCs w:val="24"/>
              </w:rPr>
              <w:t>833</w:t>
            </w: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202F0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2202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068A5" w:rsidRPr="007068A5" w14:paraId="4B698CB1" w14:textId="77777777" w:rsidTr="00366AC8">
        <w:trPr>
          <w:trHeight w:val="304"/>
        </w:trPr>
        <w:tc>
          <w:tcPr>
            <w:tcW w:w="10768" w:type="dxa"/>
            <w:gridSpan w:val="3"/>
            <w:shd w:val="clear" w:color="auto" w:fill="auto"/>
          </w:tcPr>
          <w:p w14:paraId="4961E3B6" w14:textId="77777777" w:rsidR="007068A5" w:rsidRPr="007068A5" w:rsidRDefault="007068A5" w:rsidP="0085609F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14:paraId="7251DE2A" w14:textId="77777777" w:rsidTr="00366AC8">
        <w:tc>
          <w:tcPr>
            <w:tcW w:w="534" w:type="dxa"/>
            <w:shd w:val="clear" w:color="auto" w:fill="auto"/>
          </w:tcPr>
          <w:p w14:paraId="2B47386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64B4937" w14:textId="77777777" w:rsidR="007068A5" w:rsidRPr="00F17C51" w:rsidRDefault="007068A5" w:rsidP="008560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7258" w:type="dxa"/>
            <w:shd w:val="clear" w:color="auto" w:fill="auto"/>
          </w:tcPr>
          <w:p w14:paraId="7144AA9B" w14:textId="7472C3AB" w:rsidR="007068A5" w:rsidRPr="00F17C51" w:rsidRDefault="00067F1D" w:rsidP="008560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«Колледж Петербургской моды»</w:t>
            </w:r>
          </w:p>
        </w:tc>
      </w:tr>
      <w:tr w:rsidR="007068A5" w:rsidRPr="007068A5" w14:paraId="04267C81" w14:textId="77777777" w:rsidTr="00366AC8">
        <w:trPr>
          <w:trHeight w:val="630"/>
        </w:trPr>
        <w:tc>
          <w:tcPr>
            <w:tcW w:w="534" w:type="dxa"/>
            <w:shd w:val="clear" w:color="auto" w:fill="auto"/>
            <w:vAlign w:val="center"/>
          </w:tcPr>
          <w:p w14:paraId="49C4D3CA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EFDC0D4" w14:textId="77777777" w:rsidR="007068A5" w:rsidRPr="00F17C51" w:rsidRDefault="002A0DB2" w:rsidP="008560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F17C51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07DB53B2" w14:textId="696F9E93" w:rsidR="007068A5" w:rsidRPr="00F17C51" w:rsidRDefault="002202F0" w:rsidP="008560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2F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295 632,00</w:t>
            </w:r>
          </w:p>
        </w:tc>
      </w:tr>
      <w:tr w:rsidR="007068A5" w:rsidRPr="007068A5" w14:paraId="2D70A8B1" w14:textId="77777777" w:rsidTr="00366AC8">
        <w:tc>
          <w:tcPr>
            <w:tcW w:w="534" w:type="dxa"/>
            <w:shd w:val="clear" w:color="auto" w:fill="auto"/>
          </w:tcPr>
          <w:p w14:paraId="5383141D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6A77FAA" w14:textId="0FCD77C6" w:rsidR="007068A5" w:rsidRPr="00F17C51" w:rsidRDefault="00A5647D" w:rsidP="008560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Правовое о</w:t>
            </w:r>
            <w:r w:rsidR="007068A5" w:rsidRPr="00F17C51">
              <w:rPr>
                <w:rFonts w:ascii="Times New Roman" w:hAnsi="Times New Roman" w:cs="Times New Roman"/>
                <w:sz w:val="24"/>
                <w:szCs w:val="24"/>
              </w:rPr>
              <w:t>снование для поставки товара</w:t>
            </w:r>
          </w:p>
        </w:tc>
        <w:tc>
          <w:tcPr>
            <w:tcW w:w="7258" w:type="dxa"/>
            <w:shd w:val="clear" w:color="auto" w:fill="auto"/>
          </w:tcPr>
          <w:p w14:paraId="42D98283" w14:textId="10CC928B" w:rsidR="007068A5" w:rsidRPr="00F17C51" w:rsidRDefault="00BB0F59" w:rsidP="008560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 xml:space="preserve">Закон СПб </w:t>
            </w:r>
            <w:r w:rsidR="00940B50" w:rsidRPr="00F17C51">
              <w:rPr>
                <w:rFonts w:ascii="Times New Roman" w:hAnsi="Times New Roman" w:cs="Times New Roman"/>
                <w:sz w:val="24"/>
                <w:szCs w:val="24"/>
              </w:rPr>
              <w:t xml:space="preserve">от 30.11.2023 </w:t>
            </w: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BE4E5B" w:rsidRPr="00F17C51">
              <w:rPr>
                <w:rFonts w:ascii="Times New Roman" w:hAnsi="Times New Roman" w:cs="Times New Roman"/>
                <w:sz w:val="24"/>
                <w:szCs w:val="24"/>
              </w:rPr>
              <w:t>714</w:t>
            </w: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BE4E5B" w:rsidRPr="00F17C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7068A5" w:rsidRPr="00F17C51">
              <w:rPr>
                <w:rFonts w:ascii="Times New Roman" w:hAnsi="Times New Roman" w:cs="Times New Roman"/>
                <w:sz w:val="24"/>
                <w:szCs w:val="24"/>
              </w:rPr>
              <w:t>«О бюджете Санкт-Петербурга на 20</w:t>
            </w:r>
            <w:r w:rsidR="007F43F4" w:rsidRPr="00F17C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E4E5B" w:rsidRPr="00F17C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068A5" w:rsidRPr="00F17C51">
              <w:rPr>
                <w:rFonts w:ascii="Times New Roman" w:hAnsi="Times New Roman" w:cs="Times New Roman"/>
                <w:sz w:val="24"/>
                <w:szCs w:val="24"/>
              </w:rPr>
              <w:t xml:space="preserve"> год и на плановый период 20</w:t>
            </w:r>
            <w:r w:rsidR="00CD2515" w:rsidRPr="00F17C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E4E5B" w:rsidRPr="00F17C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20AE" w:rsidRPr="00F17C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68A5" w:rsidRPr="00F17C51">
              <w:rPr>
                <w:rFonts w:ascii="Times New Roman" w:hAnsi="Times New Roman" w:cs="Times New Roman"/>
                <w:sz w:val="24"/>
                <w:szCs w:val="24"/>
              </w:rPr>
              <w:t>и 20</w:t>
            </w:r>
            <w:r w:rsidR="0011291D" w:rsidRPr="00F17C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E4E5B" w:rsidRPr="00F17C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068A5" w:rsidRPr="00F17C51">
              <w:rPr>
                <w:rFonts w:ascii="Times New Roman" w:hAnsi="Times New Roman" w:cs="Times New Roman"/>
                <w:sz w:val="24"/>
                <w:szCs w:val="24"/>
              </w:rPr>
              <w:t xml:space="preserve"> годов»</w:t>
            </w:r>
          </w:p>
        </w:tc>
      </w:tr>
      <w:tr w:rsidR="007068A5" w:rsidRPr="007068A5" w14:paraId="6048AAC6" w14:textId="77777777" w:rsidTr="00366AC8">
        <w:trPr>
          <w:trHeight w:val="367"/>
        </w:trPr>
        <w:tc>
          <w:tcPr>
            <w:tcW w:w="534" w:type="dxa"/>
            <w:shd w:val="clear" w:color="auto" w:fill="auto"/>
          </w:tcPr>
          <w:p w14:paraId="5604649E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194E4D5" w14:textId="77777777" w:rsidR="007068A5" w:rsidRPr="00F17C51" w:rsidRDefault="007068A5" w:rsidP="008560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7C51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7258" w:type="dxa"/>
            <w:shd w:val="clear" w:color="auto" w:fill="auto"/>
          </w:tcPr>
          <w:p w14:paraId="029F8C13" w14:textId="2CAFD6DD" w:rsidR="006A7D26" w:rsidRPr="00F17C51" w:rsidRDefault="00E3347C" w:rsidP="008560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  <w:p w14:paraId="481B7447" w14:textId="01383248" w:rsidR="00446A2E" w:rsidRPr="00F17C51" w:rsidRDefault="00B6741F" w:rsidP="008560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4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бюджетных учреждений, субсидии на выполнение государственного задания</w:t>
            </w:r>
            <w:r w:rsidRPr="00B6741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, целевая статья 0250020960, КВР 244, код ОСГУ </w:t>
            </w:r>
            <w:r w:rsidR="0093439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226</w:t>
            </w:r>
          </w:p>
        </w:tc>
      </w:tr>
    </w:tbl>
    <w:p w14:paraId="35005D92" w14:textId="77777777"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26CEB7AD" w14:textId="77777777" w:rsidR="00366AC8" w:rsidRDefault="00366AC8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sectPr w:rsidR="00366AC8" w:rsidSect="00366AC8">
          <w:pgSz w:w="11906" w:h="16838"/>
          <w:pgMar w:top="1134" w:right="709" w:bottom="1134" w:left="851" w:header="709" w:footer="709" w:gutter="0"/>
          <w:cols w:space="708"/>
          <w:docGrid w:linePitch="360"/>
        </w:sectPr>
      </w:pPr>
    </w:p>
    <w:p w14:paraId="2C99C1AF" w14:textId="6DB1BA2E" w:rsidR="00366AC8" w:rsidRDefault="002202F0" w:rsidP="002202F0">
      <w:pPr>
        <w:widowControl w:val="0"/>
        <w:overflowPunct w:val="0"/>
        <w:autoSpaceDE w:val="0"/>
        <w:autoSpaceDN w:val="0"/>
        <w:adjustRightInd w:val="0"/>
        <w:spacing w:after="0"/>
        <w:ind w:left="567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  <w:r w:rsidRPr="002202F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lastRenderedPageBreak/>
        <w:t>ОПИСАНИЕ ОБЪЕКТА ЗАКУПКИ</w:t>
      </w:r>
    </w:p>
    <w:p w14:paraId="564067A0" w14:textId="7FD45B22" w:rsidR="002202F0" w:rsidRDefault="002202F0" w:rsidP="002202F0">
      <w:pPr>
        <w:widowControl w:val="0"/>
        <w:overflowPunct w:val="0"/>
        <w:autoSpaceDE w:val="0"/>
        <w:autoSpaceDN w:val="0"/>
        <w:adjustRightInd w:val="0"/>
        <w:spacing w:after="0"/>
        <w:ind w:left="567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14:paraId="5ECAC169" w14:textId="77777777" w:rsidR="002C0569" w:rsidRDefault="002C0569" w:rsidP="002202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3"/>
          <w:szCs w:val="23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79"/>
        <w:gridCol w:w="7857"/>
      </w:tblGrid>
      <w:tr w:rsidR="002C0569" w:rsidRPr="00185C42" w14:paraId="25ADD6BD" w14:textId="77777777" w:rsidTr="00185C42">
        <w:tc>
          <w:tcPr>
            <w:tcW w:w="2479" w:type="dxa"/>
            <w:vAlign w:val="center"/>
          </w:tcPr>
          <w:p w14:paraId="27A1850A" w14:textId="6E7F60EC" w:rsidR="002C0569" w:rsidRPr="00185C42" w:rsidRDefault="002C0569" w:rsidP="00185C4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 w:rsidRPr="00185C42"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>Объект закупки</w:t>
            </w:r>
          </w:p>
        </w:tc>
        <w:tc>
          <w:tcPr>
            <w:tcW w:w="7857" w:type="dxa"/>
          </w:tcPr>
          <w:p w14:paraId="7A799749" w14:textId="36311E6E" w:rsidR="002C0569" w:rsidRPr="0085609F" w:rsidRDefault="002C0569" w:rsidP="002202F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П</w:t>
            </w:r>
            <w:r w:rsidRPr="002202F0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редоставления доступа к электронной библиотеке «Аcademia-library» (далее – ЭБ, № в Едином реестре российских программ для ЭВМ и баз данных - 6238) и электронным изданиям, включая, но не ограничиваясь, электронные версии печатных изданий, учебные компьютерные программы, иные онлайн-сервисы, размещенным в ЭБ (далее – Лицензионные материалы).</w:t>
            </w:r>
          </w:p>
        </w:tc>
      </w:tr>
      <w:tr w:rsidR="00185C42" w:rsidRPr="00185C42" w14:paraId="39547015" w14:textId="77777777" w:rsidTr="00185C42">
        <w:tc>
          <w:tcPr>
            <w:tcW w:w="2479" w:type="dxa"/>
            <w:vAlign w:val="center"/>
          </w:tcPr>
          <w:p w14:paraId="71842A94" w14:textId="7BB2EEF8" w:rsidR="00185C42" w:rsidRPr="00185C42" w:rsidRDefault="00185C42" w:rsidP="00185C4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 w:rsidRPr="00185C42"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>Термины и определения</w:t>
            </w:r>
          </w:p>
        </w:tc>
        <w:tc>
          <w:tcPr>
            <w:tcW w:w="7857" w:type="dxa"/>
          </w:tcPr>
          <w:p w14:paraId="4B3716B1" w14:textId="1C90AA08" w:rsidR="00185C42" w:rsidRPr="0085609F" w:rsidRDefault="00185C42" w:rsidP="00185C4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Для целей настоящего Договора приведенные ниже термины и определения исп</w:t>
            </w: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ользуются в следующем значении:</w:t>
            </w:r>
          </w:p>
          <w:p w14:paraId="7526D0D9" w14:textId="26DE3C5C" w:rsidR="00185C42" w:rsidRPr="0085609F" w:rsidRDefault="00185C42" w:rsidP="00185C42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b/>
                <w:color w:val="000000" w:themeColor="text1"/>
                <w:kern w:val="2"/>
                <w:lang w:eastAsia="ru-RU"/>
              </w:rPr>
              <w:t>«Библиотека материалов»</w:t>
            </w:r>
          </w:p>
          <w:p w14:paraId="0FFA0509" w14:textId="13E740CC" w:rsidR="00185C42" w:rsidRPr="0085609F" w:rsidRDefault="00185C42" w:rsidP="00185C4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 xml:space="preserve">Совокупность аудиовизуальных (видеолекции), текстовых, графических материалов и программ для ЭВМ (программные средства для выполнения тестовых заданий), объединенных общей темой, доступных по сетевому адресу: </w:t>
            </w: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u w:val="single"/>
                <w:lang w:eastAsia="ru-RU"/>
              </w:rPr>
              <w:t>https://academia-moscow.ru/</w:t>
            </w: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 xml:space="preserve"> и предназначенных для обучения Лицензиата с целью получения им новых или развития имеющихся навы</w:t>
            </w: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ков и знаний по указанной теме.</w:t>
            </w:r>
          </w:p>
          <w:p w14:paraId="632CE17C" w14:textId="7DBB4096" w:rsidR="00185C42" w:rsidRPr="0085609F" w:rsidRDefault="00185C42" w:rsidP="00185C4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Библиотека материалов является составным произведением, включающим результаты интеллектуальной деятельности, исключительное право на которые принадлежит Лицензиару. Исключительное право на Библиотеку материалов, право использования которой предоставляется Лицензиату в рамках настоящего До</w:t>
            </w: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говора, принадлежит Лицензиару.</w:t>
            </w:r>
          </w:p>
          <w:p w14:paraId="029A4EDC" w14:textId="030704DB" w:rsidR="00185C42" w:rsidRPr="0085609F" w:rsidRDefault="00185C42" w:rsidP="00185C42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b/>
                <w:color w:val="000000" w:themeColor="text1"/>
                <w:kern w:val="2"/>
                <w:lang w:eastAsia="ru-RU"/>
              </w:rPr>
              <w:t>«Личный кабинет Лиценз</w:t>
            </w:r>
            <w:r w:rsidRPr="0085609F">
              <w:rPr>
                <w:rFonts w:ascii="Times New Roman" w:eastAsia="Times New Roman" w:hAnsi="Times New Roman" w:cs="Times New Roman"/>
                <w:b/>
                <w:color w:val="000000" w:themeColor="text1"/>
                <w:kern w:val="2"/>
                <w:lang w:eastAsia="ru-RU"/>
              </w:rPr>
              <w:t>иата»</w:t>
            </w:r>
          </w:p>
          <w:p w14:paraId="6BEC2B0D" w14:textId="459AEDA7" w:rsidR="00185C42" w:rsidRPr="0085609F" w:rsidRDefault="00185C42" w:rsidP="00185C4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Совокупность защищенных страниц Сайта, созданных в результате регистрации Лицензиата в качестве Пользователя, используя которые Лицензиат имеет доступ к Библиотеке материалов и возможность получения информации о них, изменения пароля, а также осуществления иных действий, предусмотренных явн</w:t>
            </w: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ыми функциями Личного кабинета.</w:t>
            </w:r>
          </w:p>
          <w:p w14:paraId="76626F4A" w14:textId="5E3C9452" w:rsidR="00185C42" w:rsidRPr="0085609F" w:rsidRDefault="00185C42" w:rsidP="00185C4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Доступ в Личный кабинет осуществляется путем внесения учетных данных в предусмотренные для этого поля на Сайте.</w:t>
            </w:r>
          </w:p>
        </w:tc>
      </w:tr>
      <w:tr w:rsidR="002C0569" w:rsidRPr="00185C42" w14:paraId="30949FCD" w14:textId="77777777" w:rsidTr="00185C42">
        <w:tc>
          <w:tcPr>
            <w:tcW w:w="2479" w:type="dxa"/>
            <w:vAlign w:val="center"/>
          </w:tcPr>
          <w:p w14:paraId="1913D705" w14:textId="33720A25" w:rsidR="002C0569" w:rsidRPr="00185C42" w:rsidRDefault="002C0569" w:rsidP="00185C4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 w:rsidRPr="00185C42"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>Права доступа</w:t>
            </w:r>
          </w:p>
        </w:tc>
        <w:tc>
          <w:tcPr>
            <w:tcW w:w="7857" w:type="dxa"/>
          </w:tcPr>
          <w:p w14:paraId="38511F96" w14:textId="77777777" w:rsidR="002C0569" w:rsidRPr="0085609F" w:rsidRDefault="002C0569" w:rsidP="002202F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2202F0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Лицензиар предоставляет Лицензиату и его Пользователям (зарегистрированным и авторизованным в соответствии с правилами, указанными на сайте Лицензиара), неисключительное право доступа к ЭБ и Лицензионным материалам с использованием их с ограничениями, установленными Лицензионным соглашением, размещенным в ЭБ. Право доступа предоставляется Лицензиату только в образовательных целях.</w:t>
            </w:r>
          </w:p>
          <w:p w14:paraId="6917F252" w14:textId="77777777" w:rsidR="002C0569" w:rsidRPr="0085609F" w:rsidRDefault="002C0569" w:rsidP="002C0569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Предметом настоящего Соглашения является предоставление Пользователю следующих видов услуг (сервисов):</w:t>
            </w:r>
          </w:p>
          <w:p w14:paraId="56B81DF6" w14:textId="77777777" w:rsidR="002C0569" w:rsidRPr="0085609F" w:rsidRDefault="002C0569" w:rsidP="002C0569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- доступ к контенту;</w:t>
            </w:r>
          </w:p>
          <w:p w14:paraId="70624EF7" w14:textId="77777777" w:rsidR="002C0569" w:rsidRPr="0085609F" w:rsidRDefault="002C0569" w:rsidP="002C0569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- доступ к сервисам (поисковая система, средства навигации, закладки, цитирование и др.);</w:t>
            </w:r>
          </w:p>
          <w:p w14:paraId="7EC57BEC" w14:textId="77777777" w:rsidR="00185C42" w:rsidRPr="0085609F" w:rsidRDefault="002C0569" w:rsidP="00185C4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- иные виды услуг, реализуемые ООО «Академия-Медиа» на сайте </w:t>
            </w:r>
            <w:hyperlink r:id="rId8" w:history="1">
              <w:r w:rsidRPr="0085609F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kern w:val="2"/>
                  <w:lang w:eastAsia="ru-RU"/>
                </w:rPr>
                <w:t>http://aca</w:t>
              </w:r>
              <w:r w:rsidRPr="0085609F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kern w:val="2"/>
                  <w:lang w:eastAsia="ru-RU"/>
                </w:rPr>
                <w:t>demia-moscow.ru</w:t>
              </w:r>
            </w:hyperlink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 .</w:t>
            </w:r>
            <w:r w:rsidR="00185C42"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 xml:space="preserve"> </w:t>
            </w:r>
          </w:p>
          <w:p w14:paraId="3CABBFBD" w14:textId="02A493C4" w:rsidR="00185C42" w:rsidRPr="0085609F" w:rsidRDefault="00185C42" w:rsidP="00185C42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u w:val="single"/>
                <w:lang w:eastAsia="zh-CN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 xml:space="preserve">Доступ Пользователей Лицензиата к Лицензионным материалам, осуществляется по установленным для Лицензиата дополнительным Идентификатору и Паролю (коды Лицензиата), а также посредством регистрации онлайн-сервисов по следующему электронному адресу Лицензиата </w:t>
            </w:r>
            <w:hyperlink r:id="rId9" w:history="1">
              <w:r w:rsidRPr="0085609F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kern w:val="2"/>
                  <w:lang w:eastAsia="ru-RU"/>
                </w:rPr>
                <w:t>bibliomod1@list.ru</w:t>
              </w:r>
            </w:hyperlink>
            <w:r w:rsidRPr="0085609F">
              <w:rPr>
                <w:rFonts w:ascii="Times New Roman" w:eastAsia="Times New Roman" w:hAnsi="Times New Roman" w:cs="Times New Roman"/>
                <w:b/>
                <w:color w:val="000000" w:themeColor="text1"/>
                <w:u w:val="single"/>
                <w:lang w:eastAsia="zh-CN"/>
              </w:rPr>
              <w:t>.</w:t>
            </w:r>
          </w:p>
          <w:p w14:paraId="265DE38D" w14:textId="77777777" w:rsidR="00185C42" w:rsidRPr="0085609F" w:rsidRDefault="00185C42" w:rsidP="00185C4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lang w:eastAsia="zh-CN"/>
              </w:rPr>
              <w:t xml:space="preserve">Лицензиар обязан предоставить Лицензиату доступ к Лицензионным материалам в течение 30 рабочих дней с даты подписания настоящего договора. </w:t>
            </w:r>
          </w:p>
          <w:p w14:paraId="4A6DFBD6" w14:textId="77777777" w:rsidR="00185C42" w:rsidRPr="0085609F" w:rsidRDefault="00185C42" w:rsidP="002202F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 xml:space="preserve">Лицензионные материалы, а также размещенные в Лицензионных материалах средства индивидуализации, в том числе фирменные наименования, торговые знаки и знаки обслуживания третьих лиц являются собственностью Лицензиара или должным образом лицензированы Лицензиаром. </w:t>
            </w:r>
          </w:p>
          <w:p w14:paraId="292CA3CC" w14:textId="3ECC9B48" w:rsidR="002C0569" w:rsidRPr="0085609F" w:rsidRDefault="00185C42" w:rsidP="002202F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Гарантийные обязательства, в течении которых Лицензиат имеет право обратиться с требованием о устранении недостатка Лицензионных материалов, составляют 2 (два) месяца со дня подписания Сторонами акта приема-передачи.</w:t>
            </w:r>
          </w:p>
        </w:tc>
      </w:tr>
      <w:tr w:rsidR="00185C42" w:rsidRPr="00185C42" w14:paraId="05E9A4E2" w14:textId="77777777" w:rsidTr="00185C42">
        <w:tc>
          <w:tcPr>
            <w:tcW w:w="2479" w:type="dxa"/>
            <w:vAlign w:val="center"/>
          </w:tcPr>
          <w:p w14:paraId="22C083F7" w14:textId="6FC091F7" w:rsidR="00185C42" w:rsidRPr="00185C42" w:rsidRDefault="00185C42" w:rsidP="00185C4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 w:rsidRPr="00185C42"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lastRenderedPageBreak/>
              <w:t>Конфиденциальность</w:t>
            </w:r>
          </w:p>
        </w:tc>
        <w:tc>
          <w:tcPr>
            <w:tcW w:w="7857" w:type="dxa"/>
          </w:tcPr>
          <w:p w14:paraId="4E9359D2" w14:textId="3F662675" w:rsidR="00185C42" w:rsidRPr="0085609F" w:rsidRDefault="00185C42" w:rsidP="00185C4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Стороны в течение срока действия настоящего Договора, а также в течение трех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в соответствии с Федеральным законом № 152-ФЗ «О персональных данных» персональных данных в случае их передачи Сторонами), за исключением информации и данных, являющихся общедоступными (далее – конфиденциальная информация).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</w:t>
            </w: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 xml:space="preserve">м конфиденциальной информации. </w:t>
            </w:r>
          </w:p>
        </w:tc>
      </w:tr>
      <w:tr w:rsidR="002C0569" w:rsidRPr="00185C42" w14:paraId="102619D5" w14:textId="77777777" w:rsidTr="00185C42">
        <w:tc>
          <w:tcPr>
            <w:tcW w:w="2479" w:type="dxa"/>
            <w:vAlign w:val="center"/>
          </w:tcPr>
          <w:p w14:paraId="50C35B61" w14:textId="32276BF5" w:rsidR="002C0569" w:rsidRPr="00185C42" w:rsidRDefault="00185C42" w:rsidP="00185C4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 w:rsidRPr="00185C42"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>Приложения</w:t>
            </w:r>
          </w:p>
        </w:tc>
        <w:tc>
          <w:tcPr>
            <w:tcW w:w="7857" w:type="dxa"/>
          </w:tcPr>
          <w:p w14:paraId="71958542" w14:textId="75902476" w:rsidR="002C0569" w:rsidRPr="0085609F" w:rsidRDefault="00185C42" w:rsidP="00185C42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</w:pPr>
            <w:r w:rsidRPr="002202F0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 xml:space="preserve">Перечень Лицензионных материалов, право доступа к которым предоставляется Лицензиату, и сроки доступа к ним устанавливаются в Спецификации (приложение №1 к настоящему </w:t>
            </w:r>
            <w:r w:rsidRPr="0085609F">
              <w:rPr>
                <w:rFonts w:ascii="Times New Roman" w:eastAsia="Times New Roman" w:hAnsi="Times New Roman" w:cs="Times New Roman"/>
                <w:color w:val="000000" w:themeColor="text1"/>
                <w:kern w:val="2"/>
                <w:lang w:eastAsia="ru-RU"/>
              </w:rPr>
              <w:t>Техническому заданию).</w:t>
            </w:r>
          </w:p>
        </w:tc>
      </w:tr>
    </w:tbl>
    <w:p w14:paraId="202ADB03" w14:textId="77777777" w:rsidR="002C0569" w:rsidRPr="002202F0" w:rsidRDefault="002C0569" w:rsidP="002202F0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</w:p>
    <w:p w14:paraId="3B0760B2" w14:textId="77777777" w:rsidR="00185C42" w:rsidRDefault="00185C42" w:rsidP="00185C42">
      <w:pPr>
        <w:widowControl w:val="0"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sectPr w:rsidR="00185C42" w:rsidSect="00DC2AB1">
          <w:pgSz w:w="11906" w:h="16838"/>
          <w:pgMar w:top="993" w:right="709" w:bottom="1276" w:left="851" w:header="709" w:footer="709" w:gutter="0"/>
          <w:cols w:space="708"/>
          <w:docGrid w:linePitch="360"/>
        </w:sectPr>
      </w:pPr>
    </w:p>
    <w:p w14:paraId="6F0F9744" w14:textId="77777777" w:rsidR="0085609F" w:rsidRPr="0085609F" w:rsidRDefault="0085609F" w:rsidP="0085609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  <w:r w:rsidRPr="0085609F">
        <w:rPr>
          <w:rFonts w:ascii="Times New Roman" w:eastAsia="Times New Roman" w:hAnsi="Times New Roman" w:cs="Times New Roman"/>
          <w:b/>
          <w:kern w:val="2"/>
          <w:lang w:eastAsia="ru-RU"/>
        </w:rPr>
        <w:lastRenderedPageBreak/>
        <w:t>ПЕРЕЧЕНЬ ЭЛЕКТРОННЫХ ИЗДАНИЙ</w:t>
      </w:r>
    </w:p>
    <w:p w14:paraId="406897D9" w14:textId="245A42A4" w:rsidR="00185C42" w:rsidRDefault="00185C42" w:rsidP="00185C42">
      <w:pPr>
        <w:widowControl w:val="0"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tbl>
      <w:tblPr>
        <w:tblW w:w="996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3430"/>
        <w:gridCol w:w="1560"/>
        <w:gridCol w:w="1134"/>
        <w:gridCol w:w="3402"/>
      </w:tblGrid>
      <w:tr w:rsidR="0085609F" w:rsidRPr="0085609F" w14:paraId="5E439DB6" w14:textId="77777777" w:rsidTr="0085609F">
        <w:trPr>
          <w:trHeight w:val="1198"/>
        </w:trPr>
        <w:tc>
          <w:tcPr>
            <w:tcW w:w="441" w:type="dxa"/>
            <w:noWrap/>
            <w:vAlign w:val="center"/>
          </w:tcPr>
          <w:p w14:paraId="0366E11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30" w:type="dxa"/>
            <w:vAlign w:val="center"/>
          </w:tcPr>
          <w:p w14:paraId="1CD5BC0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электронного продукта</w:t>
            </w:r>
          </w:p>
        </w:tc>
        <w:tc>
          <w:tcPr>
            <w:tcW w:w="1560" w:type="dxa"/>
            <w:vAlign w:val="center"/>
          </w:tcPr>
          <w:p w14:paraId="4E9ADA0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134" w:type="dxa"/>
            <w:vAlign w:val="center"/>
          </w:tcPr>
          <w:p w14:paraId="25ABA3C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  <w:p w14:paraId="44B5C8B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лицензий</w:t>
            </w:r>
          </w:p>
        </w:tc>
        <w:tc>
          <w:tcPr>
            <w:tcW w:w="3402" w:type="dxa"/>
            <w:vAlign w:val="center"/>
          </w:tcPr>
          <w:p w14:paraId="4DAF6F0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Тип лицензии*</w:t>
            </w:r>
          </w:p>
        </w:tc>
      </w:tr>
      <w:tr w:rsidR="0085609F" w:rsidRPr="0085609F" w14:paraId="345555B8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6306291B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bookmarkStart w:id="1" w:name="Table"/>
            <w:bookmarkEnd w:id="1"/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30" w:type="dxa"/>
            <w:shd w:val="clear" w:color="auto" w:fill="auto"/>
          </w:tcPr>
          <w:p w14:paraId="7E63D06A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Адулова И.В. Технология косметических услуг (2-е изд.) 2022</w:t>
            </w:r>
          </w:p>
        </w:tc>
        <w:tc>
          <w:tcPr>
            <w:tcW w:w="1560" w:type="dxa"/>
            <w:shd w:val="clear" w:color="auto" w:fill="auto"/>
            <w:noWrap/>
          </w:tcPr>
          <w:p w14:paraId="563F6A04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702119063</w:t>
            </w:r>
          </w:p>
        </w:tc>
        <w:tc>
          <w:tcPr>
            <w:tcW w:w="1134" w:type="dxa"/>
            <w:vAlign w:val="center"/>
          </w:tcPr>
          <w:p w14:paraId="59D310DD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5572E8AF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3F207974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48C64D0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3430" w:type="dxa"/>
            <w:shd w:val="clear" w:color="auto" w:fill="auto"/>
          </w:tcPr>
          <w:p w14:paraId="7A852568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Амирова Э.К. Конструирование швейных изделий (12-е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60F9054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712107327</w:t>
            </w:r>
          </w:p>
        </w:tc>
        <w:tc>
          <w:tcPr>
            <w:tcW w:w="1134" w:type="dxa"/>
            <w:vAlign w:val="center"/>
          </w:tcPr>
          <w:p w14:paraId="4C4BA63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627F0CF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59D7979C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5BE0334D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3430" w:type="dxa"/>
            <w:shd w:val="clear" w:color="auto" w:fill="auto"/>
          </w:tcPr>
          <w:p w14:paraId="431CFAD9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Арбузова Е.Г. Раскрой при пошиве и перекрой при ремонте и обновлении изделий (2-е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49D0238F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702119098</w:t>
            </w:r>
          </w:p>
        </w:tc>
        <w:tc>
          <w:tcPr>
            <w:tcW w:w="1134" w:type="dxa"/>
            <w:vAlign w:val="center"/>
          </w:tcPr>
          <w:p w14:paraId="50F0FEC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2A6E058C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467B4002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3EE02E0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3430" w:type="dxa"/>
            <w:shd w:val="clear" w:color="auto" w:fill="auto"/>
          </w:tcPr>
          <w:p w14:paraId="395209F9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Беляева С.Е. Спецрисунок и художественная графика (12-е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1B5569FB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712110165</w:t>
            </w:r>
          </w:p>
        </w:tc>
        <w:tc>
          <w:tcPr>
            <w:tcW w:w="1134" w:type="dxa"/>
            <w:vAlign w:val="center"/>
          </w:tcPr>
          <w:p w14:paraId="36CF717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29C0048C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2CCEF347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01535BB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3430" w:type="dxa"/>
            <w:shd w:val="clear" w:color="auto" w:fill="auto"/>
          </w:tcPr>
          <w:p w14:paraId="75F1CD19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Беспалова Т.И. Основы художественного проектирования прически. Специальный рисунок. (8-е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5856279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708114038</w:t>
            </w:r>
          </w:p>
        </w:tc>
        <w:tc>
          <w:tcPr>
            <w:tcW w:w="1134" w:type="dxa"/>
            <w:vAlign w:val="center"/>
          </w:tcPr>
          <w:p w14:paraId="7C39229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2ACA453D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51A9F219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1A57B48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3430" w:type="dxa"/>
            <w:shd w:val="clear" w:color="auto" w:fill="auto"/>
          </w:tcPr>
          <w:p w14:paraId="31B54854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Бойченко М.Н. Основы микробиологии и иммунологии (3-е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12A49B94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703119083</w:t>
            </w:r>
          </w:p>
        </w:tc>
        <w:tc>
          <w:tcPr>
            <w:tcW w:w="1134" w:type="dxa"/>
            <w:vAlign w:val="center"/>
          </w:tcPr>
          <w:p w14:paraId="4FF1472B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6FE57AEE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54DC73CD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7FB989D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7</w:t>
            </w:r>
          </w:p>
        </w:tc>
        <w:tc>
          <w:tcPr>
            <w:tcW w:w="3430" w:type="dxa"/>
            <w:shd w:val="clear" w:color="auto" w:fill="auto"/>
          </w:tcPr>
          <w:p w14:paraId="0BE8DD83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Васильева Н.И. Технология выполнения постижерных изделий из натуральных и искусственных волос (3-е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7F86A24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703119521</w:t>
            </w:r>
          </w:p>
        </w:tc>
        <w:tc>
          <w:tcPr>
            <w:tcW w:w="1134" w:type="dxa"/>
            <w:vAlign w:val="center"/>
          </w:tcPr>
          <w:p w14:paraId="6B0BBC9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193301E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7050CB0B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28534F7F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8</w:t>
            </w:r>
          </w:p>
        </w:tc>
        <w:tc>
          <w:tcPr>
            <w:tcW w:w="3430" w:type="dxa"/>
            <w:shd w:val="clear" w:color="auto" w:fill="auto"/>
          </w:tcPr>
          <w:p w14:paraId="1F1D94AE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Гайворонский И.В. Анатомия и физиология человека (15-е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4CDD8D0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715119211</w:t>
            </w:r>
          </w:p>
        </w:tc>
        <w:tc>
          <w:tcPr>
            <w:tcW w:w="1134" w:type="dxa"/>
            <w:vAlign w:val="center"/>
          </w:tcPr>
          <w:p w14:paraId="6A776F9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7F796CD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4B3668D6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668A5084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9</w:t>
            </w:r>
          </w:p>
        </w:tc>
        <w:tc>
          <w:tcPr>
            <w:tcW w:w="3430" w:type="dxa"/>
            <w:shd w:val="clear" w:color="auto" w:fill="auto"/>
          </w:tcPr>
          <w:p w14:paraId="633FCAF7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Гузь А.В. Пластическая анатомия (4-е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215A5EF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704119543</w:t>
            </w:r>
          </w:p>
        </w:tc>
        <w:tc>
          <w:tcPr>
            <w:tcW w:w="1134" w:type="dxa"/>
            <w:vAlign w:val="center"/>
          </w:tcPr>
          <w:p w14:paraId="22F9FF8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6F16729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429F8C61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0160C844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10</w:t>
            </w:r>
          </w:p>
        </w:tc>
        <w:tc>
          <w:tcPr>
            <w:tcW w:w="3430" w:type="dxa"/>
            <w:shd w:val="clear" w:color="auto" w:fill="auto"/>
          </w:tcPr>
          <w:p w14:paraId="78EF891B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Жеренкова Г.И. Рисунок и живопись (2-е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186BB7B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702119546</w:t>
            </w:r>
          </w:p>
        </w:tc>
        <w:tc>
          <w:tcPr>
            <w:tcW w:w="1134" w:type="dxa"/>
            <w:vAlign w:val="center"/>
          </w:tcPr>
          <w:p w14:paraId="7772A91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1A301B9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62A57857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7DD9503C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11</w:t>
            </w:r>
          </w:p>
        </w:tc>
        <w:tc>
          <w:tcPr>
            <w:tcW w:w="3430" w:type="dxa"/>
            <w:shd w:val="clear" w:color="auto" w:fill="auto"/>
          </w:tcPr>
          <w:p w14:paraId="14E7F653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Квашина Е.Г. Санитария и гигиена косметических услуг (1-е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21E1909E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701120162</w:t>
            </w:r>
          </w:p>
        </w:tc>
        <w:tc>
          <w:tcPr>
            <w:tcW w:w="1134" w:type="dxa"/>
            <w:vAlign w:val="center"/>
          </w:tcPr>
          <w:p w14:paraId="6575B54B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4EDF2BF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6DB53614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01069FDD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12</w:t>
            </w:r>
          </w:p>
        </w:tc>
        <w:tc>
          <w:tcPr>
            <w:tcW w:w="3430" w:type="dxa"/>
            <w:shd w:val="clear" w:color="auto" w:fill="auto"/>
          </w:tcPr>
          <w:p w14:paraId="762F973B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Королева С.И. Моделирование причесок различного назначения с учетом актуальных тенденций моды (4-е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1AC9AA3F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704119230</w:t>
            </w:r>
          </w:p>
        </w:tc>
        <w:tc>
          <w:tcPr>
            <w:tcW w:w="1134" w:type="dxa"/>
            <w:vAlign w:val="center"/>
          </w:tcPr>
          <w:p w14:paraId="459502FC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2C9510E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4EC94CF1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5BE8978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13</w:t>
            </w:r>
          </w:p>
        </w:tc>
        <w:tc>
          <w:tcPr>
            <w:tcW w:w="3430" w:type="dxa"/>
            <w:shd w:val="clear" w:color="auto" w:fill="auto"/>
          </w:tcPr>
          <w:p w14:paraId="05095097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Королева С.И. Оформление причесок (8-е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516555B8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708112616</w:t>
            </w:r>
          </w:p>
        </w:tc>
        <w:tc>
          <w:tcPr>
            <w:tcW w:w="1134" w:type="dxa"/>
            <w:vAlign w:val="center"/>
          </w:tcPr>
          <w:p w14:paraId="37965BC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00155E24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0C6F8FC4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1B99866E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14</w:t>
            </w:r>
          </w:p>
        </w:tc>
        <w:tc>
          <w:tcPr>
            <w:tcW w:w="3430" w:type="dxa"/>
            <w:shd w:val="clear" w:color="auto" w:fill="auto"/>
          </w:tcPr>
          <w:p w14:paraId="6BC6F902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Косинец И.Б. Проведение примерки изделия на фигуре заказчика (2-е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4B4BB3C4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702117536</w:t>
            </w:r>
          </w:p>
        </w:tc>
        <w:tc>
          <w:tcPr>
            <w:tcW w:w="1134" w:type="dxa"/>
            <w:vAlign w:val="center"/>
          </w:tcPr>
          <w:p w14:paraId="323C51B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3ACE03AB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0C3C2260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2EEB011C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15</w:t>
            </w:r>
          </w:p>
        </w:tc>
        <w:tc>
          <w:tcPr>
            <w:tcW w:w="3430" w:type="dxa"/>
            <w:shd w:val="clear" w:color="auto" w:fill="auto"/>
          </w:tcPr>
          <w:p w14:paraId="08965DC6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Косинец И.Б. Выполнение ремонта тканей и швейных изделий (3-е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0B983D2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703117513</w:t>
            </w:r>
          </w:p>
        </w:tc>
        <w:tc>
          <w:tcPr>
            <w:tcW w:w="1134" w:type="dxa"/>
            <w:vAlign w:val="center"/>
          </w:tcPr>
          <w:p w14:paraId="6A6F2BA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7CD82CD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724CB7FB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79FF654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16</w:t>
            </w:r>
          </w:p>
        </w:tc>
        <w:tc>
          <w:tcPr>
            <w:tcW w:w="3430" w:type="dxa"/>
            <w:shd w:val="clear" w:color="auto" w:fill="auto"/>
          </w:tcPr>
          <w:p w14:paraId="55DC9182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Кузнецова А.В. Парикмахерское искусство: Материаловедение (4-е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09C6FDE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704119235</w:t>
            </w:r>
          </w:p>
        </w:tc>
        <w:tc>
          <w:tcPr>
            <w:tcW w:w="1134" w:type="dxa"/>
            <w:vAlign w:val="center"/>
          </w:tcPr>
          <w:p w14:paraId="32061F1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1D12B8E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4AEC4E92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043B034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17</w:t>
            </w:r>
          </w:p>
        </w:tc>
        <w:tc>
          <w:tcPr>
            <w:tcW w:w="3430" w:type="dxa"/>
            <w:shd w:val="clear" w:color="auto" w:fill="auto"/>
          </w:tcPr>
          <w:p w14:paraId="66F8C42E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Масленникова Л.В. Технология выполнения стрижек и укладок (4-е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708B044E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704119241</w:t>
            </w:r>
          </w:p>
        </w:tc>
        <w:tc>
          <w:tcPr>
            <w:tcW w:w="1134" w:type="dxa"/>
            <w:vAlign w:val="center"/>
          </w:tcPr>
          <w:p w14:paraId="20311E3F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4AA8DB2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74D9D016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668F03FD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3430" w:type="dxa"/>
            <w:shd w:val="clear" w:color="auto" w:fill="auto"/>
          </w:tcPr>
          <w:p w14:paraId="1798EFA8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Михеева Е.В. Информационные технологии в профессиональной деятельности (6-е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612EC55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706119243</w:t>
            </w:r>
          </w:p>
        </w:tc>
        <w:tc>
          <w:tcPr>
            <w:tcW w:w="1134" w:type="dxa"/>
            <w:vAlign w:val="center"/>
          </w:tcPr>
          <w:p w14:paraId="5A55751E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4C7663A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723ADF59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6310D4B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19</w:t>
            </w:r>
          </w:p>
        </w:tc>
        <w:tc>
          <w:tcPr>
            <w:tcW w:w="3430" w:type="dxa"/>
            <w:shd w:val="clear" w:color="auto" w:fill="auto"/>
          </w:tcPr>
          <w:p w14:paraId="17BCC8D9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Михеева Е.В. Практикум по информационным технологиям в профессиональной деятельности (6-е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4071DCF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706117440</w:t>
            </w:r>
          </w:p>
        </w:tc>
        <w:tc>
          <w:tcPr>
            <w:tcW w:w="1134" w:type="dxa"/>
            <w:vAlign w:val="center"/>
          </w:tcPr>
          <w:p w14:paraId="6B35AE3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7DA65C9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2C327F43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5797591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3430" w:type="dxa"/>
            <w:shd w:val="clear" w:color="auto" w:fill="auto"/>
          </w:tcPr>
          <w:p w14:paraId="64416F4A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Муравьев С.Н. Инженерная графика (6-е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3D5762F8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706119195</w:t>
            </w:r>
          </w:p>
        </w:tc>
        <w:tc>
          <w:tcPr>
            <w:tcW w:w="1134" w:type="dxa"/>
            <w:vAlign w:val="center"/>
          </w:tcPr>
          <w:p w14:paraId="5C7C8BF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4870D89B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54E09318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2848F5B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21</w:t>
            </w:r>
          </w:p>
        </w:tc>
        <w:tc>
          <w:tcPr>
            <w:tcW w:w="3430" w:type="dxa"/>
            <w:shd w:val="clear" w:color="auto" w:fill="auto"/>
          </w:tcPr>
          <w:p w14:paraId="12077F85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Овечкин Г.В. Компьютерное моделирование (4-е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44B3C57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704119245</w:t>
            </w:r>
          </w:p>
        </w:tc>
        <w:tc>
          <w:tcPr>
            <w:tcW w:w="1134" w:type="dxa"/>
            <w:vAlign w:val="center"/>
          </w:tcPr>
          <w:p w14:paraId="3FAB504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4DCD37C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37BB39BF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4677F17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22</w:t>
            </w:r>
          </w:p>
        </w:tc>
        <w:tc>
          <w:tcPr>
            <w:tcW w:w="3430" w:type="dxa"/>
            <w:shd w:val="clear" w:color="auto" w:fill="auto"/>
          </w:tcPr>
          <w:p w14:paraId="02770B5F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Плотникова И.Ю. Стандартизация и подтверждение соответствия (4-е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2BFBE44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704119524</w:t>
            </w:r>
          </w:p>
        </w:tc>
        <w:tc>
          <w:tcPr>
            <w:tcW w:w="1134" w:type="dxa"/>
            <w:vAlign w:val="center"/>
          </w:tcPr>
          <w:p w14:paraId="7971241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06E5C4C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03820004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24A32F5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23</w:t>
            </w:r>
          </w:p>
        </w:tc>
        <w:tc>
          <w:tcPr>
            <w:tcW w:w="3430" w:type="dxa"/>
            <w:shd w:val="clear" w:color="auto" w:fill="auto"/>
          </w:tcPr>
          <w:p w14:paraId="235C56CE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Радченко И.А. Прием заказов на изготовление изделий (2-е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287ADEC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702117101</w:t>
            </w:r>
          </w:p>
        </w:tc>
        <w:tc>
          <w:tcPr>
            <w:tcW w:w="1134" w:type="dxa"/>
            <w:vAlign w:val="center"/>
          </w:tcPr>
          <w:p w14:paraId="0CC125C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47AAEE3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3B0488C7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2D4754DF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24</w:t>
            </w:r>
          </w:p>
        </w:tc>
        <w:tc>
          <w:tcPr>
            <w:tcW w:w="3430" w:type="dxa"/>
            <w:shd w:val="clear" w:color="auto" w:fill="auto"/>
          </w:tcPr>
          <w:p w14:paraId="248FCA6D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Радченко И.А. Изготовление лекал: В 2 ч. Ч.1 (3-е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3B55822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703117100</w:t>
            </w:r>
          </w:p>
        </w:tc>
        <w:tc>
          <w:tcPr>
            <w:tcW w:w="1134" w:type="dxa"/>
            <w:vAlign w:val="center"/>
          </w:tcPr>
          <w:p w14:paraId="5A6EE1BE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1C887BDD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6EC42ACC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38001CAD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25</w:t>
            </w:r>
          </w:p>
        </w:tc>
        <w:tc>
          <w:tcPr>
            <w:tcW w:w="3430" w:type="dxa"/>
            <w:shd w:val="clear" w:color="auto" w:fill="auto"/>
          </w:tcPr>
          <w:p w14:paraId="7758DF47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Радченко И.А. Изготовление лекал: В 2 ч. Ч.2 (3-е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277A9D1B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703119688</w:t>
            </w:r>
          </w:p>
        </w:tc>
        <w:tc>
          <w:tcPr>
            <w:tcW w:w="1134" w:type="dxa"/>
            <w:vAlign w:val="center"/>
          </w:tcPr>
          <w:p w14:paraId="25E9E77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1464816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06432F87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76AAB5A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26</w:t>
            </w:r>
          </w:p>
        </w:tc>
        <w:tc>
          <w:tcPr>
            <w:tcW w:w="3430" w:type="dxa"/>
            <w:shd w:val="clear" w:color="auto" w:fill="auto"/>
          </w:tcPr>
          <w:p w14:paraId="0E0827C8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Редькина А.В. Материаловедение (2-е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69EAE238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702119682</w:t>
            </w:r>
          </w:p>
        </w:tc>
        <w:tc>
          <w:tcPr>
            <w:tcW w:w="1134" w:type="dxa"/>
            <w:vAlign w:val="center"/>
          </w:tcPr>
          <w:p w14:paraId="72F571E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0FDC01F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511DE30F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5A8311A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3430" w:type="dxa"/>
            <w:shd w:val="clear" w:color="auto" w:fill="auto"/>
          </w:tcPr>
          <w:p w14:paraId="7148212E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Рубцова Н.В. Сервисная деятельность (4-е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772DDDC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704119530</w:t>
            </w:r>
          </w:p>
        </w:tc>
        <w:tc>
          <w:tcPr>
            <w:tcW w:w="1134" w:type="dxa"/>
            <w:vAlign w:val="center"/>
          </w:tcPr>
          <w:p w14:paraId="35A286CB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06A7095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02E5DBA8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029CA6D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28</w:t>
            </w:r>
          </w:p>
        </w:tc>
        <w:tc>
          <w:tcPr>
            <w:tcW w:w="3430" w:type="dxa"/>
            <w:shd w:val="clear" w:color="auto" w:fill="auto"/>
          </w:tcPr>
          <w:p w14:paraId="4EB971A1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Савостицкий Н.А. Материаловедение швейного производства (12-е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3B48FA1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712101545</w:t>
            </w:r>
          </w:p>
        </w:tc>
        <w:tc>
          <w:tcPr>
            <w:tcW w:w="1134" w:type="dxa"/>
            <w:vAlign w:val="center"/>
          </w:tcPr>
          <w:p w14:paraId="79AE4114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3CB83C1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2D26C6A7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4728705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29</w:t>
            </w:r>
          </w:p>
        </w:tc>
        <w:tc>
          <w:tcPr>
            <w:tcW w:w="3430" w:type="dxa"/>
            <w:shd w:val="clear" w:color="auto" w:fill="auto"/>
          </w:tcPr>
          <w:p w14:paraId="756A3E7A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Садохин А.П. Эстетика (4-е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07EBB7C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704119486</w:t>
            </w:r>
          </w:p>
        </w:tc>
        <w:tc>
          <w:tcPr>
            <w:tcW w:w="1134" w:type="dxa"/>
            <w:vAlign w:val="center"/>
          </w:tcPr>
          <w:p w14:paraId="78F4E3BD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400223DE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1B33C438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439FC7B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30</w:t>
            </w:r>
          </w:p>
        </w:tc>
        <w:tc>
          <w:tcPr>
            <w:tcW w:w="3430" w:type="dxa"/>
            <w:shd w:val="clear" w:color="auto" w:fill="auto"/>
          </w:tcPr>
          <w:p w14:paraId="63BC8EAA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Силаева М.А. Технология одежды: В 2 ч. Ч.1 (3-е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53BA06E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703113989</w:t>
            </w:r>
          </w:p>
        </w:tc>
        <w:tc>
          <w:tcPr>
            <w:tcW w:w="1134" w:type="dxa"/>
            <w:vAlign w:val="center"/>
          </w:tcPr>
          <w:p w14:paraId="22A751B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3F6184E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714565C3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2BFB645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31</w:t>
            </w:r>
          </w:p>
        </w:tc>
        <w:tc>
          <w:tcPr>
            <w:tcW w:w="3430" w:type="dxa"/>
            <w:shd w:val="clear" w:color="auto" w:fill="auto"/>
          </w:tcPr>
          <w:p w14:paraId="66447EAB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Силаева М.А. Технология одежды: В 2 ч. Ч. 2 (3-е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6CBC610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703113990</w:t>
            </w:r>
          </w:p>
        </w:tc>
        <w:tc>
          <w:tcPr>
            <w:tcW w:w="1134" w:type="dxa"/>
            <w:vAlign w:val="center"/>
          </w:tcPr>
          <w:p w14:paraId="11E2390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06D9EC28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444DE5EC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0E5DE2A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32</w:t>
            </w:r>
          </w:p>
        </w:tc>
        <w:tc>
          <w:tcPr>
            <w:tcW w:w="3430" w:type="dxa"/>
            <w:shd w:val="clear" w:color="auto" w:fill="auto"/>
          </w:tcPr>
          <w:p w14:paraId="42CBE679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Силаева М.А. Пошив изделий по индивидуальным заказам (14-е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23557B5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714103627</w:t>
            </w:r>
          </w:p>
        </w:tc>
        <w:tc>
          <w:tcPr>
            <w:tcW w:w="1134" w:type="dxa"/>
            <w:vAlign w:val="center"/>
          </w:tcPr>
          <w:p w14:paraId="216961BE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23D88408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1A605E5B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7B7A6ADB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33</w:t>
            </w:r>
          </w:p>
        </w:tc>
        <w:tc>
          <w:tcPr>
            <w:tcW w:w="3430" w:type="dxa"/>
            <w:shd w:val="clear" w:color="auto" w:fill="auto"/>
          </w:tcPr>
          <w:p w14:paraId="22624D18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Синицына О.Н. Основы маркетинга сферы услуг (3-е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30345D2C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703119496</w:t>
            </w:r>
          </w:p>
        </w:tc>
        <w:tc>
          <w:tcPr>
            <w:tcW w:w="1134" w:type="dxa"/>
            <w:vAlign w:val="center"/>
          </w:tcPr>
          <w:p w14:paraId="63E7377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3B25209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609251CF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7E109B8D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34</w:t>
            </w:r>
          </w:p>
        </w:tc>
        <w:tc>
          <w:tcPr>
            <w:tcW w:w="3430" w:type="dxa"/>
            <w:shd w:val="clear" w:color="auto" w:fill="auto"/>
          </w:tcPr>
          <w:p w14:paraId="5E2C6FE6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Соколова Е.А. Основы анатомии и физиологии кожи и волос (5-е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69CDB82C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705119267</w:t>
            </w:r>
          </w:p>
        </w:tc>
        <w:tc>
          <w:tcPr>
            <w:tcW w:w="1134" w:type="dxa"/>
            <w:vAlign w:val="center"/>
          </w:tcPr>
          <w:p w14:paraId="141F663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4B5A419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41A6CBB6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68594EE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35</w:t>
            </w:r>
          </w:p>
        </w:tc>
        <w:tc>
          <w:tcPr>
            <w:tcW w:w="3430" w:type="dxa"/>
            <w:shd w:val="clear" w:color="auto" w:fill="auto"/>
          </w:tcPr>
          <w:p w14:paraId="45342864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Сокольникова Н.М. История изобразительного искусства (5-е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7CFE5A9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705119269</w:t>
            </w:r>
          </w:p>
        </w:tc>
        <w:tc>
          <w:tcPr>
            <w:tcW w:w="1134" w:type="dxa"/>
            <w:vAlign w:val="center"/>
          </w:tcPr>
          <w:p w14:paraId="44E56F8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0526EEE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5FCD9B0B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36E1D1C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36</w:t>
            </w:r>
          </w:p>
        </w:tc>
        <w:tc>
          <w:tcPr>
            <w:tcW w:w="3430" w:type="dxa"/>
            <w:shd w:val="clear" w:color="auto" w:fill="auto"/>
          </w:tcPr>
          <w:p w14:paraId="10394571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Труевцева М.А. Подготовка и организация технологических процессов на швейном производстве: В 2 ч. (2-е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0029AF7C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702117494</w:t>
            </w:r>
          </w:p>
        </w:tc>
        <w:tc>
          <w:tcPr>
            <w:tcW w:w="1134" w:type="dxa"/>
            <w:vAlign w:val="center"/>
          </w:tcPr>
          <w:p w14:paraId="5A3DDAB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0235AA2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00733292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6DC1DF0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37</w:t>
            </w:r>
          </w:p>
        </w:tc>
        <w:tc>
          <w:tcPr>
            <w:tcW w:w="3430" w:type="dxa"/>
            <w:shd w:val="clear" w:color="auto" w:fill="auto"/>
          </w:tcPr>
          <w:p w14:paraId="4195B47C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Труевцева М.А. Подготовка и организация технологических процессов на швейном производстве: В 2 ч. (2-е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2739C1A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702119056</w:t>
            </w:r>
          </w:p>
        </w:tc>
        <w:tc>
          <w:tcPr>
            <w:tcW w:w="1134" w:type="dxa"/>
            <w:vAlign w:val="center"/>
          </w:tcPr>
          <w:p w14:paraId="6DC6FDE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0BC4300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3531B162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5E67BD1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38</w:t>
            </w:r>
          </w:p>
        </w:tc>
        <w:tc>
          <w:tcPr>
            <w:tcW w:w="3430" w:type="dxa"/>
            <w:shd w:val="clear" w:color="auto" w:fill="auto"/>
          </w:tcPr>
          <w:p w14:paraId="4CCE0215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Федорянич О.И. Правовое обеспечение профессиональной и предпринимательской деятельности (5-е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1632C60F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705116868</w:t>
            </w:r>
          </w:p>
        </w:tc>
        <w:tc>
          <w:tcPr>
            <w:tcW w:w="1134" w:type="dxa"/>
            <w:vAlign w:val="center"/>
          </w:tcPr>
          <w:p w14:paraId="34E4EC8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2CEA57A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2BC0F3B7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4E6EBEE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39</w:t>
            </w:r>
          </w:p>
        </w:tc>
        <w:tc>
          <w:tcPr>
            <w:tcW w:w="3430" w:type="dxa"/>
            <w:shd w:val="clear" w:color="auto" w:fill="auto"/>
          </w:tcPr>
          <w:p w14:paraId="099EE756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Чалова Л.Д. Санитария и гигиена парикмахерских услуг (4-е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301D76EE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704119276</w:t>
            </w:r>
          </w:p>
        </w:tc>
        <w:tc>
          <w:tcPr>
            <w:tcW w:w="1134" w:type="dxa"/>
            <w:vAlign w:val="center"/>
          </w:tcPr>
          <w:p w14:paraId="7568542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6025F8A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500D4B1F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24526D2D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40</w:t>
            </w:r>
          </w:p>
        </w:tc>
        <w:tc>
          <w:tcPr>
            <w:tcW w:w="3430" w:type="dxa"/>
            <w:shd w:val="clear" w:color="auto" w:fill="auto"/>
          </w:tcPr>
          <w:p w14:paraId="09332BF2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Череданова Л.Н. Основы экономики и предпринимательства (22-е изд.)</w:t>
            </w:r>
          </w:p>
        </w:tc>
        <w:tc>
          <w:tcPr>
            <w:tcW w:w="1560" w:type="dxa"/>
            <w:shd w:val="clear" w:color="auto" w:fill="auto"/>
            <w:noWrap/>
          </w:tcPr>
          <w:p w14:paraId="0B29992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722103578</w:t>
            </w:r>
          </w:p>
        </w:tc>
        <w:tc>
          <w:tcPr>
            <w:tcW w:w="1134" w:type="dxa"/>
            <w:vAlign w:val="center"/>
          </w:tcPr>
          <w:p w14:paraId="55E5A73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4C8972FE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5E3ABB33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2907BDB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</w:t>
            </w:r>
          </w:p>
        </w:tc>
        <w:tc>
          <w:tcPr>
            <w:tcW w:w="3430" w:type="dxa"/>
            <w:shd w:val="clear" w:color="auto" w:fill="auto"/>
          </w:tcPr>
          <w:p w14:paraId="29065DC4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Черепахин А.А. Материаловедение (8-е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7447EFD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708119171</w:t>
            </w:r>
          </w:p>
        </w:tc>
        <w:tc>
          <w:tcPr>
            <w:tcW w:w="1134" w:type="dxa"/>
            <w:vAlign w:val="center"/>
          </w:tcPr>
          <w:p w14:paraId="06C8B11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7A6A61E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093101F9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0E2C7D1B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42</w:t>
            </w:r>
          </w:p>
        </w:tc>
        <w:tc>
          <w:tcPr>
            <w:tcW w:w="3430" w:type="dxa"/>
            <w:shd w:val="clear" w:color="auto" w:fill="auto"/>
          </w:tcPr>
          <w:p w14:paraId="5BC825A9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Черниченко Т.А. Стилистика и создание имиджа (4-е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2859AEB8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704119525</w:t>
            </w:r>
          </w:p>
        </w:tc>
        <w:tc>
          <w:tcPr>
            <w:tcW w:w="1134" w:type="dxa"/>
            <w:vAlign w:val="center"/>
          </w:tcPr>
          <w:p w14:paraId="1390990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57E1B6DC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18174DF0" w14:textId="77777777" w:rsidTr="0085609F">
        <w:trPr>
          <w:trHeight w:val="501"/>
        </w:trPr>
        <w:tc>
          <w:tcPr>
            <w:tcW w:w="441" w:type="dxa"/>
            <w:vAlign w:val="center"/>
          </w:tcPr>
          <w:p w14:paraId="38255E16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43</w:t>
            </w:r>
          </w:p>
        </w:tc>
        <w:tc>
          <w:tcPr>
            <w:tcW w:w="3430" w:type="dxa"/>
            <w:shd w:val="clear" w:color="auto" w:fill="auto"/>
          </w:tcPr>
          <w:p w14:paraId="0C97476A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Шаменкова Т.Ю. Выполнение химической завивки волос (2-е изд.) </w:t>
            </w: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2019</w:t>
            </w:r>
          </w:p>
        </w:tc>
        <w:tc>
          <w:tcPr>
            <w:tcW w:w="1560" w:type="dxa"/>
            <w:shd w:val="clear" w:color="auto" w:fill="auto"/>
            <w:noWrap/>
          </w:tcPr>
          <w:p w14:paraId="229B63AF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702117216</w:t>
            </w:r>
          </w:p>
        </w:tc>
        <w:tc>
          <w:tcPr>
            <w:tcW w:w="1134" w:type="dxa"/>
            <w:vAlign w:val="center"/>
          </w:tcPr>
          <w:p w14:paraId="3E4BF09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115229B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1652E998" w14:textId="77777777" w:rsidTr="0085609F">
        <w:trPr>
          <w:trHeight w:val="501"/>
        </w:trPr>
        <w:tc>
          <w:tcPr>
            <w:tcW w:w="441" w:type="dxa"/>
          </w:tcPr>
          <w:p w14:paraId="5115BEB6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lastRenderedPageBreak/>
              <w:t>44</w:t>
            </w:r>
          </w:p>
        </w:tc>
        <w:tc>
          <w:tcPr>
            <w:tcW w:w="3430" w:type="dxa"/>
            <w:shd w:val="clear" w:color="auto" w:fill="auto"/>
          </w:tcPr>
          <w:p w14:paraId="4A4233BE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Шаменкова Т.Ю. Организация и выполнение технологических процессов парикмахерских услуг: в 2 ч. (4-е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68C7E1E1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704119466</w:t>
            </w:r>
          </w:p>
        </w:tc>
        <w:tc>
          <w:tcPr>
            <w:tcW w:w="1134" w:type="dxa"/>
            <w:vAlign w:val="center"/>
          </w:tcPr>
          <w:p w14:paraId="5731571E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3B7F1B9B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293EE1F0" w14:textId="77777777" w:rsidTr="0085609F">
        <w:trPr>
          <w:trHeight w:val="501"/>
        </w:trPr>
        <w:tc>
          <w:tcPr>
            <w:tcW w:w="441" w:type="dxa"/>
          </w:tcPr>
          <w:p w14:paraId="05D82F5C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45</w:t>
            </w:r>
          </w:p>
        </w:tc>
        <w:tc>
          <w:tcPr>
            <w:tcW w:w="3430" w:type="dxa"/>
            <w:shd w:val="clear" w:color="auto" w:fill="auto"/>
          </w:tcPr>
          <w:p w14:paraId="519D864E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Шаменкова Т.Ю. Организация и выполнение технологических процессов парикмахерских услуг: в 2 ч. (4-е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23364CC8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704117214</w:t>
            </w:r>
          </w:p>
        </w:tc>
        <w:tc>
          <w:tcPr>
            <w:tcW w:w="1134" w:type="dxa"/>
            <w:vAlign w:val="center"/>
          </w:tcPr>
          <w:p w14:paraId="752C6474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2319A0E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752574AB" w14:textId="77777777" w:rsidTr="0085609F">
        <w:trPr>
          <w:trHeight w:val="501"/>
        </w:trPr>
        <w:tc>
          <w:tcPr>
            <w:tcW w:w="441" w:type="dxa"/>
          </w:tcPr>
          <w:p w14:paraId="6C6E7F1D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46</w:t>
            </w:r>
          </w:p>
        </w:tc>
        <w:tc>
          <w:tcPr>
            <w:tcW w:w="3430" w:type="dxa"/>
            <w:shd w:val="clear" w:color="auto" w:fill="auto"/>
          </w:tcPr>
          <w:p w14:paraId="660F6DF3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Шаменкова Т.Ю. Современные виды стрижек и причесок (1-е изд.) 2019</w:t>
            </w:r>
          </w:p>
        </w:tc>
        <w:tc>
          <w:tcPr>
            <w:tcW w:w="1560" w:type="dxa"/>
            <w:shd w:val="clear" w:color="auto" w:fill="auto"/>
            <w:noWrap/>
          </w:tcPr>
          <w:p w14:paraId="78F9EB33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701119124</w:t>
            </w:r>
          </w:p>
        </w:tc>
        <w:tc>
          <w:tcPr>
            <w:tcW w:w="1134" w:type="dxa"/>
            <w:vAlign w:val="center"/>
          </w:tcPr>
          <w:p w14:paraId="26C1014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29B3E358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2D7D035C" w14:textId="77777777" w:rsidTr="0085609F">
        <w:trPr>
          <w:trHeight w:val="501"/>
        </w:trPr>
        <w:tc>
          <w:tcPr>
            <w:tcW w:w="441" w:type="dxa"/>
          </w:tcPr>
          <w:p w14:paraId="38F9ABD3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47</w:t>
            </w:r>
          </w:p>
        </w:tc>
        <w:tc>
          <w:tcPr>
            <w:tcW w:w="3430" w:type="dxa"/>
            <w:shd w:val="clear" w:color="auto" w:fill="auto"/>
          </w:tcPr>
          <w:p w14:paraId="5D41801D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Шаменкова Т.Ю. Технология выполнения окрашивания волос и химической (перманентной) завивки (4-е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34DCB6CC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704119279</w:t>
            </w:r>
          </w:p>
        </w:tc>
        <w:tc>
          <w:tcPr>
            <w:tcW w:w="1134" w:type="dxa"/>
            <w:vAlign w:val="center"/>
          </w:tcPr>
          <w:p w14:paraId="125D76EB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175831D9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762D6C5D" w14:textId="77777777" w:rsidTr="0085609F">
        <w:trPr>
          <w:trHeight w:val="501"/>
        </w:trPr>
        <w:tc>
          <w:tcPr>
            <w:tcW w:w="441" w:type="dxa"/>
          </w:tcPr>
          <w:p w14:paraId="2FF6BCBC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48</w:t>
            </w:r>
          </w:p>
        </w:tc>
        <w:tc>
          <w:tcPr>
            <w:tcW w:w="3430" w:type="dxa"/>
            <w:shd w:val="clear" w:color="auto" w:fill="auto"/>
          </w:tcPr>
          <w:p w14:paraId="27B349BF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Шеламова Г.М. Деловая культура и психология общения (20-е изд.) 2024</w:t>
            </w:r>
          </w:p>
        </w:tc>
        <w:tc>
          <w:tcPr>
            <w:tcW w:w="1560" w:type="dxa"/>
            <w:shd w:val="clear" w:color="auto" w:fill="auto"/>
            <w:noWrap/>
          </w:tcPr>
          <w:p w14:paraId="2420E8E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720102776</w:t>
            </w:r>
          </w:p>
        </w:tc>
        <w:tc>
          <w:tcPr>
            <w:tcW w:w="1134" w:type="dxa"/>
            <w:vAlign w:val="center"/>
          </w:tcPr>
          <w:p w14:paraId="1D928D9A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58BD6DE2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  <w:tr w:rsidR="0085609F" w:rsidRPr="0085609F" w14:paraId="246F8DFF" w14:textId="77777777" w:rsidTr="0085609F">
        <w:trPr>
          <w:trHeight w:val="501"/>
        </w:trPr>
        <w:tc>
          <w:tcPr>
            <w:tcW w:w="441" w:type="dxa"/>
          </w:tcPr>
          <w:p w14:paraId="47A30FE4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49</w:t>
            </w:r>
          </w:p>
        </w:tc>
        <w:tc>
          <w:tcPr>
            <w:tcW w:w="3430" w:type="dxa"/>
            <w:shd w:val="clear" w:color="auto" w:fill="auto"/>
          </w:tcPr>
          <w:p w14:paraId="55A56B14" w14:textId="77777777" w:rsidR="0085609F" w:rsidRPr="0085609F" w:rsidRDefault="0085609F" w:rsidP="0085609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Щербакова Л.П. Санитария и гигиена парикмахерских услуг (4-е изд.) 2023</w:t>
            </w:r>
          </w:p>
        </w:tc>
        <w:tc>
          <w:tcPr>
            <w:tcW w:w="1560" w:type="dxa"/>
            <w:shd w:val="clear" w:color="auto" w:fill="auto"/>
            <w:noWrap/>
          </w:tcPr>
          <w:p w14:paraId="4609C285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704119281</w:t>
            </w:r>
          </w:p>
        </w:tc>
        <w:tc>
          <w:tcPr>
            <w:tcW w:w="1134" w:type="dxa"/>
            <w:vAlign w:val="center"/>
          </w:tcPr>
          <w:p w14:paraId="7F784380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noWrap/>
          </w:tcPr>
          <w:p w14:paraId="698B6A07" w14:textId="77777777" w:rsidR="0085609F" w:rsidRPr="0085609F" w:rsidRDefault="0085609F" w:rsidP="008560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5609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Многопользовательская на 1 год</w:t>
            </w:r>
          </w:p>
        </w:tc>
      </w:tr>
    </w:tbl>
    <w:p w14:paraId="66A7485A" w14:textId="77777777" w:rsidR="0085609F" w:rsidRPr="0085609F" w:rsidRDefault="0085609F" w:rsidP="008560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18"/>
          <w:szCs w:val="18"/>
          <w:lang w:eastAsia="ru-RU"/>
        </w:rPr>
      </w:pPr>
      <w:r w:rsidRPr="0085609F">
        <w:rPr>
          <w:rFonts w:ascii="Times New Roman" w:eastAsia="Times New Roman" w:hAnsi="Times New Roman" w:cs="Times New Roman"/>
          <w:kern w:val="2"/>
          <w:sz w:val="18"/>
          <w:szCs w:val="18"/>
          <w:lang w:eastAsia="ru-RU"/>
        </w:rPr>
        <w:t>*Многопользовательская лицензия подразумевает лицензию, неограниченную по количеству пользователей</w:t>
      </w:r>
    </w:p>
    <w:p w14:paraId="3A8F80EF" w14:textId="77777777" w:rsidR="0085609F" w:rsidRPr="0085609F" w:rsidRDefault="0085609F" w:rsidP="0085609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</w:p>
    <w:p w14:paraId="35BB57E8" w14:textId="77777777" w:rsidR="0085609F" w:rsidRPr="002202F0" w:rsidRDefault="0085609F" w:rsidP="00185C42">
      <w:pPr>
        <w:widowControl w:val="0"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14:paraId="1BFF8126" w14:textId="77777777" w:rsidR="00DC2AB1" w:rsidRDefault="00DC2AB1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sectPr w:rsidR="00DC2AB1" w:rsidSect="00DC2AB1">
          <w:pgSz w:w="11906" w:h="16838"/>
          <w:pgMar w:top="993" w:right="709" w:bottom="1276" w:left="851" w:header="709" w:footer="709" w:gutter="0"/>
          <w:cols w:space="708"/>
          <w:docGrid w:linePitch="360"/>
        </w:sectPr>
      </w:pPr>
    </w:p>
    <w:p w14:paraId="0238E7F2" w14:textId="77777777" w:rsidR="00DA1DE0" w:rsidRPr="007E4371" w:rsidRDefault="00DA1DE0" w:rsidP="00DA1DE0">
      <w:pPr>
        <w:widowControl w:val="0"/>
        <w:spacing w:after="0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7E4371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lastRenderedPageBreak/>
        <w:t>Обоснование и расчет начальной (максимальной) цены контракта</w:t>
      </w:r>
    </w:p>
    <w:p w14:paraId="5C26E11D" w14:textId="639ACDBA" w:rsidR="00DA1DE0" w:rsidRPr="007E4371" w:rsidRDefault="00DA1DE0" w:rsidP="00DA1DE0">
      <w:pPr>
        <w:widowControl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bidi="ru-RU"/>
        </w:rPr>
      </w:pPr>
      <w:r w:rsidRPr="007E4371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  <w:t>для Санкт-Петербургского государственного бюджетного профессионального образовательного учреждения «Колледж Петербургской моды» (СПб ГБ ПОУ КПМ)</w:t>
      </w:r>
      <w:r w:rsidR="00934395">
        <w:rPr>
          <w:rFonts w:ascii="Times New Roman" w:eastAsia="Calibri" w:hAnsi="Times New Roman" w:cs="Times New Roman"/>
          <w:b/>
          <w:sz w:val="24"/>
          <w:szCs w:val="24"/>
          <w:lang w:bidi="ru-RU"/>
        </w:rPr>
        <w:t xml:space="preserve"> </w:t>
      </w:r>
      <w:r w:rsidRPr="007E4371">
        <w:rPr>
          <w:rFonts w:ascii="Times New Roman" w:eastAsia="Calibri" w:hAnsi="Times New Roman" w:cs="Times New Roman"/>
          <w:b/>
          <w:sz w:val="24"/>
          <w:szCs w:val="24"/>
          <w:lang w:bidi="ru-RU"/>
        </w:rPr>
        <w:t>в 2024 году</w:t>
      </w:r>
    </w:p>
    <w:p w14:paraId="5A970A33" w14:textId="77777777" w:rsidR="00DA1DE0" w:rsidRPr="007E4371" w:rsidRDefault="00DA1DE0" w:rsidP="00DA1DE0">
      <w:pPr>
        <w:widowControl w:val="0"/>
        <w:spacing w:after="0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14:paraId="179AEC68" w14:textId="7CAC4497" w:rsidR="00DA1DE0" w:rsidRPr="00FE6858" w:rsidRDefault="00DA1DE0" w:rsidP="00DA1DE0">
      <w:pPr>
        <w:widowControl w:val="0"/>
        <w:tabs>
          <w:tab w:val="left" w:pos="5493"/>
        </w:tabs>
        <w:spacing w:after="0"/>
        <w:ind w:firstLine="567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Начальная (максимальная) цена контракта определена </w:t>
      </w:r>
      <w:r w:rsidRPr="00DA1DE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методом сопоставимых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DA1DE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  <w:t>рыночных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DA1DE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  <w:t>цен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DA1DE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(</w:t>
      </w:r>
      <w:r w:rsidRPr="00DA1DE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  <w:t>анализа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DA1DE0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  <w:t>рынка</w:t>
      </w:r>
      <w:r w:rsidRPr="00DA1DE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)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в соответствии с Методическими рекомендациями, утвержденными приказом Минэкономразвития России от 2 октября 2013 г. № 567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«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»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</w:t>
      </w:r>
    </w:p>
    <w:p w14:paraId="64D0D6E6" w14:textId="2CCAAC44" w:rsidR="00DA1DE0" w:rsidRDefault="00DA1DE0" w:rsidP="00DA1DE0">
      <w:pPr>
        <w:spacing w:after="0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lang w:eastAsia="ru-RU"/>
        </w:rPr>
      </w:pPr>
      <w:r w:rsidRPr="00E3347C">
        <w:rPr>
          <w:rFonts w:ascii="Times New Roman" w:eastAsia="Arial Unicode MS" w:hAnsi="Times New Roman" w:cs="Times New Roman"/>
          <w:color w:val="000000"/>
          <w:sz w:val="24"/>
          <w:lang w:eastAsia="ru-RU"/>
        </w:rPr>
        <w:t>Заказчиком были направлены пять запросов коммерческих предложений для определения начальной (максимальной) цены контракта и получены три коммерческих предложения.</w:t>
      </w:r>
    </w:p>
    <w:p w14:paraId="763F7D06" w14:textId="2CAA0A08" w:rsidR="00DA1DE0" w:rsidRDefault="00DA1DE0" w:rsidP="00DA1DE0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"/>
        <w:gridCol w:w="2232"/>
        <w:gridCol w:w="616"/>
        <w:gridCol w:w="1783"/>
        <w:gridCol w:w="1819"/>
        <w:gridCol w:w="1770"/>
        <w:gridCol w:w="1998"/>
        <w:gridCol w:w="1570"/>
        <w:gridCol w:w="1169"/>
        <w:gridCol w:w="1116"/>
      </w:tblGrid>
      <w:tr w:rsidR="00A46C6B" w:rsidRPr="00A46C6B" w14:paraId="03EA0E4E" w14:textId="77777777" w:rsidTr="00A46C6B">
        <w:trPr>
          <w:trHeight w:val="367"/>
        </w:trPr>
        <w:tc>
          <w:tcPr>
            <w:tcW w:w="486" w:type="dxa"/>
            <w:vMerge w:val="restart"/>
            <w:vAlign w:val="center"/>
          </w:tcPr>
          <w:p w14:paraId="78F666AC" w14:textId="7ECC4F15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№ п/п</w:t>
            </w:r>
          </w:p>
        </w:tc>
        <w:tc>
          <w:tcPr>
            <w:tcW w:w="2233" w:type="dxa"/>
            <w:vMerge w:val="restart"/>
            <w:vAlign w:val="center"/>
          </w:tcPr>
          <w:p w14:paraId="1FCDBFEF" w14:textId="0F0E1BEB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Наименование</w:t>
            </w:r>
          </w:p>
        </w:tc>
        <w:tc>
          <w:tcPr>
            <w:tcW w:w="616" w:type="dxa"/>
            <w:vMerge w:val="restart"/>
            <w:vAlign w:val="center"/>
          </w:tcPr>
          <w:p w14:paraId="3348F995" w14:textId="78C4EA13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Кол-во</w:t>
            </w:r>
          </w:p>
        </w:tc>
        <w:tc>
          <w:tcPr>
            <w:tcW w:w="5378" w:type="dxa"/>
            <w:gridSpan w:val="3"/>
            <w:vAlign w:val="center"/>
          </w:tcPr>
          <w:p w14:paraId="30815995" w14:textId="39F8AC29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Источники цены</w:t>
            </w:r>
          </w:p>
        </w:tc>
        <w:tc>
          <w:tcPr>
            <w:tcW w:w="1998" w:type="dxa"/>
            <w:vMerge w:val="restart"/>
            <w:vAlign w:val="center"/>
          </w:tcPr>
          <w:p w14:paraId="6D566598" w14:textId="4324DED6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Среднеквадратичное отклонение</w:t>
            </w:r>
          </w:p>
        </w:tc>
        <w:tc>
          <w:tcPr>
            <w:tcW w:w="1571" w:type="dxa"/>
            <w:vMerge w:val="restart"/>
            <w:vAlign w:val="center"/>
          </w:tcPr>
          <w:p w14:paraId="26846877" w14:textId="5EE6E87E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Коэффициент вариации (%)</w:t>
            </w:r>
          </w:p>
        </w:tc>
        <w:tc>
          <w:tcPr>
            <w:tcW w:w="1169" w:type="dxa"/>
            <w:vMerge w:val="restart"/>
            <w:vAlign w:val="center"/>
          </w:tcPr>
          <w:p w14:paraId="40A8549A" w14:textId="08B822AC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Средняя цена (руб.)</w:t>
            </w:r>
          </w:p>
        </w:tc>
        <w:tc>
          <w:tcPr>
            <w:tcW w:w="1108" w:type="dxa"/>
            <w:vMerge w:val="restart"/>
            <w:vAlign w:val="center"/>
          </w:tcPr>
          <w:p w14:paraId="14C27AB4" w14:textId="29F5CD15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НМЦК (руб.)</w:t>
            </w:r>
          </w:p>
        </w:tc>
      </w:tr>
      <w:tr w:rsidR="00A46C6B" w:rsidRPr="00A46C6B" w14:paraId="32F032CC" w14:textId="77777777" w:rsidTr="00AD20D3">
        <w:tc>
          <w:tcPr>
            <w:tcW w:w="486" w:type="dxa"/>
            <w:vMerge/>
          </w:tcPr>
          <w:p w14:paraId="453381AE" w14:textId="77777777" w:rsidR="00024F1A" w:rsidRPr="00A46C6B" w:rsidRDefault="00024F1A" w:rsidP="00DA1DE0">
            <w:pPr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2233" w:type="dxa"/>
            <w:vMerge/>
          </w:tcPr>
          <w:p w14:paraId="6402C4A7" w14:textId="77777777" w:rsidR="00024F1A" w:rsidRPr="00A46C6B" w:rsidRDefault="00024F1A" w:rsidP="00DA1DE0">
            <w:pPr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616" w:type="dxa"/>
            <w:vMerge/>
          </w:tcPr>
          <w:p w14:paraId="593F2FB4" w14:textId="77777777" w:rsidR="00024F1A" w:rsidRPr="00A46C6B" w:rsidRDefault="00024F1A" w:rsidP="00DA1DE0">
            <w:pPr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785" w:type="dxa"/>
            <w:vAlign w:val="center"/>
          </w:tcPr>
          <w:p w14:paraId="681601F3" w14:textId="78C52356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Исполнитель № 1</w:t>
            </w:r>
          </w:p>
        </w:tc>
        <w:tc>
          <w:tcPr>
            <w:tcW w:w="1821" w:type="dxa"/>
            <w:shd w:val="clear" w:color="auto" w:fill="auto"/>
            <w:vAlign w:val="center"/>
          </w:tcPr>
          <w:p w14:paraId="2F55C742" w14:textId="62379237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Исполнитель № 2</w:t>
            </w:r>
          </w:p>
        </w:tc>
        <w:tc>
          <w:tcPr>
            <w:tcW w:w="1772" w:type="dxa"/>
            <w:vAlign w:val="center"/>
          </w:tcPr>
          <w:p w14:paraId="08C9EBBF" w14:textId="411879B7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Исполнитель № 3</w:t>
            </w:r>
          </w:p>
        </w:tc>
        <w:tc>
          <w:tcPr>
            <w:tcW w:w="1998" w:type="dxa"/>
            <w:vMerge/>
          </w:tcPr>
          <w:p w14:paraId="4565BDC7" w14:textId="77777777" w:rsidR="00024F1A" w:rsidRPr="00A46C6B" w:rsidRDefault="00024F1A" w:rsidP="00DA1DE0">
            <w:pPr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571" w:type="dxa"/>
            <w:vMerge/>
          </w:tcPr>
          <w:p w14:paraId="6B2E4864" w14:textId="77777777" w:rsidR="00024F1A" w:rsidRPr="00A46C6B" w:rsidRDefault="00024F1A" w:rsidP="00DA1DE0">
            <w:pPr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169" w:type="dxa"/>
            <w:vMerge/>
          </w:tcPr>
          <w:p w14:paraId="699C2102" w14:textId="77777777" w:rsidR="00024F1A" w:rsidRPr="00A46C6B" w:rsidRDefault="00024F1A" w:rsidP="00DA1DE0">
            <w:pPr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1108" w:type="dxa"/>
            <w:vMerge/>
          </w:tcPr>
          <w:p w14:paraId="25AB2D29" w14:textId="77777777" w:rsidR="00024F1A" w:rsidRPr="00A46C6B" w:rsidRDefault="00024F1A" w:rsidP="00DA1DE0">
            <w:pPr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A46C6B" w:rsidRPr="00A46C6B" w14:paraId="3F45DC1C" w14:textId="77777777" w:rsidTr="00AD20D3">
        <w:tc>
          <w:tcPr>
            <w:tcW w:w="486" w:type="dxa"/>
            <w:vAlign w:val="center"/>
          </w:tcPr>
          <w:p w14:paraId="43D978BA" w14:textId="380B5E89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2233" w:type="dxa"/>
            <w:shd w:val="clear" w:color="auto" w:fill="auto"/>
          </w:tcPr>
          <w:p w14:paraId="08F94F64" w14:textId="5EBB0677" w:rsidR="00024F1A" w:rsidRPr="00A46C6B" w:rsidRDefault="0085609F" w:rsidP="00024F1A">
            <w:pPr>
              <w:jc w:val="both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85609F">
              <w:rPr>
                <w:rFonts w:ascii="Times New Roman" w:hAnsi="Times New Roman" w:cs="Times New Roman"/>
                <w:bCs/>
                <w:sz w:val="20"/>
                <w:szCs w:val="24"/>
                <w:lang w:bidi="ru-RU"/>
              </w:rPr>
              <w:t>Оказание услуг по предоставление доступа к учебным электронным изданиям «Профессиональный цикл»</w:t>
            </w:r>
          </w:p>
        </w:tc>
        <w:tc>
          <w:tcPr>
            <w:tcW w:w="616" w:type="dxa"/>
            <w:vAlign w:val="center"/>
          </w:tcPr>
          <w:p w14:paraId="5F675E4E" w14:textId="63AAF92D" w:rsidR="00024F1A" w:rsidRPr="00A46C6B" w:rsidRDefault="00024F1A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 w:rsidRPr="00A46C6B"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1785" w:type="dxa"/>
            <w:vAlign w:val="center"/>
          </w:tcPr>
          <w:p w14:paraId="1B99D245" w14:textId="51A966D8" w:rsidR="00024F1A" w:rsidRPr="00A46C6B" w:rsidRDefault="0085609F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293 200,00</w:t>
            </w:r>
          </w:p>
        </w:tc>
        <w:tc>
          <w:tcPr>
            <w:tcW w:w="1821" w:type="dxa"/>
            <w:shd w:val="clear" w:color="auto" w:fill="auto"/>
            <w:vAlign w:val="center"/>
          </w:tcPr>
          <w:p w14:paraId="7724652C" w14:textId="5F1BBB75" w:rsidR="00024F1A" w:rsidRPr="00A46C6B" w:rsidRDefault="0085609F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297 031,00</w:t>
            </w:r>
          </w:p>
        </w:tc>
        <w:tc>
          <w:tcPr>
            <w:tcW w:w="1772" w:type="dxa"/>
            <w:vAlign w:val="center"/>
          </w:tcPr>
          <w:p w14:paraId="4A4A4D75" w14:textId="51372C0C" w:rsidR="00024F1A" w:rsidRPr="00A46C6B" w:rsidRDefault="0085609F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296 665,00</w:t>
            </w:r>
          </w:p>
        </w:tc>
        <w:tc>
          <w:tcPr>
            <w:tcW w:w="1998" w:type="dxa"/>
            <w:vAlign w:val="center"/>
          </w:tcPr>
          <w:p w14:paraId="1F8A60BD" w14:textId="79E58260" w:rsidR="00024F1A" w:rsidRPr="00A46C6B" w:rsidRDefault="0085609F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2 114,11</w:t>
            </w:r>
          </w:p>
        </w:tc>
        <w:tc>
          <w:tcPr>
            <w:tcW w:w="1571" w:type="dxa"/>
            <w:vAlign w:val="center"/>
          </w:tcPr>
          <w:p w14:paraId="1AAE0755" w14:textId="7DEC943C" w:rsidR="00024F1A" w:rsidRPr="00A46C6B" w:rsidRDefault="0085609F" w:rsidP="00AD20D3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0,72</w:t>
            </w:r>
          </w:p>
        </w:tc>
        <w:tc>
          <w:tcPr>
            <w:tcW w:w="1169" w:type="dxa"/>
            <w:vAlign w:val="center"/>
          </w:tcPr>
          <w:p w14:paraId="215C0519" w14:textId="7C0852E9" w:rsidR="00024F1A" w:rsidRPr="00A46C6B" w:rsidRDefault="0085609F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295 632,00</w:t>
            </w:r>
          </w:p>
        </w:tc>
        <w:tc>
          <w:tcPr>
            <w:tcW w:w="1108" w:type="dxa"/>
            <w:vAlign w:val="center"/>
          </w:tcPr>
          <w:p w14:paraId="623C52EB" w14:textId="36651785" w:rsidR="00024F1A" w:rsidRPr="00A46C6B" w:rsidRDefault="0085609F" w:rsidP="00A46C6B">
            <w:pPr>
              <w:jc w:val="center"/>
              <w:outlineLvl w:val="0"/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lang w:eastAsia="ru-RU"/>
              </w:rPr>
              <w:t>295 632,00</w:t>
            </w:r>
          </w:p>
        </w:tc>
      </w:tr>
    </w:tbl>
    <w:p w14:paraId="124F9DD1" w14:textId="1366044A" w:rsidR="001C6870" w:rsidRDefault="001C6870" w:rsidP="00DA1DE0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lang w:eastAsia="ru-RU"/>
        </w:rPr>
      </w:pPr>
    </w:p>
    <w:p w14:paraId="2451CC77" w14:textId="0F2E26EA" w:rsidR="00A46C6B" w:rsidRPr="00A46C6B" w:rsidRDefault="00A46C6B" w:rsidP="00A46C6B">
      <w:pPr>
        <w:widowControl w:val="0"/>
        <w:suppressAutoHyphens/>
        <w:overflowPunct w:val="0"/>
        <w:autoSpaceDE w:val="0"/>
        <w:autoSpaceDN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lang w:eastAsia="ru-RU"/>
        </w:rPr>
      </w:pPr>
      <w:r w:rsidRPr="00A46C6B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На основании проведенного анализа рынка и расчетов, НМЦК составляет: </w:t>
      </w:r>
      <w:r w:rsidR="0085609F">
        <w:rPr>
          <w:rFonts w:ascii="Times New Roman" w:eastAsia="Times New Roman" w:hAnsi="Times New Roman" w:cs="Times New Roman"/>
          <w:kern w:val="3"/>
          <w:sz w:val="24"/>
          <w:lang w:eastAsia="ru-RU"/>
        </w:rPr>
        <w:t>295 632</w:t>
      </w:r>
      <w:r w:rsidR="00AD20D3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рубл</w:t>
      </w:r>
      <w:r w:rsidR="0085609F">
        <w:rPr>
          <w:rFonts w:ascii="Times New Roman" w:eastAsia="Times New Roman" w:hAnsi="Times New Roman" w:cs="Times New Roman"/>
          <w:kern w:val="3"/>
          <w:sz w:val="24"/>
          <w:lang w:eastAsia="ru-RU"/>
        </w:rPr>
        <w:t>я</w:t>
      </w:r>
      <w:r w:rsidR="00AD20D3">
        <w:rPr>
          <w:rFonts w:ascii="Times New Roman" w:eastAsia="Times New Roman" w:hAnsi="Times New Roman" w:cs="Times New Roman"/>
          <w:kern w:val="3"/>
          <w:sz w:val="24"/>
          <w:lang w:eastAsia="ru-RU"/>
        </w:rPr>
        <w:t xml:space="preserve"> 00 копеек</w:t>
      </w:r>
      <w:r w:rsidRPr="00A46C6B">
        <w:rPr>
          <w:rFonts w:ascii="Times New Roman" w:eastAsia="Times New Roman" w:hAnsi="Times New Roman" w:cs="Times New Roman"/>
          <w:kern w:val="3"/>
          <w:sz w:val="24"/>
          <w:lang w:eastAsia="ru-RU"/>
        </w:rPr>
        <w:t>.</w:t>
      </w:r>
    </w:p>
    <w:p w14:paraId="01EF2B55" w14:textId="5C50BF57" w:rsidR="00DA1DE0" w:rsidRDefault="00DA1DE0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sectPr w:rsidR="00DA1DE0" w:rsidSect="00DA1DE0">
      <w:pgSz w:w="16838" w:h="11906" w:orient="landscape"/>
      <w:pgMar w:top="851" w:right="993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C35CD" w14:textId="77777777" w:rsidR="00ED6555" w:rsidRDefault="00ED6555" w:rsidP="00034C13">
      <w:pPr>
        <w:spacing w:after="0" w:line="240" w:lineRule="auto"/>
      </w:pPr>
      <w:r>
        <w:separator/>
      </w:r>
    </w:p>
  </w:endnote>
  <w:endnote w:type="continuationSeparator" w:id="0">
    <w:p w14:paraId="10A1FE97" w14:textId="77777777" w:rsidR="00ED6555" w:rsidRDefault="00ED6555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8D1B3" w14:textId="77777777" w:rsidR="00ED6555" w:rsidRDefault="00ED6555" w:rsidP="00034C13">
      <w:pPr>
        <w:spacing w:after="0" w:line="240" w:lineRule="auto"/>
      </w:pPr>
      <w:r>
        <w:separator/>
      </w:r>
    </w:p>
  </w:footnote>
  <w:footnote w:type="continuationSeparator" w:id="0">
    <w:p w14:paraId="4D4DE448" w14:textId="77777777" w:rsidR="00ED6555" w:rsidRDefault="00ED6555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1C81"/>
    <w:multiLevelType w:val="hybridMultilevel"/>
    <w:tmpl w:val="007039E4"/>
    <w:lvl w:ilvl="0" w:tplc="70AE3A4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9446E"/>
    <w:multiLevelType w:val="multilevel"/>
    <w:tmpl w:val="2FDC6F8C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00" w:hanging="432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1779" w:hanging="504"/>
      </w:pPr>
      <w:rPr>
        <w:rFonts w:hint="default"/>
        <w:i w:val="0"/>
        <w:color w:val="000000" w:themeColor="text1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61771B6"/>
    <w:multiLevelType w:val="multilevel"/>
    <w:tmpl w:val="2D7C48E6"/>
    <w:lvl w:ilvl="0">
      <w:start w:val="1"/>
      <w:numFmt w:val="bullet"/>
      <w:suff w:val="space"/>
      <w:lvlText w:val=""/>
      <w:lvlJc w:val="left"/>
      <w:pPr>
        <w:tabs>
          <w:tab w:val="num" w:pos="350"/>
        </w:tabs>
        <w:ind w:left="10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523E3"/>
    <w:multiLevelType w:val="multilevel"/>
    <w:tmpl w:val="E98C4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4" w15:restartNumberingAfterBreak="0">
    <w:nsid w:val="66466922"/>
    <w:multiLevelType w:val="multilevel"/>
    <w:tmpl w:val="04522D82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3"/>
  </w:num>
  <w:num w:numId="3">
    <w:abstractNumId w:val="16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17"/>
  </w:num>
  <w:num w:numId="11">
    <w:abstractNumId w:val="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1"/>
  </w:num>
  <w:num w:numId="15">
    <w:abstractNumId w:val="5"/>
  </w:num>
  <w:num w:numId="16">
    <w:abstractNumId w:val="0"/>
  </w:num>
  <w:num w:numId="17">
    <w:abstractNumId w:val="14"/>
  </w:num>
  <w:num w:numId="18">
    <w:abstractNumId w:val="6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24F1A"/>
    <w:rsid w:val="000251A1"/>
    <w:rsid w:val="00033F2B"/>
    <w:rsid w:val="00034C13"/>
    <w:rsid w:val="00050AF4"/>
    <w:rsid w:val="000672D0"/>
    <w:rsid w:val="00067F1D"/>
    <w:rsid w:val="00075053"/>
    <w:rsid w:val="000B3550"/>
    <w:rsid w:val="000D1C28"/>
    <w:rsid w:val="000D5A60"/>
    <w:rsid w:val="000E0881"/>
    <w:rsid w:val="000F59D1"/>
    <w:rsid w:val="000F66E0"/>
    <w:rsid w:val="0011291D"/>
    <w:rsid w:val="00113C2B"/>
    <w:rsid w:val="00114BEC"/>
    <w:rsid w:val="001151E8"/>
    <w:rsid w:val="001223F9"/>
    <w:rsid w:val="00132727"/>
    <w:rsid w:val="001446E7"/>
    <w:rsid w:val="00150EF6"/>
    <w:rsid w:val="001564A2"/>
    <w:rsid w:val="00184EDD"/>
    <w:rsid w:val="00185C42"/>
    <w:rsid w:val="001906DD"/>
    <w:rsid w:val="001A7649"/>
    <w:rsid w:val="001C6870"/>
    <w:rsid w:val="001D20AE"/>
    <w:rsid w:val="001E0A55"/>
    <w:rsid w:val="001F2DE7"/>
    <w:rsid w:val="00206896"/>
    <w:rsid w:val="002202F0"/>
    <w:rsid w:val="002271DF"/>
    <w:rsid w:val="00230ABF"/>
    <w:rsid w:val="002313E2"/>
    <w:rsid w:val="002422F8"/>
    <w:rsid w:val="00295A4F"/>
    <w:rsid w:val="002A08A0"/>
    <w:rsid w:val="002A0DB2"/>
    <w:rsid w:val="002B03D7"/>
    <w:rsid w:val="002C0569"/>
    <w:rsid w:val="002C0F67"/>
    <w:rsid w:val="002F2895"/>
    <w:rsid w:val="002F350C"/>
    <w:rsid w:val="00313664"/>
    <w:rsid w:val="0032392A"/>
    <w:rsid w:val="00347389"/>
    <w:rsid w:val="003502B9"/>
    <w:rsid w:val="00360F3A"/>
    <w:rsid w:val="00361442"/>
    <w:rsid w:val="00366AC8"/>
    <w:rsid w:val="00370CC1"/>
    <w:rsid w:val="003729BD"/>
    <w:rsid w:val="00382FD2"/>
    <w:rsid w:val="0039758F"/>
    <w:rsid w:val="003A0E3B"/>
    <w:rsid w:val="003A54A2"/>
    <w:rsid w:val="003D0A9E"/>
    <w:rsid w:val="003D2D82"/>
    <w:rsid w:val="003D434A"/>
    <w:rsid w:val="003E6D32"/>
    <w:rsid w:val="00406A90"/>
    <w:rsid w:val="00416A3E"/>
    <w:rsid w:val="004223A6"/>
    <w:rsid w:val="0043188D"/>
    <w:rsid w:val="00446A2E"/>
    <w:rsid w:val="00464959"/>
    <w:rsid w:val="00467CEC"/>
    <w:rsid w:val="004879DE"/>
    <w:rsid w:val="00492F27"/>
    <w:rsid w:val="00495E3A"/>
    <w:rsid w:val="004C7280"/>
    <w:rsid w:val="004E2319"/>
    <w:rsid w:val="004E23E6"/>
    <w:rsid w:val="004F6F92"/>
    <w:rsid w:val="004F7000"/>
    <w:rsid w:val="0050130E"/>
    <w:rsid w:val="00502E3B"/>
    <w:rsid w:val="005045E5"/>
    <w:rsid w:val="005060D7"/>
    <w:rsid w:val="00514662"/>
    <w:rsid w:val="00527EAA"/>
    <w:rsid w:val="0054486E"/>
    <w:rsid w:val="00544BDE"/>
    <w:rsid w:val="005548D9"/>
    <w:rsid w:val="00562092"/>
    <w:rsid w:val="00562344"/>
    <w:rsid w:val="00564ACA"/>
    <w:rsid w:val="00565373"/>
    <w:rsid w:val="0058676A"/>
    <w:rsid w:val="00586E49"/>
    <w:rsid w:val="00587108"/>
    <w:rsid w:val="005A2A03"/>
    <w:rsid w:val="005A534D"/>
    <w:rsid w:val="005A5AED"/>
    <w:rsid w:val="005C1C1D"/>
    <w:rsid w:val="005C7A71"/>
    <w:rsid w:val="00615997"/>
    <w:rsid w:val="006223A7"/>
    <w:rsid w:val="00622B31"/>
    <w:rsid w:val="00624878"/>
    <w:rsid w:val="00625842"/>
    <w:rsid w:val="0062687C"/>
    <w:rsid w:val="00641198"/>
    <w:rsid w:val="00641463"/>
    <w:rsid w:val="00656615"/>
    <w:rsid w:val="00664955"/>
    <w:rsid w:val="006759B0"/>
    <w:rsid w:val="00676069"/>
    <w:rsid w:val="00676FFF"/>
    <w:rsid w:val="006771A6"/>
    <w:rsid w:val="006825A1"/>
    <w:rsid w:val="006933D9"/>
    <w:rsid w:val="006958E6"/>
    <w:rsid w:val="00695D16"/>
    <w:rsid w:val="00696C72"/>
    <w:rsid w:val="006A11FA"/>
    <w:rsid w:val="006A7D26"/>
    <w:rsid w:val="006B582F"/>
    <w:rsid w:val="006C36C4"/>
    <w:rsid w:val="006D3287"/>
    <w:rsid w:val="006E388F"/>
    <w:rsid w:val="00704AAF"/>
    <w:rsid w:val="007068A5"/>
    <w:rsid w:val="00714889"/>
    <w:rsid w:val="00720F36"/>
    <w:rsid w:val="0072185E"/>
    <w:rsid w:val="007271A8"/>
    <w:rsid w:val="00745793"/>
    <w:rsid w:val="00784D13"/>
    <w:rsid w:val="00792619"/>
    <w:rsid w:val="007A0752"/>
    <w:rsid w:val="007B12ED"/>
    <w:rsid w:val="007B53FB"/>
    <w:rsid w:val="007C16B4"/>
    <w:rsid w:val="007E4371"/>
    <w:rsid w:val="007F43F4"/>
    <w:rsid w:val="007F6053"/>
    <w:rsid w:val="00806953"/>
    <w:rsid w:val="0082441C"/>
    <w:rsid w:val="008452B8"/>
    <w:rsid w:val="00853175"/>
    <w:rsid w:val="008553D5"/>
    <w:rsid w:val="0085609F"/>
    <w:rsid w:val="00863815"/>
    <w:rsid w:val="0086784D"/>
    <w:rsid w:val="00880736"/>
    <w:rsid w:val="00883689"/>
    <w:rsid w:val="008A0D09"/>
    <w:rsid w:val="008A2946"/>
    <w:rsid w:val="008A2EBC"/>
    <w:rsid w:val="008C43F9"/>
    <w:rsid w:val="008F06CC"/>
    <w:rsid w:val="00902943"/>
    <w:rsid w:val="00906F56"/>
    <w:rsid w:val="00906FEF"/>
    <w:rsid w:val="00915529"/>
    <w:rsid w:val="0092240B"/>
    <w:rsid w:val="009269C1"/>
    <w:rsid w:val="00933B36"/>
    <w:rsid w:val="00934395"/>
    <w:rsid w:val="00940B50"/>
    <w:rsid w:val="0097282E"/>
    <w:rsid w:val="00980A5B"/>
    <w:rsid w:val="0099614E"/>
    <w:rsid w:val="00996573"/>
    <w:rsid w:val="00996D42"/>
    <w:rsid w:val="009A12D9"/>
    <w:rsid w:val="009B727A"/>
    <w:rsid w:val="009D1149"/>
    <w:rsid w:val="009D7A0E"/>
    <w:rsid w:val="009E2DD0"/>
    <w:rsid w:val="00A05767"/>
    <w:rsid w:val="00A14662"/>
    <w:rsid w:val="00A14E23"/>
    <w:rsid w:val="00A27C4B"/>
    <w:rsid w:val="00A37922"/>
    <w:rsid w:val="00A449D7"/>
    <w:rsid w:val="00A46090"/>
    <w:rsid w:val="00A46C6B"/>
    <w:rsid w:val="00A5647D"/>
    <w:rsid w:val="00A57553"/>
    <w:rsid w:val="00A62418"/>
    <w:rsid w:val="00A7100F"/>
    <w:rsid w:val="00A72B4B"/>
    <w:rsid w:val="00A763B6"/>
    <w:rsid w:val="00A84059"/>
    <w:rsid w:val="00AA21D5"/>
    <w:rsid w:val="00AA3888"/>
    <w:rsid w:val="00AA4C78"/>
    <w:rsid w:val="00AB2452"/>
    <w:rsid w:val="00AD20D3"/>
    <w:rsid w:val="00AD3854"/>
    <w:rsid w:val="00AE5054"/>
    <w:rsid w:val="00AE6C97"/>
    <w:rsid w:val="00AF370D"/>
    <w:rsid w:val="00AF5128"/>
    <w:rsid w:val="00B00AD6"/>
    <w:rsid w:val="00B0372C"/>
    <w:rsid w:val="00B03D11"/>
    <w:rsid w:val="00B15153"/>
    <w:rsid w:val="00B22700"/>
    <w:rsid w:val="00B23B32"/>
    <w:rsid w:val="00B45700"/>
    <w:rsid w:val="00B65CE4"/>
    <w:rsid w:val="00B6741F"/>
    <w:rsid w:val="00B72E2A"/>
    <w:rsid w:val="00B8134F"/>
    <w:rsid w:val="00B85ABD"/>
    <w:rsid w:val="00B93558"/>
    <w:rsid w:val="00BA5ACC"/>
    <w:rsid w:val="00BB0060"/>
    <w:rsid w:val="00BB0F59"/>
    <w:rsid w:val="00BB1E71"/>
    <w:rsid w:val="00BC0EC3"/>
    <w:rsid w:val="00BC42D2"/>
    <w:rsid w:val="00BC7973"/>
    <w:rsid w:val="00BE4E5B"/>
    <w:rsid w:val="00BF229B"/>
    <w:rsid w:val="00C14644"/>
    <w:rsid w:val="00C21021"/>
    <w:rsid w:val="00C353FD"/>
    <w:rsid w:val="00C44427"/>
    <w:rsid w:val="00C520AE"/>
    <w:rsid w:val="00C82AE1"/>
    <w:rsid w:val="00CA0589"/>
    <w:rsid w:val="00CD244B"/>
    <w:rsid w:val="00CD2515"/>
    <w:rsid w:val="00CD4397"/>
    <w:rsid w:val="00D008D9"/>
    <w:rsid w:val="00D1623E"/>
    <w:rsid w:val="00D311F3"/>
    <w:rsid w:val="00D32057"/>
    <w:rsid w:val="00D331C4"/>
    <w:rsid w:val="00D370C2"/>
    <w:rsid w:val="00D4637D"/>
    <w:rsid w:val="00D6007B"/>
    <w:rsid w:val="00D82C82"/>
    <w:rsid w:val="00D853E9"/>
    <w:rsid w:val="00D91276"/>
    <w:rsid w:val="00DA1DE0"/>
    <w:rsid w:val="00DA6037"/>
    <w:rsid w:val="00DC2AB1"/>
    <w:rsid w:val="00DC5C3F"/>
    <w:rsid w:val="00DC6339"/>
    <w:rsid w:val="00DC7216"/>
    <w:rsid w:val="00DD58AB"/>
    <w:rsid w:val="00DE5D7B"/>
    <w:rsid w:val="00DF119F"/>
    <w:rsid w:val="00E12189"/>
    <w:rsid w:val="00E2230A"/>
    <w:rsid w:val="00E25227"/>
    <w:rsid w:val="00E25D12"/>
    <w:rsid w:val="00E32C44"/>
    <w:rsid w:val="00E3347C"/>
    <w:rsid w:val="00E97C00"/>
    <w:rsid w:val="00EA2AAF"/>
    <w:rsid w:val="00ED43A2"/>
    <w:rsid w:val="00ED6555"/>
    <w:rsid w:val="00EE2C37"/>
    <w:rsid w:val="00EF32EB"/>
    <w:rsid w:val="00EF7C84"/>
    <w:rsid w:val="00F031D4"/>
    <w:rsid w:val="00F069F3"/>
    <w:rsid w:val="00F17C51"/>
    <w:rsid w:val="00F32B93"/>
    <w:rsid w:val="00F41AC3"/>
    <w:rsid w:val="00F41F93"/>
    <w:rsid w:val="00F647E3"/>
    <w:rsid w:val="00F73063"/>
    <w:rsid w:val="00F86927"/>
    <w:rsid w:val="00F933E7"/>
    <w:rsid w:val="00FA3C62"/>
    <w:rsid w:val="00FC5BDA"/>
    <w:rsid w:val="00FD50C2"/>
    <w:rsid w:val="00FD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856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cademia-moscow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ibliomod1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C74F7-91E6-4FE2-9A68-AC78DEAFF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1947</Words>
  <Characters>11100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2024-06-05T06:01:00Z</dcterms:created>
  <dcterms:modified xsi:type="dcterms:W3CDTF">2024-06-05T06:01:00Z</dcterms:modified>
</cp:coreProperties>
</file>