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437" w:rsidRPr="003C3BCA" w:rsidRDefault="004C3CD1" w:rsidP="004C3CD1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3C3BCA">
        <w:rPr>
          <w:rFonts w:ascii="Times New Roman" w:hAnsi="Times New Roman" w:cs="Times New Roman"/>
          <w:sz w:val="20"/>
          <w:szCs w:val="20"/>
        </w:rPr>
        <w:t>Техническое задание</w:t>
      </w:r>
    </w:p>
    <w:p w:rsidR="004C3CD1" w:rsidRPr="003C3BCA" w:rsidRDefault="004C3CD1" w:rsidP="004C3CD1">
      <w:pPr>
        <w:ind w:firstLine="709"/>
        <w:rPr>
          <w:rFonts w:ascii="Times New Roman" w:hAnsi="Times New Roman" w:cs="Times New Roman"/>
          <w:sz w:val="20"/>
          <w:szCs w:val="20"/>
        </w:rPr>
      </w:pPr>
    </w:p>
    <w:tbl>
      <w:tblPr>
        <w:tblW w:w="9723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"/>
        <w:gridCol w:w="2635"/>
        <w:gridCol w:w="4085"/>
        <w:gridCol w:w="1076"/>
        <w:gridCol w:w="992"/>
      </w:tblGrid>
      <w:tr w:rsidR="00034708" w:rsidRPr="003C3BCA" w:rsidTr="00034708"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Характеристика товара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034708" w:rsidRPr="003C3BCA" w:rsidTr="00034708">
        <w:trPr>
          <w:trHeight w:val="1174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1. Профиль стоечный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Матери</w:t>
            </w:r>
            <w:bookmarkStart w:id="0" w:name="_GoBack"/>
            <w:bookmarkEnd w:id="0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ал должен быть сталь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Размер 50 х 50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Толщина не менее 0,6мм 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Длина не менее 3м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034708" w:rsidRPr="003C3BCA" w:rsidTr="00034708">
        <w:trPr>
          <w:trHeight w:val="1295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Профиль</w:t>
            </w:r>
            <w:proofErr w:type="gram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направляющий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Материал должен быть сталь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Размер 50 х 40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Толщина не менее 0,6мм 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Длина не менее 3м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60</w:t>
            </w:r>
          </w:p>
        </w:tc>
      </w:tr>
      <w:tr w:rsidR="00034708" w:rsidRPr="003C3BCA" w:rsidTr="00034708">
        <w:trPr>
          <w:trHeight w:val="1843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Дюбель-гвоздь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Материал должен быть полипропилен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Манжета дюбеля должна быть потайная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Сердечник должен быть стальной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ab/>
              <w:t>не менее 100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Диаметр не менее 8,0 мм не более 8,5 мм</w:t>
            </w:r>
          </w:p>
          <w:p w:rsidR="00034708" w:rsidRPr="003C3BCA" w:rsidRDefault="00034708" w:rsidP="003C3BCA">
            <w:pPr>
              <w:pStyle w:val="TableParagraph"/>
              <w:ind w:left="0"/>
              <w:rPr>
                <w:rStyle w:val="a3"/>
                <w:i w:val="0"/>
                <w:sz w:val="20"/>
                <w:szCs w:val="20"/>
              </w:rPr>
            </w:pPr>
            <w:r w:rsidRPr="003C3BCA">
              <w:rPr>
                <w:sz w:val="20"/>
                <w:szCs w:val="20"/>
              </w:rPr>
              <w:t>Количество в упаковке не менее 50 шт.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034708" w:rsidRPr="003C3BCA" w:rsidTr="00034708">
        <w:trPr>
          <w:trHeight w:val="1630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Шпилька резьбовая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Материал должен быть сталь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Покрытие оцинкованная 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Диаметр не менее М8 мм не более М8,5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Длина не менее 2 м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34708" w:rsidRPr="003C3BCA" w:rsidTr="00034708">
        <w:trPr>
          <w:trHeight w:val="2126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Гайка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Материал должен быть сталь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Покрытие оцинкованная 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Диаметр не менее М8 мм не более М8,5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Класс прочности не менее 5.8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 не менее 35 шт.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tabs>
                <w:tab w:val="left" w:pos="300"/>
                <w:tab w:val="center" w:pos="483"/>
              </w:tabs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34708" w:rsidRPr="003C3BCA" w:rsidTr="00034708">
        <w:trPr>
          <w:trHeight w:val="2487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Шайба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Материал должен быть сталь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Покрытие оцинкованная 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Диаметр не менее М8 мм не более М8,5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Толщина не менее 2мм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Внешний диаметр не менее 24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 упаковке не менее 15 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34708" w:rsidRPr="003C3BCA" w:rsidTr="00034708">
        <w:trPr>
          <w:trHeight w:val="1396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Анкер химический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Должна быть быстро застывающая, двухкомпонентная инжекционная масса на основе полиэстера для установки шпилек, болтов и арматуры в просверленные отверстия.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Объём не менее 410мм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Огнестойкость до 120 ° С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034708" w:rsidRPr="003C3BCA" w:rsidTr="00034708">
        <w:trPr>
          <w:trHeight w:val="2126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Саморез тип 1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Назначение – должен быть для ГК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Шаг должен быть в металл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Диаметр не менее 3,5 мм не более 3,8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Длинна не менее 25 мм не более 30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 не менее 200 шт.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34708" w:rsidRPr="003C3BCA" w:rsidTr="00034708">
        <w:trPr>
          <w:trHeight w:val="2126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Саморез тип 2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Назначение – должен быть для ГК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Шаг должен быть в металл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Диаметр не менее 3,5 мм не более 3,8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Длинна не менее 35 мм не более 40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Количество в упаковке не менее 800 шт.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034708" w:rsidRPr="003C3BCA" w:rsidTr="00034708">
        <w:trPr>
          <w:trHeight w:val="940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Дверь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Дверь должна быть двупольная 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Дверь должна быть остекленная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Дверь должна быть противопожарная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Высота двери не менее 2050 мм не более 2070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Ширина двери не менее 1250 мм не более 1300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Коробка должна быть полностью замкнутая с притвором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Коробка должна состоять из гнутого профиля толщиной металла не менее 1,5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Толщина коробки не менее 84 мм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Полотно должно состоять из 2 металлических листов гнутого сечения толщиной не менее 1,5 мм каждый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034708" w:rsidRPr="003C3BCA" w:rsidTr="00034708">
        <w:trPr>
          <w:trHeight w:val="545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Гипсокартон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2500х1200х12,5мм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90</w:t>
            </w:r>
          </w:p>
        </w:tc>
      </w:tr>
      <w:tr w:rsidR="00034708" w:rsidRPr="003C3BCA" w:rsidTr="00034708">
        <w:trPr>
          <w:trHeight w:val="1007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Рулон теплоизоляции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Рулон теплоизоляции </w:t>
            </w:r>
            <w:r w:rsidRPr="003C3B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Rockwool</w:t>
            </w: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tex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C3B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</w:t>
            </w: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 50</w:t>
            </w:r>
            <w:r w:rsidRPr="003C3B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1000-5 толщина 50 мм. Длина 5 м, материал-минеральная вата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Упак</w:t>
            </w:r>
            <w:proofErr w:type="spellEnd"/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034708" w:rsidRPr="003C3BCA" w:rsidTr="00034708">
        <w:trPr>
          <w:trHeight w:val="456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Шпатлевка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Шпаклевка 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vetonik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lr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эквивалент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Вес мешка не менее 20 кг.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034708" w:rsidRPr="003C3BCA" w:rsidTr="00034708">
        <w:trPr>
          <w:trHeight w:val="692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Грунтовка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Грунотовка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Плитонит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» или эквивалент базовая 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Объем канистры не менее 10 литров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034708" w:rsidRPr="003C3BCA" w:rsidTr="00034708">
        <w:trPr>
          <w:trHeight w:val="292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Краска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Краска белая 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водоэмульсионая</w:t>
            </w:r>
            <w:proofErr w:type="spellEnd"/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Объем ведра не менее 25 кг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34708" w:rsidRPr="003C3BCA" w:rsidTr="00034708">
        <w:trPr>
          <w:trHeight w:val="594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Штукатурка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0"/>
                <w:szCs w:val="20"/>
              </w:rPr>
            </w:pPr>
            <w:r w:rsidRPr="003C3BCA">
              <w:rPr>
                <w:rStyle w:val="a3"/>
                <w:rFonts w:ascii="Times New Roman" w:hAnsi="Times New Roman" w:cs="Times New Roman"/>
                <w:i w:val="0"/>
                <w:color w:val="000000"/>
                <w:sz w:val="20"/>
                <w:szCs w:val="20"/>
              </w:rPr>
              <w:t xml:space="preserve">Штукатурка декоративная акриловая </w:t>
            </w:r>
            <w:proofErr w:type="spellStart"/>
            <w:r w:rsidRPr="003C3BCA">
              <w:rPr>
                <w:rStyle w:val="a3"/>
                <w:rFonts w:ascii="Times New Roman" w:hAnsi="Times New Roman" w:cs="Times New Roman"/>
                <w:i w:val="0"/>
                <w:color w:val="000000"/>
                <w:sz w:val="20"/>
                <w:szCs w:val="20"/>
              </w:rPr>
              <w:t>Kapral</w:t>
            </w:r>
            <w:proofErr w:type="spellEnd"/>
            <w:r w:rsidRPr="003C3BCA">
              <w:rPr>
                <w:rStyle w:val="a3"/>
                <w:rFonts w:ascii="Times New Roman" w:hAnsi="Times New Roman" w:cs="Times New Roman"/>
                <w:i w:val="0"/>
                <w:color w:val="000000"/>
                <w:sz w:val="20"/>
                <w:szCs w:val="20"/>
              </w:rPr>
              <w:t xml:space="preserve"> ST80 Шуба 1,5 мм или эквивалент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Объем ведра не менее 25 кг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24</w:t>
            </w:r>
          </w:p>
        </w:tc>
      </w:tr>
      <w:tr w:rsidR="00034708" w:rsidRPr="003C3BCA" w:rsidTr="00034708">
        <w:trPr>
          <w:trHeight w:val="612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Краска алкидная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Краска бежевая алкидная моющаяся</w:t>
            </w:r>
          </w:p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Объем ведра не менее 25 кг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autoSpaceDE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034708" w:rsidRPr="003C3BCA" w:rsidTr="00034708">
        <w:trPr>
          <w:trHeight w:val="2126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suppressLineNumbers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3C3BCA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Подвес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Подвес должен быть предназначен для закрепления потолочных профилей 60х27 к несущим конструкциям при монтаже подвесных потолков и при облицовке стен. Материалом подвеса должна служить оцинкованная сталь. Длина подвеса должна быть 300 мм. Толщина металла должна быть 0,9 мм. Вес около 0,05 кг.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</w:tr>
      <w:tr w:rsidR="00034708" w:rsidRPr="003C3BCA" w:rsidTr="00034708">
        <w:trPr>
          <w:trHeight w:val="1223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Лента тип 1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Лента должна быть бумажная, армирующая. Лента должна быть предназначена армирования стыков гипсокартонных и 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гипсоволокнистых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 xml:space="preserve"> листов. Вес около 0,5 кг.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34708" w:rsidRPr="003C3BCA" w:rsidTr="00034708">
        <w:trPr>
          <w:trHeight w:val="1099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Дюбель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Дюбель должен быть распорный нейлоновый. Форма головки должна быть потайная. Размер дюбеля должен быть 6х30 мм. В упаковке не менее 800 шт.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34708" w:rsidRPr="003C3BCA" w:rsidTr="00034708">
        <w:trPr>
          <w:trHeight w:val="514"/>
        </w:trPr>
        <w:tc>
          <w:tcPr>
            <w:tcW w:w="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6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Наждачная бумага</w:t>
            </w:r>
          </w:p>
        </w:tc>
        <w:tc>
          <w:tcPr>
            <w:tcW w:w="4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Наждачная бумага должна быть предназначена для шлифовки мягких пород дерева, пластика и шпаклевок. Должна быть изготовлена на бумажной основе, может применяться для сухой шлифовки. Возможно использование для ручной шлифовки. В качестве абразива должен быть оксид алюминия. Плотность бумаги в диапазоне 150…180 г/</w:t>
            </w:r>
            <w:proofErr w:type="spellStart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. Длина рулона должна быть 5000 мм. Ширина рулона должна быть 115 мм. Зернистость должна быть 240.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708" w:rsidRPr="003C3BCA" w:rsidRDefault="00034708" w:rsidP="003C3B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3B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4C3CD1" w:rsidRPr="003C3BCA" w:rsidRDefault="004C3CD1" w:rsidP="004C3CD1">
      <w:pPr>
        <w:ind w:firstLine="709"/>
        <w:rPr>
          <w:rFonts w:ascii="Times New Roman" w:hAnsi="Times New Roman" w:cs="Times New Roman"/>
          <w:sz w:val="20"/>
          <w:szCs w:val="20"/>
        </w:rPr>
      </w:pPr>
    </w:p>
    <w:sectPr w:rsidR="004C3CD1" w:rsidRPr="003C3BCA" w:rsidSect="004C3CD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CD1"/>
    <w:rsid w:val="00034708"/>
    <w:rsid w:val="000816CB"/>
    <w:rsid w:val="00083182"/>
    <w:rsid w:val="0015622E"/>
    <w:rsid w:val="00160708"/>
    <w:rsid w:val="00184570"/>
    <w:rsid w:val="0028415C"/>
    <w:rsid w:val="002E72A4"/>
    <w:rsid w:val="00341BE3"/>
    <w:rsid w:val="003639A8"/>
    <w:rsid w:val="003C3BCA"/>
    <w:rsid w:val="003D3C58"/>
    <w:rsid w:val="00463EEB"/>
    <w:rsid w:val="00492900"/>
    <w:rsid w:val="004C3CD1"/>
    <w:rsid w:val="00557641"/>
    <w:rsid w:val="00586D02"/>
    <w:rsid w:val="005D53B7"/>
    <w:rsid w:val="006F25AD"/>
    <w:rsid w:val="00822437"/>
    <w:rsid w:val="008529B8"/>
    <w:rsid w:val="008D069B"/>
    <w:rsid w:val="009114D0"/>
    <w:rsid w:val="00A80707"/>
    <w:rsid w:val="00AA3A92"/>
    <w:rsid w:val="00B76D3E"/>
    <w:rsid w:val="00DC77EE"/>
    <w:rsid w:val="00DD2570"/>
    <w:rsid w:val="00E30D0F"/>
    <w:rsid w:val="00EA529D"/>
    <w:rsid w:val="00EE7203"/>
    <w:rsid w:val="00FE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2999E-C691-4823-A143-4A9839464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4C3CD1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character" w:styleId="a3">
    <w:name w:val="Emphasis"/>
    <w:basedOn w:val="a0"/>
    <w:qFormat/>
    <w:rsid w:val="004C3C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79117</dc:creator>
  <cp:keywords/>
  <dc:description/>
  <cp:lastModifiedBy>79117</cp:lastModifiedBy>
  <cp:revision>2</cp:revision>
  <dcterms:created xsi:type="dcterms:W3CDTF">2024-06-18T11:05:00Z</dcterms:created>
  <dcterms:modified xsi:type="dcterms:W3CDTF">2024-06-18T11:05:00Z</dcterms:modified>
</cp:coreProperties>
</file>