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A01" w:rsidRDefault="00815A01" w:rsidP="00815A01">
      <w:pPr>
        <w:ind w:left="-567"/>
        <w:jc w:val="center"/>
        <w:rPr>
          <w:b/>
          <w:bCs/>
          <w:spacing w:val="-3"/>
        </w:rPr>
      </w:pPr>
      <w:r>
        <w:rPr>
          <w:b/>
          <w:bCs/>
          <w:spacing w:val="-3"/>
        </w:rPr>
        <w:t>Контракт №_____</w:t>
      </w:r>
    </w:p>
    <w:p w:rsidR="00815A01" w:rsidRDefault="00815A01" w:rsidP="00815A01">
      <w:pPr>
        <w:jc w:val="center"/>
        <w:rPr>
          <w:b/>
          <w:bCs/>
          <w:spacing w:val="-3"/>
        </w:rPr>
      </w:pPr>
    </w:p>
    <w:p w:rsidR="00815A01" w:rsidRDefault="00815A01" w:rsidP="00815A01">
      <w:pPr>
        <w:shd w:val="clear" w:color="auto" w:fill="FFFFFF"/>
        <w:ind w:left="-567" w:right="-1"/>
        <w:jc w:val="center"/>
        <w:rPr>
          <w:b/>
          <w:bCs/>
          <w:spacing w:val="-3"/>
        </w:rPr>
      </w:pPr>
      <w:r>
        <w:rPr>
          <w:b/>
          <w:bCs/>
          <w:spacing w:val="-3"/>
        </w:rPr>
        <w:t xml:space="preserve">на </w:t>
      </w:r>
      <w:r w:rsidR="006A7BDB">
        <w:rPr>
          <w:b/>
          <w:bCs/>
          <w:spacing w:val="-3"/>
        </w:rPr>
        <w:t xml:space="preserve">оказание услуг </w:t>
      </w:r>
      <w:r>
        <w:rPr>
          <w:b/>
          <w:bCs/>
          <w:spacing w:val="-3"/>
        </w:rPr>
        <w:t>по техническому обслуживанию нежилых зданий, являющихся имуществом казны Санкт-Петербурга и не переданных по договорам третьим лицам</w:t>
      </w:r>
    </w:p>
    <w:p w:rsidR="00815A01" w:rsidRDefault="00815A01" w:rsidP="00815A01">
      <w:pPr>
        <w:shd w:val="clear" w:color="auto" w:fill="FFFFFF"/>
        <w:ind w:left="-567" w:right="-1"/>
        <w:jc w:val="center"/>
        <w:rPr>
          <w:b/>
          <w:bCs/>
          <w:spacing w:val="-3"/>
        </w:rPr>
      </w:pPr>
    </w:p>
    <w:p w:rsidR="00667843" w:rsidRDefault="00667843" w:rsidP="00815A01">
      <w:pPr>
        <w:shd w:val="clear" w:color="auto" w:fill="FFFFFF"/>
        <w:ind w:left="-567" w:right="-1"/>
        <w:jc w:val="center"/>
        <w:rPr>
          <w:bCs/>
          <w:spacing w:val="-3"/>
        </w:rPr>
      </w:pPr>
      <w:r w:rsidRPr="00667843">
        <w:rPr>
          <w:bCs/>
          <w:spacing w:val="-3"/>
        </w:rPr>
        <w:t>ИКЗ: 242781106487278110100100030000000000</w:t>
      </w:r>
    </w:p>
    <w:p w:rsidR="00667843" w:rsidRPr="00667843" w:rsidRDefault="00667843" w:rsidP="00815A01">
      <w:pPr>
        <w:shd w:val="clear" w:color="auto" w:fill="FFFFFF"/>
        <w:ind w:left="-567" w:right="-1"/>
        <w:jc w:val="center"/>
        <w:rPr>
          <w:bCs/>
          <w:spacing w:val="-3"/>
        </w:rPr>
      </w:pPr>
    </w:p>
    <w:p w:rsidR="00815A01" w:rsidRDefault="00815A01" w:rsidP="00815A01">
      <w:pPr>
        <w:ind w:left="-567"/>
        <w:jc w:val="center"/>
      </w:pPr>
      <w:r>
        <w:t>Санкт-Петербург</w:t>
      </w:r>
      <w:r>
        <w:tab/>
      </w:r>
      <w:r>
        <w:tab/>
      </w:r>
      <w:r>
        <w:tab/>
      </w:r>
      <w:r>
        <w:tab/>
      </w:r>
      <w:r>
        <w:tab/>
      </w:r>
      <w:r>
        <w:tab/>
        <w:t xml:space="preserve"> </w:t>
      </w:r>
      <w:r>
        <w:tab/>
        <w:t xml:space="preserve">  «___» _________ 202</w:t>
      </w:r>
      <w:r w:rsidR="001A1FF4">
        <w:t>__</w:t>
      </w:r>
      <w:r>
        <w:t xml:space="preserve"> г.</w:t>
      </w:r>
    </w:p>
    <w:p w:rsidR="00815A01" w:rsidRDefault="00815A01" w:rsidP="00815A01">
      <w:pPr>
        <w:shd w:val="clear" w:color="auto" w:fill="FFFFFF"/>
        <w:ind w:left="-567" w:right="-1"/>
        <w:jc w:val="center"/>
        <w:rPr>
          <w:b/>
          <w:bCs/>
          <w:spacing w:val="-3"/>
        </w:rPr>
      </w:pPr>
    </w:p>
    <w:tbl>
      <w:tblPr>
        <w:tblW w:w="5000" w:type="pct"/>
        <w:tblInd w:w="-567" w:type="dxa"/>
        <w:tblLook w:val="04A0" w:firstRow="1" w:lastRow="0" w:firstColumn="1" w:lastColumn="0" w:noHBand="0" w:noVBand="1"/>
      </w:tblPr>
      <w:tblGrid>
        <w:gridCol w:w="4785"/>
        <w:gridCol w:w="4785"/>
      </w:tblGrid>
      <w:tr w:rsidR="00815A01" w:rsidTr="00815A01">
        <w:tc>
          <w:tcPr>
            <w:tcW w:w="2500" w:type="pct"/>
            <w:hideMark/>
          </w:tcPr>
          <w:p w:rsidR="00815A01" w:rsidRDefault="00815A01">
            <w:pPr>
              <w:rPr>
                <w:b/>
                <w:bCs/>
                <w:spacing w:val="-3"/>
              </w:rPr>
            </w:pPr>
          </w:p>
        </w:tc>
        <w:tc>
          <w:tcPr>
            <w:tcW w:w="2500" w:type="pct"/>
            <w:hideMark/>
          </w:tcPr>
          <w:p w:rsidR="00815A01" w:rsidRDefault="00815A01">
            <w:pPr>
              <w:autoSpaceDN/>
              <w:spacing w:after="160" w:line="256" w:lineRule="auto"/>
              <w:rPr>
                <w:rFonts w:asciiTheme="minorHAnsi" w:eastAsiaTheme="minorHAnsi" w:hAnsiTheme="minorHAnsi" w:cstheme="minorBidi"/>
                <w:sz w:val="20"/>
                <w:szCs w:val="20"/>
              </w:rPr>
            </w:pPr>
          </w:p>
        </w:tc>
      </w:tr>
    </w:tbl>
    <w:p w:rsidR="00954C56" w:rsidRDefault="00954C56" w:rsidP="00954C56">
      <w:pPr>
        <w:ind w:left="-567" w:right="-284"/>
        <w:jc w:val="both"/>
      </w:pPr>
      <w:r>
        <w:rPr>
          <w:color w:val="000000"/>
        </w:rPr>
        <w:t xml:space="preserve">Санкт-Петербургское государственное казенное учреждение «Жилищное агентство Невского района Санкт-Петербурга» (далее </w:t>
      </w:r>
      <w:r w:rsidR="00317822">
        <w:rPr>
          <w:color w:val="000000"/>
        </w:rPr>
        <w:t>–</w:t>
      </w:r>
      <w:r>
        <w:rPr>
          <w:color w:val="000000"/>
        </w:rPr>
        <w:t xml:space="preserve"> Невское РЖА), именуемое в дальнейшем «Заказчик», </w:t>
      </w:r>
      <w:r>
        <w:rPr>
          <w:color w:val="000000"/>
        </w:rPr>
        <w:br/>
      </w:r>
      <w:r w:rsidR="00512129" w:rsidRPr="007A6128">
        <w:rPr>
          <w:color w:val="000000"/>
        </w:rPr>
        <w:t>в лице</w:t>
      </w:r>
      <w:r w:rsidR="00BE0851">
        <w:rPr>
          <w:color w:val="000000"/>
        </w:rPr>
        <w:t xml:space="preserve"> директора Соколова Андрея </w:t>
      </w:r>
      <w:r w:rsidR="00512129">
        <w:rPr>
          <w:color w:val="000000"/>
        </w:rPr>
        <w:t>В</w:t>
      </w:r>
      <w:r w:rsidR="00BE0851">
        <w:rPr>
          <w:color w:val="000000"/>
        </w:rPr>
        <w:t>алерьевича</w:t>
      </w:r>
      <w:r w:rsidR="00512129" w:rsidRPr="007A6128">
        <w:rPr>
          <w:color w:val="000000"/>
        </w:rPr>
        <w:t xml:space="preserve">, действующего на основании </w:t>
      </w:r>
      <w:r w:rsidR="00512129">
        <w:rPr>
          <w:color w:val="000000"/>
        </w:rPr>
        <w:t>Устава</w:t>
      </w:r>
      <w:r w:rsidR="00512129" w:rsidRPr="007A6128">
        <w:t>, с одной стороны,</w:t>
      </w:r>
      <w:r w:rsidR="00512129">
        <w:t xml:space="preserve"> </w:t>
      </w:r>
      <w:r w:rsidR="00A81E5E">
        <w:t xml:space="preserve">и </w:t>
      </w:r>
      <w:r w:rsidR="000D4348">
        <w:t>__________________________________</w:t>
      </w:r>
      <w:r w:rsidR="00512129">
        <w:t xml:space="preserve">, </w:t>
      </w:r>
      <w:r w:rsidR="00BE0851">
        <w:t>именуемое</w:t>
      </w:r>
      <w:r w:rsidR="00512129" w:rsidRPr="007A6128">
        <w:t xml:space="preserve"> в дальнейшем</w:t>
      </w:r>
      <w:r>
        <w:t xml:space="preserve"> «</w:t>
      </w:r>
      <w:r w:rsidR="006A5171">
        <w:t>Исполнитель</w:t>
      </w:r>
      <w:r>
        <w:t xml:space="preserve">», </w:t>
      </w:r>
      <w:r w:rsidR="00512129">
        <w:t>в лице</w:t>
      </w:r>
      <w:r w:rsidR="00512129" w:rsidRPr="007A6128">
        <w:t xml:space="preserve"> </w:t>
      </w:r>
      <w:r w:rsidR="000D4348">
        <w:t>____________________</w:t>
      </w:r>
      <w:r w:rsidR="00BE0851">
        <w:t>,</w:t>
      </w:r>
      <w:r w:rsidR="00512129" w:rsidRPr="007A6128">
        <w:t xml:space="preserve"> </w:t>
      </w:r>
      <w:r w:rsidR="00512129">
        <w:t xml:space="preserve">действующего на основании </w:t>
      </w:r>
      <w:r w:rsidR="000D4348">
        <w:t>______</w:t>
      </w:r>
      <w:r w:rsidR="00BE0851">
        <w:t>,</w:t>
      </w:r>
      <w:r w:rsidR="00512129">
        <w:t xml:space="preserve"> </w:t>
      </w:r>
      <w:r>
        <w:t>с другой стороны, а вместе именуемые «Стороны</w:t>
      </w:r>
      <w:r w:rsidR="00BE0851">
        <w:t>»,</w:t>
      </w:r>
      <w:r w:rsidRPr="00E54FB8">
        <w:t xml:space="preserve"> </w:t>
      </w:r>
      <w:r>
        <w:t>в соответствии с  п.</w:t>
      </w:r>
      <w:r w:rsidR="001A1FF4">
        <w:t xml:space="preserve"> </w:t>
      </w:r>
      <w:r w:rsidR="000D4348">
        <w:t>4</w:t>
      </w:r>
      <w:r>
        <w:t xml:space="preserve"> ч.</w:t>
      </w:r>
      <w:r w:rsidR="001A1FF4">
        <w:t xml:space="preserve"> </w:t>
      </w:r>
      <w:r>
        <w:t>1 ст.</w:t>
      </w:r>
      <w:r w:rsidR="001A1FF4">
        <w:t xml:space="preserve"> </w:t>
      </w:r>
      <w:r w:rsidR="00BE0851">
        <w:t xml:space="preserve">93 Федерального закона </w:t>
      </w:r>
      <w:r>
        <w:t xml:space="preserve">от 05.04.2013 № 44-ФЗ "О контрактной системе в сфере закупок Товаров, работ, услуг для обеспечения государственных и муниципальных нужд"  (далее </w:t>
      </w:r>
      <w:r w:rsidR="00A81E5E">
        <w:t>–</w:t>
      </w:r>
      <w:r>
        <w:t xml:space="preserve"> Закон) заключили настоящий контракт (далее </w:t>
      </w:r>
      <w:r w:rsidR="00A81E5E">
        <w:t>–</w:t>
      </w:r>
      <w:r>
        <w:t xml:space="preserve"> Контракт) о нижеследующем:</w:t>
      </w:r>
    </w:p>
    <w:p w:rsidR="00815A01" w:rsidRDefault="00815A01" w:rsidP="00815A01">
      <w:pPr>
        <w:tabs>
          <w:tab w:val="left" w:pos="851"/>
        </w:tabs>
        <w:ind w:left="-567" w:right="-1" w:firstLine="567"/>
        <w:jc w:val="both"/>
      </w:pPr>
    </w:p>
    <w:p w:rsidR="00815A01" w:rsidRDefault="00815A01" w:rsidP="00815A01">
      <w:pPr>
        <w:pStyle w:val="msolistparagraph0"/>
        <w:spacing w:after="0" w:line="240" w:lineRule="auto"/>
        <w:ind w:left="0"/>
        <w:jc w:val="both"/>
        <w:rPr>
          <w:b/>
          <w:sz w:val="24"/>
          <w:szCs w:val="24"/>
        </w:rPr>
      </w:pPr>
    </w:p>
    <w:p w:rsidR="00815A01" w:rsidRDefault="00B759C1" w:rsidP="00815A01">
      <w:pPr>
        <w:pStyle w:val="msolistparagraph0"/>
        <w:numPr>
          <w:ilvl w:val="0"/>
          <w:numId w:val="1"/>
        </w:numPr>
        <w:spacing w:after="0" w:line="240" w:lineRule="auto"/>
        <w:ind w:left="-567" w:firstLine="0"/>
        <w:jc w:val="center"/>
        <w:rPr>
          <w:b/>
          <w:sz w:val="24"/>
          <w:szCs w:val="24"/>
        </w:rPr>
      </w:pPr>
      <w:r>
        <w:rPr>
          <w:b/>
          <w:sz w:val="24"/>
          <w:szCs w:val="24"/>
        </w:rPr>
        <w:t>ПРЕДМЕТ КОНТРАКТА</w:t>
      </w:r>
    </w:p>
    <w:p w:rsidR="00815A01" w:rsidRDefault="00815A01" w:rsidP="00815A01">
      <w:pPr>
        <w:pStyle w:val="msolistparagraph0"/>
        <w:spacing w:after="0" w:line="240" w:lineRule="auto"/>
        <w:ind w:left="0"/>
        <w:rPr>
          <w:b/>
          <w:sz w:val="24"/>
          <w:szCs w:val="24"/>
        </w:rPr>
      </w:pPr>
    </w:p>
    <w:p w:rsidR="00815A01" w:rsidRPr="00A81E5E" w:rsidRDefault="00815A01" w:rsidP="00A81E5E">
      <w:pPr>
        <w:pStyle w:val="a7"/>
        <w:numPr>
          <w:ilvl w:val="1"/>
          <w:numId w:val="1"/>
        </w:numPr>
        <w:shd w:val="clear" w:color="auto" w:fill="FFFFFF"/>
        <w:ind w:left="-567" w:right="-284" w:firstLine="414"/>
        <w:jc w:val="both"/>
        <w:rPr>
          <w:sz w:val="24"/>
          <w:szCs w:val="24"/>
        </w:rPr>
      </w:pPr>
      <w:r>
        <w:rPr>
          <w:spacing w:val="-5"/>
          <w:sz w:val="24"/>
          <w:szCs w:val="24"/>
        </w:rPr>
        <w:t xml:space="preserve">Исполнитель обязуется по заданию Заказчика </w:t>
      </w:r>
      <w:r w:rsidR="008127B1">
        <w:rPr>
          <w:spacing w:val="-5"/>
          <w:sz w:val="24"/>
          <w:szCs w:val="24"/>
        </w:rPr>
        <w:t>оказать услуги</w:t>
      </w:r>
      <w:r>
        <w:rPr>
          <w:bCs/>
          <w:spacing w:val="-3"/>
          <w:sz w:val="24"/>
          <w:szCs w:val="24"/>
        </w:rPr>
        <w:t xml:space="preserve"> по техническому обслуживанию нежилых зданий, являющихся имуществом казны Санкт-Петербурга и не переда</w:t>
      </w:r>
      <w:r w:rsidR="00A81E5E">
        <w:rPr>
          <w:bCs/>
          <w:spacing w:val="-3"/>
          <w:sz w:val="24"/>
          <w:szCs w:val="24"/>
        </w:rPr>
        <w:t xml:space="preserve">нных по договорам третьим лицам </w:t>
      </w:r>
      <w:r w:rsidR="00C52D95" w:rsidRPr="00A81E5E">
        <w:rPr>
          <w:bCs/>
          <w:spacing w:val="-3"/>
          <w:sz w:val="24"/>
          <w:szCs w:val="24"/>
        </w:rPr>
        <w:t>на о</w:t>
      </w:r>
      <w:r w:rsidR="0017628A" w:rsidRPr="00A81E5E">
        <w:rPr>
          <w:bCs/>
          <w:spacing w:val="-3"/>
          <w:sz w:val="24"/>
          <w:szCs w:val="24"/>
        </w:rPr>
        <w:t>сновании Технического задания (</w:t>
      </w:r>
      <w:r w:rsidR="00C52D95" w:rsidRPr="00A81E5E">
        <w:rPr>
          <w:bCs/>
          <w:spacing w:val="-3"/>
          <w:sz w:val="24"/>
          <w:szCs w:val="24"/>
        </w:rPr>
        <w:t xml:space="preserve">приложение </w:t>
      </w:r>
      <w:r w:rsidR="0017628A" w:rsidRPr="00A81E5E">
        <w:rPr>
          <w:bCs/>
          <w:spacing w:val="-3"/>
          <w:sz w:val="24"/>
          <w:szCs w:val="24"/>
        </w:rPr>
        <w:t xml:space="preserve">№ 1 к Контракту), </w:t>
      </w:r>
      <w:r w:rsidR="009B6E63" w:rsidRPr="00A81E5E">
        <w:rPr>
          <w:bCs/>
          <w:spacing w:val="-3"/>
          <w:sz w:val="24"/>
          <w:szCs w:val="24"/>
        </w:rPr>
        <w:t>Расчета стоимости технического обслуживания нежилых зданий</w:t>
      </w:r>
      <w:r w:rsidR="000375BC" w:rsidRPr="00A81E5E">
        <w:rPr>
          <w:bCs/>
          <w:spacing w:val="-3"/>
          <w:sz w:val="24"/>
          <w:szCs w:val="24"/>
        </w:rPr>
        <w:t xml:space="preserve"> </w:t>
      </w:r>
      <w:r w:rsidR="0051169E" w:rsidRPr="00A81E5E">
        <w:rPr>
          <w:bCs/>
          <w:spacing w:val="-3"/>
          <w:sz w:val="24"/>
          <w:szCs w:val="24"/>
        </w:rPr>
        <w:t>(</w:t>
      </w:r>
      <w:r w:rsidR="000375BC" w:rsidRPr="00A81E5E">
        <w:rPr>
          <w:bCs/>
          <w:spacing w:val="-3"/>
          <w:sz w:val="24"/>
          <w:szCs w:val="24"/>
        </w:rPr>
        <w:t xml:space="preserve">приложение № </w:t>
      </w:r>
      <w:r w:rsidR="0017628A" w:rsidRPr="00A81E5E">
        <w:rPr>
          <w:bCs/>
          <w:spacing w:val="-3"/>
          <w:sz w:val="24"/>
          <w:szCs w:val="24"/>
        </w:rPr>
        <w:t xml:space="preserve">2 </w:t>
      </w:r>
      <w:r w:rsidR="000375BC" w:rsidRPr="00A81E5E">
        <w:rPr>
          <w:bCs/>
          <w:spacing w:val="-3"/>
          <w:sz w:val="24"/>
          <w:szCs w:val="24"/>
        </w:rPr>
        <w:t>к Контракту)</w:t>
      </w:r>
      <w:r w:rsidR="009B6E63" w:rsidRPr="00A81E5E">
        <w:rPr>
          <w:bCs/>
          <w:spacing w:val="-3"/>
          <w:sz w:val="24"/>
          <w:szCs w:val="24"/>
        </w:rPr>
        <w:t>,</w:t>
      </w:r>
      <w:r w:rsidR="000375BC" w:rsidRPr="00A81E5E">
        <w:rPr>
          <w:bCs/>
          <w:spacing w:val="-3"/>
          <w:sz w:val="24"/>
          <w:szCs w:val="24"/>
        </w:rPr>
        <w:t xml:space="preserve"> </w:t>
      </w:r>
      <w:r w:rsidR="00662C57">
        <w:rPr>
          <w:bCs/>
          <w:spacing w:val="-3"/>
          <w:sz w:val="24"/>
          <w:szCs w:val="24"/>
        </w:rPr>
        <w:br/>
      </w:r>
      <w:r w:rsidRPr="00A81E5E">
        <w:rPr>
          <w:bCs/>
          <w:spacing w:val="-3"/>
          <w:sz w:val="24"/>
          <w:szCs w:val="24"/>
        </w:rPr>
        <w:t xml:space="preserve">а Заказчик </w:t>
      </w:r>
      <w:r w:rsidRPr="00A81E5E">
        <w:rPr>
          <w:sz w:val="24"/>
          <w:szCs w:val="24"/>
        </w:rPr>
        <w:t>обязуется принять и оплатить работы согласно условиям Контракта.</w:t>
      </w:r>
    </w:p>
    <w:p w:rsidR="00815A01" w:rsidRDefault="00815A01" w:rsidP="00B3441C">
      <w:pPr>
        <w:pStyle w:val="a7"/>
        <w:numPr>
          <w:ilvl w:val="1"/>
          <w:numId w:val="1"/>
        </w:numPr>
        <w:shd w:val="clear" w:color="auto" w:fill="FFFFFF"/>
        <w:ind w:left="-567" w:right="-284" w:firstLine="414"/>
        <w:jc w:val="both"/>
        <w:rPr>
          <w:sz w:val="24"/>
          <w:szCs w:val="24"/>
        </w:rPr>
      </w:pPr>
      <w:r>
        <w:rPr>
          <w:sz w:val="24"/>
          <w:szCs w:val="24"/>
        </w:rPr>
        <w:t xml:space="preserve"> </w:t>
      </w:r>
      <w:r>
        <w:rPr>
          <w:sz w:val="24"/>
          <w:szCs w:val="24"/>
          <w:lang w:eastAsia="ru-RU"/>
        </w:rPr>
        <w:t>Местом выполнения работ являются нежилые здания, расположенные по следующим адресам:</w:t>
      </w:r>
    </w:p>
    <w:p w:rsidR="00D53D28" w:rsidRPr="00666EA6" w:rsidRDefault="00D53D28" w:rsidP="00E86508">
      <w:pPr>
        <w:pStyle w:val="a7"/>
        <w:suppressAutoHyphens w:val="0"/>
        <w:autoSpaceDN/>
        <w:ind w:left="851" w:right="-284"/>
        <w:contextualSpacing/>
        <w:jc w:val="both"/>
        <w:rPr>
          <w:b/>
          <w:sz w:val="24"/>
          <w:szCs w:val="24"/>
          <w:lang w:eastAsia="ru-RU"/>
        </w:rPr>
      </w:pPr>
      <w:r w:rsidRPr="00666EA6">
        <w:rPr>
          <w:b/>
          <w:sz w:val="24"/>
          <w:szCs w:val="24"/>
          <w:lang w:eastAsia="ru-RU"/>
        </w:rPr>
        <w:t>ул. Бабушкина, д. 40 лит. Б;</w:t>
      </w:r>
    </w:p>
    <w:p w:rsidR="00D53D28" w:rsidRPr="00666EA6" w:rsidRDefault="00D53D28" w:rsidP="00E86508">
      <w:pPr>
        <w:pStyle w:val="a7"/>
        <w:suppressAutoHyphens w:val="0"/>
        <w:autoSpaceDN/>
        <w:ind w:left="851" w:right="-284"/>
        <w:contextualSpacing/>
        <w:jc w:val="both"/>
        <w:rPr>
          <w:b/>
          <w:sz w:val="24"/>
          <w:szCs w:val="24"/>
          <w:lang w:eastAsia="ru-RU"/>
        </w:rPr>
      </w:pPr>
      <w:r w:rsidRPr="00666EA6">
        <w:rPr>
          <w:b/>
          <w:sz w:val="24"/>
          <w:szCs w:val="24"/>
          <w:lang w:eastAsia="ru-RU"/>
        </w:rPr>
        <w:t>ул. Дыбенко, д. 28 лит. В;</w:t>
      </w:r>
    </w:p>
    <w:p w:rsidR="00D53D28" w:rsidRPr="00D53D28" w:rsidRDefault="00D53D28" w:rsidP="00E86508">
      <w:pPr>
        <w:pStyle w:val="a7"/>
        <w:suppressAutoHyphens w:val="0"/>
        <w:autoSpaceDN/>
        <w:ind w:left="851" w:right="-284"/>
        <w:contextualSpacing/>
        <w:jc w:val="both"/>
        <w:rPr>
          <w:sz w:val="24"/>
          <w:szCs w:val="24"/>
          <w:lang w:eastAsia="ru-RU"/>
        </w:rPr>
      </w:pPr>
      <w:r w:rsidRPr="00666EA6">
        <w:rPr>
          <w:b/>
          <w:sz w:val="24"/>
          <w:szCs w:val="24"/>
          <w:lang w:eastAsia="ru-RU"/>
        </w:rPr>
        <w:t xml:space="preserve">наб. реки </w:t>
      </w:r>
      <w:proofErr w:type="spellStart"/>
      <w:r w:rsidRPr="00666EA6">
        <w:rPr>
          <w:b/>
          <w:sz w:val="24"/>
          <w:szCs w:val="24"/>
          <w:lang w:eastAsia="ru-RU"/>
        </w:rPr>
        <w:t>Оккервиль</w:t>
      </w:r>
      <w:proofErr w:type="spellEnd"/>
      <w:r w:rsidRPr="00666EA6">
        <w:rPr>
          <w:b/>
          <w:sz w:val="24"/>
          <w:szCs w:val="24"/>
          <w:lang w:eastAsia="ru-RU"/>
        </w:rPr>
        <w:t>, д. 2 лит. А</w:t>
      </w:r>
      <w:r w:rsidRPr="00D53D28">
        <w:rPr>
          <w:sz w:val="24"/>
          <w:szCs w:val="24"/>
          <w:lang w:eastAsia="ru-RU"/>
        </w:rPr>
        <w:t xml:space="preserve"> (далее – Объекты).</w:t>
      </w:r>
    </w:p>
    <w:p w:rsidR="00D53D28" w:rsidRPr="0087154A" w:rsidRDefault="00D53D28" w:rsidP="00A81E5E">
      <w:pPr>
        <w:autoSpaceDN/>
        <w:spacing w:line="276" w:lineRule="auto"/>
        <w:ind w:right="-284"/>
        <w:contextualSpacing/>
        <w:jc w:val="both"/>
      </w:pPr>
    </w:p>
    <w:p w:rsidR="00A81E5E" w:rsidRDefault="00A81E5E" w:rsidP="00A81E5E">
      <w:pPr>
        <w:pStyle w:val="ConsPlusNormal0"/>
        <w:ind w:left="-567" w:right="-284" w:firstLine="425"/>
        <w:jc w:val="center"/>
        <w:outlineLvl w:val="0"/>
        <w:rPr>
          <w:rFonts w:ascii="Times New Roman" w:hAnsi="Times New Roman" w:cs="Times New Roman"/>
          <w:b/>
          <w:sz w:val="24"/>
          <w:szCs w:val="24"/>
        </w:rPr>
      </w:pPr>
      <w:r>
        <w:rPr>
          <w:rFonts w:ascii="Times New Roman" w:hAnsi="Times New Roman" w:cs="Times New Roman"/>
          <w:b/>
          <w:sz w:val="24"/>
          <w:szCs w:val="24"/>
        </w:rPr>
        <w:t>2. ПРАВА И ОБЯЗАННОСТИ СТОРОН</w:t>
      </w:r>
    </w:p>
    <w:p w:rsidR="00A81E5E" w:rsidRDefault="00A81E5E" w:rsidP="00A81E5E">
      <w:pPr>
        <w:pStyle w:val="ConsPlusNormal0"/>
        <w:ind w:right="-284"/>
        <w:jc w:val="both"/>
        <w:rPr>
          <w:rFonts w:ascii="Times New Roman" w:hAnsi="Times New Roman" w:cs="Times New Roman"/>
          <w:sz w:val="24"/>
          <w:szCs w:val="24"/>
        </w:rPr>
      </w:pPr>
    </w:p>
    <w:p w:rsidR="00A81E5E" w:rsidRDefault="00A81E5E" w:rsidP="00A81E5E">
      <w:pPr>
        <w:pStyle w:val="ConsPlusNormal0"/>
        <w:ind w:left="-567" w:right="-284" w:firstLine="425"/>
        <w:jc w:val="both"/>
        <w:rPr>
          <w:rFonts w:ascii="Times New Roman" w:hAnsi="Times New Roman" w:cs="Times New Roman"/>
          <w:b/>
          <w:sz w:val="24"/>
          <w:szCs w:val="24"/>
        </w:rPr>
      </w:pPr>
      <w:r>
        <w:rPr>
          <w:rFonts w:ascii="Times New Roman" w:hAnsi="Times New Roman" w:cs="Times New Roman"/>
          <w:b/>
          <w:sz w:val="24"/>
          <w:szCs w:val="24"/>
        </w:rPr>
        <w:t>2.1. Исполнитель обязан:</w:t>
      </w:r>
    </w:p>
    <w:p w:rsidR="00A81E5E" w:rsidRDefault="00A81E5E" w:rsidP="00A81E5E">
      <w:pPr>
        <w:pStyle w:val="ConsPlusNormal0"/>
        <w:ind w:left="-567" w:right="-284" w:firstLine="425"/>
        <w:jc w:val="both"/>
        <w:rPr>
          <w:rFonts w:ascii="Times New Roman" w:hAnsi="Times New Roman" w:cs="Times New Roman"/>
          <w:sz w:val="24"/>
          <w:szCs w:val="24"/>
        </w:rPr>
      </w:pPr>
      <w:r>
        <w:rPr>
          <w:rFonts w:ascii="Times New Roman" w:hAnsi="Times New Roman" w:cs="Times New Roman"/>
          <w:sz w:val="24"/>
          <w:szCs w:val="24"/>
        </w:rPr>
        <w:t>2.1.1. Своими силами и средствами осуществлять техническое обслуживание Объектов.</w:t>
      </w:r>
    </w:p>
    <w:p w:rsidR="00A81E5E" w:rsidRDefault="00A81E5E" w:rsidP="00A81E5E">
      <w:pPr>
        <w:pStyle w:val="ConsPlusNormal0"/>
        <w:ind w:left="-567" w:right="-284" w:firstLine="425"/>
        <w:jc w:val="both"/>
        <w:rPr>
          <w:rFonts w:ascii="Times New Roman" w:hAnsi="Times New Roman" w:cs="Times New Roman"/>
          <w:sz w:val="24"/>
          <w:szCs w:val="24"/>
        </w:rPr>
      </w:pPr>
      <w:r>
        <w:rPr>
          <w:rFonts w:ascii="Times New Roman" w:hAnsi="Times New Roman" w:cs="Times New Roman"/>
          <w:sz w:val="24"/>
          <w:szCs w:val="24"/>
        </w:rPr>
        <w:t>2.1.2. В своей деятельности руководствоваться действующими нормами и правилами.</w:t>
      </w:r>
    </w:p>
    <w:p w:rsidR="00A81E5E" w:rsidRDefault="00A81E5E" w:rsidP="00A81E5E">
      <w:pPr>
        <w:pStyle w:val="ConsPlusNormal0"/>
        <w:ind w:left="-567" w:right="-284" w:firstLine="425"/>
        <w:jc w:val="both"/>
        <w:rPr>
          <w:rFonts w:ascii="Times New Roman" w:hAnsi="Times New Roman" w:cs="Times New Roman"/>
          <w:sz w:val="24"/>
          <w:szCs w:val="24"/>
        </w:rPr>
      </w:pPr>
      <w:r>
        <w:rPr>
          <w:rFonts w:ascii="Times New Roman" w:hAnsi="Times New Roman" w:cs="Times New Roman"/>
          <w:sz w:val="24"/>
          <w:szCs w:val="24"/>
        </w:rPr>
        <w:t>2.1.3. В разумные сроки рассматривать поступившие от Заказчика жалобы и предложения, принимать необходимые меры по их разрешению.</w:t>
      </w:r>
    </w:p>
    <w:p w:rsidR="00A81E5E" w:rsidRDefault="00A81E5E" w:rsidP="00A81E5E">
      <w:pPr>
        <w:pStyle w:val="ConsPlusNormal0"/>
        <w:ind w:left="-567" w:right="-284" w:firstLine="425"/>
        <w:jc w:val="both"/>
        <w:rPr>
          <w:rFonts w:ascii="Times New Roman" w:hAnsi="Times New Roman" w:cs="Times New Roman"/>
          <w:sz w:val="24"/>
          <w:szCs w:val="24"/>
        </w:rPr>
      </w:pPr>
      <w:r>
        <w:rPr>
          <w:rFonts w:ascii="Times New Roman" w:hAnsi="Times New Roman" w:cs="Times New Roman"/>
          <w:sz w:val="24"/>
          <w:szCs w:val="24"/>
        </w:rPr>
        <w:t xml:space="preserve">2.1.4. В случае возникновения обстоятельств, способных повлиять на ход выполнения работ </w:t>
      </w:r>
      <w:r w:rsidR="00662C57">
        <w:rPr>
          <w:rFonts w:ascii="Times New Roman" w:hAnsi="Times New Roman" w:cs="Times New Roman"/>
          <w:sz w:val="24"/>
          <w:szCs w:val="24"/>
        </w:rPr>
        <w:br/>
      </w:r>
      <w:r>
        <w:rPr>
          <w:rFonts w:ascii="Times New Roman" w:hAnsi="Times New Roman" w:cs="Times New Roman"/>
          <w:sz w:val="24"/>
          <w:szCs w:val="24"/>
        </w:rPr>
        <w:t>по Контракту, незамедлительно предупредить об этом Заказчика.</w:t>
      </w:r>
    </w:p>
    <w:p w:rsidR="00A81E5E" w:rsidRDefault="00A81E5E" w:rsidP="00A81E5E">
      <w:pPr>
        <w:pStyle w:val="ConsPlusNormal0"/>
        <w:ind w:left="-567" w:right="-284" w:firstLine="425"/>
        <w:jc w:val="both"/>
        <w:rPr>
          <w:rFonts w:ascii="Times New Roman" w:hAnsi="Times New Roman" w:cs="Times New Roman"/>
          <w:sz w:val="24"/>
          <w:szCs w:val="24"/>
        </w:rPr>
      </w:pPr>
      <w:r>
        <w:rPr>
          <w:rFonts w:ascii="Times New Roman" w:hAnsi="Times New Roman" w:cs="Times New Roman"/>
          <w:sz w:val="24"/>
          <w:szCs w:val="24"/>
        </w:rPr>
        <w:t xml:space="preserve">2.1.5. Не разглашать третьим лицам сведений о Заказчике, его хозяйственной деятельности </w:t>
      </w:r>
      <w:r w:rsidR="00662C57">
        <w:rPr>
          <w:rFonts w:ascii="Times New Roman" w:hAnsi="Times New Roman" w:cs="Times New Roman"/>
          <w:sz w:val="24"/>
          <w:szCs w:val="24"/>
        </w:rPr>
        <w:br/>
      </w:r>
      <w:r>
        <w:rPr>
          <w:rFonts w:ascii="Times New Roman" w:hAnsi="Times New Roman" w:cs="Times New Roman"/>
          <w:sz w:val="24"/>
          <w:szCs w:val="24"/>
        </w:rPr>
        <w:t>в процессе исполнения условий Контракта.</w:t>
      </w:r>
    </w:p>
    <w:p w:rsidR="00A81E5E" w:rsidRDefault="00A81E5E" w:rsidP="00A81E5E">
      <w:pPr>
        <w:pStyle w:val="ConsPlusNormal0"/>
        <w:ind w:left="-567" w:right="-284" w:firstLine="425"/>
        <w:jc w:val="both"/>
        <w:rPr>
          <w:rFonts w:ascii="Times New Roman" w:hAnsi="Times New Roman" w:cs="Times New Roman"/>
          <w:sz w:val="24"/>
          <w:szCs w:val="24"/>
        </w:rPr>
      </w:pPr>
      <w:r>
        <w:rPr>
          <w:rFonts w:ascii="Times New Roman" w:hAnsi="Times New Roman" w:cs="Times New Roman"/>
          <w:sz w:val="24"/>
          <w:szCs w:val="24"/>
        </w:rPr>
        <w:t>2.1.6. Привлекать к выполнению работ по Контракту квалифицированный персонал, имеющий опыт работы в соответствующей сфере.</w:t>
      </w:r>
    </w:p>
    <w:p w:rsidR="00A81E5E" w:rsidRDefault="00A81E5E" w:rsidP="00A81E5E">
      <w:pPr>
        <w:pStyle w:val="ConsPlusNormal0"/>
        <w:ind w:left="-567" w:right="-284" w:firstLine="425"/>
        <w:jc w:val="both"/>
        <w:rPr>
          <w:rFonts w:ascii="Times New Roman" w:hAnsi="Times New Roman" w:cs="Times New Roman"/>
          <w:sz w:val="24"/>
          <w:szCs w:val="24"/>
        </w:rPr>
      </w:pPr>
      <w:r>
        <w:rPr>
          <w:rFonts w:ascii="Times New Roman" w:hAnsi="Times New Roman" w:cs="Times New Roman"/>
          <w:sz w:val="24"/>
          <w:szCs w:val="24"/>
        </w:rPr>
        <w:t>2.1.7. В случае причинения ущерба имуществу Заказчика или имуществу третьих лиц, вследствие виновных действий работников Исполнителя или третьих лиц, привлеченных Исполнителем для выполнения работ, Исполнитель обязан устранить причиненный имуществу Заказчика или имуществу третьих лиц ущерб своими силами и за свой счет в сроки, установленные Заказчиком.</w:t>
      </w:r>
    </w:p>
    <w:p w:rsidR="00A81E5E" w:rsidRDefault="00A81E5E" w:rsidP="00A81E5E">
      <w:pPr>
        <w:pStyle w:val="ConsPlusNormal0"/>
        <w:ind w:left="-567" w:right="-284" w:firstLine="425"/>
        <w:jc w:val="both"/>
        <w:rPr>
          <w:rFonts w:ascii="Times New Roman" w:hAnsi="Times New Roman" w:cs="Times New Roman"/>
          <w:sz w:val="24"/>
          <w:szCs w:val="24"/>
        </w:rPr>
      </w:pPr>
    </w:p>
    <w:p w:rsidR="00A81E5E" w:rsidRDefault="00A81E5E" w:rsidP="00A81E5E">
      <w:pPr>
        <w:pStyle w:val="ConsPlusNormal0"/>
        <w:ind w:left="-567" w:right="-284" w:firstLine="425"/>
        <w:jc w:val="both"/>
        <w:rPr>
          <w:rFonts w:ascii="Times New Roman" w:hAnsi="Times New Roman" w:cs="Times New Roman"/>
          <w:b/>
          <w:sz w:val="24"/>
          <w:szCs w:val="24"/>
        </w:rPr>
      </w:pPr>
      <w:r>
        <w:rPr>
          <w:rFonts w:ascii="Times New Roman" w:hAnsi="Times New Roman" w:cs="Times New Roman"/>
          <w:b/>
          <w:sz w:val="24"/>
          <w:szCs w:val="24"/>
        </w:rPr>
        <w:t>2.2. Исполнитель вправе:</w:t>
      </w:r>
    </w:p>
    <w:p w:rsidR="00A81E5E" w:rsidRDefault="00A81E5E" w:rsidP="00A81E5E">
      <w:pPr>
        <w:pStyle w:val="ConsPlusNormal0"/>
        <w:ind w:left="-567" w:right="-284" w:firstLine="425"/>
        <w:jc w:val="both"/>
        <w:rPr>
          <w:rFonts w:ascii="Times New Roman" w:hAnsi="Times New Roman" w:cs="Times New Roman"/>
          <w:sz w:val="24"/>
          <w:szCs w:val="24"/>
        </w:rPr>
      </w:pPr>
      <w:r>
        <w:rPr>
          <w:rFonts w:ascii="Times New Roman" w:hAnsi="Times New Roman" w:cs="Times New Roman"/>
          <w:sz w:val="24"/>
          <w:szCs w:val="24"/>
        </w:rPr>
        <w:t>2.2.1. В установленном порядке производить осмотр Объектов, санитарно-технического и иного оборудования с целью проверки его состояния и соблюдения условий его использования.</w:t>
      </w:r>
    </w:p>
    <w:p w:rsidR="00A81E5E" w:rsidRDefault="00A81E5E" w:rsidP="00A81E5E">
      <w:pPr>
        <w:pStyle w:val="ConsPlusNormal0"/>
        <w:ind w:left="-567" w:right="-284" w:firstLine="425"/>
        <w:jc w:val="both"/>
        <w:rPr>
          <w:rFonts w:ascii="Times New Roman" w:hAnsi="Times New Roman" w:cs="Times New Roman"/>
          <w:sz w:val="24"/>
          <w:szCs w:val="24"/>
        </w:rPr>
      </w:pPr>
      <w:r>
        <w:rPr>
          <w:rFonts w:ascii="Times New Roman" w:hAnsi="Times New Roman" w:cs="Times New Roman"/>
          <w:sz w:val="24"/>
          <w:szCs w:val="24"/>
        </w:rPr>
        <w:t xml:space="preserve">2.2.3. Привлекать к исполнению Контракта третьи лица и организации, специализирующиеся </w:t>
      </w:r>
      <w:r>
        <w:rPr>
          <w:rFonts w:ascii="Times New Roman" w:hAnsi="Times New Roman" w:cs="Times New Roman"/>
          <w:sz w:val="24"/>
          <w:szCs w:val="24"/>
        </w:rPr>
        <w:lastRenderedPageBreak/>
        <w:t>на определенном виде работ, связанных с техническим обслуживанием Объектов, предварительно уведомив об этом Заказчика.</w:t>
      </w:r>
    </w:p>
    <w:p w:rsidR="00A81E5E" w:rsidRDefault="00A81E5E" w:rsidP="00A81E5E">
      <w:pPr>
        <w:autoSpaceDE w:val="0"/>
        <w:adjustRightInd w:val="0"/>
        <w:ind w:left="-567" w:right="-284" w:firstLine="425"/>
        <w:jc w:val="both"/>
      </w:pPr>
      <w:r>
        <w:t>2.2.4.Требовать оплаты оказанных услуг в случае надлежащего исполнения своих обязательств по Контракту.</w:t>
      </w:r>
    </w:p>
    <w:p w:rsidR="00A81E5E" w:rsidRDefault="00A81E5E" w:rsidP="00A81E5E">
      <w:pPr>
        <w:ind w:left="-567" w:right="-284" w:firstLine="425"/>
        <w:jc w:val="both"/>
      </w:pPr>
    </w:p>
    <w:p w:rsidR="00A81E5E" w:rsidRDefault="00A81E5E" w:rsidP="00A81E5E">
      <w:pPr>
        <w:pStyle w:val="ConsPlusNormal0"/>
        <w:ind w:left="-567" w:right="-284" w:firstLine="425"/>
        <w:jc w:val="both"/>
        <w:rPr>
          <w:rFonts w:ascii="Times New Roman" w:hAnsi="Times New Roman" w:cs="Times New Roman"/>
          <w:b/>
          <w:sz w:val="24"/>
          <w:szCs w:val="24"/>
        </w:rPr>
      </w:pPr>
      <w:r>
        <w:rPr>
          <w:rFonts w:ascii="Times New Roman" w:hAnsi="Times New Roman" w:cs="Times New Roman"/>
          <w:b/>
          <w:sz w:val="24"/>
          <w:szCs w:val="24"/>
        </w:rPr>
        <w:t>2.3. Заказчик обязан:</w:t>
      </w:r>
    </w:p>
    <w:p w:rsidR="00A81E5E" w:rsidRDefault="00A81E5E" w:rsidP="00A81E5E">
      <w:pPr>
        <w:pStyle w:val="ConsPlusNormal0"/>
        <w:ind w:left="-567" w:right="-284" w:firstLine="425"/>
        <w:jc w:val="both"/>
        <w:rPr>
          <w:rFonts w:ascii="Times New Roman" w:hAnsi="Times New Roman" w:cs="Times New Roman"/>
          <w:sz w:val="24"/>
          <w:szCs w:val="24"/>
        </w:rPr>
      </w:pPr>
      <w:r>
        <w:rPr>
          <w:rFonts w:ascii="Times New Roman" w:hAnsi="Times New Roman" w:cs="Times New Roman"/>
          <w:sz w:val="24"/>
          <w:szCs w:val="24"/>
        </w:rPr>
        <w:t>2.3.1. Предоставить Исполнителю всю необходимую для выполнения работ по Контракту информацию и документацию.</w:t>
      </w:r>
    </w:p>
    <w:p w:rsidR="00A81E5E" w:rsidRDefault="00A81E5E" w:rsidP="00A81E5E">
      <w:pPr>
        <w:pStyle w:val="ConsPlusNormal0"/>
        <w:ind w:left="-567" w:right="-284" w:firstLine="425"/>
        <w:jc w:val="both"/>
        <w:rPr>
          <w:rFonts w:ascii="Times New Roman" w:hAnsi="Times New Roman" w:cs="Times New Roman"/>
          <w:sz w:val="24"/>
          <w:szCs w:val="24"/>
        </w:rPr>
      </w:pPr>
      <w:r>
        <w:rPr>
          <w:rFonts w:ascii="Times New Roman" w:hAnsi="Times New Roman" w:cs="Times New Roman"/>
          <w:sz w:val="24"/>
          <w:szCs w:val="24"/>
        </w:rPr>
        <w:t>2.3.2. Предоставить Исполнителю адреса, служебные и личные телефоны ответственных лиц, обеспечивающих доступ на Объекты, к отдельным помещениям.</w:t>
      </w:r>
    </w:p>
    <w:p w:rsidR="00A81E5E" w:rsidRDefault="00A81E5E" w:rsidP="00A81E5E">
      <w:pPr>
        <w:pStyle w:val="ConsPlusNormal0"/>
        <w:ind w:left="-567" w:right="-284" w:firstLine="425"/>
        <w:jc w:val="both"/>
        <w:rPr>
          <w:rFonts w:ascii="Times New Roman" w:hAnsi="Times New Roman" w:cs="Times New Roman"/>
          <w:sz w:val="24"/>
          <w:szCs w:val="24"/>
        </w:rPr>
      </w:pPr>
      <w:r>
        <w:rPr>
          <w:rFonts w:ascii="Times New Roman" w:hAnsi="Times New Roman" w:cs="Times New Roman"/>
          <w:sz w:val="24"/>
          <w:szCs w:val="24"/>
        </w:rPr>
        <w:t>2.3.3. Обеспечить допуск персонала Исполнителя на Объекты, их отдельные помещения в целях проведения работ, устранения аварий, осмотра и ремонта санитарно-технического и иного инженерного оборудования, конструктивных элементов Объектов, приборов учета.</w:t>
      </w:r>
    </w:p>
    <w:p w:rsidR="00A81E5E" w:rsidRDefault="00A81E5E" w:rsidP="00A81E5E">
      <w:pPr>
        <w:pStyle w:val="ConsPlusNormal0"/>
        <w:ind w:left="-567" w:right="-284" w:firstLine="425"/>
        <w:jc w:val="both"/>
        <w:rPr>
          <w:rFonts w:ascii="Times New Roman" w:hAnsi="Times New Roman" w:cs="Times New Roman"/>
          <w:sz w:val="24"/>
          <w:szCs w:val="24"/>
        </w:rPr>
      </w:pPr>
      <w:r>
        <w:rPr>
          <w:rFonts w:ascii="Times New Roman" w:hAnsi="Times New Roman" w:cs="Times New Roman"/>
          <w:sz w:val="24"/>
          <w:szCs w:val="24"/>
        </w:rPr>
        <w:t>2.3.4. Оказывать содействие Исполнителю при исполнении им обязательств по Контракту.</w:t>
      </w:r>
    </w:p>
    <w:p w:rsidR="00A81E5E" w:rsidRDefault="00A81E5E" w:rsidP="00A81E5E">
      <w:pPr>
        <w:pStyle w:val="ConsPlusNormal0"/>
        <w:ind w:left="-567" w:right="-284" w:firstLine="425"/>
        <w:jc w:val="both"/>
        <w:rPr>
          <w:rFonts w:ascii="Times New Roman" w:hAnsi="Times New Roman" w:cs="Times New Roman"/>
          <w:sz w:val="24"/>
          <w:szCs w:val="24"/>
        </w:rPr>
      </w:pPr>
      <w:r>
        <w:rPr>
          <w:rFonts w:ascii="Times New Roman" w:hAnsi="Times New Roman" w:cs="Times New Roman"/>
          <w:sz w:val="24"/>
          <w:szCs w:val="24"/>
        </w:rPr>
        <w:t>2.3.5. Производить оплату выполненных работ Исполнителя в порядке и сроки, которые установлены Контрактом.</w:t>
      </w:r>
    </w:p>
    <w:p w:rsidR="00A81E5E" w:rsidRDefault="00A81E5E" w:rsidP="00A81E5E">
      <w:pPr>
        <w:pStyle w:val="ConsPlusNormal0"/>
        <w:ind w:left="-567" w:right="-284" w:firstLine="425"/>
        <w:jc w:val="both"/>
        <w:rPr>
          <w:rFonts w:ascii="Times New Roman" w:hAnsi="Times New Roman" w:cs="Times New Roman"/>
          <w:sz w:val="24"/>
          <w:szCs w:val="24"/>
        </w:rPr>
      </w:pPr>
    </w:p>
    <w:p w:rsidR="00A81E5E" w:rsidRDefault="00A81E5E" w:rsidP="00A81E5E">
      <w:pPr>
        <w:pStyle w:val="ConsPlusNormal0"/>
        <w:ind w:left="-567" w:right="-284" w:firstLine="425"/>
        <w:jc w:val="both"/>
        <w:rPr>
          <w:rFonts w:ascii="Times New Roman" w:hAnsi="Times New Roman" w:cs="Times New Roman"/>
          <w:b/>
          <w:sz w:val="24"/>
          <w:szCs w:val="24"/>
        </w:rPr>
      </w:pPr>
      <w:r>
        <w:rPr>
          <w:rFonts w:ascii="Times New Roman" w:hAnsi="Times New Roman" w:cs="Times New Roman"/>
          <w:b/>
          <w:sz w:val="24"/>
          <w:szCs w:val="24"/>
        </w:rPr>
        <w:t>2.4. Заказчик вправе:</w:t>
      </w:r>
    </w:p>
    <w:p w:rsidR="00A81E5E" w:rsidRDefault="00A81E5E" w:rsidP="00A81E5E">
      <w:pPr>
        <w:pStyle w:val="ConsPlusNormal0"/>
        <w:ind w:left="-567" w:right="-284" w:firstLine="425"/>
        <w:jc w:val="both"/>
        <w:rPr>
          <w:rFonts w:ascii="Times New Roman" w:hAnsi="Times New Roman" w:cs="Times New Roman"/>
          <w:sz w:val="24"/>
          <w:szCs w:val="24"/>
        </w:rPr>
      </w:pPr>
      <w:r>
        <w:rPr>
          <w:rFonts w:ascii="Times New Roman" w:hAnsi="Times New Roman" w:cs="Times New Roman"/>
          <w:sz w:val="24"/>
          <w:szCs w:val="24"/>
        </w:rPr>
        <w:t>2.4.1. Осуществлять контроль и надзор за ходом и качеством выполнения работ Исполнителем, соблюдением сроков их выполнения, не вмешиваясь при этом в деятельность Исполнителя.</w:t>
      </w:r>
    </w:p>
    <w:p w:rsidR="00A81E5E" w:rsidRDefault="00A81E5E" w:rsidP="00A81E5E">
      <w:pPr>
        <w:pStyle w:val="ConsPlusNormal0"/>
        <w:ind w:left="-567" w:right="-284" w:firstLine="425"/>
        <w:jc w:val="both"/>
        <w:rPr>
          <w:rFonts w:ascii="Times New Roman" w:hAnsi="Times New Roman" w:cs="Times New Roman"/>
          <w:sz w:val="24"/>
          <w:szCs w:val="24"/>
        </w:rPr>
      </w:pPr>
      <w:r>
        <w:rPr>
          <w:rFonts w:ascii="Times New Roman" w:hAnsi="Times New Roman" w:cs="Times New Roman"/>
          <w:sz w:val="24"/>
          <w:szCs w:val="24"/>
        </w:rPr>
        <w:t>2.4.2. В случае если работы выполнены Исполнителем с недостатками, Заказчик вправе:</w:t>
      </w:r>
    </w:p>
    <w:p w:rsidR="00A81E5E" w:rsidRDefault="00A81E5E" w:rsidP="00A81E5E">
      <w:pPr>
        <w:pStyle w:val="ConsPlusNormal0"/>
        <w:ind w:left="-567" w:right="-284" w:firstLine="425"/>
        <w:jc w:val="both"/>
        <w:rPr>
          <w:rFonts w:ascii="Times New Roman" w:hAnsi="Times New Roman" w:cs="Times New Roman"/>
          <w:sz w:val="24"/>
          <w:szCs w:val="24"/>
        </w:rPr>
      </w:pPr>
      <w:r>
        <w:rPr>
          <w:rFonts w:ascii="Times New Roman" w:hAnsi="Times New Roman" w:cs="Times New Roman"/>
          <w:sz w:val="24"/>
          <w:szCs w:val="24"/>
        </w:rPr>
        <w:t>2.4.2.1. Потребовать от Исполнителя устранения недостатков в срок 3 (три) рабочих дня.</w:t>
      </w:r>
    </w:p>
    <w:p w:rsidR="00A81E5E" w:rsidRDefault="00A81E5E" w:rsidP="00A81E5E">
      <w:pPr>
        <w:pStyle w:val="ConsPlusNormal0"/>
        <w:ind w:left="-567" w:right="-284" w:firstLine="425"/>
        <w:jc w:val="both"/>
        <w:rPr>
          <w:rFonts w:ascii="Times New Roman" w:hAnsi="Times New Roman" w:cs="Times New Roman"/>
          <w:sz w:val="24"/>
          <w:szCs w:val="24"/>
        </w:rPr>
      </w:pPr>
      <w:r>
        <w:rPr>
          <w:rFonts w:ascii="Times New Roman" w:hAnsi="Times New Roman" w:cs="Times New Roman"/>
          <w:sz w:val="24"/>
          <w:szCs w:val="24"/>
        </w:rPr>
        <w:t>2.4.2.2. Устранить недостатки своими силами или привлечь к устранению недостатков третьих лиц за счет Исполнителя;</w:t>
      </w:r>
    </w:p>
    <w:p w:rsidR="00A81E5E" w:rsidRDefault="00A81E5E" w:rsidP="00A81E5E">
      <w:pPr>
        <w:pStyle w:val="ConsPlusNormal0"/>
        <w:ind w:left="-567" w:right="-284" w:firstLine="425"/>
        <w:jc w:val="both"/>
        <w:rPr>
          <w:rFonts w:ascii="Times New Roman" w:hAnsi="Times New Roman" w:cs="Times New Roman"/>
          <w:sz w:val="24"/>
          <w:szCs w:val="24"/>
        </w:rPr>
      </w:pPr>
      <w:r>
        <w:rPr>
          <w:rFonts w:ascii="Times New Roman" w:hAnsi="Times New Roman" w:cs="Times New Roman"/>
          <w:sz w:val="24"/>
          <w:szCs w:val="24"/>
        </w:rPr>
        <w:t>2.4.2.3. Потребовать уменьшения цены Контракта.</w:t>
      </w:r>
    </w:p>
    <w:p w:rsidR="00A81E5E" w:rsidRDefault="00A81E5E" w:rsidP="00A81E5E">
      <w:pPr>
        <w:pStyle w:val="ConsPlusNormal0"/>
        <w:ind w:left="-567" w:right="-284" w:firstLine="425"/>
        <w:jc w:val="both"/>
        <w:rPr>
          <w:rFonts w:ascii="Times New Roman" w:hAnsi="Times New Roman" w:cs="Times New Roman"/>
          <w:sz w:val="24"/>
          <w:szCs w:val="24"/>
        </w:rPr>
      </w:pPr>
      <w:r>
        <w:rPr>
          <w:rFonts w:ascii="Times New Roman" w:hAnsi="Times New Roman" w:cs="Times New Roman"/>
          <w:sz w:val="24"/>
          <w:szCs w:val="24"/>
        </w:rPr>
        <w:t>2.4.2</w:t>
      </w:r>
      <w:r w:rsidRPr="00876424">
        <w:rPr>
          <w:rFonts w:ascii="Times New Roman" w:hAnsi="Times New Roman" w:cs="Times New Roman"/>
          <w:sz w:val="24"/>
          <w:szCs w:val="24"/>
        </w:rPr>
        <w:t>.4. Требовать выплаты неустойки.</w:t>
      </w:r>
    </w:p>
    <w:p w:rsidR="00A81E5E" w:rsidRDefault="00A81E5E" w:rsidP="00A81E5E">
      <w:pPr>
        <w:ind w:right="-284"/>
        <w:rPr>
          <w:b/>
        </w:rPr>
      </w:pPr>
    </w:p>
    <w:p w:rsidR="00BE0851" w:rsidRDefault="00A81E5E" w:rsidP="00BE0851">
      <w:pPr>
        <w:pStyle w:val="a7"/>
        <w:numPr>
          <w:ilvl w:val="0"/>
          <w:numId w:val="6"/>
        </w:numPr>
        <w:ind w:right="-284"/>
        <w:rPr>
          <w:b/>
        </w:rPr>
      </w:pPr>
      <w:r w:rsidRPr="00662C57">
        <w:rPr>
          <w:b/>
        </w:rPr>
        <w:t>ЦЕНА КОНТРАКТА И ПОРЯДОК РАСЧЕТОВ</w:t>
      </w:r>
    </w:p>
    <w:p w:rsidR="00BE0851" w:rsidRPr="00BE0851" w:rsidRDefault="00BE0851" w:rsidP="00BE0851">
      <w:pPr>
        <w:ind w:right="-284"/>
        <w:rPr>
          <w:b/>
        </w:rPr>
      </w:pPr>
    </w:p>
    <w:p w:rsidR="00815A01" w:rsidRPr="00BE0851" w:rsidRDefault="00BE0851" w:rsidP="00BE0851">
      <w:pPr>
        <w:ind w:left="-567" w:right="-284" w:firstLine="425"/>
        <w:jc w:val="both"/>
        <w:rPr>
          <w:b/>
          <w:sz w:val="22"/>
          <w:szCs w:val="20"/>
        </w:rPr>
      </w:pPr>
      <w:r>
        <w:t xml:space="preserve">3.1. </w:t>
      </w:r>
      <w:r w:rsidR="00815A01" w:rsidRPr="00BE0851">
        <w:t xml:space="preserve">Цена Контракта составляет </w:t>
      </w:r>
      <w:r w:rsidR="00667843">
        <w:t>____________________________</w:t>
      </w:r>
      <w:r w:rsidR="00A81E5E" w:rsidRPr="00CA4A0A">
        <w:t xml:space="preserve">, включая НДС (20%) </w:t>
      </w:r>
      <w:r w:rsidR="00667843">
        <w:t>/</w:t>
      </w:r>
      <w:r w:rsidRPr="00CA4A0A">
        <w:t xml:space="preserve"> НДС не облагается</w:t>
      </w:r>
      <w:r w:rsidR="00815A01" w:rsidRPr="00BE0851">
        <w:t>.</w:t>
      </w:r>
    </w:p>
    <w:p w:rsidR="00815A01" w:rsidRDefault="00815A01" w:rsidP="00B3441C">
      <w:pPr>
        <w:pStyle w:val="a7"/>
        <w:ind w:left="-567" w:right="-284"/>
        <w:jc w:val="both"/>
        <w:rPr>
          <w:sz w:val="24"/>
          <w:szCs w:val="24"/>
        </w:rPr>
      </w:pPr>
      <w:r w:rsidRPr="00A81E5E">
        <w:rPr>
          <w:sz w:val="24"/>
          <w:szCs w:val="24"/>
        </w:rPr>
        <w:t>Оплата осуществляется в безналичной форме в соответствии с утвержден</w:t>
      </w:r>
      <w:r w:rsidR="00A81E5E" w:rsidRPr="00A81E5E">
        <w:rPr>
          <w:sz w:val="24"/>
          <w:szCs w:val="24"/>
        </w:rPr>
        <w:t>ными бюджетными</w:t>
      </w:r>
      <w:r w:rsidR="00A81E5E">
        <w:rPr>
          <w:sz w:val="24"/>
          <w:szCs w:val="24"/>
        </w:rPr>
        <w:t xml:space="preserve"> ассигнованиями.</w:t>
      </w:r>
    </w:p>
    <w:p w:rsidR="006A2D09" w:rsidRPr="006A2D09" w:rsidRDefault="006A2D09" w:rsidP="006A2D09">
      <w:pPr>
        <w:ind w:left="-567" w:right="-284" w:firstLine="425"/>
        <w:jc w:val="both"/>
      </w:pPr>
      <w:r w:rsidRPr="006A2D09">
        <w:t xml:space="preserve">3.2. Цена Контракта является твердой и определяется на весь срок исполнения Контракта, </w:t>
      </w:r>
      <w:r w:rsidR="00662C57">
        <w:br/>
      </w:r>
      <w:r w:rsidRPr="006A2D09">
        <w:t>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Контракта объема и качества выполняемых работ и иных условий его исполнения.</w:t>
      </w:r>
    </w:p>
    <w:p w:rsidR="006A2D09" w:rsidRPr="006A2D09" w:rsidRDefault="006A2D09" w:rsidP="006A2D09">
      <w:pPr>
        <w:pStyle w:val="a7"/>
        <w:shd w:val="clear" w:color="auto" w:fill="FFFFFF"/>
        <w:tabs>
          <w:tab w:val="left" w:pos="1134"/>
          <w:tab w:val="num" w:pos="1620"/>
        </w:tabs>
        <w:suppressAutoHyphens w:val="0"/>
        <w:ind w:left="-567" w:right="-284" w:firstLine="426"/>
        <w:contextualSpacing/>
        <w:jc w:val="both"/>
        <w:rPr>
          <w:sz w:val="24"/>
          <w:szCs w:val="24"/>
          <w:lang w:eastAsia="ru-RU"/>
        </w:rPr>
      </w:pPr>
      <w:r w:rsidRPr="006A2D09">
        <w:rPr>
          <w:sz w:val="24"/>
          <w:szCs w:val="24"/>
          <w:lang w:eastAsia="ru-RU"/>
        </w:rPr>
        <w:t>Цена Контракта может быть изменена в случаях, предусмотренных ст. 95 Закона.</w:t>
      </w:r>
    </w:p>
    <w:p w:rsidR="006A2D09" w:rsidRDefault="006A2D09" w:rsidP="006A2D09">
      <w:pPr>
        <w:pStyle w:val="a7"/>
        <w:ind w:left="-567" w:right="-284" w:firstLine="425"/>
        <w:jc w:val="both"/>
        <w:rPr>
          <w:color w:val="000000"/>
          <w:sz w:val="24"/>
          <w:szCs w:val="24"/>
        </w:rPr>
      </w:pPr>
      <w:r w:rsidRPr="006A2D09">
        <w:rPr>
          <w:color w:val="000000"/>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Pr>
          <w:color w:val="000000"/>
          <w:sz w:val="24"/>
          <w:szCs w:val="24"/>
        </w:rPr>
        <w:t>Российской Федерации Заказчиком.</w:t>
      </w:r>
    </w:p>
    <w:p w:rsidR="006A2D09" w:rsidRPr="006A2D09" w:rsidRDefault="006A2D09" w:rsidP="006A2D09">
      <w:pPr>
        <w:pStyle w:val="a7"/>
        <w:ind w:left="-567" w:right="-284" w:firstLine="425"/>
        <w:jc w:val="both"/>
        <w:rPr>
          <w:color w:val="000000"/>
          <w:sz w:val="24"/>
          <w:szCs w:val="24"/>
        </w:rPr>
      </w:pPr>
      <w:r>
        <w:rPr>
          <w:color w:val="000000"/>
          <w:sz w:val="24"/>
          <w:szCs w:val="24"/>
        </w:rPr>
        <w:t xml:space="preserve">3.3. </w:t>
      </w:r>
      <w:r>
        <w:t>Оплата за выполненные Исполнителем работы производится за вычетом сумм, подлежащих взысканию с Исполнителем в качестве неустойки (штрафа, пеней) в случае нарушения исполнителем условий Контракта.</w:t>
      </w:r>
    </w:p>
    <w:p w:rsidR="006A2D09" w:rsidRPr="00803987" w:rsidRDefault="006A2D09" w:rsidP="006A2D09">
      <w:pPr>
        <w:ind w:left="-567" w:right="-284" w:firstLine="567"/>
        <w:jc w:val="both"/>
      </w:pPr>
      <w:r w:rsidRPr="00803987">
        <w:t xml:space="preserve">Оплата оказанных услуг осуществляется в российских рублях в соответствии </w:t>
      </w:r>
      <w:r w:rsidRPr="00803987">
        <w:br/>
        <w:t>с утвержденными бюджетными ассигнованиями.</w:t>
      </w:r>
    </w:p>
    <w:p w:rsidR="006A2D09" w:rsidRPr="00803987" w:rsidRDefault="006A2D09" w:rsidP="006A2D09">
      <w:pPr>
        <w:ind w:left="-567" w:right="-284" w:firstLine="567"/>
        <w:jc w:val="both"/>
        <w:rPr>
          <w:color w:val="000000"/>
        </w:rPr>
      </w:pPr>
      <w:r w:rsidRPr="00803987">
        <w:t>Оплата оказанных услуг осуществляется по безналичному расчету с лицевого счета Заказчика на расчетный счет Исполнителя. Датой оплаты считается дата поступления денежных средств на расчетный счет</w:t>
      </w:r>
      <w:r w:rsidRPr="00803987">
        <w:rPr>
          <w:bCs/>
        </w:rPr>
        <w:t>.</w:t>
      </w:r>
    </w:p>
    <w:p w:rsidR="006A2D09" w:rsidRPr="00803987" w:rsidRDefault="00CD4017" w:rsidP="006A2D09">
      <w:pPr>
        <w:tabs>
          <w:tab w:val="left" w:pos="1260"/>
          <w:tab w:val="left" w:pos="11482"/>
        </w:tabs>
        <w:ind w:left="-567" w:right="-284" w:firstLine="567"/>
        <w:jc w:val="both"/>
        <w:rPr>
          <w:color w:val="000000"/>
        </w:rPr>
      </w:pPr>
      <w:r>
        <w:rPr>
          <w:color w:val="000000"/>
        </w:rPr>
        <w:t>3.4.</w:t>
      </w:r>
      <w:r w:rsidR="006A2D09" w:rsidRPr="00803987">
        <w:rPr>
          <w:color w:val="000000"/>
        </w:rPr>
        <w:t xml:space="preserve"> Услуги, оказанные Исполнителем с отклонениями от требований нормативно-правовых актов или иных исходных данных, а также иными недостатками не подлежат оплате до устранения Исполнителем обнаруженных недостатков.</w:t>
      </w:r>
    </w:p>
    <w:p w:rsidR="006A2D09" w:rsidRPr="00D01E09" w:rsidRDefault="006A2D09" w:rsidP="006A2D09">
      <w:pPr>
        <w:ind w:left="-567" w:right="-284" w:firstLine="425"/>
        <w:jc w:val="both"/>
        <w:rPr>
          <w:i/>
        </w:rPr>
      </w:pPr>
      <w:r w:rsidRPr="00D01E09">
        <w:rPr>
          <w:i/>
        </w:rPr>
        <w:t>3.</w:t>
      </w:r>
      <w:r w:rsidR="00CD4017" w:rsidRPr="00D01E09">
        <w:rPr>
          <w:i/>
        </w:rPr>
        <w:t>5</w:t>
      </w:r>
      <w:r w:rsidRPr="00D01E09">
        <w:rPr>
          <w:i/>
        </w:rPr>
        <w:t xml:space="preserve">. Источник финансирования: </w:t>
      </w:r>
      <w:proofErr w:type="gramStart"/>
      <w:r w:rsidRPr="00D01E09">
        <w:rPr>
          <w:i/>
        </w:rPr>
        <w:t xml:space="preserve">Бюджет Санкт-Петербурга на 2024 год в соответствии </w:t>
      </w:r>
      <w:r w:rsidR="00662C57" w:rsidRPr="00D01E09">
        <w:rPr>
          <w:i/>
        </w:rPr>
        <w:br/>
      </w:r>
      <w:r w:rsidRPr="00D01E09">
        <w:rPr>
          <w:i/>
        </w:rPr>
        <w:t>с Законом Санкт-Петербурга «О бюджете Санкт-Петербурга на 2024 год и на плановый период 2025 и 2026 годов», код целевой статьи 9950001480 «Расходы на обеспечение содержания нежилых зданий, а также помещений в таких зданиях, являющихся имуществом казны Санкт-Петербурга, и не переданных по договорам третьим лиц</w:t>
      </w:r>
      <w:r w:rsidR="00056E07">
        <w:rPr>
          <w:i/>
        </w:rPr>
        <w:t>ам», код раздела 244, КОСГУ 225, счет расходов 533715.</w:t>
      </w:r>
      <w:proofErr w:type="gramEnd"/>
    </w:p>
    <w:p w:rsidR="006A2D09" w:rsidRDefault="006A2D09" w:rsidP="006A2D09">
      <w:pPr>
        <w:ind w:left="-567" w:right="-284" w:firstLine="425"/>
        <w:jc w:val="both"/>
        <w:rPr>
          <w:iCs/>
        </w:rPr>
      </w:pPr>
      <w:r>
        <w:rPr>
          <w:iCs/>
        </w:rPr>
        <w:t xml:space="preserve">Оплата производится по факту выполненных работ в течение 10 (Десять) календарных дней </w:t>
      </w:r>
      <w:r w:rsidR="00662C57">
        <w:rPr>
          <w:iCs/>
        </w:rPr>
        <w:br/>
      </w:r>
      <w:proofErr w:type="gramStart"/>
      <w:r>
        <w:rPr>
          <w:iCs/>
        </w:rPr>
        <w:t>с даты подписания</w:t>
      </w:r>
      <w:proofErr w:type="gramEnd"/>
      <w:r>
        <w:rPr>
          <w:iCs/>
        </w:rPr>
        <w:t xml:space="preserve"> Заказчиком указанных документов, путем перечисления денежных средств </w:t>
      </w:r>
      <w:r w:rsidR="00662C57">
        <w:rPr>
          <w:iCs/>
        </w:rPr>
        <w:br/>
      </w:r>
      <w:r>
        <w:rPr>
          <w:iCs/>
        </w:rPr>
        <w:t>на расчетный счет Исполнителя.</w:t>
      </w:r>
    </w:p>
    <w:p w:rsidR="006A2D09" w:rsidRDefault="006A2D09" w:rsidP="006A2D09">
      <w:pPr>
        <w:ind w:left="-567" w:right="-284" w:firstLine="425"/>
        <w:jc w:val="both"/>
      </w:pPr>
      <w:r>
        <w:t>3.</w:t>
      </w:r>
      <w:r w:rsidR="00CD4017">
        <w:t>6</w:t>
      </w:r>
      <w:r>
        <w:t>.</w:t>
      </w:r>
      <w:r w:rsidR="00C449CD">
        <w:t>Оплата в декабре производится по счету, выставленному до 16.12.2024 года.</w:t>
      </w:r>
      <w:r>
        <w:t xml:space="preserve"> </w:t>
      </w:r>
      <w:r w:rsidRPr="00DF7B91">
        <w:t>Авансирование выполнения работ не предусмотрено.</w:t>
      </w:r>
    </w:p>
    <w:p w:rsidR="006A2D09" w:rsidRPr="00803987" w:rsidRDefault="006A2D09" w:rsidP="006A2D09">
      <w:pPr>
        <w:ind w:left="-567" w:right="-284" w:firstLine="425"/>
        <w:jc w:val="both"/>
      </w:pPr>
      <w:r w:rsidRPr="00803987">
        <w:rPr>
          <w:color w:val="000000"/>
          <w:lang w:eastAsia="ar-SA"/>
        </w:rPr>
        <w:t>3.</w:t>
      </w:r>
      <w:r w:rsidR="00CD4017">
        <w:rPr>
          <w:color w:val="000000"/>
          <w:lang w:eastAsia="ar-SA"/>
        </w:rPr>
        <w:t>7</w:t>
      </w:r>
      <w:r w:rsidRPr="00803987">
        <w:rPr>
          <w:color w:val="000000"/>
          <w:lang w:eastAsia="ar-SA"/>
        </w:rPr>
        <w:t xml:space="preserve">. </w:t>
      </w:r>
      <w:r w:rsidRPr="00803987">
        <w:t>Цена Контракта включает в себя все расходы Исполнителя, вознаграждение работников Исполнителя, уплата налогов (с учетом НДС) и других обязательных платежей, предусмотренных действующим законодательством Российской Федерации и иные расходы Исполнителя, влияющие на стоимость Контракта.</w:t>
      </w:r>
    </w:p>
    <w:p w:rsidR="006A2D09" w:rsidRPr="00803987" w:rsidRDefault="006A2D09" w:rsidP="006A2D09">
      <w:pPr>
        <w:tabs>
          <w:tab w:val="left" w:pos="426"/>
        </w:tabs>
        <w:ind w:left="-567" w:right="-284"/>
        <w:jc w:val="both"/>
        <w:rPr>
          <w:color w:val="000000"/>
        </w:rPr>
      </w:pPr>
      <w:r w:rsidRPr="00803987">
        <w:rPr>
          <w:color w:val="000000"/>
        </w:rPr>
        <w:t xml:space="preserve">       3.</w:t>
      </w:r>
      <w:r w:rsidR="00CD4017">
        <w:rPr>
          <w:color w:val="000000"/>
        </w:rPr>
        <w:t>8</w:t>
      </w:r>
      <w:r w:rsidRPr="00803987">
        <w:rPr>
          <w:color w:val="000000"/>
        </w:rPr>
        <w:t xml:space="preserve">. В случае неисполнения или ненадлежащего исполнения Исполнителем обязательств </w:t>
      </w:r>
      <w:r w:rsidRPr="00803987">
        <w:rPr>
          <w:color w:val="000000"/>
        </w:rPr>
        <w:br/>
        <w:t xml:space="preserve">по Контракту оплата может быть по выбору Заказчика осуществлена путем выплаты Исполнителю суммы, уменьшенной на сумму начисленной неустойки (штрафа, пени), при условии перечисления в установленном порядке неустойки (штрафа, пени) в доход бюджета Санкт-Петербурга </w:t>
      </w:r>
      <w:r w:rsidRPr="00803987">
        <w:rPr>
          <w:color w:val="000000"/>
        </w:rPr>
        <w:br/>
        <w:t xml:space="preserve">на основании платежного документа, оформленного  Заказчиком, с указанием  Исполнителя, </w:t>
      </w:r>
      <w:r w:rsidRPr="00803987">
        <w:rPr>
          <w:color w:val="000000"/>
        </w:rPr>
        <w:br/>
        <w:t>за которого осуществляется перечисление неустойки (штрафа, пени) в соответствии с условиями Контракта.</w:t>
      </w:r>
    </w:p>
    <w:p w:rsidR="006A2D09" w:rsidRPr="00803987" w:rsidRDefault="006A2D09" w:rsidP="006A2D09">
      <w:pPr>
        <w:ind w:left="-567" w:right="-284" w:firstLine="360"/>
        <w:jc w:val="both"/>
      </w:pPr>
      <w:r w:rsidRPr="00803987">
        <w:t>В случае удержания Заказчиком суммы неустойки из стоимости фактически оказанных услуг – в акте(ах) о приемке оказанных услуг</w:t>
      </w:r>
      <w:r w:rsidRPr="00803987">
        <w:rPr>
          <w:color w:val="000000"/>
        </w:rPr>
        <w:t xml:space="preserve"> </w:t>
      </w:r>
      <w:r w:rsidRPr="00803987">
        <w:t xml:space="preserve">указываются: сумма, подлежащая оплате в соответствии </w:t>
      </w:r>
      <w:r w:rsidRPr="00803987">
        <w:br/>
        <w:t>с условиями Контракта; размер неустойки, подлежащей удержанию; итоговая сумма, подлежащая оплате Исполнителю по Контракту.</w:t>
      </w:r>
    </w:p>
    <w:p w:rsidR="00815A01" w:rsidRDefault="00A81E5E" w:rsidP="00B3441C">
      <w:pPr>
        <w:pStyle w:val="a7"/>
        <w:ind w:left="-567" w:right="-284" w:firstLine="425"/>
        <w:jc w:val="both"/>
        <w:rPr>
          <w:sz w:val="24"/>
          <w:szCs w:val="24"/>
        </w:rPr>
      </w:pPr>
      <w:r>
        <w:rPr>
          <w:sz w:val="24"/>
          <w:szCs w:val="24"/>
        </w:rPr>
        <w:t>3</w:t>
      </w:r>
      <w:r w:rsidR="006A2D09">
        <w:rPr>
          <w:sz w:val="24"/>
          <w:szCs w:val="24"/>
        </w:rPr>
        <w:t>.</w:t>
      </w:r>
      <w:r w:rsidR="00CD4017">
        <w:rPr>
          <w:sz w:val="24"/>
          <w:szCs w:val="24"/>
        </w:rPr>
        <w:t>9</w:t>
      </w:r>
      <w:r w:rsidR="00815A01">
        <w:rPr>
          <w:sz w:val="24"/>
          <w:szCs w:val="24"/>
        </w:rPr>
        <w:t>. Оплата за выполненные работы осуществляется Заказчиком путем перечисления бюджетных средств, на расчетный счет Исполнителя на основании Актов выполненных работ</w:t>
      </w:r>
      <w:r w:rsidR="005B706A">
        <w:rPr>
          <w:sz w:val="24"/>
          <w:szCs w:val="24"/>
        </w:rPr>
        <w:t xml:space="preserve"> </w:t>
      </w:r>
      <w:r w:rsidR="00A11F24">
        <w:rPr>
          <w:sz w:val="24"/>
          <w:szCs w:val="24"/>
        </w:rPr>
        <w:br/>
      </w:r>
      <w:r w:rsidR="00815A01">
        <w:rPr>
          <w:sz w:val="24"/>
          <w:szCs w:val="24"/>
        </w:rPr>
        <w:t>КС-2, в</w:t>
      </w:r>
      <w:r w:rsidR="001A3261">
        <w:rPr>
          <w:sz w:val="24"/>
          <w:szCs w:val="24"/>
        </w:rPr>
        <w:t xml:space="preserve"> соответствии с предъявленными </w:t>
      </w:r>
      <w:r w:rsidR="00815A01">
        <w:rPr>
          <w:sz w:val="24"/>
          <w:szCs w:val="24"/>
        </w:rPr>
        <w:t>Исполнителем счетом, счетом-фактурой</w:t>
      </w:r>
      <w:r w:rsidR="001A3261">
        <w:rPr>
          <w:sz w:val="24"/>
          <w:szCs w:val="24"/>
        </w:rPr>
        <w:t xml:space="preserve"> (при наличии), актом выполненных работ, справкой о стоимости </w:t>
      </w:r>
      <w:r w:rsidR="00776283">
        <w:rPr>
          <w:sz w:val="24"/>
          <w:szCs w:val="24"/>
        </w:rPr>
        <w:t>выполненных работ и затрат (КС-3).</w:t>
      </w:r>
      <w:r w:rsidR="00815A01">
        <w:rPr>
          <w:sz w:val="24"/>
          <w:szCs w:val="24"/>
        </w:rPr>
        <w:t xml:space="preserve"> </w:t>
      </w:r>
    </w:p>
    <w:p w:rsidR="00815A01" w:rsidRDefault="00A81E5E" w:rsidP="00B3441C">
      <w:pPr>
        <w:ind w:left="-567" w:right="-284" w:firstLine="425"/>
        <w:jc w:val="both"/>
      </w:pPr>
      <w:r>
        <w:t>3</w:t>
      </w:r>
      <w:r w:rsidR="006A2D09">
        <w:t>.1</w:t>
      </w:r>
      <w:r w:rsidR="00CD4017">
        <w:t>0</w:t>
      </w:r>
      <w:r w:rsidR="00815A01">
        <w:t>.</w:t>
      </w:r>
      <w:r w:rsidR="00815A01">
        <w:rPr>
          <w:rFonts w:ascii="Calibri" w:hAnsi="Calibri"/>
        </w:rPr>
        <w:t xml:space="preserve"> </w:t>
      </w:r>
      <w:r w:rsidR="00815A01">
        <w:t xml:space="preserve">В случае если Исполнитель не является плательщиком НДС (в том числе находится </w:t>
      </w:r>
      <w:r w:rsidR="00662C57">
        <w:br/>
      </w:r>
      <w:r w:rsidR="00815A01">
        <w:t xml:space="preserve">на упрощенной системе налогообложения), расчеты за выполненные работы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w:t>
      </w:r>
    </w:p>
    <w:p w:rsidR="00815A01" w:rsidRDefault="00A81E5E" w:rsidP="00B3441C">
      <w:pPr>
        <w:ind w:left="-567" w:right="-284" w:firstLine="425"/>
        <w:jc w:val="both"/>
      </w:pPr>
      <w:r>
        <w:t>3</w:t>
      </w:r>
      <w:r w:rsidR="00815A01">
        <w:t>.</w:t>
      </w:r>
      <w:r w:rsidR="006A2D09">
        <w:t>1</w:t>
      </w:r>
      <w:r w:rsidR="00CD4017">
        <w:t>1</w:t>
      </w:r>
      <w:r w:rsidR="00815A01">
        <w:t>. Исполнение обязательств Заказчика по расчету с Исполнителем считается день списания денежных средств со счета Заказчика на расчетный счет Исполнителя.</w:t>
      </w:r>
    </w:p>
    <w:p w:rsidR="00815A01" w:rsidRDefault="00815A01" w:rsidP="00815A01">
      <w:pPr>
        <w:ind w:left="-567"/>
        <w:jc w:val="both"/>
        <w:rPr>
          <w:b/>
        </w:rPr>
      </w:pPr>
    </w:p>
    <w:p w:rsidR="0021017D" w:rsidRPr="00CD4017" w:rsidRDefault="00B759C1" w:rsidP="00A81E5E">
      <w:pPr>
        <w:pStyle w:val="a7"/>
        <w:numPr>
          <w:ilvl w:val="0"/>
          <w:numId w:val="6"/>
        </w:numPr>
        <w:ind w:left="-567" w:right="-284" w:firstLine="425"/>
        <w:rPr>
          <w:b/>
          <w:sz w:val="24"/>
          <w:szCs w:val="24"/>
        </w:rPr>
      </w:pPr>
      <w:r w:rsidRPr="00CD4017">
        <w:rPr>
          <w:b/>
          <w:sz w:val="24"/>
          <w:szCs w:val="24"/>
        </w:rPr>
        <w:t>ПОРЯДОК И СРОК ПРИЕМКИ РЕЗУЛЬТАТА ОКАЗАННЫХ УСЛУГ</w:t>
      </w:r>
    </w:p>
    <w:p w:rsidR="0021017D" w:rsidRPr="0021017D" w:rsidRDefault="0021017D" w:rsidP="0021017D">
      <w:pPr>
        <w:ind w:right="-284"/>
        <w:jc w:val="both"/>
      </w:pPr>
    </w:p>
    <w:p w:rsidR="00CD4017" w:rsidRDefault="00CD4017" w:rsidP="00CD4017">
      <w:pPr>
        <w:ind w:left="-567" w:right="-284" w:firstLine="425"/>
        <w:jc w:val="both"/>
        <w:rPr>
          <w:bCs/>
        </w:rPr>
      </w:pPr>
      <w:r>
        <w:rPr>
          <w:bCs/>
        </w:rPr>
        <w:t>4.1. Датой приемки выполненных работ считается дата подписания обеими Сторонами акта выполненных работ, а в случае обнаружения в ходе приемки работ недостатков – с момента устранения Исполнителем всех выявленных недостатков согласно составленного Сторонами акта.</w:t>
      </w:r>
    </w:p>
    <w:p w:rsidR="00CD4017" w:rsidRDefault="00CD4017" w:rsidP="00CD4017">
      <w:pPr>
        <w:spacing w:line="20" w:lineRule="atLeast"/>
        <w:ind w:left="-567" w:right="-284" w:firstLine="425"/>
        <w:jc w:val="both"/>
        <w:rPr>
          <w:color w:val="000000"/>
          <w:lang w:eastAsia="ar-SA"/>
        </w:rPr>
      </w:pPr>
      <w:r>
        <w:rPr>
          <w:color w:val="000000"/>
          <w:lang w:eastAsia="ar-SA"/>
        </w:rPr>
        <w:t>4.2. Приемка результатов оказанных услуг осуществляется в соответствии с требованиями Закона и настоящим разделом.</w:t>
      </w:r>
    </w:p>
    <w:p w:rsidR="00CD4017" w:rsidRDefault="00CD4017" w:rsidP="00CD4017">
      <w:pPr>
        <w:ind w:left="-567" w:right="-284" w:firstLine="425"/>
        <w:jc w:val="both"/>
        <w:rPr>
          <w:bCs/>
        </w:rPr>
      </w:pPr>
      <w:r>
        <w:rPr>
          <w:bCs/>
        </w:rPr>
        <w:t xml:space="preserve">4.3. </w:t>
      </w:r>
      <w:r>
        <w:t>Приемка работ осуществляется в соответствии с нормативными правовыми актами, прописанными в п.5.1, п. 6 Технического задания (приложение № 1 к Контракту).</w:t>
      </w:r>
    </w:p>
    <w:p w:rsidR="00CD4017" w:rsidRDefault="00CD4017" w:rsidP="00CD4017">
      <w:pPr>
        <w:spacing w:line="20" w:lineRule="atLeast"/>
        <w:ind w:left="-567" w:right="-284" w:firstLine="425"/>
        <w:jc w:val="both"/>
        <w:rPr>
          <w:color w:val="000000"/>
          <w:lang w:eastAsia="ar-SA"/>
        </w:rPr>
      </w:pPr>
      <w:r>
        <w:rPr>
          <w:color w:val="000000"/>
          <w:lang w:eastAsia="ar-SA"/>
        </w:rPr>
        <w:t>4.4.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CD4017" w:rsidRDefault="00CD4017" w:rsidP="00CD4017">
      <w:pPr>
        <w:spacing w:line="20" w:lineRule="atLeast"/>
        <w:ind w:left="-567" w:right="-284" w:firstLine="425"/>
        <w:jc w:val="both"/>
        <w:rPr>
          <w:color w:val="000000"/>
          <w:lang w:eastAsia="ar-SA"/>
        </w:rPr>
      </w:pPr>
      <w:r>
        <w:rPr>
          <w:color w:val="000000"/>
          <w:lang w:eastAsia="ar-SA"/>
        </w:rPr>
        <w:t>4.5. По решению Заказчика для приемки результата оказанных услуг может создаваться приемочная комиссия.</w:t>
      </w:r>
    </w:p>
    <w:p w:rsidR="00CD4017" w:rsidRDefault="00CD4017" w:rsidP="00CD4017">
      <w:pPr>
        <w:tabs>
          <w:tab w:val="left" w:pos="1260"/>
          <w:tab w:val="left" w:pos="11482"/>
        </w:tabs>
        <w:ind w:left="-567" w:right="-284"/>
        <w:jc w:val="both"/>
        <w:rPr>
          <w:color w:val="000000"/>
        </w:rPr>
      </w:pPr>
      <w:r>
        <w:rPr>
          <w:color w:val="000000"/>
        </w:rPr>
        <w:t xml:space="preserve">        4.6. В случае выявления несоответствия сведений об объемах, содержании и стоимости услуг, отраженных в актах приемки результата </w:t>
      </w:r>
      <w:r>
        <w:t>оказанных услуг</w:t>
      </w:r>
      <w:r>
        <w:rPr>
          <w:color w:val="000000"/>
        </w:rPr>
        <w:t xml:space="preserve"> фактически оказанным услугам </w:t>
      </w:r>
      <w:r w:rsidR="00662C57">
        <w:rPr>
          <w:color w:val="000000"/>
        </w:rPr>
        <w:br/>
      </w:r>
      <w:r>
        <w:rPr>
          <w:color w:val="000000"/>
        </w:rPr>
        <w:t>и их стоимости, определенной Контрактом, Заказчик передает Исполнителю мотивированный отказ от подписания акта приемки результата оказанных</w:t>
      </w:r>
      <w:r>
        <w:t xml:space="preserve"> услуг</w:t>
      </w:r>
      <w:r>
        <w:rPr>
          <w:color w:val="000000"/>
        </w:rPr>
        <w:t xml:space="preserve"> и не подписывает документы </w:t>
      </w:r>
      <w:r w:rsidR="00662C57">
        <w:rPr>
          <w:color w:val="000000"/>
        </w:rPr>
        <w:br/>
      </w:r>
      <w:r>
        <w:rPr>
          <w:color w:val="000000"/>
        </w:rPr>
        <w:t>до устранения Исполнителем недостатков.</w:t>
      </w:r>
    </w:p>
    <w:p w:rsidR="00CD4017" w:rsidRDefault="00CD4017" w:rsidP="00CD4017">
      <w:pPr>
        <w:spacing w:line="20" w:lineRule="atLeast"/>
        <w:ind w:left="-567" w:right="-284" w:firstLine="425"/>
        <w:jc w:val="both"/>
        <w:rPr>
          <w:color w:val="000000"/>
          <w:lang w:eastAsia="ar-SA"/>
        </w:rPr>
      </w:pPr>
      <w:r>
        <w:rPr>
          <w:color w:val="000000"/>
          <w:lang w:eastAsia="ar-SA"/>
        </w:rPr>
        <w:t>В случае получения мотивированного отказа от подписания документа приемки результата оказанных услуг Исполнитель вправе устранить причины, указанные в таком мотивированном отказе, и направить Заказчику документ о приемке в порядке, предусмотренном частью</w:t>
      </w:r>
      <w:r w:rsidR="00662C57">
        <w:rPr>
          <w:color w:val="000000"/>
          <w:lang w:eastAsia="ar-SA"/>
        </w:rPr>
        <w:t xml:space="preserve"> </w:t>
      </w:r>
      <w:r>
        <w:rPr>
          <w:color w:val="000000"/>
          <w:lang w:eastAsia="ar-SA"/>
        </w:rPr>
        <w:t xml:space="preserve">13 </w:t>
      </w:r>
      <w:r w:rsidR="00662C57">
        <w:rPr>
          <w:color w:val="000000"/>
          <w:lang w:eastAsia="ar-SA"/>
        </w:rPr>
        <w:br/>
      </w:r>
      <w:r>
        <w:rPr>
          <w:color w:val="000000"/>
          <w:lang w:eastAsia="ar-SA"/>
        </w:rPr>
        <w:t>статьи 94 Закона.</w:t>
      </w:r>
    </w:p>
    <w:p w:rsidR="00CD4017" w:rsidRDefault="00CD4017" w:rsidP="00CD4017">
      <w:pPr>
        <w:spacing w:line="20" w:lineRule="atLeast"/>
        <w:ind w:left="-567" w:right="-284" w:firstLine="425"/>
        <w:jc w:val="both"/>
        <w:rPr>
          <w:color w:val="000000"/>
        </w:rPr>
      </w:pPr>
      <w:r>
        <w:rPr>
          <w:color w:val="000000"/>
        </w:rPr>
        <w:t>4.7</w:t>
      </w:r>
      <w:r w:rsidRPr="00A70BE5">
        <w:rPr>
          <w:color w:val="000000"/>
        </w:rPr>
        <w:t>. После устранения замечаний повторная приемка услуг осуществляется в срок не позднее                 3 (трех) рабочих дней с момента устранения Исполнителем замечаний, получения Заказчиком письменного уведомления от Исполнителя об устранении недостатков (замечаний).</w:t>
      </w:r>
    </w:p>
    <w:p w:rsidR="00CD4017" w:rsidRDefault="00CD4017" w:rsidP="00CD4017">
      <w:pPr>
        <w:spacing w:line="20" w:lineRule="atLeast"/>
        <w:ind w:left="-567" w:right="-284" w:firstLine="425"/>
        <w:jc w:val="both"/>
        <w:rPr>
          <w:color w:val="000000"/>
        </w:rPr>
      </w:pPr>
      <w:r>
        <w:rPr>
          <w:color w:val="000000"/>
        </w:rPr>
        <w:t>4.8. Подписание Заказчиком документа о приемке результата оказанных услуг не освобождает Исполнителя от выполнения любого из обязательств, принятых Исполнителем по Контракту, которые остались невыполненными или выполненными ненадлежащим образом к моменту подписания вышеуказанного документа, о чем в нем будет сделана соответствующая запись.</w:t>
      </w:r>
    </w:p>
    <w:p w:rsidR="00CD4017" w:rsidRDefault="00CD4017" w:rsidP="00CD4017">
      <w:pPr>
        <w:spacing w:line="20" w:lineRule="atLeast"/>
        <w:ind w:left="-567" w:right="-284" w:firstLine="425"/>
        <w:jc w:val="both"/>
        <w:rPr>
          <w:color w:val="000000"/>
        </w:rPr>
      </w:pPr>
      <w:r>
        <w:rPr>
          <w:color w:val="000000"/>
        </w:rPr>
        <w:t>4.9. Устранение Исполнителем в установленные сроки выявленных Заказчиком несоответствий оказанных услуг не освобождает Исполнителя от уплаты неустойки (пени, штрафов), предусмотренной Контрактом, и возмещения расходов Заказчика в соответствии с действующим законодательством Российской Федерации.</w:t>
      </w:r>
    </w:p>
    <w:p w:rsidR="00CD4017" w:rsidRDefault="00CD4017" w:rsidP="00CD4017">
      <w:pPr>
        <w:spacing w:line="20" w:lineRule="atLeast"/>
        <w:ind w:left="-567" w:right="-284" w:firstLine="425"/>
        <w:jc w:val="both"/>
        <w:rPr>
          <w:color w:val="000000"/>
        </w:rPr>
      </w:pPr>
      <w:r>
        <w:rPr>
          <w:color w:val="000000"/>
        </w:rPr>
        <w:t>4.10. Заказчик вправе отказаться от приемки и/или оплаты результатов оказанных услуг в случае обнаружения несоответствий, которые являются существенными и/или не могут быть устранены Исполнителем.</w:t>
      </w:r>
    </w:p>
    <w:p w:rsidR="00CD4017" w:rsidRDefault="00CD4017" w:rsidP="00CD4017">
      <w:pPr>
        <w:spacing w:line="20" w:lineRule="atLeast"/>
        <w:ind w:left="-567" w:right="-284" w:firstLine="425"/>
        <w:jc w:val="both"/>
        <w:rPr>
          <w:color w:val="000000"/>
        </w:rPr>
      </w:pPr>
      <w:r>
        <w:rPr>
          <w:color w:val="000000"/>
        </w:rPr>
        <w:t xml:space="preserve">4.11. Риск случайной гибели или случайного повреждения результата оказанных услуг </w:t>
      </w:r>
      <w:r w:rsidR="00662C57">
        <w:rPr>
          <w:color w:val="000000"/>
        </w:rPr>
        <w:br/>
      </w:r>
      <w:r>
        <w:rPr>
          <w:color w:val="000000"/>
        </w:rPr>
        <w:t>до приемки Заказчиком несет Исполнитель (ст.705 Гражданского кодекса Российской Федерации)</w:t>
      </w:r>
    </w:p>
    <w:p w:rsidR="00CD4017" w:rsidRDefault="00CD4017" w:rsidP="00CD4017">
      <w:pPr>
        <w:spacing w:line="20" w:lineRule="atLeast"/>
        <w:ind w:left="-567" w:right="-284" w:firstLine="425"/>
        <w:jc w:val="both"/>
        <w:rPr>
          <w:color w:val="000000"/>
        </w:rPr>
      </w:pPr>
      <w:r>
        <w:rPr>
          <w:color w:val="000000"/>
        </w:rPr>
        <w:t>4.12. Заказчик, принявший результат оказанных услуг без проверки, не лишается права ссылаться на несоответствия услуг, которые могли быть установлены при приемке.</w:t>
      </w:r>
    </w:p>
    <w:p w:rsidR="00815A01" w:rsidRDefault="00CD4017" w:rsidP="00B3441C">
      <w:pPr>
        <w:ind w:left="-567" w:right="-284" w:firstLine="425"/>
        <w:jc w:val="both"/>
        <w:rPr>
          <w:bCs/>
        </w:rPr>
      </w:pPr>
      <w:r>
        <w:rPr>
          <w:bCs/>
        </w:rPr>
        <w:t>4</w:t>
      </w:r>
      <w:r w:rsidR="00583C16">
        <w:rPr>
          <w:bCs/>
        </w:rPr>
        <w:t>.1</w:t>
      </w:r>
      <w:r>
        <w:rPr>
          <w:bCs/>
        </w:rPr>
        <w:t>3</w:t>
      </w:r>
      <w:r w:rsidR="00583C16">
        <w:rPr>
          <w:bCs/>
        </w:rPr>
        <w:t>.</w:t>
      </w:r>
      <w:r w:rsidR="00815A01">
        <w:rPr>
          <w:bCs/>
        </w:rPr>
        <w:t xml:space="preserve"> Сдача-приемка работ производится «Заказчику» на основании Акта приемки выполненных работ с выполнением всех юридических и фактических действий, предусмотренных действующим законодательством.</w:t>
      </w:r>
    </w:p>
    <w:p w:rsidR="00815A01" w:rsidRDefault="00CD4017" w:rsidP="00B3441C">
      <w:pPr>
        <w:ind w:left="-567" w:right="-284" w:firstLine="425"/>
        <w:jc w:val="both"/>
        <w:rPr>
          <w:bCs/>
        </w:rPr>
      </w:pPr>
      <w:r>
        <w:rPr>
          <w:bCs/>
        </w:rPr>
        <w:t>4.14</w:t>
      </w:r>
      <w:r w:rsidR="005F6173">
        <w:rPr>
          <w:bCs/>
        </w:rPr>
        <w:t>.</w:t>
      </w:r>
      <w:r w:rsidR="00815A01">
        <w:rPr>
          <w:bCs/>
        </w:rPr>
        <w:t xml:space="preserve"> При обнаружении Заказчиком в ходе приемки Объект</w:t>
      </w:r>
      <w:r>
        <w:rPr>
          <w:bCs/>
        </w:rPr>
        <w:t>ов</w:t>
      </w:r>
      <w:r w:rsidR="00815A01">
        <w:rPr>
          <w:bCs/>
        </w:rPr>
        <w:t xml:space="preserve"> недостатков в выполненной работе Сторонами составляется акт, в котором фиксируется перечень дефектов (недоделок) и сроки их устранения Исполнителем.</w:t>
      </w:r>
    </w:p>
    <w:p w:rsidR="00815A01" w:rsidRDefault="00CD4017" w:rsidP="00B3441C">
      <w:pPr>
        <w:ind w:left="-567" w:right="-284" w:firstLine="425"/>
        <w:jc w:val="both"/>
        <w:rPr>
          <w:bCs/>
        </w:rPr>
      </w:pPr>
      <w:r>
        <w:rPr>
          <w:bCs/>
        </w:rPr>
        <w:t>4</w:t>
      </w:r>
      <w:r w:rsidR="005F6173">
        <w:rPr>
          <w:bCs/>
        </w:rPr>
        <w:t>.</w:t>
      </w:r>
      <w:r>
        <w:rPr>
          <w:bCs/>
        </w:rPr>
        <w:t>15</w:t>
      </w:r>
      <w:r w:rsidR="00815A01">
        <w:rPr>
          <w:bCs/>
        </w:rPr>
        <w:t>. Исполнитель обязан устранить все обнаруженные недостатки своими силами и за свой счет в сроки, указанные в акте.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8941AF" w:rsidRDefault="008941AF" w:rsidP="00B3441C">
      <w:pPr>
        <w:ind w:left="-567" w:right="-284" w:firstLine="425"/>
        <w:jc w:val="both"/>
        <w:rPr>
          <w:bCs/>
        </w:rPr>
      </w:pPr>
    </w:p>
    <w:p w:rsidR="0021017D" w:rsidRDefault="0021017D" w:rsidP="00B3441C">
      <w:pPr>
        <w:shd w:val="clear" w:color="auto" w:fill="FFFFFF"/>
        <w:ind w:left="-567" w:right="-284" w:firstLine="567"/>
        <w:jc w:val="both"/>
      </w:pPr>
    </w:p>
    <w:p w:rsidR="00815A01" w:rsidRDefault="00CD4017" w:rsidP="00815A01">
      <w:pPr>
        <w:pStyle w:val="ConsPlusNormal0"/>
        <w:tabs>
          <w:tab w:val="left" w:pos="142"/>
        </w:tabs>
        <w:ind w:left="-567" w:firstLine="425"/>
        <w:jc w:val="center"/>
        <w:rPr>
          <w:rFonts w:ascii="Times New Roman" w:hAnsi="Times New Roman" w:cs="Times New Roman"/>
          <w:b/>
          <w:sz w:val="24"/>
          <w:szCs w:val="24"/>
        </w:rPr>
      </w:pPr>
      <w:r>
        <w:rPr>
          <w:rFonts w:ascii="Times New Roman" w:hAnsi="Times New Roman" w:cs="Times New Roman"/>
          <w:b/>
          <w:sz w:val="24"/>
          <w:szCs w:val="24"/>
        </w:rPr>
        <w:t>5</w:t>
      </w:r>
      <w:r w:rsidR="00815A01">
        <w:rPr>
          <w:rFonts w:ascii="Times New Roman" w:hAnsi="Times New Roman" w:cs="Times New Roman"/>
          <w:b/>
          <w:sz w:val="24"/>
          <w:szCs w:val="24"/>
        </w:rPr>
        <w:t>.</w:t>
      </w:r>
      <w:r w:rsidR="00B759C1">
        <w:rPr>
          <w:rFonts w:ascii="Times New Roman" w:hAnsi="Times New Roman" w:cs="Times New Roman"/>
          <w:b/>
          <w:sz w:val="24"/>
          <w:szCs w:val="24"/>
        </w:rPr>
        <w:t xml:space="preserve"> ОТВЕТСТВЕННОСТЬ СТОРОН</w:t>
      </w:r>
    </w:p>
    <w:p w:rsidR="001D68A4" w:rsidRDefault="001D68A4" w:rsidP="00815A01">
      <w:pPr>
        <w:pStyle w:val="ConsPlusNormal0"/>
        <w:tabs>
          <w:tab w:val="left" w:pos="142"/>
        </w:tabs>
        <w:ind w:left="-567" w:firstLine="425"/>
        <w:jc w:val="center"/>
        <w:rPr>
          <w:rFonts w:ascii="Times New Roman" w:hAnsi="Times New Roman" w:cs="Times New Roman"/>
          <w:b/>
          <w:sz w:val="24"/>
          <w:szCs w:val="24"/>
        </w:rPr>
      </w:pPr>
    </w:p>
    <w:p w:rsidR="001D68A4" w:rsidRPr="001D68A4" w:rsidRDefault="00CD4017" w:rsidP="001D68A4">
      <w:pPr>
        <w:autoSpaceDN/>
        <w:spacing w:line="20" w:lineRule="atLeast"/>
        <w:ind w:left="-567" w:right="-284"/>
        <w:jc w:val="both"/>
        <w:rPr>
          <w:rFonts w:eastAsiaTheme="minorHAnsi"/>
          <w:lang w:eastAsia="en-US"/>
        </w:rPr>
      </w:pPr>
      <w:r>
        <w:rPr>
          <w:rFonts w:eastAsiaTheme="minorHAnsi"/>
          <w:lang w:eastAsia="en-US"/>
        </w:rPr>
        <w:t xml:space="preserve">       5</w:t>
      </w:r>
      <w:r w:rsidR="001D68A4" w:rsidRPr="001D68A4">
        <w:rPr>
          <w:rFonts w:eastAsiaTheme="minorHAnsi"/>
          <w:lang w:eastAsia="en-US"/>
        </w:rPr>
        <w:t>.1. В случае неисполнения или ненадлежащего исполнения обязательств по Контракту Стороны несут ответственность в соответствии с действующим законодательством Российской Федерации.</w:t>
      </w:r>
    </w:p>
    <w:p w:rsidR="001D68A4" w:rsidRPr="001D68A4" w:rsidRDefault="00CD4017" w:rsidP="001D68A4">
      <w:pPr>
        <w:shd w:val="clear" w:color="auto" w:fill="FFFFFF"/>
        <w:autoSpaceDN/>
        <w:spacing w:line="20" w:lineRule="atLeast"/>
        <w:ind w:left="-567" w:right="-284"/>
        <w:jc w:val="both"/>
        <w:rPr>
          <w:rFonts w:eastAsiaTheme="minorHAnsi"/>
          <w:lang w:eastAsia="en-US"/>
        </w:rPr>
      </w:pPr>
      <w:r>
        <w:rPr>
          <w:rFonts w:eastAsia="Calibri"/>
          <w:spacing w:val="-10"/>
          <w:lang w:eastAsia="en-US"/>
        </w:rPr>
        <w:t xml:space="preserve">        5</w:t>
      </w:r>
      <w:r w:rsidR="001D68A4">
        <w:rPr>
          <w:rFonts w:eastAsia="Calibri"/>
          <w:spacing w:val="-10"/>
          <w:lang w:eastAsia="en-US"/>
        </w:rPr>
        <w:t>.</w:t>
      </w:r>
      <w:r w:rsidR="001D68A4" w:rsidRPr="001D68A4">
        <w:rPr>
          <w:rFonts w:eastAsia="Calibri"/>
          <w:spacing w:val="-10"/>
          <w:lang w:eastAsia="en-US"/>
        </w:rPr>
        <w:t>2.</w:t>
      </w:r>
      <w:r w:rsidR="001D68A4" w:rsidRPr="001D68A4">
        <w:rPr>
          <w:rFonts w:eastAsia="Calibri"/>
          <w:lang w:eastAsia="en-US"/>
        </w:rPr>
        <w:t xml:space="preserve"> </w:t>
      </w:r>
      <w:r w:rsidR="001D68A4" w:rsidRPr="001D68A4">
        <w:rPr>
          <w:rFonts w:eastAsiaTheme="minorHAnsi"/>
          <w:lang w:eastAsia="en-US"/>
        </w:rPr>
        <w:t xml:space="preserve">В случае просрочки исполнения Заказчиком обязательств, предусмотренных Контрактом, </w:t>
      </w:r>
      <w:r w:rsidR="00662C57">
        <w:rPr>
          <w:rFonts w:eastAsiaTheme="minorHAnsi"/>
          <w:lang w:eastAsia="en-US"/>
        </w:rPr>
        <w:br/>
      </w:r>
      <w:r w:rsidR="001D68A4" w:rsidRPr="001D68A4">
        <w:rPr>
          <w:rFonts w:eastAsiaTheme="minorHAnsi"/>
          <w:lang w:eastAsia="en-US"/>
        </w:rPr>
        <w:t>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1D68A4" w:rsidRPr="001D68A4" w:rsidRDefault="00CD4017" w:rsidP="001D68A4">
      <w:pPr>
        <w:shd w:val="clear" w:color="auto" w:fill="FFFFFF"/>
        <w:autoSpaceDN/>
        <w:spacing w:line="20" w:lineRule="atLeast"/>
        <w:ind w:left="-567" w:right="-284" w:firstLine="567"/>
        <w:jc w:val="both"/>
        <w:rPr>
          <w:rFonts w:eastAsiaTheme="minorHAnsi"/>
          <w:lang w:eastAsia="en-US" w:bidi="ru-RU"/>
        </w:rPr>
      </w:pPr>
      <w:r>
        <w:rPr>
          <w:rFonts w:eastAsia="Calibri"/>
          <w:lang w:eastAsia="en-US"/>
        </w:rPr>
        <w:t>5</w:t>
      </w:r>
      <w:r w:rsidR="001D68A4" w:rsidRPr="001D68A4">
        <w:rPr>
          <w:rFonts w:eastAsia="Calibri"/>
          <w:lang w:eastAsia="en-US"/>
        </w:rPr>
        <w:t>.3.</w:t>
      </w:r>
      <w:r w:rsidR="001D68A4" w:rsidRPr="001D68A4">
        <w:rPr>
          <w:rFonts w:eastAsiaTheme="minorHAnsi"/>
          <w:lang w:eastAsia="en-US" w:bidi="ru-RU"/>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001D68A4" w:rsidRPr="001D68A4">
        <w:rPr>
          <w:rFonts w:eastAsiaTheme="minorHAnsi"/>
          <w:lang w:eastAsia="en-US"/>
        </w:rPr>
        <w:t xml:space="preserve">ключевой ставки </w:t>
      </w:r>
      <w:r w:rsidR="001D68A4" w:rsidRPr="001D68A4">
        <w:rPr>
          <w:rFonts w:eastAsiaTheme="minorHAnsi"/>
          <w:lang w:eastAsia="en-US" w:bidi="ru-RU"/>
        </w:rPr>
        <w:t xml:space="preserve">Центрального банка Российской Федерации от не уплаченной в срок суммы. </w:t>
      </w:r>
    </w:p>
    <w:p w:rsidR="001D68A4" w:rsidRPr="001D68A4" w:rsidRDefault="00CD4017" w:rsidP="001D68A4">
      <w:pPr>
        <w:shd w:val="clear" w:color="auto" w:fill="FFFFFF"/>
        <w:autoSpaceDN/>
        <w:spacing w:line="20" w:lineRule="atLeast"/>
        <w:ind w:left="-567" w:right="-284" w:firstLine="567"/>
        <w:jc w:val="both"/>
        <w:rPr>
          <w:rFonts w:eastAsiaTheme="minorHAnsi"/>
          <w:lang w:eastAsia="en-US" w:bidi="ru-RU"/>
        </w:rPr>
      </w:pPr>
      <w:r>
        <w:rPr>
          <w:rFonts w:eastAsia="Calibri"/>
          <w:lang w:eastAsia="en-US"/>
        </w:rPr>
        <w:t>5</w:t>
      </w:r>
      <w:r w:rsidR="001D68A4" w:rsidRPr="001D68A4">
        <w:rPr>
          <w:rFonts w:eastAsia="Calibri"/>
          <w:lang w:eastAsia="en-US"/>
        </w:rPr>
        <w:t xml:space="preserve">.4. </w:t>
      </w:r>
      <w:r w:rsidR="001D68A4" w:rsidRPr="001D68A4">
        <w:rPr>
          <w:rFonts w:eastAsiaTheme="minorHAnsi"/>
          <w:lang w:eastAsia="en-US" w:bidi="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1D68A4" w:rsidRPr="001D68A4" w:rsidRDefault="001D68A4" w:rsidP="001D68A4">
      <w:pPr>
        <w:shd w:val="clear" w:color="auto" w:fill="FFFFFF"/>
        <w:autoSpaceDN/>
        <w:spacing w:line="20" w:lineRule="atLeast"/>
        <w:ind w:left="-567" w:right="-284" w:firstLine="567"/>
        <w:jc w:val="both"/>
        <w:rPr>
          <w:rFonts w:eastAsiaTheme="minorHAnsi"/>
          <w:lang w:eastAsia="en-US" w:bidi="ru-RU"/>
        </w:rPr>
      </w:pPr>
      <w:r w:rsidRPr="001D68A4">
        <w:rPr>
          <w:rFonts w:eastAsiaTheme="minorHAnsi"/>
          <w:lang w:eastAsia="en-US" w:bidi="ru-RU"/>
        </w:rPr>
        <w:t xml:space="preserve">- за каждый факт неисполнения Заказчиком обязательств, предусмотренных Контрактом, </w:t>
      </w:r>
      <w:r w:rsidR="00662C57">
        <w:rPr>
          <w:rFonts w:eastAsiaTheme="minorHAnsi"/>
          <w:lang w:eastAsia="en-US" w:bidi="ru-RU"/>
        </w:rPr>
        <w:br/>
      </w:r>
      <w:r w:rsidRPr="001D68A4">
        <w:rPr>
          <w:rFonts w:eastAsiaTheme="minorHAnsi"/>
          <w:lang w:eastAsia="en-US" w:bidi="ru-RU"/>
        </w:rPr>
        <w:t>за исключением просрочки исполнения обязательств, предусмотренных Контрактом, размер штрафа устанавливается в следующем порядке:</w:t>
      </w:r>
    </w:p>
    <w:p w:rsidR="001D68A4" w:rsidRPr="001D68A4" w:rsidRDefault="001D68A4" w:rsidP="001D68A4">
      <w:pPr>
        <w:shd w:val="clear" w:color="auto" w:fill="FFFFFF"/>
        <w:autoSpaceDN/>
        <w:spacing w:line="20" w:lineRule="atLeast"/>
        <w:ind w:left="-567" w:right="-284" w:firstLine="567"/>
        <w:jc w:val="both"/>
        <w:rPr>
          <w:rFonts w:eastAsiaTheme="minorHAnsi"/>
          <w:lang w:eastAsia="en-US"/>
        </w:rPr>
      </w:pPr>
      <w:r w:rsidRPr="001D68A4">
        <w:rPr>
          <w:rFonts w:eastAsiaTheme="minorHAnsi"/>
          <w:lang w:eastAsia="en-US"/>
        </w:rPr>
        <w:t>а) 1000 рублей.</w:t>
      </w:r>
    </w:p>
    <w:p w:rsidR="001D68A4" w:rsidRPr="001D68A4" w:rsidRDefault="001D68A4" w:rsidP="001D68A4">
      <w:pPr>
        <w:widowControl w:val="0"/>
        <w:autoSpaceDE w:val="0"/>
        <w:adjustRightInd w:val="0"/>
        <w:spacing w:line="20" w:lineRule="atLeast"/>
        <w:ind w:left="-567" w:right="-284"/>
        <w:jc w:val="both"/>
        <w:rPr>
          <w:rFonts w:eastAsiaTheme="minorHAnsi"/>
          <w:lang w:eastAsia="en-US" w:bidi="ru-RU"/>
        </w:rPr>
      </w:pPr>
      <w:r w:rsidRPr="001D68A4">
        <w:rPr>
          <w:rFonts w:eastAsiaTheme="minorHAnsi"/>
          <w:lang w:eastAsia="en-US" w:bidi="ru-RU"/>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D68A4" w:rsidRPr="001D68A4" w:rsidRDefault="00CD4017" w:rsidP="001D68A4">
      <w:pPr>
        <w:widowControl w:val="0"/>
        <w:autoSpaceDE w:val="0"/>
        <w:adjustRightInd w:val="0"/>
        <w:spacing w:line="20" w:lineRule="atLeast"/>
        <w:ind w:left="-567" w:right="-284" w:firstLine="567"/>
        <w:jc w:val="both"/>
        <w:rPr>
          <w:rFonts w:eastAsiaTheme="minorHAnsi"/>
          <w:lang w:eastAsia="en-US" w:bidi="ru-RU"/>
        </w:rPr>
      </w:pPr>
      <w:r>
        <w:rPr>
          <w:rFonts w:eastAsiaTheme="minorHAnsi"/>
          <w:lang w:eastAsia="en-US" w:bidi="ru-RU"/>
        </w:rPr>
        <w:t>5</w:t>
      </w:r>
      <w:r w:rsidR="001D68A4" w:rsidRPr="001D68A4">
        <w:rPr>
          <w:rFonts w:eastAsiaTheme="minorHAnsi"/>
          <w:lang w:eastAsia="en-US" w:bidi="ru-RU"/>
        </w:rPr>
        <w:t xml:space="preserve">.5. В случае просрочки исполнения Исполнителем обязательств (в том числе гарантийных обязательств), предусмотренных Контрактом, а также в иных случаях неисполнения </w:t>
      </w:r>
      <w:r w:rsidR="00662C57">
        <w:rPr>
          <w:rFonts w:eastAsiaTheme="minorHAnsi"/>
          <w:lang w:eastAsia="en-US" w:bidi="ru-RU"/>
        </w:rPr>
        <w:br/>
      </w:r>
      <w:r w:rsidR="001D68A4" w:rsidRPr="001D68A4">
        <w:rPr>
          <w:rFonts w:eastAsiaTheme="minorHAnsi"/>
          <w:lang w:eastAsia="en-US" w:bidi="ru-RU"/>
        </w:rPr>
        <w:t>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D68A4" w:rsidRPr="001D68A4" w:rsidRDefault="001D68A4" w:rsidP="001D68A4">
      <w:pPr>
        <w:autoSpaceDE w:val="0"/>
        <w:adjustRightInd w:val="0"/>
        <w:spacing w:line="20" w:lineRule="atLeast"/>
        <w:ind w:left="-567" w:right="-284" w:firstLine="567"/>
        <w:jc w:val="both"/>
        <w:rPr>
          <w:rFonts w:eastAsiaTheme="minorHAnsi"/>
          <w:lang w:eastAsia="en-US"/>
        </w:rPr>
      </w:pPr>
      <w:r>
        <w:rPr>
          <w:rFonts w:eastAsiaTheme="minorHAnsi"/>
          <w:lang w:eastAsia="en-US" w:bidi="ru-RU"/>
        </w:rPr>
        <w:t xml:space="preserve">  </w:t>
      </w:r>
      <w:r w:rsidR="00CD4017">
        <w:rPr>
          <w:rFonts w:eastAsiaTheme="minorHAnsi"/>
          <w:lang w:eastAsia="en-US" w:bidi="ru-RU"/>
        </w:rPr>
        <w:t>5</w:t>
      </w:r>
      <w:r w:rsidRPr="001D68A4">
        <w:rPr>
          <w:rFonts w:eastAsiaTheme="minorHAnsi"/>
          <w:lang w:eastAsia="en-US"/>
        </w:rPr>
        <w:t xml:space="preserve">.6. </w:t>
      </w:r>
      <w:r w:rsidRPr="001D68A4">
        <w:rPr>
          <w:rFonts w:eastAsia="Courier New"/>
          <w:shd w:val="clear" w:color="auto" w:fill="FFFFFF"/>
          <w:lang w:eastAsia="en-US" w:bidi="ru-RU"/>
        </w:rPr>
        <w:t xml:space="preserve">Пеня начисляется за каждый день просрочки исполнения </w:t>
      </w:r>
      <w:r w:rsidRPr="001D68A4">
        <w:rPr>
          <w:rFonts w:eastAsiaTheme="minorHAnsi"/>
          <w:lang w:eastAsia="en-US" w:bidi="ru-RU"/>
        </w:rPr>
        <w:t>Исполнителем</w:t>
      </w:r>
      <w:r w:rsidRPr="001D68A4">
        <w:rPr>
          <w:rFonts w:eastAsia="Courier New"/>
          <w:shd w:val="clear" w:color="auto" w:fill="FFFFFF"/>
          <w:lang w:eastAsia="en-US" w:bidi="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1D68A4">
        <w:rPr>
          <w:rFonts w:eastAsiaTheme="minorHAnsi"/>
          <w:lang w:eastAsia="en-US" w:bidi="ru-RU"/>
        </w:rPr>
        <w:t>Исполнителем</w:t>
      </w:r>
      <w:r w:rsidRPr="001D68A4">
        <w:rPr>
          <w:rFonts w:eastAsia="Courier New"/>
          <w:shd w:val="clear" w:color="auto" w:fill="FFFFFF"/>
          <w:lang w:eastAsia="en-US" w:bidi="ru-RU"/>
        </w:rPr>
        <w:t xml:space="preserve">, за исключением случаев, если законодательством Российской Федерации установлен иной порядок начисления пени. </w:t>
      </w:r>
    </w:p>
    <w:p w:rsidR="001D68A4" w:rsidRPr="001D68A4" w:rsidRDefault="00CD4017" w:rsidP="001D68A4">
      <w:pPr>
        <w:autoSpaceDN/>
        <w:spacing w:line="20" w:lineRule="atLeast"/>
        <w:ind w:left="-567" w:right="-284" w:firstLine="567"/>
        <w:jc w:val="both"/>
        <w:rPr>
          <w:rFonts w:eastAsia="Calibri"/>
          <w:lang w:eastAsia="en-US"/>
        </w:rPr>
      </w:pPr>
      <w:r>
        <w:rPr>
          <w:rFonts w:eastAsiaTheme="minorHAnsi"/>
          <w:lang w:eastAsia="en-US" w:bidi="ru-RU"/>
        </w:rPr>
        <w:t>5</w:t>
      </w:r>
      <w:r w:rsidR="001D68A4" w:rsidRPr="001D68A4">
        <w:rPr>
          <w:rFonts w:eastAsiaTheme="minorHAnsi"/>
          <w:lang w:eastAsia="en-US" w:bidi="ru-RU"/>
        </w:rPr>
        <w:t xml:space="preserve">.7. </w:t>
      </w:r>
      <w:r w:rsidR="001D68A4" w:rsidRPr="001D68A4">
        <w:rPr>
          <w:rFonts w:eastAsia="Calibri"/>
          <w:lang w:eastAsia="en-US"/>
        </w:rPr>
        <w:t xml:space="preserve">Штрафы начисляются за неисполнение или ненадлежащее исполнение </w:t>
      </w:r>
      <w:r w:rsidR="001D68A4" w:rsidRPr="001D68A4">
        <w:rPr>
          <w:rFonts w:eastAsiaTheme="minorHAnsi"/>
          <w:lang w:eastAsia="en-US" w:bidi="ru-RU"/>
        </w:rPr>
        <w:t>Исполнителем</w:t>
      </w:r>
      <w:r w:rsidR="001D68A4" w:rsidRPr="001D68A4">
        <w:rPr>
          <w:rFonts w:eastAsia="Calibri"/>
          <w:lang w:eastAsia="en-US"/>
        </w:rPr>
        <w:t xml:space="preserve"> обязательств, предусмотренных Контрактом, за исключением просрочки исполнения </w:t>
      </w:r>
      <w:r w:rsidR="001D68A4" w:rsidRPr="001D68A4">
        <w:rPr>
          <w:rFonts w:eastAsiaTheme="minorHAnsi"/>
          <w:lang w:eastAsia="en-US" w:bidi="ru-RU"/>
        </w:rPr>
        <w:t>Исполнителем</w:t>
      </w:r>
      <w:r w:rsidR="001D68A4" w:rsidRPr="001D68A4">
        <w:rPr>
          <w:rFonts w:eastAsia="Calibri"/>
          <w:lang w:eastAsia="en-US"/>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1D68A4" w:rsidRPr="001D68A4" w:rsidRDefault="001D68A4" w:rsidP="001D68A4">
      <w:pPr>
        <w:autoSpaceDN/>
        <w:spacing w:line="20" w:lineRule="atLeast"/>
        <w:ind w:left="-567" w:right="-284" w:firstLine="567"/>
        <w:jc w:val="both"/>
        <w:rPr>
          <w:rFonts w:eastAsia="Calibri"/>
          <w:lang w:eastAsia="en-US"/>
        </w:rPr>
      </w:pPr>
      <w:r w:rsidRPr="001D68A4">
        <w:rPr>
          <w:rFonts w:eastAsia="Calibri"/>
          <w:lang w:eastAsia="en-US"/>
        </w:rPr>
        <w:t xml:space="preserve">За каждый факт неисполнения или ненадлежащего исполнения </w:t>
      </w:r>
      <w:r w:rsidRPr="001D68A4">
        <w:rPr>
          <w:rFonts w:eastAsiaTheme="minorHAnsi"/>
          <w:lang w:eastAsia="en-US" w:bidi="ru-RU"/>
        </w:rPr>
        <w:t>Исполнителем</w:t>
      </w:r>
      <w:r w:rsidRPr="001D68A4">
        <w:rPr>
          <w:rFonts w:eastAsia="Calibri"/>
          <w:lang w:eastAsia="en-US"/>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662C57">
        <w:rPr>
          <w:rFonts w:eastAsia="Calibri"/>
          <w:lang w:eastAsia="en-US"/>
        </w:rPr>
        <w:br/>
      </w:r>
      <w:r w:rsidRPr="001D68A4">
        <w:rPr>
          <w:rFonts w:eastAsia="Calibri"/>
          <w:lang w:eastAsia="en-US"/>
        </w:rPr>
        <w:t>в следующем порядке:</w:t>
      </w:r>
    </w:p>
    <w:p w:rsidR="001D68A4" w:rsidRPr="001D68A4" w:rsidRDefault="001D68A4" w:rsidP="001D68A4">
      <w:pPr>
        <w:shd w:val="clear" w:color="auto" w:fill="FFFFFF"/>
        <w:autoSpaceDN/>
        <w:spacing w:line="20" w:lineRule="atLeast"/>
        <w:ind w:left="-567" w:right="-284" w:firstLine="567"/>
        <w:jc w:val="both"/>
        <w:rPr>
          <w:rFonts w:eastAsiaTheme="minorHAnsi"/>
          <w:lang w:eastAsia="en-US"/>
        </w:rPr>
      </w:pPr>
      <w:r w:rsidRPr="001D68A4">
        <w:rPr>
          <w:rFonts w:eastAsiaTheme="minorHAnsi"/>
          <w:lang w:eastAsia="en-US"/>
        </w:rPr>
        <w:t>10 процентов цены контракта (этапа) в случае, если цена контракта (этапа) не превышает                    3 млн. рублей.</w:t>
      </w:r>
    </w:p>
    <w:p w:rsidR="001D68A4" w:rsidRPr="001D68A4" w:rsidRDefault="00CD4017" w:rsidP="001D68A4">
      <w:pPr>
        <w:widowControl w:val="0"/>
        <w:autoSpaceDE w:val="0"/>
        <w:adjustRightInd w:val="0"/>
        <w:spacing w:line="20" w:lineRule="atLeast"/>
        <w:ind w:left="-567" w:right="-284" w:firstLine="567"/>
        <w:jc w:val="both"/>
        <w:rPr>
          <w:rFonts w:eastAsia="Courier New"/>
          <w:lang w:eastAsia="en-US" w:bidi="ru-RU"/>
        </w:rPr>
      </w:pPr>
      <w:r>
        <w:rPr>
          <w:rFonts w:eastAsia="Courier New"/>
          <w:lang w:eastAsia="en-US" w:bidi="ru-RU"/>
        </w:rPr>
        <w:t>5</w:t>
      </w:r>
      <w:r w:rsidR="001D68A4" w:rsidRPr="001D68A4">
        <w:rPr>
          <w:rFonts w:eastAsia="Courier New"/>
          <w:lang w:eastAsia="en-US" w:bidi="ru-RU"/>
        </w:rPr>
        <w:t xml:space="preserve">.8. В случае неисполнения или ненадлежащего исполнения </w:t>
      </w:r>
      <w:r w:rsidR="001D68A4" w:rsidRPr="001D68A4">
        <w:rPr>
          <w:rFonts w:eastAsiaTheme="minorHAnsi"/>
          <w:lang w:eastAsia="en-US" w:bidi="ru-RU"/>
        </w:rPr>
        <w:t>Исполнителем</w:t>
      </w:r>
      <w:r w:rsidR="001D68A4" w:rsidRPr="001D68A4">
        <w:rPr>
          <w:rFonts w:eastAsia="Courier New"/>
          <w:lang w:eastAsia="en-US" w:bidi="ru-RU"/>
        </w:rPr>
        <w:t xml:space="preserve"> обязательств </w:t>
      </w:r>
      <w:r w:rsidR="00662C57">
        <w:rPr>
          <w:rFonts w:eastAsia="Courier New"/>
          <w:lang w:eastAsia="en-US" w:bidi="ru-RU"/>
        </w:rPr>
        <w:br/>
      </w:r>
      <w:r w:rsidR="001D68A4" w:rsidRPr="001D68A4">
        <w:rPr>
          <w:rFonts w:eastAsia="Courier New"/>
          <w:lang w:eastAsia="en-US" w:bidi="ru-RU"/>
        </w:rPr>
        <w:t xml:space="preserve">по перечислению неустойки (штрафа, пени), Заказчик вправе осуществлять оплату по Контракту </w:t>
      </w:r>
      <w:r w:rsidR="00662C57">
        <w:rPr>
          <w:rFonts w:eastAsia="Courier New"/>
          <w:lang w:eastAsia="en-US" w:bidi="ru-RU"/>
        </w:rPr>
        <w:br/>
      </w:r>
      <w:r w:rsidR="001D68A4" w:rsidRPr="001D68A4">
        <w:rPr>
          <w:rFonts w:eastAsia="Courier New"/>
          <w:lang w:eastAsia="en-US" w:bidi="ru-RU"/>
        </w:rPr>
        <w:t>с учетом уменьшения суммы выплаты, предусмотренной Контрактом, на сумму указанной неустойки.</w:t>
      </w:r>
    </w:p>
    <w:p w:rsidR="001D68A4" w:rsidRPr="001D68A4" w:rsidRDefault="00CD4017" w:rsidP="001D68A4">
      <w:pPr>
        <w:widowControl w:val="0"/>
        <w:autoSpaceDE w:val="0"/>
        <w:adjustRightInd w:val="0"/>
        <w:spacing w:line="20" w:lineRule="atLeast"/>
        <w:ind w:left="-567" w:right="-284" w:firstLine="567"/>
        <w:jc w:val="both"/>
        <w:rPr>
          <w:rFonts w:eastAsiaTheme="minorHAnsi"/>
          <w:lang w:eastAsia="en-US" w:bidi="ru-RU"/>
        </w:rPr>
      </w:pPr>
      <w:r>
        <w:rPr>
          <w:rFonts w:eastAsiaTheme="minorHAnsi"/>
          <w:lang w:eastAsia="en-US" w:bidi="ru-RU"/>
        </w:rPr>
        <w:t>5</w:t>
      </w:r>
      <w:r w:rsidR="001D68A4" w:rsidRPr="001D68A4">
        <w:rPr>
          <w:rFonts w:eastAsiaTheme="minorHAnsi"/>
          <w:lang w:eastAsia="en-US" w:bidi="ru-RU"/>
        </w:rPr>
        <w:t>.9.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D68A4" w:rsidRPr="001D68A4" w:rsidRDefault="00CD4017" w:rsidP="001D68A4">
      <w:pPr>
        <w:widowControl w:val="0"/>
        <w:autoSpaceDE w:val="0"/>
        <w:adjustRightInd w:val="0"/>
        <w:spacing w:line="20" w:lineRule="atLeast"/>
        <w:ind w:left="-567" w:right="-284" w:firstLine="567"/>
        <w:jc w:val="both"/>
        <w:rPr>
          <w:rFonts w:eastAsiaTheme="minorHAnsi"/>
          <w:lang w:eastAsia="en-US" w:bidi="ru-RU"/>
        </w:rPr>
      </w:pPr>
      <w:r>
        <w:rPr>
          <w:rFonts w:eastAsiaTheme="minorHAnsi"/>
          <w:lang w:eastAsia="en-US" w:bidi="ru-RU"/>
        </w:rPr>
        <w:t>5</w:t>
      </w:r>
      <w:r w:rsidR="001D68A4" w:rsidRPr="001D68A4">
        <w:rPr>
          <w:rFonts w:eastAsiaTheme="minorHAnsi"/>
          <w:lang w:eastAsia="en-US" w:bidi="ru-RU"/>
        </w:rPr>
        <w:t xml:space="preserve">.10. Сторона освобождается от уплаты неустойки (штрафа, пени), если докажет, </w:t>
      </w:r>
      <w:r w:rsidR="00662C57">
        <w:rPr>
          <w:rFonts w:eastAsiaTheme="minorHAnsi"/>
          <w:lang w:eastAsia="en-US" w:bidi="ru-RU"/>
        </w:rPr>
        <w:br/>
      </w:r>
      <w:r w:rsidR="001D68A4" w:rsidRPr="001D68A4">
        <w:rPr>
          <w:rFonts w:eastAsiaTheme="minorHAnsi"/>
          <w:lang w:eastAsia="en-US" w:bidi="ru-RU"/>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D68A4" w:rsidRPr="001D68A4" w:rsidRDefault="00CD4017" w:rsidP="001D68A4">
      <w:pPr>
        <w:widowControl w:val="0"/>
        <w:autoSpaceDE w:val="0"/>
        <w:adjustRightInd w:val="0"/>
        <w:spacing w:line="20" w:lineRule="atLeast"/>
        <w:ind w:left="-567" w:right="-284" w:firstLine="567"/>
        <w:jc w:val="both"/>
        <w:rPr>
          <w:rFonts w:eastAsiaTheme="minorHAnsi"/>
          <w:lang w:eastAsia="en-US" w:bidi="ru-RU"/>
        </w:rPr>
      </w:pPr>
      <w:r>
        <w:rPr>
          <w:rFonts w:eastAsiaTheme="minorHAnsi"/>
          <w:lang w:eastAsia="en-US" w:bidi="ru-RU"/>
        </w:rPr>
        <w:t>5</w:t>
      </w:r>
      <w:r w:rsidR="001D68A4" w:rsidRPr="001D68A4">
        <w:rPr>
          <w:rFonts w:eastAsiaTheme="minorHAnsi"/>
          <w:lang w:eastAsia="en-US" w:bidi="ru-RU"/>
        </w:rPr>
        <w:t>.11. Уплата неустойки (штрафа, пени) не освобождает Стороны от выполнения принятых обязательств.</w:t>
      </w:r>
    </w:p>
    <w:p w:rsidR="001D68A4" w:rsidRPr="001D68A4" w:rsidRDefault="00CD4017" w:rsidP="001D68A4">
      <w:pPr>
        <w:autoSpaceDN/>
        <w:spacing w:line="20" w:lineRule="atLeast"/>
        <w:ind w:left="-567" w:right="-284" w:firstLine="567"/>
        <w:jc w:val="both"/>
        <w:rPr>
          <w:rFonts w:eastAsia="Calibri"/>
          <w:lang w:eastAsia="en-US"/>
        </w:rPr>
      </w:pPr>
      <w:r>
        <w:rPr>
          <w:rFonts w:eastAsia="Calibri"/>
          <w:lang w:eastAsia="en-US"/>
        </w:rPr>
        <w:t>5</w:t>
      </w:r>
      <w:r w:rsidR="001D68A4" w:rsidRPr="001D68A4">
        <w:rPr>
          <w:rFonts w:eastAsia="Calibri"/>
          <w:lang w:eastAsia="en-US"/>
        </w:rPr>
        <w:t>.12. Указанная в настоящем разделе неустойка (штрафы, пени) взимается за каждое нарушение в отдельности.</w:t>
      </w:r>
    </w:p>
    <w:p w:rsidR="001D68A4" w:rsidRPr="001D68A4" w:rsidRDefault="00CD4017" w:rsidP="001D68A4">
      <w:pPr>
        <w:autoSpaceDN/>
        <w:spacing w:line="20" w:lineRule="atLeast"/>
        <w:ind w:left="-567" w:right="-284" w:firstLine="567"/>
        <w:jc w:val="both"/>
        <w:rPr>
          <w:rFonts w:eastAsiaTheme="minorHAnsi"/>
          <w:color w:val="000000"/>
          <w:lang w:eastAsia="en-US"/>
        </w:rPr>
      </w:pPr>
      <w:r>
        <w:rPr>
          <w:rFonts w:eastAsia="Calibri"/>
          <w:lang w:eastAsia="en-US"/>
        </w:rPr>
        <w:t>5</w:t>
      </w:r>
      <w:r w:rsidR="001D68A4" w:rsidRPr="001D68A4">
        <w:rPr>
          <w:rFonts w:eastAsia="Calibri"/>
          <w:lang w:eastAsia="en-US"/>
        </w:rPr>
        <w:t xml:space="preserve">.13.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r w:rsidR="001D68A4" w:rsidRPr="001D68A4">
        <w:rPr>
          <w:rFonts w:eastAsiaTheme="minorHAnsi"/>
          <w:lang w:eastAsia="en-US"/>
        </w:rPr>
        <w:t xml:space="preserve">в результате неисполнения или ненадлежащего исполнения своих обязательств </w:t>
      </w:r>
      <w:r w:rsidR="00662C57">
        <w:rPr>
          <w:rFonts w:eastAsiaTheme="minorHAnsi"/>
          <w:lang w:eastAsia="en-US"/>
        </w:rPr>
        <w:br/>
      </w:r>
      <w:r w:rsidR="001D68A4" w:rsidRPr="001D68A4">
        <w:rPr>
          <w:rFonts w:eastAsiaTheme="minorHAnsi"/>
          <w:lang w:eastAsia="en-US"/>
        </w:rPr>
        <w:t>по Контракту.</w:t>
      </w:r>
    </w:p>
    <w:p w:rsidR="00815A01" w:rsidRDefault="00815A01" w:rsidP="00815A01">
      <w:pPr>
        <w:pStyle w:val="msolistparagraph0"/>
        <w:spacing w:after="0" w:line="240" w:lineRule="auto"/>
        <w:ind w:left="-567"/>
        <w:jc w:val="both"/>
        <w:rPr>
          <w:sz w:val="24"/>
          <w:szCs w:val="24"/>
        </w:rPr>
      </w:pPr>
    </w:p>
    <w:p w:rsidR="00CD4017" w:rsidRDefault="00CD4017" w:rsidP="00CD4017">
      <w:pPr>
        <w:autoSpaceDN/>
        <w:spacing w:after="160" w:line="259" w:lineRule="auto"/>
        <w:jc w:val="center"/>
        <w:rPr>
          <w:b/>
        </w:rPr>
      </w:pPr>
      <w:r>
        <w:rPr>
          <w:b/>
        </w:rPr>
        <w:t>6.  СРОК ДЕЙСТВИЯ КОНТРАКТА, ПОРЯДОК ИЗМЕНЕНИЯ И РАСТОРЖЕНИЯ КОНТРАКТА</w:t>
      </w:r>
    </w:p>
    <w:p w:rsidR="00CD4017" w:rsidRPr="00BE0851" w:rsidRDefault="00CD4017" w:rsidP="00CD4017">
      <w:pPr>
        <w:pStyle w:val="a5"/>
        <w:ind w:left="-567" w:right="-284" w:firstLine="426"/>
        <w:jc w:val="both"/>
        <w:rPr>
          <w:rFonts w:ascii="Times New Roman" w:hAnsi="Times New Roman"/>
          <w:sz w:val="24"/>
          <w:szCs w:val="24"/>
        </w:rPr>
      </w:pPr>
      <w:r w:rsidRPr="00BE0851">
        <w:rPr>
          <w:rFonts w:ascii="Times New Roman" w:eastAsia="Times New Roman" w:hAnsi="Times New Roman"/>
          <w:sz w:val="24"/>
          <w:szCs w:val="24"/>
          <w:lang w:eastAsia="ru-RU"/>
        </w:rPr>
        <w:t xml:space="preserve">6.1. </w:t>
      </w:r>
      <w:r w:rsidRPr="00BE0851">
        <w:rPr>
          <w:rFonts w:ascii="Times New Roman" w:eastAsia="Times New Roman" w:hAnsi="Times New Roman"/>
          <w:color w:val="000000"/>
          <w:sz w:val="24"/>
          <w:szCs w:val="24"/>
          <w:lang w:eastAsia="ar-SA"/>
        </w:rPr>
        <w:t>Контракт вступает в силу с момента заключения и действует до 3</w:t>
      </w:r>
      <w:r w:rsidR="007D4277">
        <w:rPr>
          <w:rFonts w:ascii="Times New Roman" w:eastAsia="Times New Roman" w:hAnsi="Times New Roman"/>
          <w:color w:val="000000"/>
          <w:sz w:val="24"/>
          <w:szCs w:val="24"/>
          <w:lang w:eastAsia="ar-SA"/>
        </w:rPr>
        <w:t>1</w:t>
      </w:r>
      <w:r w:rsidRPr="00BE0851">
        <w:rPr>
          <w:rFonts w:ascii="Times New Roman" w:eastAsia="Times New Roman" w:hAnsi="Times New Roman"/>
          <w:color w:val="000000"/>
          <w:sz w:val="24"/>
          <w:szCs w:val="24"/>
          <w:lang w:eastAsia="ar-SA"/>
        </w:rPr>
        <w:t>.</w:t>
      </w:r>
      <w:r w:rsidR="007D4277">
        <w:rPr>
          <w:rFonts w:ascii="Times New Roman" w:eastAsia="Times New Roman" w:hAnsi="Times New Roman"/>
          <w:color w:val="000000"/>
          <w:sz w:val="24"/>
          <w:szCs w:val="24"/>
          <w:lang w:eastAsia="ar-SA"/>
        </w:rPr>
        <w:t>12</w:t>
      </w:r>
      <w:r w:rsidRPr="00BE0851">
        <w:rPr>
          <w:rFonts w:ascii="Times New Roman" w:eastAsia="Times New Roman" w:hAnsi="Times New Roman"/>
          <w:color w:val="000000"/>
          <w:sz w:val="24"/>
          <w:szCs w:val="24"/>
          <w:lang w:eastAsia="ar-SA"/>
        </w:rPr>
        <w:t xml:space="preserve">.2024 </w:t>
      </w:r>
      <w:r w:rsidRPr="00BE0851">
        <w:rPr>
          <w:rFonts w:ascii="Times New Roman" w:eastAsia="Times New Roman" w:hAnsi="Times New Roman"/>
          <w:sz w:val="24"/>
          <w:szCs w:val="24"/>
          <w:lang w:eastAsia="ar-SA"/>
        </w:rPr>
        <w:t>года</w:t>
      </w:r>
      <w:r w:rsidRPr="00BE0851">
        <w:rPr>
          <w:rFonts w:ascii="Times New Roman" w:eastAsia="Times New Roman" w:hAnsi="Times New Roman"/>
          <w:color w:val="000000"/>
          <w:sz w:val="24"/>
          <w:szCs w:val="24"/>
          <w:lang w:eastAsia="ar-SA"/>
        </w:rPr>
        <w:t>, а в части взаиморасчётов до полного исполнения обязательств.</w:t>
      </w:r>
    </w:p>
    <w:p w:rsidR="00CD4017" w:rsidRPr="00BE0851" w:rsidRDefault="00CD4017" w:rsidP="00CD4017">
      <w:pPr>
        <w:ind w:left="-567" w:right="-284" w:firstLine="425"/>
        <w:jc w:val="both"/>
      </w:pPr>
      <w:bookmarkStart w:id="0" w:name="_GoBack"/>
      <w:r w:rsidRPr="00BE0851">
        <w:t>Начало оказания услуг: с 01.0</w:t>
      </w:r>
      <w:r w:rsidR="007D4277">
        <w:t>7</w:t>
      </w:r>
      <w:r w:rsidRPr="00BE0851">
        <w:t xml:space="preserve">.2024г., но не ранее передачи Объектов по акту приема-передачи. </w:t>
      </w:r>
    </w:p>
    <w:p w:rsidR="00CD4017" w:rsidRPr="007A6128" w:rsidRDefault="00CD4017" w:rsidP="00CD4017">
      <w:pPr>
        <w:ind w:left="-567" w:right="-284" w:firstLine="425"/>
        <w:jc w:val="both"/>
      </w:pPr>
      <w:r w:rsidRPr="00BE0851">
        <w:t>Окончание оказания услуг</w:t>
      </w:r>
      <w:r w:rsidR="00FF0845" w:rsidRPr="00BE0851">
        <w:t xml:space="preserve"> и выполнения работ</w:t>
      </w:r>
      <w:r w:rsidRPr="00BE0851">
        <w:t>: не позднее 3</w:t>
      </w:r>
      <w:r w:rsidR="007D4277">
        <w:t>1</w:t>
      </w:r>
      <w:r w:rsidRPr="00BE0851">
        <w:t>.</w:t>
      </w:r>
      <w:r w:rsidR="007D4277">
        <w:t>12</w:t>
      </w:r>
      <w:r w:rsidRPr="00BE0851">
        <w:t>.2024</w:t>
      </w:r>
    </w:p>
    <w:bookmarkEnd w:id="0"/>
    <w:p w:rsidR="00FF0845" w:rsidRDefault="00FF0845" w:rsidP="00FF0845">
      <w:pPr>
        <w:ind w:left="-567" w:right="-284" w:firstLine="425"/>
        <w:jc w:val="both"/>
      </w:pPr>
      <w:r>
        <w:t>6</w:t>
      </w:r>
      <w:r w:rsidR="00CD4017" w:rsidRPr="007A6128">
        <w:t xml:space="preserve">.2. Все изменения и дополнения к Контракту действительны лишь в том случае, если они совершены в письменной форме и подписаны Сторонами. </w:t>
      </w:r>
    </w:p>
    <w:p w:rsidR="00CD4017" w:rsidRDefault="00FF0845" w:rsidP="00FF0845">
      <w:pPr>
        <w:ind w:left="-567" w:right="-284" w:firstLine="425"/>
        <w:jc w:val="both"/>
      </w:pPr>
      <w:r>
        <w:t>6</w:t>
      </w:r>
      <w:r w:rsidR="00CD4017" w:rsidRPr="007A6128">
        <w:t>.3. 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с Гражданским законодательством</w:t>
      </w:r>
      <w:r w:rsidR="00CD4017">
        <w:t>.</w:t>
      </w:r>
    </w:p>
    <w:p w:rsidR="00FF0845" w:rsidRDefault="00FF0845" w:rsidP="00FF0845">
      <w:pPr>
        <w:ind w:left="-567" w:right="-284" w:firstLine="425"/>
        <w:jc w:val="both"/>
      </w:pPr>
    </w:p>
    <w:p w:rsidR="00662C57" w:rsidRDefault="00662C57" w:rsidP="00FF0845">
      <w:pPr>
        <w:ind w:left="-567" w:right="-284" w:firstLine="425"/>
        <w:jc w:val="both"/>
      </w:pPr>
    </w:p>
    <w:p w:rsidR="00815A01" w:rsidRDefault="00815A01" w:rsidP="00815A01">
      <w:pPr>
        <w:pStyle w:val="msolistparagraph0"/>
        <w:spacing w:after="0" w:line="240" w:lineRule="auto"/>
        <w:ind w:left="-567" w:firstLine="425"/>
        <w:jc w:val="center"/>
        <w:rPr>
          <w:b/>
          <w:sz w:val="24"/>
          <w:szCs w:val="24"/>
        </w:rPr>
      </w:pPr>
      <w:r>
        <w:rPr>
          <w:b/>
          <w:sz w:val="24"/>
          <w:szCs w:val="24"/>
        </w:rPr>
        <w:t>7.</w:t>
      </w:r>
      <w:r w:rsidR="00B759C1">
        <w:rPr>
          <w:b/>
          <w:sz w:val="24"/>
          <w:szCs w:val="24"/>
        </w:rPr>
        <w:t xml:space="preserve"> ОБСТОЯТЕЛЬСТВА НЕПРЕОДОЛИМОЙ СИЛЫ</w:t>
      </w:r>
    </w:p>
    <w:p w:rsidR="00815A01" w:rsidRDefault="00815A01" w:rsidP="00815A01">
      <w:pPr>
        <w:pStyle w:val="msolistparagraph0"/>
        <w:spacing w:after="0" w:line="240" w:lineRule="auto"/>
        <w:ind w:left="-567"/>
        <w:jc w:val="center"/>
        <w:rPr>
          <w:b/>
          <w:sz w:val="24"/>
          <w:szCs w:val="24"/>
        </w:rPr>
      </w:pPr>
    </w:p>
    <w:p w:rsidR="00815A01" w:rsidRDefault="00815A01" w:rsidP="00815A01">
      <w:pPr>
        <w:pStyle w:val="msolistparagraph0"/>
        <w:tabs>
          <w:tab w:val="left" w:pos="0"/>
        </w:tabs>
        <w:spacing w:after="0" w:line="240" w:lineRule="auto"/>
        <w:ind w:left="-567" w:firstLine="425"/>
        <w:jc w:val="both"/>
        <w:rPr>
          <w:sz w:val="24"/>
          <w:szCs w:val="24"/>
        </w:rPr>
      </w:pPr>
      <w:r>
        <w:rPr>
          <w:sz w:val="24"/>
          <w:szCs w:val="24"/>
        </w:rPr>
        <w:t>7.1.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Контракту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815A01" w:rsidRDefault="00815A01" w:rsidP="00815A01">
      <w:pPr>
        <w:pStyle w:val="msolistparagraph0"/>
        <w:tabs>
          <w:tab w:val="left" w:pos="0"/>
        </w:tabs>
        <w:spacing w:after="0" w:line="240" w:lineRule="auto"/>
        <w:ind w:left="-567" w:firstLine="425"/>
        <w:jc w:val="both"/>
        <w:rPr>
          <w:sz w:val="24"/>
          <w:szCs w:val="24"/>
        </w:rPr>
      </w:pPr>
      <w:r>
        <w:rPr>
          <w:sz w:val="24"/>
          <w:szCs w:val="24"/>
        </w:rPr>
        <w:t xml:space="preserve">7.2.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w:t>
      </w:r>
      <w:r w:rsidR="00662C57">
        <w:rPr>
          <w:sz w:val="24"/>
          <w:szCs w:val="24"/>
        </w:rPr>
        <w:br/>
      </w:r>
      <w:r>
        <w:rPr>
          <w:sz w:val="24"/>
          <w:szCs w:val="24"/>
        </w:rPr>
        <w:t>эти обстоятельства значительно влияют на исполнение Контракту в срок.</w:t>
      </w:r>
    </w:p>
    <w:p w:rsidR="00815A01" w:rsidRDefault="00815A01" w:rsidP="00815A01">
      <w:pPr>
        <w:pStyle w:val="msolistparagraph0"/>
        <w:tabs>
          <w:tab w:val="left" w:pos="0"/>
        </w:tabs>
        <w:spacing w:after="0" w:line="240" w:lineRule="auto"/>
        <w:ind w:left="-567" w:firstLine="425"/>
        <w:jc w:val="both"/>
        <w:rPr>
          <w:sz w:val="24"/>
          <w:szCs w:val="24"/>
        </w:rPr>
      </w:pPr>
      <w:r>
        <w:rPr>
          <w:sz w:val="24"/>
          <w:szCs w:val="24"/>
        </w:rPr>
        <w:t>7.3.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815A01" w:rsidRDefault="00815A01" w:rsidP="00815A01">
      <w:pPr>
        <w:pStyle w:val="msolistparagraph0"/>
        <w:tabs>
          <w:tab w:val="left" w:pos="0"/>
        </w:tabs>
        <w:spacing w:after="0" w:line="240" w:lineRule="auto"/>
        <w:ind w:left="-567" w:firstLine="425"/>
        <w:jc w:val="both"/>
        <w:rPr>
          <w:sz w:val="24"/>
          <w:szCs w:val="24"/>
        </w:rPr>
      </w:pPr>
      <w:r>
        <w:rPr>
          <w:sz w:val="24"/>
          <w:szCs w:val="24"/>
        </w:rPr>
        <w:t>7.4. Если обстоятельства, указанные в п. 7.1. Контракта, будут длиться более двух календарных месяцев от даты соответствующего уведомления, каждая из Сторон вправе расторгнуть Контракта без требования возмещения убытков, понесенных в связи с наступлением таких обстоятельств.</w:t>
      </w:r>
    </w:p>
    <w:p w:rsidR="00815A01" w:rsidRDefault="00815A01" w:rsidP="00815A01">
      <w:pPr>
        <w:ind w:firstLine="360"/>
        <w:jc w:val="both"/>
      </w:pPr>
      <w:r>
        <w:t xml:space="preserve"> </w:t>
      </w:r>
    </w:p>
    <w:p w:rsidR="00662C57" w:rsidRDefault="00662C57" w:rsidP="00815A01">
      <w:pPr>
        <w:ind w:firstLine="360"/>
        <w:jc w:val="both"/>
        <w:rPr>
          <w:color w:val="000000"/>
        </w:rPr>
      </w:pPr>
    </w:p>
    <w:p w:rsidR="00815A01" w:rsidRDefault="00815A01" w:rsidP="00815A01">
      <w:pPr>
        <w:ind w:left="-567" w:firstLine="360"/>
        <w:jc w:val="center"/>
        <w:rPr>
          <w:b/>
          <w:color w:val="000000"/>
        </w:rPr>
      </w:pPr>
      <w:r>
        <w:rPr>
          <w:b/>
          <w:color w:val="000000"/>
        </w:rPr>
        <w:t xml:space="preserve">8. </w:t>
      </w:r>
      <w:r w:rsidR="00FF0845">
        <w:rPr>
          <w:b/>
          <w:color w:val="000000"/>
        </w:rPr>
        <w:t xml:space="preserve">ПОРЯДОК </w:t>
      </w:r>
      <w:r w:rsidR="00B759C1">
        <w:rPr>
          <w:b/>
          <w:color w:val="000000"/>
        </w:rPr>
        <w:t>РАССМОТРЕНИ</w:t>
      </w:r>
      <w:r w:rsidR="00FF0845">
        <w:rPr>
          <w:b/>
          <w:color w:val="000000"/>
        </w:rPr>
        <w:t>Я</w:t>
      </w:r>
      <w:r w:rsidR="00B759C1">
        <w:rPr>
          <w:b/>
          <w:color w:val="000000"/>
        </w:rPr>
        <w:t xml:space="preserve"> СПОРОВ</w:t>
      </w:r>
    </w:p>
    <w:p w:rsidR="003E6E29" w:rsidRDefault="003E6E29" w:rsidP="00815A01">
      <w:pPr>
        <w:ind w:left="-567" w:firstLine="360"/>
        <w:jc w:val="center"/>
        <w:rPr>
          <w:b/>
          <w:color w:val="000000"/>
        </w:rPr>
      </w:pPr>
    </w:p>
    <w:p w:rsidR="00815A01" w:rsidRDefault="00815A01" w:rsidP="00815A01">
      <w:pPr>
        <w:ind w:left="-567" w:firstLine="425"/>
        <w:jc w:val="both"/>
        <w:rPr>
          <w:color w:val="000000"/>
        </w:rPr>
      </w:pPr>
      <w:r>
        <w:rPr>
          <w:color w:val="000000"/>
        </w:rPr>
        <w:t>8.1. Все споры и разногласия, возникающие между Сторонами при исполнении Контракта, разрешают путем переговоров.</w:t>
      </w:r>
    </w:p>
    <w:p w:rsidR="00815A01" w:rsidRDefault="00815A01" w:rsidP="00815A01">
      <w:pPr>
        <w:ind w:left="-567" w:firstLine="425"/>
        <w:jc w:val="both"/>
        <w:rPr>
          <w:color w:val="000000"/>
        </w:rPr>
      </w:pPr>
      <w:r>
        <w:rPr>
          <w:color w:val="000000"/>
        </w:rPr>
        <w:t xml:space="preserve">8.2. В случае не достижения согласия в ходе переговоров, все споры подлежат передаче </w:t>
      </w:r>
      <w:r w:rsidR="00662C57">
        <w:rPr>
          <w:color w:val="000000"/>
        </w:rPr>
        <w:br/>
      </w:r>
      <w:r>
        <w:rPr>
          <w:color w:val="000000"/>
        </w:rPr>
        <w:t>на рассмотрение в Арбитражный суд города Санкт-Петербурга и Ленинградской области.</w:t>
      </w:r>
    </w:p>
    <w:p w:rsidR="003E6E29" w:rsidRDefault="003E6E29" w:rsidP="00815A01">
      <w:pPr>
        <w:ind w:left="-567" w:firstLine="425"/>
        <w:jc w:val="both"/>
        <w:rPr>
          <w:color w:val="000000"/>
        </w:rPr>
      </w:pPr>
    </w:p>
    <w:p w:rsidR="00662C57" w:rsidRDefault="00662C57" w:rsidP="00815A01">
      <w:pPr>
        <w:ind w:left="-567" w:firstLine="425"/>
        <w:jc w:val="both"/>
        <w:rPr>
          <w:color w:val="000000"/>
        </w:rPr>
      </w:pPr>
    </w:p>
    <w:p w:rsidR="00815A01" w:rsidRDefault="00815A01" w:rsidP="00815A01">
      <w:pPr>
        <w:pStyle w:val="msolistparagraph0"/>
        <w:tabs>
          <w:tab w:val="left" w:pos="-567"/>
        </w:tabs>
        <w:spacing w:after="0" w:line="240" w:lineRule="auto"/>
        <w:ind w:left="-567" w:firstLine="425"/>
        <w:jc w:val="center"/>
        <w:rPr>
          <w:sz w:val="24"/>
          <w:szCs w:val="24"/>
        </w:rPr>
      </w:pPr>
      <w:r>
        <w:rPr>
          <w:b/>
          <w:sz w:val="24"/>
          <w:szCs w:val="24"/>
        </w:rPr>
        <w:t>9.</w:t>
      </w:r>
      <w:r w:rsidR="000E536C">
        <w:rPr>
          <w:b/>
          <w:sz w:val="24"/>
          <w:szCs w:val="24"/>
        </w:rPr>
        <w:t xml:space="preserve"> </w:t>
      </w:r>
      <w:r w:rsidR="00FF0845">
        <w:rPr>
          <w:b/>
          <w:sz w:val="24"/>
          <w:szCs w:val="24"/>
        </w:rPr>
        <w:t>ПРОЧИЕ УСЛОВИЯ</w:t>
      </w:r>
    </w:p>
    <w:p w:rsidR="00815A01" w:rsidRDefault="00815A01" w:rsidP="00815A01">
      <w:pPr>
        <w:ind w:firstLine="360"/>
        <w:jc w:val="both"/>
        <w:rPr>
          <w:color w:val="000000"/>
        </w:rPr>
      </w:pPr>
    </w:p>
    <w:p w:rsidR="00662C57" w:rsidRDefault="00662C57" w:rsidP="00662C57">
      <w:pPr>
        <w:widowControl w:val="0"/>
        <w:shd w:val="clear" w:color="auto" w:fill="FFFFFF"/>
        <w:tabs>
          <w:tab w:val="left" w:pos="993"/>
        </w:tabs>
        <w:autoSpaceDE w:val="0"/>
        <w:adjustRightInd w:val="0"/>
        <w:ind w:left="-567" w:right="-284" w:firstLine="567"/>
        <w:jc w:val="both"/>
      </w:pPr>
      <w:r>
        <w:t>9.1.  При изменении реквизитов Стороны обязаны уведомить друг друга в письменной форме в течении 3(трех) рабочих дней.</w:t>
      </w:r>
    </w:p>
    <w:p w:rsidR="00662C57" w:rsidRDefault="00662C57" w:rsidP="00662C57">
      <w:pPr>
        <w:widowControl w:val="0"/>
        <w:shd w:val="clear" w:color="auto" w:fill="FFFFFF"/>
        <w:tabs>
          <w:tab w:val="left" w:pos="993"/>
        </w:tabs>
        <w:autoSpaceDE w:val="0"/>
        <w:adjustRightInd w:val="0"/>
        <w:ind w:left="-567" w:right="-284" w:firstLine="567"/>
        <w:jc w:val="both"/>
      </w:pPr>
      <w:r>
        <w:t>9.2. По вопросам, не предусмотренным Контрактом, Стороны руководствуются действующим законодательством Российской Федерации.</w:t>
      </w:r>
    </w:p>
    <w:p w:rsidR="00FF0845" w:rsidRDefault="008941AF" w:rsidP="00662C57">
      <w:pPr>
        <w:ind w:right="-284"/>
        <w:jc w:val="both"/>
        <w:rPr>
          <w:bCs/>
        </w:rPr>
      </w:pPr>
      <w:r>
        <w:rPr>
          <w:bCs/>
        </w:rPr>
        <w:t>9.</w:t>
      </w:r>
      <w:r w:rsidR="00662C57">
        <w:rPr>
          <w:bCs/>
        </w:rPr>
        <w:t>3</w:t>
      </w:r>
      <w:r>
        <w:rPr>
          <w:bCs/>
        </w:rPr>
        <w:t>. Гарантия качества работ - 12 месяцев с момента подписания акта выполненных работ.</w:t>
      </w:r>
    </w:p>
    <w:p w:rsidR="00FF0845" w:rsidRDefault="00FF0845" w:rsidP="00FF0845">
      <w:pPr>
        <w:ind w:left="-567" w:right="-284" w:firstLine="425"/>
        <w:jc w:val="both"/>
        <w:rPr>
          <w:bCs/>
        </w:rPr>
      </w:pPr>
    </w:p>
    <w:p w:rsidR="00FF0845" w:rsidRDefault="00FF0845" w:rsidP="00FF0845">
      <w:pPr>
        <w:ind w:left="-567" w:right="-284" w:firstLine="425"/>
        <w:jc w:val="both"/>
        <w:rPr>
          <w:bCs/>
        </w:rPr>
      </w:pPr>
    </w:p>
    <w:p w:rsidR="00662C57" w:rsidRDefault="00662C57">
      <w:pPr>
        <w:autoSpaceDN/>
        <w:spacing w:after="160" w:line="259" w:lineRule="auto"/>
        <w:rPr>
          <w:b/>
          <w:bCs/>
        </w:rPr>
      </w:pPr>
    </w:p>
    <w:p w:rsidR="00FF0845" w:rsidRPr="00FF0845" w:rsidRDefault="00FF0845" w:rsidP="00FF0845">
      <w:pPr>
        <w:ind w:left="-567" w:right="-284" w:firstLine="425"/>
        <w:jc w:val="center"/>
        <w:rPr>
          <w:b/>
          <w:bCs/>
        </w:rPr>
      </w:pPr>
      <w:r w:rsidRPr="00FF0845">
        <w:rPr>
          <w:b/>
          <w:bCs/>
        </w:rPr>
        <w:t>10. ПРИЛОЖЕНИЯ К КОНТРАКТУ</w:t>
      </w:r>
    </w:p>
    <w:p w:rsidR="00FF0845" w:rsidRDefault="00FF0845" w:rsidP="00815A01">
      <w:pPr>
        <w:pStyle w:val="msolistparagraph0"/>
        <w:tabs>
          <w:tab w:val="left" w:pos="0"/>
        </w:tabs>
        <w:spacing w:after="0" w:line="240" w:lineRule="auto"/>
        <w:ind w:left="-567" w:firstLine="425"/>
        <w:jc w:val="both"/>
        <w:rPr>
          <w:sz w:val="24"/>
          <w:szCs w:val="24"/>
        </w:rPr>
      </w:pPr>
    </w:p>
    <w:p w:rsidR="00815A01" w:rsidRDefault="00FF0845" w:rsidP="00815A01">
      <w:pPr>
        <w:pStyle w:val="msolistparagraph0"/>
        <w:tabs>
          <w:tab w:val="left" w:pos="0"/>
        </w:tabs>
        <w:spacing w:after="0" w:line="240" w:lineRule="auto"/>
        <w:ind w:left="-567" w:firstLine="425"/>
        <w:jc w:val="both"/>
        <w:rPr>
          <w:sz w:val="24"/>
          <w:szCs w:val="24"/>
        </w:rPr>
      </w:pPr>
      <w:r>
        <w:rPr>
          <w:sz w:val="24"/>
          <w:szCs w:val="24"/>
        </w:rPr>
        <w:t>10</w:t>
      </w:r>
      <w:r w:rsidR="008941AF">
        <w:rPr>
          <w:sz w:val="24"/>
          <w:szCs w:val="24"/>
        </w:rPr>
        <w:t>.</w:t>
      </w:r>
      <w:r>
        <w:rPr>
          <w:sz w:val="24"/>
          <w:szCs w:val="24"/>
        </w:rPr>
        <w:t>1</w:t>
      </w:r>
      <w:r w:rsidR="00815A01">
        <w:rPr>
          <w:sz w:val="24"/>
          <w:szCs w:val="24"/>
        </w:rPr>
        <w:t>. Неотъемлемой частью Контракта являются следующие приложения:</w:t>
      </w:r>
    </w:p>
    <w:p w:rsidR="00815A01" w:rsidRDefault="00815A01" w:rsidP="00815A01">
      <w:pPr>
        <w:pStyle w:val="a7"/>
        <w:numPr>
          <w:ilvl w:val="0"/>
          <w:numId w:val="4"/>
        </w:numPr>
        <w:tabs>
          <w:tab w:val="left" w:pos="1260"/>
        </w:tabs>
        <w:jc w:val="left"/>
        <w:rPr>
          <w:bCs/>
          <w:sz w:val="24"/>
          <w:szCs w:val="24"/>
        </w:rPr>
      </w:pPr>
      <w:r>
        <w:rPr>
          <w:bCs/>
          <w:sz w:val="24"/>
          <w:szCs w:val="24"/>
        </w:rPr>
        <w:t>Приложение № 1 – Техническое задание;</w:t>
      </w:r>
    </w:p>
    <w:p w:rsidR="00815A01" w:rsidRDefault="00815A01" w:rsidP="00815A01">
      <w:pPr>
        <w:pStyle w:val="a7"/>
        <w:numPr>
          <w:ilvl w:val="0"/>
          <w:numId w:val="4"/>
        </w:numPr>
        <w:tabs>
          <w:tab w:val="left" w:pos="1260"/>
        </w:tabs>
        <w:jc w:val="left"/>
        <w:rPr>
          <w:bCs/>
          <w:sz w:val="24"/>
          <w:szCs w:val="24"/>
        </w:rPr>
      </w:pPr>
      <w:r>
        <w:rPr>
          <w:bCs/>
          <w:sz w:val="24"/>
          <w:szCs w:val="24"/>
        </w:rPr>
        <w:t xml:space="preserve">Приложение № 2 </w:t>
      </w:r>
      <w:r w:rsidR="00512129">
        <w:rPr>
          <w:bCs/>
          <w:sz w:val="24"/>
          <w:szCs w:val="24"/>
        </w:rPr>
        <w:t>–</w:t>
      </w:r>
      <w:r>
        <w:rPr>
          <w:bCs/>
          <w:sz w:val="24"/>
          <w:szCs w:val="24"/>
        </w:rPr>
        <w:t xml:space="preserve"> </w:t>
      </w:r>
      <w:r w:rsidR="00732FC3" w:rsidRPr="009B6E63">
        <w:rPr>
          <w:bCs/>
          <w:spacing w:val="-3"/>
          <w:sz w:val="24"/>
          <w:szCs w:val="24"/>
        </w:rPr>
        <w:t>Расчет стоимости технического обслуживания нежилых зданий</w:t>
      </w:r>
      <w:r>
        <w:rPr>
          <w:bCs/>
          <w:sz w:val="24"/>
          <w:szCs w:val="24"/>
        </w:rPr>
        <w:t>.</w:t>
      </w:r>
    </w:p>
    <w:p w:rsidR="00C52D95" w:rsidRDefault="00C52D95" w:rsidP="00C52D95">
      <w:pPr>
        <w:pStyle w:val="a7"/>
        <w:tabs>
          <w:tab w:val="left" w:pos="1260"/>
        </w:tabs>
        <w:jc w:val="left"/>
        <w:rPr>
          <w:bCs/>
          <w:sz w:val="24"/>
          <w:szCs w:val="24"/>
        </w:rPr>
      </w:pPr>
    </w:p>
    <w:p w:rsidR="00662C57" w:rsidRDefault="00662C57" w:rsidP="00C52D95">
      <w:pPr>
        <w:pStyle w:val="a7"/>
        <w:tabs>
          <w:tab w:val="left" w:pos="1260"/>
        </w:tabs>
        <w:jc w:val="left"/>
        <w:rPr>
          <w:bCs/>
          <w:sz w:val="24"/>
          <w:szCs w:val="24"/>
        </w:rPr>
      </w:pPr>
    </w:p>
    <w:p w:rsidR="00815A01" w:rsidRDefault="00815A01" w:rsidP="00815A01">
      <w:pPr>
        <w:pStyle w:val="msolistparagraph0"/>
        <w:spacing w:after="0" w:line="240" w:lineRule="auto"/>
        <w:ind w:left="1495"/>
        <w:rPr>
          <w:b/>
          <w:sz w:val="24"/>
          <w:szCs w:val="24"/>
        </w:rPr>
      </w:pPr>
      <w:r>
        <w:rPr>
          <w:b/>
          <w:sz w:val="24"/>
          <w:szCs w:val="24"/>
        </w:rPr>
        <w:t>1</w:t>
      </w:r>
      <w:r w:rsidR="00FF0845">
        <w:rPr>
          <w:b/>
          <w:sz w:val="24"/>
          <w:szCs w:val="24"/>
        </w:rPr>
        <w:t>1</w:t>
      </w:r>
      <w:r>
        <w:rPr>
          <w:b/>
          <w:sz w:val="24"/>
          <w:szCs w:val="24"/>
        </w:rPr>
        <w:t xml:space="preserve">. </w:t>
      </w:r>
      <w:r w:rsidR="00B759C1">
        <w:rPr>
          <w:b/>
          <w:sz w:val="24"/>
          <w:szCs w:val="24"/>
        </w:rPr>
        <w:t>АДРЕСА, БАНКОВСКИЕ РЕКВИЗИТЫ И ПОДПИСИ СТОРОН</w:t>
      </w:r>
    </w:p>
    <w:p w:rsidR="00815A01" w:rsidRDefault="00815A01" w:rsidP="00815A01">
      <w:pPr>
        <w:pStyle w:val="msolistparagraph0"/>
        <w:spacing w:after="0" w:line="240" w:lineRule="auto"/>
        <w:ind w:left="360"/>
        <w:rPr>
          <w:b/>
          <w:sz w:val="24"/>
          <w:szCs w:val="24"/>
        </w:rPr>
      </w:pPr>
    </w:p>
    <w:tbl>
      <w:tblPr>
        <w:tblW w:w="9900" w:type="dxa"/>
        <w:tblInd w:w="-60" w:type="dxa"/>
        <w:tblLayout w:type="fixed"/>
        <w:tblLook w:val="01E0" w:firstRow="1" w:lastRow="1" w:firstColumn="1" w:lastColumn="1" w:noHBand="0" w:noVBand="0"/>
      </w:tblPr>
      <w:tblGrid>
        <w:gridCol w:w="4926"/>
        <w:gridCol w:w="4926"/>
        <w:gridCol w:w="48"/>
      </w:tblGrid>
      <w:tr w:rsidR="00815A01" w:rsidTr="00815A01">
        <w:tc>
          <w:tcPr>
            <w:tcW w:w="4925" w:type="dxa"/>
          </w:tcPr>
          <w:p w:rsidR="00815A01" w:rsidRDefault="00815A01">
            <w:pPr>
              <w:pStyle w:val="a4"/>
              <w:spacing w:before="0" w:beforeAutospacing="0" w:after="0" w:afterAutospacing="0" w:line="256" w:lineRule="auto"/>
              <w:jc w:val="left"/>
              <w:rPr>
                <w:b/>
                <w:color w:val="auto"/>
                <w:lang w:val="ru-RU"/>
              </w:rPr>
            </w:pPr>
            <w:r>
              <w:rPr>
                <w:b/>
                <w:color w:val="auto"/>
                <w:lang w:val="ru-RU"/>
              </w:rPr>
              <w:t>ЗАКАЗЧИК:</w:t>
            </w:r>
          </w:p>
          <w:p w:rsidR="00815A01" w:rsidRDefault="00815A01">
            <w:pPr>
              <w:pStyle w:val="2"/>
              <w:tabs>
                <w:tab w:val="left" w:pos="8820"/>
              </w:tabs>
              <w:spacing w:after="0" w:line="240" w:lineRule="auto"/>
              <w:ind w:left="0"/>
            </w:pPr>
            <w:r>
              <w:t xml:space="preserve">Санкт-Петербургское государственное </w:t>
            </w:r>
          </w:p>
          <w:p w:rsidR="00815A01" w:rsidRDefault="00815A01">
            <w:pPr>
              <w:pStyle w:val="2"/>
              <w:tabs>
                <w:tab w:val="left" w:pos="8820"/>
              </w:tabs>
              <w:spacing w:after="0" w:line="240" w:lineRule="auto"/>
              <w:ind w:left="0"/>
            </w:pPr>
            <w:r>
              <w:t xml:space="preserve">казенное учреждение </w:t>
            </w:r>
          </w:p>
          <w:p w:rsidR="00815A01" w:rsidRDefault="00815A01">
            <w:pPr>
              <w:pStyle w:val="2"/>
              <w:tabs>
                <w:tab w:val="left" w:pos="8820"/>
              </w:tabs>
              <w:spacing w:after="0" w:line="240" w:lineRule="auto"/>
              <w:ind w:left="0"/>
            </w:pPr>
            <w:r>
              <w:t>«Жилищное агентство Невского района            Санкт-Петербурга» (Невское РЖА)</w:t>
            </w:r>
          </w:p>
          <w:p w:rsidR="00815A01" w:rsidRDefault="00815A01">
            <w:pPr>
              <w:pStyle w:val="2"/>
              <w:tabs>
                <w:tab w:val="left" w:pos="8820"/>
              </w:tabs>
              <w:spacing w:after="0" w:line="240" w:lineRule="auto"/>
              <w:ind w:left="709" w:hanging="709"/>
            </w:pPr>
            <w:r>
              <w:t xml:space="preserve">192029, СПб, пр. </w:t>
            </w:r>
            <w:proofErr w:type="spellStart"/>
            <w:r>
              <w:t>Обуховской</w:t>
            </w:r>
            <w:proofErr w:type="spellEnd"/>
            <w:r>
              <w:t xml:space="preserve"> Обороны, д.54.</w:t>
            </w:r>
          </w:p>
          <w:p w:rsidR="00815A01" w:rsidRDefault="00815A01">
            <w:pPr>
              <w:pStyle w:val="2"/>
              <w:tabs>
                <w:tab w:val="left" w:pos="8820"/>
              </w:tabs>
              <w:spacing w:after="0" w:line="240" w:lineRule="auto"/>
              <w:ind w:left="0"/>
            </w:pPr>
            <w:r>
              <w:t>ИНН 7811064872 КПП 781101001</w:t>
            </w:r>
          </w:p>
          <w:p w:rsidR="00815A01" w:rsidRDefault="00815A01">
            <w:pPr>
              <w:pStyle w:val="2"/>
              <w:tabs>
                <w:tab w:val="left" w:pos="8820"/>
              </w:tabs>
              <w:spacing w:after="0" w:line="240" w:lineRule="auto"/>
              <w:ind w:left="709" w:hanging="709"/>
            </w:pPr>
            <w:r>
              <w:t xml:space="preserve">Северо-Западное ГУ Банка России//УФК </w:t>
            </w:r>
          </w:p>
          <w:p w:rsidR="00815A01" w:rsidRDefault="00815A01">
            <w:pPr>
              <w:pStyle w:val="2"/>
              <w:tabs>
                <w:tab w:val="left" w:pos="8820"/>
              </w:tabs>
              <w:spacing w:after="0" w:line="240" w:lineRule="auto"/>
              <w:ind w:left="0"/>
            </w:pPr>
            <w:r>
              <w:t>по г. Санкт-Петербургу,</w:t>
            </w:r>
          </w:p>
          <w:p w:rsidR="00815A01" w:rsidRDefault="00815A01">
            <w:pPr>
              <w:pStyle w:val="2"/>
              <w:tabs>
                <w:tab w:val="left" w:pos="8820"/>
              </w:tabs>
              <w:spacing w:after="0" w:line="240" w:lineRule="auto"/>
              <w:ind w:left="0"/>
            </w:pPr>
            <w:r>
              <w:t>г. Санкт-Петербург</w:t>
            </w:r>
          </w:p>
          <w:p w:rsidR="00815A01" w:rsidRDefault="00815A01">
            <w:pPr>
              <w:pStyle w:val="2"/>
              <w:tabs>
                <w:tab w:val="left" w:pos="8820"/>
              </w:tabs>
              <w:spacing w:after="0" w:line="240" w:lineRule="auto"/>
              <w:ind w:left="0"/>
            </w:pPr>
            <w:r>
              <w:t>КБК 857 00000000000000000</w:t>
            </w:r>
          </w:p>
          <w:p w:rsidR="00815A01" w:rsidRDefault="00815A01">
            <w:pPr>
              <w:pStyle w:val="2"/>
              <w:tabs>
                <w:tab w:val="left" w:pos="8820"/>
              </w:tabs>
              <w:spacing w:after="0" w:line="240" w:lineRule="auto"/>
              <w:ind w:left="0"/>
            </w:pPr>
            <w:r>
              <w:t>р/</w:t>
            </w:r>
            <w:proofErr w:type="spellStart"/>
            <w:r>
              <w:t>сч</w:t>
            </w:r>
            <w:proofErr w:type="spellEnd"/>
            <w:r>
              <w:t xml:space="preserve"> 03222643400000007200</w:t>
            </w:r>
          </w:p>
          <w:p w:rsidR="00815A01" w:rsidRDefault="00815A01">
            <w:pPr>
              <w:pStyle w:val="2"/>
              <w:tabs>
                <w:tab w:val="left" w:pos="8820"/>
              </w:tabs>
              <w:spacing w:after="0" w:line="240" w:lineRule="auto"/>
              <w:ind w:left="0"/>
            </w:pPr>
            <w:r>
              <w:t>к/</w:t>
            </w:r>
            <w:proofErr w:type="spellStart"/>
            <w:r>
              <w:t>сч</w:t>
            </w:r>
            <w:proofErr w:type="spellEnd"/>
            <w:r>
              <w:t xml:space="preserve"> 40102810945370000005</w:t>
            </w:r>
          </w:p>
          <w:p w:rsidR="00815A01" w:rsidRDefault="00815A01">
            <w:pPr>
              <w:pStyle w:val="2"/>
              <w:tabs>
                <w:tab w:val="left" w:pos="8820"/>
              </w:tabs>
              <w:spacing w:after="0" w:line="240" w:lineRule="auto"/>
              <w:ind w:left="0"/>
            </w:pPr>
            <w:r>
              <w:t>Получателем средств является:</w:t>
            </w:r>
          </w:p>
          <w:p w:rsidR="00815A01" w:rsidRDefault="00815A01">
            <w:pPr>
              <w:pStyle w:val="2"/>
              <w:tabs>
                <w:tab w:val="left" w:pos="8820"/>
              </w:tabs>
              <w:spacing w:after="0" w:line="240" w:lineRule="auto"/>
              <w:ind w:left="0"/>
            </w:pPr>
            <w:r>
              <w:t xml:space="preserve">Комитет финансов Санкт-Петербурга </w:t>
            </w:r>
          </w:p>
          <w:p w:rsidR="00815A01" w:rsidRDefault="00815A01">
            <w:pPr>
              <w:pStyle w:val="2"/>
              <w:tabs>
                <w:tab w:val="left" w:pos="8820"/>
              </w:tabs>
              <w:spacing w:after="0" w:line="240" w:lineRule="auto"/>
              <w:ind w:left="0"/>
            </w:pPr>
            <w:r>
              <w:t xml:space="preserve">(Невское РЖА, лиц. счет 0600214)  </w:t>
            </w:r>
          </w:p>
          <w:p w:rsidR="00815A01" w:rsidRDefault="00815A01">
            <w:pPr>
              <w:pStyle w:val="2"/>
              <w:tabs>
                <w:tab w:val="left" w:pos="8820"/>
              </w:tabs>
              <w:spacing w:after="0" w:line="240" w:lineRule="auto"/>
              <w:ind w:left="0"/>
            </w:pPr>
            <w:r>
              <w:t xml:space="preserve">ОКПО 47920653, ОКТМО 40378000 </w:t>
            </w:r>
            <w:r>
              <w:br/>
              <w:t>ОГРН 1037825019044</w:t>
            </w:r>
            <w:r>
              <w:br/>
              <w:t>БИК 014030106</w:t>
            </w:r>
          </w:p>
          <w:p w:rsidR="00815A01" w:rsidRDefault="00815A01">
            <w:pPr>
              <w:pStyle w:val="2"/>
              <w:tabs>
                <w:tab w:val="left" w:pos="8820"/>
              </w:tabs>
              <w:spacing w:after="0" w:line="240" w:lineRule="auto"/>
              <w:ind w:left="0"/>
            </w:pPr>
            <w:r>
              <w:t>тел. (812) 246-08-08, (812) 242-39-25</w:t>
            </w:r>
            <w:r>
              <w:br/>
              <w:t>факс(812) 412-88-65</w:t>
            </w:r>
          </w:p>
          <w:p w:rsidR="00815A01" w:rsidRDefault="00815A01">
            <w:pPr>
              <w:pStyle w:val="2"/>
              <w:tabs>
                <w:tab w:val="left" w:pos="8820"/>
              </w:tabs>
              <w:spacing w:after="0" w:line="240" w:lineRule="auto"/>
              <w:ind w:left="0"/>
            </w:pPr>
            <w:r>
              <w:t xml:space="preserve">эл. почта:  </w:t>
            </w:r>
            <w:hyperlink r:id="rId7" w:history="1">
              <w:r w:rsidR="00512129" w:rsidRPr="00CC446D">
                <w:rPr>
                  <w:rStyle w:val="a3"/>
                  <w:lang w:val="en-US"/>
                </w:rPr>
                <w:t>3400414</w:t>
              </w:r>
              <w:r w:rsidR="00512129" w:rsidRPr="00CC446D">
                <w:rPr>
                  <w:rStyle w:val="a3"/>
                </w:rPr>
                <w:t>@</w:t>
              </w:r>
              <w:r w:rsidR="00512129" w:rsidRPr="00CC446D">
                <w:rPr>
                  <w:rStyle w:val="a3"/>
                  <w:lang w:val="en-US"/>
                </w:rPr>
                <w:t>mail</w:t>
              </w:r>
              <w:r w:rsidR="00512129" w:rsidRPr="00CC446D">
                <w:rPr>
                  <w:rStyle w:val="a3"/>
                </w:rPr>
                <w:t>.</w:t>
              </w:r>
              <w:proofErr w:type="spellStart"/>
              <w:r w:rsidR="00512129" w:rsidRPr="00CC446D">
                <w:rPr>
                  <w:rStyle w:val="a3"/>
                  <w:lang w:val="en-US"/>
                </w:rPr>
                <w:t>ru</w:t>
              </w:r>
              <w:proofErr w:type="spellEnd"/>
            </w:hyperlink>
          </w:p>
          <w:p w:rsidR="00815A01" w:rsidRDefault="00815A01">
            <w:pPr>
              <w:pStyle w:val="a4"/>
              <w:spacing w:before="0" w:beforeAutospacing="0" w:after="0" w:afterAutospacing="0" w:line="256" w:lineRule="auto"/>
              <w:jc w:val="left"/>
              <w:rPr>
                <w:color w:val="auto"/>
                <w:lang w:val="ru-RU"/>
              </w:rPr>
            </w:pPr>
          </w:p>
        </w:tc>
        <w:tc>
          <w:tcPr>
            <w:tcW w:w="4973" w:type="dxa"/>
            <w:gridSpan w:val="2"/>
          </w:tcPr>
          <w:p w:rsidR="00815A01" w:rsidRPr="00BE0851" w:rsidRDefault="00815A01">
            <w:pPr>
              <w:spacing w:line="256" w:lineRule="auto"/>
              <w:rPr>
                <w:b/>
                <w:bCs/>
              </w:rPr>
            </w:pPr>
            <w:r w:rsidRPr="00BE0851">
              <w:rPr>
                <w:b/>
                <w:bCs/>
              </w:rPr>
              <w:t>ИСПОЛНИТЕЛЬ:</w:t>
            </w:r>
          </w:p>
          <w:p w:rsidR="00815A01" w:rsidRDefault="00815A01" w:rsidP="000D4348">
            <w:pPr>
              <w:spacing w:line="256" w:lineRule="auto"/>
              <w:rPr>
                <w:b/>
                <w:bCs/>
                <w:highlight w:val="yellow"/>
              </w:rPr>
            </w:pPr>
          </w:p>
        </w:tc>
      </w:tr>
      <w:tr w:rsidR="00815A01" w:rsidTr="00815A01">
        <w:trPr>
          <w:gridAfter w:val="1"/>
          <w:wAfter w:w="48" w:type="dxa"/>
          <w:trHeight w:val="1755"/>
        </w:trPr>
        <w:tc>
          <w:tcPr>
            <w:tcW w:w="4925" w:type="dxa"/>
          </w:tcPr>
          <w:p w:rsidR="00815A01" w:rsidRDefault="00815A01">
            <w:pPr>
              <w:spacing w:line="256" w:lineRule="auto"/>
              <w:rPr>
                <w:b/>
                <w:bCs/>
              </w:rPr>
            </w:pPr>
            <w:r>
              <w:rPr>
                <w:b/>
                <w:bCs/>
              </w:rPr>
              <w:t>Директор</w:t>
            </w:r>
          </w:p>
          <w:p w:rsidR="00815A01" w:rsidRDefault="00815A01">
            <w:pPr>
              <w:spacing w:line="256" w:lineRule="auto"/>
              <w:rPr>
                <w:b/>
                <w:bCs/>
              </w:rPr>
            </w:pPr>
          </w:p>
          <w:p w:rsidR="00815A01" w:rsidRDefault="00815A01">
            <w:pPr>
              <w:spacing w:line="256" w:lineRule="auto"/>
              <w:rPr>
                <w:b/>
                <w:bCs/>
              </w:rPr>
            </w:pPr>
          </w:p>
          <w:p w:rsidR="00512129" w:rsidRDefault="00815A01" w:rsidP="00512129">
            <w:pPr>
              <w:spacing w:line="256" w:lineRule="auto"/>
            </w:pPr>
            <w:r>
              <w:rPr>
                <w:b/>
                <w:bCs/>
              </w:rPr>
              <w:t>________________</w:t>
            </w:r>
            <w:r w:rsidR="00512129">
              <w:rPr>
                <w:b/>
                <w:bCs/>
              </w:rPr>
              <w:t>/</w:t>
            </w:r>
            <w:r>
              <w:rPr>
                <w:b/>
                <w:bCs/>
              </w:rPr>
              <w:t>А.В. Соколов</w:t>
            </w:r>
            <w:r w:rsidR="00512129">
              <w:rPr>
                <w:b/>
                <w:bCs/>
              </w:rPr>
              <w:t>/</w:t>
            </w:r>
            <w:r>
              <w:rPr>
                <w:b/>
                <w:bCs/>
                <w:u w:val="single"/>
              </w:rPr>
              <w:t xml:space="preserve">    </w:t>
            </w:r>
          </w:p>
          <w:p w:rsidR="00815A01" w:rsidRDefault="00815A01">
            <w:pPr>
              <w:tabs>
                <w:tab w:val="left" w:pos="284"/>
                <w:tab w:val="left" w:pos="6379"/>
              </w:tabs>
              <w:autoSpaceDE w:val="0"/>
              <w:adjustRightInd w:val="0"/>
              <w:spacing w:line="256" w:lineRule="auto"/>
              <w:ind w:right="-283"/>
              <w:jc w:val="both"/>
            </w:pPr>
          </w:p>
        </w:tc>
        <w:tc>
          <w:tcPr>
            <w:tcW w:w="4925" w:type="dxa"/>
          </w:tcPr>
          <w:p w:rsidR="00512129" w:rsidRDefault="00512129">
            <w:pPr>
              <w:spacing w:line="256" w:lineRule="auto"/>
              <w:rPr>
                <w:b/>
                <w:shd w:val="clear" w:color="auto" w:fill="FFFFFF"/>
              </w:rPr>
            </w:pPr>
          </w:p>
          <w:p w:rsidR="00815A01" w:rsidRDefault="00815A01">
            <w:pPr>
              <w:spacing w:line="256" w:lineRule="auto"/>
              <w:rPr>
                <w:b/>
                <w:shd w:val="clear" w:color="auto" w:fill="FFFFFF"/>
              </w:rPr>
            </w:pPr>
          </w:p>
          <w:p w:rsidR="00815A01" w:rsidRDefault="00815A01" w:rsidP="000D4348">
            <w:pPr>
              <w:spacing w:line="256" w:lineRule="auto"/>
              <w:rPr>
                <w:bCs/>
                <w:highlight w:val="yellow"/>
              </w:rPr>
            </w:pPr>
            <w:r>
              <w:rPr>
                <w:b/>
                <w:bCs/>
              </w:rPr>
              <w:t>______________________</w:t>
            </w:r>
            <w:r w:rsidR="00512129">
              <w:rPr>
                <w:b/>
                <w:bCs/>
              </w:rPr>
              <w:t>/</w:t>
            </w:r>
            <w:r w:rsidR="000D4348">
              <w:rPr>
                <w:b/>
                <w:bCs/>
              </w:rPr>
              <w:t xml:space="preserve"> </w:t>
            </w:r>
            <w:r w:rsidR="00CA4A0A">
              <w:rPr>
                <w:b/>
                <w:bCs/>
              </w:rPr>
              <w:t xml:space="preserve">                               </w:t>
            </w:r>
            <w:r w:rsidR="00512129">
              <w:rPr>
                <w:b/>
                <w:bCs/>
              </w:rPr>
              <w:t>/</w:t>
            </w:r>
          </w:p>
        </w:tc>
      </w:tr>
    </w:tbl>
    <w:p w:rsidR="00F52881" w:rsidRDefault="00F52881"/>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rsidP="00667843">
      <w:pPr>
        <w:jc w:val="right"/>
      </w:pPr>
      <w:r>
        <w:t>Приложение № 1</w:t>
      </w:r>
    </w:p>
    <w:p w:rsidR="00667843" w:rsidRDefault="00667843" w:rsidP="00667843">
      <w:pPr>
        <w:jc w:val="right"/>
      </w:pPr>
      <w:r>
        <w:t>К контракту № ____________ от __2024 г.</w:t>
      </w:r>
    </w:p>
    <w:p w:rsidR="00667843" w:rsidRDefault="00667843"/>
    <w:p w:rsidR="00667843" w:rsidRDefault="00667843"/>
    <w:p w:rsidR="00667843" w:rsidRDefault="00667843" w:rsidP="00667843">
      <w:pPr>
        <w:jc w:val="center"/>
        <w:rPr>
          <w:b/>
          <w:i/>
        </w:rPr>
      </w:pPr>
      <w:r>
        <w:rPr>
          <w:b/>
        </w:rPr>
        <w:t>ТЕХНИЧЕСКОЕ ЗАДАНИЕ</w:t>
      </w:r>
    </w:p>
    <w:p w:rsidR="00667843" w:rsidRDefault="00667843" w:rsidP="00667843">
      <w:pPr>
        <w:autoSpaceDE w:val="0"/>
        <w:adjustRightInd w:val="0"/>
        <w:spacing w:line="276" w:lineRule="auto"/>
        <w:jc w:val="center"/>
        <w:outlineLvl w:val="1"/>
        <w:rPr>
          <w:b/>
          <w:bCs/>
        </w:rPr>
      </w:pPr>
    </w:p>
    <w:p w:rsidR="00667843" w:rsidRDefault="00667843" w:rsidP="00667843">
      <w:pPr>
        <w:autoSpaceDE w:val="0"/>
        <w:adjustRightInd w:val="0"/>
        <w:spacing w:line="276" w:lineRule="auto"/>
        <w:jc w:val="center"/>
        <w:outlineLvl w:val="1"/>
        <w:rPr>
          <w:b/>
          <w:bCs/>
        </w:rPr>
      </w:pPr>
      <w:r>
        <w:rPr>
          <w:b/>
          <w:bCs/>
        </w:rPr>
        <w:t>Раздел 1. Общие требования</w:t>
      </w:r>
    </w:p>
    <w:p w:rsidR="00667843" w:rsidRDefault="00667843" w:rsidP="00667843">
      <w:pPr>
        <w:pStyle w:val="a7"/>
        <w:numPr>
          <w:ilvl w:val="0"/>
          <w:numId w:val="9"/>
        </w:numPr>
        <w:suppressAutoHyphens w:val="0"/>
        <w:autoSpaceDN/>
        <w:spacing w:line="276" w:lineRule="auto"/>
        <w:ind w:left="0" w:firstLine="0"/>
        <w:contextualSpacing/>
        <w:rPr>
          <w:b/>
          <w:lang w:eastAsia="ru-RU"/>
        </w:rPr>
      </w:pPr>
      <w:r>
        <w:rPr>
          <w:b/>
          <w:lang w:eastAsia="ru-RU"/>
        </w:rPr>
        <w:t>Предмет закупки, начальная (максимальная) цена государственного контракта</w:t>
      </w:r>
    </w:p>
    <w:p w:rsidR="00667843" w:rsidRDefault="00667843" w:rsidP="00667843">
      <w:pPr>
        <w:spacing w:line="276" w:lineRule="auto"/>
        <w:ind w:firstLine="426"/>
        <w:jc w:val="both"/>
      </w:pPr>
      <w:r>
        <w:t>1.1. Предметом настоящего осуществления закупки у единственного поставщика является право заключения контракта (далее – Контракт) на оказание услуг по техническому обслуживанию нежилых зданий, являющихся имуществом казны Санкт-Петербурга и не переданных по договорам третьим лицам.</w:t>
      </w:r>
    </w:p>
    <w:p w:rsidR="00667843" w:rsidRDefault="00667843" w:rsidP="00667843">
      <w:pPr>
        <w:spacing w:line="276" w:lineRule="auto"/>
        <w:ind w:firstLine="426"/>
        <w:jc w:val="both"/>
        <w:rPr>
          <w:b/>
        </w:rPr>
      </w:pPr>
      <w:r>
        <w:t xml:space="preserve">1.2. Начальная (максимальная) цена Контракта: </w:t>
      </w:r>
      <w:r>
        <w:rPr>
          <w:b/>
        </w:rPr>
        <w:t>58 102, 02 руб.</w:t>
      </w:r>
    </w:p>
    <w:p w:rsidR="00667843" w:rsidRDefault="00667843" w:rsidP="00667843">
      <w:pPr>
        <w:spacing w:line="276" w:lineRule="auto"/>
        <w:ind w:firstLine="426"/>
        <w:jc w:val="both"/>
      </w:pPr>
      <w:r>
        <w:t xml:space="preserve">1.3. Код по Общероссийскому классификатору продукции по видам экономической деятельности </w:t>
      </w:r>
      <w:r>
        <w:br/>
        <w:t>(ОКПД</w:t>
      </w:r>
      <w:proofErr w:type="gramStart"/>
      <w:r>
        <w:t>2</w:t>
      </w:r>
      <w:proofErr w:type="gramEnd"/>
      <w:r>
        <w:t xml:space="preserve">) – </w:t>
      </w:r>
      <w:r w:rsidR="00D11B1A" w:rsidRPr="00D11B1A">
        <w:t>68.32.11.120</w:t>
      </w:r>
      <w:r>
        <w:t xml:space="preserve">: </w:t>
      </w:r>
      <w:r w:rsidR="00D11B1A" w:rsidRPr="00D11B1A">
        <w:t> Услуги по управлению жилым фондом, предоставляемые за вознаграждение или на договорной основе, кроме недвижимости, находящейся в собственности на фиксированное время года, кроме услуг по технической инвентаризации недвижимого имущества жилого фонда</w:t>
      </w:r>
      <w:r>
        <w:t>.</w:t>
      </w:r>
    </w:p>
    <w:p w:rsidR="00667843" w:rsidRDefault="00667843" w:rsidP="00667843">
      <w:pPr>
        <w:spacing w:line="276" w:lineRule="auto"/>
        <w:jc w:val="both"/>
      </w:pPr>
    </w:p>
    <w:p w:rsidR="00667843" w:rsidRDefault="00667843" w:rsidP="00667843">
      <w:pPr>
        <w:autoSpaceDE w:val="0"/>
        <w:adjustRightInd w:val="0"/>
        <w:spacing w:line="276" w:lineRule="auto"/>
        <w:jc w:val="center"/>
        <w:outlineLvl w:val="2"/>
        <w:rPr>
          <w:b/>
          <w:bCs/>
        </w:rPr>
      </w:pPr>
      <w:r>
        <w:rPr>
          <w:b/>
          <w:bCs/>
        </w:rPr>
        <w:t>2. Цели и правовое основание для закупки</w:t>
      </w:r>
    </w:p>
    <w:p w:rsidR="00667843" w:rsidRDefault="00667843" w:rsidP="00667843">
      <w:pPr>
        <w:spacing w:line="276" w:lineRule="auto"/>
        <w:ind w:firstLine="414"/>
        <w:jc w:val="both"/>
      </w:pPr>
      <w:r>
        <w:t xml:space="preserve">2.1. Целью данной закупки является: техническое обслуживание нежилых зданий, являющихся имуществом казны Санкт-Петербурга и не переданных по договорам третьим лицам </w:t>
      </w:r>
    </w:p>
    <w:p w:rsidR="00667843" w:rsidRDefault="00667843" w:rsidP="00667843">
      <w:pPr>
        <w:spacing w:line="276" w:lineRule="auto"/>
        <w:ind w:firstLine="414"/>
        <w:jc w:val="both"/>
      </w:pPr>
      <w:r>
        <w:t xml:space="preserve">2.2. Источник финансирования: </w:t>
      </w:r>
      <w:proofErr w:type="gramStart"/>
      <w:r>
        <w:t>Бюджет Санкт-Петербурга на 2024 год в соответствии с Законом Санкт-Петербурга «О бюджете Санкт-Петербурга на 2023 год и на плановый период 2024 и 2025 годов», код целевой статьи 9950001480 «Расходы на обеспечение содержания нежилых зданий, а также помещений в таких зданиях, являющихся имуществом казны Санкт-Петербурга, и не переданных по договорам третьим лицам», код раздела 244, КОСГУ 225.</w:t>
      </w:r>
      <w:proofErr w:type="gramEnd"/>
    </w:p>
    <w:p w:rsidR="00667843" w:rsidRDefault="00667843" w:rsidP="00667843">
      <w:pPr>
        <w:spacing w:line="276" w:lineRule="auto"/>
        <w:ind w:firstLine="414"/>
        <w:jc w:val="center"/>
        <w:rPr>
          <w:b/>
        </w:rPr>
      </w:pPr>
    </w:p>
    <w:p w:rsidR="00667843" w:rsidRDefault="00667843" w:rsidP="00667843">
      <w:pPr>
        <w:spacing w:line="276" w:lineRule="auto"/>
        <w:jc w:val="center"/>
        <w:rPr>
          <w:b/>
        </w:rPr>
      </w:pPr>
      <w:r>
        <w:rPr>
          <w:b/>
        </w:rPr>
        <w:t>3. Условия и сроки (периоды) выполнения работ</w:t>
      </w:r>
    </w:p>
    <w:p w:rsidR="00667843" w:rsidRDefault="00667843" w:rsidP="00667843">
      <w:pPr>
        <w:spacing w:line="276" w:lineRule="auto"/>
        <w:ind w:firstLine="414"/>
        <w:jc w:val="both"/>
      </w:pPr>
      <w:r>
        <w:t xml:space="preserve">3.1. Место выполнения работ: нежилые здания, расположенные по следующим адресам: </w:t>
      </w:r>
    </w:p>
    <w:p w:rsidR="00667843" w:rsidRDefault="00667843" w:rsidP="00667843">
      <w:pPr>
        <w:pStyle w:val="a7"/>
        <w:numPr>
          <w:ilvl w:val="0"/>
          <w:numId w:val="10"/>
        </w:numPr>
        <w:suppressAutoHyphens w:val="0"/>
        <w:autoSpaceDN/>
        <w:spacing w:line="276" w:lineRule="auto"/>
        <w:contextualSpacing/>
        <w:jc w:val="both"/>
        <w:rPr>
          <w:lang w:eastAsia="ru-RU"/>
        </w:rPr>
      </w:pPr>
      <w:r>
        <w:rPr>
          <w:lang w:eastAsia="ru-RU"/>
        </w:rPr>
        <w:t xml:space="preserve">ул. Бабушкина, д. 40 </w:t>
      </w:r>
      <w:proofErr w:type="gramStart"/>
      <w:r>
        <w:rPr>
          <w:lang w:eastAsia="ru-RU"/>
        </w:rPr>
        <w:t>лит</w:t>
      </w:r>
      <w:proofErr w:type="gramEnd"/>
      <w:r>
        <w:rPr>
          <w:lang w:eastAsia="ru-RU"/>
        </w:rPr>
        <w:t xml:space="preserve">. </w:t>
      </w:r>
      <w:proofErr w:type="gramStart"/>
      <w:r>
        <w:rPr>
          <w:lang w:eastAsia="ru-RU"/>
        </w:rPr>
        <w:t>Б</w:t>
      </w:r>
      <w:proofErr w:type="gramEnd"/>
      <w:r>
        <w:rPr>
          <w:lang w:eastAsia="ru-RU"/>
        </w:rPr>
        <w:t>;</w:t>
      </w:r>
    </w:p>
    <w:p w:rsidR="00667843" w:rsidRDefault="00667843" w:rsidP="00667843">
      <w:pPr>
        <w:pStyle w:val="a7"/>
        <w:numPr>
          <w:ilvl w:val="0"/>
          <w:numId w:val="10"/>
        </w:numPr>
        <w:suppressAutoHyphens w:val="0"/>
        <w:autoSpaceDN/>
        <w:spacing w:line="276" w:lineRule="auto"/>
        <w:contextualSpacing/>
        <w:jc w:val="both"/>
        <w:rPr>
          <w:lang w:eastAsia="ru-RU"/>
        </w:rPr>
      </w:pPr>
      <w:r>
        <w:rPr>
          <w:lang w:eastAsia="ru-RU"/>
        </w:rPr>
        <w:t>ул. Дыбенко, д. 28 лит. В;</w:t>
      </w:r>
    </w:p>
    <w:p w:rsidR="00667843" w:rsidRDefault="00667843" w:rsidP="00667843">
      <w:pPr>
        <w:pStyle w:val="a7"/>
        <w:numPr>
          <w:ilvl w:val="0"/>
          <w:numId w:val="10"/>
        </w:numPr>
        <w:suppressAutoHyphens w:val="0"/>
        <w:autoSpaceDN/>
        <w:spacing w:line="276" w:lineRule="auto"/>
        <w:contextualSpacing/>
        <w:jc w:val="both"/>
        <w:rPr>
          <w:lang w:eastAsia="ru-RU"/>
        </w:rPr>
      </w:pPr>
      <w:r>
        <w:rPr>
          <w:lang w:eastAsia="ru-RU"/>
        </w:rPr>
        <w:t xml:space="preserve">наб. реки </w:t>
      </w:r>
      <w:proofErr w:type="spellStart"/>
      <w:r>
        <w:rPr>
          <w:lang w:eastAsia="ru-RU"/>
        </w:rPr>
        <w:t>Оккервиль</w:t>
      </w:r>
      <w:proofErr w:type="spellEnd"/>
      <w:r>
        <w:rPr>
          <w:lang w:eastAsia="ru-RU"/>
        </w:rPr>
        <w:t>, д. 2 лит. А (далее – Объекты).</w:t>
      </w:r>
    </w:p>
    <w:p w:rsidR="00667843" w:rsidRDefault="00667843" w:rsidP="00667843">
      <w:pPr>
        <w:spacing w:line="276" w:lineRule="auto"/>
        <w:ind w:firstLine="414"/>
        <w:jc w:val="both"/>
      </w:pPr>
      <w:r>
        <w:t xml:space="preserve">3.2. Начало выполнения работ: с 01.07.2024. С момента заключения Контракта, но не позднее подписания обеими Сторонами Акта передачи Объектов для выполнения работ. Акт передачи Объектов для выполнения работ должен быть подписан «Заказчиком» и «Исполнителем» не позднее 3 (трех) календарных дней с момента заключения Контракта. </w:t>
      </w:r>
    </w:p>
    <w:p w:rsidR="00667843" w:rsidRDefault="00667843" w:rsidP="00667843">
      <w:pPr>
        <w:spacing w:line="276" w:lineRule="auto"/>
        <w:ind w:firstLine="414"/>
        <w:jc w:val="both"/>
      </w:pPr>
      <w:r>
        <w:t xml:space="preserve">3.3. Окончание выполнения работ: не позднее 31.12.2024г. </w:t>
      </w:r>
    </w:p>
    <w:p w:rsidR="00667843" w:rsidRDefault="00667843" w:rsidP="00667843">
      <w:pPr>
        <w:spacing w:line="276" w:lineRule="auto"/>
        <w:ind w:firstLine="414"/>
      </w:pPr>
    </w:p>
    <w:p w:rsidR="00667843" w:rsidRDefault="00667843" w:rsidP="00667843">
      <w:pPr>
        <w:spacing w:line="276" w:lineRule="auto"/>
        <w:jc w:val="center"/>
        <w:rPr>
          <w:b/>
        </w:rPr>
      </w:pPr>
      <w:r>
        <w:rPr>
          <w:b/>
        </w:rPr>
        <w:t>4. Форма, сроки и порядок оплаты</w:t>
      </w:r>
    </w:p>
    <w:p w:rsidR="00667843" w:rsidRDefault="00667843" w:rsidP="00667843">
      <w:pPr>
        <w:spacing w:line="276" w:lineRule="auto"/>
        <w:ind w:firstLine="426"/>
        <w:jc w:val="both"/>
      </w:pPr>
      <w:r>
        <w:t xml:space="preserve">4.1.Оплата осуществляется в безналичной форме в соответствии с утвержденными бюджетными ассигнованиями. </w:t>
      </w:r>
    </w:p>
    <w:p w:rsidR="00667843" w:rsidRDefault="00667843" w:rsidP="00667843">
      <w:pPr>
        <w:spacing w:line="276" w:lineRule="auto"/>
        <w:ind w:firstLine="426"/>
        <w:jc w:val="both"/>
      </w:pPr>
      <w:r>
        <w:rPr>
          <w:color w:val="000000"/>
        </w:rPr>
        <w:t xml:space="preserve">4.2. </w:t>
      </w:r>
      <w:r>
        <w:t xml:space="preserve">Оплата за выполненные работы осуществляется «Заказчиком» путем перечисления бюджетных средств, на расчетный счет «Исполнителя» на основании Актов выполненных работ, в соответствии с предъявленными «Исполнителем» счетом. </w:t>
      </w:r>
    </w:p>
    <w:p w:rsidR="00667843" w:rsidRDefault="00667843" w:rsidP="00667843">
      <w:pPr>
        <w:spacing w:line="276" w:lineRule="auto"/>
        <w:ind w:firstLine="426"/>
        <w:jc w:val="both"/>
      </w:pPr>
      <w:r>
        <w:t>4.3.</w:t>
      </w:r>
      <w:r>
        <w:rPr>
          <w:rFonts w:ascii="Calibri" w:hAnsi="Calibri"/>
        </w:rPr>
        <w:t xml:space="preserve"> </w:t>
      </w:r>
      <w:r>
        <w:t xml:space="preserve">В случае если победитель не является плательщиком НДС (в том числе находится на упрощенной системе налогообложения), расчеты за выполненные работы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w:t>
      </w:r>
    </w:p>
    <w:p w:rsidR="00667843" w:rsidRDefault="00667843" w:rsidP="00667843">
      <w:pPr>
        <w:autoSpaceDE w:val="0"/>
        <w:adjustRightInd w:val="0"/>
        <w:ind w:firstLine="426"/>
        <w:jc w:val="both"/>
        <w:rPr>
          <w:iCs/>
        </w:rPr>
      </w:pPr>
      <w:r>
        <w:t xml:space="preserve">4.4. </w:t>
      </w:r>
      <w:r>
        <w:rPr>
          <w:iCs/>
        </w:rPr>
        <w:t xml:space="preserve">Оплата производится по факту выполненных работ в течение 10 (десяти) дней </w:t>
      </w:r>
      <w:proofErr w:type="gramStart"/>
      <w:r>
        <w:rPr>
          <w:iCs/>
        </w:rPr>
        <w:t>с даты подписания</w:t>
      </w:r>
      <w:proofErr w:type="gramEnd"/>
      <w:r>
        <w:rPr>
          <w:iCs/>
        </w:rPr>
        <w:t xml:space="preserve"> Заказчиком указанных документов, путем перечисления денежных средств на расчетный счет Исполнителя.</w:t>
      </w:r>
    </w:p>
    <w:p w:rsidR="00667843" w:rsidRDefault="00667843" w:rsidP="00667843">
      <w:pPr>
        <w:spacing w:line="276" w:lineRule="auto"/>
        <w:ind w:firstLine="426"/>
        <w:jc w:val="both"/>
      </w:pPr>
      <w:r>
        <w:t xml:space="preserve">4.5. Авансирование не предусмотрено.  </w:t>
      </w:r>
    </w:p>
    <w:p w:rsidR="00667843" w:rsidRDefault="00667843" w:rsidP="00667843">
      <w:pPr>
        <w:spacing w:line="276" w:lineRule="auto"/>
        <w:ind w:firstLine="426"/>
        <w:jc w:val="both"/>
      </w:pPr>
      <w:r>
        <w:t>4.6. Исполнение обязательств «Заказчика» по расчету с «Исполнителем» считается день списания денежных средств со счета «Заказчика» на расчетный счет «Исполнителя».</w:t>
      </w:r>
    </w:p>
    <w:p w:rsidR="00667843" w:rsidRDefault="00667843" w:rsidP="00667843">
      <w:pPr>
        <w:spacing w:line="276" w:lineRule="auto"/>
        <w:ind w:firstLine="426"/>
        <w:jc w:val="both"/>
        <w:rPr>
          <w:b/>
          <w:bCs/>
        </w:rPr>
      </w:pPr>
    </w:p>
    <w:p w:rsidR="00667843" w:rsidRDefault="00667843" w:rsidP="00667843">
      <w:pPr>
        <w:tabs>
          <w:tab w:val="left" w:pos="284"/>
        </w:tabs>
        <w:jc w:val="center"/>
        <w:rPr>
          <w:b/>
          <w:bCs/>
        </w:rPr>
      </w:pPr>
      <w:r>
        <w:rPr>
          <w:b/>
          <w:bCs/>
        </w:rPr>
        <w:t>Раздел 2. Требования к описанию объекта закупки</w:t>
      </w:r>
    </w:p>
    <w:p w:rsidR="00667843" w:rsidRDefault="00667843" w:rsidP="00667843">
      <w:pPr>
        <w:spacing w:line="276" w:lineRule="auto"/>
        <w:jc w:val="center"/>
        <w:rPr>
          <w:b/>
          <w:sz w:val="22"/>
          <w:szCs w:val="22"/>
        </w:rPr>
      </w:pPr>
      <w:r>
        <w:rPr>
          <w:b/>
        </w:rPr>
        <w:t>5. Требования к количественным характеристикам (объему) работ</w:t>
      </w:r>
    </w:p>
    <w:p w:rsidR="00667843" w:rsidRDefault="00667843" w:rsidP="00667843">
      <w:pPr>
        <w:spacing w:line="276" w:lineRule="auto"/>
        <w:ind w:firstLine="426"/>
        <w:jc w:val="both"/>
      </w:pPr>
      <w:r>
        <w:t xml:space="preserve">5.1. Работы по техническому обслуживанию </w:t>
      </w:r>
      <w:proofErr w:type="gramStart"/>
      <w:r>
        <w:t xml:space="preserve">нежилых зданий, являющихся имуществом казны </w:t>
      </w:r>
      <w:r>
        <w:br/>
        <w:t>Санкт-Петербурга и не переданных по договорам третьим лицам выполняются</w:t>
      </w:r>
      <w:proofErr w:type="gramEnd"/>
      <w:r>
        <w:t xml:space="preserve"> в соответствии с Правилами содержания общего имущества в многоквартирном доме, утвержденными постановлением Правительства Российской Федерации от 13.08.2006 № 491.</w:t>
      </w:r>
    </w:p>
    <w:p w:rsidR="00667843" w:rsidRDefault="00667843" w:rsidP="00667843">
      <w:pPr>
        <w:spacing w:line="276" w:lineRule="auto"/>
        <w:ind w:firstLine="426"/>
        <w:jc w:val="both"/>
        <w:rPr>
          <w:bCs/>
        </w:rPr>
      </w:pPr>
      <w:r>
        <w:t>5.2. Состав работ:</w:t>
      </w:r>
      <w:r>
        <w:rPr>
          <w:bCs/>
        </w:rPr>
        <w:t xml:space="preserve"> Содержание общего имущества нежилых зданий, а также помещений в таких зданиях, являющихся имуществом казны Санкт-Петербурга, и не переданных по договорам третьим лицам.</w:t>
      </w:r>
    </w:p>
    <w:p w:rsidR="00667843" w:rsidRDefault="00667843" w:rsidP="00667843">
      <w:pPr>
        <w:spacing w:line="276" w:lineRule="auto"/>
        <w:jc w:val="both"/>
        <w:rPr>
          <w:bCs/>
        </w:rPr>
      </w:pPr>
    </w:p>
    <w:p w:rsidR="00667843" w:rsidRDefault="00667843" w:rsidP="00667843">
      <w:pPr>
        <w:spacing w:line="276" w:lineRule="auto"/>
        <w:jc w:val="center"/>
        <w:rPr>
          <w:b/>
        </w:rPr>
      </w:pPr>
      <w:r>
        <w:rPr>
          <w:b/>
        </w:rPr>
        <w:t xml:space="preserve">6. Требования к качеству, техническим характеристикам товаров, </w:t>
      </w:r>
    </w:p>
    <w:p w:rsidR="00667843" w:rsidRDefault="00667843" w:rsidP="00667843">
      <w:pPr>
        <w:spacing w:line="276" w:lineRule="auto"/>
        <w:jc w:val="center"/>
        <w:rPr>
          <w:b/>
        </w:rPr>
      </w:pPr>
      <w:r>
        <w:rPr>
          <w:b/>
        </w:rPr>
        <w:t>используемых при выполнении работ</w:t>
      </w:r>
    </w:p>
    <w:p w:rsidR="00667843" w:rsidRDefault="00667843" w:rsidP="00667843">
      <w:pPr>
        <w:tabs>
          <w:tab w:val="left" w:pos="567"/>
        </w:tabs>
        <w:overflowPunct w:val="0"/>
        <w:autoSpaceDE w:val="0"/>
        <w:adjustRightInd w:val="0"/>
        <w:ind w:firstLine="426"/>
        <w:jc w:val="both"/>
        <w:rPr>
          <w:bCs/>
        </w:rPr>
      </w:pPr>
      <w:r>
        <w:rPr>
          <w:bCs/>
        </w:rPr>
        <w:t xml:space="preserve">6.1. Работы, должны соответствовать техническим требованиям и нормам, установленным нормативными правовыми актами Российской Федерации, в </w:t>
      </w:r>
      <w:proofErr w:type="spellStart"/>
      <w:r>
        <w:rPr>
          <w:bCs/>
        </w:rPr>
        <w:t>т.ч</w:t>
      </w:r>
      <w:proofErr w:type="spellEnd"/>
      <w:r>
        <w:rPr>
          <w:bCs/>
        </w:rPr>
        <w:t xml:space="preserve">.: </w:t>
      </w:r>
    </w:p>
    <w:p w:rsidR="00667843" w:rsidRDefault="00667843" w:rsidP="00667843">
      <w:pPr>
        <w:numPr>
          <w:ilvl w:val="0"/>
          <w:numId w:val="11"/>
        </w:numPr>
        <w:autoSpaceDN/>
        <w:ind w:left="851" w:hanging="283"/>
      </w:pPr>
      <w:r>
        <w:t xml:space="preserve">Федеральный закон от 21.12.1994 № 69-ФЗ «О пожарной безопасности»; </w:t>
      </w:r>
    </w:p>
    <w:p w:rsidR="00667843" w:rsidRDefault="00667843" w:rsidP="00667843">
      <w:pPr>
        <w:numPr>
          <w:ilvl w:val="0"/>
          <w:numId w:val="11"/>
        </w:numPr>
        <w:autoSpaceDN/>
        <w:ind w:left="851" w:hanging="283"/>
      </w:pPr>
      <w:r>
        <w:t>СНиП 21-01-97. Система нормативных документов в строительстве, строительные нормы и правила «Пожарная безопасность зданий и сооружений»;</w:t>
      </w:r>
    </w:p>
    <w:p w:rsidR="00667843" w:rsidRDefault="00667843" w:rsidP="00667843">
      <w:pPr>
        <w:numPr>
          <w:ilvl w:val="0"/>
          <w:numId w:val="11"/>
        </w:numPr>
        <w:autoSpaceDN/>
        <w:ind w:left="851" w:hanging="283"/>
      </w:pPr>
      <w:r>
        <w:t>Безопасность труда в строительстве. СНиП 12-03-2001.</w:t>
      </w:r>
    </w:p>
    <w:p w:rsidR="00667843" w:rsidRDefault="00667843" w:rsidP="00667843">
      <w:pPr>
        <w:widowControl w:val="0"/>
        <w:tabs>
          <w:tab w:val="left" w:pos="567"/>
        </w:tabs>
        <w:spacing w:line="276" w:lineRule="auto"/>
        <w:ind w:firstLine="426"/>
        <w:jc w:val="both"/>
        <w:rPr>
          <w:color w:val="000000"/>
        </w:rPr>
      </w:pPr>
      <w:r>
        <w:t>6.2</w:t>
      </w:r>
      <w:r>
        <w:rPr>
          <w:bCs/>
          <w:color w:val="000000"/>
        </w:rPr>
        <w:t>. Ответственность за соблюдение правил техники безопасности лежит на «Исполнителе».</w:t>
      </w:r>
    </w:p>
    <w:p w:rsidR="00667843" w:rsidRDefault="00667843" w:rsidP="00667843">
      <w:pPr>
        <w:spacing w:line="276" w:lineRule="auto"/>
        <w:ind w:firstLine="426"/>
        <w:jc w:val="both"/>
      </w:pPr>
      <w:r>
        <w:rPr>
          <w:color w:val="000000"/>
        </w:rPr>
        <w:t>6.</w:t>
      </w:r>
      <w:r>
        <w:t xml:space="preserve">3. «Исполнитель» должен выполнять работы своими силами с использованием своих материалов.  </w:t>
      </w:r>
    </w:p>
    <w:p w:rsidR="00667843" w:rsidRDefault="00667843" w:rsidP="00667843">
      <w:pPr>
        <w:spacing w:line="276" w:lineRule="auto"/>
        <w:jc w:val="both"/>
      </w:pPr>
    </w:p>
    <w:p w:rsidR="00667843" w:rsidRDefault="00667843" w:rsidP="00667843">
      <w:pPr>
        <w:spacing w:line="276" w:lineRule="auto"/>
        <w:jc w:val="center"/>
        <w:rPr>
          <w:b/>
          <w:bCs/>
        </w:rPr>
      </w:pPr>
      <w:r>
        <w:rPr>
          <w:b/>
          <w:bCs/>
        </w:rPr>
        <w:t xml:space="preserve">7. Требования к результатам работ и иные показатели, связанные </w:t>
      </w:r>
      <w:r>
        <w:rPr>
          <w:b/>
          <w:bCs/>
        </w:rPr>
        <w:br/>
        <w:t>с определением соответствия выполняемых работ</w:t>
      </w:r>
    </w:p>
    <w:p w:rsidR="00667843" w:rsidRDefault="00667843" w:rsidP="00667843">
      <w:pPr>
        <w:spacing w:line="276" w:lineRule="auto"/>
        <w:jc w:val="center"/>
        <w:rPr>
          <w:b/>
          <w:bCs/>
        </w:rPr>
      </w:pPr>
      <w:r>
        <w:rPr>
          <w:b/>
          <w:bCs/>
        </w:rPr>
        <w:t>потребностям заказчика (приемка работ)</w:t>
      </w:r>
    </w:p>
    <w:p w:rsidR="00667843" w:rsidRDefault="00667843" w:rsidP="00667843">
      <w:pPr>
        <w:spacing w:line="276" w:lineRule="auto"/>
        <w:ind w:firstLine="540"/>
        <w:jc w:val="both"/>
        <w:rPr>
          <w:bCs/>
        </w:rPr>
      </w:pPr>
      <w:r>
        <w:t xml:space="preserve"> 7.</w:t>
      </w:r>
      <w:r>
        <w:rPr>
          <w:bCs/>
        </w:rPr>
        <w:t>1. Сдача-приемка работ производится «Заказчику» на основании Акта приемки выполненных работ с выполнением всех юридических и фактических действий, предусмотренных действующим законодательством.</w:t>
      </w:r>
    </w:p>
    <w:p w:rsidR="00667843" w:rsidRDefault="00667843" w:rsidP="00667843">
      <w:pPr>
        <w:spacing w:line="276" w:lineRule="auto"/>
        <w:ind w:firstLine="540"/>
        <w:jc w:val="both"/>
      </w:pPr>
      <w:r>
        <w:rPr>
          <w:bCs/>
        </w:rPr>
        <w:t xml:space="preserve"> 7.2.</w:t>
      </w:r>
      <w:r>
        <w:t>Приемка завершенного ремонтом Объекта осуществляется в соответствии с нормативными правовыми актами, прописанными в п. 6 настоящего технического задания.</w:t>
      </w:r>
    </w:p>
    <w:p w:rsidR="00667843" w:rsidRDefault="00667843" w:rsidP="00667843">
      <w:pPr>
        <w:spacing w:line="276" w:lineRule="auto"/>
        <w:ind w:firstLine="540"/>
        <w:jc w:val="both"/>
        <w:rPr>
          <w:bCs/>
        </w:rPr>
      </w:pPr>
      <w:r>
        <w:rPr>
          <w:bCs/>
        </w:rPr>
        <w:t xml:space="preserve"> 7.3. При обнаружении «Заказчиком» в ходе приемки Объекта недостатков в выполненной работе Сторонами составляется Акт, в котором фиксируется перечень дефектов (недоделок) и сроки их устранения «Исполнителем».</w:t>
      </w:r>
    </w:p>
    <w:p w:rsidR="00667843" w:rsidRDefault="00667843" w:rsidP="00667843">
      <w:pPr>
        <w:spacing w:line="276" w:lineRule="auto"/>
        <w:ind w:firstLine="540"/>
        <w:jc w:val="both"/>
        <w:rPr>
          <w:bCs/>
        </w:rPr>
      </w:pPr>
      <w:r>
        <w:rPr>
          <w:bCs/>
        </w:rPr>
        <w:t>«Исполнитель» обязан устранить все обнаруженные недостатки своими силами и за свой счет в сроки, указанные в Акте.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667843" w:rsidRDefault="00667843" w:rsidP="00667843">
      <w:pPr>
        <w:spacing w:line="276" w:lineRule="auto"/>
        <w:ind w:firstLine="540"/>
        <w:jc w:val="both"/>
        <w:rPr>
          <w:bCs/>
        </w:rPr>
      </w:pPr>
      <w:r>
        <w:rPr>
          <w:bCs/>
        </w:rPr>
        <w:t xml:space="preserve"> 7.4. Датой сдачи выполненных работ считается дата подписания обеими Сторонами Акта приемки выполненных работ, а в случае обнаружения в ходе приемки работ недостатков – с момента устранения «Исполнителем» всех выявленных недостатков согласно составленного Сторонами Акта.</w:t>
      </w:r>
    </w:p>
    <w:p w:rsidR="00667843" w:rsidRDefault="00667843" w:rsidP="00667843">
      <w:pPr>
        <w:spacing w:line="276" w:lineRule="auto"/>
        <w:ind w:firstLine="540"/>
        <w:jc w:val="both"/>
        <w:rPr>
          <w:bCs/>
        </w:rPr>
      </w:pPr>
    </w:p>
    <w:p w:rsidR="00667843" w:rsidRDefault="00667843" w:rsidP="00667843">
      <w:pPr>
        <w:spacing w:line="276" w:lineRule="auto"/>
        <w:jc w:val="center"/>
        <w:rPr>
          <w:b/>
        </w:rPr>
      </w:pPr>
      <w:r>
        <w:rPr>
          <w:b/>
          <w:bCs/>
        </w:rPr>
        <w:t xml:space="preserve">Раздел 3. </w:t>
      </w:r>
      <w:r>
        <w:rPr>
          <w:b/>
        </w:rPr>
        <w:t>Требования к сроку и (или) объему предоставления гарантии качества работ</w:t>
      </w:r>
    </w:p>
    <w:p w:rsidR="00667843" w:rsidRDefault="00667843" w:rsidP="00667843">
      <w:pPr>
        <w:spacing w:line="276" w:lineRule="auto"/>
        <w:jc w:val="both"/>
      </w:pPr>
      <w:r>
        <w:t xml:space="preserve">           1. Гарантия качества – 12 месяцев с момента подписания акта приемки-сдачи работ.</w:t>
      </w:r>
    </w:p>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p w:rsidR="00667843" w:rsidRDefault="00667843" w:rsidP="00667843">
      <w:pPr>
        <w:jc w:val="right"/>
        <w:sectPr w:rsidR="00667843" w:rsidSect="00662C57">
          <w:pgSz w:w="11906" w:h="16838"/>
          <w:pgMar w:top="851" w:right="851" w:bottom="851" w:left="1701" w:header="709" w:footer="709" w:gutter="0"/>
          <w:cols w:space="708"/>
          <w:docGrid w:linePitch="360"/>
        </w:sectPr>
      </w:pPr>
    </w:p>
    <w:p w:rsidR="00667843" w:rsidRDefault="00667843" w:rsidP="00667843">
      <w:pPr>
        <w:jc w:val="right"/>
      </w:pPr>
      <w:r>
        <w:t>Приложение № 2</w:t>
      </w:r>
    </w:p>
    <w:p w:rsidR="00667843" w:rsidRDefault="00667843" w:rsidP="00667843">
      <w:pPr>
        <w:jc w:val="right"/>
      </w:pPr>
      <w:r>
        <w:t>К контракту № ____________ от __2024 г.</w:t>
      </w:r>
    </w:p>
    <w:tbl>
      <w:tblPr>
        <w:tblW w:w="10120" w:type="dxa"/>
        <w:tblInd w:w="108" w:type="dxa"/>
        <w:tblLook w:val="04A0" w:firstRow="1" w:lastRow="0" w:firstColumn="1" w:lastColumn="0" w:noHBand="0" w:noVBand="1"/>
      </w:tblPr>
      <w:tblGrid>
        <w:gridCol w:w="560"/>
        <w:gridCol w:w="2720"/>
        <w:gridCol w:w="1360"/>
        <w:gridCol w:w="4770"/>
        <w:gridCol w:w="710"/>
      </w:tblGrid>
      <w:tr w:rsidR="00667843" w:rsidRPr="00667843" w:rsidTr="00667843">
        <w:trPr>
          <w:trHeight w:val="1305"/>
        </w:trPr>
        <w:tc>
          <w:tcPr>
            <w:tcW w:w="10120" w:type="dxa"/>
            <w:gridSpan w:val="5"/>
            <w:tcBorders>
              <w:top w:val="nil"/>
              <w:left w:val="nil"/>
              <w:bottom w:val="nil"/>
              <w:right w:val="nil"/>
            </w:tcBorders>
            <w:shd w:val="clear" w:color="auto" w:fill="auto"/>
            <w:vAlign w:val="center"/>
            <w:hideMark/>
          </w:tcPr>
          <w:p w:rsidR="00667843" w:rsidRPr="00667843" w:rsidRDefault="00667843" w:rsidP="00667843">
            <w:pPr>
              <w:autoSpaceDN/>
              <w:jc w:val="center"/>
              <w:rPr>
                <w:b/>
                <w:bCs/>
              </w:rPr>
            </w:pPr>
            <w:r w:rsidRPr="00667843">
              <w:rPr>
                <w:b/>
                <w:bCs/>
              </w:rPr>
              <w:t>Расчет стоимости технического обслуживания нежилых зданий,</w:t>
            </w:r>
            <w:r w:rsidRPr="00667843">
              <w:rPr>
                <w:b/>
                <w:bCs/>
              </w:rPr>
              <w:br/>
              <w:t>а также помещений в таких зданиях, являющихся имуществом казны</w:t>
            </w:r>
            <w:r w:rsidRPr="00667843">
              <w:rPr>
                <w:b/>
                <w:bCs/>
              </w:rPr>
              <w:br/>
              <w:t>Санкт-Петербурга, и не переданных по договорам третьим лицам</w:t>
            </w:r>
            <w:r w:rsidRPr="00667843">
              <w:rPr>
                <w:b/>
                <w:bCs/>
              </w:rPr>
              <w:br/>
              <w:t xml:space="preserve"> на период с 01.07.2024 по 31.12.2024</w:t>
            </w:r>
          </w:p>
        </w:tc>
      </w:tr>
      <w:tr w:rsidR="00667843" w:rsidRPr="00667843" w:rsidTr="00667843">
        <w:trPr>
          <w:trHeight w:val="383"/>
        </w:trPr>
        <w:tc>
          <w:tcPr>
            <w:tcW w:w="10120" w:type="dxa"/>
            <w:gridSpan w:val="5"/>
            <w:tcBorders>
              <w:top w:val="nil"/>
              <w:left w:val="nil"/>
              <w:bottom w:val="nil"/>
              <w:right w:val="nil"/>
            </w:tcBorders>
            <w:shd w:val="clear" w:color="auto" w:fill="auto"/>
            <w:vAlign w:val="center"/>
            <w:hideMark/>
          </w:tcPr>
          <w:p w:rsidR="00667843" w:rsidRPr="00667843" w:rsidRDefault="00667843" w:rsidP="00667843">
            <w:pPr>
              <w:autoSpaceDN/>
              <w:jc w:val="center"/>
              <w:rPr>
                <w:b/>
                <w:bCs/>
                <w:sz w:val="18"/>
                <w:szCs w:val="18"/>
              </w:rPr>
            </w:pPr>
          </w:p>
        </w:tc>
      </w:tr>
      <w:tr w:rsidR="00FA2045" w:rsidRPr="00667843" w:rsidTr="00FA2045">
        <w:trPr>
          <w:gridAfter w:val="1"/>
          <w:wAfter w:w="710" w:type="dxa"/>
          <w:trHeight w:val="209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2045" w:rsidRPr="00667843" w:rsidRDefault="00FA2045" w:rsidP="00667843">
            <w:pPr>
              <w:autoSpaceDN/>
              <w:jc w:val="center"/>
              <w:rPr>
                <w:b/>
                <w:bCs/>
                <w:sz w:val="18"/>
                <w:szCs w:val="18"/>
              </w:rPr>
            </w:pPr>
            <w:r w:rsidRPr="00667843">
              <w:rPr>
                <w:b/>
                <w:bCs/>
                <w:sz w:val="18"/>
                <w:szCs w:val="18"/>
              </w:rPr>
              <w:t xml:space="preserve">№ </w:t>
            </w:r>
            <w:proofErr w:type="gramStart"/>
            <w:r w:rsidRPr="00667843">
              <w:rPr>
                <w:b/>
                <w:bCs/>
                <w:sz w:val="18"/>
                <w:szCs w:val="18"/>
              </w:rPr>
              <w:t>п</w:t>
            </w:r>
            <w:proofErr w:type="gramEnd"/>
            <w:r w:rsidRPr="00667843">
              <w:rPr>
                <w:b/>
                <w:bCs/>
                <w:sz w:val="18"/>
                <w:szCs w:val="18"/>
              </w:rPr>
              <w:t>/п</w:t>
            </w:r>
          </w:p>
        </w:tc>
        <w:tc>
          <w:tcPr>
            <w:tcW w:w="2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2045" w:rsidRPr="00667843" w:rsidRDefault="00FA2045" w:rsidP="00667843">
            <w:pPr>
              <w:autoSpaceDN/>
              <w:jc w:val="center"/>
              <w:rPr>
                <w:b/>
                <w:bCs/>
                <w:sz w:val="18"/>
                <w:szCs w:val="18"/>
              </w:rPr>
            </w:pPr>
            <w:r w:rsidRPr="00667843">
              <w:rPr>
                <w:b/>
                <w:bCs/>
                <w:sz w:val="18"/>
                <w:szCs w:val="18"/>
              </w:rPr>
              <w:t>Адрес</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2045" w:rsidRPr="00667843" w:rsidRDefault="00FA2045" w:rsidP="00667843">
            <w:pPr>
              <w:autoSpaceDN/>
              <w:jc w:val="center"/>
              <w:rPr>
                <w:b/>
                <w:bCs/>
                <w:sz w:val="18"/>
                <w:szCs w:val="18"/>
              </w:rPr>
            </w:pPr>
            <w:r w:rsidRPr="00667843">
              <w:rPr>
                <w:b/>
                <w:bCs/>
                <w:sz w:val="18"/>
                <w:szCs w:val="18"/>
              </w:rPr>
              <w:t>S, м</w:t>
            </w:r>
            <w:proofErr w:type="gramStart"/>
            <w:r w:rsidRPr="00667843">
              <w:rPr>
                <w:b/>
                <w:bCs/>
                <w:sz w:val="18"/>
                <w:szCs w:val="18"/>
              </w:rPr>
              <w:t>2</w:t>
            </w:r>
            <w:proofErr w:type="gramEnd"/>
          </w:p>
        </w:tc>
        <w:tc>
          <w:tcPr>
            <w:tcW w:w="4770" w:type="dxa"/>
            <w:tcBorders>
              <w:top w:val="single" w:sz="4" w:space="0" w:color="auto"/>
              <w:bottom w:val="single" w:sz="4" w:space="0" w:color="auto"/>
              <w:right w:val="single" w:sz="4" w:space="0" w:color="auto"/>
            </w:tcBorders>
            <w:shd w:val="clear" w:color="auto" w:fill="auto"/>
          </w:tcPr>
          <w:p w:rsidR="00FA2045" w:rsidRDefault="00FA2045" w:rsidP="00FA2045">
            <w:pPr>
              <w:autoSpaceDN/>
              <w:jc w:val="center"/>
              <w:rPr>
                <w:b/>
                <w:bCs/>
                <w:sz w:val="18"/>
                <w:szCs w:val="18"/>
              </w:rPr>
            </w:pPr>
          </w:p>
          <w:p w:rsidR="00FA2045" w:rsidRDefault="00FA2045" w:rsidP="00FA2045">
            <w:pPr>
              <w:autoSpaceDN/>
              <w:jc w:val="center"/>
              <w:rPr>
                <w:b/>
                <w:bCs/>
                <w:sz w:val="18"/>
                <w:szCs w:val="18"/>
              </w:rPr>
            </w:pPr>
          </w:p>
          <w:p w:rsidR="00FA2045" w:rsidRDefault="00FA2045" w:rsidP="00FA2045">
            <w:pPr>
              <w:autoSpaceDN/>
              <w:jc w:val="center"/>
              <w:rPr>
                <w:b/>
                <w:bCs/>
                <w:sz w:val="18"/>
                <w:szCs w:val="18"/>
              </w:rPr>
            </w:pPr>
          </w:p>
          <w:p w:rsidR="00FA2045" w:rsidRDefault="00FA2045" w:rsidP="00FA2045">
            <w:pPr>
              <w:autoSpaceDN/>
              <w:jc w:val="center"/>
              <w:rPr>
                <w:b/>
                <w:bCs/>
                <w:sz w:val="18"/>
                <w:szCs w:val="18"/>
              </w:rPr>
            </w:pPr>
          </w:p>
          <w:p w:rsidR="00FA2045" w:rsidRPr="00667843" w:rsidRDefault="00FA2045" w:rsidP="00FA2045">
            <w:pPr>
              <w:autoSpaceDN/>
              <w:jc w:val="center"/>
              <w:rPr>
                <w:sz w:val="20"/>
                <w:szCs w:val="20"/>
              </w:rPr>
            </w:pPr>
            <w:r w:rsidRPr="00FA2045">
              <w:rPr>
                <w:b/>
                <w:bCs/>
                <w:sz w:val="18"/>
                <w:szCs w:val="18"/>
              </w:rPr>
              <w:t>Цена руб.</w:t>
            </w:r>
          </w:p>
        </w:tc>
      </w:tr>
      <w:tr w:rsidR="00FA2045" w:rsidRPr="00667843" w:rsidTr="00FA2045">
        <w:trPr>
          <w:gridAfter w:val="1"/>
          <w:wAfter w:w="710" w:type="dxa"/>
          <w:trHeight w:val="480"/>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FA2045" w:rsidRPr="00667843" w:rsidRDefault="00FA2045" w:rsidP="00667843">
            <w:pPr>
              <w:autoSpaceDN/>
              <w:jc w:val="center"/>
              <w:rPr>
                <w:sz w:val="18"/>
                <w:szCs w:val="18"/>
              </w:rPr>
            </w:pPr>
            <w:r w:rsidRPr="00667843">
              <w:rPr>
                <w:sz w:val="18"/>
                <w:szCs w:val="18"/>
              </w:rPr>
              <w:t>1</w:t>
            </w:r>
          </w:p>
        </w:tc>
        <w:tc>
          <w:tcPr>
            <w:tcW w:w="2720" w:type="dxa"/>
            <w:tcBorders>
              <w:top w:val="nil"/>
              <w:left w:val="nil"/>
              <w:bottom w:val="single" w:sz="4" w:space="0" w:color="auto"/>
              <w:right w:val="single" w:sz="4" w:space="0" w:color="auto"/>
            </w:tcBorders>
            <w:shd w:val="clear" w:color="auto" w:fill="auto"/>
            <w:vAlign w:val="center"/>
            <w:hideMark/>
          </w:tcPr>
          <w:p w:rsidR="00FA2045" w:rsidRPr="00667843" w:rsidRDefault="00FA2045" w:rsidP="00667843">
            <w:pPr>
              <w:autoSpaceDN/>
              <w:rPr>
                <w:sz w:val="18"/>
                <w:szCs w:val="18"/>
              </w:rPr>
            </w:pPr>
            <w:r w:rsidRPr="00667843">
              <w:rPr>
                <w:sz w:val="18"/>
                <w:szCs w:val="18"/>
              </w:rPr>
              <w:t xml:space="preserve">ул. Бабушкина, д. 40 </w:t>
            </w:r>
            <w:proofErr w:type="gramStart"/>
            <w:r w:rsidRPr="00667843">
              <w:rPr>
                <w:sz w:val="18"/>
                <w:szCs w:val="18"/>
              </w:rPr>
              <w:t>лит</w:t>
            </w:r>
            <w:proofErr w:type="gramEnd"/>
            <w:r w:rsidRPr="00667843">
              <w:rPr>
                <w:sz w:val="18"/>
                <w:szCs w:val="18"/>
              </w:rPr>
              <w:t>. Б</w:t>
            </w:r>
          </w:p>
        </w:tc>
        <w:tc>
          <w:tcPr>
            <w:tcW w:w="1360" w:type="dxa"/>
            <w:tcBorders>
              <w:top w:val="nil"/>
              <w:left w:val="nil"/>
              <w:bottom w:val="single" w:sz="4" w:space="0" w:color="auto"/>
              <w:right w:val="single" w:sz="4" w:space="0" w:color="auto"/>
            </w:tcBorders>
            <w:shd w:val="clear" w:color="auto" w:fill="auto"/>
            <w:noWrap/>
            <w:vAlign w:val="center"/>
            <w:hideMark/>
          </w:tcPr>
          <w:p w:rsidR="00FA2045" w:rsidRPr="00667843" w:rsidRDefault="00FA2045" w:rsidP="00667843">
            <w:pPr>
              <w:autoSpaceDN/>
              <w:jc w:val="center"/>
              <w:rPr>
                <w:color w:val="000000"/>
              </w:rPr>
            </w:pPr>
            <w:r w:rsidRPr="00667843">
              <w:rPr>
                <w:color w:val="000000"/>
              </w:rPr>
              <w:t>45,7</w:t>
            </w:r>
          </w:p>
        </w:tc>
        <w:tc>
          <w:tcPr>
            <w:tcW w:w="4770" w:type="dxa"/>
            <w:tcBorders>
              <w:top w:val="single" w:sz="4" w:space="0" w:color="auto"/>
              <w:bottom w:val="single" w:sz="4" w:space="0" w:color="auto"/>
              <w:right w:val="single" w:sz="4" w:space="0" w:color="auto"/>
            </w:tcBorders>
            <w:shd w:val="clear" w:color="auto" w:fill="auto"/>
          </w:tcPr>
          <w:p w:rsidR="00FA2045" w:rsidRPr="00667843" w:rsidRDefault="00FA2045">
            <w:pPr>
              <w:autoSpaceDN/>
              <w:spacing w:after="160" w:line="259" w:lineRule="auto"/>
              <w:rPr>
                <w:sz w:val="20"/>
                <w:szCs w:val="20"/>
              </w:rPr>
            </w:pPr>
          </w:p>
        </w:tc>
      </w:tr>
      <w:tr w:rsidR="00FA2045" w:rsidRPr="00667843" w:rsidTr="00FA2045">
        <w:trPr>
          <w:gridAfter w:val="1"/>
          <w:wAfter w:w="710" w:type="dxa"/>
          <w:trHeight w:val="480"/>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FA2045" w:rsidRPr="00667843" w:rsidRDefault="00FA2045" w:rsidP="00667843">
            <w:pPr>
              <w:autoSpaceDN/>
              <w:jc w:val="center"/>
              <w:rPr>
                <w:sz w:val="18"/>
                <w:szCs w:val="18"/>
              </w:rPr>
            </w:pPr>
            <w:r w:rsidRPr="00667843">
              <w:rPr>
                <w:sz w:val="18"/>
                <w:szCs w:val="18"/>
              </w:rPr>
              <w:t>2</w:t>
            </w:r>
          </w:p>
        </w:tc>
        <w:tc>
          <w:tcPr>
            <w:tcW w:w="2720" w:type="dxa"/>
            <w:tcBorders>
              <w:top w:val="nil"/>
              <w:left w:val="nil"/>
              <w:bottom w:val="single" w:sz="4" w:space="0" w:color="auto"/>
              <w:right w:val="single" w:sz="4" w:space="0" w:color="auto"/>
            </w:tcBorders>
            <w:shd w:val="clear" w:color="auto" w:fill="auto"/>
            <w:vAlign w:val="center"/>
            <w:hideMark/>
          </w:tcPr>
          <w:p w:rsidR="00FA2045" w:rsidRPr="00667843" w:rsidRDefault="00FA2045" w:rsidP="00667843">
            <w:pPr>
              <w:autoSpaceDN/>
              <w:rPr>
                <w:sz w:val="18"/>
                <w:szCs w:val="18"/>
              </w:rPr>
            </w:pPr>
            <w:r w:rsidRPr="00667843">
              <w:rPr>
                <w:sz w:val="18"/>
                <w:szCs w:val="18"/>
              </w:rPr>
              <w:t>Дыбенко ул., д. 28 лит. В</w:t>
            </w:r>
          </w:p>
        </w:tc>
        <w:tc>
          <w:tcPr>
            <w:tcW w:w="1360" w:type="dxa"/>
            <w:tcBorders>
              <w:top w:val="nil"/>
              <w:left w:val="nil"/>
              <w:bottom w:val="single" w:sz="4" w:space="0" w:color="auto"/>
              <w:right w:val="single" w:sz="4" w:space="0" w:color="auto"/>
            </w:tcBorders>
            <w:shd w:val="clear" w:color="auto" w:fill="auto"/>
            <w:noWrap/>
            <w:vAlign w:val="center"/>
            <w:hideMark/>
          </w:tcPr>
          <w:p w:rsidR="00FA2045" w:rsidRPr="00667843" w:rsidRDefault="00FA2045" w:rsidP="00667843">
            <w:pPr>
              <w:autoSpaceDN/>
              <w:jc w:val="center"/>
              <w:rPr>
                <w:color w:val="000000"/>
              </w:rPr>
            </w:pPr>
            <w:r w:rsidRPr="00667843">
              <w:rPr>
                <w:color w:val="000000"/>
              </w:rPr>
              <w:t>45,2</w:t>
            </w:r>
          </w:p>
        </w:tc>
        <w:tc>
          <w:tcPr>
            <w:tcW w:w="4770" w:type="dxa"/>
            <w:tcBorders>
              <w:top w:val="single" w:sz="4" w:space="0" w:color="auto"/>
              <w:bottom w:val="single" w:sz="4" w:space="0" w:color="auto"/>
              <w:right w:val="single" w:sz="4" w:space="0" w:color="auto"/>
            </w:tcBorders>
            <w:shd w:val="clear" w:color="auto" w:fill="auto"/>
          </w:tcPr>
          <w:p w:rsidR="00FA2045" w:rsidRPr="00667843" w:rsidRDefault="00FA2045">
            <w:pPr>
              <w:autoSpaceDN/>
              <w:spacing w:after="160" w:line="259" w:lineRule="auto"/>
              <w:rPr>
                <w:sz w:val="20"/>
                <w:szCs w:val="20"/>
              </w:rPr>
            </w:pPr>
          </w:p>
        </w:tc>
      </w:tr>
      <w:tr w:rsidR="00FA2045" w:rsidRPr="00667843" w:rsidTr="00FA2045">
        <w:trPr>
          <w:gridAfter w:val="1"/>
          <w:wAfter w:w="710" w:type="dxa"/>
          <w:trHeight w:val="480"/>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FA2045" w:rsidRPr="00667843" w:rsidRDefault="00FA2045" w:rsidP="00667843">
            <w:pPr>
              <w:autoSpaceDN/>
              <w:jc w:val="center"/>
              <w:rPr>
                <w:sz w:val="18"/>
                <w:szCs w:val="18"/>
              </w:rPr>
            </w:pPr>
            <w:r w:rsidRPr="00667843">
              <w:rPr>
                <w:sz w:val="18"/>
                <w:szCs w:val="18"/>
              </w:rPr>
              <w:t>3</w:t>
            </w:r>
          </w:p>
        </w:tc>
        <w:tc>
          <w:tcPr>
            <w:tcW w:w="2720" w:type="dxa"/>
            <w:tcBorders>
              <w:top w:val="nil"/>
              <w:left w:val="nil"/>
              <w:bottom w:val="single" w:sz="4" w:space="0" w:color="auto"/>
              <w:right w:val="single" w:sz="4" w:space="0" w:color="auto"/>
            </w:tcBorders>
            <w:shd w:val="clear" w:color="auto" w:fill="auto"/>
            <w:vAlign w:val="center"/>
            <w:hideMark/>
          </w:tcPr>
          <w:p w:rsidR="00FA2045" w:rsidRPr="00667843" w:rsidRDefault="00FA2045" w:rsidP="00667843">
            <w:pPr>
              <w:autoSpaceDN/>
              <w:rPr>
                <w:sz w:val="18"/>
                <w:szCs w:val="18"/>
              </w:rPr>
            </w:pPr>
            <w:r w:rsidRPr="00667843">
              <w:rPr>
                <w:sz w:val="18"/>
                <w:szCs w:val="18"/>
              </w:rPr>
              <w:t xml:space="preserve">наб. реки </w:t>
            </w:r>
            <w:proofErr w:type="spellStart"/>
            <w:r w:rsidRPr="00667843">
              <w:rPr>
                <w:sz w:val="18"/>
                <w:szCs w:val="18"/>
              </w:rPr>
              <w:t>Оккервиль</w:t>
            </w:r>
            <w:proofErr w:type="spellEnd"/>
            <w:r w:rsidRPr="00667843">
              <w:rPr>
                <w:sz w:val="18"/>
                <w:szCs w:val="18"/>
              </w:rPr>
              <w:t>, д. 2 лит. А</w:t>
            </w:r>
          </w:p>
        </w:tc>
        <w:tc>
          <w:tcPr>
            <w:tcW w:w="1360" w:type="dxa"/>
            <w:tcBorders>
              <w:top w:val="nil"/>
              <w:left w:val="nil"/>
              <w:bottom w:val="single" w:sz="4" w:space="0" w:color="auto"/>
              <w:right w:val="single" w:sz="4" w:space="0" w:color="auto"/>
            </w:tcBorders>
            <w:shd w:val="clear" w:color="auto" w:fill="auto"/>
            <w:noWrap/>
            <w:vAlign w:val="center"/>
            <w:hideMark/>
          </w:tcPr>
          <w:p w:rsidR="00FA2045" w:rsidRPr="00667843" w:rsidRDefault="00FA2045" w:rsidP="00667843">
            <w:pPr>
              <w:autoSpaceDN/>
              <w:jc w:val="center"/>
              <w:rPr>
                <w:color w:val="000000"/>
              </w:rPr>
            </w:pPr>
            <w:r w:rsidRPr="00667843">
              <w:rPr>
                <w:color w:val="000000"/>
              </w:rPr>
              <w:t>936</w:t>
            </w:r>
          </w:p>
        </w:tc>
        <w:tc>
          <w:tcPr>
            <w:tcW w:w="4770" w:type="dxa"/>
            <w:tcBorders>
              <w:top w:val="single" w:sz="4" w:space="0" w:color="auto"/>
              <w:bottom w:val="single" w:sz="4" w:space="0" w:color="auto"/>
              <w:right w:val="single" w:sz="4" w:space="0" w:color="auto"/>
            </w:tcBorders>
            <w:shd w:val="clear" w:color="auto" w:fill="auto"/>
          </w:tcPr>
          <w:p w:rsidR="00FA2045" w:rsidRPr="00667843" w:rsidRDefault="00FA2045">
            <w:pPr>
              <w:autoSpaceDN/>
              <w:spacing w:after="160" w:line="259" w:lineRule="auto"/>
              <w:rPr>
                <w:sz w:val="20"/>
                <w:szCs w:val="20"/>
              </w:rPr>
            </w:pPr>
          </w:p>
        </w:tc>
      </w:tr>
      <w:tr w:rsidR="00FA2045" w:rsidRPr="00667843" w:rsidTr="00FA2045">
        <w:trPr>
          <w:gridAfter w:val="1"/>
          <w:wAfter w:w="710" w:type="dxa"/>
          <w:trHeight w:val="360"/>
        </w:trPr>
        <w:tc>
          <w:tcPr>
            <w:tcW w:w="32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A2045" w:rsidRPr="00667843" w:rsidRDefault="00FA2045" w:rsidP="00667843">
            <w:pPr>
              <w:autoSpaceDN/>
              <w:jc w:val="center"/>
              <w:rPr>
                <w:b/>
                <w:bCs/>
                <w:sz w:val="18"/>
                <w:szCs w:val="18"/>
              </w:rPr>
            </w:pPr>
            <w:r w:rsidRPr="00667843">
              <w:rPr>
                <w:b/>
                <w:bCs/>
                <w:sz w:val="18"/>
                <w:szCs w:val="18"/>
              </w:rPr>
              <w:t>ИТОГО:</w:t>
            </w:r>
          </w:p>
        </w:tc>
        <w:tc>
          <w:tcPr>
            <w:tcW w:w="1360" w:type="dxa"/>
            <w:tcBorders>
              <w:top w:val="nil"/>
              <w:left w:val="nil"/>
              <w:bottom w:val="single" w:sz="4" w:space="0" w:color="auto"/>
              <w:right w:val="single" w:sz="4" w:space="0" w:color="auto"/>
            </w:tcBorders>
            <w:shd w:val="clear" w:color="auto" w:fill="auto"/>
            <w:vAlign w:val="center"/>
            <w:hideMark/>
          </w:tcPr>
          <w:p w:rsidR="00FA2045" w:rsidRPr="00667843" w:rsidRDefault="00FA2045" w:rsidP="00667843">
            <w:pPr>
              <w:autoSpaceDN/>
              <w:jc w:val="center"/>
              <w:rPr>
                <w:b/>
                <w:bCs/>
                <w:sz w:val="18"/>
                <w:szCs w:val="18"/>
              </w:rPr>
            </w:pPr>
            <w:r w:rsidRPr="00667843">
              <w:rPr>
                <w:b/>
                <w:bCs/>
                <w:sz w:val="18"/>
                <w:szCs w:val="18"/>
              </w:rPr>
              <w:t>1 065,30</w:t>
            </w:r>
          </w:p>
        </w:tc>
        <w:tc>
          <w:tcPr>
            <w:tcW w:w="4770" w:type="dxa"/>
            <w:tcBorders>
              <w:top w:val="single" w:sz="4" w:space="0" w:color="auto"/>
              <w:bottom w:val="single" w:sz="4" w:space="0" w:color="auto"/>
              <w:right w:val="single" w:sz="4" w:space="0" w:color="auto"/>
            </w:tcBorders>
            <w:shd w:val="clear" w:color="auto" w:fill="auto"/>
          </w:tcPr>
          <w:p w:rsidR="00FA2045" w:rsidRPr="00667843" w:rsidRDefault="00FA2045">
            <w:pPr>
              <w:autoSpaceDN/>
              <w:spacing w:after="160" w:line="259" w:lineRule="auto"/>
              <w:rPr>
                <w:sz w:val="20"/>
                <w:szCs w:val="20"/>
              </w:rPr>
            </w:pPr>
          </w:p>
        </w:tc>
      </w:tr>
    </w:tbl>
    <w:p w:rsidR="00667843" w:rsidRDefault="00667843">
      <w:pPr>
        <w:sectPr w:rsidR="00667843" w:rsidSect="00667843">
          <w:pgSz w:w="16838" w:h="11906" w:orient="landscape"/>
          <w:pgMar w:top="1701" w:right="851" w:bottom="851" w:left="851" w:header="709" w:footer="709" w:gutter="0"/>
          <w:cols w:space="708"/>
          <w:docGrid w:linePitch="360"/>
        </w:sectPr>
      </w:pPr>
    </w:p>
    <w:p w:rsidR="00667843" w:rsidRDefault="00667843"/>
    <w:sectPr w:rsidR="00667843" w:rsidSect="00662C5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D4929"/>
    <w:multiLevelType w:val="multilevel"/>
    <w:tmpl w:val="5420A0F4"/>
    <w:lvl w:ilvl="0">
      <w:start w:val="1"/>
      <w:numFmt w:val="decimal"/>
      <w:lvlText w:val="%1."/>
      <w:lvlJc w:val="left"/>
      <w:pPr>
        <w:ind w:left="1495" w:hanging="360"/>
      </w:pPr>
      <w:rPr>
        <w:b/>
      </w:rPr>
    </w:lvl>
    <w:lvl w:ilvl="1">
      <w:start w:val="1"/>
      <w:numFmt w:val="decimal"/>
      <w:lvlText w:val="%1.%2."/>
      <w:lvlJc w:val="left"/>
      <w:pPr>
        <w:ind w:left="432" w:hanging="432"/>
      </w:pPr>
    </w:lvl>
    <w:lvl w:ilvl="2">
      <w:start w:val="1"/>
      <w:numFmt w:val="decimal"/>
      <w:lvlText w:val="%1.%2.%3."/>
      <w:lvlJc w:val="left"/>
      <w:pPr>
        <w:ind w:left="1639" w:hanging="504"/>
      </w:pPr>
      <w:rPr>
        <w:b w:val="0"/>
        <w:i w:val="0"/>
      </w:rPr>
    </w:lvl>
    <w:lvl w:ilvl="3">
      <w:start w:val="1"/>
      <w:numFmt w:val="decimal"/>
      <w:lvlText w:val="%1.%2.%3.%4."/>
      <w:lvlJc w:val="left"/>
      <w:pPr>
        <w:ind w:left="1728" w:hanging="648"/>
      </w:pPr>
      <w:rPr>
        <w:b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1E60B9F"/>
    <w:multiLevelType w:val="multilevel"/>
    <w:tmpl w:val="0F50EDE0"/>
    <w:lvl w:ilvl="0">
      <w:start w:val="3"/>
      <w:numFmt w:val="decimal"/>
      <w:lvlText w:val="%1."/>
      <w:lvlJc w:val="left"/>
      <w:pPr>
        <w:ind w:left="360" w:hanging="360"/>
      </w:pPr>
      <w:rPr>
        <w:rFonts w:hint="default"/>
        <w:b w:val="0"/>
        <w:sz w:val="24"/>
      </w:rPr>
    </w:lvl>
    <w:lvl w:ilvl="1">
      <w:start w:val="1"/>
      <w:numFmt w:val="decimal"/>
      <w:lvlText w:val="%1.%2."/>
      <w:lvlJc w:val="left"/>
      <w:pPr>
        <w:ind w:left="218" w:hanging="360"/>
      </w:pPr>
      <w:rPr>
        <w:rFonts w:hint="default"/>
        <w:b w:val="0"/>
        <w:sz w:val="24"/>
      </w:rPr>
    </w:lvl>
    <w:lvl w:ilvl="2">
      <w:start w:val="1"/>
      <w:numFmt w:val="decimal"/>
      <w:lvlText w:val="%1.%2.%3."/>
      <w:lvlJc w:val="left"/>
      <w:pPr>
        <w:ind w:left="436" w:hanging="720"/>
      </w:pPr>
      <w:rPr>
        <w:rFonts w:hint="default"/>
        <w:b w:val="0"/>
        <w:sz w:val="24"/>
      </w:rPr>
    </w:lvl>
    <w:lvl w:ilvl="3">
      <w:start w:val="1"/>
      <w:numFmt w:val="decimal"/>
      <w:lvlText w:val="%1.%2.%3.%4."/>
      <w:lvlJc w:val="left"/>
      <w:pPr>
        <w:ind w:left="294" w:hanging="720"/>
      </w:pPr>
      <w:rPr>
        <w:rFonts w:hint="default"/>
        <w:b w:val="0"/>
        <w:sz w:val="24"/>
      </w:rPr>
    </w:lvl>
    <w:lvl w:ilvl="4">
      <w:start w:val="1"/>
      <w:numFmt w:val="decimal"/>
      <w:lvlText w:val="%1.%2.%3.%4.%5."/>
      <w:lvlJc w:val="left"/>
      <w:pPr>
        <w:ind w:left="512" w:hanging="1080"/>
      </w:pPr>
      <w:rPr>
        <w:rFonts w:hint="default"/>
        <w:b w:val="0"/>
        <w:sz w:val="24"/>
      </w:rPr>
    </w:lvl>
    <w:lvl w:ilvl="5">
      <w:start w:val="1"/>
      <w:numFmt w:val="decimal"/>
      <w:lvlText w:val="%1.%2.%3.%4.%5.%6."/>
      <w:lvlJc w:val="left"/>
      <w:pPr>
        <w:ind w:left="370" w:hanging="1080"/>
      </w:pPr>
      <w:rPr>
        <w:rFonts w:hint="default"/>
        <w:b w:val="0"/>
        <w:sz w:val="24"/>
      </w:rPr>
    </w:lvl>
    <w:lvl w:ilvl="6">
      <w:start w:val="1"/>
      <w:numFmt w:val="decimal"/>
      <w:lvlText w:val="%1.%2.%3.%4.%5.%6.%7."/>
      <w:lvlJc w:val="left"/>
      <w:pPr>
        <w:ind w:left="588" w:hanging="1440"/>
      </w:pPr>
      <w:rPr>
        <w:rFonts w:hint="default"/>
        <w:b w:val="0"/>
        <w:sz w:val="24"/>
      </w:rPr>
    </w:lvl>
    <w:lvl w:ilvl="7">
      <w:start w:val="1"/>
      <w:numFmt w:val="decimal"/>
      <w:lvlText w:val="%1.%2.%3.%4.%5.%6.%7.%8."/>
      <w:lvlJc w:val="left"/>
      <w:pPr>
        <w:ind w:left="446" w:hanging="1440"/>
      </w:pPr>
      <w:rPr>
        <w:rFonts w:hint="default"/>
        <w:b w:val="0"/>
        <w:sz w:val="24"/>
      </w:rPr>
    </w:lvl>
    <w:lvl w:ilvl="8">
      <w:start w:val="1"/>
      <w:numFmt w:val="decimal"/>
      <w:lvlText w:val="%1.%2.%3.%4.%5.%6.%7.%8.%9."/>
      <w:lvlJc w:val="left"/>
      <w:pPr>
        <w:ind w:left="664" w:hanging="1800"/>
      </w:pPr>
      <w:rPr>
        <w:rFonts w:hint="default"/>
        <w:b w:val="0"/>
        <w:sz w:val="24"/>
      </w:rPr>
    </w:lvl>
  </w:abstractNum>
  <w:abstractNum w:abstractNumId="2">
    <w:nsid w:val="45C608F2"/>
    <w:multiLevelType w:val="multilevel"/>
    <w:tmpl w:val="A048572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nsid w:val="51BD17C6"/>
    <w:multiLevelType w:val="hybridMultilevel"/>
    <w:tmpl w:val="9722880A"/>
    <w:lvl w:ilvl="0" w:tplc="D0F256F2">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nsid w:val="593A4B61"/>
    <w:multiLevelType w:val="hybridMultilevel"/>
    <w:tmpl w:val="175472B8"/>
    <w:lvl w:ilvl="0" w:tplc="04190001">
      <w:start w:val="1"/>
      <w:numFmt w:val="bullet"/>
      <w:lvlText w:val=""/>
      <w:lvlJc w:val="left"/>
      <w:pPr>
        <w:ind w:left="1134" w:hanging="360"/>
      </w:pPr>
      <w:rPr>
        <w:rFonts w:ascii="Symbol" w:hAnsi="Symbol" w:hint="default"/>
      </w:rPr>
    </w:lvl>
    <w:lvl w:ilvl="1" w:tplc="04190003" w:tentative="1">
      <w:start w:val="1"/>
      <w:numFmt w:val="bullet"/>
      <w:lvlText w:val="o"/>
      <w:lvlJc w:val="left"/>
      <w:pPr>
        <w:ind w:left="1854" w:hanging="360"/>
      </w:pPr>
      <w:rPr>
        <w:rFonts w:ascii="Courier New" w:hAnsi="Courier New" w:cs="Courier New" w:hint="default"/>
      </w:rPr>
    </w:lvl>
    <w:lvl w:ilvl="2" w:tplc="04190005" w:tentative="1">
      <w:start w:val="1"/>
      <w:numFmt w:val="bullet"/>
      <w:lvlText w:val=""/>
      <w:lvlJc w:val="left"/>
      <w:pPr>
        <w:ind w:left="2574" w:hanging="360"/>
      </w:pPr>
      <w:rPr>
        <w:rFonts w:ascii="Wingdings" w:hAnsi="Wingdings" w:hint="default"/>
      </w:rPr>
    </w:lvl>
    <w:lvl w:ilvl="3" w:tplc="04190001" w:tentative="1">
      <w:start w:val="1"/>
      <w:numFmt w:val="bullet"/>
      <w:lvlText w:val=""/>
      <w:lvlJc w:val="left"/>
      <w:pPr>
        <w:ind w:left="3294" w:hanging="360"/>
      </w:pPr>
      <w:rPr>
        <w:rFonts w:ascii="Symbol" w:hAnsi="Symbol" w:hint="default"/>
      </w:rPr>
    </w:lvl>
    <w:lvl w:ilvl="4" w:tplc="04190003" w:tentative="1">
      <w:start w:val="1"/>
      <w:numFmt w:val="bullet"/>
      <w:lvlText w:val="o"/>
      <w:lvlJc w:val="left"/>
      <w:pPr>
        <w:ind w:left="4014" w:hanging="360"/>
      </w:pPr>
      <w:rPr>
        <w:rFonts w:ascii="Courier New" w:hAnsi="Courier New" w:cs="Courier New" w:hint="default"/>
      </w:rPr>
    </w:lvl>
    <w:lvl w:ilvl="5" w:tplc="04190005" w:tentative="1">
      <w:start w:val="1"/>
      <w:numFmt w:val="bullet"/>
      <w:lvlText w:val=""/>
      <w:lvlJc w:val="left"/>
      <w:pPr>
        <w:ind w:left="4734" w:hanging="360"/>
      </w:pPr>
      <w:rPr>
        <w:rFonts w:ascii="Wingdings" w:hAnsi="Wingdings" w:hint="default"/>
      </w:rPr>
    </w:lvl>
    <w:lvl w:ilvl="6" w:tplc="04190001" w:tentative="1">
      <w:start w:val="1"/>
      <w:numFmt w:val="bullet"/>
      <w:lvlText w:val=""/>
      <w:lvlJc w:val="left"/>
      <w:pPr>
        <w:ind w:left="5454" w:hanging="360"/>
      </w:pPr>
      <w:rPr>
        <w:rFonts w:ascii="Symbol" w:hAnsi="Symbol" w:hint="default"/>
      </w:rPr>
    </w:lvl>
    <w:lvl w:ilvl="7" w:tplc="04190003" w:tentative="1">
      <w:start w:val="1"/>
      <w:numFmt w:val="bullet"/>
      <w:lvlText w:val="o"/>
      <w:lvlJc w:val="left"/>
      <w:pPr>
        <w:ind w:left="6174" w:hanging="360"/>
      </w:pPr>
      <w:rPr>
        <w:rFonts w:ascii="Courier New" w:hAnsi="Courier New" w:cs="Courier New" w:hint="default"/>
      </w:rPr>
    </w:lvl>
    <w:lvl w:ilvl="8" w:tplc="04190005" w:tentative="1">
      <w:start w:val="1"/>
      <w:numFmt w:val="bullet"/>
      <w:lvlText w:val=""/>
      <w:lvlJc w:val="left"/>
      <w:pPr>
        <w:ind w:left="6894" w:hanging="360"/>
      </w:pPr>
      <w:rPr>
        <w:rFonts w:ascii="Wingdings" w:hAnsi="Wingdings" w:hint="default"/>
      </w:rPr>
    </w:lvl>
  </w:abstractNum>
  <w:abstractNum w:abstractNumId="5">
    <w:nsid w:val="65C16C4F"/>
    <w:multiLevelType w:val="hybridMultilevel"/>
    <w:tmpl w:val="74E8752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66D13EAB"/>
    <w:multiLevelType w:val="hybridMultilevel"/>
    <w:tmpl w:val="D340E8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6D9F3E28"/>
    <w:multiLevelType w:val="hybridMultilevel"/>
    <w:tmpl w:val="C72693F0"/>
    <w:lvl w:ilvl="0" w:tplc="4DFE87D6">
      <w:start w:val="3"/>
      <w:numFmt w:val="decimal"/>
      <w:lvlText w:val="%1."/>
      <w:lvlJc w:val="left"/>
      <w:pPr>
        <w:ind w:left="1495" w:hanging="360"/>
      </w:pPr>
      <w:rPr>
        <w:rFonts w:hint="default"/>
      </w:r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8">
    <w:nsid w:val="7DC532C2"/>
    <w:multiLevelType w:val="hybridMultilevel"/>
    <w:tmpl w:val="4724C2DE"/>
    <w:lvl w:ilvl="0" w:tplc="8AEAB00C">
      <w:start w:val="1"/>
      <w:numFmt w:val="bullet"/>
      <w:lvlText w:val=""/>
      <w:lvlJc w:val="left"/>
      <w:pPr>
        <w:ind w:left="928" w:hanging="360"/>
      </w:pPr>
      <w:rPr>
        <w:rFonts w:ascii="Symbol" w:hAnsi="Symbol" w:hint="default"/>
      </w:rPr>
    </w:lvl>
    <w:lvl w:ilvl="1" w:tplc="04190019">
      <w:start w:val="1"/>
      <w:numFmt w:val="bullet"/>
      <w:lvlText w:val="o"/>
      <w:lvlJc w:val="left"/>
      <w:pPr>
        <w:ind w:left="1560" w:hanging="360"/>
      </w:pPr>
      <w:rPr>
        <w:rFonts w:ascii="Courier New" w:hAnsi="Courier New" w:cs="Courier New" w:hint="default"/>
      </w:rPr>
    </w:lvl>
    <w:lvl w:ilvl="2" w:tplc="0419001B">
      <w:start w:val="1"/>
      <w:numFmt w:val="bullet"/>
      <w:lvlText w:val=""/>
      <w:lvlJc w:val="left"/>
      <w:pPr>
        <w:ind w:left="2280" w:hanging="360"/>
      </w:pPr>
      <w:rPr>
        <w:rFonts w:ascii="Wingdings" w:hAnsi="Wingdings" w:hint="default"/>
      </w:rPr>
    </w:lvl>
    <w:lvl w:ilvl="3" w:tplc="0419000F">
      <w:start w:val="1"/>
      <w:numFmt w:val="bullet"/>
      <w:lvlText w:val=""/>
      <w:lvlJc w:val="left"/>
      <w:pPr>
        <w:ind w:left="3000" w:hanging="360"/>
      </w:pPr>
      <w:rPr>
        <w:rFonts w:ascii="Symbol" w:hAnsi="Symbol" w:hint="default"/>
      </w:rPr>
    </w:lvl>
    <w:lvl w:ilvl="4" w:tplc="04190019">
      <w:start w:val="1"/>
      <w:numFmt w:val="bullet"/>
      <w:lvlText w:val="o"/>
      <w:lvlJc w:val="left"/>
      <w:pPr>
        <w:ind w:left="3720" w:hanging="360"/>
      </w:pPr>
      <w:rPr>
        <w:rFonts w:ascii="Courier New" w:hAnsi="Courier New" w:cs="Courier New" w:hint="default"/>
      </w:rPr>
    </w:lvl>
    <w:lvl w:ilvl="5" w:tplc="0419001B">
      <w:start w:val="1"/>
      <w:numFmt w:val="bullet"/>
      <w:lvlText w:val=""/>
      <w:lvlJc w:val="left"/>
      <w:pPr>
        <w:ind w:left="4440" w:hanging="360"/>
      </w:pPr>
      <w:rPr>
        <w:rFonts w:ascii="Wingdings" w:hAnsi="Wingdings" w:hint="default"/>
      </w:rPr>
    </w:lvl>
    <w:lvl w:ilvl="6" w:tplc="0419000F">
      <w:start w:val="1"/>
      <w:numFmt w:val="bullet"/>
      <w:lvlText w:val=""/>
      <w:lvlJc w:val="left"/>
      <w:pPr>
        <w:ind w:left="5160" w:hanging="360"/>
      </w:pPr>
      <w:rPr>
        <w:rFonts w:ascii="Symbol" w:hAnsi="Symbol" w:hint="default"/>
      </w:rPr>
    </w:lvl>
    <w:lvl w:ilvl="7" w:tplc="04190019">
      <w:start w:val="1"/>
      <w:numFmt w:val="bullet"/>
      <w:lvlText w:val="o"/>
      <w:lvlJc w:val="left"/>
      <w:pPr>
        <w:ind w:left="5880" w:hanging="360"/>
      </w:pPr>
      <w:rPr>
        <w:rFonts w:ascii="Courier New" w:hAnsi="Courier New" w:cs="Courier New" w:hint="default"/>
      </w:rPr>
    </w:lvl>
    <w:lvl w:ilvl="8" w:tplc="0419001B">
      <w:start w:val="1"/>
      <w:numFmt w:val="bullet"/>
      <w:lvlText w:val=""/>
      <w:lvlJc w:val="left"/>
      <w:pPr>
        <w:ind w:left="660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3"/>
  </w:num>
  <w:num w:numId="4">
    <w:abstractNumId w:val="6"/>
  </w:num>
  <w:num w:numId="5">
    <w:abstractNumId w:val="4"/>
  </w:num>
  <w:num w:numId="6">
    <w:abstractNumId w:val="7"/>
  </w:num>
  <w:num w:numId="7">
    <w:abstractNumId w:val="2"/>
  </w:num>
  <w:num w:numId="8">
    <w:abstractNumId w:val="1"/>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lvlOverride w:ilvl="2"/>
    <w:lvlOverride w:ilvl="3"/>
    <w:lvlOverride w:ilvl="4"/>
    <w:lvlOverride w:ilvl="5"/>
    <w:lvlOverride w:ilvl="6"/>
    <w:lvlOverride w:ilvl="7"/>
    <w:lvlOverride w:ilvl="8"/>
  </w:num>
  <w:num w:numId="11">
    <w:abstractNumId w:val="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CE42B2"/>
    <w:rsid w:val="000375BC"/>
    <w:rsid w:val="00056E07"/>
    <w:rsid w:val="000D4348"/>
    <w:rsid w:val="000E15B7"/>
    <w:rsid w:val="000E536C"/>
    <w:rsid w:val="00144424"/>
    <w:rsid w:val="00166B06"/>
    <w:rsid w:val="0017628A"/>
    <w:rsid w:val="001A1FF4"/>
    <w:rsid w:val="001A3261"/>
    <w:rsid w:val="001D68A4"/>
    <w:rsid w:val="0021017D"/>
    <w:rsid w:val="00255320"/>
    <w:rsid w:val="0029308B"/>
    <w:rsid w:val="00317822"/>
    <w:rsid w:val="00377B82"/>
    <w:rsid w:val="00393B10"/>
    <w:rsid w:val="003B4780"/>
    <w:rsid w:val="003C7A96"/>
    <w:rsid w:val="003E6E29"/>
    <w:rsid w:val="00414636"/>
    <w:rsid w:val="00445993"/>
    <w:rsid w:val="00492D5C"/>
    <w:rsid w:val="004945BE"/>
    <w:rsid w:val="004D279A"/>
    <w:rsid w:val="00501AE6"/>
    <w:rsid w:val="0051169E"/>
    <w:rsid w:val="00512129"/>
    <w:rsid w:val="00535B96"/>
    <w:rsid w:val="00561908"/>
    <w:rsid w:val="00583C16"/>
    <w:rsid w:val="005B706A"/>
    <w:rsid w:val="005F6173"/>
    <w:rsid w:val="00601471"/>
    <w:rsid w:val="00614C9E"/>
    <w:rsid w:val="00620BA3"/>
    <w:rsid w:val="00656D21"/>
    <w:rsid w:val="00662C57"/>
    <w:rsid w:val="00666EA6"/>
    <w:rsid w:val="00667843"/>
    <w:rsid w:val="006A2D09"/>
    <w:rsid w:val="006A5171"/>
    <w:rsid w:val="006A7BDB"/>
    <w:rsid w:val="007265E1"/>
    <w:rsid w:val="00732FC3"/>
    <w:rsid w:val="00770B5B"/>
    <w:rsid w:val="00776283"/>
    <w:rsid w:val="007C23CB"/>
    <w:rsid w:val="007D4277"/>
    <w:rsid w:val="008127B1"/>
    <w:rsid w:val="00815A01"/>
    <w:rsid w:val="00876424"/>
    <w:rsid w:val="008941AF"/>
    <w:rsid w:val="00954C56"/>
    <w:rsid w:val="009B6E63"/>
    <w:rsid w:val="009E3930"/>
    <w:rsid w:val="00A11F24"/>
    <w:rsid w:val="00A81E5E"/>
    <w:rsid w:val="00B13C4A"/>
    <w:rsid w:val="00B3441C"/>
    <w:rsid w:val="00B759C1"/>
    <w:rsid w:val="00BE0851"/>
    <w:rsid w:val="00C13084"/>
    <w:rsid w:val="00C449CD"/>
    <w:rsid w:val="00C52D95"/>
    <w:rsid w:val="00C64D09"/>
    <w:rsid w:val="00CA4A0A"/>
    <w:rsid w:val="00CA77FB"/>
    <w:rsid w:val="00CD4017"/>
    <w:rsid w:val="00CE42B2"/>
    <w:rsid w:val="00D01E09"/>
    <w:rsid w:val="00D11B1A"/>
    <w:rsid w:val="00D369FF"/>
    <w:rsid w:val="00D53D28"/>
    <w:rsid w:val="00DD6E9C"/>
    <w:rsid w:val="00DF7B91"/>
    <w:rsid w:val="00E0026D"/>
    <w:rsid w:val="00E11F64"/>
    <w:rsid w:val="00E174FC"/>
    <w:rsid w:val="00E35FC9"/>
    <w:rsid w:val="00E45DC8"/>
    <w:rsid w:val="00E71341"/>
    <w:rsid w:val="00E86508"/>
    <w:rsid w:val="00E95B68"/>
    <w:rsid w:val="00EA516B"/>
    <w:rsid w:val="00F52881"/>
    <w:rsid w:val="00FA2045"/>
    <w:rsid w:val="00FA4FB5"/>
    <w:rsid w:val="00FC5F38"/>
    <w:rsid w:val="00FF08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A01"/>
    <w:pPr>
      <w:autoSpaceDN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15A01"/>
    <w:rPr>
      <w:rFonts w:ascii="Times New Roman" w:hAnsi="Times New Roman" w:cs="Times New Roman" w:hint="default"/>
      <w:color w:val="0000FF"/>
      <w:u w:val="single"/>
    </w:rPr>
  </w:style>
  <w:style w:type="paragraph" w:styleId="a4">
    <w:name w:val="Normal (Web)"/>
    <w:basedOn w:val="a"/>
    <w:uiPriority w:val="99"/>
    <w:semiHidden/>
    <w:unhideWhenUsed/>
    <w:rsid w:val="00815A01"/>
    <w:pPr>
      <w:autoSpaceDE w:val="0"/>
      <w:adjustRightInd w:val="0"/>
      <w:spacing w:before="100" w:beforeAutospacing="1" w:after="100" w:afterAutospacing="1"/>
      <w:jc w:val="both"/>
    </w:pPr>
    <w:rPr>
      <w:bCs/>
      <w:color w:val="000000"/>
      <w:lang w:val="en-US" w:eastAsia="en-US"/>
    </w:rPr>
  </w:style>
  <w:style w:type="paragraph" w:styleId="2">
    <w:name w:val="Body Text Indent 2"/>
    <w:basedOn w:val="a"/>
    <w:link w:val="20"/>
    <w:uiPriority w:val="99"/>
    <w:semiHidden/>
    <w:unhideWhenUsed/>
    <w:rsid w:val="00815A01"/>
    <w:pPr>
      <w:spacing w:after="120" w:line="480" w:lineRule="auto"/>
      <w:ind w:left="283"/>
    </w:pPr>
  </w:style>
  <w:style w:type="character" w:customStyle="1" w:styleId="20">
    <w:name w:val="Основной текст с отступом 2 Знак"/>
    <w:basedOn w:val="a0"/>
    <w:link w:val="2"/>
    <w:uiPriority w:val="99"/>
    <w:semiHidden/>
    <w:rsid w:val="00815A01"/>
    <w:rPr>
      <w:rFonts w:ascii="Times New Roman" w:eastAsia="Times New Roman" w:hAnsi="Times New Roman" w:cs="Times New Roman"/>
      <w:sz w:val="24"/>
      <w:szCs w:val="24"/>
      <w:lang w:eastAsia="ru-RU"/>
    </w:rPr>
  </w:style>
  <w:style w:type="paragraph" w:styleId="a5">
    <w:name w:val="No Spacing"/>
    <w:uiPriority w:val="1"/>
    <w:qFormat/>
    <w:rsid w:val="00815A01"/>
    <w:pPr>
      <w:autoSpaceDN w:val="0"/>
      <w:spacing w:after="0" w:line="240" w:lineRule="auto"/>
    </w:pPr>
    <w:rPr>
      <w:rFonts w:ascii="Calibri" w:eastAsia="Calibri" w:hAnsi="Calibri" w:cs="Times New Roman"/>
    </w:rPr>
  </w:style>
  <w:style w:type="character" w:customStyle="1" w:styleId="a6">
    <w:name w:val="Абзац списка Знак"/>
    <w:aliases w:val="Standart Знак"/>
    <w:link w:val="a7"/>
    <w:uiPriority w:val="34"/>
    <w:locked/>
    <w:rsid w:val="00815A01"/>
    <w:rPr>
      <w:rFonts w:ascii="Times New Roman" w:eastAsia="Times New Roman" w:hAnsi="Times New Roman" w:cs="Times New Roman"/>
      <w:kern w:val="2"/>
      <w:szCs w:val="20"/>
      <w:lang w:eastAsia="ar-SA"/>
    </w:rPr>
  </w:style>
  <w:style w:type="paragraph" w:styleId="a7">
    <w:name w:val="List Paragraph"/>
    <w:aliases w:val="Standart"/>
    <w:basedOn w:val="a"/>
    <w:link w:val="a6"/>
    <w:uiPriority w:val="34"/>
    <w:qFormat/>
    <w:rsid w:val="00815A01"/>
    <w:pPr>
      <w:suppressAutoHyphens/>
      <w:ind w:left="720"/>
      <w:jc w:val="center"/>
    </w:pPr>
    <w:rPr>
      <w:kern w:val="2"/>
      <w:sz w:val="22"/>
      <w:szCs w:val="20"/>
      <w:lang w:eastAsia="ar-SA"/>
    </w:rPr>
  </w:style>
  <w:style w:type="character" w:customStyle="1" w:styleId="ConsPlusNormal">
    <w:name w:val="ConsPlusNormal Знак"/>
    <w:basedOn w:val="a0"/>
    <w:link w:val="ConsPlusNormal0"/>
    <w:locked/>
    <w:rsid w:val="00815A01"/>
    <w:rPr>
      <w:rFonts w:ascii="Arial" w:eastAsia="Times New Roman" w:hAnsi="Arial" w:cs="Arial"/>
      <w:sz w:val="20"/>
      <w:szCs w:val="20"/>
      <w:lang w:eastAsia="ru-RU"/>
    </w:rPr>
  </w:style>
  <w:style w:type="paragraph" w:customStyle="1" w:styleId="ConsPlusNormal0">
    <w:name w:val="ConsPlusNormal"/>
    <w:link w:val="ConsPlusNormal"/>
    <w:rsid w:val="00815A0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msolistparagraph0">
    <w:name w:val="msolistparagraph"/>
    <w:basedOn w:val="a"/>
    <w:uiPriority w:val="99"/>
    <w:rsid w:val="00815A01"/>
    <w:pPr>
      <w:spacing w:after="200" w:line="276" w:lineRule="auto"/>
      <w:ind w:left="720"/>
      <w:contextualSpacing/>
    </w:pPr>
    <w:rPr>
      <w:sz w:val="22"/>
      <w:szCs w:val="22"/>
    </w:rPr>
  </w:style>
  <w:style w:type="paragraph" w:styleId="a8">
    <w:name w:val="Balloon Text"/>
    <w:basedOn w:val="a"/>
    <w:link w:val="a9"/>
    <w:uiPriority w:val="99"/>
    <w:semiHidden/>
    <w:unhideWhenUsed/>
    <w:rsid w:val="006A5171"/>
    <w:rPr>
      <w:rFonts w:ascii="Segoe UI" w:hAnsi="Segoe UI" w:cs="Segoe UI"/>
      <w:sz w:val="18"/>
      <w:szCs w:val="18"/>
    </w:rPr>
  </w:style>
  <w:style w:type="character" w:customStyle="1" w:styleId="a9">
    <w:name w:val="Текст выноски Знак"/>
    <w:basedOn w:val="a0"/>
    <w:link w:val="a8"/>
    <w:uiPriority w:val="99"/>
    <w:semiHidden/>
    <w:rsid w:val="006A5171"/>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558529">
      <w:bodyDiv w:val="1"/>
      <w:marLeft w:val="0"/>
      <w:marRight w:val="0"/>
      <w:marTop w:val="0"/>
      <w:marBottom w:val="0"/>
      <w:divBdr>
        <w:top w:val="none" w:sz="0" w:space="0" w:color="auto"/>
        <w:left w:val="none" w:sz="0" w:space="0" w:color="auto"/>
        <w:bottom w:val="none" w:sz="0" w:space="0" w:color="auto"/>
        <w:right w:val="none" w:sz="0" w:space="0" w:color="auto"/>
      </w:divBdr>
    </w:div>
    <w:div w:id="1378316492">
      <w:bodyDiv w:val="1"/>
      <w:marLeft w:val="0"/>
      <w:marRight w:val="0"/>
      <w:marTop w:val="0"/>
      <w:marBottom w:val="0"/>
      <w:divBdr>
        <w:top w:val="none" w:sz="0" w:space="0" w:color="auto"/>
        <w:left w:val="none" w:sz="0" w:space="0" w:color="auto"/>
        <w:bottom w:val="none" w:sz="0" w:space="0" w:color="auto"/>
        <w:right w:val="none" w:sz="0" w:space="0" w:color="auto"/>
      </w:divBdr>
    </w:div>
    <w:div w:id="166758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3400414@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14390-A358-4CB6-8AE6-C9407290E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13</Pages>
  <Words>4235</Words>
  <Characters>24143</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Михайловна Янсон</dc:creator>
  <cp:keywords/>
  <dc:description/>
  <cp:lastModifiedBy>Александр Сергеевич Таланов</cp:lastModifiedBy>
  <cp:revision>79</cp:revision>
  <cp:lastPrinted>2023-12-19T13:23:00Z</cp:lastPrinted>
  <dcterms:created xsi:type="dcterms:W3CDTF">2023-10-06T07:42:00Z</dcterms:created>
  <dcterms:modified xsi:type="dcterms:W3CDTF">2024-06-17T09:21:00Z</dcterms:modified>
</cp:coreProperties>
</file>