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7CA" w:rsidRDefault="004B77CA">
      <w:pPr>
        <w:jc w:val="center"/>
        <w:rPr>
          <w:rFonts w:ascii="Times New Roman" w:hAnsi="Times New Roman"/>
        </w:rPr>
      </w:pPr>
    </w:p>
    <w:p w:rsidR="004B77CA" w:rsidRDefault="00B16D30">
      <w:pPr>
        <w:jc w:val="center"/>
        <w:rPr>
          <w:rFonts w:ascii="Times New Roman" w:eastAsia="Arial" w:hAnsi="Times New Roman" w:cs="Times New Roman"/>
          <w:b/>
          <w:kern w:val="2"/>
          <w:sz w:val="22"/>
          <w:szCs w:val="22"/>
          <w:lang w:eastAsia="ar-SA"/>
        </w:rPr>
      </w:pPr>
      <w:r>
        <w:rPr>
          <w:rFonts w:ascii="Times New Roman" w:eastAsia="Arial" w:hAnsi="Times New Roman" w:cs="Times New Roman"/>
          <w:b/>
          <w:kern w:val="2"/>
          <w:sz w:val="22"/>
          <w:szCs w:val="22"/>
          <w:lang w:eastAsia="ar-SA"/>
        </w:rPr>
        <w:t xml:space="preserve">КОНТРАКТ № </w:t>
      </w:r>
    </w:p>
    <w:p w:rsidR="00B16D30" w:rsidRDefault="00B16D30">
      <w:pPr>
        <w:jc w:val="center"/>
        <w:rPr>
          <w:rFonts w:ascii="Times New Roman" w:eastAsia="Arial" w:hAnsi="Times New Roman" w:cs="Times New Roman"/>
          <w:b/>
          <w:kern w:val="2"/>
          <w:sz w:val="22"/>
          <w:szCs w:val="22"/>
          <w:lang w:eastAsia="ar-SA"/>
        </w:rPr>
      </w:pPr>
    </w:p>
    <w:p w:rsidR="004B77CA" w:rsidRDefault="004B77CA">
      <w:pPr>
        <w:jc w:val="center"/>
        <w:rPr>
          <w:rFonts w:ascii="Times New Roman" w:eastAsia="Arial" w:hAnsi="Times New Roman" w:cs="Times New Roman"/>
          <w:b/>
          <w:kern w:val="2"/>
          <w:sz w:val="22"/>
          <w:szCs w:val="22"/>
          <w:lang w:eastAsia="ar-SA"/>
        </w:rPr>
      </w:pPr>
    </w:p>
    <w:tbl>
      <w:tblPr>
        <w:tblW w:w="939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078"/>
        <w:gridCol w:w="5312"/>
      </w:tblGrid>
      <w:tr w:rsidR="004B77CA">
        <w:trPr>
          <w:trHeight w:val="382"/>
        </w:trPr>
        <w:tc>
          <w:tcPr>
            <w:tcW w:w="4078" w:type="dxa"/>
            <w:vAlign w:val="center"/>
          </w:tcPr>
          <w:p w:rsidR="004B77CA" w:rsidRDefault="00B16D30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г. Санкт-Петербург</w:t>
            </w:r>
          </w:p>
        </w:tc>
        <w:tc>
          <w:tcPr>
            <w:tcW w:w="5311" w:type="dxa"/>
            <w:vAlign w:val="center"/>
          </w:tcPr>
          <w:p w:rsidR="004B77CA" w:rsidRDefault="00B16D30">
            <w:pPr>
              <w:snapToGri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_________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 xml:space="preserve"> 2024 года</w:t>
            </w:r>
          </w:p>
        </w:tc>
      </w:tr>
    </w:tbl>
    <w:p w:rsidR="004B77CA" w:rsidRDefault="004B77CA">
      <w:pPr>
        <w:rPr>
          <w:rFonts w:ascii="Times New Roman" w:eastAsia="Arial" w:hAnsi="Times New Roman" w:cs="Times New Roman"/>
          <w:b/>
          <w:kern w:val="2"/>
          <w:sz w:val="22"/>
          <w:szCs w:val="22"/>
          <w:lang w:eastAsia="ar-SA"/>
        </w:rPr>
      </w:pP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Государственное бюджетное нетиповое образовательное учреждение Санкт-Петербурга «Балтийский берег» (ГБНОУ «Балтийский берег»), именуемое в дальнейшем «Заказчик», в лице заместителя </w:t>
      </w:r>
      <w:r>
        <w:rPr>
          <w:rFonts w:ascii="Times New Roman" w:hAnsi="Times New Roman" w:cs="Times New Roman"/>
          <w:sz w:val="22"/>
          <w:szCs w:val="22"/>
        </w:rPr>
        <w:t>генерального директора Грибанова Валентина Владимировича, действующего на о</w:t>
      </w:r>
      <w:r>
        <w:rPr>
          <w:rFonts w:ascii="Times New Roman" w:hAnsi="Times New Roman" w:cs="Times New Roman"/>
          <w:sz w:val="22"/>
          <w:szCs w:val="22"/>
        </w:rPr>
        <w:t>сновании доверенности № 45 от 08.11.2023 г.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с одной стороны, и ИП </w:t>
      </w:r>
      <w:r>
        <w:rPr>
          <w:rFonts w:ascii="Times New Roman" w:hAnsi="Times New Roman" w:cs="Arial"/>
          <w:color w:val="333333"/>
          <w:sz w:val="20"/>
          <w:szCs w:val="20"/>
          <w:shd w:val="clear" w:color="auto" w:fill="FFFFFF"/>
        </w:rPr>
        <w:t>Панова Ирина Анатольевна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именуемый в дальнейшем «Поставщик», действующий на основании ОГРН </w:t>
      </w:r>
      <w:r>
        <w:rPr>
          <w:rFonts w:ascii="Times New Roman" w:hAnsi="Times New Roman" w:cs="Arial"/>
          <w:color w:val="333333"/>
          <w:sz w:val="20"/>
          <w:szCs w:val="20"/>
          <w:shd w:val="clear" w:color="auto" w:fill="FFFFFF"/>
        </w:rPr>
        <w:t>323784700044932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с другой стороны, совместно именуемые «Стороны», а по отдельности «Сторона», рук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оводствуясь Гражданским кодексом Российской Федерации, Федеральным законом от 05.04.2013 № 44-ФЗ «О контрактной системе в сфере закупок товаров, работ, услуг для обеспечения государственных и муниципальных нужд» (далее – Закон), заключили настоящий контрак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т (далее – Контракт) о нижеследующем:</w:t>
      </w:r>
    </w:p>
    <w:p w:rsidR="004B77CA" w:rsidRDefault="004B77C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>1. ПРЕДМЕТ КОНТРАКТА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1.1.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</w:rPr>
        <w:t xml:space="preserve">По Контракту Поставщик обязуется осуществить </w:t>
      </w:r>
      <w:r>
        <w:rPr>
          <w:rFonts w:ascii="Times New Roman" w:hAnsi="Times New Roman" w:cs="Times New Roman"/>
          <w:bCs/>
          <w:sz w:val="22"/>
          <w:szCs w:val="22"/>
        </w:rPr>
        <w:t xml:space="preserve">поставку </w:t>
      </w:r>
      <w:r w:rsidRPr="00B16D30">
        <w:rPr>
          <w:rFonts w:ascii="Times New Roman" w:eastAsia="Arial" w:hAnsi="Times New Roman" w:cs="Times New Roman"/>
          <w:b/>
          <w:bCs/>
          <w:kern w:val="2"/>
          <w:sz w:val="22"/>
          <w:szCs w:val="22"/>
          <w:lang w:eastAsia="ar-SA"/>
        </w:rPr>
        <w:t xml:space="preserve">хозяйственных и канцелярских товаров </w:t>
      </w:r>
      <w:r>
        <w:rPr>
          <w:rFonts w:ascii="Times New Roman" w:hAnsi="Times New Roman" w:cs="Times New Roman"/>
          <w:bCs/>
          <w:sz w:val="22"/>
          <w:szCs w:val="22"/>
        </w:rPr>
        <w:t xml:space="preserve">(далее – товар) </w:t>
      </w:r>
      <w:r>
        <w:rPr>
          <w:rFonts w:ascii="Times New Roman" w:hAnsi="Times New Roman" w:cs="Times New Roman"/>
          <w:sz w:val="22"/>
          <w:szCs w:val="22"/>
        </w:rPr>
        <w:t>в порядке и в сроки, предусмотренные Контрактом,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а Заказчик обязуется принять и оплатить </w:t>
      </w:r>
      <w:r>
        <w:rPr>
          <w:rFonts w:ascii="Times New Roman" w:hAnsi="Times New Roman" w:cs="Times New Roman"/>
          <w:sz w:val="22"/>
          <w:szCs w:val="22"/>
        </w:rPr>
        <w:t>поставленный товар в порядке и в сроки, установленные Контрактом.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Наименование, ассортимент, качественные характеристики, комплектность, количество и цена товара определяются в соответствии с прилагаемой к Контракту Спецификацией (Приложение № 1 к Контракт</w:t>
      </w:r>
      <w:r>
        <w:rPr>
          <w:rFonts w:ascii="Times New Roman" w:hAnsi="Times New Roman" w:cs="Times New Roman"/>
          <w:sz w:val="22"/>
          <w:szCs w:val="22"/>
        </w:rPr>
        <w:t>у).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1.2.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bCs/>
          <w:sz w:val="22"/>
          <w:szCs w:val="22"/>
          <w:lang w:eastAsia="ar-SA"/>
        </w:rPr>
        <w:t>Поставка товара включает в себя: доставку товара до места (адреса) передачи его Заказчику, разгрузку, разноску по местам, указанным Заказчиком.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1.3.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На момент передачи товара Заказчику, товар должен соответствовать следующим обязательным условиям: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должен находиться в собственности у По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ставщика; не должен находиться в залоге, под арестом; не должен являться предметом исков третьих лиц; не должен быть обремененным иными правами третьих лиц; должен соответствовать требованиям нормативно правовых актов Российской Федерации, устанавливающих </w:t>
      </w:r>
      <w:r>
        <w:rPr>
          <w:rFonts w:ascii="Times New Roman" w:hAnsi="Times New Roman" w:cs="Times New Roman"/>
          <w:sz w:val="22"/>
          <w:szCs w:val="22"/>
          <w:lang w:eastAsia="ar-SA"/>
        </w:rPr>
        <w:t>требования к соответствующим группам (видам) товаров, действующих на момент поставки товара Заказчику.</w:t>
      </w:r>
    </w:p>
    <w:p w:rsidR="004B77CA" w:rsidRDefault="00B16D30">
      <w:pPr>
        <w:ind w:firstLine="709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1.4.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Идентификационный код закупки: </w:t>
      </w:r>
      <w:r>
        <w:rPr>
          <w:rFonts w:ascii="Times New Roman" w:hAnsi="Times New Roman" w:cs="Times New Roman"/>
          <w:sz w:val="22"/>
          <w:szCs w:val="22"/>
          <w:shd w:val="clear" w:color="auto" w:fill="F1F1F1"/>
        </w:rPr>
        <w:t>242782546549778420100100040000000244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4B77CA" w:rsidRDefault="004B77CA">
      <w:pPr>
        <w:rPr>
          <w:rFonts w:ascii="Times New Roman" w:hAnsi="Times New Roman" w:cs="Times New Roman"/>
          <w:b/>
          <w:sz w:val="22"/>
          <w:szCs w:val="22"/>
        </w:rPr>
      </w:pP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>2. УСЛОВИЯ ПОСТАВКИ ТОВАРА</w:t>
      </w:r>
    </w:p>
    <w:p w:rsidR="004B77CA" w:rsidRDefault="00B16D30">
      <w:pPr>
        <w:tabs>
          <w:tab w:val="left" w:pos="709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2.1.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</w:rPr>
        <w:t xml:space="preserve">Поставка Товара осуществляется Поставщиком </w:t>
      </w:r>
      <w:r>
        <w:rPr>
          <w:rFonts w:ascii="Times New Roman" w:hAnsi="Times New Roman" w:cs="Times New Roman"/>
          <w:sz w:val="22"/>
          <w:szCs w:val="22"/>
        </w:rPr>
        <w:t>путем передачи товара Заказчику по адресу: г. Санкт-Петербург, ул. Черняховского. д.49, лит. Б</w:t>
      </w:r>
    </w:p>
    <w:p w:rsidR="004B77CA" w:rsidRDefault="00B16D30">
      <w:pPr>
        <w:tabs>
          <w:tab w:val="left" w:pos="709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2.2.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</w:rPr>
        <w:t xml:space="preserve">Сроки поставки Товара: в течении 5 (пяти) рабочих дней с момента подписания Контракта. </w:t>
      </w:r>
      <w:r>
        <w:rPr>
          <w:rFonts w:ascii="Times New Roman" w:hAnsi="Times New Roman" w:cs="Times New Roman"/>
          <w:sz w:val="22"/>
          <w:szCs w:val="22"/>
          <w:lang w:eastAsia="ar-SA"/>
        </w:rPr>
        <w:t>Товара осуществляется в рабочее время с 10-00 до 17-00 часов (время м</w:t>
      </w:r>
      <w:r>
        <w:rPr>
          <w:rFonts w:ascii="Times New Roman" w:hAnsi="Times New Roman" w:cs="Times New Roman"/>
          <w:sz w:val="22"/>
          <w:szCs w:val="22"/>
          <w:lang w:eastAsia="ar-SA"/>
        </w:rPr>
        <w:t>осковское) по предварительному уведомлению Поставщиком Заказчика.</w:t>
      </w:r>
    </w:p>
    <w:p w:rsidR="004B77CA" w:rsidRDefault="00B16D30">
      <w:pPr>
        <w:widowControl/>
        <w:tabs>
          <w:tab w:val="left" w:pos="709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2.3.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</w:rPr>
        <w:t xml:space="preserve">Доставка товара, выполняется Поставщиком своими силами или с привлечением субподрядных организаций, за свой счет. </w:t>
      </w:r>
      <w:r>
        <w:rPr>
          <w:rFonts w:ascii="Times New Roman" w:hAnsi="Times New Roman" w:cs="Times New Roman"/>
          <w:sz w:val="22"/>
          <w:szCs w:val="22"/>
          <w:lang w:eastAsia="ar-SA"/>
        </w:rPr>
        <w:t>Погрузочно-разгрузочные работы выполняются Поставщиком в соответствии с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рекомендациями производителя.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2.4.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</w:rPr>
        <w:t>Одновременно с товаром Поставщик обязан передать Заказчику относящиеся к товару принадлежности и документы, в том числе сертификаты/декларации соответствия (если применимо), техническую документацию производителя (паспор</w:t>
      </w:r>
      <w:r>
        <w:rPr>
          <w:rFonts w:ascii="Times New Roman" w:hAnsi="Times New Roman" w:cs="Times New Roman"/>
          <w:sz w:val="22"/>
          <w:szCs w:val="22"/>
        </w:rPr>
        <w:t>т изделия и руководство (инструкцию) по эксплуатации (использованию) товара, инструкцию по сборке (если применимо)), предусмотренные Контрактом и (или) законодательством РФ, подтверждающие соответствие товара требованиям Спецификации на поставку товара (Пр</w:t>
      </w:r>
      <w:r>
        <w:rPr>
          <w:rFonts w:ascii="Times New Roman" w:hAnsi="Times New Roman" w:cs="Times New Roman"/>
          <w:sz w:val="22"/>
          <w:szCs w:val="22"/>
        </w:rPr>
        <w:t>иложение № 1 к Контракту), подписанные Поставщиком товарные накладные, а также счет-фактуру (если применимо) и счет на оплату товара, Акт приема-передачи товара (Приложение № 2 к Контракту), подтверждающий факт поставки, цену и качество поставленного товар</w:t>
      </w:r>
      <w:r>
        <w:rPr>
          <w:rFonts w:ascii="Times New Roman" w:hAnsi="Times New Roman" w:cs="Times New Roman"/>
          <w:sz w:val="22"/>
          <w:szCs w:val="22"/>
        </w:rPr>
        <w:t>а. Все сопровождающие документы должны быть на русском языке.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В случае невыполнения Поставщиком условия о передаче соответствующих документов, Заказчик вправе отказаться от приема товара.</w:t>
      </w:r>
      <w:r>
        <w:br w:type="page"/>
      </w:r>
    </w:p>
    <w:p w:rsidR="004B77CA" w:rsidRDefault="004B77CA">
      <w:pPr>
        <w:rPr>
          <w:rFonts w:ascii="Times New Roman" w:hAnsi="Times New Roman" w:cs="Times New Roman"/>
          <w:b/>
          <w:sz w:val="22"/>
          <w:szCs w:val="22"/>
        </w:rPr>
      </w:pP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>3. ПОРЯДОК ПРИЕМКИ ТОВАРА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3.1.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В момент доставки товара Заказчику сдача-приемка товара осуществляется по товарным накладным. Заказчик при фактической передаче товара проверяет: целостность упаковки, соответствие количества товаров, указанных в товарной накладной (по количеству тарных ме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 xml:space="preserve">ст - упаковок и по количеству товаров в упаковках согласно маркировке на ярлыках), и при отсутствии нарушений (несоответствий) подписывает накладные с указанием даты доставки товара.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/>
        </w:rPr>
        <w:t xml:space="preserve">Подписание Заказчиком накладной при приемке груза по количеству в момент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/>
        </w:rPr>
        <w:t>доставки, не является оформлением документа о приемке товара, предусмотренного частью 7 статьи 94 Закона.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3.2.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Заказчик не позднее 20 (Двадцати) рабочих дней, следующих за днем поступления товара и документов, указанных в п. 2.4. Контракта, осуществляет пр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иемку товара в соответствии с п. 3.2.1.- 3.2.3. Контракта и совершает одно из следующих действий: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а)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ab/>
        <w:t>подписывает Акт приема-передачи товара и направляет один экземпляр Поставщику;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б)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ab/>
        <w:t>направляет Поставщику мотивированный отказ от подписания Акта приема-пере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дачи товара с указанием причин такого отказа.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3.2.1.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color w:val="auto"/>
          <w:sz w:val="22"/>
          <w:szCs w:val="22"/>
        </w:rPr>
        <w:t>Заказчик проверяет соответствие количества товара требованиям Контракта, осуществляет осмотр потребительской упаковки товара на предмет целостности и внешнего вида товара, на предмет наличия видимых (вне</w:t>
      </w:r>
      <w:r>
        <w:rPr>
          <w:rFonts w:ascii="Times New Roman" w:hAnsi="Times New Roman" w:cs="Times New Roman"/>
          <w:color w:val="auto"/>
          <w:sz w:val="22"/>
          <w:szCs w:val="22"/>
        </w:rPr>
        <w:t>шних) механических повреждений, проверяет ассортимент, комплектность товара, наличие документов, подтверждающих качество и безопасность товара и их соответствие требованиям законодательства РФ и Контракта.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При осуществлении приемки товара представителем За</w:t>
      </w:r>
      <w:r>
        <w:rPr>
          <w:rFonts w:ascii="Times New Roman" w:hAnsi="Times New Roman" w:cs="Times New Roman"/>
          <w:sz w:val="22"/>
          <w:szCs w:val="22"/>
        </w:rPr>
        <w:t xml:space="preserve">казчика будет осуществляться проверка соответствия сведений </w:t>
      </w:r>
      <w:r>
        <w:rPr>
          <w:rFonts w:ascii="Times New Roman" w:hAnsi="Times New Roman" w:cs="Times New Roman"/>
          <w:color w:val="auto"/>
          <w:sz w:val="22"/>
          <w:szCs w:val="22"/>
        </w:rPr>
        <w:t>о показателях (характеристиках) товара</w:t>
      </w:r>
      <w:r>
        <w:rPr>
          <w:rFonts w:ascii="Times New Roman" w:hAnsi="Times New Roman" w:cs="Times New Roman"/>
          <w:sz w:val="22"/>
          <w:szCs w:val="22"/>
        </w:rPr>
        <w:t>, содержащихся в технической документации производителя (паспорт изделия, руководство (инструкция) по эксплуатации (использованию) товара), в информации на уп</w:t>
      </w:r>
      <w:r>
        <w:rPr>
          <w:rFonts w:ascii="Times New Roman" w:hAnsi="Times New Roman" w:cs="Times New Roman"/>
          <w:sz w:val="22"/>
          <w:szCs w:val="22"/>
        </w:rPr>
        <w:t>аковке товара, в маркировке товара (согласно требованиям, предъявляемым нормативными документами к упаковке и маркировке), сведений указанных в сертификате/декларации о соответствии (если применимо), сведениям зафиксированным в Спецификации на поставку тов</w:t>
      </w:r>
      <w:r>
        <w:rPr>
          <w:rFonts w:ascii="Times New Roman" w:hAnsi="Times New Roman" w:cs="Times New Roman"/>
          <w:sz w:val="22"/>
          <w:szCs w:val="22"/>
        </w:rPr>
        <w:t>ара (Приложение № 1 к Контракту).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3.2.2.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color w:val="auto"/>
          <w:sz w:val="22"/>
          <w:szCs w:val="22"/>
        </w:rPr>
        <w:t>По окончании приемки товара по наименованию, качеству, количеству, ассортименту, при условии отсутствия претензий к товару со стороны Заказчика, Заказчик подписывает Акт приема-передачи товара (Приложение № 2 к Конт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ракту) 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с проставлением печати Заказчика.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Подписание Заказчиком Акта приема-передачи товара с проставлением печати Заказчика является оформлением документа о приемке товара, предусмотренного частью 7 статьи 94 Закона.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3.2.3.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В случае поставки товара с наруш</w:t>
      </w:r>
      <w:r>
        <w:rPr>
          <w:rFonts w:ascii="Times New Roman" w:hAnsi="Times New Roman" w:cs="Times New Roman"/>
          <w:sz w:val="22"/>
          <w:szCs w:val="22"/>
          <w:lang w:eastAsia="ar-SA"/>
        </w:rPr>
        <w:t>ением сроков поставки, в нарушенной упаковке, установления недостачи, некомплектности, ассортимента не соответствующего условиям Контракта, повреждения, либо несоответствия качества товара требованиям Контракта, отсутствия документов, подтверждающих качест</w:t>
      </w:r>
      <w:r>
        <w:rPr>
          <w:rFonts w:ascii="Times New Roman" w:hAnsi="Times New Roman" w:cs="Times New Roman"/>
          <w:sz w:val="22"/>
          <w:szCs w:val="22"/>
          <w:lang w:eastAsia="ar-SA"/>
        </w:rPr>
        <w:t>во и безопасность товара, несоответствия вышеуказанным документам информации, содержащейся в маркировке товара, неправильное оформление отчетных и финансовых документов, Заказчик направляет Поставщику мотивированный отказ от подписания Акта приема-передачи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товара и требование об устранении выявленных нарушений. В случае получения мотивированного отказа от подписания Акта приема-передачи Поставщик обязан устранить причины, указанные в таком мотивированном отказе.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Поставщик обязан в течение 2 (Двух) рабочих д</w:t>
      </w:r>
      <w:r>
        <w:rPr>
          <w:rFonts w:ascii="Times New Roman" w:hAnsi="Times New Roman" w:cs="Times New Roman"/>
          <w:sz w:val="22"/>
          <w:szCs w:val="22"/>
          <w:lang w:eastAsia="ar-SA"/>
        </w:rPr>
        <w:t>ней со дня получения мотивированного отказа и (или) требования Заказчика поставить недопоставленный, доукомплектовать недоукомплектованный, восполнить ассортимент, не соответствующий условиям настоящего Контракта, и (или) заменить поврежденный (несоответст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вующий по качеству) товар, и (или) предоставить (заменить) недостающие (неправильно оформленные) документы. Все расходы в этом случае осуществляются Поставщиком за свой счет, </w:t>
      </w:r>
      <w:r>
        <w:rPr>
          <w:rFonts w:ascii="Times New Roman" w:hAnsi="Times New Roman" w:cs="Times New Roman"/>
          <w:sz w:val="22"/>
          <w:szCs w:val="22"/>
        </w:rPr>
        <w:t>своими силами или с привлечением субподрядных организаций.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3.3.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</w:rPr>
        <w:t>Обоснованные расх</w:t>
      </w:r>
      <w:r>
        <w:rPr>
          <w:rFonts w:ascii="Times New Roman" w:hAnsi="Times New Roman" w:cs="Times New Roman"/>
          <w:sz w:val="22"/>
          <w:szCs w:val="22"/>
        </w:rPr>
        <w:t>оды Заказчика, возникшие у него в связи с хранением товара и возвратом Поставщику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, подлежат возмещению последним.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zh-CN"/>
        </w:rPr>
        <w:t>3.4.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/>
        </w:rPr>
        <w:t>Риск случайной гибели (утраты) или случайного повреждения (порчи) товара, являющегося предметом Контракта, несет Поставщик или Заказчик в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/>
        </w:rPr>
        <w:t xml:space="preserve"> зависимости от того, кто из них обладал правом собственности на товар в момент случайной гибели (утраты) или случайного повреждения (порчи) такового. Право собственности на товар возникает у Заказчика с момента исполнения Поставщиком обязательства по пост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/>
        </w:rPr>
        <w:t>авке товара.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>3.5.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 w:bidi="ar-SA"/>
        </w:rPr>
        <w:t xml:space="preserve">Обязательство Поставщика по поставке товара считается исполненным с момента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zh-CN"/>
        </w:rPr>
        <w:t>оформления документа о приемке товара, предусмотренного частью 7 статьи 94 Закона.</w:t>
      </w:r>
    </w:p>
    <w:p w:rsidR="004B77CA" w:rsidRDefault="00B16D30">
      <w:pPr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>
        <w:br w:type="page"/>
      </w:r>
    </w:p>
    <w:p w:rsidR="004B77CA" w:rsidRDefault="004B77CA">
      <w:pPr>
        <w:jc w:val="both"/>
        <w:rPr>
          <w:rFonts w:ascii="Times New Roman" w:hAnsi="Times New Roman" w:cs="Times New Roman"/>
          <w:sz w:val="22"/>
          <w:szCs w:val="22"/>
          <w:lang w:eastAsia="ar-SA"/>
        </w:rPr>
      </w:pP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  <w:lang w:eastAsia="ar-SA"/>
        </w:rPr>
        <w:t>4. ЦЕНА КОНТРАКТА И ПОРЯДОК РАСЧЕТОВ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4.1.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Цена Контракта составляет </w:t>
      </w:r>
      <w:r>
        <w:rPr>
          <w:rFonts w:ascii="Times New Roman" w:hAnsi="Times New Roman" w:cs="Times New Roman"/>
          <w:sz w:val="22"/>
          <w:szCs w:val="22"/>
        </w:rPr>
        <w:t xml:space="preserve">250 000  (двести пятьдесят тысяч ) рублей 00 копеек, 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без НДС. </w:t>
      </w:r>
      <w:r>
        <w:rPr>
          <w:rFonts w:ascii="Times New Roman" w:hAnsi="Times New Roman" w:cs="Times New Roman"/>
          <w:sz w:val="22"/>
          <w:szCs w:val="22"/>
        </w:rPr>
        <w:t>В случае если налоги, сборы и иные обязательные платежи подлежат уплате в бюджеты бюджетной системы Российской Федерации заказчиком, то сумма, связанная с оплатой контракта, подлежащая уплате за</w:t>
      </w:r>
      <w:r>
        <w:rPr>
          <w:rFonts w:ascii="Times New Roman" w:hAnsi="Times New Roman" w:cs="Times New Roman"/>
          <w:sz w:val="22"/>
          <w:szCs w:val="22"/>
        </w:rPr>
        <w:t>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Цена Контр</w:t>
      </w:r>
      <w:r>
        <w:rPr>
          <w:rFonts w:ascii="Times New Roman" w:hAnsi="Times New Roman" w:cs="Times New Roman"/>
          <w:sz w:val="22"/>
          <w:szCs w:val="22"/>
          <w:lang w:eastAsia="ar-SA"/>
        </w:rPr>
        <w:t>акта является твердой и определяется на весь срок исполнения Контракта и не может изменяться в ходе его исполнения, за исключением случаев, предусмотренных законодательством РФ.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При заключении и исполнении Контракта изменение его условий не допускается, за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исключением случаев, предусмотренных законодательством РФ.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4.2.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Цена Контракта может быть снижена по соглашению сторон без изменения предусмотренных Контрактом количества товара, качества поставляемого товара, и иных условий Контракта.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4.3.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Цена Контракта</w:t>
      </w:r>
      <w:r>
        <w:rPr>
          <w:rFonts w:ascii="Times New Roman" w:hAnsi="Times New Roman" w:cs="Times New Roman"/>
          <w:sz w:val="22"/>
          <w:szCs w:val="22"/>
          <w:lang w:eastAsia="ar-SA"/>
        </w:rPr>
        <w:t>, указанная в пункте 4.1, включает все расходы Поставщика, связанные с исполнением Контракта, в том числе: расходы на поставку, страхование, уплату таможенных пошлин, налогов, сборов и других обязательных платежей.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4.4.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</w:rPr>
        <w:t>Расчет с Поставщиком за поставленный</w:t>
      </w:r>
      <w:r>
        <w:rPr>
          <w:rFonts w:ascii="Times New Roman" w:hAnsi="Times New Roman" w:cs="Times New Roman"/>
          <w:sz w:val="22"/>
          <w:szCs w:val="22"/>
        </w:rPr>
        <w:t xml:space="preserve"> товар осуществляется Заказчиком в рублях Российской Федерации. 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Источник финансирования: Внебюджетные средства: субсидии на финансовое обеспечение выполнения государственного задания, код вида расходов 244, КОСГУ 345.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4.5.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Оплата по Контракту осуществляет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ся по безналичному расчету путем перечисления Заказчиком денежных средств на расчетный счет Поставщика, указанный в Контракте. В случае изменения реквизитов расчетного счета Поставщик обязан в срок не более 1 (Одного) рабочего дня со дня такого изменения в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Контракте расчетный счет Поставщика, несет Поставщик.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4.6.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</w:rPr>
        <w:t>Заказч</w:t>
      </w:r>
      <w:r>
        <w:rPr>
          <w:rFonts w:ascii="Times New Roman" w:hAnsi="Times New Roman" w:cs="Times New Roman"/>
          <w:sz w:val="22"/>
          <w:szCs w:val="22"/>
        </w:rPr>
        <w:t>ик оплачивает поставленный товар в течение 7 (Семи) рабочих дней после удостоверения факта надлежащей поставки товара в соответствии с условиями Контракта, а именно даты (дня) подписания сторонами Акта приема-передачи Товара (Приложение № 2 к Контракту).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Т</w:t>
      </w:r>
      <w:r>
        <w:rPr>
          <w:rFonts w:ascii="Times New Roman" w:hAnsi="Times New Roman" w:cs="Times New Roman"/>
          <w:sz w:val="22"/>
          <w:szCs w:val="22"/>
          <w:lang w:eastAsia="ar-SA"/>
        </w:rPr>
        <w:t>овар, поставленный с отклонениями от условий Контракта, не подлежит оплате Заказчиком до устранения Поставщиком обнаруженных недостатков.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4.7.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Авансирование по Контракту не предусмотрено.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4.8.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Обязанности Заказчика в части оплаты по Контракту считаются исп</w:t>
      </w:r>
      <w:r>
        <w:rPr>
          <w:rFonts w:ascii="Times New Roman" w:hAnsi="Times New Roman" w:cs="Times New Roman"/>
          <w:sz w:val="22"/>
          <w:szCs w:val="22"/>
          <w:lang w:eastAsia="ar-SA"/>
        </w:rPr>
        <w:t>олненными со дня списания денежных средств банком Заказчика со счета Заказчика.</w:t>
      </w:r>
    </w:p>
    <w:p w:rsidR="004B77CA" w:rsidRDefault="004B77CA">
      <w:pPr>
        <w:jc w:val="both"/>
        <w:rPr>
          <w:rFonts w:ascii="Times New Roman" w:hAnsi="Times New Roman" w:cs="Times New Roman"/>
          <w:sz w:val="22"/>
          <w:szCs w:val="22"/>
          <w:lang w:eastAsia="ar-SA"/>
        </w:rPr>
      </w:pP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  <w:lang w:eastAsia="ar-SA"/>
        </w:rPr>
        <w:t>5. КАЧЕСТВО И БЕЗОПАСНОСТЬ ТОВАРА.</w:t>
      </w: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  <w:lang w:eastAsia="ar-SA"/>
        </w:rPr>
        <w:t>ГАРАНТИЙНЫЕ ОБЯЗАТЕЛЬСТВА ПОСТАВЩИКА И ИХ ОБЕСПЕЧЕНИЕ.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Поставляемый товар должен соответствовать требованиям к ассортименту, комплектно</w:t>
      </w:r>
      <w:r>
        <w:rPr>
          <w:rFonts w:ascii="Times New Roman" w:hAnsi="Times New Roman" w:cs="Times New Roman"/>
          <w:sz w:val="22"/>
          <w:szCs w:val="22"/>
          <w:lang w:eastAsia="ar-SA"/>
        </w:rPr>
        <w:t>сти и качеству товара, указанным в Спецификации на поставку товара (Приложение № 1 к Контракту).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Качество и безопасность поставляемого товара должно соответствовать требованиям документов стандартизации и технического регулирования (ГОСТ, ТУ </w:t>
      </w:r>
      <w:r>
        <w:rPr>
          <w:rFonts w:ascii="Times New Roman" w:hAnsi="Times New Roman" w:cs="Times New Roman"/>
          <w:bCs/>
          <w:sz w:val="22"/>
          <w:szCs w:val="22"/>
          <w:lang w:eastAsia="ar-SA"/>
        </w:rPr>
        <w:t>производителя товара</w:t>
      </w:r>
      <w:r>
        <w:rPr>
          <w:rFonts w:ascii="Times New Roman" w:hAnsi="Times New Roman" w:cs="Times New Roman"/>
          <w:sz w:val="22"/>
          <w:szCs w:val="22"/>
          <w:lang w:eastAsia="ar-SA"/>
        </w:rPr>
        <w:t>, технических регламентов и других), установленным в Российской Федерации, для данного типа (вида) товара, и подтверждаться, в необходимых случаях, сертификатом/декларацией соответствия и/или иными необходимыми документами на русском яз</w:t>
      </w:r>
      <w:r>
        <w:rPr>
          <w:rFonts w:ascii="Times New Roman" w:hAnsi="Times New Roman" w:cs="Times New Roman"/>
          <w:sz w:val="22"/>
          <w:szCs w:val="22"/>
          <w:lang w:eastAsia="ar-SA"/>
        </w:rPr>
        <w:t>ыке, а также иным требованиям, обычно предъявляемым к указанному виду товаров, исходя из цели их использования.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В случае не предоставления Поставщиком сертификатов/деклараций о соответствии товара, или заверенных должным образом их копий, отсутствие при пр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едъявлении сертификатов соответствия знаков (в местах нанесения, указанных в сертификате), отсутствие сведений о сертификате соответствия (номере, сроке его действия, органе, выдавшем сертификат) в товаросопроводительных документах на поставляемые товары, </w:t>
      </w:r>
      <w:r>
        <w:rPr>
          <w:rFonts w:ascii="Times New Roman" w:hAnsi="Times New Roman" w:cs="Times New Roman"/>
          <w:sz w:val="22"/>
          <w:szCs w:val="22"/>
          <w:lang w:eastAsia="ar-SA"/>
        </w:rPr>
        <w:t>если товар подлежат обязательной сертификации/декларированию соответствия, Поставщик несет ответственность, как за нарушение требований к качеству товара.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Поставляемые товары должны быть новыми, промышленного производства, серийного или массового выпу</w:t>
      </w:r>
      <w:r>
        <w:rPr>
          <w:rFonts w:ascii="Times New Roman" w:hAnsi="Times New Roman" w:cs="Times New Roman"/>
          <w:sz w:val="22"/>
          <w:szCs w:val="22"/>
          <w:lang w:eastAsia="ar-SA"/>
        </w:rPr>
        <w:t>ска.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lastRenderedPageBreak/>
        <w:t>Не допускается поставка товаров, имеющих механические повреждения, а также товаров, условия хранения и/или транспортировки которых были нарушены.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Товар должен быть надлежащим образом упакован и маркирован: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5.4.1.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Товар, упаковываемый производител</w:t>
      </w:r>
      <w:r>
        <w:rPr>
          <w:rFonts w:ascii="Times New Roman" w:hAnsi="Times New Roman" w:cs="Times New Roman"/>
          <w:sz w:val="22"/>
          <w:szCs w:val="22"/>
          <w:lang w:eastAsia="ar-SA"/>
        </w:rPr>
        <w:t>ем в индивидуальную упаковку, должен быть поставлен в оригинальной целостной индивидуальной упаковке производителя и в невозвратной транспортной упаковке, обеспечивающей его товарный вид, сохранность товара от всякого рода повреждений при транспортировке р</w:t>
      </w:r>
      <w:r>
        <w:rPr>
          <w:rFonts w:ascii="Times New Roman" w:hAnsi="Times New Roman" w:cs="Times New Roman"/>
          <w:sz w:val="22"/>
          <w:szCs w:val="22"/>
          <w:lang w:eastAsia="ar-SA"/>
        </w:rPr>
        <w:t>азличными видами транспорта, погрузочно-разгрузочных работах и хранении.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Товар, который не упаковывается производителем в индивидуальную упаковку, должен быть поставлен в невозвратной транспортной упаковке, обеспечивающей его товарный вид, сохранность това</w:t>
      </w:r>
      <w:r>
        <w:rPr>
          <w:rFonts w:ascii="Times New Roman" w:hAnsi="Times New Roman" w:cs="Times New Roman"/>
          <w:sz w:val="22"/>
          <w:szCs w:val="22"/>
          <w:lang w:eastAsia="ar-SA"/>
        </w:rPr>
        <w:t>ра от всякого рода повреждений при транспортировке различными видами транспорта, погрузочно-разгрузочных работах и хранении.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Транспортная упаковка должна быть полностью закрытой и иметь маркировку содержащую следующие сведения: наименование всех содержащих</w:t>
      </w:r>
      <w:r>
        <w:rPr>
          <w:rFonts w:ascii="Times New Roman" w:hAnsi="Times New Roman" w:cs="Times New Roman"/>
          <w:sz w:val="22"/>
          <w:szCs w:val="22"/>
          <w:lang w:eastAsia="ar-SA"/>
        </w:rPr>
        <w:t>ся в ней товаров, их количество, общий вес груза, а также иные сведения, предусмотренные требованиями законодательства РФ, при наличии таких требований.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В качестве транспортной упаковки может быть использована групповая упаковка производителя, если она отв</w:t>
      </w:r>
      <w:r>
        <w:rPr>
          <w:rFonts w:ascii="Times New Roman" w:hAnsi="Times New Roman" w:cs="Times New Roman"/>
          <w:sz w:val="22"/>
          <w:szCs w:val="22"/>
          <w:lang w:eastAsia="ar-SA"/>
        </w:rPr>
        <w:t>ечает требованиям, установленным Заказчиком к транспортной упаковке.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5.4.2.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Упаковка и маркировка товара должна соответствовать требованиям законодательства РФ (требованиям технических регламентов, государственных стандартов, технических условий, иных норм</w:t>
      </w:r>
      <w:r>
        <w:rPr>
          <w:rFonts w:ascii="Times New Roman" w:hAnsi="Times New Roman" w:cs="Times New Roman"/>
          <w:sz w:val="22"/>
          <w:szCs w:val="22"/>
          <w:lang w:eastAsia="ar-SA"/>
        </w:rPr>
        <w:t>ативных документов, устанавливающих требования к упаковке и маркировке товаров данного вида), требованиям, установленным Заказчиком.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5.4.3.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Поставщик несет ответственность за ненадлежащую упаковку и маркировку товара, как за нарушение требований к качеству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товара.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5.5.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Все поставляемые товары должны соответствовать требованиям безопасности, которые установлены законодательством РФ, в том числе: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noBreakHyphen/>
        <w:t xml:space="preserve"> Федеральным законом РФ «О санитарно-эпидемиологическом благополучии населения» от 30.03.1999 № 52-ФЗ;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noBreakHyphen/>
        <w:t xml:space="preserve"> Федераль</w:t>
      </w:r>
      <w:r>
        <w:rPr>
          <w:rFonts w:ascii="Times New Roman" w:hAnsi="Times New Roman" w:cs="Times New Roman"/>
          <w:sz w:val="22"/>
          <w:szCs w:val="22"/>
          <w:lang w:eastAsia="ar-SA"/>
        </w:rPr>
        <w:t>ным законом РФ «Об охране окружающей среды» от 10.01.2002 № 7-ФЗ.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По</w:t>
      </w:r>
      <w:r>
        <w:rPr>
          <w:rFonts w:ascii="Times New Roman" w:hAnsi="Times New Roman" w:cs="Times New Roman"/>
          <w:sz w:val="22"/>
          <w:szCs w:val="22"/>
          <w:lang w:eastAsia="ar-SA"/>
        </w:rPr>
        <w:t>ставляемые товары должны удовлетворять общим требованиям безопасности, электробезопасности и пожарной безопасности в соответствии с законодательством РФ.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5.6.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Гарантийные обязательства Поставщика: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5.6.1.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Требования к гарантии на поставляемый товар и к обес</w:t>
      </w:r>
      <w:r>
        <w:rPr>
          <w:rFonts w:ascii="Times New Roman" w:hAnsi="Times New Roman" w:cs="Times New Roman"/>
          <w:sz w:val="22"/>
          <w:szCs w:val="22"/>
          <w:lang w:eastAsia="ar-SA"/>
        </w:rPr>
        <w:t>печению гарантийных обязательств устанавливается:12 (Двенадцать) месяцев с момента поставки товара.</w:t>
      </w:r>
    </w:p>
    <w:p w:rsidR="004B77CA" w:rsidRDefault="004B77C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B77CA" w:rsidRDefault="00B16D30">
      <w:pPr>
        <w:shd w:val="clear" w:color="auto" w:fill="FFFFFF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6. ПРАВА И ОБЯЗАННОСТИ ЗАКАЗЧИКА</w:t>
      </w:r>
    </w:p>
    <w:p w:rsidR="004B77CA" w:rsidRDefault="00B16D30">
      <w:pPr>
        <w:shd w:val="clear" w:color="auto" w:fill="FFFFFF"/>
        <w:tabs>
          <w:tab w:val="left" w:pos="1061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6.1. Заказчик по настоящему Контракту вправе:</w:t>
      </w:r>
    </w:p>
    <w:p w:rsidR="004B77CA" w:rsidRDefault="00B16D30">
      <w:pPr>
        <w:shd w:val="clear" w:color="auto" w:fill="FFFFFF"/>
        <w:tabs>
          <w:tab w:val="left" w:pos="1238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6.1.1. Требовать от Поставщика надлежащего исполнения принятых им обязательс</w:t>
      </w:r>
      <w:r>
        <w:rPr>
          <w:rFonts w:ascii="Times New Roman" w:hAnsi="Times New Roman" w:cs="Times New Roman"/>
          <w:sz w:val="22"/>
          <w:szCs w:val="22"/>
        </w:rPr>
        <w:t>тв по настоящему Контракту, а также своевременного устранения выявленных недостатков.</w:t>
      </w:r>
    </w:p>
    <w:p w:rsidR="004B77CA" w:rsidRDefault="00B16D30">
      <w:pPr>
        <w:widowControl/>
        <w:shd w:val="clear" w:color="auto" w:fill="FFFFFF"/>
        <w:tabs>
          <w:tab w:val="left" w:pos="1238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6.1.2. </w:t>
      </w: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Требовать от Поставщика предоставления надлежаще оформленных документов, подтверждающих исполнение принятых им обязательств, в том числе документов, подтверждающих</w:t>
      </w: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 xml:space="preserve"> качество и безопасность товара, установленных законодательством РФ.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6.1.3.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Отказаться (полностью или частично) от оплаты товара, не соответствующего </w:t>
      </w: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 xml:space="preserve">требованиям, установленным законодательством РФ для определения качества товара или условиям Контракта, а </w:t>
      </w:r>
      <w:r>
        <w:rPr>
          <w:rFonts w:ascii="Times New Roman" w:eastAsia="Times New Roman" w:hAnsi="Times New Roman" w:cs="Times New Roman"/>
          <w:sz w:val="22"/>
          <w:szCs w:val="22"/>
          <w:lang w:eastAsia="ar-SA" w:bidi="ar-SA"/>
        </w:rPr>
        <w:t>если товар оплачен, потребовать возврата ранее уплаченных сумм, а также уплаты неустойки.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6.1.4.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4B77CA" w:rsidRDefault="00B16D30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- соразмерного уменьшения цены Контракта;</w:t>
      </w:r>
    </w:p>
    <w:p w:rsidR="004B77CA" w:rsidRDefault="00B16D30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- безвозмездного устранения недостатков товара;</w:t>
      </w:r>
    </w:p>
    <w:p w:rsidR="004B77CA" w:rsidRDefault="00B16D30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- возмещения своих расходов на устранение недостатков товара.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6.1.5. В случае существенного нарушения Поставщиком требований к качеству товара (обнаружения </w:t>
      </w:r>
      <w:r>
        <w:rPr>
          <w:rFonts w:ascii="Times New Roman" w:hAnsi="Times New Roman" w:cs="Times New Roman"/>
          <w:sz w:val="22"/>
          <w:szCs w:val="22"/>
        </w:rPr>
        <w:t>неустранимых недостатков, недостатков, которые не могут быть устранены без несоразмерных расходов или затрат времени, или выявляются неоднократно либо проявляются вновь после их устранения, и других подобных недостатков) по своему выбору: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- отказаться от и</w:t>
      </w:r>
      <w:r>
        <w:rPr>
          <w:rFonts w:ascii="Times New Roman" w:hAnsi="Times New Roman" w:cs="Times New Roman"/>
          <w:sz w:val="22"/>
          <w:szCs w:val="22"/>
        </w:rPr>
        <w:t>сполнения Контракта и потребовать возврата уплаченной за товар денежной суммы;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- потребовать замены товара ненадлежащего качества товаром, соответствующим условиям Контракта.</w:t>
      </w:r>
    </w:p>
    <w:p w:rsidR="004B77CA" w:rsidRDefault="00B16D30">
      <w:pPr>
        <w:shd w:val="clear" w:color="auto" w:fill="FFFFFF"/>
        <w:tabs>
          <w:tab w:val="left" w:pos="1238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6.1.6. Контролировать ход поставки товара, соблюдение срока поставки, проверять с</w:t>
      </w:r>
      <w:r>
        <w:rPr>
          <w:rFonts w:ascii="Times New Roman" w:hAnsi="Times New Roman" w:cs="Times New Roman"/>
          <w:sz w:val="22"/>
          <w:szCs w:val="22"/>
        </w:rPr>
        <w:t>оответствие товара условиям настоящего Контракта, Спецификации на поставку товара (Приложение №1 к Контракту).</w:t>
      </w:r>
    </w:p>
    <w:p w:rsidR="004B77CA" w:rsidRDefault="00B16D30">
      <w:pPr>
        <w:shd w:val="clear" w:color="auto" w:fill="FFFFFF"/>
        <w:tabs>
          <w:tab w:val="left" w:pos="1238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6.1.7. При обнаружении недостатков товара, требовать их устранения. Требование устранения недостатков товара подлежит обязательному выполнению По</w:t>
      </w:r>
      <w:r>
        <w:rPr>
          <w:rFonts w:ascii="Times New Roman" w:hAnsi="Times New Roman" w:cs="Times New Roman"/>
          <w:sz w:val="22"/>
          <w:szCs w:val="22"/>
        </w:rPr>
        <w:t>ставщиком.</w:t>
      </w:r>
    </w:p>
    <w:p w:rsidR="004B77CA" w:rsidRDefault="00B16D30">
      <w:pPr>
        <w:shd w:val="clear" w:color="auto" w:fill="FFFFFF"/>
        <w:tabs>
          <w:tab w:val="left" w:pos="1061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6.2. Заказчик по настоящему Контракту обязан:</w:t>
      </w:r>
    </w:p>
    <w:p w:rsidR="004B77CA" w:rsidRDefault="00B16D30">
      <w:pPr>
        <w:shd w:val="clear" w:color="auto" w:fill="FFFFFF"/>
        <w:tabs>
          <w:tab w:val="left" w:pos="1061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6.2.1. </w:t>
      </w:r>
      <w:r>
        <w:rPr>
          <w:rFonts w:ascii="Times New Roman" w:hAnsi="Times New Roman" w:cs="Times New Roman"/>
          <w:sz w:val="22"/>
          <w:szCs w:val="22"/>
          <w:lang w:eastAsia="ar-SA"/>
        </w:rPr>
        <w:t>Обеспечить готовность площадки для разгрузки и помещений для размещения товара к сроку поставки товара, согласованному в порядке, предусмотренном пунктом 2.2. настоящего Контракта.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6.2.2. Сове</w:t>
      </w:r>
      <w:r>
        <w:rPr>
          <w:rFonts w:ascii="Times New Roman" w:hAnsi="Times New Roman" w:cs="Times New Roman"/>
          <w:sz w:val="22"/>
          <w:szCs w:val="22"/>
        </w:rPr>
        <w:t>ршить все необходимые действия, обеспечивающие принятие товара по количеству, качеству, ассортименту и комплектности в соответствии с условиями Контракта.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6.2.3. Своевременно предоставлять Поставщику необходимую для выполнения обязательств по Контракту инф</w:t>
      </w:r>
      <w:r>
        <w:rPr>
          <w:rFonts w:ascii="Times New Roman" w:hAnsi="Times New Roman" w:cs="Times New Roman"/>
          <w:sz w:val="22"/>
          <w:szCs w:val="22"/>
        </w:rPr>
        <w:t>ормацию.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6.2.4. Провести экспертизу для проверки предоставленных Поставщиком результатов поставки товаров, предусмотренных Контрактом, в части их соответствия условиям Контракта.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6.2.5. В случае просрочки исполнения Поставщиком обязательств (в том числе га</w:t>
      </w:r>
      <w:r>
        <w:rPr>
          <w:rFonts w:ascii="Times New Roman" w:hAnsi="Times New Roman" w:cs="Times New Roman"/>
          <w:sz w:val="22"/>
          <w:szCs w:val="22"/>
        </w:rPr>
        <w:t>рантийных обязательства), предусмотренных Контрактом, а также в иных случаях ненадлежащего исполнения Поставщиком обязательств, предусмотренных Контрактом, направлять Поставщику требование об уплате в добровольном порядке сумм неустойки, предусмотренных на</w:t>
      </w:r>
      <w:r>
        <w:rPr>
          <w:rFonts w:ascii="Times New Roman" w:hAnsi="Times New Roman" w:cs="Times New Roman"/>
          <w:sz w:val="22"/>
          <w:szCs w:val="22"/>
        </w:rPr>
        <w:t>стоящим Контрактом, за неисполнение (ненадлежащее исполнение) Поставщиком своих обязательств (в том числе гарантийных) по настоящему Контракту.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6.2.6. Произвести оплату в соответствии с разделом 4 настоящего Контракта.</w:t>
      </w:r>
    </w:p>
    <w:p w:rsidR="004B77CA" w:rsidRDefault="00B16D30">
      <w:pPr>
        <w:tabs>
          <w:tab w:val="left" w:pos="1176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6.2.7. Надлежаще исполнять иные приня</w:t>
      </w:r>
      <w:r>
        <w:rPr>
          <w:rFonts w:ascii="Times New Roman" w:hAnsi="Times New Roman" w:cs="Times New Roman"/>
          <w:sz w:val="22"/>
          <w:szCs w:val="22"/>
          <w:lang w:eastAsia="ar-SA"/>
        </w:rPr>
        <w:t>тые на себя по Контракту обязательства.</w:t>
      </w:r>
    </w:p>
    <w:p w:rsidR="004B77CA" w:rsidRDefault="004B77C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  <w:lang w:eastAsia="ar-SA"/>
        </w:rPr>
        <w:t>7. ПРАВА И ОБЯЗАННОСТИ ПОСТАВЩИКА</w:t>
      </w:r>
    </w:p>
    <w:p w:rsidR="004B77CA" w:rsidRDefault="00B16D30">
      <w:pPr>
        <w:shd w:val="clear" w:color="auto" w:fill="FFFFFF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7.1. Поставщик по настоящему Контракту вправе: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 xml:space="preserve">7.1.1. По своему выбору потребовать оплаты товара либо отказаться от исполнения Контракта, если Заказчик в нарушение Контракта </w:t>
      </w:r>
      <w:r>
        <w:rPr>
          <w:rFonts w:ascii="Times New Roman" w:hAnsi="Times New Roman" w:cs="Times New Roman"/>
          <w:sz w:val="22"/>
          <w:szCs w:val="22"/>
          <w:lang w:eastAsia="ar-SA"/>
        </w:rPr>
        <w:t>отказывается принять и (или) оплатить товар.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7.1.2. Запрашивать и получать от Заказчика информацию и документы, необходимые для выполнения обязательств по Контракту.</w:t>
      </w:r>
    </w:p>
    <w:p w:rsidR="004B77CA" w:rsidRDefault="00B16D30">
      <w:pPr>
        <w:shd w:val="clear" w:color="auto" w:fill="FFFFFF"/>
        <w:tabs>
          <w:tab w:val="left" w:pos="2549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7.2. Поставщик по настоящему Контракту обязан: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7.2.1. Передать товар, являющийся новым тов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промышленного производства, серийного или массового в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ыпуска.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7.2.2. Передать товар, соответствующий требованиям государственных стандартов, технических условий, иных нормативных документов, установленным к таким товарам в соответствии с законодательством РФ, а также требованиям Заказчика.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 xml:space="preserve">7.2.3. Передать </w:t>
      </w:r>
      <w:r>
        <w:rPr>
          <w:rFonts w:ascii="Times New Roman" w:hAnsi="Times New Roman" w:cs="Times New Roman"/>
          <w:sz w:val="22"/>
          <w:szCs w:val="22"/>
          <w:lang w:eastAsia="ar-SA"/>
        </w:rPr>
        <w:t>товар, принадлежащий Поставщику на праве собственности, полностью свободный от прав третьих лиц, не состоящий в споре или под арестом, не являющийся предметом залога.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 xml:space="preserve">7.2.4. Передать товар, который должен быть затарен и упакован в соответствии с условиями </w:t>
      </w:r>
      <w:r>
        <w:rPr>
          <w:rFonts w:ascii="Times New Roman" w:hAnsi="Times New Roman" w:cs="Times New Roman"/>
          <w:sz w:val="22"/>
          <w:szCs w:val="22"/>
          <w:lang w:eastAsia="ar-SA"/>
        </w:rPr>
        <w:t>Контракта.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 xml:space="preserve">7.2.5. Одновременно с товаром передать относящиеся к нему документы (сертификат/декларацию о соответствии (если применимо), </w:t>
      </w:r>
      <w:r>
        <w:rPr>
          <w:rFonts w:ascii="Times New Roman" w:hAnsi="Times New Roman" w:cs="Times New Roman"/>
          <w:sz w:val="22"/>
          <w:szCs w:val="22"/>
        </w:rPr>
        <w:t>техническую документацию производителя (паспорт изделия и руководство (инструкцию) по эксплуатации (использованию) товара</w:t>
      </w:r>
      <w:r>
        <w:rPr>
          <w:rFonts w:ascii="Times New Roman" w:hAnsi="Times New Roman" w:cs="Times New Roman"/>
          <w:sz w:val="22"/>
          <w:szCs w:val="22"/>
        </w:rPr>
        <w:t>, инструкцию по сборке (если применимо) и т.п.</w:t>
      </w:r>
      <w:r>
        <w:rPr>
          <w:rFonts w:ascii="Times New Roman" w:hAnsi="Times New Roman" w:cs="Times New Roman"/>
          <w:sz w:val="22"/>
          <w:szCs w:val="22"/>
          <w:lang w:eastAsia="ar-SA"/>
        </w:rPr>
        <w:t>), предусмотренные Контрактом и (или) законодательством РФ.</w:t>
      </w:r>
    </w:p>
    <w:p w:rsidR="004B77CA" w:rsidRDefault="00B16D30">
      <w:pPr>
        <w:shd w:val="clear" w:color="auto" w:fill="FFFFFF"/>
        <w:tabs>
          <w:tab w:val="left" w:pos="2534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В случае не предоставления Поставщиком полного комплекта документов, относящихся к товару, предусмотренных Контрактом и (или) законодательством РФ, По</w:t>
      </w:r>
      <w:r>
        <w:rPr>
          <w:rFonts w:ascii="Times New Roman" w:hAnsi="Times New Roman" w:cs="Times New Roman"/>
          <w:sz w:val="22"/>
          <w:szCs w:val="22"/>
          <w:lang w:eastAsia="ar-SA"/>
        </w:rPr>
        <w:t>ставщик несет ответственность, как за нарушение требований к качеству товара.</w:t>
      </w:r>
    </w:p>
    <w:p w:rsidR="004B77CA" w:rsidRDefault="00B16D30">
      <w:pPr>
        <w:shd w:val="clear" w:color="auto" w:fill="FFFFFF"/>
        <w:tabs>
          <w:tab w:val="left" w:pos="2534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7.2.6. В срок, установленный в письменном запросе Заказчика, предоставлять информацию о ходе исполнения принятых на себя обязательств.</w:t>
      </w:r>
    </w:p>
    <w:p w:rsidR="004B77CA" w:rsidRDefault="00B16D30">
      <w:pPr>
        <w:shd w:val="clear" w:color="auto" w:fill="FFFFFF"/>
        <w:tabs>
          <w:tab w:val="left" w:pos="2534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7.2.7. Заменить по требованию Заказчика тов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ар ненадлежащего качества товаром, </w:t>
      </w:r>
      <w:r>
        <w:rPr>
          <w:rFonts w:ascii="Times New Roman" w:hAnsi="Times New Roman" w:cs="Times New Roman"/>
          <w:sz w:val="22"/>
          <w:szCs w:val="22"/>
          <w:lang w:eastAsia="ar-SA"/>
        </w:rPr>
        <w:lastRenderedPageBreak/>
        <w:t>соответствующим условиям Контракта, в порядке и в сроки, предусмотренные Контрактом.</w:t>
      </w:r>
    </w:p>
    <w:p w:rsidR="004B77CA" w:rsidRDefault="00B16D30">
      <w:pPr>
        <w:shd w:val="clear" w:color="auto" w:fill="FFFFFF"/>
        <w:tabs>
          <w:tab w:val="left" w:pos="2534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7.2.8. Поставщик обязан письменно информировать Заказчика обо всех случаях невозможности выполнения им условий поставки не позднее 1 (од</w:t>
      </w:r>
      <w:r>
        <w:rPr>
          <w:rFonts w:ascii="Times New Roman" w:hAnsi="Times New Roman" w:cs="Times New Roman"/>
          <w:sz w:val="22"/>
          <w:szCs w:val="22"/>
          <w:lang w:eastAsia="ar-SA"/>
        </w:rPr>
        <w:t>ного) рабочего дня до наступления срока выполнения обязательств.</w:t>
      </w:r>
    </w:p>
    <w:p w:rsidR="004B77CA" w:rsidRDefault="00B16D30">
      <w:pPr>
        <w:tabs>
          <w:tab w:val="left" w:pos="1176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7.2.9. Надлежаще исполнять иные принятые на себя по Контракту обязательства.</w:t>
      </w:r>
    </w:p>
    <w:p w:rsidR="004B77CA" w:rsidRDefault="004B77CA">
      <w:pPr>
        <w:tabs>
          <w:tab w:val="left" w:pos="1176"/>
        </w:tabs>
        <w:jc w:val="both"/>
        <w:rPr>
          <w:rFonts w:ascii="Times New Roman" w:hAnsi="Times New Roman" w:cs="Times New Roman"/>
          <w:sz w:val="22"/>
          <w:szCs w:val="22"/>
          <w:lang w:eastAsia="ar-SA"/>
        </w:rPr>
      </w:pP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>8. ОТВЕТСТВЕННОСТЬ СТОРОН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 </w:t>
      </w:r>
      <w:r>
        <w:rPr>
          <w:rFonts w:ascii="Times New Roman" w:hAnsi="Times New Roman" w:cs="Times New Roman"/>
          <w:sz w:val="22"/>
          <w:szCs w:val="22"/>
          <w:lang w:eastAsia="ar-SA"/>
        </w:rPr>
        <w:t>Взыскание неустойки с Поставщика: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8.1.1.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В случае просрочки исполнения </w:t>
      </w:r>
      <w:r>
        <w:rPr>
          <w:rFonts w:ascii="Times New Roman" w:hAnsi="Times New Roman" w:cs="Times New Roman"/>
          <w:sz w:val="22"/>
          <w:szCs w:val="22"/>
          <w:lang w:eastAsia="ar-SA"/>
        </w:rPr>
        <w:t>Поставщиком обязательств, предусмотренных Контрактом,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(штрафов, пеней).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8.1.2.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Пеня начисляет</w:t>
      </w:r>
      <w:r>
        <w:rPr>
          <w:rFonts w:ascii="Times New Roman" w:hAnsi="Times New Roman" w:cs="Times New Roman"/>
          <w:sz w:val="22"/>
          <w:szCs w:val="22"/>
          <w:lang w:eastAsia="ar-SA"/>
        </w:rPr>
        <w:t>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</w:t>
      </w:r>
      <w:r>
        <w:rPr>
          <w:rFonts w:ascii="Times New Roman" w:hAnsi="Times New Roman" w:cs="Times New Roman"/>
          <w:sz w:val="22"/>
          <w:szCs w:val="22"/>
          <w:lang w:eastAsia="ar-SA"/>
        </w:rPr>
        <w:t>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</w:t>
      </w:r>
      <w:r>
        <w:rPr>
          <w:rFonts w:ascii="Times New Roman" w:hAnsi="Times New Roman" w:cs="Times New Roman"/>
          <w:sz w:val="22"/>
          <w:szCs w:val="22"/>
          <w:lang w:eastAsia="ar-SA"/>
        </w:rPr>
        <w:t>кой Федерации установлен иной порядок начисления пени.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8.1.3.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За каждый факт неисполнения или ненадлежащего исполнения предусмотренных Контрактом обязательств, исключая просрочку исполнения, Поставщик выплачивает Заказчику штраф в размере десяти процентов </w:t>
      </w:r>
      <w:r>
        <w:rPr>
          <w:rFonts w:ascii="Times New Roman" w:hAnsi="Times New Roman" w:cs="Times New Roman"/>
          <w:sz w:val="22"/>
          <w:szCs w:val="22"/>
          <w:lang w:eastAsia="ar-SA"/>
        </w:rPr>
        <w:t>от цены Контракта.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8.1.4.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Если иное не предусмотрено законом,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размере </w:t>
      </w:r>
      <w:r>
        <w:rPr>
          <w:rFonts w:ascii="Times New Roman" w:hAnsi="Times New Roman" w:cs="Times New Roman"/>
          <w:sz w:val="22"/>
          <w:szCs w:val="22"/>
          <w:lang w:eastAsia="ar-SA"/>
        </w:rPr>
        <w:t>1000 (Одна тысяча) рублей 00 копеек.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Взыскание неустойки с Заказчика: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8.2.1.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контрактных обя</w:t>
      </w:r>
      <w:r>
        <w:rPr>
          <w:rFonts w:ascii="Times New Roman" w:hAnsi="Times New Roman" w:cs="Times New Roman"/>
          <w:sz w:val="22"/>
          <w:szCs w:val="22"/>
          <w:lang w:eastAsia="ar-SA"/>
        </w:rPr>
        <w:t>зательств Поставщик вправе потребовать уплаты неустоек (штрафов, пеней).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8.2.2.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Пени начисляются Заказчику за каждый день просрочки исполнения предусмотренного Контрактом обязательства, начиная со дня, следующего за днем истечения установленного Контрактом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срока исполнения обязательства. Размер пеней устанавливается как одна трехсотая действующей на дату уплаты пеней ключевой ставки ЦБ РФ от не уплаченной в срок суммы.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8.2.3.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За каждый факт неисполнения Заказчиком предусмотренных Контрактом обязательств, за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исключением просрочки исполнения, Поставщик вправе взыскать с Заказчика штраф в размере 1000 (Одна тысяча) рублей 00 копеек.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Заказчик вправе удержать суммы неисполненных Поставщиком требований об уплате неустоек (штрафов, пеней), предъявленных Заказч</w:t>
      </w:r>
      <w:r>
        <w:rPr>
          <w:rFonts w:ascii="Times New Roman" w:hAnsi="Times New Roman" w:cs="Times New Roman"/>
          <w:sz w:val="22"/>
          <w:szCs w:val="22"/>
          <w:lang w:eastAsia="ar-SA"/>
        </w:rPr>
        <w:t>иком в соответствии с Законом, из суммы, подлежащей оплате Поставщику.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Общая сумма начисленных штрафов за неисполнение или ненадлежащее исполнение Заказчиком обязательств, предусмотренных контрактом, не может превышать цену Контракта.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8.5.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Общая сумма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8.6.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 xml:space="preserve">Сторона освобождается от уплаты неустойки (штрафа, пени), если докажет, что неисполнение или </w:t>
      </w:r>
      <w:r>
        <w:rPr>
          <w:rFonts w:ascii="Times New Roman" w:hAnsi="Times New Roman" w:cs="Times New Roman"/>
          <w:sz w:val="22"/>
          <w:szCs w:val="22"/>
          <w:lang w:eastAsia="ar-SA"/>
        </w:rPr>
        <w:t>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8.7.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hAnsi="Times New Roman" w:cs="Times New Roman"/>
          <w:sz w:val="22"/>
          <w:szCs w:val="22"/>
          <w:lang w:eastAsia="ar-SA"/>
        </w:rPr>
        <w:t>Каждая из сторон обязана возместить другой стороне убытки, причиненные неисполнением или ненадлежащим исполнением с</w:t>
      </w:r>
      <w:r>
        <w:rPr>
          <w:rFonts w:ascii="Times New Roman" w:hAnsi="Times New Roman" w:cs="Times New Roman"/>
          <w:sz w:val="22"/>
          <w:szCs w:val="22"/>
          <w:lang w:eastAsia="ar-SA"/>
        </w:rPr>
        <w:t>воих обязательств.</w:t>
      </w:r>
    </w:p>
    <w:p w:rsidR="004B77CA" w:rsidRDefault="004B77CA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</w:p>
    <w:p w:rsidR="004B77CA" w:rsidRDefault="004B77CA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ar-SA" w:bidi="ar-SA"/>
        </w:rPr>
        <w:t>9. ОБСТОЯТЕЛЬСТВА НЕПРЕОДОЛИМОЙ СИЛЫ (ФОРС-МАЖОР)</w:t>
      </w:r>
    </w:p>
    <w:p w:rsidR="004B77CA" w:rsidRDefault="00B16D30">
      <w:pPr>
        <w:widowControl/>
        <w:ind w:firstLine="708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9.1.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Стороны освобождаются от ответственности за частичное или полное неисполнение обязательств по Контракту, если это неисполнение явилось следствием обстоятельств непреодолимой силы,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возникших после заключения Контракта в результате событий чрезвычайного характера.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(землетрясение, нав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однение, пожар, и другие стихийные бедствия, принятие органами законодательной власти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lastRenderedPageBreak/>
        <w:t>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Контрак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ту. К таким обстоятельствам не относятся отсутствие средств или невозможность выполнить финансовые обязательства.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9.2.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Сторона, ссылающаяся на обстоятельства непреодолимой силы, обязана в течение 3 (Трех) календарных дней известить другую сторону о наступл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ении действия или о прекращении действия подобных обстоятельств и предоставить надлежащее доказательство наступления форс-мажорных обстоятельств.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Надлежащим доказательством наличия указанных обстоятельств и их продолжительности будут служить заключения соо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тветствующих компетентных органов.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9.3.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Если сторона не направит или несвоевременно направит 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еобходимое извещение, то она обязана возместить другой стороне убытки, причиненные неизвещением или несвоевременным извещением.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9.4.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Стороны могут отказаться от дальнейшего исполнения обязательств по Контракту по соглашению сторон, если обстоятельство непр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еодолимой силы длится более 30 (Тридцати) календарных дней. При этом сторона, не исполнившая обязательств по Контракту, обязана возвратить другой стороне все полученное ей по Контракту от другой стороны.</w:t>
      </w:r>
    </w:p>
    <w:p w:rsidR="004B77CA" w:rsidRDefault="004B77CA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</w:p>
    <w:p w:rsidR="004B77CA" w:rsidRDefault="00B16D30">
      <w:pPr>
        <w:widowControl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ar-SA" w:bidi="ar-SA"/>
        </w:rPr>
        <w:t xml:space="preserve">10. ЮРИДИЧЕСКИ ЗНАЧИМЫЕ СООБЩЕНИЯ.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УВЕДОМЛЕНИЯ И ИЗ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ВЕЩЕНИЯ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10.1.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Все юридически значимые сообщения, необходимые в соответствии с Контрактом, совершаются в письменной форме и должны быть переданы лично или направлены по почте заказным письмом с уведомлением о вручении, телеграммой, по месту нахождения сторо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н, указанным в разделе 15 Контракта; а также могут быть переданы электронным сообщением, посредством факсимильной связи, по адресам и телефонам, указанным в разделе 15 Контракта,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noBreakHyphen/>
        <w:t xml:space="preserve"> с последующим предоставлением оригинала.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10.2.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Уведомления и извещения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направляются за счет уведомляющей стороны.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10.3.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Любое извещение или уведомление, направленное, электронным сообщением или посредством факсимильной связи, считается полученным стороной, которой оно адресовано, в первый рабочий день после отправки электронн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ого сообщения или телефакса.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10.4.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Извещение или уведомление, направленное стороне по почте заказным письмом с уведомлением о вручении, телеграммой или переданное лично, считается полученным в день вручения, если это рабочий день; если же этот день не рабо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чий, днем получения считается первый рабочий день, следующий за днем вручения.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10.5.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Каждая из сторон обязуется письменно уведомлять другую сторону об изменении своего наименования, место нахождения, почтового адреса, телефонов, организационно-правовой фор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мы, указанных в разделе 15 Контракта в срок не более 3 (Трех) календарных дней со дня такого изменения, в случае изменения банковских реквизитов в срок не более 1 (Одного) рабочего дня со дня такого изменения, в противном случае риск неблагоприятных послед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ствий такого не уведомления несет не уведомившая сторона.</w:t>
      </w:r>
    </w:p>
    <w:p w:rsidR="004B77CA" w:rsidRDefault="004B77CA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</w:p>
    <w:p w:rsidR="004B77CA" w:rsidRDefault="00B16D30">
      <w:pPr>
        <w:widowControl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ar-SA" w:bidi="ar-SA"/>
        </w:rPr>
        <w:t>11. ПОРЯДОК РАЗРЕШЕНИЯ СПОРОВ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11.1.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Все споры и разногласия, которые могут возникнуть в связи с выполнением обязательств по Контракту, стороны будут стремиться разрешать путем переговоров.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ar-SA" w:bidi="ar-SA"/>
        </w:rPr>
        <w:t>11.2.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ar-SA" w:bidi="ar-SA"/>
        </w:rPr>
        <w:t>Пр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ar-SA" w:bidi="ar-SA"/>
        </w:rPr>
        <w:t>етензионный порядок досудебного урегулирования споров, вытекающих из Контракта, является для сторон обязательным.</w:t>
      </w:r>
    </w:p>
    <w:p w:rsidR="004B77CA" w:rsidRDefault="00B16D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11.3.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Претензия в письменной форме направляется стороне, допустившей нарушение условий Контракта. В претензии указываются допущенные нарушени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:rsidR="004B77CA" w:rsidRDefault="00B16D3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11.4.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Срок рассмотрения писем, уведомлений или претензий не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может превышать 5 (Пять) календарных дней со дня их получения, если иной срок не предусмотрен Контрактом.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11.5.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В случае если указанные споры и разногласия не могут быть разрешены путем переговоров, они подлежат разрешению в порядке, предусмотренном законо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дательством РФ, в Арбитражном суде г. Санкт-Петербурга и Ленинградской области.</w:t>
      </w:r>
    </w:p>
    <w:p w:rsidR="004B77CA" w:rsidRDefault="004B77CA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</w:pPr>
    </w:p>
    <w:p w:rsidR="004B77CA" w:rsidRDefault="00B16D30">
      <w:pPr>
        <w:widowControl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ar-SA" w:bidi="ar-SA"/>
        </w:rPr>
        <w:t xml:space="preserve">12. 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ar-SA" w:bidi="ar-SA"/>
        </w:rPr>
        <w:t>ДЕЙСТВИЕ КОНТРАКТА.</w:t>
      </w:r>
    </w:p>
    <w:p w:rsidR="004B77CA" w:rsidRDefault="00B16D30">
      <w:pPr>
        <w:widowControl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ar-SA" w:bidi="ar-SA"/>
        </w:rPr>
        <w:lastRenderedPageBreak/>
        <w:t>ОСНОВАНИЯ И ПОРЯДОК ИЗМЕНЕНИЯ И РАСТОРЖЕНИЯ КОНТРАКТА.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12.1.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 Контракт вступает в силу с момента подписания его сторонами и действует до 31.12.2024 года, в части финансовых взаиморасчетов и предъявления претензий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noBreakHyphen/>
        <w:t xml:space="preserve"> до полного их завершения и устранения, а по гарантийным обязательствам до истечения срока таковых. Око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нчание срока действия Контракта не влечет прекращение неисполненных обязательств по Контракту, в том числе гарантийных обязательств Поставщика.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12.2.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Расторжение Контракта допускается по соглашению сторон, по решению суда, в случае одностороннего отказа ст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ороны контракта от исполнения контракта в соответствии с гражданским законодательством.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12.3.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Заказчик обязан принять решение об одностороннем отказе от исполнения Контракта в случаях, предусмотренных частью 15 статьи 95 Закона.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12.4.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Заказчик вправе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12.5.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Поставщик вправе принять решение об односто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12.6.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Расторжение Контракта в случае одностороннего отказа стороны Контракт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а от исполнения Контракта производится в порядке, предусмотренном статьей 95 Закона.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12.7.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Решение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друго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й стороны об одностороннем отказе от исполнения Контракта.</w:t>
      </w:r>
    </w:p>
    <w:p w:rsidR="004B77CA" w:rsidRDefault="004B77CA">
      <w:pPr>
        <w:widowControl/>
        <w:rPr>
          <w:rFonts w:ascii="Times New Roman" w:eastAsia="Calibri" w:hAnsi="Times New Roman" w:cs="Times New Roman"/>
          <w:b/>
          <w:sz w:val="22"/>
          <w:szCs w:val="22"/>
          <w:lang w:eastAsia="ar-SA" w:bidi="ar-SA"/>
        </w:rPr>
      </w:pPr>
    </w:p>
    <w:p w:rsidR="004B77CA" w:rsidRDefault="00B16D30">
      <w:pPr>
        <w:widowControl/>
        <w:jc w:val="center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sz w:val="22"/>
          <w:szCs w:val="22"/>
          <w:lang w:eastAsia="ar-SA" w:bidi="ar-SA"/>
        </w:rPr>
        <w:t>13. ЗАКЛЮЧИТЕЛЬНЫЕ ПОЛОЖЕНИЯ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13.1.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В части отношений между сторонами, неурегулированной положениями Контракта, применяется действующее законодательство Российской Федерации.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13.2.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Если какое-либо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из положений Контракта становится недействительным, это не затрагивает действительности остальных его положений.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13.3.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Ни одна из сторон не вправе передавать свои права и обязанности по Контракту третьим лицам, за исключением случаев, предусмотренных закон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одательством РФ.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/>
        </w:rPr>
        <w:t>13.4.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/>
        </w:rPr>
        <w:t>Никакая информация, полученная сторонами в ходе исполнения Контракта, не может быть разглашена какой-либо из сторон каким бы то ни было другим лицам или организациям без предварительного согласия на это другой стороны.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/>
        </w:rPr>
        <w:t>Указанное огра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/>
        </w:rPr>
        <w:t>ничение не распространяется на действия Заказчика по размещению в открытом доступе информации в соответствии с требованиями законодательства РФ.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/>
        </w:rPr>
        <w:t>13.5.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/>
        </w:rPr>
        <w:t xml:space="preserve">Каждая сторона обязана принимать все разумные меры, необходимые и целесообразные для предотвращения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/>
        </w:rPr>
        <w:t>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13.6.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Настоящий Контракт составлен в форме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 электронного документа, подписанного усиленными квалифицированными электронными подписями уполномоченных на подписание Контракта лиц обеих Сторон. Усиленные квалифицированные электронные подписи в настоящем электронном документе - квалифицированные сертиф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икаты ключей проверки электронных подписей, предназначенные для использования участниками контрактной системы в сфере закупок, которые содержат необходимые при осуществлении данных отношений сведения о правомочиях их владельцев, признаются равнозначными со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бственноручным подписям лиц в документе на бумажном носителе, заверенном печатью. После заключения Контракта Стороны вправе изготовить и подписать копии Контракта в письменной форме на бумажном носителе для каждой из Сторон.</w:t>
      </w:r>
    </w:p>
    <w:p w:rsidR="004B77CA" w:rsidRDefault="00B16D30">
      <w:pPr>
        <w:pStyle w:val="afc"/>
        <w:widowControl/>
        <w:ind w:left="0"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13.7. </w:t>
      </w: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>Стороны договорились, о в</w:t>
      </w: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озможности использования электронного документооборота. По данному Контракту электронному документообороту могут подлежать следующие документы: дополнительные соглашения к Контракту; акты приема-передачи; заявки от заказчика; уведомления сторон, связанные </w:t>
      </w: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с исполнением и прекращением Контракта; претензии сторон и ответы на них; иные документы, которые должны быть составлены в электронном виде согласно законодательству Российской Федерации. Все остальные документы, не указанные выше, направляются в бумажном </w:t>
      </w: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>виде.</w:t>
      </w:r>
    </w:p>
    <w:p w:rsidR="004B77CA" w:rsidRDefault="00B16D30">
      <w:pPr>
        <w:widowControl/>
        <w:ind w:firstLine="709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13.8.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Стороны назначают ответственных лиц за надлежащее исполнение Контракта:</w:t>
      </w:r>
    </w:p>
    <w:p w:rsidR="004B77CA" w:rsidRDefault="00B16D30">
      <w:pPr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- со стороны Заказчика: Кошелев Сергей Иванович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    + 7 911 007 07 05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                                        </w:t>
      </w:r>
    </w:p>
    <w:p w:rsidR="004B77CA" w:rsidRDefault="00B16D30">
      <w:pPr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 xml:space="preserve">- со стороны Поставщика: Панова </w:t>
      </w:r>
      <w:r>
        <w:rPr>
          <w:rFonts w:ascii="Times New Roman" w:hAnsi="Times New Roman" w:cs="Arial"/>
          <w:color w:val="333333"/>
          <w:sz w:val="20"/>
          <w:szCs w:val="20"/>
          <w:shd w:val="clear" w:color="auto" w:fill="FFFFFF"/>
        </w:rPr>
        <w:t>Ирина Анатольевна +7 996 815 15 53</w:t>
      </w: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  <w:lang w:eastAsia="ar-SA"/>
        </w:rPr>
        <w:lastRenderedPageBreak/>
        <w:t>14. ПРИЛОЖЕНИЯ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14.1. К Контракту прилагаются и являются его неотъемлемой частью: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Приложение № 1 – Спецификация на поставку товара.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Приложение № 2 – Образец Акта приема-передачи товара.</w:t>
      </w:r>
    </w:p>
    <w:p w:rsidR="004B77CA" w:rsidRDefault="00B16D3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  <w:lang w:eastAsia="ar-SA"/>
        </w:rPr>
        <w:t>Приложение №3 – Заявка на поставку Товара.</w:t>
      </w: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2"/>
          <w:szCs w:val="22"/>
          <w:lang w:eastAsia="ar-SA"/>
        </w:rPr>
        <w:t>15. АДРЕСА И БАНКОВСКИЕ РЕКВИЗИТЫ СТОРОН</w:t>
      </w:r>
    </w:p>
    <w:p w:rsidR="004B77CA" w:rsidRDefault="004B77CA">
      <w:pPr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tbl>
      <w:tblPr>
        <w:tblW w:w="9230" w:type="dxa"/>
        <w:jc w:val="center"/>
        <w:tblLayout w:type="fixed"/>
        <w:tblLook w:val="0000" w:firstRow="0" w:lastRow="0" w:firstColumn="0" w:lastColumn="0" w:noHBand="0" w:noVBand="0"/>
      </w:tblPr>
      <w:tblGrid>
        <w:gridCol w:w="4678"/>
        <w:gridCol w:w="4552"/>
      </w:tblGrid>
      <w:tr w:rsidR="004B77CA">
        <w:trPr>
          <w:trHeight w:val="255"/>
          <w:jc w:val="center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4B77CA">
        <w:trPr>
          <w:trHeight w:val="255"/>
          <w:jc w:val="center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ГБНОУ «Балтийский берег»</w:t>
            </w:r>
          </w:p>
          <w:p w:rsidR="004B77CA" w:rsidRDefault="00B16D30">
            <w:pPr>
              <w:tabs>
                <w:tab w:val="left" w:pos="71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191119, г. Санкт-Петербург,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ул. Черняховского, д. 49А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ИНН 7825465497; КПП 784201001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Получатель: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Санкт-Петербурга,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(ГБОУ «Балтийский берег» лицевой счет 0191103)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Банк получателя: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Северо-Западное ГУ Банка России // УФК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г. Санкт-Петербур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гу, г. Санкт-Петербург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Счет № 40102810945370000005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ОКТМО 40912000; ОКВЭД 85.41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ОГРН 1037843064907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р/с 03224643400000007200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тел./факс: (812) 764-04-00</w:t>
            </w:r>
          </w:p>
          <w:p w:rsidR="004B77CA" w:rsidRDefault="00B16D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официальный адрес электронной почты: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info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obr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gov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</w:p>
          <w:p w:rsidR="004B77CA" w:rsidRDefault="004B77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4B77CA">
            <w:pPr>
              <w:rPr>
                <w:rFonts w:ascii="Times New Roman" w:hAnsi="Times New Roman"/>
              </w:rPr>
            </w:pPr>
          </w:p>
        </w:tc>
      </w:tr>
    </w:tbl>
    <w:p w:rsidR="004B77CA" w:rsidRDefault="004B77CA">
      <w:pPr>
        <w:pStyle w:val="afe"/>
        <w:widowControl w:val="0"/>
        <w:rPr>
          <w:b/>
          <w:bCs/>
          <w:sz w:val="22"/>
          <w:szCs w:val="22"/>
        </w:rPr>
      </w:pPr>
    </w:p>
    <w:p w:rsidR="004B77CA" w:rsidRDefault="00B16D30">
      <w:pPr>
        <w:pStyle w:val="afe"/>
        <w:widowControl w:val="0"/>
        <w:jc w:val="center"/>
      </w:pPr>
      <w:r>
        <w:rPr>
          <w:b/>
          <w:bCs/>
          <w:sz w:val="22"/>
          <w:szCs w:val="22"/>
        </w:rPr>
        <w:t>16. ПОДПИСИ СТОРОН</w:t>
      </w:r>
    </w:p>
    <w:tbl>
      <w:tblPr>
        <w:tblW w:w="9321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714"/>
        <w:gridCol w:w="4607"/>
      </w:tblGrid>
      <w:tr w:rsidR="004B77CA"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</w:pP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ЗАКАЗЧИК</w:t>
            </w: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</w:pP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ПОСТАВЩИК</w:t>
            </w:r>
          </w:p>
        </w:tc>
      </w:tr>
      <w:tr w:rsidR="004B77CA"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ГБНОУ «Балтийский берег»</w:t>
            </w: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Заместитель генерального директора</w:t>
            </w:r>
          </w:p>
          <w:p w:rsidR="004B77CA" w:rsidRDefault="00B16D30">
            <w:pPr>
              <w:spacing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 В.В. Грибанов</w:t>
            </w:r>
          </w:p>
          <w:p w:rsidR="004B77CA" w:rsidRDefault="004B77CA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Pr="00B16D30" w:rsidRDefault="004B77CA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4B77CA" w:rsidRDefault="00B16D30" w:rsidP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_________________________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</w:tc>
      </w:tr>
    </w:tbl>
    <w:p w:rsidR="004B77CA" w:rsidRDefault="004B77CA">
      <w:pPr>
        <w:sectPr w:rsidR="004B77CA">
          <w:headerReference w:type="even" r:id="rId7"/>
          <w:headerReference w:type="default" r:id="rId8"/>
          <w:headerReference w:type="first" r:id="rId9"/>
          <w:pgSz w:w="11906" w:h="16838"/>
          <w:pgMar w:top="899" w:right="1134" w:bottom="1135" w:left="1134" w:header="397" w:footer="0" w:gutter="0"/>
          <w:cols w:space="720"/>
          <w:formProt w:val="0"/>
          <w:titlePg/>
          <w:docGrid w:linePitch="326"/>
        </w:sectPr>
      </w:pPr>
    </w:p>
    <w:p w:rsidR="004B77CA" w:rsidRDefault="00B16D30">
      <w:pPr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>Приложение № 1</w:t>
      </w:r>
    </w:p>
    <w:p w:rsidR="004B77CA" w:rsidRDefault="00B16D30">
      <w:pPr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к Контракту №____</w:t>
      </w:r>
    </w:p>
    <w:p w:rsidR="004B77CA" w:rsidRDefault="00B16D30">
      <w:pPr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от ______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2024 г.</w:t>
      </w:r>
    </w:p>
    <w:p w:rsidR="004B77CA" w:rsidRDefault="004B77CA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Cs/>
          <w:sz w:val="22"/>
          <w:szCs w:val="22"/>
        </w:rPr>
        <w:t>Спецификация на поставку товара</w:t>
      </w:r>
    </w:p>
    <w:p w:rsidR="004B77CA" w:rsidRDefault="004B77C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312" w:type="dxa"/>
        <w:tblLayout w:type="fixed"/>
        <w:tblLook w:val="04A0" w:firstRow="1" w:lastRow="0" w:firstColumn="1" w:lastColumn="0" w:noHBand="0" w:noVBand="1"/>
      </w:tblPr>
      <w:tblGrid>
        <w:gridCol w:w="517"/>
        <w:gridCol w:w="2315"/>
        <w:gridCol w:w="2953"/>
        <w:gridCol w:w="1985"/>
        <w:gridCol w:w="1187"/>
        <w:gridCol w:w="1414"/>
        <w:gridCol w:w="1394"/>
        <w:gridCol w:w="1133"/>
        <w:gridCol w:w="1414"/>
      </w:tblGrid>
      <w:tr w:rsidR="004B77CA">
        <w:trPr>
          <w:trHeight w:val="57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Технические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Цена за 1 ед. изм.,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Ставка НДС, %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Общая сумма, руб.</w:t>
            </w:r>
          </w:p>
        </w:tc>
      </w:tr>
      <w:tr w:rsidR="004B77C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B16D3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7CA" w:rsidRDefault="004B77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B77C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7CA" w:rsidRDefault="004B77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B77CA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7CA" w:rsidRDefault="004B77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B77CA">
        <w:tc>
          <w:tcPr>
            <w:tcW w:w="1289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4B77CA" w:rsidRDefault="004B77C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4B77CA" w:rsidRDefault="00B16D30">
      <w:pPr>
        <w:rPr>
          <w:rFonts w:ascii="Times New Roman" w:hAnsi="Times New Roman"/>
        </w:rPr>
      </w:pPr>
      <w:r>
        <w:rPr>
          <w:rFonts w:ascii="Times New Roman" w:hAnsi="Times New Roman" w:cs="Times New Roman"/>
          <w:sz w:val="22"/>
          <w:szCs w:val="22"/>
        </w:rPr>
        <w:t>Общая сумма по Контракту составляет ________________________</w:t>
      </w:r>
    </w:p>
    <w:p w:rsidR="004B77CA" w:rsidRDefault="004B77CA">
      <w:pPr>
        <w:rPr>
          <w:rFonts w:ascii="Times New Roman" w:hAnsi="Times New Roman"/>
        </w:rPr>
      </w:pPr>
    </w:p>
    <w:tbl>
      <w:tblPr>
        <w:tblW w:w="9321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714"/>
        <w:gridCol w:w="4607"/>
      </w:tblGrid>
      <w:tr w:rsidR="004B77CA">
        <w:tc>
          <w:tcPr>
            <w:tcW w:w="4713" w:type="dxa"/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</w:pP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ЗАКАЗЧИК</w:t>
            </w:r>
          </w:p>
        </w:tc>
        <w:tc>
          <w:tcPr>
            <w:tcW w:w="4607" w:type="dxa"/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</w:pP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ПОСТАВЩИК</w:t>
            </w:r>
          </w:p>
        </w:tc>
      </w:tr>
      <w:tr w:rsidR="004B77CA">
        <w:tc>
          <w:tcPr>
            <w:tcW w:w="4713" w:type="dxa"/>
          </w:tcPr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ГБНОУ «Балтийский берег»</w:t>
            </w: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Заместитель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генерального директора</w:t>
            </w:r>
          </w:p>
          <w:p w:rsidR="004B77CA" w:rsidRDefault="00B16D30">
            <w:pPr>
              <w:spacing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 В.В. Грибанов</w:t>
            </w:r>
          </w:p>
          <w:p w:rsidR="004B77CA" w:rsidRDefault="004B77CA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607" w:type="dxa"/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</w:pPr>
          </w:p>
          <w:p w:rsidR="00B16D30" w:rsidRDefault="00B16D30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val="en-US"/>
              </w:rPr>
            </w:pP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_____________________</w:t>
            </w:r>
          </w:p>
        </w:tc>
      </w:tr>
    </w:tbl>
    <w:p w:rsidR="004B77CA" w:rsidRDefault="004B77CA">
      <w:pPr>
        <w:sectPr w:rsidR="004B77CA">
          <w:headerReference w:type="even" r:id="rId10"/>
          <w:headerReference w:type="default" r:id="rId11"/>
          <w:headerReference w:type="first" r:id="rId12"/>
          <w:pgSz w:w="16838" w:h="11906" w:orient="landscape"/>
          <w:pgMar w:top="1134" w:right="1134" w:bottom="1134" w:left="1135" w:header="397" w:footer="0" w:gutter="0"/>
          <w:cols w:space="720"/>
          <w:formProt w:val="0"/>
          <w:docGrid w:linePitch="326"/>
        </w:sectPr>
      </w:pPr>
    </w:p>
    <w:p w:rsidR="004B77CA" w:rsidRDefault="00B16D30">
      <w:pPr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>Приложение № 2</w:t>
      </w:r>
    </w:p>
    <w:p w:rsidR="004B77CA" w:rsidRDefault="00B16D30">
      <w:pPr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к Контракту № _____</w:t>
      </w:r>
    </w:p>
    <w:p w:rsidR="004B77CA" w:rsidRDefault="00B16D30">
      <w:pPr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от ______</w:t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2"/>
          <w:szCs w:val="22"/>
        </w:rPr>
        <w:t xml:space="preserve"> 2024 г.</w:t>
      </w:r>
    </w:p>
    <w:p w:rsidR="004B77CA" w:rsidRDefault="00B16D30">
      <w:pPr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eastAsia="ar-SA"/>
        </w:rPr>
        <w:t>ФОРМА</w:t>
      </w: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  <w:lang w:eastAsia="ar-SA"/>
        </w:rPr>
        <w:t>Акт приема-передачи товара</w:t>
      </w:r>
    </w:p>
    <w:p w:rsidR="004B77CA" w:rsidRDefault="00B16D30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eastAsia="ar-SA"/>
        </w:rPr>
        <w:t>(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en-US" w:eastAsia="ar-SA"/>
        </w:rPr>
        <w:t xml:space="preserve">ДАТА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  <w:lang w:eastAsia="ar-SA"/>
        </w:rPr>
        <w:t>ЗАПОЛНЯЕТСЯ ЗАКАЗЧИКОМ)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456"/>
        <w:gridCol w:w="5398"/>
      </w:tblGrid>
      <w:tr w:rsidR="004B77CA">
        <w:trPr>
          <w:trHeight w:val="382"/>
        </w:trPr>
        <w:tc>
          <w:tcPr>
            <w:tcW w:w="4358" w:type="dxa"/>
            <w:vAlign w:val="center"/>
          </w:tcPr>
          <w:p w:rsidR="004B77CA" w:rsidRDefault="00B16D30">
            <w:pPr>
              <w:snapToGri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  <w:t>Санкт-Петербург</w:t>
            </w:r>
          </w:p>
        </w:tc>
        <w:tc>
          <w:tcPr>
            <w:tcW w:w="5279" w:type="dxa"/>
            <w:vAlign w:val="center"/>
          </w:tcPr>
          <w:p w:rsidR="004B77CA" w:rsidRDefault="00B16D30">
            <w:pPr>
              <w:snapToGri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  <w:t>«____» __________ 20__ года</w:t>
            </w:r>
          </w:p>
        </w:tc>
      </w:tr>
    </w:tbl>
    <w:p w:rsidR="004B77CA" w:rsidRDefault="004B77CA">
      <w:pPr>
        <w:shd w:val="clear" w:color="auto" w:fill="FFFFFF"/>
        <w:rPr>
          <w:rFonts w:ascii="Times New Roman" w:hAnsi="Times New Roman" w:cs="Times New Roman"/>
          <w:b/>
          <w:color w:val="auto"/>
          <w:sz w:val="22"/>
          <w:szCs w:val="22"/>
          <w:lang w:eastAsia="ar-SA"/>
        </w:rPr>
      </w:pPr>
    </w:p>
    <w:p w:rsidR="004B77CA" w:rsidRDefault="00B16D30">
      <w:pPr>
        <w:shd w:val="clear" w:color="auto" w:fill="FFFFFF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  <w:lang w:eastAsia="ar-SA"/>
        </w:rPr>
        <w:t>Государственное бюджетное нетиповое образовательное учреждение Санкт-Петербурга «Балтийский берег» (ГБНОУ «Балтийский берег»), именуемое в дальнейшем «Заказчик», в лице ____________________________________,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 xml:space="preserve"> действующего на основании ____________________, </w:t>
      </w:r>
      <w:r>
        <w:rPr>
          <w:rFonts w:ascii="Times New Roman" w:hAnsi="Times New Roman" w:cs="Times New Roman"/>
          <w:bCs/>
          <w:color w:val="auto"/>
          <w:sz w:val="22"/>
          <w:szCs w:val="22"/>
          <w:lang w:eastAsia="ar-SA"/>
        </w:rPr>
        <w:t>с одной стороны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 xml:space="preserve">, и </w:t>
      </w:r>
      <w:r>
        <w:rPr>
          <w:rFonts w:ascii="Times New Roman" w:hAnsi="Times New Roman" w:cs="Times New Roman"/>
          <w:color w:val="auto"/>
          <w:sz w:val="22"/>
          <w:szCs w:val="22"/>
        </w:rPr>
        <w:t>______________________________ (__________)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 xml:space="preserve">, именуемое в дальнейшем «Поставщик», в лице </w:t>
      </w:r>
      <w:r>
        <w:rPr>
          <w:rFonts w:ascii="Times New Roman" w:hAnsi="Times New Roman" w:cs="Times New Roman"/>
          <w:bCs/>
          <w:color w:val="auto"/>
          <w:sz w:val="22"/>
          <w:szCs w:val="22"/>
          <w:lang w:eastAsia="ar-SA"/>
        </w:rPr>
        <w:t>____________________________________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, действующего на основании ____________________, с другой сторо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ны, совместно именуемые в дальнейшем – «Стороны», составили настоящий Акт о нижеследующем:</w:t>
      </w:r>
    </w:p>
    <w:p w:rsidR="004B77CA" w:rsidRDefault="004B77CA">
      <w:pPr>
        <w:shd w:val="clear" w:color="auto" w:fill="FFFFFF"/>
        <w:jc w:val="both"/>
        <w:rPr>
          <w:rFonts w:ascii="Times New Roman" w:hAnsi="Times New Roman" w:cs="Times New Roman"/>
          <w:color w:val="auto"/>
          <w:sz w:val="22"/>
          <w:szCs w:val="22"/>
          <w:lang w:eastAsia="ar-SA"/>
        </w:rPr>
      </w:pPr>
    </w:p>
    <w:p w:rsidR="004B77CA" w:rsidRDefault="00B16D30">
      <w:pPr>
        <w:shd w:val="clear" w:color="auto" w:fill="FFFFFF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1. В соответствии с п. 1.1. Контракта № ________________от «_____» ___________20__ года (далее - Контракт) Поставщик передал, а Заказчик принял товар следующего асс</w:t>
      </w: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ортимента и количества:</w:t>
      </w:r>
    </w:p>
    <w:p w:rsidR="004B77CA" w:rsidRDefault="004B77CA">
      <w:pPr>
        <w:shd w:val="clear" w:color="auto" w:fill="FFFFFF"/>
        <w:jc w:val="both"/>
        <w:rPr>
          <w:rFonts w:ascii="Times New Roman" w:hAnsi="Times New Roman" w:cs="Times New Roman"/>
          <w:color w:val="auto"/>
          <w:sz w:val="22"/>
          <w:szCs w:val="22"/>
          <w:lang w:eastAsia="ar-SA"/>
        </w:rPr>
      </w:pPr>
    </w:p>
    <w:tbl>
      <w:tblPr>
        <w:tblW w:w="9449" w:type="dxa"/>
        <w:jc w:val="center"/>
        <w:tblLayout w:type="fixed"/>
        <w:tblCellMar>
          <w:top w:w="113" w:type="dxa"/>
        </w:tblCellMar>
        <w:tblLook w:val="01E0" w:firstRow="1" w:lastRow="1" w:firstColumn="1" w:lastColumn="1" w:noHBand="0" w:noVBand="0"/>
      </w:tblPr>
      <w:tblGrid>
        <w:gridCol w:w="608"/>
        <w:gridCol w:w="1797"/>
        <w:gridCol w:w="1741"/>
        <w:gridCol w:w="811"/>
        <w:gridCol w:w="1012"/>
        <w:gridCol w:w="1643"/>
        <w:gridCol w:w="1837"/>
      </w:tblGrid>
      <w:tr w:rsidR="004B77CA">
        <w:trPr>
          <w:trHeight w:val="567"/>
          <w:jc w:val="center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№</w:t>
            </w:r>
          </w:p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п/п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 xml:space="preserve">Наименование товара, Наименование страны происхождения товара </w:t>
            </w:r>
            <w:r>
              <w:rPr>
                <w:rFonts w:ascii="Times New Roman" w:hAnsi="Times New Roman" w:cs="Times New Roman"/>
                <w:b/>
                <w:i/>
                <w:color w:val="auto"/>
                <w:sz w:val="22"/>
                <w:szCs w:val="22"/>
                <w:lang w:eastAsia="ar-SA"/>
              </w:rPr>
              <w:t>*)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Гарантийный срок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Кол-во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Цена</w:t>
            </w:r>
          </w:p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за 1 ед. изм.,</w:t>
            </w:r>
          </w:p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 xml:space="preserve">включая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br/>
              <w:t>НДС (20%),</w:t>
            </w:r>
          </w:p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либо без НДС, руб.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Сумма,</w:t>
            </w:r>
          </w:p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 xml:space="preserve">включая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br/>
              <w:t>НДС (20%),</w:t>
            </w:r>
          </w:p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либо без НДС,</w:t>
            </w:r>
          </w:p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руб.</w:t>
            </w:r>
          </w:p>
        </w:tc>
      </w:tr>
      <w:tr w:rsidR="004B77CA">
        <w:trPr>
          <w:trHeight w:val="113"/>
          <w:jc w:val="center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</w:tcPr>
          <w:p w:rsidR="004B77CA" w:rsidRDefault="00B16D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  <w:t xml:space="preserve">__ (прописью)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  <w:t>месяцев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</w:pPr>
          </w:p>
        </w:tc>
      </w:tr>
      <w:tr w:rsidR="004B77CA">
        <w:trPr>
          <w:trHeight w:val="113"/>
          <w:jc w:val="center"/>
        </w:trPr>
        <w:tc>
          <w:tcPr>
            <w:tcW w:w="76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</w:tcPr>
          <w:p w:rsidR="004B77CA" w:rsidRDefault="00B16D3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Итого,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включая НДС (20%),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либо без НДС, руб.: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</w:tcMar>
            <w:vAlign w:val="center"/>
          </w:tcPr>
          <w:p w:rsidR="004B77CA" w:rsidRDefault="004B77C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lang w:eastAsia="ar-SA"/>
              </w:rPr>
            </w:pPr>
          </w:p>
        </w:tc>
      </w:tr>
    </w:tbl>
    <w:p w:rsidR="004B77CA" w:rsidRDefault="004B77CA">
      <w:pPr>
        <w:jc w:val="both"/>
        <w:rPr>
          <w:rFonts w:ascii="Times New Roman" w:hAnsi="Times New Roman" w:cs="Times New Roman"/>
          <w:color w:val="auto"/>
          <w:sz w:val="22"/>
          <w:szCs w:val="22"/>
          <w:lang w:eastAsia="ar-SA"/>
        </w:rPr>
      </w:pPr>
    </w:p>
    <w:p w:rsidR="004B77CA" w:rsidRDefault="00B16D30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ar-SA"/>
        </w:rPr>
        <w:t>Стоимость товара поставленного в соответствии с условиями Контракта составляет ______________ руб. (сумма прописью), включая НДС, либо без НДС.</w:t>
      </w:r>
    </w:p>
    <w:p w:rsidR="004B77CA" w:rsidRDefault="00B16D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x-none" w:eastAsia="x-none"/>
        </w:rPr>
        <w:t xml:space="preserve">2. Принятый Заказчиком </w:t>
      </w:r>
      <w:r>
        <w:rPr>
          <w:rFonts w:ascii="Times New Roman" w:hAnsi="Times New Roman" w:cs="Times New Roman"/>
          <w:color w:val="auto"/>
          <w:sz w:val="22"/>
          <w:szCs w:val="22"/>
          <w:lang w:eastAsia="x-none"/>
        </w:rPr>
        <w:t>товар</w:t>
      </w:r>
      <w:r>
        <w:rPr>
          <w:rFonts w:ascii="Times New Roman" w:hAnsi="Times New Roman" w:cs="Times New Roman"/>
          <w:color w:val="auto"/>
          <w:sz w:val="22"/>
          <w:szCs w:val="22"/>
          <w:lang w:val="x-none" w:eastAsia="x-none"/>
        </w:rPr>
        <w:t xml:space="preserve"> обладает качеством и ассортиментом, соответствующим требованиям Контракта. Товар поставлен в установленные в Контракте сроки. Заказчик не имеет никаких претензий к принятому </w:t>
      </w:r>
      <w:r>
        <w:rPr>
          <w:rFonts w:ascii="Times New Roman" w:hAnsi="Times New Roman" w:cs="Times New Roman"/>
          <w:color w:val="auto"/>
          <w:sz w:val="22"/>
          <w:szCs w:val="22"/>
          <w:lang w:eastAsia="x-none"/>
        </w:rPr>
        <w:t>товару.</w:t>
      </w:r>
    </w:p>
    <w:p w:rsidR="004B77CA" w:rsidRDefault="00B16D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auto"/>
          <w:sz w:val="22"/>
          <w:szCs w:val="22"/>
          <w:lang w:val="x-none" w:eastAsia="x-none"/>
        </w:rPr>
        <w:t xml:space="preserve">3. Настоящий Акт составлен в двух идентичных экземплярах, имеющих равную </w:t>
      </w:r>
      <w:r>
        <w:rPr>
          <w:rFonts w:ascii="Times New Roman" w:hAnsi="Times New Roman" w:cs="Times New Roman"/>
          <w:color w:val="auto"/>
          <w:sz w:val="22"/>
          <w:szCs w:val="22"/>
          <w:lang w:val="x-none" w:eastAsia="x-none"/>
        </w:rPr>
        <w:t>юридическую силу, по одному экземпляру для каждой из Сторон и является неотъемлемой частью Контракта.</w:t>
      </w:r>
    </w:p>
    <w:p w:rsidR="004B77CA" w:rsidRDefault="004B77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color w:val="auto"/>
          <w:sz w:val="22"/>
          <w:szCs w:val="22"/>
          <w:lang w:eastAsia="ar-SA"/>
        </w:rPr>
      </w:pPr>
    </w:p>
    <w:p w:rsidR="004B77CA" w:rsidRDefault="00B16D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  <w:lang w:eastAsia="ar-SA"/>
        </w:rPr>
        <w:t>ФОРМУ акта приема-передачи товара утверждаю:</w:t>
      </w:r>
    </w:p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5105"/>
        <w:gridCol w:w="4818"/>
      </w:tblGrid>
      <w:tr w:rsidR="004B77CA">
        <w:trPr>
          <w:cantSplit/>
          <w:jc w:val="center"/>
        </w:trPr>
        <w:tc>
          <w:tcPr>
            <w:tcW w:w="5104" w:type="dxa"/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</w:pP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ЗАКАЗЧИК</w:t>
            </w:r>
          </w:p>
        </w:tc>
        <w:tc>
          <w:tcPr>
            <w:tcW w:w="4818" w:type="dxa"/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</w:pP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ПОСТАВЩИК</w:t>
            </w:r>
          </w:p>
        </w:tc>
      </w:tr>
      <w:tr w:rsidR="004B77CA">
        <w:trPr>
          <w:cantSplit/>
          <w:jc w:val="center"/>
        </w:trPr>
        <w:tc>
          <w:tcPr>
            <w:tcW w:w="5104" w:type="dxa"/>
          </w:tcPr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ГБНОУ «Балтийский берег»</w:t>
            </w:r>
          </w:p>
        </w:tc>
        <w:tc>
          <w:tcPr>
            <w:tcW w:w="4818" w:type="dxa"/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B77CA">
        <w:trPr>
          <w:cantSplit/>
          <w:jc w:val="center"/>
        </w:trPr>
        <w:tc>
          <w:tcPr>
            <w:tcW w:w="5104" w:type="dxa"/>
          </w:tcPr>
          <w:p w:rsidR="004B77CA" w:rsidRDefault="00B16D30">
            <w:pPr>
              <w:spacing w:line="252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Заместитель генерального директора</w:t>
            </w:r>
          </w:p>
          <w:p w:rsidR="004B77CA" w:rsidRDefault="004B77CA">
            <w:pPr>
              <w:spacing w:line="252" w:lineRule="auto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818" w:type="dxa"/>
          </w:tcPr>
          <w:p w:rsidR="004B77CA" w:rsidRDefault="004B77CA">
            <w:pPr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4B77CA">
        <w:trPr>
          <w:cantSplit/>
          <w:jc w:val="center"/>
        </w:trPr>
        <w:tc>
          <w:tcPr>
            <w:tcW w:w="5104" w:type="dxa"/>
          </w:tcPr>
          <w:p w:rsidR="004B77CA" w:rsidRDefault="00B16D30">
            <w:pPr>
              <w:spacing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_______________ В.В.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Грибанов</w:t>
            </w:r>
          </w:p>
          <w:p w:rsidR="004B77CA" w:rsidRDefault="00B16D30">
            <w:pPr>
              <w:spacing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МП</w:t>
            </w:r>
          </w:p>
        </w:tc>
        <w:tc>
          <w:tcPr>
            <w:tcW w:w="4818" w:type="dxa"/>
          </w:tcPr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_______________</w:t>
            </w:r>
          </w:p>
          <w:p w:rsidR="004B77CA" w:rsidRDefault="00B16D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МП</w:t>
            </w:r>
          </w:p>
        </w:tc>
      </w:tr>
    </w:tbl>
    <w:p w:rsidR="004B77CA" w:rsidRDefault="00B16D30">
      <w:pPr>
        <w:pStyle w:val="ConsNormal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>*) Примечание: Указание наименования страны происхождения товара является обязательным, в связи с установленным пунктом 6 части 2 статьи 103 Закона требованием о включении данной информации в реестр контрактов, заключенных з</w:t>
      </w:r>
      <w:r>
        <w:rPr>
          <w:rFonts w:ascii="Times New Roman" w:hAnsi="Times New Roman" w:cs="Times New Roman"/>
          <w:b/>
          <w:i/>
          <w:sz w:val="22"/>
          <w:szCs w:val="22"/>
        </w:rPr>
        <w:t xml:space="preserve">аказчиками, </w:t>
      </w:r>
      <w:r>
        <w:rPr>
          <w:rFonts w:ascii="Times New Roman" w:hAnsi="Times New Roman" w:cs="Times New Roman"/>
          <w:b/>
          <w:bCs/>
          <w:i/>
          <w:sz w:val="22"/>
          <w:szCs w:val="22"/>
        </w:rPr>
        <w:t>в отношении исполненного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7CA" w:rsidRDefault="004B77CA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</w:p>
    <w:p w:rsidR="004B77CA" w:rsidRDefault="004B77CA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</w:p>
    <w:p w:rsidR="004B77CA" w:rsidRDefault="004B77CA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</w:p>
    <w:p w:rsidR="004B77CA" w:rsidRDefault="004B77CA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</w:p>
    <w:p w:rsidR="004B77CA" w:rsidRDefault="004B77CA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</w:p>
    <w:p w:rsidR="004B77CA" w:rsidRDefault="004B77CA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</w:p>
    <w:sectPr w:rsidR="004B77CA">
      <w:headerReference w:type="even" r:id="rId13"/>
      <w:headerReference w:type="default" r:id="rId14"/>
      <w:headerReference w:type="first" r:id="rId15"/>
      <w:pgSz w:w="11906" w:h="16838"/>
      <w:pgMar w:top="1134" w:right="1134" w:bottom="1135" w:left="1134" w:header="397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16D30">
      <w:r>
        <w:separator/>
      </w:r>
    </w:p>
  </w:endnote>
  <w:endnote w:type="continuationSeparator" w:id="0">
    <w:p w:rsidR="00000000" w:rsidRDefault="00B16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 PL KaitiM GB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ohit Hind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16D30">
      <w:r>
        <w:separator/>
      </w:r>
    </w:p>
  </w:footnote>
  <w:footnote w:type="continuationSeparator" w:id="0">
    <w:p w:rsidR="00000000" w:rsidRDefault="00B16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4B77C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B16D30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4B77CA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4B77CA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B16D30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B16D30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t>11</w:t>
    </w:r>
    <w: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4B77CA">
    <w:pPr>
      <w:pStyle w:val="a4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B16D30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11</w:t>
    </w:r>
    <w:r>
      <w:fldChar w:fldCharType="end"/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CA" w:rsidRDefault="00B16D30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t>12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7CA"/>
    <w:rsid w:val="004B77CA"/>
    <w:rsid w:val="00B1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3FEAA"/>
  <w15:docId w15:val="{316C03DF-3C29-4FBA-A43D-17838884C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821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1365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2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2B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qFormat/>
    <w:rsid w:val="004C2821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5F8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qFormat/>
    <w:rsid w:val="004C2821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qFormat/>
    <w:rsid w:val="004C2821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sid w:val="004C2821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4C28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qFormat/>
    <w:rsid w:val="004C2821"/>
    <w:rPr>
      <w:sz w:val="16"/>
      <w:szCs w:val="16"/>
    </w:rPr>
  </w:style>
  <w:style w:type="character" w:styleId="a6">
    <w:name w:val="Hyperlink"/>
    <w:uiPriority w:val="99"/>
    <w:rsid w:val="004C2821"/>
    <w:rPr>
      <w:rFonts w:cs="Times New Roman"/>
      <w:color w:val="0000FF"/>
      <w:u w:val="single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4C2821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9">
    <w:name w:val="Нижний колонтитул Знак"/>
    <w:basedOn w:val="a0"/>
    <w:link w:val="aa"/>
    <w:uiPriority w:val="99"/>
    <w:qFormat/>
    <w:rsid w:val="004C2821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1">
    <w:name w:val="Верхний колонтитул Знак2"/>
    <w:uiPriority w:val="99"/>
    <w:qFormat/>
    <w:rsid w:val="006A3B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Символ сноски"/>
    <w:uiPriority w:val="99"/>
    <w:qFormat/>
    <w:rsid w:val="0014613D"/>
    <w:rPr>
      <w:vertAlign w:val="superscript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Текст сноски Знак"/>
    <w:basedOn w:val="a0"/>
    <w:qFormat/>
    <w:rsid w:val="0014613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11">
    <w:name w:val="Текст сноски Знак1"/>
    <w:basedOn w:val="a0"/>
    <w:link w:val="ae"/>
    <w:uiPriority w:val="99"/>
    <w:qFormat/>
    <w:rsid w:val="0014613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13657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customStyle="1" w:styleId="name">
    <w:name w:val="name"/>
    <w:qFormat/>
    <w:rsid w:val="006F74AB"/>
  </w:style>
  <w:style w:type="character" w:customStyle="1" w:styleId="value">
    <w:name w:val="value"/>
    <w:qFormat/>
    <w:rsid w:val="006F74AB"/>
  </w:style>
  <w:style w:type="character" w:styleId="af">
    <w:name w:val="Strong"/>
    <w:uiPriority w:val="22"/>
    <w:qFormat/>
    <w:rsid w:val="00AA4E9B"/>
    <w:rPr>
      <w:b/>
      <w:bCs/>
    </w:rPr>
  </w:style>
  <w:style w:type="character" w:customStyle="1" w:styleId="apple-converted-space">
    <w:name w:val="apple-converted-space"/>
    <w:qFormat/>
    <w:rsid w:val="00AA4E9B"/>
  </w:style>
  <w:style w:type="character" w:styleId="af0">
    <w:name w:val="FollowedHyperlink"/>
    <w:basedOn w:val="a0"/>
    <w:uiPriority w:val="99"/>
    <w:semiHidden/>
    <w:unhideWhenUsed/>
    <w:rsid w:val="00EA73D8"/>
    <w:rPr>
      <w:color w:val="954F72" w:themeColor="followedHyperlink"/>
      <w:u w:val="single"/>
    </w:rPr>
  </w:style>
  <w:style w:type="character" w:customStyle="1" w:styleId="ConsPlusNormal">
    <w:name w:val="ConsPlusNormal Знак"/>
    <w:link w:val="ConsPlusNormal0"/>
    <w:qFormat/>
    <w:locked/>
    <w:rsid w:val="00943205"/>
    <w:rPr>
      <w:rFonts w:ascii="Calibri" w:eastAsia="Times New Roman" w:hAnsi="Calibri" w:cs="Calibri"/>
      <w:szCs w:val="20"/>
      <w:lang w:eastAsia="ru-RU"/>
    </w:rPr>
  </w:style>
  <w:style w:type="character" w:customStyle="1" w:styleId="af1">
    <w:name w:val="Основной текст Знак"/>
    <w:basedOn w:val="a0"/>
    <w:link w:val="af2"/>
    <w:qFormat/>
    <w:rsid w:val="00D21F0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1">
    <w:name w:val="Основной текст 3 Знак"/>
    <w:basedOn w:val="a0"/>
    <w:link w:val="32"/>
    <w:qFormat/>
    <w:rsid w:val="00D21F0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HTML">
    <w:name w:val="Стандартный HTML Знак"/>
    <w:basedOn w:val="a0"/>
    <w:link w:val="HTML0"/>
    <w:qFormat/>
    <w:rsid w:val="00740DD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D65F8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 w:bidi="ru-RU"/>
    </w:rPr>
  </w:style>
  <w:style w:type="character" w:customStyle="1" w:styleId="cena1">
    <w:name w:val="cena1"/>
    <w:basedOn w:val="a0"/>
    <w:uiPriority w:val="99"/>
    <w:qFormat/>
    <w:rsid w:val="006816C6"/>
    <w:rPr>
      <w:rFonts w:cs="Times New Roman"/>
    </w:rPr>
  </w:style>
  <w:style w:type="character" w:customStyle="1" w:styleId="z-">
    <w:name w:val="z-Начало формы Знак"/>
    <w:basedOn w:val="a0"/>
    <w:link w:val="z-0"/>
    <w:uiPriority w:val="99"/>
    <w:semiHidden/>
    <w:qFormat/>
    <w:rsid w:val="006816C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">
    <w:name w:val="z-Конец формы Знак"/>
    <w:basedOn w:val="a0"/>
    <w:link w:val="z-2"/>
    <w:uiPriority w:val="99"/>
    <w:semiHidden/>
    <w:qFormat/>
    <w:rsid w:val="006816C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f3">
    <w:name w:val="Заголовок Знак"/>
    <w:basedOn w:val="a0"/>
    <w:link w:val="af4"/>
    <w:qFormat/>
    <w:rsid w:val="006816C6"/>
    <w:rPr>
      <w:rFonts w:ascii="Arial" w:eastAsia="Times New Roman" w:hAnsi="Arial" w:cs="Arial"/>
      <w:b/>
      <w:bCs/>
      <w:sz w:val="20"/>
      <w:szCs w:val="20"/>
      <w:shd w:val="clear" w:color="auto" w:fill="FFFFFF"/>
      <w:lang w:eastAsia="ru-RU"/>
    </w:rPr>
  </w:style>
  <w:style w:type="character" w:customStyle="1" w:styleId="af5">
    <w:name w:val="Без интервала Знак"/>
    <w:link w:val="af6"/>
    <w:uiPriority w:val="1"/>
    <w:qFormat/>
    <w:locked/>
    <w:rsid w:val="00EA3043"/>
  </w:style>
  <w:style w:type="character" w:customStyle="1" w:styleId="20">
    <w:name w:val="Заголовок 2 Знак"/>
    <w:basedOn w:val="a0"/>
    <w:link w:val="2"/>
    <w:uiPriority w:val="9"/>
    <w:semiHidden/>
    <w:qFormat/>
    <w:rsid w:val="00B352B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B352B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 w:bidi="ru-RU"/>
    </w:rPr>
  </w:style>
  <w:style w:type="character" w:styleId="af7">
    <w:name w:val="Emphasis"/>
    <w:basedOn w:val="a0"/>
    <w:uiPriority w:val="20"/>
    <w:qFormat/>
    <w:rsid w:val="001F343C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6C446C"/>
    <w:rPr>
      <w:color w:val="605E5C"/>
      <w:shd w:val="clear" w:color="auto" w:fill="E1DFDD"/>
    </w:rPr>
  </w:style>
  <w:style w:type="paragraph" w:styleId="af4">
    <w:name w:val="Title"/>
    <w:basedOn w:val="a"/>
    <w:next w:val="af2"/>
    <w:link w:val="af3"/>
    <w:qFormat/>
    <w:rsid w:val="006816C6"/>
    <w:pPr>
      <w:shd w:val="clear" w:color="auto" w:fill="FFFFFF"/>
      <w:spacing w:line="230" w:lineRule="exact"/>
      <w:ind w:right="53"/>
      <w:jc w:val="center"/>
    </w:pPr>
    <w:rPr>
      <w:rFonts w:ascii="Arial" w:eastAsia="Times New Roman" w:hAnsi="Arial" w:cs="Arial"/>
      <w:b/>
      <w:bCs/>
      <w:color w:val="auto"/>
      <w:sz w:val="20"/>
      <w:szCs w:val="20"/>
      <w:lang w:bidi="ar-SA"/>
    </w:rPr>
  </w:style>
  <w:style w:type="paragraph" w:styleId="af2">
    <w:name w:val="Body Text"/>
    <w:basedOn w:val="a"/>
    <w:link w:val="af1"/>
    <w:rsid w:val="00D21F0A"/>
    <w:pPr>
      <w:widowControl/>
      <w:jc w:val="both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af8">
    <w:name w:val="List"/>
    <w:basedOn w:val="af2"/>
    <w:rPr>
      <w:rFonts w:cs="Lucida Sans"/>
    </w:rPr>
  </w:style>
  <w:style w:type="paragraph" w:styleId="af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a">
    <w:name w:val="index heading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fb">
    <w:name w:val="Колонтитул"/>
    <w:basedOn w:val="a"/>
    <w:qFormat/>
  </w:style>
  <w:style w:type="paragraph" w:styleId="a4">
    <w:name w:val="header"/>
    <w:basedOn w:val="a"/>
    <w:link w:val="a3"/>
    <w:uiPriority w:val="99"/>
    <w:qFormat/>
    <w:rsid w:val="004C2821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c">
    <w:name w:val="List Paragraph"/>
    <w:basedOn w:val="a"/>
    <w:uiPriority w:val="34"/>
    <w:qFormat/>
    <w:rsid w:val="004C2821"/>
    <w:pPr>
      <w:ind w:left="720"/>
      <w:contextualSpacing/>
    </w:pPr>
  </w:style>
  <w:style w:type="paragraph" w:styleId="af6">
    <w:name w:val="No Spacing"/>
    <w:link w:val="af5"/>
    <w:uiPriority w:val="1"/>
    <w:qFormat/>
    <w:rsid w:val="004C2821"/>
  </w:style>
  <w:style w:type="paragraph" w:styleId="a8">
    <w:name w:val="Balloon Text"/>
    <w:basedOn w:val="a"/>
    <w:link w:val="a7"/>
    <w:uiPriority w:val="99"/>
    <w:semiHidden/>
    <w:unhideWhenUsed/>
    <w:qFormat/>
    <w:rsid w:val="004C2821"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9"/>
    <w:uiPriority w:val="99"/>
    <w:unhideWhenUsed/>
    <w:rsid w:val="004C2821"/>
    <w:pPr>
      <w:tabs>
        <w:tab w:val="center" w:pos="4677"/>
        <w:tab w:val="right" w:pos="9355"/>
      </w:tabs>
    </w:pPr>
  </w:style>
  <w:style w:type="paragraph" w:styleId="ae">
    <w:name w:val="footnote text"/>
    <w:basedOn w:val="a"/>
    <w:link w:val="11"/>
    <w:qFormat/>
    <w:rsid w:val="0014613D"/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andard">
    <w:name w:val="Standard"/>
    <w:qFormat/>
    <w:rsid w:val="00AB2DDE"/>
    <w:pPr>
      <w:widowControl w:val="0"/>
      <w:textAlignment w:val="baseline"/>
    </w:pPr>
    <w:rPr>
      <w:rFonts w:ascii="Times New Roman" w:eastAsia="AR PL KaitiM GB" w:hAnsi="Times New Roman" w:cs="Lohit Hindi"/>
      <w:kern w:val="2"/>
      <w:sz w:val="24"/>
      <w:szCs w:val="24"/>
      <w:lang w:eastAsia="zh-CN" w:bidi="hi-IN"/>
    </w:rPr>
  </w:style>
  <w:style w:type="paragraph" w:styleId="afd">
    <w:name w:val="Normal (Web)"/>
    <w:basedOn w:val="a"/>
    <w:uiPriority w:val="99"/>
    <w:unhideWhenUsed/>
    <w:qFormat/>
    <w:rsid w:val="00AA4E9B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0">
    <w:name w:val="ConsPlusNormal"/>
    <w:link w:val="ConsPlusNormal"/>
    <w:qFormat/>
    <w:rsid w:val="00943205"/>
    <w:pPr>
      <w:widowControl w:val="0"/>
    </w:pPr>
    <w:rPr>
      <w:rFonts w:eastAsia="Times New Roman" w:cs="Calibri"/>
      <w:szCs w:val="20"/>
      <w:lang w:eastAsia="ru-RU"/>
    </w:rPr>
  </w:style>
  <w:style w:type="paragraph" w:styleId="32">
    <w:name w:val="Body Text 3"/>
    <w:basedOn w:val="a"/>
    <w:link w:val="31"/>
    <w:qFormat/>
    <w:rsid w:val="00D21F0A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ConsPlusTitle">
    <w:name w:val="ConsPlusTitle"/>
    <w:qFormat/>
    <w:rsid w:val="00D21F0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e">
    <w:name w:val="Îáû÷íûé"/>
    <w:qFormat/>
    <w:rsid w:val="00A427BD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HTML0">
    <w:name w:val="HTML Preformatted"/>
    <w:basedOn w:val="a"/>
    <w:link w:val="HTML"/>
    <w:qFormat/>
    <w:rsid w:val="00740D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  <w:lang w:bidi="ar-SA"/>
    </w:rPr>
  </w:style>
  <w:style w:type="paragraph" w:customStyle="1" w:styleId="cena">
    <w:name w:val="cena"/>
    <w:basedOn w:val="a"/>
    <w:uiPriority w:val="99"/>
    <w:qFormat/>
    <w:rsid w:val="006816C6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z-0">
    <w:name w:val="HTML Top of Form"/>
    <w:basedOn w:val="a"/>
    <w:next w:val="a"/>
    <w:link w:val="z-"/>
    <w:uiPriority w:val="99"/>
    <w:semiHidden/>
    <w:qFormat/>
    <w:rsid w:val="006816C6"/>
    <w:pPr>
      <w:widowControl/>
      <w:pBdr>
        <w:bottom w:val="single" w:sz="6" w:space="1" w:color="000000"/>
      </w:pBdr>
      <w:jc w:val="center"/>
    </w:pPr>
    <w:rPr>
      <w:rFonts w:ascii="Arial" w:eastAsia="Times New Roman" w:hAnsi="Arial" w:cs="Arial"/>
      <w:vanish/>
      <w:color w:val="auto"/>
      <w:sz w:val="16"/>
      <w:szCs w:val="16"/>
      <w:lang w:bidi="ar-SA"/>
    </w:rPr>
  </w:style>
  <w:style w:type="paragraph" w:styleId="z-2">
    <w:name w:val="HTML Bottom of Form"/>
    <w:basedOn w:val="a"/>
    <w:next w:val="a"/>
    <w:link w:val="z-1"/>
    <w:uiPriority w:val="99"/>
    <w:semiHidden/>
    <w:qFormat/>
    <w:rsid w:val="006816C6"/>
    <w:pPr>
      <w:widowControl/>
      <w:pBdr>
        <w:top w:val="single" w:sz="6" w:space="1" w:color="000000"/>
      </w:pBdr>
      <w:jc w:val="center"/>
    </w:pPr>
    <w:rPr>
      <w:rFonts w:ascii="Arial" w:eastAsia="Times New Roman" w:hAnsi="Arial" w:cs="Arial"/>
      <w:vanish/>
      <w:color w:val="auto"/>
      <w:sz w:val="16"/>
      <w:szCs w:val="16"/>
      <w:lang w:bidi="ar-SA"/>
    </w:rPr>
  </w:style>
  <w:style w:type="paragraph" w:customStyle="1" w:styleId="s1">
    <w:name w:val="s_1"/>
    <w:basedOn w:val="a"/>
    <w:qFormat/>
    <w:rsid w:val="00801DC7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">
    <w:name w:val="Знак"/>
    <w:basedOn w:val="a"/>
    <w:qFormat/>
    <w:rsid w:val="00FC5ADB"/>
    <w:pPr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paragraph" w:customStyle="1" w:styleId="14">
    <w:name w:val="Знак Знак14 Знак Знак Знак Знак Знак Знак Знак Знак Знак Знак Знак Знак Знак Знак"/>
    <w:basedOn w:val="a"/>
    <w:qFormat/>
    <w:rsid w:val="00617A79"/>
    <w:pPr>
      <w:widowControl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en-US" w:bidi="ar-SA"/>
    </w:rPr>
  </w:style>
  <w:style w:type="paragraph" w:customStyle="1" w:styleId="ConsNormal">
    <w:name w:val="ConsNormal"/>
    <w:qFormat/>
    <w:rsid w:val="004D5CCD"/>
    <w:pPr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DTNormal">
    <w:name w:val="ConsDTNormal"/>
    <w:uiPriority w:val="99"/>
    <w:qFormat/>
    <w:rsid w:val="004D5CCD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0">
    <w:name w:val="Содержимое врезки"/>
    <w:basedOn w:val="a"/>
    <w:qFormat/>
  </w:style>
  <w:style w:type="table" w:customStyle="1" w:styleId="22">
    <w:name w:val="Сетка таблицы2"/>
    <w:basedOn w:val="a1"/>
    <w:uiPriority w:val="39"/>
    <w:rsid w:val="0014613D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Table Grid"/>
    <w:basedOn w:val="a1"/>
    <w:uiPriority w:val="59"/>
    <w:rsid w:val="00146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257F0-4CD3-4552-913A-668109B44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11</Pages>
  <Words>5514</Words>
  <Characters>31435</Characters>
  <Application>Microsoft Office Word</Application>
  <DocSecurity>0</DocSecurity>
  <Lines>261</Lines>
  <Paragraphs>73</Paragraphs>
  <ScaleCrop>false</ScaleCrop>
  <Company>Hewlett-Packard Company</Company>
  <LinksUpToDate>false</LinksUpToDate>
  <CharactersWithSpaces>36876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133</cp:revision>
  <cp:lastPrinted>2021-05-28T13:03:00Z</cp:lastPrinted>
  <dcterms:created xsi:type="dcterms:W3CDTF">2023-02-27T09:10:00Z</dcterms:created>
  <dcterms:modified xsi:type="dcterms:W3CDTF">2024-06-17T17:13:00Z</dcterms:modified>
  <dc:language>ru-RU</dc:language>
</cp:coreProperties>
</file>