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1BEF3" w14:textId="77777777" w:rsidR="00172469" w:rsidRDefault="00172469">
      <w:pPr>
        <w:spacing w:line="1" w:lineRule="exact"/>
      </w:pPr>
    </w:p>
    <w:p w14:paraId="1C875C2D" w14:textId="77777777" w:rsidR="00172469" w:rsidRDefault="00BF3E2B" w:rsidP="00ED2B10">
      <w:pPr>
        <w:pStyle w:val="1"/>
        <w:spacing w:after="0"/>
      </w:pPr>
      <w:r>
        <w:t>Обоснование начальной (максимальной) цены контракта, цены контракта, заключаемого с единственным поставщиком</w:t>
      </w:r>
      <w:r>
        <w:br/>
        <w:t>(подрядчиком, исполнителем)</w:t>
      </w:r>
    </w:p>
    <w:p w14:paraId="0FE7F368" w14:textId="77777777" w:rsidR="003E46B6" w:rsidRDefault="003E46B6" w:rsidP="00ED2B10">
      <w:pPr>
        <w:pStyle w:val="1"/>
        <w:spacing w:after="0"/>
      </w:pPr>
    </w:p>
    <w:tbl>
      <w:tblPr>
        <w:tblW w:w="13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9"/>
        <w:gridCol w:w="10450"/>
      </w:tblGrid>
      <w:tr w:rsidR="00A8569A" w:rsidRPr="00A8569A" w14:paraId="39C4A31E" w14:textId="77777777" w:rsidTr="003E46B6">
        <w:trPr>
          <w:trHeight w:hRule="exact" w:val="1803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50719414" w14:textId="77777777" w:rsidR="00A8569A" w:rsidRPr="00A8569A" w:rsidRDefault="00A8569A" w:rsidP="003E46B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Объект закупки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304A9F0E" w14:textId="1A78EB50" w:rsidR="00A8569A" w:rsidRPr="00A8569A" w:rsidRDefault="005019DC" w:rsidP="005019DC">
            <w:pPr>
              <w:pStyle w:val="1"/>
              <w:spacing w:after="0"/>
              <w:jc w:val="left"/>
              <w:rPr>
                <w:color w:val="auto"/>
              </w:rPr>
            </w:pPr>
            <w:r w:rsidRPr="005019DC">
              <w:rPr>
                <w:b w:val="0"/>
                <w:bCs w:val="0"/>
                <w:color w:val="auto"/>
              </w:rPr>
              <w:t>Услуги по составлению сценарных планов и курирование монтажа видео дневников фестиваля «Молодежь. Театр. Фест.»</w:t>
            </w:r>
          </w:p>
        </w:tc>
      </w:tr>
      <w:tr w:rsidR="00A8569A" w:rsidRPr="00A8569A" w14:paraId="47619B80" w14:textId="77777777" w:rsidTr="003E46B6">
        <w:trPr>
          <w:trHeight w:hRule="exact" w:val="5787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47B2973B" w14:textId="77777777" w:rsidR="00A8569A" w:rsidRPr="00A8569A" w:rsidRDefault="00A8569A" w:rsidP="003E46B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Используемый метод определения НМЦК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29608A67" w14:textId="77777777" w:rsidR="00A8569A" w:rsidRPr="00A8569A" w:rsidRDefault="00A8569A" w:rsidP="003E46B6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Для определения НМЦК применялся иной метод в соответствии с ч.12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14:paraId="77AA4E55" w14:textId="5C2E2E4C" w:rsidR="00A8569A" w:rsidRPr="00A8569A" w:rsidRDefault="00006922" w:rsidP="003E46B6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bookmarkStart w:id="0" w:name="_GoBack"/>
            <w:r w:rsidRPr="005019DC">
              <w:rPr>
                <w:rFonts w:ascii="Times New Roman" w:eastAsia="Times New Roman" w:hAnsi="Times New Roman" w:cs="Times New Roman"/>
                <w:color w:val="auto"/>
              </w:rPr>
              <w:t xml:space="preserve">НМЦК: </w:t>
            </w:r>
            <w:r w:rsidR="005019DC" w:rsidRPr="005019DC">
              <w:rPr>
                <w:rFonts w:ascii="Times New Roman" w:eastAsia="Times New Roman" w:hAnsi="Times New Roman" w:cs="Times New Roman"/>
                <w:color w:val="auto"/>
              </w:rPr>
              <w:t>85 107,00</w:t>
            </w:r>
          </w:p>
          <w:bookmarkEnd w:id="0"/>
          <w:p w14:paraId="5B8C0691" w14:textId="77777777" w:rsidR="00A8569A" w:rsidRPr="00A8569A" w:rsidRDefault="00A8569A" w:rsidP="003E46B6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Обоснование невозможности применения других методов:</w:t>
            </w:r>
          </w:p>
          <w:p w14:paraId="25E4D3E6" w14:textId="60515BBD" w:rsidR="00A8569A" w:rsidRPr="00A34BD0" w:rsidRDefault="00A8569A" w:rsidP="00A34BD0">
            <w:pPr>
              <w:pStyle w:val="1"/>
              <w:spacing w:after="0"/>
              <w:jc w:val="left"/>
              <w:rPr>
                <w:b w:val="0"/>
                <w:bCs w:val="0"/>
              </w:rPr>
            </w:pPr>
            <w:r w:rsidRPr="00A34BD0">
              <w:rPr>
                <w:b w:val="0"/>
                <w:bCs w:val="0"/>
                <w:color w:val="auto"/>
              </w:rPr>
              <w:t>Метод сопоставимых рыночных цен невозможно применить, так как отсутствует информация о сопоставимых рыночных ценах на объект закупки. Отсутствует рынок идентичных и однородных услуг, представлена единственная оферта, реестр контрактов не содержит информации об однотипных закупках у разных поставщиков (подрядчиков, исполнителей).</w:t>
            </w:r>
            <w:r w:rsidR="00A34BD0" w:rsidRPr="00CC1169">
              <w:rPr>
                <w:b w:val="0"/>
                <w:bCs w:val="0"/>
              </w:rPr>
              <w:t xml:space="preserve"> </w:t>
            </w:r>
            <w:r w:rsidR="00A34BD0">
              <w:rPr>
                <w:b w:val="0"/>
                <w:bCs w:val="0"/>
              </w:rPr>
              <w:t>О</w:t>
            </w:r>
            <w:r w:rsidR="00A34BD0" w:rsidRPr="00CC1169">
              <w:rPr>
                <w:b w:val="0"/>
                <w:bCs w:val="0"/>
              </w:rPr>
              <w:t xml:space="preserve">казание услуг </w:t>
            </w:r>
            <w:r w:rsidR="00A34BD0">
              <w:rPr>
                <w:b w:val="0"/>
                <w:bCs w:val="0"/>
              </w:rPr>
              <w:t>исполнителя</w:t>
            </w:r>
            <w:r w:rsidR="00A34BD0" w:rsidRPr="00CC1169">
              <w:rPr>
                <w:b w:val="0"/>
                <w:bCs w:val="0"/>
              </w:rPr>
              <w:t xml:space="preserve"> является результатом исполнительского искусства конкретного Исполнителя.</w:t>
            </w:r>
          </w:p>
          <w:p w14:paraId="56A1F59F" w14:textId="77777777" w:rsidR="00A8569A" w:rsidRPr="00A8569A" w:rsidRDefault="00A8569A" w:rsidP="003E46B6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Нормативный метод невозможно применить, так как не установлены предельные цены на объект закупки в соответствии со статьей 19 Федерального закона от 05.04.2013 № 44-ФЗ.</w:t>
            </w:r>
          </w:p>
          <w:p w14:paraId="1E58B127" w14:textId="77777777" w:rsidR="00A8569A" w:rsidRPr="00A8569A" w:rsidRDefault="00A8569A" w:rsidP="003E46B6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Тарифный метод невозможно применить, так как цены (тарифы) на объект закупки не  регулируются государством и не установлены государственными или муниципальными правовыми актами.</w:t>
            </w:r>
          </w:p>
          <w:p w14:paraId="4B90D738" w14:textId="77777777" w:rsidR="00A8569A" w:rsidRPr="00A8569A" w:rsidRDefault="00A8569A" w:rsidP="003E46B6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Проектно-сметный метод невозможно применить, так как в соответствии  с частью 9 со статьи 22 Федерального закона от 05.04.2013 № 44-ФЗ определен исчерпывающий перечень работ, при котором используется данный метод. Объект закупки в данный метод не включен.</w:t>
            </w:r>
          </w:p>
          <w:p w14:paraId="0E9D6613" w14:textId="77777777" w:rsidR="00A8569A" w:rsidRPr="00A8569A" w:rsidRDefault="00A8569A" w:rsidP="003E46B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Затратный метод 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</w:p>
        </w:tc>
      </w:tr>
    </w:tbl>
    <w:p w14:paraId="06976AF9" w14:textId="77777777" w:rsidR="00A8569A" w:rsidRDefault="00A8569A" w:rsidP="00ED2B10">
      <w:pPr>
        <w:pStyle w:val="1"/>
        <w:spacing w:after="0"/>
      </w:pPr>
    </w:p>
    <w:p w14:paraId="242CFD80" w14:textId="77777777" w:rsidR="00A8569A" w:rsidRPr="00A8569A" w:rsidRDefault="00A8569A" w:rsidP="00ED2B10">
      <w:pPr>
        <w:pStyle w:val="1"/>
        <w:spacing w:after="0"/>
        <w:rPr>
          <w:b w:val="0"/>
        </w:rPr>
      </w:pPr>
    </w:p>
    <w:p w14:paraId="6D05E858" w14:textId="77777777" w:rsidR="00172469" w:rsidRDefault="00172469">
      <w:pPr>
        <w:spacing w:line="1" w:lineRule="exact"/>
      </w:pPr>
    </w:p>
    <w:sectPr w:rsidR="001724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3C8C8" w14:textId="77777777" w:rsidR="00C10CCB" w:rsidRDefault="00C10CCB">
      <w:r>
        <w:separator/>
      </w:r>
    </w:p>
  </w:endnote>
  <w:endnote w:type="continuationSeparator" w:id="0">
    <w:p w14:paraId="4FF5EB9B" w14:textId="77777777" w:rsidR="00C10CCB" w:rsidRDefault="00C1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1D2D7" w14:textId="77777777" w:rsidR="00C10CCB" w:rsidRDefault="00C10CCB"/>
  </w:footnote>
  <w:footnote w:type="continuationSeparator" w:id="0">
    <w:p w14:paraId="09E86F40" w14:textId="77777777" w:rsidR="00C10CCB" w:rsidRDefault="00C10CC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69"/>
    <w:rsid w:val="00006922"/>
    <w:rsid w:val="000C1F2B"/>
    <w:rsid w:val="000C6278"/>
    <w:rsid w:val="00172469"/>
    <w:rsid w:val="00294FDA"/>
    <w:rsid w:val="003E46B6"/>
    <w:rsid w:val="005019DC"/>
    <w:rsid w:val="00590D3B"/>
    <w:rsid w:val="006C637F"/>
    <w:rsid w:val="007F1C90"/>
    <w:rsid w:val="00A34BD0"/>
    <w:rsid w:val="00A8569A"/>
    <w:rsid w:val="00B95728"/>
    <w:rsid w:val="00BF3E2B"/>
    <w:rsid w:val="00C10CCB"/>
    <w:rsid w:val="00C367AA"/>
    <w:rsid w:val="00DC1AF8"/>
    <w:rsid w:val="00ED2B10"/>
    <w:rsid w:val="00ED43EA"/>
    <w:rsid w:val="00F2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user</cp:lastModifiedBy>
  <cp:revision>4</cp:revision>
  <cp:lastPrinted>2024-06-19T09:22:00Z</cp:lastPrinted>
  <dcterms:created xsi:type="dcterms:W3CDTF">2024-06-18T08:43:00Z</dcterms:created>
  <dcterms:modified xsi:type="dcterms:W3CDTF">2024-06-19T09:22:00Z</dcterms:modified>
</cp:coreProperties>
</file>