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181" w:rsidRPr="00EF653F" w:rsidRDefault="0028639E">
      <w:pPr>
        <w:pStyle w:val="10"/>
        <w:keepNext/>
        <w:keepLines/>
        <w:shd w:val="clear" w:color="auto" w:fill="auto"/>
        <w:ind w:right="40"/>
        <w:rPr>
          <w:b w:val="0"/>
        </w:rPr>
      </w:pPr>
      <w:bookmarkStart w:id="0" w:name="bookmark0"/>
      <w:r w:rsidRPr="00EF653F">
        <w:rPr>
          <w:b w:val="0"/>
        </w:rPr>
        <w:t>ГОСУДАРСТВЕННЫЙ КОНТРАКТ № 256</w:t>
      </w:r>
      <w:bookmarkEnd w:id="0"/>
    </w:p>
    <w:p w:rsidR="00A41181" w:rsidRPr="00EF653F" w:rsidRDefault="0028639E">
      <w:pPr>
        <w:pStyle w:val="10"/>
        <w:keepNext/>
        <w:keepLines/>
        <w:shd w:val="clear" w:color="auto" w:fill="auto"/>
        <w:ind w:left="780"/>
        <w:jc w:val="left"/>
        <w:rPr>
          <w:b w:val="0"/>
        </w:rPr>
      </w:pPr>
      <w:bookmarkStart w:id="1" w:name="bookmark1"/>
      <w:r w:rsidRPr="00EF653F">
        <w:rPr>
          <w:b w:val="0"/>
        </w:rPr>
        <w:t>Идентификационный код закупки</w:t>
      </w:r>
      <w:bookmarkEnd w:id="1"/>
    </w:p>
    <w:p w:rsidR="00A41181" w:rsidRPr="00EF653F" w:rsidRDefault="0028639E">
      <w:pPr>
        <w:pStyle w:val="22"/>
        <w:shd w:val="clear" w:color="auto" w:fill="auto"/>
        <w:spacing w:before="0" w:after="274"/>
        <w:rPr>
          <w:b w:val="0"/>
        </w:rPr>
      </w:pPr>
      <w:r w:rsidRPr="00EF653F">
        <w:rPr>
          <w:b w:val="0"/>
        </w:rPr>
        <w:t>Дело экспертизы № 193-24-СКР г. Санкт-Петербург</w:t>
      </w:r>
    </w:p>
    <w:p w:rsidR="00A41181" w:rsidRPr="00EF653F" w:rsidRDefault="0028639E">
      <w:pPr>
        <w:pStyle w:val="22"/>
        <w:shd w:val="clear" w:color="auto" w:fill="auto"/>
        <w:spacing w:before="0" w:after="0" w:line="254" w:lineRule="exact"/>
        <w:ind w:firstLine="940"/>
        <w:rPr>
          <w:b w:val="0"/>
        </w:rPr>
      </w:pPr>
      <w:r w:rsidRPr="00EF653F">
        <w:rPr>
          <w:b w:val="0"/>
        </w:rPr>
        <w:t>Санкт-Петербургское государственное бюджетное учреждение здравоохранения «Детский санаторий «Звездочка» (СПб ГБУЗ «Детский санаторий «Звездочка»)</w:t>
      </w:r>
    </w:p>
    <w:p w:rsidR="00A41181" w:rsidRPr="00EF653F" w:rsidRDefault="00946D23" w:rsidP="00946D23">
      <w:pPr>
        <w:pStyle w:val="22"/>
        <w:shd w:val="clear" w:color="auto" w:fill="auto"/>
        <w:spacing w:before="0" w:after="0"/>
        <w:rPr>
          <w:b w:val="0"/>
        </w:rPr>
      </w:pPr>
      <w:r w:rsidRPr="00EF653F">
        <w:rPr>
          <w:b w:val="0"/>
        </w:rPr>
        <w:t xml:space="preserve">в лице главного врача Малашкина Андрея Борисовича,  </w:t>
      </w:r>
      <w:r w:rsidR="0028639E" w:rsidRPr="00EF653F">
        <w:rPr>
          <w:b w:val="0"/>
        </w:rPr>
        <w:t>действующего на основании</w:t>
      </w:r>
      <w:r w:rsidR="0028639E" w:rsidRPr="00EF653F">
        <w:rPr>
          <w:b w:val="0"/>
        </w:rPr>
        <w:tab/>
      </w:r>
      <w:r w:rsidRPr="00EF653F">
        <w:rPr>
          <w:b w:val="0"/>
        </w:rPr>
        <w:t xml:space="preserve"> Устава, </w:t>
      </w:r>
      <w:r w:rsidR="0028639E" w:rsidRPr="00EF653F">
        <w:rPr>
          <w:b w:val="0"/>
        </w:rPr>
        <w:t>именуемое</w:t>
      </w:r>
      <w:proofErr w:type="gramStart"/>
      <w:r w:rsidR="0028639E" w:rsidRPr="00EF653F">
        <w:rPr>
          <w:b w:val="0"/>
        </w:rPr>
        <w:t xml:space="preserve"> (-</w:t>
      </w:r>
      <w:proofErr w:type="spellStart"/>
      <w:proofErr w:type="gramEnd"/>
      <w:r w:rsidR="0028639E" w:rsidRPr="00EF653F">
        <w:rPr>
          <w:b w:val="0"/>
        </w:rPr>
        <w:t>ый</w:t>
      </w:r>
      <w:proofErr w:type="spellEnd"/>
      <w:r w:rsidR="0028639E" w:rsidRPr="00EF653F">
        <w:rPr>
          <w:b w:val="0"/>
        </w:rPr>
        <w:t>) в дальнейшем «Заказчик», с одной стороны и</w:t>
      </w:r>
    </w:p>
    <w:p w:rsidR="00A41181" w:rsidRPr="00EF653F" w:rsidRDefault="008A1302">
      <w:pPr>
        <w:pStyle w:val="22"/>
        <w:shd w:val="clear" w:color="auto" w:fill="auto"/>
        <w:spacing w:before="0" w:line="250" w:lineRule="exact"/>
        <w:ind w:firstLine="940"/>
        <w:rPr>
          <w:b w:val="0"/>
        </w:rPr>
      </w:pPr>
      <w:proofErr w:type="gramStart"/>
      <w:r w:rsidRPr="00EF653F">
        <w:rPr>
          <w:b w:val="0"/>
          <w:color w:val="FF0000"/>
        </w:rPr>
        <w:t>______________________________________________________</w:t>
      </w:r>
      <w:r w:rsidR="0028639E" w:rsidRPr="00EF653F">
        <w:rPr>
          <w:b w:val="0"/>
          <w:color w:val="FF0000"/>
        </w:rPr>
        <w:t xml:space="preserve">в лице </w:t>
      </w:r>
      <w:r w:rsidRPr="00EF653F">
        <w:rPr>
          <w:b w:val="0"/>
          <w:color w:val="FF0000"/>
        </w:rPr>
        <w:t>________________</w:t>
      </w:r>
      <w:r w:rsidR="0028639E" w:rsidRPr="00EF653F">
        <w:rPr>
          <w:b w:val="0"/>
          <w:color w:val="FF0000"/>
        </w:rPr>
        <w:t xml:space="preserve">, действующего на основании </w:t>
      </w:r>
      <w:r w:rsidRPr="00EF653F">
        <w:rPr>
          <w:b w:val="0"/>
          <w:color w:val="FF0000"/>
        </w:rPr>
        <w:t>______________________</w:t>
      </w:r>
      <w:r w:rsidR="0028639E" w:rsidRPr="00EF653F">
        <w:rPr>
          <w:b w:val="0"/>
          <w:color w:val="FF0000"/>
        </w:rPr>
        <w:t>,</w:t>
      </w:r>
      <w:r w:rsidR="0028639E" w:rsidRPr="00EF653F">
        <w:rPr>
          <w:b w:val="0"/>
        </w:rPr>
        <w:t xml:space="preserve"> именуемое в дальнейшем «Исполнитель», с другой стороны, вместе именуемые «Стороны», заключили настоящий государственный контракт (далее Контракт) о нижеследующем:</w:t>
      </w:r>
      <w:proofErr w:type="gramEnd"/>
    </w:p>
    <w:p w:rsidR="00A41181" w:rsidRPr="00EF653F" w:rsidRDefault="0028639E">
      <w:pPr>
        <w:pStyle w:val="10"/>
        <w:keepNext/>
        <w:keepLines/>
        <w:numPr>
          <w:ilvl w:val="0"/>
          <w:numId w:val="2"/>
        </w:numPr>
        <w:shd w:val="clear" w:color="auto" w:fill="auto"/>
        <w:tabs>
          <w:tab w:val="left" w:pos="4339"/>
        </w:tabs>
        <w:spacing w:after="0" w:line="250" w:lineRule="exact"/>
        <w:ind w:left="4060"/>
        <w:jc w:val="left"/>
        <w:rPr>
          <w:b w:val="0"/>
        </w:rPr>
      </w:pPr>
      <w:bookmarkStart w:id="2" w:name="bookmark2"/>
      <w:r w:rsidRPr="00EF653F">
        <w:rPr>
          <w:b w:val="0"/>
        </w:rPr>
        <w:t>Предмет Контракта</w:t>
      </w:r>
      <w:bookmarkEnd w:id="2"/>
    </w:p>
    <w:p w:rsidR="00A41181" w:rsidRPr="00EF653F" w:rsidRDefault="0028639E">
      <w:pPr>
        <w:pStyle w:val="22"/>
        <w:numPr>
          <w:ilvl w:val="1"/>
          <w:numId w:val="2"/>
        </w:numPr>
        <w:shd w:val="clear" w:color="auto" w:fill="auto"/>
        <w:tabs>
          <w:tab w:val="left" w:pos="1311"/>
        </w:tabs>
        <w:spacing w:before="0" w:after="0" w:line="250" w:lineRule="exact"/>
        <w:ind w:firstLine="940"/>
        <w:rPr>
          <w:b w:val="0"/>
        </w:rPr>
      </w:pPr>
      <w:r w:rsidRPr="00EF653F">
        <w:rPr>
          <w:b w:val="0"/>
        </w:rPr>
        <w:t xml:space="preserve">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Капитальный ремонт внутренних электрических сетей с возможной заменой перегородок в зданиях СПб ГБУЗ «Детский санаторий «Звёздочка» по адресу: Санкт-Петербург, пос. </w:t>
      </w:r>
      <w:proofErr w:type="spellStart"/>
      <w:r w:rsidRPr="00EF653F">
        <w:rPr>
          <w:b w:val="0"/>
        </w:rPr>
        <w:t>Ушково</w:t>
      </w:r>
      <w:proofErr w:type="spellEnd"/>
      <w:r w:rsidRPr="00EF653F">
        <w:rPr>
          <w:b w:val="0"/>
        </w:rPr>
        <w:t xml:space="preserve">, Приморское шоссе, д. 605, лит. </w:t>
      </w:r>
      <w:proofErr w:type="gramStart"/>
      <w:r w:rsidRPr="00EF653F">
        <w:rPr>
          <w:b w:val="0"/>
        </w:rPr>
        <w:t>З</w:t>
      </w:r>
      <w:proofErr w:type="gramEnd"/>
      <w:r w:rsidRPr="00EF653F">
        <w:rPr>
          <w:b w:val="0"/>
        </w:rPr>
        <w:t>, Ж, а Заказчик обязуется принять и оплатить данные услуги.</w:t>
      </w:r>
    </w:p>
    <w:p w:rsidR="00A41181" w:rsidRPr="00EF653F" w:rsidRDefault="0028639E">
      <w:pPr>
        <w:pStyle w:val="22"/>
        <w:shd w:val="clear" w:color="auto" w:fill="auto"/>
        <w:spacing w:before="0" w:after="0" w:line="250" w:lineRule="exact"/>
        <w:ind w:firstLine="940"/>
        <w:rPr>
          <w:b w:val="0"/>
        </w:rPr>
      </w:pPr>
      <w:proofErr w:type="gramStart"/>
      <w:r w:rsidRPr="00EF653F">
        <w:rPr>
          <w:b w:val="0"/>
        </w:rPr>
        <w:t>Государственная экспертиза подлежит проведению в порядке, предусмотренном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иными нормативными правовыми актами Российской Федерации, а также регламентом Санкт-Петербургского государственного автономного учреждения «Центр государственной экспертизы» по предоставлению услуги по проведению государственной экспертизы проектной документации и (или) результатов инженерных изысканий, утвержденным распоряжением</w:t>
      </w:r>
      <w:proofErr w:type="gramEnd"/>
      <w:r w:rsidRPr="00EF653F">
        <w:rPr>
          <w:b w:val="0"/>
        </w:rPr>
        <w:t xml:space="preserve"> Службы государственного строительного надзора и экспертизы Санкт-Петербурга от 13.05.2022 № 2-р/22.</w:t>
      </w:r>
    </w:p>
    <w:p w:rsidR="00A41181" w:rsidRPr="00EF653F" w:rsidRDefault="0028639E">
      <w:pPr>
        <w:pStyle w:val="22"/>
        <w:numPr>
          <w:ilvl w:val="1"/>
          <w:numId w:val="2"/>
        </w:numPr>
        <w:shd w:val="clear" w:color="auto" w:fill="auto"/>
        <w:tabs>
          <w:tab w:val="left" w:pos="1387"/>
        </w:tabs>
        <w:spacing w:before="0" w:line="250" w:lineRule="exact"/>
        <w:ind w:firstLine="940"/>
        <w:rPr>
          <w:b w:val="0"/>
        </w:rPr>
      </w:pPr>
      <w:r w:rsidRPr="00EF653F">
        <w:rPr>
          <w:b w:val="0"/>
        </w:rPr>
        <w:t>Результатом оказания услуг является заключение государственной экспертизы.</w:t>
      </w:r>
    </w:p>
    <w:p w:rsidR="00A41181" w:rsidRPr="00EF653F" w:rsidRDefault="0028639E">
      <w:pPr>
        <w:pStyle w:val="10"/>
        <w:keepNext/>
        <w:keepLines/>
        <w:numPr>
          <w:ilvl w:val="0"/>
          <w:numId w:val="2"/>
        </w:numPr>
        <w:shd w:val="clear" w:color="auto" w:fill="auto"/>
        <w:tabs>
          <w:tab w:val="left" w:pos="3889"/>
        </w:tabs>
        <w:spacing w:after="0" w:line="250" w:lineRule="exact"/>
        <w:ind w:left="3600"/>
        <w:jc w:val="left"/>
        <w:rPr>
          <w:b w:val="0"/>
        </w:rPr>
      </w:pPr>
      <w:bookmarkStart w:id="3" w:name="bookmark3"/>
      <w:r w:rsidRPr="00EF653F">
        <w:rPr>
          <w:b w:val="0"/>
        </w:rPr>
        <w:t>Права и обязанности Сторон</w:t>
      </w:r>
      <w:bookmarkEnd w:id="3"/>
    </w:p>
    <w:p w:rsidR="00A41181" w:rsidRPr="00EF653F" w:rsidRDefault="0028639E">
      <w:pPr>
        <w:pStyle w:val="10"/>
        <w:keepNext/>
        <w:keepLines/>
        <w:numPr>
          <w:ilvl w:val="1"/>
          <w:numId w:val="2"/>
        </w:numPr>
        <w:shd w:val="clear" w:color="auto" w:fill="auto"/>
        <w:tabs>
          <w:tab w:val="left" w:pos="1397"/>
        </w:tabs>
        <w:spacing w:after="0" w:line="250" w:lineRule="exact"/>
        <w:ind w:firstLine="940"/>
        <w:jc w:val="both"/>
        <w:rPr>
          <w:b w:val="0"/>
        </w:rPr>
      </w:pPr>
      <w:bookmarkStart w:id="4" w:name="bookmark4"/>
      <w:r w:rsidRPr="00EF653F">
        <w:rPr>
          <w:b w:val="0"/>
        </w:rPr>
        <w:t>Заказчик обязан:</w:t>
      </w:r>
      <w:bookmarkEnd w:id="4"/>
    </w:p>
    <w:p w:rsidR="00A41181" w:rsidRPr="00EF653F" w:rsidRDefault="0028639E">
      <w:pPr>
        <w:pStyle w:val="22"/>
        <w:shd w:val="clear" w:color="auto" w:fill="auto"/>
        <w:tabs>
          <w:tab w:val="left" w:pos="1153"/>
        </w:tabs>
        <w:spacing w:before="0" w:after="0" w:line="250" w:lineRule="exact"/>
        <w:ind w:firstLine="940"/>
        <w:rPr>
          <w:b w:val="0"/>
        </w:rPr>
      </w:pPr>
      <w:r w:rsidRPr="00EF653F">
        <w:rPr>
          <w:b w:val="0"/>
        </w:rPr>
        <w:t>а)</w:t>
      </w:r>
      <w:r w:rsidRPr="00EF653F">
        <w:rPr>
          <w:b w:val="0"/>
        </w:rPr>
        <w:tab/>
        <w:t xml:space="preserve">предоставить Исполнителю всю необходимую документацию в отношении объекта капитального строительства, указанного в п. 1.1 настоящего Контракта. </w:t>
      </w:r>
      <w:proofErr w:type="gramStart"/>
      <w:r w:rsidRPr="00EF653F">
        <w:rPr>
          <w:b w:val="0"/>
        </w:rPr>
        <w:t>Документация представляется Заказчиком в соответствии со ст. 49, 8.3 Градостроительного кодекса Российской Федерации, Положением о составе разделов проектной документации и требованиями к их содержанию, утвержденным постановлением Правительства Российской Федерации от 16.02.2008 № 87,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Российской Федерации от 05.03.2007 № 145, требованиями к формату электронных документов, представляемых для</w:t>
      </w:r>
      <w:proofErr w:type="gramEnd"/>
      <w:r w:rsidRPr="00EF653F">
        <w:rPr>
          <w:b w:val="0"/>
        </w:rPr>
        <w:t xml:space="preserve">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утвержденными приказом Минстроя России от 12.05.2017 № 783/</w:t>
      </w:r>
      <w:proofErr w:type="spellStart"/>
      <w:proofErr w:type="gramStart"/>
      <w:r w:rsidRPr="00EF653F">
        <w:rPr>
          <w:b w:val="0"/>
        </w:rPr>
        <w:t>пр</w:t>
      </w:r>
      <w:proofErr w:type="spellEnd"/>
      <w:proofErr w:type="gramEnd"/>
      <w:r w:rsidRPr="00EF653F">
        <w:rPr>
          <w:b w:val="0"/>
        </w:rPr>
        <w:t>, а также иными нормативными правовыми актами Российской Федерации.</w:t>
      </w:r>
    </w:p>
    <w:p w:rsidR="00A41181" w:rsidRPr="00EF653F" w:rsidRDefault="0028639E">
      <w:pPr>
        <w:pStyle w:val="22"/>
        <w:shd w:val="clear" w:color="auto" w:fill="auto"/>
        <w:tabs>
          <w:tab w:val="left" w:pos="1162"/>
        </w:tabs>
        <w:spacing w:before="0" w:after="0" w:line="250" w:lineRule="exact"/>
        <w:ind w:firstLine="940"/>
        <w:rPr>
          <w:b w:val="0"/>
        </w:rPr>
      </w:pPr>
      <w:r w:rsidRPr="00EF653F">
        <w:rPr>
          <w:b w:val="0"/>
        </w:rPr>
        <w:t>б)</w:t>
      </w:r>
      <w:r w:rsidRPr="00EF653F">
        <w:rPr>
          <w:b w:val="0"/>
        </w:rPr>
        <w:tab/>
        <w:t>представлять Исполнителю расчеты конструктивных и технологических решений, используемых в проектной документации, а также материалы инженерных изысканий, необходимые для оказания им услуг, предусмотренных настоящим Контрактом. Указанные расчеты и материалы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w:t>
      </w:r>
    </w:p>
    <w:p w:rsidR="00A41181" w:rsidRPr="00EF653F" w:rsidRDefault="0028639E">
      <w:pPr>
        <w:pStyle w:val="22"/>
        <w:shd w:val="clear" w:color="auto" w:fill="auto"/>
        <w:spacing w:before="0" w:after="0" w:line="250" w:lineRule="exact"/>
        <w:ind w:firstLine="880"/>
        <w:rPr>
          <w:b w:val="0"/>
        </w:rPr>
      </w:pPr>
      <w:r w:rsidRPr="00EF653F">
        <w:rPr>
          <w:b w:val="0"/>
        </w:rPr>
        <w:t>Представлять Исполнителю необходимые для оказания им услуг по настоящему Контракту дополнительные расчетные обоснования включенных в сметную стоимость затрат, для расчета которых не установлены сметные нормы, либо конструктивных, технологических и других решений, предусмотренных проектной документацией, а также материалов инженерных изысканий, подтверждающих необходимость выполнения работ, расходы на которые включены в сметную стоимость. Указанные расчетные обоснования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w:t>
      </w:r>
    </w:p>
    <w:p w:rsidR="00A41181" w:rsidRPr="00EF653F" w:rsidRDefault="0028639E">
      <w:pPr>
        <w:pStyle w:val="22"/>
        <w:shd w:val="clear" w:color="auto" w:fill="auto"/>
        <w:spacing w:before="0" w:after="0" w:line="250" w:lineRule="exact"/>
        <w:ind w:firstLine="880"/>
        <w:rPr>
          <w:b w:val="0"/>
        </w:rPr>
      </w:pPr>
      <w:r w:rsidRPr="00EF653F">
        <w:rPr>
          <w:b w:val="0"/>
        </w:rPr>
        <w:t>Для повторной экспертизы проектной документации:</w:t>
      </w:r>
    </w:p>
    <w:p w:rsidR="00A41181" w:rsidRPr="00EF653F" w:rsidRDefault="00FE6EE6">
      <w:pPr>
        <w:pStyle w:val="22"/>
        <w:shd w:val="clear" w:color="auto" w:fill="auto"/>
        <w:spacing w:before="0" w:after="0" w:line="250" w:lineRule="exact"/>
        <w:ind w:firstLine="880"/>
        <w:rPr>
          <w:b w:val="0"/>
        </w:rPr>
      </w:pPr>
      <w:r w:rsidRPr="00EF653F">
        <w:rPr>
          <w:b w:val="0"/>
        </w:rPr>
        <w:t>Б)</w:t>
      </w:r>
      <w:r w:rsidR="0028639E" w:rsidRPr="00EF653F">
        <w:rPr>
          <w:b w:val="0"/>
        </w:rPr>
        <w:t xml:space="preserve"> представлять Исполнителю материалы проектной документации, в которые не вносились изменения, в случае если ранее документы представлялись на государственную экспертизу на бумажном носителе. </w:t>
      </w:r>
      <w:proofErr w:type="gramStart"/>
      <w:r w:rsidR="0028639E" w:rsidRPr="00EF653F">
        <w:rPr>
          <w:b w:val="0"/>
        </w:rPr>
        <w:t xml:space="preserve">Указанные </w:t>
      </w:r>
      <w:r w:rsidR="0028639E" w:rsidRPr="00EF653F">
        <w:rPr>
          <w:b w:val="0"/>
        </w:rPr>
        <w:lastRenderedPageBreak/>
        <w:t>материалы проектной документации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 подпункте «а» настоящего пункта;</w:t>
      </w:r>
      <w:proofErr w:type="gramEnd"/>
    </w:p>
    <w:p w:rsidR="00A41181" w:rsidRPr="00EF653F" w:rsidRDefault="0028639E">
      <w:pPr>
        <w:pStyle w:val="22"/>
        <w:shd w:val="clear" w:color="auto" w:fill="auto"/>
        <w:tabs>
          <w:tab w:val="left" w:pos="1153"/>
        </w:tabs>
        <w:spacing w:before="0" w:after="0" w:line="250" w:lineRule="exact"/>
        <w:ind w:firstLine="880"/>
        <w:rPr>
          <w:b w:val="0"/>
        </w:rPr>
      </w:pPr>
      <w:r w:rsidRPr="00EF653F">
        <w:rPr>
          <w:b w:val="0"/>
        </w:rPr>
        <w:t>в)</w:t>
      </w:r>
      <w:r w:rsidRPr="00EF653F">
        <w:rPr>
          <w:b w:val="0"/>
        </w:rPr>
        <w:tab/>
        <w:t>принять оказанные Исполнителем услуги (заключение государственной экспертизы) в течение 5 (пяти) рабочих дней со дня направления (вручения) заключения государственной экспертизы, а также подписать акт сдачи-приемки оказанных услуг;</w:t>
      </w:r>
    </w:p>
    <w:p w:rsidR="00A41181" w:rsidRPr="00EF653F" w:rsidRDefault="0028639E">
      <w:pPr>
        <w:pStyle w:val="22"/>
        <w:shd w:val="clear" w:color="auto" w:fill="auto"/>
        <w:tabs>
          <w:tab w:val="left" w:pos="1178"/>
        </w:tabs>
        <w:spacing w:before="0" w:after="0" w:line="250" w:lineRule="exact"/>
        <w:ind w:firstLine="880"/>
        <w:rPr>
          <w:b w:val="0"/>
        </w:rPr>
      </w:pPr>
      <w:r w:rsidRPr="00EF653F">
        <w:rPr>
          <w:b w:val="0"/>
        </w:rPr>
        <w:t>г)</w:t>
      </w:r>
      <w:r w:rsidRPr="00EF653F">
        <w:rPr>
          <w:b w:val="0"/>
        </w:rPr>
        <w:tab/>
        <w:t>устранять выявленные Исполнителем недостатки в представленной документации.</w:t>
      </w:r>
    </w:p>
    <w:p w:rsidR="00A41181" w:rsidRPr="00EF653F" w:rsidRDefault="0028639E">
      <w:pPr>
        <w:pStyle w:val="22"/>
        <w:shd w:val="clear" w:color="auto" w:fill="auto"/>
        <w:spacing w:before="0" w:after="0" w:line="250" w:lineRule="exact"/>
        <w:ind w:firstLine="880"/>
        <w:rPr>
          <w:b w:val="0"/>
        </w:rPr>
      </w:pPr>
      <w:r w:rsidRPr="00EF653F">
        <w:rPr>
          <w:b w:val="0"/>
        </w:rPr>
        <w:t>В процессе проведения государственной экспертизы Заказчик по указанию Исполнителя и в определенном им порядке, пределах и сроках представляет пояснения в отношении выявленных Исполнителем недостатков, исправленную с целью устранения выявленных Исполнителем недостатков документацию в соответствии с требованиями к документам, указанными в подпункте «а» настоящего пункта.</w:t>
      </w:r>
    </w:p>
    <w:p w:rsidR="00A41181" w:rsidRPr="00EF653F" w:rsidRDefault="0028639E">
      <w:pPr>
        <w:pStyle w:val="22"/>
        <w:shd w:val="clear" w:color="auto" w:fill="auto"/>
        <w:spacing w:before="0" w:after="0" w:line="250" w:lineRule="exact"/>
        <w:ind w:firstLine="880"/>
        <w:rPr>
          <w:b w:val="0"/>
        </w:rPr>
      </w:pPr>
      <w:proofErr w:type="gramStart"/>
      <w:r w:rsidRPr="00EF653F">
        <w:rPr>
          <w:b w:val="0"/>
        </w:rPr>
        <w:t>Срок устранения выявленных Исполнителем недостатков определяется Исполнителем в уведомлении о выявлении недостатков в проектной документации и результатах инженерных изысканий и не может превышать 15 (пятнадцать) рабочих дней (при этом период устранения заявителем выявленных Исполнителем недостатков в соответствии с уведомлением о выявлении недостатков не учитывается при исчислении срока, указанного в разделе 4 настоящего Контракта;</w:t>
      </w:r>
      <w:proofErr w:type="gramEnd"/>
      <w:r w:rsidRPr="00EF653F">
        <w:rPr>
          <w:b w:val="0"/>
        </w:rPr>
        <w:t xml:space="preserve"> в случае представления Заказчиком пояснений в отношении выявленных Исполнителем недостатков, исправленного варианта документации ранее истечения указанного выше срока проведение государственной экспертизы может быть досрочно возобновлено по письменному обращению Заказчика).</w:t>
      </w:r>
    </w:p>
    <w:p w:rsidR="00A41181" w:rsidRPr="00EF653F" w:rsidRDefault="0028639E">
      <w:pPr>
        <w:pStyle w:val="22"/>
        <w:shd w:val="clear" w:color="auto" w:fill="auto"/>
        <w:spacing w:before="0" w:after="0" w:line="250" w:lineRule="exact"/>
        <w:ind w:firstLine="880"/>
        <w:rPr>
          <w:b w:val="0"/>
        </w:rPr>
      </w:pPr>
      <w:r w:rsidRPr="00EF653F">
        <w:rPr>
          <w:b w:val="0"/>
        </w:rPr>
        <w:t>Исполнитель на основании экспертной оценки самостоятельно принимает решение о возможности и необходимости оперативного внесения изменений и (или) устранения недостатков и направлении Заказчику соответствующих указаний;</w:t>
      </w:r>
    </w:p>
    <w:p w:rsidR="00A41181" w:rsidRPr="00EF653F" w:rsidRDefault="0028639E">
      <w:pPr>
        <w:pStyle w:val="22"/>
        <w:shd w:val="clear" w:color="auto" w:fill="auto"/>
        <w:tabs>
          <w:tab w:val="left" w:pos="1162"/>
        </w:tabs>
        <w:spacing w:before="0" w:after="0" w:line="250" w:lineRule="exact"/>
        <w:ind w:firstLine="880"/>
        <w:rPr>
          <w:b w:val="0"/>
        </w:rPr>
      </w:pPr>
      <w:r w:rsidRPr="00EF653F">
        <w:rPr>
          <w:b w:val="0"/>
        </w:rPr>
        <w:t>д)</w:t>
      </w:r>
      <w:r w:rsidRPr="00EF653F">
        <w:rPr>
          <w:b w:val="0"/>
        </w:rPr>
        <w:tab/>
        <w:t>оплатить оказываемые Исполнителем услуги в порядке, размерах и в сроки, указанные в главе 3 настоящего Контракта.</w:t>
      </w:r>
    </w:p>
    <w:p w:rsidR="00A41181" w:rsidRPr="00EF653F" w:rsidRDefault="0028639E">
      <w:pPr>
        <w:pStyle w:val="10"/>
        <w:keepNext/>
        <w:keepLines/>
        <w:numPr>
          <w:ilvl w:val="1"/>
          <w:numId w:val="2"/>
        </w:numPr>
        <w:shd w:val="clear" w:color="auto" w:fill="auto"/>
        <w:tabs>
          <w:tab w:val="left" w:pos="1337"/>
        </w:tabs>
        <w:spacing w:after="0" w:line="250" w:lineRule="exact"/>
        <w:ind w:firstLine="880"/>
        <w:jc w:val="both"/>
        <w:rPr>
          <w:b w:val="0"/>
        </w:rPr>
      </w:pPr>
      <w:bookmarkStart w:id="5" w:name="bookmark5"/>
      <w:r w:rsidRPr="00EF653F">
        <w:rPr>
          <w:b w:val="0"/>
        </w:rPr>
        <w:t>Заказчик имеет право:</w:t>
      </w:r>
      <w:bookmarkEnd w:id="5"/>
    </w:p>
    <w:p w:rsidR="00A41181" w:rsidRPr="00EF653F" w:rsidRDefault="0028639E">
      <w:pPr>
        <w:pStyle w:val="22"/>
        <w:shd w:val="clear" w:color="auto" w:fill="auto"/>
        <w:tabs>
          <w:tab w:val="left" w:pos="1178"/>
        </w:tabs>
        <w:spacing w:before="0" w:after="0" w:line="250" w:lineRule="exact"/>
        <w:ind w:firstLine="880"/>
        <w:rPr>
          <w:b w:val="0"/>
        </w:rPr>
      </w:pPr>
      <w:r w:rsidRPr="00EF653F">
        <w:rPr>
          <w:b w:val="0"/>
        </w:rPr>
        <w:t>а)</w:t>
      </w:r>
      <w:r w:rsidRPr="00EF653F">
        <w:rPr>
          <w:b w:val="0"/>
        </w:rPr>
        <w:tab/>
        <w:t>бесплатно получать информацию о порядке проведения государственной экспертизы;</w:t>
      </w:r>
    </w:p>
    <w:p w:rsidR="00A41181" w:rsidRPr="00EF653F" w:rsidRDefault="0028639E">
      <w:pPr>
        <w:pStyle w:val="22"/>
        <w:shd w:val="clear" w:color="auto" w:fill="auto"/>
        <w:tabs>
          <w:tab w:val="left" w:pos="1167"/>
        </w:tabs>
        <w:spacing w:before="0" w:after="0" w:line="250" w:lineRule="exact"/>
        <w:ind w:firstLine="880"/>
        <w:rPr>
          <w:b w:val="0"/>
        </w:rPr>
      </w:pPr>
      <w:r w:rsidRPr="00EF653F">
        <w:rPr>
          <w:b w:val="0"/>
        </w:rPr>
        <w:t>б)</w:t>
      </w:r>
      <w:r w:rsidRPr="00EF653F">
        <w:rPr>
          <w:b w:val="0"/>
        </w:rPr>
        <w:tab/>
        <w:t xml:space="preserve">осуществлять оперативное внесение изменений в документацию, но не </w:t>
      </w:r>
      <w:proofErr w:type="gramStart"/>
      <w:r w:rsidRPr="00EF653F">
        <w:rPr>
          <w:b w:val="0"/>
        </w:rPr>
        <w:t>позднее</w:t>
      </w:r>
      <w:proofErr w:type="gramEnd"/>
      <w:r w:rsidRPr="00EF653F">
        <w:rPr>
          <w:b w:val="0"/>
        </w:rPr>
        <w:t xml:space="preserve"> чем за 5 (пять) рабочих дней до окончания срока проведения государственной экспертизы;</w:t>
      </w:r>
    </w:p>
    <w:p w:rsidR="00A41181" w:rsidRPr="00EF653F" w:rsidRDefault="0028639E">
      <w:pPr>
        <w:pStyle w:val="22"/>
        <w:shd w:val="clear" w:color="auto" w:fill="auto"/>
        <w:tabs>
          <w:tab w:val="left" w:pos="1167"/>
        </w:tabs>
        <w:spacing w:before="0" w:after="0" w:line="250" w:lineRule="exact"/>
        <w:ind w:firstLine="880"/>
        <w:rPr>
          <w:b w:val="0"/>
        </w:rPr>
      </w:pPr>
      <w:r w:rsidRPr="00EF653F">
        <w:rPr>
          <w:b w:val="0"/>
        </w:rPr>
        <w:t>в)</w:t>
      </w:r>
      <w:r w:rsidRPr="00EF653F">
        <w:rPr>
          <w:b w:val="0"/>
        </w:rPr>
        <w:tab/>
        <w:t>в случае утраты заключения государственной экспертизы бесплатно получить его экземпляр в течение 7 (семи) рабочих дней со дня получения Исполнителем письменного обращения;</w:t>
      </w:r>
    </w:p>
    <w:p w:rsidR="00A41181" w:rsidRPr="00EF653F" w:rsidRDefault="0028639E">
      <w:pPr>
        <w:pStyle w:val="22"/>
        <w:shd w:val="clear" w:color="auto" w:fill="auto"/>
        <w:tabs>
          <w:tab w:val="left" w:pos="1167"/>
        </w:tabs>
        <w:spacing w:before="0" w:after="0" w:line="250" w:lineRule="exact"/>
        <w:ind w:firstLine="880"/>
        <w:rPr>
          <w:b w:val="0"/>
        </w:rPr>
      </w:pPr>
      <w:r w:rsidRPr="00EF653F">
        <w:rPr>
          <w:b w:val="0"/>
        </w:rPr>
        <w:t>г)</w:t>
      </w:r>
      <w:r w:rsidRPr="00EF653F">
        <w:rPr>
          <w:b w:val="0"/>
        </w:rPr>
        <w:tab/>
        <w:t>в соответствии с главой 6 Контракта и действующим законодательством Российской Федерации досрочно расторгнуть настоящий Контракт при условии оплаты Исполнителю фактически оказанных им услуг.</w:t>
      </w:r>
    </w:p>
    <w:p w:rsidR="00A41181" w:rsidRPr="00EF653F" w:rsidRDefault="0028639E">
      <w:pPr>
        <w:pStyle w:val="10"/>
        <w:keepNext/>
        <w:keepLines/>
        <w:numPr>
          <w:ilvl w:val="1"/>
          <w:numId w:val="2"/>
        </w:numPr>
        <w:shd w:val="clear" w:color="auto" w:fill="auto"/>
        <w:tabs>
          <w:tab w:val="left" w:pos="1337"/>
        </w:tabs>
        <w:spacing w:after="0" w:line="250" w:lineRule="exact"/>
        <w:ind w:firstLine="880"/>
        <w:jc w:val="both"/>
        <w:rPr>
          <w:b w:val="0"/>
        </w:rPr>
      </w:pPr>
      <w:bookmarkStart w:id="6" w:name="bookmark6"/>
      <w:r w:rsidRPr="00EF653F">
        <w:rPr>
          <w:b w:val="0"/>
        </w:rPr>
        <w:t>Исполнитель обязан:</w:t>
      </w:r>
      <w:bookmarkEnd w:id="6"/>
    </w:p>
    <w:p w:rsidR="00A41181" w:rsidRPr="00EF653F" w:rsidRDefault="0028639E">
      <w:pPr>
        <w:pStyle w:val="22"/>
        <w:shd w:val="clear" w:color="auto" w:fill="auto"/>
        <w:tabs>
          <w:tab w:val="left" w:pos="1174"/>
        </w:tabs>
        <w:spacing w:before="0" w:after="0" w:line="250" w:lineRule="exact"/>
        <w:ind w:firstLine="880"/>
        <w:rPr>
          <w:b w:val="0"/>
        </w:rPr>
      </w:pPr>
      <w:r w:rsidRPr="00EF653F">
        <w:rPr>
          <w:b w:val="0"/>
        </w:rPr>
        <w:t>а)</w:t>
      </w:r>
      <w:r w:rsidRPr="00EF653F">
        <w:rPr>
          <w:b w:val="0"/>
        </w:rPr>
        <w:tab/>
        <w:t>разъяснять порядок проведения государственной экспертизы;</w:t>
      </w:r>
    </w:p>
    <w:p w:rsidR="00A41181" w:rsidRPr="00EF653F" w:rsidRDefault="0028639E">
      <w:pPr>
        <w:pStyle w:val="22"/>
        <w:shd w:val="clear" w:color="auto" w:fill="auto"/>
        <w:tabs>
          <w:tab w:val="left" w:pos="1162"/>
        </w:tabs>
        <w:spacing w:before="0" w:after="0" w:line="250" w:lineRule="exact"/>
        <w:ind w:firstLine="880"/>
        <w:rPr>
          <w:b w:val="0"/>
        </w:rPr>
      </w:pPr>
      <w:proofErr w:type="gramStart"/>
      <w:r w:rsidRPr="00EF653F">
        <w:rPr>
          <w:b w:val="0"/>
        </w:rPr>
        <w:t>б)</w:t>
      </w:r>
      <w:r w:rsidRPr="00EF653F">
        <w:rPr>
          <w:b w:val="0"/>
        </w:rPr>
        <w:tab/>
        <w:t>принимать меры по обеспечению сохранности документов, представленных Заказчиком для проведения государственной экспертизы, а также по неразглашению проектных решений и иной конфиденциальной информации, которая стала известна Исполнителю в связи с проведением государственной экспертизы, за исключением случаев, когда указанные документы и информация подлежат включению в государственные информационные системы или направлению в уполномоченные органы (организации) в установленном федеральными законами порядке;</w:t>
      </w:r>
      <w:proofErr w:type="gramEnd"/>
    </w:p>
    <w:p w:rsidR="00A41181" w:rsidRPr="00EF653F" w:rsidRDefault="0028639E">
      <w:pPr>
        <w:pStyle w:val="22"/>
        <w:shd w:val="clear" w:color="auto" w:fill="auto"/>
        <w:tabs>
          <w:tab w:val="left" w:pos="1162"/>
        </w:tabs>
        <w:spacing w:before="0" w:after="0" w:line="250" w:lineRule="exact"/>
        <w:ind w:firstLine="880"/>
        <w:rPr>
          <w:b w:val="0"/>
        </w:rPr>
      </w:pPr>
      <w:r w:rsidRPr="00EF653F">
        <w:rPr>
          <w:b w:val="0"/>
        </w:rPr>
        <w:t>в)</w:t>
      </w:r>
      <w:r w:rsidRPr="00EF653F">
        <w:rPr>
          <w:b w:val="0"/>
        </w:rPr>
        <w:tab/>
        <w:t>проводить государственную экспертизу в сроки, установленные настоящим Контрактом, с момента начала проведения экспертизы в соответствии с действующим законодательством Российской</w:t>
      </w:r>
    </w:p>
    <w:p w:rsidR="00A41181" w:rsidRPr="00EF653F" w:rsidRDefault="0028639E">
      <w:pPr>
        <w:pStyle w:val="22"/>
        <w:shd w:val="clear" w:color="auto" w:fill="auto"/>
        <w:spacing w:before="0" w:after="0" w:line="250" w:lineRule="exact"/>
        <w:rPr>
          <w:b w:val="0"/>
        </w:rPr>
      </w:pPr>
      <w:r w:rsidRPr="00EF653F">
        <w:rPr>
          <w:b w:val="0"/>
        </w:rPr>
        <w:t>Федерации. При этом Исполнитель вправе досрочно завершить проведение государственной экспертизы и подготовить заключение государственной экспертизы;</w:t>
      </w:r>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г)</w:t>
      </w:r>
      <w:r w:rsidRPr="00EF653F">
        <w:rPr>
          <w:b w:val="0"/>
        </w:rPr>
        <w:tab/>
        <w:t xml:space="preserve">включить сведения о заключении государственной экспертизы в единый государственный реестр </w:t>
      </w:r>
      <w:proofErr w:type="gramStart"/>
      <w:r w:rsidRPr="00EF653F">
        <w:rPr>
          <w:b w:val="0"/>
        </w:rPr>
        <w:t>заключений экспертизы проектной документации объектов капитального строительства</w:t>
      </w:r>
      <w:proofErr w:type="gramEnd"/>
      <w:r w:rsidRPr="00EF653F">
        <w:rPr>
          <w:b w:val="0"/>
        </w:rPr>
        <w:t>;</w:t>
      </w:r>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д)</w:t>
      </w:r>
      <w:r w:rsidRPr="00EF653F">
        <w:rPr>
          <w:b w:val="0"/>
        </w:rPr>
        <w:tab/>
        <w:t>по окончании государственной экспертизы направить (вручить) Заказчику заключение государственной экспертизы в форме электронного документа, соответствующего установленным требованиям (при условии оплаты Заказчиком стоимости услуг по настоящему Контракту в размере 100%);</w:t>
      </w:r>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е)</w:t>
      </w:r>
      <w:r w:rsidRPr="00EF653F">
        <w:rPr>
          <w:b w:val="0"/>
        </w:rPr>
        <w:tab/>
        <w:t>в случае обнаружения технической ошибки в заключени</w:t>
      </w:r>
      <w:proofErr w:type="gramStart"/>
      <w:r w:rsidRPr="00EF653F">
        <w:rPr>
          <w:b w:val="0"/>
        </w:rPr>
        <w:t>и</w:t>
      </w:r>
      <w:proofErr w:type="gramEnd"/>
      <w:r w:rsidRPr="00EF653F">
        <w:rPr>
          <w:b w:val="0"/>
        </w:rPr>
        <w:t xml:space="preserve"> государственной экспертизы исправить данную ошибку в течение 30 (тридцати) календарных дней в установленном порядке.</w:t>
      </w:r>
    </w:p>
    <w:p w:rsidR="00A41181" w:rsidRPr="00EF653F" w:rsidRDefault="0028639E">
      <w:pPr>
        <w:pStyle w:val="10"/>
        <w:keepNext/>
        <w:keepLines/>
        <w:numPr>
          <w:ilvl w:val="1"/>
          <w:numId w:val="2"/>
        </w:numPr>
        <w:shd w:val="clear" w:color="auto" w:fill="auto"/>
        <w:tabs>
          <w:tab w:val="left" w:pos="1337"/>
        </w:tabs>
        <w:spacing w:after="0" w:line="250" w:lineRule="exact"/>
        <w:ind w:firstLine="880"/>
        <w:jc w:val="both"/>
        <w:rPr>
          <w:b w:val="0"/>
        </w:rPr>
      </w:pPr>
      <w:bookmarkStart w:id="7" w:name="bookmark7"/>
      <w:r w:rsidRPr="00EF653F">
        <w:rPr>
          <w:b w:val="0"/>
        </w:rPr>
        <w:t>Исполнитель имеет право:</w:t>
      </w:r>
      <w:bookmarkEnd w:id="7"/>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а)</w:t>
      </w:r>
      <w:r w:rsidRPr="00EF653F">
        <w:rPr>
          <w:b w:val="0"/>
        </w:rPr>
        <w:tab/>
        <w:t>требовать от Заказчика документы, подтверждающие его полномочия, и иную документацию, необходимую для проведения государственной экспертизы;</w:t>
      </w:r>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б)</w:t>
      </w:r>
      <w:r w:rsidRPr="00EF653F">
        <w:rPr>
          <w:b w:val="0"/>
        </w:rPr>
        <w:tab/>
        <w:t>досрочно расторгнуть настоящий Контракт в соответствии с главой 6 настоящего Контракта и действующим законодательством Российской Федерации;</w:t>
      </w:r>
    </w:p>
    <w:p w:rsidR="00A41181" w:rsidRPr="00EF653F" w:rsidRDefault="0028639E">
      <w:pPr>
        <w:pStyle w:val="22"/>
        <w:shd w:val="clear" w:color="auto" w:fill="auto"/>
        <w:tabs>
          <w:tab w:val="left" w:pos="1173"/>
        </w:tabs>
        <w:spacing w:before="0" w:after="0" w:line="250" w:lineRule="exact"/>
        <w:ind w:firstLine="880"/>
        <w:rPr>
          <w:b w:val="0"/>
        </w:rPr>
      </w:pPr>
      <w:r w:rsidRPr="00EF653F">
        <w:rPr>
          <w:b w:val="0"/>
        </w:rPr>
        <w:t>в)</w:t>
      </w:r>
      <w:r w:rsidRPr="00EF653F">
        <w:rPr>
          <w:b w:val="0"/>
        </w:rPr>
        <w:tab/>
        <w:t>требовать оплаты оказываемых услуг в соответствии с главой 3 настоящего Контракта, в том числе в судебном порядке;</w:t>
      </w:r>
    </w:p>
    <w:p w:rsidR="00A41181" w:rsidRPr="00EF653F" w:rsidRDefault="0028639E">
      <w:pPr>
        <w:pStyle w:val="22"/>
        <w:shd w:val="clear" w:color="auto" w:fill="auto"/>
        <w:tabs>
          <w:tab w:val="left" w:pos="1173"/>
        </w:tabs>
        <w:spacing w:before="0" w:after="260" w:line="250" w:lineRule="exact"/>
        <w:ind w:firstLine="880"/>
        <w:rPr>
          <w:b w:val="0"/>
        </w:rPr>
      </w:pPr>
      <w:r w:rsidRPr="00EF653F">
        <w:rPr>
          <w:b w:val="0"/>
        </w:rPr>
        <w:t>г)</w:t>
      </w:r>
      <w:r w:rsidRPr="00EF653F">
        <w:rPr>
          <w:b w:val="0"/>
        </w:rPr>
        <w:tab/>
        <w:t xml:space="preserve">направить (вручить) Заказчику уведомление о выявлении недостатков в проектной документации и результатах инженерных изысканий (в случае подготовки такого уведомления). Уведомление о выявлении недостатков </w:t>
      </w:r>
      <w:r w:rsidRPr="00EF653F">
        <w:rPr>
          <w:b w:val="0"/>
        </w:rPr>
        <w:lastRenderedPageBreak/>
        <w:t>в проектной документации и результатах инженерных изысканий направляется только после оплаты Заказчиком стоимости услуг по настоящему Контракту в размере 100%.</w:t>
      </w:r>
    </w:p>
    <w:p w:rsidR="00A41181" w:rsidRPr="00EF653F" w:rsidRDefault="0028639E">
      <w:pPr>
        <w:pStyle w:val="10"/>
        <w:keepNext/>
        <w:keepLines/>
        <w:numPr>
          <w:ilvl w:val="0"/>
          <w:numId w:val="2"/>
        </w:numPr>
        <w:shd w:val="clear" w:color="auto" w:fill="auto"/>
        <w:tabs>
          <w:tab w:val="left" w:pos="3369"/>
        </w:tabs>
        <w:spacing w:after="0" w:line="250" w:lineRule="exact"/>
        <w:ind w:left="3080"/>
        <w:jc w:val="left"/>
        <w:rPr>
          <w:b w:val="0"/>
        </w:rPr>
      </w:pPr>
      <w:bookmarkStart w:id="8" w:name="bookmark8"/>
      <w:r w:rsidRPr="00EF653F">
        <w:rPr>
          <w:b w:val="0"/>
        </w:rPr>
        <w:t>Стоимость услуг и порядок их оплаты</w:t>
      </w:r>
      <w:bookmarkEnd w:id="8"/>
    </w:p>
    <w:p w:rsidR="00A41181" w:rsidRPr="00EF653F" w:rsidRDefault="0028639E">
      <w:pPr>
        <w:pStyle w:val="22"/>
        <w:numPr>
          <w:ilvl w:val="1"/>
          <w:numId w:val="2"/>
        </w:numPr>
        <w:shd w:val="clear" w:color="auto" w:fill="auto"/>
        <w:tabs>
          <w:tab w:val="left" w:pos="1320"/>
        </w:tabs>
        <w:spacing w:before="0" w:after="0" w:line="250" w:lineRule="exact"/>
        <w:ind w:firstLine="880"/>
        <w:rPr>
          <w:b w:val="0"/>
        </w:rPr>
      </w:pPr>
      <w:r w:rsidRPr="00EF653F">
        <w:rPr>
          <w:b w:val="0"/>
        </w:rPr>
        <w:t xml:space="preserve">Стоимость услуг по настоящему Контракту составляет: </w:t>
      </w:r>
      <w:r w:rsidR="00946D23" w:rsidRPr="00EF653F">
        <w:rPr>
          <w:b w:val="0"/>
        </w:rPr>
        <w:t>__________</w:t>
      </w:r>
      <w:r w:rsidRPr="00EF653F">
        <w:rPr>
          <w:b w:val="0"/>
        </w:rPr>
        <w:t xml:space="preserve"> (</w:t>
      </w:r>
      <w:r w:rsidR="00946D23" w:rsidRPr="00EF653F">
        <w:rPr>
          <w:b w:val="0"/>
        </w:rPr>
        <w:t>______________________________________рублей</w:t>
      </w:r>
      <w:proofErr w:type="gramStart"/>
      <w:r w:rsidR="00946D23" w:rsidRPr="00EF653F">
        <w:rPr>
          <w:b w:val="0"/>
        </w:rPr>
        <w:t xml:space="preserve"> </w:t>
      </w:r>
      <w:r w:rsidRPr="00EF653F">
        <w:rPr>
          <w:b w:val="0"/>
        </w:rPr>
        <w:t>)</w:t>
      </w:r>
      <w:proofErr w:type="gramEnd"/>
      <w:r w:rsidRPr="00EF653F">
        <w:rPr>
          <w:b w:val="0"/>
        </w:rPr>
        <w:t xml:space="preserve">, в том числе НДС </w:t>
      </w:r>
      <w:r w:rsidR="00946D23" w:rsidRPr="00EF653F">
        <w:rPr>
          <w:b w:val="0"/>
        </w:rPr>
        <w:t>__</w:t>
      </w:r>
      <w:r w:rsidRPr="00EF653F">
        <w:rPr>
          <w:b w:val="0"/>
        </w:rPr>
        <w:t xml:space="preserve">% </w:t>
      </w:r>
      <w:r w:rsidR="00946D23" w:rsidRPr="00EF653F">
        <w:rPr>
          <w:b w:val="0"/>
        </w:rPr>
        <w:t>________</w:t>
      </w:r>
      <w:r w:rsidRPr="00EF653F">
        <w:rPr>
          <w:b w:val="0"/>
        </w:rPr>
        <w:t xml:space="preserve"> (</w:t>
      </w:r>
      <w:r w:rsidR="00946D23" w:rsidRPr="00EF653F">
        <w:rPr>
          <w:b w:val="0"/>
        </w:rPr>
        <w:t>________________________</w:t>
      </w:r>
      <w:r w:rsidRPr="00EF653F">
        <w:rPr>
          <w:b w:val="0"/>
        </w:rPr>
        <w:t xml:space="preserve"> рублей).</w:t>
      </w:r>
    </w:p>
    <w:p w:rsidR="00A41181" w:rsidRPr="00EF653F" w:rsidRDefault="0028639E">
      <w:pPr>
        <w:pStyle w:val="22"/>
        <w:shd w:val="clear" w:color="auto" w:fill="auto"/>
        <w:spacing w:before="0" w:after="0" w:line="250" w:lineRule="exact"/>
        <w:ind w:firstLine="880"/>
        <w:rPr>
          <w:b w:val="0"/>
        </w:rPr>
      </w:pPr>
      <w:r w:rsidRPr="00EF653F">
        <w:rPr>
          <w:b w:val="0"/>
        </w:rPr>
        <w:t>Расчет размера платы за проведение государственной экспертизы приведен в Приложении № 1 к настоящему Контракту</w:t>
      </w:r>
      <w:r w:rsidRPr="00EF653F">
        <w:rPr>
          <w:b w:val="0"/>
          <w:vertAlign w:val="superscript"/>
        </w:rPr>
        <w:footnoteReference w:id="1"/>
      </w:r>
      <w:r w:rsidRPr="00EF653F">
        <w:rPr>
          <w:b w:val="0"/>
        </w:rPr>
        <w:t>.</w:t>
      </w:r>
    </w:p>
    <w:p w:rsidR="00A41181" w:rsidRPr="00EF653F" w:rsidRDefault="0028639E">
      <w:pPr>
        <w:pStyle w:val="22"/>
        <w:numPr>
          <w:ilvl w:val="1"/>
          <w:numId w:val="2"/>
        </w:numPr>
        <w:shd w:val="clear" w:color="auto" w:fill="auto"/>
        <w:tabs>
          <w:tab w:val="left" w:pos="1320"/>
        </w:tabs>
        <w:spacing w:before="0" w:after="0" w:line="250" w:lineRule="exact"/>
        <w:ind w:firstLine="880"/>
        <w:rPr>
          <w:b w:val="0"/>
        </w:rPr>
      </w:pPr>
      <w:r w:rsidRPr="00EF653F">
        <w:rPr>
          <w:b w:val="0"/>
        </w:rPr>
        <w:t>Цена Контракта является твердой и может быть изменена исключительно в случаях и в порядке, предусмотренных Федеральным законом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 44-ФЗ), законодательством Российской Федерации и нормами Гражданского кодекса Российской Федерации.</w:t>
      </w:r>
    </w:p>
    <w:p w:rsidR="00A41181" w:rsidRPr="00EF653F" w:rsidRDefault="0028639E">
      <w:pPr>
        <w:pStyle w:val="22"/>
        <w:shd w:val="clear" w:color="auto" w:fill="auto"/>
        <w:spacing w:before="0" w:after="0" w:line="250" w:lineRule="exact"/>
        <w:ind w:firstLine="880"/>
        <w:rPr>
          <w:b w:val="0"/>
        </w:rPr>
      </w:pPr>
      <w:r w:rsidRPr="00EF653F">
        <w:rPr>
          <w:b w:val="0"/>
        </w:rPr>
        <w:t>Изменение цены Контракта оформляется дополнительным соглашением.</w:t>
      </w:r>
    </w:p>
    <w:p w:rsidR="00EF653F" w:rsidRPr="00EF653F" w:rsidRDefault="00EF653F">
      <w:pPr>
        <w:pStyle w:val="22"/>
        <w:numPr>
          <w:ilvl w:val="1"/>
          <w:numId w:val="2"/>
        </w:numPr>
        <w:shd w:val="clear" w:color="auto" w:fill="auto"/>
        <w:tabs>
          <w:tab w:val="left" w:pos="1306"/>
        </w:tabs>
        <w:spacing w:before="0" w:after="0" w:line="250" w:lineRule="exact"/>
        <w:ind w:firstLine="880"/>
        <w:rPr>
          <w:b w:val="0"/>
          <w:color w:val="auto"/>
        </w:rPr>
      </w:pPr>
      <w:r w:rsidRPr="00EF653F">
        <w:rPr>
          <w:b w:val="0"/>
        </w:rPr>
        <w:t xml:space="preserve">Финансирование по настоящему контракту осуществляется за счет </w:t>
      </w:r>
      <w:proofErr w:type="spellStart"/>
      <w:r w:rsidRPr="00EF653F">
        <w:rPr>
          <w:b w:val="0"/>
        </w:rPr>
        <w:t>внебюжетных</w:t>
      </w:r>
      <w:proofErr w:type="spellEnd"/>
      <w:r w:rsidRPr="00EF653F">
        <w:rPr>
          <w:b w:val="0"/>
        </w:rPr>
        <w:t xml:space="preserve"> средств бюджетных учреждений, субсидии на выполнение государственных заданий. Целевая статья – 0150010430 - субсидии бюджетным учреждениям - санаториям для детей и подростков на финансовое обеспечение выполнения государственного задания, код вида расходов 244, код ОСГУ 226</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color w:val="auto"/>
        </w:rPr>
      </w:pPr>
      <w:r w:rsidRPr="00EF653F">
        <w:rPr>
          <w:b w:val="0"/>
          <w:color w:val="auto"/>
        </w:rPr>
        <w:t xml:space="preserve">Оплата услуг по настоящему Контракту производится Заказчиком в размере 100% не позднее </w:t>
      </w:r>
      <w:r w:rsidR="008A1302" w:rsidRPr="00EF653F">
        <w:rPr>
          <w:b w:val="0"/>
          <w:color w:val="auto"/>
        </w:rPr>
        <w:t>10</w:t>
      </w:r>
      <w:r w:rsidRPr="00EF653F">
        <w:rPr>
          <w:b w:val="0"/>
          <w:color w:val="auto"/>
        </w:rPr>
        <w:t xml:space="preserve"> (</w:t>
      </w:r>
      <w:r w:rsidR="008A1302" w:rsidRPr="00EF653F">
        <w:rPr>
          <w:b w:val="0"/>
          <w:color w:val="auto"/>
        </w:rPr>
        <w:t>десяти</w:t>
      </w:r>
      <w:r w:rsidRPr="00EF653F">
        <w:rPr>
          <w:b w:val="0"/>
          <w:color w:val="auto"/>
        </w:rPr>
        <w:t xml:space="preserve">) рабочих дней со дня </w:t>
      </w:r>
      <w:r w:rsidR="008A1302" w:rsidRPr="00EF653F">
        <w:rPr>
          <w:b w:val="0"/>
          <w:color w:val="auto"/>
        </w:rPr>
        <w:t>подписания сторонами акта приемки Услуг</w:t>
      </w:r>
      <w:r w:rsidRPr="00EF653F">
        <w:rPr>
          <w:b w:val="0"/>
          <w:color w:val="auto"/>
        </w:rPr>
        <w:t xml:space="preserve"> и выставления Исполнителем счета на оплату.</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В случае невозможности оказания услуг в согласованные сроки, возникшей по вине Заказчика, оплаченная Заказчиком стоимость государственной экспертизы возврату не подлежит.</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Датой оплаты услуг по настоящему Контракту считается дата поступления денежных средств на расчетный счет Исполнителя.</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После получения Заказчиком заключения государственной экспертизы Стороны подписывают акт сдачи-приёмки оказанных услуг</w:t>
      </w:r>
      <w:r w:rsidR="008A1302" w:rsidRPr="00EF653F">
        <w:rPr>
          <w:b w:val="0"/>
        </w:rPr>
        <w:t>.</w:t>
      </w:r>
      <w:r w:rsidRPr="00EF653F">
        <w:rPr>
          <w:b w:val="0"/>
        </w:rPr>
        <w:t xml:space="preserve"> Заказчик </w:t>
      </w:r>
      <w:r w:rsidR="008A1302" w:rsidRPr="00EF653F">
        <w:rPr>
          <w:b w:val="0"/>
        </w:rPr>
        <w:t xml:space="preserve">обязан предоставить </w:t>
      </w:r>
      <w:r w:rsidRPr="00EF653F">
        <w:rPr>
          <w:b w:val="0"/>
        </w:rPr>
        <w:t>Исполнителю подписанн</w:t>
      </w:r>
      <w:r w:rsidR="008A1302" w:rsidRPr="00EF653F">
        <w:rPr>
          <w:b w:val="0"/>
        </w:rPr>
        <w:t>ый</w:t>
      </w:r>
      <w:r w:rsidRPr="00EF653F">
        <w:rPr>
          <w:b w:val="0"/>
        </w:rPr>
        <w:t xml:space="preserve"> акт сдачи-приёмки оказанных услуг в течение </w:t>
      </w:r>
      <w:r w:rsidR="008A1302" w:rsidRPr="00EF653F">
        <w:rPr>
          <w:b w:val="0"/>
        </w:rPr>
        <w:t>5</w:t>
      </w:r>
      <w:r w:rsidRPr="00EF653F">
        <w:rPr>
          <w:b w:val="0"/>
        </w:rPr>
        <w:t xml:space="preserve"> (</w:t>
      </w:r>
      <w:r w:rsidR="008A1302" w:rsidRPr="00EF653F">
        <w:rPr>
          <w:b w:val="0"/>
        </w:rPr>
        <w:t>пяти</w:t>
      </w:r>
      <w:r w:rsidRPr="00EF653F">
        <w:rPr>
          <w:b w:val="0"/>
        </w:rPr>
        <w:t>) рабочих дней со дня получения</w:t>
      </w:r>
      <w:r w:rsidR="008A1302" w:rsidRPr="00EF653F">
        <w:rPr>
          <w:b w:val="0"/>
        </w:rPr>
        <w:t xml:space="preserve"> Заказчиком заключения государственной экспертизы</w:t>
      </w:r>
      <w:r w:rsidRPr="00EF653F">
        <w:rPr>
          <w:b w:val="0"/>
        </w:rPr>
        <w:t>.</w:t>
      </w:r>
    </w:p>
    <w:p w:rsidR="00A41181" w:rsidRPr="00EF653F" w:rsidRDefault="0028639E">
      <w:pPr>
        <w:pStyle w:val="22"/>
        <w:numPr>
          <w:ilvl w:val="0"/>
          <w:numId w:val="2"/>
        </w:numPr>
        <w:shd w:val="clear" w:color="auto" w:fill="auto"/>
        <w:tabs>
          <w:tab w:val="left" w:pos="2889"/>
        </w:tabs>
        <w:spacing w:before="0" w:after="0" w:line="250" w:lineRule="exact"/>
        <w:ind w:left="2600"/>
        <w:jc w:val="left"/>
        <w:rPr>
          <w:b w:val="0"/>
        </w:rPr>
      </w:pPr>
      <w:r w:rsidRPr="00EF653F">
        <w:rPr>
          <w:b w:val="0"/>
        </w:rPr>
        <w:t>Сроки проведения государственной экспертизы</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Началом проведения государственной экспертизы является рабочий день, следующий за датой заключения настоящего Договора и возврата Заказчиком Исполнителю одного оригинального экземпляра настоящего Договора, подписанного со стороны Заказчика.</w:t>
      </w:r>
    </w:p>
    <w:p w:rsidR="00A41181" w:rsidRPr="00EF653F" w:rsidRDefault="0028639E">
      <w:pPr>
        <w:pStyle w:val="22"/>
        <w:shd w:val="clear" w:color="auto" w:fill="auto"/>
        <w:spacing w:before="0" w:after="0" w:line="250" w:lineRule="exact"/>
        <w:ind w:firstLine="880"/>
        <w:rPr>
          <w:b w:val="0"/>
        </w:rPr>
      </w:pPr>
      <w:r w:rsidRPr="00EF653F">
        <w:rPr>
          <w:b w:val="0"/>
        </w:rPr>
        <w:t>В случае подписания Заказчиком Договора электронной подписью в информационной системе Исполнителя началом проведения государственной экспертизы является рабочий день, следующий за датой подписания Договора.</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Срок проведения государственной экспертизы составляет 19 (девятнадцать) рабочих дней с момента начала проведения государственной экспертизы.</w:t>
      </w:r>
    </w:p>
    <w:p w:rsidR="00A41181" w:rsidRPr="00EF653F" w:rsidRDefault="0028639E">
      <w:pPr>
        <w:pStyle w:val="22"/>
        <w:shd w:val="clear" w:color="auto" w:fill="auto"/>
        <w:spacing w:before="0" w:after="0" w:line="250" w:lineRule="exact"/>
        <w:ind w:firstLine="880"/>
        <w:rPr>
          <w:b w:val="0"/>
        </w:rPr>
      </w:pPr>
      <w:r w:rsidRPr="00EF653F">
        <w:rPr>
          <w:b w:val="0"/>
        </w:rPr>
        <w:t>Срок проведения государственной экспертизы может быть продлен по заявлению застройщика или технического заказчика однократно на двадцать рабочих дней</w:t>
      </w:r>
      <w:r w:rsidRPr="00EF653F">
        <w:rPr>
          <w:b w:val="0"/>
          <w:vertAlign w:val="superscript"/>
        </w:rPr>
        <w:footnoteReference w:id="2"/>
      </w:r>
      <w:r w:rsidRPr="00EF653F">
        <w:rPr>
          <w:b w:val="0"/>
        </w:rPr>
        <w:t>.</w:t>
      </w:r>
    </w:p>
    <w:p w:rsidR="00A41181" w:rsidRPr="00EF653F" w:rsidRDefault="0028639E">
      <w:pPr>
        <w:pStyle w:val="22"/>
        <w:shd w:val="clear" w:color="auto" w:fill="auto"/>
        <w:spacing w:before="0" w:after="0" w:line="250" w:lineRule="exact"/>
        <w:ind w:firstLine="880"/>
        <w:rPr>
          <w:b w:val="0"/>
        </w:rPr>
      </w:pPr>
      <w:r w:rsidRPr="00EF653F">
        <w:rPr>
          <w:b w:val="0"/>
        </w:rPr>
        <w:t xml:space="preserve">Заявление о продлении срока проведения государственной экспертизы может быть представлено не </w:t>
      </w:r>
      <w:proofErr w:type="gramStart"/>
      <w:r w:rsidRPr="00EF653F">
        <w:rPr>
          <w:b w:val="0"/>
        </w:rPr>
        <w:t>позднее</w:t>
      </w:r>
      <w:proofErr w:type="gramEnd"/>
      <w:r w:rsidRPr="00EF653F">
        <w:rPr>
          <w:b w:val="0"/>
        </w:rPr>
        <w:t xml:space="preserve"> чем за 5 (пять) рабочих дней до окончания срока проведения государственной экспертизы.</w:t>
      </w:r>
    </w:p>
    <w:p w:rsidR="00A41181" w:rsidRPr="00EF653F" w:rsidRDefault="0028639E">
      <w:pPr>
        <w:pStyle w:val="22"/>
        <w:shd w:val="clear" w:color="auto" w:fill="auto"/>
        <w:spacing w:before="0" w:after="0" w:line="250" w:lineRule="exact"/>
        <w:ind w:firstLine="880"/>
        <w:rPr>
          <w:b w:val="0"/>
        </w:rPr>
      </w:pPr>
      <w:proofErr w:type="gramStart"/>
      <w:r w:rsidRPr="00EF653F">
        <w:rPr>
          <w:b w:val="0"/>
        </w:rPr>
        <w:t xml:space="preserve">В отношении объектов капитального строительства, являющихся объектами федерального значения, объектами регионального значения, объектами местного значения, а также объектов капитального строительства, строительство или реконструкция которых планируется в рамках национальных проектов, федеральных проектов, не включенных в национальные проекты, государственных программ Российской Федерации, федеральных адресных </w:t>
      </w:r>
      <w:r w:rsidRPr="00EF653F">
        <w:rPr>
          <w:b w:val="0"/>
        </w:rPr>
        <w:lastRenderedPageBreak/>
        <w:t>инвестиционных программ, государственных программ субъектов Российской Федерации, муниципальных программ, срок проведения государственной экспертизы, продленный в соответствии с указанными</w:t>
      </w:r>
      <w:proofErr w:type="gramEnd"/>
      <w:r w:rsidRPr="00EF653F">
        <w:rPr>
          <w:b w:val="0"/>
        </w:rPr>
        <w:t xml:space="preserve"> выше положениями настоящего Контракта, может быть </w:t>
      </w:r>
      <w:proofErr w:type="gramStart"/>
      <w:r w:rsidRPr="00EF653F">
        <w:rPr>
          <w:b w:val="0"/>
        </w:rPr>
        <w:t>продлен</w:t>
      </w:r>
      <w:proofErr w:type="gramEnd"/>
      <w:r w:rsidRPr="00EF653F">
        <w:rPr>
          <w:b w:val="0"/>
        </w:rPr>
        <w:t xml:space="preserve"> в установленном порядке еще не более чем на 30 рабочих дней на основании заявления Заказчика.</w:t>
      </w:r>
    </w:p>
    <w:p w:rsidR="00A41181" w:rsidRPr="00EF653F" w:rsidRDefault="0028639E">
      <w:pPr>
        <w:pStyle w:val="22"/>
        <w:shd w:val="clear" w:color="auto" w:fill="auto"/>
        <w:spacing w:before="0" w:after="0" w:line="250" w:lineRule="exact"/>
        <w:ind w:firstLine="880"/>
        <w:rPr>
          <w:b w:val="0"/>
        </w:rPr>
      </w:pPr>
      <w:r w:rsidRPr="00EF653F">
        <w:rPr>
          <w:b w:val="0"/>
        </w:rPr>
        <w:t xml:space="preserve">Заявление о дополнительном продлении срока проведения государственной экспертизы может быть представлено Заказчиком не </w:t>
      </w:r>
      <w:proofErr w:type="gramStart"/>
      <w:r w:rsidRPr="00EF653F">
        <w:rPr>
          <w:b w:val="0"/>
        </w:rPr>
        <w:t>позднее</w:t>
      </w:r>
      <w:proofErr w:type="gramEnd"/>
      <w:r w:rsidRPr="00EF653F">
        <w:rPr>
          <w:b w:val="0"/>
        </w:rPr>
        <w:t xml:space="preserve"> чем за 10 (десять) рабочих дней до окончания срока проведения государственной экспертизы.</w:t>
      </w:r>
    </w:p>
    <w:p w:rsidR="00A41181" w:rsidRPr="00EF653F" w:rsidRDefault="0028639E">
      <w:pPr>
        <w:pStyle w:val="22"/>
        <w:shd w:val="clear" w:color="auto" w:fill="auto"/>
        <w:spacing w:before="0" w:after="260" w:line="250" w:lineRule="exact"/>
        <w:ind w:firstLine="880"/>
        <w:rPr>
          <w:b w:val="0"/>
        </w:rPr>
      </w:pPr>
      <w:r w:rsidRPr="00EF653F">
        <w:rPr>
          <w:b w:val="0"/>
        </w:rPr>
        <w:t>Решение о дополнительном продлении срока проведения государственной экспертизы принимается Исполнителем при наличии одобрения Губернатора Санкт-Петербурга (уполномоченного межведомственного коллегиального органа, созданного Губернатором Санкт-Петербурга).</w:t>
      </w:r>
    </w:p>
    <w:p w:rsidR="00A41181" w:rsidRPr="00EF653F" w:rsidRDefault="0028639E">
      <w:pPr>
        <w:pStyle w:val="22"/>
        <w:numPr>
          <w:ilvl w:val="0"/>
          <w:numId w:val="2"/>
        </w:numPr>
        <w:shd w:val="clear" w:color="auto" w:fill="auto"/>
        <w:tabs>
          <w:tab w:val="left" w:pos="4069"/>
        </w:tabs>
        <w:spacing w:before="0" w:after="0" w:line="250" w:lineRule="exact"/>
        <w:ind w:left="3780"/>
        <w:jc w:val="left"/>
        <w:rPr>
          <w:b w:val="0"/>
        </w:rPr>
      </w:pPr>
      <w:r w:rsidRPr="00EF653F">
        <w:rPr>
          <w:b w:val="0"/>
        </w:rPr>
        <w:t>Ответственность сторон</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Стороны несут полную ответственность за свою деятельность по настоящему Контракту, в том числе имущественную ответственность за неисполнение или ненадлежащее исполнение обязательств, предусмотренных настоящим Контрактом, в соответствии с требованиями гражданского законодательства Российской Федерации, Закона № 44-ФЗ, а также иными нормативными правовыми актами Российской Федерации.</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Ответственность за полноту и достоверность представленной Заказчиком Исполнителю информации в ходе исполнения настоящего Контракта несет Заказчик в соответствии с законодательством Российской Федерации.</w:t>
      </w:r>
    </w:p>
    <w:p w:rsidR="00A41181" w:rsidRPr="00EF653F" w:rsidRDefault="0028639E">
      <w:pPr>
        <w:pStyle w:val="22"/>
        <w:shd w:val="clear" w:color="auto" w:fill="auto"/>
        <w:spacing w:before="0" w:after="0" w:line="250" w:lineRule="exact"/>
        <w:ind w:firstLine="880"/>
        <w:rPr>
          <w:b w:val="0"/>
        </w:rPr>
      </w:pPr>
      <w:r w:rsidRPr="00EF653F">
        <w:rPr>
          <w:b w:val="0"/>
        </w:rPr>
        <w:t xml:space="preserve">В случае предоставления Заказчиком Исполнителю неполных, недостоверных либо иных не соответствующих действительности сведений, в том числе информации об источниках финансирования, и (или) документов вне зависимости от его (Заказчика) вины Исполнитель в связи с исполнением настоящего </w:t>
      </w:r>
      <w:proofErr w:type="gramStart"/>
      <w:r w:rsidRPr="00EF653F">
        <w:rPr>
          <w:b w:val="0"/>
        </w:rPr>
        <w:t>Контракта</w:t>
      </w:r>
      <w:proofErr w:type="gramEnd"/>
      <w:r w:rsidRPr="00EF653F">
        <w:rPr>
          <w:b w:val="0"/>
        </w:rPr>
        <w:t xml:space="preserve">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w:t>
      </w:r>
      <w:proofErr w:type="gramStart"/>
      <w:r w:rsidRPr="00EF653F">
        <w:rPr>
          <w:b w:val="0"/>
        </w:rPr>
        <w:t>причиной</w:t>
      </w:r>
      <w:proofErr w:type="gramEnd"/>
      <w:r w:rsidRPr="00EF653F">
        <w:rPr>
          <w:b w:val="0"/>
        </w:rPr>
        <w:t xml:space="preserve"> возникновения </w:t>
      </w:r>
      <w:proofErr w:type="gramStart"/>
      <w:r w:rsidRPr="00EF653F">
        <w:rPr>
          <w:b w:val="0"/>
        </w:rPr>
        <w:t>которой</w:t>
      </w:r>
      <w:proofErr w:type="gramEnd"/>
      <w:r w:rsidRPr="00EF653F">
        <w:rPr>
          <w:b w:val="0"/>
        </w:rPr>
        <w:t xml:space="preserve"> могут явиться данные обстоятельства.</w:t>
      </w:r>
    </w:p>
    <w:p w:rsidR="00A41181" w:rsidRPr="00EF653F" w:rsidRDefault="0028639E">
      <w:pPr>
        <w:pStyle w:val="22"/>
        <w:shd w:val="clear" w:color="auto" w:fill="auto"/>
        <w:spacing w:before="0" w:after="0" w:line="250" w:lineRule="exact"/>
        <w:ind w:firstLine="880"/>
        <w:rPr>
          <w:b w:val="0"/>
        </w:rPr>
      </w:pPr>
      <w:r w:rsidRPr="00EF653F">
        <w:rPr>
          <w:b w:val="0"/>
        </w:rPr>
        <w:t>При этом сумма оплаты за оказанные Исполнителем по настоящему Контракту услуги пересмотру и возврату (полностью или частично) не подлежит, услуги считаются оказанными надлежащим образом и в полном объеме вне зависимости от последствий.</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 вправе направить требование об уплате Исполнителем штрафа в размере: 5783,98 рублей (Пять тысяч семьсот восемьдесят три рубля 98 копеек).</w:t>
      </w:r>
    </w:p>
    <w:p w:rsidR="00A41181" w:rsidRPr="00EF653F" w:rsidRDefault="0028639E">
      <w:pPr>
        <w:pStyle w:val="22"/>
        <w:shd w:val="clear" w:color="auto" w:fill="auto"/>
        <w:spacing w:before="0" w:after="0" w:line="250" w:lineRule="exact"/>
        <w:ind w:firstLine="880"/>
        <w:rPr>
          <w:b w:val="0"/>
        </w:rPr>
      </w:pPr>
      <w:r w:rsidRPr="00EF653F">
        <w:rPr>
          <w:b w:val="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 вправе направить требование об уплате Исполнителем штрафа в размере 1000,00 рублей (Одна тысяча рублей 00 копеек).</w:t>
      </w:r>
    </w:p>
    <w:p w:rsidR="00A41181" w:rsidRPr="00EF653F" w:rsidRDefault="0028639E">
      <w:pPr>
        <w:pStyle w:val="22"/>
        <w:shd w:val="clear" w:color="auto" w:fill="auto"/>
        <w:spacing w:before="0" w:after="0" w:line="250" w:lineRule="exact"/>
        <w:ind w:firstLine="880"/>
        <w:rPr>
          <w:b w:val="0"/>
        </w:rPr>
      </w:pPr>
      <w:proofErr w:type="gramStart"/>
      <w:r w:rsidRPr="00EF653F">
        <w:rPr>
          <w:b w:val="0"/>
        </w:rPr>
        <w:t>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A41181" w:rsidRPr="00EF653F" w:rsidRDefault="0028639E">
      <w:pPr>
        <w:pStyle w:val="22"/>
        <w:shd w:val="clear" w:color="auto" w:fill="auto"/>
        <w:spacing w:before="0" w:after="0" w:line="250" w:lineRule="exact"/>
        <w:ind w:firstLine="880"/>
        <w:rPr>
          <w:b w:val="0"/>
        </w:rPr>
      </w:pPr>
      <w:r w:rsidRPr="00EF653F">
        <w:rPr>
          <w:b w:val="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направить требование об уплате Заказчиком штрафа в размере: 1000,00 рублей (Одна тысяча рублей 00 копеек).</w:t>
      </w:r>
    </w:p>
    <w:p w:rsidR="00A41181" w:rsidRPr="00EF653F" w:rsidRDefault="0028639E">
      <w:pPr>
        <w:pStyle w:val="22"/>
        <w:shd w:val="clear" w:color="auto" w:fill="auto"/>
        <w:spacing w:before="0" w:after="0" w:line="250" w:lineRule="exact"/>
        <w:ind w:firstLine="880"/>
        <w:rPr>
          <w:b w:val="0"/>
        </w:rPr>
      </w:pPr>
      <w:r w:rsidRPr="00EF653F">
        <w:rPr>
          <w:b w:val="0"/>
        </w:rPr>
        <w:t>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Исполнитель вправе направить требование об уплате Заказчиком пени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A41181" w:rsidRPr="00EF653F" w:rsidRDefault="0028639E">
      <w:pPr>
        <w:pStyle w:val="22"/>
        <w:shd w:val="clear" w:color="auto" w:fill="auto"/>
        <w:spacing w:before="0" w:after="0" w:line="250" w:lineRule="exact"/>
        <w:ind w:firstLine="880"/>
        <w:rPr>
          <w:b w:val="0"/>
        </w:rPr>
      </w:pPr>
      <w:r w:rsidRPr="00EF653F">
        <w:rPr>
          <w:b w:val="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В случае неисполнения Заказчиком принятого обязательства по оплате стоимости услуг в порядке и сроки, установленные главой 3 настоящего Контракта, Исполнитель имеет право требовать оплаты стоимости услуг до начала проведения государственной экспертизы, в том числе в судебном порядке.</w:t>
      </w:r>
    </w:p>
    <w:p w:rsidR="00A41181" w:rsidRPr="00EF653F" w:rsidRDefault="0028639E">
      <w:pPr>
        <w:pStyle w:val="22"/>
        <w:numPr>
          <w:ilvl w:val="1"/>
          <w:numId w:val="2"/>
        </w:numPr>
        <w:shd w:val="clear" w:color="auto" w:fill="auto"/>
        <w:tabs>
          <w:tab w:val="left" w:pos="1306"/>
        </w:tabs>
        <w:spacing w:before="0" w:after="0" w:line="250" w:lineRule="exact"/>
        <w:ind w:firstLine="880"/>
        <w:rPr>
          <w:b w:val="0"/>
        </w:rPr>
      </w:pPr>
      <w:r w:rsidRPr="00EF653F">
        <w:rPr>
          <w:b w:val="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A41181" w:rsidRPr="00EF653F" w:rsidRDefault="0028639E">
      <w:pPr>
        <w:pStyle w:val="22"/>
        <w:numPr>
          <w:ilvl w:val="2"/>
          <w:numId w:val="2"/>
        </w:numPr>
        <w:shd w:val="clear" w:color="auto" w:fill="auto"/>
        <w:tabs>
          <w:tab w:val="left" w:pos="1479"/>
        </w:tabs>
        <w:spacing w:before="0" w:after="0" w:line="250" w:lineRule="exact"/>
        <w:ind w:firstLine="880"/>
        <w:rPr>
          <w:b w:val="0"/>
        </w:rPr>
      </w:pPr>
      <w:proofErr w:type="gramStart"/>
      <w:r w:rsidRPr="00EF653F">
        <w:rPr>
          <w:b w:val="0"/>
        </w:rPr>
        <w:t xml:space="preserve">Исполнитель не несет ответственности за просрочку направления (вручения) Заказчику заключения государственной экспертизы в случае несоблюдения оператором единого государственного реестра заключений </w:t>
      </w:r>
      <w:r w:rsidRPr="00EF653F">
        <w:rPr>
          <w:b w:val="0"/>
        </w:rPr>
        <w:lastRenderedPageBreak/>
        <w:t>экспертизы проектной документации объектов капитального строительства сроков включения сведений о заключении государственной экспертизы в соответствии с положениями постановления Правительства Российской Федерации от 24.07.2017 № 878 «О порядке формирования единого государственного реестра заключений экспертизы проектной документации объектов капитального строительства и внесении изменений</w:t>
      </w:r>
      <w:proofErr w:type="gramEnd"/>
      <w:r w:rsidRPr="00EF653F">
        <w:rPr>
          <w:b w:val="0"/>
        </w:rPr>
        <w:t xml:space="preserve"> в постановление Правительства Российской Федерации от 5 марта 2007 г. №145». </w:t>
      </w:r>
      <w:r w:rsidRPr="00EF653F">
        <w:rPr>
          <w:b w:val="0"/>
          <w:vertAlign w:val="superscript"/>
        </w:rPr>
        <w:footnoteReference w:id="3"/>
      </w:r>
    </w:p>
    <w:p w:rsidR="00946D23" w:rsidRPr="00EF653F" w:rsidRDefault="00946D23">
      <w:pPr>
        <w:pStyle w:val="22"/>
        <w:shd w:val="clear" w:color="auto" w:fill="auto"/>
        <w:spacing w:before="0" w:after="0" w:line="250" w:lineRule="exact"/>
        <w:rPr>
          <w:b w:val="0"/>
        </w:rPr>
      </w:pPr>
    </w:p>
    <w:p w:rsidR="00946D23" w:rsidRPr="00EF653F" w:rsidRDefault="00946D23" w:rsidP="00946D23">
      <w:pPr>
        <w:pStyle w:val="22"/>
        <w:jc w:val="center"/>
        <w:rPr>
          <w:b w:val="0"/>
        </w:rPr>
      </w:pPr>
      <w:r w:rsidRPr="00EF653F">
        <w:rPr>
          <w:b w:val="0"/>
        </w:rPr>
        <w:t>6.Действие Контракта</w:t>
      </w:r>
    </w:p>
    <w:p w:rsidR="00946D23" w:rsidRPr="00EF653F" w:rsidRDefault="00946D23" w:rsidP="00946D23">
      <w:pPr>
        <w:pStyle w:val="22"/>
        <w:numPr>
          <w:ilvl w:val="0"/>
          <w:numId w:val="1"/>
        </w:numPr>
        <w:tabs>
          <w:tab w:val="left" w:pos="1276"/>
        </w:tabs>
        <w:spacing w:after="0"/>
        <w:ind w:firstLine="851"/>
        <w:rPr>
          <w:b w:val="0"/>
        </w:rPr>
      </w:pPr>
      <w:r w:rsidRPr="00EF653F">
        <w:rPr>
          <w:b w:val="0"/>
        </w:rPr>
        <w:t>Контракт считается заключенным с момента его подписания Сторонами и действует в течение 6 (шести) месяцев. Окончание срока действия Контракта не освобождает Стороны от ответственности за его нарушение.</w:t>
      </w:r>
    </w:p>
    <w:p w:rsidR="00946D23" w:rsidRPr="00EF653F" w:rsidRDefault="00946D23" w:rsidP="00946D23">
      <w:pPr>
        <w:pStyle w:val="22"/>
        <w:tabs>
          <w:tab w:val="left" w:pos="1276"/>
        </w:tabs>
        <w:spacing w:before="0" w:after="0"/>
        <w:ind w:firstLine="851"/>
        <w:rPr>
          <w:b w:val="0"/>
        </w:rPr>
      </w:pPr>
      <w:r w:rsidRPr="00EF653F">
        <w:rPr>
          <w:b w:val="0"/>
        </w:rPr>
        <w:t>Подписание Контракта может осуществляться посредством использования электронной подписи Заказчика в информационной системе Исполнителя.</w:t>
      </w:r>
    </w:p>
    <w:p w:rsidR="00946D23" w:rsidRPr="00EF653F" w:rsidRDefault="00946D23" w:rsidP="00946D23">
      <w:pPr>
        <w:pStyle w:val="22"/>
        <w:numPr>
          <w:ilvl w:val="0"/>
          <w:numId w:val="1"/>
        </w:numPr>
        <w:tabs>
          <w:tab w:val="left" w:pos="1276"/>
        </w:tabs>
        <w:spacing w:before="0" w:after="0"/>
        <w:ind w:firstLine="851"/>
        <w:rPr>
          <w:b w:val="0"/>
        </w:rPr>
      </w:pPr>
      <w:r w:rsidRPr="00EF653F">
        <w:rPr>
          <w:b w:val="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законодательством Российской Федерации и положениями настоящего Контракта.</w:t>
      </w:r>
    </w:p>
    <w:p w:rsidR="00946D23" w:rsidRPr="00EF653F" w:rsidRDefault="00946D23" w:rsidP="00946D23">
      <w:pPr>
        <w:pStyle w:val="22"/>
        <w:numPr>
          <w:ilvl w:val="0"/>
          <w:numId w:val="1"/>
        </w:numPr>
        <w:tabs>
          <w:tab w:val="left" w:pos="1276"/>
        </w:tabs>
        <w:spacing w:before="0" w:after="0"/>
        <w:ind w:firstLine="851"/>
        <w:rPr>
          <w:b w:val="0"/>
        </w:rPr>
      </w:pPr>
      <w:r w:rsidRPr="00EF653F">
        <w:rPr>
          <w:b w:val="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несоблюдения Исполнителем сроков оказания услуг по настоящему Контракту.</w:t>
      </w:r>
    </w:p>
    <w:p w:rsidR="00A41181" w:rsidRPr="00EF653F" w:rsidRDefault="003072A2" w:rsidP="00946D23">
      <w:pPr>
        <w:pStyle w:val="22"/>
        <w:shd w:val="clear" w:color="auto" w:fill="auto"/>
        <w:tabs>
          <w:tab w:val="left" w:pos="1276"/>
        </w:tabs>
        <w:spacing w:before="0" w:after="0" w:line="250" w:lineRule="exact"/>
        <w:ind w:firstLine="851"/>
        <w:rPr>
          <w:b w:val="0"/>
        </w:rPr>
      </w:pPr>
      <w:r w:rsidRPr="00EF653F">
        <w:rPr>
          <w:b w:val="0"/>
        </w:rPr>
        <w:t xml:space="preserve">6.4. </w:t>
      </w:r>
      <w:r w:rsidR="00946D23" w:rsidRPr="00EF653F">
        <w:rPr>
          <w:b w:val="0"/>
        </w:rPr>
        <w:t xml:space="preserve">Решение Заказчика об одностороннем отказе от исполнения Контракта вступает в </w:t>
      </w:r>
      <w:proofErr w:type="gramStart"/>
      <w:r w:rsidR="00946D23" w:rsidRPr="00EF653F">
        <w:rPr>
          <w:b w:val="0"/>
        </w:rPr>
        <w:t>силу</w:t>
      </w:r>
      <w:proofErr w:type="gramEnd"/>
      <w:r w:rsidR="00946D23" w:rsidRPr="00EF653F">
        <w:rPr>
          <w:b w:val="0"/>
        </w:rPr>
        <w:t xml:space="preserve"> и Контракт считается расторгнутым через десять дней с даты надлежащего уведомления Заказчиком</w:t>
      </w:r>
      <w:r w:rsidRPr="00EF653F">
        <w:rPr>
          <w:b w:val="0"/>
        </w:rPr>
        <w:t xml:space="preserve"> </w:t>
      </w:r>
      <w:r w:rsidR="0028639E" w:rsidRPr="00EF653F">
        <w:rPr>
          <w:b w:val="0"/>
        </w:rPr>
        <w:t>Исполнителя об одностороннем отказе от исполнения Контракта в соответствии с п. 12.2 ст. 95 Закона № 44-ФЗ.</w:t>
      </w:r>
    </w:p>
    <w:p w:rsidR="00A41181" w:rsidRPr="00EF653F" w:rsidRDefault="0028639E">
      <w:pPr>
        <w:pStyle w:val="22"/>
        <w:numPr>
          <w:ilvl w:val="0"/>
          <w:numId w:val="3"/>
        </w:numPr>
        <w:shd w:val="clear" w:color="auto" w:fill="auto"/>
        <w:tabs>
          <w:tab w:val="left" w:pos="1306"/>
        </w:tabs>
        <w:spacing w:before="0" w:after="0" w:line="250" w:lineRule="exact"/>
        <w:ind w:firstLine="900"/>
        <w:rPr>
          <w:b w:val="0"/>
        </w:rPr>
      </w:pPr>
      <w:r w:rsidRPr="00EF653F">
        <w:rPr>
          <w:b w:val="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Pr="00EF653F">
        <w:rPr>
          <w:b w:val="0"/>
        </w:rPr>
        <w:t>решении</w:t>
      </w:r>
      <w:proofErr w:type="gramEnd"/>
      <w:r w:rsidRPr="00EF653F">
        <w:rPr>
          <w:b w:val="0"/>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за исключением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w:t>
      </w:r>
    </w:p>
    <w:p w:rsidR="00A41181" w:rsidRPr="00EF653F" w:rsidRDefault="0028639E">
      <w:pPr>
        <w:pStyle w:val="22"/>
        <w:numPr>
          <w:ilvl w:val="0"/>
          <w:numId w:val="3"/>
        </w:numPr>
        <w:shd w:val="clear" w:color="auto" w:fill="auto"/>
        <w:tabs>
          <w:tab w:val="left" w:pos="1306"/>
        </w:tabs>
        <w:spacing w:before="0" w:after="0" w:line="250" w:lineRule="exact"/>
        <w:ind w:firstLine="900"/>
        <w:rPr>
          <w:b w:val="0"/>
        </w:rPr>
      </w:pPr>
      <w:r w:rsidRPr="00EF653F">
        <w:rPr>
          <w:b w:val="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A41181" w:rsidRPr="00EF653F" w:rsidRDefault="0028639E">
      <w:pPr>
        <w:pStyle w:val="22"/>
        <w:numPr>
          <w:ilvl w:val="0"/>
          <w:numId w:val="4"/>
        </w:numPr>
        <w:shd w:val="clear" w:color="auto" w:fill="auto"/>
        <w:tabs>
          <w:tab w:val="left" w:pos="1098"/>
        </w:tabs>
        <w:spacing w:before="0" w:after="0" w:line="250" w:lineRule="exact"/>
        <w:ind w:firstLine="900"/>
        <w:rPr>
          <w:b w:val="0"/>
        </w:rPr>
      </w:pPr>
      <w:r w:rsidRPr="00EF653F">
        <w:rPr>
          <w:b w:val="0"/>
        </w:rPr>
        <w:t>в случае просрочки Заказчиком оплаты услуг по настоящему Контракту;</w:t>
      </w:r>
    </w:p>
    <w:p w:rsidR="00A41181" w:rsidRPr="00EF653F" w:rsidRDefault="0028639E">
      <w:pPr>
        <w:pStyle w:val="22"/>
        <w:numPr>
          <w:ilvl w:val="0"/>
          <w:numId w:val="4"/>
        </w:numPr>
        <w:shd w:val="clear" w:color="auto" w:fill="auto"/>
        <w:tabs>
          <w:tab w:val="left" w:pos="1057"/>
        </w:tabs>
        <w:spacing w:before="0" w:after="0" w:line="250" w:lineRule="exact"/>
        <w:ind w:firstLine="900"/>
        <w:rPr>
          <w:b w:val="0"/>
        </w:rPr>
      </w:pPr>
      <w:r w:rsidRPr="00EF653F">
        <w:rPr>
          <w:b w:val="0"/>
        </w:rPr>
        <w:t>в случае предоставления Заказчиком Исполнителю заведомо недостоверной и (или) неполной информации и документов;</w:t>
      </w:r>
    </w:p>
    <w:p w:rsidR="00A41181" w:rsidRPr="00EF653F" w:rsidRDefault="0028639E">
      <w:pPr>
        <w:pStyle w:val="22"/>
        <w:numPr>
          <w:ilvl w:val="0"/>
          <w:numId w:val="4"/>
        </w:numPr>
        <w:shd w:val="clear" w:color="auto" w:fill="auto"/>
        <w:tabs>
          <w:tab w:val="left" w:pos="1057"/>
        </w:tabs>
        <w:spacing w:before="0" w:after="0" w:line="250" w:lineRule="exact"/>
        <w:ind w:firstLine="900"/>
        <w:rPr>
          <w:b w:val="0"/>
        </w:rPr>
      </w:pPr>
      <w:r w:rsidRPr="00EF653F">
        <w:rPr>
          <w:b w:val="0"/>
        </w:rPr>
        <w:t>в случае просрочки предоставления Заказчиком документов в соответствии п. 2.1 настоящего Контракта;</w:t>
      </w:r>
    </w:p>
    <w:p w:rsidR="00A41181" w:rsidRPr="00EF653F" w:rsidRDefault="0028639E">
      <w:pPr>
        <w:pStyle w:val="22"/>
        <w:numPr>
          <w:ilvl w:val="0"/>
          <w:numId w:val="4"/>
        </w:numPr>
        <w:shd w:val="clear" w:color="auto" w:fill="auto"/>
        <w:tabs>
          <w:tab w:val="left" w:pos="1052"/>
        </w:tabs>
        <w:spacing w:before="0" w:after="0" w:line="250" w:lineRule="exact"/>
        <w:ind w:firstLine="900"/>
        <w:rPr>
          <w:b w:val="0"/>
        </w:rPr>
      </w:pPr>
      <w:r w:rsidRPr="00EF653F">
        <w:rPr>
          <w:b w:val="0"/>
        </w:rPr>
        <w:t>в случае просрочки предоставления Заказчиком оригинального экземпляра настоящего Контракта (подписанного с его стороны).</w:t>
      </w:r>
    </w:p>
    <w:p w:rsidR="00A41181" w:rsidRPr="00EF653F" w:rsidRDefault="0028639E">
      <w:pPr>
        <w:pStyle w:val="22"/>
        <w:numPr>
          <w:ilvl w:val="0"/>
          <w:numId w:val="3"/>
        </w:numPr>
        <w:shd w:val="clear" w:color="auto" w:fill="auto"/>
        <w:tabs>
          <w:tab w:val="left" w:pos="1311"/>
        </w:tabs>
        <w:spacing w:before="0" w:after="0" w:line="250" w:lineRule="exact"/>
        <w:ind w:firstLine="900"/>
        <w:rPr>
          <w:b w:val="0"/>
        </w:rPr>
      </w:pPr>
      <w:r w:rsidRPr="00EF653F">
        <w:rPr>
          <w:b w:val="0"/>
        </w:rPr>
        <w:t xml:space="preserve">Решение Исполнителя об одностороннем отказе от исполнения Контракта вступает в </w:t>
      </w:r>
      <w:proofErr w:type="gramStart"/>
      <w:r w:rsidRPr="00EF653F">
        <w:rPr>
          <w:b w:val="0"/>
        </w:rPr>
        <w:t>силу</w:t>
      </w:r>
      <w:proofErr w:type="gramEnd"/>
      <w:r w:rsidRPr="00EF653F">
        <w:rPr>
          <w:b w:val="0"/>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в соответствии с п. 20.2 ст. 95 Закона № 44-ФЗ.</w:t>
      </w:r>
    </w:p>
    <w:p w:rsidR="00A41181" w:rsidRPr="00EF653F" w:rsidRDefault="0028639E">
      <w:pPr>
        <w:pStyle w:val="22"/>
        <w:numPr>
          <w:ilvl w:val="0"/>
          <w:numId w:val="3"/>
        </w:numPr>
        <w:shd w:val="clear" w:color="auto" w:fill="auto"/>
        <w:tabs>
          <w:tab w:val="left" w:pos="1306"/>
        </w:tabs>
        <w:spacing w:before="0" w:after="0" w:line="250" w:lineRule="exact"/>
        <w:ind w:firstLine="900"/>
        <w:rPr>
          <w:b w:val="0"/>
        </w:rPr>
      </w:pPr>
      <w:r w:rsidRPr="00EF653F">
        <w:rPr>
          <w:b w:val="0"/>
        </w:rP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EF653F">
        <w:rPr>
          <w:b w:val="0"/>
        </w:rPr>
        <w:t>решении</w:t>
      </w:r>
      <w:proofErr w:type="gramEnd"/>
      <w:r w:rsidRPr="00EF653F">
        <w:rPr>
          <w:b w:val="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41181" w:rsidRPr="00EF653F" w:rsidRDefault="0028639E">
      <w:pPr>
        <w:pStyle w:val="22"/>
        <w:numPr>
          <w:ilvl w:val="0"/>
          <w:numId w:val="3"/>
        </w:numPr>
        <w:shd w:val="clear" w:color="auto" w:fill="auto"/>
        <w:tabs>
          <w:tab w:val="left" w:pos="1306"/>
        </w:tabs>
        <w:spacing w:before="0" w:after="0" w:line="250" w:lineRule="exact"/>
        <w:ind w:firstLine="900"/>
        <w:rPr>
          <w:b w:val="0"/>
        </w:rPr>
      </w:pPr>
      <w:r w:rsidRPr="00EF653F">
        <w:rPr>
          <w:b w:val="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41181" w:rsidRPr="00EF653F" w:rsidRDefault="0028639E">
      <w:pPr>
        <w:pStyle w:val="22"/>
        <w:numPr>
          <w:ilvl w:val="0"/>
          <w:numId w:val="3"/>
        </w:numPr>
        <w:shd w:val="clear" w:color="auto" w:fill="auto"/>
        <w:tabs>
          <w:tab w:val="left" w:pos="1412"/>
        </w:tabs>
        <w:spacing w:before="0" w:after="0" w:line="250" w:lineRule="exact"/>
        <w:ind w:firstLine="900"/>
        <w:rPr>
          <w:b w:val="0"/>
        </w:rPr>
      </w:pPr>
      <w:r w:rsidRPr="00EF653F">
        <w:rPr>
          <w:b w:val="0"/>
        </w:rPr>
        <w:t xml:space="preserve">Настоящий Контракт </w:t>
      </w:r>
      <w:proofErr w:type="gramStart"/>
      <w:r w:rsidRPr="00EF653F">
        <w:rPr>
          <w:b w:val="0"/>
        </w:rPr>
        <w:t>может быть досрочно расторгнут</w:t>
      </w:r>
      <w:proofErr w:type="gramEnd"/>
      <w:r w:rsidRPr="00EF653F">
        <w:rPr>
          <w:b w:val="0"/>
        </w:rPr>
        <w:t xml:space="preserve"> по письменному соглашению Сторон, о чем Стороны в десятидневный срок составляют акт о выполненной части оказанных услуг и фактических затратах Исполнителя.</w:t>
      </w:r>
    </w:p>
    <w:p w:rsidR="00A41181" w:rsidRPr="00EF653F" w:rsidRDefault="0028639E">
      <w:pPr>
        <w:pStyle w:val="22"/>
        <w:numPr>
          <w:ilvl w:val="0"/>
          <w:numId w:val="3"/>
        </w:numPr>
        <w:shd w:val="clear" w:color="auto" w:fill="auto"/>
        <w:tabs>
          <w:tab w:val="left" w:pos="1464"/>
        </w:tabs>
        <w:spacing w:before="0" w:after="0" w:line="250" w:lineRule="exact"/>
        <w:ind w:firstLine="900"/>
        <w:rPr>
          <w:b w:val="0"/>
        </w:rPr>
      </w:pPr>
      <w:r w:rsidRPr="00EF653F">
        <w:rPr>
          <w:b w:val="0"/>
        </w:rPr>
        <w:t>При расторжении Контракта стоимость фактически оказанных Исполнителем услуг до момента расторжения Контракта определяется исходя из следующего:</w:t>
      </w:r>
    </w:p>
    <w:p w:rsidR="00A41181" w:rsidRPr="00EF653F" w:rsidRDefault="0028639E">
      <w:pPr>
        <w:pStyle w:val="22"/>
        <w:numPr>
          <w:ilvl w:val="0"/>
          <w:numId w:val="4"/>
        </w:numPr>
        <w:shd w:val="clear" w:color="auto" w:fill="auto"/>
        <w:tabs>
          <w:tab w:val="left" w:pos="1062"/>
        </w:tabs>
        <w:spacing w:before="0" w:after="0" w:line="250" w:lineRule="exact"/>
        <w:ind w:firstLine="900"/>
        <w:rPr>
          <w:b w:val="0"/>
        </w:rPr>
      </w:pPr>
      <w:proofErr w:type="gramStart"/>
      <w:r w:rsidRPr="00EF653F">
        <w:rPr>
          <w:b w:val="0"/>
        </w:rPr>
        <w:t xml:space="preserve">5 (пять) процентов от стоимости услуг за каждый рабочий день оказания услуг, но не более 90 (девяносто) процентов от стоимости услуг в случае расторжения Контракта после начала проведения государственной экспертизы, но до подготовки Исполнителем уведомления о выявлении недостатков в представленной Заказчиком документации </w:t>
      </w:r>
      <w:r w:rsidRPr="00EF653F">
        <w:rPr>
          <w:b w:val="0"/>
        </w:rPr>
        <w:lastRenderedPageBreak/>
        <w:t>(при отсутствии таких недостатков - до подготовки Исполнителем заключения государственной экспертизы);</w:t>
      </w:r>
      <w:proofErr w:type="gramEnd"/>
    </w:p>
    <w:p w:rsidR="00A41181" w:rsidRPr="00EF653F" w:rsidRDefault="0028639E">
      <w:pPr>
        <w:pStyle w:val="22"/>
        <w:numPr>
          <w:ilvl w:val="0"/>
          <w:numId w:val="4"/>
        </w:numPr>
        <w:shd w:val="clear" w:color="auto" w:fill="auto"/>
        <w:tabs>
          <w:tab w:val="left" w:pos="1062"/>
        </w:tabs>
        <w:spacing w:before="0" w:after="260" w:line="250" w:lineRule="exact"/>
        <w:ind w:firstLine="900"/>
        <w:rPr>
          <w:b w:val="0"/>
        </w:rPr>
      </w:pPr>
      <w:r w:rsidRPr="00EF653F">
        <w:rPr>
          <w:b w:val="0"/>
        </w:rPr>
        <w:t>90 (девяносто) процентов от стоимости услуг в случае расторжения Контракта после подготовки Исполнителем уведомления о выявлении недостатков в представленной Заказчиком документации, но до подготовки Исполнителем заключения государственной экспертизы.</w:t>
      </w:r>
    </w:p>
    <w:p w:rsidR="00A41181" w:rsidRPr="00EF653F" w:rsidRDefault="0028639E">
      <w:pPr>
        <w:pStyle w:val="22"/>
        <w:numPr>
          <w:ilvl w:val="0"/>
          <w:numId w:val="5"/>
        </w:numPr>
        <w:shd w:val="clear" w:color="auto" w:fill="auto"/>
        <w:tabs>
          <w:tab w:val="left" w:pos="3839"/>
        </w:tabs>
        <w:spacing w:before="0" w:after="0" w:line="250" w:lineRule="exact"/>
        <w:ind w:left="3560"/>
        <w:jc w:val="left"/>
        <w:rPr>
          <w:b w:val="0"/>
        </w:rPr>
      </w:pPr>
      <w:r w:rsidRPr="00EF653F">
        <w:rPr>
          <w:b w:val="0"/>
        </w:rPr>
        <w:t>Заключительные положения</w:t>
      </w:r>
    </w:p>
    <w:p w:rsidR="00A41181" w:rsidRPr="00EF653F" w:rsidRDefault="0028639E">
      <w:pPr>
        <w:pStyle w:val="22"/>
        <w:numPr>
          <w:ilvl w:val="1"/>
          <w:numId w:val="5"/>
        </w:numPr>
        <w:shd w:val="clear" w:color="auto" w:fill="auto"/>
        <w:tabs>
          <w:tab w:val="left" w:pos="1311"/>
        </w:tabs>
        <w:spacing w:before="0" w:after="0" w:line="250" w:lineRule="exact"/>
        <w:ind w:firstLine="900"/>
        <w:rPr>
          <w:b w:val="0"/>
        </w:rPr>
      </w:pPr>
      <w:r w:rsidRPr="00EF653F">
        <w:rPr>
          <w:b w:val="0"/>
        </w:rPr>
        <w:t>В части, не урегулированной настоящим Контрактом, Стороны руководствуются действующим законодательством Российской Федерации.</w:t>
      </w:r>
    </w:p>
    <w:p w:rsidR="00A41181" w:rsidRPr="00EF653F" w:rsidRDefault="0028639E">
      <w:pPr>
        <w:pStyle w:val="22"/>
        <w:numPr>
          <w:ilvl w:val="1"/>
          <w:numId w:val="5"/>
        </w:numPr>
        <w:shd w:val="clear" w:color="auto" w:fill="auto"/>
        <w:tabs>
          <w:tab w:val="left" w:pos="1306"/>
        </w:tabs>
        <w:spacing w:before="0" w:after="0" w:line="250" w:lineRule="exact"/>
        <w:ind w:firstLine="900"/>
        <w:rPr>
          <w:b w:val="0"/>
        </w:rPr>
      </w:pPr>
      <w:r w:rsidRPr="00EF653F">
        <w:rPr>
          <w:b w:val="0"/>
        </w:rPr>
        <w:t>Стороны пришли к взаимному соглашению, что все споры по настоящему Контракту решаются путем переговоров.</w:t>
      </w:r>
    </w:p>
    <w:p w:rsidR="00A41181" w:rsidRPr="00EF653F" w:rsidRDefault="0028639E">
      <w:pPr>
        <w:pStyle w:val="22"/>
        <w:numPr>
          <w:ilvl w:val="1"/>
          <w:numId w:val="5"/>
        </w:numPr>
        <w:shd w:val="clear" w:color="auto" w:fill="auto"/>
        <w:tabs>
          <w:tab w:val="left" w:pos="1306"/>
        </w:tabs>
        <w:spacing w:before="0" w:after="0" w:line="250" w:lineRule="exact"/>
        <w:ind w:firstLine="900"/>
        <w:rPr>
          <w:b w:val="0"/>
        </w:rPr>
      </w:pPr>
      <w:r w:rsidRPr="00EF653F">
        <w:rPr>
          <w:b w:val="0"/>
        </w:rPr>
        <w:t xml:space="preserve">В случае </w:t>
      </w:r>
      <w:proofErr w:type="spellStart"/>
      <w:r w:rsidRPr="00EF653F">
        <w:rPr>
          <w:b w:val="0"/>
        </w:rPr>
        <w:t>недостижения</w:t>
      </w:r>
      <w:proofErr w:type="spellEnd"/>
      <w:r w:rsidRPr="00EF653F">
        <w:rPr>
          <w:b w:val="0"/>
        </w:rPr>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A41181" w:rsidRPr="00EF653F" w:rsidRDefault="0028639E">
      <w:pPr>
        <w:pStyle w:val="22"/>
        <w:numPr>
          <w:ilvl w:val="1"/>
          <w:numId w:val="5"/>
        </w:numPr>
        <w:shd w:val="clear" w:color="auto" w:fill="auto"/>
        <w:tabs>
          <w:tab w:val="left" w:pos="1306"/>
        </w:tabs>
        <w:spacing w:before="0" w:after="0" w:line="250" w:lineRule="exact"/>
        <w:ind w:firstLine="900"/>
        <w:rPr>
          <w:b w:val="0"/>
        </w:rPr>
      </w:pPr>
      <w:r w:rsidRPr="00EF653F">
        <w:rPr>
          <w:b w:val="0"/>
        </w:rPr>
        <w:t>Все изменения или дополнения к настоящему Контракту признаются действительными, если они совершены в письменной форме и подписаны надлежаще уполномоченными на то представителями Сторон.</w:t>
      </w:r>
    </w:p>
    <w:p w:rsidR="003072A2" w:rsidRPr="00EF653F" w:rsidRDefault="003072A2" w:rsidP="003072A2">
      <w:pPr>
        <w:pStyle w:val="22"/>
        <w:numPr>
          <w:ilvl w:val="1"/>
          <w:numId w:val="5"/>
        </w:numPr>
        <w:shd w:val="clear" w:color="auto" w:fill="auto"/>
        <w:tabs>
          <w:tab w:val="left" w:pos="1306"/>
        </w:tabs>
        <w:spacing w:before="0" w:after="0" w:line="250" w:lineRule="exact"/>
        <w:ind w:firstLine="880"/>
        <w:rPr>
          <w:b w:val="0"/>
        </w:rPr>
      </w:pPr>
      <w:r w:rsidRPr="00EF653F">
        <w:rPr>
          <w:b w:val="0"/>
        </w:rPr>
        <w:t>Вся информация, связанная с исполнением Контракта, является коммерческой тайной и не подлежит разглашению третьим лицам без взаимного согласия Сторон, если иное не установлено законом.</w:t>
      </w:r>
    </w:p>
    <w:p w:rsidR="003072A2" w:rsidRPr="00EF653F" w:rsidRDefault="003072A2" w:rsidP="003072A2">
      <w:pPr>
        <w:pStyle w:val="22"/>
        <w:numPr>
          <w:ilvl w:val="1"/>
          <w:numId w:val="5"/>
        </w:numPr>
        <w:shd w:val="clear" w:color="auto" w:fill="auto"/>
        <w:tabs>
          <w:tab w:val="left" w:pos="1316"/>
        </w:tabs>
        <w:spacing w:before="0" w:after="0" w:line="250" w:lineRule="exact"/>
        <w:ind w:firstLine="880"/>
        <w:rPr>
          <w:b w:val="0"/>
        </w:rPr>
      </w:pPr>
      <w:r w:rsidRPr="00EF653F">
        <w:rPr>
          <w:b w:val="0"/>
        </w:rPr>
        <w:t>Стороны обязаны письменно уведомлять друг друга об изменении своих адресов и платежных реквизитов.</w:t>
      </w:r>
    </w:p>
    <w:p w:rsidR="003072A2" w:rsidRPr="00EF653F" w:rsidRDefault="003072A2" w:rsidP="003072A2">
      <w:pPr>
        <w:pStyle w:val="22"/>
        <w:numPr>
          <w:ilvl w:val="1"/>
          <w:numId w:val="5"/>
        </w:numPr>
        <w:shd w:val="clear" w:color="auto" w:fill="auto"/>
        <w:tabs>
          <w:tab w:val="left" w:pos="1306"/>
        </w:tabs>
        <w:spacing w:before="0" w:after="0" w:line="250" w:lineRule="exact"/>
        <w:ind w:firstLine="880"/>
        <w:rPr>
          <w:b w:val="0"/>
        </w:rPr>
      </w:pPr>
      <w:r w:rsidRPr="00EF653F">
        <w:rPr>
          <w:b w:val="0"/>
        </w:rPr>
        <w:t>Настоящий Контракт составлен в 2-х экземплярах, имеющих равную юридическую силу, по одному экземпляру для каждой из Сторон.</w:t>
      </w:r>
    </w:p>
    <w:p w:rsidR="003072A2" w:rsidRPr="00EF653F" w:rsidRDefault="003072A2" w:rsidP="003072A2">
      <w:pPr>
        <w:pStyle w:val="22"/>
        <w:numPr>
          <w:ilvl w:val="1"/>
          <w:numId w:val="5"/>
        </w:numPr>
        <w:shd w:val="clear" w:color="auto" w:fill="auto"/>
        <w:tabs>
          <w:tab w:val="left" w:pos="1311"/>
        </w:tabs>
        <w:spacing w:before="0" w:after="0" w:line="250" w:lineRule="exact"/>
        <w:ind w:firstLine="880"/>
        <w:rPr>
          <w:b w:val="0"/>
        </w:rPr>
      </w:pPr>
      <w:proofErr w:type="gramStart"/>
      <w:r w:rsidRPr="00EF653F">
        <w:rPr>
          <w:b w:val="0"/>
        </w:rPr>
        <w:t>При передаче уведомлений, информации и других документов, если иное не предусмотрено Контрактом,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с уведомлением о вручении - с момента получения такого почтового отправления, но не позднее 5 (пяти) рабочих дней с момента их отправки.</w:t>
      </w:r>
      <w:proofErr w:type="gramEnd"/>
    </w:p>
    <w:p w:rsidR="003072A2" w:rsidRPr="00EF653F" w:rsidRDefault="003072A2" w:rsidP="003072A2">
      <w:pPr>
        <w:pStyle w:val="22"/>
        <w:shd w:val="clear" w:color="auto" w:fill="auto"/>
        <w:spacing w:before="0" w:after="0" w:line="250" w:lineRule="exact"/>
        <w:ind w:firstLine="880"/>
        <w:rPr>
          <w:b w:val="0"/>
        </w:rPr>
      </w:pPr>
      <w:r w:rsidRPr="00EF653F">
        <w:rPr>
          <w:b w:val="0"/>
        </w:rPr>
        <w:t>Стороны признают надлежащим способом передачи уведомлений, информации и других документов, в том числе результата оказания услуг - заключения государственной экспертизы, а также отчетных документов, путем обмена электронными документами посредством информационной системы Исполнителя и Единой системы строительного комплекса Санкт-Петербурга. В таком случае документы считаются полученными в день их публикации в соответствующей информационной системе.</w:t>
      </w:r>
    </w:p>
    <w:p w:rsidR="003072A2" w:rsidRPr="00EF653F" w:rsidRDefault="003072A2" w:rsidP="003072A2">
      <w:pPr>
        <w:pStyle w:val="22"/>
        <w:numPr>
          <w:ilvl w:val="1"/>
          <w:numId w:val="5"/>
        </w:numPr>
        <w:shd w:val="clear" w:color="auto" w:fill="auto"/>
        <w:tabs>
          <w:tab w:val="left" w:pos="1311"/>
        </w:tabs>
        <w:spacing w:before="0" w:after="0" w:line="250" w:lineRule="exact"/>
        <w:ind w:firstLine="880"/>
        <w:rPr>
          <w:b w:val="0"/>
        </w:rPr>
      </w:pPr>
      <w:r w:rsidRPr="00EF653F">
        <w:rPr>
          <w:b w:val="0"/>
        </w:rPr>
        <w:t>В случае уклонения Заказчика от подписания настоящего Контракта в течение 5 (пяти) рабочих дней с момента получения Контракта, подписанного со стороны Исполнителя, Исполнитель имеет право отозвать настоящую оферту.</w:t>
      </w:r>
    </w:p>
    <w:p w:rsidR="003072A2" w:rsidRPr="00EF653F" w:rsidRDefault="003072A2" w:rsidP="003072A2">
      <w:pPr>
        <w:pStyle w:val="22"/>
        <w:numPr>
          <w:ilvl w:val="1"/>
          <w:numId w:val="5"/>
        </w:numPr>
        <w:shd w:val="clear" w:color="auto" w:fill="auto"/>
        <w:tabs>
          <w:tab w:val="left" w:pos="1417"/>
        </w:tabs>
        <w:spacing w:before="0" w:after="0" w:line="250" w:lineRule="exact"/>
        <w:ind w:firstLine="880"/>
        <w:rPr>
          <w:b w:val="0"/>
        </w:rPr>
      </w:pPr>
      <w:r w:rsidRPr="00EF653F">
        <w:rPr>
          <w:b w:val="0"/>
        </w:rPr>
        <w:t>Заказчик обязан представить Исполнителю один оригинальный экземпляр настоящего Контракта (подписанный со стороны Заказчика), не позднее рабочего дня, следующего за днем его заключения.</w:t>
      </w:r>
    </w:p>
    <w:p w:rsidR="003072A2" w:rsidRPr="00EF653F" w:rsidRDefault="003072A2" w:rsidP="003072A2">
      <w:pPr>
        <w:pStyle w:val="22"/>
        <w:shd w:val="clear" w:color="auto" w:fill="auto"/>
        <w:spacing w:before="0" w:after="260" w:line="250" w:lineRule="exact"/>
        <w:ind w:firstLine="880"/>
        <w:rPr>
          <w:b w:val="0"/>
        </w:rPr>
      </w:pPr>
      <w:r w:rsidRPr="00EF653F">
        <w:rPr>
          <w:b w:val="0"/>
        </w:rPr>
        <w:t>Если Контракт подписан Заказчиком электронной подписью в информационной системе Исполнителя, то он считается полученным Исполнителем в день подписания.</w:t>
      </w:r>
    </w:p>
    <w:p w:rsidR="003072A2" w:rsidRPr="00EF653F" w:rsidRDefault="003072A2" w:rsidP="003072A2">
      <w:pPr>
        <w:pStyle w:val="22"/>
        <w:numPr>
          <w:ilvl w:val="0"/>
          <w:numId w:val="5"/>
        </w:numPr>
        <w:shd w:val="clear" w:color="auto" w:fill="auto"/>
        <w:tabs>
          <w:tab w:val="left" w:pos="3769"/>
        </w:tabs>
        <w:spacing w:before="0" w:after="0" w:line="250" w:lineRule="exact"/>
        <w:ind w:left="3480"/>
        <w:jc w:val="left"/>
        <w:rPr>
          <w:b w:val="0"/>
        </w:rPr>
      </w:pPr>
      <w:r w:rsidRPr="00EF653F">
        <w:rPr>
          <w:b w:val="0"/>
        </w:rPr>
        <w:t>Антикоррупционная оговорка</w:t>
      </w:r>
    </w:p>
    <w:p w:rsidR="003072A2" w:rsidRPr="00EF653F" w:rsidRDefault="003072A2" w:rsidP="003072A2">
      <w:pPr>
        <w:pStyle w:val="22"/>
        <w:numPr>
          <w:ilvl w:val="1"/>
          <w:numId w:val="5"/>
        </w:numPr>
        <w:shd w:val="clear" w:color="auto" w:fill="auto"/>
        <w:tabs>
          <w:tab w:val="left" w:pos="1018"/>
        </w:tabs>
        <w:spacing w:before="0" w:after="0" w:line="250" w:lineRule="exact"/>
        <w:ind w:firstLine="600"/>
        <w:rPr>
          <w:b w:val="0"/>
        </w:rPr>
      </w:pPr>
      <w:r w:rsidRPr="00EF653F">
        <w:rPr>
          <w:b w:val="0"/>
        </w:rPr>
        <w:t>Стороны обязуются соблюдать применимое на территории Российской Федерацией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072A2" w:rsidRPr="00EF653F" w:rsidRDefault="003072A2" w:rsidP="003072A2">
      <w:pPr>
        <w:pStyle w:val="22"/>
        <w:numPr>
          <w:ilvl w:val="1"/>
          <w:numId w:val="5"/>
        </w:numPr>
        <w:shd w:val="clear" w:color="auto" w:fill="auto"/>
        <w:tabs>
          <w:tab w:val="left" w:pos="1028"/>
        </w:tabs>
        <w:spacing w:before="0" w:after="0" w:line="250" w:lineRule="exact"/>
        <w:ind w:firstLine="600"/>
        <w:rPr>
          <w:b w:val="0"/>
        </w:rPr>
      </w:pPr>
      <w:proofErr w:type="gramStart"/>
      <w:r w:rsidRPr="00EF653F">
        <w:rPr>
          <w:b w:val="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072A2" w:rsidRPr="00EF653F" w:rsidRDefault="003072A2" w:rsidP="003072A2">
      <w:pPr>
        <w:pStyle w:val="22"/>
        <w:numPr>
          <w:ilvl w:val="1"/>
          <w:numId w:val="5"/>
        </w:numPr>
        <w:shd w:val="clear" w:color="auto" w:fill="auto"/>
        <w:tabs>
          <w:tab w:val="left" w:pos="1028"/>
        </w:tabs>
        <w:spacing w:before="0" w:after="0" w:line="250" w:lineRule="exact"/>
        <w:ind w:firstLine="600"/>
        <w:rPr>
          <w:b w:val="0"/>
        </w:rPr>
      </w:pPr>
      <w:r w:rsidRPr="00EF653F">
        <w:rPr>
          <w:b w:val="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072A2" w:rsidRPr="00EF653F" w:rsidRDefault="003072A2" w:rsidP="003072A2">
      <w:pPr>
        <w:pStyle w:val="22"/>
        <w:numPr>
          <w:ilvl w:val="1"/>
          <w:numId w:val="5"/>
        </w:numPr>
        <w:shd w:val="clear" w:color="auto" w:fill="auto"/>
        <w:tabs>
          <w:tab w:val="left" w:pos="1018"/>
        </w:tabs>
        <w:spacing w:before="0" w:after="0" w:line="250" w:lineRule="exact"/>
        <w:ind w:firstLine="600"/>
        <w:rPr>
          <w:b w:val="0"/>
        </w:rPr>
      </w:pPr>
      <w:r w:rsidRPr="00EF653F">
        <w:rPr>
          <w:b w:val="0"/>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EF653F">
        <w:rPr>
          <w:b w:val="0"/>
        </w:rPr>
        <w:t>с даты направления</w:t>
      </w:r>
      <w:proofErr w:type="gramEnd"/>
      <w:r w:rsidRPr="00EF653F">
        <w:rPr>
          <w:b w:val="0"/>
        </w:rPr>
        <w:t xml:space="preserve"> письменного уведомления.</w:t>
      </w:r>
    </w:p>
    <w:p w:rsidR="003072A2" w:rsidRPr="00EF653F" w:rsidRDefault="003072A2" w:rsidP="003072A2">
      <w:pPr>
        <w:pStyle w:val="22"/>
        <w:numPr>
          <w:ilvl w:val="1"/>
          <w:numId w:val="5"/>
        </w:numPr>
        <w:shd w:val="clear" w:color="auto" w:fill="auto"/>
        <w:tabs>
          <w:tab w:val="left" w:pos="1052"/>
        </w:tabs>
        <w:spacing w:before="0" w:after="0" w:line="250" w:lineRule="exact"/>
        <w:ind w:firstLine="600"/>
        <w:rPr>
          <w:b w:val="0"/>
        </w:rPr>
      </w:pPr>
      <w:r w:rsidRPr="00EF653F">
        <w:rPr>
          <w:b w:val="0"/>
        </w:rPr>
        <w:t>В письменном уведомлении Сторона обязана сослаться на факты или предоставить материалы,</w:t>
      </w:r>
    </w:p>
    <w:p w:rsidR="003072A2" w:rsidRPr="00EF653F" w:rsidRDefault="003072A2" w:rsidP="003072A2">
      <w:pPr>
        <w:pStyle w:val="22"/>
        <w:shd w:val="clear" w:color="auto" w:fill="auto"/>
        <w:tabs>
          <w:tab w:val="left" w:pos="1483"/>
          <w:tab w:val="left" w:pos="5290"/>
          <w:tab w:val="left" w:pos="6614"/>
        </w:tabs>
        <w:spacing w:before="0" w:after="0" w:line="250" w:lineRule="exact"/>
        <w:rPr>
          <w:b w:val="0"/>
        </w:rPr>
      </w:pPr>
      <w:r w:rsidRPr="00EF653F">
        <w:rPr>
          <w:b w:val="0"/>
        </w:rPr>
        <w:lastRenderedPageBreak/>
        <w:t>достоверно</w:t>
      </w:r>
      <w:r w:rsidRPr="00EF653F">
        <w:rPr>
          <w:b w:val="0"/>
        </w:rPr>
        <w:tab/>
      </w:r>
      <w:proofErr w:type="gramStart"/>
      <w:r w:rsidRPr="00EF653F">
        <w:rPr>
          <w:b w:val="0"/>
        </w:rPr>
        <w:t>подтверждающие</w:t>
      </w:r>
      <w:proofErr w:type="gramEnd"/>
      <w:r w:rsidRPr="00EF653F">
        <w:rPr>
          <w:b w:val="0"/>
        </w:rPr>
        <w:t xml:space="preserve"> или дающие</w:t>
      </w:r>
      <w:r w:rsidRPr="00EF653F">
        <w:rPr>
          <w:b w:val="0"/>
        </w:rPr>
        <w:tab/>
        <w:t>основание</w:t>
      </w:r>
      <w:r w:rsidRPr="00EF653F">
        <w:rPr>
          <w:b w:val="0"/>
        </w:rPr>
        <w:tab/>
        <w:t>предполагать, что произошло</w:t>
      </w:r>
    </w:p>
    <w:p w:rsidR="003072A2" w:rsidRPr="00EF653F" w:rsidRDefault="003072A2" w:rsidP="003072A2">
      <w:pPr>
        <w:pStyle w:val="22"/>
        <w:shd w:val="clear" w:color="auto" w:fill="auto"/>
        <w:tabs>
          <w:tab w:val="left" w:pos="1483"/>
          <w:tab w:val="left" w:pos="3960"/>
          <w:tab w:val="left" w:pos="5290"/>
          <w:tab w:val="left" w:pos="6614"/>
          <w:tab w:val="left" w:pos="8760"/>
        </w:tabs>
        <w:spacing w:before="0" w:after="0" w:line="250" w:lineRule="exact"/>
        <w:rPr>
          <w:b w:val="0"/>
        </w:rPr>
      </w:pPr>
      <w:r w:rsidRPr="00EF653F">
        <w:rPr>
          <w:b w:val="0"/>
        </w:rPr>
        <w:t>или может</w:t>
      </w:r>
      <w:r w:rsidRPr="00EF653F">
        <w:rPr>
          <w:b w:val="0"/>
        </w:rPr>
        <w:tab/>
        <w:t>произойти нарушение</w:t>
      </w:r>
      <w:r w:rsidRPr="00EF653F">
        <w:rPr>
          <w:b w:val="0"/>
        </w:rPr>
        <w:tab/>
        <w:t>каких-либо</w:t>
      </w:r>
      <w:r w:rsidRPr="00EF653F">
        <w:rPr>
          <w:b w:val="0"/>
        </w:rPr>
        <w:tab/>
        <w:t>положений</w:t>
      </w:r>
      <w:r w:rsidRPr="00EF653F">
        <w:rPr>
          <w:b w:val="0"/>
        </w:rPr>
        <w:tab/>
        <w:t>настоящей статьи</w:t>
      </w:r>
      <w:r w:rsidRPr="00EF653F">
        <w:rPr>
          <w:b w:val="0"/>
        </w:rPr>
        <w:tab/>
        <w:t>контрагентом,</w:t>
      </w:r>
    </w:p>
    <w:p w:rsidR="003072A2" w:rsidRPr="00EF653F" w:rsidRDefault="003072A2" w:rsidP="003072A2">
      <w:pPr>
        <w:pStyle w:val="22"/>
        <w:shd w:val="clear" w:color="auto" w:fill="auto"/>
        <w:spacing w:before="0" w:after="0" w:line="250" w:lineRule="exact"/>
        <w:rPr>
          <w:b w:val="0"/>
        </w:rPr>
      </w:pPr>
      <w:r w:rsidRPr="00EF653F">
        <w:rPr>
          <w:b w:val="0"/>
        </w:rPr>
        <w:t>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072A2" w:rsidRPr="00EF653F" w:rsidRDefault="003072A2" w:rsidP="003072A2">
      <w:pPr>
        <w:pStyle w:val="22"/>
        <w:shd w:val="clear" w:color="auto" w:fill="auto"/>
        <w:spacing w:before="0" w:after="286" w:line="254" w:lineRule="exact"/>
        <w:rPr>
          <w:b w:val="0"/>
        </w:rPr>
      </w:pPr>
      <w:r w:rsidRPr="00EF653F">
        <w:rPr>
          <w:b w:val="0"/>
        </w:rPr>
        <w:t xml:space="preserve">В случае подтверждения нарушения одной Стороной обязательств воздерживаться от запрещенных в настоящей статье Контракта действий и (или)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EF653F">
        <w:rPr>
          <w:b w:val="0"/>
        </w:rPr>
        <w:t>был</w:t>
      </w:r>
      <w:proofErr w:type="gramEnd"/>
      <w:r w:rsidRPr="00EF653F">
        <w:rPr>
          <w:b w:val="0"/>
        </w:rPr>
        <w:t xml:space="preserve"> расторгнут настоящий </w:t>
      </w:r>
      <w:proofErr w:type="spellStart"/>
      <w:r w:rsidRPr="00EF653F">
        <w:rPr>
          <w:b w:val="0"/>
        </w:rPr>
        <w:t>Контрактв</w:t>
      </w:r>
      <w:proofErr w:type="spellEnd"/>
      <w:r w:rsidRPr="00EF653F">
        <w:rPr>
          <w:b w:val="0"/>
        </w:rPr>
        <w:t xml:space="preserve"> соответствии с положениями настоящей статьи, вправе требовать возмещения реального ущерба, возникшего в результате такого расторжения.</w:t>
      </w:r>
    </w:p>
    <w:p w:rsidR="003072A2" w:rsidRPr="00EF653F" w:rsidRDefault="003072A2" w:rsidP="003072A2">
      <w:pPr>
        <w:pStyle w:val="10"/>
        <w:keepNext/>
        <w:keepLines/>
        <w:numPr>
          <w:ilvl w:val="0"/>
          <w:numId w:val="6"/>
        </w:numPr>
        <w:shd w:val="clear" w:color="auto" w:fill="auto"/>
        <w:tabs>
          <w:tab w:val="left" w:pos="4709"/>
        </w:tabs>
        <w:spacing w:after="0"/>
        <w:ind w:left="4360"/>
        <w:jc w:val="left"/>
        <w:rPr>
          <w:b w:val="0"/>
        </w:rPr>
      </w:pPr>
      <w:bookmarkStart w:id="9" w:name="bookmark9"/>
      <w:r w:rsidRPr="00EF653F">
        <w:rPr>
          <w:b w:val="0"/>
        </w:rPr>
        <w:t>Приложения</w:t>
      </w:r>
      <w:bookmarkEnd w:id="9"/>
    </w:p>
    <w:p w:rsidR="003072A2" w:rsidRPr="00EF653F" w:rsidRDefault="003072A2" w:rsidP="003072A2">
      <w:pPr>
        <w:pStyle w:val="22"/>
        <w:shd w:val="clear" w:color="auto" w:fill="auto"/>
        <w:spacing w:before="0" w:after="260"/>
        <w:jc w:val="center"/>
        <w:rPr>
          <w:b w:val="0"/>
        </w:rPr>
      </w:pPr>
      <w:r w:rsidRPr="00EF653F">
        <w:rPr>
          <w:b w:val="0"/>
        </w:rPr>
        <w:t>9.1. Расчет размера платы за проведение государственной экспертизы (Приложение №1).</w:t>
      </w:r>
    </w:p>
    <w:p w:rsidR="003072A2" w:rsidRPr="00EF653F" w:rsidRDefault="003072A2" w:rsidP="003072A2">
      <w:pPr>
        <w:pStyle w:val="10"/>
        <w:keepNext/>
        <w:keepLines/>
        <w:numPr>
          <w:ilvl w:val="0"/>
          <w:numId w:val="6"/>
        </w:numPr>
        <w:shd w:val="clear" w:color="auto" w:fill="auto"/>
        <w:tabs>
          <w:tab w:val="left" w:pos="3990"/>
        </w:tabs>
        <w:spacing w:after="380"/>
        <w:ind w:left="3540"/>
        <w:jc w:val="left"/>
        <w:rPr>
          <w:b w:val="0"/>
        </w:rPr>
      </w:pPr>
      <w:bookmarkStart w:id="10" w:name="bookmark10"/>
      <w:r w:rsidRPr="00EF653F">
        <w:rPr>
          <w:b w:val="0"/>
        </w:rPr>
        <w:t>Адреса и реквизиты Сторон</w:t>
      </w:r>
      <w:bookmarkEnd w:id="10"/>
    </w:p>
    <w:p w:rsidR="003072A2" w:rsidRPr="00EF653F" w:rsidRDefault="003072A2" w:rsidP="003072A2">
      <w:pPr>
        <w:pStyle w:val="10"/>
        <w:keepNext/>
        <w:keepLines/>
        <w:shd w:val="clear" w:color="auto" w:fill="auto"/>
        <w:spacing w:after="0"/>
        <w:jc w:val="both"/>
        <w:rPr>
          <w:b w:val="0"/>
        </w:rPr>
      </w:pPr>
      <w:bookmarkStart w:id="11" w:name="bookmark11"/>
      <w:r w:rsidRPr="00EF653F">
        <w:rPr>
          <w:b w:val="0"/>
        </w:rPr>
        <w:t>Заказчик: Санкт-Петербургское государственное бюджетное учреждение здравоохранения «</w:t>
      </w:r>
      <w:proofErr w:type="gramStart"/>
      <w:r w:rsidRPr="00EF653F">
        <w:rPr>
          <w:b w:val="0"/>
        </w:rPr>
        <w:t>Детский</w:t>
      </w:r>
      <w:bookmarkEnd w:id="11"/>
      <w:proofErr w:type="gramEnd"/>
    </w:p>
    <w:p w:rsidR="003072A2" w:rsidRPr="00EF653F" w:rsidRDefault="003072A2" w:rsidP="003072A2">
      <w:pPr>
        <w:pStyle w:val="22"/>
        <w:shd w:val="clear" w:color="auto" w:fill="auto"/>
        <w:spacing w:before="0" w:after="238"/>
        <w:rPr>
          <w:b w:val="0"/>
        </w:rPr>
      </w:pPr>
      <w:r w:rsidRPr="00EF653F">
        <w:rPr>
          <w:b w:val="0"/>
        </w:rPr>
        <w:t>санаторий «Звездочка» (СПб ГБУЗ «Детский санаторий «Звездочка»)</w:t>
      </w:r>
    </w:p>
    <w:p w:rsidR="003072A2" w:rsidRPr="00EF653F" w:rsidRDefault="003072A2" w:rsidP="003072A2">
      <w:pPr>
        <w:pStyle w:val="22"/>
        <w:shd w:val="clear" w:color="auto" w:fill="auto"/>
        <w:spacing w:before="0" w:after="282" w:line="250" w:lineRule="exact"/>
        <w:rPr>
          <w:b w:val="0"/>
        </w:rPr>
      </w:pPr>
      <w:r w:rsidRPr="00EF653F">
        <w:rPr>
          <w:b w:val="0"/>
        </w:rPr>
        <w:t xml:space="preserve">197720, г. Санкт-Петербург, п. </w:t>
      </w:r>
      <w:proofErr w:type="spellStart"/>
      <w:r w:rsidRPr="00EF653F">
        <w:rPr>
          <w:b w:val="0"/>
        </w:rPr>
        <w:t>Ушково</w:t>
      </w:r>
      <w:proofErr w:type="spellEnd"/>
      <w:r w:rsidRPr="00EF653F">
        <w:rPr>
          <w:b w:val="0"/>
        </w:rPr>
        <w:t xml:space="preserve">, ш. </w:t>
      </w:r>
      <w:proofErr w:type="gramStart"/>
      <w:r w:rsidRPr="00EF653F">
        <w:rPr>
          <w:b w:val="0"/>
        </w:rPr>
        <w:t>Приморское</w:t>
      </w:r>
      <w:proofErr w:type="gramEnd"/>
      <w:r w:rsidRPr="00EF653F">
        <w:rPr>
          <w:b w:val="0"/>
        </w:rPr>
        <w:t>, д.605 Лицевой счет № 0151093 в Комитете финансов Санкт-Петербурга Номер счета получателя (номер казначейского счета) 03224643400000007200 Номер банковского счета, входящего в состав ЕКС 40102810945370000005 БИК 014030106 СЕВЕРО-ЗАПАДНОЕ ГУ БАНКА РОССИИ//УФК по г. Санкт-Петербургу ИНН 7827010400 КПП 784301001 ОКПО 23172548</w:t>
      </w:r>
    </w:p>
    <w:p w:rsidR="003072A2" w:rsidRPr="00EF653F" w:rsidRDefault="003072A2" w:rsidP="008A1302">
      <w:pPr>
        <w:pStyle w:val="10"/>
        <w:keepNext/>
        <w:keepLines/>
        <w:shd w:val="clear" w:color="auto" w:fill="auto"/>
        <w:tabs>
          <w:tab w:val="left" w:pos="1762"/>
        </w:tabs>
        <w:spacing w:after="0"/>
        <w:jc w:val="both"/>
        <w:rPr>
          <w:b w:val="0"/>
        </w:rPr>
      </w:pPr>
      <w:bookmarkStart w:id="12" w:name="bookmark12"/>
      <w:r w:rsidRPr="00EF653F">
        <w:rPr>
          <w:b w:val="0"/>
        </w:rPr>
        <w:t>Исполнитель:</w:t>
      </w:r>
      <w:r w:rsidRPr="00EF653F">
        <w:rPr>
          <w:b w:val="0"/>
        </w:rPr>
        <w:tab/>
      </w:r>
      <w:bookmarkEnd w:id="12"/>
    </w:p>
    <w:p w:rsidR="008A1302" w:rsidRPr="00EF653F" w:rsidRDefault="008A1302" w:rsidP="008A1302">
      <w:pPr>
        <w:pStyle w:val="10"/>
        <w:keepNext/>
        <w:keepLines/>
        <w:shd w:val="clear" w:color="auto" w:fill="auto"/>
        <w:tabs>
          <w:tab w:val="left" w:pos="1762"/>
        </w:tabs>
        <w:spacing w:after="0"/>
        <w:jc w:val="both"/>
        <w:rPr>
          <w:b w:val="0"/>
        </w:rPr>
      </w:pPr>
    </w:p>
    <w:p w:rsidR="008A1302" w:rsidRPr="00EF653F" w:rsidRDefault="008A1302" w:rsidP="008A1302">
      <w:pPr>
        <w:pStyle w:val="10"/>
        <w:keepNext/>
        <w:keepLines/>
        <w:shd w:val="clear" w:color="auto" w:fill="auto"/>
        <w:tabs>
          <w:tab w:val="left" w:pos="1762"/>
        </w:tabs>
        <w:spacing w:after="0"/>
        <w:jc w:val="both"/>
        <w:rPr>
          <w:b w:val="0"/>
        </w:rPr>
      </w:pPr>
    </w:p>
    <w:p w:rsidR="008A1302" w:rsidRPr="00EF653F" w:rsidRDefault="008A1302" w:rsidP="008A1302">
      <w:pPr>
        <w:pStyle w:val="10"/>
        <w:keepNext/>
        <w:keepLines/>
        <w:shd w:val="clear" w:color="auto" w:fill="auto"/>
        <w:tabs>
          <w:tab w:val="left" w:pos="1762"/>
        </w:tabs>
        <w:spacing w:after="0"/>
        <w:jc w:val="both"/>
        <w:rPr>
          <w:b w:val="0"/>
        </w:rPr>
      </w:pPr>
    </w:p>
    <w:p w:rsidR="008A1302" w:rsidRPr="00EF653F" w:rsidRDefault="008A1302" w:rsidP="008A1302">
      <w:pPr>
        <w:pStyle w:val="10"/>
        <w:keepNext/>
        <w:keepLines/>
        <w:shd w:val="clear" w:color="auto" w:fill="auto"/>
        <w:tabs>
          <w:tab w:val="left" w:pos="1762"/>
        </w:tabs>
        <w:spacing w:after="0"/>
        <w:jc w:val="both"/>
        <w:rPr>
          <w:b w:val="0"/>
        </w:rPr>
      </w:pPr>
    </w:p>
    <w:p w:rsidR="008A1302" w:rsidRPr="00EF653F" w:rsidRDefault="008A1302" w:rsidP="008A1302">
      <w:pPr>
        <w:pStyle w:val="10"/>
        <w:keepNext/>
        <w:keepLines/>
        <w:shd w:val="clear" w:color="auto" w:fill="auto"/>
        <w:tabs>
          <w:tab w:val="left" w:pos="1762"/>
        </w:tabs>
        <w:spacing w:after="0"/>
        <w:jc w:val="both"/>
        <w:rPr>
          <w:b w:val="0"/>
        </w:rPr>
      </w:pPr>
    </w:p>
    <w:p w:rsidR="008A1302" w:rsidRPr="00EF653F" w:rsidRDefault="008A1302" w:rsidP="008A1302">
      <w:pPr>
        <w:pStyle w:val="10"/>
        <w:keepNext/>
        <w:keepLines/>
        <w:shd w:val="clear" w:color="auto" w:fill="auto"/>
        <w:tabs>
          <w:tab w:val="left" w:pos="1762"/>
        </w:tabs>
        <w:spacing w:after="0"/>
        <w:jc w:val="both"/>
        <w:rPr>
          <w:b w:val="0"/>
        </w:rPr>
      </w:pPr>
    </w:p>
    <w:p w:rsidR="003072A2" w:rsidRPr="00EF653F" w:rsidRDefault="003072A2" w:rsidP="003072A2">
      <w:pPr>
        <w:pStyle w:val="10"/>
        <w:keepNext/>
        <w:keepLines/>
        <w:shd w:val="clear" w:color="auto" w:fill="auto"/>
        <w:tabs>
          <w:tab w:val="left" w:pos="5539"/>
        </w:tabs>
        <w:spacing w:after="0"/>
        <w:jc w:val="both"/>
        <w:rPr>
          <w:b w:val="0"/>
        </w:rPr>
      </w:pPr>
      <w:bookmarkStart w:id="13" w:name="bookmark13"/>
      <w:r w:rsidRPr="00EF653F">
        <w:rPr>
          <w:b w:val="0"/>
        </w:rPr>
        <w:t>Заказчик:</w:t>
      </w:r>
      <w:r w:rsidRPr="00EF653F">
        <w:rPr>
          <w:b w:val="0"/>
        </w:rPr>
        <w:tab/>
        <w:t>Исполнитель:</w:t>
      </w:r>
      <w:bookmarkEnd w:id="13"/>
    </w:p>
    <w:p w:rsidR="003072A2" w:rsidRDefault="003072A2" w:rsidP="003072A2">
      <w:pPr>
        <w:pStyle w:val="22"/>
        <w:shd w:val="clear" w:color="auto" w:fill="auto"/>
        <w:tabs>
          <w:tab w:val="left" w:leader="underscore" w:pos="2419"/>
        </w:tabs>
        <w:spacing w:before="0" w:after="260"/>
      </w:pPr>
      <w:r>
        <w:tab/>
        <w:t xml:space="preserve"> </w:t>
      </w:r>
    </w:p>
    <w:p w:rsidR="008A1302" w:rsidRDefault="008A1302" w:rsidP="003072A2">
      <w:pPr>
        <w:pStyle w:val="22"/>
        <w:shd w:val="clear" w:color="auto" w:fill="auto"/>
        <w:tabs>
          <w:tab w:val="left" w:leader="underscore" w:pos="2419"/>
        </w:tabs>
        <w:spacing w:before="0" w:after="260"/>
      </w:pPr>
    </w:p>
    <w:p w:rsidR="008A1302" w:rsidRDefault="008A1302" w:rsidP="003072A2">
      <w:pPr>
        <w:pStyle w:val="22"/>
        <w:shd w:val="clear" w:color="auto" w:fill="auto"/>
        <w:tabs>
          <w:tab w:val="left" w:leader="underscore" w:pos="2419"/>
        </w:tabs>
        <w:spacing w:before="0" w:after="260"/>
        <w:sectPr w:rsidR="008A1302">
          <w:footerReference w:type="even" r:id="rId8"/>
          <w:footnotePr>
            <w:numRestart w:val="eachPage"/>
          </w:footnotePr>
          <w:pgSz w:w="11900" w:h="16840"/>
          <w:pgMar w:top="715" w:right="797" w:bottom="1388" w:left="845" w:header="0" w:footer="3" w:gutter="0"/>
          <w:cols w:space="720"/>
          <w:noEndnote/>
          <w:docGrid w:linePitch="360"/>
        </w:sectPr>
      </w:pPr>
      <w:bookmarkStart w:id="14" w:name="_GoBack"/>
      <w:bookmarkEnd w:id="14"/>
    </w:p>
    <w:p w:rsidR="00A41181" w:rsidRPr="00A865AC" w:rsidRDefault="003072A2" w:rsidP="003072A2">
      <w:pPr>
        <w:pStyle w:val="40"/>
        <w:shd w:val="clear" w:color="auto" w:fill="auto"/>
        <w:tabs>
          <w:tab w:val="left" w:leader="underscore" w:pos="8684"/>
        </w:tabs>
        <w:ind w:left="7230" w:right="702" w:hanging="1090"/>
        <w:rPr>
          <w:rFonts w:ascii="Times New Roman" w:hAnsi="Times New Roman" w:cs="Times New Roman"/>
          <w:sz w:val="22"/>
          <w:szCs w:val="22"/>
        </w:rPr>
      </w:pPr>
      <w:r w:rsidRPr="00A865AC">
        <w:rPr>
          <w:rFonts w:ascii="Times New Roman" w:hAnsi="Times New Roman" w:cs="Times New Roman"/>
          <w:sz w:val="22"/>
          <w:szCs w:val="22"/>
        </w:rPr>
        <w:lastRenderedPageBreak/>
        <w:t>Пр</w:t>
      </w:r>
      <w:r w:rsidR="0028639E" w:rsidRPr="00A865AC">
        <w:rPr>
          <w:rFonts w:ascii="Times New Roman" w:hAnsi="Times New Roman" w:cs="Times New Roman"/>
          <w:sz w:val="22"/>
          <w:szCs w:val="22"/>
        </w:rPr>
        <w:t>иложение №1 к государственному контракту от</w:t>
      </w:r>
      <w:r w:rsidR="0028639E" w:rsidRPr="00A865AC">
        <w:rPr>
          <w:rFonts w:ascii="Times New Roman" w:hAnsi="Times New Roman" w:cs="Times New Roman"/>
          <w:sz w:val="22"/>
          <w:szCs w:val="22"/>
        </w:rPr>
        <w:tab/>
        <w:t xml:space="preserve">№ </w:t>
      </w:r>
      <w:r w:rsidRPr="00A865AC">
        <w:rPr>
          <w:rFonts w:ascii="Times New Roman" w:hAnsi="Times New Roman" w:cs="Times New Roman"/>
          <w:sz w:val="22"/>
          <w:szCs w:val="22"/>
        </w:rPr>
        <w:t>2</w:t>
      </w:r>
      <w:r w:rsidR="0028639E" w:rsidRPr="00A865AC">
        <w:rPr>
          <w:rFonts w:ascii="Times New Roman" w:hAnsi="Times New Roman" w:cs="Times New Roman"/>
          <w:sz w:val="22"/>
          <w:szCs w:val="22"/>
        </w:rPr>
        <w:t>56</w:t>
      </w:r>
    </w:p>
    <w:p w:rsidR="003072A2" w:rsidRPr="00FE6EE6" w:rsidRDefault="003072A2" w:rsidP="00FE6EE6">
      <w:pPr>
        <w:rPr>
          <w:rFonts w:ascii="Times New Roman" w:hAnsi="Times New Roman" w:cs="Times New Roman"/>
          <w:sz w:val="20"/>
          <w:szCs w:val="20"/>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70"/>
        <w:gridCol w:w="3821"/>
        <w:gridCol w:w="830"/>
        <w:gridCol w:w="672"/>
        <w:gridCol w:w="672"/>
        <w:gridCol w:w="1354"/>
        <w:gridCol w:w="874"/>
      </w:tblGrid>
      <w:tr w:rsidR="00A41181" w:rsidRPr="00FE6EE6" w:rsidTr="003072A2">
        <w:trPr>
          <w:trHeight w:hRule="exact" w:val="719"/>
          <w:jc w:val="center"/>
        </w:trPr>
        <w:tc>
          <w:tcPr>
            <w:tcW w:w="470"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w:t>
            </w:r>
          </w:p>
          <w:p w:rsidR="00A41181" w:rsidRPr="00FE6EE6" w:rsidRDefault="0028639E" w:rsidP="00FE6EE6">
            <w:pPr>
              <w:rPr>
                <w:rFonts w:ascii="Times New Roman" w:hAnsi="Times New Roman" w:cs="Times New Roman"/>
                <w:sz w:val="20"/>
                <w:szCs w:val="20"/>
              </w:rPr>
            </w:pPr>
            <w:proofErr w:type="gramStart"/>
            <w:r w:rsidRPr="00FE6EE6">
              <w:rPr>
                <w:rFonts w:ascii="Times New Roman" w:hAnsi="Times New Roman" w:cs="Times New Roman"/>
                <w:sz w:val="20"/>
                <w:szCs w:val="20"/>
              </w:rPr>
              <w:t>п</w:t>
            </w:r>
            <w:proofErr w:type="gramEnd"/>
            <w:r w:rsidRPr="00FE6EE6">
              <w:rPr>
                <w:rFonts w:ascii="Times New Roman" w:hAnsi="Times New Roman" w:cs="Times New Roman"/>
                <w:sz w:val="20"/>
                <w:szCs w:val="20"/>
              </w:rPr>
              <w:t>/п</w:t>
            </w:r>
          </w:p>
        </w:tc>
        <w:tc>
          <w:tcPr>
            <w:tcW w:w="3821"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Наименование объекта закупки</w:t>
            </w:r>
          </w:p>
        </w:tc>
        <w:tc>
          <w:tcPr>
            <w:tcW w:w="830"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Год</w:t>
            </w:r>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оказания</w:t>
            </w:r>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услуг</w:t>
            </w:r>
          </w:p>
        </w:tc>
        <w:tc>
          <w:tcPr>
            <w:tcW w:w="672"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Ед.</w:t>
            </w:r>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изм.</w:t>
            </w:r>
          </w:p>
        </w:tc>
        <w:tc>
          <w:tcPr>
            <w:tcW w:w="672"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Кол-во</w:t>
            </w:r>
          </w:p>
          <w:p w:rsidR="00A41181" w:rsidRPr="00FE6EE6" w:rsidRDefault="0028639E" w:rsidP="00FE6EE6">
            <w:pPr>
              <w:rPr>
                <w:rFonts w:ascii="Times New Roman" w:hAnsi="Times New Roman" w:cs="Times New Roman"/>
                <w:sz w:val="20"/>
                <w:szCs w:val="20"/>
              </w:rPr>
            </w:pPr>
            <w:proofErr w:type="gramStart"/>
            <w:r w:rsidRPr="00FE6EE6">
              <w:rPr>
                <w:rFonts w:ascii="Times New Roman" w:hAnsi="Times New Roman" w:cs="Times New Roman"/>
                <w:sz w:val="20"/>
                <w:szCs w:val="20"/>
              </w:rPr>
              <w:t>(объем</w:t>
            </w:r>
            <w:proofErr w:type="gramEnd"/>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услуг)</w:t>
            </w:r>
          </w:p>
        </w:tc>
        <w:tc>
          <w:tcPr>
            <w:tcW w:w="1354"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Стоимость услуг и затра</w:t>
            </w:r>
            <w:proofErr w:type="gramStart"/>
            <w:r w:rsidRPr="00FE6EE6">
              <w:rPr>
                <w:rFonts w:ascii="Times New Roman" w:hAnsi="Times New Roman" w:cs="Times New Roman"/>
                <w:sz w:val="20"/>
                <w:szCs w:val="20"/>
              </w:rPr>
              <w:t>т(</w:t>
            </w:r>
            <w:proofErr w:type="gramEnd"/>
            <w:r w:rsidRPr="00FE6EE6">
              <w:rPr>
                <w:rFonts w:ascii="Times New Roman" w:hAnsi="Times New Roman" w:cs="Times New Roman"/>
                <w:sz w:val="20"/>
                <w:szCs w:val="20"/>
              </w:rPr>
              <w:t>руб.)</w:t>
            </w:r>
          </w:p>
        </w:tc>
        <w:tc>
          <w:tcPr>
            <w:tcW w:w="874" w:type="dxa"/>
            <w:tcBorders>
              <w:top w:val="single" w:sz="4" w:space="0" w:color="auto"/>
              <w:left w:val="single" w:sz="4" w:space="0" w:color="auto"/>
              <w:right w:val="single" w:sz="4" w:space="0" w:color="auto"/>
            </w:tcBorders>
            <w:shd w:val="clear" w:color="auto" w:fill="FFFFFF"/>
            <w:vAlign w:val="bottom"/>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 xml:space="preserve">в </w:t>
            </w:r>
            <w:proofErr w:type="spellStart"/>
            <w:r w:rsidRPr="00FE6EE6">
              <w:rPr>
                <w:rFonts w:ascii="Times New Roman" w:hAnsi="Times New Roman" w:cs="Times New Roman"/>
                <w:sz w:val="20"/>
                <w:szCs w:val="20"/>
              </w:rPr>
              <w:t>т.ч</w:t>
            </w:r>
            <w:proofErr w:type="spellEnd"/>
            <w:r w:rsidRPr="00FE6EE6">
              <w:rPr>
                <w:rFonts w:ascii="Times New Roman" w:hAnsi="Times New Roman" w:cs="Times New Roman"/>
                <w:sz w:val="20"/>
                <w:szCs w:val="20"/>
              </w:rPr>
              <w:t>.</w:t>
            </w:r>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НДС 20% (руб.)</w:t>
            </w:r>
          </w:p>
        </w:tc>
      </w:tr>
      <w:tr w:rsidR="00A41181" w:rsidRPr="00FE6EE6" w:rsidTr="00FE6EE6">
        <w:trPr>
          <w:trHeight w:hRule="exact" w:val="2729"/>
          <w:jc w:val="center"/>
        </w:trPr>
        <w:tc>
          <w:tcPr>
            <w:tcW w:w="470"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1</w:t>
            </w:r>
          </w:p>
        </w:tc>
        <w:tc>
          <w:tcPr>
            <w:tcW w:w="3821"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 xml:space="preserve">Оказание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Капитальный ремонт внутренних электрических сетей с возможной заменой перегородок в зданиях СПб ГБУЗ "Детский санаторий "Звёздочка" по адресу: Санкт-Петербург, пос. </w:t>
            </w:r>
            <w:proofErr w:type="spellStart"/>
            <w:r w:rsidRPr="00FE6EE6">
              <w:rPr>
                <w:rFonts w:ascii="Times New Roman" w:hAnsi="Times New Roman" w:cs="Times New Roman"/>
                <w:sz w:val="20"/>
                <w:szCs w:val="20"/>
              </w:rPr>
              <w:t>Ушково</w:t>
            </w:r>
            <w:proofErr w:type="spellEnd"/>
            <w:r w:rsidRPr="00FE6EE6">
              <w:rPr>
                <w:rFonts w:ascii="Times New Roman" w:hAnsi="Times New Roman" w:cs="Times New Roman"/>
                <w:sz w:val="20"/>
                <w:szCs w:val="20"/>
              </w:rPr>
              <w:t xml:space="preserve">, Приморское шоссе, д. 605, лит. </w:t>
            </w:r>
            <w:proofErr w:type="gramStart"/>
            <w:r w:rsidRPr="00FE6EE6">
              <w:rPr>
                <w:rFonts w:ascii="Times New Roman" w:hAnsi="Times New Roman" w:cs="Times New Roman"/>
                <w:sz w:val="20"/>
                <w:szCs w:val="20"/>
              </w:rPr>
              <w:t>З</w:t>
            </w:r>
            <w:proofErr w:type="gramEnd"/>
            <w:r w:rsidRPr="00FE6EE6">
              <w:rPr>
                <w:rFonts w:ascii="Times New Roman" w:hAnsi="Times New Roman" w:cs="Times New Roman"/>
                <w:sz w:val="20"/>
                <w:szCs w:val="20"/>
              </w:rPr>
              <w:t>, Ж</w:t>
            </w:r>
          </w:p>
          <w:p w:rsidR="003072A2" w:rsidRPr="00FE6EE6" w:rsidRDefault="003072A2" w:rsidP="00FE6EE6">
            <w:pPr>
              <w:rPr>
                <w:rFonts w:ascii="Times New Roman" w:hAnsi="Times New Roman" w:cs="Times New Roman"/>
                <w:sz w:val="20"/>
                <w:szCs w:val="20"/>
              </w:rPr>
            </w:pPr>
          </w:p>
          <w:p w:rsidR="003072A2" w:rsidRPr="00FE6EE6" w:rsidRDefault="003072A2" w:rsidP="00FE6EE6">
            <w:pPr>
              <w:rPr>
                <w:rFonts w:ascii="Times New Roman" w:hAnsi="Times New Roman" w:cs="Times New Roman"/>
                <w:sz w:val="20"/>
                <w:szCs w:val="20"/>
              </w:rPr>
            </w:pPr>
          </w:p>
          <w:p w:rsidR="003072A2" w:rsidRPr="00FE6EE6" w:rsidRDefault="003072A2" w:rsidP="00FE6EE6">
            <w:pPr>
              <w:rPr>
                <w:rFonts w:ascii="Times New Roman" w:hAnsi="Times New Roman" w:cs="Times New Roman"/>
                <w:sz w:val="20"/>
                <w:szCs w:val="20"/>
              </w:rPr>
            </w:pPr>
          </w:p>
          <w:p w:rsidR="003072A2" w:rsidRPr="00FE6EE6" w:rsidRDefault="003072A2" w:rsidP="00FE6EE6">
            <w:pPr>
              <w:rPr>
                <w:rFonts w:ascii="Times New Roman" w:hAnsi="Times New Roman" w:cs="Times New Roman"/>
                <w:sz w:val="20"/>
                <w:szCs w:val="20"/>
              </w:rPr>
            </w:pPr>
          </w:p>
        </w:tc>
        <w:tc>
          <w:tcPr>
            <w:tcW w:w="830"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2024</w:t>
            </w:r>
          </w:p>
        </w:tc>
        <w:tc>
          <w:tcPr>
            <w:tcW w:w="672"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proofErr w:type="spellStart"/>
            <w:r w:rsidRPr="00FE6EE6">
              <w:rPr>
                <w:rFonts w:ascii="Times New Roman" w:hAnsi="Times New Roman" w:cs="Times New Roman"/>
                <w:sz w:val="20"/>
                <w:szCs w:val="20"/>
              </w:rPr>
              <w:t>усл</w:t>
            </w:r>
            <w:proofErr w:type="spellEnd"/>
            <w:r w:rsidRPr="00FE6EE6">
              <w:rPr>
                <w:rFonts w:ascii="Times New Roman" w:hAnsi="Times New Roman" w:cs="Times New Roman"/>
                <w:sz w:val="20"/>
                <w:szCs w:val="20"/>
              </w:rPr>
              <w:t xml:space="preserve">. </w:t>
            </w:r>
            <w:proofErr w:type="spellStart"/>
            <w:proofErr w:type="gramStart"/>
            <w:r w:rsidRPr="00FE6EE6">
              <w:rPr>
                <w:rFonts w:ascii="Times New Roman" w:hAnsi="Times New Roman" w:cs="Times New Roman"/>
                <w:sz w:val="20"/>
                <w:szCs w:val="20"/>
              </w:rPr>
              <w:t>ед</w:t>
            </w:r>
            <w:proofErr w:type="spellEnd"/>
            <w:proofErr w:type="gramEnd"/>
          </w:p>
        </w:tc>
        <w:tc>
          <w:tcPr>
            <w:tcW w:w="672"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1</w:t>
            </w:r>
          </w:p>
        </w:tc>
        <w:tc>
          <w:tcPr>
            <w:tcW w:w="1354" w:type="dxa"/>
            <w:tcBorders>
              <w:top w:val="single" w:sz="4" w:space="0" w:color="auto"/>
              <w:left w:val="single" w:sz="4" w:space="0" w:color="auto"/>
            </w:tcBorders>
            <w:shd w:val="clear" w:color="auto" w:fill="FFFFFF"/>
            <w:vAlign w:val="center"/>
          </w:tcPr>
          <w:p w:rsidR="00A41181" w:rsidRPr="00FE6EE6" w:rsidRDefault="00A41181" w:rsidP="00FE6EE6">
            <w:pPr>
              <w:rPr>
                <w:rFonts w:ascii="Times New Roman" w:hAnsi="Times New Roman" w:cs="Times New Roman"/>
                <w:sz w:val="20"/>
                <w:szCs w:val="20"/>
              </w:rPr>
            </w:pPr>
          </w:p>
        </w:tc>
        <w:tc>
          <w:tcPr>
            <w:tcW w:w="874" w:type="dxa"/>
            <w:tcBorders>
              <w:top w:val="single" w:sz="4" w:space="0" w:color="auto"/>
              <w:left w:val="single" w:sz="4" w:space="0" w:color="auto"/>
              <w:right w:val="single" w:sz="4" w:space="0" w:color="auto"/>
            </w:tcBorders>
            <w:shd w:val="clear" w:color="auto" w:fill="FFFFFF"/>
            <w:vAlign w:val="center"/>
          </w:tcPr>
          <w:p w:rsidR="00A41181" w:rsidRPr="00FE6EE6" w:rsidRDefault="00A41181" w:rsidP="00FE6EE6">
            <w:pPr>
              <w:rPr>
                <w:rFonts w:ascii="Times New Roman" w:hAnsi="Times New Roman" w:cs="Times New Roman"/>
                <w:sz w:val="20"/>
                <w:szCs w:val="20"/>
              </w:rPr>
            </w:pPr>
          </w:p>
        </w:tc>
      </w:tr>
      <w:tr w:rsidR="00A41181" w:rsidRPr="00FE6EE6" w:rsidTr="003072A2">
        <w:trPr>
          <w:trHeight w:hRule="exact" w:val="727"/>
          <w:jc w:val="center"/>
        </w:trPr>
        <w:tc>
          <w:tcPr>
            <w:tcW w:w="470"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c>
          <w:tcPr>
            <w:tcW w:w="3821" w:type="dxa"/>
            <w:tcBorders>
              <w:top w:val="single" w:sz="4" w:space="0" w:color="auto"/>
              <w:left w:val="single" w:sz="4" w:space="0" w:color="auto"/>
              <w:bottom w:val="single" w:sz="4" w:space="0" w:color="auto"/>
            </w:tcBorders>
            <w:shd w:val="clear" w:color="auto" w:fill="FFFFFF"/>
          </w:tcPr>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Итого:</w:t>
            </w:r>
          </w:p>
        </w:tc>
        <w:tc>
          <w:tcPr>
            <w:tcW w:w="830"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c>
          <w:tcPr>
            <w:tcW w:w="672"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c>
          <w:tcPr>
            <w:tcW w:w="672"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c>
          <w:tcPr>
            <w:tcW w:w="1354"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A41181" w:rsidRPr="00FE6EE6" w:rsidRDefault="00A41181" w:rsidP="00FE6EE6">
            <w:pPr>
              <w:rPr>
                <w:rFonts w:ascii="Times New Roman" w:hAnsi="Times New Roman" w:cs="Times New Roman"/>
                <w:sz w:val="20"/>
                <w:szCs w:val="20"/>
              </w:rPr>
            </w:pPr>
          </w:p>
        </w:tc>
      </w:tr>
    </w:tbl>
    <w:p w:rsidR="00A41181" w:rsidRPr="00FE6EE6" w:rsidRDefault="00A41181" w:rsidP="00FE6EE6">
      <w:pPr>
        <w:rPr>
          <w:rFonts w:ascii="Times New Roman" w:hAnsi="Times New Roman" w:cs="Times New Roman"/>
          <w:sz w:val="20"/>
          <w:szCs w:val="20"/>
        </w:rPr>
      </w:pPr>
    </w:p>
    <w:p w:rsidR="00A41181" w:rsidRPr="00FE6EE6" w:rsidRDefault="00A41181" w:rsidP="00FE6EE6">
      <w:pPr>
        <w:rPr>
          <w:rFonts w:ascii="Times New Roman" w:hAnsi="Times New Roman" w:cs="Times New Roman"/>
          <w:sz w:val="20"/>
          <w:szCs w:val="20"/>
        </w:rPr>
      </w:pPr>
    </w:p>
    <w:p w:rsidR="00A41181" w:rsidRPr="00FE6EE6" w:rsidRDefault="0028639E" w:rsidP="00FE6EE6">
      <w:pPr>
        <w:rPr>
          <w:rFonts w:ascii="Times New Roman" w:hAnsi="Times New Roman" w:cs="Times New Roman"/>
          <w:sz w:val="20"/>
          <w:szCs w:val="20"/>
        </w:rPr>
      </w:pPr>
      <w:r w:rsidRPr="00FE6EE6">
        <w:rPr>
          <w:rFonts w:ascii="Times New Roman" w:hAnsi="Times New Roman" w:cs="Times New Roman"/>
          <w:sz w:val="20"/>
          <w:szCs w:val="20"/>
        </w:rPr>
        <w:t xml:space="preserve">Расчет размера платы за проведение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Капитальный ремонт внутренних электрических сетей с возможной заменой перегородок в зданиях СПб ГБУЗ "Детский санаторий "Звёздочка" по адресу: Санкт-Петербург, пос. </w:t>
      </w:r>
      <w:proofErr w:type="spellStart"/>
      <w:r w:rsidRPr="00FE6EE6">
        <w:rPr>
          <w:rFonts w:ascii="Times New Roman" w:hAnsi="Times New Roman" w:cs="Times New Roman"/>
          <w:sz w:val="20"/>
          <w:szCs w:val="20"/>
        </w:rPr>
        <w:t>Ушково</w:t>
      </w:r>
      <w:proofErr w:type="spellEnd"/>
      <w:r w:rsidRPr="00FE6EE6">
        <w:rPr>
          <w:rFonts w:ascii="Times New Roman" w:hAnsi="Times New Roman" w:cs="Times New Roman"/>
          <w:sz w:val="20"/>
          <w:szCs w:val="20"/>
        </w:rPr>
        <w:t xml:space="preserve">, Приморское шоссе, д. 605, лит. </w:t>
      </w:r>
      <w:proofErr w:type="gramStart"/>
      <w:r w:rsidRPr="00FE6EE6">
        <w:rPr>
          <w:rFonts w:ascii="Times New Roman" w:hAnsi="Times New Roman" w:cs="Times New Roman"/>
          <w:sz w:val="20"/>
          <w:szCs w:val="20"/>
        </w:rPr>
        <w:t>З</w:t>
      </w:r>
      <w:proofErr w:type="gramEnd"/>
      <w:r w:rsidRPr="00FE6EE6">
        <w:rPr>
          <w:rFonts w:ascii="Times New Roman" w:hAnsi="Times New Roman" w:cs="Times New Roman"/>
          <w:sz w:val="20"/>
          <w:szCs w:val="20"/>
        </w:rPr>
        <w:t>, Ж (дело 193-24-СКР)</w:t>
      </w:r>
    </w:p>
    <w:p w:rsidR="003072A2" w:rsidRPr="00A865AC" w:rsidRDefault="003072A2">
      <w:pPr>
        <w:pStyle w:val="50"/>
        <w:shd w:val="clear" w:color="auto" w:fill="auto"/>
        <w:spacing w:before="176"/>
        <w:ind w:left="580" w:right="1040"/>
        <w:rPr>
          <w:rFonts w:ascii="Times New Roman" w:hAnsi="Times New Roman" w:cs="Times New Roman"/>
          <w:b w:val="0"/>
          <w:sz w:val="22"/>
          <w:szCs w:val="22"/>
        </w:rPr>
      </w:pPr>
    </w:p>
    <w:tbl>
      <w:tblPr>
        <w:tblOverlap w:val="never"/>
        <w:tblW w:w="0" w:type="auto"/>
        <w:jc w:val="center"/>
        <w:tblInd w:w="-284" w:type="dxa"/>
        <w:tblLayout w:type="fixed"/>
        <w:tblCellMar>
          <w:left w:w="10" w:type="dxa"/>
          <w:right w:w="10" w:type="dxa"/>
        </w:tblCellMar>
        <w:tblLook w:val="0000" w:firstRow="0" w:lastRow="0" w:firstColumn="0" w:lastColumn="0" w:noHBand="0" w:noVBand="0"/>
      </w:tblPr>
      <w:tblGrid>
        <w:gridCol w:w="759"/>
        <w:gridCol w:w="6494"/>
        <w:gridCol w:w="1733"/>
      </w:tblGrid>
      <w:tr w:rsidR="00A41181" w:rsidRPr="00FE6EE6" w:rsidTr="00FE6EE6">
        <w:trPr>
          <w:trHeight w:hRule="exact" w:val="552"/>
          <w:jc w:val="center"/>
        </w:trPr>
        <w:tc>
          <w:tcPr>
            <w:tcW w:w="759"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w:t>
            </w:r>
          </w:p>
          <w:p w:rsidR="00A41181" w:rsidRPr="00FE6EE6" w:rsidRDefault="0028639E" w:rsidP="00FE6EE6">
            <w:pPr>
              <w:rPr>
                <w:rFonts w:ascii="Times New Roman" w:hAnsi="Times New Roman" w:cs="Times New Roman"/>
                <w:sz w:val="22"/>
              </w:rPr>
            </w:pPr>
            <w:proofErr w:type="gramStart"/>
            <w:r w:rsidRPr="00FE6EE6">
              <w:rPr>
                <w:rFonts w:ascii="Times New Roman" w:hAnsi="Times New Roman" w:cs="Times New Roman"/>
                <w:sz w:val="22"/>
              </w:rPr>
              <w:t>П</w:t>
            </w:r>
            <w:proofErr w:type="gramEnd"/>
            <w:r w:rsidRPr="00FE6EE6">
              <w:rPr>
                <w:rFonts w:ascii="Times New Roman" w:hAnsi="Times New Roman" w:cs="Times New Roman"/>
                <w:sz w:val="22"/>
              </w:rPr>
              <w:t>/П</w:t>
            </w:r>
          </w:p>
        </w:tc>
        <w:tc>
          <w:tcPr>
            <w:tcW w:w="6494"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Наименование затрат</w:t>
            </w:r>
          </w:p>
        </w:tc>
        <w:tc>
          <w:tcPr>
            <w:tcW w:w="1733" w:type="dxa"/>
            <w:tcBorders>
              <w:top w:val="single" w:sz="4" w:space="0" w:color="auto"/>
              <w:left w:val="single" w:sz="4" w:space="0" w:color="auto"/>
              <w:righ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Стоимость</w:t>
            </w:r>
          </w:p>
        </w:tc>
      </w:tr>
      <w:tr w:rsidR="00A41181" w:rsidRPr="00FE6EE6" w:rsidTr="00FE6EE6">
        <w:trPr>
          <w:trHeight w:hRule="exact" w:val="518"/>
          <w:jc w:val="center"/>
        </w:trPr>
        <w:tc>
          <w:tcPr>
            <w:tcW w:w="759"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1</w:t>
            </w:r>
          </w:p>
        </w:tc>
        <w:tc>
          <w:tcPr>
            <w:tcW w:w="6494"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Сводный сметный расчет;</w:t>
            </w:r>
          </w:p>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ССР; в ценах 1 квартала 2024 г.</w:t>
            </w:r>
          </w:p>
        </w:tc>
        <w:tc>
          <w:tcPr>
            <w:tcW w:w="1733" w:type="dxa"/>
            <w:tcBorders>
              <w:top w:val="single" w:sz="4" w:space="0" w:color="auto"/>
              <w:left w:val="single" w:sz="4" w:space="0" w:color="auto"/>
              <w:right w:val="single" w:sz="4" w:space="0" w:color="auto"/>
            </w:tcBorders>
            <w:shd w:val="clear" w:color="auto" w:fill="FFFFFF"/>
            <w:vAlign w:val="center"/>
          </w:tcPr>
          <w:p w:rsidR="00A41181" w:rsidRPr="00FE6EE6" w:rsidRDefault="00A41181" w:rsidP="00FE6EE6">
            <w:pPr>
              <w:rPr>
                <w:rFonts w:ascii="Times New Roman" w:hAnsi="Times New Roman" w:cs="Times New Roman"/>
                <w:sz w:val="22"/>
              </w:rPr>
            </w:pPr>
          </w:p>
        </w:tc>
      </w:tr>
      <w:tr w:rsidR="00A41181" w:rsidRPr="00FE6EE6" w:rsidTr="00FE6EE6">
        <w:trPr>
          <w:trHeight w:hRule="exact" w:val="422"/>
          <w:jc w:val="center"/>
        </w:trPr>
        <w:tc>
          <w:tcPr>
            <w:tcW w:w="759"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2</w:t>
            </w:r>
          </w:p>
        </w:tc>
        <w:tc>
          <w:tcPr>
            <w:tcW w:w="6494" w:type="dxa"/>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 xml:space="preserve">Процент от стоимости ССР, </w:t>
            </w:r>
            <w:proofErr w:type="spellStart"/>
            <w:proofErr w:type="gramStart"/>
            <w:r w:rsidRPr="00FE6EE6">
              <w:rPr>
                <w:rFonts w:ascii="Times New Roman" w:hAnsi="Times New Roman" w:cs="Times New Roman"/>
                <w:sz w:val="22"/>
              </w:rPr>
              <w:t>Пр</w:t>
            </w:r>
            <w:proofErr w:type="spellEnd"/>
            <w:proofErr w:type="gramEnd"/>
          </w:p>
        </w:tc>
        <w:tc>
          <w:tcPr>
            <w:tcW w:w="1733" w:type="dxa"/>
            <w:tcBorders>
              <w:top w:val="single" w:sz="4" w:space="0" w:color="auto"/>
              <w:left w:val="single" w:sz="4" w:space="0" w:color="auto"/>
              <w:right w:val="single" w:sz="4" w:space="0" w:color="auto"/>
            </w:tcBorders>
            <w:shd w:val="clear" w:color="auto" w:fill="FFFFFF"/>
            <w:vAlign w:val="center"/>
          </w:tcPr>
          <w:p w:rsidR="00A41181" w:rsidRPr="00FE6EE6" w:rsidRDefault="00A41181" w:rsidP="00FE6EE6">
            <w:pPr>
              <w:rPr>
                <w:rFonts w:ascii="Times New Roman" w:hAnsi="Times New Roman" w:cs="Times New Roman"/>
                <w:sz w:val="22"/>
              </w:rPr>
            </w:pPr>
          </w:p>
        </w:tc>
      </w:tr>
      <w:tr w:rsidR="00A41181" w:rsidRPr="00FE6EE6" w:rsidTr="00FE6EE6">
        <w:trPr>
          <w:trHeight w:hRule="exact" w:val="401"/>
          <w:jc w:val="center"/>
        </w:trPr>
        <w:tc>
          <w:tcPr>
            <w:tcW w:w="759"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3</w:t>
            </w:r>
          </w:p>
        </w:tc>
        <w:tc>
          <w:tcPr>
            <w:tcW w:w="6494"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Поправочный коэффициент</w:t>
            </w:r>
          </w:p>
        </w:tc>
        <w:tc>
          <w:tcPr>
            <w:tcW w:w="1733" w:type="dxa"/>
            <w:tcBorders>
              <w:top w:val="single" w:sz="4" w:space="0" w:color="auto"/>
              <w:left w:val="single" w:sz="4" w:space="0" w:color="auto"/>
              <w:right w:val="single" w:sz="4" w:space="0" w:color="auto"/>
            </w:tcBorders>
            <w:shd w:val="clear" w:color="auto" w:fill="FFFFFF"/>
            <w:vAlign w:val="bottom"/>
          </w:tcPr>
          <w:p w:rsidR="00A41181" w:rsidRPr="00FE6EE6" w:rsidRDefault="00A41181" w:rsidP="00FE6EE6">
            <w:pPr>
              <w:rPr>
                <w:rFonts w:ascii="Times New Roman" w:hAnsi="Times New Roman" w:cs="Times New Roman"/>
                <w:sz w:val="22"/>
              </w:rPr>
            </w:pPr>
          </w:p>
        </w:tc>
      </w:tr>
      <w:tr w:rsidR="00A41181" w:rsidRPr="00FE6EE6" w:rsidTr="00FE6EE6">
        <w:trPr>
          <w:trHeight w:hRule="exact" w:val="245"/>
          <w:jc w:val="center"/>
        </w:trPr>
        <w:tc>
          <w:tcPr>
            <w:tcW w:w="759" w:type="dxa"/>
            <w:vMerge w:val="restart"/>
            <w:tcBorders>
              <w:top w:val="single" w:sz="4" w:space="0" w:color="auto"/>
              <w:left w:val="single" w:sz="4" w:space="0" w:color="auto"/>
            </w:tcBorders>
            <w:shd w:val="clear" w:color="auto" w:fill="FFFFFF"/>
            <w:vAlign w:val="center"/>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3</w:t>
            </w:r>
          </w:p>
        </w:tc>
        <w:tc>
          <w:tcPr>
            <w:tcW w:w="6494" w:type="dxa"/>
            <w:tcBorders>
              <w:top w:val="single" w:sz="4" w:space="0" w:color="auto"/>
              <w:left w:val="single" w:sz="4" w:space="0" w:color="auto"/>
            </w:tcBorders>
            <w:shd w:val="clear" w:color="auto" w:fill="FFFFFF"/>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Расчет размера платы</w:t>
            </w:r>
          </w:p>
        </w:tc>
        <w:tc>
          <w:tcPr>
            <w:tcW w:w="1733" w:type="dxa"/>
            <w:vMerge w:val="restart"/>
            <w:tcBorders>
              <w:top w:val="single" w:sz="4" w:space="0" w:color="auto"/>
              <w:left w:val="single" w:sz="4" w:space="0" w:color="auto"/>
              <w:right w:val="single" w:sz="4" w:space="0" w:color="auto"/>
            </w:tcBorders>
            <w:shd w:val="clear" w:color="auto" w:fill="FFFFFF"/>
            <w:vAlign w:val="center"/>
          </w:tcPr>
          <w:p w:rsidR="00A41181" w:rsidRPr="00FE6EE6" w:rsidRDefault="00A41181" w:rsidP="00FE6EE6">
            <w:pPr>
              <w:rPr>
                <w:rFonts w:ascii="Times New Roman" w:hAnsi="Times New Roman" w:cs="Times New Roman"/>
                <w:sz w:val="22"/>
              </w:rPr>
            </w:pPr>
          </w:p>
        </w:tc>
      </w:tr>
      <w:tr w:rsidR="00A41181" w:rsidRPr="00FE6EE6" w:rsidTr="00F061A6">
        <w:trPr>
          <w:trHeight w:hRule="exact" w:val="301"/>
          <w:jc w:val="center"/>
        </w:trPr>
        <w:tc>
          <w:tcPr>
            <w:tcW w:w="759" w:type="dxa"/>
            <w:vMerge/>
            <w:tcBorders>
              <w:left w:val="single" w:sz="4" w:space="0" w:color="auto"/>
            </w:tcBorders>
            <w:shd w:val="clear" w:color="auto" w:fill="FFFFFF"/>
            <w:vAlign w:val="center"/>
          </w:tcPr>
          <w:p w:rsidR="00A41181" w:rsidRPr="00FE6EE6" w:rsidRDefault="00A41181" w:rsidP="00FE6EE6">
            <w:pPr>
              <w:rPr>
                <w:rFonts w:ascii="Times New Roman" w:hAnsi="Times New Roman" w:cs="Times New Roman"/>
                <w:sz w:val="22"/>
              </w:rPr>
            </w:pPr>
          </w:p>
        </w:tc>
        <w:tc>
          <w:tcPr>
            <w:tcW w:w="6494" w:type="dxa"/>
            <w:tcBorders>
              <w:left w:val="single" w:sz="4" w:space="0" w:color="auto"/>
            </w:tcBorders>
            <w:shd w:val="clear" w:color="auto" w:fill="FFFFFF"/>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 xml:space="preserve">ССР Х </w:t>
            </w:r>
            <w:proofErr w:type="spellStart"/>
            <w:proofErr w:type="gramStart"/>
            <w:r w:rsidRPr="00FE6EE6">
              <w:rPr>
                <w:rFonts w:ascii="Times New Roman" w:hAnsi="Times New Roman" w:cs="Times New Roman"/>
                <w:sz w:val="22"/>
              </w:rPr>
              <w:t>Пр</w:t>
            </w:r>
            <w:proofErr w:type="spellEnd"/>
            <w:proofErr w:type="gramEnd"/>
            <w:r w:rsidRPr="00FE6EE6">
              <w:rPr>
                <w:rFonts w:ascii="Times New Roman" w:hAnsi="Times New Roman" w:cs="Times New Roman"/>
                <w:sz w:val="22"/>
              </w:rPr>
              <w:t xml:space="preserve"> /100 * 0,35</w:t>
            </w:r>
          </w:p>
        </w:tc>
        <w:tc>
          <w:tcPr>
            <w:tcW w:w="1733" w:type="dxa"/>
            <w:vMerge/>
            <w:tcBorders>
              <w:left w:val="single" w:sz="4" w:space="0" w:color="auto"/>
              <w:right w:val="single" w:sz="4" w:space="0" w:color="auto"/>
            </w:tcBorders>
            <w:shd w:val="clear" w:color="auto" w:fill="FFFFFF"/>
            <w:vAlign w:val="center"/>
          </w:tcPr>
          <w:p w:rsidR="00A41181" w:rsidRPr="00FE6EE6" w:rsidRDefault="00A41181" w:rsidP="00FE6EE6">
            <w:pPr>
              <w:rPr>
                <w:rFonts w:ascii="Times New Roman" w:hAnsi="Times New Roman" w:cs="Times New Roman"/>
                <w:sz w:val="22"/>
              </w:rPr>
            </w:pPr>
          </w:p>
        </w:tc>
      </w:tr>
      <w:tr w:rsidR="00A41181" w:rsidRPr="00FE6EE6" w:rsidTr="00FE6EE6">
        <w:trPr>
          <w:trHeight w:hRule="exact" w:val="264"/>
          <w:jc w:val="center"/>
        </w:trPr>
        <w:tc>
          <w:tcPr>
            <w:tcW w:w="759" w:type="dxa"/>
            <w:tcBorders>
              <w:top w:val="single" w:sz="4" w:space="0" w:color="auto"/>
              <w:left w:val="single" w:sz="4" w:space="0" w:color="auto"/>
            </w:tcBorders>
            <w:shd w:val="clear" w:color="auto" w:fill="FFFFFF"/>
          </w:tcPr>
          <w:p w:rsidR="00A41181" w:rsidRPr="00FE6EE6" w:rsidRDefault="00A41181" w:rsidP="00FE6EE6">
            <w:pPr>
              <w:rPr>
                <w:rFonts w:ascii="Times New Roman" w:hAnsi="Times New Roman" w:cs="Times New Roman"/>
                <w:sz w:val="22"/>
              </w:rPr>
            </w:pPr>
          </w:p>
        </w:tc>
        <w:tc>
          <w:tcPr>
            <w:tcW w:w="6494" w:type="dxa"/>
            <w:tcBorders>
              <w:top w:val="single" w:sz="4" w:space="0" w:color="auto"/>
              <w:left w:val="single" w:sz="4" w:space="0" w:color="auto"/>
            </w:tcBorders>
            <w:shd w:val="clear" w:color="auto" w:fill="FFFFFF"/>
            <w:vAlign w:val="bottom"/>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НДС 20%</w:t>
            </w:r>
          </w:p>
        </w:tc>
        <w:tc>
          <w:tcPr>
            <w:tcW w:w="1733" w:type="dxa"/>
            <w:tcBorders>
              <w:top w:val="single" w:sz="4" w:space="0" w:color="auto"/>
              <w:left w:val="single" w:sz="4" w:space="0" w:color="auto"/>
              <w:right w:val="single" w:sz="4" w:space="0" w:color="auto"/>
            </w:tcBorders>
            <w:shd w:val="clear" w:color="auto" w:fill="FFFFFF"/>
            <w:vAlign w:val="bottom"/>
          </w:tcPr>
          <w:p w:rsidR="00A41181" w:rsidRPr="00FE6EE6" w:rsidRDefault="00A41181" w:rsidP="00FE6EE6">
            <w:pPr>
              <w:rPr>
                <w:rFonts w:ascii="Times New Roman" w:hAnsi="Times New Roman" w:cs="Times New Roman"/>
                <w:sz w:val="22"/>
              </w:rPr>
            </w:pPr>
          </w:p>
        </w:tc>
      </w:tr>
      <w:tr w:rsidR="00A41181" w:rsidRPr="00FE6EE6" w:rsidTr="00FE6EE6">
        <w:trPr>
          <w:trHeight w:hRule="exact" w:val="312"/>
          <w:jc w:val="center"/>
        </w:trPr>
        <w:tc>
          <w:tcPr>
            <w:tcW w:w="759" w:type="dxa"/>
            <w:tcBorders>
              <w:top w:val="single" w:sz="4" w:space="0" w:color="auto"/>
              <w:left w:val="single" w:sz="4" w:space="0" w:color="auto"/>
              <w:bottom w:val="single" w:sz="4" w:space="0" w:color="auto"/>
            </w:tcBorders>
            <w:shd w:val="clear" w:color="auto" w:fill="FFFFFF"/>
          </w:tcPr>
          <w:p w:rsidR="00A41181" w:rsidRPr="00FE6EE6" w:rsidRDefault="00A41181" w:rsidP="00FE6EE6">
            <w:pPr>
              <w:rPr>
                <w:rFonts w:ascii="Times New Roman" w:hAnsi="Times New Roman" w:cs="Times New Roman"/>
                <w:sz w:val="22"/>
              </w:rPr>
            </w:pPr>
          </w:p>
        </w:tc>
        <w:tc>
          <w:tcPr>
            <w:tcW w:w="6494" w:type="dxa"/>
            <w:tcBorders>
              <w:top w:val="single" w:sz="4" w:space="0" w:color="auto"/>
              <w:left w:val="single" w:sz="4" w:space="0" w:color="auto"/>
              <w:bottom w:val="single" w:sz="4" w:space="0" w:color="auto"/>
            </w:tcBorders>
            <w:shd w:val="clear" w:color="auto" w:fill="FFFFFF"/>
            <w:vAlign w:val="bottom"/>
          </w:tcPr>
          <w:p w:rsidR="00A41181" w:rsidRPr="00FE6EE6" w:rsidRDefault="0028639E" w:rsidP="00FE6EE6">
            <w:pPr>
              <w:rPr>
                <w:rFonts w:ascii="Times New Roman" w:hAnsi="Times New Roman" w:cs="Times New Roman"/>
                <w:sz w:val="22"/>
              </w:rPr>
            </w:pPr>
            <w:r w:rsidRPr="00FE6EE6">
              <w:rPr>
                <w:rFonts w:ascii="Times New Roman" w:hAnsi="Times New Roman" w:cs="Times New Roman"/>
                <w:sz w:val="22"/>
              </w:rPr>
              <w:t>Размер платы с НДС</w:t>
            </w:r>
          </w:p>
        </w:tc>
        <w:tc>
          <w:tcPr>
            <w:tcW w:w="1733" w:type="dxa"/>
            <w:tcBorders>
              <w:top w:val="single" w:sz="4" w:space="0" w:color="auto"/>
              <w:left w:val="single" w:sz="4" w:space="0" w:color="auto"/>
              <w:bottom w:val="single" w:sz="4" w:space="0" w:color="auto"/>
              <w:right w:val="single" w:sz="4" w:space="0" w:color="auto"/>
            </w:tcBorders>
            <w:shd w:val="clear" w:color="auto" w:fill="FFFFFF"/>
            <w:vAlign w:val="bottom"/>
          </w:tcPr>
          <w:p w:rsidR="00A41181" w:rsidRPr="00FE6EE6" w:rsidRDefault="00A41181" w:rsidP="00FE6EE6">
            <w:pPr>
              <w:rPr>
                <w:rFonts w:ascii="Times New Roman" w:hAnsi="Times New Roman" w:cs="Times New Roman"/>
                <w:sz w:val="22"/>
              </w:rPr>
            </w:pPr>
          </w:p>
        </w:tc>
      </w:tr>
    </w:tbl>
    <w:p w:rsidR="00A41181" w:rsidRPr="00FE6EE6" w:rsidRDefault="00A41181" w:rsidP="00FE6EE6">
      <w:pPr>
        <w:rPr>
          <w:rFonts w:ascii="Times New Roman" w:hAnsi="Times New Roman" w:cs="Times New Roman"/>
          <w:sz w:val="22"/>
        </w:rPr>
      </w:pPr>
    </w:p>
    <w:p w:rsidR="00A41181" w:rsidRPr="00FE6EE6" w:rsidRDefault="00A41181" w:rsidP="00FE6EE6">
      <w:pPr>
        <w:rPr>
          <w:rFonts w:ascii="Times New Roman" w:hAnsi="Times New Roman" w:cs="Times New Roman"/>
          <w:sz w:val="22"/>
        </w:rPr>
      </w:pPr>
    </w:p>
    <w:p w:rsidR="00A41181" w:rsidRPr="00A865AC" w:rsidRDefault="0028639E">
      <w:pPr>
        <w:pStyle w:val="60"/>
        <w:shd w:val="clear" w:color="auto" w:fill="auto"/>
        <w:spacing w:before="276" w:after="245"/>
        <w:ind w:left="520" w:right="1040"/>
        <w:rPr>
          <w:rFonts w:ascii="Times New Roman" w:hAnsi="Times New Roman" w:cs="Times New Roman"/>
          <w:b w:val="0"/>
          <w:sz w:val="22"/>
          <w:szCs w:val="22"/>
        </w:rPr>
      </w:pPr>
      <w:r w:rsidRPr="00A865AC">
        <w:rPr>
          <w:rFonts w:ascii="Times New Roman" w:hAnsi="Times New Roman" w:cs="Times New Roman"/>
          <w:b w:val="0"/>
          <w:sz w:val="22"/>
          <w:szCs w:val="22"/>
        </w:rPr>
        <w:t xml:space="preserve">* Расчет размера платы за проведение государственной экспертизы произведен посредством применения нормативного метода и в соответствии с Разделом </w:t>
      </w:r>
      <w:r w:rsidRPr="00A865AC">
        <w:rPr>
          <w:rFonts w:ascii="Times New Roman" w:hAnsi="Times New Roman" w:cs="Times New Roman"/>
          <w:b w:val="0"/>
          <w:sz w:val="22"/>
          <w:szCs w:val="22"/>
          <w:lang w:val="en-US" w:eastAsia="en-US" w:bidi="en-US"/>
        </w:rPr>
        <w:t>VIII</w:t>
      </w:r>
      <w:r w:rsidRPr="00A865AC">
        <w:rPr>
          <w:rFonts w:ascii="Times New Roman" w:hAnsi="Times New Roman" w:cs="Times New Roman"/>
          <w:b w:val="0"/>
          <w:sz w:val="22"/>
          <w:szCs w:val="22"/>
          <w:lang w:eastAsia="en-US" w:bidi="en-US"/>
        </w:rPr>
        <w:t xml:space="preserve"> </w:t>
      </w:r>
      <w:r w:rsidRPr="00A865AC">
        <w:rPr>
          <w:rFonts w:ascii="Times New Roman" w:hAnsi="Times New Roman" w:cs="Times New Roman"/>
          <w:b w:val="0"/>
          <w:sz w:val="22"/>
          <w:szCs w:val="22"/>
        </w:rPr>
        <w:t>Положения об организации и проведении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05.03.2007 № 145.</w:t>
      </w:r>
    </w:p>
    <w:p w:rsidR="00A41181" w:rsidRPr="00A865AC" w:rsidRDefault="0028639E">
      <w:pPr>
        <w:pStyle w:val="60"/>
        <w:shd w:val="clear" w:color="auto" w:fill="auto"/>
        <w:spacing w:before="0" w:after="100" w:line="156" w:lineRule="exact"/>
        <w:ind w:left="520"/>
        <w:rPr>
          <w:rFonts w:ascii="Times New Roman" w:hAnsi="Times New Roman" w:cs="Times New Roman"/>
          <w:b w:val="0"/>
          <w:sz w:val="22"/>
          <w:szCs w:val="22"/>
        </w:rPr>
      </w:pPr>
      <w:r w:rsidRPr="00A865AC">
        <w:rPr>
          <w:rFonts w:ascii="Times New Roman" w:hAnsi="Times New Roman" w:cs="Times New Roman"/>
          <w:b w:val="0"/>
          <w:sz w:val="22"/>
          <w:szCs w:val="22"/>
        </w:rPr>
        <w:t>Исполнитель:</w:t>
      </w:r>
    </w:p>
    <w:p w:rsidR="00A41181" w:rsidRPr="00A865AC" w:rsidRDefault="0028639E">
      <w:pPr>
        <w:pStyle w:val="60"/>
        <w:shd w:val="clear" w:color="auto" w:fill="auto"/>
        <w:spacing w:before="0" w:after="83" w:line="156" w:lineRule="exact"/>
        <w:ind w:left="520"/>
        <w:jc w:val="both"/>
        <w:rPr>
          <w:rFonts w:ascii="Times New Roman" w:hAnsi="Times New Roman" w:cs="Times New Roman"/>
          <w:b w:val="0"/>
          <w:sz w:val="22"/>
          <w:szCs w:val="22"/>
        </w:rPr>
      </w:pPr>
      <w:r w:rsidRPr="00A865AC">
        <w:rPr>
          <w:rFonts w:ascii="Times New Roman" w:hAnsi="Times New Roman" w:cs="Times New Roman"/>
          <w:b w:val="0"/>
          <w:sz w:val="22"/>
          <w:szCs w:val="22"/>
        </w:rPr>
        <w:t>Заказчик:</w:t>
      </w:r>
    </w:p>
    <w:p w:rsidR="00A41181" w:rsidRPr="00A865AC" w:rsidRDefault="0028639E">
      <w:pPr>
        <w:pStyle w:val="60"/>
        <w:shd w:val="clear" w:color="auto" w:fill="auto"/>
        <w:spacing w:before="0" w:after="0" w:line="178" w:lineRule="exact"/>
        <w:ind w:left="520"/>
        <w:jc w:val="both"/>
        <w:rPr>
          <w:rFonts w:ascii="Times New Roman" w:hAnsi="Times New Roman" w:cs="Times New Roman"/>
          <w:b w:val="0"/>
          <w:sz w:val="22"/>
          <w:szCs w:val="22"/>
        </w:rPr>
      </w:pPr>
      <w:r w:rsidRPr="00A865AC">
        <w:rPr>
          <w:rFonts w:ascii="Times New Roman" w:hAnsi="Times New Roman" w:cs="Times New Roman"/>
          <w:b w:val="0"/>
          <w:sz w:val="22"/>
          <w:szCs w:val="22"/>
        </w:rPr>
        <w:t>Санкт-Петербургское государственное бюджетное учреждение здравоохранения "Детский санаторий "Звездочка"</w:t>
      </w:r>
    </w:p>
    <w:p w:rsidR="00A41181" w:rsidRPr="00A865AC" w:rsidRDefault="0028639E">
      <w:pPr>
        <w:pStyle w:val="60"/>
        <w:shd w:val="clear" w:color="auto" w:fill="auto"/>
        <w:spacing w:before="0" w:after="0" w:line="178" w:lineRule="exact"/>
        <w:ind w:left="520"/>
        <w:jc w:val="both"/>
        <w:rPr>
          <w:rFonts w:ascii="Times New Roman" w:hAnsi="Times New Roman" w:cs="Times New Roman"/>
          <w:b w:val="0"/>
          <w:sz w:val="22"/>
          <w:szCs w:val="22"/>
        </w:rPr>
      </w:pPr>
      <w:r w:rsidRPr="00A865AC">
        <w:rPr>
          <w:rFonts w:ascii="Times New Roman" w:hAnsi="Times New Roman" w:cs="Times New Roman"/>
          <w:b w:val="0"/>
          <w:sz w:val="22"/>
          <w:szCs w:val="22"/>
        </w:rPr>
        <w:t>(СПб ГБУЗ "Детский санаторий "Звездочка")</w:t>
      </w:r>
    </w:p>
    <w:sectPr w:rsidR="00A41181" w:rsidRPr="00A865AC" w:rsidSect="00FE6EE6">
      <w:pgSz w:w="11900" w:h="16840"/>
      <w:pgMar w:top="709" w:right="826" w:bottom="993" w:left="87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CB8" w:rsidRDefault="00C41CB8">
      <w:r>
        <w:separator/>
      </w:r>
    </w:p>
  </w:endnote>
  <w:endnote w:type="continuationSeparator" w:id="0">
    <w:p w:rsidR="00C41CB8" w:rsidRDefault="00C4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2A2" w:rsidRDefault="003072A2">
    <w:pPr>
      <w:rPr>
        <w:sz w:val="2"/>
        <w:szCs w:val="2"/>
      </w:rPr>
    </w:pPr>
    <w:r>
      <w:rPr>
        <w:noProof/>
        <w:lang w:bidi="ar-SA"/>
      </w:rPr>
      <mc:AlternateContent>
        <mc:Choice Requires="wps">
          <w:drawing>
            <wp:anchor distT="0" distB="0" distL="63500" distR="63500" simplePos="0" relativeHeight="251659776" behindDoc="1" locked="0" layoutInCell="1" allowOverlap="1" wp14:anchorId="3F16AD03" wp14:editId="63F833CA">
              <wp:simplePos x="0" y="0"/>
              <wp:positionH relativeFrom="page">
                <wp:posOffset>600710</wp:posOffset>
              </wp:positionH>
              <wp:positionV relativeFrom="page">
                <wp:posOffset>5057140</wp:posOffset>
              </wp:positionV>
              <wp:extent cx="3822065" cy="160655"/>
              <wp:effectExtent l="635"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0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72A2" w:rsidRDefault="003072A2">
                          <w:pPr>
                            <w:pStyle w:val="a6"/>
                            <w:shd w:val="clear" w:color="auto" w:fill="auto"/>
                            <w:tabs>
                              <w:tab w:val="right" w:pos="6019"/>
                            </w:tabs>
                            <w:spacing w:line="240" w:lineRule="auto"/>
                          </w:pPr>
                          <w:r>
                            <w:rPr>
                              <w:rStyle w:val="a7"/>
                              <w:b/>
                              <w:bCs/>
                            </w:rPr>
                            <w:t>М.П.</w:t>
                          </w:r>
                          <w:r>
                            <w:rPr>
                              <w:rStyle w:val="a7"/>
                              <w:b/>
                              <w:bCs/>
                            </w:rPr>
                            <w:tab/>
                            <w:t>М.П.</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7.3pt;margin-top:398.2pt;width:300.95pt;height:12.65pt;z-index:-251656704;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eTJqgIAAKk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" filled="f" stroked="f">
              <v:textbox style="mso-fit-shape-to-text:t" inset="0,0,0,0">
                <w:txbxContent>
                  <w:p w:rsidR="003072A2" w:rsidRDefault="003072A2">
                    <w:pPr>
                      <w:pStyle w:val="a6"/>
                      <w:shd w:val="clear" w:color="auto" w:fill="auto"/>
                      <w:tabs>
                        <w:tab w:val="right" w:pos="6019"/>
                      </w:tabs>
                      <w:spacing w:line="240" w:lineRule="auto"/>
                    </w:pPr>
                    <w:r>
                      <w:rPr>
                        <w:rStyle w:val="a7"/>
                        <w:b/>
                        <w:bCs/>
                      </w:rPr>
                      <w:t>М.П.</w:t>
                    </w:r>
                    <w:r>
                      <w:rPr>
                        <w:rStyle w:val="a7"/>
                        <w:b/>
                        <w:bCs/>
                      </w:rPr>
                      <w:tab/>
                      <w:t>М.П.</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CB8" w:rsidRDefault="00C41CB8">
      <w:r>
        <w:separator/>
      </w:r>
    </w:p>
  </w:footnote>
  <w:footnote w:type="continuationSeparator" w:id="0">
    <w:p w:rsidR="00C41CB8" w:rsidRDefault="00C41CB8">
      <w:r>
        <w:continuationSeparator/>
      </w:r>
    </w:p>
  </w:footnote>
  <w:footnote w:id="1">
    <w:p w:rsidR="00A41181" w:rsidRDefault="0028639E">
      <w:pPr>
        <w:pStyle w:val="a4"/>
        <w:shd w:val="clear" w:color="auto" w:fill="auto"/>
        <w:ind w:firstLine="600"/>
      </w:pPr>
      <w:r>
        <w:rPr>
          <w:vertAlign w:val="superscript"/>
        </w:rPr>
        <w:footnoteRef/>
      </w:r>
      <w:r>
        <w:t xml:space="preserve"> </w:t>
      </w:r>
      <w:proofErr w:type="gramStart"/>
      <w:r>
        <w:t>В случаях, установленных постановлением Правительства Российской Федерации от 04.04.2022 № 579 «Об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плата за проведение государственной экспертизы не взимается.</w:t>
      </w:r>
      <w:proofErr w:type="gramEnd"/>
    </w:p>
  </w:footnote>
  <w:footnote w:id="2">
    <w:p w:rsidR="00A41181" w:rsidRDefault="0028639E">
      <w:pPr>
        <w:pStyle w:val="a4"/>
        <w:shd w:val="clear" w:color="auto" w:fill="auto"/>
        <w:spacing w:line="226" w:lineRule="exact"/>
        <w:ind w:firstLine="600"/>
      </w:pPr>
      <w:r>
        <w:rPr>
          <w:vertAlign w:val="superscript"/>
        </w:rPr>
        <w:footnoteRef/>
      </w:r>
      <w:r>
        <w:t xml:space="preserve"> </w:t>
      </w:r>
      <w:proofErr w:type="gramStart"/>
      <w:r>
        <w:t>В соответствии с постановлением Правительства Российской Федерации от 04.04.2022 № 579 «Об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срок проведения государственной экспертизы проектной документации и (или) результатов инженерных изысканий в отношении</w:t>
      </w:r>
      <w:proofErr w:type="gramEnd"/>
      <w:r>
        <w:t xml:space="preserve"> проектной документации и (или) результатов инженерных изысканий, представленных для проведения государственной экспертизы до 31.12.2024, на основании заявления застройщика, технического заказчика или лица, обеспечившего выполнение инженерных изысканий и (или) подготовку проектной документации в случаях, предусмотренных частями 1</w:t>
      </w:r>
      <w:r>
        <w:rPr>
          <w:vertAlign w:val="superscript"/>
        </w:rPr>
        <w:t>1</w:t>
      </w:r>
      <w:r>
        <w:t xml:space="preserve"> и 1</w:t>
      </w:r>
      <w:r>
        <w:rPr>
          <w:vertAlign w:val="superscript"/>
        </w:rPr>
        <w:t>2</w:t>
      </w:r>
      <w:r>
        <w:t xml:space="preserve"> статьи 48 </w:t>
      </w:r>
      <w:proofErr w:type="spellStart"/>
      <w:r>
        <w:t>ГрК</w:t>
      </w:r>
      <w:proofErr w:type="spellEnd"/>
      <w:r>
        <w:t xml:space="preserve"> РФ, может быть </w:t>
      </w:r>
      <w:proofErr w:type="gramStart"/>
      <w:r>
        <w:t>продлен</w:t>
      </w:r>
      <w:proofErr w:type="gramEnd"/>
      <w:r>
        <w:t xml:space="preserve"> неоднократно</w:t>
      </w:r>
    </w:p>
  </w:footnote>
  <w:footnote w:id="3">
    <w:p w:rsidR="00A41181" w:rsidRDefault="00A41181" w:rsidP="00F061A6">
      <w:pPr>
        <w:pStyle w:val="20"/>
        <w:shd w:val="clear" w:color="auto" w:fill="auto"/>
        <w:tabs>
          <w:tab w:val="left" w:pos="1238"/>
        </w:tabs>
        <w:ind w:left="88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5686C"/>
    <w:multiLevelType w:val="multilevel"/>
    <w:tmpl w:val="D336683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4C81C21"/>
    <w:multiLevelType w:val="multilevel"/>
    <w:tmpl w:val="961E62B2"/>
    <w:lvl w:ilvl="0">
      <w:start w:val="5"/>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80108AC"/>
    <w:multiLevelType w:val="multilevel"/>
    <w:tmpl w:val="D336683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BE60489"/>
    <w:multiLevelType w:val="multilevel"/>
    <w:tmpl w:val="52DAF7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5966DC6"/>
    <w:multiLevelType w:val="multilevel"/>
    <w:tmpl w:val="2C8C4014"/>
    <w:lvl w:ilvl="0">
      <w:start w:val="1"/>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A6F6C9E"/>
    <w:multiLevelType w:val="multilevel"/>
    <w:tmpl w:val="4E2EC36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181"/>
    <w:rsid w:val="0028639E"/>
    <w:rsid w:val="003072A2"/>
    <w:rsid w:val="004A21A4"/>
    <w:rsid w:val="008A1302"/>
    <w:rsid w:val="00946D23"/>
    <w:rsid w:val="00A41181"/>
    <w:rsid w:val="00A865AC"/>
    <w:rsid w:val="00C41CB8"/>
    <w:rsid w:val="00C465D1"/>
    <w:rsid w:val="00EF653F"/>
    <w:rsid w:val="00F061A6"/>
    <w:rsid w:val="00FE6E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2">
    <w:name w:val="Сноска (2)_"/>
    <w:basedOn w:val="a0"/>
    <w:link w:val="20"/>
    <w:rPr>
      <w:rFonts w:ascii="Times New Roman" w:eastAsia="Times New Roman" w:hAnsi="Times New Roman" w:cs="Times New Roman"/>
      <w:b/>
      <w:bCs/>
      <w:i w:val="0"/>
      <w:iCs w:val="0"/>
      <w:smallCaps w:val="0"/>
      <w:strike w:val="0"/>
      <w:sz w:val="20"/>
      <w:szCs w:val="2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6"/>
      <w:szCs w:val="16"/>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2"/>
      <w:szCs w:val="22"/>
      <w:u w:val="none"/>
    </w:rPr>
  </w:style>
  <w:style w:type="character" w:customStyle="1" w:styleId="a7">
    <w:name w:val="Колонтитул"/>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
    <w:basedOn w:val="21"/>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4">
    <w:name w:val="Основной текст (4)_"/>
    <w:basedOn w:val="a0"/>
    <w:link w:val="40"/>
    <w:rPr>
      <w:rFonts w:ascii="Arial" w:eastAsia="Arial" w:hAnsi="Arial" w:cs="Arial"/>
      <w:b w:val="0"/>
      <w:bCs w:val="0"/>
      <w:i w:val="0"/>
      <w:iCs w:val="0"/>
      <w:smallCaps w:val="0"/>
      <w:strike w:val="0"/>
      <w:sz w:val="13"/>
      <w:szCs w:val="13"/>
      <w:u w:val="none"/>
    </w:rPr>
  </w:style>
  <w:style w:type="character" w:customStyle="1" w:styleId="2Arial7pt">
    <w:name w:val="Основной текст (2) + Arial;7 pt"/>
    <w:basedOn w:val="21"/>
    <w:rPr>
      <w:rFonts w:ascii="Arial" w:eastAsia="Arial" w:hAnsi="Arial" w:cs="Arial"/>
      <w:b/>
      <w:bCs/>
      <w:i w:val="0"/>
      <w:iCs w:val="0"/>
      <w:smallCaps w:val="0"/>
      <w:strike w:val="0"/>
      <w:color w:val="000000"/>
      <w:spacing w:val="0"/>
      <w:w w:val="100"/>
      <w:position w:val="0"/>
      <w:sz w:val="14"/>
      <w:szCs w:val="14"/>
      <w:u w:val="none"/>
      <w:lang w:val="ru-RU" w:eastAsia="ru-RU" w:bidi="ru-RU"/>
    </w:rPr>
  </w:style>
  <w:style w:type="character" w:customStyle="1" w:styleId="5">
    <w:name w:val="Основной текст (5)_"/>
    <w:basedOn w:val="a0"/>
    <w:link w:val="50"/>
    <w:rPr>
      <w:rFonts w:ascii="Arial" w:eastAsia="Arial" w:hAnsi="Arial" w:cs="Arial"/>
      <w:b/>
      <w:bCs/>
      <w:i w:val="0"/>
      <w:iCs w:val="0"/>
      <w:smallCaps w:val="0"/>
      <w:strike w:val="0"/>
      <w:sz w:val="16"/>
      <w:szCs w:val="16"/>
      <w:u w:val="none"/>
    </w:rPr>
  </w:style>
  <w:style w:type="character" w:customStyle="1" w:styleId="2Arial8pt">
    <w:name w:val="Основной текст (2) + Arial;8 pt"/>
    <w:basedOn w:val="21"/>
    <w:rPr>
      <w:rFonts w:ascii="Arial" w:eastAsia="Arial" w:hAnsi="Arial" w:cs="Arial"/>
      <w:b/>
      <w:bCs/>
      <w:i w:val="0"/>
      <w:iCs w:val="0"/>
      <w:smallCaps w:val="0"/>
      <w:strike w:val="0"/>
      <w:color w:val="000000"/>
      <w:spacing w:val="0"/>
      <w:w w:val="100"/>
      <w:position w:val="0"/>
      <w:sz w:val="16"/>
      <w:szCs w:val="16"/>
      <w:u w:val="none"/>
      <w:lang w:val="ru-RU" w:eastAsia="ru-RU" w:bidi="ru-RU"/>
    </w:rPr>
  </w:style>
  <w:style w:type="character" w:customStyle="1" w:styleId="2Arial75pt">
    <w:name w:val="Основной текст (2) + Arial;7;5 pt;Не полужирный"/>
    <w:basedOn w:val="21"/>
    <w:rPr>
      <w:rFonts w:ascii="Arial" w:eastAsia="Arial" w:hAnsi="Arial" w:cs="Arial"/>
      <w:b/>
      <w:bCs/>
      <w:i w:val="0"/>
      <w:iCs w:val="0"/>
      <w:smallCaps w:val="0"/>
      <w:strike w:val="0"/>
      <w:color w:val="000000"/>
      <w:spacing w:val="0"/>
      <w:w w:val="100"/>
      <w:position w:val="0"/>
      <w:sz w:val="15"/>
      <w:szCs w:val="15"/>
      <w:u w:val="none"/>
      <w:lang w:val="ru-RU" w:eastAsia="ru-RU" w:bidi="ru-RU"/>
    </w:rPr>
  </w:style>
  <w:style w:type="character" w:customStyle="1" w:styleId="2Arial75pt0">
    <w:name w:val="Основной текст (2) + Arial;7;5 pt;Не полужирный"/>
    <w:basedOn w:val="21"/>
    <w:rPr>
      <w:rFonts w:ascii="Arial" w:eastAsia="Arial" w:hAnsi="Arial" w:cs="Arial"/>
      <w:b/>
      <w:bCs/>
      <w:i w:val="0"/>
      <w:iCs w:val="0"/>
      <w:smallCaps w:val="0"/>
      <w:strike w:val="0"/>
      <w:color w:val="413003"/>
      <w:spacing w:val="0"/>
      <w:w w:val="100"/>
      <w:position w:val="0"/>
      <w:sz w:val="15"/>
      <w:szCs w:val="15"/>
      <w:u w:val="none"/>
      <w:lang w:val="ru-RU" w:eastAsia="ru-RU" w:bidi="ru-RU"/>
    </w:rPr>
  </w:style>
  <w:style w:type="character" w:customStyle="1" w:styleId="6">
    <w:name w:val="Основной текст (6)_"/>
    <w:basedOn w:val="a0"/>
    <w:link w:val="60"/>
    <w:rPr>
      <w:rFonts w:ascii="Arial" w:eastAsia="Arial" w:hAnsi="Arial" w:cs="Arial"/>
      <w:b/>
      <w:bCs/>
      <w:i w:val="0"/>
      <w:iCs w:val="0"/>
      <w:smallCaps w:val="0"/>
      <w:strike w:val="0"/>
      <w:sz w:val="14"/>
      <w:szCs w:val="14"/>
      <w:u w:val="none"/>
    </w:rPr>
  </w:style>
  <w:style w:type="character" w:customStyle="1" w:styleId="7">
    <w:name w:val="Основной текст (7)_"/>
    <w:basedOn w:val="a0"/>
    <w:link w:val="70"/>
    <w:rPr>
      <w:rFonts w:ascii="Arial" w:eastAsia="Arial" w:hAnsi="Arial" w:cs="Arial"/>
      <w:b w:val="0"/>
      <w:bCs w:val="0"/>
      <w:i w:val="0"/>
      <w:iCs w:val="0"/>
      <w:smallCaps w:val="0"/>
      <w:strike w:val="0"/>
      <w:sz w:val="12"/>
      <w:szCs w:val="12"/>
      <w:u w:val="none"/>
    </w:rPr>
  </w:style>
  <w:style w:type="character" w:customStyle="1" w:styleId="6Exact">
    <w:name w:val="Основной текст (6) Exact"/>
    <w:basedOn w:val="a0"/>
    <w:rPr>
      <w:rFonts w:ascii="Arial" w:eastAsia="Arial" w:hAnsi="Arial" w:cs="Arial"/>
      <w:b/>
      <w:bCs/>
      <w:i w:val="0"/>
      <w:iCs w:val="0"/>
      <w:smallCaps w:val="0"/>
      <w:strike w:val="0"/>
      <w:sz w:val="14"/>
      <w:szCs w:val="14"/>
      <w:u w:val="none"/>
    </w:rPr>
  </w:style>
  <w:style w:type="character" w:customStyle="1" w:styleId="7Exact">
    <w:name w:val="Основной текст (7) Exact"/>
    <w:basedOn w:val="a0"/>
    <w:rPr>
      <w:rFonts w:ascii="Arial" w:eastAsia="Arial" w:hAnsi="Arial" w:cs="Arial"/>
      <w:b w:val="0"/>
      <w:bCs w:val="0"/>
      <w:i w:val="0"/>
      <w:iCs w:val="0"/>
      <w:smallCaps w:val="0"/>
      <w:strike w:val="0"/>
      <w:sz w:val="12"/>
      <w:szCs w:val="12"/>
      <w:u w:val="none"/>
    </w:rPr>
  </w:style>
  <w:style w:type="paragraph" w:customStyle="1" w:styleId="a4">
    <w:name w:val="Сноска"/>
    <w:basedOn w:val="a"/>
    <w:link w:val="a3"/>
    <w:pPr>
      <w:shd w:val="clear" w:color="auto" w:fill="FFFFFF"/>
      <w:spacing w:line="230" w:lineRule="exact"/>
      <w:jc w:val="both"/>
    </w:pPr>
    <w:rPr>
      <w:rFonts w:ascii="Times New Roman" w:eastAsia="Times New Roman" w:hAnsi="Times New Roman" w:cs="Times New Roman"/>
      <w:sz w:val="20"/>
      <w:szCs w:val="20"/>
    </w:rPr>
  </w:style>
  <w:style w:type="paragraph" w:customStyle="1" w:styleId="20">
    <w:name w:val="Сноска (2)"/>
    <w:basedOn w:val="a"/>
    <w:link w:val="2"/>
    <w:pPr>
      <w:shd w:val="clear" w:color="auto" w:fill="FFFFFF"/>
      <w:spacing w:line="250" w:lineRule="exact"/>
      <w:jc w:val="both"/>
    </w:pPr>
    <w:rPr>
      <w:rFonts w:ascii="Times New Roman" w:eastAsia="Times New Roman" w:hAnsi="Times New Roman" w:cs="Times New Roman"/>
      <w:b/>
      <w:bCs/>
      <w:sz w:val="20"/>
      <w:szCs w:val="20"/>
    </w:rPr>
  </w:style>
  <w:style w:type="paragraph" w:customStyle="1" w:styleId="10">
    <w:name w:val="Заголовок №1"/>
    <w:basedOn w:val="a"/>
    <w:link w:val="1"/>
    <w:pPr>
      <w:shd w:val="clear" w:color="auto" w:fill="FFFFFF"/>
      <w:spacing w:after="300" w:line="222" w:lineRule="exact"/>
      <w:jc w:val="center"/>
      <w:outlineLvl w:val="0"/>
    </w:pPr>
    <w:rPr>
      <w:rFonts w:ascii="Times New Roman" w:eastAsia="Times New Roman" w:hAnsi="Times New Roman" w:cs="Times New Roman"/>
      <w:b/>
      <w:bCs/>
      <w:sz w:val="20"/>
      <w:szCs w:val="20"/>
    </w:rPr>
  </w:style>
  <w:style w:type="paragraph" w:customStyle="1" w:styleId="22">
    <w:name w:val="Основной текст (2)"/>
    <w:basedOn w:val="a"/>
    <w:link w:val="21"/>
    <w:pPr>
      <w:shd w:val="clear" w:color="auto" w:fill="FFFFFF"/>
      <w:spacing w:before="300" w:after="300" w:line="222" w:lineRule="exact"/>
      <w:jc w:val="both"/>
    </w:pPr>
    <w:rPr>
      <w:rFonts w:ascii="Times New Roman" w:eastAsia="Times New Roman" w:hAnsi="Times New Roman" w:cs="Times New Roman"/>
      <w:b/>
      <w:bCs/>
      <w:sz w:val="20"/>
      <w:szCs w:val="20"/>
    </w:rPr>
  </w:style>
  <w:style w:type="paragraph" w:customStyle="1" w:styleId="30">
    <w:name w:val="Основной текст (3)"/>
    <w:basedOn w:val="a"/>
    <w:link w:val="3"/>
    <w:pPr>
      <w:shd w:val="clear" w:color="auto" w:fill="FFFFFF"/>
      <w:spacing w:line="178" w:lineRule="exact"/>
    </w:pPr>
    <w:rPr>
      <w:rFonts w:ascii="Times New Roman" w:eastAsia="Times New Roman" w:hAnsi="Times New Roman" w:cs="Times New Roman"/>
      <w:sz w:val="16"/>
      <w:szCs w:val="16"/>
    </w:rPr>
  </w:style>
  <w:style w:type="paragraph" w:customStyle="1" w:styleId="a6">
    <w:name w:val="Колонтитул"/>
    <w:basedOn w:val="a"/>
    <w:link w:val="a5"/>
    <w:pPr>
      <w:shd w:val="clear" w:color="auto" w:fill="FFFFFF"/>
      <w:spacing w:line="244" w:lineRule="exact"/>
    </w:pPr>
    <w:rPr>
      <w:rFonts w:ascii="Times New Roman" w:eastAsia="Times New Roman" w:hAnsi="Times New Roman" w:cs="Times New Roman"/>
      <w:b/>
      <w:bCs/>
      <w:sz w:val="22"/>
      <w:szCs w:val="22"/>
    </w:rPr>
  </w:style>
  <w:style w:type="paragraph" w:customStyle="1" w:styleId="40">
    <w:name w:val="Основной текст (4)"/>
    <w:basedOn w:val="a"/>
    <w:link w:val="4"/>
    <w:pPr>
      <w:shd w:val="clear" w:color="auto" w:fill="FFFFFF"/>
      <w:spacing w:line="192" w:lineRule="exact"/>
      <w:ind w:hanging="1460"/>
    </w:pPr>
    <w:rPr>
      <w:rFonts w:ascii="Arial" w:eastAsia="Arial" w:hAnsi="Arial" w:cs="Arial"/>
      <w:sz w:val="13"/>
      <w:szCs w:val="13"/>
    </w:rPr>
  </w:style>
  <w:style w:type="paragraph" w:customStyle="1" w:styleId="50">
    <w:name w:val="Основной текст (5)"/>
    <w:basedOn w:val="a"/>
    <w:link w:val="5"/>
    <w:pPr>
      <w:shd w:val="clear" w:color="auto" w:fill="FFFFFF"/>
      <w:spacing w:before="220" w:line="211" w:lineRule="exact"/>
      <w:ind w:firstLine="60"/>
    </w:pPr>
    <w:rPr>
      <w:rFonts w:ascii="Arial" w:eastAsia="Arial" w:hAnsi="Arial" w:cs="Arial"/>
      <w:b/>
      <w:bCs/>
      <w:sz w:val="16"/>
      <w:szCs w:val="16"/>
    </w:rPr>
  </w:style>
  <w:style w:type="paragraph" w:customStyle="1" w:styleId="60">
    <w:name w:val="Основной текст (6)"/>
    <w:basedOn w:val="a"/>
    <w:link w:val="6"/>
    <w:pPr>
      <w:shd w:val="clear" w:color="auto" w:fill="FFFFFF"/>
      <w:spacing w:before="320" w:after="220" w:line="187" w:lineRule="exact"/>
    </w:pPr>
    <w:rPr>
      <w:rFonts w:ascii="Arial" w:eastAsia="Arial" w:hAnsi="Arial" w:cs="Arial"/>
      <w:b/>
      <w:bCs/>
      <w:sz w:val="14"/>
      <w:szCs w:val="14"/>
    </w:rPr>
  </w:style>
  <w:style w:type="paragraph" w:customStyle="1" w:styleId="70">
    <w:name w:val="Основной текст (7)"/>
    <w:basedOn w:val="a"/>
    <w:link w:val="7"/>
    <w:pPr>
      <w:shd w:val="clear" w:color="auto" w:fill="FFFFFF"/>
      <w:spacing w:line="178" w:lineRule="exact"/>
    </w:pPr>
    <w:rPr>
      <w:rFonts w:ascii="Arial" w:eastAsia="Arial" w:hAnsi="Arial" w:cs="Arial"/>
      <w:sz w:val="12"/>
      <w:szCs w:val="12"/>
    </w:rPr>
  </w:style>
  <w:style w:type="paragraph" w:styleId="a8">
    <w:name w:val="header"/>
    <w:basedOn w:val="a"/>
    <w:link w:val="a9"/>
    <w:uiPriority w:val="99"/>
    <w:unhideWhenUsed/>
    <w:rsid w:val="00FE6EE6"/>
    <w:pPr>
      <w:tabs>
        <w:tab w:val="center" w:pos="4677"/>
        <w:tab w:val="right" w:pos="9355"/>
      </w:tabs>
    </w:pPr>
  </w:style>
  <w:style w:type="character" w:customStyle="1" w:styleId="a9">
    <w:name w:val="Верхний колонтитул Знак"/>
    <w:basedOn w:val="a0"/>
    <w:link w:val="a8"/>
    <w:uiPriority w:val="99"/>
    <w:rsid w:val="00FE6EE6"/>
    <w:rPr>
      <w:color w:val="000000"/>
    </w:rPr>
  </w:style>
  <w:style w:type="paragraph" w:styleId="aa">
    <w:name w:val="footer"/>
    <w:basedOn w:val="a"/>
    <w:link w:val="ab"/>
    <w:uiPriority w:val="99"/>
    <w:unhideWhenUsed/>
    <w:rsid w:val="00FE6EE6"/>
    <w:pPr>
      <w:tabs>
        <w:tab w:val="center" w:pos="4677"/>
        <w:tab w:val="right" w:pos="9355"/>
      </w:tabs>
    </w:pPr>
  </w:style>
  <w:style w:type="character" w:customStyle="1" w:styleId="ab">
    <w:name w:val="Нижний колонтитул Знак"/>
    <w:basedOn w:val="a0"/>
    <w:link w:val="aa"/>
    <w:uiPriority w:val="99"/>
    <w:rsid w:val="00FE6EE6"/>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2">
    <w:name w:val="Сноска (2)_"/>
    <w:basedOn w:val="a0"/>
    <w:link w:val="20"/>
    <w:rPr>
      <w:rFonts w:ascii="Times New Roman" w:eastAsia="Times New Roman" w:hAnsi="Times New Roman" w:cs="Times New Roman"/>
      <w:b/>
      <w:bCs/>
      <w:i w:val="0"/>
      <w:iCs w:val="0"/>
      <w:smallCaps w:val="0"/>
      <w:strike w:val="0"/>
      <w:sz w:val="20"/>
      <w:szCs w:val="2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6"/>
      <w:szCs w:val="16"/>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2"/>
      <w:szCs w:val="22"/>
      <w:u w:val="none"/>
    </w:rPr>
  </w:style>
  <w:style w:type="character" w:customStyle="1" w:styleId="a7">
    <w:name w:val="Колонтитул"/>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
    <w:basedOn w:val="21"/>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4">
    <w:name w:val="Основной текст (4)_"/>
    <w:basedOn w:val="a0"/>
    <w:link w:val="40"/>
    <w:rPr>
      <w:rFonts w:ascii="Arial" w:eastAsia="Arial" w:hAnsi="Arial" w:cs="Arial"/>
      <w:b w:val="0"/>
      <w:bCs w:val="0"/>
      <w:i w:val="0"/>
      <w:iCs w:val="0"/>
      <w:smallCaps w:val="0"/>
      <w:strike w:val="0"/>
      <w:sz w:val="13"/>
      <w:szCs w:val="13"/>
      <w:u w:val="none"/>
    </w:rPr>
  </w:style>
  <w:style w:type="character" w:customStyle="1" w:styleId="2Arial7pt">
    <w:name w:val="Основной текст (2) + Arial;7 pt"/>
    <w:basedOn w:val="21"/>
    <w:rPr>
      <w:rFonts w:ascii="Arial" w:eastAsia="Arial" w:hAnsi="Arial" w:cs="Arial"/>
      <w:b/>
      <w:bCs/>
      <w:i w:val="0"/>
      <w:iCs w:val="0"/>
      <w:smallCaps w:val="0"/>
      <w:strike w:val="0"/>
      <w:color w:val="000000"/>
      <w:spacing w:val="0"/>
      <w:w w:val="100"/>
      <w:position w:val="0"/>
      <w:sz w:val="14"/>
      <w:szCs w:val="14"/>
      <w:u w:val="none"/>
      <w:lang w:val="ru-RU" w:eastAsia="ru-RU" w:bidi="ru-RU"/>
    </w:rPr>
  </w:style>
  <w:style w:type="character" w:customStyle="1" w:styleId="5">
    <w:name w:val="Основной текст (5)_"/>
    <w:basedOn w:val="a0"/>
    <w:link w:val="50"/>
    <w:rPr>
      <w:rFonts w:ascii="Arial" w:eastAsia="Arial" w:hAnsi="Arial" w:cs="Arial"/>
      <w:b/>
      <w:bCs/>
      <w:i w:val="0"/>
      <w:iCs w:val="0"/>
      <w:smallCaps w:val="0"/>
      <w:strike w:val="0"/>
      <w:sz w:val="16"/>
      <w:szCs w:val="16"/>
      <w:u w:val="none"/>
    </w:rPr>
  </w:style>
  <w:style w:type="character" w:customStyle="1" w:styleId="2Arial8pt">
    <w:name w:val="Основной текст (2) + Arial;8 pt"/>
    <w:basedOn w:val="21"/>
    <w:rPr>
      <w:rFonts w:ascii="Arial" w:eastAsia="Arial" w:hAnsi="Arial" w:cs="Arial"/>
      <w:b/>
      <w:bCs/>
      <w:i w:val="0"/>
      <w:iCs w:val="0"/>
      <w:smallCaps w:val="0"/>
      <w:strike w:val="0"/>
      <w:color w:val="000000"/>
      <w:spacing w:val="0"/>
      <w:w w:val="100"/>
      <w:position w:val="0"/>
      <w:sz w:val="16"/>
      <w:szCs w:val="16"/>
      <w:u w:val="none"/>
      <w:lang w:val="ru-RU" w:eastAsia="ru-RU" w:bidi="ru-RU"/>
    </w:rPr>
  </w:style>
  <w:style w:type="character" w:customStyle="1" w:styleId="2Arial75pt">
    <w:name w:val="Основной текст (2) + Arial;7;5 pt;Не полужирный"/>
    <w:basedOn w:val="21"/>
    <w:rPr>
      <w:rFonts w:ascii="Arial" w:eastAsia="Arial" w:hAnsi="Arial" w:cs="Arial"/>
      <w:b/>
      <w:bCs/>
      <w:i w:val="0"/>
      <w:iCs w:val="0"/>
      <w:smallCaps w:val="0"/>
      <w:strike w:val="0"/>
      <w:color w:val="000000"/>
      <w:spacing w:val="0"/>
      <w:w w:val="100"/>
      <w:position w:val="0"/>
      <w:sz w:val="15"/>
      <w:szCs w:val="15"/>
      <w:u w:val="none"/>
      <w:lang w:val="ru-RU" w:eastAsia="ru-RU" w:bidi="ru-RU"/>
    </w:rPr>
  </w:style>
  <w:style w:type="character" w:customStyle="1" w:styleId="2Arial75pt0">
    <w:name w:val="Основной текст (2) + Arial;7;5 pt;Не полужирный"/>
    <w:basedOn w:val="21"/>
    <w:rPr>
      <w:rFonts w:ascii="Arial" w:eastAsia="Arial" w:hAnsi="Arial" w:cs="Arial"/>
      <w:b/>
      <w:bCs/>
      <w:i w:val="0"/>
      <w:iCs w:val="0"/>
      <w:smallCaps w:val="0"/>
      <w:strike w:val="0"/>
      <w:color w:val="413003"/>
      <w:spacing w:val="0"/>
      <w:w w:val="100"/>
      <w:position w:val="0"/>
      <w:sz w:val="15"/>
      <w:szCs w:val="15"/>
      <w:u w:val="none"/>
      <w:lang w:val="ru-RU" w:eastAsia="ru-RU" w:bidi="ru-RU"/>
    </w:rPr>
  </w:style>
  <w:style w:type="character" w:customStyle="1" w:styleId="6">
    <w:name w:val="Основной текст (6)_"/>
    <w:basedOn w:val="a0"/>
    <w:link w:val="60"/>
    <w:rPr>
      <w:rFonts w:ascii="Arial" w:eastAsia="Arial" w:hAnsi="Arial" w:cs="Arial"/>
      <w:b/>
      <w:bCs/>
      <w:i w:val="0"/>
      <w:iCs w:val="0"/>
      <w:smallCaps w:val="0"/>
      <w:strike w:val="0"/>
      <w:sz w:val="14"/>
      <w:szCs w:val="14"/>
      <w:u w:val="none"/>
    </w:rPr>
  </w:style>
  <w:style w:type="character" w:customStyle="1" w:styleId="7">
    <w:name w:val="Основной текст (7)_"/>
    <w:basedOn w:val="a0"/>
    <w:link w:val="70"/>
    <w:rPr>
      <w:rFonts w:ascii="Arial" w:eastAsia="Arial" w:hAnsi="Arial" w:cs="Arial"/>
      <w:b w:val="0"/>
      <w:bCs w:val="0"/>
      <w:i w:val="0"/>
      <w:iCs w:val="0"/>
      <w:smallCaps w:val="0"/>
      <w:strike w:val="0"/>
      <w:sz w:val="12"/>
      <w:szCs w:val="12"/>
      <w:u w:val="none"/>
    </w:rPr>
  </w:style>
  <w:style w:type="character" w:customStyle="1" w:styleId="6Exact">
    <w:name w:val="Основной текст (6) Exact"/>
    <w:basedOn w:val="a0"/>
    <w:rPr>
      <w:rFonts w:ascii="Arial" w:eastAsia="Arial" w:hAnsi="Arial" w:cs="Arial"/>
      <w:b/>
      <w:bCs/>
      <w:i w:val="0"/>
      <w:iCs w:val="0"/>
      <w:smallCaps w:val="0"/>
      <w:strike w:val="0"/>
      <w:sz w:val="14"/>
      <w:szCs w:val="14"/>
      <w:u w:val="none"/>
    </w:rPr>
  </w:style>
  <w:style w:type="character" w:customStyle="1" w:styleId="7Exact">
    <w:name w:val="Основной текст (7) Exact"/>
    <w:basedOn w:val="a0"/>
    <w:rPr>
      <w:rFonts w:ascii="Arial" w:eastAsia="Arial" w:hAnsi="Arial" w:cs="Arial"/>
      <w:b w:val="0"/>
      <w:bCs w:val="0"/>
      <w:i w:val="0"/>
      <w:iCs w:val="0"/>
      <w:smallCaps w:val="0"/>
      <w:strike w:val="0"/>
      <w:sz w:val="12"/>
      <w:szCs w:val="12"/>
      <w:u w:val="none"/>
    </w:rPr>
  </w:style>
  <w:style w:type="paragraph" w:customStyle="1" w:styleId="a4">
    <w:name w:val="Сноска"/>
    <w:basedOn w:val="a"/>
    <w:link w:val="a3"/>
    <w:pPr>
      <w:shd w:val="clear" w:color="auto" w:fill="FFFFFF"/>
      <w:spacing w:line="230" w:lineRule="exact"/>
      <w:jc w:val="both"/>
    </w:pPr>
    <w:rPr>
      <w:rFonts w:ascii="Times New Roman" w:eastAsia="Times New Roman" w:hAnsi="Times New Roman" w:cs="Times New Roman"/>
      <w:sz w:val="20"/>
      <w:szCs w:val="20"/>
    </w:rPr>
  </w:style>
  <w:style w:type="paragraph" w:customStyle="1" w:styleId="20">
    <w:name w:val="Сноска (2)"/>
    <w:basedOn w:val="a"/>
    <w:link w:val="2"/>
    <w:pPr>
      <w:shd w:val="clear" w:color="auto" w:fill="FFFFFF"/>
      <w:spacing w:line="250" w:lineRule="exact"/>
      <w:jc w:val="both"/>
    </w:pPr>
    <w:rPr>
      <w:rFonts w:ascii="Times New Roman" w:eastAsia="Times New Roman" w:hAnsi="Times New Roman" w:cs="Times New Roman"/>
      <w:b/>
      <w:bCs/>
      <w:sz w:val="20"/>
      <w:szCs w:val="20"/>
    </w:rPr>
  </w:style>
  <w:style w:type="paragraph" w:customStyle="1" w:styleId="10">
    <w:name w:val="Заголовок №1"/>
    <w:basedOn w:val="a"/>
    <w:link w:val="1"/>
    <w:pPr>
      <w:shd w:val="clear" w:color="auto" w:fill="FFFFFF"/>
      <w:spacing w:after="300" w:line="222" w:lineRule="exact"/>
      <w:jc w:val="center"/>
      <w:outlineLvl w:val="0"/>
    </w:pPr>
    <w:rPr>
      <w:rFonts w:ascii="Times New Roman" w:eastAsia="Times New Roman" w:hAnsi="Times New Roman" w:cs="Times New Roman"/>
      <w:b/>
      <w:bCs/>
      <w:sz w:val="20"/>
      <w:szCs w:val="20"/>
    </w:rPr>
  </w:style>
  <w:style w:type="paragraph" w:customStyle="1" w:styleId="22">
    <w:name w:val="Основной текст (2)"/>
    <w:basedOn w:val="a"/>
    <w:link w:val="21"/>
    <w:pPr>
      <w:shd w:val="clear" w:color="auto" w:fill="FFFFFF"/>
      <w:spacing w:before="300" w:after="300" w:line="222" w:lineRule="exact"/>
      <w:jc w:val="both"/>
    </w:pPr>
    <w:rPr>
      <w:rFonts w:ascii="Times New Roman" w:eastAsia="Times New Roman" w:hAnsi="Times New Roman" w:cs="Times New Roman"/>
      <w:b/>
      <w:bCs/>
      <w:sz w:val="20"/>
      <w:szCs w:val="20"/>
    </w:rPr>
  </w:style>
  <w:style w:type="paragraph" w:customStyle="1" w:styleId="30">
    <w:name w:val="Основной текст (3)"/>
    <w:basedOn w:val="a"/>
    <w:link w:val="3"/>
    <w:pPr>
      <w:shd w:val="clear" w:color="auto" w:fill="FFFFFF"/>
      <w:spacing w:line="178" w:lineRule="exact"/>
    </w:pPr>
    <w:rPr>
      <w:rFonts w:ascii="Times New Roman" w:eastAsia="Times New Roman" w:hAnsi="Times New Roman" w:cs="Times New Roman"/>
      <w:sz w:val="16"/>
      <w:szCs w:val="16"/>
    </w:rPr>
  </w:style>
  <w:style w:type="paragraph" w:customStyle="1" w:styleId="a6">
    <w:name w:val="Колонтитул"/>
    <w:basedOn w:val="a"/>
    <w:link w:val="a5"/>
    <w:pPr>
      <w:shd w:val="clear" w:color="auto" w:fill="FFFFFF"/>
      <w:spacing w:line="244" w:lineRule="exact"/>
    </w:pPr>
    <w:rPr>
      <w:rFonts w:ascii="Times New Roman" w:eastAsia="Times New Roman" w:hAnsi="Times New Roman" w:cs="Times New Roman"/>
      <w:b/>
      <w:bCs/>
      <w:sz w:val="22"/>
      <w:szCs w:val="22"/>
    </w:rPr>
  </w:style>
  <w:style w:type="paragraph" w:customStyle="1" w:styleId="40">
    <w:name w:val="Основной текст (4)"/>
    <w:basedOn w:val="a"/>
    <w:link w:val="4"/>
    <w:pPr>
      <w:shd w:val="clear" w:color="auto" w:fill="FFFFFF"/>
      <w:spacing w:line="192" w:lineRule="exact"/>
      <w:ind w:hanging="1460"/>
    </w:pPr>
    <w:rPr>
      <w:rFonts w:ascii="Arial" w:eastAsia="Arial" w:hAnsi="Arial" w:cs="Arial"/>
      <w:sz w:val="13"/>
      <w:szCs w:val="13"/>
    </w:rPr>
  </w:style>
  <w:style w:type="paragraph" w:customStyle="1" w:styleId="50">
    <w:name w:val="Основной текст (5)"/>
    <w:basedOn w:val="a"/>
    <w:link w:val="5"/>
    <w:pPr>
      <w:shd w:val="clear" w:color="auto" w:fill="FFFFFF"/>
      <w:spacing w:before="220" w:line="211" w:lineRule="exact"/>
      <w:ind w:firstLine="60"/>
    </w:pPr>
    <w:rPr>
      <w:rFonts w:ascii="Arial" w:eastAsia="Arial" w:hAnsi="Arial" w:cs="Arial"/>
      <w:b/>
      <w:bCs/>
      <w:sz w:val="16"/>
      <w:szCs w:val="16"/>
    </w:rPr>
  </w:style>
  <w:style w:type="paragraph" w:customStyle="1" w:styleId="60">
    <w:name w:val="Основной текст (6)"/>
    <w:basedOn w:val="a"/>
    <w:link w:val="6"/>
    <w:pPr>
      <w:shd w:val="clear" w:color="auto" w:fill="FFFFFF"/>
      <w:spacing w:before="320" w:after="220" w:line="187" w:lineRule="exact"/>
    </w:pPr>
    <w:rPr>
      <w:rFonts w:ascii="Arial" w:eastAsia="Arial" w:hAnsi="Arial" w:cs="Arial"/>
      <w:b/>
      <w:bCs/>
      <w:sz w:val="14"/>
      <w:szCs w:val="14"/>
    </w:rPr>
  </w:style>
  <w:style w:type="paragraph" w:customStyle="1" w:styleId="70">
    <w:name w:val="Основной текст (7)"/>
    <w:basedOn w:val="a"/>
    <w:link w:val="7"/>
    <w:pPr>
      <w:shd w:val="clear" w:color="auto" w:fill="FFFFFF"/>
      <w:spacing w:line="178" w:lineRule="exact"/>
    </w:pPr>
    <w:rPr>
      <w:rFonts w:ascii="Arial" w:eastAsia="Arial" w:hAnsi="Arial" w:cs="Arial"/>
      <w:sz w:val="12"/>
      <w:szCs w:val="12"/>
    </w:rPr>
  </w:style>
  <w:style w:type="paragraph" w:styleId="a8">
    <w:name w:val="header"/>
    <w:basedOn w:val="a"/>
    <w:link w:val="a9"/>
    <w:uiPriority w:val="99"/>
    <w:unhideWhenUsed/>
    <w:rsid w:val="00FE6EE6"/>
    <w:pPr>
      <w:tabs>
        <w:tab w:val="center" w:pos="4677"/>
        <w:tab w:val="right" w:pos="9355"/>
      </w:tabs>
    </w:pPr>
  </w:style>
  <w:style w:type="character" w:customStyle="1" w:styleId="a9">
    <w:name w:val="Верхний колонтитул Знак"/>
    <w:basedOn w:val="a0"/>
    <w:link w:val="a8"/>
    <w:uiPriority w:val="99"/>
    <w:rsid w:val="00FE6EE6"/>
    <w:rPr>
      <w:color w:val="000000"/>
    </w:rPr>
  </w:style>
  <w:style w:type="paragraph" w:styleId="aa">
    <w:name w:val="footer"/>
    <w:basedOn w:val="a"/>
    <w:link w:val="ab"/>
    <w:uiPriority w:val="99"/>
    <w:unhideWhenUsed/>
    <w:rsid w:val="00FE6EE6"/>
    <w:pPr>
      <w:tabs>
        <w:tab w:val="center" w:pos="4677"/>
        <w:tab w:val="right" w:pos="9355"/>
      </w:tabs>
    </w:pPr>
  </w:style>
  <w:style w:type="character" w:customStyle="1" w:styleId="ab">
    <w:name w:val="Нижний колонтитул Знак"/>
    <w:basedOn w:val="a0"/>
    <w:link w:val="aa"/>
    <w:uiPriority w:val="99"/>
    <w:rsid w:val="00FE6EE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8</Pages>
  <Words>4566</Words>
  <Characters>26028</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Aleks_As68</dc:creator>
  <cp:lastModifiedBy>Aleks_As68</cp:lastModifiedBy>
  <cp:revision>6</cp:revision>
  <dcterms:created xsi:type="dcterms:W3CDTF">2024-06-18T11:51:00Z</dcterms:created>
  <dcterms:modified xsi:type="dcterms:W3CDTF">2024-06-20T10:44:00Z</dcterms:modified>
</cp:coreProperties>
</file>