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60" w:rsidRDefault="00571627" w:rsidP="00571627">
      <w:pPr>
        <w:jc w:val="center"/>
        <w:rPr>
          <w:rFonts w:ascii="Times New Roman" w:hAnsi="Times New Roman" w:cs="Times New Roman"/>
        </w:rPr>
      </w:pPr>
      <w:r w:rsidRPr="00571627">
        <w:rPr>
          <w:rFonts w:ascii="Times New Roman" w:hAnsi="Times New Roman" w:cs="Times New Roman"/>
        </w:rPr>
        <w:t>Расчет и обоснование начальной (максимальной) цены контракта</w:t>
      </w:r>
    </w:p>
    <w:p w:rsidR="007F7BAC" w:rsidRDefault="00571627" w:rsidP="005716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Объект закупки:</w:t>
      </w:r>
      <w:r w:rsidR="001B50B4" w:rsidRPr="001B50B4">
        <w:t xml:space="preserve"> </w:t>
      </w:r>
      <w:r w:rsidR="00B634E0" w:rsidRPr="00B634E0">
        <w:rPr>
          <w:rFonts w:ascii="Times New Roman" w:hAnsi="Times New Roman" w:cs="Times New Roman"/>
        </w:rPr>
        <w:t xml:space="preserve">поставка огнетушителей и </w:t>
      </w:r>
      <w:r w:rsidR="00B634E0">
        <w:rPr>
          <w:rFonts w:ascii="Times New Roman" w:hAnsi="Times New Roman" w:cs="Times New Roman"/>
        </w:rPr>
        <w:t xml:space="preserve">подставок под огнетушители </w:t>
      </w:r>
    </w:p>
    <w:p w:rsidR="00571627" w:rsidRPr="000E0111" w:rsidRDefault="00571627" w:rsidP="000E0111">
      <w:pPr>
        <w:pStyle w:val="aa"/>
        <w:numPr>
          <w:ilvl w:val="0"/>
          <w:numId w:val="1"/>
        </w:numPr>
        <w:rPr>
          <w:rFonts w:ascii="Times New Roman" w:hAnsi="Times New Roman" w:cs="Times New Roman"/>
        </w:rPr>
      </w:pPr>
      <w:r w:rsidRPr="000E0111">
        <w:rPr>
          <w:rFonts w:ascii="Times New Roman" w:hAnsi="Times New Roman" w:cs="Times New Roman"/>
        </w:rPr>
        <w:t>Метод: сопоставимых рыночных цен</w:t>
      </w:r>
    </w:p>
    <w:p w:rsidR="00571627" w:rsidRDefault="00571627" w:rsidP="00571627">
      <w:pPr>
        <w:rPr>
          <w:rFonts w:ascii="Times New Roman" w:hAnsi="Times New Roman" w:cs="Times New Roman"/>
        </w:rPr>
      </w:pPr>
      <w:r w:rsidRPr="00571627">
        <w:rPr>
          <w:rFonts w:ascii="Times New Roman" w:hAnsi="Times New Roman" w:cs="Times New Roman"/>
        </w:rPr>
        <w:t xml:space="preserve">Критерии оценки: эффективность </w:t>
      </w:r>
      <w:r>
        <w:rPr>
          <w:rFonts w:ascii="Times New Roman" w:hAnsi="Times New Roman" w:cs="Times New Roman"/>
        </w:rPr>
        <w:t>использования бюджетных средств</w:t>
      </w:r>
    </w:p>
    <w:p w:rsidR="00571627" w:rsidRDefault="00571627" w:rsidP="00571627">
      <w:pPr>
        <w:rPr>
          <w:rFonts w:ascii="Times New Roman" w:hAnsi="Times New Roman" w:cs="Times New Roman"/>
        </w:rPr>
      </w:pPr>
      <w:r w:rsidRPr="00571627">
        <w:rPr>
          <w:rFonts w:ascii="Times New Roman" w:hAnsi="Times New Roman" w:cs="Times New Roman"/>
        </w:rPr>
        <w:t xml:space="preserve">Заказчиком было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</w:t>
      </w:r>
      <w:bookmarkStart w:id="0" w:name="_GoBack"/>
      <w:bookmarkEnd w:id="0"/>
      <w:r w:rsidRPr="00571627">
        <w:rPr>
          <w:rFonts w:ascii="Times New Roman" w:hAnsi="Times New Roman" w:cs="Times New Roman"/>
        </w:rPr>
        <w:t>в свободном доступе (в частности, опубликована в печати, размещена на сайтах в сети "Интернет")</w:t>
      </w:r>
      <w:r>
        <w:rPr>
          <w:rFonts w:ascii="Times New Roman" w:hAnsi="Times New Roman" w:cs="Times New Roman"/>
        </w:rPr>
        <w:t>. Получено три коммерческих предложения:</w:t>
      </w: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4111"/>
        <w:gridCol w:w="3969"/>
        <w:gridCol w:w="3827"/>
      </w:tblGrid>
      <w:tr w:rsidR="00571627" w:rsidRPr="003B4F1E" w:rsidTr="005F2CF4">
        <w:trPr>
          <w:trHeight w:val="972"/>
        </w:trPr>
        <w:tc>
          <w:tcPr>
            <w:tcW w:w="4111" w:type="dxa"/>
          </w:tcPr>
          <w:p w:rsidR="005778BE" w:rsidRPr="002F5DF1" w:rsidRDefault="00253509" w:rsidP="0057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 xml:space="preserve">ИЦИ № 1, </w:t>
            </w:r>
            <w:proofErr w:type="spellStart"/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 w:rsidR="008563D3" w:rsidRPr="002F5D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634E0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="008071D5" w:rsidRPr="002F5DF1">
              <w:rPr>
                <w:rFonts w:ascii="Times New Roman" w:hAnsi="Times New Roman" w:cs="Times New Roman"/>
                <w:sz w:val="24"/>
                <w:szCs w:val="24"/>
              </w:rPr>
              <w:t>/ГЗ-2024</w:t>
            </w:r>
          </w:p>
          <w:p w:rsidR="00571627" w:rsidRPr="002F5DF1" w:rsidRDefault="005F2CF4" w:rsidP="00B63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53509" w:rsidRPr="002F5DF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78BE" w:rsidRPr="002F5D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34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2312B" w:rsidRPr="002F5D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4198" w:rsidRPr="002F5D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634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53509" w:rsidRPr="002F5DF1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8D4F64" w:rsidRPr="002F5D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78BE" w:rsidRPr="002F5D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2312B" w:rsidRPr="002F5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1627" w:rsidRPr="002F5DF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253509" w:rsidRPr="002F5D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F2CF4" w:rsidRPr="005F2CF4" w:rsidRDefault="008D4F64" w:rsidP="005F2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 xml:space="preserve">ИЦИ № 2, </w:t>
            </w:r>
            <w:proofErr w:type="spellStart"/>
            <w:r w:rsidR="005F2CF4" w:rsidRPr="005F2CF4"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 w:rsidR="005F2CF4" w:rsidRPr="005F2CF4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 w:rsidR="00B634E0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  <w:r w:rsidR="005F2CF4" w:rsidRPr="005F2CF4">
              <w:rPr>
                <w:rFonts w:ascii="Times New Roman" w:hAnsi="Times New Roman" w:cs="Times New Roman"/>
                <w:sz w:val="24"/>
                <w:szCs w:val="24"/>
              </w:rPr>
              <w:t>/ГЗ-2024</w:t>
            </w:r>
          </w:p>
          <w:p w:rsidR="00571627" w:rsidRPr="002F5DF1" w:rsidRDefault="005F2CF4" w:rsidP="00B63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34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634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.2024 руб.</w:t>
            </w:r>
          </w:p>
        </w:tc>
        <w:tc>
          <w:tcPr>
            <w:tcW w:w="3827" w:type="dxa"/>
          </w:tcPr>
          <w:p w:rsidR="005F2CF4" w:rsidRPr="005F2CF4" w:rsidRDefault="008D4F64" w:rsidP="005F2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 xml:space="preserve">ИЦИ № 3, </w:t>
            </w:r>
            <w:proofErr w:type="spellStart"/>
            <w:r w:rsidR="005F2CF4" w:rsidRPr="005F2CF4"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 w:rsidR="005F2CF4" w:rsidRPr="005F2CF4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 w:rsidR="00B634E0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5F2CF4" w:rsidRPr="005F2CF4">
              <w:rPr>
                <w:rFonts w:ascii="Times New Roman" w:hAnsi="Times New Roman" w:cs="Times New Roman"/>
                <w:sz w:val="24"/>
                <w:szCs w:val="24"/>
              </w:rPr>
              <w:t>/ГЗ-2024</w:t>
            </w:r>
          </w:p>
          <w:p w:rsidR="005F2CF4" w:rsidRPr="002F5DF1" w:rsidRDefault="005F2CF4" w:rsidP="005F2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34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634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.2024 руб.</w:t>
            </w:r>
            <w:r w:rsidR="008D4F64" w:rsidRPr="002F5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1627" w:rsidRPr="002F5DF1" w:rsidRDefault="00571627" w:rsidP="00616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789" w:rsidRPr="00A5454E" w:rsidTr="003937F3">
        <w:trPr>
          <w:trHeight w:val="79"/>
        </w:trPr>
        <w:tc>
          <w:tcPr>
            <w:tcW w:w="4111" w:type="dxa"/>
          </w:tcPr>
          <w:p w:rsidR="004D4789" w:rsidRPr="002F5DF1" w:rsidRDefault="00B634E0" w:rsidP="005F2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1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080</w:t>
            </w:r>
            <w:r w:rsidR="00920BED" w:rsidRPr="002F5DF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969" w:type="dxa"/>
          </w:tcPr>
          <w:p w:rsidR="004D4789" w:rsidRPr="002F5DF1" w:rsidRDefault="005F2CF4" w:rsidP="00B63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1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634E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827" w:type="dxa"/>
          </w:tcPr>
          <w:p w:rsidR="004D4789" w:rsidRPr="002F5DF1" w:rsidRDefault="00B634E0" w:rsidP="000C1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17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388</w:t>
            </w:r>
            <w:r w:rsidR="0064425C" w:rsidRPr="002F5DF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571627" w:rsidRDefault="00571627" w:rsidP="00571627">
      <w:pPr>
        <w:rPr>
          <w:rFonts w:ascii="Times New Roman" w:hAnsi="Times New Roman" w:cs="Times New Roman"/>
        </w:rPr>
      </w:pPr>
    </w:p>
    <w:p w:rsidR="00571627" w:rsidRDefault="00571627" w:rsidP="00571627">
      <w:pPr>
        <w:rPr>
          <w:rFonts w:ascii="Times New Roman" w:hAnsi="Times New Roman" w:cs="Times New Roman"/>
        </w:rPr>
      </w:pPr>
      <w:r w:rsidRPr="00571627">
        <w:rPr>
          <w:rFonts w:ascii="Times New Roman" w:hAnsi="Times New Roman" w:cs="Times New Roman"/>
        </w:rPr>
        <w:t xml:space="preserve">Расчет коэффициента вариации цены: </w:t>
      </w:r>
      <w:r w:rsidRPr="0003090F">
        <w:rPr>
          <w:rFonts w:ascii="Times New Roman" w:hAnsi="Times New Roman" w:cs="Times New Roman"/>
        </w:rPr>
        <w:t>на основании Методически</w:t>
      </w:r>
      <w:r w:rsidR="00912263" w:rsidRPr="0003090F">
        <w:rPr>
          <w:rFonts w:ascii="Times New Roman" w:hAnsi="Times New Roman" w:cs="Times New Roman"/>
        </w:rPr>
        <w:t>х</w:t>
      </w:r>
      <w:r w:rsidRPr="0003090F">
        <w:rPr>
          <w:rFonts w:ascii="Times New Roman" w:hAnsi="Times New Roman" w:cs="Times New Roman"/>
        </w:rPr>
        <w:t xml:space="preserve"> рекомендаци</w:t>
      </w:r>
      <w:r w:rsidR="00912263" w:rsidRPr="0003090F">
        <w:rPr>
          <w:rFonts w:ascii="Times New Roman" w:hAnsi="Times New Roman" w:cs="Times New Roman"/>
        </w:rPr>
        <w:t>й</w:t>
      </w:r>
      <w:r w:rsidRPr="0003090F">
        <w:rPr>
          <w:rFonts w:ascii="Times New Roman" w:hAnsi="Times New Roman" w:cs="Times New Roman"/>
        </w:rPr>
        <w:t xml:space="preserve"> по</w:t>
      </w:r>
      <w:r w:rsidRPr="00571627">
        <w:rPr>
          <w:rFonts w:ascii="Times New Roman" w:hAnsi="Times New Roman" w:cs="Times New Roman"/>
        </w:rPr>
        <w:t xml:space="preserve"> применению методов расчета начальной (максимальной) цены контракта, цены контракта, заключаемого с единственным поставщиком (подрядчиком, исполнителем</w:t>
      </w:r>
      <w:r w:rsidRPr="0003090F">
        <w:rPr>
          <w:rFonts w:ascii="Times New Roman" w:hAnsi="Times New Roman" w:cs="Times New Roman"/>
        </w:rPr>
        <w:t>), утвержденны</w:t>
      </w:r>
      <w:r w:rsidR="00912263" w:rsidRPr="0003090F">
        <w:rPr>
          <w:rFonts w:ascii="Times New Roman" w:hAnsi="Times New Roman" w:cs="Times New Roman"/>
        </w:rPr>
        <w:t>х</w:t>
      </w:r>
      <w:r w:rsidRPr="00571627">
        <w:rPr>
          <w:rFonts w:ascii="Times New Roman" w:hAnsi="Times New Roman" w:cs="Times New Roman"/>
        </w:rPr>
        <w:t xml:space="preserve"> Приказом Минэкономразвития России от 02 октября 2013 №567.</w:t>
      </w:r>
    </w:p>
    <w:p w:rsidR="00571627" w:rsidRPr="00571627" w:rsidRDefault="00571627" w:rsidP="00571627">
      <w:pPr>
        <w:rPr>
          <w:rFonts w:ascii="Times New Roman" w:hAnsi="Times New Roman" w:cs="Times New Roman"/>
        </w:rPr>
      </w:pPr>
      <w:r w:rsidRPr="005F19F5">
        <w:rPr>
          <w:rFonts w:ascii="Times New Roman" w:hAnsi="Times New Roman" w:cs="Times New Roman"/>
          <w:sz w:val="24"/>
          <w:szCs w:val="24"/>
        </w:rPr>
        <w:object w:dxaOrig="22800" w:dyaOrig="7920">
          <v:rect id="rectole0000000000" o:spid="_x0000_i1025" style="width:91.2pt;height:31.8pt" o:ole="" o:preferrelative="t" stroked="f">
            <v:imagedata r:id="rId8" o:title=""/>
          </v:rect>
          <o:OLEObject Type="Embed" ProgID="StaticMetafile" ShapeID="rectole0000000000" DrawAspect="Content" ObjectID="_1780837960" r:id="rId9"/>
        </w:object>
      </w:r>
    </w:p>
    <w:p w:rsidR="00571627" w:rsidRPr="00571627" w:rsidRDefault="00571627" w:rsidP="005716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571627">
        <w:rPr>
          <w:rFonts w:ascii="Times New Roman" w:hAnsi="Times New Roman" w:cs="Times New Roman"/>
        </w:rPr>
        <w:t>где: V - коэффициент вариации;</w:t>
      </w:r>
    </w:p>
    <w:p w:rsidR="00571627" w:rsidRPr="00571627" w:rsidRDefault="00571627" w:rsidP="00571627">
      <w:pPr>
        <w:rPr>
          <w:rFonts w:ascii="Times New Roman" w:hAnsi="Times New Roman" w:cs="Times New Roman"/>
        </w:rPr>
      </w:pPr>
      <w:r w:rsidRPr="00571627">
        <w:rPr>
          <w:rFonts w:ascii="Times New Roman" w:hAnsi="Times New Roman" w:cs="Times New Roman"/>
        </w:rPr>
        <w:t xml:space="preserve"> </w:t>
      </w:r>
      <w:r w:rsidRPr="005F19F5">
        <w:rPr>
          <w:rFonts w:ascii="Times New Roman" w:hAnsi="Times New Roman" w:cs="Times New Roman"/>
          <w:sz w:val="24"/>
          <w:szCs w:val="24"/>
        </w:rPr>
        <w:object w:dxaOrig="30000" w:dyaOrig="10320">
          <v:rect id="rectole0000000001" o:spid="_x0000_i1026" style="width:121.8pt;height:41.4pt" o:ole="" o:preferrelative="t" stroked="f">
            <v:imagedata r:id="rId10" o:title=""/>
          </v:rect>
          <o:OLEObject Type="Embed" ProgID="StaticMetafile" ShapeID="rectole0000000001" DrawAspect="Content" ObjectID="_1780837961" r:id="rId11"/>
        </w:object>
      </w:r>
      <w:r w:rsidRPr="00571627">
        <w:rPr>
          <w:rFonts w:ascii="Times New Roman" w:hAnsi="Times New Roman" w:cs="Times New Roman"/>
        </w:rPr>
        <w:t xml:space="preserve"> - среднее квадратичное отклонение;</w:t>
      </w:r>
    </w:p>
    <w:p w:rsidR="00571627" w:rsidRPr="00571627" w:rsidRDefault="00571627" w:rsidP="00571627">
      <w:pPr>
        <w:rPr>
          <w:rFonts w:ascii="Times New Roman" w:hAnsi="Times New Roman" w:cs="Times New Roman"/>
        </w:rPr>
      </w:pPr>
      <w:r w:rsidRPr="00571627">
        <w:rPr>
          <w:rFonts w:ascii="Times New Roman" w:hAnsi="Times New Roman" w:cs="Times New Roman"/>
        </w:rPr>
        <w:t xml:space="preserve"> </w:t>
      </w:r>
      <w:r w:rsidR="00A5454E" w:rsidRPr="005F19F5">
        <w:rPr>
          <w:rFonts w:ascii="Times New Roman" w:hAnsi="Times New Roman" w:cs="Times New Roman"/>
          <w:sz w:val="24"/>
          <w:szCs w:val="24"/>
        </w:rPr>
        <w:object w:dxaOrig="5760" w:dyaOrig="8640">
          <v:rect id="rectole0000000002" o:spid="_x0000_i1027" style="width:11.4pt;height:16.2pt" o:ole="" o:preferrelative="t" stroked="f">
            <v:imagedata r:id="rId12" o:title=""/>
          </v:rect>
          <o:OLEObject Type="Embed" ProgID="StaticMetafile" ShapeID="rectole0000000002" DrawAspect="Content" ObjectID="_1780837962" r:id="rId13"/>
        </w:object>
      </w:r>
      <w:r w:rsidR="00A5454E" w:rsidRPr="005F19F5">
        <w:rPr>
          <w:rFonts w:ascii="Times New Roman" w:hAnsi="Times New Roman" w:cs="Times New Roman"/>
          <w:sz w:val="24"/>
          <w:szCs w:val="24"/>
        </w:rPr>
        <w:t xml:space="preserve"> </w:t>
      </w:r>
      <w:r w:rsidRPr="00571627">
        <w:rPr>
          <w:rFonts w:ascii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:rsidR="00571627" w:rsidRPr="00571627" w:rsidRDefault="00571627" w:rsidP="00571627">
      <w:pPr>
        <w:rPr>
          <w:rFonts w:ascii="Times New Roman" w:hAnsi="Times New Roman" w:cs="Times New Roman"/>
        </w:rPr>
      </w:pPr>
      <w:r w:rsidRPr="00571627"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571627" w:rsidRDefault="00571627" w:rsidP="00571627">
      <w:pPr>
        <w:rPr>
          <w:rFonts w:ascii="Times New Roman" w:hAnsi="Times New Roman" w:cs="Times New Roman"/>
        </w:rPr>
      </w:pPr>
      <w:r w:rsidRPr="00571627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64425C" w:rsidRDefault="00A5454E" w:rsidP="00A5454E">
      <w:pPr>
        <w:rPr>
          <w:rFonts w:ascii="Times New Roman" w:hAnsi="Times New Roman" w:cs="Times New Roman"/>
        </w:rPr>
      </w:pPr>
      <w:r w:rsidRPr="00571627">
        <w:rPr>
          <w:rFonts w:ascii="Times New Roman" w:hAnsi="Times New Roman" w:cs="Times New Roman"/>
        </w:rPr>
        <w:t>&lt;ц&gt;</w:t>
      </w:r>
      <w:r w:rsidR="00B046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=</w:t>
      </w:r>
      <w:r w:rsidR="00C46D96">
        <w:rPr>
          <w:rFonts w:ascii="Times New Roman" w:hAnsi="Times New Roman" w:cs="Times New Roman"/>
        </w:rPr>
        <w:t>5</w:t>
      </w:r>
      <w:r w:rsidR="00017467">
        <w:rPr>
          <w:rFonts w:ascii="Times New Roman" w:hAnsi="Times New Roman" w:cs="Times New Roman"/>
        </w:rPr>
        <w:t xml:space="preserve"> </w:t>
      </w:r>
      <w:r w:rsidR="00C46D96">
        <w:rPr>
          <w:rFonts w:ascii="Times New Roman" w:hAnsi="Times New Roman" w:cs="Times New Roman"/>
        </w:rPr>
        <w:t>009</w:t>
      </w:r>
      <w:r w:rsidR="0064425C">
        <w:rPr>
          <w:rFonts w:ascii="Times New Roman" w:hAnsi="Times New Roman" w:cs="Times New Roman"/>
        </w:rPr>
        <w:t>,</w:t>
      </w:r>
      <w:r w:rsidR="005F2CF4">
        <w:rPr>
          <w:rFonts w:ascii="Times New Roman" w:hAnsi="Times New Roman" w:cs="Times New Roman"/>
        </w:rPr>
        <w:t>33</w:t>
      </w:r>
    </w:p>
    <w:p w:rsidR="00A5454E" w:rsidRDefault="00A5454E" w:rsidP="00A5454E">
      <w:pPr>
        <w:rPr>
          <w:rFonts w:ascii="Times New Roman" w:hAnsi="Times New Roman" w:cs="Times New Roman"/>
        </w:rPr>
      </w:pPr>
      <w:r w:rsidRPr="00596B2E">
        <w:rPr>
          <w:rFonts w:ascii="Times New Roman" w:hAnsi="Times New Roman" w:cs="Times New Roman"/>
          <w:lang w:val="en-US"/>
        </w:rPr>
        <w:t>n</w:t>
      </w:r>
      <w:r w:rsidR="00BF032D">
        <w:rPr>
          <w:rFonts w:ascii="Times New Roman" w:hAnsi="Times New Roman" w:cs="Times New Roman"/>
        </w:rPr>
        <w:t xml:space="preserve"> </w:t>
      </w:r>
      <w:r w:rsidRPr="00596B2E">
        <w:rPr>
          <w:rFonts w:ascii="Times New Roman" w:hAnsi="Times New Roman" w:cs="Times New Roman"/>
        </w:rPr>
        <w:t>=</w:t>
      </w:r>
      <w:r w:rsidR="007E374A">
        <w:rPr>
          <w:rFonts w:ascii="Times New Roman" w:hAnsi="Times New Roman" w:cs="Times New Roman"/>
        </w:rPr>
        <w:t>3</w:t>
      </w:r>
    </w:p>
    <w:p w:rsidR="00936451" w:rsidRDefault="00A5454E" w:rsidP="00A5454E">
      <w:pPr>
        <w:rPr>
          <w:rFonts w:ascii="Times New Roman" w:hAnsi="Times New Roman" w:cs="Times New Roman"/>
        </w:rPr>
      </w:pPr>
      <w:r w:rsidRPr="00534EE0">
        <w:rPr>
          <w:rFonts w:ascii="Times New Roman" w:hAnsi="Times New Roman" w:cs="Times New Roman"/>
        </w:rPr>
        <w:t>δ =</w:t>
      </w:r>
      <w:r w:rsidR="00C46D96">
        <w:rPr>
          <w:rFonts w:ascii="Times New Roman" w:hAnsi="Times New Roman" w:cs="Times New Roman"/>
        </w:rPr>
        <w:t>418</w:t>
      </w:r>
      <w:r w:rsidR="00CB6456">
        <w:rPr>
          <w:rFonts w:ascii="Times New Roman" w:hAnsi="Times New Roman" w:cs="Times New Roman"/>
        </w:rPr>
        <w:t>,</w:t>
      </w:r>
      <w:r w:rsidR="00C46D96">
        <w:rPr>
          <w:rFonts w:ascii="Times New Roman" w:hAnsi="Times New Roman" w:cs="Times New Roman"/>
        </w:rPr>
        <w:t>50</w:t>
      </w:r>
    </w:p>
    <w:p w:rsidR="00253509" w:rsidRDefault="00936451" w:rsidP="00A5454E">
      <w:pPr>
        <w:rPr>
          <w:rFonts w:ascii="Times New Roman" w:hAnsi="Times New Roman" w:cs="Times New Roman"/>
        </w:rPr>
      </w:pPr>
      <w:r w:rsidRPr="00936451">
        <w:rPr>
          <w:rFonts w:ascii="Times New Roman" w:hAnsi="Times New Roman" w:cs="Times New Roman"/>
        </w:rPr>
        <w:lastRenderedPageBreak/>
        <w:t xml:space="preserve"> </w:t>
      </w:r>
      <w:r w:rsidR="00253509" w:rsidRPr="00534EE0">
        <w:rPr>
          <w:rFonts w:ascii="Times New Roman" w:hAnsi="Times New Roman" w:cs="Times New Roman"/>
          <w:lang w:val="en-US"/>
        </w:rPr>
        <w:t>V</w:t>
      </w:r>
      <w:r w:rsidR="00965597" w:rsidRPr="00534EE0">
        <w:rPr>
          <w:rFonts w:ascii="Times New Roman" w:hAnsi="Times New Roman" w:cs="Times New Roman"/>
        </w:rPr>
        <w:t xml:space="preserve"> </w:t>
      </w:r>
      <w:r w:rsidR="00253509" w:rsidRPr="00534EE0">
        <w:rPr>
          <w:rFonts w:ascii="Times New Roman" w:hAnsi="Times New Roman" w:cs="Times New Roman"/>
        </w:rPr>
        <w:t>=</w:t>
      </w:r>
      <w:r w:rsidR="00C46D96">
        <w:rPr>
          <w:rFonts w:ascii="Times New Roman" w:hAnsi="Times New Roman" w:cs="Times New Roman"/>
        </w:rPr>
        <w:t>418</w:t>
      </w:r>
      <w:proofErr w:type="gramStart"/>
      <w:r w:rsidR="00C46D96">
        <w:rPr>
          <w:rFonts w:ascii="Times New Roman" w:hAnsi="Times New Roman" w:cs="Times New Roman"/>
        </w:rPr>
        <w:t>,50</w:t>
      </w:r>
      <w:proofErr w:type="gramEnd"/>
      <w:r w:rsidR="00F8114E">
        <w:rPr>
          <w:rFonts w:ascii="Times New Roman" w:hAnsi="Times New Roman" w:cs="Times New Roman"/>
        </w:rPr>
        <w:t>:</w:t>
      </w:r>
      <w:r w:rsidR="005F2CF4" w:rsidRPr="005F2CF4">
        <w:t xml:space="preserve"> </w:t>
      </w:r>
      <w:r w:rsidR="00C46D96">
        <w:rPr>
          <w:rFonts w:ascii="Times New Roman" w:hAnsi="Times New Roman" w:cs="Times New Roman"/>
        </w:rPr>
        <w:t>5</w:t>
      </w:r>
      <w:r w:rsidR="00017467">
        <w:rPr>
          <w:rFonts w:ascii="Times New Roman" w:hAnsi="Times New Roman" w:cs="Times New Roman"/>
        </w:rPr>
        <w:t xml:space="preserve"> </w:t>
      </w:r>
      <w:r w:rsidR="00C46D96">
        <w:rPr>
          <w:rFonts w:ascii="Times New Roman" w:hAnsi="Times New Roman" w:cs="Times New Roman"/>
        </w:rPr>
        <w:t>009,33</w:t>
      </w:r>
      <w:r w:rsidR="0064425C" w:rsidRPr="0064425C">
        <w:t xml:space="preserve"> </w:t>
      </w:r>
      <w:r w:rsidR="00274BE7" w:rsidRPr="00012964">
        <w:rPr>
          <w:rFonts w:ascii="Times New Roman" w:hAnsi="Times New Roman" w:cs="Times New Roman"/>
        </w:rPr>
        <w:t>х</w:t>
      </w:r>
      <w:r w:rsidR="00965597" w:rsidRPr="00534EE0">
        <w:rPr>
          <w:rFonts w:ascii="Times New Roman" w:hAnsi="Times New Roman" w:cs="Times New Roman"/>
        </w:rPr>
        <w:t xml:space="preserve"> </w:t>
      </w:r>
      <w:r w:rsidR="00274BE7" w:rsidRPr="00534EE0">
        <w:rPr>
          <w:rFonts w:ascii="Times New Roman" w:hAnsi="Times New Roman" w:cs="Times New Roman"/>
        </w:rPr>
        <w:t>100</w:t>
      </w:r>
      <w:r w:rsidR="00965597" w:rsidRPr="00534EE0">
        <w:rPr>
          <w:rFonts w:ascii="Times New Roman" w:hAnsi="Times New Roman" w:cs="Times New Roman"/>
        </w:rPr>
        <w:t xml:space="preserve"> </w:t>
      </w:r>
      <w:r w:rsidR="00274BE7" w:rsidRPr="00534EE0">
        <w:rPr>
          <w:rFonts w:ascii="Times New Roman" w:hAnsi="Times New Roman" w:cs="Times New Roman"/>
        </w:rPr>
        <w:t>=</w:t>
      </w:r>
      <w:r w:rsidR="00C46D96">
        <w:rPr>
          <w:rFonts w:ascii="Times New Roman" w:hAnsi="Times New Roman" w:cs="Times New Roman"/>
        </w:rPr>
        <w:t>8,35</w:t>
      </w:r>
      <w:r w:rsidR="00B678E1">
        <w:rPr>
          <w:rFonts w:ascii="Times New Roman" w:hAnsi="Times New Roman" w:cs="Times New Roman"/>
        </w:rPr>
        <w:t>%</w:t>
      </w:r>
      <w:r w:rsidR="00596B2E">
        <w:rPr>
          <w:rFonts w:ascii="Times New Roman" w:hAnsi="Times New Roman" w:cs="Times New Roman"/>
        </w:rPr>
        <w:t xml:space="preserve"> </w:t>
      </w:r>
    </w:p>
    <w:p w:rsidR="00253509" w:rsidRPr="006F5EEF" w:rsidRDefault="00253509" w:rsidP="00253509">
      <w:pPr>
        <w:spacing w:line="256" w:lineRule="auto"/>
        <w:jc w:val="both"/>
        <w:rPr>
          <w:rFonts w:ascii="Times New Roman" w:hAnsi="Times New Roman" w:cs="Times New Roman"/>
        </w:rPr>
      </w:pPr>
      <w:r w:rsidRPr="006F5EEF">
        <w:rPr>
          <w:rFonts w:ascii="Times New Roman" w:hAnsi="Times New Roman" w:cs="Times New Roman"/>
        </w:rPr>
        <w:t>Поскольку коэффициент вариации равен</w:t>
      </w:r>
      <w:r w:rsidR="00936451">
        <w:rPr>
          <w:rFonts w:ascii="Times New Roman" w:hAnsi="Times New Roman" w:cs="Times New Roman"/>
        </w:rPr>
        <w:t xml:space="preserve"> </w:t>
      </w:r>
      <w:r w:rsidR="00C46D96">
        <w:rPr>
          <w:rFonts w:ascii="Times New Roman" w:hAnsi="Times New Roman" w:cs="Times New Roman"/>
        </w:rPr>
        <w:t>8</w:t>
      </w:r>
      <w:r w:rsidR="005F2CF4" w:rsidRPr="005F2CF4">
        <w:rPr>
          <w:rFonts w:ascii="Times New Roman" w:hAnsi="Times New Roman" w:cs="Times New Roman"/>
        </w:rPr>
        <w:t>,</w:t>
      </w:r>
      <w:r w:rsidR="00C46D96">
        <w:rPr>
          <w:rFonts w:ascii="Times New Roman" w:hAnsi="Times New Roman" w:cs="Times New Roman"/>
        </w:rPr>
        <w:t>35</w:t>
      </w:r>
      <w:r w:rsidR="005F2CF4" w:rsidRPr="005F2CF4">
        <w:rPr>
          <w:rFonts w:ascii="Times New Roman" w:hAnsi="Times New Roman" w:cs="Times New Roman"/>
        </w:rPr>
        <w:t xml:space="preserve"> %</w:t>
      </w:r>
      <w:r w:rsidR="002A05B4" w:rsidRPr="006F5EEF">
        <w:rPr>
          <w:rFonts w:ascii="Times New Roman" w:hAnsi="Times New Roman" w:cs="Times New Roman"/>
        </w:rPr>
        <w:t xml:space="preserve">, </w:t>
      </w:r>
      <w:r w:rsidRPr="006F5EEF">
        <w:rPr>
          <w:rFonts w:ascii="Times New Roman" w:hAnsi="Times New Roman" w:cs="Times New Roman"/>
        </w:rPr>
        <w:t>то проводить дополнительные исследования в целях увеличения количества ценовой информации, используемой для расчета НМЦК, нецелесообразно.</w:t>
      </w:r>
    </w:p>
    <w:p w:rsidR="001354B8" w:rsidRPr="006F5EEF" w:rsidRDefault="001354B8" w:rsidP="00253509">
      <w:pPr>
        <w:spacing w:line="256" w:lineRule="auto"/>
        <w:jc w:val="both"/>
        <w:rPr>
          <w:rFonts w:ascii="Times New Roman" w:hAnsi="Times New Roman" w:cs="Times New Roman"/>
        </w:rPr>
      </w:pPr>
      <w:r w:rsidRPr="006F5EEF">
        <w:rPr>
          <w:rFonts w:ascii="Times New Roman" w:hAnsi="Times New Roman" w:cs="Times New Roman"/>
        </w:rPr>
        <w:t xml:space="preserve">В целях эффективности использования бюджетных средств и учитывая приведенный коэффициент вариации допустимый, начальная (максимальная) цена контракта составляет </w:t>
      </w:r>
      <w:r w:rsidR="005F2CF4" w:rsidRPr="005F2CF4">
        <w:rPr>
          <w:rFonts w:ascii="Times New Roman" w:hAnsi="Times New Roman" w:cs="Times New Roman"/>
        </w:rPr>
        <w:t>4</w:t>
      </w:r>
      <w:r w:rsidR="00017467">
        <w:rPr>
          <w:rFonts w:ascii="Times New Roman" w:hAnsi="Times New Roman" w:cs="Times New Roman"/>
        </w:rPr>
        <w:t xml:space="preserve"> </w:t>
      </w:r>
      <w:r w:rsidR="005F2CF4" w:rsidRPr="005F2CF4">
        <w:rPr>
          <w:rFonts w:ascii="Times New Roman" w:hAnsi="Times New Roman" w:cs="Times New Roman"/>
        </w:rPr>
        <w:t>5</w:t>
      </w:r>
      <w:r w:rsidR="00017467">
        <w:rPr>
          <w:rFonts w:ascii="Times New Roman" w:hAnsi="Times New Roman" w:cs="Times New Roman"/>
        </w:rPr>
        <w:t>60</w:t>
      </w:r>
      <w:r w:rsidR="005F2CF4" w:rsidRPr="005F2CF4">
        <w:rPr>
          <w:rFonts w:ascii="Times New Roman" w:hAnsi="Times New Roman" w:cs="Times New Roman"/>
        </w:rPr>
        <w:t xml:space="preserve">,00 </w:t>
      </w:r>
      <w:r w:rsidR="005F2CF4" w:rsidRPr="006F5EEF">
        <w:rPr>
          <w:rFonts w:ascii="Times New Roman" w:hAnsi="Times New Roman" w:cs="Times New Roman"/>
        </w:rPr>
        <w:t>(</w:t>
      </w:r>
      <w:r w:rsidR="005F2CF4">
        <w:rPr>
          <w:rFonts w:ascii="Times New Roman" w:hAnsi="Times New Roman" w:cs="Times New Roman"/>
        </w:rPr>
        <w:t xml:space="preserve">сорок пять </w:t>
      </w:r>
      <w:r w:rsidR="008071D5" w:rsidRPr="006F5EEF">
        <w:rPr>
          <w:rFonts w:ascii="Times New Roman" w:hAnsi="Times New Roman" w:cs="Times New Roman"/>
        </w:rPr>
        <w:t>тысяч</w:t>
      </w:r>
      <w:r w:rsidRPr="006F5EEF">
        <w:rPr>
          <w:rFonts w:ascii="Times New Roman" w:hAnsi="Times New Roman" w:cs="Times New Roman"/>
        </w:rPr>
        <w:t xml:space="preserve">) рублей </w:t>
      </w:r>
      <w:r w:rsidR="008071D5" w:rsidRPr="006F5EEF">
        <w:rPr>
          <w:rFonts w:ascii="Times New Roman" w:hAnsi="Times New Roman" w:cs="Times New Roman"/>
        </w:rPr>
        <w:t>00</w:t>
      </w:r>
      <w:r w:rsidRPr="006F5EEF">
        <w:rPr>
          <w:rFonts w:ascii="Times New Roman" w:hAnsi="Times New Roman" w:cs="Times New Roman"/>
        </w:rPr>
        <w:t xml:space="preserve"> копеек.</w:t>
      </w:r>
    </w:p>
    <w:p w:rsidR="00514689" w:rsidRPr="006F5EEF" w:rsidRDefault="00FE2388" w:rsidP="003326BD">
      <w:pPr>
        <w:spacing w:line="256" w:lineRule="auto"/>
        <w:jc w:val="both"/>
        <w:rPr>
          <w:rFonts w:ascii="Times New Roman" w:hAnsi="Times New Roman" w:cs="Times New Roman"/>
        </w:rPr>
      </w:pPr>
      <w:r w:rsidRPr="006F5EEF">
        <w:rPr>
          <w:rFonts w:ascii="Times New Roman" w:hAnsi="Times New Roman" w:cs="Times New Roman"/>
        </w:rPr>
        <w:t xml:space="preserve">Расчет </w:t>
      </w:r>
      <w:r w:rsidR="006F5EEF" w:rsidRPr="006F5EEF">
        <w:rPr>
          <w:rFonts w:ascii="Times New Roman" w:hAnsi="Times New Roman" w:cs="Times New Roman"/>
        </w:rPr>
        <w:t xml:space="preserve">начальной (максимальной) </w:t>
      </w:r>
      <w:r w:rsidRPr="006F5EEF">
        <w:rPr>
          <w:rFonts w:ascii="Times New Roman" w:hAnsi="Times New Roman" w:cs="Times New Roman"/>
        </w:rPr>
        <w:t>цены контракта:</w:t>
      </w:r>
      <w:r w:rsidR="00514689" w:rsidRPr="006F5EEF">
        <w:rPr>
          <w:rFonts w:ascii="Times New Roman" w:hAnsi="Times New Roman" w:cs="Times New Roman"/>
        </w:rPr>
        <w:t xml:space="preserve"> </w:t>
      </w:r>
    </w:p>
    <w:tbl>
      <w:tblPr>
        <w:tblW w:w="10314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3"/>
        <w:gridCol w:w="4188"/>
        <w:gridCol w:w="1159"/>
        <w:gridCol w:w="1275"/>
        <w:gridCol w:w="1418"/>
        <w:gridCol w:w="1701"/>
      </w:tblGrid>
      <w:tr w:rsidR="00514689" w:rsidRPr="006F5EEF" w:rsidTr="006F5EEF">
        <w:trPr>
          <w:cantSplit/>
          <w:trHeight w:val="710"/>
          <w:tblHeader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689" w:rsidRPr="006F5EEF" w:rsidRDefault="00514689" w:rsidP="005146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№</w:t>
            </w:r>
          </w:p>
          <w:p w:rsidR="00514689" w:rsidRPr="006F5EEF" w:rsidRDefault="00514689" w:rsidP="0051468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F5EEF">
              <w:rPr>
                <w:rFonts w:ascii="Times New Roman" w:hAnsi="Times New Roman" w:cs="Times New Roman"/>
              </w:rPr>
              <w:t>п</w:t>
            </w:r>
            <w:proofErr w:type="gramEnd"/>
            <w:r w:rsidRPr="006F5EE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689" w:rsidRPr="006F5EEF" w:rsidRDefault="00514689" w:rsidP="001354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 xml:space="preserve">Наименование товара  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689" w:rsidRPr="006F5EEF" w:rsidRDefault="00514689" w:rsidP="005146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689" w:rsidRPr="006F5EEF" w:rsidRDefault="00514689" w:rsidP="005146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Кол-во</w:t>
            </w:r>
          </w:p>
          <w:p w:rsidR="00514689" w:rsidRPr="006F5EEF" w:rsidRDefault="00514689" w:rsidP="005146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89" w:rsidRPr="006F5EEF" w:rsidRDefault="00514689" w:rsidP="00514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14689" w:rsidRPr="006F5EEF" w:rsidRDefault="00514689" w:rsidP="001354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Цена за единицу</w:t>
            </w:r>
            <w:r w:rsidR="001354B8" w:rsidRPr="006F5EEF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689" w:rsidRPr="006F5EEF" w:rsidRDefault="00514689" w:rsidP="00514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Сумма, руб.</w:t>
            </w:r>
            <w:r w:rsidR="001354B8" w:rsidRPr="006F5EEF">
              <w:rPr>
                <w:rFonts w:ascii="Times New Roman" w:hAnsi="Times New Roman" w:cs="Times New Roman"/>
              </w:rPr>
              <w:t>*</w:t>
            </w:r>
          </w:p>
          <w:p w:rsidR="00514689" w:rsidRPr="006F5EEF" w:rsidRDefault="00514689" w:rsidP="003326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4689" w:rsidRPr="006F5EEF" w:rsidTr="006F5EEF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89" w:rsidRPr="006F5EEF" w:rsidRDefault="005B2F96" w:rsidP="005146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89" w:rsidRPr="006F5EEF" w:rsidRDefault="00017467" w:rsidP="005F2CF4">
            <w:pPr>
              <w:suppressAutoHyphens/>
              <w:spacing w:after="200" w:line="240" w:lineRule="auto"/>
              <w:jc w:val="both"/>
              <w:rPr>
                <w:rFonts w:ascii="Times New Roman" w:hAnsi="Times New Roman" w:cs="Times New Roman"/>
              </w:rPr>
            </w:pPr>
            <w:r w:rsidRPr="00017467">
              <w:rPr>
                <w:rFonts w:ascii="Times New Roman" w:hAnsi="Times New Roman" w:cs="Times New Roman"/>
              </w:rPr>
              <w:t>Огнетушитель ОП-4 (з)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89" w:rsidRPr="006F5EEF" w:rsidRDefault="005778BE" w:rsidP="00514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Ш</w:t>
            </w:r>
            <w:r w:rsidR="00514689" w:rsidRPr="006F5EEF">
              <w:rPr>
                <w:rFonts w:ascii="Times New Roman" w:hAnsi="Times New Roman" w:cs="Times New Roman"/>
              </w:rPr>
              <w:t>т</w:t>
            </w:r>
            <w:r w:rsidR="006F5EEF" w:rsidRPr="006F5EEF">
              <w:rPr>
                <w:rFonts w:ascii="Times New Roman" w:hAnsi="Times New Roman" w:cs="Times New Roman"/>
              </w:rPr>
              <w:t>ука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89" w:rsidRPr="006F5EEF" w:rsidRDefault="00017467" w:rsidP="00514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89" w:rsidRPr="006F5EEF" w:rsidRDefault="00017467" w:rsidP="005F2C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795</w:t>
            </w:r>
            <w:r w:rsidR="008071D5" w:rsidRPr="006F5EE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89" w:rsidRPr="006F5EEF" w:rsidRDefault="00017467" w:rsidP="009364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3 180</w:t>
            </w:r>
            <w:r w:rsidR="00CB6456" w:rsidRPr="00CB6456">
              <w:rPr>
                <w:rFonts w:ascii="Times New Roman" w:hAnsi="Times New Roman" w:cs="Times New Roman"/>
              </w:rPr>
              <w:t>,00</w:t>
            </w:r>
          </w:p>
        </w:tc>
      </w:tr>
      <w:tr w:rsidR="00017467" w:rsidRPr="006F5EEF" w:rsidTr="006F5EEF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67" w:rsidRPr="006F5EEF" w:rsidRDefault="00017467" w:rsidP="005146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67" w:rsidRPr="005F2CF4" w:rsidRDefault="00017467" w:rsidP="005F2CF4">
            <w:pPr>
              <w:suppressAutoHyphens/>
              <w:spacing w:after="200" w:line="240" w:lineRule="auto"/>
              <w:jc w:val="both"/>
              <w:rPr>
                <w:rFonts w:ascii="Times New Roman" w:hAnsi="Times New Roman" w:cs="Times New Roman"/>
              </w:rPr>
            </w:pPr>
            <w:r w:rsidRPr="00017467">
              <w:rPr>
                <w:rFonts w:ascii="Times New Roman" w:hAnsi="Times New Roman" w:cs="Times New Roman"/>
              </w:rPr>
              <w:t>Подставка под огнетушители П-10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67" w:rsidRPr="006F5EEF" w:rsidRDefault="00017467" w:rsidP="00514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67" w:rsidRDefault="00017467" w:rsidP="00514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67" w:rsidRPr="006F5EEF" w:rsidRDefault="00017467" w:rsidP="005F2C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67" w:rsidRDefault="00017467" w:rsidP="009364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1 380,00</w:t>
            </w:r>
          </w:p>
        </w:tc>
      </w:tr>
      <w:tr w:rsidR="006F5EEF" w:rsidRPr="006F5EEF" w:rsidTr="00C46D96"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EEF" w:rsidRPr="006F5EEF" w:rsidRDefault="006F5EEF" w:rsidP="005146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ИТОГО,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EEF" w:rsidRPr="006F5EEF" w:rsidRDefault="00017467" w:rsidP="000174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4 560</w:t>
            </w:r>
            <w:r w:rsidR="00CB6456" w:rsidRPr="00CB6456">
              <w:rPr>
                <w:rFonts w:ascii="Times New Roman" w:hAnsi="Times New Roman" w:cs="Times New Roman"/>
              </w:rPr>
              <w:t>,00</w:t>
            </w:r>
          </w:p>
        </w:tc>
      </w:tr>
    </w:tbl>
    <w:p w:rsidR="002E0D0D" w:rsidRDefault="002E0D0D" w:rsidP="00253509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0D0D" w:rsidRDefault="002E0D0D" w:rsidP="00253509">
      <w:pPr>
        <w:spacing w:line="256" w:lineRule="auto"/>
        <w:jc w:val="both"/>
        <w:rPr>
          <w:rFonts w:ascii="Times New Roman" w:hAnsi="Times New Roman" w:cs="Times New Roman"/>
        </w:rPr>
      </w:pPr>
      <w:r w:rsidRPr="006F5EEF">
        <w:rPr>
          <w:rFonts w:ascii="Times New Roman" w:hAnsi="Times New Roman" w:cs="Times New Roman"/>
        </w:rPr>
        <w:t xml:space="preserve">*доставка до </w:t>
      </w:r>
      <w:r w:rsidR="005778BE" w:rsidRPr="006F5EEF">
        <w:rPr>
          <w:rFonts w:ascii="Times New Roman" w:hAnsi="Times New Roman" w:cs="Times New Roman"/>
        </w:rPr>
        <w:t xml:space="preserve">адресов и разгрузка товара </w:t>
      </w:r>
      <w:r w:rsidRPr="006F5EEF">
        <w:rPr>
          <w:rFonts w:ascii="Times New Roman" w:hAnsi="Times New Roman" w:cs="Times New Roman"/>
        </w:rPr>
        <w:t>Заказчика</w:t>
      </w:r>
      <w:r w:rsidR="007F7BAC" w:rsidRPr="006F5EEF">
        <w:rPr>
          <w:rFonts w:ascii="Times New Roman" w:hAnsi="Times New Roman" w:cs="Times New Roman"/>
        </w:rPr>
        <w:t xml:space="preserve"> </w:t>
      </w:r>
      <w:r w:rsidRPr="006F5EEF">
        <w:rPr>
          <w:rFonts w:ascii="Times New Roman" w:hAnsi="Times New Roman" w:cs="Times New Roman"/>
        </w:rPr>
        <w:t>входят в начальную (максимальную) цену контракта.</w:t>
      </w:r>
    </w:p>
    <w:p w:rsidR="000E0111" w:rsidRDefault="000E0111" w:rsidP="00253509">
      <w:pPr>
        <w:spacing w:line="256" w:lineRule="auto"/>
        <w:jc w:val="both"/>
        <w:rPr>
          <w:rFonts w:ascii="Times New Roman" w:hAnsi="Times New Roman" w:cs="Times New Roman"/>
        </w:rPr>
      </w:pPr>
    </w:p>
    <w:p w:rsidR="000E0111" w:rsidRDefault="000E0111" w:rsidP="000E0111">
      <w:pPr>
        <w:pStyle w:val="aa"/>
        <w:numPr>
          <w:ilvl w:val="0"/>
          <w:numId w:val="1"/>
        </w:numPr>
        <w:spacing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Нормативный метод: на основании </w:t>
      </w:r>
      <w:r w:rsidRPr="000E0111">
        <w:rPr>
          <w:rFonts w:ascii="Times New Roman" w:hAnsi="Times New Roman" w:cs="Times New Roman"/>
        </w:rPr>
        <w:t>Реестр товаров для обеспечения нужд Санкт-Петербурга</w:t>
      </w:r>
      <w:r>
        <w:rPr>
          <w:rFonts w:ascii="Times New Roman" w:hAnsi="Times New Roman" w:cs="Times New Roman"/>
        </w:rPr>
        <w:t xml:space="preserve"> на </w:t>
      </w:r>
      <w:r>
        <w:rPr>
          <w:rFonts w:ascii="Times New Roman" w:hAnsi="Times New Roman" w:cs="Times New Roman"/>
          <w:lang w:val="en-US"/>
        </w:rPr>
        <w:t>II</w:t>
      </w:r>
      <w:r w:rsidRPr="000E01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квартал 2024 года:</w:t>
      </w:r>
    </w:p>
    <w:p w:rsidR="000E0111" w:rsidRDefault="000E0111" w:rsidP="000E0111">
      <w:pPr>
        <w:pStyle w:val="aa"/>
        <w:spacing w:line="256" w:lineRule="auto"/>
        <w:ind w:left="1080"/>
        <w:jc w:val="both"/>
        <w:rPr>
          <w:rFonts w:ascii="Times New Roman" w:hAnsi="Times New Roman" w:cs="Times New Roman"/>
        </w:rPr>
      </w:pPr>
    </w:p>
    <w:p w:rsidR="000E0111" w:rsidRDefault="000E0111" w:rsidP="000E0111">
      <w:pPr>
        <w:pStyle w:val="aa"/>
        <w:spacing w:line="256" w:lineRule="auto"/>
        <w:ind w:left="1080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3C88DCF8" wp14:editId="1DC65DD8">
            <wp:extent cx="7802880" cy="1279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797983" cy="1278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E58" w:rsidRDefault="001C7E58" w:rsidP="000E0111">
      <w:pPr>
        <w:pStyle w:val="aa"/>
        <w:spacing w:line="256" w:lineRule="auto"/>
        <w:ind w:left="1080"/>
        <w:jc w:val="both"/>
        <w:rPr>
          <w:rFonts w:ascii="Times New Roman" w:hAnsi="Times New Roman" w:cs="Times New Roman"/>
        </w:rPr>
      </w:pPr>
    </w:p>
    <w:p w:rsidR="001C7E58" w:rsidRPr="000E0111" w:rsidRDefault="001C7E58" w:rsidP="000E0111">
      <w:pPr>
        <w:pStyle w:val="aa"/>
        <w:spacing w:line="256" w:lineRule="auto"/>
        <w:ind w:left="1080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53179B54" wp14:editId="140E506C">
            <wp:extent cx="7806811" cy="800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801175" cy="79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EEF" w:rsidRDefault="000E0111" w:rsidP="00253509">
      <w:pPr>
        <w:spacing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Расчет начальной (максимальной) цены контракта:</w:t>
      </w:r>
    </w:p>
    <w:tbl>
      <w:tblPr>
        <w:tblW w:w="10314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3"/>
        <w:gridCol w:w="4188"/>
        <w:gridCol w:w="1159"/>
        <w:gridCol w:w="1275"/>
        <w:gridCol w:w="1418"/>
        <w:gridCol w:w="1701"/>
      </w:tblGrid>
      <w:tr w:rsidR="000E0111" w:rsidRPr="006F5EEF" w:rsidTr="009A19AC">
        <w:trPr>
          <w:cantSplit/>
          <w:trHeight w:val="710"/>
          <w:tblHeader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11" w:rsidRPr="006F5EEF" w:rsidRDefault="000E0111" w:rsidP="009A19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lastRenderedPageBreak/>
              <w:t>№</w:t>
            </w:r>
          </w:p>
          <w:p w:rsidR="000E0111" w:rsidRPr="006F5EEF" w:rsidRDefault="000E0111" w:rsidP="009A19A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F5EEF">
              <w:rPr>
                <w:rFonts w:ascii="Times New Roman" w:hAnsi="Times New Roman" w:cs="Times New Roman"/>
              </w:rPr>
              <w:t>п</w:t>
            </w:r>
            <w:proofErr w:type="gramEnd"/>
            <w:r w:rsidRPr="006F5EE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11" w:rsidRPr="006F5EEF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 xml:space="preserve">Наименование товара  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11" w:rsidRPr="006F5EEF" w:rsidRDefault="000E0111" w:rsidP="009A19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111" w:rsidRPr="006F5EEF" w:rsidRDefault="000E0111" w:rsidP="009A19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Кол-во</w:t>
            </w:r>
          </w:p>
          <w:p w:rsidR="000E0111" w:rsidRPr="006F5EEF" w:rsidRDefault="000E0111" w:rsidP="009A19A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6F5EEF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E0111" w:rsidRPr="006F5EEF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Цена за единицу,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111" w:rsidRPr="006F5EEF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Сумма, руб.*</w:t>
            </w:r>
          </w:p>
          <w:p w:rsidR="000E0111" w:rsidRPr="006F5EEF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0111" w:rsidRPr="006F5EEF" w:rsidTr="009A19A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6F5EEF" w:rsidRDefault="000E0111" w:rsidP="009A19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6F5EEF" w:rsidRDefault="000E0111" w:rsidP="009A19AC">
            <w:pPr>
              <w:suppressAutoHyphens/>
              <w:spacing w:after="200" w:line="240" w:lineRule="auto"/>
              <w:jc w:val="both"/>
              <w:rPr>
                <w:rFonts w:ascii="Times New Roman" w:hAnsi="Times New Roman" w:cs="Times New Roman"/>
              </w:rPr>
            </w:pPr>
            <w:r w:rsidRPr="00017467">
              <w:rPr>
                <w:rFonts w:ascii="Times New Roman" w:hAnsi="Times New Roman" w:cs="Times New Roman"/>
              </w:rPr>
              <w:t>Огнетушитель ОП-4 (з)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6F5EEF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6F5EEF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6F5EEF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572,35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6F5EEF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2 289,40</w:t>
            </w:r>
          </w:p>
        </w:tc>
      </w:tr>
      <w:tr w:rsidR="000E0111" w:rsidRPr="006F5EEF" w:rsidTr="009A19AC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6F5EEF" w:rsidRDefault="000E0111" w:rsidP="009A19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5F2CF4" w:rsidRDefault="000E0111" w:rsidP="009A19AC">
            <w:pPr>
              <w:suppressAutoHyphens/>
              <w:spacing w:after="200" w:line="240" w:lineRule="auto"/>
              <w:jc w:val="both"/>
              <w:rPr>
                <w:rFonts w:ascii="Times New Roman" w:hAnsi="Times New Roman" w:cs="Times New Roman"/>
              </w:rPr>
            </w:pPr>
            <w:r w:rsidRPr="00017467">
              <w:rPr>
                <w:rFonts w:ascii="Times New Roman" w:hAnsi="Times New Roman" w:cs="Times New Roman"/>
              </w:rPr>
              <w:t>Подставка под огнетушители П-10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6F5EEF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Default="000E0111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Pr="006F5EEF" w:rsidRDefault="001C7E58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111" w:rsidRDefault="001C7E58" w:rsidP="009A19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1 375,84</w:t>
            </w:r>
          </w:p>
        </w:tc>
      </w:tr>
      <w:tr w:rsidR="000E0111" w:rsidRPr="006F5EEF" w:rsidTr="001C7E58"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11" w:rsidRPr="006F5EEF" w:rsidRDefault="000E0111" w:rsidP="001C7E5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F5EEF">
              <w:rPr>
                <w:rFonts w:ascii="Times New Roman" w:hAnsi="Times New Roman" w:cs="Times New Roman"/>
              </w:rPr>
              <w:t>ИТОГО,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E58" w:rsidRPr="001C7E58" w:rsidRDefault="001C7E58" w:rsidP="001C7E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E0111" w:rsidRPr="006F5EEF" w:rsidRDefault="001C7E58" w:rsidP="001C7E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C7E58">
              <w:rPr>
                <w:rFonts w:ascii="Times New Roman" w:hAnsi="Times New Roman" w:cs="Times New Roman"/>
              </w:rPr>
              <w:t>3 665,24</w:t>
            </w:r>
          </w:p>
        </w:tc>
      </w:tr>
    </w:tbl>
    <w:p w:rsidR="000E0111" w:rsidRDefault="000E0111" w:rsidP="00253509">
      <w:pPr>
        <w:spacing w:line="256" w:lineRule="auto"/>
        <w:jc w:val="both"/>
        <w:rPr>
          <w:rFonts w:ascii="Times New Roman" w:hAnsi="Times New Roman" w:cs="Times New Roman"/>
        </w:rPr>
      </w:pPr>
    </w:p>
    <w:p w:rsidR="000E0111" w:rsidRPr="006F5EEF" w:rsidRDefault="001C7E58" w:rsidP="00253509">
      <w:pPr>
        <w:spacing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Учитывая, что начальная (максимальная) цена контракта, рассчитанная на основании </w:t>
      </w:r>
      <w:r w:rsidRPr="001C7E58">
        <w:rPr>
          <w:rFonts w:ascii="Times New Roman" w:hAnsi="Times New Roman" w:cs="Times New Roman"/>
        </w:rPr>
        <w:t>Реестр товаров для обеспечения нужд Санкт-Петербурга</w:t>
      </w:r>
      <w:r>
        <w:rPr>
          <w:rFonts w:ascii="Times New Roman" w:hAnsi="Times New Roman" w:cs="Times New Roman"/>
        </w:rPr>
        <w:t xml:space="preserve"> меньше, чем начальная (максимальная) цена контракта, рассчитанная методом сопоставимых рыночных цен, то НМЦК составляет </w:t>
      </w:r>
      <w:r w:rsidRPr="001C7E58">
        <w:rPr>
          <w:rFonts w:ascii="Times New Roman" w:hAnsi="Times New Roman" w:cs="Times New Roman"/>
        </w:rPr>
        <w:t>3 665,24</w:t>
      </w:r>
      <w:r>
        <w:rPr>
          <w:rFonts w:ascii="Times New Roman" w:hAnsi="Times New Roman" w:cs="Times New Roman"/>
        </w:rPr>
        <w:t xml:space="preserve"> (Три тысячи шестьсот шестьдесят пять) рублей</w:t>
      </w:r>
    </w:p>
    <w:p w:rsidR="00BD3755" w:rsidRPr="006F5EEF" w:rsidRDefault="003326BD" w:rsidP="00253509">
      <w:pPr>
        <w:spacing w:line="256" w:lineRule="auto"/>
        <w:jc w:val="both"/>
        <w:rPr>
          <w:rFonts w:ascii="Times New Roman" w:hAnsi="Times New Roman" w:cs="Times New Roman"/>
        </w:rPr>
      </w:pPr>
      <w:r w:rsidRPr="006F5EEF">
        <w:rPr>
          <w:rFonts w:ascii="Times New Roman" w:hAnsi="Times New Roman" w:cs="Times New Roman"/>
        </w:rPr>
        <w:t xml:space="preserve">Составлен: </w:t>
      </w:r>
      <w:r w:rsidR="00017467">
        <w:rPr>
          <w:rFonts w:ascii="Times New Roman" w:hAnsi="Times New Roman" w:cs="Times New Roman"/>
        </w:rPr>
        <w:t xml:space="preserve">               </w:t>
      </w:r>
      <w:r w:rsidR="0088464E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9CDC7EE" wp14:editId="767BDF68">
            <wp:extent cx="759262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M_C2582406101410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484" cy="570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7467">
        <w:rPr>
          <w:rFonts w:ascii="Times New Roman" w:hAnsi="Times New Roman" w:cs="Times New Roman"/>
        </w:rPr>
        <w:t xml:space="preserve">           ведущий библиотекарь Шелехменкина Е.Ю.</w:t>
      </w:r>
    </w:p>
    <w:sectPr w:rsidR="00BD3755" w:rsidRPr="006F5EEF" w:rsidSect="007D160C">
      <w:pgSz w:w="16838" w:h="11906" w:orient="landscape"/>
      <w:pgMar w:top="426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9B6" w:rsidRDefault="00E359B6" w:rsidP="00253509">
      <w:pPr>
        <w:spacing w:after="0" w:line="240" w:lineRule="auto"/>
      </w:pPr>
      <w:r>
        <w:separator/>
      </w:r>
    </w:p>
  </w:endnote>
  <w:endnote w:type="continuationSeparator" w:id="0">
    <w:p w:rsidR="00E359B6" w:rsidRDefault="00E359B6" w:rsidP="00253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9B6" w:rsidRDefault="00E359B6" w:rsidP="00253509">
      <w:pPr>
        <w:spacing w:after="0" w:line="240" w:lineRule="auto"/>
      </w:pPr>
      <w:r>
        <w:separator/>
      </w:r>
    </w:p>
  </w:footnote>
  <w:footnote w:type="continuationSeparator" w:id="0">
    <w:p w:rsidR="00E359B6" w:rsidRDefault="00E359B6" w:rsidP="00253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E7F24"/>
    <w:multiLevelType w:val="hybridMultilevel"/>
    <w:tmpl w:val="1ECCE196"/>
    <w:lvl w:ilvl="0" w:tplc="BAE213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627"/>
    <w:rsid w:val="00012964"/>
    <w:rsid w:val="00015D4D"/>
    <w:rsid w:val="00017467"/>
    <w:rsid w:val="0002312B"/>
    <w:rsid w:val="0002422D"/>
    <w:rsid w:val="000303AB"/>
    <w:rsid w:val="0003090F"/>
    <w:rsid w:val="00050F36"/>
    <w:rsid w:val="00066E6E"/>
    <w:rsid w:val="000C1E54"/>
    <w:rsid w:val="000E0111"/>
    <w:rsid w:val="000F0AB9"/>
    <w:rsid w:val="000F43BA"/>
    <w:rsid w:val="001354B8"/>
    <w:rsid w:val="001557B1"/>
    <w:rsid w:val="001752D7"/>
    <w:rsid w:val="001760C7"/>
    <w:rsid w:val="00177898"/>
    <w:rsid w:val="001B05F7"/>
    <w:rsid w:val="001B50B4"/>
    <w:rsid w:val="001B7FF3"/>
    <w:rsid w:val="001C7E58"/>
    <w:rsid w:val="002058F7"/>
    <w:rsid w:val="00231A49"/>
    <w:rsid w:val="00253509"/>
    <w:rsid w:val="00274BE7"/>
    <w:rsid w:val="002A05B4"/>
    <w:rsid w:val="002B563E"/>
    <w:rsid w:val="002E0D0D"/>
    <w:rsid w:val="002E1C01"/>
    <w:rsid w:val="002E6A24"/>
    <w:rsid w:val="002F5DF1"/>
    <w:rsid w:val="00317EA2"/>
    <w:rsid w:val="00323224"/>
    <w:rsid w:val="003326BD"/>
    <w:rsid w:val="003937F3"/>
    <w:rsid w:val="003B0922"/>
    <w:rsid w:val="003B4F1E"/>
    <w:rsid w:val="003C0749"/>
    <w:rsid w:val="004578BB"/>
    <w:rsid w:val="0048780C"/>
    <w:rsid w:val="004B7FC3"/>
    <w:rsid w:val="004C4198"/>
    <w:rsid w:val="004D4789"/>
    <w:rsid w:val="00514689"/>
    <w:rsid w:val="00534EE0"/>
    <w:rsid w:val="0056742E"/>
    <w:rsid w:val="00571627"/>
    <w:rsid w:val="005778BE"/>
    <w:rsid w:val="0059277E"/>
    <w:rsid w:val="00596B2E"/>
    <w:rsid w:val="005B2F96"/>
    <w:rsid w:val="005B6E9A"/>
    <w:rsid w:val="005D1360"/>
    <w:rsid w:val="005F2CF4"/>
    <w:rsid w:val="006162AB"/>
    <w:rsid w:val="00621330"/>
    <w:rsid w:val="00631027"/>
    <w:rsid w:val="00640E7D"/>
    <w:rsid w:val="0064425C"/>
    <w:rsid w:val="0064568C"/>
    <w:rsid w:val="006C3545"/>
    <w:rsid w:val="006D37CB"/>
    <w:rsid w:val="006F5EEF"/>
    <w:rsid w:val="00757A8D"/>
    <w:rsid w:val="007D160C"/>
    <w:rsid w:val="007E374A"/>
    <w:rsid w:val="007F4D1D"/>
    <w:rsid w:val="007F7BAC"/>
    <w:rsid w:val="008071D5"/>
    <w:rsid w:val="00817566"/>
    <w:rsid w:val="00850DFE"/>
    <w:rsid w:val="008563D3"/>
    <w:rsid w:val="00857524"/>
    <w:rsid w:val="00880A7E"/>
    <w:rsid w:val="0088464E"/>
    <w:rsid w:val="00897330"/>
    <w:rsid w:val="008B29D0"/>
    <w:rsid w:val="008B4EF1"/>
    <w:rsid w:val="008D4F64"/>
    <w:rsid w:val="008E1249"/>
    <w:rsid w:val="00912263"/>
    <w:rsid w:val="00920BED"/>
    <w:rsid w:val="00936451"/>
    <w:rsid w:val="00965597"/>
    <w:rsid w:val="009D1B71"/>
    <w:rsid w:val="009F101B"/>
    <w:rsid w:val="00A5454E"/>
    <w:rsid w:val="00A85D2A"/>
    <w:rsid w:val="00AE0EFD"/>
    <w:rsid w:val="00B0462B"/>
    <w:rsid w:val="00B048AF"/>
    <w:rsid w:val="00B11E52"/>
    <w:rsid w:val="00B17DAD"/>
    <w:rsid w:val="00B55129"/>
    <w:rsid w:val="00B575A0"/>
    <w:rsid w:val="00B634E0"/>
    <w:rsid w:val="00B678E1"/>
    <w:rsid w:val="00B77136"/>
    <w:rsid w:val="00BD3755"/>
    <w:rsid w:val="00BF032D"/>
    <w:rsid w:val="00BF072D"/>
    <w:rsid w:val="00BF70D9"/>
    <w:rsid w:val="00C03AFB"/>
    <w:rsid w:val="00C46D96"/>
    <w:rsid w:val="00C6281E"/>
    <w:rsid w:val="00C73547"/>
    <w:rsid w:val="00C77510"/>
    <w:rsid w:val="00CB6456"/>
    <w:rsid w:val="00CC401F"/>
    <w:rsid w:val="00CE0644"/>
    <w:rsid w:val="00D22608"/>
    <w:rsid w:val="00D22CFF"/>
    <w:rsid w:val="00D26725"/>
    <w:rsid w:val="00D31B2A"/>
    <w:rsid w:val="00D57D73"/>
    <w:rsid w:val="00D77D79"/>
    <w:rsid w:val="00DA5705"/>
    <w:rsid w:val="00DB09A3"/>
    <w:rsid w:val="00DC0255"/>
    <w:rsid w:val="00DE24B2"/>
    <w:rsid w:val="00DE33BD"/>
    <w:rsid w:val="00E013F9"/>
    <w:rsid w:val="00E359B6"/>
    <w:rsid w:val="00E43D3F"/>
    <w:rsid w:val="00E63A85"/>
    <w:rsid w:val="00E861FF"/>
    <w:rsid w:val="00EE38EB"/>
    <w:rsid w:val="00F123C8"/>
    <w:rsid w:val="00F13948"/>
    <w:rsid w:val="00F175B7"/>
    <w:rsid w:val="00F40406"/>
    <w:rsid w:val="00F8114E"/>
    <w:rsid w:val="00F83708"/>
    <w:rsid w:val="00F96F69"/>
    <w:rsid w:val="00FA7D8D"/>
    <w:rsid w:val="00FD2F85"/>
    <w:rsid w:val="00FE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1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3509"/>
  </w:style>
  <w:style w:type="paragraph" w:styleId="a6">
    <w:name w:val="footer"/>
    <w:basedOn w:val="a"/>
    <w:link w:val="a7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3509"/>
  </w:style>
  <w:style w:type="table" w:customStyle="1" w:styleId="14">
    <w:name w:val="Сетка таблицы14"/>
    <w:basedOn w:val="a1"/>
    <w:next w:val="a3"/>
    <w:rsid w:val="00D31B2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66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66E6E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0E01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1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3509"/>
  </w:style>
  <w:style w:type="paragraph" w:styleId="a6">
    <w:name w:val="footer"/>
    <w:basedOn w:val="a"/>
    <w:link w:val="a7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3509"/>
  </w:style>
  <w:style w:type="table" w:customStyle="1" w:styleId="14">
    <w:name w:val="Сетка таблицы14"/>
    <w:basedOn w:val="a1"/>
    <w:next w:val="a3"/>
    <w:rsid w:val="00D31B2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66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66E6E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0E0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c26</dc:creator>
  <cp:lastModifiedBy>1</cp:lastModifiedBy>
  <cp:revision>3</cp:revision>
  <cp:lastPrinted>2023-04-10T09:01:00Z</cp:lastPrinted>
  <dcterms:created xsi:type="dcterms:W3CDTF">2024-06-25T13:19:00Z</dcterms:created>
  <dcterms:modified xsi:type="dcterms:W3CDTF">2024-06-25T13:26:00Z</dcterms:modified>
</cp:coreProperties>
</file>