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1F9E3C" w14:textId="77777777" w:rsidR="0039259B" w:rsidRPr="00214AAE" w:rsidRDefault="0039259B" w:rsidP="008A4BBF">
      <w:pPr>
        <w:jc w:val="center"/>
        <w:outlineLvl w:val="0"/>
        <w:rPr>
          <w:b/>
          <w:bCs/>
          <w:sz w:val="22"/>
          <w:szCs w:val="22"/>
        </w:rPr>
      </w:pPr>
      <w:r w:rsidRPr="00214AAE">
        <w:rPr>
          <w:b/>
          <w:bCs/>
          <w:sz w:val="22"/>
          <w:szCs w:val="22"/>
        </w:rPr>
        <w:t>КОНТРАКТ</w:t>
      </w:r>
      <w:r w:rsidR="00042494" w:rsidRPr="00214AAE">
        <w:rPr>
          <w:b/>
          <w:bCs/>
          <w:sz w:val="22"/>
          <w:szCs w:val="22"/>
        </w:rPr>
        <w:t xml:space="preserve"> №</w:t>
      </w:r>
      <w:r w:rsidR="007B6038" w:rsidRPr="00214AAE">
        <w:rPr>
          <w:b/>
          <w:bCs/>
          <w:sz w:val="22"/>
          <w:szCs w:val="22"/>
        </w:rPr>
        <w:t xml:space="preserve"> </w:t>
      </w:r>
      <w:r w:rsidR="00523AE5" w:rsidRPr="00214AAE">
        <w:rPr>
          <w:b/>
          <w:bCs/>
          <w:sz w:val="22"/>
          <w:szCs w:val="22"/>
        </w:rPr>
        <w:t>________</w:t>
      </w:r>
    </w:p>
    <w:p w14:paraId="650645F3" w14:textId="77777777" w:rsidR="0039259B" w:rsidRPr="00214AAE" w:rsidRDefault="0039259B" w:rsidP="008A4BBF">
      <w:pPr>
        <w:jc w:val="center"/>
        <w:rPr>
          <w:sz w:val="22"/>
          <w:szCs w:val="22"/>
        </w:rPr>
      </w:pPr>
    </w:p>
    <w:p w14:paraId="3CB679AF" w14:textId="77777777" w:rsidR="0039259B" w:rsidRPr="00214AAE" w:rsidRDefault="0039259B" w:rsidP="008A4BBF">
      <w:pPr>
        <w:widowControl w:val="0"/>
        <w:jc w:val="both"/>
        <w:outlineLvl w:val="0"/>
        <w:rPr>
          <w:sz w:val="22"/>
          <w:szCs w:val="22"/>
        </w:rPr>
      </w:pPr>
      <w:r w:rsidRPr="00214AAE">
        <w:rPr>
          <w:sz w:val="22"/>
          <w:szCs w:val="22"/>
        </w:rPr>
        <w:t>Санкт-Петербург</w:t>
      </w:r>
      <w:r w:rsidRPr="00214AAE">
        <w:rPr>
          <w:sz w:val="22"/>
          <w:szCs w:val="22"/>
        </w:rPr>
        <w:tab/>
      </w:r>
      <w:r w:rsidRPr="00214AAE">
        <w:rPr>
          <w:sz w:val="22"/>
          <w:szCs w:val="22"/>
        </w:rPr>
        <w:tab/>
      </w:r>
      <w:r w:rsidRPr="00214AAE">
        <w:rPr>
          <w:sz w:val="22"/>
          <w:szCs w:val="22"/>
        </w:rPr>
        <w:tab/>
      </w:r>
      <w:r w:rsidRPr="00214AAE">
        <w:rPr>
          <w:sz w:val="22"/>
          <w:szCs w:val="22"/>
        </w:rPr>
        <w:tab/>
      </w:r>
      <w:r w:rsidRPr="00214AAE">
        <w:rPr>
          <w:sz w:val="22"/>
          <w:szCs w:val="22"/>
        </w:rPr>
        <w:tab/>
      </w:r>
      <w:r w:rsidRPr="00214AAE">
        <w:rPr>
          <w:sz w:val="22"/>
          <w:szCs w:val="22"/>
        </w:rPr>
        <w:tab/>
      </w:r>
      <w:r w:rsidR="005A3E79" w:rsidRPr="00214AAE">
        <w:rPr>
          <w:sz w:val="22"/>
          <w:szCs w:val="22"/>
        </w:rPr>
        <w:t xml:space="preserve">                           </w:t>
      </w:r>
      <w:r w:rsidR="00E57C32" w:rsidRPr="00214AAE">
        <w:rPr>
          <w:sz w:val="22"/>
          <w:szCs w:val="22"/>
        </w:rPr>
        <w:t>«</w:t>
      </w:r>
      <w:r w:rsidR="00523AE5" w:rsidRPr="00214AAE">
        <w:rPr>
          <w:sz w:val="22"/>
          <w:szCs w:val="22"/>
        </w:rPr>
        <w:t>___</w:t>
      </w:r>
      <w:r w:rsidR="00E57C32" w:rsidRPr="00214AAE">
        <w:rPr>
          <w:sz w:val="22"/>
          <w:szCs w:val="22"/>
        </w:rPr>
        <w:t>»</w:t>
      </w:r>
      <w:r w:rsidR="007D73F7" w:rsidRPr="00214AAE">
        <w:rPr>
          <w:sz w:val="22"/>
          <w:szCs w:val="22"/>
        </w:rPr>
        <w:t xml:space="preserve"> </w:t>
      </w:r>
      <w:r w:rsidR="00523AE5" w:rsidRPr="00214AAE">
        <w:rPr>
          <w:sz w:val="22"/>
          <w:szCs w:val="22"/>
        </w:rPr>
        <w:t>________</w:t>
      </w:r>
      <w:r w:rsidR="00042494" w:rsidRPr="00214AAE">
        <w:rPr>
          <w:sz w:val="22"/>
          <w:szCs w:val="22"/>
        </w:rPr>
        <w:t>202</w:t>
      </w:r>
      <w:r w:rsidR="00523AE5" w:rsidRPr="00214AAE">
        <w:rPr>
          <w:sz w:val="22"/>
          <w:szCs w:val="22"/>
        </w:rPr>
        <w:t xml:space="preserve">4 </w:t>
      </w:r>
      <w:r w:rsidR="00042494" w:rsidRPr="00214AAE">
        <w:rPr>
          <w:sz w:val="22"/>
          <w:szCs w:val="22"/>
        </w:rPr>
        <w:t>г.</w:t>
      </w:r>
    </w:p>
    <w:p w14:paraId="3F66F276" w14:textId="77777777" w:rsidR="0039259B" w:rsidRPr="00214AAE" w:rsidRDefault="0039259B" w:rsidP="008A4BBF">
      <w:pPr>
        <w:widowControl w:val="0"/>
        <w:jc w:val="both"/>
        <w:rPr>
          <w:sz w:val="22"/>
          <w:szCs w:val="22"/>
        </w:rPr>
      </w:pPr>
    </w:p>
    <w:p w14:paraId="6B706212" w14:textId="5628D131" w:rsidR="007B6038" w:rsidRPr="00214AAE" w:rsidRDefault="005A3E79" w:rsidP="007B6038">
      <w:pPr>
        <w:pStyle w:val="a4"/>
        <w:ind w:firstLine="539"/>
        <w:rPr>
          <w:color w:val="000000"/>
          <w:sz w:val="22"/>
          <w:szCs w:val="22"/>
        </w:rPr>
      </w:pPr>
      <w:r w:rsidRPr="00214AAE">
        <w:rPr>
          <w:color w:val="000000"/>
          <w:sz w:val="22"/>
          <w:szCs w:val="22"/>
          <w:lang w:bidi="ru-RU"/>
        </w:rPr>
        <w:t xml:space="preserve">Государственное бюджетное дошкольное образовательное учреждение Центр развития ребёнка - детский сад №44 Выборгского района Санкт-Петербурга (сокращенно ГБДОУ детский сад № 44 Выборгского района Санкт-Петербурга) , именуемое в дальнейшем «Покупатель», в лице </w:t>
      </w:r>
      <w:r w:rsidR="00406B40">
        <w:rPr>
          <w:color w:val="000000"/>
          <w:sz w:val="22"/>
          <w:szCs w:val="22"/>
          <w:lang w:bidi="ru-RU"/>
        </w:rPr>
        <w:t>З</w:t>
      </w:r>
      <w:r w:rsidRPr="00214AAE">
        <w:rPr>
          <w:color w:val="000000"/>
          <w:sz w:val="22"/>
          <w:szCs w:val="22"/>
          <w:lang w:bidi="ru-RU"/>
        </w:rPr>
        <w:t>аведующего  Шаровой Надежды Владимировны, действующего на основании Устава</w:t>
      </w:r>
      <w:r w:rsidR="007B6038" w:rsidRPr="00214AAE">
        <w:rPr>
          <w:color w:val="000000"/>
          <w:sz w:val="22"/>
          <w:szCs w:val="22"/>
        </w:rPr>
        <w:t xml:space="preserve">, с одной стороны, и </w:t>
      </w:r>
      <w:r w:rsidR="00523AE5" w:rsidRPr="00214AAE">
        <w:rPr>
          <w:b/>
          <w:color w:val="000000"/>
          <w:sz w:val="22"/>
          <w:szCs w:val="22"/>
        </w:rPr>
        <w:t>_______________________________________________________________</w:t>
      </w:r>
      <w:r w:rsidR="007B6038" w:rsidRPr="00214AAE">
        <w:rPr>
          <w:color w:val="000000"/>
          <w:sz w:val="22"/>
          <w:szCs w:val="22"/>
        </w:rPr>
        <w:t xml:space="preserve">, именуемый в дальнейшем «Поставщик»,  в лице </w:t>
      </w:r>
      <w:r w:rsidR="00523AE5" w:rsidRPr="00214AAE">
        <w:rPr>
          <w:color w:val="000000"/>
          <w:sz w:val="22"/>
          <w:szCs w:val="22"/>
        </w:rPr>
        <w:t>_________________________________________</w:t>
      </w:r>
      <w:r w:rsidR="007B6038" w:rsidRPr="00214AAE">
        <w:rPr>
          <w:color w:val="000000"/>
          <w:sz w:val="22"/>
          <w:szCs w:val="22"/>
        </w:rPr>
        <w:t>, действующего на  основании Устава, с другой стороны, вместе именуемые «Стороны», заключили настоящий контракт (далее – контракт) о нижеследующем:</w:t>
      </w:r>
    </w:p>
    <w:p w14:paraId="516F3823" w14:textId="77777777" w:rsidR="00326E70" w:rsidRPr="00214AAE" w:rsidRDefault="00326E70" w:rsidP="00914A4E">
      <w:pPr>
        <w:pStyle w:val="a4"/>
        <w:ind w:firstLine="539"/>
        <w:rPr>
          <w:color w:val="000000"/>
          <w:sz w:val="22"/>
          <w:szCs w:val="22"/>
        </w:rPr>
      </w:pPr>
    </w:p>
    <w:p w14:paraId="32C96A43" w14:textId="77777777" w:rsidR="0039259B" w:rsidRPr="00214AAE" w:rsidRDefault="0039259B" w:rsidP="00450271">
      <w:pPr>
        <w:widowControl w:val="0"/>
        <w:ind w:firstLine="567"/>
        <w:jc w:val="center"/>
        <w:rPr>
          <w:b/>
          <w:bCs/>
          <w:caps/>
          <w:sz w:val="22"/>
          <w:szCs w:val="22"/>
        </w:rPr>
      </w:pPr>
      <w:r w:rsidRPr="00214AAE">
        <w:rPr>
          <w:b/>
          <w:bCs/>
          <w:caps/>
          <w:sz w:val="22"/>
          <w:szCs w:val="22"/>
        </w:rPr>
        <w:t>1. Предмет КОНТРАКТА</w:t>
      </w:r>
    </w:p>
    <w:p w14:paraId="73FE541E" w14:textId="77777777" w:rsidR="0043631B" w:rsidRPr="00214AAE" w:rsidRDefault="0043631B" w:rsidP="00450271">
      <w:pPr>
        <w:widowControl w:val="0"/>
        <w:ind w:firstLine="567"/>
        <w:jc w:val="center"/>
        <w:rPr>
          <w:b/>
          <w:bCs/>
          <w:caps/>
          <w:sz w:val="22"/>
          <w:szCs w:val="22"/>
        </w:rPr>
      </w:pPr>
    </w:p>
    <w:p w14:paraId="7EEE038C" w14:textId="77777777" w:rsidR="0039259B" w:rsidRPr="00214AAE" w:rsidRDefault="0039259B" w:rsidP="00BA5C4C">
      <w:pPr>
        <w:widowControl w:val="0"/>
        <w:ind w:firstLine="567"/>
        <w:jc w:val="both"/>
        <w:rPr>
          <w:sz w:val="22"/>
          <w:szCs w:val="22"/>
          <w:lang w:bidi="ru-RU"/>
        </w:rPr>
      </w:pPr>
      <w:r w:rsidRPr="00214AAE">
        <w:rPr>
          <w:sz w:val="22"/>
          <w:szCs w:val="22"/>
        </w:rPr>
        <w:t xml:space="preserve">1.1. </w:t>
      </w:r>
      <w:r w:rsidR="0043631B" w:rsidRPr="00214AAE">
        <w:rPr>
          <w:sz w:val="22"/>
          <w:szCs w:val="22"/>
        </w:rPr>
        <w:t xml:space="preserve">Поставщик </w:t>
      </w:r>
      <w:r w:rsidR="00C55874" w:rsidRPr="00214AAE">
        <w:rPr>
          <w:sz w:val="22"/>
          <w:szCs w:val="22"/>
        </w:rPr>
        <w:t xml:space="preserve">обязуется поставить </w:t>
      </w:r>
      <w:r w:rsidR="00523AE5" w:rsidRPr="00214AAE">
        <w:rPr>
          <w:sz w:val="22"/>
          <w:szCs w:val="22"/>
        </w:rPr>
        <w:t>мебель</w:t>
      </w:r>
      <w:r w:rsidR="004308D5" w:rsidRPr="00214AAE">
        <w:rPr>
          <w:sz w:val="22"/>
          <w:szCs w:val="22"/>
        </w:rPr>
        <w:t xml:space="preserve"> </w:t>
      </w:r>
      <w:r w:rsidRPr="00214AAE">
        <w:rPr>
          <w:sz w:val="22"/>
          <w:szCs w:val="22"/>
        </w:rPr>
        <w:t xml:space="preserve">для </w:t>
      </w:r>
      <w:r w:rsidR="00690FAD" w:rsidRPr="00214AAE">
        <w:rPr>
          <w:sz w:val="22"/>
          <w:szCs w:val="22"/>
        </w:rPr>
        <w:t>нужд</w:t>
      </w:r>
      <w:r w:rsidR="00D8368E" w:rsidRPr="00214AAE">
        <w:rPr>
          <w:sz w:val="22"/>
          <w:szCs w:val="22"/>
        </w:rPr>
        <w:t xml:space="preserve"> </w:t>
      </w:r>
      <w:r w:rsidR="0043631B" w:rsidRPr="00214AAE">
        <w:rPr>
          <w:sz w:val="22"/>
          <w:szCs w:val="22"/>
        </w:rPr>
        <w:t>ГБДОУ детского</w:t>
      </w:r>
      <w:r w:rsidR="005A3E79" w:rsidRPr="00214AAE">
        <w:rPr>
          <w:sz w:val="22"/>
          <w:szCs w:val="22"/>
        </w:rPr>
        <w:t xml:space="preserve"> сад</w:t>
      </w:r>
      <w:r w:rsidR="0043631B" w:rsidRPr="00214AAE">
        <w:rPr>
          <w:sz w:val="22"/>
          <w:szCs w:val="22"/>
        </w:rPr>
        <w:t>а</w:t>
      </w:r>
      <w:r w:rsidR="005A3E79" w:rsidRPr="00214AAE">
        <w:rPr>
          <w:sz w:val="22"/>
          <w:szCs w:val="22"/>
        </w:rPr>
        <w:t xml:space="preserve"> №44</w:t>
      </w:r>
      <w:r w:rsidR="00D8368E" w:rsidRPr="00214AAE">
        <w:rPr>
          <w:sz w:val="22"/>
          <w:szCs w:val="22"/>
        </w:rPr>
        <w:t xml:space="preserve"> Выборгского района</w:t>
      </w:r>
      <w:r w:rsidR="00B81899" w:rsidRPr="00214AAE">
        <w:rPr>
          <w:sz w:val="22"/>
          <w:szCs w:val="22"/>
        </w:rPr>
        <w:t xml:space="preserve"> Санкт-Петербурга</w:t>
      </w:r>
      <w:r w:rsidR="00E57C32" w:rsidRPr="00214AAE">
        <w:rPr>
          <w:sz w:val="22"/>
          <w:szCs w:val="22"/>
        </w:rPr>
        <w:t xml:space="preserve"> в 202</w:t>
      </w:r>
      <w:r w:rsidR="00523AE5" w:rsidRPr="00214AAE">
        <w:rPr>
          <w:sz w:val="22"/>
          <w:szCs w:val="22"/>
        </w:rPr>
        <w:t>4</w:t>
      </w:r>
      <w:r w:rsidR="00E57C32" w:rsidRPr="00214AAE">
        <w:rPr>
          <w:sz w:val="22"/>
          <w:szCs w:val="22"/>
        </w:rPr>
        <w:t xml:space="preserve"> году</w:t>
      </w:r>
      <w:r w:rsidR="00690FAD" w:rsidRPr="00214AAE">
        <w:rPr>
          <w:sz w:val="22"/>
          <w:szCs w:val="22"/>
        </w:rPr>
        <w:t xml:space="preserve"> по адресу: </w:t>
      </w:r>
      <w:r w:rsidR="005A3E79" w:rsidRPr="00214AAE">
        <w:rPr>
          <w:sz w:val="22"/>
          <w:szCs w:val="22"/>
          <w:lang w:bidi="ru-RU"/>
        </w:rPr>
        <w:t>194291, Санкт-Петербург, ул. Кустодиева, д. 16</w:t>
      </w:r>
      <w:r w:rsidR="00D8368E" w:rsidRPr="00214AAE">
        <w:rPr>
          <w:sz w:val="22"/>
          <w:szCs w:val="22"/>
        </w:rPr>
        <w:t>, корпус 2, литер</w:t>
      </w:r>
      <w:r w:rsidR="00523AE5" w:rsidRPr="00214AAE">
        <w:rPr>
          <w:sz w:val="22"/>
          <w:szCs w:val="22"/>
        </w:rPr>
        <w:t>а</w:t>
      </w:r>
      <w:r w:rsidR="00D8368E" w:rsidRPr="00214AAE">
        <w:rPr>
          <w:sz w:val="22"/>
          <w:szCs w:val="22"/>
        </w:rPr>
        <w:t xml:space="preserve"> А</w:t>
      </w:r>
      <w:r w:rsidR="00C55874" w:rsidRPr="00214AAE">
        <w:rPr>
          <w:sz w:val="22"/>
          <w:szCs w:val="22"/>
        </w:rPr>
        <w:t>, а Заказчик обязуется принять и оплатить Товар в по</w:t>
      </w:r>
      <w:r w:rsidR="005A3E79" w:rsidRPr="00214AAE">
        <w:rPr>
          <w:sz w:val="22"/>
          <w:szCs w:val="22"/>
        </w:rPr>
        <w:t>рядке</w:t>
      </w:r>
      <w:r w:rsidR="00C55874" w:rsidRPr="00214AAE">
        <w:rPr>
          <w:sz w:val="22"/>
          <w:szCs w:val="22"/>
        </w:rPr>
        <w:t xml:space="preserve"> на условиях, предусмотренных Контрактом.</w:t>
      </w:r>
    </w:p>
    <w:p w14:paraId="0C0B0D6B" w14:textId="77777777" w:rsidR="00C55874" w:rsidRPr="00214AAE" w:rsidRDefault="00C55874" w:rsidP="00C55874">
      <w:pPr>
        <w:autoSpaceDE w:val="0"/>
        <w:ind w:firstLine="567"/>
        <w:jc w:val="both"/>
        <w:rPr>
          <w:sz w:val="22"/>
          <w:szCs w:val="22"/>
        </w:rPr>
      </w:pPr>
      <w:r w:rsidRPr="00214AAE">
        <w:rPr>
          <w:sz w:val="22"/>
          <w:szCs w:val="22"/>
        </w:rPr>
        <w:t>1.2. Наименование, количество и иные характеристики поставляемого Товара указаны в спецификации (приложение №1 к Контракту), являющейся неотъемлемой частью Контракта.</w:t>
      </w:r>
    </w:p>
    <w:p w14:paraId="1F0E8994" w14:textId="77777777" w:rsidR="00C55874" w:rsidRPr="00214AAE" w:rsidRDefault="00C55874" w:rsidP="00C55874">
      <w:pPr>
        <w:autoSpaceDE w:val="0"/>
        <w:ind w:firstLine="567"/>
        <w:jc w:val="both"/>
        <w:rPr>
          <w:rFonts w:eastAsia="Courier New"/>
          <w:sz w:val="22"/>
          <w:szCs w:val="22"/>
          <w:lang w:bidi="ru-RU"/>
        </w:rPr>
      </w:pPr>
      <w:r w:rsidRPr="00214AAE">
        <w:rPr>
          <w:sz w:val="22"/>
          <w:szCs w:val="22"/>
        </w:rPr>
        <w:t xml:space="preserve">1.3. Идентификационный код закупки: </w:t>
      </w:r>
      <w:r w:rsidR="00523AE5" w:rsidRPr="00214AAE">
        <w:rPr>
          <w:sz w:val="22"/>
          <w:szCs w:val="22"/>
          <w:u w:val="single"/>
        </w:rPr>
        <w:t>_________________________________________</w:t>
      </w:r>
    </w:p>
    <w:p w14:paraId="0BC0C617" w14:textId="77777777" w:rsidR="00326E70" w:rsidRPr="00214AAE" w:rsidRDefault="00326E70" w:rsidP="00C55874">
      <w:pPr>
        <w:autoSpaceDE w:val="0"/>
        <w:ind w:firstLine="567"/>
        <w:jc w:val="both"/>
        <w:rPr>
          <w:sz w:val="22"/>
          <w:szCs w:val="22"/>
        </w:rPr>
      </w:pPr>
    </w:p>
    <w:p w14:paraId="7D7C133A" w14:textId="77777777" w:rsidR="00C55874" w:rsidRPr="00214AAE" w:rsidRDefault="00C55874" w:rsidP="00C55874">
      <w:pPr>
        <w:autoSpaceDE w:val="0"/>
        <w:ind w:firstLine="567"/>
        <w:jc w:val="center"/>
        <w:rPr>
          <w:b/>
          <w:sz w:val="22"/>
          <w:szCs w:val="22"/>
        </w:rPr>
      </w:pPr>
      <w:r w:rsidRPr="00214AAE">
        <w:rPr>
          <w:b/>
          <w:sz w:val="22"/>
          <w:szCs w:val="22"/>
        </w:rPr>
        <w:t>2. Цена Контракта и порядок расчетов</w:t>
      </w:r>
    </w:p>
    <w:p w14:paraId="1BFAA517" w14:textId="77777777" w:rsidR="00C55874" w:rsidRPr="00214AAE" w:rsidRDefault="00C55874" w:rsidP="00C55874">
      <w:pPr>
        <w:pStyle w:val="a4"/>
        <w:ind w:firstLine="567"/>
        <w:rPr>
          <w:rStyle w:val="Heading3Char"/>
          <w:rFonts w:ascii="Times New Roman" w:eastAsia="Courier New" w:hAnsi="Times New Roman" w:cs="Times New Roman"/>
          <w:sz w:val="22"/>
          <w:szCs w:val="22"/>
        </w:rPr>
      </w:pPr>
      <w:r w:rsidRPr="00214AAE">
        <w:rPr>
          <w:color w:val="000000"/>
          <w:sz w:val="22"/>
          <w:szCs w:val="22"/>
        </w:rPr>
        <w:t xml:space="preserve"> 2.1. </w:t>
      </w:r>
      <w:r w:rsidRPr="00214AAE">
        <w:rPr>
          <w:rFonts w:eastAsia="Courier New"/>
          <w:sz w:val="22"/>
          <w:szCs w:val="22"/>
          <w:lang w:bidi="ru-RU"/>
        </w:rPr>
        <w:t xml:space="preserve">Цена по настоящему контракту </w:t>
      </w:r>
      <w:r w:rsidR="00C32075" w:rsidRPr="00214AAE">
        <w:rPr>
          <w:bCs/>
          <w:sz w:val="22"/>
          <w:szCs w:val="22"/>
        </w:rPr>
        <w:t xml:space="preserve">составляет </w:t>
      </w:r>
      <w:r w:rsidR="00755BC0" w:rsidRPr="00214AAE">
        <w:rPr>
          <w:bCs/>
          <w:sz w:val="22"/>
          <w:szCs w:val="22"/>
        </w:rPr>
        <w:t>__________</w:t>
      </w:r>
      <w:r w:rsidR="00C32075" w:rsidRPr="00214AAE">
        <w:rPr>
          <w:bCs/>
          <w:sz w:val="22"/>
          <w:szCs w:val="22"/>
        </w:rPr>
        <w:t xml:space="preserve"> рублей </w:t>
      </w:r>
      <w:r w:rsidR="00755BC0" w:rsidRPr="00214AAE">
        <w:rPr>
          <w:bCs/>
          <w:sz w:val="22"/>
          <w:szCs w:val="22"/>
        </w:rPr>
        <w:t>__</w:t>
      </w:r>
      <w:r w:rsidR="00C32075" w:rsidRPr="00214AAE">
        <w:rPr>
          <w:bCs/>
          <w:sz w:val="22"/>
          <w:szCs w:val="22"/>
        </w:rPr>
        <w:t xml:space="preserve"> копеек, </w:t>
      </w:r>
      <w:r w:rsidR="007B6038" w:rsidRPr="00214AAE">
        <w:rPr>
          <w:bCs/>
          <w:sz w:val="22"/>
          <w:szCs w:val="22"/>
        </w:rPr>
        <w:t>НДС</w:t>
      </w:r>
      <w:r w:rsidR="00755BC0" w:rsidRPr="00214AAE">
        <w:rPr>
          <w:bCs/>
          <w:sz w:val="22"/>
          <w:szCs w:val="22"/>
        </w:rPr>
        <w:t>____ /</w:t>
      </w:r>
      <w:r w:rsidR="007B6038" w:rsidRPr="00214AAE">
        <w:rPr>
          <w:bCs/>
          <w:sz w:val="22"/>
          <w:szCs w:val="22"/>
        </w:rPr>
        <w:t>не облагается, УСН.</w:t>
      </w:r>
    </w:p>
    <w:p w14:paraId="799C1122" w14:textId="77777777" w:rsidR="00C55874" w:rsidRPr="00214AAE" w:rsidRDefault="00C55874" w:rsidP="00C55874">
      <w:pPr>
        <w:tabs>
          <w:tab w:val="left" w:pos="900"/>
        </w:tabs>
        <w:autoSpaceDE w:val="0"/>
        <w:ind w:firstLine="567"/>
        <w:jc w:val="both"/>
        <w:rPr>
          <w:bCs/>
          <w:sz w:val="22"/>
          <w:szCs w:val="22"/>
        </w:rPr>
      </w:pPr>
      <w:r w:rsidRPr="00214AAE">
        <w:rPr>
          <w:bCs/>
          <w:sz w:val="22"/>
          <w:szCs w:val="22"/>
        </w:rPr>
        <w:t xml:space="preserve">2.2. Цена Контракта включает в себя: </w:t>
      </w:r>
      <w:r w:rsidRPr="00214AAE">
        <w:rPr>
          <w:sz w:val="22"/>
          <w:szCs w:val="22"/>
        </w:rPr>
        <w:t>стоимость Товара, а также расходы  на перевозку, проведение погруз</w:t>
      </w:r>
      <w:r w:rsidR="005A3E79" w:rsidRPr="00214AAE">
        <w:rPr>
          <w:sz w:val="22"/>
          <w:szCs w:val="22"/>
        </w:rPr>
        <w:t xml:space="preserve">очно-разгрузочных работ, сборку, </w:t>
      </w:r>
      <w:r w:rsidRPr="00214AAE">
        <w:rPr>
          <w:sz w:val="22"/>
          <w:szCs w:val="22"/>
        </w:rPr>
        <w:t>установку (при необходимости), в соответствии с требованиями технической и (или) эксплуатационной документации производителя (изготовителя) товара,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w:t>
      </w:r>
      <w:r w:rsidRPr="00214AAE">
        <w:rPr>
          <w:bCs/>
          <w:sz w:val="22"/>
          <w:szCs w:val="22"/>
        </w:rPr>
        <w:t xml:space="preserve">, страхование, таможенные платежи (пошлины), НДС, другие установленные налоги, сборы и иные расходы, связанные с исполнением Контракта.         </w:t>
      </w:r>
    </w:p>
    <w:p w14:paraId="734A44E0" w14:textId="77777777" w:rsidR="00C55874" w:rsidRPr="00214AAE" w:rsidRDefault="00C55874" w:rsidP="00C55874">
      <w:pPr>
        <w:tabs>
          <w:tab w:val="left" w:pos="900"/>
        </w:tabs>
        <w:autoSpaceDE w:val="0"/>
        <w:ind w:firstLine="567"/>
        <w:jc w:val="both"/>
        <w:rPr>
          <w:bCs/>
          <w:sz w:val="22"/>
          <w:szCs w:val="22"/>
        </w:rPr>
      </w:pPr>
      <w:r w:rsidRPr="00214AAE">
        <w:rPr>
          <w:bCs/>
          <w:sz w:val="22"/>
          <w:szCs w:val="22"/>
        </w:rPr>
        <w:tab/>
        <w:t>Налоги и сборы, взимаемые с Поставщика в связи с исполнением настоящего контракта,  включены в цену контракта и оплачиваются поставщиком.</w:t>
      </w:r>
      <w:r w:rsidRPr="00214AAE">
        <w:rPr>
          <w:bCs/>
          <w:sz w:val="22"/>
          <w:szCs w:val="22"/>
        </w:rPr>
        <w:tab/>
      </w:r>
    </w:p>
    <w:p w14:paraId="03414B93" w14:textId="77777777" w:rsidR="00C55874" w:rsidRPr="00214AAE" w:rsidRDefault="00C55874" w:rsidP="00C55874">
      <w:pPr>
        <w:tabs>
          <w:tab w:val="left" w:pos="900"/>
        </w:tabs>
        <w:autoSpaceDE w:val="0"/>
        <w:ind w:firstLine="567"/>
        <w:jc w:val="both"/>
        <w:rPr>
          <w:sz w:val="22"/>
          <w:szCs w:val="22"/>
        </w:rPr>
      </w:pPr>
      <w:r w:rsidRPr="00214AAE">
        <w:rPr>
          <w:bCs/>
          <w:sz w:val="22"/>
          <w:szCs w:val="22"/>
        </w:rPr>
        <w:t>2.3.Валютой, используемой для расчётов с Поставщиком, является российский рубль.</w:t>
      </w:r>
    </w:p>
    <w:p w14:paraId="7AFD062A" w14:textId="77777777" w:rsidR="00C55874" w:rsidRPr="00214AAE" w:rsidRDefault="00C55874" w:rsidP="00C55874">
      <w:pPr>
        <w:tabs>
          <w:tab w:val="left" w:pos="900"/>
        </w:tabs>
        <w:autoSpaceDE w:val="0"/>
        <w:ind w:firstLine="567"/>
        <w:jc w:val="both"/>
        <w:rPr>
          <w:bCs/>
          <w:sz w:val="22"/>
          <w:szCs w:val="22"/>
        </w:rPr>
      </w:pPr>
      <w:r w:rsidRPr="00214AAE">
        <w:rPr>
          <w:bCs/>
          <w:sz w:val="22"/>
          <w:szCs w:val="22"/>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57E26934" w14:textId="77777777" w:rsidR="00C55874" w:rsidRPr="00214AAE" w:rsidRDefault="00C55874" w:rsidP="00C55874">
      <w:pPr>
        <w:tabs>
          <w:tab w:val="left" w:pos="900"/>
        </w:tabs>
        <w:autoSpaceDE w:val="0"/>
        <w:ind w:firstLine="567"/>
        <w:jc w:val="both"/>
        <w:rPr>
          <w:sz w:val="22"/>
          <w:szCs w:val="22"/>
        </w:rPr>
      </w:pPr>
      <w:r w:rsidRPr="00214AAE">
        <w:rPr>
          <w:bCs/>
          <w:sz w:val="22"/>
          <w:szCs w:val="22"/>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23EAC8AF" w14:textId="77777777" w:rsidR="00C55874" w:rsidRPr="00214AAE" w:rsidRDefault="00C55874" w:rsidP="00C55874">
      <w:pPr>
        <w:tabs>
          <w:tab w:val="left" w:pos="900"/>
        </w:tabs>
        <w:autoSpaceDE w:val="0"/>
        <w:ind w:firstLine="567"/>
        <w:jc w:val="both"/>
        <w:rPr>
          <w:bCs/>
          <w:sz w:val="22"/>
          <w:szCs w:val="22"/>
        </w:rPr>
      </w:pPr>
      <w:r w:rsidRPr="00214AAE">
        <w:rPr>
          <w:bCs/>
          <w:sz w:val="22"/>
          <w:szCs w:val="22"/>
        </w:rPr>
        <w:t>2.6.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01219E6C" w14:textId="77777777" w:rsidR="00755BC0" w:rsidRPr="00214AAE" w:rsidRDefault="00C55874" w:rsidP="00755BC0">
      <w:pPr>
        <w:ind w:firstLine="540"/>
        <w:jc w:val="both"/>
        <w:rPr>
          <w:color w:val="000000" w:themeColor="text1"/>
          <w:sz w:val="22"/>
          <w:szCs w:val="22"/>
        </w:rPr>
      </w:pPr>
      <w:r w:rsidRPr="00214AAE">
        <w:rPr>
          <w:color w:val="000000" w:themeColor="text1"/>
          <w:sz w:val="22"/>
          <w:szCs w:val="22"/>
        </w:rPr>
        <w:t xml:space="preserve"> 2.7. Источник финансирования Контракта: </w:t>
      </w:r>
      <w:r w:rsidR="005714CE" w:rsidRPr="00214AAE">
        <w:rPr>
          <w:i/>
          <w:iCs/>
          <w:color w:val="000000" w:themeColor="text1"/>
          <w:sz w:val="22"/>
          <w:szCs w:val="22"/>
        </w:rPr>
        <w:t>ПФХД 1500, ПД 130, ВР 244, КОСГУ 310.</w:t>
      </w:r>
    </w:p>
    <w:p w14:paraId="01C7353C" w14:textId="77777777" w:rsidR="00C55874" w:rsidRPr="00214AAE" w:rsidRDefault="00C55874" w:rsidP="00C55874">
      <w:pPr>
        <w:ind w:firstLine="540"/>
        <w:jc w:val="both"/>
        <w:rPr>
          <w:color w:val="000000" w:themeColor="text1"/>
          <w:sz w:val="22"/>
          <w:szCs w:val="22"/>
        </w:rPr>
      </w:pPr>
      <w:r w:rsidRPr="00214AAE">
        <w:rPr>
          <w:color w:val="000000" w:themeColor="text1"/>
          <w:sz w:val="22"/>
          <w:szCs w:val="22"/>
        </w:rPr>
        <w:t>2.8. Авансирование по контракту не предусмотрено.</w:t>
      </w:r>
    </w:p>
    <w:p w14:paraId="5251E16A" w14:textId="77777777" w:rsidR="00C55874" w:rsidRPr="00214AAE" w:rsidRDefault="00C55874" w:rsidP="00C55874">
      <w:pPr>
        <w:ind w:firstLine="540"/>
        <w:jc w:val="both"/>
        <w:rPr>
          <w:sz w:val="22"/>
          <w:szCs w:val="22"/>
        </w:rPr>
      </w:pPr>
      <w:r w:rsidRPr="00214AAE">
        <w:rPr>
          <w:sz w:val="22"/>
          <w:szCs w:val="22"/>
        </w:rPr>
        <w:t xml:space="preserve">2.9. Расчеты между Заказчиком и Поставщиком </w:t>
      </w:r>
      <w:r w:rsidRPr="00214AAE">
        <w:rPr>
          <w:color w:val="000000" w:themeColor="text1"/>
          <w:sz w:val="22"/>
          <w:szCs w:val="22"/>
        </w:rPr>
        <w:t xml:space="preserve">производятся в течение </w:t>
      </w:r>
      <w:r w:rsidR="00A25F83" w:rsidRPr="00214AAE">
        <w:rPr>
          <w:color w:val="000000" w:themeColor="text1"/>
          <w:sz w:val="22"/>
          <w:szCs w:val="22"/>
        </w:rPr>
        <w:t xml:space="preserve">не более, чем </w:t>
      </w:r>
      <w:r w:rsidR="00A57402" w:rsidRPr="00214AAE">
        <w:rPr>
          <w:color w:val="000000" w:themeColor="text1"/>
          <w:sz w:val="22"/>
          <w:szCs w:val="22"/>
        </w:rPr>
        <w:t>10 (</w:t>
      </w:r>
      <w:r w:rsidR="00983BD5" w:rsidRPr="00214AAE">
        <w:rPr>
          <w:color w:val="000000" w:themeColor="text1"/>
          <w:sz w:val="22"/>
          <w:szCs w:val="22"/>
        </w:rPr>
        <w:t>десяти</w:t>
      </w:r>
      <w:r w:rsidR="00A57402" w:rsidRPr="00214AAE">
        <w:rPr>
          <w:color w:val="000000" w:themeColor="text1"/>
          <w:sz w:val="22"/>
          <w:szCs w:val="22"/>
        </w:rPr>
        <w:t>)</w:t>
      </w:r>
      <w:r w:rsidR="005A3E79" w:rsidRPr="00214AAE">
        <w:rPr>
          <w:color w:val="000000" w:themeColor="text1"/>
          <w:sz w:val="22"/>
          <w:szCs w:val="22"/>
        </w:rPr>
        <w:t xml:space="preserve"> </w:t>
      </w:r>
      <w:r w:rsidR="00983BD5" w:rsidRPr="00214AAE">
        <w:rPr>
          <w:color w:val="000000" w:themeColor="text1"/>
          <w:sz w:val="22"/>
          <w:szCs w:val="22"/>
        </w:rPr>
        <w:t xml:space="preserve">рабочих </w:t>
      </w:r>
      <w:r w:rsidRPr="00214AAE">
        <w:rPr>
          <w:color w:val="000000" w:themeColor="text1"/>
          <w:sz w:val="22"/>
          <w:szCs w:val="22"/>
        </w:rPr>
        <w:t xml:space="preserve">дней с </w:t>
      </w:r>
      <w:r w:rsidRPr="00214AAE">
        <w:rPr>
          <w:sz w:val="22"/>
          <w:szCs w:val="22"/>
        </w:rPr>
        <w:t>даты подписания Заказчиком акта приема-передачи Товара.</w:t>
      </w:r>
      <w:bookmarkStart w:id="0" w:name="P1475"/>
      <w:bookmarkEnd w:id="0"/>
    </w:p>
    <w:p w14:paraId="2A4181B3" w14:textId="77777777" w:rsidR="00C55874" w:rsidRPr="00214AAE" w:rsidRDefault="00C55874" w:rsidP="00C55874">
      <w:pPr>
        <w:ind w:firstLine="540"/>
        <w:jc w:val="both"/>
        <w:rPr>
          <w:sz w:val="22"/>
          <w:szCs w:val="22"/>
        </w:rPr>
      </w:pPr>
      <w:r w:rsidRPr="00214AAE">
        <w:rPr>
          <w:sz w:val="22"/>
          <w:szCs w:val="22"/>
        </w:rPr>
        <w:t xml:space="preserve">2.10.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14:paraId="2E19879F" w14:textId="77777777" w:rsidR="00C55874" w:rsidRPr="00214AAE" w:rsidRDefault="00C55874" w:rsidP="00C55874">
      <w:pPr>
        <w:ind w:firstLine="540"/>
        <w:jc w:val="both"/>
        <w:rPr>
          <w:bCs/>
          <w:sz w:val="22"/>
          <w:szCs w:val="22"/>
        </w:rPr>
      </w:pPr>
      <w:r w:rsidRPr="00214AAE">
        <w:rPr>
          <w:sz w:val="22"/>
          <w:szCs w:val="22"/>
        </w:rPr>
        <w:t xml:space="preserve">2.11.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24749F34" w14:textId="77777777" w:rsidR="00C55874" w:rsidRPr="00214AAE" w:rsidRDefault="00C55874" w:rsidP="00C55874">
      <w:pPr>
        <w:tabs>
          <w:tab w:val="left" w:pos="900"/>
        </w:tabs>
        <w:autoSpaceDE w:val="0"/>
        <w:ind w:firstLine="540"/>
        <w:jc w:val="both"/>
        <w:rPr>
          <w:sz w:val="22"/>
          <w:szCs w:val="22"/>
        </w:rPr>
      </w:pPr>
      <w:r w:rsidRPr="00214AAE">
        <w:rPr>
          <w:sz w:val="22"/>
          <w:szCs w:val="22"/>
        </w:rPr>
        <w:t>2.12.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r w:rsidRPr="00214AAE">
        <w:rPr>
          <w:bCs/>
          <w:sz w:val="22"/>
          <w:szCs w:val="22"/>
        </w:rPr>
        <w:t>.</w:t>
      </w:r>
    </w:p>
    <w:p w14:paraId="290C4976" w14:textId="77777777" w:rsidR="00C55874" w:rsidRPr="00214AAE" w:rsidRDefault="00C55874" w:rsidP="00C55874">
      <w:pPr>
        <w:tabs>
          <w:tab w:val="left" w:pos="900"/>
        </w:tabs>
        <w:autoSpaceDE w:val="0"/>
        <w:ind w:firstLine="540"/>
        <w:jc w:val="both"/>
        <w:rPr>
          <w:bCs/>
          <w:sz w:val="22"/>
          <w:szCs w:val="22"/>
        </w:rPr>
      </w:pPr>
      <w:r w:rsidRPr="00214AAE">
        <w:rPr>
          <w:bCs/>
          <w:sz w:val="22"/>
          <w:szCs w:val="22"/>
        </w:rPr>
        <w:lastRenderedPageBreak/>
        <w:t>2.13.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14:paraId="576AF6DA" w14:textId="77777777" w:rsidR="00C55874" w:rsidRPr="00214AAE" w:rsidRDefault="00C55874" w:rsidP="00C55874">
      <w:pPr>
        <w:ind w:firstLine="540"/>
        <w:jc w:val="both"/>
        <w:rPr>
          <w:color w:val="000000" w:themeColor="text1"/>
          <w:sz w:val="22"/>
          <w:szCs w:val="22"/>
        </w:rPr>
      </w:pPr>
    </w:p>
    <w:p w14:paraId="3D8CF1DF" w14:textId="77777777" w:rsidR="00C55874" w:rsidRPr="00214AAE" w:rsidRDefault="00C55874" w:rsidP="00C55874">
      <w:pPr>
        <w:pStyle w:val="ConsPlusNormal"/>
        <w:ind w:left="360"/>
        <w:jc w:val="center"/>
        <w:outlineLvl w:val="1"/>
        <w:rPr>
          <w:rFonts w:ascii="Times New Roman" w:hAnsi="Times New Roman" w:cs="Times New Roman"/>
          <w:b/>
          <w:szCs w:val="22"/>
        </w:rPr>
      </w:pPr>
      <w:r w:rsidRPr="00214AAE">
        <w:rPr>
          <w:rFonts w:ascii="Times New Roman" w:hAnsi="Times New Roman" w:cs="Times New Roman"/>
          <w:b/>
          <w:szCs w:val="22"/>
        </w:rPr>
        <w:t xml:space="preserve">3. Порядок, сроки и условия поставки и приемки Товара </w:t>
      </w:r>
    </w:p>
    <w:p w14:paraId="6327C855" w14:textId="77777777" w:rsidR="00C55874" w:rsidRPr="00214AAE" w:rsidRDefault="00C55874" w:rsidP="00C55874">
      <w:pPr>
        <w:ind w:firstLine="567"/>
        <w:jc w:val="both"/>
        <w:rPr>
          <w:sz w:val="22"/>
          <w:szCs w:val="22"/>
          <w:lang w:bidi="ru-RU"/>
        </w:rPr>
      </w:pPr>
      <w:r w:rsidRPr="00214AAE">
        <w:rPr>
          <w:sz w:val="22"/>
          <w:szCs w:val="22"/>
        </w:rPr>
        <w:t xml:space="preserve">3.1. Поставщик самостоятельно доставляет Товар Заказчику по адресу: </w:t>
      </w:r>
      <w:r w:rsidR="005A3E79" w:rsidRPr="00214AAE">
        <w:rPr>
          <w:sz w:val="22"/>
          <w:szCs w:val="22"/>
          <w:lang w:bidi="ru-RU"/>
        </w:rPr>
        <w:t>194291, Санкт-Петербург, ул. Кустодиева, д. 16</w:t>
      </w:r>
      <w:r w:rsidR="005D4C4B" w:rsidRPr="00214AAE">
        <w:rPr>
          <w:sz w:val="22"/>
          <w:szCs w:val="22"/>
        </w:rPr>
        <w:t>, корпус 2, литер А</w:t>
      </w:r>
      <w:r w:rsidRPr="00214AAE">
        <w:rPr>
          <w:sz w:val="22"/>
          <w:szCs w:val="22"/>
        </w:rPr>
        <w:t>(далее - место доставки), в срок(сро</w:t>
      </w:r>
      <w:r w:rsidR="005A3E79" w:rsidRPr="00214AAE">
        <w:rPr>
          <w:sz w:val="22"/>
          <w:szCs w:val="22"/>
        </w:rPr>
        <w:t>к поставки товара): в течение 60 (шестидесяти</w:t>
      </w:r>
      <w:r w:rsidRPr="00214AAE">
        <w:rPr>
          <w:sz w:val="22"/>
          <w:szCs w:val="22"/>
        </w:rPr>
        <w:t xml:space="preserve">) </w:t>
      </w:r>
      <w:r w:rsidR="00755BC0" w:rsidRPr="00214AAE">
        <w:rPr>
          <w:sz w:val="22"/>
          <w:szCs w:val="22"/>
        </w:rPr>
        <w:t>календарных</w:t>
      </w:r>
      <w:r w:rsidRPr="00214AAE">
        <w:rPr>
          <w:sz w:val="22"/>
          <w:szCs w:val="22"/>
        </w:rPr>
        <w:t xml:space="preserve"> дней с  момента подписания контракта Сторонами, с учётом времени отведенного на сборку (при необходимости),  установку (при необходимости), в соответствии с требованиями технической и (или) эксплуатационной документации производителя (изготовителя)  Товара, а также времени на приём товара Заказчиком.</w:t>
      </w:r>
    </w:p>
    <w:p w14:paraId="083D5A4C" w14:textId="77777777" w:rsidR="00C55874" w:rsidRPr="00214AAE" w:rsidRDefault="00C55874" w:rsidP="00C55874">
      <w:pPr>
        <w:ind w:firstLine="567"/>
        <w:jc w:val="both"/>
        <w:rPr>
          <w:sz w:val="22"/>
          <w:szCs w:val="22"/>
        </w:rPr>
      </w:pPr>
      <w:r w:rsidRPr="00214AAE">
        <w:rPr>
          <w:sz w:val="22"/>
          <w:szCs w:val="22"/>
        </w:rPr>
        <w:t>Сборка (при необходимости), установка (при необходимости), в соответствии с требованиями технической и (или) эксплуатационной документации производителя (изготовителя) Товара осуществляет</w:t>
      </w:r>
      <w:r w:rsidR="005A3E79" w:rsidRPr="00214AAE">
        <w:rPr>
          <w:sz w:val="22"/>
          <w:szCs w:val="22"/>
        </w:rPr>
        <w:t>ся силами Поставщика в течение 10</w:t>
      </w:r>
      <w:r w:rsidRPr="00214AAE">
        <w:rPr>
          <w:sz w:val="22"/>
          <w:szCs w:val="22"/>
        </w:rPr>
        <w:t xml:space="preserve"> рабочих дней с момента поставки товара.</w:t>
      </w:r>
    </w:p>
    <w:p w14:paraId="34BDBAED" w14:textId="77777777" w:rsidR="00C55874" w:rsidRPr="00214AAE" w:rsidRDefault="00C55874" w:rsidP="00C55874">
      <w:pPr>
        <w:ind w:firstLine="567"/>
        <w:jc w:val="both"/>
        <w:rPr>
          <w:sz w:val="22"/>
          <w:szCs w:val="22"/>
        </w:rPr>
      </w:pPr>
      <w:r w:rsidRPr="00214AAE">
        <w:rPr>
          <w:sz w:val="22"/>
          <w:szCs w:val="22"/>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p>
    <w:p w14:paraId="6DB8DB1B" w14:textId="77777777" w:rsidR="00C55874" w:rsidRPr="00214AAE" w:rsidRDefault="00C55874" w:rsidP="00C55874">
      <w:pPr>
        <w:ind w:firstLine="567"/>
        <w:jc w:val="both"/>
        <w:rPr>
          <w:sz w:val="22"/>
          <w:szCs w:val="22"/>
        </w:rPr>
      </w:pPr>
      <w:r w:rsidRPr="00214AAE">
        <w:rPr>
          <w:sz w:val="22"/>
          <w:szCs w:val="22"/>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14:paraId="67BA7FCF" w14:textId="77777777" w:rsidR="00C55874" w:rsidRPr="00214AAE" w:rsidRDefault="00C55874" w:rsidP="00C55874">
      <w:pPr>
        <w:ind w:firstLine="567"/>
        <w:jc w:val="both"/>
        <w:rPr>
          <w:sz w:val="22"/>
          <w:szCs w:val="22"/>
        </w:rPr>
      </w:pPr>
      <w:r w:rsidRPr="00214AAE">
        <w:rPr>
          <w:sz w:val="22"/>
          <w:szCs w:val="22"/>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78C622B4" w14:textId="77777777" w:rsidR="00C55874" w:rsidRPr="00214AAE" w:rsidRDefault="00C55874" w:rsidP="00C55874">
      <w:pPr>
        <w:ind w:firstLine="567"/>
        <w:jc w:val="both"/>
        <w:rPr>
          <w:sz w:val="22"/>
          <w:szCs w:val="22"/>
        </w:rPr>
      </w:pPr>
      <w:r w:rsidRPr="00214AAE">
        <w:rPr>
          <w:sz w:val="22"/>
          <w:szCs w:val="22"/>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14:paraId="642E52EB" w14:textId="77777777" w:rsidR="00C55874" w:rsidRPr="00214AAE" w:rsidRDefault="00C55874" w:rsidP="00C55874">
      <w:pPr>
        <w:ind w:firstLine="567"/>
        <w:jc w:val="both"/>
        <w:rPr>
          <w:sz w:val="22"/>
          <w:szCs w:val="22"/>
        </w:rPr>
      </w:pPr>
      <w:r w:rsidRPr="00214AAE">
        <w:rPr>
          <w:sz w:val="22"/>
          <w:szCs w:val="22"/>
        </w:rPr>
        <w:t>Приемка поставленного товара осуществляется в ходе передачи товара Заказчику в Месте доставки и включает в себя следующее:</w:t>
      </w:r>
    </w:p>
    <w:p w14:paraId="602FE134" w14:textId="77777777" w:rsidR="00C55874" w:rsidRPr="00214AAE" w:rsidRDefault="00C55874" w:rsidP="00C55874">
      <w:pPr>
        <w:ind w:firstLine="567"/>
        <w:jc w:val="both"/>
        <w:rPr>
          <w:sz w:val="22"/>
          <w:szCs w:val="22"/>
        </w:rPr>
      </w:pPr>
      <w:r w:rsidRPr="00214AAE">
        <w:rPr>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14:paraId="27DF6DF2" w14:textId="77777777" w:rsidR="00C55874" w:rsidRPr="00214AAE" w:rsidRDefault="00C55874" w:rsidP="00C55874">
      <w:pPr>
        <w:ind w:firstLine="567"/>
        <w:jc w:val="both"/>
        <w:rPr>
          <w:sz w:val="22"/>
          <w:szCs w:val="22"/>
        </w:rPr>
      </w:pPr>
      <w:r w:rsidRPr="00214AAE">
        <w:rPr>
          <w:sz w:val="22"/>
          <w:szCs w:val="22"/>
        </w:rPr>
        <w:t>- проверку полноты и правильности оформления комплекта сопроводительных документов в соответствии с условиями Контракта;</w:t>
      </w:r>
    </w:p>
    <w:p w14:paraId="41899F87" w14:textId="77777777" w:rsidR="00C55874" w:rsidRPr="00214AAE" w:rsidRDefault="00C55874" w:rsidP="00C55874">
      <w:pPr>
        <w:ind w:firstLine="567"/>
        <w:jc w:val="both"/>
        <w:rPr>
          <w:sz w:val="22"/>
          <w:szCs w:val="22"/>
        </w:rPr>
      </w:pPr>
      <w:r w:rsidRPr="00214AAE">
        <w:rPr>
          <w:sz w:val="22"/>
          <w:szCs w:val="22"/>
        </w:rPr>
        <w:t>- контроль наличия/отсутствия внешних повреждений оригинальной упаковки товара;</w:t>
      </w:r>
    </w:p>
    <w:p w14:paraId="57B9C3E0" w14:textId="77777777" w:rsidR="00C55874" w:rsidRPr="00214AAE" w:rsidRDefault="00C55874" w:rsidP="00C55874">
      <w:pPr>
        <w:ind w:firstLine="567"/>
        <w:jc w:val="both"/>
        <w:rPr>
          <w:sz w:val="22"/>
          <w:szCs w:val="22"/>
        </w:rPr>
      </w:pPr>
      <w:r w:rsidRPr="00214AAE">
        <w:rPr>
          <w:sz w:val="22"/>
          <w:szCs w:val="22"/>
        </w:rPr>
        <w:t>- проверку наличия необходимых документов (копий документов) на товар;</w:t>
      </w:r>
    </w:p>
    <w:p w14:paraId="0C9C4D4F" w14:textId="77777777" w:rsidR="00C55874" w:rsidRPr="00214AAE" w:rsidRDefault="00C55874" w:rsidP="00C55874">
      <w:pPr>
        <w:ind w:firstLine="567"/>
        <w:jc w:val="both"/>
        <w:rPr>
          <w:sz w:val="22"/>
          <w:szCs w:val="22"/>
        </w:rPr>
      </w:pPr>
      <w:r w:rsidRPr="00214AAE">
        <w:rPr>
          <w:sz w:val="22"/>
          <w:szCs w:val="22"/>
        </w:rPr>
        <w:t>- проверку наличия технической и (или) эксплуатационной документации производителя (изготовителя) товара на русском языке  (при необходимости).</w:t>
      </w:r>
    </w:p>
    <w:p w14:paraId="634E7683" w14:textId="77777777" w:rsidR="00C55874" w:rsidRPr="00214AAE" w:rsidRDefault="00C55874" w:rsidP="00C55874">
      <w:pPr>
        <w:ind w:firstLine="567"/>
        <w:jc w:val="both"/>
        <w:rPr>
          <w:sz w:val="22"/>
          <w:szCs w:val="22"/>
        </w:rPr>
      </w:pPr>
      <w:r w:rsidRPr="00214AAE">
        <w:rPr>
          <w:sz w:val="22"/>
          <w:szCs w:val="22"/>
        </w:rPr>
        <w:t>- проверку комплектности и целостности поставленного товара</w:t>
      </w:r>
    </w:p>
    <w:p w14:paraId="54255CE0" w14:textId="77777777" w:rsidR="00C55874" w:rsidRPr="00214AAE" w:rsidRDefault="00C55874" w:rsidP="00C55874">
      <w:pPr>
        <w:ind w:firstLine="567"/>
        <w:jc w:val="both"/>
        <w:rPr>
          <w:sz w:val="22"/>
          <w:szCs w:val="22"/>
        </w:rPr>
      </w:pPr>
      <w:r w:rsidRPr="00214AAE">
        <w:rPr>
          <w:sz w:val="22"/>
          <w:szCs w:val="22"/>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14:paraId="3868DCAF" w14:textId="77777777" w:rsidR="00C55874" w:rsidRPr="00214AAE" w:rsidRDefault="00C55874" w:rsidP="00C55874">
      <w:pPr>
        <w:ind w:firstLine="567"/>
        <w:jc w:val="both"/>
        <w:rPr>
          <w:sz w:val="22"/>
          <w:szCs w:val="22"/>
        </w:rPr>
      </w:pPr>
      <w:r w:rsidRPr="00214AAE">
        <w:rPr>
          <w:sz w:val="22"/>
          <w:szCs w:val="22"/>
        </w:rPr>
        <w:t>3.6.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14:paraId="29E70137" w14:textId="77777777" w:rsidR="00C55874" w:rsidRPr="00214AAE" w:rsidRDefault="00C55874" w:rsidP="00C55874">
      <w:pPr>
        <w:ind w:firstLine="567"/>
        <w:jc w:val="both"/>
        <w:rPr>
          <w:sz w:val="22"/>
          <w:szCs w:val="22"/>
        </w:rPr>
      </w:pPr>
      <w:r w:rsidRPr="00214AAE">
        <w:rPr>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p>
    <w:p w14:paraId="1E265414" w14:textId="77777777" w:rsidR="00C55874" w:rsidRPr="00214AAE" w:rsidRDefault="00C55874" w:rsidP="00C55874">
      <w:pPr>
        <w:ind w:firstLine="567"/>
        <w:jc w:val="both"/>
        <w:rPr>
          <w:sz w:val="22"/>
          <w:szCs w:val="22"/>
        </w:rPr>
      </w:pPr>
      <w:r w:rsidRPr="00214AAE">
        <w:rPr>
          <w:sz w:val="22"/>
          <w:szCs w:val="22"/>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14:paraId="3F74467A" w14:textId="77777777" w:rsidR="00C55874" w:rsidRPr="00214AAE" w:rsidRDefault="00C55874" w:rsidP="00C55874">
      <w:pPr>
        <w:ind w:firstLine="567"/>
        <w:jc w:val="both"/>
        <w:rPr>
          <w:sz w:val="22"/>
          <w:szCs w:val="22"/>
        </w:rPr>
      </w:pPr>
      <w:r w:rsidRPr="00214AAE">
        <w:rPr>
          <w:sz w:val="22"/>
          <w:szCs w:val="22"/>
        </w:rPr>
        <w:t>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14:paraId="6AC08D89" w14:textId="77777777" w:rsidR="00C55874" w:rsidRPr="00214AAE" w:rsidRDefault="00C55874" w:rsidP="00C55874">
      <w:pPr>
        <w:ind w:firstLine="567"/>
        <w:jc w:val="both"/>
        <w:rPr>
          <w:sz w:val="22"/>
          <w:szCs w:val="22"/>
        </w:rPr>
      </w:pPr>
      <w:r w:rsidRPr="00214AAE">
        <w:rPr>
          <w:sz w:val="22"/>
          <w:szCs w:val="22"/>
        </w:rPr>
        <w:t>3.8. Поставщик обязан устранить все обнаруженные недостатки своими силами и за свой счёт в сроки, указанные в рекламационном акте.</w:t>
      </w:r>
    </w:p>
    <w:p w14:paraId="7802AB17" w14:textId="77777777" w:rsidR="00C55874" w:rsidRPr="00214AAE" w:rsidRDefault="00C55874" w:rsidP="00C55874">
      <w:pPr>
        <w:ind w:firstLine="567"/>
        <w:jc w:val="both"/>
        <w:rPr>
          <w:sz w:val="22"/>
          <w:szCs w:val="22"/>
        </w:rPr>
      </w:pPr>
      <w:r w:rsidRPr="00214AAE">
        <w:rPr>
          <w:sz w:val="22"/>
          <w:szCs w:val="22"/>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14:paraId="196A87E5" w14:textId="77777777" w:rsidR="00C55874" w:rsidRPr="00214AAE" w:rsidRDefault="00C55874" w:rsidP="00C55874">
      <w:pPr>
        <w:ind w:firstLine="567"/>
        <w:jc w:val="both"/>
        <w:rPr>
          <w:sz w:val="22"/>
          <w:szCs w:val="22"/>
        </w:rPr>
      </w:pPr>
      <w:r w:rsidRPr="00214AAE">
        <w:rPr>
          <w:sz w:val="22"/>
          <w:szCs w:val="22"/>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14:paraId="26EC1D75" w14:textId="77777777" w:rsidR="00C55874" w:rsidRPr="00214AAE" w:rsidRDefault="00C55874" w:rsidP="00C55874">
      <w:pPr>
        <w:ind w:firstLine="567"/>
        <w:jc w:val="both"/>
        <w:rPr>
          <w:sz w:val="22"/>
          <w:szCs w:val="22"/>
        </w:rPr>
      </w:pPr>
      <w:r w:rsidRPr="00214AAE">
        <w:rPr>
          <w:sz w:val="22"/>
          <w:szCs w:val="22"/>
        </w:rPr>
        <w:lastRenderedPageBreak/>
        <w:t xml:space="preserve">3.11. Заказчик вправе отказаться от приёмки товара в случае обнаружения недостатков, </w:t>
      </w:r>
    </w:p>
    <w:p w14:paraId="4B32CCFF" w14:textId="77777777" w:rsidR="00C55874" w:rsidRPr="00214AAE" w:rsidRDefault="00C55874" w:rsidP="00C55874">
      <w:pPr>
        <w:ind w:firstLine="567"/>
        <w:jc w:val="both"/>
        <w:rPr>
          <w:sz w:val="22"/>
          <w:szCs w:val="22"/>
        </w:rPr>
      </w:pPr>
      <w:r w:rsidRPr="00214AAE">
        <w:rPr>
          <w:sz w:val="22"/>
          <w:szCs w:val="22"/>
        </w:rPr>
        <w:t>которые исключают его эксплуатацию и не могут быть устранены Поставщиком.</w:t>
      </w:r>
    </w:p>
    <w:p w14:paraId="76EF3504" w14:textId="77777777" w:rsidR="00C55874" w:rsidRPr="00214AAE" w:rsidRDefault="00C55874" w:rsidP="00C55874">
      <w:pPr>
        <w:ind w:firstLine="567"/>
        <w:jc w:val="both"/>
        <w:rPr>
          <w:sz w:val="22"/>
          <w:szCs w:val="22"/>
        </w:rPr>
      </w:pPr>
      <w:r w:rsidRPr="00214AAE">
        <w:rPr>
          <w:sz w:val="22"/>
          <w:szCs w:val="22"/>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51D1C740" w14:textId="77777777" w:rsidR="00C55874" w:rsidRPr="00214AAE" w:rsidRDefault="00C55874" w:rsidP="00C55874">
      <w:pPr>
        <w:ind w:firstLine="567"/>
        <w:jc w:val="both"/>
        <w:rPr>
          <w:sz w:val="22"/>
          <w:szCs w:val="22"/>
        </w:rPr>
      </w:pPr>
      <w:r w:rsidRPr="00214AAE">
        <w:rPr>
          <w:sz w:val="22"/>
          <w:szCs w:val="22"/>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14:paraId="77D5B232" w14:textId="77777777" w:rsidR="00C55874" w:rsidRPr="00214AAE" w:rsidRDefault="00C55874" w:rsidP="00C55874">
      <w:pPr>
        <w:ind w:firstLine="567"/>
        <w:jc w:val="both"/>
        <w:rPr>
          <w:sz w:val="22"/>
          <w:szCs w:val="22"/>
        </w:rPr>
      </w:pPr>
      <w:r w:rsidRPr="00214AAE">
        <w:rPr>
          <w:sz w:val="22"/>
          <w:szCs w:val="22"/>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п.12.5 настоящего контракта.</w:t>
      </w:r>
    </w:p>
    <w:p w14:paraId="5C222119" w14:textId="77777777" w:rsidR="00C55874" w:rsidRPr="00214AAE" w:rsidRDefault="00C55874" w:rsidP="00C55874">
      <w:pPr>
        <w:ind w:firstLine="567"/>
        <w:jc w:val="both"/>
        <w:rPr>
          <w:sz w:val="22"/>
          <w:szCs w:val="22"/>
        </w:rPr>
      </w:pPr>
      <w:r w:rsidRPr="00214AAE">
        <w:rPr>
          <w:sz w:val="22"/>
          <w:szCs w:val="22"/>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14:paraId="245C9C84" w14:textId="77777777" w:rsidR="00C55874" w:rsidRPr="00214AAE" w:rsidRDefault="00C55874" w:rsidP="00C55874">
      <w:pPr>
        <w:ind w:firstLine="567"/>
        <w:jc w:val="both"/>
        <w:rPr>
          <w:sz w:val="22"/>
          <w:szCs w:val="22"/>
        </w:rPr>
      </w:pPr>
      <w:r w:rsidRPr="00214AAE">
        <w:rPr>
          <w:sz w:val="22"/>
          <w:szCs w:val="22"/>
        </w:rPr>
        <w:t>3.17.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0FED4507" w14:textId="77777777" w:rsidR="00C55874" w:rsidRPr="00214AAE" w:rsidRDefault="00C55874" w:rsidP="00C55874">
      <w:pPr>
        <w:ind w:firstLine="567"/>
        <w:jc w:val="both"/>
        <w:rPr>
          <w:sz w:val="22"/>
          <w:szCs w:val="22"/>
        </w:rPr>
      </w:pPr>
      <w:r w:rsidRPr="00214AAE">
        <w:rPr>
          <w:sz w:val="22"/>
          <w:szCs w:val="22"/>
        </w:rPr>
        <w:t>3.16.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1C7DE58D" w14:textId="77777777" w:rsidR="00C55874" w:rsidRPr="00214AAE" w:rsidRDefault="00C55874" w:rsidP="00C55874">
      <w:pPr>
        <w:ind w:firstLine="567"/>
        <w:jc w:val="both"/>
        <w:rPr>
          <w:color w:val="000000" w:themeColor="text1"/>
          <w:sz w:val="22"/>
          <w:szCs w:val="22"/>
        </w:rPr>
      </w:pPr>
      <w:r w:rsidRPr="00214AAE">
        <w:rPr>
          <w:sz w:val="22"/>
          <w:szCs w:val="22"/>
        </w:rPr>
        <w:t xml:space="preserve">3.17.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214AAE">
        <w:rPr>
          <w:color w:val="000000" w:themeColor="text1"/>
          <w:sz w:val="22"/>
          <w:szCs w:val="22"/>
        </w:rPr>
        <w:t>в п.3.7</w:t>
      </w:r>
      <w:hyperlink w:anchor="P1489" w:history="1"/>
      <w:r w:rsidRPr="00214AAE">
        <w:rPr>
          <w:color w:val="000000" w:themeColor="text1"/>
          <w:sz w:val="22"/>
          <w:szCs w:val="22"/>
        </w:rPr>
        <w:t xml:space="preserve"> Контракта.</w:t>
      </w:r>
    </w:p>
    <w:p w14:paraId="24DC1B0E" w14:textId="77777777" w:rsidR="00C55874" w:rsidRPr="00214AAE" w:rsidRDefault="00C55874" w:rsidP="00C55874">
      <w:pPr>
        <w:ind w:firstLine="567"/>
        <w:jc w:val="both"/>
        <w:rPr>
          <w:sz w:val="22"/>
          <w:szCs w:val="22"/>
        </w:rPr>
      </w:pPr>
      <w:r w:rsidRPr="00214AAE">
        <w:rPr>
          <w:sz w:val="22"/>
          <w:szCs w:val="22"/>
        </w:rPr>
        <w:t>3.18.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2B06B0D8" w14:textId="77777777" w:rsidR="00C55874" w:rsidRPr="00214AAE" w:rsidRDefault="00C55874" w:rsidP="00C55874">
      <w:pPr>
        <w:ind w:firstLine="567"/>
        <w:jc w:val="both"/>
        <w:rPr>
          <w:sz w:val="22"/>
          <w:szCs w:val="22"/>
        </w:rPr>
      </w:pPr>
      <w:r w:rsidRPr="00214AAE">
        <w:rPr>
          <w:sz w:val="22"/>
          <w:szCs w:val="22"/>
        </w:rPr>
        <w:t>3.19. Время поставки: по рабочим дням с 9:00 до 16:00, дата по согласованию с Заказчиком.</w:t>
      </w:r>
    </w:p>
    <w:p w14:paraId="3ABB1042" w14:textId="77777777" w:rsidR="00C55874" w:rsidRPr="00214AAE" w:rsidRDefault="00C55874" w:rsidP="00C55874">
      <w:pPr>
        <w:jc w:val="both"/>
        <w:rPr>
          <w:sz w:val="22"/>
          <w:szCs w:val="22"/>
        </w:rPr>
      </w:pPr>
      <w:r w:rsidRPr="00214AAE">
        <w:rPr>
          <w:sz w:val="22"/>
          <w:szCs w:val="22"/>
        </w:rPr>
        <w:t xml:space="preserve">3.20. Контактное лицо: </w:t>
      </w:r>
      <w:r w:rsidR="00755BC0" w:rsidRPr="00214AAE">
        <w:rPr>
          <w:sz w:val="22"/>
          <w:szCs w:val="22"/>
        </w:rPr>
        <w:t>Елена Антоновна 89110374245</w:t>
      </w:r>
    </w:p>
    <w:p w14:paraId="356B79E3" w14:textId="77777777" w:rsidR="00C55874" w:rsidRPr="00214AAE" w:rsidRDefault="00C55874" w:rsidP="00C55874">
      <w:pPr>
        <w:jc w:val="center"/>
        <w:rPr>
          <w:b/>
          <w:sz w:val="22"/>
          <w:szCs w:val="22"/>
        </w:rPr>
      </w:pPr>
    </w:p>
    <w:p w14:paraId="772FBEFF" w14:textId="77777777" w:rsidR="00326E70" w:rsidRPr="00214AAE" w:rsidRDefault="00C55874" w:rsidP="00326E70">
      <w:pPr>
        <w:jc w:val="center"/>
        <w:rPr>
          <w:b/>
          <w:sz w:val="22"/>
          <w:szCs w:val="22"/>
        </w:rPr>
      </w:pPr>
      <w:r w:rsidRPr="00214AAE">
        <w:rPr>
          <w:b/>
          <w:sz w:val="22"/>
          <w:szCs w:val="22"/>
        </w:rPr>
        <w:t>4. Взаимодействие Сторон</w:t>
      </w:r>
    </w:p>
    <w:p w14:paraId="7DBF2C0D" w14:textId="77777777" w:rsidR="00C55874" w:rsidRPr="00214AAE" w:rsidRDefault="00C55874" w:rsidP="00326E70">
      <w:pPr>
        <w:jc w:val="center"/>
        <w:rPr>
          <w:b/>
          <w:sz w:val="22"/>
          <w:szCs w:val="22"/>
        </w:rPr>
      </w:pPr>
      <w:r w:rsidRPr="00214AAE">
        <w:rPr>
          <w:b/>
          <w:sz w:val="22"/>
          <w:szCs w:val="22"/>
        </w:rPr>
        <w:t>(обязанности и права сторон)</w:t>
      </w:r>
    </w:p>
    <w:p w14:paraId="2A09F2D3" w14:textId="77777777" w:rsidR="00C55874" w:rsidRPr="00214AAE" w:rsidRDefault="00C55874" w:rsidP="00C55874">
      <w:pPr>
        <w:autoSpaceDE w:val="0"/>
        <w:jc w:val="both"/>
        <w:rPr>
          <w:i/>
          <w:sz w:val="22"/>
          <w:szCs w:val="22"/>
        </w:rPr>
      </w:pPr>
      <w:bookmarkStart w:id="1" w:name="P1497"/>
      <w:bookmarkEnd w:id="1"/>
      <w:r w:rsidRPr="00214AAE">
        <w:rPr>
          <w:i/>
          <w:sz w:val="22"/>
          <w:szCs w:val="22"/>
        </w:rPr>
        <w:t>4.1. Поставщик обязан:</w:t>
      </w:r>
    </w:p>
    <w:p w14:paraId="5AB5451E" w14:textId="77777777" w:rsidR="00C55874" w:rsidRPr="00214AAE" w:rsidRDefault="00C55874" w:rsidP="00C55874">
      <w:pPr>
        <w:ind w:firstLine="709"/>
        <w:jc w:val="both"/>
        <w:rPr>
          <w:sz w:val="22"/>
          <w:szCs w:val="22"/>
        </w:rPr>
      </w:pPr>
      <w:r w:rsidRPr="00214AAE">
        <w:rPr>
          <w:sz w:val="22"/>
          <w:szCs w:val="22"/>
        </w:rPr>
        <w:t>4.1.1. Поставить Товар в порядке, количестве, в срок и на условиях, предусмотренных Контрактом и спецификацией (приложение № 1 к контракту).</w:t>
      </w:r>
    </w:p>
    <w:p w14:paraId="77298023" w14:textId="77777777" w:rsidR="00C55874" w:rsidRPr="00214AAE" w:rsidRDefault="00C55874" w:rsidP="00C55874">
      <w:pPr>
        <w:ind w:firstLine="709"/>
        <w:jc w:val="both"/>
        <w:rPr>
          <w:sz w:val="22"/>
          <w:szCs w:val="22"/>
        </w:rPr>
      </w:pPr>
      <w:r w:rsidRPr="00214AAE">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0E25C2AB" w14:textId="77777777" w:rsidR="00C55874" w:rsidRPr="00214AAE" w:rsidRDefault="00C55874" w:rsidP="00C55874">
      <w:pPr>
        <w:ind w:firstLine="709"/>
        <w:jc w:val="both"/>
        <w:rPr>
          <w:sz w:val="22"/>
          <w:szCs w:val="22"/>
        </w:rPr>
      </w:pPr>
      <w:r w:rsidRPr="00214AAE">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59A9C8A6" w14:textId="77777777" w:rsidR="00C55874" w:rsidRPr="00214AAE" w:rsidRDefault="00C55874" w:rsidP="00C55874">
      <w:pPr>
        <w:ind w:firstLine="709"/>
        <w:jc w:val="both"/>
        <w:rPr>
          <w:sz w:val="22"/>
          <w:szCs w:val="22"/>
        </w:rPr>
      </w:pPr>
      <w:r w:rsidRPr="00214AAE">
        <w:rPr>
          <w:sz w:val="22"/>
          <w:szCs w:val="22"/>
        </w:rPr>
        <w:t>4.1.4. Осуществить поставку, погрузо-разгрузочные работы, сборку (при необходимости), установку (при необходимости),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14:paraId="618380CA"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 xml:space="preserve">4.1.5.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bookmarkStart w:id="2" w:name="P1505"/>
      <w:bookmarkEnd w:id="2"/>
    </w:p>
    <w:p w14:paraId="0CF0A239"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068C1A36" w14:textId="77777777" w:rsidR="00C55874" w:rsidRPr="00214AAE" w:rsidRDefault="00C55874" w:rsidP="00C55874">
      <w:pPr>
        <w:ind w:firstLine="709"/>
        <w:jc w:val="both"/>
        <w:rPr>
          <w:sz w:val="22"/>
          <w:szCs w:val="22"/>
        </w:rPr>
      </w:pPr>
      <w:r w:rsidRPr="00214AAE">
        <w:rPr>
          <w:sz w:val="22"/>
          <w:szCs w:val="22"/>
        </w:rPr>
        <w:t>4.1.7. Определяя дату поставки товара учитывать, что Заказчик в течение 3 рабочих дней осуществляет экспертизу поставленного товара.</w:t>
      </w:r>
    </w:p>
    <w:p w14:paraId="47D63141" w14:textId="77777777" w:rsidR="00C55874" w:rsidRPr="00214AAE" w:rsidRDefault="00C55874" w:rsidP="00C55874">
      <w:pPr>
        <w:ind w:firstLine="709"/>
        <w:jc w:val="both"/>
        <w:rPr>
          <w:sz w:val="22"/>
          <w:szCs w:val="22"/>
        </w:rPr>
      </w:pPr>
      <w:r w:rsidRPr="00214AAE">
        <w:rPr>
          <w:sz w:val="22"/>
          <w:szCs w:val="22"/>
        </w:rPr>
        <w:t xml:space="preserve">4.1.8.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14:paraId="7F2C67D2" w14:textId="77777777" w:rsidR="00C55874" w:rsidRPr="00214AAE" w:rsidRDefault="00C55874" w:rsidP="00C55874">
      <w:pPr>
        <w:autoSpaceDE w:val="0"/>
        <w:ind w:firstLine="709"/>
        <w:jc w:val="both"/>
        <w:rPr>
          <w:bCs/>
          <w:sz w:val="22"/>
          <w:szCs w:val="22"/>
        </w:rPr>
      </w:pPr>
      <w:r w:rsidRPr="00214AAE">
        <w:rPr>
          <w:bCs/>
          <w:sz w:val="22"/>
          <w:szCs w:val="22"/>
        </w:rPr>
        <w:lastRenderedPageBreak/>
        <w:t xml:space="preserve">4.1.9. Осуществить погрузочно-разгрузочные работы, сборку </w:t>
      </w:r>
      <w:r w:rsidRPr="00214AAE">
        <w:rPr>
          <w:sz w:val="22"/>
          <w:szCs w:val="22"/>
        </w:rPr>
        <w:t>(при необходимости)</w:t>
      </w:r>
      <w:r w:rsidRPr="00214AAE">
        <w:rPr>
          <w:bCs/>
          <w:sz w:val="22"/>
          <w:szCs w:val="22"/>
        </w:rPr>
        <w:t xml:space="preserve">, установку </w:t>
      </w:r>
      <w:r w:rsidRPr="00214AAE">
        <w:rPr>
          <w:sz w:val="22"/>
          <w:szCs w:val="22"/>
        </w:rPr>
        <w:t>(при необходимости)</w:t>
      </w:r>
      <w:r w:rsidR="005A3E79" w:rsidRPr="00214AAE">
        <w:rPr>
          <w:bCs/>
          <w:color w:val="000000" w:themeColor="text1"/>
          <w:sz w:val="22"/>
          <w:szCs w:val="22"/>
        </w:rPr>
        <w:t>,</w:t>
      </w:r>
      <w:r w:rsidRPr="00214AAE">
        <w:rPr>
          <w:bCs/>
          <w:color w:val="000000" w:themeColor="text1"/>
          <w:sz w:val="22"/>
          <w:szCs w:val="22"/>
        </w:rPr>
        <w:t xml:space="preserve"> </w:t>
      </w:r>
      <w:r w:rsidRPr="00214AAE">
        <w:rPr>
          <w:color w:val="000000" w:themeColor="text1"/>
          <w:sz w:val="22"/>
          <w:szCs w:val="22"/>
        </w:rPr>
        <w:t xml:space="preserve">в соответствии с требованиями технической и (или) эксплуатационной документации производителя (изготовителя) </w:t>
      </w:r>
      <w:r w:rsidRPr="00214AAE">
        <w:rPr>
          <w:bCs/>
          <w:sz w:val="22"/>
          <w:szCs w:val="22"/>
        </w:rPr>
        <w:t>товара своими силами и за свой счёт.</w:t>
      </w:r>
    </w:p>
    <w:p w14:paraId="6597E1FE" w14:textId="77777777" w:rsidR="00C55874" w:rsidRPr="00214AAE" w:rsidRDefault="00C55874" w:rsidP="00C55874">
      <w:pPr>
        <w:autoSpaceDE w:val="0"/>
        <w:ind w:firstLine="709"/>
        <w:jc w:val="both"/>
        <w:rPr>
          <w:sz w:val="22"/>
          <w:szCs w:val="22"/>
        </w:rPr>
      </w:pPr>
      <w:r w:rsidRPr="00214AAE">
        <w:rPr>
          <w:sz w:val="22"/>
          <w:szCs w:val="22"/>
        </w:rPr>
        <w:t xml:space="preserve">  4.1.10. Оформить доставку Товара счетом, счет – фактурой (для плательщиков НДС), товарной накладной и Актом приема-передачи Товара.</w:t>
      </w:r>
    </w:p>
    <w:p w14:paraId="0EC5AD1C" w14:textId="77777777" w:rsidR="00C55874" w:rsidRPr="00214AAE" w:rsidRDefault="00C55874" w:rsidP="00C55874">
      <w:pPr>
        <w:autoSpaceDE w:val="0"/>
        <w:ind w:firstLine="709"/>
        <w:jc w:val="both"/>
        <w:rPr>
          <w:sz w:val="22"/>
          <w:szCs w:val="22"/>
        </w:rPr>
      </w:pPr>
      <w:r w:rsidRPr="00214AAE">
        <w:rPr>
          <w:sz w:val="22"/>
          <w:szCs w:val="22"/>
        </w:rPr>
        <w:t xml:space="preserve">4.1.11. </w:t>
      </w:r>
      <w:r w:rsidRPr="00214AAE">
        <w:rPr>
          <w:bCs/>
          <w:sz w:val="22"/>
          <w:szCs w:val="22"/>
        </w:rPr>
        <w:t>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14:paraId="508ECADC" w14:textId="77777777" w:rsidR="00C55874" w:rsidRPr="00214AAE" w:rsidRDefault="00C55874" w:rsidP="00C55874">
      <w:pPr>
        <w:autoSpaceDE w:val="0"/>
        <w:ind w:firstLine="709"/>
        <w:jc w:val="both"/>
        <w:rPr>
          <w:sz w:val="22"/>
          <w:szCs w:val="22"/>
        </w:rPr>
      </w:pPr>
      <w:r w:rsidRPr="00214AAE">
        <w:rPr>
          <w:sz w:val="22"/>
          <w:szCs w:val="22"/>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14:paraId="110942E6" w14:textId="77777777" w:rsidR="00C55874" w:rsidRPr="00214AAE" w:rsidRDefault="00C55874" w:rsidP="00C55874">
      <w:pPr>
        <w:autoSpaceDE w:val="0"/>
        <w:jc w:val="both"/>
        <w:rPr>
          <w:bCs/>
          <w:sz w:val="22"/>
          <w:szCs w:val="22"/>
        </w:rPr>
      </w:pPr>
      <w:r w:rsidRPr="00214AAE">
        <w:rPr>
          <w:bCs/>
          <w:sz w:val="22"/>
          <w:szCs w:val="22"/>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14:paraId="2B583764" w14:textId="77777777" w:rsidR="00C55874" w:rsidRPr="00214AAE" w:rsidRDefault="00C55874" w:rsidP="00C55874">
      <w:pPr>
        <w:tabs>
          <w:tab w:val="left" w:pos="900"/>
        </w:tabs>
        <w:autoSpaceDE w:val="0"/>
        <w:jc w:val="both"/>
        <w:rPr>
          <w:bCs/>
          <w:sz w:val="22"/>
          <w:szCs w:val="22"/>
        </w:rPr>
      </w:pPr>
      <w:r w:rsidRPr="00214AAE">
        <w:rPr>
          <w:bCs/>
          <w:sz w:val="22"/>
          <w:szCs w:val="22"/>
        </w:rPr>
        <w:t xml:space="preserve">4.1.12.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14:paraId="7251B5E4" w14:textId="77777777" w:rsidR="00C55874" w:rsidRPr="00214AAE" w:rsidRDefault="00C55874" w:rsidP="00C55874">
      <w:pPr>
        <w:autoSpaceDE w:val="0"/>
        <w:ind w:firstLine="709"/>
        <w:jc w:val="both"/>
        <w:rPr>
          <w:sz w:val="22"/>
          <w:szCs w:val="22"/>
        </w:rPr>
      </w:pPr>
      <w:r w:rsidRPr="00214AAE">
        <w:rPr>
          <w:sz w:val="22"/>
          <w:szCs w:val="22"/>
        </w:rPr>
        <w:t>4.1.13. Передать Заказчику надлежаще оформленные документы (документацию):</w:t>
      </w:r>
    </w:p>
    <w:p w14:paraId="43BBDF5E" w14:textId="77777777" w:rsidR="00C55874" w:rsidRPr="00214AAE" w:rsidRDefault="00C55874" w:rsidP="00C55874">
      <w:pPr>
        <w:autoSpaceDE w:val="0"/>
        <w:jc w:val="both"/>
        <w:rPr>
          <w:sz w:val="22"/>
          <w:szCs w:val="22"/>
        </w:rPr>
      </w:pPr>
      <w:r w:rsidRPr="00214AAE">
        <w:rPr>
          <w:sz w:val="22"/>
          <w:szCs w:val="22"/>
        </w:rPr>
        <w:t xml:space="preserve">          - счет;</w:t>
      </w:r>
    </w:p>
    <w:p w14:paraId="1974F696" w14:textId="77777777" w:rsidR="00C55874" w:rsidRPr="00214AAE" w:rsidRDefault="00C55874" w:rsidP="00C55874">
      <w:pPr>
        <w:autoSpaceDE w:val="0"/>
        <w:ind w:firstLine="567"/>
        <w:jc w:val="both"/>
        <w:rPr>
          <w:sz w:val="22"/>
          <w:szCs w:val="22"/>
        </w:rPr>
      </w:pPr>
      <w:r w:rsidRPr="00214AAE">
        <w:rPr>
          <w:sz w:val="22"/>
          <w:szCs w:val="22"/>
        </w:rPr>
        <w:t>- счета-фактуры (для плательщиков НДС);</w:t>
      </w:r>
    </w:p>
    <w:p w14:paraId="37249F60" w14:textId="77777777" w:rsidR="00C55874" w:rsidRPr="00214AAE" w:rsidRDefault="00C55874" w:rsidP="00C55874">
      <w:pPr>
        <w:autoSpaceDE w:val="0"/>
        <w:ind w:firstLine="567"/>
        <w:jc w:val="both"/>
        <w:rPr>
          <w:sz w:val="22"/>
          <w:szCs w:val="22"/>
        </w:rPr>
      </w:pPr>
      <w:r w:rsidRPr="00214AAE">
        <w:rPr>
          <w:sz w:val="22"/>
          <w:szCs w:val="22"/>
        </w:rPr>
        <w:t xml:space="preserve"> - техническую и (или) эксплуатационную документацию производителя (изготовителя) товара на русском языке;</w:t>
      </w:r>
    </w:p>
    <w:p w14:paraId="1302F946" w14:textId="77777777" w:rsidR="00C55874" w:rsidRPr="00214AAE" w:rsidRDefault="00C55874" w:rsidP="00C55874">
      <w:pPr>
        <w:autoSpaceDE w:val="0"/>
        <w:ind w:firstLine="567"/>
        <w:jc w:val="both"/>
        <w:rPr>
          <w:sz w:val="22"/>
          <w:szCs w:val="22"/>
        </w:rPr>
      </w:pPr>
      <w:r w:rsidRPr="00214AAE">
        <w:rPr>
          <w:sz w:val="22"/>
          <w:szCs w:val="22"/>
        </w:rPr>
        <w:t xml:space="preserve"> - товарную накладную, оформленную в установленном порядке;</w:t>
      </w:r>
    </w:p>
    <w:p w14:paraId="7421AC45" w14:textId="77777777" w:rsidR="00C55874" w:rsidRPr="00214AAE" w:rsidRDefault="00C55874" w:rsidP="00C55874">
      <w:pPr>
        <w:autoSpaceDE w:val="0"/>
        <w:ind w:firstLine="567"/>
        <w:jc w:val="both"/>
        <w:rPr>
          <w:sz w:val="22"/>
          <w:szCs w:val="22"/>
        </w:rPr>
      </w:pPr>
      <w:r w:rsidRPr="00214AAE">
        <w:rPr>
          <w:sz w:val="22"/>
          <w:szCs w:val="22"/>
        </w:rPr>
        <w:t>-  акт приема-передачи товара в двух экземплярах (один экземпляр для Заказчика и один экземпляр для Поставщика);</w:t>
      </w:r>
    </w:p>
    <w:p w14:paraId="4ADADBF6" w14:textId="77777777" w:rsidR="00C55874" w:rsidRPr="00214AAE" w:rsidRDefault="00C55874" w:rsidP="00C55874">
      <w:pPr>
        <w:autoSpaceDE w:val="0"/>
        <w:ind w:firstLine="567"/>
        <w:jc w:val="both"/>
        <w:rPr>
          <w:sz w:val="22"/>
          <w:szCs w:val="22"/>
        </w:rPr>
      </w:pPr>
      <w:r w:rsidRPr="00214AAE">
        <w:rPr>
          <w:sz w:val="22"/>
          <w:szCs w:val="22"/>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14:paraId="493540D0" w14:textId="77777777" w:rsidR="00C55874" w:rsidRPr="00214AAE" w:rsidRDefault="00C55874" w:rsidP="00C55874">
      <w:pPr>
        <w:autoSpaceDE w:val="0"/>
        <w:ind w:firstLine="567"/>
        <w:jc w:val="both"/>
        <w:rPr>
          <w:sz w:val="22"/>
          <w:szCs w:val="22"/>
        </w:rPr>
      </w:pPr>
      <w:r w:rsidRPr="00214AAE">
        <w:rPr>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14:paraId="1B043A3D" w14:textId="77777777" w:rsidR="00C55874" w:rsidRPr="00214AAE" w:rsidRDefault="00C55874" w:rsidP="00C55874">
      <w:pPr>
        <w:autoSpaceDE w:val="0"/>
        <w:ind w:firstLine="567"/>
        <w:jc w:val="both"/>
        <w:rPr>
          <w:sz w:val="22"/>
          <w:szCs w:val="22"/>
        </w:rPr>
      </w:pPr>
      <w:r w:rsidRPr="00214AAE">
        <w:rPr>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14:paraId="0C3B055D" w14:textId="77777777" w:rsidR="00C55874" w:rsidRPr="00214AAE" w:rsidRDefault="00C55874" w:rsidP="00C55874">
      <w:pPr>
        <w:autoSpaceDE w:val="0"/>
        <w:ind w:firstLine="709"/>
        <w:jc w:val="both"/>
        <w:rPr>
          <w:bCs/>
          <w:sz w:val="22"/>
          <w:szCs w:val="22"/>
        </w:rPr>
      </w:pPr>
      <w:r w:rsidRPr="00214AAE">
        <w:rPr>
          <w:sz w:val="22"/>
          <w:szCs w:val="22"/>
        </w:rPr>
        <w:t xml:space="preserve"> 4.1.14.  </w:t>
      </w:r>
      <w:r w:rsidRPr="00214AAE">
        <w:rPr>
          <w:bCs/>
          <w:sz w:val="22"/>
          <w:szCs w:val="22"/>
        </w:rPr>
        <w:t xml:space="preserve">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4F497409" w14:textId="77777777" w:rsidR="00450271" w:rsidRPr="00214AAE" w:rsidRDefault="00450271" w:rsidP="00326E70">
      <w:pPr>
        <w:autoSpaceDE w:val="0"/>
        <w:ind w:firstLine="709"/>
        <w:jc w:val="both"/>
        <w:rPr>
          <w:bCs/>
          <w:sz w:val="22"/>
          <w:szCs w:val="22"/>
        </w:rPr>
      </w:pPr>
      <w:r w:rsidRPr="00214AAE">
        <w:rPr>
          <w:bCs/>
          <w:sz w:val="22"/>
          <w:szCs w:val="22"/>
        </w:rPr>
        <w:t>4.1.15.Поставщик соответствует требованиям</w:t>
      </w:r>
      <w:r w:rsidR="00A57402" w:rsidRPr="00214AAE">
        <w:rPr>
          <w:bCs/>
          <w:sz w:val="22"/>
          <w:szCs w:val="22"/>
        </w:rPr>
        <w:t>,предусмотренным пунктами 3-5, 7-11 части 1 статьи 31 Закона № 44-ФЗ.</w:t>
      </w:r>
    </w:p>
    <w:p w14:paraId="4FF56066" w14:textId="77777777" w:rsidR="00C55874" w:rsidRPr="00214AAE" w:rsidRDefault="00C55874" w:rsidP="00C55874">
      <w:pPr>
        <w:tabs>
          <w:tab w:val="left" w:pos="1440"/>
        </w:tabs>
        <w:autoSpaceDE w:val="0"/>
        <w:autoSpaceDN w:val="0"/>
        <w:adjustRightInd w:val="0"/>
        <w:jc w:val="both"/>
        <w:rPr>
          <w:i/>
          <w:sz w:val="22"/>
          <w:szCs w:val="22"/>
        </w:rPr>
      </w:pPr>
      <w:r w:rsidRPr="00214AAE">
        <w:rPr>
          <w:i/>
          <w:sz w:val="22"/>
          <w:szCs w:val="22"/>
        </w:rPr>
        <w:t>4.2. Поставщик вправе:</w:t>
      </w:r>
    </w:p>
    <w:p w14:paraId="13800ECF"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4.2.1. Требовать от Заказчика произвести приемку Товара в порядке и в сроки, предусмотренные Контрактом.</w:t>
      </w:r>
    </w:p>
    <w:p w14:paraId="32C4E84D" w14:textId="77777777" w:rsidR="00C55874" w:rsidRPr="00214AAE" w:rsidRDefault="00C55874" w:rsidP="00C55874">
      <w:pPr>
        <w:pStyle w:val="ConsPlusNormal"/>
        <w:ind w:firstLine="540"/>
        <w:jc w:val="both"/>
        <w:rPr>
          <w:rFonts w:ascii="Times New Roman" w:hAnsi="Times New Roman" w:cs="Times New Roman"/>
          <w:szCs w:val="22"/>
        </w:rPr>
      </w:pPr>
      <w:bookmarkStart w:id="3" w:name="P1518"/>
      <w:bookmarkEnd w:id="3"/>
      <w:r w:rsidRPr="00214AAE">
        <w:rPr>
          <w:rFonts w:ascii="Times New Roman" w:hAnsi="Times New Roman" w:cs="Times New Roman"/>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4710A84A" w14:textId="77777777" w:rsidR="00C55874" w:rsidRPr="00214AAE" w:rsidRDefault="00C55874" w:rsidP="00C55874">
      <w:pPr>
        <w:pStyle w:val="ConsPlusNormal"/>
        <w:ind w:firstLine="540"/>
        <w:jc w:val="both"/>
        <w:rPr>
          <w:rFonts w:ascii="Times New Roman" w:hAnsi="Times New Roman" w:cs="Times New Roman"/>
          <w:szCs w:val="22"/>
        </w:rPr>
      </w:pPr>
      <w:bookmarkStart w:id="4" w:name="P1519"/>
      <w:bookmarkEnd w:id="4"/>
      <w:r w:rsidRPr="00214AAE">
        <w:rPr>
          <w:rFonts w:ascii="Times New Roman" w:hAnsi="Times New Roman" w:cs="Times New Roman"/>
          <w:szCs w:val="22"/>
        </w:rPr>
        <w:t>4.2.3. Принять решение об одностороннем отказе от исполнения Контракта в соответствии с гражданским законодательством.</w:t>
      </w:r>
    </w:p>
    <w:p w14:paraId="65150250" w14:textId="77777777" w:rsidR="00C55874" w:rsidRPr="00214AAE" w:rsidRDefault="00C55874" w:rsidP="00C55874">
      <w:pPr>
        <w:pStyle w:val="ConsPlusNormal"/>
        <w:ind w:firstLine="540"/>
        <w:jc w:val="both"/>
        <w:rPr>
          <w:rFonts w:ascii="Times New Roman" w:hAnsi="Times New Roman" w:cs="Times New Roman"/>
          <w:color w:val="000000" w:themeColor="text1"/>
          <w:szCs w:val="22"/>
        </w:rPr>
      </w:pPr>
      <w:r w:rsidRPr="00214AAE">
        <w:rPr>
          <w:rFonts w:ascii="Times New Roman" w:hAnsi="Times New Roman" w:cs="Times New Roman"/>
          <w:szCs w:val="22"/>
        </w:rPr>
        <w:t xml:space="preserve">4.2.4. Требовать возмещения убытков, уплаты неустоек (штрафов, пеней) в соответствии с </w:t>
      </w:r>
      <w:hyperlink w:anchor="P1550" w:history="1">
        <w:r w:rsidRPr="00214AAE">
          <w:rPr>
            <w:rFonts w:ascii="Times New Roman" w:hAnsi="Times New Roman" w:cs="Times New Roman"/>
            <w:color w:val="000000" w:themeColor="text1"/>
            <w:szCs w:val="22"/>
          </w:rPr>
          <w:t>разделом 6</w:t>
        </w:r>
      </w:hyperlink>
      <w:r w:rsidRPr="00214AAE">
        <w:rPr>
          <w:rFonts w:ascii="Times New Roman" w:hAnsi="Times New Roman" w:cs="Times New Roman"/>
          <w:color w:val="000000" w:themeColor="text1"/>
          <w:szCs w:val="22"/>
        </w:rPr>
        <w:t xml:space="preserve"> Контракта;</w:t>
      </w:r>
    </w:p>
    <w:p w14:paraId="72069253" w14:textId="77777777" w:rsidR="00C55874" w:rsidRPr="00214AAE" w:rsidRDefault="00C55874" w:rsidP="00C55874">
      <w:pPr>
        <w:pStyle w:val="ConsPlusNormal"/>
        <w:ind w:firstLine="540"/>
        <w:jc w:val="both"/>
        <w:rPr>
          <w:rFonts w:ascii="Times New Roman" w:hAnsi="Times New Roman" w:cs="Times New Roman"/>
          <w:color w:val="000000" w:themeColor="text1"/>
          <w:szCs w:val="22"/>
        </w:rPr>
      </w:pPr>
      <w:bookmarkStart w:id="5" w:name="P1521"/>
      <w:bookmarkEnd w:id="5"/>
      <w:r w:rsidRPr="00214AAE">
        <w:rPr>
          <w:rFonts w:ascii="Times New Roman" w:hAnsi="Times New Roman" w:cs="Times New Roman"/>
          <w:color w:val="000000" w:themeColor="text1"/>
          <w:szCs w:val="22"/>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8" w:history="1">
        <w:r w:rsidRPr="00214AAE">
          <w:rPr>
            <w:rFonts w:ascii="Times New Roman" w:hAnsi="Times New Roman" w:cs="Times New Roman"/>
            <w:color w:val="000000" w:themeColor="text1"/>
            <w:szCs w:val="22"/>
          </w:rPr>
          <w:t>частью 6 статьи 14</w:t>
        </w:r>
      </w:hyperlink>
      <w:r w:rsidRPr="00214AAE">
        <w:rPr>
          <w:rFonts w:ascii="Times New Roman" w:hAnsi="Times New Roman" w:cs="Times New Roman"/>
          <w:color w:val="000000" w:themeColor="text1"/>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14:paraId="01285D23" w14:textId="77777777" w:rsidR="00C55874" w:rsidRPr="00214AAE" w:rsidRDefault="00C55874" w:rsidP="00C55874">
      <w:pPr>
        <w:autoSpaceDE w:val="0"/>
        <w:ind w:firstLine="567"/>
        <w:jc w:val="both"/>
        <w:rPr>
          <w:sz w:val="22"/>
          <w:szCs w:val="22"/>
        </w:rPr>
      </w:pPr>
      <w:r w:rsidRPr="00214AAE">
        <w:rPr>
          <w:sz w:val="22"/>
          <w:szCs w:val="22"/>
        </w:rPr>
        <w:t xml:space="preserve">4.2.7. Требовать от Заказчика подготовки помещений, в которых будет осуществляться </w:t>
      </w:r>
      <w:r w:rsidRPr="00214AAE">
        <w:rPr>
          <w:bCs/>
          <w:sz w:val="22"/>
          <w:szCs w:val="22"/>
        </w:rPr>
        <w:t xml:space="preserve">сборка </w:t>
      </w:r>
      <w:r w:rsidRPr="00214AAE">
        <w:rPr>
          <w:sz w:val="22"/>
          <w:szCs w:val="22"/>
        </w:rPr>
        <w:t>(при необходимости)</w:t>
      </w:r>
      <w:r w:rsidRPr="00214AAE">
        <w:rPr>
          <w:bCs/>
          <w:sz w:val="22"/>
          <w:szCs w:val="22"/>
        </w:rPr>
        <w:t xml:space="preserve">, установка </w:t>
      </w:r>
      <w:r w:rsidRPr="00214AAE">
        <w:rPr>
          <w:sz w:val="22"/>
          <w:szCs w:val="22"/>
        </w:rPr>
        <w:t>(при необходимости) товара в соответствии с требованиями технической документации производителя товара.</w:t>
      </w:r>
    </w:p>
    <w:p w14:paraId="0489B93F" w14:textId="77777777" w:rsidR="00C55874" w:rsidRPr="00214AAE" w:rsidRDefault="00C55874" w:rsidP="00C55874">
      <w:pPr>
        <w:autoSpaceDE w:val="0"/>
        <w:ind w:firstLine="567"/>
        <w:jc w:val="both"/>
        <w:rPr>
          <w:sz w:val="22"/>
          <w:szCs w:val="22"/>
        </w:rPr>
      </w:pPr>
      <w:r w:rsidRPr="00214AAE">
        <w:rPr>
          <w:sz w:val="22"/>
          <w:szCs w:val="22"/>
        </w:rPr>
        <w:lastRenderedPageBreak/>
        <w:t>4.2.8. Осуществить досрочную отгрузку подлежащего поставке Товара в сроки по согласованию с Заказчиком.</w:t>
      </w:r>
    </w:p>
    <w:p w14:paraId="32945BD6" w14:textId="77777777" w:rsidR="00C55874" w:rsidRPr="00214AAE" w:rsidRDefault="00C55874" w:rsidP="00C55874">
      <w:pPr>
        <w:jc w:val="both"/>
        <w:rPr>
          <w:i/>
          <w:sz w:val="22"/>
          <w:szCs w:val="22"/>
        </w:rPr>
      </w:pPr>
      <w:r w:rsidRPr="00214AAE">
        <w:rPr>
          <w:i/>
          <w:sz w:val="22"/>
          <w:szCs w:val="22"/>
        </w:rPr>
        <w:t xml:space="preserve">4.3.  Заказчик  обязан: </w:t>
      </w:r>
    </w:p>
    <w:p w14:paraId="0093FDB1"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14:paraId="4878146D" w14:textId="77777777" w:rsidR="00C55874" w:rsidRPr="00214AAE" w:rsidRDefault="00C55874" w:rsidP="00C55874">
      <w:pPr>
        <w:pStyle w:val="ConsPlusNormal"/>
        <w:ind w:firstLine="540"/>
        <w:jc w:val="both"/>
        <w:rPr>
          <w:rFonts w:ascii="Times New Roman" w:hAnsi="Times New Roman" w:cs="Times New Roman"/>
          <w:szCs w:val="22"/>
        </w:rPr>
      </w:pPr>
      <w:bookmarkStart w:id="6" w:name="P1525"/>
      <w:bookmarkStart w:id="7" w:name="P1526"/>
      <w:bookmarkEnd w:id="6"/>
      <w:bookmarkEnd w:id="7"/>
      <w:r w:rsidRPr="00214AAE">
        <w:rPr>
          <w:rFonts w:ascii="Times New Roman" w:hAnsi="Times New Roman" w:cs="Times New Roman"/>
          <w:szCs w:val="22"/>
        </w:rPr>
        <w:t xml:space="preserve">4.3.2.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14:paraId="41B486BB" w14:textId="77777777" w:rsidR="00C55874" w:rsidRPr="00214AAE" w:rsidRDefault="00C55874" w:rsidP="00C55874">
      <w:pPr>
        <w:pStyle w:val="ConsPlusNormal"/>
        <w:ind w:firstLine="540"/>
        <w:jc w:val="both"/>
        <w:rPr>
          <w:rFonts w:ascii="Times New Roman" w:hAnsi="Times New Roman" w:cs="Times New Roman"/>
          <w:color w:val="000000" w:themeColor="text1"/>
          <w:szCs w:val="22"/>
        </w:rPr>
      </w:pPr>
      <w:r w:rsidRPr="00214AAE">
        <w:rPr>
          <w:rFonts w:ascii="Times New Roman" w:hAnsi="Times New Roman" w:cs="Times New Roman"/>
          <w:szCs w:val="22"/>
        </w:rPr>
        <w:t xml:space="preserve">4.3.3. Требовать уплаты неустоек (штрафов, пеней) в соответствии </w:t>
      </w:r>
      <w:r w:rsidRPr="00214AAE">
        <w:rPr>
          <w:rFonts w:ascii="Times New Roman" w:hAnsi="Times New Roman" w:cs="Times New Roman"/>
          <w:color w:val="000000" w:themeColor="text1"/>
          <w:szCs w:val="22"/>
        </w:rPr>
        <w:t xml:space="preserve">с </w:t>
      </w:r>
      <w:hyperlink w:anchor="P1550" w:history="1">
        <w:r w:rsidRPr="00214AAE">
          <w:rPr>
            <w:rFonts w:ascii="Times New Roman" w:hAnsi="Times New Roman" w:cs="Times New Roman"/>
            <w:color w:val="000000" w:themeColor="text1"/>
            <w:szCs w:val="22"/>
          </w:rPr>
          <w:t>разделом 6</w:t>
        </w:r>
      </w:hyperlink>
      <w:r w:rsidRPr="00214AAE">
        <w:rPr>
          <w:rFonts w:ascii="Times New Roman" w:hAnsi="Times New Roman" w:cs="Times New Roman"/>
          <w:color w:val="000000" w:themeColor="text1"/>
          <w:szCs w:val="22"/>
        </w:rPr>
        <w:t xml:space="preserve"> Контракта;</w:t>
      </w:r>
    </w:p>
    <w:p w14:paraId="45A19B8F"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color w:val="000000" w:themeColor="text1"/>
          <w:szCs w:val="22"/>
        </w:rPr>
        <w:t xml:space="preserve">4.3.4. Провести экспертизу поставленного Товара для проверки его соответствия условиям Контракта в соответствии с Федеральным </w:t>
      </w:r>
      <w:hyperlink r:id="rId9" w:history="1">
        <w:r w:rsidRPr="00214AAE">
          <w:rPr>
            <w:rFonts w:ascii="Times New Roman" w:hAnsi="Times New Roman" w:cs="Times New Roman"/>
            <w:color w:val="000000" w:themeColor="text1"/>
            <w:szCs w:val="22"/>
          </w:rPr>
          <w:t>законом</w:t>
        </w:r>
      </w:hyperlink>
      <w:r w:rsidRPr="00214AAE">
        <w:rPr>
          <w:rFonts w:ascii="Times New Roman" w:hAnsi="Times New Roman" w:cs="Times New Roman"/>
          <w:color w:val="000000" w:themeColor="text1"/>
          <w:szCs w:val="22"/>
        </w:rPr>
        <w:t xml:space="preserve"> от 5 апреля 2013 г. N 44-ФЗ "О контрактной </w:t>
      </w:r>
      <w:r w:rsidRPr="00214AAE">
        <w:rPr>
          <w:rFonts w:ascii="Times New Roman" w:hAnsi="Times New Roman" w:cs="Times New Roman"/>
          <w:szCs w:val="22"/>
        </w:rPr>
        <w:t>системе в сфере закупок товаров, работ, услуг для обеспечения государственных и муниципальных нужд".</w:t>
      </w:r>
    </w:p>
    <w:p w14:paraId="63D99ECE" w14:textId="77777777" w:rsidR="00C55874" w:rsidRPr="00214AAE" w:rsidRDefault="00C55874" w:rsidP="00C55874">
      <w:pPr>
        <w:autoSpaceDE w:val="0"/>
        <w:jc w:val="both"/>
        <w:rPr>
          <w:sz w:val="22"/>
          <w:szCs w:val="22"/>
        </w:rPr>
      </w:pPr>
      <w:r w:rsidRPr="00214AAE">
        <w:rPr>
          <w:sz w:val="22"/>
          <w:szCs w:val="22"/>
        </w:rPr>
        <w:t>4.3.5</w:t>
      </w:r>
      <w:r w:rsidR="00755BC0" w:rsidRPr="00214AAE">
        <w:rPr>
          <w:sz w:val="22"/>
          <w:szCs w:val="22"/>
        </w:rPr>
        <w:t>.  Обеспечить для Поставщика</w:t>
      </w:r>
      <w:r w:rsidRPr="00214AAE">
        <w:rPr>
          <w:sz w:val="22"/>
          <w:szCs w:val="22"/>
        </w:rPr>
        <w:t xml:space="preserve"> помещения д</w:t>
      </w:r>
      <w:r w:rsidR="00755BC0" w:rsidRPr="00214AAE">
        <w:rPr>
          <w:sz w:val="22"/>
          <w:szCs w:val="22"/>
        </w:rPr>
        <w:t xml:space="preserve">ля сборки (при необходимости), </w:t>
      </w:r>
      <w:r w:rsidRPr="00214AAE">
        <w:rPr>
          <w:sz w:val="22"/>
          <w:szCs w:val="22"/>
        </w:rPr>
        <w:t>установки (при необходимости), товара в соответствии с требованиями технической документации производителя товара.</w:t>
      </w:r>
    </w:p>
    <w:p w14:paraId="2EAE2738" w14:textId="77777777" w:rsidR="00C55874" w:rsidRPr="00214AAE" w:rsidRDefault="00C55874" w:rsidP="00C55874">
      <w:pPr>
        <w:autoSpaceDE w:val="0"/>
        <w:ind w:firstLine="567"/>
        <w:jc w:val="both"/>
        <w:rPr>
          <w:sz w:val="22"/>
          <w:szCs w:val="22"/>
        </w:rPr>
      </w:pPr>
      <w:r w:rsidRPr="00214AAE">
        <w:rPr>
          <w:sz w:val="22"/>
          <w:szCs w:val="22"/>
        </w:rPr>
        <w:t>4.3.6.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14:paraId="6A2355C6" w14:textId="77777777" w:rsidR="00C55874" w:rsidRPr="00214AAE" w:rsidRDefault="00C55874" w:rsidP="00C55874">
      <w:pPr>
        <w:autoSpaceDE w:val="0"/>
        <w:jc w:val="both"/>
        <w:rPr>
          <w:i/>
          <w:sz w:val="22"/>
          <w:szCs w:val="22"/>
        </w:rPr>
      </w:pPr>
      <w:r w:rsidRPr="00214AAE">
        <w:rPr>
          <w:i/>
          <w:sz w:val="22"/>
          <w:szCs w:val="22"/>
        </w:rPr>
        <w:t>4.4.  Заказчик вправе:</w:t>
      </w:r>
    </w:p>
    <w:p w14:paraId="689E833D" w14:textId="77777777" w:rsidR="00C55874" w:rsidRPr="00214AAE" w:rsidRDefault="00C55874" w:rsidP="00C55874">
      <w:pPr>
        <w:autoSpaceDE w:val="0"/>
        <w:ind w:firstLine="709"/>
        <w:jc w:val="both"/>
        <w:rPr>
          <w:color w:val="000000" w:themeColor="text1"/>
          <w:sz w:val="22"/>
          <w:szCs w:val="22"/>
        </w:rPr>
      </w:pPr>
      <w:r w:rsidRPr="00214AAE">
        <w:rPr>
          <w:color w:val="000000" w:themeColor="text1"/>
          <w:sz w:val="22"/>
          <w:szCs w:val="22"/>
        </w:rPr>
        <w:t xml:space="preserve">4.4.1. Требовать от Поставщика надлежащего исполнения обязательств по Контракту. </w:t>
      </w:r>
    </w:p>
    <w:p w14:paraId="241DB419" w14:textId="77777777" w:rsidR="00C55874" w:rsidRPr="00214AAE" w:rsidRDefault="00C55874" w:rsidP="00C55874">
      <w:pPr>
        <w:autoSpaceDE w:val="0"/>
        <w:ind w:firstLine="709"/>
        <w:jc w:val="both"/>
        <w:rPr>
          <w:color w:val="000000" w:themeColor="text1"/>
          <w:sz w:val="22"/>
          <w:szCs w:val="22"/>
        </w:rPr>
      </w:pPr>
      <w:r w:rsidRPr="00214AAE">
        <w:rPr>
          <w:color w:val="000000" w:themeColor="text1"/>
          <w:sz w:val="22"/>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14:paraId="2292DD01" w14:textId="77777777" w:rsidR="00C55874" w:rsidRPr="00214AAE" w:rsidRDefault="00C55874" w:rsidP="00C55874">
      <w:pPr>
        <w:autoSpaceDE w:val="0"/>
        <w:ind w:firstLine="709"/>
        <w:jc w:val="both"/>
        <w:rPr>
          <w:color w:val="000000" w:themeColor="text1"/>
          <w:sz w:val="22"/>
          <w:szCs w:val="22"/>
        </w:rPr>
      </w:pPr>
      <w:r w:rsidRPr="00214AAE">
        <w:rPr>
          <w:color w:val="000000" w:themeColor="text1"/>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14:paraId="7735327F" w14:textId="77777777" w:rsidR="00C55874" w:rsidRPr="00214AAE" w:rsidRDefault="00C55874" w:rsidP="00C55874">
      <w:pPr>
        <w:autoSpaceDE w:val="0"/>
        <w:ind w:firstLine="709"/>
        <w:jc w:val="both"/>
        <w:rPr>
          <w:color w:val="000000" w:themeColor="text1"/>
          <w:sz w:val="22"/>
          <w:szCs w:val="22"/>
        </w:rPr>
      </w:pPr>
      <w:r w:rsidRPr="00214AAE">
        <w:rPr>
          <w:color w:val="000000" w:themeColor="text1"/>
          <w:sz w:val="22"/>
          <w:szCs w:val="22"/>
        </w:rPr>
        <w:t>4.4.4. Предъявлять Поставщику претензии, связанные с недостатками поставленного Товара по техническим характеристи</w:t>
      </w:r>
      <w:r w:rsidR="00755BC0" w:rsidRPr="00214AAE">
        <w:rPr>
          <w:color w:val="000000" w:themeColor="text1"/>
          <w:sz w:val="22"/>
          <w:szCs w:val="22"/>
        </w:rPr>
        <w:t xml:space="preserve">кам, количеству и комплектности, </w:t>
      </w:r>
      <w:r w:rsidRPr="00214AAE">
        <w:rPr>
          <w:color w:val="000000" w:themeColor="text1"/>
          <w:sz w:val="22"/>
          <w:szCs w:val="22"/>
        </w:rPr>
        <w:t>обнаруженные при приемке Товара, по качеству - в течение гарантийного срока, установленного в п. 5.3. настоящего Контракта.</w:t>
      </w:r>
    </w:p>
    <w:p w14:paraId="4EDF28BF" w14:textId="77777777" w:rsidR="00C55874" w:rsidRPr="00214AAE" w:rsidRDefault="00C55874" w:rsidP="00C55874">
      <w:pPr>
        <w:autoSpaceDE w:val="0"/>
        <w:ind w:firstLine="709"/>
        <w:jc w:val="both"/>
        <w:rPr>
          <w:color w:val="000000" w:themeColor="text1"/>
          <w:sz w:val="22"/>
          <w:szCs w:val="22"/>
        </w:rPr>
      </w:pPr>
      <w:r w:rsidRPr="00214AAE">
        <w:rPr>
          <w:color w:val="000000" w:themeColor="text1"/>
          <w:sz w:val="22"/>
          <w:szCs w:val="22"/>
        </w:rPr>
        <w:t xml:space="preserve">4.4.5. Требовать возмещения убытков в соответствии с </w:t>
      </w:r>
      <w:hyperlink w:anchor="P1550" w:history="1">
        <w:r w:rsidRPr="00214AAE">
          <w:rPr>
            <w:color w:val="000000" w:themeColor="text1"/>
            <w:sz w:val="22"/>
            <w:szCs w:val="22"/>
          </w:rPr>
          <w:t>разделом 6</w:t>
        </w:r>
      </w:hyperlink>
      <w:r w:rsidRPr="00214AAE">
        <w:rPr>
          <w:color w:val="000000" w:themeColor="text1"/>
          <w:sz w:val="22"/>
          <w:szCs w:val="22"/>
        </w:rPr>
        <w:t xml:space="preserve"> Контракта, причиненных по вине Поставщика;</w:t>
      </w:r>
      <w:bookmarkStart w:id="8" w:name="P1534"/>
      <w:bookmarkEnd w:id="8"/>
    </w:p>
    <w:p w14:paraId="622B15E7" w14:textId="77777777" w:rsidR="00C55874" w:rsidRPr="00214AAE" w:rsidRDefault="00C55874" w:rsidP="00C55874">
      <w:pPr>
        <w:autoSpaceDE w:val="0"/>
        <w:ind w:firstLine="709"/>
        <w:jc w:val="both"/>
        <w:rPr>
          <w:color w:val="000000" w:themeColor="text1"/>
          <w:sz w:val="22"/>
          <w:szCs w:val="22"/>
        </w:rPr>
      </w:pPr>
      <w:r w:rsidRPr="00214AAE">
        <w:rPr>
          <w:color w:val="000000" w:themeColor="text1"/>
          <w:sz w:val="22"/>
          <w:szCs w:val="22"/>
        </w:rPr>
        <w:t xml:space="preserve">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0" w:history="1">
        <w:r w:rsidRPr="00214AAE">
          <w:rPr>
            <w:color w:val="000000" w:themeColor="text1"/>
            <w:sz w:val="22"/>
            <w:szCs w:val="22"/>
          </w:rPr>
          <w:t>законом</w:t>
        </w:r>
      </w:hyperlink>
      <w:r w:rsidRPr="00214AAE">
        <w:rPr>
          <w:color w:val="000000" w:themeColor="text1"/>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29F43C0D" w14:textId="77777777" w:rsidR="00C55874" w:rsidRPr="00214AAE" w:rsidRDefault="00C55874" w:rsidP="00C55874">
      <w:pPr>
        <w:autoSpaceDE w:val="0"/>
        <w:ind w:firstLine="709"/>
        <w:jc w:val="both"/>
        <w:rPr>
          <w:color w:val="000000" w:themeColor="text1"/>
          <w:sz w:val="22"/>
          <w:szCs w:val="22"/>
        </w:rPr>
      </w:pPr>
      <w:r w:rsidRPr="00214AAE">
        <w:rPr>
          <w:color w:val="000000" w:themeColor="text1"/>
          <w:sz w:val="22"/>
          <w:szCs w:val="22"/>
        </w:rPr>
        <w:t>4.4.7. Отказаться от приемки и оплаты Товара, не соответствующего условиям Контракта.</w:t>
      </w:r>
      <w:bookmarkStart w:id="9" w:name="P1536"/>
      <w:bookmarkEnd w:id="9"/>
    </w:p>
    <w:p w14:paraId="19B07F3D" w14:textId="77777777" w:rsidR="00C55874" w:rsidRPr="00214AAE" w:rsidRDefault="00C55874" w:rsidP="00C55874">
      <w:pPr>
        <w:autoSpaceDE w:val="0"/>
        <w:ind w:firstLine="709"/>
        <w:jc w:val="both"/>
        <w:rPr>
          <w:sz w:val="22"/>
          <w:szCs w:val="22"/>
        </w:rPr>
      </w:pPr>
      <w:r w:rsidRPr="00214AAE">
        <w:rPr>
          <w:sz w:val="22"/>
          <w:szCs w:val="22"/>
        </w:rPr>
        <w:t>4.4.8.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230E09B3" w14:textId="77777777" w:rsidR="00C55874" w:rsidRPr="00214AAE" w:rsidRDefault="00C55874" w:rsidP="00C55874">
      <w:pPr>
        <w:pStyle w:val="ConsPlusNormal"/>
        <w:ind w:firstLine="540"/>
        <w:jc w:val="both"/>
        <w:rPr>
          <w:rFonts w:ascii="Times New Roman" w:hAnsi="Times New Roman" w:cs="Times New Roman"/>
          <w:bCs/>
          <w:szCs w:val="22"/>
        </w:rPr>
      </w:pPr>
    </w:p>
    <w:p w14:paraId="6C96D6E4" w14:textId="77777777" w:rsidR="00C55874" w:rsidRPr="00214AAE" w:rsidRDefault="00C55874" w:rsidP="00C55874">
      <w:pPr>
        <w:pStyle w:val="ConsPlusNormal"/>
        <w:jc w:val="center"/>
        <w:outlineLvl w:val="1"/>
        <w:rPr>
          <w:rFonts w:ascii="Times New Roman" w:hAnsi="Times New Roman" w:cs="Times New Roman"/>
          <w:b/>
          <w:szCs w:val="22"/>
        </w:rPr>
      </w:pPr>
      <w:r w:rsidRPr="00214AAE">
        <w:rPr>
          <w:rFonts w:ascii="Times New Roman" w:hAnsi="Times New Roman" w:cs="Times New Roman"/>
          <w:b/>
          <w:szCs w:val="22"/>
        </w:rPr>
        <w:t>5. Качество Товара</w:t>
      </w:r>
    </w:p>
    <w:p w14:paraId="71BED1E0" w14:textId="77777777" w:rsidR="00C55874" w:rsidRPr="00214AAE" w:rsidRDefault="00C55874" w:rsidP="00C55874">
      <w:pPr>
        <w:tabs>
          <w:tab w:val="left" w:pos="540"/>
          <w:tab w:val="left" w:pos="900"/>
        </w:tabs>
        <w:ind w:firstLine="709"/>
        <w:jc w:val="both"/>
        <w:rPr>
          <w:sz w:val="22"/>
          <w:szCs w:val="22"/>
        </w:rPr>
      </w:pPr>
      <w:r w:rsidRPr="00214AAE">
        <w:rPr>
          <w:sz w:val="22"/>
          <w:szCs w:val="22"/>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14:paraId="408671B1" w14:textId="77777777" w:rsidR="00C55874" w:rsidRPr="00214AAE" w:rsidRDefault="00C55874" w:rsidP="00C55874">
      <w:pPr>
        <w:tabs>
          <w:tab w:val="left" w:pos="540"/>
          <w:tab w:val="left" w:pos="900"/>
        </w:tabs>
        <w:ind w:firstLine="709"/>
        <w:jc w:val="both"/>
        <w:rPr>
          <w:sz w:val="22"/>
          <w:szCs w:val="22"/>
        </w:rPr>
      </w:pPr>
      <w:r w:rsidRPr="00214AAE">
        <w:rPr>
          <w:sz w:val="22"/>
          <w:szCs w:val="22"/>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14:paraId="00C45BC3" w14:textId="77777777" w:rsidR="00C55874" w:rsidRPr="00214AAE" w:rsidRDefault="00C55874" w:rsidP="00C55874">
      <w:pPr>
        <w:tabs>
          <w:tab w:val="left" w:pos="900"/>
        </w:tabs>
        <w:autoSpaceDE w:val="0"/>
        <w:ind w:firstLine="709"/>
        <w:jc w:val="both"/>
        <w:rPr>
          <w:bCs/>
          <w:sz w:val="22"/>
          <w:szCs w:val="22"/>
        </w:rPr>
      </w:pPr>
      <w:r w:rsidRPr="00214AAE">
        <w:rPr>
          <w:bCs/>
          <w:sz w:val="22"/>
          <w:szCs w:val="22"/>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14:paraId="0800EDC2" w14:textId="77777777" w:rsidR="00C55874" w:rsidRPr="00214AAE" w:rsidRDefault="00C55874" w:rsidP="00C55874">
      <w:pPr>
        <w:autoSpaceDE w:val="0"/>
        <w:ind w:firstLine="709"/>
        <w:jc w:val="both"/>
        <w:rPr>
          <w:bCs/>
          <w:sz w:val="22"/>
          <w:szCs w:val="22"/>
        </w:rPr>
      </w:pPr>
      <w:r w:rsidRPr="00214AAE">
        <w:rPr>
          <w:bCs/>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14:paraId="26ADDB82" w14:textId="77777777" w:rsidR="00C55874" w:rsidRPr="00214AAE" w:rsidRDefault="00C55874" w:rsidP="00C55874">
      <w:pPr>
        <w:tabs>
          <w:tab w:val="left" w:pos="900"/>
        </w:tabs>
        <w:autoSpaceDE w:val="0"/>
        <w:ind w:firstLine="709"/>
        <w:jc w:val="both"/>
        <w:rPr>
          <w:bCs/>
          <w:sz w:val="22"/>
          <w:szCs w:val="22"/>
        </w:rPr>
      </w:pPr>
      <w:r w:rsidRPr="00214AAE">
        <w:rPr>
          <w:bCs/>
          <w:sz w:val="22"/>
          <w:szCs w:val="22"/>
        </w:rPr>
        <w:t>5.4.Обнаружив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14:paraId="76CAD9C3" w14:textId="77777777" w:rsidR="00C55874" w:rsidRPr="00214AAE" w:rsidRDefault="00C55874" w:rsidP="00C55874">
      <w:pPr>
        <w:tabs>
          <w:tab w:val="left" w:pos="900"/>
        </w:tabs>
        <w:autoSpaceDE w:val="0"/>
        <w:ind w:firstLine="709"/>
        <w:jc w:val="both"/>
        <w:rPr>
          <w:bCs/>
          <w:sz w:val="22"/>
          <w:szCs w:val="22"/>
        </w:rPr>
      </w:pPr>
      <w:r w:rsidRPr="00214AAE">
        <w:rPr>
          <w:sz w:val="22"/>
          <w:szCs w:val="22"/>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5F10F3A1" w14:textId="77777777" w:rsidR="00C55874" w:rsidRPr="00214AAE" w:rsidRDefault="00C55874" w:rsidP="00C55874">
      <w:pPr>
        <w:autoSpaceDE w:val="0"/>
        <w:ind w:firstLine="709"/>
        <w:jc w:val="both"/>
        <w:rPr>
          <w:bCs/>
          <w:sz w:val="22"/>
          <w:szCs w:val="22"/>
        </w:rPr>
      </w:pPr>
      <w:r w:rsidRPr="00214AAE">
        <w:rPr>
          <w:bCs/>
          <w:sz w:val="22"/>
          <w:szCs w:val="22"/>
        </w:rPr>
        <w:t>5.6. Поставщик обязуется в течение всего гарантийного срока:</w:t>
      </w:r>
    </w:p>
    <w:p w14:paraId="285F4B5F" w14:textId="77777777" w:rsidR="00C55874" w:rsidRPr="00214AAE" w:rsidRDefault="00C55874" w:rsidP="00C55874">
      <w:pPr>
        <w:tabs>
          <w:tab w:val="left" w:pos="900"/>
        </w:tabs>
        <w:autoSpaceDE w:val="0"/>
        <w:ind w:firstLine="567"/>
        <w:jc w:val="both"/>
        <w:rPr>
          <w:bCs/>
          <w:sz w:val="22"/>
          <w:szCs w:val="22"/>
        </w:rPr>
      </w:pPr>
      <w:r w:rsidRPr="00214AAE">
        <w:rPr>
          <w:bCs/>
          <w:sz w:val="22"/>
          <w:szCs w:val="22"/>
        </w:rPr>
        <w:lastRenderedPageBreak/>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14:paraId="6ADB33DB" w14:textId="77777777" w:rsidR="00C55874" w:rsidRPr="00214AAE" w:rsidRDefault="00C55874" w:rsidP="00C55874">
      <w:pPr>
        <w:tabs>
          <w:tab w:val="left" w:pos="900"/>
        </w:tabs>
        <w:autoSpaceDE w:val="0"/>
        <w:ind w:firstLine="567"/>
        <w:jc w:val="both"/>
        <w:rPr>
          <w:bCs/>
          <w:sz w:val="22"/>
          <w:szCs w:val="22"/>
        </w:rPr>
      </w:pPr>
      <w:r w:rsidRPr="00214AAE">
        <w:rPr>
          <w:bCs/>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14:paraId="7661492C" w14:textId="77777777" w:rsidR="00C55874" w:rsidRPr="00214AAE" w:rsidRDefault="00C55874" w:rsidP="00C55874">
      <w:pPr>
        <w:tabs>
          <w:tab w:val="left" w:pos="900"/>
        </w:tabs>
        <w:autoSpaceDE w:val="0"/>
        <w:ind w:firstLine="567"/>
        <w:jc w:val="both"/>
        <w:rPr>
          <w:bCs/>
          <w:sz w:val="22"/>
          <w:szCs w:val="22"/>
        </w:rPr>
      </w:pPr>
      <w:r w:rsidRPr="00214AAE">
        <w:rPr>
          <w:bCs/>
          <w:sz w:val="22"/>
          <w:szCs w:val="22"/>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14:paraId="0D411D7D" w14:textId="77777777" w:rsidR="00C55874" w:rsidRPr="00214AAE" w:rsidRDefault="00C55874" w:rsidP="00C55874">
      <w:pPr>
        <w:tabs>
          <w:tab w:val="left" w:pos="900"/>
        </w:tabs>
        <w:autoSpaceDE w:val="0"/>
        <w:ind w:firstLine="567"/>
        <w:jc w:val="both"/>
        <w:rPr>
          <w:bCs/>
          <w:sz w:val="22"/>
          <w:szCs w:val="22"/>
        </w:rPr>
      </w:pPr>
      <w:r w:rsidRPr="00214AAE">
        <w:rPr>
          <w:bCs/>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14:paraId="16150BAB" w14:textId="77777777" w:rsidR="00C55874" w:rsidRPr="00214AAE" w:rsidRDefault="00C55874" w:rsidP="00C55874">
      <w:pPr>
        <w:tabs>
          <w:tab w:val="left" w:pos="900"/>
        </w:tabs>
        <w:autoSpaceDE w:val="0"/>
        <w:ind w:firstLine="567"/>
        <w:jc w:val="both"/>
        <w:rPr>
          <w:bCs/>
          <w:sz w:val="22"/>
          <w:szCs w:val="22"/>
        </w:rPr>
      </w:pPr>
      <w:r w:rsidRPr="00214AAE">
        <w:rPr>
          <w:bCs/>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14:paraId="406D6EFF" w14:textId="77777777" w:rsidR="00C55874" w:rsidRPr="00214AAE" w:rsidRDefault="00C55874" w:rsidP="00C55874">
      <w:pPr>
        <w:tabs>
          <w:tab w:val="left" w:pos="900"/>
        </w:tabs>
        <w:autoSpaceDE w:val="0"/>
        <w:ind w:firstLine="567"/>
        <w:jc w:val="both"/>
        <w:rPr>
          <w:bCs/>
          <w:sz w:val="22"/>
          <w:szCs w:val="22"/>
        </w:rPr>
      </w:pPr>
      <w:r w:rsidRPr="00214AAE">
        <w:rPr>
          <w:bCs/>
          <w:sz w:val="22"/>
          <w:szCs w:val="22"/>
        </w:rPr>
        <w:t>- продлить гарантийный срок на весь период ремонтных работ,</w:t>
      </w:r>
    </w:p>
    <w:p w14:paraId="4147F83D" w14:textId="77777777" w:rsidR="00C55874" w:rsidRPr="00214AAE" w:rsidRDefault="00C55874" w:rsidP="00C55874">
      <w:pPr>
        <w:tabs>
          <w:tab w:val="left" w:pos="900"/>
        </w:tabs>
        <w:autoSpaceDE w:val="0"/>
        <w:ind w:firstLine="567"/>
        <w:jc w:val="both"/>
        <w:rPr>
          <w:bCs/>
          <w:sz w:val="22"/>
          <w:szCs w:val="22"/>
        </w:rPr>
      </w:pPr>
      <w:r w:rsidRPr="00214AAE">
        <w:rPr>
          <w:bCs/>
          <w:sz w:val="22"/>
          <w:szCs w:val="22"/>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14:paraId="010B2091" w14:textId="77777777" w:rsidR="00C55874" w:rsidRPr="00214AAE" w:rsidRDefault="00C55874" w:rsidP="00C55874">
      <w:pPr>
        <w:autoSpaceDE w:val="0"/>
        <w:ind w:firstLine="709"/>
        <w:jc w:val="both"/>
        <w:rPr>
          <w:bCs/>
          <w:sz w:val="22"/>
          <w:szCs w:val="22"/>
        </w:rPr>
      </w:pPr>
      <w:r w:rsidRPr="00214AAE">
        <w:rPr>
          <w:bCs/>
          <w:sz w:val="22"/>
          <w:szCs w:val="22"/>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14:paraId="22ED1D70" w14:textId="77777777" w:rsidR="00C55874" w:rsidRPr="00214AAE" w:rsidRDefault="00C55874" w:rsidP="00C55874">
      <w:pPr>
        <w:autoSpaceDE w:val="0"/>
        <w:ind w:firstLine="709"/>
        <w:jc w:val="both"/>
        <w:rPr>
          <w:bCs/>
          <w:sz w:val="22"/>
          <w:szCs w:val="22"/>
        </w:rPr>
      </w:pPr>
      <w:r w:rsidRPr="00214AAE">
        <w:rPr>
          <w:bCs/>
          <w:sz w:val="22"/>
          <w:szCs w:val="22"/>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14:paraId="7D8F2574" w14:textId="77777777" w:rsidR="00C55874" w:rsidRPr="00214AAE" w:rsidRDefault="00C55874" w:rsidP="00C55874">
      <w:pPr>
        <w:autoSpaceDE w:val="0"/>
        <w:ind w:firstLine="709"/>
        <w:jc w:val="both"/>
        <w:rPr>
          <w:bCs/>
          <w:sz w:val="22"/>
          <w:szCs w:val="22"/>
        </w:rPr>
      </w:pPr>
      <w:r w:rsidRPr="00214AAE">
        <w:rPr>
          <w:bCs/>
          <w:sz w:val="22"/>
          <w:szCs w:val="22"/>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14:paraId="779CE1B0" w14:textId="77777777" w:rsidR="00C55874" w:rsidRPr="00214AAE" w:rsidRDefault="00C55874" w:rsidP="00C55874">
      <w:pPr>
        <w:autoSpaceDE w:val="0"/>
        <w:ind w:firstLine="709"/>
        <w:jc w:val="both"/>
        <w:rPr>
          <w:bCs/>
          <w:sz w:val="22"/>
          <w:szCs w:val="22"/>
        </w:rPr>
      </w:pPr>
      <w:r w:rsidRPr="00214AAE">
        <w:rPr>
          <w:bCs/>
          <w:sz w:val="22"/>
          <w:szCs w:val="22"/>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14:paraId="588B1FFC" w14:textId="77777777" w:rsidR="00C55874" w:rsidRPr="00214AAE" w:rsidRDefault="00C55874" w:rsidP="00C55874">
      <w:pPr>
        <w:autoSpaceDE w:val="0"/>
        <w:ind w:firstLine="709"/>
        <w:jc w:val="both"/>
        <w:rPr>
          <w:bCs/>
          <w:sz w:val="22"/>
          <w:szCs w:val="22"/>
        </w:rPr>
      </w:pPr>
      <w:r w:rsidRPr="00214AAE">
        <w:rPr>
          <w:bCs/>
          <w:sz w:val="22"/>
          <w:szCs w:val="22"/>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14:paraId="6C56FAE8" w14:textId="77777777" w:rsidR="00C55874" w:rsidRPr="00214AAE" w:rsidRDefault="00C55874" w:rsidP="00C55874">
      <w:pPr>
        <w:autoSpaceDE w:val="0"/>
        <w:ind w:firstLine="709"/>
        <w:jc w:val="both"/>
        <w:rPr>
          <w:bCs/>
          <w:sz w:val="22"/>
          <w:szCs w:val="22"/>
        </w:rPr>
      </w:pPr>
      <w:r w:rsidRPr="00214AAE">
        <w:rPr>
          <w:bCs/>
          <w:sz w:val="22"/>
          <w:szCs w:val="22"/>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14:paraId="5FE499DB" w14:textId="77777777" w:rsidR="00C55874" w:rsidRPr="00214AAE" w:rsidRDefault="00C55874" w:rsidP="00C55874">
      <w:pPr>
        <w:pStyle w:val="western"/>
        <w:shd w:val="clear" w:color="auto" w:fill="FFFFFF"/>
        <w:spacing w:before="0" w:after="0"/>
        <w:rPr>
          <w:bCs/>
          <w:sz w:val="22"/>
          <w:szCs w:val="22"/>
        </w:rPr>
      </w:pPr>
      <w:r w:rsidRPr="00214AAE">
        <w:rPr>
          <w:bCs/>
          <w:sz w:val="22"/>
          <w:szCs w:val="22"/>
        </w:rPr>
        <w:t>5.13. Гарантийное обслуживание осуществляется  по адресу: ____________.</w:t>
      </w:r>
    </w:p>
    <w:p w14:paraId="5FEF3EE6" w14:textId="77777777" w:rsidR="00C55874" w:rsidRPr="00214AAE" w:rsidRDefault="00C55874" w:rsidP="00C55874">
      <w:pPr>
        <w:pStyle w:val="western"/>
        <w:shd w:val="clear" w:color="auto" w:fill="FFFFFF"/>
        <w:spacing w:before="0" w:after="0"/>
        <w:rPr>
          <w:b/>
          <w:bCs/>
          <w:color w:val="000000"/>
          <w:sz w:val="22"/>
          <w:szCs w:val="22"/>
        </w:rPr>
      </w:pPr>
    </w:p>
    <w:p w14:paraId="784CDD4F" w14:textId="77777777" w:rsidR="00C55874" w:rsidRPr="00214AAE" w:rsidRDefault="00C55874" w:rsidP="00C55874">
      <w:pPr>
        <w:pStyle w:val="ConsPlusNormal"/>
        <w:jc w:val="center"/>
        <w:outlineLvl w:val="1"/>
        <w:rPr>
          <w:rFonts w:ascii="Times New Roman" w:hAnsi="Times New Roman" w:cs="Times New Roman"/>
          <w:b/>
          <w:szCs w:val="22"/>
        </w:rPr>
      </w:pPr>
      <w:r w:rsidRPr="00214AAE">
        <w:rPr>
          <w:rFonts w:ascii="Times New Roman" w:hAnsi="Times New Roman" w:cs="Times New Roman"/>
          <w:b/>
          <w:szCs w:val="22"/>
        </w:rPr>
        <w:t xml:space="preserve">6. Ответственность Сторон </w:t>
      </w:r>
    </w:p>
    <w:p w14:paraId="37D32526" w14:textId="77777777" w:rsidR="00C55874" w:rsidRPr="00214AAE" w:rsidRDefault="00C55874" w:rsidP="00C55874">
      <w:pPr>
        <w:ind w:firstLine="540"/>
        <w:jc w:val="both"/>
        <w:rPr>
          <w:color w:val="000000" w:themeColor="text1"/>
          <w:sz w:val="22"/>
          <w:szCs w:val="22"/>
        </w:rPr>
      </w:pPr>
      <w:r w:rsidRPr="00214AAE">
        <w:rPr>
          <w:color w:val="000000" w:themeColor="text1"/>
          <w:sz w:val="22"/>
          <w:szCs w:val="22"/>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14:paraId="3A44E99D" w14:textId="77777777" w:rsidR="00C55874" w:rsidRPr="00214AAE" w:rsidRDefault="00C55874" w:rsidP="00C55874">
      <w:pPr>
        <w:ind w:firstLine="540"/>
        <w:jc w:val="both"/>
        <w:rPr>
          <w:color w:val="000000" w:themeColor="text1"/>
          <w:sz w:val="22"/>
          <w:szCs w:val="22"/>
        </w:rPr>
      </w:pPr>
      <w:r w:rsidRPr="00214AAE">
        <w:rPr>
          <w:color w:val="000000" w:themeColor="text1"/>
          <w:sz w:val="22"/>
          <w:szCs w:val="22"/>
        </w:rPr>
        <w:t>Указанные в настоящем разделе неустойка (пеня, штраф) взимаются за каждое нарушение в отдельности</w:t>
      </w:r>
    </w:p>
    <w:p w14:paraId="00C2F877"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52C2AB32" w14:textId="77777777" w:rsidR="00C55874" w:rsidRPr="00214AAE" w:rsidRDefault="00C55874" w:rsidP="00C55874">
      <w:pPr>
        <w:ind w:firstLine="540"/>
        <w:jc w:val="both"/>
        <w:rPr>
          <w:color w:val="000000" w:themeColor="text1"/>
          <w:sz w:val="22"/>
          <w:szCs w:val="22"/>
        </w:rPr>
      </w:pPr>
      <w:r w:rsidRPr="00214AAE">
        <w:rPr>
          <w:color w:val="000000" w:themeColor="text1"/>
          <w:sz w:val="22"/>
          <w:szCs w:val="22"/>
        </w:rPr>
        <w:t>6.3. Ответственность Заказчика:</w:t>
      </w:r>
    </w:p>
    <w:p w14:paraId="112E7F53" w14:textId="77777777" w:rsidR="00C55874" w:rsidRPr="00214AAE" w:rsidRDefault="00C55874" w:rsidP="00C55874">
      <w:pPr>
        <w:jc w:val="both"/>
        <w:rPr>
          <w:color w:val="000000" w:themeColor="text1"/>
          <w:sz w:val="22"/>
          <w:szCs w:val="22"/>
        </w:rPr>
      </w:pPr>
      <w:r w:rsidRPr="00214AAE">
        <w:rPr>
          <w:color w:val="000000" w:themeColor="text1"/>
          <w:sz w:val="22"/>
          <w:szCs w:val="22"/>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3FD75025" w14:textId="77777777" w:rsidR="00C55874" w:rsidRPr="00214AAE" w:rsidRDefault="00C55874" w:rsidP="00C55874">
      <w:pPr>
        <w:jc w:val="both"/>
        <w:rPr>
          <w:color w:val="000000" w:themeColor="text1"/>
          <w:sz w:val="22"/>
          <w:szCs w:val="22"/>
        </w:rPr>
      </w:pPr>
      <w:r w:rsidRPr="00214AAE">
        <w:rPr>
          <w:color w:val="000000" w:themeColor="text1"/>
          <w:sz w:val="22"/>
          <w:szCs w:val="22"/>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14:paraId="422A6FBC" w14:textId="77777777" w:rsidR="00C55874" w:rsidRPr="00214AAE" w:rsidRDefault="00C55874" w:rsidP="00C55874">
      <w:pPr>
        <w:jc w:val="both"/>
        <w:rPr>
          <w:color w:val="000000" w:themeColor="text1"/>
          <w:sz w:val="22"/>
          <w:szCs w:val="22"/>
        </w:rPr>
      </w:pPr>
      <w:r w:rsidRPr="00214AAE">
        <w:rPr>
          <w:color w:val="000000" w:themeColor="text1"/>
          <w:sz w:val="22"/>
          <w:szCs w:val="22"/>
        </w:rPr>
        <w:t>а) 1 000 рублей, если цена контракта не превышает 3 млн. рублей (включительно);</w:t>
      </w:r>
    </w:p>
    <w:p w14:paraId="710D6665" w14:textId="77777777" w:rsidR="00C55874" w:rsidRPr="00214AAE" w:rsidRDefault="00C55874" w:rsidP="00C55874">
      <w:pPr>
        <w:ind w:firstLine="708"/>
        <w:jc w:val="both"/>
        <w:rPr>
          <w:color w:val="000000" w:themeColor="text1"/>
          <w:sz w:val="22"/>
          <w:szCs w:val="22"/>
        </w:rPr>
      </w:pPr>
      <w:r w:rsidRPr="00214AAE">
        <w:rPr>
          <w:color w:val="000000" w:themeColor="text1"/>
          <w:sz w:val="22"/>
          <w:szCs w:val="22"/>
        </w:rPr>
        <w:t>6.4. Ответственность Поставщика:</w:t>
      </w:r>
    </w:p>
    <w:p w14:paraId="2A1E2E7F" w14:textId="77777777" w:rsidR="00C55874" w:rsidRPr="00214AAE" w:rsidRDefault="00C55874" w:rsidP="00C55874">
      <w:pPr>
        <w:jc w:val="both"/>
        <w:rPr>
          <w:color w:val="000000" w:themeColor="text1"/>
          <w:sz w:val="22"/>
          <w:szCs w:val="22"/>
        </w:rPr>
      </w:pPr>
      <w:r w:rsidRPr="00214AAE">
        <w:rPr>
          <w:color w:val="000000" w:themeColor="text1"/>
          <w:sz w:val="22"/>
          <w:szCs w:val="22"/>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14:paraId="62EA9713" w14:textId="77777777" w:rsidR="00C55874" w:rsidRPr="00214AAE" w:rsidRDefault="00C55874" w:rsidP="00C55874">
      <w:pPr>
        <w:jc w:val="both"/>
        <w:rPr>
          <w:color w:val="000000" w:themeColor="text1"/>
          <w:sz w:val="22"/>
          <w:szCs w:val="22"/>
        </w:rPr>
      </w:pPr>
      <w:r w:rsidRPr="00214AAE">
        <w:rPr>
          <w:color w:val="000000" w:themeColor="text1"/>
          <w:sz w:val="22"/>
          <w:szCs w:val="22"/>
        </w:rPr>
        <w:lastRenderedPageBreak/>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14:paraId="5CB2A50B" w14:textId="77777777" w:rsidR="00C55874" w:rsidRPr="00214AAE" w:rsidRDefault="00C55874" w:rsidP="00C55874">
      <w:pPr>
        <w:tabs>
          <w:tab w:val="left" w:pos="576"/>
        </w:tabs>
        <w:jc w:val="both"/>
        <w:rPr>
          <w:color w:val="000000" w:themeColor="text1"/>
          <w:sz w:val="22"/>
          <w:szCs w:val="22"/>
        </w:rPr>
      </w:pPr>
      <w:r w:rsidRPr="00214AAE">
        <w:rPr>
          <w:color w:val="000000" w:themeColor="text1"/>
          <w:sz w:val="22"/>
          <w:szCs w:val="22"/>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11" w:anchor="/document/10180094/entry/100" w:history="1">
        <w:r w:rsidRPr="00214AAE">
          <w:rPr>
            <w:rStyle w:val="ae"/>
            <w:color w:val="000000" w:themeColor="text1"/>
            <w:sz w:val="22"/>
            <w:szCs w:val="22"/>
          </w:rPr>
          <w:t>ключевой ставки</w:t>
        </w:r>
      </w:hyperlink>
      <w:r w:rsidRPr="00214AAE">
        <w:rPr>
          <w:color w:val="000000" w:themeColor="text1"/>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C727B79" w14:textId="77777777" w:rsidR="00C55874" w:rsidRPr="00214AAE" w:rsidRDefault="00C55874" w:rsidP="00C55874">
      <w:pPr>
        <w:tabs>
          <w:tab w:val="left" w:pos="576"/>
        </w:tabs>
        <w:jc w:val="both"/>
        <w:rPr>
          <w:color w:val="000000" w:themeColor="text1"/>
          <w:sz w:val="22"/>
          <w:szCs w:val="22"/>
        </w:rPr>
      </w:pPr>
      <w:r w:rsidRPr="00214AAE">
        <w:rPr>
          <w:color w:val="000000" w:themeColor="text1"/>
          <w:sz w:val="22"/>
          <w:szCs w:val="22"/>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14:paraId="5EF7C10C" w14:textId="77777777" w:rsidR="00C55874" w:rsidRPr="00214AAE" w:rsidRDefault="00C55874" w:rsidP="00C55874">
      <w:pPr>
        <w:tabs>
          <w:tab w:val="left" w:pos="576"/>
        </w:tabs>
        <w:jc w:val="both"/>
        <w:rPr>
          <w:color w:val="000000" w:themeColor="text1"/>
          <w:sz w:val="22"/>
          <w:szCs w:val="22"/>
        </w:rPr>
      </w:pPr>
      <w:r w:rsidRPr="00214AAE">
        <w:rPr>
          <w:color w:val="000000" w:themeColor="text1"/>
          <w:sz w:val="22"/>
          <w:szCs w:val="22"/>
        </w:rPr>
        <w:t xml:space="preserve">а) 10 процентов цены контракта (этапа) в случае, если цена контракта (этапа) не превышает 3 млн. рублей, </w:t>
      </w:r>
    </w:p>
    <w:p w14:paraId="61B5DF5F" w14:textId="77777777" w:rsidR="00C55874" w:rsidRPr="00214AAE" w:rsidRDefault="00C55874" w:rsidP="00C55874">
      <w:pPr>
        <w:tabs>
          <w:tab w:val="left" w:pos="576"/>
        </w:tabs>
        <w:jc w:val="both"/>
        <w:rPr>
          <w:color w:val="000000" w:themeColor="text1"/>
          <w:sz w:val="22"/>
          <w:szCs w:val="22"/>
        </w:rPr>
      </w:pPr>
      <w:r w:rsidRPr="00214AAE">
        <w:rPr>
          <w:color w:val="000000" w:themeColor="text1"/>
          <w:sz w:val="22"/>
          <w:szCs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19471C93" w14:textId="77777777" w:rsidR="00C55874" w:rsidRPr="00214AAE" w:rsidRDefault="00C55874" w:rsidP="00C55874">
      <w:pPr>
        <w:tabs>
          <w:tab w:val="left" w:pos="576"/>
        </w:tabs>
        <w:jc w:val="both"/>
        <w:rPr>
          <w:color w:val="000000" w:themeColor="text1"/>
          <w:sz w:val="22"/>
          <w:szCs w:val="22"/>
        </w:rPr>
      </w:pPr>
      <w:r w:rsidRPr="00214AAE">
        <w:rPr>
          <w:color w:val="000000" w:themeColor="text1"/>
          <w:sz w:val="22"/>
          <w:szCs w:val="22"/>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81FFDCE" w14:textId="77777777" w:rsidR="00C55874" w:rsidRPr="00214AAE" w:rsidRDefault="00C55874" w:rsidP="00C55874">
      <w:pPr>
        <w:tabs>
          <w:tab w:val="left" w:pos="576"/>
        </w:tabs>
        <w:jc w:val="both"/>
        <w:rPr>
          <w:color w:val="000000" w:themeColor="text1"/>
          <w:sz w:val="22"/>
          <w:szCs w:val="22"/>
        </w:rPr>
      </w:pPr>
      <w:r w:rsidRPr="00214AAE">
        <w:rPr>
          <w:color w:val="000000" w:themeColor="text1"/>
          <w:sz w:val="22"/>
          <w:szCs w:val="22"/>
        </w:rPr>
        <w:t>а) 1000 рублей, если цена контракта не превышает 3 млн. рублей;</w:t>
      </w:r>
      <w:r w:rsidRPr="00214AAE">
        <w:rPr>
          <w:color w:val="000000" w:themeColor="text1"/>
          <w:sz w:val="22"/>
          <w:szCs w:val="22"/>
        </w:rPr>
        <w:tab/>
      </w:r>
    </w:p>
    <w:p w14:paraId="5E58AFD6" w14:textId="77777777" w:rsidR="00C55874" w:rsidRPr="00214AAE" w:rsidRDefault="00C55874" w:rsidP="00C55874">
      <w:pPr>
        <w:tabs>
          <w:tab w:val="left" w:pos="576"/>
        </w:tabs>
        <w:jc w:val="both"/>
        <w:rPr>
          <w:sz w:val="22"/>
          <w:szCs w:val="22"/>
        </w:rPr>
      </w:pPr>
      <w:r w:rsidRPr="00214AAE">
        <w:rPr>
          <w:sz w:val="22"/>
          <w:szCs w:val="22"/>
        </w:rPr>
        <w:t xml:space="preserve">6.5.Сторона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B5E8315" w14:textId="77777777" w:rsidR="00C55874" w:rsidRPr="00214AAE" w:rsidRDefault="00C55874" w:rsidP="00C55874">
      <w:pPr>
        <w:tabs>
          <w:tab w:val="left" w:pos="576"/>
        </w:tabs>
        <w:jc w:val="both"/>
        <w:rPr>
          <w:sz w:val="22"/>
          <w:szCs w:val="22"/>
        </w:rPr>
      </w:pPr>
      <w:r w:rsidRPr="00214AAE">
        <w:rPr>
          <w:sz w:val="22"/>
          <w:szCs w:val="22"/>
        </w:rPr>
        <w:t>6.6. Поставщик несёт ответственность за действия третьих лиц, привлечённых им к исполнению обязательств по контракту.</w:t>
      </w:r>
    </w:p>
    <w:p w14:paraId="43D7640B" w14:textId="77777777" w:rsidR="00C55874" w:rsidRPr="00214AAE" w:rsidRDefault="00C55874" w:rsidP="00C55874">
      <w:pPr>
        <w:tabs>
          <w:tab w:val="left" w:pos="576"/>
        </w:tabs>
        <w:jc w:val="both"/>
        <w:rPr>
          <w:sz w:val="22"/>
          <w:szCs w:val="22"/>
        </w:rPr>
      </w:pPr>
      <w:r w:rsidRPr="00214AAE">
        <w:rPr>
          <w:sz w:val="22"/>
          <w:szCs w:val="22"/>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14:paraId="3925C24D" w14:textId="77777777" w:rsidR="00C55874" w:rsidRPr="00214AAE" w:rsidRDefault="00C55874" w:rsidP="00C55874">
      <w:pPr>
        <w:tabs>
          <w:tab w:val="left" w:pos="576"/>
        </w:tabs>
        <w:jc w:val="both"/>
        <w:rPr>
          <w:sz w:val="22"/>
          <w:szCs w:val="22"/>
        </w:rPr>
      </w:pPr>
      <w:r w:rsidRPr="00214AAE">
        <w:rPr>
          <w:sz w:val="22"/>
          <w:szCs w:val="22"/>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789BE8AC" w14:textId="77777777" w:rsidR="00C55874" w:rsidRPr="00214AAE" w:rsidRDefault="00C55874" w:rsidP="00C55874">
      <w:pPr>
        <w:tabs>
          <w:tab w:val="left" w:pos="576"/>
        </w:tabs>
        <w:jc w:val="both"/>
        <w:rPr>
          <w:sz w:val="22"/>
          <w:szCs w:val="22"/>
        </w:rPr>
      </w:pPr>
      <w:r w:rsidRPr="00214AAE">
        <w:rPr>
          <w:sz w:val="22"/>
          <w:szCs w:val="22"/>
        </w:rPr>
        <w:t>6.9.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на расчетный счет заказчика осуществляется Заказчиком в следующем порядке:</w:t>
      </w:r>
    </w:p>
    <w:p w14:paraId="103A137C" w14:textId="77777777" w:rsidR="00C55874" w:rsidRPr="00214AAE" w:rsidRDefault="00C55874" w:rsidP="00C55874">
      <w:pPr>
        <w:tabs>
          <w:tab w:val="left" w:pos="576"/>
        </w:tabs>
        <w:jc w:val="both"/>
        <w:rPr>
          <w:sz w:val="22"/>
          <w:szCs w:val="22"/>
        </w:rPr>
      </w:pPr>
      <w:r w:rsidRPr="00214AAE">
        <w:rPr>
          <w:sz w:val="22"/>
          <w:szCs w:val="22"/>
        </w:rPr>
        <w:t xml:space="preserve">6.9.1. Начисление по исполнению денежного обязательства по Контракту производится на основании акта сдачи-приемки товара, содержащего сведения об исполнении обязательства, о принятых товарах по исполнению Контракта, включая сумму неустойки (пени, штрафа). </w:t>
      </w:r>
    </w:p>
    <w:p w14:paraId="1F0A3F69" w14:textId="77777777" w:rsidR="00C55874" w:rsidRPr="00214AAE" w:rsidRDefault="00C55874" w:rsidP="00C55874">
      <w:pPr>
        <w:tabs>
          <w:tab w:val="left" w:pos="576"/>
        </w:tabs>
        <w:jc w:val="both"/>
        <w:rPr>
          <w:sz w:val="22"/>
          <w:szCs w:val="22"/>
        </w:rPr>
      </w:pPr>
      <w:r w:rsidRPr="00214AAE">
        <w:rPr>
          <w:sz w:val="22"/>
          <w:szCs w:val="22"/>
        </w:rPr>
        <w:t>6.9.2.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14:paraId="672F5DEF" w14:textId="77777777" w:rsidR="00C55874" w:rsidRPr="00214AAE" w:rsidRDefault="00C55874" w:rsidP="00C55874">
      <w:pPr>
        <w:tabs>
          <w:tab w:val="left" w:pos="576"/>
        </w:tabs>
        <w:jc w:val="both"/>
        <w:rPr>
          <w:sz w:val="22"/>
          <w:szCs w:val="22"/>
        </w:rPr>
      </w:pPr>
      <w:r w:rsidRPr="00214AAE">
        <w:rPr>
          <w:sz w:val="22"/>
          <w:szCs w:val="22"/>
        </w:rPr>
        <w:t>6.9.3.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установленномконтрактом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14:paraId="1F337BE8" w14:textId="77777777" w:rsidR="00C55874" w:rsidRPr="00214AAE" w:rsidRDefault="00C55874" w:rsidP="00C55874">
      <w:pPr>
        <w:tabs>
          <w:tab w:val="left" w:pos="576"/>
        </w:tabs>
        <w:jc w:val="both"/>
        <w:rPr>
          <w:sz w:val="22"/>
          <w:szCs w:val="22"/>
        </w:rPr>
      </w:pPr>
      <w:r w:rsidRPr="00214AAE">
        <w:rPr>
          <w:sz w:val="22"/>
          <w:szCs w:val="22"/>
        </w:rPr>
        <w:t xml:space="preserve">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14:paraId="15254435" w14:textId="77777777" w:rsidR="00C55874" w:rsidRPr="00214AAE" w:rsidRDefault="00C55874" w:rsidP="00C55874">
      <w:pPr>
        <w:tabs>
          <w:tab w:val="left" w:pos="576"/>
        </w:tabs>
        <w:jc w:val="both"/>
        <w:rPr>
          <w:sz w:val="22"/>
          <w:szCs w:val="22"/>
        </w:rPr>
      </w:pPr>
      <w:r w:rsidRPr="00214AAE">
        <w:rPr>
          <w:sz w:val="22"/>
          <w:szCs w:val="22"/>
        </w:rPr>
        <w:t>6.10.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14:paraId="51B65F53" w14:textId="77777777" w:rsidR="00C55874" w:rsidRPr="00214AAE" w:rsidRDefault="00C55874" w:rsidP="00C55874">
      <w:pPr>
        <w:tabs>
          <w:tab w:val="left" w:pos="576"/>
        </w:tabs>
        <w:jc w:val="both"/>
        <w:rPr>
          <w:sz w:val="22"/>
          <w:szCs w:val="22"/>
        </w:rPr>
      </w:pPr>
      <w:r w:rsidRPr="00214AAE">
        <w:rPr>
          <w:sz w:val="22"/>
          <w:szCs w:val="22"/>
        </w:rPr>
        <w:t xml:space="preserve">6.11.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w:t>
      </w:r>
    </w:p>
    <w:p w14:paraId="5C73C439" w14:textId="77777777" w:rsidR="00C55874" w:rsidRPr="00214AAE" w:rsidRDefault="00C55874" w:rsidP="00C55874">
      <w:pPr>
        <w:tabs>
          <w:tab w:val="left" w:pos="576"/>
        </w:tabs>
        <w:jc w:val="both"/>
        <w:rPr>
          <w:sz w:val="22"/>
          <w:szCs w:val="22"/>
        </w:rPr>
      </w:pPr>
      <w:r w:rsidRPr="00214AAE">
        <w:rPr>
          <w:sz w:val="22"/>
          <w:szCs w:val="22"/>
        </w:rPr>
        <w:t xml:space="preserve">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14:paraId="603BAD13" w14:textId="77777777" w:rsidR="00C55874" w:rsidRPr="00214AAE" w:rsidRDefault="00C55874" w:rsidP="00C55874">
      <w:pPr>
        <w:tabs>
          <w:tab w:val="left" w:pos="576"/>
        </w:tabs>
        <w:jc w:val="both"/>
        <w:rPr>
          <w:sz w:val="22"/>
          <w:szCs w:val="22"/>
        </w:rPr>
      </w:pPr>
      <w:r w:rsidRPr="00214AAE">
        <w:rPr>
          <w:sz w:val="22"/>
          <w:szCs w:val="22"/>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C6BA118" w14:textId="77777777" w:rsidR="00C55874" w:rsidRPr="00214AAE" w:rsidRDefault="00C55874" w:rsidP="00C55874">
      <w:pPr>
        <w:tabs>
          <w:tab w:val="left" w:pos="576"/>
        </w:tabs>
        <w:jc w:val="both"/>
        <w:rPr>
          <w:sz w:val="22"/>
          <w:szCs w:val="22"/>
        </w:rPr>
      </w:pPr>
      <w:r w:rsidRPr="00214AAE">
        <w:rPr>
          <w:sz w:val="22"/>
          <w:szCs w:val="22"/>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81004D6" w14:textId="77777777" w:rsidR="00C55874" w:rsidRPr="00214AAE" w:rsidRDefault="00C55874" w:rsidP="00C55874">
      <w:pPr>
        <w:tabs>
          <w:tab w:val="left" w:pos="576"/>
        </w:tabs>
        <w:jc w:val="both"/>
        <w:rPr>
          <w:sz w:val="22"/>
          <w:szCs w:val="22"/>
        </w:rPr>
      </w:pPr>
    </w:p>
    <w:p w14:paraId="19966DF8" w14:textId="77777777" w:rsidR="00C55874" w:rsidRPr="00214AAE" w:rsidRDefault="00C55874" w:rsidP="005D4C4B">
      <w:pPr>
        <w:tabs>
          <w:tab w:val="left" w:pos="576"/>
        </w:tabs>
        <w:jc w:val="center"/>
        <w:rPr>
          <w:sz w:val="22"/>
          <w:szCs w:val="22"/>
        </w:rPr>
      </w:pPr>
      <w:r w:rsidRPr="00214AAE">
        <w:rPr>
          <w:b/>
          <w:sz w:val="22"/>
          <w:szCs w:val="22"/>
        </w:rPr>
        <w:t>7. Исключительные права</w:t>
      </w:r>
    </w:p>
    <w:p w14:paraId="3B05900C" w14:textId="77777777" w:rsidR="00C55874" w:rsidRPr="00214AAE" w:rsidRDefault="00C55874" w:rsidP="00C55874">
      <w:pPr>
        <w:pStyle w:val="ConsPlusNormal"/>
        <w:spacing w:before="220"/>
        <w:jc w:val="both"/>
        <w:rPr>
          <w:rFonts w:ascii="Times New Roman" w:hAnsi="Times New Roman" w:cs="Times New Roman"/>
          <w:szCs w:val="22"/>
        </w:rPr>
      </w:pPr>
      <w:r w:rsidRPr="00214AAE">
        <w:rPr>
          <w:rFonts w:ascii="Times New Roman" w:hAnsi="Times New Roman" w:cs="Times New Roman"/>
          <w:szCs w:val="22"/>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14:paraId="5F73E4BD" w14:textId="77777777" w:rsidR="00C55874" w:rsidRPr="00214AAE" w:rsidRDefault="00C55874" w:rsidP="00C55874">
      <w:pPr>
        <w:pStyle w:val="ConsPlusNormal"/>
        <w:spacing w:before="220"/>
        <w:jc w:val="both"/>
        <w:rPr>
          <w:rFonts w:ascii="Times New Roman" w:hAnsi="Times New Roman" w:cs="Times New Roman"/>
          <w:szCs w:val="22"/>
        </w:rPr>
      </w:pPr>
      <w:r w:rsidRPr="00214AAE">
        <w:rPr>
          <w:rFonts w:ascii="Times New Roman" w:hAnsi="Times New Roman" w:cs="Times New Roman"/>
          <w:szCs w:val="22"/>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7C1B1254" w14:textId="77777777" w:rsidR="00C55874" w:rsidRPr="00214AAE" w:rsidRDefault="00C55874" w:rsidP="00C55874">
      <w:pPr>
        <w:pStyle w:val="ConsPlusNormal"/>
        <w:jc w:val="both"/>
        <w:rPr>
          <w:rFonts w:ascii="Times New Roman" w:hAnsi="Times New Roman" w:cs="Times New Roman"/>
          <w:szCs w:val="22"/>
        </w:rPr>
      </w:pPr>
    </w:p>
    <w:p w14:paraId="359B2165" w14:textId="77777777" w:rsidR="00C55874" w:rsidRPr="00214AAE" w:rsidRDefault="00C55874" w:rsidP="00C55874">
      <w:pPr>
        <w:pStyle w:val="ConsPlusNormal"/>
        <w:jc w:val="center"/>
        <w:outlineLvl w:val="1"/>
        <w:rPr>
          <w:rFonts w:ascii="Times New Roman" w:hAnsi="Times New Roman" w:cs="Times New Roman"/>
          <w:b/>
          <w:szCs w:val="22"/>
        </w:rPr>
      </w:pPr>
      <w:r w:rsidRPr="00214AAE">
        <w:rPr>
          <w:rFonts w:ascii="Times New Roman" w:hAnsi="Times New Roman" w:cs="Times New Roman"/>
          <w:b/>
          <w:szCs w:val="22"/>
        </w:rPr>
        <w:t>8. Обстоятельства непреодолимой силы</w:t>
      </w:r>
    </w:p>
    <w:p w14:paraId="1B5CE35B"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58ACE5C"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491B7105"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3CCB9F3D"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AA8B981" w14:textId="77777777" w:rsidR="00C55874" w:rsidRPr="00214AAE" w:rsidRDefault="00C55874" w:rsidP="00C55874">
      <w:pPr>
        <w:pStyle w:val="western"/>
        <w:shd w:val="clear" w:color="auto" w:fill="FFFFFF"/>
        <w:spacing w:before="0" w:after="0"/>
        <w:ind w:firstLine="540"/>
        <w:jc w:val="both"/>
        <w:rPr>
          <w:color w:val="000000"/>
          <w:sz w:val="22"/>
          <w:szCs w:val="22"/>
        </w:rPr>
      </w:pPr>
    </w:p>
    <w:p w14:paraId="65E17B9A" w14:textId="77777777" w:rsidR="00C55874" w:rsidRPr="00214AAE" w:rsidRDefault="00C55874" w:rsidP="00C55874">
      <w:pPr>
        <w:pStyle w:val="ConsPlusNormal"/>
        <w:jc w:val="center"/>
        <w:outlineLvl w:val="1"/>
        <w:rPr>
          <w:rFonts w:ascii="Times New Roman" w:hAnsi="Times New Roman" w:cs="Times New Roman"/>
          <w:b/>
          <w:szCs w:val="22"/>
        </w:rPr>
      </w:pPr>
      <w:r w:rsidRPr="00214AAE">
        <w:rPr>
          <w:rFonts w:ascii="Times New Roman" w:hAnsi="Times New Roman" w:cs="Times New Roman"/>
          <w:b/>
          <w:szCs w:val="22"/>
        </w:rPr>
        <w:t>9. Рассмотрение и разрешение споров</w:t>
      </w:r>
    </w:p>
    <w:p w14:paraId="164FB8CF"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0B71AC54"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22ECBECD" w14:textId="77777777" w:rsidR="00C55874" w:rsidRPr="00214AAE" w:rsidRDefault="00C55874" w:rsidP="00C55874">
      <w:pPr>
        <w:pStyle w:val="ConsPlusNormal"/>
        <w:jc w:val="both"/>
        <w:rPr>
          <w:rFonts w:ascii="Times New Roman" w:hAnsi="Times New Roman" w:cs="Times New Roman"/>
          <w:szCs w:val="22"/>
        </w:rPr>
      </w:pPr>
      <w:r w:rsidRPr="00214AAE">
        <w:rPr>
          <w:rFonts w:ascii="Times New Roman" w:hAnsi="Times New Roman" w:cs="Times New Roman"/>
          <w:szCs w:val="22"/>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F607F5C"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14:paraId="6402D1CC" w14:textId="77777777" w:rsidR="00C55874" w:rsidRPr="00214AAE" w:rsidRDefault="00C55874" w:rsidP="00C55874">
      <w:pPr>
        <w:pStyle w:val="1"/>
        <w:numPr>
          <w:ilvl w:val="0"/>
          <w:numId w:val="0"/>
        </w:numPr>
        <w:rPr>
          <w:b/>
          <w:bCs/>
          <w:i/>
          <w:caps/>
          <w:sz w:val="22"/>
          <w:szCs w:val="22"/>
        </w:rPr>
      </w:pPr>
      <w:r w:rsidRPr="00214AAE">
        <w:rPr>
          <w:b/>
          <w:sz w:val="22"/>
          <w:szCs w:val="22"/>
        </w:rPr>
        <w:t>10.</w:t>
      </w:r>
      <w:r w:rsidRPr="00214AAE">
        <w:rPr>
          <w:b/>
          <w:bCs/>
          <w:i/>
          <w:caps/>
          <w:sz w:val="22"/>
          <w:szCs w:val="22"/>
        </w:rPr>
        <w:t xml:space="preserve">   С</w:t>
      </w:r>
      <w:r w:rsidRPr="00214AAE">
        <w:rPr>
          <w:rStyle w:val="af3"/>
          <w:b/>
          <w:i w:val="0"/>
          <w:sz w:val="22"/>
          <w:szCs w:val="22"/>
        </w:rPr>
        <w:t>рок действия, порядок расторжения  контракта</w:t>
      </w:r>
    </w:p>
    <w:p w14:paraId="5B37762B" w14:textId="77777777" w:rsidR="00C55874" w:rsidRPr="00214AAE" w:rsidRDefault="00C55874" w:rsidP="00C55874">
      <w:pPr>
        <w:ind w:firstLine="708"/>
        <w:jc w:val="both"/>
        <w:rPr>
          <w:sz w:val="22"/>
          <w:szCs w:val="22"/>
        </w:rPr>
      </w:pPr>
      <w:r w:rsidRPr="00214AAE">
        <w:rPr>
          <w:sz w:val="22"/>
          <w:szCs w:val="22"/>
        </w:rPr>
        <w:t>10.1.Контракт  вступает в силу с момента подписания сто</w:t>
      </w:r>
      <w:r w:rsidR="00E3499A" w:rsidRPr="00214AAE">
        <w:rPr>
          <w:sz w:val="22"/>
          <w:szCs w:val="22"/>
        </w:rPr>
        <w:t>ронами и действует по 31.12.202</w:t>
      </w:r>
      <w:r w:rsidR="00755BC0" w:rsidRPr="00214AAE">
        <w:rPr>
          <w:sz w:val="22"/>
          <w:szCs w:val="22"/>
        </w:rPr>
        <w:t>4</w:t>
      </w:r>
      <w:r w:rsidRPr="00214AAE">
        <w:rPr>
          <w:sz w:val="22"/>
          <w:szCs w:val="22"/>
        </w:rPr>
        <w:t xml:space="preserve"> года.</w:t>
      </w:r>
    </w:p>
    <w:p w14:paraId="79BD4182" w14:textId="77777777" w:rsidR="00C55874" w:rsidRPr="00214AAE" w:rsidRDefault="00C55874" w:rsidP="00C55874">
      <w:pPr>
        <w:ind w:firstLine="708"/>
        <w:jc w:val="both"/>
        <w:rPr>
          <w:sz w:val="22"/>
          <w:szCs w:val="22"/>
        </w:rPr>
      </w:pPr>
      <w:r w:rsidRPr="00214AAE">
        <w:rPr>
          <w:sz w:val="22"/>
          <w:szCs w:val="22"/>
        </w:rPr>
        <w:t>10.2. Информация о настоящем Контракте подлежит включению в реестр Контрактов, заключённых Заказчиками.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14:paraId="6C871C06" w14:textId="77777777" w:rsidR="00C55874" w:rsidRPr="00214AAE" w:rsidRDefault="00C55874" w:rsidP="00C55874">
      <w:pPr>
        <w:ind w:firstLine="540"/>
        <w:jc w:val="both"/>
        <w:rPr>
          <w:sz w:val="22"/>
          <w:szCs w:val="22"/>
        </w:rPr>
      </w:pPr>
      <w:r w:rsidRPr="00214AAE">
        <w:rPr>
          <w:sz w:val="22"/>
          <w:szCs w:val="22"/>
        </w:rPr>
        <w:tab/>
        <w:t>Обязательства Заказчика по финансированию надлежаще исполненных Поставщиком и принятых Заказчиком обязательств наступают не ранее регистрации Контракта в Реестре контрактов и действуют по  31</w:t>
      </w:r>
      <w:r w:rsidR="00E3499A" w:rsidRPr="00214AAE">
        <w:rPr>
          <w:sz w:val="22"/>
          <w:szCs w:val="22"/>
        </w:rPr>
        <w:t xml:space="preserve"> декабря 202</w:t>
      </w:r>
      <w:r w:rsidR="00BB4E09" w:rsidRPr="00214AAE">
        <w:rPr>
          <w:sz w:val="22"/>
          <w:szCs w:val="22"/>
        </w:rPr>
        <w:t>4</w:t>
      </w:r>
      <w:r w:rsidRPr="00214AAE">
        <w:rPr>
          <w:sz w:val="22"/>
          <w:szCs w:val="22"/>
        </w:rPr>
        <w:t xml:space="preserve"> года.</w:t>
      </w:r>
    </w:p>
    <w:p w14:paraId="164AFF81" w14:textId="77777777" w:rsidR="00C55874" w:rsidRPr="00214AAE" w:rsidRDefault="00C55874" w:rsidP="00C55874">
      <w:pPr>
        <w:ind w:firstLine="567"/>
        <w:jc w:val="both"/>
        <w:rPr>
          <w:sz w:val="22"/>
          <w:szCs w:val="22"/>
        </w:rPr>
      </w:pPr>
      <w:r w:rsidRPr="00214AAE">
        <w:rPr>
          <w:sz w:val="22"/>
          <w:szCs w:val="22"/>
        </w:rPr>
        <w:t>10.3.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638ABF0" w14:textId="77777777" w:rsidR="00C55874" w:rsidRPr="00214AAE" w:rsidRDefault="00C55874" w:rsidP="00C55874">
      <w:pPr>
        <w:ind w:firstLine="539"/>
        <w:jc w:val="both"/>
        <w:rPr>
          <w:sz w:val="22"/>
          <w:szCs w:val="22"/>
        </w:rPr>
      </w:pPr>
      <w:r w:rsidRPr="00214AAE">
        <w:rPr>
          <w:sz w:val="22"/>
          <w:szCs w:val="22"/>
        </w:rPr>
        <w:t xml:space="preserve">10.4.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14:paraId="5728F93E" w14:textId="77777777" w:rsidR="00C55874" w:rsidRPr="00214AAE" w:rsidRDefault="00C55874" w:rsidP="00C55874">
      <w:pPr>
        <w:ind w:firstLine="539"/>
        <w:jc w:val="both"/>
        <w:rPr>
          <w:sz w:val="22"/>
          <w:szCs w:val="22"/>
        </w:rPr>
      </w:pPr>
      <w:r w:rsidRPr="00214AAE">
        <w:rPr>
          <w:sz w:val="22"/>
          <w:szCs w:val="22"/>
        </w:rPr>
        <w:t xml:space="preserve">-если Поставщик отказался от поставки товара после заключения контракта; </w:t>
      </w:r>
    </w:p>
    <w:p w14:paraId="59EE9E4E" w14:textId="77777777" w:rsidR="00C55874" w:rsidRPr="00214AAE" w:rsidRDefault="00C55874" w:rsidP="00C55874">
      <w:pPr>
        <w:ind w:firstLine="539"/>
        <w:jc w:val="both"/>
        <w:rPr>
          <w:sz w:val="22"/>
          <w:szCs w:val="22"/>
        </w:rPr>
      </w:pPr>
      <w:r w:rsidRPr="00214AAE">
        <w:rPr>
          <w:sz w:val="22"/>
          <w:szCs w:val="22"/>
        </w:rPr>
        <w:t xml:space="preserve">- если Поставщик не поставил Товар в течение 7 рабочих дней после срока, указанного в п.3.1. контракта; </w:t>
      </w:r>
    </w:p>
    <w:p w14:paraId="323C0DEC" w14:textId="77777777" w:rsidR="00C55874" w:rsidRPr="00214AAE" w:rsidRDefault="00C55874" w:rsidP="00C55874">
      <w:pPr>
        <w:ind w:firstLine="539"/>
        <w:jc w:val="both"/>
        <w:rPr>
          <w:sz w:val="22"/>
          <w:szCs w:val="22"/>
        </w:rPr>
      </w:pPr>
      <w:r w:rsidRPr="00214AAE">
        <w:rPr>
          <w:sz w:val="22"/>
          <w:szCs w:val="22"/>
        </w:rPr>
        <w:t xml:space="preserve">-если Поставщик отказался от замены товара ненадлежащего качества в срок, указанный п. 4.1.12 контракта; </w:t>
      </w:r>
    </w:p>
    <w:p w14:paraId="44EEECAD" w14:textId="77777777" w:rsidR="00C55874" w:rsidRPr="00214AAE" w:rsidRDefault="00C55874" w:rsidP="00C55874">
      <w:pPr>
        <w:ind w:firstLine="539"/>
        <w:jc w:val="both"/>
        <w:rPr>
          <w:sz w:val="22"/>
          <w:szCs w:val="22"/>
        </w:rPr>
      </w:pPr>
      <w:r w:rsidRPr="00214AAE">
        <w:rPr>
          <w:sz w:val="22"/>
          <w:szCs w:val="22"/>
        </w:rPr>
        <w:t>-если Поставщиком поставлен Товар ненадлежащего качества в соответствии с заключением Заказчика</w:t>
      </w:r>
      <w:r w:rsidRPr="00214AAE">
        <w:rPr>
          <w:rStyle w:val="a9"/>
          <w:sz w:val="22"/>
          <w:szCs w:val="22"/>
        </w:rPr>
        <w:footnoteReference w:id="1"/>
      </w:r>
      <w:r w:rsidRPr="00214AAE">
        <w:rPr>
          <w:sz w:val="22"/>
          <w:szCs w:val="22"/>
        </w:rPr>
        <w:t xml:space="preserve">, либо эксперта или экспертной организации; </w:t>
      </w:r>
    </w:p>
    <w:p w14:paraId="1CFA8FCD" w14:textId="77777777" w:rsidR="00C55874" w:rsidRPr="00214AAE" w:rsidRDefault="00C55874" w:rsidP="00C55874">
      <w:pPr>
        <w:jc w:val="both"/>
        <w:rPr>
          <w:sz w:val="22"/>
          <w:szCs w:val="22"/>
        </w:rPr>
      </w:pPr>
      <w:r w:rsidRPr="00214AAE">
        <w:rPr>
          <w:rFonts w:eastAsia="Arial Unicode MS"/>
          <w:sz w:val="22"/>
          <w:szCs w:val="22"/>
        </w:rPr>
        <w:t xml:space="preserve">          10.5. </w:t>
      </w:r>
      <w:r w:rsidRPr="00214AAE">
        <w:rPr>
          <w:sz w:val="22"/>
          <w:szCs w:val="22"/>
        </w:rPr>
        <w:t xml:space="preserve">Решение Заказчика об одностороннем отказе от исполнения контракта не позднее, чем в течении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w:t>
      </w:r>
      <w:r w:rsidRPr="00214AAE">
        <w:rPr>
          <w:sz w:val="22"/>
          <w:szCs w:val="22"/>
        </w:rPr>
        <w:lastRenderedPageBreak/>
        <w:t xml:space="preserve">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единой информационной системе.  </w:t>
      </w:r>
    </w:p>
    <w:p w14:paraId="536B74FA" w14:textId="77777777" w:rsidR="00C55874" w:rsidRPr="00214AAE" w:rsidRDefault="00C55874" w:rsidP="00C55874">
      <w:pPr>
        <w:jc w:val="both"/>
        <w:rPr>
          <w:sz w:val="22"/>
          <w:szCs w:val="22"/>
        </w:rPr>
      </w:pPr>
      <w:r w:rsidRPr="00214AAE">
        <w:rPr>
          <w:sz w:val="22"/>
          <w:szCs w:val="22"/>
        </w:rPr>
        <w:t xml:space="preserve">           10.6.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5C737BED" w14:textId="77777777" w:rsidR="00C55874" w:rsidRPr="00214AAE" w:rsidRDefault="00C55874" w:rsidP="00C55874">
      <w:pPr>
        <w:ind w:firstLine="540"/>
        <w:jc w:val="both"/>
        <w:rPr>
          <w:sz w:val="22"/>
          <w:szCs w:val="22"/>
        </w:rPr>
      </w:pPr>
      <w:r w:rsidRPr="00214AAE">
        <w:rPr>
          <w:sz w:val="22"/>
          <w:szCs w:val="22"/>
        </w:rPr>
        <w:t xml:space="preserve">  10.7.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5661C85" w14:textId="77777777" w:rsidR="00C55874" w:rsidRPr="00214AAE" w:rsidRDefault="00C55874" w:rsidP="00C55874">
      <w:pPr>
        <w:pStyle w:val="western"/>
        <w:shd w:val="clear" w:color="auto" w:fill="FFFFFF"/>
        <w:spacing w:before="0" w:after="0"/>
        <w:ind w:firstLine="540"/>
        <w:jc w:val="both"/>
        <w:rPr>
          <w:color w:val="000000" w:themeColor="text1"/>
          <w:sz w:val="22"/>
          <w:szCs w:val="22"/>
        </w:rPr>
      </w:pPr>
      <w:r w:rsidRPr="00214AAE">
        <w:rPr>
          <w:color w:val="000000" w:themeColor="text1"/>
          <w:sz w:val="22"/>
          <w:szCs w:val="22"/>
        </w:rPr>
        <w:t xml:space="preserve">  10.8.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96109F6" w14:textId="77777777" w:rsidR="00C55874" w:rsidRPr="00214AAE" w:rsidRDefault="00C55874" w:rsidP="00C55874">
      <w:pPr>
        <w:ind w:firstLine="540"/>
        <w:jc w:val="both"/>
        <w:rPr>
          <w:color w:val="000000" w:themeColor="text1"/>
          <w:sz w:val="22"/>
          <w:szCs w:val="22"/>
        </w:rPr>
      </w:pPr>
      <w:r w:rsidRPr="00214AAE">
        <w:rPr>
          <w:color w:val="000000" w:themeColor="text1"/>
          <w:sz w:val="22"/>
          <w:szCs w:val="22"/>
        </w:rPr>
        <w:t xml:space="preserve">  10.9. Решение Поставщика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2AC7EE92" w14:textId="77777777" w:rsidR="00C55874" w:rsidRPr="00214AAE" w:rsidRDefault="00C55874" w:rsidP="00C55874">
      <w:pPr>
        <w:ind w:firstLine="540"/>
        <w:jc w:val="both"/>
        <w:rPr>
          <w:color w:val="000000" w:themeColor="text1"/>
          <w:sz w:val="22"/>
          <w:szCs w:val="22"/>
        </w:rPr>
      </w:pPr>
      <w:r w:rsidRPr="00214AAE">
        <w:rPr>
          <w:color w:val="000000" w:themeColor="text1"/>
          <w:sz w:val="22"/>
          <w:szCs w:val="22"/>
        </w:rPr>
        <w:t>Выполнение Поставщиком указанных требований настоящего пункта считается надлежащим уведомлением Заказчика об одностороннем отказе от исполнения контракта.</w:t>
      </w:r>
    </w:p>
    <w:p w14:paraId="53182676" w14:textId="77777777" w:rsidR="00C55874" w:rsidRPr="00214AAE" w:rsidRDefault="00C55874" w:rsidP="00C55874">
      <w:pPr>
        <w:ind w:firstLine="540"/>
        <w:jc w:val="both"/>
        <w:rPr>
          <w:color w:val="000000" w:themeColor="text1"/>
          <w:sz w:val="22"/>
          <w:szCs w:val="22"/>
        </w:rPr>
      </w:pPr>
      <w:r w:rsidRPr="00214AAE">
        <w:rPr>
          <w:color w:val="000000" w:themeColor="text1"/>
          <w:sz w:val="22"/>
          <w:szCs w:val="22"/>
        </w:rPr>
        <w:t>Датой такого надлежащего уведомления призна</w:t>
      </w:r>
      <w:r w:rsidR="00755BC0" w:rsidRPr="00214AAE">
        <w:rPr>
          <w:color w:val="000000" w:themeColor="text1"/>
          <w:sz w:val="22"/>
          <w:szCs w:val="22"/>
        </w:rPr>
        <w:t>ется дата получения Поставщиком</w:t>
      </w:r>
      <w:r w:rsidRPr="00214AAE">
        <w:rPr>
          <w:color w:val="000000" w:themeColor="text1"/>
          <w:sz w:val="22"/>
          <w:szCs w:val="22"/>
        </w:rPr>
        <w:t xml:space="preserve"> подтверждения о вручении Заказчику указанного уведомления.</w:t>
      </w:r>
    </w:p>
    <w:p w14:paraId="60886B62" w14:textId="77777777" w:rsidR="00C55874" w:rsidRPr="00214AAE" w:rsidRDefault="00C55874" w:rsidP="00C55874">
      <w:pPr>
        <w:ind w:firstLine="540"/>
        <w:jc w:val="both"/>
        <w:rPr>
          <w:color w:val="000000" w:themeColor="text1"/>
          <w:sz w:val="22"/>
          <w:szCs w:val="22"/>
        </w:rPr>
      </w:pPr>
      <w:r w:rsidRPr="00214AAE">
        <w:rPr>
          <w:color w:val="000000" w:themeColor="text1"/>
          <w:sz w:val="22"/>
          <w:szCs w:val="22"/>
        </w:rPr>
        <w:t xml:space="preserve"> 10.10.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6C8C8BBB" w14:textId="77777777" w:rsidR="00C55874" w:rsidRPr="00214AAE" w:rsidRDefault="00C55874" w:rsidP="00C55874">
      <w:pPr>
        <w:ind w:firstLine="540"/>
        <w:jc w:val="both"/>
        <w:rPr>
          <w:color w:val="000000" w:themeColor="text1"/>
          <w:sz w:val="22"/>
          <w:szCs w:val="22"/>
        </w:rPr>
      </w:pPr>
      <w:r w:rsidRPr="00214AAE">
        <w:rPr>
          <w:color w:val="000000" w:themeColor="text1"/>
          <w:sz w:val="22"/>
          <w:szCs w:val="22"/>
        </w:rPr>
        <w:t>10.11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6D96BCF" w14:textId="77777777" w:rsidR="00C55874" w:rsidRPr="00214AAE" w:rsidRDefault="00C55874" w:rsidP="00C55874">
      <w:pPr>
        <w:ind w:firstLine="540"/>
        <w:jc w:val="both"/>
        <w:rPr>
          <w:color w:val="000000" w:themeColor="text1"/>
          <w:sz w:val="22"/>
          <w:szCs w:val="22"/>
        </w:rPr>
      </w:pPr>
      <w:r w:rsidRPr="00214AAE">
        <w:rPr>
          <w:sz w:val="22"/>
          <w:szCs w:val="22"/>
        </w:rPr>
        <w:t xml:space="preserve"> 10.12. </w:t>
      </w:r>
      <w:r w:rsidRPr="00214AAE">
        <w:rPr>
          <w:color w:val="000000" w:themeColor="text1"/>
          <w:sz w:val="22"/>
          <w:szCs w:val="22"/>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E09CD2D" w14:textId="77777777" w:rsidR="00C55874" w:rsidRPr="00214AAE" w:rsidRDefault="00C55874" w:rsidP="00C55874">
      <w:pPr>
        <w:ind w:firstLine="540"/>
        <w:jc w:val="both"/>
        <w:rPr>
          <w:sz w:val="22"/>
          <w:szCs w:val="22"/>
        </w:rPr>
      </w:pPr>
      <w:r w:rsidRPr="00214AAE">
        <w:rPr>
          <w:sz w:val="22"/>
          <w:szCs w:val="22"/>
        </w:rPr>
        <w:t xml:space="preserve"> 10.13.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14:paraId="1910FD2F" w14:textId="77777777" w:rsidR="00C55874" w:rsidRPr="00214AAE" w:rsidRDefault="00C55874" w:rsidP="00C55874">
      <w:pPr>
        <w:ind w:firstLine="540"/>
        <w:jc w:val="both"/>
        <w:rPr>
          <w:sz w:val="22"/>
          <w:szCs w:val="22"/>
        </w:rPr>
      </w:pPr>
      <w:r w:rsidRPr="00214AAE">
        <w:rPr>
          <w:sz w:val="22"/>
          <w:szCs w:val="22"/>
        </w:rPr>
        <w:t xml:space="preserve"> 10.15.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BCDB2A4" w14:textId="77777777" w:rsidR="00C55874" w:rsidRPr="00214AAE" w:rsidRDefault="00C55874" w:rsidP="00C55874">
      <w:pPr>
        <w:pStyle w:val="western"/>
        <w:shd w:val="clear" w:color="auto" w:fill="FFFFFF"/>
        <w:spacing w:before="0" w:after="0"/>
        <w:ind w:firstLine="540"/>
        <w:jc w:val="both"/>
        <w:rPr>
          <w:color w:val="000000" w:themeColor="text1"/>
          <w:sz w:val="22"/>
          <w:szCs w:val="22"/>
        </w:rPr>
      </w:pPr>
      <w:r w:rsidRPr="00214AAE">
        <w:rPr>
          <w:color w:val="000000" w:themeColor="text1"/>
          <w:sz w:val="22"/>
          <w:szCs w:val="22"/>
        </w:rPr>
        <w:t>10.16.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14:paraId="5D4B0AC1" w14:textId="77777777" w:rsidR="00C55874" w:rsidRPr="00214AAE" w:rsidRDefault="00C55874" w:rsidP="00C55874">
      <w:pPr>
        <w:pStyle w:val="western"/>
        <w:shd w:val="clear" w:color="auto" w:fill="FFFFFF"/>
        <w:spacing w:before="0" w:after="0"/>
        <w:ind w:firstLine="540"/>
        <w:jc w:val="both"/>
        <w:rPr>
          <w:color w:val="000000" w:themeColor="text1"/>
          <w:sz w:val="22"/>
          <w:szCs w:val="22"/>
        </w:rPr>
      </w:pPr>
      <w:r w:rsidRPr="00214AAE">
        <w:rPr>
          <w:color w:val="000000" w:themeColor="text1"/>
          <w:sz w:val="22"/>
          <w:szCs w:val="22"/>
        </w:rPr>
        <w:t>10.17.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14:paraId="22E86B67" w14:textId="77777777" w:rsidR="00C55874" w:rsidRPr="00214AAE" w:rsidRDefault="00C55874" w:rsidP="00C55874">
      <w:pPr>
        <w:pStyle w:val="western"/>
        <w:shd w:val="clear" w:color="auto" w:fill="FFFFFF"/>
        <w:spacing w:before="0" w:after="0"/>
        <w:ind w:firstLine="540"/>
        <w:jc w:val="both"/>
        <w:rPr>
          <w:color w:val="000000" w:themeColor="text1"/>
          <w:sz w:val="22"/>
          <w:szCs w:val="22"/>
        </w:rPr>
      </w:pPr>
      <w:r w:rsidRPr="00214AAE">
        <w:rPr>
          <w:color w:val="000000" w:themeColor="text1"/>
          <w:sz w:val="22"/>
          <w:szCs w:val="22"/>
        </w:rPr>
        <w:t>10.18. Прекращение срока действия Контракта не освобождает Стороны от ответственности за нарушение его условий.</w:t>
      </w:r>
    </w:p>
    <w:p w14:paraId="496D075D" w14:textId="77777777" w:rsidR="00C55874" w:rsidRPr="00214AAE" w:rsidRDefault="00C55874" w:rsidP="00C55874">
      <w:pPr>
        <w:pStyle w:val="western"/>
        <w:shd w:val="clear" w:color="auto" w:fill="FFFFFF"/>
        <w:spacing w:before="0" w:after="0"/>
        <w:ind w:firstLine="540"/>
        <w:jc w:val="both"/>
        <w:rPr>
          <w:color w:val="000000" w:themeColor="text1"/>
          <w:sz w:val="22"/>
          <w:szCs w:val="22"/>
        </w:rPr>
      </w:pPr>
      <w:r w:rsidRPr="00214AAE">
        <w:rPr>
          <w:color w:val="000000" w:themeColor="text1"/>
          <w:sz w:val="22"/>
          <w:szCs w:val="22"/>
        </w:rPr>
        <w:t>10.19. Прекращение действия Контракта не влечет за собой прекращения действия обязательств по Контракту и они действуют до полного их исполнения.</w:t>
      </w:r>
    </w:p>
    <w:p w14:paraId="76C0566B" w14:textId="77777777" w:rsidR="00326E70" w:rsidRPr="00214AAE" w:rsidRDefault="00326E70" w:rsidP="00C55874">
      <w:pPr>
        <w:pStyle w:val="western"/>
        <w:shd w:val="clear" w:color="auto" w:fill="FFFFFF"/>
        <w:spacing w:before="0" w:after="0"/>
        <w:ind w:firstLine="540"/>
        <w:jc w:val="both"/>
        <w:rPr>
          <w:color w:val="000000" w:themeColor="text1"/>
          <w:sz w:val="22"/>
          <w:szCs w:val="22"/>
        </w:rPr>
      </w:pPr>
    </w:p>
    <w:p w14:paraId="4BC04CB1" w14:textId="77777777" w:rsidR="00C55874" w:rsidRPr="00214AAE" w:rsidRDefault="00C55874" w:rsidP="00C55874">
      <w:pPr>
        <w:autoSpaceDE w:val="0"/>
        <w:autoSpaceDN w:val="0"/>
        <w:adjustRightInd w:val="0"/>
        <w:ind w:firstLine="567"/>
        <w:jc w:val="center"/>
        <w:rPr>
          <w:b/>
          <w:sz w:val="22"/>
          <w:szCs w:val="22"/>
        </w:rPr>
      </w:pPr>
      <w:r w:rsidRPr="00214AAE">
        <w:rPr>
          <w:b/>
          <w:sz w:val="22"/>
          <w:szCs w:val="22"/>
        </w:rPr>
        <w:t>11. АНТИКОРРУПЦИОННЫЕ УСЛОВИЯ</w:t>
      </w:r>
    </w:p>
    <w:p w14:paraId="2B4B0C07" w14:textId="77777777" w:rsidR="00C55874" w:rsidRPr="00214AAE" w:rsidRDefault="00C55874" w:rsidP="00C55874">
      <w:pPr>
        <w:autoSpaceDE w:val="0"/>
        <w:autoSpaceDN w:val="0"/>
        <w:adjustRightInd w:val="0"/>
        <w:ind w:firstLine="567"/>
        <w:jc w:val="both"/>
        <w:rPr>
          <w:sz w:val="22"/>
          <w:szCs w:val="22"/>
        </w:rPr>
      </w:pPr>
      <w:r w:rsidRPr="00214AAE">
        <w:rPr>
          <w:sz w:val="22"/>
          <w:szCs w:val="22"/>
        </w:rPr>
        <w:lastRenderedPageBreak/>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14:paraId="79192754" w14:textId="77777777" w:rsidR="00C55874" w:rsidRPr="00214AAE" w:rsidRDefault="00C55874" w:rsidP="00C55874">
      <w:pPr>
        <w:autoSpaceDE w:val="0"/>
        <w:autoSpaceDN w:val="0"/>
        <w:adjustRightInd w:val="0"/>
        <w:ind w:firstLine="567"/>
        <w:jc w:val="both"/>
        <w:rPr>
          <w:sz w:val="22"/>
          <w:szCs w:val="22"/>
        </w:rPr>
      </w:pPr>
      <w:r w:rsidRPr="00214AAE">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14:paraId="5506C9F6" w14:textId="77777777" w:rsidR="00C55874" w:rsidRPr="00214AAE" w:rsidRDefault="00C55874" w:rsidP="00C55874">
      <w:pPr>
        <w:autoSpaceDE w:val="0"/>
        <w:autoSpaceDN w:val="0"/>
        <w:adjustRightInd w:val="0"/>
        <w:ind w:firstLine="567"/>
        <w:jc w:val="both"/>
        <w:rPr>
          <w:sz w:val="22"/>
          <w:szCs w:val="22"/>
        </w:rPr>
      </w:pPr>
      <w:r w:rsidRPr="00214AAE">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7EB35E" w14:textId="77777777" w:rsidR="00C55874" w:rsidRPr="00214AAE" w:rsidRDefault="00C55874" w:rsidP="00C55874">
      <w:pPr>
        <w:autoSpaceDE w:val="0"/>
        <w:autoSpaceDN w:val="0"/>
        <w:adjustRightInd w:val="0"/>
        <w:ind w:firstLine="567"/>
        <w:jc w:val="both"/>
        <w:rPr>
          <w:sz w:val="22"/>
          <w:szCs w:val="22"/>
        </w:rPr>
      </w:pPr>
      <w:r w:rsidRPr="00214AAE">
        <w:rPr>
          <w:sz w:val="22"/>
          <w:szCs w:val="22"/>
        </w:rPr>
        <w:t>-не совершать иных действий, нарушающих антикоррупционное законодательство Российской Федерации.</w:t>
      </w:r>
    </w:p>
    <w:p w14:paraId="17B3DE30" w14:textId="77777777" w:rsidR="00C55874" w:rsidRPr="00214AAE" w:rsidRDefault="00C55874" w:rsidP="00C55874">
      <w:pPr>
        <w:pStyle w:val="western"/>
        <w:widowControl w:val="0"/>
        <w:shd w:val="clear" w:color="auto" w:fill="FFFFFF"/>
        <w:spacing w:before="0" w:after="0"/>
        <w:ind w:firstLine="540"/>
        <w:jc w:val="center"/>
        <w:rPr>
          <w:b/>
          <w:bCs/>
          <w:color w:val="000000"/>
          <w:sz w:val="22"/>
          <w:szCs w:val="22"/>
        </w:rPr>
      </w:pPr>
    </w:p>
    <w:p w14:paraId="6A5FA463" w14:textId="77777777" w:rsidR="00C55874" w:rsidRPr="00214AAE" w:rsidRDefault="00C55874" w:rsidP="00C55874">
      <w:pPr>
        <w:pStyle w:val="western"/>
        <w:widowControl w:val="0"/>
        <w:shd w:val="clear" w:color="auto" w:fill="FFFFFF"/>
        <w:spacing w:before="0" w:after="0"/>
        <w:ind w:firstLine="540"/>
        <w:jc w:val="center"/>
        <w:rPr>
          <w:b/>
          <w:color w:val="000000"/>
          <w:sz w:val="22"/>
          <w:szCs w:val="22"/>
        </w:rPr>
      </w:pPr>
      <w:r w:rsidRPr="00214AAE">
        <w:rPr>
          <w:b/>
          <w:bCs/>
          <w:color w:val="000000"/>
          <w:sz w:val="22"/>
          <w:szCs w:val="22"/>
        </w:rPr>
        <w:t>12.</w:t>
      </w:r>
      <w:r w:rsidRPr="00214AAE">
        <w:rPr>
          <w:rStyle w:val="apple-converted-space"/>
          <w:b/>
          <w:caps/>
          <w:color w:val="000000"/>
          <w:sz w:val="22"/>
          <w:szCs w:val="22"/>
        </w:rPr>
        <w:t> </w:t>
      </w:r>
      <w:r w:rsidRPr="00214AAE">
        <w:rPr>
          <w:rStyle w:val="apple-converted-space"/>
          <w:b/>
          <w:sz w:val="22"/>
          <w:szCs w:val="22"/>
        </w:rPr>
        <w:t>Прочие положения</w:t>
      </w:r>
    </w:p>
    <w:p w14:paraId="72326435"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12.1. Во всем, что не предусмотрено Контрактом, Стороны руководствуются законодательством Российской Федерации.</w:t>
      </w:r>
    </w:p>
    <w:p w14:paraId="123B3F8A"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06015565"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7C35C95F"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 xml:space="preserve">12.4. Изменение существенных условий Контракта при его исполнении не допускается, за исключением случаев, предусмотренных </w:t>
      </w:r>
      <w:hyperlink r:id="rId12" w:history="1">
        <w:r w:rsidRPr="00214AAE">
          <w:rPr>
            <w:rFonts w:ascii="Times New Roman" w:hAnsi="Times New Roman" w:cs="Times New Roman"/>
            <w:szCs w:val="22"/>
          </w:rPr>
          <w:t>статьей 95</w:t>
        </w:r>
      </w:hyperlink>
      <w:r w:rsidRPr="00214AAE">
        <w:rPr>
          <w:rFonts w:ascii="Times New Roman" w:hAnsi="Times New Roman" w:cs="Times New Roman"/>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367B3EDE"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12.5.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3127A025"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 xml:space="preserve">12.5.1.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14:paraId="58376895"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12.5.2.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14:paraId="60B3FE5C"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12.6.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7431EE47"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12.7.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A8F1859"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1EA5E03B"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12.8. В случае перемены Заказчика права и обязанности Заказчика, предусмотренные Контрактом, переходят к новому заказчику.</w:t>
      </w:r>
    </w:p>
    <w:p w14:paraId="5C97FF5D"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 xml:space="preserve">12.9. Информация об изменении Контракта размещается Заказчиком в единой информационной системе в течение 5 рабочих дней с даты изменения Контракта. </w:t>
      </w:r>
    </w:p>
    <w:p w14:paraId="4E2C7B03" w14:textId="77777777" w:rsidR="00C55874" w:rsidRPr="00214AAE" w:rsidRDefault="00C55874" w:rsidP="00C55874">
      <w:pPr>
        <w:pStyle w:val="ConsPlusNormal"/>
        <w:ind w:firstLine="540"/>
        <w:jc w:val="both"/>
        <w:rPr>
          <w:rFonts w:ascii="Times New Roman" w:hAnsi="Times New Roman" w:cs="Times New Roman"/>
          <w:szCs w:val="22"/>
        </w:rPr>
      </w:pPr>
      <w:r w:rsidRPr="00214AAE">
        <w:rPr>
          <w:rFonts w:ascii="Times New Roman" w:hAnsi="Times New Roman" w:cs="Times New Roman"/>
          <w:szCs w:val="22"/>
        </w:rPr>
        <w:t>12.10.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77EEF8" w14:textId="77777777" w:rsidR="00C55874" w:rsidRPr="00214AAE" w:rsidRDefault="00C55874" w:rsidP="00C55874">
      <w:pPr>
        <w:autoSpaceDE w:val="0"/>
        <w:ind w:firstLine="567"/>
        <w:jc w:val="both"/>
        <w:rPr>
          <w:sz w:val="22"/>
          <w:szCs w:val="22"/>
        </w:rPr>
      </w:pPr>
      <w:r w:rsidRPr="00214AAE">
        <w:rPr>
          <w:sz w:val="22"/>
          <w:szCs w:val="22"/>
        </w:rPr>
        <w:t>12.11. Настоящий Контракт составлен в двух экземплярах, имеющих одинаковую юридическую силу для обеих сторон.</w:t>
      </w:r>
    </w:p>
    <w:p w14:paraId="63176181" w14:textId="77777777" w:rsidR="00C55874" w:rsidRPr="00214AAE" w:rsidRDefault="00C55874" w:rsidP="00C55874">
      <w:pPr>
        <w:autoSpaceDE w:val="0"/>
        <w:ind w:firstLine="567"/>
        <w:jc w:val="both"/>
        <w:rPr>
          <w:sz w:val="22"/>
          <w:szCs w:val="22"/>
        </w:rPr>
      </w:pPr>
      <w:r w:rsidRPr="00214AAE">
        <w:rPr>
          <w:sz w:val="22"/>
          <w:szCs w:val="22"/>
        </w:rPr>
        <w:t xml:space="preserve">12.12.Настоящий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w:t>
      </w:r>
      <w:r w:rsidRPr="00214AAE">
        <w:rPr>
          <w:sz w:val="22"/>
          <w:szCs w:val="22"/>
        </w:rPr>
        <w:lastRenderedPageBreak/>
        <w:t>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130481A9" w14:textId="77777777" w:rsidR="00C55874" w:rsidRPr="00214AAE" w:rsidRDefault="00C55874" w:rsidP="00C55874">
      <w:pPr>
        <w:autoSpaceDE w:val="0"/>
        <w:ind w:firstLine="567"/>
        <w:jc w:val="both"/>
        <w:rPr>
          <w:sz w:val="22"/>
          <w:szCs w:val="22"/>
        </w:rPr>
      </w:pPr>
    </w:p>
    <w:p w14:paraId="2EEEE42C" w14:textId="77777777" w:rsidR="00C55874" w:rsidRPr="00214AAE" w:rsidRDefault="00C55874" w:rsidP="00C55874">
      <w:pPr>
        <w:pStyle w:val="ConsPlusNormal"/>
        <w:jc w:val="center"/>
        <w:outlineLvl w:val="1"/>
        <w:rPr>
          <w:rFonts w:ascii="Times New Roman" w:hAnsi="Times New Roman" w:cs="Times New Roman"/>
          <w:b/>
          <w:szCs w:val="22"/>
        </w:rPr>
      </w:pPr>
      <w:r w:rsidRPr="00214AAE">
        <w:rPr>
          <w:rFonts w:ascii="Times New Roman" w:hAnsi="Times New Roman" w:cs="Times New Roman"/>
          <w:b/>
          <w:szCs w:val="22"/>
        </w:rPr>
        <w:t>13. Перечень приложений</w:t>
      </w:r>
    </w:p>
    <w:p w14:paraId="1DB4332B" w14:textId="77777777" w:rsidR="00C55874" w:rsidRPr="00214AAE" w:rsidRDefault="00C55874" w:rsidP="00C55874">
      <w:pPr>
        <w:autoSpaceDE w:val="0"/>
        <w:ind w:firstLine="567"/>
        <w:jc w:val="both"/>
        <w:rPr>
          <w:sz w:val="22"/>
          <w:szCs w:val="22"/>
        </w:rPr>
      </w:pPr>
      <w:r w:rsidRPr="00214AAE">
        <w:rPr>
          <w:sz w:val="22"/>
          <w:szCs w:val="22"/>
        </w:rPr>
        <w:t>13.1. К настоящему Контракту прилагаются и являются его неотъемлемой частью:</w:t>
      </w:r>
    </w:p>
    <w:p w14:paraId="251BC187" w14:textId="77777777" w:rsidR="00C55874" w:rsidRPr="00214AAE" w:rsidRDefault="00C55874" w:rsidP="00C55874">
      <w:pPr>
        <w:pStyle w:val="western"/>
        <w:widowControl w:val="0"/>
        <w:shd w:val="clear" w:color="auto" w:fill="FFFFFF"/>
        <w:spacing w:before="0" w:after="0"/>
        <w:ind w:firstLine="540"/>
        <w:jc w:val="both"/>
        <w:rPr>
          <w:color w:val="000000"/>
          <w:sz w:val="22"/>
          <w:szCs w:val="22"/>
        </w:rPr>
      </w:pPr>
      <w:r w:rsidRPr="00214AAE">
        <w:rPr>
          <w:color w:val="000000"/>
          <w:sz w:val="22"/>
          <w:szCs w:val="22"/>
        </w:rPr>
        <w:t>- Приложение № 1 «Спецификация».</w:t>
      </w:r>
    </w:p>
    <w:p w14:paraId="34DC27C5" w14:textId="77777777" w:rsidR="008B3EA2" w:rsidRPr="00214AAE" w:rsidRDefault="008B3EA2" w:rsidP="008B3EA2">
      <w:pPr>
        <w:pStyle w:val="western"/>
        <w:widowControl w:val="0"/>
        <w:shd w:val="clear" w:color="auto" w:fill="FFFFFF"/>
        <w:spacing w:before="0" w:after="0"/>
        <w:ind w:firstLine="540"/>
        <w:jc w:val="both"/>
        <w:rPr>
          <w:color w:val="000000"/>
          <w:sz w:val="22"/>
          <w:szCs w:val="22"/>
        </w:rPr>
      </w:pPr>
      <w:r w:rsidRPr="00214AAE">
        <w:rPr>
          <w:color w:val="000000"/>
          <w:sz w:val="22"/>
          <w:szCs w:val="22"/>
        </w:rPr>
        <w:t>- Приложение № 2. «Описание объекта закупки».</w:t>
      </w:r>
    </w:p>
    <w:p w14:paraId="7CEE6E3B" w14:textId="77777777" w:rsidR="0039259B" w:rsidRPr="00214AAE" w:rsidRDefault="0039259B" w:rsidP="008A4BBF">
      <w:pPr>
        <w:widowControl w:val="0"/>
        <w:autoSpaceDE w:val="0"/>
        <w:ind w:firstLine="709"/>
        <w:jc w:val="both"/>
        <w:rPr>
          <w:sz w:val="22"/>
          <w:szCs w:val="22"/>
        </w:rPr>
      </w:pPr>
    </w:p>
    <w:p w14:paraId="6207BA14" w14:textId="77777777" w:rsidR="0039259B" w:rsidRPr="00214AAE" w:rsidRDefault="00DD3D7F" w:rsidP="00CC3AD3">
      <w:pPr>
        <w:pStyle w:val="a4"/>
        <w:ind w:firstLine="539"/>
        <w:jc w:val="center"/>
        <w:rPr>
          <w:b/>
          <w:bCs/>
          <w:caps/>
          <w:sz w:val="22"/>
          <w:szCs w:val="22"/>
        </w:rPr>
      </w:pPr>
      <w:r w:rsidRPr="00214AAE">
        <w:rPr>
          <w:b/>
          <w:bCs/>
          <w:caps/>
          <w:sz w:val="22"/>
          <w:szCs w:val="22"/>
        </w:rPr>
        <w:t>1</w:t>
      </w:r>
      <w:r w:rsidR="00C55874" w:rsidRPr="00214AAE">
        <w:rPr>
          <w:b/>
          <w:bCs/>
          <w:caps/>
          <w:sz w:val="22"/>
          <w:szCs w:val="22"/>
        </w:rPr>
        <w:t>4</w:t>
      </w:r>
      <w:r w:rsidR="00B56A63" w:rsidRPr="00214AAE">
        <w:rPr>
          <w:b/>
          <w:bCs/>
          <w:caps/>
          <w:sz w:val="22"/>
          <w:szCs w:val="22"/>
        </w:rPr>
        <w:t>. МЕСТО НАХОЖДЕНИЯ (адреса)</w:t>
      </w:r>
      <w:r w:rsidR="0039259B" w:rsidRPr="00214AAE">
        <w:rPr>
          <w:b/>
          <w:bCs/>
          <w:caps/>
          <w:sz w:val="22"/>
          <w:szCs w:val="22"/>
        </w:rPr>
        <w:t xml:space="preserve"> БАНКОВСКИЕ РЕКВИЗИТЫ</w:t>
      </w:r>
      <w:r w:rsidR="00B56A63" w:rsidRPr="00214AAE">
        <w:rPr>
          <w:b/>
          <w:bCs/>
          <w:caps/>
          <w:sz w:val="22"/>
          <w:szCs w:val="22"/>
        </w:rPr>
        <w:t>, подписи</w:t>
      </w:r>
      <w:r w:rsidR="0039259B" w:rsidRPr="00214AAE">
        <w:rPr>
          <w:b/>
          <w:bCs/>
          <w:caps/>
          <w:sz w:val="22"/>
          <w:szCs w:val="22"/>
        </w:rPr>
        <w:t xml:space="preserve"> СТОРОН</w:t>
      </w:r>
    </w:p>
    <w:p w14:paraId="5D7A79CA" w14:textId="77777777" w:rsidR="00326E70" w:rsidRPr="00214AAE" w:rsidRDefault="00326E70" w:rsidP="00CC3AD3">
      <w:pPr>
        <w:pStyle w:val="a4"/>
        <w:ind w:firstLine="539"/>
        <w:jc w:val="center"/>
        <w:rPr>
          <w:b/>
          <w:bCs/>
          <w:caps/>
          <w:sz w:val="22"/>
          <w:szCs w:val="22"/>
        </w:rPr>
      </w:pPr>
    </w:p>
    <w:tbl>
      <w:tblPr>
        <w:tblW w:w="10207" w:type="dxa"/>
        <w:tblInd w:w="-176" w:type="dxa"/>
        <w:tblLook w:val="00A0" w:firstRow="1" w:lastRow="0" w:firstColumn="1" w:lastColumn="0" w:noHBand="0" w:noVBand="0"/>
      </w:tblPr>
      <w:tblGrid>
        <w:gridCol w:w="5246"/>
        <w:gridCol w:w="4961"/>
      </w:tblGrid>
      <w:tr w:rsidR="00690FAD" w:rsidRPr="00214AAE" w14:paraId="776C1E14" w14:textId="77777777" w:rsidTr="001E1EE8">
        <w:trPr>
          <w:trHeight w:val="5911"/>
        </w:trPr>
        <w:tc>
          <w:tcPr>
            <w:tcW w:w="5246" w:type="dxa"/>
          </w:tcPr>
          <w:p w14:paraId="3E9F2322" w14:textId="77777777" w:rsidR="00D63D27" w:rsidRPr="00214AAE" w:rsidRDefault="00690FAD" w:rsidP="00914A4E">
            <w:pPr>
              <w:pStyle w:val="Heading"/>
              <w:rPr>
                <w:rFonts w:ascii="Times New Roman" w:hAnsi="Times New Roman" w:cs="Times New Roman"/>
                <w:b w:val="0"/>
              </w:rPr>
            </w:pPr>
            <w:r w:rsidRPr="00214AAE">
              <w:rPr>
                <w:rFonts w:ascii="Times New Roman" w:hAnsi="Times New Roman" w:cs="Times New Roman"/>
                <w:b w:val="0"/>
              </w:rPr>
              <w:t>ЗАКАЗЧИК:</w:t>
            </w:r>
          </w:p>
          <w:p w14:paraId="7A13A6A4" w14:textId="77777777" w:rsidR="008E1A1B" w:rsidRPr="00214AAE" w:rsidRDefault="008E1A1B" w:rsidP="00914A4E">
            <w:pPr>
              <w:pStyle w:val="Heading"/>
              <w:rPr>
                <w:rFonts w:ascii="Times New Roman" w:hAnsi="Times New Roman" w:cs="Times New Roman"/>
                <w:b w:val="0"/>
              </w:rPr>
            </w:pPr>
          </w:p>
          <w:p w14:paraId="5EECD2DE" w14:textId="77777777" w:rsidR="006402FA"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ГБДОУ детский сад №44 Выборгского района</w:t>
            </w:r>
          </w:p>
          <w:p w14:paraId="3E628110"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 xml:space="preserve">Санкт-Петербурга  </w:t>
            </w:r>
          </w:p>
          <w:p w14:paraId="63FE2AA9"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Юридический адрес: 194291, Санкт-Петербург,</w:t>
            </w:r>
          </w:p>
          <w:p w14:paraId="28B78C28"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 xml:space="preserve"> ул. Кустодиева, д. 16, кор.2, лит.А</w:t>
            </w:r>
          </w:p>
          <w:p w14:paraId="2488B08D"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 xml:space="preserve">Фактический адрес: 194291, Санкт-Петербург, </w:t>
            </w:r>
          </w:p>
          <w:p w14:paraId="2AE9D8C8"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ул. Кустодиева, д. 16, кор.2, лит.А</w:t>
            </w:r>
          </w:p>
          <w:p w14:paraId="682E360A"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 xml:space="preserve">Телефон/факс: </w:t>
            </w:r>
            <w:r w:rsidR="00755BC0" w:rsidRPr="00214AAE">
              <w:rPr>
                <w:rFonts w:ascii="Times New Roman" w:hAnsi="Times New Roman" w:cs="Times New Roman"/>
                <w:b w:val="0"/>
                <w:bCs w:val="0"/>
              </w:rPr>
              <w:t>246-37-48</w:t>
            </w:r>
          </w:p>
          <w:p w14:paraId="4FDBFF1D"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Е-mail: d044@shko.la</w:t>
            </w:r>
          </w:p>
          <w:p w14:paraId="45D6E170"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 xml:space="preserve">ИНН 7802139828    КПП 780201001                      </w:t>
            </w:r>
          </w:p>
          <w:p w14:paraId="5F9360B9"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 xml:space="preserve">ОГРН 1027801583138 ОКПО 53225012 </w:t>
            </w:r>
          </w:p>
          <w:p w14:paraId="33F28DA6"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 xml:space="preserve">ОКАТО 40265564000 </w:t>
            </w:r>
          </w:p>
          <w:p w14:paraId="7B30D71E"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 xml:space="preserve">Северо-Западное ГУ Банка России//УФК </w:t>
            </w:r>
          </w:p>
          <w:p w14:paraId="1BB9947C"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 xml:space="preserve">по г.Санкт-Петербургу </w:t>
            </w:r>
          </w:p>
          <w:p w14:paraId="398212D1"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 xml:space="preserve">Лицевой счет: 0501140                                                </w:t>
            </w:r>
          </w:p>
          <w:p w14:paraId="4E18B77D"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БИК:014030106</w:t>
            </w:r>
          </w:p>
          <w:p w14:paraId="25440EE7"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Р/счет: 03224643400000007200</w:t>
            </w:r>
          </w:p>
          <w:p w14:paraId="3EFC7B40"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 xml:space="preserve">К/счет: 40102810945370000005 </w:t>
            </w:r>
          </w:p>
          <w:p w14:paraId="77111D17" w14:textId="77777777" w:rsidR="00626C33" w:rsidRPr="00214AAE" w:rsidRDefault="00626C33" w:rsidP="00626C33">
            <w:pPr>
              <w:pStyle w:val="Heading"/>
              <w:rPr>
                <w:rFonts w:ascii="Times New Roman" w:hAnsi="Times New Roman" w:cs="Times New Roman"/>
                <w:b w:val="0"/>
                <w:bCs w:val="0"/>
              </w:rPr>
            </w:pPr>
          </w:p>
          <w:p w14:paraId="6695E933" w14:textId="77777777" w:rsidR="00626C33" w:rsidRPr="00214AAE" w:rsidRDefault="00626C33" w:rsidP="00626C33">
            <w:pPr>
              <w:pStyle w:val="Heading"/>
              <w:rPr>
                <w:rFonts w:ascii="Times New Roman" w:hAnsi="Times New Roman" w:cs="Times New Roman"/>
                <w:b w:val="0"/>
                <w:bCs w:val="0"/>
              </w:rPr>
            </w:pPr>
            <w:r w:rsidRPr="00214AAE">
              <w:rPr>
                <w:rFonts w:ascii="Times New Roman" w:hAnsi="Times New Roman" w:cs="Times New Roman"/>
                <w:b w:val="0"/>
                <w:bCs w:val="0"/>
              </w:rPr>
              <w:t xml:space="preserve">Заведующий  </w:t>
            </w:r>
          </w:p>
          <w:p w14:paraId="20202E75" w14:textId="77777777" w:rsidR="00626C33" w:rsidRPr="00214AAE" w:rsidRDefault="00626C33" w:rsidP="00626C33">
            <w:pPr>
              <w:pStyle w:val="Heading"/>
              <w:rPr>
                <w:rFonts w:ascii="Times New Roman" w:hAnsi="Times New Roman" w:cs="Times New Roman"/>
                <w:b w:val="0"/>
                <w:bCs w:val="0"/>
              </w:rPr>
            </w:pPr>
          </w:p>
          <w:p w14:paraId="0DA30BAF" w14:textId="77777777" w:rsidR="00D63D27" w:rsidRPr="00214AAE" w:rsidRDefault="00626C33" w:rsidP="001E1EE8">
            <w:pPr>
              <w:pStyle w:val="Heading"/>
              <w:rPr>
                <w:rFonts w:ascii="Times New Roman" w:hAnsi="Times New Roman" w:cs="Times New Roman"/>
                <w:b w:val="0"/>
                <w:bCs w:val="0"/>
              </w:rPr>
            </w:pPr>
            <w:r w:rsidRPr="00214AAE">
              <w:rPr>
                <w:rFonts w:ascii="Times New Roman" w:hAnsi="Times New Roman" w:cs="Times New Roman"/>
                <w:b w:val="0"/>
                <w:bCs w:val="0"/>
              </w:rPr>
              <w:t>________________ /  Шарова Н.В.</w:t>
            </w:r>
            <w:r w:rsidR="00D63D27" w:rsidRPr="00214AAE">
              <w:rPr>
                <w:rFonts w:ascii="Times New Roman" w:hAnsi="Times New Roman" w:cs="Times New Roman"/>
                <w:b w:val="0"/>
                <w:bCs w:val="0"/>
              </w:rPr>
              <w:t>/</w:t>
            </w:r>
          </w:p>
          <w:p w14:paraId="4303EF7F" w14:textId="77777777" w:rsidR="001E1EE8" w:rsidRPr="00214AAE" w:rsidRDefault="001E1EE8" w:rsidP="001E1EE8">
            <w:pPr>
              <w:overflowPunct w:val="0"/>
              <w:autoSpaceDE w:val="0"/>
              <w:autoSpaceDN w:val="0"/>
              <w:adjustRightInd w:val="0"/>
              <w:textAlignment w:val="baseline"/>
              <w:rPr>
                <w:b/>
                <w:sz w:val="22"/>
                <w:szCs w:val="22"/>
              </w:rPr>
            </w:pPr>
          </w:p>
        </w:tc>
        <w:tc>
          <w:tcPr>
            <w:tcW w:w="4961" w:type="dxa"/>
          </w:tcPr>
          <w:p w14:paraId="0907BA73" w14:textId="77777777" w:rsidR="00CF488A" w:rsidRPr="00214AAE" w:rsidRDefault="00690FAD" w:rsidP="008E1A1B">
            <w:pPr>
              <w:rPr>
                <w:bCs/>
                <w:sz w:val="22"/>
                <w:szCs w:val="22"/>
              </w:rPr>
            </w:pPr>
            <w:r w:rsidRPr="00214AAE">
              <w:rPr>
                <w:bCs/>
                <w:sz w:val="22"/>
                <w:szCs w:val="22"/>
              </w:rPr>
              <w:t>ПОСТАВЩИК:</w:t>
            </w:r>
          </w:p>
          <w:p w14:paraId="0888830E" w14:textId="77777777" w:rsidR="008E1A1B" w:rsidRPr="00214AAE" w:rsidRDefault="008E1A1B" w:rsidP="008E1A1B">
            <w:pPr>
              <w:rPr>
                <w:bCs/>
                <w:sz w:val="22"/>
                <w:szCs w:val="22"/>
              </w:rPr>
            </w:pPr>
          </w:p>
          <w:p w14:paraId="7818692E" w14:textId="77777777" w:rsidR="00203623" w:rsidRPr="00214AAE" w:rsidRDefault="00203623" w:rsidP="007B6038">
            <w:pPr>
              <w:spacing w:after="60"/>
              <w:rPr>
                <w:sz w:val="22"/>
                <w:szCs w:val="22"/>
              </w:rPr>
            </w:pPr>
          </w:p>
          <w:p w14:paraId="5B87F349" w14:textId="77777777" w:rsidR="00203623" w:rsidRPr="00214AAE" w:rsidRDefault="00203623" w:rsidP="007B6038">
            <w:pPr>
              <w:spacing w:after="60"/>
              <w:rPr>
                <w:sz w:val="22"/>
                <w:szCs w:val="22"/>
              </w:rPr>
            </w:pPr>
          </w:p>
          <w:p w14:paraId="098D0ED1" w14:textId="77777777" w:rsidR="007B6038" w:rsidRPr="00214AAE" w:rsidRDefault="007B6038" w:rsidP="007B6038">
            <w:pPr>
              <w:pStyle w:val="Heading"/>
              <w:rPr>
                <w:rFonts w:ascii="Times New Roman" w:hAnsi="Times New Roman" w:cs="Times New Roman"/>
                <w:b w:val="0"/>
              </w:rPr>
            </w:pPr>
          </w:p>
          <w:p w14:paraId="037E0C7F" w14:textId="77777777" w:rsidR="006402FA" w:rsidRPr="00214AAE" w:rsidRDefault="006402FA" w:rsidP="007B6038">
            <w:pPr>
              <w:pStyle w:val="Heading"/>
              <w:rPr>
                <w:rFonts w:ascii="Times New Roman" w:hAnsi="Times New Roman" w:cs="Times New Roman"/>
                <w:b w:val="0"/>
              </w:rPr>
            </w:pPr>
          </w:p>
          <w:p w14:paraId="15B209D4" w14:textId="77777777" w:rsidR="006402FA" w:rsidRPr="00214AAE" w:rsidRDefault="006402FA" w:rsidP="007B6038">
            <w:pPr>
              <w:pStyle w:val="Heading"/>
              <w:rPr>
                <w:rFonts w:ascii="Times New Roman" w:hAnsi="Times New Roman" w:cs="Times New Roman"/>
                <w:b w:val="0"/>
              </w:rPr>
            </w:pPr>
          </w:p>
          <w:p w14:paraId="6A2FCB80" w14:textId="77777777" w:rsidR="006402FA" w:rsidRPr="00214AAE" w:rsidRDefault="006402FA" w:rsidP="007B6038">
            <w:pPr>
              <w:pStyle w:val="Heading"/>
              <w:rPr>
                <w:rFonts w:ascii="Times New Roman" w:hAnsi="Times New Roman" w:cs="Times New Roman"/>
                <w:b w:val="0"/>
              </w:rPr>
            </w:pPr>
          </w:p>
          <w:p w14:paraId="469EE443" w14:textId="77777777" w:rsidR="006402FA" w:rsidRPr="00214AAE" w:rsidRDefault="006402FA" w:rsidP="007B6038">
            <w:pPr>
              <w:pStyle w:val="Heading"/>
              <w:rPr>
                <w:rFonts w:ascii="Times New Roman" w:hAnsi="Times New Roman" w:cs="Times New Roman"/>
                <w:b w:val="0"/>
              </w:rPr>
            </w:pPr>
          </w:p>
          <w:p w14:paraId="58A7B45B" w14:textId="77777777" w:rsidR="006402FA" w:rsidRPr="00214AAE" w:rsidRDefault="006402FA" w:rsidP="007B6038">
            <w:pPr>
              <w:pStyle w:val="Heading"/>
              <w:rPr>
                <w:rFonts w:ascii="Times New Roman" w:hAnsi="Times New Roman" w:cs="Times New Roman"/>
                <w:b w:val="0"/>
              </w:rPr>
            </w:pPr>
          </w:p>
          <w:p w14:paraId="34BEF4FB" w14:textId="77777777" w:rsidR="006402FA" w:rsidRPr="00214AAE" w:rsidRDefault="006402FA" w:rsidP="007B6038">
            <w:pPr>
              <w:pStyle w:val="Heading"/>
              <w:rPr>
                <w:rFonts w:ascii="Times New Roman" w:hAnsi="Times New Roman" w:cs="Times New Roman"/>
                <w:b w:val="0"/>
              </w:rPr>
            </w:pPr>
          </w:p>
          <w:p w14:paraId="1CC90692" w14:textId="77777777" w:rsidR="006402FA" w:rsidRPr="00214AAE" w:rsidRDefault="006402FA" w:rsidP="007B6038">
            <w:pPr>
              <w:pStyle w:val="Heading"/>
              <w:rPr>
                <w:rFonts w:ascii="Times New Roman" w:hAnsi="Times New Roman" w:cs="Times New Roman"/>
                <w:b w:val="0"/>
              </w:rPr>
            </w:pPr>
          </w:p>
          <w:p w14:paraId="670DCA28" w14:textId="77777777" w:rsidR="006402FA" w:rsidRPr="00214AAE" w:rsidRDefault="006402FA" w:rsidP="007B6038">
            <w:pPr>
              <w:pStyle w:val="Heading"/>
              <w:rPr>
                <w:rFonts w:ascii="Times New Roman" w:hAnsi="Times New Roman" w:cs="Times New Roman"/>
                <w:b w:val="0"/>
              </w:rPr>
            </w:pPr>
          </w:p>
          <w:p w14:paraId="17114670" w14:textId="77777777" w:rsidR="006402FA" w:rsidRPr="00214AAE" w:rsidRDefault="006402FA" w:rsidP="007B6038">
            <w:pPr>
              <w:pStyle w:val="Heading"/>
              <w:rPr>
                <w:rFonts w:ascii="Times New Roman" w:hAnsi="Times New Roman" w:cs="Times New Roman"/>
                <w:b w:val="0"/>
              </w:rPr>
            </w:pPr>
          </w:p>
          <w:p w14:paraId="0CC7EB5E" w14:textId="77777777" w:rsidR="006402FA" w:rsidRPr="00214AAE" w:rsidRDefault="006402FA" w:rsidP="007B6038">
            <w:pPr>
              <w:pStyle w:val="Heading"/>
              <w:rPr>
                <w:rFonts w:ascii="Times New Roman" w:hAnsi="Times New Roman" w:cs="Times New Roman"/>
                <w:b w:val="0"/>
              </w:rPr>
            </w:pPr>
          </w:p>
          <w:p w14:paraId="6C9D1CDC" w14:textId="77777777" w:rsidR="006402FA" w:rsidRPr="00214AAE" w:rsidRDefault="006402FA" w:rsidP="007B6038">
            <w:pPr>
              <w:pStyle w:val="Heading"/>
              <w:rPr>
                <w:rFonts w:ascii="Times New Roman" w:hAnsi="Times New Roman" w:cs="Times New Roman"/>
                <w:b w:val="0"/>
              </w:rPr>
            </w:pPr>
          </w:p>
          <w:p w14:paraId="62690819" w14:textId="77777777" w:rsidR="006402FA" w:rsidRPr="00214AAE" w:rsidRDefault="006402FA" w:rsidP="007B6038">
            <w:pPr>
              <w:pStyle w:val="Heading"/>
              <w:rPr>
                <w:rFonts w:ascii="Times New Roman" w:hAnsi="Times New Roman" w:cs="Times New Roman"/>
                <w:b w:val="0"/>
              </w:rPr>
            </w:pPr>
          </w:p>
          <w:p w14:paraId="7268A1BD" w14:textId="77777777" w:rsidR="006402FA" w:rsidRPr="00214AAE" w:rsidRDefault="006402FA" w:rsidP="007B6038">
            <w:pPr>
              <w:pStyle w:val="Heading"/>
              <w:rPr>
                <w:rFonts w:ascii="Times New Roman" w:hAnsi="Times New Roman" w:cs="Times New Roman"/>
                <w:b w:val="0"/>
              </w:rPr>
            </w:pPr>
          </w:p>
          <w:p w14:paraId="3311B6C3" w14:textId="77777777" w:rsidR="006402FA" w:rsidRPr="00214AAE" w:rsidRDefault="006402FA" w:rsidP="007B6038">
            <w:pPr>
              <w:pStyle w:val="Heading"/>
              <w:rPr>
                <w:rFonts w:ascii="Times New Roman" w:hAnsi="Times New Roman" w:cs="Times New Roman"/>
                <w:b w:val="0"/>
              </w:rPr>
            </w:pPr>
          </w:p>
          <w:p w14:paraId="499D2E48" w14:textId="77777777" w:rsidR="007B6038" w:rsidRPr="00214AAE" w:rsidRDefault="007B6038" w:rsidP="007B6038">
            <w:pPr>
              <w:pStyle w:val="Heading"/>
              <w:rPr>
                <w:rFonts w:ascii="Times New Roman" w:hAnsi="Times New Roman" w:cs="Times New Roman"/>
                <w:b w:val="0"/>
              </w:rPr>
            </w:pPr>
          </w:p>
          <w:p w14:paraId="2E055906" w14:textId="77777777" w:rsidR="001E1EE8" w:rsidRPr="00214AAE" w:rsidRDefault="007B6038" w:rsidP="007B6038">
            <w:pPr>
              <w:pStyle w:val="Heading"/>
              <w:rPr>
                <w:rFonts w:ascii="Times New Roman" w:hAnsi="Times New Roman" w:cs="Times New Roman"/>
                <w:b w:val="0"/>
              </w:rPr>
            </w:pPr>
            <w:r w:rsidRPr="00214AAE">
              <w:rPr>
                <w:rFonts w:ascii="Times New Roman" w:hAnsi="Times New Roman" w:cs="Times New Roman"/>
                <w:b w:val="0"/>
              </w:rPr>
              <w:t>____________________ /</w:t>
            </w:r>
            <w:r w:rsidR="006402FA" w:rsidRPr="00214AAE">
              <w:rPr>
                <w:rFonts w:ascii="Times New Roman" w:hAnsi="Times New Roman" w:cs="Times New Roman"/>
                <w:b w:val="0"/>
              </w:rPr>
              <w:t>__________________</w:t>
            </w:r>
          </w:p>
          <w:p w14:paraId="1E34FEFE" w14:textId="77777777" w:rsidR="005D0027" w:rsidRPr="00214AAE" w:rsidRDefault="005D0027" w:rsidP="001E1EE8">
            <w:pPr>
              <w:rPr>
                <w:bCs/>
                <w:sz w:val="22"/>
                <w:szCs w:val="22"/>
              </w:rPr>
            </w:pPr>
          </w:p>
          <w:p w14:paraId="72271882" w14:textId="77777777" w:rsidR="00017490" w:rsidRPr="00214AAE" w:rsidRDefault="00017490" w:rsidP="001E1EE8">
            <w:pPr>
              <w:rPr>
                <w:bCs/>
                <w:sz w:val="22"/>
                <w:szCs w:val="22"/>
              </w:rPr>
            </w:pPr>
          </w:p>
          <w:p w14:paraId="60E422F1" w14:textId="77777777" w:rsidR="00017490" w:rsidRPr="00214AAE" w:rsidRDefault="00017490" w:rsidP="001E1EE8">
            <w:pPr>
              <w:rPr>
                <w:bCs/>
                <w:sz w:val="22"/>
                <w:szCs w:val="22"/>
              </w:rPr>
            </w:pPr>
          </w:p>
          <w:p w14:paraId="2B1D7129" w14:textId="77777777" w:rsidR="00017490" w:rsidRPr="00214AAE" w:rsidRDefault="00017490" w:rsidP="001E1EE8">
            <w:pPr>
              <w:rPr>
                <w:bCs/>
                <w:sz w:val="22"/>
                <w:szCs w:val="22"/>
              </w:rPr>
            </w:pPr>
          </w:p>
          <w:p w14:paraId="238B042B" w14:textId="77777777" w:rsidR="00017490" w:rsidRPr="00214AAE" w:rsidRDefault="00017490" w:rsidP="001E1EE8">
            <w:pPr>
              <w:rPr>
                <w:bCs/>
                <w:sz w:val="22"/>
                <w:szCs w:val="22"/>
              </w:rPr>
            </w:pPr>
          </w:p>
          <w:p w14:paraId="272BAA08" w14:textId="77777777" w:rsidR="00017490" w:rsidRPr="00214AAE" w:rsidRDefault="00017490" w:rsidP="001E1EE8">
            <w:pPr>
              <w:rPr>
                <w:bCs/>
                <w:sz w:val="22"/>
                <w:szCs w:val="22"/>
              </w:rPr>
            </w:pPr>
          </w:p>
          <w:p w14:paraId="5126C887" w14:textId="77777777" w:rsidR="00017490" w:rsidRPr="00214AAE" w:rsidRDefault="00017490" w:rsidP="001E1EE8">
            <w:pPr>
              <w:rPr>
                <w:bCs/>
                <w:sz w:val="22"/>
                <w:szCs w:val="22"/>
              </w:rPr>
            </w:pPr>
          </w:p>
          <w:p w14:paraId="57E7B1CB" w14:textId="77777777" w:rsidR="00017490" w:rsidRPr="00214AAE" w:rsidRDefault="00017490" w:rsidP="001E1EE8">
            <w:pPr>
              <w:rPr>
                <w:bCs/>
                <w:sz w:val="22"/>
                <w:szCs w:val="22"/>
              </w:rPr>
            </w:pPr>
          </w:p>
          <w:p w14:paraId="6E9C8EE9" w14:textId="77777777" w:rsidR="00017490" w:rsidRPr="00214AAE" w:rsidRDefault="00017490" w:rsidP="001E1EE8">
            <w:pPr>
              <w:rPr>
                <w:bCs/>
                <w:sz w:val="22"/>
                <w:szCs w:val="22"/>
              </w:rPr>
            </w:pPr>
          </w:p>
          <w:p w14:paraId="07237C81" w14:textId="77777777" w:rsidR="00017490" w:rsidRPr="00214AAE" w:rsidRDefault="00017490" w:rsidP="001E1EE8">
            <w:pPr>
              <w:rPr>
                <w:bCs/>
                <w:sz w:val="22"/>
                <w:szCs w:val="22"/>
              </w:rPr>
            </w:pPr>
          </w:p>
        </w:tc>
      </w:tr>
    </w:tbl>
    <w:p w14:paraId="09CACE78" w14:textId="77777777" w:rsidR="00017490" w:rsidRPr="00214AAE" w:rsidRDefault="00017490" w:rsidP="001E1EE8">
      <w:pPr>
        <w:overflowPunct w:val="0"/>
        <w:autoSpaceDE w:val="0"/>
        <w:autoSpaceDN w:val="0"/>
        <w:adjustRightInd w:val="0"/>
        <w:textAlignment w:val="baseline"/>
        <w:rPr>
          <w:sz w:val="22"/>
          <w:szCs w:val="22"/>
        </w:rPr>
      </w:pPr>
    </w:p>
    <w:p w14:paraId="445F85F8" w14:textId="77777777" w:rsidR="0039259B" w:rsidRPr="00214AAE" w:rsidRDefault="0039259B" w:rsidP="008A4BBF">
      <w:pPr>
        <w:rPr>
          <w:sz w:val="22"/>
          <w:szCs w:val="22"/>
        </w:rPr>
      </w:pPr>
    </w:p>
    <w:p w14:paraId="1FA353A9" w14:textId="77777777" w:rsidR="008B3EA2" w:rsidRPr="00214AAE" w:rsidRDefault="008B3EA2" w:rsidP="008A4BBF">
      <w:pPr>
        <w:rPr>
          <w:sz w:val="22"/>
          <w:szCs w:val="22"/>
        </w:rPr>
      </w:pPr>
    </w:p>
    <w:p w14:paraId="57CD48B2" w14:textId="77777777" w:rsidR="008B3EA2" w:rsidRPr="00214AAE" w:rsidRDefault="008B3EA2" w:rsidP="008A4BBF">
      <w:pPr>
        <w:rPr>
          <w:sz w:val="22"/>
          <w:szCs w:val="22"/>
        </w:rPr>
        <w:sectPr w:rsidR="008B3EA2" w:rsidRPr="00214AAE" w:rsidSect="001E1EE8">
          <w:pgSz w:w="11905" w:h="16837"/>
          <w:pgMar w:top="709" w:right="706" w:bottom="284" w:left="1134" w:header="720" w:footer="278" w:gutter="0"/>
          <w:cols w:space="720"/>
          <w:docGrid w:linePitch="360"/>
        </w:sectPr>
      </w:pPr>
    </w:p>
    <w:p w14:paraId="796AA762" w14:textId="77777777" w:rsidR="000D505F" w:rsidRPr="00214AAE" w:rsidRDefault="000D505F" w:rsidP="0045144B">
      <w:pPr>
        <w:widowControl w:val="0"/>
        <w:autoSpaceDE w:val="0"/>
        <w:jc w:val="right"/>
        <w:outlineLvl w:val="0"/>
        <w:rPr>
          <w:b/>
          <w:sz w:val="22"/>
          <w:szCs w:val="22"/>
        </w:rPr>
      </w:pPr>
    </w:p>
    <w:p w14:paraId="0BA448D3" w14:textId="77777777" w:rsidR="000D505F" w:rsidRPr="00214AAE" w:rsidRDefault="000D505F" w:rsidP="000D505F">
      <w:pPr>
        <w:widowControl w:val="0"/>
        <w:tabs>
          <w:tab w:val="num" w:pos="1080"/>
        </w:tabs>
        <w:autoSpaceDE w:val="0"/>
        <w:jc w:val="right"/>
        <w:outlineLvl w:val="0"/>
        <w:rPr>
          <w:sz w:val="22"/>
          <w:szCs w:val="22"/>
        </w:rPr>
      </w:pPr>
      <w:r w:rsidRPr="00214AAE">
        <w:rPr>
          <w:sz w:val="22"/>
          <w:szCs w:val="22"/>
        </w:rPr>
        <w:t>Приложение № 1 к контракту №</w:t>
      </w:r>
      <w:r w:rsidR="006402FA" w:rsidRPr="00214AAE">
        <w:rPr>
          <w:bCs/>
          <w:sz w:val="22"/>
          <w:szCs w:val="22"/>
        </w:rPr>
        <w:t>____________</w:t>
      </w:r>
      <w:r w:rsidRPr="00214AAE">
        <w:rPr>
          <w:sz w:val="22"/>
          <w:szCs w:val="22"/>
        </w:rPr>
        <w:t xml:space="preserve"> от  «</w:t>
      </w:r>
      <w:r w:rsidR="006402FA" w:rsidRPr="00214AAE">
        <w:rPr>
          <w:sz w:val="22"/>
          <w:szCs w:val="22"/>
        </w:rPr>
        <w:t>____________2024 г</w:t>
      </w:r>
      <w:r w:rsidRPr="00214AAE">
        <w:rPr>
          <w:sz w:val="22"/>
          <w:szCs w:val="22"/>
        </w:rPr>
        <w:t xml:space="preserve">. </w:t>
      </w:r>
    </w:p>
    <w:p w14:paraId="388A819F" w14:textId="77777777" w:rsidR="0039259B" w:rsidRPr="00214AAE" w:rsidRDefault="0039259B" w:rsidP="0045144B">
      <w:pPr>
        <w:widowControl w:val="0"/>
        <w:autoSpaceDE w:val="0"/>
        <w:jc w:val="right"/>
        <w:outlineLvl w:val="0"/>
        <w:rPr>
          <w:b/>
          <w:sz w:val="22"/>
          <w:szCs w:val="22"/>
        </w:rPr>
      </w:pPr>
    </w:p>
    <w:p w14:paraId="349B88BB" w14:textId="77777777" w:rsidR="002D063D" w:rsidRPr="00214AAE" w:rsidRDefault="002D063D" w:rsidP="00282C48">
      <w:pPr>
        <w:widowControl w:val="0"/>
        <w:autoSpaceDE w:val="0"/>
        <w:outlineLvl w:val="0"/>
        <w:rPr>
          <w:b/>
          <w:sz w:val="22"/>
          <w:szCs w:val="22"/>
        </w:rPr>
      </w:pPr>
    </w:p>
    <w:p w14:paraId="4DD92ADA" w14:textId="77777777" w:rsidR="00CC3AD3" w:rsidRPr="00214AAE" w:rsidRDefault="00131D4C" w:rsidP="009B1094">
      <w:pPr>
        <w:jc w:val="center"/>
        <w:rPr>
          <w:b/>
          <w:sz w:val="22"/>
          <w:szCs w:val="22"/>
        </w:rPr>
      </w:pPr>
      <w:r w:rsidRPr="00214AAE">
        <w:rPr>
          <w:b/>
          <w:sz w:val="22"/>
          <w:szCs w:val="22"/>
        </w:rPr>
        <w:t>СПЕЦИФИКАЦИЯ ТОВАРА</w:t>
      </w:r>
    </w:p>
    <w:p w14:paraId="1F4DBA86" w14:textId="77777777" w:rsidR="009B1094" w:rsidRPr="00214AAE" w:rsidRDefault="009B1094" w:rsidP="00824260">
      <w:pPr>
        <w:rPr>
          <w:sz w:val="22"/>
          <w:szCs w:val="22"/>
        </w:rPr>
      </w:pPr>
    </w:p>
    <w:tbl>
      <w:tblPr>
        <w:tblW w:w="9536" w:type="dxa"/>
        <w:tblInd w:w="1101" w:type="dxa"/>
        <w:tblLook w:val="04A0" w:firstRow="1" w:lastRow="0" w:firstColumn="1" w:lastColumn="0" w:noHBand="0" w:noVBand="1"/>
      </w:tblPr>
      <w:tblGrid>
        <w:gridCol w:w="530"/>
        <w:gridCol w:w="1688"/>
        <w:gridCol w:w="3859"/>
        <w:gridCol w:w="833"/>
        <w:gridCol w:w="1141"/>
        <w:gridCol w:w="1485"/>
      </w:tblGrid>
      <w:tr w:rsidR="00A25F83" w:rsidRPr="00214AAE" w14:paraId="6A0379FC" w14:textId="77777777" w:rsidTr="00852C85">
        <w:trPr>
          <w:trHeight w:val="960"/>
        </w:trPr>
        <w:tc>
          <w:tcPr>
            <w:tcW w:w="53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3F96B8B" w14:textId="77777777" w:rsidR="00A25F83" w:rsidRPr="00214AAE" w:rsidRDefault="00A25F83" w:rsidP="00A25F83">
            <w:pPr>
              <w:jc w:val="center"/>
              <w:rPr>
                <w:color w:val="000000"/>
                <w:sz w:val="22"/>
                <w:szCs w:val="22"/>
              </w:rPr>
            </w:pPr>
            <w:bookmarkStart w:id="10" w:name="_Hlk127863250"/>
            <w:r w:rsidRPr="00214AAE">
              <w:rPr>
                <w:color w:val="000000"/>
                <w:sz w:val="22"/>
                <w:szCs w:val="22"/>
              </w:rPr>
              <w:t>№ п/п</w:t>
            </w:r>
          </w:p>
        </w:tc>
        <w:tc>
          <w:tcPr>
            <w:tcW w:w="1570" w:type="dxa"/>
            <w:tcBorders>
              <w:top w:val="single" w:sz="4" w:space="0" w:color="000000"/>
              <w:left w:val="nil"/>
              <w:bottom w:val="single" w:sz="4" w:space="0" w:color="000000"/>
              <w:right w:val="single" w:sz="4" w:space="0" w:color="000000"/>
            </w:tcBorders>
            <w:shd w:val="clear" w:color="auto" w:fill="auto"/>
            <w:vAlign w:val="center"/>
            <w:hideMark/>
          </w:tcPr>
          <w:p w14:paraId="129F6434" w14:textId="77777777" w:rsidR="00A25F83" w:rsidRPr="00214AAE" w:rsidRDefault="00A25F83" w:rsidP="00A25F83">
            <w:pPr>
              <w:jc w:val="center"/>
              <w:rPr>
                <w:color w:val="000000"/>
                <w:sz w:val="22"/>
                <w:szCs w:val="22"/>
              </w:rPr>
            </w:pPr>
            <w:r w:rsidRPr="00214AAE">
              <w:rPr>
                <w:color w:val="000000"/>
                <w:sz w:val="22"/>
                <w:szCs w:val="22"/>
              </w:rPr>
              <w:t>Наименование объекта закупки, страна происхождения</w:t>
            </w:r>
          </w:p>
        </w:tc>
        <w:tc>
          <w:tcPr>
            <w:tcW w:w="3953" w:type="dxa"/>
            <w:tcBorders>
              <w:top w:val="single" w:sz="4" w:space="0" w:color="000000"/>
              <w:left w:val="nil"/>
              <w:bottom w:val="single" w:sz="4" w:space="0" w:color="000000"/>
              <w:right w:val="single" w:sz="4" w:space="0" w:color="000000"/>
            </w:tcBorders>
            <w:shd w:val="clear" w:color="auto" w:fill="auto"/>
            <w:vAlign w:val="center"/>
            <w:hideMark/>
          </w:tcPr>
          <w:p w14:paraId="07D3D4EB" w14:textId="77777777" w:rsidR="00A25F83" w:rsidRPr="00214AAE" w:rsidRDefault="00A25F83" w:rsidP="00A25F83">
            <w:pPr>
              <w:jc w:val="center"/>
              <w:rPr>
                <w:color w:val="000000"/>
                <w:sz w:val="22"/>
                <w:szCs w:val="22"/>
              </w:rPr>
            </w:pPr>
            <w:r w:rsidRPr="00214AAE">
              <w:rPr>
                <w:color w:val="000000"/>
                <w:sz w:val="22"/>
                <w:szCs w:val="22"/>
              </w:rPr>
              <w:t>Основные характеристики объекта закупки</w:t>
            </w:r>
          </w:p>
        </w:tc>
        <w:tc>
          <w:tcPr>
            <w:tcW w:w="837" w:type="dxa"/>
            <w:tcBorders>
              <w:top w:val="single" w:sz="4" w:space="0" w:color="000000"/>
              <w:left w:val="nil"/>
              <w:bottom w:val="single" w:sz="4" w:space="0" w:color="000000"/>
              <w:right w:val="single" w:sz="4" w:space="0" w:color="000000"/>
            </w:tcBorders>
          </w:tcPr>
          <w:p w14:paraId="649BED6C" w14:textId="77777777" w:rsidR="00A25F83" w:rsidRPr="00214AAE" w:rsidRDefault="00A25F83" w:rsidP="00A25F83">
            <w:pPr>
              <w:jc w:val="center"/>
              <w:rPr>
                <w:color w:val="000000"/>
                <w:sz w:val="22"/>
                <w:szCs w:val="22"/>
              </w:rPr>
            </w:pPr>
            <w:r w:rsidRPr="00214AAE">
              <w:rPr>
                <w:color w:val="000000"/>
                <w:sz w:val="22"/>
                <w:szCs w:val="22"/>
              </w:rPr>
              <w:t>Кол-во,шт</w:t>
            </w:r>
          </w:p>
        </w:tc>
        <w:tc>
          <w:tcPr>
            <w:tcW w:w="1151" w:type="dxa"/>
            <w:tcBorders>
              <w:top w:val="single" w:sz="4" w:space="0" w:color="000000"/>
              <w:left w:val="nil"/>
              <w:bottom w:val="single" w:sz="4" w:space="0" w:color="000000"/>
              <w:right w:val="single" w:sz="4" w:space="0" w:color="000000"/>
            </w:tcBorders>
          </w:tcPr>
          <w:p w14:paraId="4CF02EF6" w14:textId="77777777" w:rsidR="00A25F83" w:rsidRPr="00214AAE" w:rsidRDefault="00A25F83" w:rsidP="00A25F83">
            <w:pPr>
              <w:jc w:val="center"/>
              <w:rPr>
                <w:color w:val="000000"/>
                <w:sz w:val="22"/>
                <w:szCs w:val="22"/>
              </w:rPr>
            </w:pPr>
            <w:r w:rsidRPr="00214AAE">
              <w:rPr>
                <w:color w:val="000000"/>
                <w:sz w:val="22"/>
                <w:szCs w:val="22"/>
              </w:rPr>
              <w:t>Цена за ед.,руб.</w:t>
            </w:r>
          </w:p>
        </w:tc>
        <w:tc>
          <w:tcPr>
            <w:tcW w:w="1494" w:type="dxa"/>
            <w:tcBorders>
              <w:top w:val="single" w:sz="4" w:space="0" w:color="000000"/>
              <w:left w:val="nil"/>
              <w:bottom w:val="single" w:sz="4" w:space="0" w:color="000000"/>
              <w:right w:val="single" w:sz="4" w:space="0" w:color="000000"/>
            </w:tcBorders>
          </w:tcPr>
          <w:p w14:paraId="35466E55" w14:textId="77777777" w:rsidR="00A25F83" w:rsidRPr="00214AAE" w:rsidRDefault="00A25F83" w:rsidP="00A25F83">
            <w:pPr>
              <w:jc w:val="center"/>
              <w:rPr>
                <w:color w:val="000000"/>
                <w:sz w:val="22"/>
                <w:szCs w:val="22"/>
              </w:rPr>
            </w:pPr>
            <w:r w:rsidRPr="00214AAE">
              <w:rPr>
                <w:color w:val="000000"/>
                <w:sz w:val="22"/>
                <w:szCs w:val="22"/>
              </w:rPr>
              <w:t>Стоимость, руб.</w:t>
            </w:r>
          </w:p>
        </w:tc>
      </w:tr>
      <w:tr w:rsidR="006402FA" w:rsidRPr="00214AAE" w14:paraId="2B58A1BA" w14:textId="77777777" w:rsidTr="00BB4E09">
        <w:trPr>
          <w:trHeight w:val="1120"/>
        </w:trPr>
        <w:tc>
          <w:tcPr>
            <w:tcW w:w="531" w:type="dxa"/>
            <w:tcBorders>
              <w:top w:val="nil"/>
              <w:left w:val="single" w:sz="4" w:space="0" w:color="000000"/>
              <w:bottom w:val="single" w:sz="4" w:space="0" w:color="auto"/>
              <w:right w:val="single" w:sz="4" w:space="0" w:color="000000"/>
            </w:tcBorders>
            <w:shd w:val="clear" w:color="auto" w:fill="auto"/>
            <w:vAlign w:val="center"/>
            <w:hideMark/>
          </w:tcPr>
          <w:p w14:paraId="226BA0D9" w14:textId="77777777" w:rsidR="006402FA" w:rsidRPr="00214AAE" w:rsidRDefault="006402FA" w:rsidP="006402FA">
            <w:pPr>
              <w:jc w:val="center"/>
              <w:rPr>
                <w:sz w:val="22"/>
                <w:szCs w:val="22"/>
              </w:rPr>
            </w:pPr>
            <w:r w:rsidRPr="00214AAE">
              <w:rPr>
                <w:sz w:val="22"/>
                <w:szCs w:val="22"/>
              </w:rPr>
              <w:t>1</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0678AE" w14:textId="77777777" w:rsidR="006402FA" w:rsidRPr="00214AAE" w:rsidRDefault="006402FA" w:rsidP="006402FA">
            <w:pPr>
              <w:rPr>
                <w:sz w:val="22"/>
                <w:szCs w:val="22"/>
              </w:rPr>
            </w:pPr>
            <w:r w:rsidRPr="00214AAE">
              <w:rPr>
                <w:sz w:val="22"/>
                <w:szCs w:val="22"/>
              </w:rPr>
              <w:t>Шкаф для пособий №2</w:t>
            </w:r>
          </w:p>
        </w:tc>
        <w:tc>
          <w:tcPr>
            <w:tcW w:w="3953"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1506881" w14:textId="77777777" w:rsidR="006402FA" w:rsidRPr="00214AAE" w:rsidRDefault="006402FA" w:rsidP="00BB4E09">
            <w:pPr>
              <w:rPr>
                <w:sz w:val="22"/>
                <w:szCs w:val="22"/>
              </w:rPr>
            </w:pPr>
            <w:r w:rsidRPr="00214AAE">
              <w:rPr>
                <w:sz w:val="22"/>
                <w:szCs w:val="22"/>
              </w:rPr>
              <w:t>Габаритные размеры – ширина 800 мм, глубина 360 мм, высота 1846 мм.</w:t>
            </w:r>
            <w:r w:rsidR="00F47B65" w:rsidRPr="00214AAE">
              <w:rPr>
                <w:sz w:val="22"/>
                <w:szCs w:val="22"/>
              </w:rPr>
              <w:t xml:space="preserve"> Цвет ОЛЬХА</w:t>
            </w:r>
            <w:r w:rsidRPr="00214AAE">
              <w:rPr>
                <w:sz w:val="22"/>
                <w:szCs w:val="22"/>
              </w:rPr>
              <w:t xml:space="preserve"> Изготовлен из ЛДСП, облицованной пленками на основе термореактивных полимеров, толщиной 16 мм, ГОСТ 32289-2013..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4C5E6AB" w14:textId="77777777" w:rsidR="006402FA" w:rsidRPr="00214AAE" w:rsidRDefault="006402FA" w:rsidP="006402FA">
            <w:pPr>
              <w:jc w:val="center"/>
              <w:rPr>
                <w:sz w:val="22"/>
                <w:szCs w:val="22"/>
              </w:rPr>
            </w:pPr>
            <w:r w:rsidRPr="00214AAE">
              <w:rPr>
                <w:sz w:val="22"/>
                <w:szCs w:val="22"/>
              </w:rPr>
              <w:t>2</w:t>
            </w:r>
          </w:p>
        </w:tc>
        <w:tc>
          <w:tcPr>
            <w:tcW w:w="1151" w:type="dxa"/>
            <w:tcBorders>
              <w:top w:val="nil"/>
              <w:left w:val="nil"/>
              <w:bottom w:val="single" w:sz="4" w:space="0" w:color="auto"/>
              <w:right w:val="single" w:sz="8" w:space="0" w:color="000000"/>
            </w:tcBorders>
            <w:shd w:val="clear" w:color="auto" w:fill="auto"/>
            <w:vAlign w:val="center"/>
          </w:tcPr>
          <w:p w14:paraId="472F04BD" w14:textId="77777777" w:rsidR="006402FA" w:rsidRPr="00214AAE" w:rsidRDefault="006402FA" w:rsidP="006402FA">
            <w:pPr>
              <w:jc w:val="right"/>
              <w:rPr>
                <w:color w:val="000000"/>
                <w:sz w:val="22"/>
                <w:szCs w:val="22"/>
              </w:rPr>
            </w:pPr>
          </w:p>
        </w:tc>
        <w:tc>
          <w:tcPr>
            <w:tcW w:w="1494" w:type="dxa"/>
            <w:tcBorders>
              <w:top w:val="nil"/>
              <w:left w:val="nil"/>
              <w:bottom w:val="single" w:sz="4" w:space="0" w:color="auto"/>
              <w:right w:val="single" w:sz="4" w:space="0" w:color="000000"/>
            </w:tcBorders>
            <w:vAlign w:val="center"/>
          </w:tcPr>
          <w:p w14:paraId="71D59F99" w14:textId="77777777" w:rsidR="006402FA" w:rsidRPr="00214AAE" w:rsidRDefault="006402FA" w:rsidP="006402FA">
            <w:pPr>
              <w:rPr>
                <w:sz w:val="22"/>
                <w:szCs w:val="22"/>
              </w:rPr>
            </w:pPr>
          </w:p>
        </w:tc>
      </w:tr>
      <w:tr w:rsidR="00F47B65" w:rsidRPr="00214AAE" w14:paraId="57A39DE8" w14:textId="77777777" w:rsidTr="00F47B65">
        <w:trPr>
          <w:trHeight w:val="980"/>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02411AD7" w14:textId="77777777" w:rsidR="00F47B65" w:rsidRPr="00214AAE" w:rsidRDefault="00F47B65" w:rsidP="00F47B65">
            <w:pPr>
              <w:jc w:val="center"/>
              <w:rPr>
                <w:sz w:val="22"/>
                <w:szCs w:val="22"/>
              </w:rPr>
            </w:pPr>
            <w:r w:rsidRPr="00214AAE">
              <w:rPr>
                <w:sz w:val="22"/>
                <w:szCs w:val="22"/>
              </w:rPr>
              <w:t>2</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AF5B69" w14:textId="77777777" w:rsidR="00F47B65" w:rsidRPr="00214AAE" w:rsidRDefault="00F47B65" w:rsidP="00F47B65">
            <w:pPr>
              <w:rPr>
                <w:sz w:val="22"/>
                <w:szCs w:val="22"/>
              </w:rPr>
            </w:pPr>
            <w:r w:rsidRPr="00214AAE">
              <w:rPr>
                <w:sz w:val="22"/>
                <w:szCs w:val="22"/>
              </w:rPr>
              <w:t>Шкаф для пособий №2</w:t>
            </w:r>
          </w:p>
        </w:tc>
        <w:tc>
          <w:tcPr>
            <w:tcW w:w="39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52928D" w14:textId="77777777" w:rsidR="00F47B65" w:rsidRPr="00214AAE" w:rsidRDefault="00F47B65" w:rsidP="00F47B65">
            <w:pPr>
              <w:rPr>
                <w:sz w:val="22"/>
                <w:szCs w:val="22"/>
              </w:rPr>
            </w:pPr>
            <w:r w:rsidRPr="00214AAE">
              <w:rPr>
                <w:sz w:val="22"/>
                <w:szCs w:val="22"/>
              </w:rPr>
              <w:t>Габаритные размеры – ширина 800 мм, глубина 360 мм, высота 1846 мм. Цвет БУК БАВАРИЯ Изготовлен из ЛДСП, облицованной пленками на основе термореактивных полимеров, толщиной 16 мм, ГОСТ 32289-2013..</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ACD2009" w14:textId="77777777" w:rsidR="00F47B65" w:rsidRPr="00214AAE" w:rsidRDefault="00F47B65" w:rsidP="00F47B65">
            <w:pPr>
              <w:jc w:val="center"/>
              <w:rPr>
                <w:sz w:val="22"/>
                <w:szCs w:val="22"/>
              </w:rPr>
            </w:pPr>
            <w:r w:rsidRPr="00214AAE">
              <w:rPr>
                <w:sz w:val="22"/>
                <w:szCs w:val="22"/>
              </w:rPr>
              <w:t>2</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A52D9EE" w14:textId="77777777" w:rsidR="00F47B65" w:rsidRPr="00214AAE" w:rsidRDefault="00F47B65" w:rsidP="00F47B65">
            <w:pPr>
              <w:jc w:val="right"/>
              <w:rPr>
                <w:color w:val="000000"/>
                <w:sz w:val="22"/>
                <w:szCs w:val="22"/>
              </w:rPr>
            </w:pPr>
          </w:p>
        </w:tc>
        <w:tc>
          <w:tcPr>
            <w:tcW w:w="1494" w:type="dxa"/>
            <w:tcBorders>
              <w:top w:val="single" w:sz="4" w:space="0" w:color="auto"/>
              <w:left w:val="single" w:sz="4" w:space="0" w:color="auto"/>
              <w:bottom w:val="single" w:sz="4" w:space="0" w:color="auto"/>
              <w:right w:val="single" w:sz="4" w:space="0" w:color="auto"/>
            </w:tcBorders>
            <w:vAlign w:val="center"/>
          </w:tcPr>
          <w:p w14:paraId="277F3F14" w14:textId="77777777" w:rsidR="00F47B65" w:rsidRPr="00214AAE" w:rsidRDefault="00F47B65" w:rsidP="00F47B65">
            <w:pPr>
              <w:rPr>
                <w:sz w:val="22"/>
                <w:szCs w:val="22"/>
              </w:rPr>
            </w:pPr>
          </w:p>
        </w:tc>
      </w:tr>
      <w:tr w:rsidR="006402FA" w:rsidRPr="00214AAE" w14:paraId="483DB8C2" w14:textId="77777777" w:rsidTr="00BB4E09">
        <w:trPr>
          <w:trHeight w:val="1112"/>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3AEDBD99" w14:textId="77777777" w:rsidR="006402FA" w:rsidRPr="00214AAE" w:rsidRDefault="00F47B65" w:rsidP="006402FA">
            <w:pPr>
              <w:jc w:val="center"/>
              <w:rPr>
                <w:sz w:val="22"/>
                <w:szCs w:val="22"/>
              </w:rPr>
            </w:pPr>
            <w:r w:rsidRPr="00214AAE">
              <w:rPr>
                <w:sz w:val="22"/>
                <w:szCs w:val="22"/>
              </w:rPr>
              <w:t>3</w:t>
            </w:r>
          </w:p>
        </w:tc>
        <w:tc>
          <w:tcPr>
            <w:tcW w:w="1570" w:type="dxa"/>
            <w:tcBorders>
              <w:top w:val="nil"/>
              <w:left w:val="single" w:sz="4" w:space="0" w:color="000000"/>
              <w:bottom w:val="single" w:sz="4" w:space="0" w:color="000000"/>
              <w:right w:val="single" w:sz="4" w:space="0" w:color="000000"/>
            </w:tcBorders>
            <w:shd w:val="clear" w:color="auto" w:fill="auto"/>
            <w:vAlign w:val="center"/>
          </w:tcPr>
          <w:p w14:paraId="4D8F7B23" w14:textId="77777777" w:rsidR="006402FA" w:rsidRPr="00214AAE" w:rsidRDefault="006402FA" w:rsidP="006402FA">
            <w:pPr>
              <w:rPr>
                <w:sz w:val="22"/>
                <w:szCs w:val="22"/>
              </w:rPr>
            </w:pPr>
            <w:r w:rsidRPr="00214AAE">
              <w:rPr>
                <w:sz w:val="22"/>
                <w:szCs w:val="22"/>
              </w:rPr>
              <w:t>Стеллаж 1800х200х600</w:t>
            </w:r>
          </w:p>
        </w:tc>
        <w:tc>
          <w:tcPr>
            <w:tcW w:w="3953" w:type="dxa"/>
            <w:tcBorders>
              <w:top w:val="nil"/>
              <w:left w:val="single" w:sz="4" w:space="0" w:color="000000"/>
              <w:bottom w:val="single" w:sz="4" w:space="0" w:color="000000"/>
              <w:right w:val="single" w:sz="4" w:space="0" w:color="000000"/>
            </w:tcBorders>
            <w:shd w:val="clear" w:color="auto" w:fill="auto"/>
            <w:vAlign w:val="center"/>
          </w:tcPr>
          <w:p w14:paraId="1473BE6A" w14:textId="77777777" w:rsidR="006402FA" w:rsidRPr="00214AAE" w:rsidRDefault="006402FA" w:rsidP="00BB4E09">
            <w:pPr>
              <w:rPr>
                <w:sz w:val="22"/>
                <w:szCs w:val="22"/>
              </w:rPr>
            </w:pPr>
            <w:r w:rsidRPr="00214AAE">
              <w:rPr>
                <w:sz w:val="22"/>
                <w:szCs w:val="22"/>
              </w:rPr>
              <w:t xml:space="preserve">Габаритные размеры – ширина 1800 мм, глубина 200 мм, высота 600 мм. </w:t>
            </w:r>
            <w:r w:rsidR="00F47B65" w:rsidRPr="00214AAE">
              <w:rPr>
                <w:sz w:val="22"/>
                <w:szCs w:val="22"/>
              </w:rPr>
              <w:t xml:space="preserve">Цвет ОЛЬХА     </w:t>
            </w:r>
            <w:r w:rsidRPr="00214AAE">
              <w:rPr>
                <w:sz w:val="22"/>
                <w:szCs w:val="22"/>
              </w:rPr>
              <w:t xml:space="preserve">Изготовлен из ЛДСП, облицованной пленками на основе термореактивных полимеров, толщиной 16 мм, ГОСТ 32289-2013. </w:t>
            </w:r>
          </w:p>
        </w:tc>
        <w:tc>
          <w:tcPr>
            <w:tcW w:w="837" w:type="dxa"/>
            <w:tcBorders>
              <w:top w:val="nil"/>
              <w:left w:val="single" w:sz="4" w:space="0" w:color="auto"/>
              <w:bottom w:val="single" w:sz="4" w:space="0" w:color="auto"/>
              <w:right w:val="single" w:sz="4" w:space="0" w:color="auto"/>
            </w:tcBorders>
            <w:shd w:val="clear" w:color="auto" w:fill="auto"/>
            <w:vAlign w:val="center"/>
          </w:tcPr>
          <w:p w14:paraId="375CB409" w14:textId="77777777" w:rsidR="006402FA" w:rsidRPr="00214AAE" w:rsidRDefault="006402FA" w:rsidP="006402FA">
            <w:pPr>
              <w:jc w:val="center"/>
              <w:rPr>
                <w:sz w:val="22"/>
                <w:szCs w:val="22"/>
              </w:rPr>
            </w:pPr>
            <w:r w:rsidRPr="00214AAE">
              <w:rPr>
                <w:sz w:val="22"/>
                <w:szCs w:val="22"/>
              </w:rPr>
              <w:t>1</w:t>
            </w: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7A739AB4" w14:textId="77777777" w:rsidR="006402FA" w:rsidRPr="00214AAE" w:rsidRDefault="006402FA" w:rsidP="006402FA">
            <w:pPr>
              <w:jc w:val="right"/>
              <w:rPr>
                <w:color w:val="000000"/>
                <w:sz w:val="22"/>
                <w:szCs w:val="22"/>
              </w:rPr>
            </w:pPr>
          </w:p>
        </w:tc>
        <w:tc>
          <w:tcPr>
            <w:tcW w:w="1494" w:type="dxa"/>
            <w:tcBorders>
              <w:top w:val="single" w:sz="4" w:space="0" w:color="auto"/>
              <w:left w:val="single" w:sz="4" w:space="0" w:color="auto"/>
              <w:bottom w:val="single" w:sz="4" w:space="0" w:color="auto"/>
              <w:right w:val="single" w:sz="4" w:space="0" w:color="auto"/>
            </w:tcBorders>
            <w:vAlign w:val="center"/>
          </w:tcPr>
          <w:p w14:paraId="4002D8A3" w14:textId="77777777" w:rsidR="006402FA" w:rsidRPr="00214AAE" w:rsidRDefault="006402FA" w:rsidP="006402FA">
            <w:pPr>
              <w:rPr>
                <w:sz w:val="22"/>
                <w:szCs w:val="22"/>
              </w:rPr>
            </w:pPr>
          </w:p>
        </w:tc>
      </w:tr>
      <w:tr w:rsidR="006402FA" w:rsidRPr="00214AAE" w14:paraId="7E955722" w14:textId="77777777" w:rsidTr="006402FA">
        <w:trPr>
          <w:trHeight w:val="585"/>
        </w:trPr>
        <w:tc>
          <w:tcPr>
            <w:tcW w:w="804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E5D8A0" w14:textId="77777777" w:rsidR="006402FA" w:rsidRPr="00214AAE" w:rsidRDefault="006402FA" w:rsidP="005E57C5">
            <w:pPr>
              <w:jc w:val="right"/>
              <w:rPr>
                <w:b/>
                <w:color w:val="000000"/>
                <w:sz w:val="22"/>
                <w:szCs w:val="22"/>
              </w:rPr>
            </w:pPr>
            <w:r w:rsidRPr="00214AAE">
              <w:rPr>
                <w:b/>
                <w:color w:val="000000"/>
                <w:sz w:val="22"/>
                <w:szCs w:val="22"/>
              </w:rPr>
              <w:t>ИТОГО руб,</w:t>
            </w:r>
          </w:p>
          <w:p w14:paraId="46B4260D" w14:textId="77777777" w:rsidR="006402FA" w:rsidRPr="00214AAE" w:rsidRDefault="006402FA" w:rsidP="005E57C5">
            <w:pPr>
              <w:jc w:val="right"/>
              <w:rPr>
                <w:b/>
                <w:color w:val="000000"/>
                <w:sz w:val="22"/>
                <w:szCs w:val="22"/>
              </w:rPr>
            </w:pPr>
            <w:r w:rsidRPr="00214AAE">
              <w:rPr>
                <w:b/>
                <w:color w:val="000000"/>
                <w:sz w:val="22"/>
                <w:szCs w:val="22"/>
              </w:rPr>
              <w:t>В том числе НДС</w:t>
            </w:r>
          </w:p>
        </w:tc>
        <w:tc>
          <w:tcPr>
            <w:tcW w:w="1494" w:type="dxa"/>
            <w:tcBorders>
              <w:top w:val="single" w:sz="4" w:space="0" w:color="auto"/>
              <w:left w:val="single" w:sz="4" w:space="0" w:color="auto"/>
              <w:bottom w:val="single" w:sz="4" w:space="0" w:color="auto"/>
              <w:right w:val="single" w:sz="4" w:space="0" w:color="auto"/>
            </w:tcBorders>
            <w:vAlign w:val="center"/>
          </w:tcPr>
          <w:p w14:paraId="082495D9" w14:textId="77777777" w:rsidR="006402FA" w:rsidRPr="00214AAE" w:rsidRDefault="006402FA" w:rsidP="005E57C5">
            <w:pPr>
              <w:rPr>
                <w:sz w:val="22"/>
                <w:szCs w:val="22"/>
              </w:rPr>
            </w:pPr>
          </w:p>
        </w:tc>
      </w:tr>
      <w:bookmarkEnd w:id="10"/>
    </w:tbl>
    <w:p w14:paraId="423CA11F" w14:textId="77777777" w:rsidR="00A25F83" w:rsidRPr="00214AAE" w:rsidRDefault="00A25F83" w:rsidP="00AC7893">
      <w:pPr>
        <w:ind w:left="426"/>
        <w:rPr>
          <w:sz w:val="22"/>
          <w:szCs w:val="22"/>
        </w:rPr>
      </w:pPr>
    </w:p>
    <w:p w14:paraId="2AFE0026" w14:textId="77777777" w:rsidR="00A25F83" w:rsidRPr="00214AAE" w:rsidRDefault="00A25F83" w:rsidP="00AC7893">
      <w:pPr>
        <w:ind w:left="426"/>
        <w:rPr>
          <w:sz w:val="22"/>
          <w:szCs w:val="22"/>
        </w:rPr>
      </w:pPr>
    </w:p>
    <w:p w14:paraId="6D587C22" w14:textId="77777777" w:rsidR="00A25F83" w:rsidRPr="00214AAE" w:rsidRDefault="00A25F83" w:rsidP="00AC7893">
      <w:pPr>
        <w:ind w:left="426"/>
        <w:rPr>
          <w:sz w:val="22"/>
          <w:szCs w:val="22"/>
        </w:rPr>
      </w:pPr>
    </w:p>
    <w:p w14:paraId="769F0561" w14:textId="77777777" w:rsidR="002D063D" w:rsidRPr="00214AAE" w:rsidRDefault="00315DD1" w:rsidP="00AC7893">
      <w:pPr>
        <w:ind w:left="426"/>
        <w:rPr>
          <w:bCs/>
          <w:sz w:val="22"/>
          <w:szCs w:val="22"/>
        </w:rPr>
      </w:pPr>
      <w:r w:rsidRPr="00214AAE">
        <w:rPr>
          <w:sz w:val="22"/>
          <w:szCs w:val="22"/>
        </w:rPr>
        <w:t xml:space="preserve">Цена </w:t>
      </w:r>
      <w:r w:rsidR="00131D4C" w:rsidRPr="00214AAE">
        <w:rPr>
          <w:sz w:val="22"/>
          <w:szCs w:val="22"/>
        </w:rPr>
        <w:t>поставляемого товара составляет</w:t>
      </w:r>
      <w:r w:rsidR="00234274" w:rsidRPr="00214AAE">
        <w:rPr>
          <w:sz w:val="22"/>
          <w:szCs w:val="22"/>
        </w:rPr>
        <w:t xml:space="preserve"> </w:t>
      </w:r>
      <w:r w:rsidR="006402FA" w:rsidRPr="00214AAE">
        <w:rPr>
          <w:sz w:val="22"/>
          <w:szCs w:val="22"/>
        </w:rPr>
        <w:t>_________ рублей___</w:t>
      </w:r>
      <w:r w:rsidR="005E57C5" w:rsidRPr="00214AAE">
        <w:rPr>
          <w:sz w:val="22"/>
          <w:szCs w:val="22"/>
        </w:rPr>
        <w:t xml:space="preserve"> копеек, </w:t>
      </w:r>
      <w:r w:rsidR="006402FA" w:rsidRPr="00214AAE">
        <w:rPr>
          <w:sz w:val="22"/>
          <w:szCs w:val="22"/>
        </w:rPr>
        <w:t xml:space="preserve">в том числе </w:t>
      </w:r>
      <w:r w:rsidR="005E57C5" w:rsidRPr="00214AAE">
        <w:rPr>
          <w:sz w:val="22"/>
          <w:szCs w:val="22"/>
        </w:rPr>
        <w:t>НДС</w:t>
      </w:r>
      <w:r w:rsidR="006402FA" w:rsidRPr="00214AAE">
        <w:rPr>
          <w:sz w:val="22"/>
          <w:szCs w:val="22"/>
        </w:rPr>
        <w:t xml:space="preserve">_______/ </w:t>
      </w:r>
      <w:r w:rsidR="005E57C5" w:rsidRPr="00214AAE">
        <w:rPr>
          <w:sz w:val="22"/>
          <w:szCs w:val="22"/>
        </w:rPr>
        <w:t>не облагается, УСН.</w:t>
      </w:r>
    </w:p>
    <w:p w14:paraId="4D9E6322" w14:textId="77777777" w:rsidR="00927055" w:rsidRPr="00214AAE" w:rsidRDefault="00927055" w:rsidP="008A6DEA">
      <w:pPr>
        <w:rPr>
          <w:sz w:val="22"/>
          <w:szCs w:val="22"/>
        </w:rPr>
      </w:pPr>
    </w:p>
    <w:p w14:paraId="504DE3CC" w14:textId="77777777" w:rsidR="00326E70" w:rsidRPr="00214AAE" w:rsidRDefault="00326E70" w:rsidP="008A6DEA">
      <w:pPr>
        <w:rPr>
          <w:sz w:val="22"/>
          <w:szCs w:val="22"/>
        </w:rPr>
      </w:pPr>
    </w:p>
    <w:tbl>
      <w:tblPr>
        <w:tblW w:w="10131" w:type="dxa"/>
        <w:tblInd w:w="534" w:type="dxa"/>
        <w:tblLook w:val="00A0" w:firstRow="1" w:lastRow="0" w:firstColumn="1" w:lastColumn="0" w:noHBand="0" w:noVBand="0"/>
      </w:tblPr>
      <w:tblGrid>
        <w:gridCol w:w="6204"/>
        <w:gridCol w:w="3927"/>
      </w:tblGrid>
      <w:tr w:rsidR="00131D4C" w:rsidRPr="00214AAE" w14:paraId="6CDDBD11" w14:textId="77777777" w:rsidTr="00852C85">
        <w:trPr>
          <w:trHeight w:val="2076"/>
        </w:trPr>
        <w:tc>
          <w:tcPr>
            <w:tcW w:w="6204" w:type="dxa"/>
          </w:tcPr>
          <w:p w14:paraId="5728D7C8" w14:textId="77777777" w:rsidR="00131D4C" w:rsidRPr="00214AAE" w:rsidRDefault="009B1094" w:rsidP="00D13F36">
            <w:pPr>
              <w:pStyle w:val="Heading"/>
              <w:rPr>
                <w:rFonts w:ascii="Times New Roman" w:hAnsi="Times New Roman" w:cs="Times New Roman"/>
                <w:b w:val="0"/>
              </w:rPr>
            </w:pPr>
            <w:r w:rsidRPr="00214AAE">
              <w:rPr>
                <w:rFonts w:ascii="Times New Roman" w:hAnsi="Times New Roman" w:cs="Times New Roman"/>
                <w:b w:val="0"/>
              </w:rPr>
              <w:t>ЗАКАЗЧИК:</w:t>
            </w:r>
          </w:p>
          <w:p w14:paraId="54EB0938" w14:textId="77777777" w:rsidR="009B1094" w:rsidRPr="00214AAE" w:rsidRDefault="009B1094" w:rsidP="00D13F36">
            <w:pPr>
              <w:pStyle w:val="Heading"/>
              <w:rPr>
                <w:rFonts w:ascii="Times New Roman" w:hAnsi="Times New Roman" w:cs="Times New Roman"/>
                <w:b w:val="0"/>
              </w:rPr>
            </w:pPr>
          </w:p>
          <w:p w14:paraId="57CD82F5" w14:textId="77777777" w:rsidR="006402FA" w:rsidRPr="00214AAE" w:rsidRDefault="00852C85" w:rsidP="00D13F36">
            <w:pPr>
              <w:pStyle w:val="Heading"/>
              <w:rPr>
                <w:rFonts w:ascii="Times New Roman" w:hAnsi="Times New Roman" w:cs="Times New Roman"/>
                <w:b w:val="0"/>
              </w:rPr>
            </w:pPr>
            <w:r w:rsidRPr="00214AAE">
              <w:rPr>
                <w:rFonts w:ascii="Times New Roman" w:hAnsi="Times New Roman" w:cs="Times New Roman"/>
                <w:b w:val="0"/>
              </w:rPr>
              <w:t>ГБДОУ детский сад №44</w:t>
            </w:r>
            <w:r w:rsidR="00C11A9B" w:rsidRPr="00214AAE">
              <w:rPr>
                <w:rFonts w:ascii="Times New Roman" w:hAnsi="Times New Roman" w:cs="Times New Roman"/>
                <w:b w:val="0"/>
              </w:rPr>
              <w:t xml:space="preserve"> </w:t>
            </w:r>
            <w:r w:rsidR="00131D4C" w:rsidRPr="00214AAE">
              <w:rPr>
                <w:rFonts w:ascii="Times New Roman" w:hAnsi="Times New Roman" w:cs="Times New Roman"/>
                <w:b w:val="0"/>
              </w:rPr>
              <w:t xml:space="preserve">Выборгского </w:t>
            </w:r>
          </w:p>
          <w:p w14:paraId="0225D423" w14:textId="77777777" w:rsidR="00131D4C" w:rsidRPr="00214AAE" w:rsidRDefault="006402FA" w:rsidP="00D13F36">
            <w:pPr>
              <w:pStyle w:val="Heading"/>
              <w:rPr>
                <w:rFonts w:ascii="Times New Roman" w:hAnsi="Times New Roman" w:cs="Times New Roman"/>
                <w:b w:val="0"/>
              </w:rPr>
            </w:pPr>
            <w:r w:rsidRPr="00214AAE">
              <w:rPr>
                <w:rFonts w:ascii="Times New Roman" w:hAnsi="Times New Roman" w:cs="Times New Roman"/>
                <w:b w:val="0"/>
              </w:rPr>
              <w:t>Р</w:t>
            </w:r>
            <w:r w:rsidR="00131D4C" w:rsidRPr="00214AAE">
              <w:rPr>
                <w:rFonts w:ascii="Times New Roman" w:hAnsi="Times New Roman" w:cs="Times New Roman"/>
                <w:b w:val="0"/>
              </w:rPr>
              <w:t>айона</w:t>
            </w:r>
            <w:r w:rsidRPr="00214AAE">
              <w:rPr>
                <w:rFonts w:ascii="Times New Roman" w:hAnsi="Times New Roman" w:cs="Times New Roman"/>
                <w:b w:val="0"/>
              </w:rPr>
              <w:t xml:space="preserve"> </w:t>
            </w:r>
            <w:r w:rsidR="00131D4C" w:rsidRPr="00214AAE">
              <w:rPr>
                <w:rFonts w:ascii="Times New Roman" w:hAnsi="Times New Roman" w:cs="Times New Roman"/>
                <w:b w:val="0"/>
              </w:rPr>
              <w:t>Санкт-Петербурга</w:t>
            </w:r>
          </w:p>
          <w:p w14:paraId="0048021C" w14:textId="77777777" w:rsidR="00131D4C" w:rsidRPr="00214AAE" w:rsidRDefault="00131D4C" w:rsidP="00D13F36">
            <w:pPr>
              <w:pStyle w:val="Heading"/>
              <w:rPr>
                <w:rFonts w:ascii="Times New Roman" w:hAnsi="Times New Roman" w:cs="Times New Roman"/>
                <w:b w:val="0"/>
              </w:rPr>
            </w:pPr>
          </w:p>
          <w:p w14:paraId="658592E9" w14:textId="77777777" w:rsidR="00131D4C" w:rsidRPr="00214AAE" w:rsidRDefault="00852C85" w:rsidP="00D13F36">
            <w:pPr>
              <w:pStyle w:val="Heading"/>
              <w:rPr>
                <w:rFonts w:ascii="Times New Roman" w:hAnsi="Times New Roman" w:cs="Times New Roman"/>
                <w:b w:val="0"/>
              </w:rPr>
            </w:pPr>
            <w:r w:rsidRPr="00214AAE">
              <w:rPr>
                <w:rFonts w:ascii="Times New Roman" w:hAnsi="Times New Roman" w:cs="Times New Roman"/>
                <w:b w:val="0"/>
              </w:rPr>
              <w:t>Заведующий</w:t>
            </w:r>
          </w:p>
          <w:p w14:paraId="5061E1F5" w14:textId="77777777" w:rsidR="00F1492C" w:rsidRPr="00214AAE" w:rsidRDefault="00F1492C" w:rsidP="00D13F36">
            <w:pPr>
              <w:pStyle w:val="Heading"/>
              <w:rPr>
                <w:rFonts w:ascii="Times New Roman" w:hAnsi="Times New Roman" w:cs="Times New Roman"/>
                <w:b w:val="0"/>
              </w:rPr>
            </w:pPr>
          </w:p>
          <w:p w14:paraId="56266478" w14:textId="77777777" w:rsidR="00F1492C" w:rsidRPr="00214AAE" w:rsidRDefault="00F1492C" w:rsidP="00D13F36">
            <w:pPr>
              <w:pStyle w:val="Heading"/>
              <w:rPr>
                <w:rFonts w:ascii="Times New Roman" w:hAnsi="Times New Roman" w:cs="Times New Roman"/>
                <w:b w:val="0"/>
              </w:rPr>
            </w:pPr>
          </w:p>
          <w:p w14:paraId="19E94216" w14:textId="77777777" w:rsidR="00131D4C" w:rsidRPr="00214AAE" w:rsidRDefault="00131D4C" w:rsidP="00D13F36">
            <w:pPr>
              <w:pStyle w:val="Heading"/>
              <w:rPr>
                <w:rFonts w:ascii="Times New Roman" w:hAnsi="Times New Roman" w:cs="Times New Roman"/>
                <w:b w:val="0"/>
              </w:rPr>
            </w:pPr>
            <w:r w:rsidRPr="00214AAE">
              <w:rPr>
                <w:rFonts w:ascii="Times New Roman" w:hAnsi="Times New Roman" w:cs="Times New Roman"/>
                <w:b w:val="0"/>
              </w:rPr>
              <w:t>____________</w:t>
            </w:r>
            <w:r w:rsidR="00065122" w:rsidRPr="00214AAE">
              <w:rPr>
                <w:rFonts w:ascii="Times New Roman" w:hAnsi="Times New Roman" w:cs="Times New Roman"/>
                <w:b w:val="0"/>
              </w:rPr>
              <w:t>_</w:t>
            </w:r>
            <w:r w:rsidRPr="00214AAE">
              <w:rPr>
                <w:rFonts w:ascii="Times New Roman" w:hAnsi="Times New Roman" w:cs="Times New Roman"/>
                <w:b w:val="0"/>
              </w:rPr>
              <w:t>___</w:t>
            </w:r>
            <w:r w:rsidR="00280DDA" w:rsidRPr="00214AAE">
              <w:rPr>
                <w:rFonts w:ascii="Times New Roman" w:hAnsi="Times New Roman" w:cs="Times New Roman"/>
                <w:b w:val="0"/>
              </w:rPr>
              <w:t>____</w:t>
            </w:r>
            <w:r w:rsidR="00065122" w:rsidRPr="00214AAE">
              <w:rPr>
                <w:rFonts w:ascii="Times New Roman" w:hAnsi="Times New Roman" w:cs="Times New Roman"/>
                <w:b w:val="0"/>
              </w:rPr>
              <w:t>__/</w:t>
            </w:r>
            <w:r w:rsidR="00852C85" w:rsidRPr="00214AAE">
              <w:rPr>
                <w:rFonts w:ascii="Times New Roman" w:hAnsi="Times New Roman" w:cs="Times New Roman"/>
                <w:b w:val="0"/>
              </w:rPr>
              <w:t>Шарова Н.В./</w:t>
            </w:r>
          </w:p>
          <w:p w14:paraId="24990E73" w14:textId="77777777" w:rsidR="00131D4C" w:rsidRPr="00214AAE" w:rsidRDefault="00131D4C" w:rsidP="00D13F36">
            <w:pPr>
              <w:pStyle w:val="Heading"/>
              <w:rPr>
                <w:rFonts w:ascii="Times New Roman" w:hAnsi="Times New Roman" w:cs="Times New Roman"/>
                <w:b w:val="0"/>
              </w:rPr>
            </w:pPr>
          </w:p>
        </w:tc>
        <w:tc>
          <w:tcPr>
            <w:tcW w:w="3927" w:type="dxa"/>
          </w:tcPr>
          <w:p w14:paraId="1ECC1E0F" w14:textId="77777777" w:rsidR="00131D4C" w:rsidRPr="00214AAE" w:rsidRDefault="009B1094" w:rsidP="009B1094">
            <w:pPr>
              <w:rPr>
                <w:bCs/>
                <w:sz w:val="22"/>
                <w:szCs w:val="22"/>
              </w:rPr>
            </w:pPr>
            <w:r w:rsidRPr="00214AAE">
              <w:rPr>
                <w:bCs/>
                <w:sz w:val="22"/>
                <w:szCs w:val="22"/>
              </w:rPr>
              <w:t>ПОСТАВЩИК:</w:t>
            </w:r>
          </w:p>
          <w:p w14:paraId="17A9D57B" w14:textId="77777777" w:rsidR="00326E70" w:rsidRPr="00214AAE" w:rsidRDefault="00326E70" w:rsidP="009B1094">
            <w:pPr>
              <w:rPr>
                <w:bCs/>
                <w:sz w:val="22"/>
                <w:szCs w:val="22"/>
              </w:rPr>
            </w:pPr>
          </w:p>
          <w:p w14:paraId="696F93B7" w14:textId="77777777" w:rsidR="00BE12BD" w:rsidRPr="00214AAE" w:rsidRDefault="00BE12BD" w:rsidP="00852C85">
            <w:pPr>
              <w:rPr>
                <w:sz w:val="22"/>
                <w:szCs w:val="22"/>
              </w:rPr>
            </w:pPr>
          </w:p>
          <w:p w14:paraId="7882D0FB" w14:textId="77777777" w:rsidR="006402FA" w:rsidRPr="00214AAE" w:rsidRDefault="006402FA" w:rsidP="00852C85">
            <w:pPr>
              <w:rPr>
                <w:sz w:val="22"/>
                <w:szCs w:val="22"/>
              </w:rPr>
            </w:pPr>
          </w:p>
          <w:p w14:paraId="4D9836E7" w14:textId="77777777" w:rsidR="006402FA" w:rsidRPr="00214AAE" w:rsidRDefault="006402FA" w:rsidP="00852C85">
            <w:pPr>
              <w:rPr>
                <w:sz w:val="22"/>
                <w:szCs w:val="22"/>
              </w:rPr>
            </w:pPr>
          </w:p>
          <w:p w14:paraId="637F105C" w14:textId="77777777" w:rsidR="006402FA" w:rsidRPr="00214AAE" w:rsidRDefault="006402FA" w:rsidP="00852C85">
            <w:pPr>
              <w:rPr>
                <w:sz w:val="22"/>
                <w:szCs w:val="22"/>
              </w:rPr>
            </w:pPr>
          </w:p>
          <w:p w14:paraId="1CA38E76" w14:textId="77777777" w:rsidR="00BE12BD" w:rsidRPr="00214AAE" w:rsidRDefault="00BE12BD" w:rsidP="00852C85">
            <w:pPr>
              <w:rPr>
                <w:sz w:val="22"/>
                <w:szCs w:val="22"/>
              </w:rPr>
            </w:pPr>
          </w:p>
          <w:p w14:paraId="499D1411" w14:textId="77777777" w:rsidR="007B6038" w:rsidRPr="00214AAE" w:rsidRDefault="007B6038" w:rsidP="007B6038">
            <w:pPr>
              <w:pStyle w:val="Heading"/>
              <w:rPr>
                <w:rFonts w:ascii="Times New Roman" w:hAnsi="Times New Roman" w:cs="Times New Roman"/>
                <w:b w:val="0"/>
              </w:rPr>
            </w:pPr>
          </w:p>
          <w:p w14:paraId="2A17A9CB" w14:textId="77777777" w:rsidR="00326E70" w:rsidRPr="00214AAE" w:rsidRDefault="00BE12BD" w:rsidP="007B6038">
            <w:pPr>
              <w:pStyle w:val="Heading"/>
              <w:rPr>
                <w:rFonts w:ascii="Times New Roman" w:hAnsi="Times New Roman" w:cs="Times New Roman"/>
                <w:b w:val="0"/>
              </w:rPr>
            </w:pPr>
            <w:r w:rsidRPr="00214AAE">
              <w:rPr>
                <w:rFonts w:ascii="Times New Roman" w:hAnsi="Times New Roman" w:cs="Times New Roman"/>
                <w:b w:val="0"/>
              </w:rPr>
              <w:t>_________________</w:t>
            </w:r>
            <w:r w:rsidR="007B6038" w:rsidRPr="00214AAE">
              <w:rPr>
                <w:rFonts w:ascii="Times New Roman" w:hAnsi="Times New Roman" w:cs="Times New Roman"/>
                <w:b w:val="0"/>
              </w:rPr>
              <w:t xml:space="preserve"> /</w:t>
            </w:r>
            <w:r w:rsidR="006402FA" w:rsidRPr="00214AAE">
              <w:rPr>
                <w:rFonts w:ascii="Times New Roman" w:hAnsi="Times New Roman" w:cs="Times New Roman"/>
                <w:b w:val="0"/>
              </w:rPr>
              <w:t>_____________</w:t>
            </w:r>
            <w:r w:rsidR="007B6038" w:rsidRPr="00214AAE">
              <w:rPr>
                <w:rFonts w:ascii="Times New Roman" w:hAnsi="Times New Roman" w:cs="Times New Roman"/>
                <w:b w:val="0"/>
              </w:rPr>
              <w:t>./</w:t>
            </w:r>
          </w:p>
          <w:p w14:paraId="68D98D83" w14:textId="77777777" w:rsidR="00127A60" w:rsidRPr="00214AAE" w:rsidRDefault="00127A60" w:rsidP="00127A60">
            <w:pPr>
              <w:pStyle w:val="Heading"/>
              <w:rPr>
                <w:rFonts w:ascii="Times New Roman" w:hAnsi="Times New Roman" w:cs="Times New Roman"/>
                <w:b w:val="0"/>
              </w:rPr>
            </w:pPr>
          </w:p>
          <w:p w14:paraId="7D16C057" w14:textId="77777777" w:rsidR="00131D4C" w:rsidRPr="00214AAE" w:rsidRDefault="00131D4C" w:rsidP="00E739B3">
            <w:pPr>
              <w:pStyle w:val="Heading"/>
              <w:rPr>
                <w:rFonts w:ascii="Times New Roman" w:hAnsi="Times New Roman" w:cs="Times New Roman"/>
                <w:bCs w:val="0"/>
              </w:rPr>
            </w:pPr>
          </w:p>
        </w:tc>
      </w:tr>
    </w:tbl>
    <w:p w14:paraId="11AB31EF" w14:textId="77777777" w:rsidR="00017490" w:rsidRPr="00214AAE" w:rsidRDefault="00017490" w:rsidP="005D4C4B">
      <w:pPr>
        <w:overflowPunct w:val="0"/>
        <w:autoSpaceDE w:val="0"/>
        <w:autoSpaceDN w:val="0"/>
        <w:adjustRightInd w:val="0"/>
        <w:textAlignment w:val="baseline"/>
        <w:rPr>
          <w:sz w:val="22"/>
          <w:szCs w:val="22"/>
        </w:rPr>
      </w:pPr>
    </w:p>
    <w:p w14:paraId="6FA761EE" w14:textId="77777777" w:rsidR="00BE12BD" w:rsidRPr="00214AAE" w:rsidRDefault="00BE12BD" w:rsidP="005D4C4B">
      <w:pPr>
        <w:overflowPunct w:val="0"/>
        <w:autoSpaceDE w:val="0"/>
        <w:autoSpaceDN w:val="0"/>
        <w:adjustRightInd w:val="0"/>
        <w:textAlignment w:val="baseline"/>
        <w:rPr>
          <w:sz w:val="22"/>
          <w:szCs w:val="22"/>
        </w:rPr>
      </w:pPr>
    </w:p>
    <w:p w14:paraId="0364EBF0" w14:textId="77777777" w:rsidR="00BE12BD" w:rsidRPr="00214AAE" w:rsidRDefault="00BE12BD" w:rsidP="005D4C4B">
      <w:pPr>
        <w:overflowPunct w:val="0"/>
        <w:autoSpaceDE w:val="0"/>
        <w:autoSpaceDN w:val="0"/>
        <w:adjustRightInd w:val="0"/>
        <w:textAlignment w:val="baseline"/>
        <w:rPr>
          <w:sz w:val="22"/>
          <w:szCs w:val="22"/>
        </w:rPr>
      </w:pPr>
    </w:p>
    <w:p w14:paraId="51BC0F0F" w14:textId="77777777" w:rsidR="00BE12BD" w:rsidRPr="00214AAE" w:rsidRDefault="00BE12BD" w:rsidP="005D4C4B">
      <w:pPr>
        <w:overflowPunct w:val="0"/>
        <w:autoSpaceDE w:val="0"/>
        <w:autoSpaceDN w:val="0"/>
        <w:adjustRightInd w:val="0"/>
        <w:textAlignment w:val="baseline"/>
        <w:rPr>
          <w:sz w:val="22"/>
          <w:szCs w:val="22"/>
        </w:rPr>
      </w:pPr>
    </w:p>
    <w:p w14:paraId="369A871E" w14:textId="77777777" w:rsidR="00BE12BD" w:rsidRPr="00214AAE" w:rsidRDefault="00BE12BD" w:rsidP="005D4C4B">
      <w:pPr>
        <w:overflowPunct w:val="0"/>
        <w:autoSpaceDE w:val="0"/>
        <w:autoSpaceDN w:val="0"/>
        <w:adjustRightInd w:val="0"/>
        <w:textAlignment w:val="baseline"/>
        <w:rPr>
          <w:sz w:val="22"/>
          <w:szCs w:val="22"/>
        </w:rPr>
      </w:pPr>
    </w:p>
    <w:p w14:paraId="613E6D7A" w14:textId="77777777" w:rsidR="00BE12BD" w:rsidRPr="00214AAE" w:rsidRDefault="00BE12BD" w:rsidP="005D4C4B">
      <w:pPr>
        <w:overflowPunct w:val="0"/>
        <w:autoSpaceDE w:val="0"/>
        <w:autoSpaceDN w:val="0"/>
        <w:adjustRightInd w:val="0"/>
        <w:textAlignment w:val="baseline"/>
        <w:rPr>
          <w:sz w:val="22"/>
          <w:szCs w:val="22"/>
        </w:rPr>
      </w:pPr>
    </w:p>
    <w:p w14:paraId="32FACA85" w14:textId="77777777" w:rsidR="00BE12BD" w:rsidRPr="00214AAE" w:rsidRDefault="00BE12BD" w:rsidP="005D4C4B">
      <w:pPr>
        <w:overflowPunct w:val="0"/>
        <w:autoSpaceDE w:val="0"/>
        <w:autoSpaceDN w:val="0"/>
        <w:adjustRightInd w:val="0"/>
        <w:textAlignment w:val="baseline"/>
        <w:rPr>
          <w:sz w:val="22"/>
          <w:szCs w:val="22"/>
        </w:rPr>
      </w:pPr>
    </w:p>
    <w:p w14:paraId="5A382B0E" w14:textId="77777777" w:rsidR="00BE12BD" w:rsidRPr="00214AAE" w:rsidRDefault="00BE12BD" w:rsidP="005D4C4B">
      <w:pPr>
        <w:overflowPunct w:val="0"/>
        <w:autoSpaceDE w:val="0"/>
        <w:autoSpaceDN w:val="0"/>
        <w:adjustRightInd w:val="0"/>
        <w:textAlignment w:val="baseline"/>
        <w:rPr>
          <w:sz w:val="22"/>
          <w:szCs w:val="22"/>
        </w:rPr>
      </w:pPr>
    </w:p>
    <w:p w14:paraId="37D890A7" w14:textId="77777777" w:rsidR="00BE12BD" w:rsidRPr="00214AAE" w:rsidRDefault="00BE12BD" w:rsidP="005D4C4B">
      <w:pPr>
        <w:overflowPunct w:val="0"/>
        <w:autoSpaceDE w:val="0"/>
        <w:autoSpaceDN w:val="0"/>
        <w:adjustRightInd w:val="0"/>
        <w:textAlignment w:val="baseline"/>
        <w:rPr>
          <w:sz w:val="22"/>
          <w:szCs w:val="22"/>
        </w:rPr>
      </w:pPr>
    </w:p>
    <w:p w14:paraId="0A3224F9" w14:textId="77777777" w:rsidR="00BE12BD" w:rsidRPr="00214AAE" w:rsidRDefault="00BE12BD" w:rsidP="005D4C4B">
      <w:pPr>
        <w:overflowPunct w:val="0"/>
        <w:autoSpaceDE w:val="0"/>
        <w:autoSpaceDN w:val="0"/>
        <w:adjustRightInd w:val="0"/>
        <w:textAlignment w:val="baseline"/>
        <w:rPr>
          <w:sz w:val="22"/>
          <w:szCs w:val="22"/>
        </w:rPr>
      </w:pPr>
    </w:p>
    <w:p w14:paraId="55910B36" w14:textId="77777777" w:rsidR="00E06B09" w:rsidRPr="00214AAE" w:rsidRDefault="00E06B09" w:rsidP="00C76957">
      <w:pPr>
        <w:rPr>
          <w:sz w:val="22"/>
          <w:szCs w:val="22"/>
        </w:rPr>
      </w:pPr>
    </w:p>
    <w:p w14:paraId="3867F148" w14:textId="77777777" w:rsidR="00E06B09" w:rsidRPr="00214AAE" w:rsidRDefault="00E06B09" w:rsidP="00C76957">
      <w:pPr>
        <w:rPr>
          <w:sz w:val="22"/>
          <w:szCs w:val="22"/>
        </w:rPr>
      </w:pPr>
    </w:p>
    <w:p w14:paraId="06A028C2" w14:textId="77777777" w:rsidR="008B3EA2" w:rsidRPr="00214AAE" w:rsidRDefault="008B3EA2" w:rsidP="00C76957">
      <w:pPr>
        <w:rPr>
          <w:sz w:val="22"/>
          <w:szCs w:val="22"/>
        </w:rPr>
      </w:pPr>
    </w:p>
    <w:p w14:paraId="49484689" w14:textId="77777777" w:rsidR="008B3EA2" w:rsidRPr="00214AAE" w:rsidRDefault="008B3EA2" w:rsidP="000D505F">
      <w:pPr>
        <w:pStyle w:val="a4"/>
        <w:tabs>
          <w:tab w:val="left" w:pos="0"/>
        </w:tabs>
        <w:ind w:firstLine="0"/>
        <w:contextualSpacing/>
        <w:jc w:val="right"/>
        <w:rPr>
          <w:color w:val="000000"/>
          <w:sz w:val="22"/>
          <w:szCs w:val="22"/>
        </w:rPr>
      </w:pPr>
      <w:r w:rsidRPr="00214AAE">
        <w:rPr>
          <w:color w:val="000000"/>
          <w:sz w:val="22"/>
          <w:szCs w:val="22"/>
        </w:rPr>
        <w:t>Приложение № 2 к контракту</w:t>
      </w:r>
      <w:r w:rsidR="000D505F" w:rsidRPr="00214AAE">
        <w:rPr>
          <w:color w:val="000000"/>
          <w:sz w:val="22"/>
          <w:szCs w:val="22"/>
        </w:rPr>
        <w:t xml:space="preserve"> №</w:t>
      </w:r>
      <w:r w:rsidR="006402FA" w:rsidRPr="00214AAE">
        <w:rPr>
          <w:b/>
          <w:bCs/>
          <w:color w:val="000000"/>
          <w:sz w:val="22"/>
          <w:szCs w:val="22"/>
        </w:rPr>
        <w:t>______________</w:t>
      </w:r>
      <w:r w:rsidRPr="00214AAE">
        <w:rPr>
          <w:color w:val="000000"/>
          <w:sz w:val="22"/>
          <w:szCs w:val="22"/>
        </w:rPr>
        <w:t xml:space="preserve"> </w:t>
      </w:r>
      <w:r w:rsidR="000D505F" w:rsidRPr="00214AAE">
        <w:rPr>
          <w:color w:val="000000"/>
          <w:sz w:val="22"/>
          <w:szCs w:val="22"/>
        </w:rPr>
        <w:t xml:space="preserve">от </w:t>
      </w:r>
      <w:r w:rsidRPr="00214AAE">
        <w:rPr>
          <w:sz w:val="22"/>
          <w:szCs w:val="22"/>
        </w:rPr>
        <w:t xml:space="preserve"> </w:t>
      </w:r>
      <w:r w:rsidR="006402FA" w:rsidRPr="00214AAE">
        <w:rPr>
          <w:sz w:val="22"/>
          <w:szCs w:val="22"/>
        </w:rPr>
        <w:t>________________2024 г.</w:t>
      </w:r>
      <w:r w:rsidRPr="00214AAE">
        <w:rPr>
          <w:sz w:val="22"/>
          <w:szCs w:val="22"/>
        </w:rPr>
        <w:t xml:space="preserve"> </w:t>
      </w:r>
    </w:p>
    <w:p w14:paraId="74C6C81D" w14:textId="77777777" w:rsidR="000D505F" w:rsidRPr="00214AAE" w:rsidRDefault="000D505F" w:rsidP="008B3EA2">
      <w:pPr>
        <w:tabs>
          <w:tab w:val="left" w:pos="0"/>
        </w:tabs>
        <w:autoSpaceDE w:val="0"/>
        <w:autoSpaceDN w:val="0"/>
        <w:adjustRightInd w:val="0"/>
        <w:contextualSpacing/>
        <w:jc w:val="center"/>
        <w:rPr>
          <w:b/>
          <w:sz w:val="22"/>
          <w:szCs w:val="22"/>
        </w:rPr>
      </w:pPr>
    </w:p>
    <w:p w14:paraId="08F7F248" w14:textId="77777777" w:rsidR="008B3EA2" w:rsidRPr="00214AAE" w:rsidRDefault="008B3EA2" w:rsidP="008B3EA2">
      <w:pPr>
        <w:tabs>
          <w:tab w:val="left" w:pos="0"/>
        </w:tabs>
        <w:autoSpaceDE w:val="0"/>
        <w:autoSpaceDN w:val="0"/>
        <w:adjustRightInd w:val="0"/>
        <w:contextualSpacing/>
        <w:jc w:val="center"/>
        <w:rPr>
          <w:b/>
          <w:sz w:val="22"/>
          <w:szCs w:val="22"/>
        </w:rPr>
      </w:pPr>
      <w:r w:rsidRPr="00214AAE">
        <w:rPr>
          <w:b/>
          <w:sz w:val="22"/>
          <w:szCs w:val="22"/>
        </w:rPr>
        <w:t>Описание объекта закупки.</w:t>
      </w:r>
    </w:p>
    <w:p w14:paraId="2B165D71" w14:textId="77777777" w:rsidR="008B3EA2" w:rsidRPr="00214AAE" w:rsidRDefault="008B3EA2" w:rsidP="008B3EA2">
      <w:pPr>
        <w:tabs>
          <w:tab w:val="left" w:pos="0"/>
        </w:tabs>
        <w:autoSpaceDE w:val="0"/>
        <w:autoSpaceDN w:val="0"/>
        <w:adjustRightInd w:val="0"/>
        <w:contextualSpacing/>
        <w:jc w:val="both"/>
        <w:rPr>
          <w:b/>
          <w:sz w:val="22"/>
          <w:szCs w:val="22"/>
        </w:rPr>
      </w:pPr>
    </w:p>
    <w:p w14:paraId="140B951D" w14:textId="77777777" w:rsidR="008B3EA2" w:rsidRPr="00214AAE" w:rsidRDefault="008B3EA2" w:rsidP="008B3EA2">
      <w:pPr>
        <w:autoSpaceDE w:val="0"/>
        <w:autoSpaceDN w:val="0"/>
        <w:adjustRightInd w:val="0"/>
        <w:contextualSpacing/>
        <w:jc w:val="center"/>
        <w:outlineLvl w:val="1"/>
        <w:rPr>
          <w:bCs/>
          <w:spacing w:val="-6"/>
          <w:sz w:val="22"/>
          <w:szCs w:val="22"/>
        </w:rPr>
      </w:pPr>
      <w:r w:rsidRPr="00214AAE">
        <w:rPr>
          <w:b/>
          <w:bCs/>
          <w:spacing w:val="-6"/>
          <w:sz w:val="22"/>
          <w:szCs w:val="22"/>
        </w:rPr>
        <w:t>1 Наименование объекта закупки, начальная (максимальная) цена контракта</w:t>
      </w:r>
    </w:p>
    <w:p w14:paraId="1B6443F1" w14:textId="77777777" w:rsidR="006402FA" w:rsidRPr="00214AAE" w:rsidRDefault="008B3EA2" w:rsidP="006402FA">
      <w:pPr>
        <w:tabs>
          <w:tab w:val="left" w:pos="851"/>
        </w:tabs>
        <w:autoSpaceDE w:val="0"/>
        <w:autoSpaceDN w:val="0"/>
        <w:adjustRightInd w:val="0"/>
        <w:ind w:firstLine="567"/>
        <w:contextualSpacing/>
        <w:jc w:val="both"/>
        <w:rPr>
          <w:spacing w:val="-6"/>
          <w:sz w:val="22"/>
          <w:szCs w:val="22"/>
          <w:lang w:bidi="ru-RU"/>
        </w:rPr>
      </w:pPr>
      <w:r w:rsidRPr="00214AAE">
        <w:rPr>
          <w:bCs/>
          <w:spacing w:val="-6"/>
          <w:sz w:val="22"/>
          <w:szCs w:val="22"/>
        </w:rPr>
        <w:t xml:space="preserve">1.1. Наименование объекта закупки: </w:t>
      </w:r>
      <w:r w:rsidR="006402FA" w:rsidRPr="00214AAE">
        <w:rPr>
          <w:spacing w:val="-6"/>
          <w:sz w:val="22"/>
          <w:szCs w:val="22"/>
        </w:rPr>
        <w:t xml:space="preserve">Поставщик обязуется поставить мебель для нужд ГБДОУ детского сада №44 Выборгского района Санкт-Петербурга в 2024 году по адресу: </w:t>
      </w:r>
      <w:r w:rsidR="006402FA" w:rsidRPr="00214AAE">
        <w:rPr>
          <w:spacing w:val="-6"/>
          <w:sz w:val="22"/>
          <w:szCs w:val="22"/>
          <w:lang w:bidi="ru-RU"/>
        </w:rPr>
        <w:t>194291, Санкт-Петербург, ул. Кустодиева, д. 16</w:t>
      </w:r>
      <w:r w:rsidR="006402FA" w:rsidRPr="00214AAE">
        <w:rPr>
          <w:spacing w:val="-6"/>
          <w:sz w:val="22"/>
          <w:szCs w:val="22"/>
        </w:rPr>
        <w:t>, корпус 2, литера А, а Заказчик обязуется принять и оплатить Товар в порядке на условиях, предусмотренных Контрактом.</w:t>
      </w:r>
    </w:p>
    <w:p w14:paraId="708F362F" w14:textId="24DBC03B" w:rsidR="008B3EA2" w:rsidRPr="00214AAE" w:rsidRDefault="008B3EA2" w:rsidP="008B3EA2">
      <w:pPr>
        <w:tabs>
          <w:tab w:val="left" w:pos="851"/>
        </w:tabs>
        <w:autoSpaceDE w:val="0"/>
        <w:autoSpaceDN w:val="0"/>
        <w:adjustRightInd w:val="0"/>
        <w:ind w:firstLine="567"/>
        <w:contextualSpacing/>
        <w:jc w:val="both"/>
        <w:rPr>
          <w:rFonts w:eastAsia="Calibri"/>
          <w:b/>
          <w:bCs/>
          <w:sz w:val="22"/>
          <w:szCs w:val="22"/>
          <w:lang w:eastAsia="en-US"/>
        </w:rPr>
      </w:pPr>
      <w:r w:rsidRPr="00214AAE">
        <w:rPr>
          <w:bCs/>
          <w:spacing w:val="-6"/>
          <w:sz w:val="22"/>
          <w:szCs w:val="22"/>
        </w:rPr>
        <w:t xml:space="preserve">1.2. Начальная (максимальная) цена контракта: </w:t>
      </w:r>
      <w:r w:rsidR="00F47B65" w:rsidRPr="00214AAE">
        <w:rPr>
          <w:rFonts w:eastAsia="Calibri"/>
          <w:b/>
          <w:bCs/>
          <w:sz w:val="22"/>
          <w:szCs w:val="22"/>
          <w:lang w:eastAsia="en-US"/>
        </w:rPr>
        <w:t xml:space="preserve">30860 рублей </w:t>
      </w:r>
      <w:r w:rsidR="00E06B09" w:rsidRPr="00214AAE">
        <w:rPr>
          <w:rFonts w:eastAsia="Calibri"/>
          <w:b/>
          <w:bCs/>
          <w:sz w:val="22"/>
          <w:szCs w:val="22"/>
          <w:lang w:eastAsia="en-US"/>
        </w:rPr>
        <w:t>16</w:t>
      </w:r>
      <w:r w:rsidR="00E83C4B" w:rsidRPr="00214AAE">
        <w:rPr>
          <w:rFonts w:eastAsia="Calibri"/>
          <w:b/>
          <w:bCs/>
          <w:sz w:val="22"/>
          <w:szCs w:val="22"/>
          <w:lang w:eastAsia="en-US"/>
        </w:rPr>
        <w:t xml:space="preserve"> копеек</w:t>
      </w:r>
      <w:r w:rsidRPr="00214AAE">
        <w:rPr>
          <w:rFonts w:eastAsia="Calibri"/>
          <w:b/>
          <w:bCs/>
          <w:sz w:val="22"/>
          <w:szCs w:val="22"/>
          <w:lang w:eastAsia="en-US"/>
        </w:rPr>
        <w:t xml:space="preserve">  (</w:t>
      </w:r>
      <w:r w:rsidR="006402FA" w:rsidRPr="00214AAE">
        <w:rPr>
          <w:rFonts w:eastAsia="Calibri"/>
          <w:b/>
          <w:bCs/>
          <w:sz w:val="22"/>
          <w:szCs w:val="22"/>
          <w:lang w:eastAsia="en-US"/>
        </w:rPr>
        <w:t>тр</w:t>
      </w:r>
      <w:r w:rsidR="00214AAE" w:rsidRPr="00214AAE">
        <w:rPr>
          <w:rFonts w:eastAsia="Calibri"/>
          <w:b/>
          <w:bCs/>
          <w:sz w:val="22"/>
          <w:szCs w:val="22"/>
          <w:lang w:eastAsia="en-US"/>
        </w:rPr>
        <w:t xml:space="preserve">идцать тысяч восемьсот шестьдесят </w:t>
      </w:r>
      <w:r w:rsidRPr="00214AAE">
        <w:rPr>
          <w:rFonts w:eastAsia="Calibri"/>
          <w:b/>
          <w:bCs/>
          <w:sz w:val="22"/>
          <w:szCs w:val="22"/>
          <w:lang w:eastAsia="en-US"/>
        </w:rPr>
        <w:t xml:space="preserve"> рублей </w:t>
      </w:r>
      <w:r w:rsidR="00214AAE" w:rsidRPr="00214AAE">
        <w:rPr>
          <w:rFonts w:eastAsia="Calibri"/>
          <w:b/>
          <w:bCs/>
          <w:sz w:val="22"/>
          <w:szCs w:val="22"/>
          <w:lang w:eastAsia="en-US"/>
        </w:rPr>
        <w:t>16</w:t>
      </w:r>
      <w:r w:rsidRPr="00214AAE">
        <w:rPr>
          <w:rFonts w:eastAsia="Calibri"/>
          <w:b/>
          <w:bCs/>
          <w:sz w:val="22"/>
          <w:szCs w:val="22"/>
          <w:lang w:eastAsia="en-US"/>
        </w:rPr>
        <w:t xml:space="preserve"> копеек).</w:t>
      </w:r>
    </w:p>
    <w:p w14:paraId="411EADC6" w14:textId="7B698473" w:rsidR="00AC4036" w:rsidRPr="00214AAE" w:rsidRDefault="008B3EA2" w:rsidP="008B3EA2">
      <w:pPr>
        <w:rPr>
          <w:bCs/>
          <w:spacing w:val="-6"/>
          <w:sz w:val="22"/>
          <w:szCs w:val="22"/>
        </w:rPr>
      </w:pPr>
      <w:r w:rsidRPr="00214AAE">
        <w:rPr>
          <w:bCs/>
          <w:spacing w:val="-6"/>
          <w:sz w:val="22"/>
          <w:szCs w:val="22"/>
        </w:rPr>
        <w:t>1.3.Код</w:t>
      </w:r>
      <w:r w:rsidR="0077166C">
        <w:rPr>
          <w:bCs/>
          <w:spacing w:val="-6"/>
          <w:sz w:val="22"/>
          <w:szCs w:val="22"/>
        </w:rPr>
        <w:t xml:space="preserve"> КТРУ</w:t>
      </w:r>
      <w:r w:rsidRPr="00214AAE">
        <w:rPr>
          <w:bCs/>
          <w:spacing w:val="-6"/>
          <w:sz w:val="22"/>
          <w:szCs w:val="22"/>
        </w:rPr>
        <w:t xml:space="preserve">: </w:t>
      </w:r>
    </w:p>
    <w:p w14:paraId="50FD52C8" w14:textId="2D2FE219" w:rsidR="008B3EA2" w:rsidRPr="00214AAE" w:rsidRDefault="0077166C" w:rsidP="008B3EA2">
      <w:pPr>
        <w:rPr>
          <w:spacing w:val="-6"/>
          <w:sz w:val="22"/>
          <w:szCs w:val="22"/>
        </w:rPr>
      </w:pPr>
      <w:r w:rsidRPr="0077166C">
        <w:rPr>
          <w:spacing w:val="-6"/>
          <w:sz w:val="22"/>
          <w:szCs w:val="22"/>
        </w:rPr>
        <w:t>31.01.12.139-0000000</w:t>
      </w:r>
      <w:r>
        <w:rPr>
          <w:spacing w:val="-6"/>
          <w:sz w:val="22"/>
          <w:szCs w:val="22"/>
        </w:rPr>
        <w:t xml:space="preserve">1 </w:t>
      </w:r>
      <w:r w:rsidR="00AC7893" w:rsidRPr="00214AAE">
        <w:rPr>
          <w:spacing w:val="-6"/>
          <w:sz w:val="22"/>
          <w:szCs w:val="22"/>
        </w:rPr>
        <w:t>Мебель деревянная прочая, не включенная в другие группировки</w:t>
      </w:r>
    </w:p>
    <w:p w14:paraId="215D91EF" w14:textId="77777777" w:rsidR="00093876" w:rsidRPr="00214AAE" w:rsidRDefault="00093876" w:rsidP="008B3EA2">
      <w:pPr>
        <w:rPr>
          <w:bCs/>
          <w:spacing w:val="-6"/>
          <w:sz w:val="22"/>
          <w:szCs w:val="22"/>
        </w:rPr>
      </w:pPr>
    </w:p>
    <w:p w14:paraId="1DB4380C" w14:textId="77777777" w:rsidR="008B3EA2" w:rsidRPr="00214AAE" w:rsidRDefault="008B3EA2" w:rsidP="008B3EA2">
      <w:pPr>
        <w:autoSpaceDE w:val="0"/>
        <w:autoSpaceDN w:val="0"/>
        <w:adjustRightInd w:val="0"/>
        <w:spacing w:after="60"/>
        <w:jc w:val="center"/>
        <w:rPr>
          <w:b/>
          <w:spacing w:val="-6"/>
          <w:sz w:val="22"/>
          <w:szCs w:val="22"/>
        </w:rPr>
      </w:pPr>
      <w:r w:rsidRPr="00214AAE">
        <w:rPr>
          <w:b/>
          <w:spacing w:val="-6"/>
          <w:sz w:val="22"/>
          <w:szCs w:val="22"/>
        </w:rPr>
        <w:t>2. Источник финансирования:</w:t>
      </w:r>
    </w:p>
    <w:p w14:paraId="25D6DD02" w14:textId="77777777" w:rsidR="006402FA" w:rsidRPr="00214AAE" w:rsidRDefault="008B3EA2" w:rsidP="006402FA">
      <w:pPr>
        <w:tabs>
          <w:tab w:val="left" w:pos="709"/>
        </w:tabs>
        <w:ind w:firstLine="567"/>
        <w:contextualSpacing/>
        <w:jc w:val="both"/>
        <w:rPr>
          <w:spacing w:val="-6"/>
          <w:sz w:val="22"/>
          <w:szCs w:val="22"/>
        </w:rPr>
      </w:pPr>
      <w:r w:rsidRPr="00214AAE">
        <w:rPr>
          <w:spacing w:val="-6"/>
          <w:sz w:val="22"/>
          <w:szCs w:val="22"/>
        </w:rPr>
        <w:t xml:space="preserve">2.1 Источник финансирования заказа: </w:t>
      </w:r>
      <w:r w:rsidR="006402FA" w:rsidRPr="00214AAE">
        <w:rPr>
          <w:i/>
          <w:iCs/>
          <w:spacing w:val="-6"/>
          <w:sz w:val="22"/>
          <w:szCs w:val="22"/>
        </w:rPr>
        <w:t>«Источник финансирования: Бюджет Санкт-Петербурга на 2024 год в соответствии с Законом Санкт-Петербурга «О бюджете Санкт-Петербурга на 2024 год и на плановый период 2025 и 2026 годов».</w:t>
      </w:r>
    </w:p>
    <w:p w14:paraId="3EE9557E" w14:textId="77777777" w:rsidR="008B3EA2" w:rsidRPr="00214AAE" w:rsidRDefault="008B3EA2" w:rsidP="006402FA">
      <w:pPr>
        <w:tabs>
          <w:tab w:val="left" w:pos="709"/>
        </w:tabs>
        <w:ind w:firstLine="567"/>
        <w:contextualSpacing/>
        <w:jc w:val="both"/>
        <w:rPr>
          <w:bCs/>
          <w:spacing w:val="-6"/>
          <w:sz w:val="22"/>
          <w:szCs w:val="22"/>
        </w:rPr>
      </w:pPr>
    </w:p>
    <w:p w14:paraId="18818C5B" w14:textId="77777777" w:rsidR="008B3EA2" w:rsidRPr="00214AAE" w:rsidRDefault="008B3EA2" w:rsidP="008B3EA2">
      <w:pPr>
        <w:jc w:val="center"/>
        <w:rPr>
          <w:b/>
          <w:bCs/>
          <w:spacing w:val="-6"/>
          <w:sz w:val="22"/>
          <w:szCs w:val="22"/>
        </w:rPr>
      </w:pPr>
      <w:r w:rsidRPr="00214AAE">
        <w:rPr>
          <w:b/>
          <w:bCs/>
          <w:spacing w:val="-6"/>
          <w:sz w:val="22"/>
          <w:szCs w:val="22"/>
        </w:rPr>
        <w:t>3. Форма, сроки и порядок оплаты товара:</w:t>
      </w:r>
    </w:p>
    <w:p w14:paraId="3CF240C5" w14:textId="77777777" w:rsidR="008B3EA2" w:rsidRPr="00214AAE" w:rsidRDefault="008B3EA2" w:rsidP="008B3EA2">
      <w:pPr>
        <w:tabs>
          <w:tab w:val="left" w:pos="690"/>
        </w:tabs>
        <w:ind w:firstLine="567"/>
        <w:jc w:val="both"/>
        <w:rPr>
          <w:spacing w:val="-6"/>
          <w:sz w:val="22"/>
          <w:szCs w:val="22"/>
        </w:rPr>
      </w:pPr>
      <w:r w:rsidRPr="00214AAE">
        <w:rPr>
          <w:spacing w:val="-6"/>
          <w:sz w:val="22"/>
          <w:szCs w:val="22"/>
        </w:rPr>
        <w:t>3.1. Оплата осуществляется безналичным расчетом по факту поставки товара в течение</w:t>
      </w:r>
      <w:r w:rsidR="00A25F83" w:rsidRPr="00214AAE">
        <w:rPr>
          <w:spacing w:val="-6"/>
          <w:sz w:val="22"/>
          <w:szCs w:val="22"/>
        </w:rPr>
        <w:t xml:space="preserve"> не более, чем</w:t>
      </w:r>
      <w:r w:rsidRPr="00214AAE">
        <w:rPr>
          <w:spacing w:val="-6"/>
          <w:sz w:val="22"/>
          <w:szCs w:val="22"/>
        </w:rPr>
        <w:t xml:space="preserve"> 10</w:t>
      </w:r>
      <w:r w:rsidR="00234274" w:rsidRPr="00214AAE">
        <w:rPr>
          <w:spacing w:val="-6"/>
          <w:sz w:val="22"/>
          <w:szCs w:val="22"/>
        </w:rPr>
        <w:t xml:space="preserve"> </w:t>
      </w:r>
      <w:r w:rsidRPr="00214AAE">
        <w:rPr>
          <w:spacing w:val="-6"/>
          <w:sz w:val="22"/>
          <w:szCs w:val="22"/>
        </w:rPr>
        <w:t>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14:paraId="34ABAADF" w14:textId="77777777" w:rsidR="008B3EA2" w:rsidRPr="00214AAE" w:rsidRDefault="008B3EA2" w:rsidP="008B3EA2">
      <w:pPr>
        <w:tabs>
          <w:tab w:val="left" w:pos="690"/>
        </w:tabs>
        <w:ind w:firstLine="567"/>
        <w:jc w:val="both"/>
        <w:rPr>
          <w:spacing w:val="-6"/>
          <w:sz w:val="22"/>
          <w:szCs w:val="22"/>
        </w:rPr>
      </w:pPr>
      <w:r w:rsidRPr="00214AAE">
        <w:rPr>
          <w:spacing w:val="-6"/>
          <w:sz w:val="22"/>
          <w:szCs w:val="22"/>
        </w:rPr>
        <w:t xml:space="preserve">3.2. Сроки и порядок оплаты определяются условиями  контракта. </w:t>
      </w:r>
    </w:p>
    <w:p w14:paraId="38C6F6AB" w14:textId="77777777" w:rsidR="008B3EA2" w:rsidRPr="00214AAE" w:rsidRDefault="008B3EA2" w:rsidP="008B3EA2">
      <w:pPr>
        <w:tabs>
          <w:tab w:val="left" w:pos="690"/>
        </w:tabs>
        <w:ind w:firstLine="567"/>
        <w:jc w:val="both"/>
        <w:rPr>
          <w:spacing w:val="-6"/>
          <w:sz w:val="22"/>
          <w:szCs w:val="22"/>
        </w:rPr>
      </w:pPr>
      <w:r w:rsidRPr="00214AAE">
        <w:rPr>
          <w:spacing w:val="-6"/>
          <w:sz w:val="22"/>
          <w:szCs w:val="22"/>
        </w:rPr>
        <w:t>3.3. Авансирование не предусмотрено.</w:t>
      </w:r>
    </w:p>
    <w:p w14:paraId="43F1C6CD" w14:textId="77777777" w:rsidR="008B3EA2" w:rsidRPr="00214AAE" w:rsidRDefault="008B3EA2" w:rsidP="008B3EA2">
      <w:pPr>
        <w:tabs>
          <w:tab w:val="left" w:pos="2775"/>
        </w:tabs>
        <w:jc w:val="center"/>
        <w:rPr>
          <w:b/>
          <w:spacing w:val="-6"/>
          <w:sz w:val="22"/>
          <w:szCs w:val="22"/>
        </w:rPr>
      </w:pPr>
    </w:p>
    <w:p w14:paraId="2D6487A8" w14:textId="77777777" w:rsidR="008B3EA2" w:rsidRPr="00214AAE" w:rsidRDefault="008B3EA2" w:rsidP="008B3EA2">
      <w:pPr>
        <w:tabs>
          <w:tab w:val="left" w:pos="2775"/>
        </w:tabs>
        <w:jc w:val="center"/>
        <w:rPr>
          <w:b/>
          <w:spacing w:val="-6"/>
          <w:sz w:val="22"/>
          <w:szCs w:val="22"/>
        </w:rPr>
      </w:pPr>
      <w:r w:rsidRPr="00214AAE">
        <w:rPr>
          <w:b/>
          <w:spacing w:val="-6"/>
          <w:sz w:val="22"/>
          <w:szCs w:val="22"/>
        </w:rPr>
        <w:t>4. Место, условия и сроки (периоды) поставки товара:</w:t>
      </w:r>
    </w:p>
    <w:p w14:paraId="04B50210" w14:textId="77777777" w:rsidR="008B3EA2" w:rsidRPr="00214AAE" w:rsidRDefault="00234274" w:rsidP="008B3EA2">
      <w:pPr>
        <w:tabs>
          <w:tab w:val="left" w:pos="810"/>
        </w:tabs>
        <w:ind w:firstLine="567"/>
        <w:jc w:val="both"/>
        <w:rPr>
          <w:spacing w:val="-6"/>
          <w:sz w:val="22"/>
          <w:szCs w:val="22"/>
        </w:rPr>
      </w:pPr>
      <w:r w:rsidRPr="00214AAE">
        <w:rPr>
          <w:spacing w:val="-6"/>
          <w:sz w:val="22"/>
          <w:szCs w:val="22"/>
        </w:rPr>
        <w:t xml:space="preserve">4.1. Срок поставки, сборки и установки </w:t>
      </w:r>
      <w:r w:rsidR="008B3EA2" w:rsidRPr="00214AAE">
        <w:rPr>
          <w:spacing w:val="-6"/>
          <w:sz w:val="22"/>
          <w:szCs w:val="22"/>
        </w:rPr>
        <w:t xml:space="preserve">Товара: в течение </w:t>
      </w:r>
      <w:r w:rsidRPr="00214AAE">
        <w:rPr>
          <w:spacing w:val="-6"/>
          <w:sz w:val="22"/>
          <w:szCs w:val="22"/>
        </w:rPr>
        <w:t>6</w:t>
      </w:r>
      <w:r w:rsidR="008B3EA2" w:rsidRPr="00214AAE">
        <w:rPr>
          <w:spacing w:val="-6"/>
          <w:sz w:val="22"/>
          <w:szCs w:val="22"/>
        </w:rPr>
        <w:t xml:space="preserve">0 </w:t>
      </w:r>
      <w:r w:rsidR="006402FA" w:rsidRPr="00214AAE">
        <w:rPr>
          <w:spacing w:val="-6"/>
          <w:sz w:val="22"/>
          <w:szCs w:val="22"/>
        </w:rPr>
        <w:t>календарных</w:t>
      </w:r>
      <w:r w:rsidR="008B3EA2" w:rsidRPr="00214AAE">
        <w:rPr>
          <w:spacing w:val="-6"/>
          <w:sz w:val="22"/>
          <w:szCs w:val="22"/>
        </w:rPr>
        <w:t xml:space="preserve"> дней с момента (с даты) подписания контракта, с учётом времени, отведённого на приём Товара Заказчиком.</w:t>
      </w:r>
    </w:p>
    <w:p w14:paraId="2F1CE4F9" w14:textId="48107A91" w:rsidR="008B3EA2" w:rsidRPr="00214AAE" w:rsidRDefault="008B3EA2" w:rsidP="008B3EA2">
      <w:pPr>
        <w:tabs>
          <w:tab w:val="left" w:pos="810"/>
        </w:tabs>
        <w:ind w:firstLine="567"/>
        <w:jc w:val="both"/>
        <w:rPr>
          <w:spacing w:val="-6"/>
          <w:sz w:val="22"/>
          <w:szCs w:val="22"/>
        </w:rPr>
      </w:pPr>
      <w:r w:rsidRPr="00214AAE">
        <w:rPr>
          <w:spacing w:val="-6"/>
          <w:sz w:val="22"/>
          <w:szCs w:val="22"/>
        </w:rPr>
        <w:t xml:space="preserve">4.2.Место поставки товара: </w:t>
      </w:r>
      <w:r w:rsidR="00234274" w:rsidRPr="00214AAE">
        <w:rPr>
          <w:spacing w:val="-6"/>
          <w:sz w:val="22"/>
          <w:szCs w:val="22"/>
        </w:rPr>
        <w:t>194291</w:t>
      </w:r>
      <w:r w:rsidRPr="00214AAE">
        <w:rPr>
          <w:spacing w:val="-6"/>
          <w:sz w:val="22"/>
          <w:szCs w:val="22"/>
        </w:rPr>
        <w:t xml:space="preserve">, г. Санкт-Петербург, </w:t>
      </w:r>
      <w:r w:rsidR="00234274" w:rsidRPr="00214AAE">
        <w:rPr>
          <w:spacing w:val="-6"/>
          <w:sz w:val="22"/>
          <w:szCs w:val="22"/>
        </w:rPr>
        <w:t>ул.Кустодиева. дом 16</w:t>
      </w:r>
      <w:r w:rsidRPr="00214AAE">
        <w:rPr>
          <w:spacing w:val="-6"/>
          <w:sz w:val="22"/>
          <w:szCs w:val="22"/>
        </w:rPr>
        <w:t>, корпус 2, литер</w:t>
      </w:r>
      <w:r w:rsidR="006402FA" w:rsidRPr="00214AAE">
        <w:rPr>
          <w:spacing w:val="-6"/>
          <w:sz w:val="22"/>
          <w:szCs w:val="22"/>
        </w:rPr>
        <w:t>а</w:t>
      </w:r>
      <w:r w:rsidRPr="00214AAE">
        <w:rPr>
          <w:spacing w:val="-6"/>
          <w:sz w:val="22"/>
          <w:szCs w:val="22"/>
        </w:rPr>
        <w:t xml:space="preserve"> А</w:t>
      </w:r>
    </w:p>
    <w:p w14:paraId="0288F10A" w14:textId="77777777" w:rsidR="008B3EA2" w:rsidRPr="00214AAE" w:rsidRDefault="008B3EA2" w:rsidP="008B3EA2">
      <w:pPr>
        <w:tabs>
          <w:tab w:val="left" w:pos="810"/>
        </w:tabs>
        <w:ind w:firstLine="567"/>
        <w:jc w:val="both"/>
        <w:rPr>
          <w:spacing w:val="-6"/>
          <w:sz w:val="22"/>
          <w:szCs w:val="22"/>
        </w:rPr>
      </w:pPr>
      <w:r w:rsidRPr="00214AAE">
        <w:rPr>
          <w:spacing w:val="-6"/>
          <w:sz w:val="22"/>
          <w:szCs w:val="22"/>
        </w:rPr>
        <w:t>4.3. Время поставки: по рабочим дням с 9:00 до 17:00, дата по согласованию с Заказчиком.</w:t>
      </w:r>
    </w:p>
    <w:p w14:paraId="5A93B22C" w14:textId="77777777" w:rsidR="008B3EA2" w:rsidRPr="00214AAE" w:rsidRDefault="008B3EA2" w:rsidP="008B3EA2">
      <w:pPr>
        <w:tabs>
          <w:tab w:val="left" w:pos="810"/>
        </w:tabs>
        <w:ind w:firstLine="567"/>
        <w:jc w:val="both"/>
        <w:rPr>
          <w:spacing w:val="-6"/>
          <w:sz w:val="22"/>
          <w:szCs w:val="22"/>
        </w:rPr>
      </w:pPr>
      <w:r w:rsidRPr="00214AAE">
        <w:rPr>
          <w:spacing w:val="-6"/>
          <w:sz w:val="22"/>
          <w:szCs w:val="22"/>
        </w:rPr>
        <w:t xml:space="preserve">4.4. Контактное лицо: </w:t>
      </w:r>
      <w:r w:rsidR="006402FA" w:rsidRPr="00214AAE">
        <w:rPr>
          <w:spacing w:val="-6"/>
          <w:sz w:val="22"/>
          <w:szCs w:val="22"/>
        </w:rPr>
        <w:t>Елена Антоновна  89110374245</w:t>
      </w:r>
    </w:p>
    <w:p w14:paraId="6F271BE6" w14:textId="77777777" w:rsidR="008B3EA2" w:rsidRPr="00214AAE" w:rsidRDefault="008B3EA2" w:rsidP="008B3EA2">
      <w:pPr>
        <w:jc w:val="center"/>
        <w:rPr>
          <w:b/>
          <w:spacing w:val="-6"/>
          <w:sz w:val="22"/>
          <w:szCs w:val="22"/>
        </w:rPr>
      </w:pPr>
    </w:p>
    <w:p w14:paraId="4A663633" w14:textId="77777777" w:rsidR="008B3EA2" w:rsidRPr="00214AAE" w:rsidRDefault="008B3EA2" w:rsidP="008B3EA2">
      <w:pPr>
        <w:jc w:val="center"/>
        <w:rPr>
          <w:spacing w:val="-6"/>
          <w:sz w:val="22"/>
          <w:szCs w:val="22"/>
        </w:rPr>
      </w:pPr>
      <w:r w:rsidRPr="00214AAE">
        <w:rPr>
          <w:b/>
          <w:spacing w:val="-6"/>
          <w:sz w:val="22"/>
          <w:szCs w:val="22"/>
        </w:rPr>
        <w:t>5. Требования к товару:</w:t>
      </w:r>
    </w:p>
    <w:p w14:paraId="4E3A0EE1" w14:textId="77777777" w:rsidR="008B3EA2" w:rsidRPr="00214AAE" w:rsidRDefault="008B3EA2" w:rsidP="008B3EA2">
      <w:pPr>
        <w:jc w:val="center"/>
        <w:rPr>
          <w:b/>
          <w:sz w:val="22"/>
          <w:szCs w:val="22"/>
        </w:rPr>
      </w:pPr>
      <w:r w:rsidRPr="00214AAE">
        <w:rPr>
          <w:b/>
          <w:spacing w:val="-6"/>
          <w:sz w:val="22"/>
          <w:szCs w:val="22"/>
        </w:rPr>
        <w:t>5.1 Требования к техническим, функциональным характеристикам (потребительским свойствам), количеству поставляемого товара</w:t>
      </w:r>
      <w:r w:rsidRPr="00214AAE">
        <w:rPr>
          <w:b/>
          <w:sz w:val="22"/>
          <w:szCs w:val="22"/>
        </w:rPr>
        <w:t>:</w:t>
      </w:r>
    </w:p>
    <w:tbl>
      <w:tblPr>
        <w:tblW w:w="9072" w:type="dxa"/>
        <w:tblInd w:w="1101" w:type="dxa"/>
        <w:tblLook w:val="04A0" w:firstRow="1" w:lastRow="0" w:firstColumn="1" w:lastColumn="0" w:noHBand="0" w:noVBand="1"/>
      </w:tblPr>
      <w:tblGrid>
        <w:gridCol w:w="530"/>
        <w:gridCol w:w="1688"/>
        <w:gridCol w:w="5592"/>
        <w:gridCol w:w="1262"/>
      </w:tblGrid>
      <w:tr w:rsidR="00BB4E09" w:rsidRPr="00214AAE" w14:paraId="33FA34DF" w14:textId="77777777" w:rsidTr="00BB4E09">
        <w:trPr>
          <w:trHeight w:val="960"/>
        </w:trPr>
        <w:tc>
          <w:tcPr>
            <w:tcW w:w="53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59AB1A" w14:textId="77777777" w:rsidR="00BB4E09" w:rsidRPr="00214AAE" w:rsidRDefault="00BB4E09" w:rsidP="00F47B65">
            <w:pPr>
              <w:jc w:val="center"/>
              <w:rPr>
                <w:color w:val="000000"/>
                <w:sz w:val="22"/>
                <w:szCs w:val="22"/>
              </w:rPr>
            </w:pPr>
            <w:r w:rsidRPr="00214AAE">
              <w:rPr>
                <w:color w:val="000000"/>
                <w:sz w:val="22"/>
                <w:szCs w:val="22"/>
              </w:rPr>
              <w:t>№ п/п</w:t>
            </w:r>
          </w:p>
        </w:tc>
        <w:tc>
          <w:tcPr>
            <w:tcW w:w="1570" w:type="dxa"/>
            <w:tcBorders>
              <w:top w:val="single" w:sz="4" w:space="0" w:color="000000"/>
              <w:left w:val="nil"/>
              <w:bottom w:val="single" w:sz="4" w:space="0" w:color="000000"/>
              <w:right w:val="single" w:sz="4" w:space="0" w:color="000000"/>
            </w:tcBorders>
            <w:shd w:val="clear" w:color="auto" w:fill="auto"/>
            <w:vAlign w:val="center"/>
            <w:hideMark/>
          </w:tcPr>
          <w:p w14:paraId="1F05C45D" w14:textId="77777777" w:rsidR="00BB4E09" w:rsidRPr="00214AAE" w:rsidRDefault="00BB4E09" w:rsidP="00F47B65">
            <w:pPr>
              <w:jc w:val="center"/>
              <w:rPr>
                <w:color w:val="000000"/>
                <w:sz w:val="22"/>
                <w:szCs w:val="22"/>
              </w:rPr>
            </w:pPr>
            <w:r w:rsidRPr="00214AAE">
              <w:rPr>
                <w:color w:val="000000"/>
                <w:sz w:val="22"/>
                <w:szCs w:val="22"/>
              </w:rPr>
              <w:t>Наименование объекта закупки, страна происхождения</w:t>
            </w:r>
          </w:p>
        </w:tc>
        <w:tc>
          <w:tcPr>
            <w:tcW w:w="5695" w:type="dxa"/>
            <w:tcBorders>
              <w:top w:val="single" w:sz="4" w:space="0" w:color="000000"/>
              <w:left w:val="nil"/>
              <w:bottom w:val="single" w:sz="4" w:space="0" w:color="000000"/>
              <w:right w:val="single" w:sz="4" w:space="0" w:color="000000"/>
            </w:tcBorders>
            <w:shd w:val="clear" w:color="auto" w:fill="auto"/>
            <w:vAlign w:val="center"/>
            <w:hideMark/>
          </w:tcPr>
          <w:p w14:paraId="3B4AD4F0" w14:textId="77777777" w:rsidR="00BB4E09" w:rsidRPr="00214AAE" w:rsidRDefault="00BB4E09" w:rsidP="00F47B65">
            <w:pPr>
              <w:jc w:val="center"/>
              <w:rPr>
                <w:color w:val="000000"/>
                <w:sz w:val="22"/>
                <w:szCs w:val="22"/>
              </w:rPr>
            </w:pPr>
            <w:r w:rsidRPr="00214AAE">
              <w:rPr>
                <w:color w:val="000000"/>
                <w:sz w:val="22"/>
                <w:szCs w:val="22"/>
              </w:rPr>
              <w:t>Основные характеристики объекта закупки</w:t>
            </w:r>
          </w:p>
        </w:tc>
        <w:tc>
          <w:tcPr>
            <w:tcW w:w="1276" w:type="dxa"/>
            <w:tcBorders>
              <w:top w:val="single" w:sz="4" w:space="0" w:color="000000"/>
              <w:left w:val="nil"/>
              <w:bottom w:val="single" w:sz="4" w:space="0" w:color="000000"/>
              <w:right w:val="single" w:sz="4" w:space="0" w:color="000000"/>
            </w:tcBorders>
          </w:tcPr>
          <w:p w14:paraId="40D7DB05" w14:textId="77777777" w:rsidR="00BB4E09" w:rsidRPr="00214AAE" w:rsidRDefault="00BB4E09" w:rsidP="00F47B65">
            <w:pPr>
              <w:jc w:val="center"/>
              <w:rPr>
                <w:color w:val="000000"/>
                <w:sz w:val="22"/>
                <w:szCs w:val="22"/>
              </w:rPr>
            </w:pPr>
            <w:r w:rsidRPr="00214AAE">
              <w:rPr>
                <w:color w:val="000000"/>
                <w:sz w:val="22"/>
                <w:szCs w:val="22"/>
              </w:rPr>
              <w:t>Кол-во,шт</w:t>
            </w:r>
          </w:p>
        </w:tc>
      </w:tr>
      <w:tr w:rsidR="00E06B09" w:rsidRPr="00214AAE" w14:paraId="151B924A" w14:textId="77777777" w:rsidTr="001C4637">
        <w:trPr>
          <w:trHeight w:val="2070"/>
        </w:trPr>
        <w:tc>
          <w:tcPr>
            <w:tcW w:w="531" w:type="dxa"/>
            <w:tcBorders>
              <w:top w:val="nil"/>
              <w:left w:val="single" w:sz="4" w:space="0" w:color="000000"/>
              <w:bottom w:val="single" w:sz="4" w:space="0" w:color="auto"/>
              <w:right w:val="single" w:sz="4" w:space="0" w:color="000000"/>
            </w:tcBorders>
            <w:shd w:val="clear" w:color="auto" w:fill="auto"/>
            <w:vAlign w:val="center"/>
            <w:hideMark/>
          </w:tcPr>
          <w:p w14:paraId="20CB11A0" w14:textId="77777777" w:rsidR="00E06B09" w:rsidRPr="00214AAE" w:rsidRDefault="00E06B09" w:rsidP="00E06B09">
            <w:pPr>
              <w:jc w:val="center"/>
              <w:rPr>
                <w:sz w:val="22"/>
                <w:szCs w:val="22"/>
              </w:rPr>
            </w:pPr>
            <w:r w:rsidRPr="00214AAE">
              <w:rPr>
                <w:sz w:val="22"/>
                <w:szCs w:val="22"/>
              </w:rPr>
              <w:t>1</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96FECF6" w14:textId="77777777" w:rsidR="00E06B09" w:rsidRPr="00214AAE" w:rsidRDefault="00E06B09" w:rsidP="00E06B09">
            <w:pPr>
              <w:rPr>
                <w:sz w:val="22"/>
                <w:szCs w:val="22"/>
              </w:rPr>
            </w:pPr>
            <w:r w:rsidRPr="00214AAE">
              <w:rPr>
                <w:sz w:val="22"/>
                <w:szCs w:val="22"/>
              </w:rPr>
              <w:t>Шкаф для пособий №2</w:t>
            </w:r>
          </w:p>
        </w:tc>
        <w:tc>
          <w:tcPr>
            <w:tcW w:w="5695" w:type="dxa"/>
            <w:tcBorders>
              <w:top w:val="single" w:sz="4" w:space="0" w:color="000000"/>
              <w:left w:val="nil"/>
              <w:bottom w:val="single" w:sz="4" w:space="0" w:color="000000"/>
              <w:right w:val="single" w:sz="4" w:space="0" w:color="000000"/>
            </w:tcBorders>
            <w:shd w:val="clear" w:color="auto" w:fill="auto"/>
            <w:vAlign w:val="center"/>
            <w:hideMark/>
          </w:tcPr>
          <w:p w14:paraId="45E257EF" w14:textId="77777777" w:rsidR="00E06B09" w:rsidRPr="00214AAE" w:rsidRDefault="00E06B09" w:rsidP="00E06B09">
            <w:pPr>
              <w:rPr>
                <w:sz w:val="22"/>
                <w:szCs w:val="22"/>
              </w:rPr>
            </w:pPr>
            <w:r w:rsidRPr="00214AAE">
              <w:rPr>
                <w:sz w:val="22"/>
                <w:szCs w:val="22"/>
              </w:rPr>
              <w:t>Габаритные размеры – ширина 800 мм, глубина 360 мм, высота 1846 мм.</w:t>
            </w:r>
            <w:r w:rsidR="00947C57" w:rsidRPr="00214AAE">
              <w:rPr>
                <w:sz w:val="22"/>
                <w:szCs w:val="22"/>
              </w:rPr>
              <w:t xml:space="preserve">    </w:t>
            </w:r>
            <w:r w:rsidRPr="00214AAE">
              <w:rPr>
                <w:b/>
                <w:bCs/>
                <w:sz w:val="22"/>
                <w:szCs w:val="22"/>
              </w:rPr>
              <w:t>Цвет ОЛЬХА</w:t>
            </w:r>
            <w:r w:rsidRPr="00214AAE">
              <w:rPr>
                <w:sz w:val="22"/>
                <w:szCs w:val="22"/>
              </w:rPr>
              <w:t>. Изготовлен из ЛДСП, облицованной пленками на основе термореактивных полимеров, толщиной 16 мм, ГОСТ 32289-2013. Класс эмиссии формальдегида  Е1. Цвет ЛДСП – по согласованию с заказчиком. Основные детали обработаны противоударной ПВХ кромкой, толщиной 0.4 мм.</w:t>
            </w:r>
            <w:r w:rsidRPr="00214AAE">
              <w:rPr>
                <w:sz w:val="22"/>
                <w:szCs w:val="22"/>
              </w:rPr>
              <w:br/>
              <w:t xml:space="preserve">Представляет собой полуоткрытый стеллаж, разделенный четырьмя полками на пять равных частей. Расстояние между полками 340 мм, что позволяет размещать на них папки-регистраторы. Неосновные полки установлены на полкодержателях-дупло, для возможности регулировки их по высоте. Три верхние части открытые. Две нижние части закрыты двумя фасадами из ЛДСП, установленными на накладные петли, с ручкой-дугой с межцентровым расстоянием 96 мм. В нижней части, спереди, стеллаж имеет цоколь, высотой 50 мм. С обратной стороны изделие закрыто листом ЛХДФ. Предусмотрен спил под плинтус, для удобства размещения вдоль стены. Нижние части опор оборудованы пластмассовыми подпятниками, для защиты изделия при перестановке и препятствия попадания влаги.Вся фурнитура должна гарантировать </w:t>
            </w:r>
            <w:r w:rsidRPr="00214AAE">
              <w:rPr>
                <w:sz w:val="22"/>
                <w:szCs w:val="22"/>
              </w:rPr>
              <w:lastRenderedPageBreak/>
              <w:t>прочность, надежность и длительный срок службы изделия. Гарантийный срок - 12 месяцев.</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543901" w14:textId="77777777" w:rsidR="00E06B09" w:rsidRPr="00214AAE" w:rsidRDefault="00E06B09" w:rsidP="00E06B09">
            <w:pPr>
              <w:jc w:val="center"/>
              <w:rPr>
                <w:sz w:val="22"/>
                <w:szCs w:val="22"/>
              </w:rPr>
            </w:pPr>
            <w:r w:rsidRPr="00214AAE">
              <w:rPr>
                <w:sz w:val="22"/>
                <w:szCs w:val="22"/>
              </w:rPr>
              <w:lastRenderedPageBreak/>
              <w:t>2</w:t>
            </w:r>
          </w:p>
        </w:tc>
      </w:tr>
      <w:tr w:rsidR="00E06B09" w:rsidRPr="00214AAE" w14:paraId="54471BBE" w14:textId="77777777" w:rsidTr="001C4637">
        <w:trPr>
          <w:trHeight w:val="771"/>
        </w:trPr>
        <w:tc>
          <w:tcPr>
            <w:tcW w:w="531" w:type="dxa"/>
            <w:tcBorders>
              <w:top w:val="single" w:sz="4" w:space="0" w:color="auto"/>
              <w:left w:val="single" w:sz="4" w:space="0" w:color="auto"/>
              <w:bottom w:val="single" w:sz="4" w:space="0" w:color="auto"/>
              <w:right w:val="single" w:sz="4" w:space="0" w:color="auto"/>
            </w:tcBorders>
            <w:shd w:val="clear" w:color="auto" w:fill="auto"/>
            <w:vAlign w:val="center"/>
          </w:tcPr>
          <w:p w14:paraId="5DC7D9D4" w14:textId="77777777" w:rsidR="00E06B09" w:rsidRPr="00214AAE" w:rsidRDefault="00E06B09" w:rsidP="00E06B09">
            <w:pPr>
              <w:jc w:val="center"/>
              <w:rPr>
                <w:sz w:val="22"/>
                <w:szCs w:val="22"/>
              </w:rPr>
            </w:pPr>
            <w:r w:rsidRPr="00214AAE">
              <w:rPr>
                <w:sz w:val="22"/>
                <w:szCs w:val="22"/>
              </w:rPr>
              <w:t>2</w:t>
            </w:r>
          </w:p>
        </w:tc>
        <w:tc>
          <w:tcPr>
            <w:tcW w:w="1570" w:type="dxa"/>
            <w:tcBorders>
              <w:top w:val="nil"/>
              <w:left w:val="single" w:sz="4" w:space="0" w:color="000000"/>
              <w:bottom w:val="single" w:sz="4" w:space="0" w:color="000000"/>
              <w:right w:val="single" w:sz="4" w:space="0" w:color="000000"/>
            </w:tcBorders>
            <w:shd w:val="clear" w:color="auto" w:fill="auto"/>
            <w:vAlign w:val="center"/>
          </w:tcPr>
          <w:p w14:paraId="56FC75A7" w14:textId="77777777" w:rsidR="00E06B09" w:rsidRPr="00214AAE" w:rsidRDefault="00E06B09" w:rsidP="00E06B09">
            <w:pPr>
              <w:rPr>
                <w:sz w:val="22"/>
                <w:szCs w:val="22"/>
              </w:rPr>
            </w:pPr>
            <w:r w:rsidRPr="00214AAE">
              <w:rPr>
                <w:sz w:val="22"/>
                <w:szCs w:val="22"/>
              </w:rPr>
              <w:t>Шкаф для пособий №2</w:t>
            </w:r>
          </w:p>
        </w:tc>
        <w:tc>
          <w:tcPr>
            <w:tcW w:w="5695" w:type="dxa"/>
            <w:tcBorders>
              <w:top w:val="nil"/>
              <w:left w:val="nil"/>
              <w:bottom w:val="single" w:sz="4" w:space="0" w:color="000000"/>
              <w:right w:val="single" w:sz="4" w:space="0" w:color="000000"/>
            </w:tcBorders>
            <w:shd w:val="clear" w:color="auto" w:fill="auto"/>
            <w:vAlign w:val="center"/>
          </w:tcPr>
          <w:p w14:paraId="2E3A6721" w14:textId="401C327C" w:rsidR="00E06B09" w:rsidRPr="00214AAE" w:rsidRDefault="00E06B09" w:rsidP="00E06B09">
            <w:pPr>
              <w:rPr>
                <w:sz w:val="22"/>
                <w:szCs w:val="22"/>
              </w:rPr>
            </w:pPr>
            <w:r w:rsidRPr="00214AAE">
              <w:rPr>
                <w:sz w:val="22"/>
                <w:szCs w:val="22"/>
              </w:rPr>
              <w:t>Габаритные размеры – ширина 800 мм, глубина 360 мм, в</w:t>
            </w:r>
            <w:r w:rsidR="00947C57" w:rsidRPr="00214AAE">
              <w:rPr>
                <w:sz w:val="22"/>
                <w:szCs w:val="22"/>
              </w:rPr>
              <w:t xml:space="preserve">ысота 1846 мм. </w:t>
            </w:r>
            <w:r w:rsidRPr="00214AAE">
              <w:rPr>
                <w:b/>
                <w:bCs/>
                <w:sz w:val="22"/>
                <w:szCs w:val="22"/>
              </w:rPr>
              <w:t>Ц</w:t>
            </w:r>
            <w:r w:rsidR="00110193">
              <w:rPr>
                <w:b/>
                <w:bCs/>
                <w:sz w:val="22"/>
                <w:szCs w:val="22"/>
              </w:rPr>
              <w:t>в</w:t>
            </w:r>
            <w:r w:rsidRPr="00214AAE">
              <w:rPr>
                <w:b/>
                <w:bCs/>
                <w:sz w:val="22"/>
                <w:szCs w:val="22"/>
              </w:rPr>
              <w:t>ет БУК БАВАРИЯ</w:t>
            </w:r>
            <w:r w:rsidRPr="00214AAE">
              <w:rPr>
                <w:sz w:val="22"/>
                <w:szCs w:val="22"/>
              </w:rPr>
              <w:t xml:space="preserve">    Изготовлен из ЛДСП, облицованной пленками на основе термореактивных полимеров, толщиной 16 мм, ГОСТ 32289-2013. Класс эмиссии формальдегида  Е1. Цвет ЛДСП – по согласованию с заказчиком. Основные детали обработаны противоударной ПВХ кромкой, толщиной 0.4 мм.</w:t>
            </w:r>
            <w:r w:rsidRPr="00214AAE">
              <w:rPr>
                <w:sz w:val="22"/>
                <w:szCs w:val="22"/>
              </w:rPr>
              <w:br/>
              <w:t>Представляет собой полуоткрытый стеллаж, разделенный четырьмя полками на пять равных частей. Расстояние между полками 340 мм, что позволяет размещать на них папки-регистраторы. Неосновные полки установлены на полкодержателях-дупло, для возможности регулировки их по высоте. Три верхние части открытые. Две нижние части закрыты двумя фасадами из ЛДСП, установленными на накладные петли, с ручкой-дугой с межцентровым расстоянием 96 мм. В нижней части, спереди, стеллаж имеет цоколь, высотой 50 мм. С обратной стороны изделие закрыто листом ЛХДФ. Предусмотрен спил под плинтус, для удобства размещения вдоль стены. Нижние части опор оборудованы пластмассовыми подпятниками, для защиты изделия при перестановке и препятствия попадания влаги.Вся фурнитура должна гарантировать прочность, надежность и длительный срок службы изделия. Гарантийный срок - 12 месяцев.</w:t>
            </w:r>
          </w:p>
        </w:tc>
        <w:tc>
          <w:tcPr>
            <w:tcW w:w="1276" w:type="dxa"/>
            <w:tcBorders>
              <w:top w:val="nil"/>
              <w:left w:val="single" w:sz="4" w:space="0" w:color="auto"/>
              <w:bottom w:val="single" w:sz="4" w:space="0" w:color="auto"/>
              <w:right w:val="single" w:sz="4" w:space="0" w:color="auto"/>
            </w:tcBorders>
            <w:shd w:val="clear" w:color="auto" w:fill="auto"/>
            <w:vAlign w:val="center"/>
          </w:tcPr>
          <w:p w14:paraId="11932034" w14:textId="77777777" w:rsidR="00E06B09" w:rsidRPr="00214AAE" w:rsidRDefault="00E06B09" w:rsidP="00E06B09">
            <w:pPr>
              <w:jc w:val="center"/>
              <w:rPr>
                <w:sz w:val="22"/>
                <w:szCs w:val="22"/>
              </w:rPr>
            </w:pPr>
            <w:r w:rsidRPr="00214AAE">
              <w:rPr>
                <w:sz w:val="22"/>
                <w:szCs w:val="22"/>
              </w:rPr>
              <w:t>2</w:t>
            </w:r>
          </w:p>
        </w:tc>
      </w:tr>
      <w:tr w:rsidR="00E06B09" w:rsidRPr="00214AAE" w14:paraId="396BD42D" w14:textId="77777777" w:rsidTr="00FC70C9">
        <w:trPr>
          <w:trHeight w:val="2070"/>
        </w:trPr>
        <w:tc>
          <w:tcPr>
            <w:tcW w:w="531" w:type="dxa"/>
            <w:tcBorders>
              <w:top w:val="single" w:sz="4" w:space="0" w:color="auto"/>
              <w:left w:val="single" w:sz="4" w:space="0" w:color="000000"/>
              <w:bottom w:val="single" w:sz="4" w:space="0" w:color="auto"/>
              <w:right w:val="single" w:sz="4" w:space="0" w:color="000000"/>
            </w:tcBorders>
            <w:shd w:val="clear" w:color="auto" w:fill="auto"/>
            <w:vAlign w:val="center"/>
          </w:tcPr>
          <w:p w14:paraId="47003259" w14:textId="77777777" w:rsidR="00E06B09" w:rsidRPr="00214AAE" w:rsidRDefault="00E06B09" w:rsidP="00E06B09">
            <w:pPr>
              <w:jc w:val="center"/>
              <w:rPr>
                <w:sz w:val="22"/>
                <w:szCs w:val="22"/>
              </w:rPr>
            </w:pPr>
            <w:r w:rsidRPr="00214AAE">
              <w:rPr>
                <w:sz w:val="22"/>
                <w:szCs w:val="22"/>
              </w:rPr>
              <w:t>3</w:t>
            </w:r>
          </w:p>
        </w:tc>
        <w:tc>
          <w:tcPr>
            <w:tcW w:w="15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985081" w14:textId="77777777" w:rsidR="00E06B09" w:rsidRPr="00214AAE" w:rsidRDefault="00E06B09" w:rsidP="00E06B09">
            <w:pPr>
              <w:rPr>
                <w:sz w:val="22"/>
                <w:szCs w:val="22"/>
              </w:rPr>
            </w:pPr>
            <w:r w:rsidRPr="00214AAE">
              <w:rPr>
                <w:sz w:val="22"/>
                <w:szCs w:val="22"/>
              </w:rPr>
              <w:t>Стеллаж 1800х200х600</w:t>
            </w:r>
          </w:p>
        </w:tc>
        <w:tc>
          <w:tcPr>
            <w:tcW w:w="5695" w:type="dxa"/>
            <w:tcBorders>
              <w:top w:val="single" w:sz="4" w:space="0" w:color="000000"/>
              <w:left w:val="nil"/>
              <w:bottom w:val="single" w:sz="4" w:space="0" w:color="000000"/>
              <w:right w:val="single" w:sz="4" w:space="0" w:color="000000"/>
            </w:tcBorders>
            <w:shd w:val="clear" w:color="auto" w:fill="auto"/>
            <w:vAlign w:val="center"/>
          </w:tcPr>
          <w:p w14:paraId="07554C58" w14:textId="77777777" w:rsidR="00E06B09" w:rsidRPr="00214AAE" w:rsidRDefault="00E06B09" w:rsidP="00E06B09">
            <w:pPr>
              <w:rPr>
                <w:sz w:val="22"/>
                <w:szCs w:val="22"/>
              </w:rPr>
            </w:pPr>
            <w:r w:rsidRPr="00214AAE">
              <w:rPr>
                <w:sz w:val="22"/>
                <w:szCs w:val="22"/>
              </w:rPr>
              <w:t xml:space="preserve">Габаритные размеры – ширина 1800 мм, глубина 200 мм, высота 600 мм.       </w:t>
            </w:r>
            <w:r w:rsidRPr="00214AAE">
              <w:rPr>
                <w:b/>
                <w:bCs/>
                <w:sz w:val="22"/>
                <w:szCs w:val="22"/>
              </w:rPr>
              <w:t>Цвет ОЛЬХА</w:t>
            </w:r>
            <w:r w:rsidRPr="00214AAE">
              <w:rPr>
                <w:sz w:val="22"/>
                <w:szCs w:val="22"/>
              </w:rPr>
              <w:t xml:space="preserve">. Изготовлен из ЛДСП, облицованной пленками на основе термореактивных полимеров, толщиной 16 мм, ГОСТ 32289-2013. Класс эмиссии формальдегида Е1. Цвет ЛДСП – по согласованию с заказчиком. Основные детали обработаны противоударной ПВХ кромкой, толщиной 0.4 мм. Представляет собой сквозной открытый стеллаж, разделенный двумя полками на три части. В совокупности должно получиться 4 полки, включая нижнюю и верхнюю полку. Боковины снизу выступают и являются опорами. Нижние части опор должны быть оборудованы пластмассовыми подпятниками, для защиты изделия при перестановке и препятствия попадания влаги. Все углы закруглены для безопасности. Вся фурнитура должна гарантировать прочность, надежность и длительный срок службы изделия. Гарантийный срок - 12 месяцев. </w:t>
            </w:r>
          </w:p>
        </w:tc>
        <w:tc>
          <w:tcPr>
            <w:tcW w:w="1276" w:type="dxa"/>
            <w:tcBorders>
              <w:top w:val="nil"/>
              <w:left w:val="single" w:sz="4" w:space="0" w:color="auto"/>
              <w:bottom w:val="single" w:sz="4" w:space="0" w:color="auto"/>
              <w:right w:val="single" w:sz="4" w:space="0" w:color="auto"/>
            </w:tcBorders>
            <w:shd w:val="clear" w:color="auto" w:fill="auto"/>
            <w:vAlign w:val="center"/>
          </w:tcPr>
          <w:p w14:paraId="6E5E7999" w14:textId="77777777" w:rsidR="00E06B09" w:rsidRPr="00214AAE" w:rsidRDefault="00E06B09" w:rsidP="00E06B09">
            <w:pPr>
              <w:jc w:val="center"/>
              <w:rPr>
                <w:sz w:val="22"/>
                <w:szCs w:val="22"/>
              </w:rPr>
            </w:pPr>
            <w:r w:rsidRPr="00214AAE">
              <w:rPr>
                <w:sz w:val="22"/>
                <w:szCs w:val="22"/>
              </w:rPr>
              <w:t>1</w:t>
            </w:r>
          </w:p>
        </w:tc>
      </w:tr>
    </w:tbl>
    <w:p w14:paraId="78B783E8" w14:textId="77777777" w:rsidR="008B3EA2" w:rsidRPr="00214AAE" w:rsidRDefault="008B3EA2" w:rsidP="008B3EA2">
      <w:pPr>
        <w:jc w:val="center"/>
        <w:rPr>
          <w:b/>
          <w:sz w:val="22"/>
          <w:szCs w:val="22"/>
        </w:rPr>
      </w:pPr>
    </w:p>
    <w:p w14:paraId="334C5903" w14:textId="77777777" w:rsidR="008B3EA2" w:rsidRPr="00214AAE" w:rsidRDefault="008B3EA2" w:rsidP="008B3EA2">
      <w:pPr>
        <w:jc w:val="center"/>
        <w:rPr>
          <w:b/>
          <w:spacing w:val="-6"/>
          <w:sz w:val="22"/>
          <w:szCs w:val="22"/>
        </w:rPr>
      </w:pPr>
    </w:p>
    <w:p w14:paraId="12FF9A24" w14:textId="77777777" w:rsidR="008B3EA2" w:rsidRPr="00214AAE" w:rsidRDefault="008B3EA2" w:rsidP="008B3EA2">
      <w:pPr>
        <w:jc w:val="center"/>
        <w:rPr>
          <w:b/>
          <w:spacing w:val="-6"/>
          <w:sz w:val="22"/>
          <w:szCs w:val="22"/>
        </w:rPr>
      </w:pPr>
      <w:r w:rsidRPr="00214AAE">
        <w:rPr>
          <w:b/>
          <w:spacing w:val="-6"/>
          <w:sz w:val="22"/>
          <w:szCs w:val="22"/>
        </w:rPr>
        <w:t>5.2. Требования к качеству товара:</w:t>
      </w:r>
    </w:p>
    <w:p w14:paraId="72C90694" w14:textId="77777777" w:rsidR="008B3EA2" w:rsidRPr="00214AAE" w:rsidRDefault="008B3EA2" w:rsidP="008B3EA2">
      <w:pPr>
        <w:ind w:firstLine="567"/>
        <w:jc w:val="both"/>
        <w:rPr>
          <w:spacing w:val="-6"/>
          <w:sz w:val="22"/>
          <w:szCs w:val="22"/>
        </w:rPr>
      </w:pPr>
      <w:r w:rsidRPr="00214AAE">
        <w:rPr>
          <w:spacing w:val="-6"/>
          <w:sz w:val="22"/>
          <w:szCs w:val="22"/>
        </w:rPr>
        <w:t xml:space="preserve">5.2.1. Поставщик гарантирует Заказчику соответствие качества поставляемого Товара </w:t>
      </w:r>
      <w:r w:rsidR="00947C57" w:rsidRPr="00214AAE">
        <w:rPr>
          <w:spacing w:val="-6"/>
          <w:sz w:val="22"/>
          <w:szCs w:val="22"/>
        </w:rPr>
        <w:t>+</w:t>
      </w:r>
      <w:r w:rsidRPr="00214AAE">
        <w:rPr>
          <w:spacing w:val="-6"/>
          <w:sz w:val="22"/>
          <w:szCs w:val="22"/>
        </w:rPr>
        <w:t>всем действующим стандартам и требованиям в соответствии с законодательством Российской Федерации</w:t>
      </w:r>
    </w:p>
    <w:p w14:paraId="250E621D" w14:textId="77777777" w:rsidR="008B3EA2" w:rsidRPr="00214AAE" w:rsidRDefault="008B3EA2" w:rsidP="008B3EA2">
      <w:pPr>
        <w:tabs>
          <w:tab w:val="left" w:pos="900"/>
        </w:tabs>
        <w:autoSpaceDE w:val="0"/>
        <w:ind w:firstLine="567"/>
        <w:jc w:val="both"/>
        <w:rPr>
          <w:bCs/>
          <w:sz w:val="22"/>
          <w:szCs w:val="22"/>
        </w:rPr>
      </w:pPr>
      <w:r w:rsidRPr="00214AAE">
        <w:rPr>
          <w:bCs/>
          <w:sz w:val="22"/>
          <w:szCs w:val="22"/>
        </w:rPr>
        <w:t xml:space="preserve">5.2.2. Требования к качеству товара устанавливаются в соответствии со статьей 469 ГК РФ. </w:t>
      </w:r>
    </w:p>
    <w:p w14:paraId="33D6C03D" w14:textId="77777777" w:rsidR="008B3EA2" w:rsidRPr="00214AAE" w:rsidRDefault="008B3EA2" w:rsidP="008B3EA2">
      <w:pPr>
        <w:tabs>
          <w:tab w:val="left" w:pos="900"/>
        </w:tabs>
        <w:autoSpaceDE w:val="0"/>
        <w:ind w:firstLine="567"/>
        <w:jc w:val="both"/>
        <w:rPr>
          <w:bCs/>
          <w:sz w:val="22"/>
          <w:szCs w:val="22"/>
        </w:rPr>
      </w:pPr>
      <w:r w:rsidRPr="00214AAE">
        <w:rPr>
          <w:bCs/>
          <w:sz w:val="22"/>
          <w:szCs w:val="22"/>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14:paraId="5099A57F" w14:textId="77777777" w:rsidR="008B3EA2" w:rsidRPr="00214AAE" w:rsidRDefault="008B3EA2" w:rsidP="008B3EA2">
      <w:pPr>
        <w:tabs>
          <w:tab w:val="left" w:pos="900"/>
        </w:tabs>
        <w:autoSpaceDE w:val="0"/>
        <w:ind w:firstLine="567"/>
        <w:jc w:val="both"/>
        <w:rPr>
          <w:bCs/>
          <w:sz w:val="22"/>
          <w:szCs w:val="22"/>
        </w:rPr>
      </w:pPr>
      <w:r w:rsidRPr="00214AAE">
        <w:rPr>
          <w:bCs/>
          <w:sz w:val="22"/>
          <w:szCs w:val="22"/>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14:paraId="316EE1F6" w14:textId="77777777" w:rsidR="008B3EA2" w:rsidRPr="00214AAE" w:rsidRDefault="008B3EA2" w:rsidP="008B3EA2">
      <w:pPr>
        <w:tabs>
          <w:tab w:val="left" w:pos="900"/>
        </w:tabs>
        <w:autoSpaceDE w:val="0"/>
        <w:ind w:firstLine="567"/>
        <w:jc w:val="both"/>
        <w:rPr>
          <w:bCs/>
          <w:sz w:val="22"/>
          <w:szCs w:val="22"/>
        </w:rPr>
      </w:pPr>
      <w:r w:rsidRPr="00214AAE">
        <w:rPr>
          <w:bCs/>
          <w:sz w:val="22"/>
          <w:szCs w:val="22"/>
        </w:rPr>
        <w:lastRenderedPageBreak/>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14:paraId="05DF78A1" w14:textId="77777777" w:rsidR="008B3EA2" w:rsidRPr="00214AAE" w:rsidRDefault="008B3EA2" w:rsidP="008B3EA2">
      <w:pPr>
        <w:jc w:val="both"/>
        <w:rPr>
          <w:spacing w:val="-6"/>
          <w:sz w:val="22"/>
          <w:szCs w:val="22"/>
        </w:rPr>
      </w:pPr>
    </w:p>
    <w:p w14:paraId="69237F4B" w14:textId="77777777" w:rsidR="008B3EA2" w:rsidRPr="00214AAE" w:rsidRDefault="008B3EA2" w:rsidP="008B3EA2">
      <w:pPr>
        <w:jc w:val="center"/>
        <w:rPr>
          <w:spacing w:val="-6"/>
          <w:sz w:val="22"/>
          <w:szCs w:val="22"/>
        </w:rPr>
      </w:pPr>
      <w:r w:rsidRPr="00214AAE">
        <w:rPr>
          <w:b/>
          <w:spacing w:val="-6"/>
          <w:sz w:val="22"/>
          <w:szCs w:val="22"/>
        </w:rPr>
        <w:t>5.3. Требования к упаковке.</w:t>
      </w:r>
    </w:p>
    <w:p w14:paraId="11D7530A" w14:textId="77777777" w:rsidR="008B3EA2" w:rsidRPr="00214AAE" w:rsidRDefault="008B3EA2" w:rsidP="008B3EA2">
      <w:pPr>
        <w:ind w:firstLine="567"/>
        <w:jc w:val="both"/>
        <w:rPr>
          <w:spacing w:val="-6"/>
          <w:sz w:val="22"/>
          <w:szCs w:val="22"/>
        </w:rPr>
      </w:pPr>
      <w:r w:rsidRPr="00214AAE">
        <w:rPr>
          <w:spacing w:val="-6"/>
          <w:sz w:val="22"/>
          <w:szCs w:val="22"/>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14:paraId="0C99649A" w14:textId="77777777" w:rsidR="008B3EA2" w:rsidRPr="00214AAE" w:rsidRDefault="008B3EA2" w:rsidP="008B3EA2">
      <w:pPr>
        <w:jc w:val="both"/>
        <w:rPr>
          <w:spacing w:val="-6"/>
          <w:sz w:val="22"/>
          <w:szCs w:val="22"/>
        </w:rPr>
      </w:pPr>
    </w:p>
    <w:p w14:paraId="73B523BC" w14:textId="77777777" w:rsidR="008B3EA2" w:rsidRPr="00214AAE" w:rsidRDefault="008B3EA2" w:rsidP="008B3EA2">
      <w:pPr>
        <w:autoSpaceDE w:val="0"/>
        <w:jc w:val="center"/>
        <w:rPr>
          <w:b/>
          <w:sz w:val="22"/>
          <w:szCs w:val="22"/>
        </w:rPr>
      </w:pPr>
      <w:r w:rsidRPr="00214AAE">
        <w:rPr>
          <w:b/>
          <w:sz w:val="22"/>
          <w:szCs w:val="22"/>
        </w:rPr>
        <w:t>6. Порядок сдачи-приемки</w:t>
      </w:r>
    </w:p>
    <w:p w14:paraId="0728E18E" w14:textId="77777777" w:rsidR="008B3EA2" w:rsidRPr="00214AAE" w:rsidRDefault="008B3EA2" w:rsidP="008B3EA2">
      <w:pPr>
        <w:tabs>
          <w:tab w:val="left" w:pos="900"/>
        </w:tabs>
        <w:autoSpaceDE w:val="0"/>
        <w:ind w:firstLine="567"/>
        <w:jc w:val="both"/>
        <w:rPr>
          <w:bCs/>
          <w:sz w:val="22"/>
          <w:szCs w:val="22"/>
        </w:rPr>
      </w:pPr>
      <w:r w:rsidRPr="00214AAE">
        <w:rPr>
          <w:bCs/>
          <w:sz w:val="22"/>
          <w:szCs w:val="22"/>
        </w:rPr>
        <w:t>6.1. Поставщик за 2 дня извещает Заказчика о поставке товара письменно, либо по тел./ факсу, электронной почте.</w:t>
      </w:r>
    </w:p>
    <w:p w14:paraId="4661BA9C" w14:textId="77777777" w:rsidR="008B3EA2" w:rsidRPr="00214AAE" w:rsidRDefault="008B3EA2" w:rsidP="008B3EA2">
      <w:pPr>
        <w:tabs>
          <w:tab w:val="left" w:pos="900"/>
        </w:tabs>
        <w:autoSpaceDE w:val="0"/>
        <w:ind w:firstLine="567"/>
        <w:jc w:val="both"/>
        <w:rPr>
          <w:bCs/>
          <w:sz w:val="22"/>
          <w:szCs w:val="22"/>
        </w:rPr>
      </w:pPr>
      <w:r w:rsidRPr="00214AAE">
        <w:rPr>
          <w:bCs/>
          <w:sz w:val="22"/>
          <w:szCs w:val="22"/>
        </w:rPr>
        <w:t xml:space="preserve">6.2. Изготовление, доставка, погрузо-разгрузочные работы, Товара производится силами и средствами Поставщика. </w:t>
      </w:r>
    </w:p>
    <w:p w14:paraId="2E40CB17" w14:textId="77777777" w:rsidR="008B3EA2" w:rsidRPr="00214AAE" w:rsidRDefault="008B3EA2" w:rsidP="008B3EA2">
      <w:pPr>
        <w:tabs>
          <w:tab w:val="left" w:pos="900"/>
        </w:tabs>
        <w:autoSpaceDE w:val="0"/>
        <w:ind w:firstLine="567"/>
        <w:jc w:val="both"/>
        <w:rPr>
          <w:bCs/>
          <w:sz w:val="22"/>
          <w:szCs w:val="22"/>
        </w:rPr>
      </w:pPr>
      <w:r w:rsidRPr="00214AAE">
        <w:rPr>
          <w:bCs/>
          <w:sz w:val="22"/>
          <w:szCs w:val="22"/>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14:paraId="06BBF1B9" w14:textId="77777777" w:rsidR="008B3EA2" w:rsidRPr="00214AAE" w:rsidRDefault="008B3EA2" w:rsidP="008B3EA2">
      <w:pPr>
        <w:tabs>
          <w:tab w:val="left" w:pos="900"/>
        </w:tabs>
        <w:autoSpaceDE w:val="0"/>
        <w:ind w:firstLine="567"/>
        <w:jc w:val="both"/>
        <w:rPr>
          <w:bCs/>
          <w:sz w:val="22"/>
          <w:szCs w:val="22"/>
        </w:rPr>
      </w:pPr>
      <w:r w:rsidRPr="00214AAE">
        <w:rPr>
          <w:bCs/>
          <w:sz w:val="22"/>
          <w:szCs w:val="22"/>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14:paraId="7334FACE" w14:textId="77777777" w:rsidR="008B3EA2" w:rsidRPr="00214AAE" w:rsidRDefault="008B3EA2" w:rsidP="008B3EA2">
      <w:pPr>
        <w:tabs>
          <w:tab w:val="left" w:pos="900"/>
        </w:tabs>
        <w:autoSpaceDE w:val="0"/>
        <w:ind w:firstLine="567"/>
        <w:jc w:val="both"/>
        <w:rPr>
          <w:bCs/>
          <w:sz w:val="22"/>
          <w:szCs w:val="22"/>
        </w:rPr>
      </w:pPr>
      <w:r w:rsidRPr="00214AAE">
        <w:rPr>
          <w:bCs/>
          <w:sz w:val="22"/>
          <w:szCs w:val="22"/>
        </w:rPr>
        <w:t>- проверку полноты и правильности оформления комплекта сопроводительных документов (счет, счет-фактура и товарная накладная);</w:t>
      </w:r>
    </w:p>
    <w:p w14:paraId="52869E4E" w14:textId="77777777" w:rsidR="008B3EA2" w:rsidRPr="00214AAE" w:rsidRDefault="008B3EA2" w:rsidP="008B3EA2">
      <w:pPr>
        <w:tabs>
          <w:tab w:val="left" w:pos="900"/>
        </w:tabs>
        <w:autoSpaceDE w:val="0"/>
        <w:ind w:firstLine="567"/>
        <w:jc w:val="both"/>
        <w:rPr>
          <w:bCs/>
          <w:sz w:val="22"/>
          <w:szCs w:val="22"/>
        </w:rPr>
      </w:pPr>
      <w:r w:rsidRPr="00214AAE">
        <w:rPr>
          <w:bCs/>
          <w:sz w:val="22"/>
          <w:szCs w:val="22"/>
        </w:rPr>
        <w:t>- контроль наличия/отсутствия внешних повреждений оригинальной упаковки Товара (при необходимости);</w:t>
      </w:r>
    </w:p>
    <w:p w14:paraId="1173FEB7" w14:textId="77777777" w:rsidR="008B3EA2" w:rsidRPr="00214AAE" w:rsidRDefault="008B3EA2" w:rsidP="008B3EA2">
      <w:pPr>
        <w:tabs>
          <w:tab w:val="left" w:pos="900"/>
        </w:tabs>
        <w:autoSpaceDE w:val="0"/>
        <w:ind w:firstLine="567"/>
        <w:jc w:val="both"/>
        <w:rPr>
          <w:bCs/>
          <w:sz w:val="22"/>
          <w:szCs w:val="22"/>
        </w:rPr>
      </w:pPr>
      <w:r w:rsidRPr="00214AAE">
        <w:rPr>
          <w:bCs/>
          <w:sz w:val="22"/>
          <w:szCs w:val="22"/>
        </w:rPr>
        <w:t>- проверку наличия необходимых документов (копий документов) на Товар;</w:t>
      </w:r>
    </w:p>
    <w:p w14:paraId="29FF66EF" w14:textId="77777777" w:rsidR="008B3EA2" w:rsidRPr="00214AAE" w:rsidRDefault="008B3EA2" w:rsidP="008B3EA2">
      <w:pPr>
        <w:tabs>
          <w:tab w:val="left" w:pos="900"/>
        </w:tabs>
        <w:autoSpaceDE w:val="0"/>
        <w:ind w:firstLine="567"/>
        <w:jc w:val="both"/>
        <w:rPr>
          <w:bCs/>
          <w:sz w:val="22"/>
          <w:szCs w:val="22"/>
        </w:rPr>
      </w:pPr>
      <w:r w:rsidRPr="00214AAE">
        <w:rPr>
          <w:bCs/>
          <w:sz w:val="22"/>
          <w:szCs w:val="22"/>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14:paraId="461C97FF" w14:textId="77777777" w:rsidR="008B3EA2" w:rsidRPr="00214AAE" w:rsidRDefault="008B3EA2" w:rsidP="008B3EA2">
      <w:pPr>
        <w:tabs>
          <w:tab w:val="left" w:pos="900"/>
        </w:tabs>
        <w:autoSpaceDE w:val="0"/>
        <w:ind w:firstLine="567"/>
        <w:jc w:val="both"/>
        <w:rPr>
          <w:bCs/>
          <w:sz w:val="22"/>
          <w:szCs w:val="22"/>
        </w:rPr>
      </w:pPr>
      <w:r w:rsidRPr="00214AAE">
        <w:rPr>
          <w:bCs/>
          <w:sz w:val="22"/>
          <w:szCs w:val="22"/>
        </w:rPr>
        <w:t>6.4. По окончании поставки товара Поставщик передаёт Заказчику акт приёма-передачи товара, товарные накладные, счета-фактуры.</w:t>
      </w:r>
    </w:p>
    <w:p w14:paraId="51FFDBD1" w14:textId="77777777" w:rsidR="008B3EA2" w:rsidRPr="00214AAE" w:rsidRDefault="008B3EA2" w:rsidP="008B3EA2">
      <w:pPr>
        <w:tabs>
          <w:tab w:val="left" w:pos="900"/>
        </w:tabs>
        <w:autoSpaceDE w:val="0"/>
        <w:ind w:firstLine="567"/>
        <w:jc w:val="both"/>
        <w:rPr>
          <w:bCs/>
          <w:sz w:val="22"/>
          <w:szCs w:val="22"/>
        </w:rPr>
      </w:pPr>
      <w:r w:rsidRPr="00214AAE">
        <w:rPr>
          <w:bCs/>
          <w:sz w:val="22"/>
          <w:szCs w:val="22"/>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14:paraId="5FA0B405" w14:textId="77777777" w:rsidR="008B3EA2" w:rsidRPr="00214AAE" w:rsidRDefault="008B3EA2" w:rsidP="008B3EA2">
      <w:pPr>
        <w:tabs>
          <w:tab w:val="left" w:pos="900"/>
        </w:tabs>
        <w:autoSpaceDE w:val="0"/>
        <w:jc w:val="both"/>
        <w:rPr>
          <w:bCs/>
          <w:sz w:val="22"/>
          <w:szCs w:val="22"/>
        </w:rPr>
      </w:pPr>
    </w:p>
    <w:p w14:paraId="33270E84" w14:textId="77777777" w:rsidR="00385C54" w:rsidRPr="00214AAE" w:rsidRDefault="00385C54" w:rsidP="00385C54">
      <w:pPr>
        <w:spacing w:after="200"/>
        <w:ind w:firstLine="709"/>
        <w:contextualSpacing/>
        <w:rPr>
          <w:rFonts w:eastAsia="Calibri"/>
          <w:b/>
          <w:sz w:val="22"/>
          <w:szCs w:val="22"/>
        </w:rPr>
      </w:pPr>
      <w:r w:rsidRPr="00214AAE">
        <w:rPr>
          <w:rFonts w:eastAsia="Calibri"/>
          <w:b/>
          <w:sz w:val="22"/>
          <w:szCs w:val="22"/>
        </w:rPr>
        <w:t xml:space="preserve">ЗАКАЗЧИК </w:t>
      </w:r>
    </w:p>
    <w:p w14:paraId="7C64AA9A" w14:textId="77777777" w:rsidR="00385C54" w:rsidRPr="00214AAE" w:rsidRDefault="00385C54" w:rsidP="00385C54">
      <w:pPr>
        <w:pStyle w:val="Heading"/>
        <w:rPr>
          <w:rFonts w:ascii="Times New Roman" w:eastAsia="Courier New" w:hAnsi="Times New Roman" w:cs="Times New Roman"/>
          <w:b w:val="0"/>
          <w:color w:val="000000"/>
          <w:lang w:bidi="ru-RU"/>
        </w:rPr>
      </w:pPr>
      <w:r w:rsidRPr="00214AAE">
        <w:rPr>
          <w:rFonts w:ascii="Times New Roman" w:eastAsia="Courier New" w:hAnsi="Times New Roman" w:cs="Times New Roman"/>
          <w:b w:val="0"/>
          <w:color w:val="000000"/>
          <w:lang w:bidi="ru-RU"/>
        </w:rPr>
        <w:t xml:space="preserve">ГБДОУ детский сад №44 Выборгского района Санкт-Петербурга </w:t>
      </w:r>
    </w:p>
    <w:p w14:paraId="3CF1CF2E" w14:textId="77777777" w:rsidR="00385C54" w:rsidRPr="00214AAE" w:rsidRDefault="00385C54" w:rsidP="00385C54">
      <w:pPr>
        <w:pStyle w:val="Heading"/>
        <w:rPr>
          <w:rFonts w:ascii="Times New Roman" w:eastAsia="Courier New" w:hAnsi="Times New Roman" w:cs="Times New Roman"/>
          <w:b w:val="0"/>
          <w:color w:val="000000"/>
          <w:lang w:bidi="ru-RU"/>
        </w:rPr>
      </w:pPr>
    </w:p>
    <w:p w14:paraId="23A5EDA8" w14:textId="77777777" w:rsidR="00385C54" w:rsidRPr="00214AAE" w:rsidRDefault="00385C54" w:rsidP="00385C54">
      <w:pPr>
        <w:pStyle w:val="Heading"/>
        <w:rPr>
          <w:rFonts w:ascii="Times New Roman" w:eastAsia="Courier New" w:hAnsi="Times New Roman" w:cs="Times New Roman"/>
          <w:b w:val="0"/>
          <w:color w:val="000000"/>
          <w:lang w:bidi="ru-RU"/>
        </w:rPr>
      </w:pPr>
      <w:r w:rsidRPr="00214AAE">
        <w:rPr>
          <w:rFonts w:ascii="Times New Roman" w:eastAsia="Courier New" w:hAnsi="Times New Roman" w:cs="Times New Roman"/>
          <w:b w:val="0"/>
          <w:color w:val="000000"/>
          <w:lang w:bidi="ru-RU"/>
        </w:rPr>
        <w:t xml:space="preserve">Заведующий </w:t>
      </w:r>
    </w:p>
    <w:p w14:paraId="2F9B069F" w14:textId="77777777" w:rsidR="00385C54" w:rsidRPr="00214AAE" w:rsidRDefault="00385C54" w:rsidP="00385C54">
      <w:pPr>
        <w:pStyle w:val="Heading"/>
        <w:rPr>
          <w:rFonts w:ascii="Times New Roman" w:eastAsia="Courier New" w:hAnsi="Times New Roman" w:cs="Times New Roman"/>
          <w:b w:val="0"/>
          <w:color w:val="000000"/>
          <w:lang w:bidi="ru-RU"/>
        </w:rPr>
      </w:pPr>
    </w:p>
    <w:p w14:paraId="6959CB44" w14:textId="77777777" w:rsidR="00385C54" w:rsidRPr="00214AAE" w:rsidRDefault="00385C54" w:rsidP="00385C54">
      <w:pPr>
        <w:pStyle w:val="Heading"/>
        <w:rPr>
          <w:rFonts w:ascii="Times New Roman" w:eastAsia="Calibri" w:hAnsi="Times New Roman" w:cs="Times New Roman"/>
          <w:b w:val="0"/>
        </w:rPr>
      </w:pPr>
      <w:r w:rsidRPr="00214AAE">
        <w:rPr>
          <w:rFonts w:ascii="Times New Roman" w:eastAsia="Courier New" w:hAnsi="Times New Roman" w:cs="Times New Roman"/>
          <w:b w:val="0"/>
          <w:color w:val="000000"/>
          <w:lang w:bidi="ru-RU"/>
        </w:rPr>
        <w:t>______________________/Шарова Н.В../</w:t>
      </w:r>
    </w:p>
    <w:p w14:paraId="34D7D0D0" w14:textId="77777777" w:rsidR="00385C54" w:rsidRPr="00214AAE" w:rsidRDefault="00385C54" w:rsidP="008B3EA2">
      <w:pPr>
        <w:tabs>
          <w:tab w:val="left" w:pos="900"/>
        </w:tabs>
        <w:autoSpaceDE w:val="0"/>
        <w:jc w:val="both"/>
        <w:rPr>
          <w:bCs/>
          <w:sz w:val="22"/>
          <w:szCs w:val="22"/>
        </w:rPr>
      </w:pPr>
    </w:p>
    <w:p w14:paraId="56727E9F" w14:textId="77777777" w:rsidR="00385C54" w:rsidRPr="00214AAE" w:rsidRDefault="00385C54" w:rsidP="008B3EA2">
      <w:pPr>
        <w:tabs>
          <w:tab w:val="left" w:pos="900"/>
        </w:tabs>
        <w:autoSpaceDE w:val="0"/>
        <w:jc w:val="both"/>
        <w:rPr>
          <w:bCs/>
          <w:sz w:val="22"/>
          <w:szCs w:val="22"/>
        </w:rPr>
      </w:pPr>
    </w:p>
    <w:p w14:paraId="01708969" w14:textId="77777777" w:rsidR="00385C54" w:rsidRPr="00214AAE" w:rsidRDefault="00385C54" w:rsidP="008B3EA2">
      <w:pPr>
        <w:tabs>
          <w:tab w:val="left" w:pos="900"/>
        </w:tabs>
        <w:autoSpaceDE w:val="0"/>
        <w:jc w:val="both"/>
        <w:rPr>
          <w:bCs/>
          <w:sz w:val="22"/>
          <w:szCs w:val="22"/>
        </w:rPr>
        <w:sectPr w:rsidR="00385C54" w:rsidRPr="00214AAE" w:rsidSect="008B3EA2">
          <w:headerReference w:type="even" r:id="rId13"/>
          <w:footerReference w:type="even" r:id="rId14"/>
          <w:footerReference w:type="default" r:id="rId15"/>
          <w:pgSz w:w="11906" w:h="16838" w:code="9"/>
          <w:pgMar w:top="284" w:right="424" w:bottom="142" w:left="720" w:header="567" w:footer="0" w:gutter="0"/>
          <w:cols w:space="708"/>
          <w:docGrid w:linePitch="360"/>
        </w:sectPr>
      </w:pPr>
    </w:p>
    <w:p w14:paraId="555426FB" w14:textId="77777777" w:rsidR="008B3EA2" w:rsidRPr="00214AAE" w:rsidRDefault="008B3EA2" w:rsidP="008B3EA2">
      <w:pPr>
        <w:keepNext/>
        <w:keepLines/>
        <w:jc w:val="center"/>
        <w:outlineLvl w:val="3"/>
        <w:rPr>
          <w:rFonts w:eastAsia="Calibri"/>
          <w:b/>
          <w:bCs/>
          <w:spacing w:val="-6"/>
          <w:sz w:val="22"/>
          <w:szCs w:val="22"/>
          <w:lang w:eastAsia="en-US"/>
        </w:rPr>
      </w:pPr>
    </w:p>
    <w:p w14:paraId="186860FA" w14:textId="77777777" w:rsidR="008B3EA2" w:rsidRPr="00214AAE" w:rsidRDefault="008B3EA2" w:rsidP="008B3EA2">
      <w:pPr>
        <w:keepNext/>
        <w:keepLines/>
        <w:jc w:val="center"/>
        <w:outlineLvl w:val="3"/>
        <w:rPr>
          <w:rFonts w:eastAsia="Calibri"/>
          <w:b/>
          <w:bCs/>
          <w:spacing w:val="-6"/>
          <w:sz w:val="22"/>
          <w:szCs w:val="22"/>
          <w:lang w:eastAsia="en-US"/>
        </w:rPr>
      </w:pPr>
    </w:p>
    <w:p w14:paraId="775D0413" w14:textId="77777777" w:rsidR="008B3EA2" w:rsidRPr="00214AAE" w:rsidRDefault="008B3EA2" w:rsidP="008B3EA2">
      <w:pPr>
        <w:keepNext/>
        <w:keepLines/>
        <w:jc w:val="center"/>
        <w:outlineLvl w:val="3"/>
        <w:rPr>
          <w:rFonts w:eastAsia="Calibri"/>
          <w:b/>
          <w:bCs/>
          <w:spacing w:val="-6"/>
          <w:sz w:val="22"/>
          <w:szCs w:val="22"/>
          <w:lang w:eastAsia="en-US"/>
        </w:rPr>
      </w:pPr>
      <w:r w:rsidRPr="00214AAE">
        <w:rPr>
          <w:rFonts w:eastAsia="Calibri"/>
          <w:b/>
          <w:bCs/>
          <w:spacing w:val="-6"/>
          <w:sz w:val="22"/>
          <w:szCs w:val="22"/>
          <w:lang w:eastAsia="en-US"/>
        </w:rPr>
        <w:t xml:space="preserve">7. </w:t>
      </w:r>
      <w:r w:rsidRPr="00214AAE">
        <w:rPr>
          <w:rFonts w:eastAsia="Calibri"/>
          <w:b/>
          <w:spacing w:val="-6"/>
          <w:sz w:val="22"/>
          <w:szCs w:val="22"/>
          <w:lang w:eastAsia="en-US"/>
        </w:rPr>
        <w:t>Расчет НМЦК методом сопоставимых рыночных цен (анализ рынка)</w:t>
      </w:r>
    </w:p>
    <w:p w14:paraId="46724204" w14:textId="77777777" w:rsidR="008B3EA2" w:rsidRPr="00214AAE" w:rsidRDefault="008B3EA2" w:rsidP="008B3EA2">
      <w:pPr>
        <w:keepNext/>
        <w:keepLines/>
        <w:outlineLvl w:val="2"/>
        <w:rPr>
          <w:rFonts w:eastAsia="Calibri"/>
          <w:spacing w:val="-6"/>
          <w:sz w:val="22"/>
          <w:szCs w:val="22"/>
          <w:lang w:eastAsia="en-US"/>
        </w:rPr>
      </w:pPr>
    </w:p>
    <w:tbl>
      <w:tblPr>
        <w:tblW w:w="15239" w:type="dxa"/>
        <w:tblInd w:w="108" w:type="dxa"/>
        <w:tblLook w:val="04A0" w:firstRow="1" w:lastRow="0" w:firstColumn="1" w:lastColumn="0" w:noHBand="0" w:noVBand="1"/>
      </w:tblPr>
      <w:tblGrid>
        <w:gridCol w:w="899"/>
        <w:gridCol w:w="1670"/>
        <w:gridCol w:w="785"/>
        <w:gridCol w:w="785"/>
        <w:gridCol w:w="785"/>
        <w:gridCol w:w="734"/>
        <w:gridCol w:w="734"/>
        <w:gridCol w:w="1427"/>
        <w:gridCol w:w="1383"/>
        <w:gridCol w:w="1560"/>
        <w:gridCol w:w="1115"/>
        <w:gridCol w:w="1542"/>
        <w:gridCol w:w="1467"/>
        <w:gridCol w:w="1418"/>
      </w:tblGrid>
      <w:tr w:rsidR="00947C57" w:rsidRPr="00214AAE" w14:paraId="55F2AE20" w14:textId="77777777" w:rsidTr="00947C57">
        <w:trPr>
          <w:trHeight w:val="253"/>
        </w:trPr>
        <w:tc>
          <w:tcPr>
            <w:tcW w:w="15239" w:type="dxa"/>
            <w:gridSpan w:val="14"/>
            <w:tcBorders>
              <w:top w:val="nil"/>
              <w:left w:val="nil"/>
              <w:bottom w:val="nil"/>
              <w:right w:val="nil"/>
            </w:tcBorders>
            <w:shd w:val="clear" w:color="auto" w:fill="auto"/>
            <w:vAlign w:val="center"/>
            <w:hideMark/>
          </w:tcPr>
          <w:p w14:paraId="285B69B3" w14:textId="77777777" w:rsidR="00947C57" w:rsidRPr="00214AAE" w:rsidRDefault="00947C57" w:rsidP="00947C57">
            <w:pPr>
              <w:jc w:val="center"/>
              <w:rPr>
                <w:b/>
                <w:bCs/>
                <w:color w:val="000000"/>
                <w:sz w:val="22"/>
                <w:szCs w:val="22"/>
              </w:rPr>
            </w:pPr>
            <w:r w:rsidRPr="00214AAE">
              <w:rPr>
                <w:b/>
                <w:bCs/>
                <w:color w:val="000000"/>
                <w:sz w:val="22"/>
                <w:szCs w:val="22"/>
              </w:rPr>
              <w:t>Определение и обоснование НМЦК методом сопоставимых рыночных цен (анализ рынка)</w:t>
            </w:r>
          </w:p>
        </w:tc>
      </w:tr>
      <w:tr w:rsidR="00947C57" w:rsidRPr="00214AAE" w14:paraId="07DAEC56" w14:textId="77777777" w:rsidTr="00947C57">
        <w:trPr>
          <w:trHeight w:val="253"/>
        </w:trPr>
        <w:tc>
          <w:tcPr>
            <w:tcW w:w="15239" w:type="dxa"/>
            <w:gridSpan w:val="14"/>
            <w:tcBorders>
              <w:top w:val="nil"/>
              <w:left w:val="nil"/>
              <w:bottom w:val="nil"/>
              <w:right w:val="nil"/>
            </w:tcBorders>
            <w:shd w:val="clear" w:color="auto" w:fill="auto"/>
            <w:vAlign w:val="center"/>
            <w:hideMark/>
          </w:tcPr>
          <w:p w14:paraId="5A0EE102" w14:textId="77777777" w:rsidR="00947C57" w:rsidRPr="00214AAE" w:rsidRDefault="00947C57" w:rsidP="00947C57">
            <w:pPr>
              <w:jc w:val="center"/>
              <w:rPr>
                <w:b/>
                <w:bCs/>
                <w:color w:val="FF0000"/>
                <w:sz w:val="22"/>
                <w:szCs w:val="22"/>
              </w:rPr>
            </w:pPr>
            <w:r w:rsidRPr="00214AAE">
              <w:rPr>
                <w:b/>
                <w:bCs/>
                <w:color w:val="FF0000"/>
                <w:sz w:val="22"/>
                <w:szCs w:val="22"/>
              </w:rPr>
              <w:t>с направлением запросов о предоставлении ценовой информации не менее пяти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tc>
      </w:tr>
      <w:tr w:rsidR="00947C57" w:rsidRPr="00214AAE" w14:paraId="1F10ABEE" w14:textId="77777777" w:rsidTr="00947C57">
        <w:trPr>
          <w:trHeight w:val="253"/>
        </w:trPr>
        <w:tc>
          <w:tcPr>
            <w:tcW w:w="15239" w:type="dxa"/>
            <w:gridSpan w:val="14"/>
            <w:tcBorders>
              <w:top w:val="nil"/>
              <w:left w:val="nil"/>
              <w:bottom w:val="nil"/>
              <w:right w:val="nil"/>
            </w:tcBorders>
            <w:shd w:val="clear" w:color="auto" w:fill="auto"/>
            <w:vAlign w:val="center"/>
            <w:hideMark/>
          </w:tcPr>
          <w:p w14:paraId="74A95437" w14:textId="77777777" w:rsidR="00947C57" w:rsidRPr="00214AAE" w:rsidRDefault="00947C57" w:rsidP="00947C57">
            <w:pPr>
              <w:rPr>
                <w:color w:val="000000"/>
                <w:sz w:val="22"/>
                <w:szCs w:val="22"/>
              </w:rPr>
            </w:pPr>
            <w:r w:rsidRPr="00214AAE">
              <w:rPr>
                <w:color w:val="000000"/>
                <w:sz w:val="22"/>
                <w:szCs w:val="22"/>
              </w:rPr>
              <w:t>Заказчиком было направлены запросы о предоставлении ценовой информации 5-ти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tc>
      </w:tr>
      <w:tr w:rsidR="00947C57" w:rsidRPr="00214AAE" w14:paraId="75BF9CFD" w14:textId="77777777" w:rsidTr="00947C57">
        <w:trPr>
          <w:trHeight w:val="253"/>
        </w:trPr>
        <w:tc>
          <w:tcPr>
            <w:tcW w:w="15239" w:type="dxa"/>
            <w:gridSpan w:val="14"/>
            <w:tcBorders>
              <w:top w:val="nil"/>
              <w:left w:val="nil"/>
              <w:bottom w:val="nil"/>
              <w:right w:val="nil"/>
            </w:tcBorders>
            <w:shd w:val="clear" w:color="auto" w:fill="auto"/>
            <w:vAlign w:val="center"/>
            <w:hideMark/>
          </w:tcPr>
          <w:p w14:paraId="5DA09D4E" w14:textId="77777777" w:rsidR="00947C57" w:rsidRPr="00214AAE" w:rsidRDefault="00947C57" w:rsidP="00947C57">
            <w:pPr>
              <w:rPr>
                <w:color w:val="000000"/>
                <w:sz w:val="22"/>
                <w:szCs w:val="22"/>
              </w:rPr>
            </w:pPr>
            <w:r w:rsidRPr="00214AAE">
              <w:rPr>
                <w:color w:val="000000"/>
                <w:sz w:val="22"/>
                <w:szCs w:val="22"/>
              </w:rPr>
              <w:t>Ответы на запрос получены от 3 исполнителей.</w:t>
            </w:r>
          </w:p>
        </w:tc>
      </w:tr>
      <w:tr w:rsidR="00947C57" w:rsidRPr="00214AAE" w14:paraId="1EC3DB92" w14:textId="77777777" w:rsidTr="00947C57">
        <w:trPr>
          <w:trHeight w:val="253"/>
        </w:trPr>
        <w:tc>
          <w:tcPr>
            <w:tcW w:w="941" w:type="dxa"/>
            <w:tcBorders>
              <w:top w:val="nil"/>
              <w:left w:val="nil"/>
              <w:bottom w:val="nil"/>
              <w:right w:val="nil"/>
            </w:tcBorders>
            <w:shd w:val="clear" w:color="auto" w:fill="auto"/>
            <w:vAlign w:val="center"/>
            <w:hideMark/>
          </w:tcPr>
          <w:p w14:paraId="52F68614" w14:textId="77777777" w:rsidR="00947C57" w:rsidRPr="00214AAE" w:rsidRDefault="00947C57" w:rsidP="00947C57">
            <w:pPr>
              <w:rPr>
                <w:color w:val="000000"/>
                <w:sz w:val="22"/>
                <w:szCs w:val="22"/>
              </w:rPr>
            </w:pPr>
          </w:p>
        </w:tc>
        <w:tc>
          <w:tcPr>
            <w:tcW w:w="1761" w:type="dxa"/>
            <w:tcBorders>
              <w:top w:val="nil"/>
              <w:left w:val="nil"/>
              <w:bottom w:val="nil"/>
              <w:right w:val="nil"/>
            </w:tcBorders>
            <w:shd w:val="clear" w:color="auto" w:fill="auto"/>
            <w:vAlign w:val="center"/>
            <w:hideMark/>
          </w:tcPr>
          <w:p w14:paraId="568283F5"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vAlign w:val="center"/>
            <w:hideMark/>
          </w:tcPr>
          <w:p w14:paraId="680D2DE9"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vAlign w:val="center"/>
            <w:hideMark/>
          </w:tcPr>
          <w:p w14:paraId="5CA730AA"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vAlign w:val="center"/>
            <w:hideMark/>
          </w:tcPr>
          <w:p w14:paraId="1502CE9D"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vAlign w:val="center"/>
            <w:hideMark/>
          </w:tcPr>
          <w:p w14:paraId="27BD233F"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vAlign w:val="center"/>
            <w:hideMark/>
          </w:tcPr>
          <w:p w14:paraId="1DFDE2EF" w14:textId="77777777" w:rsidR="00947C57" w:rsidRPr="00214AAE" w:rsidRDefault="00947C57" w:rsidP="00947C57">
            <w:pPr>
              <w:rPr>
                <w:sz w:val="22"/>
                <w:szCs w:val="22"/>
              </w:rPr>
            </w:pPr>
          </w:p>
        </w:tc>
        <w:tc>
          <w:tcPr>
            <w:tcW w:w="1106" w:type="dxa"/>
            <w:tcBorders>
              <w:top w:val="nil"/>
              <w:left w:val="nil"/>
              <w:bottom w:val="nil"/>
              <w:right w:val="nil"/>
            </w:tcBorders>
            <w:shd w:val="clear" w:color="auto" w:fill="auto"/>
            <w:vAlign w:val="center"/>
            <w:hideMark/>
          </w:tcPr>
          <w:p w14:paraId="2FF7A365" w14:textId="77777777" w:rsidR="00947C57" w:rsidRPr="00214AAE" w:rsidRDefault="00947C57" w:rsidP="00947C57">
            <w:pPr>
              <w:rPr>
                <w:sz w:val="22"/>
                <w:szCs w:val="22"/>
              </w:rPr>
            </w:pPr>
          </w:p>
        </w:tc>
        <w:tc>
          <w:tcPr>
            <w:tcW w:w="1072" w:type="dxa"/>
            <w:tcBorders>
              <w:top w:val="nil"/>
              <w:left w:val="nil"/>
              <w:bottom w:val="nil"/>
              <w:right w:val="nil"/>
            </w:tcBorders>
            <w:shd w:val="clear" w:color="auto" w:fill="auto"/>
            <w:vAlign w:val="center"/>
            <w:hideMark/>
          </w:tcPr>
          <w:p w14:paraId="4A4438DA" w14:textId="77777777" w:rsidR="00947C57" w:rsidRPr="00214AAE" w:rsidRDefault="00947C57" w:rsidP="00947C57">
            <w:pPr>
              <w:rPr>
                <w:sz w:val="22"/>
                <w:szCs w:val="22"/>
              </w:rPr>
            </w:pPr>
          </w:p>
        </w:tc>
        <w:tc>
          <w:tcPr>
            <w:tcW w:w="1207" w:type="dxa"/>
            <w:tcBorders>
              <w:top w:val="nil"/>
              <w:left w:val="nil"/>
              <w:bottom w:val="nil"/>
              <w:right w:val="nil"/>
            </w:tcBorders>
            <w:shd w:val="clear" w:color="auto" w:fill="auto"/>
            <w:vAlign w:val="center"/>
            <w:hideMark/>
          </w:tcPr>
          <w:p w14:paraId="3645D0E6" w14:textId="77777777" w:rsidR="00947C57" w:rsidRPr="00214AAE" w:rsidRDefault="00947C57" w:rsidP="00947C57">
            <w:pPr>
              <w:rPr>
                <w:sz w:val="22"/>
                <w:szCs w:val="22"/>
              </w:rPr>
            </w:pPr>
          </w:p>
        </w:tc>
        <w:tc>
          <w:tcPr>
            <w:tcW w:w="1133" w:type="dxa"/>
            <w:tcBorders>
              <w:top w:val="nil"/>
              <w:left w:val="nil"/>
              <w:bottom w:val="nil"/>
              <w:right w:val="nil"/>
            </w:tcBorders>
            <w:shd w:val="clear" w:color="auto" w:fill="auto"/>
            <w:vAlign w:val="center"/>
            <w:hideMark/>
          </w:tcPr>
          <w:p w14:paraId="2F6BC8E5" w14:textId="77777777" w:rsidR="00947C57" w:rsidRPr="00214AAE" w:rsidRDefault="00947C57" w:rsidP="00947C57">
            <w:pPr>
              <w:rPr>
                <w:sz w:val="22"/>
                <w:szCs w:val="22"/>
              </w:rPr>
            </w:pPr>
          </w:p>
        </w:tc>
        <w:tc>
          <w:tcPr>
            <w:tcW w:w="1195" w:type="dxa"/>
            <w:tcBorders>
              <w:top w:val="nil"/>
              <w:left w:val="nil"/>
              <w:bottom w:val="nil"/>
              <w:right w:val="nil"/>
            </w:tcBorders>
            <w:shd w:val="clear" w:color="auto" w:fill="auto"/>
            <w:vAlign w:val="center"/>
            <w:hideMark/>
          </w:tcPr>
          <w:p w14:paraId="5506BBA7" w14:textId="77777777" w:rsidR="00947C57" w:rsidRPr="00214AAE" w:rsidRDefault="00947C57" w:rsidP="00947C57">
            <w:pPr>
              <w:rPr>
                <w:sz w:val="22"/>
                <w:szCs w:val="22"/>
              </w:rPr>
            </w:pPr>
          </w:p>
        </w:tc>
        <w:tc>
          <w:tcPr>
            <w:tcW w:w="1517" w:type="dxa"/>
            <w:tcBorders>
              <w:top w:val="nil"/>
              <w:left w:val="nil"/>
              <w:bottom w:val="nil"/>
              <w:right w:val="nil"/>
            </w:tcBorders>
            <w:shd w:val="clear" w:color="auto" w:fill="auto"/>
            <w:vAlign w:val="center"/>
            <w:hideMark/>
          </w:tcPr>
          <w:p w14:paraId="7E59D3ED" w14:textId="77777777" w:rsidR="00947C57" w:rsidRPr="00214AAE" w:rsidRDefault="00947C57" w:rsidP="00947C57">
            <w:pPr>
              <w:rPr>
                <w:sz w:val="22"/>
                <w:szCs w:val="22"/>
              </w:rPr>
            </w:pPr>
          </w:p>
        </w:tc>
        <w:tc>
          <w:tcPr>
            <w:tcW w:w="1465" w:type="dxa"/>
            <w:tcBorders>
              <w:top w:val="nil"/>
              <w:left w:val="nil"/>
              <w:bottom w:val="nil"/>
              <w:right w:val="nil"/>
            </w:tcBorders>
            <w:shd w:val="clear" w:color="auto" w:fill="auto"/>
            <w:vAlign w:val="center"/>
            <w:hideMark/>
          </w:tcPr>
          <w:p w14:paraId="57241844" w14:textId="77777777" w:rsidR="00947C57" w:rsidRPr="00214AAE" w:rsidRDefault="00947C57" w:rsidP="00947C57">
            <w:pPr>
              <w:rPr>
                <w:sz w:val="22"/>
                <w:szCs w:val="22"/>
              </w:rPr>
            </w:pPr>
          </w:p>
        </w:tc>
      </w:tr>
      <w:tr w:rsidR="00947C57" w:rsidRPr="00214AAE" w14:paraId="0CC72A7D" w14:textId="77777777" w:rsidTr="00947C57">
        <w:trPr>
          <w:trHeight w:val="918"/>
        </w:trPr>
        <w:tc>
          <w:tcPr>
            <w:tcW w:w="941" w:type="dxa"/>
            <w:vMerge w:val="restart"/>
            <w:tcBorders>
              <w:top w:val="single" w:sz="4" w:space="0" w:color="auto"/>
              <w:left w:val="single" w:sz="4" w:space="0" w:color="auto"/>
              <w:bottom w:val="nil"/>
              <w:right w:val="single" w:sz="4" w:space="0" w:color="auto"/>
            </w:tcBorders>
            <w:shd w:val="clear" w:color="auto" w:fill="auto"/>
            <w:vAlign w:val="center"/>
            <w:hideMark/>
          </w:tcPr>
          <w:p w14:paraId="5ACB34F9" w14:textId="77777777" w:rsidR="00947C57" w:rsidRPr="00214AAE" w:rsidRDefault="00947C57" w:rsidP="00947C57">
            <w:pPr>
              <w:jc w:val="center"/>
              <w:rPr>
                <w:b/>
                <w:bCs/>
                <w:color w:val="000000"/>
                <w:sz w:val="22"/>
                <w:szCs w:val="22"/>
              </w:rPr>
            </w:pPr>
            <w:r w:rsidRPr="00214AAE">
              <w:rPr>
                <w:b/>
                <w:bCs/>
                <w:color w:val="000000"/>
                <w:sz w:val="22"/>
                <w:szCs w:val="22"/>
              </w:rPr>
              <w:t>№ п/п</w:t>
            </w:r>
          </w:p>
        </w:tc>
        <w:tc>
          <w:tcPr>
            <w:tcW w:w="1761" w:type="dxa"/>
            <w:vMerge w:val="restart"/>
            <w:tcBorders>
              <w:top w:val="single" w:sz="4" w:space="0" w:color="auto"/>
              <w:left w:val="single" w:sz="4" w:space="0" w:color="auto"/>
              <w:bottom w:val="nil"/>
              <w:right w:val="single" w:sz="4" w:space="0" w:color="auto"/>
            </w:tcBorders>
            <w:shd w:val="clear" w:color="000000" w:fill="FFFFFF"/>
            <w:vAlign w:val="center"/>
            <w:hideMark/>
          </w:tcPr>
          <w:p w14:paraId="40BC127E" w14:textId="77777777" w:rsidR="00947C57" w:rsidRPr="00214AAE" w:rsidRDefault="00947C57" w:rsidP="00947C57">
            <w:pPr>
              <w:jc w:val="center"/>
              <w:rPr>
                <w:b/>
                <w:bCs/>
                <w:color w:val="000000"/>
                <w:sz w:val="22"/>
                <w:szCs w:val="22"/>
              </w:rPr>
            </w:pPr>
            <w:r w:rsidRPr="00214AAE">
              <w:rPr>
                <w:b/>
                <w:bCs/>
                <w:color w:val="000000"/>
                <w:sz w:val="22"/>
                <w:szCs w:val="22"/>
              </w:rPr>
              <w:t>Наименование товара (работы, услуги)</w:t>
            </w:r>
          </w:p>
        </w:tc>
        <w:tc>
          <w:tcPr>
            <w:tcW w:w="4943"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14:paraId="0A1E440B" w14:textId="77777777" w:rsidR="00947C57" w:rsidRPr="00214AAE" w:rsidRDefault="00947C57" w:rsidP="00947C57">
            <w:pPr>
              <w:jc w:val="center"/>
              <w:rPr>
                <w:b/>
                <w:bCs/>
                <w:color w:val="000000"/>
                <w:sz w:val="22"/>
                <w:szCs w:val="22"/>
              </w:rPr>
            </w:pPr>
            <w:r w:rsidRPr="00214AAE">
              <w:rPr>
                <w:b/>
                <w:bCs/>
                <w:color w:val="000000"/>
                <w:sz w:val="22"/>
                <w:szCs w:val="22"/>
              </w:rPr>
              <w:t>Номер источника ценовой информации (ИЦИ №i) и цена единицы товара, работы, услуги, представленная i-тым ИЦИ (Цi), руб.</w:t>
            </w:r>
          </w:p>
        </w:tc>
        <w:tc>
          <w:tcPr>
            <w:tcW w:w="107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46250C6C" w14:textId="77777777" w:rsidR="00947C57" w:rsidRPr="00214AAE" w:rsidRDefault="00947C57" w:rsidP="00947C57">
            <w:pPr>
              <w:jc w:val="center"/>
              <w:rPr>
                <w:b/>
                <w:bCs/>
                <w:color w:val="000000"/>
                <w:sz w:val="22"/>
                <w:szCs w:val="22"/>
              </w:rPr>
            </w:pPr>
            <w:r w:rsidRPr="00214AAE">
              <w:rPr>
                <w:b/>
                <w:bCs/>
                <w:color w:val="000000"/>
                <w:sz w:val="22"/>
                <w:szCs w:val="22"/>
              </w:rPr>
              <w:t>v - кол-во (объем) закупаемого товара (работы, услуги), ед.</w:t>
            </w:r>
          </w:p>
        </w:tc>
        <w:tc>
          <w:tcPr>
            <w:tcW w:w="120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65A6E71" w14:textId="77777777" w:rsidR="00947C57" w:rsidRPr="00214AAE" w:rsidRDefault="00947C57" w:rsidP="00947C57">
            <w:pPr>
              <w:jc w:val="center"/>
              <w:rPr>
                <w:b/>
                <w:bCs/>
                <w:color w:val="000000"/>
                <w:sz w:val="22"/>
                <w:szCs w:val="22"/>
              </w:rPr>
            </w:pPr>
            <w:r w:rsidRPr="00214AAE">
              <w:rPr>
                <w:b/>
                <w:bCs/>
                <w:color w:val="000000"/>
                <w:sz w:val="22"/>
                <w:szCs w:val="22"/>
              </w:rPr>
              <w:t>n - кол-во значений, используемых в расчете</w:t>
            </w:r>
          </w:p>
        </w:tc>
        <w:tc>
          <w:tcPr>
            <w:tcW w:w="3846" w:type="dxa"/>
            <w:gridSpan w:val="3"/>
            <w:tcBorders>
              <w:top w:val="single" w:sz="4" w:space="0" w:color="auto"/>
              <w:left w:val="nil"/>
              <w:bottom w:val="single" w:sz="4" w:space="0" w:color="auto"/>
              <w:right w:val="single" w:sz="4" w:space="0" w:color="auto"/>
            </w:tcBorders>
            <w:shd w:val="clear" w:color="auto" w:fill="auto"/>
            <w:vAlign w:val="center"/>
            <w:hideMark/>
          </w:tcPr>
          <w:p w14:paraId="264BAB69" w14:textId="77777777" w:rsidR="00947C57" w:rsidRPr="00214AAE" w:rsidRDefault="00947C57" w:rsidP="00947C57">
            <w:pPr>
              <w:jc w:val="center"/>
              <w:rPr>
                <w:color w:val="000000"/>
                <w:sz w:val="22"/>
                <w:szCs w:val="22"/>
              </w:rPr>
            </w:pPr>
            <w:r w:rsidRPr="00214AAE">
              <w:rPr>
                <w:color w:val="000000"/>
                <w:sz w:val="22"/>
                <w:szCs w:val="22"/>
              </w:rPr>
              <w:t>Определение однородности совокупности значений выявленных цен</w:t>
            </w:r>
          </w:p>
        </w:tc>
        <w:tc>
          <w:tcPr>
            <w:tcW w:w="1465" w:type="dxa"/>
            <w:tcBorders>
              <w:top w:val="nil"/>
              <w:left w:val="nil"/>
              <w:bottom w:val="nil"/>
              <w:right w:val="nil"/>
            </w:tcBorders>
            <w:shd w:val="clear" w:color="auto" w:fill="auto"/>
            <w:noWrap/>
            <w:vAlign w:val="bottom"/>
            <w:hideMark/>
          </w:tcPr>
          <w:p w14:paraId="3FFBA420" w14:textId="77777777" w:rsidR="00947C57" w:rsidRPr="00214AAE" w:rsidRDefault="00947C57" w:rsidP="00947C57">
            <w:pPr>
              <w:rPr>
                <w:color w:val="000000"/>
                <w:sz w:val="22"/>
                <w:szCs w:val="22"/>
              </w:rPr>
            </w:pPr>
            <w:r w:rsidRPr="00214AAE">
              <w:rPr>
                <w:noProof/>
                <w:color w:val="000000"/>
                <w:sz w:val="22"/>
                <w:szCs w:val="22"/>
              </w:rPr>
              <w:drawing>
                <wp:anchor distT="0" distB="0" distL="114300" distR="114300" simplePos="0" relativeHeight="251653120" behindDoc="0" locked="0" layoutInCell="1" allowOverlap="1" wp14:anchorId="6A3EFCF8" wp14:editId="0D7B9F39">
                  <wp:simplePos x="0" y="0"/>
                  <wp:positionH relativeFrom="column">
                    <wp:posOffset>38100</wp:posOffset>
                  </wp:positionH>
                  <wp:positionV relativeFrom="paragraph">
                    <wp:posOffset>28575</wp:posOffset>
                  </wp:positionV>
                  <wp:extent cx="476250" cy="152400"/>
                  <wp:effectExtent l="0" t="0" r="0" b="0"/>
                  <wp:wrapNone/>
                  <wp:docPr id="15" name="Рисунок 15" descr="C:\Temp\KClipboardExport\7d4qbwfz.gif"/>
                  <wp:cNvGraphicFramePr/>
                  <a:graphic xmlns:a="http://schemas.openxmlformats.org/drawingml/2006/main">
                    <a:graphicData uri="http://schemas.openxmlformats.org/drawingml/2006/picture">
                      <pic:pic xmlns:pic="http://schemas.openxmlformats.org/drawingml/2006/picture">
                        <pic:nvPicPr>
                          <pic:cNvPr id="7" name="Picture 1" descr="C:\Temp\KClipboardExport\7d4qbwfz.gif"/>
                          <pic:cNvPicPr>
                            <a:picLocks noChangeAspect="1" noChangeArrowheads="1"/>
                          </pic:cNvPicPr>
                        </pic:nvPicPr>
                        <pic:blipFill>
                          <a:blip r:embed="rId16" cstate="print"/>
                          <a:srcRect t="13635" r="56836" b="28496"/>
                          <a:stretch>
                            <a:fillRect/>
                          </a:stretch>
                        </pic:blipFill>
                        <pic:spPr bwMode="auto">
                          <a:xfrm>
                            <a:off x="0" y="0"/>
                            <a:ext cx="476250" cy="15499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bl>
            <w:tblPr>
              <w:tblW w:w="1272" w:type="dxa"/>
              <w:tblCellSpacing w:w="0" w:type="dxa"/>
              <w:tblCellMar>
                <w:left w:w="0" w:type="dxa"/>
                <w:right w:w="0" w:type="dxa"/>
              </w:tblCellMar>
              <w:tblLook w:val="04A0" w:firstRow="1" w:lastRow="0" w:firstColumn="1" w:lastColumn="0" w:noHBand="0" w:noVBand="1"/>
            </w:tblPr>
            <w:tblGrid>
              <w:gridCol w:w="1272"/>
            </w:tblGrid>
            <w:tr w:rsidR="00947C57" w:rsidRPr="00214AAE" w14:paraId="6F34A155" w14:textId="77777777" w:rsidTr="00947C57">
              <w:trPr>
                <w:trHeight w:val="918"/>
                <w:tblCellSpacing w:w="0" w:type="dxa"/>
              </w:trPr>
              <w:tc>
                <w:tcPr>
                  <w:tcW w:w="1272" w:type="dxa"/>
                  <w:tcBorders>
                    <w:top w:val="single" w:sz="4" w:space="0" w:color="auto"/>
                    <w:left w:val="nil"/>
                    <w:bottom w:val="single" w:sz="4" w:space="0" w:color="auto"/>
                    <w:right w:val="single" w:sz="4" w:space="0" w:color="auto"/>
                  </w:tcBorders>
                  <w:shd w:val="clear" w:color="000000" w:fill="FFFFFF"/>
                  <w:vAlign w:val="center"/>
                  <w:hideMark/>
                </w:tcPr>
                <w:p w14:paraId="33D43651" w14:textId="77777777" w:rsidR="00947C57" w:rsidRPr="00214AAE" w:rsidRDefault="00947C57" w:rsidP="00947C57">
                  <w:pPr>
                    <w:jc w:val="right"/>
                    <w:rPr>
                      <w:b/>
                      <w:bCs/>
                      <w:color w:val="000000"/>
                      <w:sz w:val="22"/>
                      <w:szCs w:val="22"/>
                    </w:rPr>
                  </w:pPr>
                  <w:r w:rsidRPr="00214AAE">
                    <w:rPr>
                      <w:b/>
                      <w:bCs/>
                      <w:color w:val="000000"/>
                      <w:sz w:val="22"/>
                      <w:szCs w:val="22"/>
                    </w:rPr>
                    <w:t xml:space="preserve"> тыс. руб. </w:t>
                  </w:r>
                </w:p>
              </w:tc>
            </w:tr>
          </w:tbl>
          <w:p w14:paraId="511E26E6" w14:textId="77777777" w:rsidR="00947C57" w:rsidRPr="00214AAE" w:rsidRDefault="00947C57" w:rsidP="00947C57">
            <w:pPr>
              <w:rPr>
                <w:color w:val="000000"/>
                <w:sz w:val="22"/>
                <w:szCs w:val="22"/>
              </w:rPr>
            </w:pPr>
          </w:p>
        </w:tc>
      </w:tr>
      <w:tr w:rsidR="00947C57" w:rsidRPr="00214AAE" w14:paraId="325C8D01" w14:textId="77777777" w:rsidTr="00947C57">
        <w:trPr>
          <w:trHeight w:val="1520"/>
        </w:trPr>
        <w:tc>
          <w:tcPr>
            <w:tcW w:w="941" w:type="dxa"/>
            <w:vMerge/>
            <w:tcBorders>
              <w:top w:val="single" w:sz="4" w:space="0" w:color="auto"/>
              <w:left w:val="single" w:sz="4" w:space="0" w:color="auto"/>
              <w:bottom w:val="nil"/>
              <w:right w:val="single" w:sz="4" w:space="0" w:color="auto"/>
            </w:tcBorders>
            <w:vAlign w:val="center"/>
            <w:hideMark/>
          </w:tcPr>
          <w:p w14:paraId="4FB5A439" w14:textId="77777777" w:rsidR="00947C57" w:rsidRPr="00214AAE" w:rsidRDefault="00947C57" w:rsidP="00947C57">
            <w:pPr>
              <w:rPr>
                <w:b/>
                <w:bCs/>
                <w:color w:val="000000"/>
                <w:sz w:val="22"/>
                <w:szCs w:val="22"/>
              </w:rPr>
            </w:pPr>
          </w:p>
        </w:tc>
        <w:tc>
          <w:tcPr>
            <w:tcW w:w="1761" w:type="dxa"/>
            <w:vMerge/>
            <w:tcBorders>
              <w:top w:val="single" w:sz="4" w:space="0" w:color="auto"/>
              <w:left w:val="single" w:sz="4" w:space="0" w:color="auto"/>
              <w:bottom w:val="nil"/>
              <w:right w:val="single" w:sz="4" w:space="0" w:color="auto"/>
            </w:tcBorders>
            <w:vAlign w:val="center"/>
            <w:hideMark/>
          </w:tcPr>
          <w:p w14:paraId="0669FBFF" w14:textId="77777777" w:rsidR="00947C57" w:rsidRPr="00214AAE" w:rsidRDefault="00947C57" w:rsidP="00947C57">
            <w:pPr>
              <w:rPr>
                <w:b/>
                <w:bCs/>
                <w:color w:val="000000"/>
                <w:sz w:val="22"/>
                <w:szCs w:val="22"/>
              </w:rPr>
            </w:pPr>
          </w:p>
        </w:tc>
        <w:tc>
          <w:tcPr>
            <w:tcW w:w="767" w:type="dxa"/>
            <w:tcBorders>
              <w:top w:val="nil"/>
              <w:left w:val="single" w:sz="4" w:space="0" w:color="auto"/>
              <w:bottom w:val="nil"/>
              <w:right w:val="single" w:sz="4" w:space="0" w:color="auto"/>
            </w:tcBorders>
            <w:shd w:val="clear" w:color="000000" w:fill="FFFFFF"/>
            <w:vAlign w:val="center"/>
            <w:hideMark/>
          </w:tcPr>
          <w:p w14:paraId="2AF51E95" w14:textId="77777777" w:rsidR="00947C57" w:rsidRPr="00214AAE" w:rsidRDefault="00947C57" w:rsidP="00947C57">
            <w:pPr>
              <w:jc w:val="center"/>
              <w:rPr>
                <w:b/>
                <w:bCs/>
                <w:color w:val="000000"/>
                <w:sz w:val="22"/>
                <w:szCs w:val="22"/>
              </w:rPr>
            </w:pPr>
            <w:r w:rsidRPr="00214AAE">
              <w:rPr>
                <w:b/>
                <w:bCs/>
                <w:color w:val="000000"/>
                <w:sz w:val="22"/>
                <w:szCs w:val="22"/>
              </w:rPr>
              <w:t xml:space="preserve">ИЦИ №1    </w:t>
            </w:r>
          </w:p>
        </w:tc>
        <w:tc>
          <w:tcPr>
            <w:tcW w:w="767" w:type="dxa"/>
            <w:tcBorders>
              <w:top w:val="nil"/>
              <w:left w:val="nil"/>
              <w:bottom w:val="nil"/>
              <w:right w:val="single" w:sz="4" w:space="0" w:color="auto"/>
            </w:tcBorders>
            <w:shd w:val="clear" w:color="000000" w:fill="FFFFFF"/>
            <w:vAlign w:val="center"/>
            <w:hideMark/>
          </w:tcPr>
          <w:p w14:paraId="18A315C5" w14:textId="77777777" w:rsidR="00947C57" w:rsidRPr="00214AAE" w:rsidRDefault="00947C57" w:rsidP="00947C57">
            <w:pPr>
              <w:jc w:val="center"/>
              <w:rPr>
                <w:b/>
                <w:bCs/>
                <w:color w:val="000000"/>
                <w:sz w:val="22"/>
                <w:szCs w:val="22"/>
              </w:rPr>
            </w:pPr>
            <w:r w:rsidRPr="00214AAE">
              <w:rPr>
                <w:b/>
                <w:bCs/>
                <w:color w:val="000000"/>
                <w:sz w:val="22"/>
                <w:szCs w:val="22"/>
              </w:rPr>
              <w:t xml:space="preserve">ИЦИ №2       </w:t>
            </w:r>
          </w:p>
        </w:tc>
        <w:tc>
          <w:tcPr>
            <w:tcW w:w="767" w:type="dxa"/>
            <w:tcBorders>
              <w:top w:val="nil"/>
              <w:left w:val="nil"/>
              <w:bottom w:val="nil"/>
              <w:right w:val="single" w:sz="4" w:space="0" w:color="auto"/>
            </w:tcBorders>
            <w:shd w:val="clear" w:color="000000" w:fill="FFFFFF"/>
            <w:vAlign w:val="center"/>
            <w:hideMark/>
          </w:tcPr>
          <w:p w14:paraId="4386DFA9" w14:textId="77777777" w:rsidR="00947C57" w:rsidRPr="00214AAE" w:rsidRDefault="00947C57" w:rsidP="00947C57">
            <w:pPr>
              <w:jc w:val="center"/>
              <w:rPr>
                <w:b/>
                <w:bCs/>
                <w:color w:val="000000"/>
                <w:sz w:val="22"/>
                <w:szCs w:val="22"/>
              </w:rPr>
            </w:pPr>
            <w:r w:rsidRPr="00214AAE">
              <w:rPr>
                <w:b/>
                <w:bCs/>
                <w:color w:val="000000"/>
                <w:sz w:val="22"/>
                <w:szCs w:val="22"/>
              </w:rPr>
              <w:t xml:space="preserve">ИЦИ №3       </w:t>
            </w:r>
          </w:p>
        </w:tc>
        <w:tc>
          <w:tcPr>
            <w:tcW w:w="767" w:type="dxa"/>
            <w:tcBorders>
              <w:top w:val="nil"/>
              <w:left w:val="nil"/>
              <w:bottom w:val="nil"/>
              <w:right w:val="single" w:sz="4" w:space="0" w:color="auto"/>
            </w:tcBorders>
            <w:shd w:val="clear" w:color="000000" w:fill="FFFFFF"/>
            <w:vAlign w:val="center"/>
            <w:hideMark/>
          </w:tcPr>
          <w:p w14:paraId="283F3FF8" w14:textId="77777777" w:rsidR="00947C57" w:rsidRPr="00214AAE" w:rsidRDefault="00947C57" w:rsidP="00947C57">
            <w:pPr>
              <w:jc w:val="center"/>
              <w:rPr>
                <w:b/>
                <w:bCs/>
                <w:color w:val="000000"/>
                <w:sz w:val="22"/>
                <w:szCs w:val="22"/>
              </w:rPr>
            </w:pPr>
            <w:r w:rsidRPr="00214AAE">
              <w:rPr>
                <w:b/>
                <w:bCs/>
                <w:color w:val="000000"/>
                <w:sz w:val="22"/>
                <w:szCs w:val="22"/>
              </w:rPr>
              <w:t>ИЦИ №4</w:t>
            </w:r>
          </w:p>
        </w:tc>
        <w:tc>
          <w:tcPr>
            <w:tcW w:w="767" w:type="dxa"/>
            <w:tcBorders>
              <w:top w:val="nil"/>
              <w:left w:val="nil"/>
              <w:bottom w:val="nil"/>
              <w:right w:val="single" w:sz="4" w:space="0" w:color="auto"/>
            </w:tcBorders>
            <w:shd w:val="clear" w:color="000000" w:fill="FFFFFF"/>
            <w:vAlign w:val="center"/>
            <w:hideMark/>
          </w:tcPr>
          <w:p w14:paraId="1D85E450" w14:textId="77777777" w:rsidR="00947C57" w:rsidRPr="00214AAE" w:rsidRDefault="00947C57" w:rsidP="00947C57">
            <w:pPr>
              <w:jc w:val="center"/>
              <w:rPr>
                <w:b/>
                <w:bCs/>
                <w:color w:val="000000"/>
                <w:sz w:val="22"/>
                <w:szCs w:val="22"/>
              </w:rPr>
            </w:pPr>
            <w:r w:rsidRPr="00214AAE">
              <w:rPr>
                <w:b/>
                <w:bCs/>
                <w:color w:val="000000"/>
                <w:sz w:val="22"/>
                <w:szCs w:val="22"/>
              </w:rPr>
              <w:t>ИЦИ №5</w:t>
            </w:r>
          </w:p>
        </w:tc>
        <w:tc>
          <w:tcPr>
            <w:tcW w:w="1106" w:type="dxa"/>
            <w:tcBorders>
              <w:top w:val="nil"/>
              <w:left w:val="nil"/>
              <w:bottom w:val="single" w:sz="4" w:space="0" w:color="auto"/>
              <w:right w:val="single" w:sz="4" w:space="0" w:color="auto"/>
            </w:tcBorders>
            <w:shd w:val="clear" w:color="auto" w:fill="auto"/>
            <w:vAlign w:val="center"/>
            <w:hideMark/>
          </w:tcPr>
          <w:p w14:paraId="34949506" w14:textId="77777777" w:rsidR="00947C57" w:rsidRPr="00214AAE" w:rsidRDefault="00947C57" w:rsidP="00947C57">
            <w:pPr>
              <w:rPr>
                <w:color w:val="000000"/>
                <w:sz w:val="22"/>
                <w:szCs w:val="22"/>
              </w:rPr>
            </w:pPr>
            <w:r w:rsidRPr="00214AAE">
              <w:rPr>
                <w:noProof/>
                <w:color w:val="000000"/>
                <w:sz w:val="22"/>
                <w:szCs w:val="22"/>
              </w:rPr>
              <w:drawing>
                <wp:anchor distT="0" distB="0" distL="114300" distR="114300" simplePos="0" relativeHeight="251655168" behindDoc="0" locked="0" layoutInCell="1" allowOverlap="1" wp14:anchorId="5A97FB1D" wp14:editId="13896439">
                  <wp:simplePos x="0" y="0"/>
                  <wp:positionH relativeFrom="column">
                    <wp:posOffset>27940</wp:posOffset>
                  </wp:positionH>
                  <wp:positionV relativeFrom="paragraph">
                    <wp:posOffset>256540</wp:posOffset>
                  </wp:positionV>
                  <wp:extent cx="552450" cy="523875"/>
                  <wp:effectExtent l="0" t="0" r="0" b="0"/>
                  <wp:wrapNone/>
                  <wp:docPr id="14" name="Рисунок 14" descr="C:\Temp\KClipboardExport\l41eo45a.gif"/>
                  <wp:cNvGraphicFramePr/>
                  <a:graphic xmlns:a="http://schemas.openxmlformats.org/drawingml/2006/main">
                    <a:graphicData uri="http://schemas.openxmlformats.org/drawingml/2006/picture">
                      <pic:pic xmlns:pic="http://schemas.openxmlformats.org/drawingml/2006/picture">
                        <pic:nvPicPr>
                          <pic:cNvPr id="2" name="Рисунок 1" descr="C:\Temp\KClipboardExport\l41eo45a.gif"/>
                          <pic:cNvPicPr>
                            <a:picLocks noChangeAspect="1" noChangeArrowheads="1"/>
                          </pic:cNvPicPr>
                        </pic:nvPicPr>
                        <pic:blipFill>
                          <a:blip r:embed="rId16" cstate="print"/>
                          <a:srcRect l="68182" t="17999" b="24001"/>
                          <a:stretch>
                            <a:fillRect/>
                          </a:stretch>
                        </pic:blipFill>
                        <pic:spPr bwMode="auto">
                          <a:xfrm>
                            <a:off x="0" y="0"/>
                            <a:ext cx="552450" cy="52387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1072" w:type="dxa"/>
            <w:vMerge/>
            <w:tcBorders>
              <w:top w:val="single" w:sz="4" w:space="0" w:color="auto"/>
              <w:left w:val="single" w:sz="4" w:space="0" w:color="auto"/>
              <w:bottom w:val="single" w:sz="4" w:space="0" w:color="000000"/>
              <w:right w:val="single" w:sz="4" w:space="0" w:color="auto"/>
            </w:tcBorders>
            <w:vAlign w:val="center"/>
            <w:hideMark/>
          </w:tcPr>
          <w:p w14:paraId="4325D75A" w14:textId="77777777" w:rsidR="00947C57" w:rsidRPr="00214AAE" w:rsidRDefault="00947C57" w:rsidP="00947C57">
            <w:pPr>
              <w:rPr>
                <w:b/>
                <w:bCs/>
                <w:color w:val="000000"/>
                <w:sz w:val="22"/>
                <w:szCs w:val="22"/>
              </w:rPr>
            </w:pPr>
          </w:p>
        </w:tc>
        <w:tc>
          <w:tcPr>
            <w:tcW w:w="1207" w:type="dxa"/>
            <w:vMerge/>
            <w:tcBorders>
              <w:top w:val="single" w:sz="4" w:space="0" w:color="auto"/>
              <w:left w:val="single" w:sz="4" w:space="0" w:color="auto"/>
              <w:bottom w:val="single" w:sz="4" w:space="0" w:color="000000"/>
              <w:right w:val="single" w:sz="4" w:space="0" w:color="auto"/>
            </w:tcBorders>
            <w:vAlign w:val="center"/>
            <w:hideMark/>
          </w:tcPr>
          <w:p w14:paraId="1DC37F2C" w14:textId="77777777" w:rsidR="00947C57" w:rsidRPr="00214AAE" w:rsidRDefault="00947C57" w:rsidP="00947C57">
            <w:pPr>
              <w:rPr>
                <w:b/>
                <w:bCs/>
                <w:color w:val="000000"/>
                <w:sz w:val="22"/>
                <w:szCs w:val="22"/>
              </w:rPr>
            </w:pPr>
          </w:p>
        </w:tc>
        <w:tc>
          <w:tcPr>
            <w:tcW w:w="1133" w:type="dxa"/>
            <w:tcBorders>
              <w:top w:val="nil"/>
              <w:left w:val="nil"/>
              <w:bottom w:val="nil"/>
              <w:right w:val="single" w:sz="4" w:space="0" w:color="auto"/>
            </w:tcBorders>
            <w:shd w:val="clear" w:color="auto" w:fill="auto"/>
            <w:vAlign w:val="center"/>
            <w:hideMark/>
          </w:tcPr>
          <w:p w14:paraId="6FF28EE7" w14:textId="77777777" w:rsidR="00947C57" w:rsidRPr="00214AAE" w:rsidRDefault="00947C57" w:rsidP="00947C57">
            <w:pPr>
              <w:jc w:val="center"/>
              <w:rPr>
                <w:b/>
                <w:bCs/>
                <w:color w:val="000000"/>
                <w:sz w:val="22"/>
                <w:szCs w:val="22"/>
              </w:rPr>
            </w:pPr>
            <w:r w:rsidRPr="00214AAE">
              <w:rPr>
                <w:b/>
                <w:bCs/>
                <w:color w:val="000000"/>
                <w:sz w:val="22"/>
                <w:szCs w:val="22"/>
              </w:rPr>
              <w:t>&lt;ц&gt; - средн. арифм. величина цены единицы прод-ции, руб.</w:t>
            </w:r>
          </w:p>
        </w:tc>
        <w:tc>
          <w:tcPr>
            <w:tcW w:w="1195" w:type="dxa"/>
            <w:tcBorders>
              <w:top w:val="nil"/>
              <w:left w:val="nil"/>
              <w:bottom w:val="nil"/>
              <w:right w:val="nil"/>
            </w:tcBorders>
            <w:shd w:val="clear" w:color="auto" w:fill="auto"/>
            <w:noWrap/>
            <w:vAlign w:val="bottom"/>
            <w:hideMark/>
          </w:tcPr>
          <w:p w14:paraId="47611E8A" w14:textId="77777777" w:rsidR="00947C57" w:rsidRPr="00214AAE" w:rsidRDefault="00947C57" w:rsidP="00947C57">
            <w:pPr>
              <w:rPr>
                <w:color w:val="000000"/>
                <w:sz w:val="22"/>
                <w:szCs w:val="22"/>
              </w:rPr>
            </w:pPr>
            <w:r w:rsidRPr="00214AAE">
              <w:rPr>
                <w:noProof/>
                <w:color w:val="000000"/>
                <w:sz w:val="22"/>
                <w:szCs w:val="22"/>
              </w:rPr>
              <w:drawing>
                <wp:anchor distT="0" distB="0" distL="114300" distR="114300" simplePos="0" relativeHeight="251656192" behindDoc="0" locked="0" layoutInCell="1" allowOverlap="1" wp14:anchorId="18D6ACA3" wp14:editId="7EA99917">
                  <wp:simplePos x="0" y="0"/>
                  <wp:positionH relativeFrom="column">
                    <wp:posOffset>114300</wp:posOffset>
                  </wp:positionH>
                  <wp:positionV relativeFrom="paragraph">
                    <wp:posOffset>476250</wp:posOffset>
                  </wp:positionV>
                  <wp:extent cx="581025" cy="447675"/>
                  <wp:effectExtent l="0" t="0" r="0" b="0"/>
                  <wp:wrapNone/>
                  <wp:docPr id="13" name="Рисунок 13" descr="C:\Temp\KClipboardExport\sssqsznq.gif"/>
                  <wp:cNvGraphicFramePr/>
                  <a:graphic xmlns:a="http://schemas.openxmlformats.org/drawingml/2006/main">
                    <a:graphicData uri="http://schemas.openxmlformats.org/drawingml/2006/picture">
                      <pic:pic xmlns:pic="http://schemas.openxmlformats.org/drawingml/2006/picture">
                        <pic:nvPicPr>
                          <pic:cNvPr id="4" name="Picture 21" descr="C:\Temp\KClipboardExport\sssqsznq.gif"/>
                          <pic:cNvPicPr>
                            <a:picLocks noChangeAspect="1" noChangeArrowheads="1"/>
                          </pic:cNvPicPr>
                        </pic:nvPicPr>
                        <pic:blipFill>
                          <a:blip r:embed="rId17" cstate="print"/>
                          <a:srcRect/>
                          <a:stretch>
                            <a:fillRect/>
                          </a:stretch>
                        </pic:blipFill>
                        <pic:spPr bwMode="auto">
                          <a:xfrm>
                            <a:off x="0" y="0"/>
                            <a:ext cx="583090" cy="44900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bl>
            <w:tblPr>
              <w:tblW w:w="1002" w:type="dxa"/>
              <w:tblCellSpacing w:w="0" w:type="dxa"/>
              <w:tblCellMar>
                <w:left w:w="0" w:type="dxa"/>
                <w:right w:w="0" w:type="dxa"/>
              </w:tblCellMar>
              <w:tblLook w:val="04A0" w:firstRow="1" w:lastRow="0" w:firstColumn="1" w:lastColumn="0" w:noHBand="0" w:noVBand="1"/>
            </w:tblPr>
            <w:tblGrid>
              <w:gridCol w:w="1321"/>
            </w:tblGrid>
            <w:tr w:rsidR="00947C57" w:rsidRPr="00214AAE" w14:paraId="138E1B94" w14:textId="77777777" w:rsidTr="00947C57">
              <w:trPr>
                <w:trHeight w:val="1520"/>
                <w:tblCellSpacing w:w="0" w:type="dxa"/>
              </w:trPr>
              <w:tc>
                <w:tcPr>
                  <w:tcW w:w="1002" w:type="dxa"/>
                  <w:tcBorders>
                    <w:top w:val="nil"/>
                    <w:left w:val="nil"/>
                    <w:bottom w:val="nil"/>
                    <w:right w:val="single" w:sz="4" w:space="0" w:color="auto"/>
                  </w:tcBorders>
                  <w:shd w:val="clear" w:color="auto" w:fill="auto"/>
                  <w:hideMark/>
                </w:tcPr>
                <w:p w14:paraId="73DD8040" w14:textId="77777777" w:rsidR="00947C57" w:rsidRPr="00214AAE" w:rsidRDefault="00947C57" w:rsidP="00947C57">
                  <w:pPr>
                    <w:jc w:val="center"/>
                    <w:rPr>
                      <w:b/>
                      <w:bCs/>
                      <w:color w:val="000000"/>
                      <w:sz w:val="22"/>
                      <w:szCs w:val="22"/>
                    </w:rPr>
                  </w:pPr>
                  <w:r w:rsidRPr="00214AAE">
                    <w:rPr>
                      <w:b/>
                      <w:bCs/>
                      <w:color w:val="000000"/>
                      <w:sz w:val="22"/>
                      <w:szCs w:val="22"/>
                    </w:rPr>
                    <w:t>Среднее квадратичное отклонение</w:t>
                  </w:r>
                </w:p>
              </w:tc>
            </w:tr>
          </w:tbl>
          <w:p w14:paraId="4DC4A7D9" w14:textId="77777777" w:rsidR="00947C57" w:rsidRPr="00214AAE" w:rsidRDefault="00947C57" w:rsidP="00947C57">
            <w:pPr>
              <w:rPr>
                <w:color w:val="000000"/>
                <w:sz w:val="22"/>
                <w:szCs w:val="22"/>
              </w:rPr>
            </w:pPr>
          </w:p>
        </w:tc>
        <w:tc>
          <w:tcPr>
            <w:tcW w:w="1517" w:type="dxa"/>
            <w:tcBorders>
              <w:top w:val="nil"/>
              <w:left w:val="nil"/>
              <w:bottom w:val="nil"/>
              <w:right w:val="nil"/>
            </w:tcBorders>
            <w:shd w:val="clear" w:color="auto" w:fill="auto"/>
            <w:noWrap/>
            <w:vAlign w:val="bottom"/>
            <w:hideMark/>
          </w:tcPr>
          <w:p w14:paraId="0C681AAF" w14:textId="77777777" w:rsidR="00947C57" w:rsidRPr="00214AAE" w:rsidRDefault="00947C57" w:rsidP="00947C57">
            <w:pPr>
              <w:rPr>
                <w:color w:val="000000"/>
                <w:sz w:val="22"/>
                <w:szCs w:val="22"/>
              </w:rPr>
            </w:pPr>
            <w:r w:rsidRPr="00214AAE">
              <w:rPr>
                <w:noProof/>
                <w:color w:val="000000"/>
                <w:sz w:val="22"/>
                <w:szCs w:val="22"/>
              </w:rPr>
              <w:drawing>
                <wp:anchor distT="0" distB="0" distL="114300" distR="114300" simplePos="0" relativeHeight="251658240" behindDoc="0" locked="0" layoutInCell="1" allowOverlap="1" wp14:anchorId="4B630A2E" wp14:editId="318A663F">
                  <wp:simplePos x="0" y="0"/>
                  <wp:positionH relativeFrom="column">
                    <wp:posOffset>304800</wp:posOffset>
                  </wp:positionH>
                  <wp:positionV relativeFrom="paragraph">
                    <wp:posOffset>571500</wp:posOffset>
                  </wp:positionV>
                  <wp:extent cx="542925" cy="342900"/>
                  <wp:effectExtent l="0" t="0" r="0" b="0"/>
                  <wp:wrapNone/>
                  <wp:docPr id="5" name="Рисунок 5" descr="C:\Temp\KClipboardExport\8c4wnzhy.gif"/>
                  <wp:cNvGraphicFramePr/>
                  <a:graphic xmlns:a="http://schemas.openxmlformats.org/drawingml/2006/main">
                    <a:graphicData uri="http://schemas.openxmlformats.org/drawingml/2006/picture">
                      <pic:pic xmlns:pic="http://schemas.openxmlformats.org/drawingml/2006/picture">
                        <pic:nvPicPr>
                          <pic:cNvPr id="5" name="Picture 19" descr="C:\Temp\KClipboardExport\8c4wnzhy.gif"/>
                          <pic:cNvPicPr>
                            <a:picLocks noChangeAspect="1" noChangeArrowheads="1"/>
                          </pic:cNvPicPr>
                        </pic:nvPicPr>
                        <pic:blipFill>
                          <a:blip r:embed="rId18" cstate="print"/>
                          <a:srcRect/>
                          <a:stretch>
                            <a:fillRect/>
                          </a:stretch>
                        </pic:blipFill>
                        <pic:spPr bwMode="auto">
                          <a:xfrm>
                            <a:off x="0" y="0"/>
                            <a:ext cx="546522" cy="347228"/>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bl>
            <w:tblPr>
              <w:tblW w:w="1324" w:type="dxa"/>
              <w:tblCellSpacing w:w="0" w:type="dxa"/>
              <w:tblCellMar>
                <w:left w:w="0" w:type="dxa"/>
                <w:right w:w="0" w:type="dxa"/>
              </w:tblCellMar>
              <w:tblLook w:val="04A0" w:firstRow="1" w:lastRow="0" w:firstColumn="1" w:lastColumn="0" w:noHBand="0" w:noVBand="1"/>
            </w:tblPr>
            <w:tblGrid>
              <w:gridCol w:w="1324"/>
            </w:tblGrid>
            <w:tr w:rsidR="00947C57" w:rsidRPr="00214AAE" w14:paraId="3E6C061A" w14:textId="77777777" w:rsidTr="00947C57">
              <w:trPr>
                <w:trHeight w:val="1520"/>
                <w:tblCellSpacing w:w="0" w:type="dxa"/>
              </w:trPr>
              <w:tc>
                <w:tcPr>
                  <w:tcW w:w="1324" w:type="dxa"/>
                  <w:tcBorders>
                    <w:top w:val="nil"/>
                    <w:left w:val="nil"/>
                    <w:bottom w:val="nil"/>
                    <w:right w:val="single" w:sz="4" w:space="0" w:color="auto"/>
                  </w:tcBorders>
                  <w:shd w:val="clear" w:color="auto" w:fill="auto"/>
                  <w:hideMark/>
                </w:tcPr>
                <w:p w14:paraId="10D45FCD" w14:textId="77777777" w:rsidR="00947C57" w:rsidRPr="00214AAE" w:rsidRDefault="00947C57" w:rsidP="00947C57">
                  <w:pPr>
                    <w:jc w:val="center"/>
                    <w:rPr>
                      <w:b/>
                      <w:bCs/>
                      <w:color w:val="000000"/>
                      <w:sz w:val="22"/>
                      <w:szCs w:val="22"/>
                    </w:rPr>
                  </w:pPr>
                  <w:r w:rsidRPr="00214AAE">
                    <w:rPr>
                      <w:b/>
                      <w:bCs/>
                      <w:color w:val="000000"/>
                      <w:sz w:val="22"/>
                      <w:szCs w:val="22"/>
                    </w:rPr>
                    <w:t xml:space="preserve">V - коэф-нт вариации </w:t>
                  </w:r>
                  <w:r w:rsidRPr="00214AAE">
                    <w:rPr>
                      <w:i/>
                      <w:iCs/>
                      <w:color w:val="FF0000"/>
                      <w:sz w:val="22"/>
                      <w:szCs w:val="22"/>
                    </w:rPr>
                    <w:t>(не должен превышать 33%)</w:t>
                  </w:r>
                </w:p>
              </w:tc>
            </w:tr>
          </w:tbl>
          <w:p w14:paraId="5132E9FD" w14:textId="77777777" w:rsidR="00947C57" w:rsidRPr="00214AAE" w:rsidRDefault="00947C57" w:rsidP="00947C57">
            <w:pPr>
              <w:rPr>
                <w:color w:val="000000"/>
                <w:sz w:val="22"/>
                <w:szCs w:val="22"/>
              </w:rPr>
            </w:pPr>
          </w:p>
        </w:tc>
        <w:tc>
          <w:tcPr>
            <w:tcW w:w="1465" w:type="dxa"/>
            <w:tcBorders>
              <w:top w:val="nil"/>
              <w:left w:val="nil"/>
              <w:bottom w:val="nil"/>
              <w:right w:val="single" w:sz="4" w:space="0" w:color="auto"/>
            </w:tcBorders>
            <w:shd w:val="clear" w:color="000000" w:fill="FFFFFF"/>
            <w:vAlign w:val="center"/>
            <w:hideMark/>
          </w:tcPr>
          <w:p w14:paraId="294760E2" w14:textId="77777777" w:rsidR="00947C57" w:rsidRPr="00214AAE" w:rsidRDefault="00947C57" w:rsidP="00947C57">
            <w:pPr>
              <w:rPr>
                <w:b/>
                <w:bCs/>
                <w:color w:val="000000"/>
                <w:sz w:val="22"/>
                <w:szCs w:val="22"/>
              </w:rPr>
            </w:pPr>
            <w:r w:rsidRPr="00214AAE">
              <w:rPr>
                <w:b/>
                <w:bCs/>
                <w:noProof/>
                <w:color w:val="000000"/>
                <w:sz w:val="22"/>
                <w:szCs w:val="22"/>
              </w:rPr>
              <w:drawing>
                <wp:anchor distT="0" distB="0" distL="114300" distR="114300" simplePos="0" relativeHeight="251659264" behindDoc="0" locked="0" layoutInCell="1" allowOverlap="1" wp14:anchorId="25814911" wp14:editId="6BDCE445">
                  <wp:simplePos x="0" y="0"/>
                  <wp:positionH relativeFrom="column">
                    <wp:posOffset>74930</wp:posOffset>
                  </wp:positionH>
                  <wp:positionV relativeFrom="paragraph">
                    <wp:posOffset>333375</wp:posOffset>
                  </wp:positionV>
                  <wp:extent cx="628650" cy="476250"/>
                  <wp:effectExtent l="0" t="0" r="0" b="0"/>
                  <wp:wrapNone/>
                  <wp:docPr id="4" name="Рисунок 4" descr="C:\Temp\KClipboardExport\7d4qbwfz.gif"/>
                  <wp:cNvGraphicFramePr/>
                  <a:graphic xmlns:a="http://schemas.openxmlformats.org/drawingml/2006/main">
                    <a:graphicData uri="http://schemas.openxmlformats.org/drawingml/2006/picture">
                      <pic:pic xmlns:pic="http://schemas.openxmlformats.org/drawingml/2006/picture">
                        <pic:nvPicPr>
                          <pic:cNvPr id="3" name="Picture 1" descr="C:\Temp\KClipboardExport\7d4qbwfz.gif"/>
                          <pic:cNvPicPr>
                            <a:picLocks noChangeAspect="1" noChangeArrowheads="1"/>
                          </pic:cNvPicPr>
                        </pic:nvPicPr>
                        <pic:blipFill>
                          <a:blip r:embed="rId16" cstate="print"/>
                          <a:srcRect t="13635"/>
                          <a:stretch>
                            <a:fillRect/>
                          </a:stretch>
                        </pic:blipFill>
                        <pic:spPr bwMode="auto">
                          <a:xfrm>
                            <a:off x="0" y="0"/>
                            <a:ext cx="628650" cy="4762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r>
      <w:tr w:rsidR="00947C57" w:rsidRPr="00214AAE" w14:paraId="5B9BED0A" w14:textId="77777777" w:rsidTr="00947C57">
        <w:trPr>
          <w:trHeight w:val="1013"/>
        </w:trPr>
        <w:tc>
          <w:tcPr>
            <w:tcW w:w="94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39A1D1B" w14:textId="77777777" w:rsidR="00947C57" w:rsidRPr="00214AAE" w:rsidRDefault="00947C57" w:rsidP="00947C57">
            <w:pPr>
              <w:jc w:val="center"/>
              <w:rPr>
                <w:b/>
                <w:bCs/>
                <w:i/>
                <w:iCs/>
                <w:color w:val="000000"/>
                <w:sz w:val="22"/>
                <w:szCs w:val="22"/>
              </w:rPr>
            </w:pPr>
            <w:r w:rsidRPr="00214AAE">
              <w:rPr>
                <w:b/>
                <w:bCs/>
                <w:i/>
                <w:iCs/>
                <w:color w:val="000000"/>
                <w:sz w:val="22"/>
                <w:szCs w:val="22"/>
              </w:rPr>
              <w:t>1</w:t>
            </w:r>
          </w:p>
        </w:tc>
        <w:tc>
          <w:tcPr>
            <w:tcW w:w="1761" w:type="dxa"/>
            <w:tcBorders>
              <w:top w:val="single" w:sz="4" w:space="0" w:color="auto"/>
              <w:left w:val="nil"/>
              <w:bottom w:val="nil"/>
              <w:right w:val="single" w:sz="4" w:space="0" w:color="auto"/>
            </w:tcBorders>
            <w:shd w:val="clear" w:color="000000" w:fill="FFFFFF"/>
            <w:vAlign w:val="center"/>
            <w:hideMark/>
          </w:tcPr>
          <w:p w14:paraId="6A5B620F" w14:textId="77777777" w:rsidR="00947C57" w:rsidRPr="00214AAE" w:rsidRDefault="00947C57" w:rsidP="00947C57">
            <w:pPr>
              <w:jc w:val="center"/>
              <w:rPr>
                <w:b/>
                <w:bCs/>
                <w:i/>
                <w:iCs/>
                <w:color w:val="000000"/>
                <w:sz w:val="22"/>
                <w:szCs w:val="22"/>
              </w:rPr>
            </w:pPr>
            <w:r w:rsidRPr="00214AAE">
              <w:rPr>
                <w:b/>
                <w:bCs/>
                <w:i/>
                <w:iCs/>
                <w:color w:val="000000"/>
                <w:sz w:val="22"/>
                <w:szCs w:val="22"/>
              </w:rPr>
              <w:t>2</w:t>
            </w:r>
          </w:p>
        </w:tc>
        <w:tc>
          <w:tcPr>
            <w:tcW w:w="767" w:type="dxa"/>
            <w:tcBorders>
              <w:top w:val="single" w:sz="4" w:space="0" w:color="auto"/>
              <w:left w:val="nil"/>
              <w:bottom w:val="single" w:sz="4" w:space="0" w:color="auto"/>
              <w:right w:val="single" w:sz="4" w:space="0" w:color="auto"/>
            </w:tcBorders>
            <w:shd w:val="clear" w:color="000000" w:fill="FFFFFF"/>
            <w:vAlign w:val="center"/>
            <w:hideMark/>
          </w:tcPr>
          <w:p w14:paraId="4ECDBDB4" w14:textId="77777777" w:rsidR="00947C57" w:rsidRPr="00214AAE" w:rsidRDefault="00947C57" w:rsidP="00947C57">
            <w:pPr>
              <w:jc w:val="center"/>
              <w:rPr>
                <w:b/>
                <w:bCs/>
                <w:i/>
                <w:iCs/>
                <w:color w:val="000000"/>
                <w:sz w:val="22"/>
                <w:szCs w:val="22"/>
              </w:rPr>
            </w:pPr>
            <w:r w:rsidRPr="00214AAE">
              <w:rPr>
                <w:b/>
                <w:bCs/>
                <w:i/>
                <w:iCs/>
                <w:color w:val="000000"/>
                <w:sz w:val="22"/>
                <w:szCs w:val="22"/>
              </w:rPr>
              <w:t>3</w:t>
            </w:r>
          </w:p>
        </w:tc>
        <w:tc>
          <w:tcPr>
            <w:tcW w:w="767" w:type="dxa"/>
            <w:tcBorders>
              <w:top w:val="single" w:sz="4" w:space="0" w:color="auto"/>
              <w:left w:val="nil"/>
              <w:bottom w:val="single" w:sz="4" w:space="0" w:color="auto"/>
              <w:right w:val="single" w:sz="4" w:space="0" w:color="auto"/>
            </w:tcBorders>
            <w:shd w:val="clear" w:color="000000" w:fill="FFFFFF"/>
            <w:vAlign w:val="center"/>
            <w:hideMark/>
          </w:tcPr>
          <w:p w14:paraId="45F37D94" w14:textId="77777777" w:rsidR="00947C57" w:rsidRPr="00214AAE" w:rsidRDefault="00947C57" w:rsidP="00947C57">
            <w:pPr>
              <w:jc w:val="center"/>
              <w:rPr>
                <w:b/>
                <w:bCs/>
                <w:i/>
                <w:iCs/>
                <w:color w:val="000000"/>
                <w:sz w:val="22"/>
                <w:szCs w:val="22"/>
              </w:rPr>
            </w:pPr>
            <w:r w:rsidRPr="00214AAE">
              <w:rPr>
                <w:b/>
                <w:bCs/>
                <w:i/>
                <w:iCs/>
                <w:color w:val="000000"/>
                <w:sz w:val="22"/>
                <w:szCs w:val="22"/>
              </w:rPr>
              <w:t>4</w:t>
            </w:r>
          </w:p>
        </w:tc>
        <w:tc>
          <w:tcPr>
            <w:tcW w:w="767" w:type="dxa"/>
            <w:tcBorders>
              <w:top w:val="single" w:sz="4" w:space="0" w:color="auto"/>
              <w:left w:val="nil"/>
              <w:bottom w:val="single" w:sz="4" w:space="0" w:color="auto"/>
              <w:right w:val="single" w:sz="4" w:space="0" w:color="auto"/>
            </w:tcBorders>
            <w:shd w:val="clear" w:color="000000" w:fill="FFFFFF"/>
            <w:vAlign w:val="center"/>
            <w:hideMark/>
          </w:tcPr>
          <w:p w14:paraId="292572C7" w14:textId="77777777" w:rsidR="00947C57" w:rsidRPr="00214AAE" w:rsidRDefault="00947C57" w:rsidP="00947C57">
            <w:pPr>
              <w:jc w:val="center"/>
              <w:rPr>
                <w:b/>
                <w:bCs/>
                <w:i/>
                <w:iCs/>
                <w:color w:val="000000"/>
                <w:sz w:val="22"/>
                <w:szCs w:val="22"/>
              </w:rPr>
            </w:pPr>
            <w:r w:rsidRPr="00214AAE">
              <w:rPr>
                <w:b/>
                <w:bCs/>
                <w:i/>
                <w:iCs/>
                <w:color w:val="000000"/>
                <w:sz w:val="22"/>
                <w:szCs w:val="22"/>
              </w:rPr>
              <w:t>5</w:t>
            </w:r>
          </w:p>
        </w:tc>
        <w:tc>
          <w:tcPr>
            <w:tcW w:w="767" w:type="dxa"/>
            <w:tcBorders>
              <w:top w:val="single" w:sz="4" w:space="0" w:color="auto"/>
              <w:left w:val="nil"/>
              <w:bottom w:val="single" w:sz="4" w:space="0" w:color="auto"/>
              <w:right w:val="single" w:sz="4" w:space="0" w:color="auto"/>
            </w:tcBorders>
            <w:shd w:val="clear" w:color="000000" w:fill="FFFFFF"/>
            <w:vAlign w:val="center"/>
            <w:hideMark/>
          </w:tcPr>
          <w:p w14:paraId="1CB1183C" w14:textId="77777777" w:rsidR="00947C57" w:rsidRPr="00214AAE" w:rsidRDefault="00947C57" w:rsidP="00947C57">
            <w:pPr>
              <w:jc w:val="center"/>
              <w:rPr>
                <w:b/>
                <w:bCs/>
                <w:i/>
                <w:iCs/>
                <w:color w:val="000000"/>
                <w:sz w:val="22"/>
                <w:szCs w:val="22"/>
              </w:rPr>
            </w:pPr>
            <w:r w:rsidRPr="00214AAE">
              <w:rPr>
                <w:b/>
                <w:bCs/>
                <w:i/>
                <w:iCs/>
                <w:color w:val="000000"/>
                <w:sz w:val="22"/>
                <w:szCs w:val="22"/>
              </w:rPr>
              <w:t>6</w:t>
            </w:r>
          </w:p>
        </w:tc>
        <w:tc>
          <w:tcPr>
            <w:tcW w:w="767" w:type="dxa"/>
            <w:tcBorders>
              <w:top w:val="single" w:sz="4" w:space="0" w:color="auto"/>
              <w:left w:val="nil"/>
              <w:bottom w:val="single" w:sz="4" w:space="0" w:color="auto"/>
              <w:right w:val="single" w:sz="4" w:space="0" w:color="auto"/>
            </w:tcBorders>
            <w:shd w:val="clear" w:color="000000" w:fill="FFFFFF"/>
            <w:vAlign w:val="center"/>
            <w:hideMark/>
          </w:tcPr>
          <w:p w14:paraId="50FB6467" w14:textId="77777777" w:rsidR="00947C57" w:rsidRPr="00214AAE" w:rsidRDefault="00947C57" w:rsidP="00947C57">
            <w:pPr>
              <w:jc w:val="center"/>
              <w:rPr>
                <w:b/>
                <w:bCs/>
                <w:i/>
                <w:iCs/>
                <w:color w:val="000000"/>
                <w:sz w:val="22"/>
                <w:szCs w:val="22"/>
              </w:rPr>
            </w:pPr>
            <w:r w:rsidRPr="00214AAE">
              <w:rPr>
                <w:b/>
                <w:bCs/>
                <w:i/>
                <w:iCs/>
                <w:color w:val="000000"/>
                <w:sz w:val="22"/>
                <w:szCs w:val="22"/>
              </w:rPr>
              <w:t>7</w:t>
            </w:r>
          </w:p>
        </w:tc>
        <w:tc>
          <w:tcPr>
            <w:tcW w:w="1106" w:type="dxa"/>
            <w:tcBorders>
              <w:top w:val="nil"/>
              <w:left w:val="nil"/>
              <w:bottom w:val="single" w:sz="4" w:space="0" w:color="auto"/>
              <w:right w:val="single" w:sz="4" w:space="0" w:color="auto"/>
            </w:tcBorders>
            <w:shd w:val="clear" w:color="000000" w:fill="FFFFFF"/>
            <w:vAlign w:val="center"/>
            <w:hideMark/>
          </w:tcPr>
          <w:p w14:paraId="57479C82" w14:textId="77777777" w:rsidR="00947C57" w:rsidRPr="00214AAE" w:rsidRDefault="00947C57" w:rsidP="00947C57">
            <w:pPr>
              <w:jc w:val="center"/>
              <w:rPr>
                <w:b/>
                <w:bCs/>
                <w:i/>
                <w:iCs/>
                <w:color w:val="000000"/>
                <w:sz w:val="22"/>
                <w:szCs w:val="22"/>
              </w:rPr>
            </w:pPr>
            <w:r w:rsidRPr="00214AAE">
              <w:rPr>
                <w:b/>
                <w:bCs/>
                <w:i/>
                <w:iCs/>
                <w:color w:val="000000"/>
                <w:sz w:val="22"/>
                <w:szCs w:val="22"/>
              </w:rPr>
              <w:t>8=3+4+5+6+7</w:t>
            </w:r>
          </w:p>
        </w:tc>
        <w:tc>
          <w:tcPr>
            <w:tcW w:w="1072" w:type="dxa"/>
            <w:tcBorders>
              <w:top w:val="nil"/>
              <w:left w:val="nil"/>
              <w:bottom w:val="single" w:sz="4" w:space="0" w:color="auto"/>
              <w:right w:val="single" w:sz="4" w:space="0" w:color="auto"/>
            </w:tcBorders>
            <w:shd w:val="clear" w:color="000000" w:fill="FFFFFF"/>
            <w:vAlign w:val="center"/>
            <w:hideMark/>
          </w:tcPr>
          <w:p w14:paraId="714BFFF0" w14:textId="77777777" w:rsidR="00947C57" w:rsidRPr="00214AAE" w:rsidRDefault="00947C57" w:rsidP="00947C57">
            <w:pPr>
              <w:jc w:val="center"/>
              <w:rPr>
                <w:b/>
                <w:bCs/>
                <w:i/>
                <w:iCs/>
                <w:color w:val="000000"/>
                <w:sz w:val="22"/>
                <w:szCs w:val="22"/>
              </w:rPr>
            </w:pPr>
            <w:r w:rsidRPr="00214AAE">
              <w:rPr>
                <w:b/>
                <w:bCs/>
                <w:i/>
                <w:iCs/>
                <w:color w:val="000000"/>
                <w:sz w:val="22"/>
                <w:szCs w:val="22"/>
              </w:rPr>
              <w:t>9</w:t>
            </w:r>
          </w:p>
        </w:tc>
        <w:tc>
          <w:tcPr>
            <w:tcW w:w="1207" w:type="dxa"/>
            <w:tcBorders>
              <w:top w:val="nil"/>
              <w:left w:val="nil"/>
              <w:bottom w:val="single" w:sz="4" w:space="0" w:color="auto"/>
              <w:right w:val="single" w:sz="4" w:space="0" w:color="auto"/>
            </w:tcBorders>
            <w:shd w:val="clear" w:color="000000" w:fill="FFFFFF"/>
            <w:vAlign w:val="center"/>
            <w:hideMark/>
          </w:tcPr>
          <w:p w14:paraId="0BA69CCB" w14:textId="77777777" w:rsidR="00947C57" w:rsidRPr="00214AAE" w:rsidRDefault="00947C57" w:rsidP="00947C57">
            <w:pPr>
              <w:jc w:val="center"/>
              <w:rPr>
                <w:b/>
                <w:bCs/>
                <w:i/>
                <w:iCs/>
                <w:color w:val="000000"/>
                <w:sz w:val="22"/>
                <w:szCs w:val="22"/>
              </w:rPr>
            </w:pPr>
            <w:r w:rsidRPr="00214AAE">
              <w:rPr>
                <w:b/>
                <w:bCs/>
                <w:i/>
                <w:iCs/>
                <w:color w:val="000000"/>
                <w:sz w:val="22"/>
                <w:szCs w:val="22"/>
              </w:rPr>
              <w:t>10 = кол-во ответов ИЦИ</w:t>
            </w:r>
          </w:p>
        </w:tc>
        <w:tc>
          <w:tcPr>
            <w:tcW w:w="1133" w:type="dxa"/>
            <w:tcBorders>
              <w:top w:val="nil"/>
              <w:left w:val="nil"/>
              <w:bottom w:val="nil"/>
              <w:right w:val="nil"/>
            </w:tcBorders>
            <w:shd w:val="clear" w:color="auto" w:fill="auto"/>
            <w:noWrap/>
            <w:vAlign w:val="bottom"/>
            <w:hideMark/>
          </w:tcPr>
          <w:p w14:paraId="11D9BBF1" w14:textId="77777777" w:rsidR="00947C57" w:rsidRPr="00214AAE" w:rsidRDefault="00947C57" w:rsidP="00947C57">
            <w:pPr>
              <w:rPr>
                <w:color w:val="000000"/>
                <w:sz w:val="22"/>
                <w:szCs w:val="22"/>
              </w:rPr>
            </w:pPr>
            <w:r w:rsidRPr="00214AAE">
              <w:rPr>
                <w:noProof/>
                <w:color w:val="000000"/>
                <w:sz w:val="22"/>
                <w:szCs w:val="22"/>
              </w:rPr>
              <w:drawing>
                <wp:anchor distT="0" distB="0" distL="114300" distR="114300" simplePos="0" relativeHeight="251660288" behindDoc="0" locked="0" layoutInCell="1" allowOverlap="1" wp14:anchorId="142E15C4" wp14:editId="4705CCDB">
                  <wp:simplePos x="0" y="0"/>
                  <wp:positionH relativeFrom="column">
                    <wp:posOffset>228600</wp:posOffset>
                  </wp:positionH>
                  <wp:positionV relativeFrom="paragraph">
                    <wp:posOffset>104775</wp:posOffset>
                  </wp:positionV>
                  <wp:extent cx="314325" cy="76200"/>
                  <wp:effectExtent l="0" t="0" r="0" b="0"/>
                  <wp:wrapNone/>
                  <wp:docPr id="3" name="Рисунок 3" descr="C:\Temp\KClipboardExport\l41eo45a.gif"/>
                  <wp:cNvGraphicFramePr/>
                  <a:graphic xmlns:a="http://schemas.openxmlformats.org/drawingml/2006/main">
                    <a:graphicData uri="http://schemas.openxmlformats.org/drawingml/2006/picture">
                      <pic:pic xmlns:pic="http://schemas.openxmlformats.org/drawingml/2006/picture">
                        <pic:nvPicPr>
                          <pic:cNvPr id="6" name="Рисунок 1" descr="C:\Temp\KClipboardExport\l41eo45a.gif"/>
                          <pic:cNvPicPr>
                            <a:picLocks noChangeAspect="1" noChangeArrowheads="1"/>
                          </pic:cNvPicPr>
                        </pic:nvPicPr>
                        <pic:blipFill>
                          <a:blip r:embed="rId16" cstate="print"/>
                          <a:srcRect l="68182" t="17999" b="24001"/>
                          <a:stretch>
                            <a:fillRect/>
                          </a:stretch>
                        </pic:blipFill>
                        <pic:spPr bwMode="auto">
                          <a:xfrm>
                            <a:off x="0" y="0"/>
                            <a:ext cx="314325" cy="7993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bl>
            <w:tblPr>
              <w:tblW w:w="941" w:type="dxa"/>
              <w:tblCellSpacing w:w="0" w:type="dxa"/>
              <w:tblCellMar>
                <w:left w:w="0" w:type="dxa"/>
                <w:right w:w="0" w:type="dxa"/>
              </w:tblCellMar>
              <w:tblLook w:val="04A0" w:firstRow="1" w:lastRow="0" w:firstColumn="1" w:lastColumn="0" w:noHBand="0" w:noVBand="1"/>
            </w:tblPr>
            <w:tblGrid>
              <w:gridCol w:w="941"/>
            </w:tblGrid>
            <w:tr w:rsidR="00947C57" w:rsidRPr="00214AAE" w14:paraId="0148CFF0" w14:textId="77777777" w:rsidTr="00947C57">
              <w:trPr>
                <w:trHeight w:val="1013"/>
                <w:tblCellSpacing w:w="0" w:type="dxa"/>
              </w:trPr>
              <w:tc>
                <w:tcPr>
                  <w:tcW w:w="941" w:type="dxa"/>
                  <w:tcBorders>
                    <w:top w:val="single" w:sz="4" w:space="0" w:color="auto"/>
                    <w:left w:val="nil"/>
                    <w:bottom w:val="single" w:sz="4" w:space="0" w:color="auto"/>
                    <w:right w:val="single" w:sz="4" w:space="0" w:color="auto"/>
                  </w:tcBorders>
                  <w:shd w:val="clear" w:color="auto" w:fill="auto"/>
                  <w:vAlign w:val="center"/>
                  <w:hideMark/>
                </w:tcPr>
                <w:p w14:paraId="690BB5C2" w14:textId="77777777" w:rsidR="00947C57" w:rsidRPr="00214AAE" w:rsidRDefault="00947C57" w:rsidP="00947C57">
                  <w:pPr>
                    <w:jc w:val="center"/>
                    <w:rPr>
                      <w:b/>
                      <w:bCs/>
                      <w:i/>
                      <w:iCs/>
                      <w:color w:val="000000"/>
                      <w:sz w:val="22"/>
                      <w:szCs w:val="22"/>
                    </w:rPr>
                  </w:pPr>
                  <w:r w:rsidRPr="00214AAE">
                    <w:rPr>
                      <w:b/>
                      <w:bCs/>
                      <w:i/>
                      <w:iCs/>
                      <w:color w:val="000000"/>
                      <w:sz w:val="22"/>
                      <w:szCs w:val="22"/>
                    </w:rPr>
                    <w:t>11=          /10</w:t>
                  </w:r>
                </w:p>
              </w:tc>
            </w:tr>
          </w:tbl>
          <w:p w14:paraId="615DD259" w14:textId="77777777" w:rsidR="00947C57" w:rsidRPr="00214AAE" w:rsidRDefault="00947C57" w:rsidP="00947C57">
            <w:pPr>
              <w:rPr>
                <w:color w:val="000000"/>
                <w:sz w:val="22"/>
                <w:szCs w:val="22"/>
              </w:rPr>
            </w:pPr>
          </w:p>
        </w:tc>
        <w:tc>
          <w:tcPr>
            <w:tcW w:w="1195" w:type="dxa"/>
            <w:tcBorders>
              <w:top w:val="single" w:sz="4" w:space="0" w:color="auto"/>
              <w:left w:val="nil"/>
              <w:bottom w:val="single" w:sz="4" w:space="0" w:color="auto"/>
              <w:right w:val="single" w:sz="4" w:space="0" w:color="auto"/>
            </w:tcBorders>
            <w:shd w:val="clear" w:color="auto" w:fill="auto"/>
            <w:vAlign w:val="center"/>
            <w:hideMark/>
          </w:tcPr>
          <w:p w14:paraId="675B87F5" w14:textId="77777777" w:rsidR="00947C57" w:rsidRPr="00214AAE" w:rsidRDefault="00947C57" w:rsidP="00947C57">
            <w:pPr>
              <w:jc w:val="center"/>
              <w:rPr>
                <w:b/>
                <w:bCs/>
                <w:i/>
                <w:iCs/>
                <w:color w:val="000000"/>
                <w:sz w:val="22"/>
                <w:szCs w:val="22"/>
              </w:rPr>
            </w:pPr>
            <w:r w:rsidRPr="00214AAE">
              <w:rPr>
                <w:b/>
                <w:bCs/>
                <w:i/>
                <w:iCs/>
                <w:color w:val="000000"/>
                <w:sz w:val="22"/>
                <w:szCs w:val="22"/>
              </w:rPr>
              <w:t>12</w:t>
            </w:r>
          </w:p>
        </w:tc>
        <w:tc>
          <w:tcPr>
            <w:tcW w:w="1517" w:type="dxa"/>
            <w:tcBorders>
              <w:top w:val="single" w:sz="4" w:space="0" w:color="auto"/>
              <w:left w:val="nil"/>
              <w:bottom w:val="single" w:sz="4" w:space="0" w:color="auto"/>
              <w:right w:val="single" w:sz="4" w:space="0" w:color="auto"/>
            </w:tcBorders>
            <w:shd w:val="clear" w:color="auto" w:fill="auto"/>
            <w:vAlign w:val="center"/>
            <w:hideMark/>
          </w:tcPr>
          <w:p w14:paraId="3D7BAF53" w14:textId="77777777" w:rsidR="00947C57" w:rsidRPr="00214AAE" w:rsidRDefault="00947C57" w:rsidP="00947C57">
            <w:pPr>
              <w:jc w:val="center"/>
              <w:rPr>
                <w:b/>
                <w:bCs/>
                <w:i/>
                <w:iCs/>
                <w:color w:val="000000"/>
                <w:sz w:val="22"/>
                <w:szCs w:val="22"/>
              </w:rPr>
            </w:pPr>
            <w:r w:rsidRPr="00214AAE">
              <w:rPr>
                <w:b/>
                <w:bCs/>
                <w:i/>
                <w:iCs/>
                <w:color w:val="000000"/>
                <w:sz w:val="22"/>
                <w:szCs w:val="22"/>
              </w:rPr>
              <w:t>13</w:t>
            </w:r>
          </w:p>
        </w:tc>
        <w:tc>
          <w:tcPr>
            <w:tcW w:w="1465" w:type="dxa"/>
            <w:tcBorders>
              <w:top w:val="single" w:sz="4" w:space="0" w:color="auto"/>
              <w:left w:val="nil"/>
              <w:bottom w:val="single" w:sz="4" w:space="0" w:color="auto"/>
              <w:right w:val="single" w:sz="4" w:space="0" w:color="auto"/>
            </w:tcBorders>
            <w:shd w:val="clear" w:color="000000" w:fill="FFFFFF"/>
            <w:vAlign w:val="center"/>
            <w:hideMark/>
          </w:tcPr>
          <w:p w14:paraId="4D01DD84" w14:textId="77777777" w:rsidR="00947C57" w:rsidRPr="00214AAE" w:rsidRDefault="00947C57" w:rsidP="00947C57">
            <w:pPr>
              <w:jc w:val="center"/>
              <w:rPr>
                <w:b/>
                <w:bCs/>
                <w:i/>
                <w:iCs/>
                <w:color w:val="000000"/>
                <w:sz w:val="22"/>
                <w:szCs w:val="22"/>
              </w:rPr>
            </w:pPr>
            <w:r w:rsidRPr="00214AAE">
              <w:rPr>
                <w:b/>
                <w:bCs/>
                <w:i/>
                <w:iCs/>
                <w:color w:val="000000"/>
                <w:sz w:val="22"/>
                <w:szCs w:val="22"/>
              </w:rPr>
              <w:t>14=8*9/10</w:t>
            </w:r>
          </w:p>
        </w:tc>
      </w:tr>
      <w:tr w:rsidR="00947C57" w:rsidRPr="00214AAE" w14:paraId="088C7619" w14:textId="77777777" w:rsidTr="00947C57">
        <w:trPr>
          <w:trHeight w:val="506"/>
        </w:trPr>
        <w:tc>
          <w:tcPr>
            <w:tcW w:w="941" w:type="dxa"/>
            <w:tcBorders>
              <w:top w:val="nil"/>
              <w:left w:val="single" w:sz="4" w:space="0" w:color="auto"/>
              <w:bottom w:val="single" w:sz="4" w:space="0" w:color="auto"/>
              <w:right w:val="nil"/>
            </w:tcBorders>
            <w:shd w:val="clear" w:color="000000" w:fill="FFFFFF"/>
            <w:vAlign w:val="center"/>
            <w:hideMark/>
          </w:tcPr>
          <w:p w14:paraId="07E17B8B" w14:textId="77777777" w:rsidR="00947C57" w:rsidRPr="00214AAE" w:rsidRDefault="00947C57" w:rsidP="00947C57">
            <w:pPr>
              <w:jc w:val="center"/>
              <w:rPr>
                <w:b/>
                <w:bCs/>
                <w:i/>
                <w:iCs/>
                <w:color w:val="000000"/>
                <w:sz w:val="22"/>
                <w:szCs w:val="22"/>
              </w:rPr>
            </w:pPr>
            <w:r w:rsidRPr="00214AAE">
              <w:rPr>
                <w:b/>
                <w:bCs/>
                <w:i/>
                <w:iCs/>
                <w:color w:val="000000"/>
                <w:sz w:val="22"/>
                <w:szCs w:val="22"/>
              </w:rPr>
              <w:t>1</w:t>
            </w:r>
          </w:p>
        </w:tc>
        <w:tc>
          <w:tcPr>
            <w:tcW w:w="176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04D2DFA" w14:textId="77777777" w:rsidR="00947C57" w:rsidRPr="00214AAE" w:rsidRDefault="00947C57" w:rsidP="00947C57">
            <w:pPr>
              <w:rPr>
                <w:color w:val="000000"/>
                <w:sz w:val="22"/>
                <w:szCs w:val="22"/>
              </w:rPr>
            </w:pPr>
            <w:r w:rsidRPr="00214AAE">
              <w:rPr>
                <w:color w:val="000000"/>
                <w:sz w:val="22"/>
                <w:szCs w:val="22"/>
              </w:rPr>
              <w:t>Шкаф для пособий №2 Ольха</w:t>
            </w:r>
          </w:p>
        </w:tc>
        <w:tc>
          <w:tcPr>
            <w:tcW w:w="767" w:type="dxa"/>
            <w:tcBorders>
              <w:top w:val="nil"/>
              <w:left w:val="nil"/>
              <w:bottom w:val="single" w:sz="4" w:space="0" w:color="000000"/>
              <w:right w:val="single" w:sz="4" w:space="0" w:color="000000"/>
            </w:tcBorders>
            <w:shd w:val="clear" w:color="auto" w:fill="auto"/>
            <w:vAlign w:val="center"/>
            <w:hideMark/>
          </w:tcPr>
          <w:p w14:paraId="5BE9CFA6" w14:textId="77777777" w:rsidR="00947C57" w:rsidRPr="00214AAE" w:rsidRDefault="00947C57" w:rsidP="00947C57">
            <w:pPr>
              <w:jc w:val="center"/>
              <w:rPr>
                <w:sz w:val="22"/>
                <w:szCs w:val="22"/>
              </w:rPr>
            </w:pPr>
            <w:r w:rsidRPr="00214AAE">
              <w:rPr>
                <w:sz w:val="22"/>
                <w:szCs w:val="22"/>
              </w:rPr>
              <w:t>6 074,25</w:t>
            </w:r>
          </w:p>
        </w:tc>
        <w:tc>
          <w:tcPr>
            <w:tcW w:w="767" w:type="dxa"/>
            <w:tcBorders>
              <w:top w:val="nil"/>
              <w:left w:val="nil"/>
              <w:bottom w:val="single" w:sz="4" w:space="0" w:color="000000"/>
              <w:right w:val="single" w:sz="4" w:space="0" w:color="000000"/>
            </w:tcBorders>
            <w:shd w:val="clear" w:color="auto" w:fill="auto"/>
            <w:vAlign w:val="center"/>
            <w:hideMark/>
          </w:tcPr>
          <w:p w14:paraId="33CFE8A6" w14:textId="77777777" w:rsidR="00947C57" w:rsidRPr="00214AAE" w:rsidRDefault="00947C57" w:rsidP="00947C57">
            <w:pPr>
              <w:jc w:val="center"/>
              <w:rPr>
                <w:sz w:val="22"/>
                <w:szCs w:val="22"/>
              </w:rPr>
            </w:pPr>
            <w:r w:rsidRPr="00214AAE">
              <w:rPr>
                <w:sz w:val="22"/>
                <w:szCs w:val="22"/>
              </w:rPr>
              <w:t>6 363,50</w:t>
            </w:r>
          </w:p>
        </w:tc>
        <w:tc>
          <w:tcPr>
            <w:tcW w:w="767" w:type="dxa"/>
            <w:tcBorders>
              <w:top w:val="nil"/>
              <w:left w:val="nil"/>
              <w:bottom w:val="single" w:sz="4" w:space="0" w:color="000000"/>
              <w:right w:val="single" w:sz="4" w:space="0" w:color="000000"/>
            </w:tcBorders>
            <w:shd w:val="clear" w:color="auto" w:fill="auto"/>
            <w:vAlign w:val="center"/>
            <w:hideMark/>
          </w:tcPr>
          <w:p w14:paraId="4A1CFDDF" w14:textId="77777777" w:rsidR="00947C57" w:rsidRPr="00214AAE" w:rsidRDefault="00947C57" w:rsidP="00947C57">
            <w:pPr>
              <w:jc w:val="center"/>
              <w:rPr>
                <w:sz w:val="22"/>
                <w:szCs w:val="22"/>
              </w:rPr>
            </w:pPr>
            <w:r w:rsidRPr="00214AAE">
              <w:rPr>
                <w:sz w:val="22"/>
                <w:szCs w:val="22"/>
              </w:rPr>
              <w:t>5 785,00</w:t>
            </w:r>
          </w:p>
        </w:tc>
        <w:tc>
          <w:tcPr>
            <w:tcW w:w="767" w:type="dxa"/>
            <w:tcBorders>
              <w:top w:val="nil"/>
              <w:left w:val="nil"/>
              <w:bottom w:val="single" w:sz="4" w:space="0" w:color="auto"/>
              <w:right w:val="single" w:sz="4" w:space="0" w:color="auto"/>
            </w:tcBorders>
            <w:shd w:val="clear" w:color="000000" w:fill="FFFFFF"/>
            <w:vAlign w:val="center"/>
            <w:hideMark/>
          </w:tcPr>
          <w:p w14:paraId="55443E7C" w14:textId="77777777" w:rsidR="00947C57" w:rsidRPr="00214AAE" w:rsidRDefault="00947C57" w:rsidP="00947C57">
            <w:pPr>
              <w:jc w:val="center"/>
              <w:rPr>
                <w:b/>
                <w:bCs/>
                <w:i/>
                <w:iCs/>
                <w:color w:val="000000"/>
                <w:sz w:val="22"/>
                <w:szCs w:val="22"/>
              </w:rPr>
            </w:pPr>
            <w:r w:rsidRPr="00214AAE">
              <w:rPr>
                <w:b/>
                <w:bCs/>
                <w:i/>
                <w:iCs/>
                <w:color w:val="000000"/>
                <w:sz w:val="22"/>
                <w:szCs w:val="22"/>
              </w:rPr>
              <w:t> </w:t>
            </w:r>
          </w:p>
        </w:tc>
        <w:tc>
          <w:tcPr>
            <w:tcW w:w="767" w:type="dxa"/>
            <w:tcBorders>
              <w:top w:val="nil"/>
              <w:left w:val="nil"/>
              <w:bottom w:val="single" w:sz="4" w:space="0" w:color="auto"/>
              <w:right w:val="single" w:sz="4" w:space="0" w:color="auto"/>
            </w:tcBorders>
            <w:shd w:val="clear" w:color="000000" w:fill="FFFFFF"/>
            <w:vAlign w:val="center"/>
            <w:hideMark/>
          </w:tcPr>
          <w:p w14:paraId="361DF928" w14:textId="77777777" w:rsidR="00947C57" w:rsidRPr="00214AAE" w:rsidRDefault="00947C57" w:rsidP="00947C57">
            <w:pPr>
              <w:jc w:val="center"/>
              <w:rPr>
                <w:b/>
                <w:bCs/>
                <w:i/>
                <w:iCs/>
                <w:color w:val="000000"/>
                <w:sz w:val="22"/>
                <w:szCs w:val="22"/>
              </w:rPr>
            </w:pPr>
            <w:r w:rsidRPr="00214AAE">
              <w:rPr>
                <w:b/>
                <w:bCs/>
                <w:i/>
                <w:iCs/>
                <w:color w:val="000000"/>
                <w:sz w:val="22"/>
                <w:szCs w:val="22"/>
              </w:rPr>
              <w:t> </w:t>
            </w:r>
          </w:p>
        </w:tc>
        <w:tc>
          <w:tcPr>
            <w:tcW w:w="1106" w:type="dxa"/>
            <w:tcBorders>
              <w:top w:val="nil"/>
              <w:left w:val="nil"/>
              <w:bottom w:val="single" w:sz="4" w:space="0" w:color="auto"/>
              <w:right w:val="single" w:sz="4" w:space="0" w:color="auto"/>
            </w:tcBorders>
            <w:shd w:val="clear" w:color="auto" w:fill="auto"/>
            <w:vAlign w:val="center"/>
            <w:hideMark/>
          </w:tcPr>
          <w:p w14:paraId="36EC52C4" w14:textId="77777777" w:rsidR="00947C57" w:rsidRPr="00214AAE" w:rsidRDefault="00947C57" w:rsidP="00947C57">
            <w:pPr>
              <w:jc w:val="center"/>
              <w:rPr>
                <w:color w:val="000000"/>
                <w:sz w:val="22"/>
                <w:szCs w:val="22"/>
              </w:rPr>
            </w:pPr>
            <w:r w:rsidRPr="00214AAE">
              <w:rPr>
                <w:color w:val="000000"/>
                <w:sz w:val="22"/>
                <w:szCs w:val="22"/>
              </w:rPr>
              <w:t>18 222,75</w:t>
            </w:r>
          </w:p>
        </w:tc>
        <w:tc>
          <w:tcPr>
            <w:tcW w:w="1072" w:type="dxa"/>
            <w:tcBorders>
              <w:top w:val="nil"/>
              <w:left w:val="nil"/>
              <w:bottom w:val="single" w:sz="4" w:space="0" w:color="000000"/>
              <w:right w:val="single" w:sz="4" w:space="0" w:color="000000"/>
            </w:tcBorders>
            <w:shd w:val="clear" w:color="auto" w:fill="auto"/>
            <w:vAlign w:val="center"/>
            <w:hideMark/>
          </w:tcPr>
          <w:p w14:paraId="232FFDE0" w14:textId="77777777" w:rsidR="00947C57" w:rsidRPr="00214AAE" w:rsidRDefault="00947C57" w:rsidP="00947C57">
            <w:pPr>
              <w:jc w:val="center"/>
              <w:rPr>
                <w:color w:val="000000"/>
                <w:sz w:val="22"/>
                <w:szCs w:val="22"/>
              </w:rPr>
            </w:pPr>
            <w:r w:rsidRPr="00214AAE">
              <w:rPr>
                <w:color w:val="000000"/>
                <w:sz w:val="22"/>
                <w:szCs w:val="22"/>
              </w:rPr>
              <w:t>2</w:t>
            </w:r>
          </w:p>
        </w:tc>
        <w:tc>
          <w:tcPr>
            <w:tcW w:w="1207" w:type="dxa"/>
            <w:tcBorders>
              <w:top w:val="nil"/>
              <w:left w:val="nil"/>
              <w:bottom w:val="single" w:sz="4" w:space="0" w:color="auto"/>
              <w:right w:val="single" w:sz="4" w:space="0" w:color="auto"/>
            </w:tcBorders>
            <w:shd w:val="clear" w:color="000000" w:fill="FFFFFF"/>
            <w:vAlign w:val="center"/>
            <w:hideMark/>
          </w:tcPr>
          <w:p w14:paraId="032B3798" w14:textId="77777777" w:rsidR="00947C57" w:rsidRPr="00214AAE" w:rsidRDefault="00947C57" w:rsidP="00947C57">
            <w:pPr>
              <w:jc w:val="center"/>
              <w:rPr>
                <w:b/>
                <w:bCs/>
                <w:i/>
                <w:iCs/>
                <w:color w:val="000000"/>
                <w:sz w:val="22"/>
                <w:szCs w:val="22"/>
              </w:rPr>
            </w:pPr>
            <w:r w:rsidRPr="00214AAE">
              <w:rPr>
                <w:b/>
                <w:bCs/>
                <w:i/>
                <w:iCs/>
                <w:color w:val="000000"/>
                <w:sz w:val="22"/>
                <w:szCs w:val="22"/>
              </w:rPr>
              <w:t>3</w:t>
            </w:r>
          </w:p>
        </w:tc>
        <w:tc>
          <w:tcPr>
            <w:tcW w:w="1133" w:type="dxa"/>
            <w:tcBorders>
              <w:top w:val="nil"/>
              <w:left w:val="nil"/>
              <w:bottom w:val="single" w:sz="4" w:space="0" w:color="auto"/>
              <w:right w:val="single" w:sz="4" w:space="0" w:color="auto"/>
            </w:tcBorders>
            <w:shd w:val="clear" w:color="auto" w:fill="auto"/>
            <w:vAlign w:val="center"/>
            <w:hideMark/>
          </w:tcPr>
          <w:p w14:paraId="2C00850E" w14:textId="77777777" w:rsidR="00947C57" w:rsidRPr="00214AAE" w:rsidRDefault="00947C57" w:rsidP="00947C57">
            <w:pPr>
              <w:jc w:val="center"/>
              <w:rPr>
                <w:color w:val="000000"/>
                <w:sz w:val="22"/>
                <w:szCs w:val="22"/>
              </w:rPr>
            </w:pPr>
            <w:r w:rsidRPr="00214AAE">
              <w:rPr>
                <w:color w:val="000000"/>
                <w:sz w:val="22"/>
                <w:szCs w:val="22"/>
              </w:rPr>
              <w:t>6 074,25</w:t>
            </w:r>
          </w:p>
        </w:tc>
        <w:tc>
          <w:tcPr>
            <w:tcW w:w="1195" w:type="dxa"/>
            <w:tcBorders>
              <w:top w:val="nil"/>
              <w:left w:val="nil"/>
              <w:bottom w:val="single" w:sz="4" w:space="0" w:color="auto"/>
              <w:right w:val="single" w:sz="4" w:space="0" w:color="auto"/>
            </w:tcBorders>
            <w:shd w:val="clear" w:color="auto" w:fill="auto"/>
            <w:vAlign w:val="center"/>
            <w:hideMark/>
          </w:tcPr>
          <w:p w14:paraId="2AFD44D4" w14:textId="77777777" w:rsidR="00947C57" w:rsidRPr="00214AAE" w:rsidRDefault="00947C57" w:rsidP="00947C57">
            <w:pPr>
              <w:jc w:val="center"/>
              <w:rPr>
                <w:color w:val="000000"/>
                <w:sz w:val="22"/>
                <w:szCs w:val="22"/>
              </w:rPr>
            </w:pPr>
            <w:r w:rsidRPr="00214AAE">
              <w:rPr>
                <w:color w:val="000000"/>
                <w:sz w:val="22"/>
                <w:szCs w:val="22"/>
              </w:rPr>
              <w:t>289,25</w:t>
            </w:r>
          </w:p>
        </w:tc>
        <w:tc>
          <w:tcPr>
            <w:tcW w:w="1517" w:type="dxa"/>
            <w:tcBorders>
              <w:top w:val="nil"/>
              <w:left w:val="nil"/>
              <w:bottom w:val="single" w:sz="4" w:space="0" w:color="auto"/>
              <w:right w:val="single" w:sz="4" w:space="0" w:color="auto"/>
            </w:tcBorders>
            <w:shd w:val="clear" w:color="auto" w:fill="auto"/>
            <w:vAlign w:val="center"/>
            <w:hideMark/>
          </w:tcPr>
          <w:p w14:paraId="51464238" w14:textId="77777777" w:rsidR="00947C57" w:rsidRPr="00214AAE" w:rsidRDefault="00947C57" w:rsidP="00947C57">
            <w:pPr>
              <w:jc w:val="center"/>
              <w:rPr>
                <w:color w:val="000000"/>
                <w:sz w:val="22"/>
                <w:szCs w:val="22"/>
              </w:rPr>
            </w:pPr>
            <w:r w:rsidRPr="00214AAE">
              <w:rPr>
                <w:color w:val="000000"/>
                <w:sz w:val="22"/>
                <w:szCs w:val="22"/>
              </w:rPr>
              <w:t>4,76%</w:t>
            </w:r>
          </w:p>
        </w:tc>
        <w:tc>
          <w:tcPr>
            <w:tcW w:w="1465" w:type="dxa"/>
            <w:tcBorders>
              <w:top w:val="nil"/>
              <w:left w:val="nil"/>
              <w:bottom w:val="single" w:sz="4" w:space="0" w:color="auto"/>
              <w:right w:val="single" w:sz="4" w:space="0" w:color="auto"/>
            </w:tcBorders>
            <w:shd w:val="clear" w:color="000000" w:fill="FFFFFF"/>
            <w:vAlign w:val="center"/>
            <w:hideMark/>
          </w:tcPr>
          <w:p w14:paraId="0F6749F2" w14:textId="77777777" w:rsidR="00947C57" w:rsidRPr="00214AAE" w:rsidRDefault="00947C57" w:rsidP="00947C57">
            <w:pPr>
              <w:jc w:val="center"/>
              <w:rPr>
                <w:color w:val="000000"/>
                <w:sz w:val="22"/>
                <w:szCs w:val="22"/>
              </w:rPr>
            </w:pPr>
            <w:r w:rsidRPr="00214AAE">
              <w:rPr>
                <w:color w:val="000000"/>
                <w:sz w:val="22"/>
                <w:szCs w:val="22"/>
              </w:rPr>
              <w:t>12,10</w:t>
            </w:r>
          </w:p>
        </w:tc>
      </w:tr>
      <w:tr w:rsidR="00947C57" w:rsidRPr="00214AAE" w14:paraId="3838D947" w14:textId="77777777" w:rsidTr="00947C57">
        <w:trPr>
          <w:trHeight w:val="506"/>
        </w:trPr>
        <w:tc>
          <w:tcPr>
            <w:tcW w:w="941" w:type="dxa"/>
            <w:tcBorders>
              <w:top w:val="nil"/>
              <w:left w:val="single" w:sz="4" w:space="0" w:color="auto"/>
              <w:bottom w:val="single" w:sz="4" w:space="0" w:color="auto"/>
              <w:right w:val="nil"/>
            </w:tcBorders>
            <w:shd w:val="clear" w:color="000000" w:fill="FFFFFF"/>
            <w:vAlign w:val="center"/>
            <w:hideMark/>
          </w:tcPr>
          <w:p w14:paraId="0F9B64DE" w14:textId="77777777" w:rsidR="00947C57" w:rsidRPr="00214AAE" w:rsidRDefault="00947C57" w:rsidP="00947C57">
            <w:pPr>
              <w:jc w:val="center"/>
              <w:rPr>
                <w:b/>
                <w:bCs/>
                <w:i/>
                <w:iCs/>
                <w:color w:val="000000"/>
                <w:sz w:val="22"/>
                <w:szCs w:val="22"/>
              </w:rPr>
            </w:pPr>
            <w:r w:rsidRPr="00214AAE">
              <w:rPr>
                <w:b/>
                <w:bCs/>
                <w:i/>
                <w:iCs/>
                <w:color w:val="000000"/>
                <w:sz w:val="22"/>
                <w:szCs w:val="22"/>
              </w:rPr>
              <w:t> </w:t>
            </w:r>
          </w:p>
        </w:tc>
        <w:tc>
          <w:tcPr>
            <w:tcW w:w="1761" w:type="dxa"/>
            <w:tcBorders>
              <w:top w:val="nil"/>
              <w:left w:val="single" w:sz="4" w:space="0" w:color="000000"/>
              <w:bottom w:val="single" w:sz="4" w:space="0" w:color="000000"/>
              <w:right w:val="single" w:sz="4" w:space="0" w:color="000000"/>
            </w:tcBorders>
            <w:shd w:val="clear" w:color="auto" w:fill="auto"/>
            <w:vAlign w:val="center"/>
            <w:hideMark/>
          </w:tcPr>
          <w:p w14:paraId="57794C93" w14:textId="77777777" w:rsidR="00947C57" w:rsidRPr="00214AAE" w:rsidRDefault="00947C57" w:rsidP="00947C57">
            <w:pPr>
              <w:rPr>
                <w:color w:val="000000"/>
                <w:sz w:val="22"/>
                <w:szCs w:val="22"/>
              </w:rPr>
            </w:pPr>
            <w:r w:rsidRPr="00214AAE">
              <w:rPr>
                <w:color w:val="000000"/>
                <w:sz w:val="22"/>
                <w:szCs w:val="22"/>
              </w:rPr>
              <w:t>Шкаф для пособий №2 Бук Бавария</w:t>
            </w:r>
          </w:p>
        </w:tc>
        <w:tc>
          <w:tcPr>
            <w:tcW w:w="767" w:type="dxa"/>
            <w:tcBorders>
              <w:top w:val="nil"/>
              <w:left w:val="nil"/>
              <w:bottom w:val="single" w:sz="4" w:space="0" w:color="000000"/>
              <w:right w:val="single" w:sz="4" w:space="0" w:color="000000"/>
            </w:tcBorders>
            <w:shd w:val="clear" w:color="auto" w:fill="auto"/>
            <w:vAlign w:val="center"/>
            <w:hideMark/>
          </w:tcPr>
          <w:p w14:paraId="637B7885" w14:textId="77777777" w:rsidR="00947C57" w:rsidRPr="00214AAE" w:rsidRDefault="00947C57" w:rsidP="00947C57">
            <w:pPr>
              <w:jc w:val="center"/>
              <w:rPr>
                <w:sz w:val="22"/>
                <w:szCs w:val="22"/>
              </w:rPr>
            </w:pPr>
            <w:r w:rsidRPr="00214AAE">
              <w:rPr>
                <w:sz w:val="22"/>
                <w:szCs w:val="22"/>
              </w:rPr>
              <w:t>6 074,25</w:t>
            </w:r>
          </w:p>
        </w:tc>
        <w:tc>
          <w:tcPr>
            <w:tcW w:w="767" w:type="dxa"/>
            <w:tcBorders>
              <w:top w:val="nil"/>
              <w:left w:val="nil"/>
              <w:bottom w:val="single" w:sz="4" w:space="0" w:color="000000"/>
              <w:right w:val="single" w:sz="4" w:space="0" w:color="000000"/>
            </w:tcBorders>
            <w:shd w:val="clear" w:color="auto" w:fill="auto"/>
            <w:vAlign w:val="center"/>
            <w:hideMark/>
          </w:tcPr>
          <w:p w14:paraId="12CB6D59" w14:textId="77777777" w:rsidR="00947C57" w:rsidRPr="00214AAE" w:rsidRDefault="00947C57" w:rsidP="00947C57">
            <w:pPr>
              <w:jc w:val="center"/>
              <w:rPr>
                <w:sz w:val="22"/>
                <w:szCs w:val="22"/>
              </w:rPr>
            </w:pPr>
            <w:r w:rsidRPr="00214AAE">
              <w:rPr>
                <w:sz w:val="22"/>
                <w:szCs w:val="22"/>
              </w:rPr>
              <w:t>6 363,50</w:t>
            </w:r>
          </w:p>
        </w:tc>
        <w:tc>
          <w:tcPr>
            <w:tcW w:w="767" w:type="dxa"/>
            <w:tcBorders>
              <w:top w:val="nil"/>
              <w:left w:val="nil"/>
              <w:bottom w:val="single" w:sz="4" w:space="0" w:color="000000"/>
              <w:right w:val="single" w:sz="4" w:space="0" w:color="000000"/>
            </w:tcBorders>
            <w:shd w:val="clear" w:color="auto" w:fill="auto"/>
            <w:vAlign w:val="center"/>
            <w:hideMark/>
          </w:tcPr>
          <w:p w14:paraId="212E9972" w14:textId="77777777" w:rsidR="00947C57" w:rsidRPr="00214AAE" w:rsidRDefault="00947C57" w:rsidP="00947C57">
            <w:pPr>
              <w:jc w:val="center"/>
              <w:rPr>
                <w:sz w:val="22"/>
                <w:szCs w:val="22"/>
              </w:rPr>
            </w:pPr>
            <w:r w:rsidRPr="00214AAE">
              <w:rPr>
                <w:sz w:val="22"/>
                <w:szCs w:val="22"/>
              </w:rPr>
              <w:t>5 785,00</w:t>
            </w:r>
          </w:p>
        </w:tc>
        <w:tc>
          <w:tcPr>
            <w:tcW w:w="767" w:type="dxa"/>
            <w:tcBorders>
              <w:top w:val="nil"/>
              <w:left w:val="nil"/>
              <w:bottom w:val="single" w:sz="4" w:space="0" w:color="auto"/>
              <w:right w:val="single" w:sz="4" w:space="0" w:color="auto"/>
            </w:tcBorders>
            <w:shd w:val="clear" w:color="000000" w:fill="FFFFFF"/>
            <w:vAlign w:val="center"/>
            <w:hideMark/>
          </w:tcPr>
          <w:p w14:paraId="13C1610A" w14:textId="77777777" w:rsidR="00947C57" w:rsidRPr="00214AAE" w:rsidRDefault="00947C57" w:rsidP="00947C57">
            <w:pPr>
              <w:jc w:val="center"/>
              <w:rPr>
                <w:b/>
                <w:bCs/>
                <w:i/>
                <w:iCs/>
                <w:color w:val="000000"/>
                <w:sz w:val="22"/>
                <w:szCs w:val="22"/>
              </w:rPr>
            </w:pPr>
            <w:r w:rsidRPr="00214AAE">
              <w:rPr>
                <w:b/>
                <w:bCs/>
                <w:i/>
                <w:iCs/>
                <w:color w:val="000000"/>
                <w:sz w:val="22"/>
                <w:szCs w:val="22"/>
              </w:rPr>
              <w:t> </w:t>
            </w:r>
          </w:p>
        </w:tc>
        <w:tc>
          <w:tcPr>
            <w:tcW w:w="767" w:type="dxa"/>
            <w:tcBorders>
              <w:top w:val="nil"/>
              <w:left w:val="nil"/>
              <w:bottom w:val="single" w:sz="4" w:space="0" w:color="auto"/>
              <w:right w:val="single" w:sz="4" w:space="0" w:color="auto"/>
            </w:tcBorders>
            <w:shd w:val="clear" w:color="000000" w:fill="FFFFFF"/>
            <w:vAlign w:val="center"/>
            <w:hideMark/>
          </w:tcPr>
          <w:p w14:paraId="7CB48011" w14:textId="77777777" w:rsidR="00947C57" w:rsidRPr="00214AAE" w:rsidRDefault="00947C57" w:rsidP="00947C57">
            <w:pPr>
              <w:jc w:val="center"/>
              <w:rPr>
                <w:b/>
                <w:bCs/>
                <w:i/>
                <w:iCs/>
                <w:color w:val="000000"/>
                <w:sz w:val="22"/>
                <w:szCs w:val="22"/>
              </w:rPr>
            </w:pPr>
            <w:r w:rsidRPr="00214AAE">
              <w:rPr>
                <w:b/>
                <w:bCs/>
                <w:i/>
                <w:iCs/>
                <w:color w:val="000000"/>
                <w:sz w:val="22"/>
                <w:szCs w:val="22"/>
              </w:rPr>
              <w:t> </w:t>
            </w:r>
          </w:p>
        </w:tc>
        <w:tc>
          <w:tcPr>
            <w:tcW w:w="1106" w:type="dxa"/>
            <w:tcBorders>
              <w:top w:val="nil"/>
              <w:left w:val="nil"/>
              <w:bottom w:val="single" w:sz="4" w:space="0" w:color="auto"/>
              <w:right w:val="single" w:sz="4" w:space="0" w:color="auto"/>
            </w:tcBorders>
            <w:shd w:val="clear" w:color="auto" w:fill="auto"/>
            <w:vAlign w:val="center"/>
            <w:hideMark/>
          </w:tcPr>
          <w:p w14:paraId="33A1F84C" w14:textId="77777777" w:rsidR="00947C57" w:rsidRPr="00214AAE" w:rsidRDefault="00947C57" w:rsidP="00947C57">
            <w:pPr>
              <w:jc w:val="center"/>
              <w:rPr>
                <w:color w:val="000000"/>
                <w:sz w:val="22"/>
                <w:szCs w:val="22"/>
              </w:rPr>
            </w:pPr>
            <w:r w:rsidRPr="00214AAE">
              <w:rPr>
                <w:color w:val="000000"/>
                <w:sz w:val="22"/>
                <w:szCs w:val="22"/>
              </w:rPr>
              <w:t>18 222,75</w:t>
            </w:r>
          </w:p>
        </w:tc>
        <w:tc>
          <w:tcPr>
            <w:tcW w:w="1072" w:type="dxa"/>
            <w:tcBorders>
              <w:top w:val="nil"/>
              <w:left w:val="nil"/>
              <w:bottom w:val="single" w:sz="4" w:space="0" w:color="000000"/>
              <w:right w:val="single" w:sz="4" w:space="0" w:color="000000"/>
            </w:tcBorders>
            <w:shd w:val="clear" w:color="auto" w:fill="auto"/>
            <w:vAlign w:val="center"/>
            <w:hideMark/>
          </w:tcPr>
          <w:p w14:paraId="67BF59A4" w14:textId="77777777" w:rsidR="00947C57" w:rsidRPr="00214AAE" w:rsidRDefault="00947C57" w:rsidP="00947C57">
            <w:pPr>
              <w:jc w:val="center"/>
              <w:rPr>
                <w:color w:val="000000"/>
                <w:sz w:val="22"/>
                <w:szCs w:val="22"/>
              </w:rPr>
            </w:pPr>
            <w:r w:rsidRPr="00214AAE">
              <w:rPr>
                <w:color w:val="000000"/>
                <w:sz w:val="22"/>
                <w:szCs w:val="22"/>
              </w:rPr>
              <w:t>2</w:t>
            </w:r>
          </w:p>
        </w:tc>
        <w:tc>
          <w:tcPr>
            <w:tcW w:w="1207" w:type="dxa"/>
            <w:tcBorders>
              <w:top w:val="nil"/>
              <w:left w:val="nil"/>
              <w:bottom w:val="single" w:sz="4" w:space="0" w:color="auto"/>
              <w:right w:val="single" w:sz="4" w:space="0" w:color="auto"/>
            </w:tcBorders>
            <w:shd w:val="clear" w:color="000000" w:fill="FFFFFF"/>
            <w:vAlign w:val="center"/>
            <w:hideMark/>
          </w:tcPr>
          <w:p w14:paraId="32DEE735" w14:textId="77777777" w:rsidR="00947C57" w:rsidRPr="00214AAE" w:rsidRDefault="00947C57" w:rsidP="00947C57">
            <w:pPr>
              <w:jc w:val="center"/>
              <w:rPr>
                <w:b/>
                <w:bCs/>
                <w:i/>
                <w:iCs/>
                <w:color w:val="000000"/>
                <w:sz w:val="22"/>
                <w:szCs w:val="22"/>
              </w:rPr>
            </w:pPr>
            <w:r w:rsidRPr="00214AAE">
              <w:rPr>
                <w:b/>
                <w:bCs/>
                <w:i/>
                <w:iCs/>
                <w:color w:val="000000"/>
                <w:sz w:val="22"/>
                <w:szCs w:val="22"/>
              </w:rPr>
              <w:t>3</w:t>
            </w:r>
          </w:p>
        </w:tc>
        <w:tc>
          <w:tcPr>
            <w:tcW w:w="1133" w:type="dxa"/>
            <w:tcBorders>
              <w:top w:val="nil"/>
              <w:left w:val="nil"/>
              <w:bottom w:val="single" w:sz="4" w:space="0" w:color="auto"/>
              <w:right w:val="single" w:sz="4" w:space="0" w:color="auto"/>
            </w:tcBorders>
            <w:shd w:val="clear" w:color="auto" w:fill="auto"/>
            <w:vAlign w:val="center"/>
            <w:hideMark/>
          </w:tcPr>
          <w:p w14:paraId="2C58B50C" w14:textId="77777777" w:rsidR="00947C57" w:rsidRPr="00214AAE" w:rsidRDefault="00947C57" w:rsidP="00947C57">
            <w:pPr>
              <w:jc w:val="center"/>
              <w:rPr>
                <w:color w:val="000000"/>
                <w:sz w:val="22"/>
                <w:szCs w:val="22"/>
              </w:rPr>
            </w:pPr>
            <w:r w:rsidRPr="00214AAE">
              <w:rPr>
                <w:color w:val="000000"/>
                <w:sz w:val="22"/>
                <w:szCs w:val="22"/>
              </w:rPr>
              <w:t>6 074,25</w:t>
            </w:r>
          </w:p>
        </w:tc>
        <w:tc>
          <w:tcPr>
            <w:tcW w:w="1195" w:type="dxa"/>
            <w:tcBorders>
              <w:top w:val="nil"/>
              <w:left w:val="nil"/>
              <w:bottom w:val="single" w:sz="4" w:space="0" w:color="auto"/>
              <w:right w:val="single" w:sz="4" w:space="0" w:color="auto"/>
            </w:tcBorders>
            <w:shd w:val="clear" w:color="auto" w:fill="auto"/>
            <w:vAlign w:val="center"/>
            <w:hideMark/>
          </w:tcPr>
          <w:p w14:paraId="62264A33" w14:textId="77777777" w:rsidR="00947C57" w:rsidRPr="00214AAE" w:rsidRDefault="00947C57" w:rsidP="00947C57">
            <w:pPr>
              <w:jc w:val="center"/>
              <w:rPr>
                <w:color w:val="000000"/>
                <w:sz w:val="22"/>
                <w:szCs w:val="22"/>
              </w:rPr>
            </w:pPr>
            <w:r w:rsidRPr="00214AAE">
              <w:rPr>
                <w:color w:val="000000"/>
                <w:sz w:val="22"/>
                <w:szCs w:val="22"/>
              </w:rPr>
              <w:t>289,25</w:t>
            </w:r>
          </w:p>
        </w:tc>
        <w:tc>
          <w:tcPr>
            <w:tcW w:w="1517" w:type="dxa"/>
            <w:tcBorders>
              <w:top w:val="nil"/>
              <w:left w:val="nil"/>
              <w:bottom w:val="single" w:sz="4" w:space="0" w:color="auto"/>
              <w:right w:val="single" w:sz="4" w:space="0" w:color="auto"/>
            </w:tcBorders>
            <w:shd w:val="clear" w:color="auto" w:fill="auto"/>
            <w:vAlign w:val="center"/>
            <w:hideMark/>
          </w:tcPr>
          <w:p w14:paraId="71F9733F" w14:textId="77777777" w:rsidR="00947C57" w:rsidRPr="00214AAE" w:rsidRDefault="00947C57" w:rsidP="00947C57">
            <w:pPr>
              <w:jc w:val="center"/>
              <w:rPr>
                <w:color w:val="000000"/>
                <w:sz w:val="22"/>
                <w:szCs w:val="22"/>
              </w:rPr>
            </w:pPr>
            <w:r w:rsidRPr="00214AAE">
              <w:rPr>
                <w:color w:val="000000"/>
                <w:sz w:val="22"/>
                <w:szCs w:val="22"/>
              </w:rPr>
              <w:t>4,76%</w:t>
            </w:r>
          </w:p>
        </w:tc>
        <w:tc>
          <w:tcPr>
            <w:tcW w:w="1465" w:type="dxa"/>
            <w:tcBorders>
              <w:top w:val="nil"/>
              <w:left w:val="nil"/>
              <w:bottom w:val="single" w:sz="4" w:space="0" w:color="auto"/>
              <w:right w:val="single" w:sz="4" w:space="0" w:color="auto"/>
            </w:tcBorders>
            <w:shd w:val="clear" w:color="000000" w:fill="FFFFFF"/>
            <w:vAlign w:val="center"/>
            <w:hideMark/>
          </w:tcPr>
          <w:p w14:paraId="09C7273C" w14:textId="77777777" w:rsidR="00947C57" w:rsidRPr="00214AAE" w:rsidRDefault="00947C57" w:rsidP="00947C57">
            <w:pPr>
              <w:jc w:val="center"/>
              <w:rPr>
                <w:color w:val="000000"/>
                <w:sz w:val="22"/>
                <w:szCs w:val="22"/>
              </w:rPr>
            </w:pPr>
            <w:r w:rsidRPr="00214AAE">
              <w:rPr>
                <w:color w:val="000000"/>
                <w:sz w:val="22"/>
                <w:szCs w:val="22"/>
              </w:rPr>
              <w:t>12,10</w:t>
            </w:r>
          </w:p>
        </w:tc>
      </w:tr>
      <w:tr w:rsidR="00947C57" w:rsidRPr="00214AAE" w14:paraId="01F772CD" w14:textId="77777777" w:rsidTr="00947C57">
        <w:trPr>
          <w:trHeight w:val="506"/>
        </w:trPr>
        <w:tc>
          <w:tcPr>
            <w:tcW w:w="941" w:type="dxa"/>
            <w:tcBorders>
              <w:top w:val="nil"/>
              <w:left w:val="single" w:sz="4" w:space="0" w:color="auto"/>
              <w:bottom w:val="single" w:sz="4" w:space="0" w:color="auto"/>
              <w:right w:val="nil"/>
            </w:tcBorders>
            <w:shd w:val="clear" w:color="000000" w:fill="FFFFFF"/>
            <w:vAlign w:val="center"/>
            <w:hideMark/>
          </w:tcPr>
          <w:p w14:paraId="77F44045" w14:textId="77777777" w:rsidR="00947C57" w:rsidRPr="00214AAE" w:rsidRDefault="00947C57" w:rsidP="00947C57">
            <w:pPr>
              <w:jc w:val="center"/>
              <w:rPr>
                <w:b/>
                <w:bCs/>
                <w:i/>
                <w:iCs/>
                <w:color w:val="000000"/>
                <w:sz w:val="22"/>
                <w:szCs w:val="22"/>
              </w:rPr>
            </w:pPr>
            <w:r w:rsidRPr="00214AAE">
              <w:rPr>
                <w:b/>
                <w:bCs/>
                <w:i/>
                <w:iCs/>
                <w:color w:val="000000"/>
                <w:sz w:val="22"/>
                <w:szCs w:val="22"/>
              </w:rPr>
              <w:t>2</w:t>
            </w:r>
          </w:p>
        </w:tc>
        <w:tc>
          <w:tcPr>
            <w:tcW w:w="1761" w:type="dxa"/>
            <w:tcBorders>
              <w:top w:val="nil"/>
              <w:left w:val="single" w:sz="4" w:space="0" w:color="000000"/>
              <w:bottom w:val="single" w:sz="4" w:space="0" w:color="000000"/>
              <w:right w:val="single" w:sz="4" w:space="0" w:color="000000"/>
            </w:tcBorders>
            <w:shd w:val="clear" w:color="auto" w:fill="auto"/>
            <w:vAlign w:val="center"/>
            <w:hideMark/>
          </w:tcPr>
          <w:p w14:paraId="7052A235" w14:textId="77777777" w:rsidR="00947C57" w:rsidRPr="00214AAE" w:rsidRDefault="00947C57" w:rsidP="00947C57">
            <w:pPr>
              <w:rPr>
                <w:color w:val="000000"/>
                <w:sz w:val="22"/>
                <w:szCs w:val="22"/>
              </w:rPr>
            </w:pPr>
            <w:r w:rsidRPr="00214AAE">
              <w:rPr>
                <w:color w:val="000000"/>
                <w:sz w:val="22"/>
                <w:szCs w:val="22"/>
              </w:rPr>
              <w:t>Стеллаж 1600х200х600 Ольха</w:t>
            </w:r>
          </w:p>
        </w:tc>
        <w:tc>
          <w:tcPr>
            <w:tcW w:w="767" w:type="dxa"/>
            <w:tcBorders>
              <w:top w:val="nil"/>
              <w:left w:val="nil"/>
              <w:bottom w:val="single" w:sz="4" w:space="0" w:color="000000"/>
              <w:right w:val="single" w:sz="4" w:space="0" w:color="000000"/>
            </w:tcBorders>
            <w:shd w:val="clear" w:color="auto" w:fill="auto"/>
            <w:vAlign w:val="center"/>
            <w:hideMark/>
          </w:tcPr>
          <w:p w14:paraId="2D25B0EF" w14:textId="77777777" w:rsidR="00947C57" w:rsidRPr="00214AAE" w:rsidRDefault="00947C57" w:rsidP="00947C57">
            <w:pPr>
              <w:jc w:val="center"/>
              <w:rPr>
                <w:sz w:val="22"/>
                <w:szCs w:val="22"/>
              </w:rPr>
            </w:pPr>
            <w:r w:rsidRPr="00214AAE">
              <w:rPr>
                <w:sz w:val="22"/>
                <w:szCs w:val="22"/>
              </w:rPr>
              <w:t>8 106,17</w:t>
            </w:r>
          </w:p>
        </w:tc>
        <w:tc>
          <w:tcPr>
            <w:tcW w:w="767" w:type="dxa"/>
            <w:tcBorders>
              <w:top w:val="nil"/>
              <w:left w:val="nil"/>
              <w:bottom w:val="single" w:sz="4" w:space="0" w:color="000000"/>
              <w:right w:val="single" w:sz="4" w:space="0" w:color="000000"/>
            </w:tcBorders>
            <w:shd w:val="clear" w:color="auto" w:fill="auto"/>
            <w:vAlign w:val="center"/>
            <w:hideMark/>
          </w:tcPr>
          <w:p w14:paraId="1A018709" w14:textId="77777777" w:rsidR="00947C57" w:rsidRPr="00214AAE" w:rsidRDefault="00947C57" w:rsidP="00947C57">
            <w:pPr>
              <w:jc w:val="center"/>
              <w:rPr>
                <w:sz w:val="22"/>
                <w:szCs w:val="22"/>
              </w:rPr>
            </w:pPr>
            <w:r w:rsidRPr="00214AAE">
              <w:rPr>
                <w:sz w:val="22"/>
                <w:szCs w:val="22"/>
              </w:rPr>
              <w:t>8 492,18</w:t>
            </w:r>
          </w:p>
        </w:tc>
        <w:tc>
          <w:tcPr>
            <w:tcW w:w="767" w:type="dxa"/>
            <w:tcBorders>
              <w:top w:val="nil"/>
              <w:left w:val="nil"/>
              <w:bottom w:val="single" w:sz="4" w:space="0" w:color="000000"/>
              <w:right w:val="single" w:sz="4" w:space="0" w:color="000000"/>
            </w:tcBorders>
            <w:shd w:val="clear" w:color="auto" w:fill="auto"/>
            <w:vAlign w:val="center"/>
            <w:hideMark/>
          </w:tcPr>
          <w:p w14:paraId="47A61F50" w14:textId="77777777" w:rsidR="00947C57" w:rsidRPr="00214AAE" w:rsidRDefault="00947C57" w:rsidP="00947C57">
            <w:pPr>
              <w:jc w:val="center"/>
              <w:rPr>
                <w:sz w:val="22"/>
                <w:szCs w:val="22"/>
              </w:rPr>
            </w:pPr>
            <w:r w:rsidRPr="00214AAE">
              <w:rPr>
                <w:sz w:val="22"/>
                <w:szCs w:val="22"/>
              </w:rPr>
              <w:t>7 720,16</w:t>
            </w:r>
          </w:p>
        </w:tc>
        <w:tc>
          <w:tcPr>
            <w:tcW w:w="767" w:type="dxa"/>
            <w:tcBorders>
              <w:top w:val="nil"/>
              <w:left w:val="nil"/>
              <w:bottom w:val="single" w:sz="4" w:space="0" w:color="auto"/>
              <w:right w:val="single" w:sz="4" w:space="0" w:color="auto"/>
            </w:tcBorders>
            <w:shd w:val="clear" w:color="000000" w:fill="FFFFFF"/>
            <w:vAlign w:val="center"/>
            <w:hideMark/>
          </w:tcPr>
          <w:p w14:paraId="4B0C1EFF" w14:textId="77777777" w:rsidR="00947C57" w:rsidRPr="00214AAE" w:rsidRDefault="00947C57" w:rsidP="00947C57">
            <w:pPr>
              <w:jc w:val="center"/>
              <w:rPr>
                <w:b/>
                <w:bCs/>
                <w:i/>
                <w:iCs/>
                <w:color w:val="000000"/>
                <w:sz w:val="22"/>
                <w:szCs w:val="22"/>
              </w:rPr>
            </w:pPr>
            <w:r w:rsidRPr="00214AAE">
              <w:rPr>
                <w:b/>
                <w:bCs/>
                <w:i/>
                <w:iCs/>
                <w:color w:val="000000"/>
                <w:sz w:val="22"/>
                <w:szCs w:val="22"/>
              </w:rPr>
              <w:t> </w:t>
            </w:r>
          </w:p>
        </w:tc>
        <w:tc>
          <w:tcPr>
            <w:tcW w:w="767" w:type="dxa"/>
            <w:tcBorders>
              <w:top w:val="nil"/>
              <w:left w:val="nil"/>
              <w:bottom w:val="single" w:sz="4" w:space="0" w:color="auto"/>
              <w:right w:val="single" w:sz="4" w:space="0" w:color="auto"/>
            </w:tcBorders>
            <w:shd w:val="clear" w:color="000000" w:fill="FFFFFF"/>
            <w:vAlign w:val="center"/>
            <w:hideMark/>
          </w:tcPr>
          <w:p w14:paraId="2B0DFBCC" w14:textId="77777777" w:rsidR="00947C57" w:rsidRPr="00214AAE" w:rsidRDefault="00947C57" w:rsidP="00947C57">
            <w:pPr>
              <w:jc w:val="center"/>
              <w:rPr>
                <w:b/>
                <w:bCs/>
                <w:i/>
                <w:iCs/>
                <w:color w:val="000000"/>
                <w:sz w:val="22"/>
                <w:szCs w:val="22"/>
              </w:rPr>
            </w:pPr>
            <w:r w:rsidRPr="00214AAE">
              <w:rPr>
                <w:b/>
                <w:bCs/>
                <w:i/>
                <w:iCs/>
                <w:color w:val="000000"/>
                <w:sz w:val="22"/>
                <w:szCs w:val="22"/>
              </w:rPr>
              <w:t> </w:t>
            </w:r>
          </w:p>
        </w:tc>
        <w:tc>
          <w:tcPr>
            <w:tcW w:w="1106" w:type="dxa"/>
            <w:tcBorders>
              <w:top w:val="nil"/>
              <w:left w:val="nil"/>
              <w:bottom w:val="single" w:sz="4" w:space="0" w:color="auto"/>
              <w:right w:val="single" w:sz="4" w:space="0" w:color="auto"/>
            </w:tcBorders>
            <w:shd w:val="clear" w:color="auto" w:fill="auto"/>
            <w:vAlign w:val="center"/>
            <w:hideMark/>
          </w:tcPr>
          <w:p w14:paraId="52818ECF" w14:textId="77777777" w:rsidR="00947C57" w:rsidRPr="00214AAE" w:rsidRDefault="00947C57" w:rsidP="00947C57">
            <w:pPr>
              <w:jc w:val="center"/>
              <w:rPr>
                <w:color w:val="000000"/>
                <w:sz w:val="22"/>
                <w:szCs w:val="22"/>
              </w:rPr>
            </w:pPr>
            <w:r w:rsidRPr="00214AAE">
              <w:rPr>
                <w:color w:val="000000"/>
                <w:sz w:val="22"/>
                <w:szCs w:val="22"/>
              </w:rPr>
              <w:t>24 318,50</w:t>
            </w:r>
          </w:p>
        </w:tc>
        <w:tc>
          <w:tcPr>
            <w:tcW w:w="1072" w:type="dxa"/>
            <w:tcBorders>
              <w:top w:val="nil"/>
              <w:left w:val="nil"/>
              <w:bottom w:val="single" w:sz="4" w:space="0" w:color="000000"/>
              <w:right w:val="single" w:sz="4" w:space="0" w:color="000000"/>
            </w:tcBorders>
            <w:shd w:val="clear" w:color="auto" w:fill="auto"/>
            <w:vAlign w:val="center"/>
            <w:hideMark/>
          </w:tcPr>
          <w:p w14:paraId="4F5082E6" w14:textId="77777777" w:rsidR="00947C57" w:rsidRPr="00214AAE" w:rsidRDefault="00947C57" w:rsidP="00947C57">
            <w:pPr>
              <w:jc w:val="center"/>
              <w:rPr>
                <w:color w:val="000000"/>
                <w:sz w:val="22"/>
                <w:szCs w:val="22"/>
              </w:rPr>
            </w:pPr>
            <w:r w:rsidRPr="00214AAE">
              <w:rPr>
                <w:color w:val="000000"/>
                <w:sz w:val="22"/>
                <w:szCs w:val="22"/>
              </w:rPr>
              <w:t>1</w:t>
            </w:r>
          </w:p>
        </w:tc>
        <w:tc>
          <w:tcPr>
            <w:tcW w:w="1207" w:type="dxa"/>
            <w:tcBorders>
              <w:top w:val="nil"/>
              <w:left w:val="nil"/>
              <w:bottom w:val="single" w:sz="4" w:space="0" w:color="auto"/>
              <w:right w:val="single" w:sz="4" w:space="0" w:color="auto"/>
            </w:tcBorders>
            <w:shd w:val="clear" w:color="000000" w:fill="FFFFFF"/>
            <w:vAlign w:val="center"/>
            <w:hideMark/>
          </w:tcPr>
          <w:p w14:paraId="5EBA9A61" w14:textId="77777777" w:rsidR="00947C57" w:rsidRPr="00214AAE" w:rsidRDefault="00947C57" w:rsidP="00947C57">
            <w:pPr>
              <w:jc w:val="center"/>
              <w:rPr>
                <w:b/>
                <w:bCs/>
                <w:i/>
                <w:iCs/>
                <w:color w:val="000000"/>
                <w:sz w:val="22"/>
                <w:szCs w:val="22"/>
              </w:rPr>
            </w:pPr>
            <w:r w:rsidRPr="00214AAE">
              <w:rPr>
                <w:b/>
                <w:bCs/>
                <w:i/>
                <w:iCs/>
                <w:color w:val="000000"/>
                <w:sz w:val="22"/>
                <w:szCs w:val="22"/>
              </w:rPr>
              <w:t>3</w:t>
            </w:r>
          </w:p>
        </w:tc>
        <w:tc>
          <w:tcPr>
            <w:tcW w:w="1133" w:type="dxa"/>
            <w:tcBorders>
              <w:top w:val="nil"/>
              <w:left w:val="nil"/>
              <w:bottom w:val="single" w:sz="4" w:space="0" w:color="auto"/>
              <w:right w:val="single" w:sz="4" w:space="0" w:color="auto"/>
            </w:tcBorders>
            <w:shd w:val="clear" w:color="auto" w:fill="auto"/>
            <w:vAlign w:val="center"/>
            <w:hideMark/>
          </w:tcPr>
          <w:p w14:paraId="37C15980" w14:textId="77777777" w:rsidR="00947C57" w:rsidRPr="00214AAE" w:rsidRDefault="00947C57" w:rsidP="00947C57">
            <w:pPr>
              <w:jc w:val="center"/>
              <w:rPr>
                <w:color w:val="000000"/>
                <w:sz w:val="22"/>
                <w:szCs w:val="22"/>
              </w:rPr>
            </w:pPr>
            <w:r w:rsidRPr="00214AAE">
              <w:rPr>
                <w:color w:val="000000"/>
                <w:sz w:val="22"/>
                <w:szCs w:val="22"/>
              </w:rPr>
              <w:t>8 106,17</w:t>
            </w:r>
          </w:p>
        </w:tc>
        <w:tc>
          <w:tcPr>
            <w:tcW w:w="1195" w:type="dxa"/>
            <w:tcBorders>
              <w:top w:val="nil"/>
              <w:left w:val="nil"/>
              <w:bottom w:val="single" w:sz="4" w:space="0" w:color="auto"/>
              <w:right w:val="single" w:sz="4" w:space="0" w:color="auto"/>
            </w:tcBorders>
            <w:shd w:val="clear" w:color="auto" w:fill="auto"/>
            <w:vAlign w:val="center"/>
            <w:hideMark/>
          </w:tcPr>
          <w:p w14:paraId="0F934A4F" w14:textId="77777777" w:rsidR="00947C57" w:rsidRPr="00214AAE" w:rsidRDefault="00947C57" w:rsidP="00947C57">
            <w:pPr>
              <w:jc w:val="center"/>
              <w:rPr>
                <w:color w:val="000000"/>
                <w:sz w:val="22"/>
                <w:szCs w:val="22"/>
              </w:rPr>
            </w:pPr>
            <w:r w:rsidRPr="00214AAE">
              <w:rPr>
                <w:color w:val="000000"/>
                <w:sz w:val="22"/>
                <w:szCs w:val="22"/>
              </w:rPr>
              <w:t>386,01</w:t>
            </w:r>
          </w:p>
        </w:tc>
        <w:tc>
          <w:tcPr>
            <w:tcW w:w="1517" w:type="dxa"/>
            <w:tcBorders>
              <w:top w:val="nil"/>
              <w:left w:val="nil"/>
              <w:bottom w:val="single" w:sz="4" w:space="0" w:color="auto"/>
              <w:right w:val="single" w:sz="4" w:space="0" w:color="auto"/>
            </w:tcBorders>
            <w:shd w:val="clear" w:color="auto" w:fill="auto"/>
            <w:vAlign w:val="center"/>
            <w:hideMark/>
          </w:tcPr>
          <w:p w14:paraId="20968521" w14:textId="77777777" w:rsidR="00947C57" w:rsidRPr="00214AAE" w:rsidRDefault="00947C57" w:rsidP="00947C57">
            <w:pPr>
              <w:jc w:val="center"/>
              <w:rPr>
                <w:color w:val="000000"/>
                <w:sz w:val="22"/>
                <w:szCs w:val="22"/>
              </w:rPr>
            </w:pPr>
            <w:r w:rsidRPr="00214AAE">
              <w:rPr>
                <w:color w:val="000000"/>
                <w:sz w:val="22"/>
                <w:szCs w:val="22"/>
              </w:rPr>
              <w:t>4,76%</w:t>
            </w:r>
          </w:p>
        </w:tc>
        <w:tc>
          <w:tcPr>
            <w:tcW w:w="1465" w:type="dxa"/>
            <w:tcBorders>
              <w:top w:val="nil"/>
              <w:left w:val="nil"/>
              <w:bottom w:val="single" w:sz="4" w:space="0" w:color="auto"/>
              <w:right w:val="single" w:sz="4" w:space="0" w:color="auto"/>
            </w:tcBorders>
            <w:shd w:val="clear" w:color="000000" w:fill="FFFFFF"/>
            <w:vAlign w:val="center"/>
            <w:hideMark/>
          </w:tcPr>
          <w:p w14:paraId="497E00F4" w14:textId="77777777" w:rsidR="00947C57" w:rsidRPr="00214AAE" w:rsidRDefault="00947C57" w:rsidP="00947C57">
            <w:pPr>
              <w:jc w:val="center"/>
              <w:rPr>
                <w:color w:val="000000"/>
                <w:sz w:val="22"/>
                <w:szCs w:val="22"/>
              </w:rPr>
            </w:pPr>
            <w:r w:rsidRPr="00214AAE">
              <w:rPr>
                <w:color w:val="000000"/>
                <w:sz w:val="22"/>
                <w:szCs w:val="22"/>
              </w:rPr>
              <w:t>8,10</w:t>
            </w:r>
          </w:p>
        </w:tc>
      </w:tr>
      <w:tr w:rsidR="00947C57" w:rsidRPr="00214AAE" w14:paraId="3F393866" w14:textId="77777777" w:rsidTr="00947C57">
        <w:trPr>
          <w:trHeight w:val="574"/>
        </w:trPr>
        <w:tc>
          <w:tcPr>
            <w:tcW w:w="12256" w:type="dxa"/>
            <w:gridSpan w:val="12"/>
            <w:tcBorders>
              <w:top w:val="single" w:sz="4" w:space="0" w:color="auto"/>
              <w:left w:val="single" w:sz="4" w:space="0" w:color="auto"/>
              <w:bottom w:val="single" w:sz="4" w:space="0" w:color="auto"/>
              <w:right w:val="nil"/>
            </w:tcBorders>
            <w:shd w:val="clear" w:color="auto" w:fill="auto"/>
            <w:vAlign w:val="center"/>
            <w:hideMark/>
          </w:tcPr>
          <w:p w14:paraId="0CFBD401" w14:textId="77777777" w:rsidR="00947C57" w:rsidRPr="00214AAE" w:rsidRDefault="00947C57" w:rsidP="00947C57">
            <w:pPr>
              <w:jc w:val="right"/>
              <w:rPr>
                <w:b/>
                <w:bCs/>
                <w:color w:val="000000"/>
                <w:sz w:val="22"/>
                <w:szCs w:val="22"/>
              </w:rPr>
            </w:pPr>
            <w:r w:rsidRPr="00214AAE">
              <w:rPr>
                <w:b/>
                <w:bCs/>
                <w:color w:val="000000"/>
                <w:sz w:val="22"/>
                <w:szCs w:val="22"/>
              </w:rPr>
              <w:t xml:space="preserve">Начальная (максимальная) цена контракта </w:t>
            </w:r>
          </w:p>
        </w:tc>
        <w:tc>
          <w:tcPr>
            <w:tcW w:w="1517" w:type="dxa"/>
            <w:tcBorders>
              <w:top w:val="nil"/>
              <w:left w:val="nil"/>
              <w:bottom w:val="single" w:sz="4" w:space="0" w:color="auto"/>
              <w:right w:val="single" w:sz="4" w:space="0" w:color="auto"/>
            </w:tcBorders>
            <w:shd w:val="clear" w:color="auto" w:fill="auto"/>
            <w:vAlign w:val="center"/>
            <w:hideMark/>
          </w:tcPr>
          <w:p w14:paraId="3400E051" w14:textId="77777777" w:rsidR="00947C57" w:rsidRPr="00214AAE" w:rsidRDefault="00947C57" w:rsidP="00947C57">
            <w:pPr>
              <w:jc w:val="right"/>
              <w:rPr>
                <w:b/>
                <w:bCs/>
                <w:color w:val="000000"/>
                <w:sz w:val="22"/>
                <w:szCs w:val="22"/>
              </w:rPr>
            </w:pPr>
            <w:r w:rsidRPr="00214AAE">
              <w:rPr>
                <w:b/>
                <w:bCs/>
                <w:noProof/>
                <w:color w:val="000000"/>
                <w:sz w:val="22"/>
                <w:szCs w:val="22"/>
              </w:rPr>
              <w:drawing>
                <wp:anchor distT="0" distB="0" distL="114300" distR="114300" simplePos="0" relativeHeight="251662336" behindDoc="0" locked="0" layoutInCell="1" allowOverlap="1" wp14:anchorId="4490C06E" wp14:editId="003311C2">
                  <wp:simplePos x="0" y="0"/>
                  <wp:positionH relativeFrom="column">
                    <wp:posOffset>142875</wp:posOffset>
                  </wp:positionH>
                  <wp:positionV relativeFrom="paragraph">
                    <wp:posOffset>38100</wp:posOffset>
                  </wp:positionV>
                  <wp:extent cx="476250" cy="142875"/>
                  <wp:effectExtent l="0" t="0" r="0" b="0"/>
                  <wp:wrapNone/>
                  <wp:docPr id="2" name="Рисунок 2" descr="C:\Temp\KClipboardExport\7d4qbwfz.gif"/>
                  <wp:cNvGraphicFramePr/>
                  <a:graphic xmlns:a="http://schemas.openxmlformats.org/drawingml/2006/main">
                    <a:graphicData uri="http://schemas.openxmlformats.org/drawingml/2006/picture">
                      <pic:pic xmlns:pic="http://schemas.openxmlformats.org/drawingml/2006/picture">
                        <pic:nvPicPr>
                          <pic:cNvPr id="8" name="Picture 1" descr="C:\Temp\KClipboardExport\7d4qbwfz.gif"/>
                          <pic:cNvPicPr>
                            <a:picLocks noChangeAspect="1" noChangeArrowheads="1"/>
                          </pic:cNvPicPr>
                        </pic:nvPicPr>
                        <pic:blipFill>
                          <a:blip r:embed="rId16" cstate="print"/>
                          <a:srcRect t="13635" r="53398" b="32678"/>
                          <a:stretch>
                            <a:fillRect/>
                          </a:stretch>
                        </pic:blipFill>
                        <pic:spPr bwMode="auto">
                          <a:xfrm>
                            <a:off x="0" y="0"/>
                            <a:ext cx="473852" cy="145207"/>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tc>
        <w:tc>
          <w:tcPr>
            <w:tcW w:w="1465" w:type="dxa"/>
            <w:tcBorders>
              <w:top w:val="nil"/>
              <w:left w:val="nil"/>
              <w:bottom w:val="single" w:sz="4" w:space="0" w:color="auto"/>
              <w:right w:val="single" w:sz="4" w:space="0" w:color="auto"/>
            </w:tcBorders>
            <w:shd w:val="clear" w:color="000000" w:fill="FFFFFF"/>
            <w:vAlign w:val="center"/>
            <w:hideMark/>
          </w:tcPr>
          <w:p w14:paraId="20AA4581" w14:textId="77777777" w:rsidR="00947C57" w:rsidRPr="00214AAE" w:rsidRDefault="00947C57" w:rsidP="00947C57">
            <w:pPr>
              <w:jc w:val="center"/>
              <w:rPr>
                <w:b/>
                <w:bCs/>
                <w:color w:val="000000"/>
                <w:sz w:val="22"/>
                <w:szCs w:val="22"/>
              </w:rPr>
            </w:pPr>
            <w:r w:rsidRPr="00214AAE">
              <w:rPr>
                <w:b/>
                <w:bCs/>
                <w:color w:val="000000"/>
                <w:sz w:val="22"/>
                <w:szCs w:val="22"/>
              </w:rPr>
              <w:t>32,30</w:t>
            </w:r>
          </w:p>
        </w:tc>
      </w:tr>
      <w:tr w:rsidR="00947C57" w:rsidRPr="00214AAE" w14:paraId="446325F7" w14:textId="77777777" w:rsidTr="00947C57">
        <w:trPr>
          <w:trHeight w:val="316"/>
        </w:trPr>
        <w:tc>
          <w:tcPr>
            <w:tcW w:w="941" w:type="dxa"/>
            <w:tcBorders>
              <w:top w:val="nil"/>
              <w:left w:val="nil"/>
              <w:bottom w:val="nil"/>
              <w:right w:val="nil"/>
            </w:tcBorders>
            <w:shd w:val="clear" w:color="auto" w:fill="auto"/>
            <w:noWrap/>
            <w:vAlign w:val="bottom"/>
            <w:hideMark/>
          </w:tcPr>
          <w:p w14:paraId="11356AAD" w14:textId="77777777" w:rsidR="00947C57" w:rsidRPr="00214AAE" w:rsidRDefault="00947C57" w:rsidP="00947C57">
            <w:pPr>
              <w:jc w:val="center"/>
              <w:rPr>
                <w:b/>
                <w:bCs/>
                <w:color w:val="000000"/>
                <w:sz w:val="22"/>
                <w:szCs w:val="22"/>
              </w:rPr>
            </w:pPr>
          </w:p>
        </w:tc>
        <w:tc>
          <w:tcPr>
            <w:tcW w:w="1761" w:type="dxa"/>
            <w:tcBorders>
              <w:top w:val="nil"/>
              <w:left w:val="nil"/>
              <w:bottom w:val="nil"/>
              <w:right w:val="nil"/>
            </w:tcBorders>
            <w:shd w:val="clear" w:color="auto" w:fill="auto"/>
            <w:noWrap/>
            <w:vAlign w:val="bottom"/>
            <w:hideMark/>
          </w:tcPr>
          <w:p w14:paraId="494A20E6"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noWrap/>
            <w:vAlign w:val="bottom"/>
            <w:hideMark/>
          </w:tcPr>
          <w:p w14:paraId="3BDCFE48"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noWrap/>
            <w:vAlign w:val="bottom"/>
            <w:hideMark/>
          </w:tcPr>
          <w:p w14:paraId="2813EB1F"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noWrap/>
            <w:vAlign w:val="bottom"/>
            <w:hideMark/>
          </w:tcPr>
          <w:p w14:paraId="1F2FCB5F"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noWrap/>
            <w:vAlign w:val="bottom"/>
            <w:hideMark/>
          </w:tcPr>
          <w:p w14:paraId="0799BD74"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noWrap/>
            <w:vAlign w:val="bottom"/>
            <w:hideMark/>
          </w:tcPr>
          <w:p w14:paraId="3005B8A0" w14:textId="77777777" w:rsidR="00947C57" w:rsidRPr="00214AAE" w:rsidRDefault="00947C57" w:rsidP="00947C57">
            <w:pPr>
              <w:rPr>
                <w:sz w:val="22"/>
                <w:szCs w:val="22"/>
              </w:rPr>
            </w:pPr>
          </w:p>
        </w:tc>
        <w:tc>
          <w:tcPr>
            <w:tcW w:w="1106" w:type="dxa"/>
            <w:tcBorders>
              <w:top w:val="nil"/>
              <w:left w:val="nil"/>
              <w:bottom w:val="nil"/>
              <w:right w:val="nil"/>
            </w:tcBorders>
            <w:shd w:val="clear" w:color="auto" w:fill="auto"/>
            <w:noWrap/>
            <w:vAlign w:val="bottom"/>
            <w:hideMark/>
          </w:tcPr>
          <w:p w14:paraId="66888F6A" w14:textId="77777777" w:rsidR="00947C57" w:rsidRPr="00214AAE" w:rsidRDefault="00947C57" w:rsidP="00947C57">
            <w:pPr>
              <w:rPr>
                <w:sz w:val="22"/>
                <w:szCs w:val="22"/>
              </w:rPr>
            </w:pPr>
          </w:p>
        </w:tc>
        <w:tc>
          <w:tcPr>
            <w:tcW w:w="1072" w:type="dxa"/>
            <w:tcBorders>
              <w:top w:val="nil"/>
              <w:left w:val="nil"/>
              <w:bottom w:val="nil"/>
              <w:right w:val="nil"/>
            </w:tcBorders>
            <w:shd w:val="clear" w:color="auto" w:fill="auto"/>
            <w:noWrap/>
            <w:vAlign w:val="bottom"/>
            <w:hideMark/>
          </w:tcPr>
          <w:p w14:paraId="1FF2C5AE" w14:textId="77777777" w:rsidR="00947C57" w:rsidRPr="00214AAE" w:rsidRDefault="00947C57" w:rsidP="00947C57">
            <w:pPr>
              <w:rPr>
                <w:sz w:val="22"/>
                <w:szCs w:val="22"/>
              </w:rPr>
            </w:pPr>
          </w:p>
        </w:tc>
        <w:tc>
          <w:tcPr>
            <w:tcW w:w="1207" w:type="dxa"/>
            <w:tcBorders>
              <w:top w:val="nil"/>
              <w:left w:val="nil"/>
              <w:bottom w:val="nil"/>
              <w:right w:val="nil"/>
            </w:tcBorders>
            <w:shd w:val="clear" w:color="auto" w:fill="auto"/>
            <w:noWrap/>
            <w:vAlign w:val="bottom"/>
            <w:hideMark/>
          </w:tcPr>
          <w:p w14:paraId="3F965477" w14:textId="77777777" w:rsidR="00947C57" w:rsidRPr="00214AAE" w:rsidRDefault="00947C57" w:rsidP="00947C57">
            <w:pPr>
              <w:rPr>
                <w:sz w:val="22"/>
                <w:szCs w:val="22"/>
              </w:rPr>
            </w:pPr>
          </w:p>
        </w:tc>
        <w:tc>
          <w:tcPr>
            <w:tcW w:w="1133" w:type="dxa"/>
            <w:tcBorders>
              <w:top w:val="nil"/>
              <w:left w:val="nil"/>
              <w:bottom w:val="nil"/>
              <w:right w:val="nil"/>
            </w:tcBorders>
            <w:shd w:val="clear" w:color="auto" w:fill="auto"/>
            <w:noWrap/>
            <w:vAlign w:val="bottom"/>
            <w:hideMark/>
          </w:tcPr>
          <w:p w14:paraId="0533322D" w14:textId="77777777" w:rsidR="00947C57" w:rsidRPr="00214AAE" w:rsidRDefault="00947C57" w:rsidP="00947C57">
            <w:pPr>
              <w:rPr>
                <w:sz w:val="22"/>
                <w:szCs w:val="22"/>
              </w:rPr>
            </w:pPr>
          </w:p>
        </w:tc>
        <w:tc>
          <w:tcPr>
            <w:tcW w:w="1195" w:type="dxa"/>
            <w:tcBorders>
              <w:top w:val="nil"/>
              <w:left w:val="nil"/>
              <w:bottom w:val="nil"/>
              <w:right w:val="nil"/>
            </w:tcBorders>
            <w:shd w:val="clear" w:color="auto" w:fill="auto"/>
            <w:noWrap/>
            <w:vAlign w:val="bottom"/>
            <w:hideMark/>
          </w:tcPr>
          <w:p w14:paraId="18188CC4" w14:textId="77777777" w:rsidR="00947C57" w:rsidRPr="00214AAE" w:rsidRDefault="00947C57" w:rsidP="00947C57">
            <w:pPr>
              <w:rPr>
                <w:sz w:val="22"/>
                <w:szCs w:val="22"/>
              </w:rPr>
            </w:pPr>
          </w:p>
        </w:tc>
        <w:tc>
          <w:tcPr>
            <w:tcW w:w="1517" w:type="dxa"/>
            <w:tcBorders>
              <w:top w:val="nil"/>
              <w:left w:val="nil"/>
              <w:bottom w:val="nil"/>
              <w:right w:val="nil"/>
            </w:tcBorders>
            <w:shd w:val="clear" w:color="auto" w:fill="auto"/>
            <w:noWrap/>
            <w:vAlign w:val="bottom"/>
            <w:hideMark/>
          </w:tcPr>
          <w:p w14:paraId="00DCF953" w14:textId="77777777" w:rsidR="00947C57" w:rsidRPr="00214AAE" w:rsidRDefault="00947C57" w:rsidP="00947C57">
            <w:pPr>
              <w:rPr>
                <w:sz w:val="22"/>
                <w:szCs w:val="22"/>
              </w:rPr>
            </w:pPr>
          </w:p>
        </w:tc>
        <w:tc>
          <w:tcPr>
            <w:tcW w:w="1465" w:type="dxa"/>
            <w:tcBorders>
              <w:top w:val="nil"/>
              <w:left w:val="nil"/>
              <w:bottom w:val="nil"/>
              <w:right w:val="nil"/>
            </w:tcBorders>
            <w:shd w:val="clear" w:color="auto" w:fill="auto"/>
            <w:noWrap/>
            <w:vAlign w:val="bottom"/>
            <w:hideMark/>
          </w:tcPr>
          <w:p w14:paraId="38558885" w14:textId="77777777" w:rsidR="00947C57" w:rsidRPr="00214AAE" w:rsidRDefault="00947C57" w:rsidP="00947C57">
            <w:pPr>
              <w:rPr>
                <w:sz w:val="22"/>
                <w:szCs w:val="22"/>
              </w:rPr>
            </w:pPr>
          </w:p>
        </w:tc>
      </w:tr>
      <w:tr w:rsidR="00947C57" w:rsidRPr="00214AAE" w14:paraId="3D0272C7" w14:textId="77777777" w:rsidTr="00947C57">
        <w:trPr>
          <w:trHeight w:val="269"/>
        </w:trPr>
        <w:tc>
          <w:tcPr>
            <w:tcW w:w="8719" w:type="dxa"/>
            <w:gridSpan w:val="9"/>
            <w:tcBorders>
              <w:top w:val="nil"/>
              <w:left w:val="nil"/>
              <w:bottom w:val="nil"/>
              <w:right w:val="nil"/>
            </w:tcBorders>
            <w:shd w:val="clear" w:color="auto" w:fill="auto"/>
            <w:noWrap/>
            <w:vAlign w:val="bottom"/>
            <w:hideMark/>
          </w:tcPr>
          <w:p w14:paraId="2AB45D42" w14:textId="3F05440D" w:rsidR="00947C57" w:rsidRPr="00214AAE" w:rsidRDefault="00947C57" w:rsidP="00947C57">
            <w:pPr>
              <w:rPr>
                <w:color w:val="000000"/>
                <w:sz w:val="22"/>
                <w:szCs w:val="22"/>
              </w:rPr>
            </w:pPr>
            <w:r w:rsidRPr="00214AAE">
              <w:rPr>
                <w:color w:val="000000"/>
                <w:sz w:val="22"/>
                <w:szCs w:val="22"/>
              </w:rPr>
              <w:lastRenderedPageBreak/>
              <w:t>Закупка товара будет производиться по наименьшему ценовому предложению  30860,16 рублей.</w:t>
            </w:r>
          </w:p>
        </w:tc>
        <w:tc>
          <w:tcPr>
            <w:tcW w:w="1207" w:type="dxa"/>
            <w:tcBorders>
              <w:top w:val="nil"/>
              <w:left w:val="nil"/>
              <w:bottom w:val="nil"/>
              <w:right w:val="nil"/>
            </w:tcBorders>
            <w:shd w:val="clear" w:color="auto" w:fill="auto"/>
            <w:noWrap/>
            <w:vAlign w:val="bottom"/>
            <w:hideMark/>
          </w:tcPr>
          <w:p w14:paraId="646A6F5C" w14:textId="77777777" w:rsidR="00947C57" w:rsidRPr="00214AAE" w:rsidRDefault="00947C57" w:rsidP="00947C57">
            <w:pPr>
              <w:rPr>
                <w:color w:val="000000"/>
                <w:sz w:val="22"/>
                <w:szCs w:val="22"/>
              </w:rPr>
            </w:pPr>
          </w:p>
        </w:tc>
        <w:tc>
          <w:tcPr>
            <w:tcW w:w="1133" w:type="dxa"/>
            <w:tcBorders>
              <w:top w:val="nil"/>
              <w:left w:val="nil"/>
              <w:bottom w:val="nil"/>
              <w:right w:val="nil"/>
            </w:tcBorders>
            <w:shd w:val="clear" w:color="auto" w:fill="auto"/>
            <w:noWrap/>
            <w:vAlign w:val="bottom"/>
            <w:hideMark/>
          </w:tcPr>
          <w:p w14:paraId="623F1A13" w14:textId="77777777" w:rsidR="00947C57" w:rsidRPr="00214AAE" w:rsidRDefault="00947C57" w:rsidP="00947C57">
            <w:pPr>
              <w:rPr>
                <w:sz w:val="22"/>
                <w:szCs w:val="22"/>
              </w:rPr>
            </w:pPr>
          </w:p>
        </w:tc>
        <w:tc>
          <w:tcPr>
            <w:tcW w:w="1195" w:type="dxa"/>
            <w:tcBorders>
              <w:top w:val="nil"/>
              <w:left w:val="nil"/>
              <w:bottom w:val="nil"/>
              <w:right w:val="nil"/>
            </w:tcBorders>
            <w:shd w:val="clear" w:color="auto" w:fill="auto"/>
            <w:noWrap/>
            <w:vAlign w:val="bottom"/>
            <w:hideMark/>
          </w:tcPr>
          <w:p w14:paraId="29D83C32" w14:textId="77777777" w:rsidR="00947C57" w:rsidRPr="00214AAE" w:rsidRDefault="00947C57" w:rsidP="00947C57">
            <w:pPr>
              <w:rPr>
                <w:sz w:val="22"/>
                <w:szCs w:val="22"/>
              </w:rPr>
            </w:pPr>
          </w:p>
        </w:tc>
        <w:tc>
          <w:tcPr>
            <w:tcW w:w="1517" w:type="dxa"/>
            <w:tcBorders>
              <w:top w:val="nil"/>
              <w:left w:val="nil"/>
              <w:bottom w:val="nil"/>
              <w:right w:val="nil"/>
            </w:tcBorders>
            <w:shd w:val="clear" w:color="auto" w:fill="auto"/>
            <w:noWrap/>
            <w:vAlign w:val="bottom"/>
            <w:hideMark/>
          </w:tcPr>
          <w:p w14:paraId="678A1637" w14:textId="77777777" w:rsidR="00947C57" w:rsidRPr="00214AAE" w:rsidRDefault="00947C57" w:rsidP="00947C57">
            <w:pPr>
              <w:rPr>
                <w:sz w:val="22"/>
                <w:szCs w:val="22"/>
              </w:rPr>
            </w:pPr>
          </w:p>
        </w:tc>
        <w:tc>
          <w:tcPr>
            <w:tcW w:w="1465" w:type="dxa"/>
            <w:tcBorders>
              <w:top w:val="nil"/>
              <w:left w:val="nil"/>
              <w:bottom w:val="nil"/>
              <w:right w:val="nil"/>
            </w:tcBorders>
            <w:shd w:val="clear" w:color="auto" w:fill="auto"/>
            <w:noWrap/>
            <w:vAlign w:val="bottom"/>
            <w:hideMark/>
          </w:tcPr>
          <w:p w14:paraId="378323D5" w14:textId="77777777" w:rsidR="00947C57" w:rsidRPr="00214AAE" w:rsidRDefault="00947C57" w:rsidP="00947C57">
            <w:pPr>
              <w:rPr>
                <w:sz w:val="22"/>
                <w:szCs w:val="22"/>
              </w:rPr>
            </w:pPr>
          </w:p>
        </w:tc>
      </w:tr>
      <w:tr w:rsidR="00947C57" w:rsidRPr="00214AAE" w14:paraId="07DFB41F" w14:textId="77777777" w:rsidTr="00947C57">
        <w:trPr>
          <w:trHeight w:val="269"/>
        </w:trPr>
        <w:tc>
          <w:tcPr>
            <w:tcW w:w="941" w:type="dxa"/>
            <w:tcBorders>
              <w:top w:val="nil"/>
              <w:left w:val="nil"/>
              <w:bottom w:val="nil"/>
              <w:right w:val="nil"/>
            </w:tcBorders>
            <w:shd w:val="clear" w:color="auto" w:fill="auto"/>
            <w:noWrap/>
            <w:vAlign w:val="bottom"/>
            <w:hideMark/>
          </w:tcPr>
          <w:p w14:paraId="21FA1250" w14:textId="77777777" w:rsidR="00947C57" w:rsidRPr="00214AAE" w:rsidRDefault="00947C57" w:rsidP="00947C57">
            <w:pPr>
              <w:rPr>
                <w:sz w:val="22"/>
                <w:szCs w:val="22"/>
              </w:rPr>
            </w:pPr>
          </w:p>
        </w:tc>
        <w:tc>
          <w:tcPr>
            <w:tcW w:w="1761" w:type="dxa"/>
            <w:tcBorders>
              <w:top w:val="nil"/>
              <w:left w:val="nil"/>
              <w:bottom w:val="nil"/>
              <w:right w:val="nil"/>
            </w:tcBorders>
            <w:shd w:val="clear" w:color="auto" w:fill="auto"/>
            <w:noWrap/>
            <w:vAlign w:val="bottom"/>
            <w:hideMark/>
          </w:tcPr>
          <w:p w14:paraId="119D4E9F"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noWrap/>
            <w:vAlign w:val="bottom"/>
            <w:hideMark/>
          </w:tcPr>
          <w:p w14:paraId="5ADDEF25"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noWrap/>
            <w:vAlign w:val="bottom"/>
            <w:hideMark/>
          </w:tcPr>
          <w:p w14:paraId="0F2C3FED"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noWrap/>
            <w:vAlign w:val="bottom"/>
            <w:hideMark/>
          </w:tcPr>
          <w:p w14:paraId="2F9D26A3"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noWrap/>
            <w:vAlign w:val="bottom"/>
            <w:hideMark/>
          </w:tcPr>
          <w:p w14:paraId="3AE01641" w14:textId="77777777" w:rsidR="00947C57" w:rsidRPr="00214AAE" w:rsidRDefault="00947C57" w:rsidP="00947C57">
            <w:pPr>
              <w:rPr>
                <w:sz w:val="22"/>
                <w:szCs w:val="22"/>
              </w:rPr>
            </w:pPr>
          </w:p>
        </w:tc>
        <w:tc>
          <w:tcPr>
            <w:tcW w:w="767" w:type="dxa"/>
            <w:tcBorders>
              <w:top w:val="nil"/>
              <w:left w:val="nil"/>
              <w:bottom w:val="nil"/>
              <w:right w:val="nil"/>
            </w:tcBorders>
            <w:shd w:val="clear" w:color="auto" w:fill="auto"/>
            <w:noWrap/>
            <w:vAlign w:val="bottom"/>
            <w:hideMark/>
          </w:tcPr>
          <w:p w14:paraId="41C289B0" w14:textId="77777777" w:rsidR="00947C57" w:rsidRPr="00214AAE" w:rsidRDefault="00947C57" w:rsidP="00947C57">
            <w:pPr>
              <w:rPr>
                <w:sz w:val="22"/>
                <w:szCs w:val="22"/>
              </w:rPr>
            </w:pPr>
          </w:p>
        </w:tc>
        <w:tc>
          <w:tcPr>
            <w:tcW w:w="1106" w:type="dxa"/>
            <w:tcBorders>
              <w:top w:val="nil"/>
              <w:left w:val="nil"/>
              <w:bottom w:val="nil"/>
              <w:right w:val="nil"/>
            </w:tcBorders>
            <w:shd w:val="clear" w:color="auto" w:fill="auto"/>
            <w:noWrap/>
            <w:vAlign w:val="bottom"/>
            <w:hideMark/>
          </w:tcPr>
          <w:p w14:paraId="5F29091D" w14:textId="77777777" w:rsidR="00947C57" w:rsidRPr="00214AAE" w:rsidRDefault="00947C57" w:rsidP="00947C57">
            <w:pPr>
              <w:rPr>
                <w:sz w:val="22"/>
                <w:szCs w:val="22"/>
              </w:rPr>
            </w:pPr>
          </w:p>
        </w:tc>
        <w:tc>
          <w:tcPr>
            <w:tcW w:w="1072" w:type="dxa"/>
            <w:tcBorders>
              <w:top w:val="nil"/>
              <w:left w:val="nil"/>
              <w:bottom w:val="nil"/>
              <w:right w:val="nil"/>
            </w:tcBorders>
            <w:shd w:val="clear" w:color="auto" w:fill="auto"/>
            <w:noWrap/>
            <w:vAlign w:val="bottom"/>
            <w:hideMark/>
          </w:tcPr>
          <w:p w14:paraId="444F981E" w14:textId="77777777" w:rsidR="00947C57" w:rsidRPr="00214AAE" w:rsidRDefault="00947C57" w:rsidP="00947C57">
            <w:pPr>
              <w:rPr>
                <w:sz w:val="22"/>
                <w:szCs w:val="22"/>
              </w:rPr>
            </w:pPr>
          </w:p>
        </w:tc>
        <w:tc>
          <w:tcPr>
            <w:tcW w:w="1207" w:type="dxa"/>
            <w:tcBorders>
              <w:top w:val="nil"/>
              <w:left w:val="nil"/>
              <w:bottom w:val="nil"/>
              <w:right w:val="nil"/>
            </w:tcBorders>
            <w:shd w:val="clear" w:color="auto" w:fill="auto"/>
            <w:noWrap/>
            <w:vAlign w:val="bottom"/>
            <w:hideMark/>
          </w:tcPr>
          <w:p w14:paraId="3C8B9708" w14:textId="77777777" w:rsidR="00947C57" w:rsidRPr="00214AAE" w:rsidRDefault="00947C57" w:rsidP="00947C57">
            <w:pPr>
              <w:rPr>
                <w:sz w:val="22"/>
                <w:szCs w:val="22"/>
              </w:rPr>
            </w:pPr>
          </w:p>
        </w:tc>
        <w:tc>
          <w:tcPr>
            <w:tcW w:w="1133" w:type="dxa"/>
            <w:tcBorders>
              <w:top w:val="nil"/>
              <w:left w:val="nil"/>
              <w:bottom w:val="nil"/>
              <w:right w:val="nil"/>
            </w:tcBorders>
            <w:shd w:val="clear" w:color="auto" w:fill="auto"/>
            <w:noWrap/>
            <w:vAlign w:val="bottom"/>
            <w:hideMark/>
          </w:tcPr>
          <w:p w14:paraId="522DE978" w14:textId="77777777" w:rsidR="00947C57" w:rsidRPr="00214AAE" w:rsidRDefault="00947C57" w:rsidP="00947C57">
            <w:pPr>
              <w:rPr>
                <w:sz w:val="22"/>
                <w:szCs w:val="22"/>
              </w:rPr>
            </w:pPr>
          </w:p>
        </w:tc>
        <w:tc>
          <w:tcPr>
            <w:tcW w:w="1195" w:type="dxa"/>
            <w:tcBorders>
              <w:top w:val="nil"/>
              <w:left w:val="nil"/>
              <w:bottom w:val="nil"/>
              <w:right w:val="nil"/>
            </w:tcBorders>
            <w:shd w:val="clear" w:color="auto" w:fill="auto"/>
            <w:noWrap/>
            <w:vAlign w:val="bottom"/>
            <w:hideMark/>
          </w:tcPr>
          <w:p w14:paraId="46627916" w14:textId="77777777" w:rsidR="00947C57" w:rsidRPr="00214AAE" w:rsidRDefault="00947C57" w:rsidP="00947C57">
            <w:pPr>
              <w:rPr>
                <w:sz w:val="22"/>
                <w:szCs w:val="22"/>
              </w:rPr>
            </w:pPr>
          </w:p>
        </w:tc>
        <w:tc>
          <w:tcPr>
            <w:tcW w:w="1517" w:type="dxa"/>
            <w:tcBorders>
              <w:top w:val="nil"/>
              <w:left w:val="nil"/>
              <w:bottom w:val="nil"/>
              <w:right w:val="nil"/>
            </w:tcBorders>
            <w:shd w:val="clear" w:color="auto" w:fill="auto"/>
            <w:noWrap/>
            <w:vAlign w:val="bottom"/>
            <w:hideMark/>
          </w:tcPr>
          <w:p w14:paraId="4ACC0853" w14:textId="77777777" w:rsidR="00947C57" w:rsidRPr="00214AAE" w:rsidRDefault="00947C57" w:rsidP="00947C57">
            <w:pPr>
              <w:rPr>
                <w:sz w:val="22"/>
                <w:szCs w:val="22"/>
              </w:rPr>
            </w:pPr>
          </w:p>
        </w:tc>
        <w:tc>
          <w:tcPr>
            <w:tcW w:w="1465" w:type="dxa"/>
            <w:tcBorders>
              <w:top w:val="nil"/>
              <w:left w:val="nil"/>
              <w:bottom w:val="nil"/>
              <w:right w:val="nil"/>
            </w:tcBorders>
            <w:shd w:val="clear" w:color="auto" w:fill="auto"/>
            <w:noWrap/>
            <w:vAlign w:val="bottom"/>
            <w:hideMark/>
          </w:tcPr>
          <w:p w14:paraId="10682EFF" w14:textId="77777777" w:rsidR="00947C57" w:rsidRPr="00214AAE" w:rsidRDefault="00947C57" w:rsidP="00947C57">
            <w:pPr>
              <w:rPr>
                <w:sz w:val="22"/>
                <w:szCs w:val="22"/>
              </w:rPr>
            </w:pPr>
          </w:p>
        </w:tc>
      </w:tr>
      <w:tr w:rsidR="00947C57" w:rsidRPr="00214AAE" w14:paraId="3B3250E5" w14:textId="77777777" w:rsidTr="00947C57">
        <w:trPr>
          <w:trHeight w:val="316"/>
        </w:trPr>
        <w:tc>
          <w:tcPr>
            <w:tcW w:w="6539" w:type="dxa"/>
            <w:gridSpan w:val="7"/>
            <w:tcBorders>
              <w:top w:val="nil"/>
              <w:left w:val="nil"/>
              <w:bottom w:val="nil"/>
              <w:right w:val="nil"/>
            </w:tcBorders>
            <w:shd w:val="clear" w:color="auto" w:fill="auto"/>
            <w:noWrap/>
            <w:vAlign w:val="bottom"/>
            <w:hideMark/>
          </w:tcPr>
          <w:p w14:paraId="2C0DC7AE" w14:textId="77777777" w:rsidR="00947C57" w:rsidRPr="00214AAE" w:rsidRDefault="00947C57" w:rsidP="00947C57">
            <w:pPr>
              <w:rPr>
                <w:color w:val="000000"/>
                <w:sz w:val="22"/>
                <w:szCs w:val="22"/>
              </w:rPr>
            </w:pPr>
            <w:r w:rsidRPr="00214AAE">
              <w:rPr>
                <w:color w:val="000000"/>
                <w:sz w:val="22"/>
                <w:szCs w:val="22"/>
              </w:rPr>
              <w:t>Заведующий ГБДОУ детский сад №44   Выборгского района Санкт-Петербурга</w:t>
            </w:r>
          </w:p>
        </w:tc>
        <w:tc>
          <w:tcPr>
            <w:tcW w:w="7234" w:type="dxa"/>
            <w:gridSpan w:val="6"/>
            <w:tcBorders>
              <w:top w:val="nil"/>
              <w:left w:val="nil"/>
              <w:bottom w:val="nil"/>
              <w:right w:val="nil"/>
            </w:tcBorders>
            <w:shd w:val="clear" w:color="auto" w:fill="auto"/>
            <w:noWrap/>
            <w:vAlign w:val="bottom"/>
            <w:hideMark/>
          </w:tcPr>
          <w:p w14:paraId="27B21D74" w14:textId="77777777" w:rsidR="00947C57" w:rsidRPr="00214AAE" w:rsidRDefault="00947C57" w:rsidP="00947C57">
            <w:pPr>
              <w:rPr>
                <w:color w:val="000000"/>
                <w:sz w:val="22"/>
                <w:szCs w:val="22"/>
              </w:rPr>
            </w:pPr>
            <w:r w:rsidRPr="00214AAE">
              <w:rPr>
                <w:color w:val="000000"/>
                <w:sz w:val="22"/>
                <w:szCs w:val="22"/>
              </w:rPr>
              <w:t>Н.В. Шарова</w:t>
            </w:r>
          </w:p>
        </w:tc>
        <w:tc>
          <w:tcPr>
            <w:tcW w:w="1465" w:type="dxa"/>
            <w:tcBorders>
              <w:top w:val="nil"/>
              <w:left w:val="nil"/>
              <w:bottom w:val="nil"/>
              <w:right w:val="nil"/>
            </w:tcBorders>
            <w:shd w:val="clear" w:color="auto" w:fill="auto"/>
            <w:noWrap/>
            <w:vAlign w:val="bottom"/>
            <w:hideMark/>
          </w:tcPr>
          <w:p w14:paraId="7720AA4D" w14:textId="77777777" w:rsidR="00947C57" w:rsidRPr="00214AAE" w:rsidRDefault="00947C57" w:rsidP="00947C57">
            <w:pPr>
              <w:rPr>
                <w:color w:val="000000"/>
                <w:sz w:val="22"/>
                <w:szCs w:val="22"/>
              </w:rPr>
            </w:pPr>
          </w:p>
        </w:tc>
      </w:tr>
    </w:tbl>
    <w:p w14:paraId="14564406" w14:textId="77777777" w:rsidR="00947C57" w:rsidRPr="00214AAE" w:rsidRDefault="00947C57" w:rsidP="008B3EA2">
      <w:pPr>
        <w:ind w:left="567"/>
        <w:rPr>
          <w:sz w:val="22"/>
          <w:szCs w:val="22"/>
        </w:rPr>
      </w:pPr>
    </w:p>
    <w:p w14:paraId="4C7C640F" w14:textId="77777777" w:rsidR="008B3EA2" w:rsidRPr="00214AAE" w:rsidRDefault="008B3EA2" w:rsidP="008B3EA2">
      <w:pPr>
        <w:ind w:left="567"/>
        <w:rPr>
          <w:sz w:val="22"/>
          <w:szCs w:val="22"/>
        </w:rPr>
      </w:pPr>
      <w:r w:rsidRPr="00214AAE">
        <w:rPr>
          <w:sz w:val="22"/>
          <w:szCs w:val="22"/>
        </w:rPr>
        <w:t>*За основу были взяты цены, предоставленные поставщиками в ответ на запрос Учреждения</w:t>
      </w:r>
    </w:p>
    <w:p w14:paraId="5B177109" w14:textId="77777777" w:rsidR="008B3EA2" w:rsidRPr="00214AAE" w:rsidRDefault="008B3EA2" w:rsidP="008B3EA2">
      <w:pPr>
        <w:ind w:left="567"/>
        <w:jc w:val="both"/>
        <w:rPr>
          <w:sz w:val="22"/>
          <w:szCs w:val="22"/>
        </w:rPr>
      </w:pPr>
      <w:r w:rsidRPr="00214AAE">
        <w:rPr>
          <w:sz w:val="22"/>
          <w:szCs w:val="22"/>
        </w:rPr>
        <w:t>На запрос представили ценовые предложения три Поставщика, на основании которых было проведено определение однородности совокупности значений выявленных цен, согласно п. 3.20 части III Методических рекомендаций. В целях определения однородности совокупности значений выявленных цен, определен коэффициент вариации цены.</w:t>
      </w:r>
    </w:p>
    <w:p w14:paraId="2D583B17" w14:textId="77777777" w:rsidR="008B3EA2" w:rsidRPr="00214AAE" w:rsidRDefault="008B3EA2" w:rsidP="008B3EA2">
      <w:pPr>
        <w:ind w:left="567"/>
        <w:rPr>
          <w:i/>
          <w:sz w:val="22"/>
          <w:szCs w:val="22"/>
        </w:rPr>
      </w:pPr>
      <w:r w:rsidRPr="00214AAE">
        <w:rPr>
          <w:sz w:val="22"/>
          <w:szCs w:val="22"/>
        </w:rPr>
        <w:t>***</w:t>
      </w:r>
      <w:r w:rsidRPr="00214AAE">
        <w:rPr>
          <w:rFonts w:eastAsia="Calibri"/>
          <w:sz w:val="22"/>
          <w:szCs w:val="22"/>
        </w:rPr>
        <w:br/>
      </w:r>
      <w:r w:rsidRPr="00214AAE">
        <w:rPr>
          <w:rFonts w:eastAsia="Calibri"/>
          <w:noProof/>
          <w:sz w:val="22"/>
          <w:szCs w:val="22"/>
        </w:rPr>
        <w:drawing>
          <wp:inline distT="0" distB="0" distL="0" distR="0" wp14:anchorId="423CF221" wp14:editId="3721ADBD">
            <wp:extent cx="1216660" cy="492760"/>
            <wp:effectExtent l="19050" t="0" r="254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1216660" cy="492760"/>
                    </a:xfrm>
                    <a:prstGeom prst="rect">
                      <a:avLst/>
                    </a:prstGeom>
                    <a:solidFill>
                      <a:srgbClr val="FFFFFF"/>
                    </a:solidFill>
                    <a:ln w="9525">
                      <a:noFill/>
                      <a:miter lim="800000"/>
                      <a:headEnd/>
                      <a:tailEnd/>
                    </a:ln>
                  </pic:spPr>
                </pic:pic>
              </a:graphicData>
            </a:graphic>
          </wp:inline>
        </w:drawing>
      </w:r>
      <w:r w:rsidRPr="00214AAE">
        <w:rPr>
          <w:rFonts w:eastAsia="Calibri"/>
          <w:noProof/>
          <w:sz w:val="22"/>
          <w:szCs w:val="22"/>
        </w:rPr>
        <w:drawing>
          <wp:inline distT="0" distB="0" distL="0" distR="0" wp14:anchorId="2212F40B" wp14:editId="4C290F4E">
            <wp:extent cx="1216660" cy="492760"/>
            <wp:effectExtent l="19050" t="0" r="2540" b="0"/>
            <wp:docPr id="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1216660" cy="492760"/>
                    </a:xfrm>
                    <a:prstGeom prst="rect">
                      <a:avLst/>
                    </a:prstGeom>
                    <a:solidFill>
                      <a:srgbClr val="FFFFFF"/>
                    </a:solidFill>
                    <a:ln w="9525">
                      <a:noFill/>
                      <a:miter lim="800000"/>
                      <a:headEnd/>
                      <a:tailEnd/>
                    </a:ln>
                  </pic:spPr>
                </pic:pic>
              </a:graphicData>
            </a:graphic>
          </wp:inline>
        </w:drawing>
      </w:r>
      <w:r w:rsidRPr="00214AAE">
        <w:rPr>
          <w:sz w:val="22"/>
          <w:szCs w:val="22"/>
        </w:rPr>
        <w:t xml:space="preserve"> , где </w:t>
      </w:r>
      <w:r w:rsidRPr="00214AAE">
        <w:rPr>
          <w:sz w:val="22"/>
          <w:szCs w:val="22"/>
          <w:lang w:val="el-GR"/>
        </w:rPr>
        <w:t>σ</w:t>
      </w:r>
      <w:r w:rsidRPr="00214AAE">
        <w:rPr>
          <w:sz w:val="22"/>
          <w:szCs w:val="22"/>
        </w:rPr>
        <w:t xml:space="preserve"> - среднеквадратическое отклонение;</w:t>
      </w:r>
    </w:p>
    <w:p w14:paraId="2CDFAC83" w14:textId="77777777" w:rsidR="008B3EA2" w:rsidRPr="00214AAE" w:rsidRDefault="008B3EA2" w:rsidP="008B3EA2">
      <w:pPr>
        <w:ind w:left="567"/>
        <w:rPr>
          <w:sz w:val="22"/>
          <w:szCs w:val="22"/>
        </w:rPr>
      </w:pPr>
      <w:r w:rsidRPr="00214AAE">
        <w:rPr>
          <w:i/>
          <w:sz w:val="22"/>
          <w:szCs w:val="22"/>
        </w:rPr>
        <w:t xml:space="preserve">                                                          ц</w:t>
      </w:r>
      <w:r w:rsidRPr="00214AAE">
        <w:rPr>
          <w:i/>
          <w:sz w:val="22"/>
          <w:szCs w:val="22"/>
          <w:lang w:val="en-US"/>
        </w:rPr>
        <w:t>i</w:t>
      </w:r>
      <w:r w:rsidRPr="00214AAE">
        <w:rPr>
          <w:i/>
          <w:sz w:val="22"/>
          <w:szCs w:val="22"/>
        </w:rPr>
        <w:t xml:space="preserve"> – </w:t>
      </w:r>
      <w:r w:rsidRPr="00214AAE">
        <w:rPr>
          <w:sz w:val="22"/>
          <w:szCs w:val="22"/>
        </w:rPr>
        <w:t xml:space="preserve">цена единицы товара, работы услуги, указанная в источнике с номером </w:t>
      </w:r>
      <w:r w:rsidRPr="00214AAE">
        <w:rPr>
          <w:i/>
          <w:sz w:val="22"/>
          <w:szCs w:val="22"/>
          <w:lang w:val="en-US"/>
        </w:rPr>
        <w:t>i</w:t>
      </w:r>
    </w:p>
    <w:p w14:paraId="1BE9D830" w14:textId="77777777" w:rsidR="008B3EA2" w:rsidRPr="00214AAE" w:rsidRDefault="008B3EA2" w:rsidP="008B3EA2">
      <w:pPr>
        <w:ind w:left="567"/>
        <w:rPr>
          <w:sz w:val="22"/>
          <w:szCs w:val="22"/>
        </w:rPr>
      </w:pPr>
    </w:p>
    <w:p w14:paraId="75175E8F" w14:textId="77777777" w:rsidR="008B3EA2" w:rsidRPr="00214AAE" w:rsidRDefault="008B3EA2" w:rsidP="008B3EA2">
      <w:pPr>
        <w:ind w:left="567"/>
        <w:rPr>
          <w:sz w:val="22"/>
          <w:szCs w:val="22"/>
        </w:rPr>
      </w:pPr>
      <w:r w:rsidRPr="00214AAE">
        <w:rPr>
          <w:noProof/>
          <w:sz w:val="22"/>
          <w:szCs w:val="22"/>
        </w:rPr>
        <w:drawing>
          <wp:inline distT="0" distB="0" distL="0" distR="0" wp14:anchorId="5E3CFDD9" wp14:editId="64E357DB">
            <wp:extent cx="874395" cy="238760"/>
            <wp:effectExtent l="19050" t="0" r="1905" b="0"/>
            <wp:docPr id="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srcRect/>
                    <a:stretch>
                      <a:fillRect/>
                    </a:stretch>
                  </pic:blipFill>
                  <pic:spPr bwMode="auto">
                    <a:xfrm>
                      <a:off x="0" y="0"/>
                      <a:ext cx="874395" cy="238760"/>
                    </a:xfrm>
                    <a:prstGeom prst="rect">
                      <a:avLst/>
                    </a:prstGeom>
                    <a:solidFill>
                      <a:srgbClr val="FFFFFF"/>
                    </a:solidFill>
                    <a:ln w="9525">
                      <a:noFill/>
                      <a:miter lim="800000"/>
                      <a:headEnd/>
                      <a:tailEnd/>
                    </a:ln>
                  </pic:spPr>
                </pic:pic>
              </a:graphicData>
            </a:graphic>
          </wp:inline>
        </w:drawing>
      </w:r>
      <w:r w:rsidRPr="00214AAE">
        <w:rPr>
          <w:noProof/>
          <w:sz w:val="22"/>
          <w:szCs w:val="22"/>
        </w:rPr>
        <w:drawing>
          <wp:inline distT="0" distB="0" distL="0" distR="0" wp14:anchorId="00AE473A" wp14:editId="38EF274E">
            <wp:extent cx="874395" cy="238760"/>
            <wp:effectExtent l="19050" t="0" r="1905" b="0"/>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srcRect/>
                    <a:stretch>
                      <a:fillRect/>
                    </a:stretch>
                  </pic:blipFill>
                  <pic:spPr bwMode="auto">
                    <a:xfrm>
                      <a:off x="0" y="0"/>
                      <a:ext cx="874395" cy="238760"/>
                    </a:xfrm>
                    <a:prstGeom prst="rect">
                      <a:avLst/>
                    </a:prstGeom>
                    <a:solidFill>
                      <a:srgbClr val="FFFFFF"/>
                    </a:solidFill>
                    <a:ln w="9525">
                      <a:noFill/>
                      <a:miter lim="800000"/>
                      <a:headEnd/>
                      <a:tailEnd/>
                    </a:ln>
                  </pic:spPr>
                </pic:pic>
              </a:graphicData>
            </a:graphic>
          </wp:inline>
        </w:drawing>
      </w:r>
      <w:r w:rsidRPr="00214AAE">
        <w:rPr>
          <w:sz w:val="22"/>
          <w:szCs w:val="22"/>
        </w:rPr>
        <w:t xml:space="preserve">, где </w:t>
      </w:r>
      <w:r w:rsidRPr="00214AAE">
        <w:rPr>
          <w:i/>
          <w:sz w:val="22"/>
          <w:szCs w:val="22"/>
          <w:lang w:val="en-US"/>
        </w:rPr>
        <w:t>V</w:t>
      </w:r>
      <w:r w:rsidRPr="00214AAE">
        <w:rPr>
          <w:sz w:val="22"/>
          <w:szCs w:val="22"/>
        </w:rPr>
        <w:t xml:space="preserve">– коэффициент вариации цены. </w:t>
      </w:r>
    </w:p>
    <w:p w14:paraId="1C938BD6" w14:textId="77777777" w:rsidR="008B3EA2" w:rsidRPr="00214AAE" w:rsidRDefault="008B3EA2" w:rsidP="008B3EA2">
      <w:pPr>
        <w:ind w:left="567"/>
        <w:rPr>
          <w:sz w:val="22"/>
          <w:szCs w:val="22"/>
        </w:rPr>
      </w:pPr>
    </w:p>
    <w:p w14:paraId="63685C31" w14:textId="77777777" w:rsidR="008B3EA2" w:rsidRPr="00214AAE" w:rsidRDefault="008B3EA2" w:rsidP="008B3EA2">
      <w:pPr>
        <w:ind w:left="567"/>
        <w:rPr>
          <w:sz w:val="22"/>
          <w:szCs w:val="22"/>
        </w:rPr>
      </w:pPr>
      <w:r w:rsidRPr="00214AAE">
        <w:rPr>
          <w:sz w:val="22"/>
          <w:szCs w:val="22"/>
        </w:rPr>
        <w:t xml:space="preserve">Коэффициент вариации цены согласно расчетам, приведенным в таблице не превышает 30 %. </w:t>
      </w:r>
    </w:p>
    <w:p w14:paraId="35A5C0A2" w14:textId="77777777" w:rsidR="008B3EA2" w:rsidRPr="00214AAE" w:rsidRDefault="008B3EA2" w:rsidP="008B3EA2">
      <w:pPr>
        <w:ind w:left="567"/>
        <w:jc w:val="both"/>
        <w:rPr>
          <w:b/>
          <w:i/>
          <w:sz w:val="22"/>
          <w:szCs w:val="22"/>
        </w:rPr>
      </w:pPr>
    </w:p>
    <w:p w14:paraId="32DBD1DB" w14:textId="77777777" w:rsidR="008B3EA2" w:rsidRPr="00214AAE" w:rsidRDefault="008B3EA2" w:rsidP="008B3EA2">
      <w:pPr>
        <w:ind w:left="567"/>
        <w:rPr>
          <w:sz w:val="22"/>
          <w:szCs w:val="22"/>
        </w:rPr>
      </w:pPr>
    </w:p>
    <w:p w14:paraId="360E9194" w14:textId="77777777" w:rsidR="008B3EA2" w:rsidRPr="00214AAE" w:rsidRDefault="008B3EA2" w:rsidP="008B3EA2">
      <w:pPr>
        <w:tabs>
          <w:tab w:val="left" w:pos="284"/>
          <w:tab w:val="left" w:pos="10206"/>
        </w:tabs>
        <w:ind w:left="567"/>
        <w:rPr>
          <w:sz w:val="22"/>
          <w:szCs w:val="22"/>
        </w:rPr>
      </w:pPr>
      <w:r w:rsidRPr="00214AAE">
        <w:rPr>
          <w:sz w:val="22"/>
          <w:szCs w:val="22"/>
        </w:rPr>
        <w:t xml:space="preserve">Расчет произвел: зам. </w:t>
      </w:r>
      <w:r w:rsidR="00385C54" w:rsidRPr="00214AAE">
        <w:rPr>
          <w:sz w:val="22"/>
          <w:szCs w:val="22"/>
        </w:rPr>
        <w:t xml:space="preserve">заведующего по АХР </w:t>
      </w:r>
      <w:r w:rsidRPr="00214AAE">
        <w:rPr>
          <w:sz w:val="22"/>
          <w:szCs w:val="22"/>
        </w:rPr>
        <w:t xml:space="preserve">  </w:t>
      </w:r>
      <w:r w:rsidR="00852C85" w:rsidRPr="00214AAE">
        <w:rPr>
          <w:sz w:val="22"/>
          <w:szCs w:val="22"/>
        </w:rPr>
        <w:t>Звягинцева Е.А.</w:t>
      </w:r>
    </w:p>
    <w:p w14:paraId="67F3BE7E" w14:textId="77777777" w:rsidR="008B3EA2" w:rsidRPr="00214AAE" w:rsidRDefault="00BB4E09" w:rsidP="008B3EA2">
      <w:pPr>
        <w:keepNext/>
        <w:keepLines/>
        <w:ind w:firstLine="567"/>
        <w:outlineLvl w:val="2"/>
        <w:rPr>
          <w:sz w:val="22"/>
          <w:szCs w:val="22"/>
        </w:rPr>
      </w:pPr>
      <w:r w:rsidRPr="00214AAE">
        <w:rPr>
          <w:sz w:val="22"/>
          <w:szCs w:val="22"/>
        </w:rPr>
        <w:t>13.06.2024</w:t>
      </w:r>
    </w:p>
    <w:p w14:paraId="0CDFDEEA" w14:textId="77777777" w:rsidR="008B3EA2" w:rsidRPr="00214AAE" w:rsidRDefault="008B3EA2" w:rsidP="008B3EA2">
      <w:pPr>
        <w:tabs>
          <w:tab w:val="left" w:pos="0"/>
        </w:tabs>
        <w:autoSpaceDE w:val="0"/>
        <w:autoSpaceDN w:val="0"/>
        <w:adjustRightInd w:val="0"/>
        <w:contextualSpacing/>
        <w:jc w:val="both"/>
        <w:rPr>
          <w:b/>
          <w:sz w:val="22"/>
          <w:szCs w:val="22"/>
        </w:rPr>
      </w:pPr>
    </w:p>
    <w:tbl>
      <w:tblPr>
        <w:tblStyle w:val="af"/>
        <w:tblW w:w="13607" w:type="dxa"/>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7"/>
        <w:gridCol w:w="6520"/>
      </w:tblGrid>
      <w:tr w:rsidR="008B3EA2" w:rsidRPr="00214AAE" w14:paraId="5FC42AF2" w14:textId="77777777" w:rsidTr="008B3EA2">
        <w:tc>
          <w:tcPr>
            <w:tcW w:w="7087" w:type="dxa"/>
          </w:tcPr>
          <w:p w14:paraId="03776325" w14:textId="77777777" w:rsidR="008B3EA2" w:rsidRPr="00214AAE" w:rsidRDefault="008B3EA2" w:rsidP="00385C54">
            <w:pPr>
              <w:pStyle w:val="Heading"/>
              <w:rPr>
                <w:rFonts w:ascii="Times New Roman" w:eastAsia="Calibri" w:hAnsi="Times New Roman" w:cs="Times New Roman"/>
                <w:bCs w:val="0"/>
                <w:color w:val="auto"/>
              </w:rPr>
            </w:pPr>
          </w:p>
        </w:tc>
        <w:tc>
          <w:tcPr>
            <w:tcW w:w="6520" w:type="dxa"/>
            <w:hideMark/>
          </w:tcPr>
          <w:p w14:paraId="16233565" w14:textId="77777777" w:rsidR="008B3EA2" w:rsidRPr="00214AAE" w:rsidRDefault="008B3EA2" w:rsidP="008B3EA2">
            <w:pPr>
              <w:pStyle w:val="Heading"/>
              <w:rPr>
                <w:rFonts w:ascii="Times New Roman" w:eastAsia="Calibri" w:hAnsi="Times New Roman" w:cs="Times New Roman"/>
                <w:b w:val="0"/>
              </w:rPr>
            </w:pPr>
          </w:p>
        </w:tc>
      </w:tr>
    </w:tbl>
    <w:p w14:paraId="03B07C28" w14:textId="77777777" w:rsidR="008B3EA2" w:rsidRPr="00214AAE" w:rsidRDefault="008B3EA2" w:rsidP="008B3EA2">
      <w:pPr>
        <w:tabs>
          <w:tab w:val="left" w:pos="0"/>
        </w:tabs>
        <w:autoSpaceDE w:val="0"/>
        <w:autoSpaceDN w:val="0"/>
        <w:adjustRightInd w:val="0"/>
        <w:contextualSpacing/>
        <w:jc w:val="both"/>
        <w:rPr>
          <w:b/>
          <w:sz w:val="22"/>
          <w:szCs w:val="22"/>
        </w:rPr>
        <w:sectPr w:rsidR="008B3EA2" w:rsidRPr="00214AAE" w:rsidSect="00AC7893">
          <w:pgSz w:w="16838" w:h="11906" w:orient="landscape" w:code="9"/>
          <w:pgMar w:top="424" w:right="142" w:bottom="284" w:left="284" w:header="567" w:footer="0" w:gutter="0"/>
          <w:cols w:space="708"/>
          <w:docGrid w:linePitch="360"/>
        </w:sectPr>
      </w:pPr>
    </w:p>
    <w:p w14:paraId="2497AFC6" w14:textId="77777777" w:rsidR="008B3EA2" w:rsidRPr="00214AAE" w:rsidRDefault="008B3EA2" w:rsidP="00BB4E09">
      <w:pPr>
        <w:tabs>
          <w:tab w:val="left" w:pos="0"/>
        </w:tabs>
        <w:autoSpaceDE w:val="0"/>
        <w:autoSpaceDN w:val="0"/>
        <w:adjustRightInd w:val="0"/>
        <w:contextualSpacing/>
        <w:jc w:val="right"/>
        <w:rPr>
          <w:sz w:val="22"/>
          <w:szCs w:val="22"/>
        </w:rPr>
      </w:pPr>
    </w:p>
    <w:sectPr w:rsidR="008B3EA2" w:rsidRPr="00214AAE" w:rsidSect="008B3EA2">
      <w:headerReference w:type="default" r:id="rId21"/>
      <w:pgSz w:w="11905" w:h="16837"/>
      <w:pgMar w:top="1134" w:right="850" w:bottom="851" w:left="310"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709D7D" w14:textId="77777777" w:rsidR="003C29A2" w:rsidRDefault="003C29A2" w:rsidP="008A4BBF">
      <w:r>
        <w:separator/>
      </w:r>
    </w:p>
  </w:endnote>
  <w:endnote w:type="continuationSeparator" w:id="0">
    <w:p w14:paraId="1935E39E" w14:textId="77777777" w:rsidR="003C29A2" w:rsidRDefault="003C29A2"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293CD6" w14:textId="77777777" w:rsidR="00F47B65" w:rsidRPr="00CB32C7" w:rsidRDefault="00F47B65" w:rsidP="008B3EA2">
    <w:pPr>
      <w:pStyle w:val="af4"/>
      <w:framePr w:wrap="around" w:vAnchor="text" w:hAnchor="margin" w:xAlign="right" w:y="1"/>
      <w:rPr>
        <w:rStyle w:val="a3"/>
      </w:rPr>
    </w:pPr>
    <w:r w:rsidRPr="00CB32C7">
      <w:rPr>
        <w:rStyle w:val="a3"/>
      </w:rPr>
      <w:fldChar w:fldCharType="begin"/>
    </w:r>
    <w:r w:rsidRPr="00CB32C7">
      <w:rPr>
        <w:rStyle w:val="a3"/>
      </w:rPr>
      <w:instrText xml:space="preserve">PAGE  </w:instrText>
    </w:r>
    <w:r w:rsidRPr="00CB32C7">
      <w:rPr>
        <w:rStyle w:val="a3"/>
      </w:rPr>
      <w:fldChar w:fldCharType="end"/>
    </w:r>
  </w:p>
  <w:p w14:paraId="420FC8D1" w14:textId="77777777" w:rsidR="00F47B65" w:rsidRDefault="00F47B65" w:rsidP="008B3EA2">
    <w:pPr>
      <w:pStyle w:val="af4"/>
      <w:ind w:right="360"/>
    </w:pPr>
  </w:p>
  <w:p w14:paraId="7297C30E" w14:textId="77777777" w:rsidR="00F47B65" w:rsidRDefault="00F47B6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474839" w14:textId="77777777" w:rsidR="00F47B65" w:rsidRPr="00A137F5" w:rsidRDefault="00F47B65" w:rsidP="008B3EA2">
    <w:pPr>
      <w:pStyle w:val="af4"/>
      <w:jc w:val="right"/>
    </w:pPr>
    <w:r>
      <w:fldChar w:fldCharType="begin"/>
    </w:r>
    <w:r>
      <w:instrText>PAGE   \* MERGEFORMAT</w:instrText>
    </w:r>
    <w:r>
      <w:fldChar w:fldCharType="separate"/>
    </w:r>
    <w:r w:rsidR="002D1242">
      <w:rPr>
        <w:noProof/>
      </w:rPr>
      <w:t>17</w:t>
    </w:r>
    <w:r>
      <w:rPr>
        <w:noProof/>
      </w:rPr>
      <w:fldChar w:fldCharType="end"/>
    </w:r>
  </w:p>
  <w:p w14:paraId="0BAA8116" w14:textId="77777777" w:rsidR="00F47B65" w:rsidRDefault="00F47B65" w:rsidP="008B3EA2">
    <w:pPr>
      <w:pStyle w:val="Heading"/>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E01AAA" w14:textId="77777777" w:rsidR="003C29A2" w:rsidRDefault="003C29A2" w:rsidP="008A4BBF">
      <w:r>
        <w:separator/>
      </w:r>
    </w:p>
  </w:footnote>
  <w:footnote w:type="continuationSeparator" w:id="0">
    <w:p w14:paraId="3A14D2E6" w14:textId="77777777" w:rsidR="003C29A2" w:rsidRDefault="003C29A2" w:rsidP="008A4BBF">
      <w:r>
        <w:continuationSeparator/>
      </w:r>
    </w:p>
  </w:footnote>
  <w:footnote w:id="1">
    <w:p w14:paraId="3780E5EE" w14:textId="77777777" w:rsidR="00F47B65" w:rsidRPr="00F6798D" w:rsidRDefault="00F47B65" w:rsidP="00C55874">
      <w:pPr>
        <w:pStyle w:val="af1"/>
        <w:rPr>
          <w:bCs/>
          <w:sz w:val="14"/>
          <w:szCs w:val="14"/>
        </w:rPr>
      </w:pPr>
      <w:r>
        <w:rPr>
          <w:rStyle w:val="a9"/>
        </w:rPr>
        <w:footnoteRef/>
      </w:r>
      <w:r w:rsidRPr="00F6798D">
        <w:rPr>
          <w:bCs/>
          <w:sz w:val="14"/>
          <w:szCs w:val="14"/>
        </w:rPr>
        <w:t>В случае, если у Заказчика приемка товара  осуществляется приемочной комиссией данный подпункт изложить в следующей редакции:</w:t>
      </w:r>
    </w:p>
    <w:p w14:paraId="6701AA49" w14:textId="77777777" w:rsidR="00F47B65" w:rsidRPr="00AD7BEF" w:rsidRDefault="00F47B65" w:rsidP="00C55874">
      <w:pPr>
        <w:pStyle w:val="af1"/>
        <w:ind w:firstLine="708"/>
        <w:rPr>
          <w:sz w:val="10"/>
          <w:szCs w:val="10"/>
        </w:rPr>
      </w:pPr>
      <w:r w:rsidRPr="00AD7BEF">
        <w:rPr>
          <w:sz w:val="10"/>
          <w:szCs w:val="10"/>
        </w:rPr>
        <w:t>- если Поставщиком поставлен Товар ненадлежащего качества в соответствии с заключением приемочной комиссии, либо эксперта или экспертной организации;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D5D802" w14:textId="77777777" w:rsidR="00F47B65" w:rsidRPr="00CB32C7" w:rsidRDefault="00F47B65" w:rsidP="008B3EA2">
    <w:pPr>
      <w:pStyle w:val="a6"/>
      <w:framePr w:wrap="around" w:vAnchor="text" w:hAnchor="margin" w:xAlign="center" w:y="1"/>
      <w:rPr>
        <w:rStyle w:val="a3"/>
      </w:rPr>
    </w:pPr>
    <w:r w:rsidRPr="00CB32C7">
      <w:rPr>
        <w:rStyle w:val="a3"/>
      </w:rPr>
      <w:fldChar w:fldCharType="begin"/>
    </w:r>
    <w:r w:rsidRPr="00CB32C7">
      <w:rPr>
        <w:rStyle w:val="a3"/>
      </w:rPr>
      <w:instrText xml:space="preserve">PAGE  </w:instrText>
    </w:r>
    <w:r w:rsidRPr="00CB32C7">
      <w:rPr>
        <w:rStyle w:val="a3"/>
      </w:rPr>
      <w:fldChar w:fldCharType="end"/>
    </w:r>
  </w:p>
  <w:p w14:paraId="37CC9EB7" w14:textId="77777777" w:rsidR="00F47B65" w:rsidRDefault="00F47B65">
    <w:pPr>
      <w:pStyle w:val="a6"/>
    </w:pPr>
  </w:p>
  <w:p w14:paraId="3FF1B217" w14:textId="77777777" w:rsidR="00F47B65" w:rsidRDefault="00F47B6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EF987" w14:textId="77777777" w:rsidR="00F47B65" w:rsidRDefault="00F47B65" w:rsidP="00B823EF">
    <w:pPr>
      <w:pStyle w:val="a6"/>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2"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num w:numId="1" w16cid:durableId="201595858">
    <w:abstractNumId w:val="0"/>
  </w:num>
  <w:num w:numId="2" w16cid:durableId="502890048">
    <w:abstractNumId w:val="1"/>
  </w:num>
  <w:num w:numId="3" w16cid:durableId="1435436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BBF"/>
    <w:rsid w:val="000123DE"/>
    <w:rsid w:val="00017490"/>
    <w:rsid w:val="00021CBB"/>
    <w:rsid w:val="00042494"/>
    <w:rsid w:val="00044DA9"/>
    <w:rsid w:val="0005245C"/>
    <w:rsid w:val="00065122"/>
    <w:rsid w:val="0008406E"/>
    <w:rsid w:val="00093876"/>
    <w:rsid w:val="000A180D"/>
    <w:rsid w:val="000A3008"/>
    <w:rsid w:val="000D505F"/>
    <w:rsid w:val="000D5BA3"/>
    <w:rsid w:val="000E03B8"/>
    <w:rsid w:val="000E0A6C"/>
    <w:rsid w:val="000E1134"/>
    <w:rsid w:val="000E307F"/>
    <w:rsid w:val="000E5D9D"/>
    <w:rsid w:val="000F718E"/>
    <w:rsid w:val="00110193"/>
    <w:rsid w:val="001252BE"/>
    <w:rsid w:val="00127A60"/>
    <w:rsid w:val="00131D4C"/>
    <w:rsid w:val="0014280A"/>
    <w:rsid w:val="00144EC4"/>
    <w:rsid w:val="00174977"/>
    <w:rsid w:val="00194930"/>
    <w:rsid w:val="001B733A"/>
    <w:rsid w:val="001C07BC"/>
    <w:rsid w:val="001C3530"/>
    <w:rsid w:val="001C40E3"/>
    <w:rsid w:val="001D5CFF"/>
    <w:rsid w:val="001E1EE8"/>
    <w:rsid w:val="00203623"/>
    <w:rsid w:val="00207100"/>
    <w:rsid w:val="00214AAE"/>
    <w:rsid w:val="00217040"/>
    <w:rsid w:val="00224C59"/>
    <w:rsid w:val="00234274"/>
    <w:rsid w:val="00240C32"/>
    <w:rsid w:val="002454DD"/>
    <w:rsid w:val="00247119"/>
    <w:rsid w:val="002523A2"/>
    <w:rsid w:val="002562EF"/>
    <w:rsid w:val="0025732F"/>
    <w:rsid w:val="00260631"/>
    <w:rsid w:val="00276C18"/>
    <w:rsid w:val="00277314"/>
    <w:rsid w:val="00277509"/>
    <w:rsid w:val="00280DDA"/>
    <w:rsid w:val="00282C48"/>
    <w:rsid w:val="002833C7"/>
    <w:rsid w:val="0028697C"/>
    <w:rsid w:val="00287D98"/>
    <w:rsid w:val="002947B1"/>
    <w:rsid w:val="002B48E8"/>
    <w:rsid w:val="002C24FA"/>
    <w:rsid w:val="002C6DDE"/>
    <w:rsid w:val="002D063D"/>
    <w:rsid w:val="002D1242"/>
    <w:rsid w:val="002E71AC"/>
    <w:rsid w:val="002F151B"/>
    <w:rsid w:val="002F6058"/>
    <w:rsid w:val="00315DD1"/>
    <w:rsid w:val="00320AE7"/>
    <w:rsid w:val="00326E70"/>
    <w:rsid w:val="0034439E"/>
    <w:rsid w:val="0034738D"/>
    <w:rsid w:val="0035077F"/>
    <w:rsid w:val="0035475B"/>
    <w:rsid w:val="00373EA3"/>
    <w:rsid w:val="00385C54"/>
    <w:rsid w:val="0039259B"/>
    <w:rsid w:val="003B49DD"/>
    <w:rsid w:val="003B6D3E"/>
    <w:rsid w:val="003C29A2"/>
    <w:rsid w:val="003D5BDE"/>
    <w:rsid w:val="003D767E"/>
    <w:rsid w:val="003F1A9D"/>
    <w:rsid w:val="003F2468"/>
    <w:rsid w:val="003F3E2D"/>
    <w:rsid w:val="003F3FC1"/>
    <w:rsid w:val="00406B40"/>
    <w:rsid w:val="0041271C"/>
    <w:rsid w:val="00415E2D"/>
    <w:rsid w:val="00417C9C"/>
    <w:rsid w:val="00425C23"/>
    <w:rsid w:val="00425C41"/>
    <w:rsid w:val="004308D5"/>
    <w:rsid w:val="00434E08"/>
    <w:rsid w:val="0043631B"/>
    <w:rsid w:val="00450271"/>
    <w:rsid w:val="0045144B"/>
    <w:rsid w:val="00451B58"/>
    <w:rsid w:val="004535B9"/>
    <w:rsid w:val="00456DFB"/>
    <w:rsid w:val="0047267B"/>
    <w:rsid w:val="00474EF9"/>
    <w:rsid w:val="004856D8"/>
    <w:rsid w:val="00490356"/>
    <w:rsid w:val="00493E3A"/>
    <w:rsid w:val="004C6F90"/>
    <w:rsid w:val="004D47F5"/>
    <w:rsid w:val="004E0662"/>
    <w:rsid w:val="004E1DBC"/>
    <w:rsid w:val="004F0D45"/>
    <w:rsid w:val="004F13A6"/>
    <w:rsid w:val="004F259F"/>
    <w:rsid w:val="004F3CE1"/>
    <w:rsid w:val="004F4044"/>
    <w:rsid w:val="004F7BB7"/>
    <w:rsid w:val="00501986"/>
    <w:rsid w:val="0051050E"/>
    <w:rsid w:val="00522018"/>
    <w:rsid w:val="00523AE5"/>
    <w:rsid w:val="005362B8"/>
    <w:rsid w:val="00542761"/>
    <w:rsid w:val="00545929"/>
    <w:rsid w:val="00563D81"/>
    <w:rsid w:val="005714CE"/>
    <w:rsid w:val="005771BA"/>
    <w:rsid w:val="00585DE0"/>
    <w:rsid w:val="00593835"/>
    <w:rsid w:val="005A3E79"/>
    <w:rsid w:val="005A6F63"/>
    <w:rsid w:val="005B4B1F"/>
    <w:rsid w:val="005B59C4"/>
    <w:rsid w:val="005B5E67"/>
    <w:rsid w:val="005B66E0"/>
    <w:rsid w:val="005D0027"/>
    <w:rsid w:val="005D05A1"/>
    <w:rsid w:val="005D0FED"/>
    <w:rsid w:val="005D1E83"/>
    <w:rsid w:val="005D4C4B"/>
    <w:rsid w:val="005D5141"/>
    <w:rsid w:val="005E57C5"/>
    <w:rsid w:val="005F1F97"/>
    <w:rsid w:val="005F3A97"/>
    <w:rsid w:val="006019C5"/>
    <w:rsid w:val="00626C33"/>
    <w:rsid w:val="00635345"/>
    <w:rsid w:val="006402FA"/>
    <w:rsid w:val="00640C12"/>
    <w:rsid w:val="00642467"/>
    <w:rsid w:val="006450B2"/>
    <w:rsid w:val="006512D8"/>
    <w:rsid w:val="0065455C"/>
    <w:rsid w:val="00654719"/>
    <w:rsid w:val="00655991"/>
    <w:rsid w:val="00657AC0"/>
    <w:rsid w:val="00660D4A"/>
    <w:rsid w:val="006831A1"/>
    <w:rsid w:val="00683D82"/>
    <w:rsid w:val="00690FAD"/>
    <w:rsid w:val="0069604B"/>
    <w:rsid w:val="006A3360"/>
    <w:rsid w:val="006B53CB"/>
    <w:rsid w:val="006C5C84"/>
    <w:rsid w:val="006D0E46"/>
    <w:rsid w:val="006D35F3"/>
    <w:rsid w:val="006D42C6"/>
    <w:rsid w:val="00707A84"/>
    <w:rsid w:val="0071098B"/>
    <w:rsid w:val="007127B9"/>
    <w:rsid w:val="0071289D"/>
    <w:rsid w:val="00727BEA"/>
    <w:rsid w:val="00750092"/>
    <w:rsid w:val="007515CB"/>
    <w:rsid w:val="00752A57"/>
    <w:rsid w:val="00755BC0"/>
    <w:rsid w:val="00760CE5"/>
    <w:rsid w:val="00764C56"/>
    <w:rsid w:val="0077166C"/>
    <w:rsid w:val="00790E8C"/>
    <w:rsid w:val="00793966"/>
    <w:rsid w:val="007A0B42"/>
    <w:rsid w:val="007A279E"/>
    <w:rsid w:val="007A6618"/>
    <w:rsid w:val="007B6038"/>
    <w:rsid w:val="007C2482"/>
    <w:rsid w:val="007D3FDA"/>
    <w:rsid w:val="007D73F7"/>
    <w:rsid w:val="00814932"/>
    <w:rsid w:val="00824260"/>
    <w:rsid w:val="00825452"/>
    <w:rsid w:val="00825C19"/>
    <w:rsid w:val="00833A22"/>
    <w:rsid w:val="00836C56"/>
    <w:rsid w:val="0083771A"/>
    <w:rsid w:val="0084434D"/>
    <w:rsid w:val="00852026"/>
    <w:rsid w:val="00852C85"/>
    <w:rsid w:val="00860275"/>
    <w:rsid w:val="0087363D"/>
    <w:rsid w:val="008810EB"/>
    <w:rsid w:val="00882C6B"/>
    <w:rsid w:val="0089400C"/>
    <w:rsid w:val="00894081"/>
    <w:rsid w:val="00896D90"/>
    <w:rsid w:val="008A4BBF"/>
    <w:rsid w:val="008A4DC4"/>
    <w:rsid w:val="008A6DEA"/>
    <w:rsid w:val="008B3EA2"/>
    <w:rsid w:val="008C3E15"/>
    <w:rsid w:val="008C7ECD"/>
    <w:rsid w:val="008D1BA9"/>
    <w:rsid w:val="008D6F9D"/>
    <w:rsid w:val="008E1A1B"/>
    <w:rsid w:val="008E1C80"/>
    <w:rsid w:val="008F0795"/>
    <w:rsid w:val="00900540"/>
    <w:rsid w:val="009063C9"/>
    <w:rsid w:val="00906CC0"/>
    <w:rsid w:val="00907474"/>
    <w:rsid w:val="00911023"/>
    <w:rsid w:val="009129C2"/>
    <w:rsid w:val="00914A4E"/>
    <w:rsid w:val="00914F0B"/>
    <w:rsid w:val="00927055"/>
    <w:rsid w:val="00930C4A"/>
    <w:rsid w:val="009339F0"/>
    <w:rsid w:val="0094218A"/>
    <w:rsid w:val="00947C57"/>
    <w:rsid w:val="0096344A"/>
    <w:rsid w:val="0096504F"/>
    <w:rsid w:val="00966C48"/>
    <w:rsid w:val="00972852"/>
    <w:rsid w:val="00974B48"/>
    <w:rsid w:val="00976A78"/>
    <w:rsid w:val="009839C9"/>
    <w:rsid w:val="00983BD5"/>
    <w:rsid w:val="00983DB0"/>
    <w:rsid w:val="00996EAD"/>
    <w:rsid w:val="00997A63"/>
    <w:rsid w:val="009A7088"/>
    <w:rsid w:val="009B1094"/>
    <w:rsid w:val="009B1EE5"/>
    <w:rsid w:val="009D3CDE"/>
    <w:rsid w:val="009E37FE"/>
    <w:rsid w:val="009F26B9"/>
    <w:rsid w:val="009F30A1"/>
    <w:rsid w:val="00A11DE5"/>
    <w:rsid w:val="00A15478"/>
    <w:rsid w:val="00A16900"/>
    <w:rsid w:val="00A2379D"/>
    <w:rsid w:val="00A25F83"/>
    <w:rsid w:val="00A34875"/>
    <w:rsid w:val="00A51DB7"/>
    <w:rsid w:val="00A57402"/>
    <w:rsid w:val="00A67D50"/>
    <w:rsid w:val="00A813A6"/>
    <w:rsid w:val="00A952DD"/>
    <w:rsid w:val="00AA40B1"/>
    <w:rsid w:val="00AA6B3A"/>
    <w:rsid w:val="00AA7F8B"/>
    <w:rsid w:val="00AC1CCF"/>
    <w:rsid w:val="00AC4036"/>
    <w:rsid w:val="00AC7893"/>
    <w:rsid w:val="00AD16D6"/>
    <w:rsid w:val="00AE33AB"/>
    <w:rsid w:val="00B15B61"/>
    <w:rsid w:val="00B200F6"/>
    <w:rsid w:val="00B22594"/>
    <w:rsid w:val="00B23EEE"/>
    <w:rsid w:val="00B25ED3"/>
    <w:rsid w:val="00B328E7"/>
    <w:rsid w:val="00B331AB"/>
    <w:rsid w:val="00B33ECB"/>
    <w:rsid w:val="00B56A63"/>
    <w:rsid w:val="00B60108"/>
    <w:rsid w:val="00B7064B"/>
    <w:rsid w:val="00B74A4D"/>
    <w:rsid w:val="00B756BF"/>
    <w:rsid w:val="00B81899"/>
    <w:rsid w:val="00B823EF"/>
    <w:rsid w:val="00B849E9"/>
    <w:rsid w:val="00B92F82"/>
    <w:rsid w:val="00BA256D"/>
    <w:rsid w:val="00BA4B25"/>
    <w:rsid w:val="00BA5C4C"/>
    <w:rsid w:val="00BB4E09"/>
    <w:rsid w:val="00BC17EF"/>
    <w:rsid w:val="00BE12BD"/>
    <w:rsid w:val="00BE374C"/>
    <w:rsid w:val="00BE4906"/>
    <w:rsid w:val="00BF0F45"/>
    <w:rsid w:val="00BF13E1"/>
    <w:rsid w:val="00C0004C"/>
    <w:rsid w:val="00C00235"/>
    <w:rsid w:val="00C11A9B"/>
    <w:rsid w:val="00C1275E"/>
    <w:rsid w:val="00C168B7"/>
    <w:rsid w:val="00C32075"/>
    <w:rsid w:val="00C33C5D"/>
    <w:rsid w:val="00C52075"/>
    <w:rsid w:val="00C55874"/>
    <w:rsid w:val="00C56645"/>
    <w:rsid w:val="00C56C8B"/>
    <w:rsid w:val="00C57B61"/>
    <w:rsid w:val="00C6599D"/>
    <w:rsid w:val="00C663A8"/>
    <w:rsid w:val="00C708F6"/>
    <w:rsid w:val="00C76957"/>
    <w:rsid w:val="00C803D1"/>
    <w:rsid w:val="00C81298"/>
    <w:rsid w:val="00C86CFF"/>
    <w:rsid w:val="00C9531F"/>
    <w:rsid w:val="00C9567C"/>
    <w:rsid w:val="00CC3AD3"/>
    <w:rsid w:val="00CF488A"/>
    <w:rsid w:val="00D0641D"/>
    <w:rsid w:val="00D075C2"/>
    <w:rsid w:val="00D13F36"/>
    <w:rsid w:val="00D17112"/>
    <w:rsid w:val="00D51E2C"/>
    <w:rsid w:val="00D52695"/>
    <w:rsid w:val="00D63D27"/>
    <w:rsid w:val="00D8032A"/>
    <w:rsid w:val="00D81206"/>
    <w:rsid w:val="00D8368E"/>
    <w:rsid w:val="00D83FE2"/>
    <w:rsid w:val="00D86869"/>
    <w:rsid w:val="00D918F0"/>
    <w:rsid w:val="00DB2671"/>
    <w:rsid w:val="00DB59A3"/>
    <w:rsid w:val="00DB6690"/>
    <w:rsid w:val="00DD3D7F"/>
    <w:rsid w:val="00DF1B0C"/>
    <w:rsid w:val="00E06B09"/>
    <w:rsid w:val="00E3499A"/>
    <w:rsid w:val="00E35973"/>
    <w:rsid w:val="00E44C85"/>
    <w:rsid w:val="00E506A9"/>
    <w:rsid w:val="00E53654"/>
    <w:rsid w:val="00E56A63"/>
    <w:rsid w:val="00E57C32"/>
    <w:rsid w:val="00E624DC"/>
    <w:rsid w:val="00E64A31"/>
    <w:rsid w:val="00E66C5E"/>
    <w:rsid w:val="00E739B3"/>
    <w:rsid w:val="00E83C4B"/>
    <w:rsid w:val="00E91DF8"/>
    <w:rsid w:val="00E9624F"/>
    <w:rsid w:val="00EA011B"/>
    <w:rsid w:val="00EA18FC"/>
    <w:rsid w:val="00EB2EBD"/>
    <w:rsid w:val="00EC6699"/>
    <w:rsid w:val="00EC7429"/>
    <w:rsid w:val="00EE3913"/>
    <w:rsid w:val="00EF0312"/>
    <w:rsid w:val="00EF55B7"/>
    <w:rsid w:val="00F1298E"/>
    <w:rsid w:val="00F1492C"/>
    <w:rsid w:val="00F15871"/>
    <w:rsid w:val="00F232CE"/>
    <w:rsid w:val="00F25CFE"/>
    <w:rsid w:val="00F40BC0"/>
    <w:rsid w:val="00F421A9"/>
    <w:rsid w:val="00F47B65"/>
    <w:rsid w:val="00F7576F"/>
    <w:rsid w:val="00F84348"/>
    <w:rsid w:val="00F86D5D"/>
    <w:rsid w:val="00F8724D"/>
    <w:rsid w:val="00F94442"/>
    <w:rsid w:val="00F95809"/>
    <w:rsid w:val="00FA431E"/>
    <w:rsid w:val="00FB3AA2"/>
    <w:rsid w:val="00FC2ACF"/>
    <w:rsid w:val="00FC7018"/>
    <w:rsid w:val="00FC7F3A"/>
    <w:rsid w:val="00FD5509"/>
    <w:rsid w:val="00FD788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47EE04C"/>
  <w15:docId w15:val="{D026DEE9-E37E-4080-A725-B1141097E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B4E09"/>
    <w:rPr>
      <w:rFonts w:ascii="Times New Roman" w:eastAsia="Times New Roman" w:hAnsi="Times New Roman"/>
      <w:sz w:val="24"/>
      <w:szCs w:val="24"/>
    </w:rPr>
  </w:style>
  <w:style w:type="paragraph" w:styleId="1">
    <w:name w:val="heading 1"/>
    <w:basedOn w:val="a"/>
    <w:next w:val="a"/>
    <w:link w:val="10"/>
    <w:qFormat/>
    <w:locked/>
    <w:rsid w:val="00C55874"/>
    <w:pPr>
      <w:keepNext/>
      <w:numPr>
        <w:numId w:val="3"/>
      </w:numPr>
      <w:suppressAutoHyphens/>
      <w:spacing w:before="240"/>
      <w:jc w:val="center"/>
      <w:outlineLvl w:val="0"/>
    </w:pPr>
    <w:rPr>
      <w:color w:val="000000"/>
      <w:lang w:eastAsia="zh-CN"/>
    </w:rPr>
  </w:style>
  <w:style w:type="paragraph" w:styleId="2">
    <w:name w:val="heading 2"/>
    <w:basedOn w:val="a"/>
    <w:next w:val="a"/>
    <w:link w:val="20"/>
    <w:qFormat/>
    <w:locked/>
    <w:rsid w:val="00C55874"/>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basedOn w:val="a"/>
    <w:next w:val="a"/>
    <w:link w:val="30"/>
    <w:semiHidden/>
    <w:unhideWhenUsed/>
    <w:qFormat/>
    <w:locked/>
    <w:rsid w:val="008B3EA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locked/>
    <w:rsid w:val="00C55874"/>
    <w:pPr>
      <w:keepNext/>
      <w:numPr>
        <w:ilvl w:val="3"/>
        <w:numId w:val="3"/>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qFormat/>
    <w:locked/>
    <w:rsid w:val="00C55874"/>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locked/>
    <w:rsid w:val="00C55874"/>
    <w:pPr>
      <w:numPr>
        <w:ilvl w:val="6"/>
        <w:numId w:val="3"/>
      </w:numPr>
      <w:suppressAutoHyphens/>
      <w:spacing w:before="240" w:after="60"/>
      <w:outlineLvl w:val="6"/>
    </w:pPr>
    <w:rPr>
      <w:lang w:eastAsia="zh-CN"/>
    </w:rPr>
  </w:style>
  <w:style w:type="paragraph" w:styleId="9">
    <w:name w:val="heading 9"/>
    <w:basedOn w:val="a"/>
    <w:next w:val="a"/>
    <w:link w:val="90"/>
    <w:qFormat/>
    <w:locked/>
    <w:rsid w:val="00C55874"/>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8A4BBF"/>
    <w:rPr>
      <w:rFonts w:cs="Times New Roman"/>
    </w:rPr>
  </w:style>
  <w:style w:type="paragraph" w:styleId="a4">
    <w:name w:val="Body Text Indent"/>
    <w:aliases w:val="текст"/>
    <w:basedOn w:val="a"/>
    <w:link w:val="a5"/>
    <w:uiPriority w:val="99"/>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uiPriority w:val="99"/>
    <w:locked/>
    <w:rsid w:val="008A4BBF"/>
    <w:rPr>
      <w:rFonts w:ascii="Times New Roman" w:hAnsi="Times New Roman" w:cs="Times New Roman"/>
      <w:sz w:val="24"/>
      <w:szCs w:val="24"/>
      <w:lang w:eastAsia="ru-RU"/>
    </w:rPr>
  </w:style>
  <w:style w:type="paragraph" w:styleId="a6">
    <w:name w:val="header"/>
    <w:basedOn w:val="a"/>
    <w:link w:val="a7"/>
    <w:uiPriority w:val="99"/>
    <w:rsid w:val="008A4BBF"/>
    <w:pPr>
      <w:tabs>
        <w:tab w:val="center" w:pos="4677"/>
        <w:tab w:val="right" w:pos="9355"/>
      </w:tabs>
    </w:pPr>
  </w:style>
  <w:style w:type="character" w:customStyle="1" w:styleId="a7">
    <w:name w:val="Верхний колонтитул Знак"/>
    <w:basedOn w:val="a0"/>
    <w:link w:val="a6"/>
    <w:uiPriority w:val="99"/>
    <w:locked/>
    <w:rsid w:val="008A4BBF"/>
    <w:rPr>
      <w:rFonts w:ascii="Times New Roman" w:hAnsi="Times New Roman" w:cs="Times New Roman"/>
      <w:sz w:val="24"/>
      <w:szCs w:val="24"/>
      <w:lang w:eastAsia="ru-RU"/>
    </w:rPr>
  </w:style>
  <w:style w:type="paragraph" w:customStyle="1" w:styleId="21">
    <w:name w:val="Текст2"/>
    <w:basedOn w:val="a"/>
    <w:uiPriority w:val="99"/>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uiPriority w:val="99"/>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uiPriority w:val="99"/>
    <w:semiHidden/>
    <w:rsid w:val="008A4BBF"/>
    <w:rPr>
      <w:rFonts w:ascii="Tahoma" w:hAnsi="Tahoma" w:cs="Tahoma"/>
      <w:sz w:val="16"/>
      <w:szCs w:val="16"/>
    </w:rPr>
  </w:style>
  <w:style w:type="character" w:customStyle="1" w:styleId="ab">
    <w:name w:val="Текст выноски Знак"/>
    <w:basedOn w:val="a0"/>
    <w:link w:val="aa"/>
    <w:uiPriority w:val="99"/>
    <w:semiHidden/>
    <w:locked/>
    <w:rsid w:val="008A4BBF"/>
    <w:rPr>
      <w:rFonts w:ascii="Tahoma" w:hAnsi="Tahoma" w:cs="Tahoma"/>
      <w:sz w:val="16"/>
      <w:szCs w:val="16"/>
      <w:lang w:eastAsia="ru-RU"/>
    </w:rPr>
  </w:style>
  <w:style w:type="paragraph" w:styleId="ac">
    <w:name w:val="List Paragraph"/>
    <w:basedOn w:val="a"/>
    <w:link w:val="ad"/>
    <w:uiPriority w:val="99"/>
    <w:qFormat/>
    <w:rsid w:val="00690FAD"/>
    <w:pPr>
      <w:spacing w:after="200" w:line="276" w:lineRule="auto"/>
      <w:ind w:left="720"/>
      <w:contextualSpacing/>
    </w:pPr>
    <w:rPr>
      <w:rFonts w:ascii="Calibri" w:hAnsi="Calibri"/>
      <w:sz w:val="20"/>
      <w:szCs w:val="20"/>
    </w:rPr>
  </w:style>
  <w:style w:type="character" w:customStyle="1" w:styleId="ad">
    <w:name w:val="Абзац списка Знак"/>
    <w:link w:val="ac"/>
    <w:uiPriority w:val="99"/>
    <w:rsid w:val="00690FAD"/>
    <w:rPr>
      <w:rFonts w:eastAsia="Times New Roman"/>
      <w:sz w:val="20"/>
      <w:szCs w:val="20"/>
    </w:rPr>
  </w:style>
  <w:style w:type="paragraph" w:customStyle="1" w:styleId="Heading">
    <w:name w:val="Heading"/>
    <w:uiPriority w:val="99"/>
    <w:qFormat/>
    <w:rsid w:val="00690FAD"/>
    <w:pPr>
      <w:widowControl w:val="0"/>
      <w:autoSpaceDE w:val="0"/>
      <w:autoSpaceDN w:val="0"/>
      <w:adjustRightInd w:val="0"/>
    </w:pPr>
    <w:rPr>
      <w:rFonts w:ascii="Arial" w:eastAsia="Times New Roman" w:hAnsi="Arial" w:cs="Arial"/>
      <w:b/>
      <w:bCs/>
    </w:rPr>
  </w:style>
  <w:style w:type="character" w:styleId="ae">
    <w:name w:val="Hyperlink"/>
    <w:basedOn w:val="a0"/>
    <w:uiPriority w:val="99"/>
    <w:unhideWhenUsed/>
    <w:rsid w:val="00315DD1"/>
    <w:rPr>
      <w:color w:val="0000FF" w:themeColor="hyperlink"/>
      <w:u w:val="single"/>
    </w:rPr>
  </w:style>
  <w:style w:type="table" w:styleId="af">
    <w:name w:val="Table Grid"/>
    <w:basedOn w:val="a1"/>
    <w:uiPriority w:val="39"/>
    <w:locked/>
    <w:rsid w:val="00824260"/>
    <w:rPr>
      <w:rFonts w:ascii="Cambria" w:eastAsia="Cambria" w:hAnsi="Cambria"/>
      <w:color w:val="40404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uiPriority w:val="99"/>
    <w:rsid w:val="00927055"/>
    <w:pPr>
      <w:widowControl w:val="0"/>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uiPriority w:val="99"/>
    <w:locked/>
    <w:rsid w:val="00927055"/>
    <w:rPr>
      <w:rFonts w:ascii="Arial" w:eastAsia="Times New Roman" w:hAnsi="Arial" w:cs="Arial"/>
    </w:rPr>
  </w:style>
  <w:style w:type="paragraph" w:styleId="af0">
    <w:name w:val="No Spacing"/>
    <w:uiPriority w:val="1"/>
    <w:qFormat/>
    <w:rsid w:val="00BF0F45"/>
    <w:rPr>
      <w:rFonts w:ascii="Times New Roman" w:eastAsia="Times New Roman" w:hAnsi="Times New Roman"/>
      <w:sz w:val="24"/>
      <w:szCs w:val="24"/>
    </w:rPr>
  </w:style>
  <w:style w:type="character" w:customStyle="1" w:styleId="10">
    <w:name w:val="Заголовок 1 Знак"/>
    <w:basedOn w:val="a0"/>
    <w:link w:val="1"/>
    <w:rsid w:val="00C55874"/>
    <w:rPr>
      <w:rFonts w:ascii="Times New Roman" w:eastAsia="Times New Roman" w:hAnsi="Times New Roman"/>
      <w:color w:val="000000"/>
      <w:sz w:val="24"/>
      <w:szCs w:val="24"/>
      <w:lang w:eastAsia="zh-CN"/>
    </w:rPr>
  </w:style>
  <w:style w:type="character" w:customStyle="1" w:styleId="20">
    <w:name w:val="Заголовок 2 Знак"/>
    <w:basedOn w:val="a0"/>
    <w:link w:val="2"/>
    <w:rsid w:val="00C55874"/>
    <w:rPr>
      <w:rFonts w:ascii="Times New Roman" w:eastAsia="Times New Roman" w:hAnsi="Times New Roman"/>
      <w:sz w:val="24"/>
      <w:szCs w:val="24"/>
      <w:u w:val="single"/>
      <w:lang w:eastAsia="zh-CN"/>
    </w:rPr>
  </w:style>
  <w:style w:type="character" w:customStyle="1" w:styleId="40">
    <w:name w:val="Заголовок 4 Знак"/>
    <w:basedOn w:val="a0"/>
    <w:link w:val="4"/>
    <w:rsid w:val="00C55874"/>
    <w:rPr>
      <w:rFonts w:ascii="Times New Roman" w:eastAsia="Times New Roman" w:hAnsi="Times New Roman"/>
      <w:sz w:val="24"/>
      <w:szCs w:val="20"/>
      <w:lang w:eastAsia="zh-CN"/>
    </w:rPr>
  </w:style>
  <w:style w:type="character" w:customStyle="1" w:styleId="60">
    <w:name w:val="Заголовок 6 Знак"/>
    <w:basedOn w:val="a0"/>
    <w:link w:val="6"/>
    <w:rsid w:val="00C55874"/>
    <w:rPr>
      <w:rFonts w:ascii="Times New Roman" w:eastAsia="Times New Roman" w:hAnsi="Times New Roman"/>
      <w:b/>
      <w:bCs/>
      <w:lang w:eastAsia="zh-CN"/>
    </w:rPr>
  </w:style>
  <w:style w:type="character" w:customStyle="1" w:styleId="70">
    <w:name w:val="Заголовок 7 Знак"/>
    <w:basedOn w:val="a0"/>
    <w:link w:val="7"/>
    <w:rsid w:val="00C55874"/>
    <w:rPr>
      <w:rFonts w:ascii="Times New Roman" w:eastAsia="Times New Roman" w:hAnsi="Times New Roman"/>
      <w:sz w:val="24"/>
      <w:szCs w:val="24"/>
      <w:lang w:eastAsia="zh-CN"/>
    </w:rPr>
  </w:style>
  <w:style w:type="character" w:customStyle="1" w:styleId="90">
    <w:name w:val="Заголовок 9 Знак"/>
    <w:basedOn w:val="a0"/>
    <w:link w:val="9"/>
    <w:rsid w:val="00C55874"/>
    <w:rPr>
      <w:rFonts w:ascii="Times New Roman" w:eastAsia="Times New Roman" w:hAnsi="Times New Roman"/>
      <w:b/>
      <w:sz w:val="24"/>
      <w:szCs w:val="24"/>
      <w:lang w:eastAsia="zh-CN"/>
    </w:rPr>
  </w:style>
  <w:style w:type="paragraph" w:customStyle="1" w:styleId="ConsPlusNormal">
    <w:name w:val="ConsPlusNormal"/>
    <w:link w:val="ConsPlusNormal0"/>
    <w:rsid w:val="00C55874"/>
    <w:pPr>
      <w:widowControl w:val="0"/>
      <w:autoSpaceDE w:val="0"/>
      <w:autoSpaceDN w:val="0"/>
    </w:pPr>
    <w:rPr>
      <w:rFonts w:eastAsia="Times New Roman" w:cs="Calibri"/>
      <w:szCs w:val="20"/>
    </w:rPr>
  </w:style>
  <w:style w:type="character" w:customStyle="1" w:styleId="ConsPlusNormal0">
    <w:name w:val="ConsPlusNormal Знак"/>
    <w:link w:val="ConsPlusNormal"/>
    <w:locked/>
    <w:rsid w:val="00C55874"/>
    <w:rPr>
      <w:rFonts w:eastAsia="Times New Roman" w:cs="Calibri"/>
      <w:szCs w:val="20"/>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2"/>
    <w:uiPriority w:val="99"/>
    <w:qFormat/>
    <w:rsid w:val="00C55874"/>
    <w:pPr>
      <w:spacing w:after="60"/>
      <w:jc w:val="both"/>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1"/>
    <w:uiPriority w:val="99"/>
    <w:rsid w:val="00C55874"/>
    <w:rPr>
      <w:rFonts w:ascii="Times New Roman" w:eastAsia="Times New Roman" w:hAnsi="Times New Roman"/>
      <w:sz w:val="20"/>
      <w:szCs w:val="20"/>
    </w:rPr>
  </w:style>
  <w:style w:type="character" w:customStyle="1" w:styleId="apple-converted-space">
    <w:name w:val="apple-converted-space"/>
    <w:qFormat/>
    <w:rsid w:val="00C55874"/>
  </w:style>
  <w:style w:type="paragraph" w:customStyle="1" w:styleId="western">
    <w:name w:val="western"/>
    <w:basedOn w:val="a"/>
    <w:qFormat/>
    <w:rsid w:val="00C55874"/>
    <w:pPr>
      <w:suppressAutoHyphens/>
      <w:spacing w:before="280" w:after="280"/>
    </w:pPr>
    <w:rPr>
      <w:lang w:eastAsia="zh-CN"/>
    </w:rPr>
  </w:style>
  <w:style w:type="character" w:customStyle="1" w:styleId="Heading3Char">
    <w:name w:val="Heading 3 Char"/>
    <w:aliases w:val="h3 Char,Head 3 Char,l3+toc 3 Char,CT Char,Sub-section Title Char,l3 Char"/>
    <w:locked/>
    <w:rsid w:val="00C55874"/>
    <w:rPr>
      <w:rFonts w:ascii="Cambria" w:hAnsi="Cambria" w:cs="Cambria"/>
      <w:b/>
      <w:bCs/>
      <w:sz w:val="26"/>
      <w:szCs w:val="26"/>
    </w:rPr>
  </w:style>
  <w:style w:type="character" w:styleId="af3">
    <w:name w:val="Emphasis"/>
    <w:basedOn w:val="a0"/>
    <w:qFormat/>
    <w:locked/>
    <w:rsid w:val="00C55874"/>
    <w:rPr>
      <w:i/>
      <w:iCs/>
    </w:rPr>
  </w:style>
  <w:style w:type="paragraph" w:styleId="af4">
    <w:name w:val="footer"/>
    <w:basedOn w:val="a"/>
    <w:link w:val="af5"/>
    <w:uiPriority w:val="99"/>
    <w:unhideWhenUsed/>
    <w:rsid w:val="00B756BF"/>
    <w:pPr>
      <w:tabs>
        <w:tab w:val="center" w:pos="4677"/>
        <w:tab w:val="right" w:pos="9355"/>
      </w:tabs>
    </w:pPr>
  </w:style>
  <w:style w:type="character" w:customStyle="1" w:styleId="af5">
    <w:name w:val="Нижний колонтитул Знак"/>
    <w:basedOn w:val="a0"/>
    <w:link w:val="af4"/>
    <w:uiPriority w:val="99"/>
    <w:rsid w:val="00B756BF"/>
    <w:rPr>
      <w:rFonts w:ascii="Times New Roman" w:eastAsia="Times New Roman" w:hAnsi="Times New Roman"/>
      <w:sz w:val="24"/>
      <w:szCs w:val="24"/>
    </w:rPr>
  </w:style>
  <w:style w:type="character" w:styleId="af6">
    <w:name w:val="Strong"/>
    <w:basedOn w:val="a0"/>
    <w:uiPriority w:val="22"/>
    <w:qFormat/>
    <w:locked/>
    <w:rsid w:val="00127A60"/>
    <w:rPr>
      <w:b/>
      <w:bCs/>
    </w:rPr>
  </w:style>
  <w:style w:type="character" w:customStyle="1" w:styleId="30">
    <w:name w:val="Заголовок 3 Знак"/>
    <w:basedOn w:val="a0"/>
    <w:link w:val="3"/>
    <w:semiHidden/>
    <w:rsid w:val="008B3EA2"/>
    <w:rPr>
      <w:rFonts w:asciiTheme="majorHAnsi" w:eastAsiaTheme="majorEastAsia" w:hAnsiTheme="majorHAnsi" w:cstheme="majorBidi"/>
      <w:b/>
      <w:b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900222">
      <w:bodyDiv w:val="1"/>
      <w:marLeft w:val="0"/>
      <w:marRight w:val="0"/>
      <w:marTop w:val="0"/>
      <w:marBottom w:val="0"/>
      <w:divBdr>
        <w:top w:val="none" w:sz="0" w:space="0" w:color="auto"/>
        <w:left w:val="none" w:sz="0" w:space="0" w:color="auto"/>
        <w:bottom w:val="none" w:sz="0" w:space="0" w:color="auto"/>
        <w:right w:val="none" w:sz="0" w:space="0" w:color="auto"/>
      </w:divBdr>
    </w:div>
    <w:div w:id="108353177">
      <w:bodyDiv w:val="1"/>
      <w:marLeft w:val="0"/>
      <w:marRight w:val="0"/>
      <w:marTop w:val="0"/>
      <w:marBottom w:val="0"/>
      <w:divBdr>
        <w:top w:val="none" w:sz="0" w:space="0" w:color="auto"/>
        <w:left w:val="none" w:sz="0" w:space="0" w:color="auto"/>
        <w:bottom w:val="none" w:sz="0" w:space="0" w:color="auto"/>
        <w:right w:val="none" w:sz="0" w:space="0" w:color="auto"/>
      </w:divBdr>
    </w:div>
    <w:div w:id="168721413">
      <w:bodyDiv w:val="1"/>
      <w:marLeft w:val="0"/>
      <w:marRight w:val="0"/>
      <w:marTop w:val="0"/>
      <w:marBottom w:val="0"/>
      <w:divBdr>
        <w:top w:val="none" w:sz="0" w:space="0" w:color="auto"/>
        <w:left w:val="none" w:sz="0" w:space="0" w:color="auto"/>
        <w:bottom w:val="none" w:sz="0" w:space="0" w:color="auto"/>
        <w:right w:val="none" w:sz="0" w:space="0" w:color="auto"/>
      </w:divBdr>
    </w:div>
    <w:div w:id="194974152">
      <w:bodyDiv w:val="1"/>
      <w:marLeft w:val="0"/>
      <w:marRight w:val="0"/>
      <w:marTop w:val="0"/>
      <w:marBottom w:val="0"/>
      <w:divBdr>
        <w:top w:val="none" w:sz="0" w:space="0" w:color="auto"/>
        <w:left w:val="none" w:sz="0" w:space="0" w:color="auto"/>
        <w:bottom w:val="none" w:sz="0" w:space="0" w:color="auto"/>
        <w:right w:val="none" w:sz="0" w:space="0" w:color="auto"/>
      </w:divBdr>
    </w:div>
    <w:div w:id="229538630">
      <w:bodyDiv w:val="1"/>
      <w:marLeft w:val="0"/>
      <w:marRight w:val="0"/>
      <w:marTop w:val="0"/>
      <w:marBottom w:val="0"/>
      <w:divBdr>
        <w:top w:val="none" w:sz="0" w:space="0" w:color="auto"/>
        <w:left w:val="none" w:sz="0" w:space="0" w:color="auto"/>
        <w:bottom w:val="none" w:sz="0" w:space="0" w:color="auto"/>
        <w:right w:val="none" w:sz="0" w:space="0" w:color="auto"/>
      </w:divBdr>
    </w:div>
    <w:div w:id="268052454">
      <w:bodyDiv w:val="1"/>
      <w:marLeft w:val="0"/>
      <w:marRight w:val="0"/>
      <w:marTop w:val="0"/>
      <w:marBottom w:val="0"/>
      <w:divBdr>
        <w:top w:val="none" w:sz="0" w:space="0" w:color="auto"/>
        <w:left w:val="none" w:sz="0" w:space="0" w:color="auto"/>
        <w:bottom w:val="none" w:sz="0" w:space="0" w:color="auto"/>
        <w:right w:val="none" w:sz="0" w:space="0" w:color="auto"/>
      </w:divBdr>
    </w:div>
    <w:div w:id="277302165">
      <w:bodyDiv w:val="1"/>
      <w:marLeft w:val="0"/>
      <w:marRight w:val="0"/>
      <w:marTop w:val="0"/>
      <w:marBottom w:val="0"/>
      <w:divBdr>
        <w:top w:val="none" w:sz="0" w:space="0" w:color="auto"/>
        <w:left w:val="none" w:sz="0" w:space="0" w:color="auto"/>
        <w:bottom w:val="none" w:sz="0" w:space="0" w:color="auto"/>
        <w:right w:val="none" w:sz="0" w:space="0" w:color="auto"/>
      </w:divBdr>
    </w:div>
    <w:div w:id="580915492">
      <w:bodyDiv w:val="1"/>
      <w:marLeft w:val="0"/>
      <w:marRight w:val="0"/>
      <w:marTop w:val="0"/>
      <w:marBottom w:val="0"/>
      <w:divBdr>
        <w:top w:val="none" w:sz="0" w:space="0" w:color="auto"/>
        <w:left w:val="none" w:sz="0" w:space="0" w:color="auto"/>
        <w:bottom w:val="none" w:sz="0" w:space="0" w:color="auto"/>
        <w:right w:val="none" w:sz="0" w:space="0" w:color="auto"/>
      </w:divBdr>
    </w:div>
    <w:div w:id="716666549">
      <w:bodyDiv w:val="1"/>
      <w:marLeft w:val="0"/>
      <w:marRight w:val="0"/>
      <w:marTop w:val="0"/>
      <w:marBottom w:val="0"/>
      <w:divBdr>
        <w:top w:val="none" w:sz="0" w:space="0" w:color="auto"/>
        <w:left w:val="none" w:sz="0" w:space="0" w:color="auto"/>
        <w:bottom w:val="none" w:sz="0" w:space="0" w:color="auto"/>
        <w:right w:val="none" w:sz="0" w:space="0" w:color="auto"/>
      </w:divBdr>
    </w:div>
    <w:div w:id="749693763">
      <w:bodyDiv w:val="1"/>
      <w:marLeft w:val="0"/>
      <w:marRight w:val="0"/>
      <w:marTop w:val="0"/>
      <w:marBottom w:val="0"/>
      <w:divBdr>
        <w:top w:val="none" w:sz="0" w:space="0" w:color="auto"/>
        <w:left w:val="none" w:sz="0" w:space="0" w:color="auto"/>
        <w:bottom w:val="none" w:sz="0" w:space="0" w:color="auto"/>
        <w:right w:val="none" w:sz="0" w:space="0" w:color="auto"/>
      </w:divBdr>
    </w:div>
    <w:div w:id="810370860">
      <w:bodyDiv w:val="1"/>
      <w:marLeft w:val="0"/>
      <w:marRight w:val="0"/>
      <w:marTop w:val="0"/>
      <w:marBottom w:val="0"/>
      <w:divBdr>
        <w:top w:val="none" w:sz="0" w:space="0" w:color="auto"/>
        <w:left w:val="none" w:sz="0" w:space="0" w:color="auto"/>
        <w:bottom w:val="none" w:sz="0" w:space="0" w:color="auto"/>
        <w:right w:val="none" w:sz="0" w:space="0" w:color="auto"/>
      </w:divBdr>
    </w:div>
    <w:div w:id="860896946">
      <w:bodyDiv w:val="1"/>
      <w:marLeft w:val="0"/>
      <w:marRight w:val="0"/>
      <w:marTop w:val="0"/>
      <w:marBottom w:val="0"/>
      <w:divBdr>
        <w:top w:val="none" w:sz="0" w:space="0" w:color="auto"/>
        <w:left w:val="none" w:sz="0" w:space="0" w:color="auto"/>
        <w:bottom w:val="none" w:sz="0" w:space="0" w:color="auto"/>
        <w:right w:val="none" w:sz="0" w:space="0" w:color="auto"/>
      </w:divBdr>
    </w:div>
    <w:div w:id="883444450">
      <w:bodyDiv w:val="1"/>
      <w:marLeft w:val="0"/>
      <w:marRight w:val="0"/>
      <w:marTop w:val="0"/>
      <w:marBottom w:val="0"/>
      <w:divBdr>
        <w:top w:val="none" w:sz="0" w:space="0" w:color="auto"/>
        <w:left w:val="none" w:sz="0" w:space="0" w:color="auto"/>
        <w:bottom w:val="none" w:sz="0" w:space="0" w:color="auto"/>
        <w:right w:val="none" w:sz="0" w:space="0" w:color="auto"/>
      </w:divBdr>
    </w:div>
    <w:div w:id="1855875961">
      <w:bodyDiv w:val="1"/>
      <w:marLeft w:val="0"/>
      <w:marRight w:val="0"/>
      <w:marTop w:val="0"/>
      <w:marBottom w:val="0"/>
      <w:divBdr>
        <w:top w:val="none" w:sz="0" w:space="0" w:color="auto"/>
        <w:left w:val="none" w:sz="0" w:space="0" w:color="auto"/>
        <w:bottom w:val="none" w:sz="0" w:space="0" w:color="auto"/>
        <w:right w:val="none" w:sz="0" w:space="0" w:color="auto"/>
      </w:divBdr>
    </w:div>
    <w:div w:id="201827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7EEC2617428125779CB07805FED4BE83BV7P" TargetMode="External"/><Relationship Id="rId13" Type="http://schemas.openxmlformats.org/officeDocument/2006/relationships/header" Target="header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1041D8CD019EE696393B294E112BD805805FEF4CF4B5672237V6P"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bileonline.garant.ru/"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0303E5-AC9A-4FBF-A85D-1E10C2F5F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18</Pages>
  <Words>9198</Words>
  <Characters>52434</Characters>
  <Application>Microsoft Office Word</Application>
  <DocSecurity>0</DocSecurity>
  <Lines>436</Lines>
  <Paragraphs>123</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Microsoft</Company>
  <LinksUpToDate>false</LinksUpToDate>
  <CharactersWithSpaces>61509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Admin</cp:lastModifiedBy>
  <cp:revision>6</cp:revision>
  <cp:lastPrinted>2023-08-08T12:14:00Z</cp:lastPrinted>
  <dcterms:created xsi:type="dcterms:W3CDTF">2024-06-21T08:37:00Z</dcterms:created>
  <dcterms:modified xsi:type="dcterms:W3CDTF">2024-06-24T20:16:00Z</dcterms:modified>
</cp:coreProperties>
</file>