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7C2" w:rsidRDefault="00C542C6">
      <w:pPr>
        <w:pStyle w:val="a7"/>
        <w:rPr>
          <w:rFonts w:ascii="Times New Roman" w:hAnsi="Times New Roman" w:cs="Times New Roman"/>
          <w:b/>
          <w:sz w:val="22"/>
          <w:szCs w:val="22"/>
        </w:rPr>
      </w:pPr>
      <w:r>
        <w:rPr>
          <w:rFonts w:ascii="Times New Roman" w:hAnsi="Times New Roman" w:cs="Times New Roman"/>
          <w:b/>
          <w:sz w:val="22"/>
          <w:szCs w:val="22"/>
        </w:rPr>
        <w:t>ПРОЕКТ КОНТРАКТА</w:t>
      </w:r>
    </w:p>
    <w:p w:rsidR="009467C2" w:rsidRDefault="00C542C6">
      <w:pPr>
        <w:pStyle w:val="a7"/>
        <w:rPr>
          <w:rFonts w:ascii="Times New Roman" w:hAnsi="Times New Roman" w:cs="Times New Roman"/>
          <w:b/>
          <w:sz w:val="22"/>
          <w:szCs w:val="22"/>
        </w:rPr>
      </w:pPr>
      <w:r>
        <w:rPr>
          <w:rFonts w:ascii="Times New Roman" w:hAnsi="Times New Roman" w:cs="Times New Roman"/>
          <w:b/>
          <w:sz w:val="22"/>
          <w:szCs w:val="22"/>
        </w:rPr>
        <w:t>КОНТРАКТ №  ____________</w:t>
      </w:r>
    </w:p>
    <w:p w:rsidR="009467C2" w:rsidRDefault="00C542C6">
      <w:pPr>
        <w:pStyle w:val="a7"/>
        <w:rPr>
          <w:rFonts w:ascii="Times New Roman" w:hAnsi="Times New Roman" w:cs="Times New Roman"/>
          <w:sz w:val="22"/>
          <w:szCs w:val="22"/>
        </w:rPr>
      </w:pPr>
      <w:r>
        <w:rPr>
          <w:rFonts w:ascii="Times New Roman" w:hAnsi="Times New Roman" w:cs="Times New Roman"/>
          <w:sz w:val="22"/>
          <w:szCs w:val="22"/>
        </w:rPr>
        <w:t>ИКЗ ___________________________________</w:t>
      </w:r>
    </w:p>
    <w:p w:rsidR="009467C2" w:rsidRDefault="009467C2">
      <w:pPr>
        <w:pStyle w:val="a7"/>
        <w:jc w:val="left"/>
        <w:rPr>
          <w:rFonts w:ascii="Times New Roman" w:hAnsi="Times New Roman" w:cs="Times New Roman"/>
          <w:sz w:val="22"/>
          <w:szCs w:val="22"/>
        </w:rPr>
      </w:pPr>
    </w:p>
    <w:p w:rsidR="009467C2" w:rsidRDefault="00C542C6">
      <w:pPr>
        <w:pStyle w:val="a7"/>
        <w:rPr>
          <w:rFonts w:ascii="Times New Roman" w:hAnsi="Times New Roman" w:cs="Times New Roman"/>
          <w:sz w:val="22"/>
          <w:szCs w:val="22"/>
        </w:rPr>
      </w:pPr>
      <w:r>
        <w:rPr>
          <w:rFonts w:ascii="Times New Roman" w:hAnsi="Times New Roman" w:cs="Times New Roman"/>
          <w:sz w:val="22"/>
          <w:szCs w:val="22"/>
        </w:rPr>
        <w:t>Санкт-Петербург</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«___» _________   202</w:t>
      </w:r>
      <w:r w:rsidR="00F80541">
        <w:rPr>
          <w:rFonts w:ascii="Times New Roman" w:hAnsi="Times New Roman" w:cs="Times New Roman"/>
          <w:sz w:val="22"/>
          <w:szCs w:val="22"/>
        </w:rPr>
        <w:t xml:space="preserve">  </w:t>
      </w:r>
      <w:r>
        <w:rPr>
          <w:rFonts w:ascii="Times New Roman" w:hAnsi="Times New Roman" w:cs="Times New Roman"/>
          <w:sz w:val="22"/>
          <w:szCs w:val="22"/>
        </w:rPr>
        <w:t xml:space="preserve"> г.</w:t>
      </w:r>
    </w:p>
    <w:p w:rsidR="009467C2" w:rsidRDefault="009467C2">
      <w:pPr>
        <w:jc w:val="right"/>
        <w:rPr>
          <w:sz w:val="22"/>
          <w:szCs w:val="22"/>
        </w:rPr>
      </w:pPr>
    </w:p>
    <w:p w:rsidR="009467C2" w:rsidRDefault="00DE63D3">
      <w:pPr>
        <w:ind w:firstLine="709"/>
        <w:jc w:val="both"/>
        <w:rPr>
          <w:sz w:val="22"/>
          <w:szCs w:val="22"/>
        </w:rPr>
      </w:pPr>
      <w:r>
        <w:rPr>
          <w:b/>
          <w:sz w:val="22"/>
          <w:szCs w:val="22"/>
        </w:rPr>
        <w:t xml:space="preserve">ГБДОУ детский сад № </w:t>
      </w:r>
      <w:r w:rsidR="00A1031E">
        <w:rPr>
          <w:b/>
          <w:sz w:val="22"/>
          <w:szCs w:val="22"/>
        </w:rPr>
        <w:t>3</w:t>
      </w:r>
      <w:r w:rsidR="000A71FF">
        <w:rPr>
          <w:b/>
          <w:sz w:val="22"/>
          <w:szCs w:val="22"/>
        </w:rPr>
        <w:t>3</w:t>
      </w:r>
      <w:r>
        <w:rPr>
          <w:b/>
          <w:sz w:val="22"/>
          <w:szCs w:val="22"/>
        </w:rPr>
        <w:t xml:space="preserve"> Пушкинского района Санкт-Петербурга</w:t>
      </w:r>
      <w:r w:rsidR="00C542C6">
        <w:rPr>
          <w:b/>
          <w:sz w:val="22"/>
          <w:szCs w:val="22"/>
        </w:rPr>
        <w:t xml:space="preserve"> </w:t>
      </w:r>
      <w:r w:rsidR="00C542C6">
        <w:rPr>
          <w:sz w:val="22"/>
          <w:szCs w:val="22"/>
        </w:rPr>
        <w:t xml:space="preserve">в лице </w:t>
      </w:r>
      <w:r w:rsidR="00C542C6">
        <w:rPr>
          <w:b/>
          <w:sz w:val="22"/>
          <w:szCs w:val="22"/>
        </w:rPr>
        <w:t>завед</w:t>
      </w:r>
      <w:r>
        <w:rPr>
          <w:b/>
          <w:sz w:val="22"/>
          <w:szCs w:val="22"/>
        </w:rPr>
        <w:t xml:space="preserve">ующего </w:t>
      </w:r>
      <w:r w:rsidR="000A71FF">
        <w:rPr>
          <w:b/>
          <w:sz w:val="22"/>
          <w:szCs w:val="22"/>
        </w:rPr>
        <w:t>Коваленко Т.Б.,</w:t>
      </w:r>
      <w:r w:rsidR="00C542C6">
        <w:rPr>
          <w:sz w:val="22"/>
          <w:szCs w:val="22"/>
        </w:rPr>
        <w:t xml:space="preserve"> действующего на основании Устава, с одной стороны, и </w:t>
      </w:r>
      <w:r w:rsidR="00C542C6">
        <w:rPr>
          <w:b/>
          <w:sz w:val="22"/>
          <w:szCs w:val="22"/>
        </w:rPr>
        <w:t>__________________________________</w:t>
      </w:r>
      <w:r w:rsidR="00C542C6">
        <w:rPr>
          <w:sz w:val="22"/>
          <w:szCs w:val="22"/>
        </w:rPr>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rsidR="009467C2" w:rsidRDefault="009467C2">
      <w:pPr>
        <w:jc w:val="both"/>
        <w:rPr>
          <w:sz w:val="22"/>
          <w:szCs w:val="22"/>
        </w:rPr>
      </w:pPr>
    </w:p>
    <w:p w:rsidR="009467C2" w:rsidRDefault="00C542C6">
      <w:pPr>
        <w:numPr>
          <w:ilvl w:val="0"/>
          <w:numId w:val="2"/>
        </w:numPr>
        <w:tabs>
          <w:tab w:val="clear" w:pos="720"/>
        </w:tabs>
        <w:ind w:left="0" w:firstLine="0"/>
        <w:jc w:val="center"/>
        <w:rPr>
          <w:b/>
          <w:bCs/>
          <w:sz w:val="22"/>
          <w:szCs w:val="22"/>
        </w:rPr>
      </w:pPr>
      <w:r>
        <w:rPr>
          <w:b/>
          <w:bCs/>
          <w:sz w:val="22"/>
          <w:szCs w:val="22"/>
        </w:rPr>
        <w:t>ПРЕДМЕТ КОНТРАКТА</w:t>
      </w:r>
    </w:p>
    <w:p w:rsidR="009467C2" w:rsidRDefault="00C542C6">
      <w:pPr>
        <w:ind w:firstLine="709"/>
        <w:jc w:val="both"/>
        <w:rPr>
          <w:rFonts w:eastAsia="Arial Unicode MS"/>
          <w:sz w:val="22"/>
          <w:szCs w:val="22"/>
        </w:rPr>
      </w:pPr>
      <w:r>
        <w:rPr>
          <w:sz w:val="22"/>
          <w:szCs w:val="22"/>
        </w:rPr>
        <w:t xml:space="preserve">1.1. Заказчик поручает, а </w:t>
      </w:r>
      <w:r>
        <w:t xml:space="preserve">Исполнитель обязуется </w:t>
      </w:r>
      <w:r>
        <w:rPr>
          <w:rFonts w:eastAsia="Arial Unicode MS"/>
        </w:rPr>
        <w:t xml:space="preserve">оказать услуги по </w:t>
      </w:r>
      <w:r w:rsidR="000A71FF" w:rsidRPr="000A71FF">
        <w:rPr>
          <w:rFonts w:eastAsia="Arial Unicode MS"/>
        </w:rPr>
        <w:t>лабораторным исследованиям сотрудников пищеблока ГБДОУ детский сад № 33 Пушкинского района Санкт-Петербурга в 2024 году</w:t>
      </w:r>
      <w:r w:rsidR="000A71FF" w:rsidRPr="000A71FF">
        <w:rPr>
          <w:rFonts w:eastAsia="Arial Unicode MS"/>
        </w:rPr>
        <w:t xml:space="preserve"> </w:t>
      </w:r>
      <w:r>
        <w:rPr>
          <w:rFonts w:eastAsia="Arial Unicode MS"/>
        </w:rPr>
        <w:t>(далее – услуги) в соответствии с Расчетом стоимости (Приложение №1), являющимся неотъемлемой</w:t>
      </w:r>
      <w:r>
        <w:rPr>
          <w:rFonts w:eastAsia="Arial Unicode MS"/>
          <w:sz w:val="22"/>
          <w:szCs w:val="22"/>
        </w:rPr>
        <w:t xml:space="preserve"> частью настоящего контракта.</w:t>
      </w:r>
    </w:p>
    <w:p w:rsidR="009467C2" w:rsidRDefault="00C542C6">
      <w:pPr>
        <w:ind w:firstLine="709"/>
        <w:jc w:val="both"/>
        <w:rPr>
          <w:rFonts w:eastAsia="Arial Unicode MS"/>
          <w:b/>
          <w:sz w:val="22"/>
          <w:szCs w:val="22"/>
        </w:rPr>
      </w:pPr>
      <w:r>
        <w:rPr>
          <w:sz w:val="22"/>
          <w:szCs w:val="22"/>
        </w:rPr>
        <w:t xml:space="preserve"> </w:t>
      </w:r>
    </w:p>
    <w:p w:rsidR="009467C2" w:rsidRDefault="00C542C6">
      <w:pPr>
        <w:pStyle w:val="a3"/>
        <w:numPr>
          <w:ilvl w:val="0"/>
          <w:numId w:val="2"/>
        </w:numPr>
        <w:tabs>
          <w:tab w:val="clear" w:pos="720"/>
          <w:tab w:val="left" w:pos="360"/>
        </w:tabs>
        <w:ind w:left="0" w:firstLine="0"/>
        <w:jc w:val="center"/>
        <w:rPr>
          <w:b/>
          <w:bCs/>
          <w:sz w:val="22"/>
          <w:szCs w:val="22"/>
        </w:rPr>
      </w:pPr>
      <w:r>
        <w:rPr>
          <w:b/>
          <w:bCs/>
          <w:sz w:val="22"/>
          <w:szCs w:val="22"/>
        </w:rPr>
        <w:t>МЕСТО, СРОКИ ОКАЗАНИЯ УСЛУГ</w:t>
      </w:r>
    </w:p>
    <w:p w:rsidR="009467C2" w:rsidRDefault="00C542C6">
      <w:pPr>
        <w:ind w:firstLine="709"/>
        <w:jc w:val="both"/>
        <w:rPr>
          <w:sz w:val="22"/>
          <w:szCs w:val="22"/>
        </w:rPr>
      </w:pPr>
      <w:r>
        <w:rPr>
          <w:sz w:val="22"/>
          <w:szCs w:val="22"/>
        </w:rPr>
        <w:t>2.1. Местом оказания услуг является: Услуги оказываются по адресу лаборатории Исполнителя.</w:t>
      </w:r>
    </w:p>
    <w:p w:rsidR="009467C2" w:rsidRDefault="00C542C6">
      <w:pPr>
        <w:ind w:firstLine="709"/>
        <w:jc w:val="both"/>
        <w:rPr>
          <w:sz w:val="22"/>
          <w:szCs w:val="22"/>
        </w:rPr>
      </w:pPr>
      <w:r>
        <w:rPr>
          <w:sz w:val="22"/>
          <w:szCs w:val="22"/>
        </w:rPr>
        <w:t xml:space="preserve">2.2. Срок оказания услуг: с даты подписания контракта </w:t>
      </w:r>
      <w:r w:rsidRPr="000A71FF">
        <w:rPr>
          <w:sz w:val="22"/>
          <w:szCs w:val="22"/>
        </w:rPr>
        <w:t>сторон</w:t>
      </w:r>
      <w:r w:rsidR="00DE63D3" w:rsidRPr="000A71FF">
        <w:rPr>
          <w:sz w:val="22"/>
          <w:szCs w:val="22"/>
        </w:rPr>
        <w:t xml:space="preserve">ами по </w:t>
      </w:r>
      <w:r w:rsidR="00F80541" w:rsidRPr="000A71FF">
        <w:rPr>
          <w:sz w:val="22"/>
          <w:szCs w:val="22"/>
        </w:rPr>
        <w:t>31.0</w:t>
      </w:r>
      <w:r w:rsidR="000A71FF" w:rsidRPr="000A71FF">
        <w:rPr>
          <w:sz w:val="22"/>
          <w:szCs w:val="22"/>
        </w:rPr>
        <w:t>8</w:t>
      </w:r>
      <w:r w:rsidR="00F80541" w:rsidRPr="000A71FF">
        <w:rPr>
          <w:sz w:val="22"/>
          <w:szCs w:val="22"/>
        </w:rPr>
        <w:t>.2024</w:t>
      </w:r>
      <w:r w:rsidRPr="000A71FF">
        <w:rPr>
          <w:sz w:val="22"/>
          <w:szCs w:val="22"/>
        </w:rPr>
        <w:t xml:space="preserve"> г.</w:t>
      </w:r>
    </w:p>
    <w:p w:rsidR="009467C2" w:rsidRDefault="009467C2">
      <w:pPr>
        <w:ind w:firstLine="709"/>
        <w:jc w:val="both"/>
        <w:rPr>
          <w:sz w:val="22"/>
          <w:szCs w:val="22"/>
        </w:rPr>
      </w:pPr>
    </w:p>
    <w:p w:rsidR="009467C2" w:rsidRDefault="00C542C6">
      <w:pPr>
        <w:jc w:val="center"/>
        <w:rPr>
          <w:b/>
          <w:bCs/>
          <w:sz w:val="22"/>
          <w:szCs w:val="22"/>
        </w:rPr>
      </w:pPr>
      <w:r>
        <w:rPr>
          <w:b/>
          <w:bCs/>
          <w:sz w:val="22"/>
          <w:szCs w:val="22"/>
        </w:rPr>
        <w:t>3. ЦЕНА КОНТРАКТА И УСЛОВИЯ ОПЛАТЫ</w:t>
      </w:r>
    </w:p>
    <w:p w:rsidR="009467C2" w:rsidRDefault="00C542C6">
      <w:pPr>
        <w:ind w:firstLine="709"/>
        <w:jc w:val="both"/>
      </w:pPr>
      <w:r>
        <w:rPr>
          <w:sz w:val="22"/>
          <w:szCs w:val="22"/>
        </w:rPr>
        <w:t>3.1. Цена Контракта составляет _______________________________________, в т.ч. НДС</w:t>
      </w:r>
      <w:r>
        <w:rPr>
          <w:rStyle w:val="FootnoteAnchor"/>
        </w:rPr>
        <w:footnoteReference w:customMarkFollows="1" w:id="1"/>
        <w:t>*</w:t>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467C2" w:rsidRDefault="00C542C6">
      <w:pPr>
        <w:ind w:firstLine="709"/>
        <w:jc w:val="both"/>
      </w:pPr>
      <w:r>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Style w:val="FootnoteAnchor"/>
        </w:rPr>
        <w:footnoteReference w:customMarkFollows="1" w:id="2"/>
        <w:t>*</w:t>
      </w:r>
      <w:r>
        <w:t>*</w:t>
      </w:r>
      <w:r>
        <w:rPr>
          <w:sz w:val="22"/>
          <w:szCs w:val="22"/>
        </w:rPr>
        <w:t xml:space="preserve"> при условии, что услуги оказаны надлежащим образом и приняты Заказчиком в соответствии с контрактом.</w:t>
      </w:r>
    </w:p>
    <w:p w:rsidR="009467C2" w:rsidRDefault="00C542C6">
      <w:pPr>
        <w:ind w:firstLine="709"/>
        <w:jc w:val="both"/>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467C2" w:rsidRDefault="00C542C6">
      <w:pPr>
        <w:ind w:firstLine="709"/>
        <w:jc w:val="both"/>
        <w:rPr>
          <w:sz w:val="22"/>
          <w:szCs w:val="22"/>
        </w:rPr>
      </w:pPr>
      <w:r>
        <w:rPr>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67C2" w:rsidRDefault="00C542C6">
      <w:pPr>
        <w:ind w:firstLine="709"/>
        <w:jc w:val="both"/>
        <w:rPr>
          <w:sz w:val="22"/>
          <w:szCs w:val="22"/>
        </w:rPr>
      </w:pPr>
      <w:r>
        <w:rPr>
          <w:sz w:val="22"/>
          <w:szCs w:val="22"/>
        </w:rPr>
        <w:t xml:space="preserve">3.5. Источник финансирования </w:t>
      </w:r>
      <w:r w:rsidR="00AA4DD4">
        <w:rPr>
          <w:sz w:val="22"/>
          <w:szCs w:val="22"/>
        </w:rPr>
        <w:t>–</w:t>
      </w:r>
      <w:r>
        <w:rPr>
          <w:sz w:val="22"/>
          <w:szCs w:val="22"/>
        </w:rPr>
        <w:t xml:space="preserve"> Внебюджетные средства: субсидии бюджетным учреждениям </w:t>
      </w:r>
      <w:r w:rsidR="00AA4DD4">
        <w:rPr>
          <w:sz w:val="22"/>
          <w:szCs w:val="22"/>
        </w:rPr>
        <w:t>–</w:t>
      </w:r>
      <w:r>
        <w:rPr>
          <w:sz w:val="22"/>
          <w:szCs w:val="22"/>
        </w:rPr>
        <w:t xml:space="preserve"> дошкольным образовательным учреждениям на финансовое обеспечение выполнения государственного задания.</w:t>
      </w:r>
    </w:p>
    <w:p w:rsidR="009467C2" w:rsidRDefault="009467C2">
      <w:pPr>
        <w:ind w:firstLine="709"/>
        <w:jc w:val="both"/>
        <w:rPr>
          <w:sz w:val="22"/>
          <w:szCs w:val="22"/>
        </w:rPr>
      </w:pPr>
    </w:p>
    <w:p w:rsidR="009467C2" w:rsidRDefault="00C542C6">
      <w:pPr>
        <w:tabs>
          <w:tab w:val="left" w:pos="0"/>
        </w:tabs>
        <w:jc w:val="center"/>
        <w:rPr>
          <w:b/>
          <w:sz w:val="22"/>
          <w:szCs w:val="22"/>
        </w:rPr>
      </w:pPr>
      <w:r>
        <w:rPr>
          <w:b/>
          <w:sz w:val="22"/>
          <w:szCs w:val="22"/>
        </w:rPr>
        <w:t>4. ПРАВА И ОБЯЗАННОСТИ СТОРОН</w:t>
      </w:r>
    </w:p>
    <w:p w:rsidR="009467C2" w:rsidRDefault="00C542C6">
      <w:pPr>
        <w:ind w:firstLine="709"/>
        <w:jc w:val="both"/>
        <w:rPr>
          <w:sz w:val="22"/>
          <w:szCs w:val="22"/>
          <w:lang w:eastAsia="en-US"/>
        </w:rPr>
      </w:pPr>
      <w:r>
        <w:rPr>
          <w:b/>
          <w:sz w:val="22"/>
          <w:szCs w:val="22"/>
          <w:lang w:eastAsia="en-US"/>
        </w:rPr>
        <w:t>4.1.</w:t>
      </w:r>
      <w:r>
        <w:rPr>
          <w:sz w:val="22"/>
          <w:szCs w:val="22"/>
          <w:lang w:eastAsia="en-US"/>
        </w:rPr>
        <w:t xml:space="preserve">  </w:t>
      </w:r>
      <w:r>
        <w:rPr>
          <w:b/>
          <w:sz w:val="22"/>
          <w:szCs w:val="22"/>
          <w:u w:val="single"/>
        </w:rPr>
        <w:t>Исполнитель обязан:</w:t>
      </w:r>
    </w:p>
    <w:p w:rsidR="009467C2" w:rsidRDefault="00C542C6">
      <w:pPr>
        <w:ind w:firstLine="709"/>
        <w:jc w:val="both"/>
        <w:rPr>
          <w:bCs/>
          <w:sz w:val="22"/>
          <w:szCs w:val="22"/>
        </w:rPr>
      </w:pPr>
      <w:r>
        <w:rPr>
          <w:bCs/>
          <w:sz w:val="22"/>
          <w:szCs w:val="22"/>
        </w:rPr>
        <w:t>4.1.1. Оказывать услуги, указанные в п. 1.1. настоящего контракта в объеме согласно Приложению №1.</w:t>
      </w:r>
    </w:p>
    <w:p w:rsidR="009467C2" w:rsidRDefault="00C542C6">
      <w:pPr>
        <w:ind w:firstLine="709"/>
        <w:jc w:val="both"/>
        <w:rPr>
          <w:sz w:val="22"/>
          <w:szCs w:val="22"/>
        </w:rPr>
      </w:pPr>
      <w:r>
        <w:rPr>
          <w:sz w:val="22"/>
          <w:szCs w:val="22"/>
        </w:rPr>
        <w:t xml:space="preserve">4.1.2. </w:t>
      </w:r>
      <w:r>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9467C2" w:rsidRDefault="00C542C6">
      <w:pPr>
        <w:ind w:firstLine="709"/>
        <w:jc w:val="both"/>
      </w:pPr>
      <w:r>
        <w:rPr>
          <w:sz w:val="22"/>
          <w:szCs w:val="22"/>
          <w:lang w:eastAsia="en-US"/>
        </w:rPr>
        <w:t>4.1.3. В течение одного рабочего дня с момента оказания услуг Исполнитель предоставляет с сопроводительным письмом Заказчику счет, счет-фактуру</w:t>
      </w:r>
      <w:r>
        <w:rPr>
          <w:rStyle w:val="FootnoteAnchor"/>
          <w:sz w:val="22"/>
          <w:szCs w:val="22"/>
        </w:rPr>
        <w:footnoteReference w:customMarkFollows="1" w:id="3"/>
        <w:t>*</w:t>
      </w:r>
      <w:r>
        <w:rPr>
          <w:rStyle w:val="FootnoteCharacters"/>
          <w:sz w:val="22"/>
          <w:szCs w:val="22"/>
        </w:rPr>
        <w:t>*</w:t>
      </w:r>
      <w:r>
        <w:rPr>
          <w:sz w:val="22"/>
          <w:szCs w:val="22"/>
          <w:lang w:eastAsia="en-US"/>
        </w:rPr>
        <w:t xml:space="preserve">, акт оказанных услуг. </w:t>
      </w:r>
    </w:p>
    <w:p w:rsidR="009467C2" w:rsidRDefault="00C542C6">
      <w:pPr>
        <w:ind w:firstLine="709"/>
        <w:jc w:val="both"/>
      </w:pPr>
      <w:r>
        <w:rPr>
          <w:sz w:val="22"/>
          <w:szCs w:val="22"/>
          <w:lang w:eastAsia="en-US"/>
        </w:rPr>
        <w:t>4.1.4.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9467C2" w:rsidRDefault="00C542C6">
      <w:pPr>
        <w:ind w:firstLine="709"/>
        <w:jc w:val="both"/>
        <w:rPr>
          <w:bCs/>
          <w:sz w:val="22"/>
          <w:szCs w:val="22"/>
        </w:rPr>
      </w:pPr>
      <w:r>
        <w:rPr>
          <w:bCs/>
          <w:sz w:val="22"/>
          <w:szCs w:val="22"/>
        </w:rPr>
        <w:lastRenderedPageBreak/>
        <w:t>4.2. Исполнитель подтверждает соответствие единым требованиям, установленным в Приложении № 2 к контракту.</w:t>
      </w:r>
    </w:p>
    <w:p w:rsidR="009467C2" w:rsidRDefault="00C542C6">
      <w:pPr>
        <w:widowControl w:val="0"/>
        <w:ind w:firstLine="709"/>
        <w:jc w:val="both"/>
      </w:pPr>
      <w:r>
        <w:rPr>
          <w:b/>
          <w:sz w:val="22"/>
          <w:szCs w:val="22"/>
        </w:rPr>
        <w:t>4.3.</w:t>
      </w:r>
      <w:r>
        <w:rPr>
          <w:b/>
          <w:sz w:val="22"/>
          <w:szCs w:val="22"/>
          <w:u w:val="single"/>
        </w:rPr>
        <w:t xml:space="preserve"> Заказчик обязан:</w:t>
      </w:r>
    </w:p>
    <w:p w:rsidR="009467C2" w:rsidRDefault="00C542C6">
      <w:pPr>
        <w:widowControl w:val="0"/>
        <w:ind w:firstLine="709"/>
        <w:jc w:val="both"/>
        <w:rPr>
          <w:sz w:val="22"/>
          <w:szCs w:val="22"/>
          <w:lang w:eastAsia="en-US"/>
        </w:rPr>
      </w:pPr>
      <w:r>
        <w:rPr>
          <w:sz w:val="22"/>
          <w:szCs w:val="22"/>
          <w:lang w:eastAsia="en-US"/>
        </w:rPr>
        <w:t>4.3.1. Оплатить услуги Исполнителя, предусмотренные п.1.1. настоящего Контракта, в размерах и сроки, установленные контрактом.</w:t>
      </w:r>
    </w:p>
    <w:p w:rsidR="009467C2" w:rsidRDefault="00C542C6">
      <w:pPr>
        <w:widowControl w:val="0"/>
        <w:ind w:firstLine="709"/>
        <w:jc w:val="both"/>
        <w:rPr>
          <w:sz w:val="22"/>
          <w:szCs w:val="22"/>
          <w:lang w:eastAsia="en-US"/>
        </w:rPr>
      </w:pPr>
      <w:r>
        <w:rPr>
          <w:sz w:val="22"/>
          <w:szCs w:val="22"/>
          <w:lang w:eastAsia="en-US"/>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9467C2" w:rsidRDefault="00C542C6">
      <w:pPr>
        <w:widowControl w:val="0"/>
        <w:ind w:firstLine="709"/>
        <w:jc w:val="both"/>
        <w:rPr>
          <w:sz w:val="22"/>
          <w:szCs w:val="22"/>
          <w:lang w:eastAsia="en-US"/>
        </w:rPr>
      </w:pPr>
      <w:r>
        <w:rPr>
          <w:b/>
          <w:sz w:val="22"/>
          <w:szCs w:val="22"/>
          <w:lang w:eastAsia="en-US"/>
        </w:rPr>
        <w:t>4.4.</w:t>
      </w:r>
      <w:r>
        <w:rPr>
          <w:sz w:val="22"/>
          <w:szCs w:val="22"/>
          <w:lang w:eastAsia="en-US"/>
        </w:rPr>
        <w:t xml:space="preserve">  </w:t>
      </w:r>
      <w:r>
        <w:rPr>
          <w:b/>
          <w:sz w:val="22"/>
          <w:szCs w:val="22"/>
          <w:u w:val="single"/>
          <w:lang w:eastAsia="en-US"/>
        </w:rPr>
        <w:t>Заказчик имеет право:</w:t>
      </w:r>
    </w:p>
    <w:p w:rsidR="009467C2" w:rsidRDefault="00C542C6">
      <w:pPr>
        <w:tabs>
          <w:tab w:val="left" w:pos="0"/>
        </w:tabs>
        <w:ind w:firstLine="709"/>
        <w:jc w:val="both"/>
        <w:rPr>
          <w:sz w:val="22"/>
          <w:szCs w:val="22"/>
          <w:lang w:eastAsia="en-US"/>
        </w:rPr>
      </w:pPr>
      <w:r>
        <w:rPr>
          <w:sz w:val="22"/>
          <w:szCs w:val="22"/>
          <w:lang w:eastAsia="en-US"/>
        </w:rPr>
        <w:t>4.4.1. Контролировать ход оказания услуг Исполнителем, а также требовать от Исполнителя оказания услуг надлежащего качества.</w:t>
      </w:r>
    </w:p>
    <w:p w:rsidR="009467C2" w:rsidRDefault="00C542C6">
      <w:pPr>
        <w:tabs>
          <w:tab w:val="left" w:pos="426"/>
        </w:tabs>
        <w:ind w:firstLine="709"/>
        <w:jc w:val="both"/>
        <w:rPr>
          <w:sz w:val="22"/>
          <w:szCs w:val="22"/>
        </w:rPr>
      </w:pPr>
      <w:r>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9467C2" w:rsidRDefault="00C542C6">
      <w:pPr>
        <w:ind w:firstLine="709"/>
        <w:jc w:val="both"/>
        <w:rPr>
          <w:color w:val="000000"/>
          <w:sz w:val="22"/>
          <w:szCs w:val="22"/>
          <w:shd w:val="clear" w:color="auto" w:fill="FFFFFF"/>
        </w:rPr>
      </w:pPr>
      <w:r>
        <w:rPr>
          <w:sz w:val="22"/>
          <w:szCs w:val="22"/>
        </w:rPr>
        <w:t xml:space="preserve">4.4.3. </w:t>
      </w:r>
      <w:r>
        <w:rPr>
          <w:color w:val="000000"/>
          <w:sz w:val="22"/>
          <w:szCs w:val="22"/>
          <w:shd w:val="clear" w:color="auto" w:fill="FFFFFF"/>
        </w:rPr>
        <w:t xml:space="preserve">При исполнении Контракта по согласованию Заказчика </w:t>
      </w:r>
      <w:r>
        <w:rPr>
          <w:sz w:val="22"/>
          <w:szCs w:val="22"/>
          <w:shd w:val="clear" w:color="auto" w:fill="FFFFFF"/>
        </w:rPr>
        <w:t xml:space="preserve">с Исполнителем </w:t>
      </w:r>
      <w:r>
        <w:rPr>
          <w:color w:val="000000"/>
          <w:sz w:val="22"/>
          <w:szCs w:val="22"/>
          <w:shd w:val="clear" w:color="auto" w:fill="FFFFFF"/>
        </w:rPr>
        <w:t xml:space="preserve">допускается </w:t>
      </w:r>
      <w:r>
        <w:rPr>
          <w:sz w:val="22"/>
          <w:szCs w:val="22"/>
          <w:shd w:val="clear" w:color="auto" w:fill="FFFFFF"/>
        </w:rPr>
        <w:t>оказание услуг</w:t>
      </w:r>
      <w:r>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467C2" w:rsidRDefault="009467C2">
      <w:pPr>
        <w:ind w:firstLine="709"/>
        <w:jc w:val="both"/>
        <w:rPr>
          <w:color w:val="000000"/>
          <w:sz w:val="22"/>
          <w:szCs w:val="22"/>
          <w:shd w:val="clear" w:color="auto" w:fill="FFFFFF"/>
        </w:rPr>
      </w:pPr>
    </w:p>
    <w:p w:rsidR="009467C2" w:rsidRDefault="00C542C6">
      <w:pPr>
        <w:jc w:val="center"/>
      </w:pPr>
      <w:r>
        <w:rPr>
          <w:b/>
          <w:bCs/>
          <w:sz w:val="22"/>
          <w:szCs w:val="22"/>
        </w:rPr>
        <w:t>5. ПОРЯДОК ПРИЕМКИ ОКАЗАННЫХ УСЛУГ</w:t>
      </w:r>
    </w:p>
    <w:p w:rsidR="009467C2" w:rsidRDefault="00C542C6">
      <w:pPr>
        <w:tabs>
          <w:tab w:val="left" w:pos="0"/>
          <w:tab w:val="left" w:pos="1080"/>
        </w:tabs>
        <w:ind w:firstLine="709"/>
        <w:jc w:val="both"/>
        <w:rPr>
          <w:sz w:val="22"/>
          <w:szCs w:val="22"/>
        </w:rPr>
      </w:pPr>
      <w:r>
        <w:rPr>
          <w:sz w:val="22"/>
          <w:szCs w:val="22"/>
        </w:rPr>
        <w:t xml:space="preserve">5.1. </w:t>
      </w:r>
      <w:r>
        <w:rPr>
          <w:sz w:val="22"/>
          <w:szCs w:val="22"/>
          <w:lang w:eastAsia="ar-SA"/>
        </w:rPr>
        <w:t>Заказчик в течение 5-х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9467C2" w:rsidRDefault="00C542C6">
      <w:pPr>
        <w:tabs>
          <w:tab w:val="left" w:pos="0"/>
          <w:tab w:val="left" w:pos="1080"/>
        </w:tabs>
        <w:ind w:firstLine="709"/>
        <w:jc w:val="both"/>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9467C2" w:rsidRDefault="00C542C6">
      <w:pPr>
        <w:shd w:val="clear" w:color="auto" w:fill="FFFFFF"/>
        <w:tabs>
          <w:tab w:val="left" w:pos="1134"/>
        </w:tabs>
        <w:ind w:firstLine="709"/>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9467C2" w:rsidRDefault="00C542C6">
      <w:pPr>
        <w:shd w:val="clear" w:color="auto" w:fill="FFFFFF"/>
        <w:tabs>
          <w:tab w:val="left" w:pos="1134"/>
        </w:tabs>
        <w:ind w:firstLine="709"/>
        <w:jc w:val="both"/>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9467C2" w:rsidRDefault="00C542C6">
      <w:pPr>
        <w:shd w:val="clear" w:color="auto" w:fill="FFFFFF"/>
        <w:tabs>
          <w:tab w:val="left" w:pos="1134"/>
        </w:tabs>
        <w:ind w:firstLine="709"/>
        <w:jc w:val="both"/>
        <w:rPr>
          <w:sz w:val="22"/>
          <w:szCs w:val="22"/>
        </w:rPr>
      </w:pPr>
      <w:r>
        <w:rPr>
          <w:sz w:val="22"/>
          <w:szCs w:val="22"/>
        </w:rPr>
        <w:t>5.5. Исполнитель обязан устранить все обнаруженные недостатки в срок, указанный в предписании.</w:t>
      </w:r>
    </w:p>
    <w:p w:rsidR="009467C2" w:rsidRDefault="00C542C6">
      <w:pPr>
        <w:shd w:val="clear" w:color="auto" w:fill="FFFFFF"/>
        <w:tabs>
          <w:tab w:val="left" w:pos="1134"/>
        </w:tabs>
        <w:ind w:firstLine="709"/>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9467C2" w:rsidRDefault="00C542C6">
      <w:pPr>
        <w:shd w:val="clear" w:color="auto" w:fill="FFFFFF"/>
        <w:tabs>
          <w:tab w:val="left" w:pos="1134"/>
        </w:tabs>
        <w:ind w:firstLine="709"/>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9467C2" w:rsidRDefault="009467C2">
      <w:pPr>
        <w:ind w:firstLine="709"/>
        <w:rPr>
          <w:b/>
          <w:sz w:val="22"/>
          <w:szCs w:val="22"/>
          <w:lang w:eastAsia="en-US"/>
        </w:rPr>
      </w:pPr>
    </w:p>
    <w:p w:rsidR="009467C2" w:rsidRDefault="00C542C6">
      <w:pPr>
        <w:jc w:val="center"/>
      </w:pPr>
      <w:r>
        <w:rPr>
          <w:b/>
          <w:bCs/>
          <w:sz w:val="22"/>
          <w:szCs w:val="22"/>
        </w:rPr>
        <w:t>6. ОТВЕТСТВЕННОСТЬ СТОРОН</w:t>
      </w:r>
    </w:p>
    <w:p w:rsidR="009467C2" w:rsidRDefault="00C542C6">
      <w:pPr>
        <w:tabs>
          <w:tab w:val="left" w:pos="9923"/>
        </w:tabs>
        <w:ind w:firstLine="709"/>
        <w:jc w:val="both"/>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9467C2" w:rsidRDefault="00C542C6">
      <w:pPr>
        <w:tabs>
          <w:tab w:val="left" w:pos="9923"/>
        </w:tabs>
        <w:ind w:firstLine="709"/>
        <w:jc w:val="both"/>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9467C2" w:rsidRDefault="00C542C6">
      <w:pPr>
        <w:tabs>
          <w:tab w:val="left" w:pos="9923"/>
        </w:tabs>
        <w:ind w:firstLine="709"/>
        <w:jc w:val="both"/>
      </w:pPr>
      <w:r>
        <w:rPr>
          <w:sz w:val="22"/>
          <w:szCs w:val="22"/>
        </w:rPr>
        <w:t xml:space="preserve">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z w:val="22"/>
          <w:szCs w:val="22"/>
        </w:rPr>
        <w:lastRenderedPageBreak/>
        <w:t>Исполнителем за исключением случаев, если законодательством Российской Федерации установлен иной порядок начисления пени.</w:t>
      </w:r>
    </w:p>
    <w:p w:rsidR="009467C2" w:rsidRDefault="00C542C6">
      <w:pPr>
        <w:tabs>
          <w:tab w:val="left" w:pos="9923"/>
        </w:tabs>
        <w:ind w:firstLine="709"/>
        <w:jc w:val="both"/>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9467C2" w:rsidRDefault="00C542C6">
      <w:pPr>
        <w:tabs>
          <w:tab w:val="left" w:pos="9923"/>
        </w:tabs>
        <w:ind w:firstLine="709"/>
        <w:jc w:val="both"/>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rsidR="009467C2" w:rsidRDefault="00C542C6">
      <w:pPr>
        <w:tabs>
          <w:tab w:val="left" w:pos="9923"/>
        </w:tabs>
        <w:ind w:firstLine="709"/>
        <w:jc w:val="both"/>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467C2" w:rsidRDefault="00C542C6">
      <w:pPr>
        <w:tabs>
          <w:tab w:val="left" w:pos="9923"/>
        </w:tabs>
        <w:ind w:firstLine="709"/>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9467C2" w:rsidRDefault="00C542C6">
      <w:pPr>
        <w:tabs>
          <w:tab w:val="left" w:pos="9923"/>
        </w:tabs>
        <w:ind w:firstLine="709"/>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467C2" w:rsidRDefault="00C542C6">
      <w:pPr>
        <w:tabs>
          <w:tab w:val="left" w:pos="9923"/>
        </w:tabs>
        <w:ind w:firstLine="709"/>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67C2" w:rsidRDefault="00C542C6">
      <w:pPr>
        <w:tabs>
          <w:tab w:val="left" w:pos="9923"/>
        </w:tabs>
        <w:ind w:firstLine="709"/>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rsidR="009467C2" w:rsidRDefault="00C542C6">
      <w:pPr>
        <w:tabs>
          <w:tab w:val="left" w:pos="9923"/>
        </w:tabs>
        <w:ind w:firstLine="709"/>
        <w:jc w:val="both"/>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9467C2" w:rsidRDefault="00C542C6">
      <w:pPr>
        <w:tabs>
          <w:tab w:val="left" w:pos="9923"/>
        </w:tabs>
        <w:ind w:firstLine="709"/>
        <w:jc w:val="both"/>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467C2" w:rsidRDefault="009467C2">
      <w:pPr>
        <w:tabs>
          <w:tab w:val="left" w:pos="9923"/>
        </w:tabs>
        <w:ind w:firstLine="709"/>
        <w:jc w:val="both"/>
        <w:rPr>
          <w:b/>
          <w:sz w:val="22"/>
          <w:szCs w:val="22"/>
        </w:rPr>
      </w:pPr>
    </w:p>
    <w:p w:rsidR="009467C2" w:rsidRDefault="00C542C6">
      <w:pPr>
        <w:pStyle w:val="a3"/>
        <w:ind w:left="0"/>
        <w:jc w:val="center"/>
      </w:pPr>
      <w:r>
        <w:rPr>
          <w:b/>
          <w:bCs/>
          <w:sz w:val="22"/>
          <w:szCs w:val="22"/>
        </w:rPr>
        <w:t>7. ПОРЯДОК РАЗРЕШЕНИЯ СПОРОВ</w:t>
      </w:r>
    </w:p>
    <w:p w:rsidR="009467C2" w:rsidRDefault="00C542C6">
      <w:pPr>
        <w:tabs>
          <w:tab w:val="left" w:pos="9923"/>
        </w:tabs>
        <w:ind w:firstLine="709"/>
        <w:jc w:val="both"/>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9467C2" w:rsidRDefault="009467C2">
      <w:pPr>
        <w:tabs>
          <w:tab w:val="left" w:pos="9923"/>
        </w:tabs>
        <w:ind w:firstLine="709"/>
        <w:jc w:val="both"/>
        <w:rPr>
          <w:sz w:val="22"/>
          <w:szCs w:val="22"/>
        </w:rPr>
      </w:pPr>
    </w:p>
    <w:p w:rsidR="009467C2" w:rsidRDefault="00C542C6">
      <w:pPr>
        <w:jc w:val="center"/>
      </w:pPr>
      <w:r>
        <w:rPr>
          <w:b/>
          <w:bCs/>
          <w:sz w:val="22"/>
          <w:szCs w:val="22"/>
        </w:rPr>
        <w:t>8. ОБСТОЯТЕЛЬСТВА НЕПРЕОДОЛИМОЙ СИЛЫ</w:t>
      </w:r>
    </w:p>
    <w:p w:rsidR="009467C2" w:rsidRDefault="00C542C6">
      <w:pPr>
        <w:tabs>
          <w:tab w:val="left" w:pos="9923"/>
        </w:tabs>
        <w:ind w:firstLine="709"/>
        <w:jc w:val="both"/>
      </w:pPr>
      <w:r>
        <w:rPr>
          <w:sz w:val="22"/>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9467C2" w:rsidRDefault="00C542C6">
      <w:pPr>
        <w:tabs>
          <w:tab w:val="left" w:pos="9923"/>
        </w:tabs>
        <w:ind w:firstLine="709"/>
        <w:jc w:val="both"/>
      </w:pPr>
      <w:r>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9467C2" w:rsidRDefault="00C542C6">
      <w:pPr>
        <w:tabs>
          <w:tab w:val="left" w:pos="9923"/>
        </w:tabs>
        <w:ind w:firstLine="709"/>
        <w:jc w:val="both"/>
      </w:pPr>
      <w:r>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rsidR="009467C2" w:rsidRDefault="009467C2">
      <w:pPr>
        <w:tabs>
          <w:tab w:val="left" w:pos="9923"/>
        </w:tabs>
        <w:ind w:firstLine="709"/>
        <w:jc w:val="both"/>
        <w:rPr>
          <w:sz w:val="22"/>
          <w:szCs w:val="22"/>
        </w:rPr>
      </w:pPr>
    </w:p>
    <w:p w:rsidR="00E36566" w:rsidRDefault="00E36566">
      <w:pPr>
        <w:tabs>
          <w:tab w:val="left" w:pos="9923"/>
        </w:tabs>
        <w:ind w:firstLine="709"/>
        <w:jc w:val="both"/>
        <w:rPr>
          <w:sz w:val="22"/>
          <w:szCs w:val="22"/>
        </w:rPr>
      </w:pPr>
    </w:p>
    <w:p w:rsidR="009467C2" w:rsidRDefault="00C542C6">
      <w:pPr>
        <w:jc w:val="center"/>
      </w:pPr>
      <w:r>
        <w:rPr>
          <w:b/>
          <w:bCs/>
          <w:sz w:val="22"/>
          <w:szCs w:val="22"/>
        </w:rPr>
        <w:lastRenderedPageBreak/>
        <w:t>9. ПРОЧИЕ УСЛОВИЯ КОНТРАКТА</w:t>
      </w:r>
    </w:p>
    <w:p w:rsidR="009467C2" w:rsidRDefault="00C542C6">
      <w:pPr>
        <w:ind w:firstLine="709"/>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9467C2" w:rsidRDefault="00C542C6">
      <w:pPr>
        <w:ind w:firstLine="709"/>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9467C2" w:rsidRDefault="00C542C6">
      <w:pPr>
        <w:ind w:firstLine="709"/>
        <w:jc w:val="both"/>
        <w:rPr>
          <w:sz w:val="22"/>
          <w:szCs w:val="22"/>
        </w:rPr>
      </w:pPr>
      <w:r>
        <w:rPr>
          <w:sz w:val="22"/>
          <w:szCs w:val="22"/>
        </w:rPr>
        <w:t>9.2.1. нарушения сроков оказания услуг;</w:t>
      </w:r>
    </w:p>
    <w:p w:rsidR="009467C2" w:rsidRDefault="00C542C6">
      <w:pPr>
        <w:ind w:firstLine="709"/>
        <w:jc w:val="both"/>
        <w:rPr>
          <w:sz w:val="22"/>
          <w:szCs w:val="22"/>
        </w:rPr>
      </w:pPr>
      <w:r>
        <w:rPr>
          <w:sz w:val="22"/>
          <w:szCs w:val="22"/>
        </w:rPr>
        <w:t>9.2.2. оказание услуг ненадлежащего качества.</w:t>
      </w:r>
    </w:p>
    <w:p w:rsidR="009467C2" w:rsidRDefault="00C542C6">
      <w:pPr>
        <w:tabs>
          <w:tab w:val="left" w:pos="360"/>
        </w:tabs>
        <w:ind w:firstLine="709"/>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9467C2" w:rsidRDefault="00C542C6">
      <w:pPr>
        <w:ind w:firstLine="709"/>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9467C2" w:rsidRDefault="00C542C6">
      <w:pPr>
        <w:ind w:firstLine="709"/>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9467C2" w:rsidRDefault="00C542C6">
      <w:pPr>
        <w:ind w:firstLine="709"/>
        <w:jc w:val="both"/>
        <w:rPr>
          <w:sz w:val="22"/>
          <w:szCs w:val="22"/>
        </w:rPr>
      </w:pPr>
      <w:r>
        <w:rPr>
          <w:sz w:val="22"/>
          <w:szCs w:val="22"/>
        </w:rPr>
        <w:t>9.6. Настоящий Контракт вступает в силу с даты подписания его сторонами, действует по 31.12.202</w:t>
      </w:r>
      <w:r w:rsidR="00BB38C3">
        <w:rPr>
          <w:sz w:val="22"/>
          <w:szCs w:val="22"/>
        </w:rPr>
        <w:t>4</w:t>
      </w:r>
      <w:r>
        <w:rPr>
          <w:sz w:val="22"/>
          <w:szCs w:val="22"/>
        </w:rPr>
        <w:t xml:space="preserve"> г., а в части оплаты </w:t>
      </w:r>
      <w:r w:rsidR="00AA4DD4">
        <w:rPr>
          <w:sz w:val="22"/>
          <w:szCs w:val="22"/>
        </w:rPr>
        <w:t>–</w:t>
      </w:r>
      <w:r>
        <w:rPr>
          <w:sz w:val="22"/>
          <w:szCs w:val="22"/>
        </w:rPr>
        <w:t xml:space="preserve">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9467C2" w:rsidRDefault="00C542C6">
      <w:pPr>
        <w:tabs>
          <w:tab w:val="left" w:pos="360"/>
        </w:tabs>
        <w:ind w:firstLine="709"/>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rsidR="009467C2" w:rsidRDefault="00C542C6">
      <w:pPr>
        <w:ind w:firstLine="709"/>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467C2" w:rsidRDefault="00C542C6">
      <w:pPr>
        <w:ind w:firstLine="709"/>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9467C2" w:rsidRDefault="00C542C6">
      <w:pPr>
        <w:ind w:firstLine="709"/>
        <w:jc w:val="both"/>
      </w:pPr>
      <w:r>
        <w:rPr>
          <w:sz w:val="22"/>
          <w:szCs w:val="22"/>
        </w:rPr>
        <w:t xml:space="preserve">9.10. </w:t>
      </w:r>
      <w:r>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467C2" w:rsidRDefault="00C542C6">
      <w:pPr>
        <w:ind w:firstLine="709"/>
        <w:jc w:val="both"/>
        <w:rPr>
          <w:iCs/>
          <w:sz w:val="22"/>
          <w:szCs w:val="22"/>
        </w:rPr>
      </w:pPr>
      <w:r>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467C2" w:rsidRDefault="00C542C6">
      <w:pPr>
        <w:ind w:firstLine="709"/>
        <w:jc w:val="both"/>
        <w:rPr>
          <w:iCs/>
          <w:sz w:val="22"/>
          <w:szCs w:val="22"/>
        </w:rPr>
      </w:pPr>
      <w:r>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467C2" w:rsidRDefault="00C542C6">
      <w:pPr>
        <w:ind w:firstLine="709"/>
        <w:jc w:val="both"/>
        <w:rPr>
          <w:sz w:val="22"/>
          <w:szCs w:val="22"/>
        </w:rPr>
      </w:pPr>
      <w:r>
        <w:rPr>
          <w:iCs/>
          <w:sz w:val="22"/>
          <w:szCs w:val="22"/>
        </w:rPr>
        <w:t>9.10.3. Не совершать иных действий, нарушающих антикоррупционное законодательство Российской Федерации.</w:t>
      </w:r>
    </w:p>
    <w:p w:rsidR="009467C2" w:rsidRDefault="00C542C6">
      <w:pPr>
        <w:tabs>
          <w:tab w:val="left" w:pos="360"/>
          <w:tab w:val="left" w:pos="900"/>
        </w:tabs>
        <w:ind w:firstLine="709"/>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rsidR="009467C2" w:rsidRDefault="00C542C6">
      <w:pPr>
        <w:tabs>
          <w:tab w:val="left" w:pos="360"/>
          <w:tab w:val="left" w:pos="900"/>
        </w:tabs>
        <w:ind w:firstLine="709"/>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rsidR="009467C2" w:rsidRDefault="009467C2">
      <w:pPr>
        <w:ind w:firstLine="709"/>
        <w:jc w:val="both"/>
        <w:rPr>
          <w:sz w:val="22"/>
          <w:szCs w:val="22"/>
        </w:rPr>
      </w:pPr>
    </w:p>
    <w:p w:rsidR="009467C2" w:rsidRDefault="00C542C6">
      <w:pPr>
        <w:jc w:val="center"/>
      </w:pPr>
      <w:r>
        <w:rPr>
          <w:b/>
          <w:sz w:val="22"/>
          <w:szCs w:val="22"/>
        </w:rPr>
        <w:t>10. ПРИЛОЖЕНИЯ</w:t>
      </w:r>
    </w:p>
    <w:p w:rsidR="009467C2" w:rsidRDefault="00C542C6">
      <w:pPr>
        <w:ind w:firstLine="709"/>
        <w:jc w:val="both"/>
        <w:rPr>
          <w:iCs/>
          <w:sz w:val="22"/>
          <w:szCs w:val="22"/>
        </w:rPr>
      </w:pPr>
      <w:r>
        <w:rPr>
          <w:iCs/>
          <w:sz w:val="22"/>
          <w:szCs w:val="22"/>
        </w:rPr>
        <w:t xml:space="preserve">10.1. Приложение №1 </w:t>
      </w:r>
      <w:proofErr w:type="gramStart"/>
      <w:r>
        <w:rPr>
          <w:iCs/>
          <w:sz w:val="22"/>
          <w:szCs w:val="22"/>
        </w:rPr>
        <w:t>-  Расчет</w:t>
      </w:r>
      <w:proofErr w:type="gramEnd"/>
      <w:r>
        <w:rPr>
          <w:iCs/>
          <w:sz w:val="22"/>
          <w:szCs w:val="22"/>
        </w:rPr>
        <w:t xml:space="preserve"> стоимости на оказание услуг по </w:t>
      </w:r>
      <w:r w:rsidR="000A71FF" w:rsidRPr="000A71FF">
        <w:rPr>
          <w:iCs/>
          <w:sz w:val="22"/>
          <w:szCs w:val="22"/>
        </w:rPr>
        <w:t>лабораторным исследованиям сотрудников пищеблока ГБДОУ детский сад № 33 Пушкинского района Санкт-Петербурга в 2024 году</w:t>
      </w:r>
      <w:r>
        <w:rPr>
          <w:iCs/>
          <w:sz w:val="22"/>
          <w:szCs w:val="22"/>
        </w:rPr>
        <w:t>.</w:t>
      </w:r>
    </w:p>
    <w:p w:rsidR="009467C2" w:rsidRDefault="00C542C6">
      <w:pPr>
        <w:ind w:firstLine="709"/>
        <w:jc w:val="both"/>
        <w:rPr>
          <w:iCs/>
          <w:sz w:val="22"/>
          <w:szCs w:val="22"/>
        </w:rPr>
      </w:pPr>
      <w:r>
        <w:rPr>
          <w:iCs/>
          <w:sz w:val="22"/>
          <w:szCs w:val="22"/>
        </w:rPr>
        <w:t xml:space="preserve">10.2. Приложение №2 </w:t>
      </w:r>
      <w:r w:rsidR="00AA4DD4">
        <w:rPr>
          <w:iCs/>
          <w:sz w:val="22"/>
          <w:szCs w:val="22"/>
        </w:rPr>
        <w:t>–</w:t>
      </w:r>
      <w:r>
        <w:rPr>
          <w:iCs/>
          <w:sz w:val="22"/>
          <w:szCs w:val="22"/>
        </w:rPr>
        <w:t xml:space="preserve">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467C2" w:rsidRDefault="009467C2">
      <w:pPr>
        <w:ind w:firstLine="709"/>
        <w:jc w:val="both"/>
        <w:rPr>
          <w:iCs/>
          <w:sz w:val="22"/>
          <w:szCs w:val="22"/>
        </w:rPr>
      </w:pPr>
    </w:p>
    <w:p w:rsidR="009467C2" w:rsidRDefault="00C542C6">
      <w:pPr>
        <w:pStyle w:val="34"/>
        <w:jc w:val="center"/>
        <w:rPr>
          <w:b/>
          <w:bCs/>
          <w:iCs/>
          <w:sz w:val="22"/>
          <w:szCs w:val="22"/>
        </w:rPr>
      </w:pPr>
      <w:r>
        <w:br w:type="page"/>
      </w:r>
    </w:p>
    <w:p w:rsidR="009467C2" w:rsidRDefault="00C542C6">
      <w:pPr>
        <w:pStyle w:val="34"/>
        <w:jc w:val="center"/>
        <w:rPr>
          <w:b/>
          <w:bCs/>
          <w:sz w:val="22"/>
          <w:szCs w:val="22"/>
        </w:rPr>
      </w:pPr>
      <w:r>
        <w:rPr>
          <w:b/>
          <w:bCs/>
          <w:sz w:val="22"/>
          <w:szCs w:val="22"/>
        </w:rPr>
        <w:lastRenderedPageBreak/>
        <w:t>11. ЮРИДИЧЕСКИЕ АДРЕСА И РЕКВИЗИТЫ СТОРОН</w:t>
      </w:r>
    </w:p>
    <w:p w:rsidR="009467C2" w:rsidRDefault="009467C2">
      <w:pPr>
        <w:pStyle w:val="34"/>
        <w:jc w:val="center"/>
        <w:rPr>
          <w:b/>
          <w:bCs/>
          <w:sz w:val="22"/>
          <w:szCs w:val="22"/>
        </w:rPr>
      </w:pPr>
    </w:p>
    <w:tbl>
      <w:tblPr>
        <w:tblW w:w="9758" w:type="dxa"/>
        <w:tblInd w:w="250" w:type="dxa"/>
        <w:tblLayout w:type="fixed"/>
        <w:tblLook w:val="04A0" w:firstRow="1" w:lastRow="0" w:firstColumn="1" w:lastColumn="0" w:noHBand="0" w:noVBand="1"/>
      </w:tblPr>
      <w:tblGrid>
        <w:gridCol w:w="5078"/>
        <w:gridCol w:w="4680"/>
      </w:tblGrid>
      <w:tr w:rsidR="009467C2">
        <w:trPr>
          <w:trHeight w:val="5027"/>
        </w:trPr>
        <w:tc>
          <w:tcPr>
            <w:tcW w:w="5078" w:type="dxa"/>
          </w:tcPr>
          <w:p w:rsidR="009467C2" w:rsidRDefault="00C542C6">
            <w:pPr>
              <w:widowControl w:val="0"/>
              <w:rPr>
                <w:b/>
                <w:sz w:val="22"/>
                <w:szCs w:val="22"/>
              </w:rPr>
            </w:pPr>
            <w:r>
              <w:rPr>
                <w:b/>
                <w:sz w:val="22"/>
                <w:szCs w:val="22"/>
              </w:rPr>
              <w:t xml:space="preserve">ЗАКАЗЧИК:  </w:t>
            </w:r>
          </w:p>
          <w:p w:rsidR="000A71FF" w:rsidRPr="000A71FF" w:rsidRDefault="000A71FF" w:rsidP="000A71FF">
            <w:pPr>
              <w:tabs>
                <w:tab w:val="left" w:pos="360"/>
                <w:tab w:val="left" w:pos="900"/>
              </w:tabs>
              <w:spacing w:before="40"/>
              <w:jc w:val="both"/>
              <w:rPr>
                <w:sz w:val="22"/>
              </w:rPr>
            </w:pPr>
            <w:r w:rsidRPr="000A71FF">
              <w:rPr>
                <w:sz w:val="22"/>
              </w:rPr>
              <w:t>ГБДОУ детский сад № 33 Пушкинского района Санкт-Петербурга</w:t>
            </w:r>
          </w:p>
          <w:p w:rsidR="000A71FF" w:rsidRPr="000A71FF" w:rsidRDefault="000A71FF" w:rsidP="000A71FF">
            <w:pPr>
              <w:tabs>
                <w:tab w:val="left" w:pos="360"/>
                <w:tab w:val="left" w:pos="900"/>
              </w:tabs>
              <w:spacing w:before="40"/>
              <w:jc w:val="both"/>
              <w:rPr>
                <w:sz w:val="22"/>
              </w:rPr>
            </w:pPr>
            <w:r w:rsidRPr="000A71FF">
              <w:rPr>
                <w:sz w:val="22"/>
              </w:rPr>
              <w:t xml:space="preserve">Юридический адрес: 196601, Санкт-Петербург, г. Пушкин, Софийский бульвар, д. 34, литер А </w:t>
            </w:r>
          </w:p>
          <w:p w:rsidR="000A71FF" w:rsidRPr="000A71FF" w:rsidRDefault="000A71FF" w:rsidP="000A71FF">
            <w:pPr>
              <w:tabs>
                <w:tab w:val="left" w:pos="360"/>
                <w:tab w:val="left" w:pos="900"/>
              </w:tabs>
              <w:spacing w:before="40"/>
              <w:jc w:val="both"/>
              <w:rPr>
                <w:sz w:val="22"/>
              </w:rPr>
            </w:pPr>
            <w:r w:rsidRPr="000A71FF">
              <w:rPr>
                <w:sz w:val="22"/>
              </w:rPr>
              <w:t>ИНН 7820020455 КПП 782001001</w:t>
            </w:r>
          </w:p>
          <w:p w:rsidR="000A71FF" w:rsidRPr="000A71FF" w:rsidRDefault="000A71FF" w:rsidP="000A71FF">
            <w:pPr>
              <w:tabs>
                <w:tab w:val="left" w:pos="360"/>
                <w:tab w:val="left" w:pos="900"/>
              </w:tabs>
              <w:spacing w:before="40"/>
              <w:jc w:val="both"/>
              <w:rPr>
                <w:sz w:val="22"/>
              </w:rPr>
            </w:pPr>
            <w:r w:rsidRPr="000A71FF">
              <w:rPr>
                <w:sz w:val="22"/>
              </w:rPr>
              <w:t xml:space="preserve">Комитет финансов СПб (ГБДОУ №33 Пушкинского района Санкт-Петербурга </w:t>
            </w:r>
            <w:proofErr w:type="spellStart"/>
            <w:r w:rsidRPr="000A71FF">
              <w:rPr>
                <w:sz w:val="22"/>
              </w:rPr>
              <w:t>л.сч</w:t>
            </w:r>
            <w:proofErr w:type="spellEnd"/>
            <w:r w:rsidRPr="000A71FF">
              <w:rPr>
                <w:sz w:val="22"/>
              </w:rPr>
              <w:t>. 0731068)</w:t>
            </w:r>
          </w:p>
          <w:p w:rsidR="000A71FF" w:rsidRPr="000A71FF" w:rsidRDefault="000A71FF" w:rsidP="000A71FF">
            <w:pPr>
              <w:tabs>
                <w:tab w:val="left" w:pos="360"/>
                <w:tab w:val="left" w:pos="900"/>
              </w:tabs>
              <w:spacing w:before="40"/>
              <w:jc w:val="both"/>
              <w:rPr>
                <w:sz w:val="22"/>
              </w:rPr>
            </w:pPr>
            <w:r w:rsidRPr="000A71FF">
              <w:rPr>
                <w:sz w:val="22"/>
              </w:rPr>
              <w:t>Р/</w:t>
            </w:r>
            <w:proofErr w:type="spellStart"/>
            <w:r w:rsidRPr="000A71FF">
              <w:rPr>
                <w:sz w:val="22"/>
              </w:rPr>
              <w:t>сч</w:t>
            </w:r>
            <w:proofErr w:type="spellEnd"/>
            <w:r w:rsidRPr="000A71FF">
              <w:rPr>
                <w:sz w:val="22"/>
              </w:rPr>
              <w:t xml:space="preserve">    03224643400000007200</w:t>
            </w:r>
          </w:p>
          <w:p w:rsidR="000A71FF" w:rsidRPr="000A71FF" w:rsidRDefault="000A71FF" w:rsidP="000A71FF">
            <w:pPr>
              <w:tabs>
                <w:tab w:val="left" w:pos="360"/>
                <w:tab w:val="left" w:pos="900"/>
              </w:tabs>
              <w:spacing w:before="40"/>
              <w:jc w:val="both"/>
              <w:rPr>
                <w:sz w:val="22"/>
              </w:rPr>
            </w:pPr>
            <w:r w:rsidRPr="000A71FF">
              <w:rPr>
                <w:sz w:val="22"/>
              </w:rPr>
              <w:t>БИК 014030106</w:t>
            </w:r>
          </w:p>
          <w:p w:rsidR="000A71FF" w:rsidRPr="000A71FF" w:rsidRDefault="000A71FF" w:rsidP="000A71FF">
            <w:pPr>
              <w:tabs>
                <w:tab w:val="left" w:pos="360"/>
                <w:tab w:val="left" w:pos="900"/>
              </w:tabs>
              <w:spacing w:before="40"/>
              <w:jc w:val="both"/>
              <w:rPr>
                <w:sz w:val="22"/>
              </w:rPr>
            </w:pPr>
            <w:r w:rsidRPr="000A71FF">
              <w:rPr>
                <w:sz w:val="22"/>
              </w:rPr>
              <w:t>к/</w:t>
            </w:r>
            <w:proofErr w:type="spellStart"/>
            <w:r w:rsidRPr="000A71FF">
              <w:rPr>
                <w:sz w:val="22"/>
              </w:rPr>
              <w:t>сч</w:t>
            </w:r>
            <w:proofErr w:type="spellEnd"/>
            <w:r w:rsidRPr="000A71FF">
              <w:rPr>
                <w:sz w:val="22"/>
              </w:rPr>
              <w:t xml:space="preserve"> 40102810945370000005</w:t>
            </w:r>
          </w:p>
          <w:p w:rsidR="000A71FF" w:rsidRPr="000A71FF" w:rsidRDefault="000A71FF" w:rsidP="000A71FF">
            <w:pPr>
              <w:tabs>
                <w:tab w:val="left" w:pos="360"/>
                <w:tab w:val="left" w:pos="900"/>
              </w:tabs>
              <w:spacing w:before="40"/>
              <w:jc w:val="both"/>
              <w:rPr>
                <w:sz w:val="22"/>
              </w:rPr>
            </w:pPr>
            <w:r w:rsidRPr="000A71FF">
              <w:rPr>
                <w:sz w:val="22"/>
              </w:rPr>
              <w:t>Банк Северо-</w:t>
            </w:r>
            <w:proofErr w:type="gramStart"/>
            <w:r w:rsidRPr="000A71FF">
              <w:rPr>
                <w:sz w:val="22"/>
              </w:rPr>
              <w:t>Западное  ГУ</w:t>
            </w:r>
            <w:proofErr w:type="gramEnd"/>
            <w:r w:rsidRPr="000A71FF">
              <w:rPr>
                <w:sz w:val="22"/>
              </w:rPr>
              <w:t xml:space="preserve"> Банка России//УФК по г. Санкт-Петербургу, г. Санкт-Петербург </w:t>
            </w:r>
          </w:p>
          <w:p w:rsidR="000A71FF" w:rsidRPr="000A71FF" w:rsidRDefault="000A71FF" w:rsidP="000A71FF">
            <w:pPr>
              <w:tabs>
                <w:tab w:val="left" w:pos="360"/>
                <w:tab w:val="left" w:pos="900"/>
              </w:tabs>
              <w:spacing w:before="40"/>
              <w:jc w:val="both"/>
              <w:rPr>
                <w:sz w:val="22"/>
              </w:rPr>
            </w:pPr>
            <w:r w:rsidRPr="000A71FF">
              <w:rPr>
                <w:sz w:val="22"/>
              </w:rPr>
              <w:t xml:space="preserve">8 (812) 476-10-13, </w:t>
            </w:r>
          </w:p>
          <w:p w:rsidR="000A71FF" w:rsidRPr="000A71FF" w:rsidRDefault="000A71FF" w:rsidP="000A71FF">
            <w:pPr>
              <w:tabs>
                <w:tab w:val="left" w:pos="360"/>
                <w:tab w:val="left" w:pos="900"/>
              </w:tabs>
              <w:spacing w:before="40"/>
              <w:jc w:val="both"/>
              <w:rPr>
                <w:sz w:val="22"/>
              </w:rPr>
            </w:pPr>
            <w:r w:rsidRPr="000A71FF">
              <w:rPr>
                <w:sz w:val="22"/>
              </w:rPr>
              <w:t xml:space="preserve">эл. </w:t>
            </w:r>
            <w:proofErr w:type="gramStart"/>
            <w:r w:rsidRPr="000A71FF">
              <w:rPr>
                <w:sz w:val="22"/>
              </w:rPr>
              <w:t>почта  gdou33@mail.ru</w:t>
            </w:r>
            <w:proofErr w:type="gramEnd"/>
            <w:r w:rsidRPr="000A71FF">
              <w:rPr>
                <w:sz w:val="22"/>
              </w:rPr>
              <w:t xml:space="preserve"> </w:t>
            </w:r>
          </w:p>
          <w:p w:rsidR="000A71FF" w:rsidRPr="000A71FF" w:rsidRDefault="000A71FF" w:rsidP="000A71FF">
            <w:pPr>
              <w:tabs>
                <w:tab w:val="left" w:pos="360"/>
                <w:tab w:val="left" w:pos="900"/>
              </w:tabs>
              <w:spacing w:before="40"/>
              <w:jc w:val="both"/>
              <w:rPr>
                <w:sz w:val="22"/>
              </w:rPr>
            </w:pPr>
          </w:p>
          <w:p w:rsidR="000A71FF" w:rsidRPr="000A71FF" w:rsidRDefault="000A71FF" w:rsidP="000A71FF">
            <w:pPr>
              <w:tabs>
                <w:tab w:val="left" w:pos="360"/>
                <w:tab w:val="left" w:pos="900"/>
              </w:tabs>
              <w:spacing w:before="40"/>
              <w:jc w:val="both"/>
              <w:rPr>
                <w:sz w:val="22"/>
              </w:rPr>
            </w:pPr>
            <w:r w:rsidRPr="000A71FF">
              <w:rPr>
                <w:sz w:val="22"/>
              </w:rPr>
              <w:t xml:space="preserve">Заведующий            </w:t>
            </w:r>
          </w:p>
          <w:p w:rsidR="000A71FF" w:rsidRPr="000A71FF" w:rsidRDefault="000A71FF" w:rsidP="000A71FF">
            <w:pPr>
              <w:tabs>
                <w:tab w:val="left" w:pos="360"/>
                <w:tab w:val="left" w:pos="900"/>
              </w:tabs>
              <w:spacing w:before="40"/>
              <w:jc w:val="both"/>
              <w:rPr>
                <w:sz w:val="22"/>
              </w:rPr>
            </w:pPr>
            <w:r w:rsidRPr="000A71FF">
              <w:rPr>
                <w:sz w:val="22"/>
              </w:rPr>
              <w:t xml:space="preserve"> _____________________ /</w:t>
            </w:r>
            <w:proofErr w:type="spellStart"/>
            <w:r w:rsidRPr="000A71FF">
              <w:rPr>
                <w:sz w:val="22"/>
              </w:rPr>
              <w:t>Т.Б.Коваленко</w:t>
            </w:r>
            <w:proofErr w:type="spellEnd"/>
            <w:r w:rsidRPr="000A71FF">
              <w:rPr>
                <w:sz w:val="22"/>
              </w:rPr>
              <w:t>/</w:t>
            </w:r>
          </w:p>
          <w:p w:rsidR="009467C2" w:rsidRDefault="000A71FF" w:rsidP="000A71FF">
            <w:pPr>
              <w:widowControl w:val="0"/>
              <w:rPr>
                <w:sz w:val="22"/>
                <w:szCs w:val="22"/>
              </w:rPr>
            </w:pPr>
            <w:r w:rsidRPr="000A71FF">
              <w:rPr>
                <w:sz w:val="22"/>
              </w:rPr>
              <w:t>Подписано ЭЦП</w:t>
            </w:r>
          </w:p>
        </w:tc>
        <w:tc>
          <w:tcPr>
            <w:tcW w:w="4680" w:type="dxa"/>
          </w:tcPr>
          <w:p w:rsidR="009467C2" w:rsidRDefault="00C542C6">
            <w:pPr>
              <w:widowControl w:val="0"/>
              <w:tabs>
                <w:tab w:val="left" w:pos="426"/>
              </w:tabs>
              <w:rPr>
                <w:b/>
                <w:sz w:val="22"/>
                <w:szCs w:val="22"/>
              </w:rPr>
            </w:pPr>
            <w:r>
              <w:rPr>
                <w:b/>
                <w:sz w:val="22"/>
                <w:szCs w:val="22"/>
              </w:rPr>
              <w:t>ИСПОЛНИТЕЛЬ:</w:t>
            </w:r>
          </w:p>
          <w:p w:rsidR="009467C2" w:rsidRDefault="009467C2">
            <w:pPr>
              <w:widowControl w:val="0"/>
              <w:tabs>
                <w:tab w:val="left" w:pos="426"/>
              </w:tabs>
              <w:rPr>
                <w:b/>
                <w:sz w:val="22"/>
                <w:szCs w:val="22"/>
              </w:rPr>
            </w:pPr>
          </w:p>
          <w:p w:rsidR="009467C2" w:rsidRDefault="009467C2">
            <w:pPr>
              <w:widowControl w:val="0"/>
              <w:tabs>
                <w:tab w:val="left" w:pos="426"/>
              </w:tabs>
              <w:rPr>
                <w:b/>
                <w:sz w:val="22"/>
                <w:szCs w:val="22"/>
              </w:rPr>
            </w:pPr>
          </w:p>
          <w:p w:rsidR="009467C2" w:rsidRDefault="009467C2">
            <w:pPr>
              <w:widowControl w:val="0"/>
              <w:tabs>
                <w:tab w:val="left" w:pos="426"/>
              </w:tabs>
              <w:rPr>
                <w:b/>
                <w:sz w:val="22"/>
                <w:szCs w:val="22"/>
              </w:rPr>
            </w:pPr>
          </w:p>
          <w:p w:rsidR="009467C2" w:rsidRDefault="009467C2">
            <w:pPr>
              <w:widowControl w:val="0"/>
              <w:tabs>
                <w:tab w:val="left" w:pos="426"/>
              </w:tabs>
              <w:rPr>
                <w:b/>
                <w:sz w:val="22"/>
                <w:szCs w:val="22"/>
              </w:rPr>
            </w:pPr>
          </w:p>
          <w:p w:rsidR="009467C2" w:rsidRDefault="009467C2">
            <w:pPr>
              <w:widowControl w:val="0"/>
              <w:tabs>
                <w:tab w:val="left" w:pos="426"/>
              </w:tabs>
              <w:rPr>
                <w:b/>
                <w:sz w:val="22"/>
                <w:szCs w:val="22"/>
              </w:rPr>
            </w:pPr>
          </w:p>
        </w:tc>
      </w:tr>
    </w:tbl>
    <w:p w:rsidR="009467C2" w:rsidRDefault="00C542C6">
      <w:pPr>
        <w:ind w:hanging="480"/>
        <w:jc w:val="right"/>
        <w:rPr>
          <w:sz w:val="20"/>
          <w:szCs w:val="20"/>
        </w:rPr>
      </w:pPr>
      <w:r>
        <w:br w:type="page"/>
      </w:r>
    </w:p>
    <w:p w:rsidR="009467C2" w:rsidRDefault="00C542C6">
      <w:pPr>
        <w:jc w:val="right"/>
        <w:rPr>
          <w:color w:val="000000"/>
          <w:sz w:val="22"/>
          <w:szCs w:val="22"/>
        </w:rPr>
      </w:pPr>
      <w:r>
        <w:rPr>
          <w:color w:val="000000"/>
          <w:sz w:val="22"/>
          <w:szCs w:val="22"/>
        </w:rPr>
        <w:lastRenderedPageBreak/>
        <w:t>Приложение № 1</w:t>
      </w:r>
    </w:p>
    <w:p w:rsidR="009467C2" w:rsidRDefault="00C542C6">
      <w:pPr>
        <w:jc w:val="right"/>
        <w:rPr>
          <w:color w:val="000000"/>
          <w:sz w:val="22"/>
          <w:szCs w:val="22"/>
        </w:rPr>
      </w:pPr>
      <w:r>
        <w:rPr>
          <w:color w:val="000000"/>
          <w:sz w:val="22"/>
          <w:szCs w:val="22"/>
        </w:rPr>
        <w:t xml:space="preserve"> к контракту №_________ от «___»_____________202</w:t>
      </w:r>
      <w:r w:rsidR="009F6745">
        <w:rPr>
          <w:color w:val="000000"/>
          <w:sz w:val="22"/>
          <w:szCs w:val="22"/>
        </w:rPr>
        <w:t>3</w:t>
      </w:r>
      <w:r>
        <w:rPr>
          <w:color w:val="000000"/>
          <w:sz w:val="22"/>
          <w:szCs w:val="22"/>
        </w:rPr>
        <w:t xml:space="preserve"> г.</w:t>
      </w:r>
    </w:p>
    <w:p w:rsidR="009467C2" w:rsidRDefault="009467C2">
      <w:pPr>
        <w:jc w:val="right"/>
        <w:rPr>
          <w:color w:val="000000"/>
          <w:sz w:val="22"/>
          <w:szCs w:val="22"/>
        </w:rPr>
      </w:pPr>
    </w:p>
    <w:p w:rsidR="009467C2" w:rsidRDefault="00C542C6">
      <w:pPr>
        <w:rPr>
          <w:sz w:val="22"/>
          <w:szCs w:val="22"/>
        </w:rPr>
      </w:pPr>
      <w:r>
        <w:rPr>
          <w:sz w:val="22"/>
          <w:szCs w:val="22"/>
        </w:rPr>
        <w:t>СОГЛАСОВАНО</w:t>
      </w:r>
      <w:r>
        <w:rPr>
          <w:sz w:val="22"/>
          <w:szCs w:val="22"/>
        </w:rPr>
        <w:br/>
        <w:t xml:space="preserve">Начальник отдела образования </w:t>
      </w:r>
    </w:p>
    <w:p w:rsidR="009467C2" w:rsidRDefault="00C542C6">
      <w:pPr>
        <w:rPr>
          <w:sz w:val="22"/>
          <w:szCs w:val="22"/>
        </w:rPr>
      </w:pPr>
      <w:r>
        <w:rPr>
          <w:sz w:val="22"/>
          <w:szCs w:val="22"/>
        </w:rPr>
        <w:t xml:space="preserve">администрации Пушкинского района </w:t>
      </w:r>
    </w:p>
    <w:p w:rsidR="009467C2" w:rsidRDefault="00C542C6">
      <w:pPr>
        <w:rPr>
          <w:sz w:val="22"/>
          <w:szCs w:val="22"/>
        </w:rPr>
      </w:pPr>
      <w:r>
        <w:rPr>
          <w:sz w:val="22"/>
          <w:szCs w:val="22"/>
        </w:rPr>
        <w:t>Санкт-Петербурга</w:t>
      </w:r>
    </w:p>
    <w:p w:rsidR="009467C2" w:rsidRDefault="009467C2">
      <w:pPr>
        <w:rPr>
          <w:sz w:val="22"/>
          <w:szCs w:val="22"/>
        </w:rPr>
      </w:pPr>
    </w:p>
    <w:p w:rsidR="009467C2" w:rsidRDefault="009467C2">
      <w:pPr>
        <w:rPr>
          <w:sz w:val="22"/>
          <w:szCs w:val="22"/>
        </w:rPr>
      </w:pPr>
    </w:p>
    <w:p w:rsidR="009467C2" w:rsidRDefault="00C542C6">
      <w:pPr>
        <w:rPr>
          <w:sz w:val="22"/>
          <w:szCs w:val="22"/>
        </w:rPr>
      </w:pPr>
      <w:r>
        <w:rPr>
          <w:sz w:val="22"/>
          <w:szCs w:val="22"/>
        </w:rPr>
        <w:t xml:space="preserve">______________Н.П. </w:t>
      </w:r>
      <w:proofErr w:type="spellStart"/>
      <w:r>
        <w:rPr>
          <w:sz w:val="22"/>
          <w:szCs w:val="22"/>
        </w:rPr>
        <w:t>Микушева</w:t>
      </w:r>
      <w:proofErr w:type="spellEnd"/>
    </w:p>
    <w:p w:rsidR="009467C2" w:rsidRDefault="009467C2">
      <w:pPr>
        <w:jc w:val="right"/>
        <w:rPr>
          <w:color w:val="000000"/>
          <w:sz w:val="22"/>
          <w:szCs w:val="22"/>
        </w:rPr>
      </w:pPr>
    </w:p>
    <w:p w:rsidR="009467C2" w:rsidRDefault="009467C2">
      <w:pPr>
        <w:jc w:val="center"/>
        <w:rPr>
          <w:b/>
          <w:color w:val="000000"/>
          <w:sz w:val="22"/>
          <w:szCs w:val="22"/>
        </w:rPr>
      </w:pPr>
    </w:p>
    <w:p w:rsidR="009467C2" w:rsidRDefault="00C542C6" w:rsidP="00A1031E">
      <w:pPr>
        <w:jc w:val="center"/>
        <w:rPr>
          <w:b/>
          <w:sz w:val="22"/>
          <w:szCs w:val="22"/>
        </w:rPr>
      </w:pPr>
      <w:r>
        <w:rPr>
          <w:b/>
          <w:sz w:val="22"/>
          <w:szCs w:val="22"/>
        </w:rPr>
        <w:t xml:space="preserve">Расчет стоимости на </w:t>
      </w:r>
      <w:r>
        <w:rPr>
          <w:rFonts w:eastAsia="Arial Unicode MS"/>
          <w:b/>
          <w:sz w:val="22"/>
          <w:szCs w:val="22"/>
        </w:rPr>
        <w:t xml:space="preserve">оказание услуг по </w:t>
      </w:r>
      <w:r w:rsidR="000A71FF" w:rsidRPr="000A71FF">
        <w:rPr>
          <w:rFonts w:eastAsia="Arial Unicode MS"/>
          <w:b/>
          <w:sz w:val="22"/>
          <w:szCs w:val="22"/>
        </w:rPr>
        <w:t>лабораторным исследованиям сотрудников пищеблока ГБДОУ детский сад № 33 Пушкинского района Санкт-Петербурга в 2024 году</w:t>
      </w:r>
    </w:p>
    <w:p w:rsidR="009467C2" w:rsidRDefault="009467C2">
      <w:pPr>
        <w:jc w:val="center"/>
        <w:rPr>
          <w:b/>
          <w:color w:val="000000"/>
          <w:sz w:val="22"/>
          <w:szCs w:val="22"/>
        </w:rPr>
      </w:pPr>
    </w:p>
    <w:tbl>
      <w:tblPr>
        <w:tblW w:w="9356" w:type="dxa"/>
        <w:jc w:val="center"/>
        <w:tblLayout w:type="fixed"/>
        <w:tblLook w:val="04A0" w:firstRow="1" w:lastRow="0" w:firstColumn="1" w:lastColumn="0" w:noHBand="0" w:noVBand="1"/>
      </w:tblPr>
      <w:tblGrid>
        <w:gridCol w:w="564"/>
        <w:gridCol w:w="3118"/>
        <w:gridCol w:w="1276"/>
        <w:gridCol w:w="1514"/>
        <w:gridCol w:w="10"/>
        <w:gridCol w:w="1447"/>
        <w:gridCol w:w="1427"/>
      </w:tblGrid>
      <w:tr w:rsidR="009467C2">
        <w:trPr>
          <w:trHeight w:val="1062"/>
          <w:jc w:val="center"/>
        </w:trPr>
        <w:tc>
          <w:tcPr>
            <w:tcW w:w="564"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b/>
                <w:sz w:val="22"/>
                <w:szCs w:val="22"/>
              </w:rPr>
            </w:pPr>
            <w:r>
              <w:rPr>
                <w:b/>
                <w:sz w:val="22"/>
                <w:szCs w:val="22"/>
              </w:rPr>
              <w:t>№ п/п</w:t>
            </w:r>
          </w:p>
        </w:tc>
        <w:tc>
          <w:tcPr>
            <w:tcW w:w="3118"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b/>
                <w:sz w:val="22"/>
                <w:szCs w:val="22"/>
              </w:rPr>
            </w:pPr>
            <w:r>
              <w:rPr>
                <w:b/>
                <w:sz w:val="22"/>
                <w:szCs w:val="22"/>
              </w:rPr>
              <w:t>Наименование услуг</w:t>
            </w:r>
          </w:p>
        </w:tc>
        <w:tc>
          <w:tcPr>
            <w:tcW w:w="1276"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b/>
                <w:sz w:val="22"/>
                <w:szCs w:val="22"/>
              </w:rPr>
            </w:pPr>
            <w:r>
              <w:rPr>
                <w:b/>
                <w:sz w:val="22"/>
                <w:szCs w:val="22"/>
              </w:rPr>
              <w:t>Ед. изм.</w:t>
            </w:r>
          </w:p>
        </w:tc>
        <w:tc>
          <w:tcPr>
            <w:tcW w:w="1514"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b/>
                <w:sz w:val="22"/>
                <w:szCs w:val="22"/>
              </w:rPr>
            </w:pPr>
            <w:r>
              <w:rPr>
                <w:b/>
                <w:sz w:val="22"/>
                <w:szCs w:val="22"/>
              </w:rPr>
              <w:t>Количество</w:t>
            </w: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b/>
                <w:sz w:val="22"/>
                <w:szCs w:val="22"/>
              </w:rPr>
            </w:pPr>
            <w:r>
              <w:rPr>
                <w:b/>
                <w:sz w:val="22"/>
                <w:szCs w:val="22"/>
              </w:rPr>
              <w:t>Стоимость за единицу, с НДС руб.*</w:t>
            </w:r>
          </w:p>
        </w:tc>
        <w:tc>
          <w:tcPr>
            <w:tcW w:w="1427"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b/>
                <w:sz w:val="22"/>
                <w:szCs w:val="22"/>
              </w:rPr>
            </w:pPr>
            <w:r>
              <w:rPr>
                <w:b/>
                <w:sz w:val="22"/>
                <w:szCs w:val="22"/>
              </w:rPr>
              <w:t>Общая стоимость, с НДС руб.*</w:t>
            </w:r>
          </w:p>
        </w:tc>
      </w:tr>
      <w:tr w:rsidR="009467C2">
        <w:trPr>
          <w:trHeight w:val="1062"/>
          <w:jc w:val="center"/>
        </w:trPr>
        <w:tc>
          <w:tcPr>
            <w:tcW w:w="564"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sz w:val="22"/>
                <w:szCs w:val="22"/>
              </w:rPr>
            </w:pPr>
            <w:r>
              <w:rPr>
                <w:sz w:val="22"/>
                <w:szCs w:val="22"/>
              </w:rPr>
              <w:t>1</w:t>
            </w:r>
          </w:p>
        </w:tc>
        <w:tc>
          <w:tcPr>
            <w:tcW w:w="3118" w:type="dxa"/>
            <w:tcBorders>
              <w:top w:val="single" w:sz="4" w:space="0" w:color="000000"/>
              <w:left w:val="single" w:sz="4" w:space="0" w:color="000000"/>
              <w:bottom w:val="single" w:sz="4" w:space="0" w:color="000000"/>
              <w:right w:val="single" w:sz="4" w:space="0" w:color="000000"/>
            </w:tcBorders>
            <w:vAlign w:val="center"/>
          </w:tcPr>
          <w:p w:rsidR="009467C2" w:rsidRDefault="00C542C6">
            <w:pPr>
              <w:rPr>
                <w:color w:val="000000"/>
                <w:sz w:val="22"/>
                <w:szCs w:val="22"/>
              </w:rPr>
            </w:pPr>
            <w:r>
              <w:rPr>
                <w:rFonts w:eastAsia="Arial Unicode MS"/>
                <w:sz w:val="22"/>
                <w:szCs w:val="22"/>
              </w:rPr>
              <w:t xml:space="preserve">Выявление и дифференцировка РНК(ДНК) ротавирусов группы А, </w:t>
            </w:r>
            <w:proofErr w:type="spellStart"/>
            <w:r>
              <w:rPr>
                <w:rFonts w:eastAsia="Arial Unicode MS"/>
                <w:sz w:val="22"/>
                <w:szCs w:val="22"/>
              </w:rPr>
              <w:t>норовирусов</w:t>
            </w:r>
            <w:proofErr w:type="spellEnd"/>
            <w:r>
              <w:rPr>
                <w:rFonts w:eastAsia="Arial Unicode MS"/>
                <w:sz w:val="22"/>
                <w:szCs w:val="22"/>
              </w:rPr>
              <w:t xml:space="preserve"> 2 генотипа, </w:t>
            </w:r>
            <w:proofErr w:type="spellStart"/>
            <w:r>
              <w:rPr>
                <w:rFonts w:eastAsia="Arial Unicode MS"/>
                <w:sz w:val="22"/>
                <w:szCs w:val="22"/>
              </w:rPr>
              <w:t>астровирусов</w:t>
            </w:r>
            <w:proofErr w:type="spellEnd"/>
            <w:r>
              <w:rPr>
                <w:rFonts w:eastAsia="Arial Unicode MS"/>
                <w:sz w:val="22"/>
                <w:szCs w:val="22"/>
              </w:rPr>
              <w:t>, аденовирусов в клиническом материале методом ПЦР</w:t>
            </w:r>
          </w:p>
        </w:tc>
        <w:tc>
          <w:tcPr>
            <w:tcW w:w="1276"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sz w:val="22"/>
                <w:szCs w:val="22"/>
              </w:rPr>
            </w:pPr>
            <w:r>
              <w:rPr>
                <w:sz w:val="22"/>
                <w:szCs w:val="22"/>
              </w:rPr>
              <w:t>Чел.</w:t>
            </w:r>
          </w:p>
        </w:tc>
        <w:tc>
          <w:tcPr>
            <w:tcW w:w="1514" w:type="dxa"/>
            <w:tcBorders>
              <w:top w:val="single" w:sz="4" w:space="0" w:color="000000"/>
              <w:left w:val="single" w:sz="4" w:space="0" w:color="000000"/>
              <w:bottom w:val="single" w:sz="4" w:space="0" w:color="000000"/>
              <w:right w:val="single" w:sz="4" w:space="0" w:color="000000"/>
            </w:tcBorders>
            <w:vAlign w:val="center"/>
          </w:tcPr>
          <w:p w:rsidR="009467C2" w:rsidRDefault="000A71FF">
            <w:pPr>
              <w:jc w:val="center"/>
              <w:rPr>
                <w:sz w:val="22"/>
                <w:szCs w:val="22"/>
              </w:rPr>
            </w:pPr>
            <w:r>
              <w:rPr>
                <w:sz w:val="22"/>
                <w:szCs w:val="22"/>
              </w:rPr>
              <w:t>3</w:t>
            </w: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rsidR="009467C2" w:rsidRDefault="009467C2">
            <w:pPr>
              <w:jc w:val="center"/>
              <w:rPr>
                <w:sz w:val="22"/>
                <w:szCs w:val="22"/>
              </w:rPr>
            </w:pPr>
          </w:p>
        </w:tc>
        <w:tc>
          <w:tcPr>
            <w:tcW w:w="1427" w:type="dxa"/>
            <w:tcBorders>
              <w:top w:val="single" w:sz="4" w:space="0" w:color="000000"/>
              <w:left w:val="single" w:sz="4" w:space="0" w:color="000000"/>
              <w:bottom w:val="single" w:sz="4" w:space="0" w:color="000000"/>
              <w:right w:val="single" w:sz="4" w:space="0" w:color="000000"/>
            </w:tcBorders>
            <w:vAlign w:val="center"/>
          </w:tcPr>
          <w:p w:rsidR="009467C2" w:rsidRDefault="009467C2">
            <w:pPr>
              <w:jc w:val="center"/>
              <w:rPr>
                <w:sz w:val="22"/>
                <w:szCs w:val="22"/>
              </w:rPr>
            </w:pPr>
          </w:p>
        </w:tc>
      </w:tr>
      <w:tr w:rsidR="00AA4DD4">
        <w:trPr>
          <w:trHeight w:val="1062"/>
          <w:jc w:val="center"/>
        </w:trPr>
        <w:tc>
          <w:tcPr>
            <w:tcW w:w="564" w:type="dxa"/>
            <w:tcBorders>
              <w:top w:val="single" w:sz="4" w:space="0" w:color="000000"/>
              <w:left w:val="single" w:sz="4" w:space="0" w:color="000000"/>
              <w:bottom w:val="single" w:sz="4" w:space="0" w:color="000000"/>
              <w:right w:val="single" w:sz="4" w:space="0" w:color="000000"/>
            </w:tcBorders>
            <w:vAlign w:val="center"/>
          </w:tcPr>
          <w:p w:rsidR="00AA4DD4" w:rsidRDefault="00AA4DD4">
            <w:pPr>
              <w:jc w:val="center"/>
              <w:rPr>
                <w:sz w:val="22"/>
                <w:szCs w:val="22"/>
              </w:rPr>
            </w:pPr>
            <w:r>
              <w:rPr>
                <w:sz w:val="22"/>
                <w:szCs w:val="22"/>
              </w:rPr>
              <w:t>2.</w:t>
            </w:r>
          </w:p>
        </w:tc>
        <w:tc>
          <w:tcPr>
            <w:tcW w:w="3118" w:type="dxa"/>
            <w:tcBorders>
              <w:top w:val="single" w:sz="4" w:space="0" w:color="000000"/>
              <w:left w:val="single" w:sz="4" w:space="0" w:color="000000"/>
              <w:bottom w:val="single" w:sz="4" w:space="0" w:color="000000"/>
              <w:right w:val="single" w:sz="4" w:space="0" w:color="000000"/>
            </w:tcBorders>
            <w:vAlign w:val="center"/>
          </w:tcPr>
          <w:p w:rsidR="00AA4DD4" w:rsidRDefault="00AA4DD4">
            <w:pPr>
              <w:rPr>
                <w:rFonts w:eastAsia="Arial Unicode MS"/>
                <w:sz w:val="22"/>
                <w:szCs w:val="22"/>
              </w:rPr>
            </w:pPr>
            <w:r>
              <w:rPr>
                <w:sz w:val="22"/>
                <w:szCs w:val="22"/>
              </w:rPr>
              <w:t xml:space="preserve">Клинико-бактериологическое исследование материала из зева и носа на наличие золотистого </w:t>
            </w:r>
            <w:proofErr w:type="spellStart"/>
            <w:r>
              <w:rPr>
                <w:sz w:val="22"/>
                <w:szCs w:val="22"/>
              </w:rPr>
              <w:t>стафилоккока</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rsidR="00AA4DD4" w:rsidRDefault="004C59D4">
            <w:pPr>
              <w:jc w:val="center"/>
              <w:rPr>
                <w:sz w:val="22"/>
                <w:szCs w:val="22"/>
              </w:rPr>
            </w:pPr>
            <w:r>
              <w:rPr>
                <w:sz w:val="22"/>
                <w:szCs w:val="22"/>
              </w:rPr>
              <w:t>Чел.</w:t>
            </w:r>
          </w:p>
        </w:tc>
        <w:tc>
          <w:tcPr>
            <w:tcW w:w="1514" w:type="dxa"/>
            <w:tcBorders>
              <w:top w:val="single" w:sz="4" w:space="0" w:color="000000"/>
              <w:left w:val="single" w:sz="4" w:space="0" w:color="000000"/>
              <w:bottom w:val="single" w:sz="4" w:space="0" w:color="000000"/>
              <w:right w:val="single" w:sz="4" w:space="0" w:color="000000"/>
            </w:tcBorders>
            <w:vAlign w:val="center"/>
          </w:tcPr>
          <w:p w:rsidR="00AA4DD4" w:rsidRDefault="000A71FF">
            <w:pPr>
              <w:jc w:val="center"/>
              <w:rPr>
                <w:sz w:val="22"/>
                <w:szCs w:val="22"/>
              </w:rPr>
            </w:pPr>
            <w:r>
              <w:rPr>
                <w:sz w:val="22"/>
                <w:szCs w:val="22"/>
              </w:rPr>
              <w:t>3</w:t>
            </w: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rsidR="00AA4DD4" w:rsidRDefault="00AA4DD4">
            <w:pPr>
              <w:jc w:val="center"/>
              <w:rPr>
                <w:sz w:val="22"/>
                <w:szCs w:val="22"/>
              </w:rPr>
            </w:pPr>
          </w:p>
        </w:tc>
        <w:tc>
          <w:tcPr>
            <w:tcW w:w="1427" w:type="dxa"/>
            <w:tcBorders>
              <w:top w:val="single" w:sz="4" w:space="0" w:color="000000"/>
              <w:left w:val="single" w:sz="4" w:space="0" w:color="000000"/>
              <w:bottom w:val="single" w:sz="4" w:space="0" w:color="000000"/>
              <w:right w:val="single" w:sz="4" w:space="0" w:color="000000"/>
            </w:tcBorders>
            <w:vAlign w:val="center"/>
          </w:tcPr>
          <w:p w:rsidR="00AA4DD4" w:rsidRDefault="00AA4DD4">
            <w:pPr>
              <w:jc w:val="center"/>
              <w:rPr>
                <w:sz w:val="22"/>
                <w:szCs w:val="22"/>
              </w:rPr>
            </w:pPr>
          </w:p>
        </w:tc>
      </w:tr>
      <w:tr w:rsidR="009467C2">
        <w:trPr>
          <w:trHeight w:val="1062"/>
          <w:jc w:val="center"/>
        </w:trPr>
        <w:tc>
          <w:tcPr>
            <w:tcW w:w="564" w:type="dxa"/>
            <w:tcBorders>
              <w:top w:val="single" w:sz="4" w:space="0" w:color="000000"/>
              <w:left w:val="single" w:sz="4" w:space="0" w:color="000000"/>
              <w:bottom w:val="single" w:sz="4" w:space="0" w:color="000000"/>
              <w:right w:val="single" w:sz="4" w:space="0" w:color="000000"/>
            </w:tcBorders>
            <w:vAlign w:val="center"/>
          </w:tcPr>
          <w:p w:rsidR="009467C2" w:rsidRDefault="00AA4DD4">
            <w:pPr>
              <w:jc w:val="center"/>
              <w:rPr>
                <w:sz w:val="22"/>
                <w:szCs w:val="22"/>
              </w:rPr>
            </w:pPr>
            <w:r>
              <w:rPr>
                <w:sz w:val="22"/>
                <w:szCs w:val="22"/>
              </w:rPr>
              <w:t>3.</w:t>
            </w:r>
          </w:p>
        </w:tc>
        <w:tc>
          <w:tcPr>
            <w:tcW w:w="3118" w:type="dxa"/>
            <w:tcBorders>
              <w:top w:val="single" w:sz="4" w:space="0" w:color="000000"/>
              <w:left w:val="single" w:sz="4" w:space="0" w:color="000000"/>
              <w:bottom w:val="single" w:sz="4" w:space="0" w:color="000000"/>
              <w:right w:val="single" w:sz="4" w:space="0" w:color="000000"/>
            </w:tcBorders>
            <w:vAlign w:val="center"/>
          </w:tcPr>
          <w:p w:rsidR="009467C2" w:rsidRDefault="00C542C6">
            <w:pPr>
              <w:rPr>
                <w:sz w:val="22"/>
                <w:szCs w:val="22"/>
              </w:rPr>
            </w:pPr>
            <w:r>
              <w:rPr>
                <w:sz w:val="22"/>
                <w:szCs w:val="22"/>
              </w:rPr>
              <w:t xml:space="preserve">Клинико-бактериологическое исследование на наличие возбудителей дизентерии, сальмонеллезов и </w:t>
            </w:r>
            <w:proofErr w:type="spellStart"/>
            <w:r>
              <w:rPr>
                <w:sz w:val="22"/>
                <w:szCs w:val="22"/>
              </w:rPr>
              <w:t>эшерихиозов</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rsidR="009467C2" w:rsidRDefault="00C542C6">
            <w:pPr>
              <w:jc w:val="center"/>
              <w:rPr>
                <w:sz w:val="22"/>
                <w:szCs w:val="22"/>
              </w:rPr>
            </w:pPr>
            <w:r>
              <w:rPr>
                <w:sz w:val="22"/>
                <w:szCs w:val="22"/>
              </w:rPr>
              <w:t>Чел.</w:t>
            </w:r>
          </w:p>
        </w:tc>
        <w:tc>
          <w:tcPr>
            <w:tcW w:w="1514" w:type="dxa"/>
            <w:tcBorders>
              <w:top w:val="single" w:sz="4" w:space="0" w:color="000000"/>
              <w:left w:val="single" w:sz="4" w:space="0" w:color="000000"/>
              <w:bottom w:val="single" w:sz="4" w:space="0" w:color="000000"/>
              <w:right w:val="single" w:sz="4" w:space="0" w:color="000000"/>
            </w:tcBorders>
            <w:vAlign w:val="center"/>
          </w:tcPr>
          <w:p w:rsidR="009467C2" w:rsidRDefault="000A71FF">
            <w:pPr>
              <w:jc w:val="center"/>
              <w:rPr>
                <w:sz w:val="22"/>
                <w:szCs w:val="22"/>
              </w:rPr>
            </w:pPr>
            <w:r>
              <w:rPr>
                <w:sz w:val="22"/>
                <w:szCs w:val="22"/>
              </w:rPr>
              <w:t>3</w:t>
            </w: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rsidR="009467C2" w:rsidRDefault="009467C2">
            <w:pPr>
              <w:jc w:val="center"/>
              <w:rPr>
                <w:sz w:val="22"/>
                <w:szCs w:val="22"/>
              </w:rPr>
            </w:pPr>
          </w:p>
        </w:tc>
        <w:tc>
          <w:tcPr>
            <w:tcW w:w="1427" w:type="dxa"/>
            <w:tcBorders>
              <w:top w:val="single" w:sz="4" w:space="0" w:color="000000"/>
              <w:left w:val="single" w:sz="4" w:space="0" w:color="000000"/>
              <w:bottom w:val="single" w:sz="4" w:space="0" w:color="000000"/>
              <w:right w:val="single" w:sz="4" w:space="0" w:color="000000"/>
            </w:tcBorders>
            <w:vAlign w:val="center"/>
          </w:tcPr>
          <w:p w:rsidR="009467C2" w:rsidRDefault="009467C2">
            <w:pPr>
              <w:jc w:val="center"/>
              <w:rPr>
                <w:sz w:val="22"/>
                <w:szCs w:val="22"/>
              </w:rPr>
            </w:pPr>
          </w:p>
        </w:tc>
      </w:tr>
      <w:tr w:rsidR="009467C2">
        <w:trPr>
          <w:trHeight w:val="262"/>
          <w:jc w:val="center"/>
        </w:trPr>
        <w:tc>
          <w:tcPr>
            <w:tcW w:w="6482" w:type="dxa"/>
            <w:gridSpan w:val="5"/>
            <w:tcBorders>
              <w:top w:val="single" w:sz="4" w:space="0" w:color="000000"/>
              <w:left w:val="single" w:sz="4" w:space="0" w:color="000000"/>
              <w:bottom w:val="single" w:sz="4" w:space="0" w:color="000000"/>
              <w:right w:val="single" w:sz="4" w:space="0" w:color="000000"/>
            </w:tcBorders>
            <w:vAlign w:val="center"/>
          </w:tcPr>
          <w:p w:rsidR="009467C2" w:rsidRDefault="00C542C6">
            <w:pPr>
              <w:rPr>
                <w:b/>
                <w:sz w:val="22"/>
                <w:szCs w:val="22"/>
              </w:rPr>
            </w:pPr>
            <w:r>
              <w:rPr>
                <w:b/>
                <w:sz w:val="22"/>
                <w:szCs w:val="22"/>
              </w:rPr>
              <w:t>Итого:</w:t>
            </w:r>
          </w:p>
        </w:tc>
        <w:tc>
          <w:tcPr>
            <w:tcW w:w="2874" w:type="dxa"/>
            <w:gridSpan w:val="2"/>
            <w:tcBorders>
              <w:top w:val="single" w:sz="4" w:space="0" w:color="000000"/>
              <w:left w:val="single" w:sz="4" w:space="0" w:color="000000"/>
              <w:bottom w:val="single" w:sz="4" w:space="0" w:color="000000"/>
              <w:right w:val="single" w:sz="4" w:space="0" w:color="000000"/>
            </w:tcBorders>
          </w:tcPr>
          <w:p w:rsidR="009467C2" w:rsidRDefault="009467C2">
            <w:pPr>
              <w:jc w:val="center"/>
              <w:rPr>
                <w:b/>
                <w:sz w:val="22"/>
                <w:szCs w:val="22"/>
              </w:rPr>
            </w:pPr>
          </w:p>
        </w:tc>
      </w:tr>
    </w:tbl>
    <w:p w:rsidR="009467C2" w:rsidRDefault="009467C2">
      <w:pPr>
        <w:jc w:val="right"/>
        <w:rPr>
          <w:color w:val="000000"/>
          <w:sz w:val="22"/>
          <w:szCs w:val="22"/>
        </w:rPr>
      </w:pPr>
    </w:p>
    <w:p w:rsidR="009467C2" w:rsidRDefault="009467C2">
      <w:pPr>
        <w:jc w:val="right"/>
        <w:rPr>
          <w:color w:val="000000"/>
          <w:sz w:val="22"/>
          <w:szCs w:val="22"/>
        </w:rPr>
      </w:pPr>
    </w:p>
    <w:p w:rsidR="009467C2" w:rsidRDefault="009467C2">
      <w:pPr>
        <w:jc w:val="right"/>
        <w:rPr>
          <w:color w:val="000000"/>
          <w:sz w:val="22"/>
          <w:szCs w:val="22"/>
        </w:rPr>
      </w:pPr>
    </w:p>
    <w:p w:rsidR="009467C2" w:rsidRDefault="009467C2">
      <w:pPr>
        <w:rPr>
          <w:sz w:val="22"/>
          <w:szCs w:val="22"/>
        </w:rPr>
      </w:pPr>
    </w:p>
    <w:tbl>
      <w:tblPr>
        <w:tblW w:w="9448" w:type="dxa"/>
        <w:jc w:val="center"/>
        <w:tblLayout w:type="fixed"/>
        <w:tblLook w:val="04A0" w:firstRow="1" w:lastRow="0" w:firstColumn="1" w:lastColumn="0" w:noHBand="0" w:noVBand="1"/>
      </w:tblPr>
      <w:tblGrid>
        <w:gridCol w:w="4703"/>
        <w:gridCol w:w="4745"/>
      </w:tblGrid>
      <w:tr w:rsidR="009467C2">
        <w:trPr>
          <w:trHeight w:val="2123"/>
          <w:jc w:val="center"/>
        </w:trPr>
        <w:tc>
          <w:tcPr>
            <w:tcW w:w="4703" w:type="dxa"/>
          </w:tcPr>
          <w:p w:rsidR="009467C2" w:rsidRDefault="00C542C6">
            <w:pPr>
              <w:rPr>
                <w:b/>
                <w:bCs/>
                <w:sz w:val="22"/>
                <w:szCs w:val="22"/>
              </w:rPr>
            </w:pPr>
            <w:r>
              <w:rPr>
                <w:b/>
                <w:bCs/>
                <w:sz w:val="22"/>
                <w:szCs w:val="22"/>
              </w:rPr>
              <w:t xml:space="preserve">Заказчик: </w:t>
            </w:r>
          </w:p>
          <w:p w:rsidR="00A1031E" w:rsidRPr="00A1031E" w:rsidRDefault="00A1031E" w:rsidP="00A1031E">
            <w:pPr>
              <w:rPr>
                <w:b/>
                <w:sz w:val="22"/>
                <w:szCs w:val="22"/>
              </w:rPr>
            </w:pPr>
            <w:r w:rsidRPr="00A1031E">
              <w:rPr>
                <w:b/>
                <w:sz w:val="22"/>
                <w:szCs w:val="22"/>
              </w:rPr>
              <w:t>ГБДОУ детский сад № 3</w:t>
            </w:r>
            <w:r w:rsidR="000A71FF">
              <w:rPr>
                <w:b/>
                <w:sz w:val="22"/>
                <w:szCs w:val="22"/>
              </w:rPr>
              <w:t>3</w:t>
            </w:r>
            <w:r w:rsidRPr="00A1031E">
              <w:rPr>
                <w:b/>
                <w:sz w:val="22"/>
                <w:szCs w:val="22"/>
              </w:rPr>
              <w:t xml:space="preserve"> Пушкинского района Санкт-Петербурга                                    </w:t>
            </w:r>
          </w:p>
          <w:p w:rsidR="00A1031E" w:rsidRPr="00A1031E" w:rsidRDefault="00A1031E" w:rsidP="00A1031E">
            <w:pPr>
              <w:rPr>
                <w:b/>
                <w:sz w:val="22"/>
                <w:szCs w:val="22"/>
              </w:rPr>
            </w:pPr>
          </w:p>
          <w:p w:rsidR="00A1031E" w:rsidRPr="00A1031E" w:rsidRDefault="00A1031E" w:rsidP="00A1031E">
            <w:pPr>
              <w:rPr>
                <w:b/>
                <w:sz w:val="22"/>
                <w:szCs w:val="22"/>
              </w:rPr>
            </w:pPr>
            <w:r w:rsidRPr="00A1031E">
              <w:rPr>
                <w:b/>
                <w:sz w:val="22"/>
                <w:szCs w:val="22"/>
              </w:rPr>
              <w:t xml:space="preserve">Заведующий </w:t>
            </w:r>
          </w:p>
          <w:p w:rsidR="00A1031E" w:rsidRPr="00A1031E" w:rsidRDefault="00A1031E" w:rsidP="00A1031E">
            <w:pPr>
              <w:rPr>
                <w:b/>
                <w:sz w:val="22"/>
                <w:szCs w:val="22"/>
              </w:rPr>
            </w:pPr>
          </w:p>
          <w:p w:rsidR="008B3046" w:rsidRDefault="00A1031E" w:rsidP="00A1031E">
            <w:pPr>
              <w:rPr>
                <w:b/>
                <w:sz w:val="22"/>
                <w:szCs w:val="22"/>
              </w:rPr>
            </w:pPr>
            <w:r w:rsidRPr="00A1031E">
              <w:rPr>
                <w:b/>
                <w:sz w:val="22"/>
                <w:szCs w:val="22"/>
              </w:rPr>
              <w:t>_________________</w:t>
            </w:r>
            <w:r w:rsidR="000A71FF">
              <w:rPr>
                <w:b/>
                <w:sz w:val="22"/>
                <w:szCs w:val="22"/>
              </w:rPr>
              <w:t>Коваленко Т.Б</w:t>
            </w:r>
          </w:p>
          <w:p w:rsidR="00A1031E" w:rsidRPr="00A1031E" w:rsidRDefault="00A1031E" w:rsidP="00A1031E">
            <w:pPr>
              <w:rPr>
                <w:b/>
                <w:sz w:val="22"/>
                <w:szCs w:val="22"/>
              </w:rPr>
            </w:pPr>
            <w:bookmarkStart w:id="0" w:name="_GoBack"/>
            <w:bookmarkEnd w:id="0"/>
            <w:r w:rsidRPr="00A1031E">
              <w:rPr>
                <w:b/>
                <w:sz w:val="22"/>
                <w:szCs w:val="22"/>
              </w:rPr>
              <w:t>.</w:t>
            </w:r>
          </w:p>
          <w:p w:rsidR="009467C2" w:rsidRDefault="00A1031E" w:rsidP="00A1031E">
            <w:pPr>
              <w:rPr>
                <w:sz w:val="22"/>
                <w:szCs w:val="22"/>
              </w:rPr>
            </w:pPr>
            <w:r w:rsidRPr="00A1031E">
              <w:rPr>
                <w:b/>
                <w:sz w:val="22"/>
                <w:szCs w:val="22"/>
              </w:rPr>
              <w:t>Подписано ЭЦП</w:t>
            </w:r>
          </w:p>
          <w:p w:rsidR="009467C2" w:rsidRDefault="009467C2">
            <w:pPr>
              <w:rPr>
                <w:sz w:val="22"/>
                <w:szCs w:val="22"/>
              </w:rPr>
            </w:pPr>
          </w:p>
          <w:p w:rsidR="009467C2" w:rsidRDefault="009467C2">
            <w:pPr>
              <w:widowControl w:val="0"/>
              <w:rPr>
                <w:bCs/>
                <w:sz w:val="22"/>
                <w:szCs w:val="22"/>
              </w:rPr>
            </w:pPr>
          </w:p>
        </w:tc>
        <w:tc>
          <w:tcPr>
            <w:tcW w:w="4745" w:type="dxa"/>
          </w:tcPr>
          <w:p w:rsidR="009467C2" w:rsidRDefault="00C542C6">
            <w:pPr>
              <w:pStyle w:val="34"/>
              <w:ind w:firstLine="0"/>
              <w:rPr>
                <w:b/>
                <w:sz w:val="22"/>
                <w:szCs w:val="22"/>
              </w:rPr>
            </w:pPr>
            <w:r>
              <w:rPr>
                <w:b/>
                <w:sz w:val="22"/>
                <w:szCs w:val="22"/>
              </w:rPr>
              <w:t>Исполнитель:</w:t>
            </w:r>
          </w:p>
          <w:p w:rsidR="009467C2" w:rsidRDefault="009467C2">
            <w:pPr>
              <w:widowControl w:val="0"/>
              <w:rPr>
                <w:b/>
                <w:sz w:val="22"/>
                <w:szCs w:val="22"/>
              </w:rPr>
            </w:pPr>
          </w:p>
          <w:p w:rsidR="009467C2" w:rsidRDefault="009467C2">
            <w:pPr>
              <w:widowControl w:val="0"/>
              <w:rPr>
                <w:b/>
                <w:sz w:val="22"/>
                <w:szCs w:val="22"/>
              </w:rPr>
            </w:pPr>
          </w:p>
          <w:p w:rsidR="009467C2" w:rsidRDefault="009467C2">
            <w:pPr>
              <w:widowControl w:val="0"/>
              <w:rPr>
                <w:b/>
                <w:sz w:val="22"/>
                <w:szCs w:val="22"/>
              </w:rPr>
            </w:pPr>
          </w:p>
          <w:p w:rsidR="009467C2" w:rsidRDefault="009467C2">
            <w:pPr>
              <w:widowControl w:val="0"/>
              <w:rPr>
                <w:b/>
                <w:sz w:val="22"/>
                <w:szCs w:val="22"/>
              </w:rPr>
            </w:pPr>
          </w:p>
          <w:p w:rsidR="009467C2" w:rsidRDefault="009467C2">
            <w:pPr>
              <w:widowControl w:val="0"/>
              <w:rPr>
                <w:sz w:val="22"/>
                <w:szCs w:val="22"/>
              </w:rPr>
            </w:pPr>
          </w:p>
          <w:p w:rsidR="009467C2" w:rsidRDefault="00C542C6">
            <w:pPr>
              <w:rPr>
                <w:sz w:val="22"/>
                <w:szCs w:val="22"/>
              </w:rPr>
            </w:pPr>
            <w:r>
              <w:rPr>
                <w:sz w:val="22"/>
                <w:szCs w:val="22"/>
              </w:rPr>
              <w:t xml:space="preserve">________________ </w:t>
            </w:r>
          </w:p>
          <w:p w:rsidR="009467C2" w:rsidRDefault="00C542C6">
            <w:pPr>
              <w:rPr>
                <w:sz w:val="22"/>
                <w:szCs w:val="22"/>
              </w:rPr>
            </w:pPr>
            <w:r>
              <w:rPr>
                <w:sz w:val="22"/>
                <w:szCs w:val="22"/>
              </w:rPr>
              <w:t>Подписано ЭЦП</w:t>
            </w:r>
          </w:p>
          <w:p w:rsidR="009467C2" w:rsidRDefault="009467C2">
            <w:pPr>
              <w:widowControl w:val="0"/>
              <w:tabs>
                <w:tab w:val="left" w:pos="371"/>
                <w:tab w:val="left" w:pos="426"/>
              </w:tabs>
              <w:jc w:val="both"/>
              <w:rPr>
                <w:bCs/>
                <w:sz w:val="22"/>
                <w:szCs w:val="22"/>
              </w:rPr>
            </w:pPr>
          </w:p>
        </w:tc>
      </w:tr>
    </w:tbl>
    <w:p w:rsidR="009467C2" w:rsidRDefault="009467C2">
      <w:pPr>
        <w:rPr>
          <w:sz w:val="22"/>
          <w:szCs w:val="22"/>
        </w:rPr>
      </w:pPr>
    </w:p>
    <w:p w:rsidR="009467C2" w:rsidRDefault="009467C2">
      <w:pPr>
        <w:jc w:val="both"/>
        <w:rPr>
          <w:sz w:val="22"/>
          <w:szCs w:val="22"/>
        </w:rPr>
      </w:pPr>
    </w:p>
    <w:p w:rsidR="009467C2" w:rsidRDefault="009467C2">
      <w:pPr>
        <w:jc w:val="both"/>
        <w:rPr>
          <w:sz w:val="22"/>
          <w:szCs w:val="22"/>
        </w:rPr>
      </w:pPr>
    </w:p>
    <w:p w:rsidR="009467C2" w:rsidRDefault="009467C2">
      <w:pPr>
        <w:tabs>
          <w:tab w:val="left" w:pos="426"/>
        </w:tabs>
        <w:rPr>
          <w:sz w:val="20"/>
          <w:szCs w:val="20"/>
        </w:rPr>
      </w:pPr>
    </w:p>
    <w:p w:rsidR="009467C2" w:rsidRDefault="00C542C6">
      <w:pPr>
        <w:tabs>
          <w:tab w:val="left" w:pos="426"/>
        </w:tabs>
        <w:rPr>
          <w:sz w:val="20"/>
          <w:szCs w:val="20"/>
        </w:rPr>
      </w:pPr>
      <w:r>
        <w:rPr>
          <w:sz w:val="20"/>
          <w:szCs w:val="20"/>
        </w:rPr>
        <w:t>____________________________________</w:t>
      </w:r>
    </w:p>
    <w:p w:rsidR="009467C2" w:rsidRDefault="00C542C6">
      <w:pPr>
        <w:tabs>
          <w:tab w:val="left" w:pos="426"/>
        </w:tabs>
        <w:rPr>
          <w:b/>
          <w:sz w:val="20"/>
          <w:szCs w:val="20"/>
        </w:rPr>
      </w:pPr>
      <w:r>
        <w:rPr>
          <w:rStyle w:val="FootnoteCharacters"/>
        </w:rPr>
        <w:t>*</w:t>
      </w:r>
      <w:r>
        <w:t xml:space="preserve"> </w:t>
      </w:r>
      <w:r>
        <w:rPr>
          <w:i/>
          <w:iCs/>
          <w:sz w:val="16"/>
          <w:szCs w:val="16"/>
        </w:rPr>
        <w:t>при упрощенной системе налогообложения НДС не облагается</w:t>
      </w:r>
    </w:p>
    <w:p w:rsidR="009467C2" w:rsidRDefault="009467C2">
      <w:pPr>
        <w:rPr>
          <w:b/>
          <w:sz w:val="22"/>
          <w:szCs w:val="22"/>
        </w:rPr>
      </w:pPr>
    </w:p>
    <w:p w:rsidR="009467C2" w:rsidRDefault="00C542C6">
      <w:pPr>
        <w:tabs>
          <w:tab w:val="left" w:pos="426"/>
        </w:tabs>
        <w:jc w:val="right"/>
        <w:rPr>
          <w:b/>
          <w:sz w:val="20"/>
          <w:szCs w:val="20"/>
        </w:rPr>
      </w:pPr>
      <w:r>
        <w:br w:type="page"/>
      </w:r>
    </w:p>
    <w:p w:rsidR="009467C2" w:rsidRDefault="00C542C6">
      <w:pPr>
        <w:jc w:val="right"/>
        <w:rPr>
          <w:color w:val="000000"/>
          <w:sz w:val="22"/>
          <w:szCs w:val="22"/>
        </w:rPr>
      </w:pPr>
      <w:r>
        <w:rPr>
          <w:color w:val="000000"/>
          <w:sz w:val="22"/>
          <w:szCs w:val="22"/>
        </w:rPr>
        <w:lastRenderedPageBreak/>
        <w:t>Приложение № 2</w:t>
      </w:r>
    </w:p>
    <w:p w:rsidR="009467C2" w:rsidRDefault="00C542C6">
      <w:pPr>
        <w:jc w:val="right"/>
        <w:rPr>
          <w:color w:val="000000"/>
          <w:sz w:val="22"/>
          <w:szCs w:val="22"/>
        </w:rPr>
      </w:pPr>
      <w:r>
        <w:rPr>
          <w:color w:val="000000"/>
          <w:sz w:val="22"/>
          <w:szCs w:val="22"/>
        </w:rPr>
        <w:t xml:space="preserve"> к контракту №_________ от «___»_____________202</w:t>
      </w:r>
      <w:r w:rsidR="009F6745">
        <w:rPr>
          <w:color w:val="000000"/>
          <w:sz w:val="22"/>
          <w:szCs w:val="22"/>
        </w:rPr>
        <w:t>3</w:t>
      </w:r>
      <w:r>
        <w:rPr>
          <w:color w:val="000000"/>
          <w:sz w:val="22"/>
          <w:szCs w:val="22"/>
        </w:rPr>
        <w:t xml:space="preserve"> г.</w:t>
      </w:r>
    </w:p>
    <w:p w:rsidR="009467C2" w:rsidRDefault="009467C2">
      <w:pPr>
        <w:tabs>
          <w:tab w:val="left" w:pos="426"/>
        </w:tabs>
        <w:jc w:val="right"/>
        <w:rPr>
          <w:b/>
          <w:color w:val="000000"/>
          <w:sz w:val="20"/>
          <w:szCs w:val="20"/>
        </w:rPr>
      </w:pPr>
    </w:p>
    <w:p w:rsidR="009467C2" w:rsidRDefault="00C542C6">
      <w:pPr>
        <w:ind w:firstLine="709"/>
        <w:jc w:val="center"/>
        <w:rPr>
          <w:b/>
          <w:sz w:val="20"/>
          <w:szCs w:val="20"/>
        </w:rPr>
      </w:pPr>
      <w:r>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467C2" w:rsidRDefault="009467C2">
      <w:pPr>
        <w:ind w:firstLine="709"/>
        <w:jc w:val="both"/>
        <w:rPr>
          <w:b/>
          <w:sz w:val="20"/>
          <w:szCs w:val="20"/>
        </w:rPr>
      </w:pPr>
    </w:p>
    <w:p w:rsidR="009467C2" w:rsidRDefault="00C542C6">
      <w:pPr>
        <w:ind w:firstLine="709"/>
        <w:jc w:val="both"/>
        <w:rPr>
          <w:sz w:val="20"/>
          <w:szCs w:val="20"/>
        </w:rPr>
      </w:pPr>
      <w:r>
        <w:rPr>
          <w:sz w:val="20"/>
          <w:szCs w:val="20"/>
        </w:rPr>
        <w:t>Исполнитель подтверждает соответствие следующим единым требованиям:</w:t>
      </w:r>
    </w:p>
    <w:p w:rsidR="009467C2" w:rsidRDefault="00C542C6">
      <w:pPr>
        <w:ind w:firstLine="709"/>
        <w:jc w:val="both"/>
        <w:rPr>
          <w:sz w:val="20"/>
          <w:szCs w:val="20"/>
        </w:rPr>
      </w:pPr>
      <w:r>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9467C2" w:rsidRDefault="00C542C6">
      <w:pPr>
        <w:ind w:firstLine="709"/>
        <w:jc w:val="both"/>
        <w:rPr>
          <w:sz w:val="20"/>
          <w:szCs w:val="20"/>
        </w:rPr>
      </w:pPr>
      <w:r>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9467C2" w:rsidRDefault="00C542C6">
      <w:pPr>
        <w:ind w:firstLine="709"/>
        <w:jc w:val="both"/>
        <w:rPr>
          <w:sz w:val="20"/>
          <w:szCs w:val="20"/>
        </w:rPr>
      </w:pPr>
      <w:r>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9467C2" w:rsidRDefault="00C542C6">
      <w:pPr>
        <w:ind w:firstLine="709"/>
        <w:jc w:val="both"/>
        <w:rPr>
          <w:sz w:val="20"/>
          <w:szCs w:val="20"/>
        </w:rPr>
      </w:pPr>
      <w:r>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9467C2" w:rsidRDefault="00C542C6">
      <w:pPr>
        <w:ind w:firstLine="709"/>
        <w:jc w:val="both"/>
        <w:rPr>
          <w:sz w:val="20"/>
          <w:szCs w:val="20"/>
        </w:rPr>
      </w:pPr>
      <w:r>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9467C2" w:rsidRDefault="00C542C6">
      <w:pPr>
        <w:ind w:firstLine="709"/>
        <w:jc w:val="both"/>
        <w:rPr>
          <w:sz w:val="20"/>
          <w:szCs w:val="20"/>
        </w:rPr>
      </w:pPr>
      <w:r>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467C2" w:rsidRDefault="00C542C6">
      <w:pPr>
        <w:ind w:firstLine="709"/>
        <w:jc w:val="both"/>
        <w:rPr>
          <w:sz w:val="20"/>
          <w:szCs w:val="20"/>
        </w:rPr>
      </w:pPr>
      <w:r>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467C2" w:rsidRDefault="00C542C6">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Исполнителем;</w:t>
      </w:r>
    </w:p>
    <w:p w:rsidR="009467C2" w:rsidRDefault="00C542C6">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9467C2" w:rsidRDefault="00C542C6">
      <w:pPr>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9467C2" w:rsidRDefault="00C542C6">
      <w:pPr>
        <w:ind w:firstLine="709"/>
        <w:jc w:val="both"/>
        <w:rPr>
          <w:sz w:val="20"/>
          <w:szCs w:val="20"/>
        </w:rPr>
      </w:pPr>
      <w:r>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467C2" w:rsidRDefault="00C542C6">
      <w:pPr>
        <w:ind w:firstLine="709"/>
        <w:jc w:val="both"/>
        <w:rPr>
          <w:sz w:val="20"/>
          <w:szCs w:val="20"/>
        </w:rPr>
      </w:pPr>
      <w:r>
        <w:rPr>
          <w:sz w:val="20"/>
          <w:szCs w:val="20"/>
        </w:rPr>
        <w:t>- Отсутствие у Исполнителя ограничений для участия в закупках, установленных законодательством Российской Федерации;</w:t>
      </w:r>
    </w:p>
    <w:p w:rsidR="009467C2" w:rsidRDefault="00C542C6">
      <w:pPr>
        <w:tabs>
          <w:tab w:val="left" w:pos="851"/>
          <w:tab w:val="left" w:pos="1134"/>
        </w:tabs>
        <w:ind w:firstLine="709"/>
        <w:jc w:val="both"/>
        <w:rPr>
          <w:sz w:val="20"/>
          <w:szCs w:val="20"/>
        </w:rPr>
      </w:pPr>
      <w:r>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9467C2" w:rsidRDefault="00C542C6">
      <w:pPr>
        <w:ind w:firstLine="709"/>
        <w:jc w:val="both"/>
      </w:pPr>
      <w:r>
        <w:rPr>
          <w:b/>
          <w:sz w:val="20"/>
          <w:szCs w:val="20"/>
        </w:rPr>
        <w:t>Исполнитель:_________________/________________/</w:t>
      </w:r>
    </w:p>
    <w:sectPr w:rsidR="009467C2">
      <w:pgSz w:w="11906" w:h="16838"/>
      <w:pgMar w:top="567" w:right="851" w:bottom="567" w:left="1418" w:header="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78E" w:rsidRDefault="00DC778E">
      <w:r>
        <w:separator/>
      </w:r>
    </w:p>
  </w:endnote>
  <w:endnote w:type="continuationSeparator" w:id="0">
    <w:p w:rsidR="00DC778E" w:rsidRDefault="00DC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DejaVu Sans">
    <w:altName w:val="Verdana"/>
    <w:panose1 w:val="020B0603030804020204"/>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78E" w:rsidRDefault="00DC778E">
      <w:pPr>
        <w:rPr>
          <w:sz w:val="12"/>
        </w:rPr>
      </w:pPr>
      <w:r>
        <w:separator/>
      </w:r>
    </w:p>
  </w:footnote>
  <w:footnote w:type="continuationSeparator" w:id="0">
    <w:p w:rsidR="00DC778E" w:rsidRDefault="00DC778E">
      <w:pPr>
        <w:rPr>
          <w:sz w:val="12"/>
        </w:rPr>
      </w:pPr>
      <w:r>
        <w:continuationSeparator/>
      </w:r>
    </w:p>
  </w:footnote>
  <w:footnote w:id="1">
    <w:p w:rsidR="009467C2" w:rsidRDefault="00C542C6">
      <w:pPr>
        <w:pStyle w:val="ad"/>
        <w:rPr>
          <w:sz w:val="16"/>
          <w:szCs w:val="16"/>
        </w:rPr>
      </w:pPr>
      <w:r>
        <w:rPr>
          <w:rStyle w:val="FootnoteCharacters"/>
        </w:rPr>
        <w:t>*</w:t>
      </w:r>
      <w:r>
        <w:t xml:space="preserve"> </w:t>
      </w:r>
      <w:r>
        <w:rPr>
          <w:i/>
          <w:iCs/>
          <w:sz w:val="16"/>
          <w:szCs w:val="16"/>
        </w:rPr>
        <w:t>при упрощенной системе налогообложения НДС не облагается</w:t>
      </w:r>
    </w:p>
  </w:footnote>
  <w:footnote w:id="2">
    <w:p w:rsidR="009467C2" w:rsidRDefault="00C542C6">
      <w:pPr>
        <w:pStyle w:val="ad"/>
        <w:rPr>
          <w:sz w:val="16"/>
          <w:szCs w:val="16"/>
        </w:rPr>
      </w:pPr>
      <w:r>
        <w:rPr>
          <w:rStyle w:val="FootnoteCharacters"/>
        </w:rPr>
        <w:t>*</w:t>
      </w:r>
      <w:r w:rsidRPr="00BB0B97">
        <w:rPr>
          <w:rStyle w:val="FootnoteCharacters"/>
          <w:sz w:val="16"/>
          <w:szCs w:val="16"/>
          <w:vertAlign w:val="baseline"/>
        </w:rPr>
        <w:t>*</w:t>
      </w:r>
      <w:r w:rsidRPr="00BB0B97">
        <w:rPr>
          <w:sz w:val="16"/>
          <w:szCs w:val="16"/>
        </w:rPr>
        <w:t xml:space="preserve"> </w:t>
      </w:r>
      <w:r>
        <w:rPr>
          <w:i/>
          <w:iCs/>
          <w:sz w:val="16"/>
          <w:szCs w:val="16"/>
        </w:rPr>
        <w:t>при упрощённой системе налогообложения  счет-фактура не требуется</w:t>
      </w:r>
    </w:p>
    <w:p w:rsidR="009467C2" w:rsidRDefault="009467C2">
      <w:pPr>
        <w:pStyle w:val="ad"/>
        <w:rPr>
          <w:sz w:val="16"/>
          <w:szCs w:val="16"/>
        </w:rPr>
      </w:pPr>
    </w:p>
  </w:footnote>
  <w:footnote w:id="3">
    <w:p w:rsidR="009467C2" w:rsidRDefault="009467C2">
      <w:pPr>
        <w:pStyle w:val="ad"/>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D4569"/>
    <w:multiLevelType w:val="hybridMultilevel"/>
    <w:tmpl w:val="43EC26FC"/>
    <w:lvl w:ilvl="0" w:tplc="13AC2400">
      <w:start w:val="1"/>
      <w:numFmt w:val="none"/>
      <w:suff w:val="nothing"/>
      <w:lvlText w:val=""/>
      <w:lvlJc w:val="left"/>
      <w:pPr>
        <w:tabs>
          <w:tab w:val="num" w:pos="0"/>
        </w:tabs>
        <w:ind w:left="0" w:firstLine="0"/>
      </w:pPr>
    </w:lvl>
    <w:lvl w:ilvl="1" w:tplc="97121DC8">
      <w:start w:val="1"/>
      <w:numFmt w:val="none"/>
      <w:suff w:val="nothing"/>
      <w:lvlText w:val=""/>
      <w:lvlJc w:val="left"/>
      <w:pPr>
        <w:tabs>
          <w:tab w:val="num" w:pos="0"/>
        </w:tabs>
        <w:ind w:left="0" w:firstLine="0"/>
      </w:pPr>
    </w:lvl>
    <w:lvl w:ilvl="2" w:tplc="D102DA22">
      <w:start w:val="1"/>
      <w:numFmt w:val="none"/>
      <w:suff w:val="nothing"/>
      <w:lvlText w:val=""/>
      <w:lvlJc w:val="left"/>
      <w:pPr>
        <w:tabs>
          <w:tab w:val="num" w:pos="0"/>
        </w:tabs>
        <w:ind w:left="0" w:firstLine="0"/>
      </w:pPr>
    </w:lvl>
    <w:lvl w:ilvl="3" w:tplc="0AE429B2">
      <w:start w:val="1"/>
      <w:numFmt w:val="none"/>
      <w:suff w:val="nothing"/>
      <w:lvlText w:val=""/>
      <w:lvlJc w:val="left"/>
      <w:pPr>
        <w:tabs>
          <w:tab w:val="num" w:pos="0"/>
        </w:tabs>
        <w:ind w:left="0" w:firstLine="0"/>
      </w:pPr>
    </w:lvl>
    <w:lvl w:ilvl="4" w:tplc="094891FC">
      <w:start w:val="1"/>
      <w:numFmt w:val="none"/>
      <w:suff w:val="nothing"/>
      <w:lvlText w:val=""/>
      <w:lvlJc w:val="left"/>
      <w:pPr>
        <w:tabs>
          <w:tab w:val="num" w:pos="0"/>
        </w:tabs>
        <w:ind w:left="0" w:firstLine="0"/>
      </w:pPr>
    </w:lvl>
    <w:lvl w:ilvl="5" w:tplc="1EB6A82C">
      <w:start w:val="1"/>
      <w:numFmt w:val="none"/>
      <w:pStyle w:val="6"/>
      <w:suff w:val="nothing"/>
      <w:lvlText w:val=""/>
      <w:lvlJc w:val="left"/>
      <w:pPr>
        <w:tabs>
          <w:tab w:val="num" w:pos="0"/>
        </w:tabs>
        <w:ind w:left="0" w:firstLine="0"/>
      </w:pPr>
    </w:lvl>
    <w:lvl w:ilvl="6" w:tplc="4E628FAC">
      <w:start w:val="1"/>
      <w:numFmt w:val="none"/>
      <w:suff w:val="nothing"/>
      <w:lvlText w:val=""/>
      <w:lvlJc w:val="left"/>
      <w:pPr>
        <w:tabs>
          <w:tab w:val="num" w:pos="0"/>
        </w:tabs>
        <w:ind w:left="0" w:firstLine="0"/>
      </w:pPr>
    </w:lvl>
    <w:lvl w:ilvl="7" w:tplc="4D6811F4">
      <w:start w:val="1"/>
      <w:numFmt w:val="none"/>
      <w:suff w:val="nothing"/>
      <w:lvlText w:val=""/>
      <w:lvlJc w:val="left"/>
      <w:pPr>
        <w:tabs>
          <w:tab w:val="num" w:pos="0"/>
        </w:tabs>
        <w:ind w:left="0" w:firstLine="0"/>
      </w:pPr>
    </w:lvl>
    <w:lvl w:ilvl="8" w:tplc="1C1E2E8A">
      <w:start w:val="1"/>
      <w:numFmt w:val="none"/>
      <w:pStyle w:val="9"/>
      <w:suff w:val="nothing"/>
      <w:lvlText w:val=""/>
      <w:lvlJc w:val="left"/>
      <w:pPr>
        <w:tabs>
          <w:tab w:val="num" w:pos="0"/>
        </w:tabs>
        <w:ind w:left="0" w:firstLine="0"/>
      </w:pPr>
    </w:lvl>
  </w:abstractNum>
  <w:abstractNum w:abstractNumId="1" w15:restartNumberingAfterBreak="0">
    <w:nsid w:val="73926803"/>
    <w:multiLevelType w:val="hybridMultilevel"/>
    <w:tmpl w:val="1C68409A"/>
    <w:lvl w:ilvl="0" w:tplc="D62862BC">
      <w:start w:val="1"/>
      <w:numFmt w:val="decimal"/>
      <w:lvlText w:val="%1."/>
      <w:lvlJc w:val="left"/>
      <w:pPr>
        <w:tabs>
          <w:tab w:val="num" w:pos="720"/>
        </w:tabs>
        <w:ind w:left="720" w:hanging="360"/>
      </w:pPr>
    </w:lvl>
    <w:lvl w:ilvl="1" w:tplc="31B0AE64">
      <w:start w:val="1"/>
      <w:numFmt w:val="bullet"/>
      <w:lvlText w:val="o"/>
      <w:lvlJc w:val="left"/>
      <w:pPr>
        <w:ind w:left="1440" w:hanging="360"/>
      </w:pPr>
      <w:rPr>
        <w:rFonts w:ascii="Courier New" w:eastAsia="Courier New" w:hAnsi="Courier New" w:cs="Courier New" w:hint="default"/>
      </w:rPr>
    </w:lvl>
    <w:lvl w:ilvl="2" w:tplc="ADC0445C">
      <w:start w:val="1"/>
      <w:numFmt w:val="bullet"/>
      <w:lvlText w:val="§"/>
      <w:lvlJc w:val="left"/>
      <w:pPr>
        <w:ind w:left="2160" w:hanging="360"/>
      </w:pPr>
      <w:rPr>
        <w:rFonts w:ascii="Wingdings" w:eastAsia="Wingdings" w:hAnsi="Wingdings" w:cs="Wingdings" w:hint="default"/>
      </w:rPr>
    </w:lvl>
    <w:lvl w:ilvl="3" w:tplc="07C0D0A4">
      <w:start w:val="1"/>
      <w:numFmt w:val="bullet"/>
      <w:lvlText w:val="·"/>
      <w:lvlJc w:val="left"/>
      <w:pPr>
        <w:ind w:left="2880" w:hanging="360"/>
      </w:pPr>
      <w:rPr>
        <w:rFonts w:ascii="Symbol" w:eastAsia="Symbol" w:hAnsi="Symbol" w:cs="Symbol" w:hint="default"/>
      </w:rPr>
    </w:lvl>
    <w:lvl w:ilvl="4" w:tplc="CC8CA37E">
      <w:start w:val="1"/>
      <w:numFmt w:val="bullet"/>
      <w:lvlText w:val="o"/>
      <w:lvlJc w:val="left"/>
      <w:pPr>
        <w:ind w:left="3600" w:hanging="360"/>
      </w:pPr>
      <w:rPr>
        <w:rFonts w:ascii="Courier New" w:eastAsia="Courier New" w:hAnsi="Courier New" w:cs="Courier New" w:hint="default"/>
      </w:rPr>
    </w:lvl>
    <w:lvl w:ilvl="5" w:tplc="CA2810A4">
      <w:start w:val="1"/>
      <w:numFmt w:val="bullet"/>
      <w:lvlText w:val="§"/>
      <w:lvlJc w:val="left"/>
      <w:pPr>
        <w:ind w:left="4320" w:hanging="360"/>
      </w:pPr>
      <w:rPr>
        <w:rFonts w:ascii="Wingdings" w:eastAsia="Wingdings" w:hAnsi="Wingdings" w:cs="Wingdings" w:hint="default"/>
      </w:rPr>
    </w:lvl>
    <w:lvl w:ilvl="6" w:tplc="CC78ABC6">
      <w:start w:val="1"/>
      <w:numFmt w:val="bullet"/>
      <w:lvlText w:val="·"/>
      <w:lvlJc w:val="left"/>
      <w:pPr>
        <w:ind w:left="5040" w:hanging="360"/>
      </w:pPr>
      <w:rPr>
        <w:rFonts w:ascii="Symbol" w:eastAsia="Symbol" w:hAnsi="Symbol" w:cs="Symbol" w:hint="default"/>
      </w:rPr>
    </w:lvl>
    <w:lvl w:ilvl="7" w:tplc="78025E04">
      <w:start w:val="1"/>
      <w:numFmt w:val="bullet"/>
      <w:lvlText w:val="o"/>
      <w:lvlJc w:val="left"/>
      <w:pPr>
        <w:ind w:left="5760" w:hanging="360"/>
      </w:pPr>
      <w:rPr>
        <w:rFonts w:ascii="Courier New" w:eastAsia="Courier New" w:hAnsi="Courier New" w:cs="Courier New" w:hint="default"/>
      </w:rPr>
    </w:lvl>
    <w:lvl w:ilvl="8" w:tplc="15AE0D40">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7C2"/>
    <w:rsid w:val="000A71FF"/>
    <w:rsid w:val="001220B0"/>
    <w:rsid w:val="00200309"/>
    <w:rsid w:val="00303710"/>
    <w:rsid w:val="00305833"/>
    <w:rsid w:val="004020A7"/>
    <w:rsid w:val="004C59D4"/>
    <w:rsid w:val="00537423"/>
    <w:rsid w:val="00622033"/>
    <w:rsid w:val="008B3046"/>
    <w:rsid w:val="0090370B"/>
    <w:rsid w:val="009467C2"/>
    <w:rsid w:val="009F6745"/>
    <w:rsid w:val="00A1031E"/>
    <w:rsid w:val="00AA4DD4"/>
    <w:rsid w:val="00BB0B97"/>
    <w:rsid w:val="00BB38C3"/>
    <w:rsid w:val="00C542C6"/>
    <w:rsid w:val="00DC778E"/>
    <w:rsid w:val="00DE63D3"/>
    <w:rsid w:val="00E36566"/>
    <w:rsid w:val="00F80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84F43"/>
  <w15:docId w15:val="{235A246C-61C1-4A6F-8AB8-77DACA80E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imes New Roman" w:cs="Times New Roman"/>
      <w:lang w:val="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1"/>
    <w:qFormat/>
    <w:pPr>
      <w:numPr>
        <w:ilvl w:val="5"/>
        <w:numId w:val="1"/>
      </w:numPr>
      <w:spacing w:before="240" w:after="60"/>
      <w:ind w:left="1152" w:hanging="1152"/>
      <w:jc w:val="both"/>
      <w:outlineLvl w:val="5"/>
    </w:pPr>
    <w:rPr>
      <w:i/>
      <w:iCs/>
      <w:sz w:val="22"/>
      <w:szCs w:val="22"/>
      <w:lang w:val="en-U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1"/>
    <w:qFormat/>
    <w:pPr>
      <w:numPr>
        <w:ilvl w:val="8"/>
        <w:numId w:val="1"/>
      </w:numPr>
      <w:spacing w:before="240" w:after="60"/>
      <w:ind w:left="1584" w:hanging="1584"/>
      <w:jc w:val="both"/>
      <w:outlineLvl w:val="8"/>
    </w:pPr>
    <w:rPr>
      <w:rFonts w:ascii="Arial" w:hAnsi="Arial" w:cs="Arial"/>
      <w:b/>
      <w:bCs/>
      <w:i/>
      <w:iCs/>
      <w:sz w:val="18"/>
      <w:szCs w:val="1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1">
    <w:name w:val="Заголовок 6 Знак1"/>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1">
    <w:name w:val="Заголовок 9 Знак1"/>
    <w:link w:val="9"/>
    <w:uiPriority w:val="9"/>
    <w:rPr>
      <w:rFonts w:ascii="Arial" w:eastAsia="Arial" w:hAnsi="Arial" w:cs="Arial"/>
      <w:i/>
      <w:iCs/>
      <w:sz w:val="21"/>
      <w:szCs w:val="21"/>
    </w:rPr>
  </w:style>
  <w:style w:type="paragraph" w:styleId="a3">
    <w:name w:val="List Paragraph"/>
    <w:basedOn w:val="a"/>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character" w:customStyle="1" w:styleId="11">
    <w:name w:val="Подзаголовок Знак1"/>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12">
    <w:name w:val="Верхний колонтитул Знак1"/>
    <w:link w:val="aa"/>
    <w:uiPriority w:val="99"/>
  </w:style>
  <w:style w:type="character" w:customStyle="1" w:styleId="FooterChar">
    <w:name w:val="Footer Char"/>
    <w:uiPriority w:val="99"/>
  </w:style>
  <w:style w:type="character" w:customStyle="1" w:styleId="13">
    <w:name w:val="Нижний колонтитул Знак1"/>
    <w:link w:val="ab"/>
    <w:uiPriority w:val="99"/>
  </w:style>
  <w:style w:type="table" w:styleId="ac">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Pr>
      <w:sz w:val="18"/>
    </w:rPr>
  </w:style>
  <w:style w:type="character" w:styleId="ae">
    <w:name w:val="footnote reference"/>
    <w:uiPriority w:val="99"/>
    <w:unhideWhenUsed/>
    <w:rPr>
      <w:vertAlign w:val="superscript"/>
    </w:rPr>
  </w:style>
  <w:style w:type="character" w:customStyle="1" w:styleId="15">
    <w:name w:val="Текст концевой сноски Знак1"/>
    <w:link w:val="af"/>
    <w:uiPriority w:val="99"/>
    <w:rPr>
      <w:sz w:val="20"/>
    </w:rPr>
  </w:style>
  <w:style w:type="character" w:styleId="af0">
    <w:name w:val="endnote reference"/>
    <w:uiPriority w:val="99"/>
    <w:semiHidden/>
    <w:unhideWhenUsed/>
    <w:rPr>
      <w:vertAlign w:val="superscript"/>
    </w:rPr>
  </w:style>
  <w:style w:type="paragraph" w:styleId="16">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0">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cs="Times New Roman"/>
      <w:b/>
    </w:rPr>
  </w:style>
  <w:style w:type="character" w:customStyle="1" w:styleId="WW8Num6z1">
    <w:name w:val="WW8Num6z1"/>
    <w:qFormat/>
    <w:rPr>
      <w:rFonts w:cs="Times New Roman"/>
    </w:rPr>
  </w:style>
  <w:style w:type="character" w:customStyle="1" w:styleId="WW8Num7z0">
    <w:name w:val="WW8Num7z0"/>
    <w:qFormat/>
  </w:style>
  <w:style w:type="character" w:customStyle="1" w:styleId="WW8Num7z1">
    <w:name w:val="WW8Num7z1"/>
    <w:qFormat/>
    <w:rPr>
      <w:rFonts w:cs="Times New Roman"/>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af3">
    <w:name w:val="Основной текст Знак"/>
    <w:qFormat/>
    <w:rPr>
      <w:rFonts w:ascii="Times New Roman" w:eastAsia="Times New Roman" w:hAnsi="Times New Roman" w:cs="Times New Roman"/>
      <w:sz w:val="24"/>
      <w:szCs w:val="24"/>
    </w:rPr>
  </w:style>
  <w:style w:type="character" w:styleId="af4">
    <w:name w:val="Hyperlink"/>
    <w:rPr>
      <w:rFonts w:cs="Times New Roman"/>
      <w:color w:val="0000FF"/>
      <w:u w:val="single"/>
    </w:rPr>
  </w:style>
  <w:style w:type="character" w:customStyle="1" w:styleId="33">
    <w:name w:val="Основной текст с отступом 3 Знак"/>
    <w:qFormat/>
    <w:rPr>
      <w:rFonts w:ascii="Times New Roman" w:eastAsia="Times New Roman" w:hAnsi="Times New Roman" w:cs="Times New Roman"/>
      <w:sz w:val="24"/>
      <w:szCs w:val="24"/>
    </w:rPr>
  </w:style>
  <w:style w:type="character" w:customStyle="1" w:styleId="af5">
    <w:name w:val="Верхний колонтитул Знак"/>
    <w:qFormat/>
    <w:rPr>
      <w:rFonts w:ascii="Times New Roman" w:eastAsia="Times New Roman" w:hAnsi="Times New Roman" w:cs="Times New Roman"/>
      <w:sz w:val="24"/>
      <w:szCs w:val="24"/>
    </w:rPr>
  </w:style>
  <w:style w:type="character" w:customStyle="1" w:styleId="af6">
    <w:name w:val="Подзаголовок Знак"/>
    <w:qFormat/>
    <w:rPr>
      <w:rFonts w:ascii="Cambria" w:eastAsia="Times New Roman" w:hAnsi="Cambria" w:cs="Times New Roman"/>
      <w:sz w:val="24"/>
      <w:szCs w:val="24"/>
    </w:rPr>
  </w:style>
  <w:style w:type="character" w:customStyle="1" w:styleId="af7">
    <w:name w:val="Текст сноски Знак"/>
    <w:qFormat/>
    <w:rPr>
      <w:rFonts w:ascii="Times New Roman" w:eastAsia="Times New Roman" w:hAnsi="Times New Roman" w:cs="Times New Roman"/>
      <w:sz w:val="20"/>
      <w:szCs w:val="20"/>
    </w:rPr>
  </w:style>
  <w:style w:type="character" w:customStyle="1" w:styleId="FootnoteCharacters">
    <w:name w:val="Footnote Characters"/>
    <w:qFormat/>
    <w:rPr>
      <w:vertAlign w:val="superscript"/>
    </w:rPr>
  </w:style>
  <w:style w:type="character" w:customStyle="1" w:styleId="af8">
    <w:name w:val="Текст концевой сноски Знак"/>
    <w:qFormat/>
    <w:rPr>
      <w:rFonts w:ascii="Times New Roman" w:eastAsia="Times New Roman" w:hAnsi="Times New Roman" w:cs="Times New Roman"/>
      <w:sz w:val="20"/>
      <w:szCs w:val="20"/>
    </w:rPr>
  </w:style>
  <w:style w:type="character" w:customStyle="1" w:styleId="EndnoteCharacters">
    <w:name w:val="Endnote Characters"/>
    <w:qFormat/>
    <w:rPr>
      <w:vertAlign w:val="superscript"/>
    </w:rPr>
  </w:style>
  <w:style w:type="character" w:customStyle="1" w:styleId="af9">
    <w:name w:val="Основной текст с отступом Знак"/>
    <w:qFormat/>
    <w:rPr>
      <w:rFonts w:ascii="Times New Roman" w:eastAsia="Times New Roman" w:hAnsi="Times New Roman" w:cs="Times New Roman"/>
      <w:sz w:val="24"/>
      <w:szCs w:val="24"/>
    </w:rPr>
  </w:style>
  <w:style w:type="character" w:customStyle="1" w:styleId="62">
    <w:name w:val="Заголовок 6 Знак"/>
    <w:qFormat/>
    <w:rPr>
      <w:rFonts w:ascii="Times New Roman" w:eastAsia="Times New Roman" w:hAnsi="Times New Roman" w:cs="Times New Roman"/>
      <w:i/>
      <w:iCs/>
      <w:lang w:val="en-US"/>
    </w:rPr>
  </w:style>
  <w:style w:type="character" w:customStyle="1" w:styleId="92">
    <w:name w:val="Заголовок 9 Знак"/>
    <w:qFormat/>
    <w:rPr>
      <w:rFonts w:ascii="Arial" w:eastAsia="Times New Roman" w:hAnsi="Arial" w:cs="Arial"/>
      <w:b/>
      <w:bCs/>
      <w:i/>
      <w:iCs/>
      <w:sz w:val="18"/>
      <w:szCs w:val="18"/>
      <w:lang w:val="en-US"/>
    </w:rPr>
  </w:style>
  <w:style w:type="character" w:customStyle="1" w:styleId="afa">
    <w:name w:val="Текст выноски Знак"/>
    <w:qFormat/>
    <w:rPr>
      <w:rFonts w:ascii="Segoe UI" w:eastAsia="Times New Roman" w:hAnsi="Segoe UI" w:cs="Segoe UI"/>
      <w:sz w:val="18"/>
      <w:szCs w:val="18"/>
    </w:rPr>
  </w:style>
  <w:style w:type="character" w:styleId="afb">
    <w:name w:val="annotation reference"/>
    <w:qFormat/>
    <w:rPr>
      <w:sz w:val="16"/>
      <w:szCs w:val="16"/>
    </w:rPr>
  </w:style>
  <w:style w:type="character" w:customStyle="1" w:styleId="afc">
    <w:name w:val="Текст примечания Знак"/>
    <w:qFormat/>
    <w:rPr>
      <w:rFonts w:ascii="Times New Roman" w:eastAsia="Times New Roman" w:hAnsi="Times New Roman" w:cs="Times New Roman"/>
    </w:rPr>
  </w:style>
  <w:style w:type="character" w:customStyle="1" w:styleId="afd">
    <w:name w:val="Тема примечания Знак"/>
    <w:qFormat/>
    <w:rPr>
      <w:rFonts w:ascii="Times New Roman" w:eastAsia="Times New Roman" w:hAnsi="Times New Roman" w:cs="Times New Roman"/>
      <w:b/>
      <w:bCs/>
    </w:rPr>
  </w:style>
  <w:style w:type="character" w:customStyle="1" w:styleId="afe">
    <w:name w:val="Нижний колонтитул Знак"/>
    <w:qFormat/>
    <w:rPr>
      <w:rFonts w:ascii="Times New Roman" w:eastAsia="Times New Roman" w:hAnsi="Times New Roman" w:cs="Times New Roman"/>
      <w:sz w:val="24"/>
      <w:szCs w:val="24"/>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paragraph" w:customStyle="1" w:styleId="Heading">
    <w:name w:val="Heading"/>
    <w:basedOn w:val="a"/>
    <w:next w:val="aff"/>
    <w:qFormat/>
    <w:pPr>
      <w:keepNext/>
      <w:spacing w:before="240" w:after="120"/>
    </w:pPr>
    <w:rPr>
      <w:rFonts w:ascii="Arial" w:eastAsia="DejaVu Sans" w:hAnsi="Arial" w:cs="DejaVu Sans"/>
      <w:sz w:val="28"/>
      <w:szCs w:val="28"/>
    </w:rPr>
  </w:style>
  <w:style w:type="paragraph" w:styleId="aff">
    <w:name w:val="Body Text"/>
    <w:basedOn w:val="a"/>
    <w:pPr>
      <w:jc w:val="both"/>
    </w:pPr>
  </w:style>
  <w:style w:type="paragraph" w:styleId="aff0">
    <w:name w:val="List"/>
    <w:basedOn w:val="aff"/>
  </w:style>
  <w:style w:type="paragraph" w:styleId="aff1">
    <w:name w:val="caption"/>
    <w:basedOn w:val="a"/>
    <w:qFormat/>
    <w:pPr>
      <w:suppressLineNumbers/>
      <w:spacing w:before="120" w:after="120"/>
    </w:pPr>
    <w:rPr>
      <w:i/>
      <w:iCs/>
    </w:rPr>
  </w:style>
  <w:style w:type="paragraph" w:customStyle="1" w:styleId="Index">
    <w:name w:val="Index"/>
    <w:basedOn w:val="a"/>
    <w:qFormat/>
    <w:pPr>
      <w:suppressLineNumbers/>
    </w:pPr>
  </w:style>
  <w:style w:type="paragraph" w:styleId="34">
    <w:name w:val="Body Text Indent 3"/>
    <w:basedOn w:val="a"/>
    <w:qFormat/>
    <w:pPr>
      <w:ind w:firstLine="720"/>
      <w:jc w:val="both"/>
    </w:pPr>
  </w:style>
  <w:style w:type="paragraph" w:customStyle="1" w:styleId="HeaderandFooter">
    <w:name w:val="Header and Footer"/>
    <w:basedOn w:val="a"/>
    <w:qFormat/>
    <w:pPr>
      <w:suppressLineNumbers/>
      <w:tabs>
        <w:tab w:val="center" w:pos="4819"/>
        <w:tab w:val="right" w:pos="9638"/>
      </w:tabs>
    </w:pPr>
  </w:style>
  <w:style w:type="paragraph" w:styleId="aa">
    <w:name w:val="header"/>
    <w:basedOn w:val="a"/>
    <w:link w:val="12"/>
  </w:style>
  <w:style w:type="paragraph" w:styleId="a7">
    <w:name w:val="Subtitle"/>
    <w:basedOn w:val="a"/>
    <w:next w:val="aff"/>
    <w:link w:val="11"/>
    <w:qFormat/>
    <w:pPr>
      <w:spacing w:after="60"/>
      <w:jc w:val="center"/>
      <w:outlineLvl w:val="1"/>
    </w:pPr>
    <w:rPr>
      <w:rFonts w:ascii="Cambria" w:hAnsi="Cambria" w:cs="Cambria"/>
    </w:rPr>
  </w:style>
  <w:style w:type="paragraph" w:styleId="ad">
    <w:name w:val="footnote text"/>
    <w:basedOn w:val="a"/>
    <w:link w:val="14"/>
    <w:rPr>
      <w:sz w:val="20"/>
      <w:szCs w:val="20"/>
    </w:rPr>
  </w:style>
  <w:style w:type="paragraph" w:styleId="af">
    <w:name w:val="endnote text"/>
    <w:basedOn w:val="a"/>
    <w:link w:val="15"/>
    <w:rPr>
      <w:sz w:val="20"/>
      <w:szCs w:val="20"/>
    </w:rPr>
  </w:style>
  <w:style w:type="paragraph" w:styleId="aff2">
    <w:name w:val="Body Text Indent"/>
    <w:basedOn w:val="a"/>
    <w:pPr>
      <w:spacing w:after="120"/>
      <w:ind w:left="283"/>
    </w:pPr>
  </w:style>
  <w:style w:type="paragraph" w:styleId="aff3">
    <w:name w:val="Balloon Text"/>
    <w:basedOn w:val="a"/>
    <w:qFormat/>
    <w:rPr>
      <w:rFonts w:ascii="Segoe UI" w:hAnsi="Segoe UI" w:cs="Segoe UI"/>
      <w:sz w:val="18"/>
      <w:szCs w:val="18"/>
    </w:rPr>
  </w:style>
  <w:style w:type="paragraph" w:styleId="aff4">
    <w:name w:val="annotation text"/>
    <w:basedOn w:val="a"/>
    <w:qFormat/>
    <w:rPr>
      <w:sz w:val="20"/>
      <w:szCs w:val="20"/>
    </w:rPr>
  </w:style>
  <w:style w:type="paragraph" w:styleId="aff5">
    <w:name w:val="annotation subject"/>
    <w:basedOn w:val="aff4"/>
    <w:next w:val="aff4"/>
    <w:qFormat/>
    <w:rPr>
      <w:b/>
      <w:bCs/>
    </w:rPr>
  </w:style>
  <w:style w:type="paragraph" w:styleId="ab">
    <w:name w:val="footer"/>
    <w:basedOn w:val="a"/>
    <w:link w:val="13"/>
    <w:pPr>
      <w:tabs>
        <w:tab w:val="center" w:pos="4677"/>
        <w:tab w:val="right" w:pos="9355"/>
      </w:tabs>
    </w:p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3521</Words>
  <Characters>20073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ULIA</cp:lastModifiedBy>
  <cp:revision>3</cp:revision>
  <dcterms:created xsi:type="dcterms:W3CDTF">2024-06-27T15:25:00Z</dcterms:created>
  <dcterms:modified xsi:type="dcterms:W3CDTF">2024-06-27T15:26:00Z</dcterms:modified>
  <dc:language>en-US</dc:language>
</cp:coreProperties>
</file>