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67C" w:rsidRPr="00A86F65" w:rsidRDefault="000E3F1C" w:rsidP="000E3F1C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A86F65">
        <w:rPr>
          <w:rFonts w:ascii="Times New Roman" w:hAnsi="Times New Roman" w:cs="Times New Roman"/>
          <w:b/>
        </w:rPr>
        <w:t>Техническое задание</w:t>
      </w:r>
    </w:p>
    <w:tbl>
      <w:tblPr>
        <w:tblW w:w="157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1052"/>
        <w:gridCol w:w="1417"/>
        <w:gridCol w:w="850"/>
        <w:gridCol w:w="709"/>
        <w:gridCol w:w="2723"/>
        <w:gridCol w:w="3118"/>
        <w:gridCol w:w="1560"/>
        <w:gridCol w:w="3827"/>
      </w:tblGrid>
      <w:tr w:rsidR="008B3C8A" w:rsidRPr="00D65089" w:rsidTr="008B3C8A">
        <w:trPr>
          <w:trHeight w:val="20"/>
        </w:trPr>
        <w:tc>
          <w:tcPr>
            <w:tcW w:w="508" w:type="dxa"/>
            <w:shd w:val="clear" w:color="auto" w:fill="auto"/>
            <w:hideMark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№ п/п</w:t>
            </w:r>
          </w:p>
        </w:tc>
        <w:tc>
          <w:tcPr>
            <w:tcW w:w="1052" w:type="dxa"/>
            <w:shd w:val="clear" w:color="auto" w:fill="auto"/>
            <w:hideMark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1417" w:type="dxa"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ОКПД2/ ККН/ КТРУ</w:t>
            </w:r>
          </w:p>
        </w:tc>
        <w:tc>
          <w:tcPr>
            <w:tcW w:w="850" w:type="dxa"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Ед. изм. товара</w:t>
            </w:r>
          </w:p>
        </w:tc>
        <w:tc>
          <w:tcPr>
            <w:tcW w:w="709" w:type="dxa"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Кол-во</w:t>
            </w:r>
          </w:p>
        </w:tc>
        <w:tc>
          <w:tcPr>
            <w:tcW w:w="2723" w:type="dxa"/>
            <w:shd w:val="clear" w:color="auto" w:fill="auto"/>
            <w:hideMark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118" w:type="dxa"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60" w:type="dxa"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Ед. изм. хар-ки</w:t>
            </w:r>
          </w:p>
        </w:tc>
        <w:tc>
          <w:tcPr>
            <w:tcW w:w="3827" w:type="dxa"/>
          </w:tcPr>
          <w:p w:rsidR="008B3C8A" w:rsidRPr="00D65089" w:rsidRDefault="008B3C8A" w:rsidP="00D650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bCs/>
                <w:sz w:val="18"/>
                <w:szCs w:val="18"/>
              </w:rPr>
              <w:t>Инструкция по заполнению характеристик в заявке</w:t>
            </w:r>
          </w:p>
        </w:tc>
      </w:tr>
      <w:tr w:rsidR="00E04727" w:rsidRPr="00D65089" w:rsidTr="008B3C8A">
        <w:trPr>
          <w:trHeight w:val="20"/>
        </w:trPr>
        <w:tc>
          <w:tcPr>
            <w:tcW w:w="508" w:type="dxa"/>
            <w:vMerge w:val="restart"/>
            <w:shd w:val="clear" w:color="000000" w:fill="FFFFFF"/>
            <w:noWrap/>
          </w:tcPr>
          <w:p w:rsidR="00E04727" w:rsidRPr="00D65089" w:rsidRDefault="00421426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52" w:type="dxa"/>
            <w:vMerge w:val="restart"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Маска лицевая для защиты дыхательных путей, одноразового использования</w:t>
            </w:r>
          </w:p>
        </w:tc>
        <w:tc>
          <w:tcPr>
            <w:tcW w:w="1417" w:type="dxa"/>
            <w:vMerge w:val="restart"/>
          </w:tcPr>
          <w:p w:rsidR="00E04727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 xml:space="preserve">32.99.11.160: </w:t>
            </w:r>
          </w:p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br/>
              <w:t>32.99.11.160-007</w:t>
            </w:r>
          </w:p>
          <w:p w:rsidR="00E04727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32.99.11.160-00000005</w:t>
            </w:r>
          </w:p>
        </w:tc>
        <w:tc>
          <w:tcPr>
            <w:tcW w:w="850" w:type="dxa"/>
            <w:vMerge w:val="restart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709" w:type="dxa"/>
            <w:vMerge w:val="restart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723" w:type="dxa"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Вид изделия</w:t>
            </w:r>
          </w:p>
        </w:tc>
        <w:tc>
          <w:tcPr>
            <w:tcW w:w="3118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Маска универсальная</w:t>
            </w:r>
          </w:p>
        </w:tc>
        <w:tc>
          <w:tcPr>
            <w:tcW w:w="1560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04727" w:rsidRPr="00D65089" w:rsidTr="008B3C8A">
        <w:trPr>
          <w:trHeight w:val="20"/>
        </w:trPr>
        <w:tc>
          <w:tcPr>
            <w:tcW w:w="508" w:type="dxa"/>
            <w:vMerge/>
            <w:shd w:val="clear" w:color="000000" w:fill="FFFFFF"/>
            <w:noWrap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vMerge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3" w:type="dxa"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3118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Процедурная (повседневная)</w:t>
            </w:r>
          </w:p>
        </w:tc>
        <w:tc>
          <w:tcPr>
            <w:tcW w:w="1560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04727" w:rsidRPr="00D65089" w:rsidTr="008B3C8A">
        <w:trPr>
          <w:trHeight w:val="20"/>
        </w:trPr>
        <w:tc>
          <w:tcPr>
            <w:tcW w:w="508" w:type="dxa"/>
            <w:vMerge/>
            <w:shd w:val="clear" w:color="000000" w:fill="FFFFFF"/>
            <w:noWrap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vMerge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3" w:type="dxa"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Размер</w:t>
            </w:r>
          </w:p>
        </w:tc>
        <w:tc>
          <w:tcPr>
            <w:tcW w:w="3118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17х9,5</w:t>
            </w:r>
          </w:p>
        </w:tc>
        <w:tc>
          <w:tcPr>
            <w:tcW w:w="1560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</w:p>
        </w:tc>
        <w:tc>
          <w:tcPr>
            <w:tcW w:w="3827" w:type="dxa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04727" w:rsidRPr="00D65089" w:rsidTr="008B3C8A">
        <w:trPr>
          <w:trHeight w:val="20"/>
        </w:trPr>
        <w:tc>
          <w:tcPr>
            <w:tcW w:w="508" w:type="dxa"/>
            <w:vMerge/>
            <w:shd w:val="clear" w:color="000000" w:fill="FFFFFF"/>
            <w:noWrap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vMerge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3" w:type="dxa"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3118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33D87">
              <w:rPr>
                <w:rFonts w:ascii="Times New Roman" w:hAnsi="Times New Roman" w:cs="Times New Roman"/>
                <w:sz w:val="18"/>
                <w:szCs w:val="18"/>
              </w:rPr>
              <w:t>Нетканый</w:t>
            </w:r>
          </w:p>
        </w:tc>
        <w:tc>
          <w:tcPr>
            <w:tcW w:w="1560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04727" w:rsidRPr="00D65089" w:rsidTr="008B3C8A">
        <w:trPr>
          <w:trHeight w:val="20"/>
        </w:trPr>
        <w:tc>
          <w:tcPr>
            <w:tcW w:w="508" w:type="dxa"/>
            <w:vMerge/>
            <w:shd w:val="clear" w:color="000000" w:fill="FFFFFF"/>
            <w:noWrap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vMerge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3" w:type="dxa"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Количество слоев</w:t>
            </w:r>
          </w:p>
        </w:tc>
        <w:tc>
          <w:tcPr>
            <w:tcW w:w="3118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3827" w:type="dxa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04727" w:rsidRPr="00D65089" w:rsidTr="008B3C8A">
        <w:trPr>
          <w:trHeight w:val="20"/>
        </w:trPr>
        <w:tc>
          <w:tcPr>
            <w:tcW w:w="508" w:type="dxa"/>
            <w:vMerge/>
            <w:shd w:val="clear" w:color="000000" w:fill="FFFFFF"/>
            <w:noWrap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vMerge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3" w:type="dxa"/>
            <w:shd w:val="clear" w:color="auto" w:fill="auto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Вид фиксации</w:t>
            </w:r>
          </w:p>
        </w:tc>
        <w:tc>
          <w:tcPr>
            <w:tcW w:w="3118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Резинка</w:t>
            </w:r>
          </w:p>
        </w:tc>
        <w:tc>
          <w:tcPr>
            <w:tcW w:w="1560" w:type="dxa"/>
          </w:tcPr>
          <w:p w:rsidR="00E04727" w:rsidRPr="00D65089" w:rsidRDefault="00E04727" w:rsidP="00E0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</w:tcPr>
          <w:p w:rsidR="00E04727" w:rsidRPr="00D65089" w:rsidRDefault="00E04727" w:rsidP="00E0472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508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</w:tbl>
    <w:p w:rsidR="00D65089" w:rsidRDefault="00D65089" w:rsidP="00367AE3">
      <w:pPr>
        <w:spacing w:after="0"/>
      </w:pPr>
    </w:p>
    <w:p w:rsidR="00421426" w:rsidRPr="003973F2" w:rsidRDefault="00421426" w:rsidP="00367AE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973F2">
        <w:rPr>
          <w:rFonts w:ascii="Times New Roman" w:hAnsi="Times New Roman" w:cs="Times New Roman"/>
          <w:b/>
          <w:sz w:val="20"/>
          <w:szCs w:val="20"/>
        </w:rPr>
        <w:t>Инструкция по заполнению типовой формы заявки.</w:t>
      </w:r>
    </w:p>
    <w:p w:rsidR="00421426" w:rsidRPr="00367AE3" w:rsidRDefault="00421426" w:rsidP="00367AE3">
      <w:pPr>
        <w:spacing w:after="0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67AE3">
        <w:rPr>
          <w:rFonts w:ascii="Times New Roman" w:hAnsi="Times New Roman" w:cs="Times New Roman"/>
          <w:i/>
          <w:sz w:val="20"/>
          <w:szCs w:val="20"/>
        </w:rPr>
        <w:t>Участник закупки, в соответствии с положениями данной инструкции, в оферте в обязательном порядке указывает, как конкретные значения параметров/показателей, так и единицы измерения.</w:t>
      </w:r>
    </w:p>
    <w:p w:rsidR="00421426" w:rsidRPr="00367AE3" w:rsidRDefault="00421426" w:rsidP="00367AE3">
      <w:pPr>
        <w:spacing w:after="0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67AE3">
        <w:rPr>
          <w:rFonts w:ascii="Times New Roman" w:hAnsi="Times New Roman" w:cs="Times New Roman"/>
          <w:i/>
          <w:sz w:val="20"/>
          <w:szCs w:val="20"/>
        </w:rPr>
        <w:t xml:space="preserve">Участник </w:t>
      </w:r>
      <w:r w:rsidRPr="00367AE3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не должен изменять </w:t>
      </w:r>
      <w:r w:rsidRPr="00367AE3">
        <w:rPr>
          <w:rFonts w:ascii="Times New Roman" w:hAnsi="Times New Roman" w:cs="Times New Roman"/>
          <w:i/>
          <w:sz w:val="20"/>
          <w:szCs w:val="20"/>
        </w:rPr>
        <w:t>установленных Заказчиком: наименований товара, а также наименований показателей (характеристик) товара (материала) и единиц измерений показателей/характеристик товара (материала), несоблюдение данного правила расценивается комиссией как несоответствие заявки Участника требованиям закупочной документации.</w:t>
      </w:r>
    </w:p>
    <w:p w:rsidR="00421426" w:rsidRPr="00367AE3" w:rsidRDefault="00421426" w:rsidP="00367AE3">
      <w:pPr>
        <w:spacing w:after="0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67AE3">
        <w:rPr>
          <w:rFonts w:ascii="Times New Roman" w:hAnsi="Times New Roman" w:cs="Times New Roman"/>
          <w:i/>
          <w:sz w:val="20"/>
          <w:szCs w:val="20"/>
        </w:rPr>
        <w:t xml:space="preserve"> Сведения, содержащиеся в оферте не должны допускать двусмысленных толкований.</w:t>
      </w:r>
    </w:p>
    <w:p w:rsidR="00421426" w:rsidRPr="00367AE3" w:rsidRDefault="00421426" w:rsidP="00367AE3">
      <w:pPr>
        <w:spacing w:after="0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67AE3">
        <w:rPr>
          <w:rFonts w:ascii="Times New Roman" w:hAnsi="Times New Roman" w:cs="Times New Roman"/>
          <w:i/>
          <w:sz w:val="20"/>
          <w:szCs w:val="20"/>
        </w:rPr>
        <w:t>Непредставление сведений, предусмотренных в описании объекта закупки; представление недостоверных сведений; несоответствие показателей, представленных в соответствии с требованиями настоящей Инструкции, является основанием для принятия решения об отклонении оферты.</w:t>
      </w:r>
    </w:p>
    <w:p w:rsidR="00421426" w:rsidRPr="00367AE3" w:rsidRDefault="00421426" w:rsidP="00367AE3">
      <w:pPr>
        <w:spacing w:after="0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67AE3">
        <w:rPr>
          <w:rFonts w:ascii="Times New Roman" w:hAnsi="Times New Roman" w:cs="Times New Roman"/>
          <w:i/>
          <w:sz w:val="20"/>
          <w:szCs w:val="20"/>
        </w:rPr>
        <w:t>В оферте необходимо указывать наименование страны происхождения товара.</w:t>
      </w:r>
    </w:p>
    <w:p w:rsidR="00367AE3" w:rsidRDefault="00367AE3" w:rsidP="00367AE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367AE3" w:rsidRPr="003F08DD" w:rsidRDefault="00367AE3" w:rsidP="00367AE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F08D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Для подтверждения соответствия требованиям, установленным </w:t>
      </w:r>
      <w:r w:rsidRPr="00367AE3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Постановлением Правительства Российской Федерации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r w:rsidRPr="003F08D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, участник закупки указывает (декларирует) в составе заявки на участие в закупке:</w:t>
      </w:r>
    </w:p>
    <w:p w:rsidR="00367AE3" w:rsidRPr="003F08DD" w:rsidRDefault="00367AE3" w:rsidP="00367A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3F08DD">
        <w:rPr>
          <w:rFonts w:ascii="Times New Roman" w:eastAsia="Calibri" w:hAnsi="Times New Roman" w:cs="Times New Roman"/>
          <w:i/>
          <w:sz w:val="20"/>
          <w:szCs w:val="20"/>
        </w:rPr>
        <w:t xml:space="preserve">в отношении товаров, страной происхождения которых является Российская Федерация, - </w:t>
      </w:r>
      <w:r w:rsidRPr="003F08DD">
        <w:rPr>
          <w:rFonts w:ascii="Times New Roman" w:eastAsia="Calibri" w:hAnsi="Times New Roman" w:cs="Times New Roman"/>
          <w:b/>
          <w:i/>
          <w:sz w:val="20"/>
          <w:szCs w:val="20"/>
        </w:rPr>
        <w:t>номера реестровых записей из реестра российской промышленной продукции</w:t>
      </w:r>
      <w:r w:rsidRPr="003F08DD">
        <w:rPr>
          <w:rFonts w:ascii="Times New Roman" w:eastAsia="Calibri" w:hAnsi="Times New Roman" w:cs="Times New Roman"/>
          <w:i/>
          <w:sz w:val="20"/>
          <w:szCs w:val="20"/>
        </w:rPr>
        <w:t>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количестве баллов включается в контракт;</w:t>
      </w:r>
    </w:p>
    <w:p w:rsidR="00367AE3" w:rsidRPr="003F08DD" w:rsidRDefault="00367AE3" w:rsidP="00367AE3">
      <w:pPr>
        <w:widowControl w:val="0"/>
        <w:autoSpaceDE w:val="0"/>
        <w:autoSpaceDN w:val="0"/>
        <w:adjustRightInd w:val="0"/>
        <w:spacing w:after="0" w:line="240" w:lineRule="auto"/>
        <w:ind w:firstLine="654"/>
        <w:contextualSpacing/>
        <w:jc w:val="both"/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</w:pPr>
      <w:r w:rsidRPr="003F08DD"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  <w:t xml:space="preserve"> 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</w:t>
      </w:r>
      <w:r w:rsidRPr="003F08DD">
        <w:rPr>
          <w:rFonts w:ascii="Times New Roman" w:eastAsia="Courier New" w:hAnsi="Times New Roman" w:cs="Times New Roman"/>
          <w:b/>
          <w:i/>
          <w:color w:val="000000"/>
          <w:sz w:val="20"/>
          <w:szCs w:val="20"/>
          <w:lang w:eastAsia="ru-RU" w:bidi="ru-RU"/>
        </w:rPr>
        <w:t>номера реестровых записей из евразийского реестра промышленных товаров</w:t>
      </w:r>
      <w:r w:rsidRPr="003F08DD"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  <w:t>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 решением Совета Евразийской экономической комиссии от 23 ноября 2020 г. № 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(условий). Информация о реестровых записях о товаре и совокупном количестве баллов включается в контракт.</w:t>
      </w:r>
    </w:p>
    <w:p w:rsidR="00367AE3" w:rsidRDefault="00367AE3" w:rsidP="00367AE3">
      <w:pPr>
        <w:widowControl w:val="0"/>
        <w:autoSpaceDE w:val="0"/>
        <w:autoSpaceDN w:val="0"/>
        <w:adjustRightInd w:val="0"/>
        <w:spacing w:after="0" w:line="240" w:lineRule="auto"/>
        <w:ind w:firstLine="654"/>
        <w:contextualSpacing/>
        <w:jc w:val="both"/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</w:pPr>
      <w:r w:rsidRPr="003F08DD"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  <w:t>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баллов, указанного в абзацах втором и третьем пункта 10 Постановления №616, или с указанием такого совокупного количества баллов, не соответствующего требованиям, установленным для целей осуществления закупок постановлением Правительства Российской Федерации от 17 июля 2015 г. N 719 или решением Совета Евразийской экономической комиссии от 23 ноября 2020 г. N 105 соответственно, такая заявка приравнивается к заявке, в которой содержится предложение о поставке товаров, происходящих из иностранных государств.</w:t>
      </w:r>
    </w:p>
    <w:p w:rsidR="00421426" w:rsidRDefault="00421426" w:rsidP="00367AE3">
      <w:pPr>
        <w:spacing w:after="0"/>
      </w:pPr>
    </w:p>
    <w:sectPr w:rsidR="00421426" w:rsidSect="00262311">
      <w:pgSz w:w="16838" w:h="11906" w:orient="landscape"/>
      <w:pgMar w:top="284" w:right="395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C5"/>
    <w:rsid w:val="00031805"/>
    <w:rsid w:val="00066F54"/>
    <w:rsid w:val="00071DAB"/>
    <w:rsid w:val="00072E1C"/>
    <w:rsid w:val="000732A2"/>
    <w:rsid w:val="000B501A"/>
    <w:rsid w:val="000E3F1C"/>
    <w:rsid w:val="001263FB"/>
    <w:rsid w:val="00161A32"/>
    <w:rsid w:val="00173A80"/>
    <w:rsid w:val="001742EB"/>
    <w:rsid w:val="00185376"/>
    <w:rsid w:val="00195BA8"/>
    <w:rsid w:val="001A68A7"/>
    <w:rsid w:val="001B1A6E"/>
    <w:rsid w:val="001C65D8"/>
    <w:rsid w:val="001D47FA"/>
    <w:rsid w:val="001E0B59"/>
    <w:rsid w:val="00204130"/>
    <w:rsid w:val="00255F49"/>
    <w:rsid w:val="00262311"/>
    <w:rsid w:val="00262FF9"/>
    <w:rsid w:val="002951C1"/>
    <w:rsid w:val="002A79A6"/>
    <w:rsid w:val="002C1069"/>
    <w:rsid w:val="002D4F60"/>
    <w:rsid w:val="002F7A55"/>
    <w:rsid w:val="003260D9"/>
    <w:rsid w:val="003470FF"/>
    <w:rsid w:val="00347FEA"/>
    <w:rsid w:val="00355486"/>
    <w:rsid w:val="00361DD9"/>
    <w:rsid w:val="00365BFF"/>
    <w:rsid w:val="00367AE3"/>
    <w:rsid w:val="00383D4E"/>
    <w:rsid w:val="003B7D5F"/>
    <w:rsid w:val="003C234E"/>
    <w:rsid w:val="003C63A2"/>
    <w:rsid w:val="003D667C"/>
    <w:rsid w:val="003E1D04"/>
    <w:rsid w:val="00405532"/>
    <w:rsid w:val="00421426"/>
    <w:rsid w:val="00444F1C"/>
    <w:rsid w:val="00476423"/>
    <w:rsid w:val="004A66B0"/>
    <w:rsid w:val="005105C1"/>
    <w:rsid w:val="00513095"/>
    <w:rsid w:val="00521CA1"/>
    <w:rsid w:val="00525618"/>
    <w:rsid w:val="00532855"/>
    <w:rsid w:val="00533D87"/>
    <w:rsid w:val="005725A8"/>
    <w:rsid w:val="00575412"/>
    <w:rsid w:val="00583C35"/>
    <w:rsid w:val="005849C1"/>
    <w:rsid w:val="005973B8"/>
    <w:rsid w:val="005B1314"/>
    <w:rsid w:val="005E4E0C"/>
    <w:rsid w:val="00612FB4"/>
    <w:rsid w:val="00656E06"/>
    <w:rsid w:val="006869B2"/>
    <w:rsid w:val="00693D5A"/>
    <w:rsid w:val="006A49B6"/>
    <w:rsid w:val="006A76F4"/>
    <w:rsid w:val="006E40A2"/>
    <w:rsid w:val="0071100E"/>
    <w:rsid w:val="00765609"/>
    <w:rsid w:val="00773CDD"/>
    <w:rsid w:val="00782B93"/>
    <w:rsid w:val="00782E8A"/>
    <w:rsid w:val="007E365C"/>
    <w:rsid w:val="007F5551"/>
    <w:rsid w:val="00817194"/>
    <w:rsid w:val="008361AA"/>
    <w:rsid w:val="00851556"/>
    <w:rsid w:val="00872690"/>
    <w:rsid w:val="0088676B"/>
    <w:rsid w:val="00896C1B"/>
    <w:rsid w:val="008A27B0"/>
    <w:rsid w:val="008B3C8A"/>
    <w:rsid w:val="008C32B5"/>
    <w:rsid w:val="008F0010"/>
    <w:rsid w:val="00913708"/>
    <w:rsid w:val="0092660E"/>
    <w:rsid w:val="0093182D"/>
    <w:rsid w:val="009328F9"/>
    <w:rsid w:val="0095368F"/>
    <w:rsid w:val="009966FC"/>
    <w:rsid w:val="009B2A1B"/>
    <w:rsid w:val="009B51B0"/>
    <w:rsid w:val="009F5E04"/>
    <w:rsid w:val="00A3667A"/>
    <w:rsid w:val="00A4731C"/>
    <w:rsid w:val="00A50D5F"/>
    <w:rsid w:val="00A86F65"/>
    <w:rsid w:val="00AA1A3D"/>
    <w:rsid w:val="00AC5D95"/>
    <w:rsid w:val="00AD4ECD"/>
    <w:rsid w:val="00AE6B50"/>
    <w:rsid w:val="00BB7760"/>
    <w:rsid w:val="00BD0FCB"/>
    <w:rsid w:val="00BF0026"/>
    <w:rsid w:val="00C04298"/>
    <w:rsid w:val="00C3543B"/>
    <w:rsid w:val="00C438C5"/>
    <w:rsid w:val="00C81D2C"/>
    <w:rsid w:val="00C86BC9"/>
    <w:rsid w:val="00CA6BAE"/>
    <w:rsid w:val="00CF4A5F"/>
    <w:rsid w:val="00D04FEA"/>
    <w:rsid w:val="00D65089"/>
    <w:rsid w:val="00DA39A7"/>
    <w:rsid w:val="00DB672D"/>
    <w:rsid w:val="00DE2BFA"/>
    <w:rsid w:val="00DF1F30"/>
    <w:rsid w:val="00DF7C96"/>
    <w:rsid w:val="00E04727"/>
    <w:rsid w:val="00EA6CF8"/>
    <w:rsid w:val="00EB6B05"/>
    <w:rsid w:val="00EC47A5"/>
    <w:rsid w:val="00EE48B0"/>
    <w:rsid w:val="00EE6C9C"/>
    <w:rsid w:val="00F0275F"/>
    <w:rsid w:val="00F066FA"/>
    <w:rsid w:val="00F864C2"/>
    <w:rsid w:val="00FA75D6"/>
    <w:rsid w:val="00FB274C"/>
    <w:rsid w:val="00FC0ED3"/>
    <w:rsid w:val="00FE74BF"/>
    <w:rsid w:val="00FF1E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63B3B-5BFD-4545-A26D-8ED57931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4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6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9127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4548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8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804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1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56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571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806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567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1586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300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658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433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016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26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19521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534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352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1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5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10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13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076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4468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156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915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55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9906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224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81924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223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15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8892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5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28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04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827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452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4759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430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41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047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819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669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72192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50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1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217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74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159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92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16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6078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4302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534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327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610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921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6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Гурева Алёна Юрьевна</dc:creator>
  <cp:lastModifiedBy>Дулова Ирина Викторовна</cp:lastModifiedBy>
  <cp:revision>4</cp:revision>
  <cp:lastPrinted>2024-06-24T07:54:00Z</cp:lastPrinted>
  <dcterms:created xsi:type="dcterms:W3CDTF">2024-06-25T07:00:00Z</dcterms:created>
  <dcterms:modified xsi:type="dcterms:W3CDTF">2024-07-01T11:35:00Z</dcterms:modified>
</cp:coreProperties>
</file>