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66096F5" w14:textId="77777777" w:rsidR="00C93421" w:rsidRDefault="00C93421">
      <w:pPr>
        <w:ind w:firstLine="708"/>
        <w:jc w:val="both"/>
        <w:rPr>
          <w:sz w:val="20"/>
          <w:szCs w:val="20"/>
        </w:rPr>
      </w:pPr>
    </w:p>
    <w:p w14:paraId="628BFF7B" w14:textId="3861D891" w:rsidR="00C93421" w:rsidRDefault="00AE40CF">
      <w:pPr>
        <w:shd w:val="clear" w:color="auto" w:fill="FFFFFF"/>
        <w:autoSpaceDE w:val="0"/>
        <w:ind w:left="-142" w:firstLine="709"/>
        <w:jc w:val="center"/>
        <w:rPr>
          <w:b/>
          <w:color w:val="000000"/>
        </w:rPr>
      </w:pPr>
      <w:r>
        <w:rPr>
          <w:b/>
          <w:color w:val="000000"/>
        </w:rPr>
        <w:t xml:space="preserve">КОНТРАКТ № </w:t>
      </w:r>
      <w:r w:rsidR="00146816">
        <w:rPr>
          <w:b/>
          <w:color w:val="000000"/>
        </w:rPr>
        <w:t>___</w:t>
      </w:r>
      <w:r w:rsidR="00657431">
        <w:rPr>
          <w:b/>
          <w:color w:val="000000"/>
        </w:rPr>
        <w:t>/2</w:t>
      </w:r>
      <w:r w:rsidR="008F5A74">
        <w:rPr>
          <w:b/>
          <w:color w:val="000000"/>
        </w:rPr>
        <w:t>4</w:t>
      </w:r>
    </w:p>
    <w:p w14:paraId="2FD500A7" w14:textId="77777777" w:rsidR="00C93421" w:rsidRDefault="00C93421">
      <w:pPr>
        <w:shd w:val="clear" w:color="auto" w:fill="FFFFFF"/>
        <w:autoSpaceDE w:val="0"/>
        <w:ind w:left="-142" w:firstLine="709"/>
        <w:jc w:val="center"/>
        <w:rPr>
          <w:b/>
          <w:color w:val="000000"/>
        </w:rPr>
      </w:pPr>
    </w:p>
    <w:p w14:paraId="666E0C40" w14:textId="11483B38" w:rsidR="00C93421" w:rsidRDefault="00AE40CF">
      <w:pPr>
        <w:shd w:val="clear" w:color="auto" w:fill="FFFFFF"/>
        <w:autoSpaceDE w:val="0"/>
        <w:ind w:left="-142" w:firstLine="709"/>
        <w:jc w:val="both"/>
        <w:rPr>
          <w:color w:val="000000"/>
        </w:rPr>
      </w:pPr>
      <w:r>
        <w:rPr>
          <w:color w:val="000000"/>
        </w:rPr>
        <w:t>г. Санкт-Петербург</w:t>
      </w:r>
      <w:r>
        <w:rPr>
          <w:color w:val="000000"/>
        </w:rPr>
        <w:tab/>
      </w:r>
      <w:r>
        <w:rPr>
          <w:color w:val="000000"/>
        </w:rPr>
        <w:tab/>
      </w:r>
      <w:r>
        <w:rPr>
          <w:color w:val="000000"/>
        </w:rPr>
        <w:tab/>
      </w:r>
      <w:r>
        <w:rPr>
          <w:color w:val="000000"/>
        </w:rPr>
        <w:tab/>
        <w:t xml:space="preserve">                      </w:t>
      </w:r>
      <w:proofErr w:type="gramStart"/>
      <w:r>
        <w:rPr>
          <w:color w:val="000000"/>
        </w:rPr>
        <w:t xml:space="preserve">   «</w:t>
      </w:r>
      <w:proofErr w:type="gramEnd"/>
      <w:r>
        <w:rPr>
          <w:color w:val="000000"/>
        </w:rPr>
        <w:t>_____»___________202</w:t>
      </w:r>
      <w:r w:rsidR="008F5A74">
        <w:rPr>
          <w:color w:val="000000"/>
        </w:rPr>
        <w:t>4</w:t>
      </w:r>
      <w:r>
        <w:rPr>
          <w:color w:val="000000"/>
        </w:rPr>
        <w:t xml:space="preserve"> г.</w:t>
      </w:r>
    </w:p>
    <w:p w14:paraId="68D8BF27" w14:textId="77777777" w:rsidR="00C93421" w:rsidRDefault="00C93421">
      <w:pPr>
        <w:tabs>
          <w:tab w:val="left" w:pos="1260"/>
        </w:tabs>
        <w:ind w:firstLine="709"/>
        <w:rPr>
          <w:color w:val="000000"/>
          <w:u w:val="single"/>
        </w:rPr>
      </w:pPr>
    </w:p>
    <w:p w14:paraId="5E2A1BAD" w14:textId="458EC9E0" w:rsidR="00C93421" w:rsidRDefault="00AE40CF">
      <w:pPr>
        <w:shd w:val="clear" w:color="auto" w:fill="FFFFFF"/>
        <w:autoSpaceDE w:val="0"/>
        <w:ind w:left="-142"/>
        <w:jc w:val="both"/>
        <w:rPr>
          <w:color w:val="000000"/>
        </w:rPr>
      </w:pPr>
      <w:r>
        <w:rPr>
          <w:color w:val="000000"/>
        </w:rPr>
        <w:t xml:space="preserve">  </w:t>
      </w:r>
      <w:r>
        <w:rPr>
          <w:b/>
          <w:color w:val="000000"/>
        </w:rPr>
        <w:t xml:space="preserve"> Санкт-Петербургское государственное  бюджетное  учреждение дополнительного образования «Санкт-Петербургская городская детская художественная школа имени Г.Н.Антонова», </w:t>
      </w:r>
      <w:r>
        <w:rPr>
          <w:bCs/>
          <w:color w:val="000000"/>
        </w:rPr>
        <w:t>в лице директора  Борисовой  Инны  Олеговны,</w:t>
      </w:r>
      <w:r>
        <w:rPr>
          <w:b/>
          <w:bCs/>
          <w:color w:val="000000"/>
        </w:rPr>
        <w:t xml:space="preserve"> </w:t>
      </w:r>
      <w:r>
        <w:rPr>
          <w:bCs/>
          <w:color w:val="000000"/>
        </w:rPr>
        <w:t>действующего на основании Устава</w:t>
      </w:r>
      <w:r>
        <w:rPr>
          <w:color w:val="000000"/>
        </w:rPr>
        <w:t xml:space="preserve"> и</w:t>
      </w:r>
      <w:r w:rsidR="00FF31D3">
        <w:rPr>
          <w:color w:val="000000"/>
        </w:rPr>
        <w:t xml:space="preserve"> </w:t>
      </w:r>
      <w:r w:rsidR="00146816">
        <w:rPr>
          <w:b/>
        </w:rPr>
        <w:t>_____________________</w:t>
      </w:r>
      <w:r w:rsidR="00190EB1">
        <w:rPr>
          <w:rStyle w:val="normaltextrun"/>
          <w:rFonts w:ascii="Calibri" w:hAnsi="Calibri" w:cs="Calibri"/>
          <w:color w:val="000000"/>
          <w:sz w:val="22"/>
          <w:szCs w:val="22"/>
          <w:shd w:val="clear" w:color="auto" w:fill="FFFFFF"/>
        </w:rPr>
        <w:t>, </w:t>
      </w:r>
      <w:r w:rsidR="00190EB1" w:rsidRPr="00FF31D3">
        <w:rPr>
          <w:bCs/>
        </w:rPr>
        <w:t>именуем</w:t>
      </w:r>
      <w:r w:rsidR="00FE2424">
        <w:rPr>
          <w:bCs/>
        </w:rPr>
        <w:t>ое</w:t>
      </w:r>
      <w:r w:rsidR="00190EB1" w:rsidRPr="00FF31D3">
        <w:rPr>
          <w:bCs/>
        </w:rPr>
        <w:t> в дальнейшем «Исполнитель», </w:t>
      </w:r>
      <w:r w:rsidR="00FE2424">
        <w:rPr>
          <w:bCs/>
        </w:rPr>
        <w:t xml:space="preserve">в лице </w:t>
      </w:r>
      <w:r w:rsidR="00146816">
        <w:rPr>
          <w:bCs/>
        </w:rPr>
        <w:t>___________________</w:t>
      </w:r>
      <w:r w:rsidR="00FE2424">
        <w:rPr>
          <w:bCs/>
        </w:rPr>
        <w:t xml:space="preserve">, </w:t>
      </w:r>
      <w:r w:rsidR="00190EB1" w:rsidRPr="00FF31D3">
        <w:rPr>
          <w:bCs/>
        </w:rPr>
        <w:t>действующ</w:t>
      </w:r>
      <w:r w:rsidR="00FE2424">
        <w:rPr>
          <w:bCs/>
        </w:rPr>
        <w:t>его</w:t>
      </w:r>
      <w:r w:rsidR="00190EB1" w:rsidRPr="00FF31D3">
        <w:rPr>
          <w:bCs/>
        </w:rPr>
        <w:t> на основании </w:t>
      </w:r>
      <w:r w:rsidR="00FE2424">
        <w:rPr>
          <w:bCs/>
        </w:rPr>
        <w:t>Устава,</w:t>
      </w:r>
      <w:r w:rsidR="00190EB1" w:rsidRPr="00FF31D3">
        <w:rPr>
          <w:bCs/>
        </w:rPr>
        <w:t> </w:t>
      </w:r>
      <w:r w:rsidRPr="00FF31D3">
        <w:rPr>
          <w:bCs/>
          <w:color w:val="000000"/>
        </w:rPr>
        <w:t>заключили настоящий Контракт (далее – Контракт) о нижеследующем</w:t>
      </w:r>
      <w:r>
        <w:rPr>
          <w:color w:val="000000"/>
        </w:rPr>
        <w:t>:</w:t>
      </w:r>
    </w:p>
    <w:p w14:paraId="107493E4" w14:textId="77777777" w:rsidR="00C93421" w:rsidRDefault="00C93421">
      <w:pPr>
        <w:shd w:val="clear" w:color="auto" w:fill="FFFFFF"/>
        <w:autoSpaceDE w:val="0"/>
        <w:ind w:left="-142" w:firstLine="709"/>
        <w:jc w:val="both"/>
        <w:rPr>
          <w:color w:val="000000"/>
        </w:rPr>
      </w:pPr>
    </w:p>
    <w:p w14:paraId="635A55B6" w14:textId="77777777" w:rsidR="00C93421" w:rsidRDefault="00AE40CF">
      <w:pPr>
        <w:numPr>
          <w:ilvl w:val="0"/>
          <w:numId w:val="3"/>
        </w:numPr>
        <w:shd w:val="clear" w:color="auto" w:fill="FFFFFF"/>
        <w:suppressAutoHyphens w:val="0"/>
        <w:autoSpaceDE w:val="0"/>
        <w:ind w:left="-142" w:firstLine="709"/>
        <w:jc w:val="center"/>
        <w:rPr>
          <w:b/>
          <w:color w:val="000000"/>
        </w:rPr>
      </w:pPr>
      <w:r>
        <w:rPr>
          <w:b/>
          <w:color w:val="000000"/>
        </w:rPr>
        <w:t>ПРЕДМЕТ КОНТРАКТА</w:t>
      </w:r>
    </w:p>
    <w:p w14:paraId="0E4E232D" w14:textId="0846A764" w:rsidR="00C93421" w:rsidRDefault="00AE40CF">
      <w:pPr>
        <w:shd w:val="clear" w:color="auto" w:fill="FFFFFF"/>
        <w:autoSpaceDE w:val="0"/>
        <w:jc w:val="both"/>
      </w:pPr>
      <w:r>
        <w:rPr>
          <w:color w:val="000000"/>
        </w:rPr>
        <w:t xml:space="preserve">       1.1.</w:t>
      </w:r>
      <w:r w:rsidR="008B0D12">
        <w:rPr>
          <w:color w:val="000000"/>
        </w:rPr>
        <w:t xml:space="preserve"> </w:t>
      </w:r>
      <w:r>
        <w:rPr>
          <w:color w:val="000000"/>
        </w:rPr>
        <w:t xml:space="preserve">Исполнитель обязуется </w:t>
      </w:r>
      <w:r w:rsidR="00F1487D">
        <w:rPr>
          <w:color w:val="000000"/>
        </w:rPr>
        <w:t>оказать</w:t>
      </w:r>
      <w:r>
        <w:rPr>
          <w:color w:val="000000"/>
        </w:rPr>
        <w:t xml:space="preserve"> по заданию Заказчика </w:t>
      </w:r>
      <w:r w:rsidR="00217697">
        <w:rPr>
          <w:b/>
          <w:color w:val="000000"/>
        </w:rPr>
        <w:t>в</w:t>
      </w:r>
      <w:r w:rsidR="00146816" w:rsidRPr="00146816">
        <w:rPr>
          <w:b/>
          <w:color w:val="000000"/>
        </w:rPr>
        <w:t xml:space="preserve">ыполнение работ по ремонту мебели (полная перетяжка): кресло офисное </w:t>
      </w:r>
      <w:proofErr w:type="spellStart"/>
      <w:r w:rsidR="00146816" w:rsidRPr="00146816">
        <w:rPr>
          <w:b/>
          <w:color w:val="000000"/>
        </w:rPr>
        <w:t>экокожа</w:t>
      </w:r>
      <w:proofErr w:type="spellEnd"/>
      <w:r w:rsidR="004435CA">
        <w:rPr>
          <w:b/>
          <w:color w:val="000000"/>
        </w:rPr>
        <w:t xml:space="preserve"> </w:t>
      </w:r>
      <w:r>
        <w:rPr>
          <w:color w:val="000000"/>
        </w:rPr>
        <w:t xml:space="preserve">(далее - </w:t>
      </w:r>
      <w:r w:rsidR="00217697">
        <w:rPr>
          <w:color w:val="000000"/>
        </w:rPr>
        <w:t>услуги</w:t>
      </w:r>
      <w:r>
        <w:rPr>
          <w:color w:val="000000"/>
        </w:rPr>
        <w:t xml:space="preserve">) </w:t>
      </w:r>
      <w:r>
        <w:t>в соответствии с Техническим заданием (Приложение №1 к Контракту), являющимся неотъемлемой частью настоящего контракта, а Заказчик обязуется принять Услуги и оплатить их.</w:t>
      </w:r>
    </w:p>
    <w:p w14:paraId="66A82287" w14:textId="77777777" w:rsidR="00C93421" w:rsidRDefault="00AE40CF">
      <w:pPr>
        <w:tabs>
          <w:tab w:val="left" w:pos="1260"/>
        </w:tabs>
        <w:ind w:firstLine="426"/>
        <w:jc w:val="both"/>
        <w:rPr>
          <w:bCs/>
          <w:color w:val="000000"/>
        </w:rPr>
      </w:pPr>
      <w:r>
        <w:t>1.2.</w:t>
      </w:r>
      <w:r>
        <w:rPr>
          <w:bCs/>
          <w:color w:val="000000"/>
        </w:rPr>
        <w:t xml:space="preserve"> Характеристики и объем оказываемых Услуг указаны в Техническом Задании (Приложение № 1 </w:t>
      </w:r>
      <w:r>
        <w:rPr>
          <w:color w:val="000000"/>
        </w:rPr>
        <w:t>к Контракту</w:t>
      </w:r>
      <w:r>
        <w:rPr>
          <w:bCs/>
          <w:color w:val="000000"/>
        </w:rPr>
        <w:t xml:space="preserve">). </w:t>
      </w:r>
      <w:bookmarkStart w:id="0" w:name="_GoBack"/>
      <w:bookmarkEnd w:id="0"/>
    </w:p>
    <w:p w14:paraId="5B418330" w14:textId="77777777" w:rsidR="00C93421" w:rsidRDefault="00AE40CF">
      <w:pPr>
        <w:ind w:firstLine="426"/>
        <w:jc w:val="both"/>
      </w:pPr>
      <w:r>
        <w:t>1.3. 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оказания такого вида Услуг, устанавливающих требования к качеству такого вида Услуг, в соответствии с условиями Контракта.</w:t>
      </w:r>
    </w:p>
    <w:p w14:paraId="7B52A2B9" w14:textId="1B148D57" w:rsidR="00C93421" w:rsidRPr="00470036" w:rsidRDefault="00AE40CF" w:rsidP="00470036">
      <w:pPr>
        <w:ind w:firstLine="426"/>
        <w:jc w:val="both"/>
        <w:rPr>
          <w:color w:val="000000"/>
          <w:shd w:val="clear" w:color="auto" w:fill="FFFFFF"/>
        </w:rPr>
      </w:pPr>
      <w:r w:rsidRPr="00AF149C">
        <w:rPr>
          <w:color w:val="000000"/>
        </w:rPr>
        <w:t xml:space="preserve">1.4. </w:t>
      </w:r>
      <w:r w:rsidRPr="00AF149C">
        <w:rPr>
          <w:color w:val="000000"/>
          <w:shd w:val="clear" w:color="auto" w:fill="FFFFFF"/>
        </w:rPr>
        <w:t>Идентификационный код закупки</w:t>
      </w:r>
      <w:r w:rsidR="00AF149C">
        <w:rPr>
          <w:color w:val="000000"/>
          <w:shd w:val="clear" w:color="auto" w:fill="FFFFFF"/>
        </w:rPr>
        <w:t xml:space="preserve">: </w:t>
      </w:r>
    </w:p>
    <w:p w14:paraId="2C398EB1" w14:textId="469691B3" w:rsidR="00C93421" w:rsidRDefault="00AE40CF">
      <w:pPr>
        <w:ind w:firstLine="426"/>
        <w:jc w:val="both"/>
      </w:pPr>
      <w:r>
        <w:rPr>
          <w:color w:val="000000"/>
        </w:rPr>
        <w:t>1.5. Осуществление закупки по настоящему Контракту производятся на основании п.</w:t>
      </w:r>
      <w:r w:rsidR="00F1487D">
        <w:rPr>
          <w:color w:val="000000"/>
        </w:rPr>
        <w:t xml:space="preserve"> </w:t>
      </w:r>
      <w:r w:rsidR="00C733C1">
        <w:rPr>
          <w:color w:val="000000"/>
        </w:rPr>
        <w:t>4</w:t>
      </w:r>
      <w:r w:rsidR="00AF149C">
        <w:rPr>
          <w:b/>
          <w:color w:val="000000"/>
        </w:rPr>
        <w:t xml:space="preserve"> </w:t>
      </w:r>
      <w:r w:rsidR="00F1487D">
        <w:rPr>
          <w:b/>
          <w:color w:val="000000"/>
        </w:rPr>
        <w:t xml:space="preserve">    </w:t>
      </w:r>
      <w:r>
        <w:rPr>
          <w:color w:val="000000"/>
        </w:rPr>
        <w:t>ч.</w:t>
      </w:r>
      <w:r w:rsidR="00F1487D">
        <w:rPr>
          <w:color w:val="000000"/>
        </w:rPr>
        <w:t xml:space="preserve"> </w:t>
      </w:r>
      <w:r>
        <w:rPr>
          <w:color w:val="000000"/>
        </w:rPr>
        <w:t>1 ст. 93 Федерального закона от 05.04.2013 №44-ФЗ «О контрактной системе в сфере закупок товаров, услуг, услуг для обеспечения государственных и муниципальных нужд» у единственного поставщика.</w:t>
      </w:r>
    </w:p>
    <w:p w14:paraId="3723DCF7" w14:textId="77777777" w:rsidR="00C93421" w:rsidRDefault="00C93421">
      <w:pPr>
        <w:widowControl w:val="0"/>
        <w:autoSpaceDE w:val="0"/>
        <w:ind w:firstLine="567"/>
        <w:jc w:val="both"/>
      </w:pPr>
    </w:p>
    <w:p w14:paraId="4A3A67E0" w14:textId="77777777" w:rsidR="00C93421" w:rsidRDefault="00AE40CF">
      <w:pPr>
        <w:numPr>
          <w:ilvl w:val="0"/>
          <w:numId w:val="3"/>
        </w:numPr>
        <w:shd w:val="clear" w:color="auto" w:fill="FFFFFF"/>
        <w:suppressAutoHyphens w:val="0"/>
        <w:autoSpaceDE w:val="0"/>
        <w:ind w:left="-142" w:firstLine="709"/>
        <w:jc w:val="center"/>
        <w:rPr>
          <w:b/>
          <w:color w:val="000000"/>
        </w:rPr>
      </w:pPr>
      <w:r>
        <w:rPr>
          <w:b/>
          <w:color w:val="000000"/>
        </w:rPr>
        <w:t>МЕСТО, УСЛОВИЯ И СРОКИ (ПЕРИОДЫ) ВЫПОЛНЕНИЯ УСЛУГ.</w:t>
      </w:r>
    </w:p>
    <w:p w14:paraId="2020F1FB" w14:textId="5EE68194" w:rsidR="00C93421" w:rsidRDefault="00AE40CF">
      <w:pPr>
        <w:autoSpaceDE w:val="0"/>
        <w:ind w:firstLine="540"/>
      </w:pPr>
      <w:r>
        <w:rPr>
          <w:color w:val="000000"/>
        </w:rPr>
        <w:t xml:space="preserve">  2.1. </w:t>
      </w:r>
      <w:r>
        <w:rPr>
          <w:rFonts w:eastAsia="Calibri"/>
          <w:bCs/>
        </w:rPr>
        <w:t xml:space="preserve">Место оказания работ, услуг - </w:t>
      </w:r>
      <w:r w:rsidR="008B0D12">
        <w:rPr>
          <w:rFonts w:eastAsia="Calibri"/>
          <w:bCs/>
        </w:rPr>
        <w:t>п</w:t>
      </w:r>
      <w:r w:rsidR="008B0D12" w:rsidRPr="008B0D12">
        <w:rPr>
          <w:rFonts w:eastAsia="Calibri"/>
          <w:bCs/>
        </w:rPr>
        <w:t xml:space="preserve">рием и транспортирование отходов производится с территории Заказчика по адресу </w:t>
      </w:r>
      <w:r>
        <w:rPr>
          <w:rFonts w:eastAsia="Calibri"/>
          <w:b/>
          <w:bCs/>
        </w:rPr>
        <w:t>190068, пр. Римского-Корсакова д.18/13 лит. А пом.1Н</w:t>
      </w:r>
    </w:p>
    <w:p w14:paraId="4F176E11" w14:textId="67C6222B" w:rsidR="00C93421" w:rsidRDefault="00AE40CF" w:rsidP="00657431">
      <w:pPr>
        <w:shd w:val="clear" w:color="auto" w:fill="FFFFFF"/>
        <w:autoSpaceDE w:val="0"/>
        <w:jc w:val="both"/>
        <w:rPr>
          <w:color w:val="000000"/>
        </w:rPr>
      </w:pPr>
      <w:r>
        <w:rPr>
          <w:color w:val="000000"/>
        </w:rPr>
        <w:t xml:space="preserve">                  </w:t>
      </w:r>
      <w:r w:rsidR="00657431">
        <w:rPr>
          <w:color w:val="000000"/>
        </w:rPr>
        <w:t xml:space="preserve">Срок оказания услуг: </w:t>
      </w:r>
      <w:r w:rsidR="004435CA">
        <w:rPr>
          <w:color w:val="000000"/>
        </w:rPr>
        <w:t>до</w:t>
      </w:r>
      <w:r w:rsidR="00EA313C">
        <w:rPr>
          <w:color w:val="000000"/>
        </w:rPr>
        <w:t xml:space="preserve"> </w:t>
      </w:r>
      <w:r w:rsidR="00217697">
        <w:rPr>
          <w:color w:val="000000"/>
        </w:rPr>
        <w:t>30</w:t>
      </w:r>
      <w:r w:rsidR="004435CA">
        <w:rPr>
          <w:color w:val="000000"/>
        </w:rPr>
        <w:t xml:space="preserve"> </w:t>
      </w:r>
      <w:r w:rsidR="00EA313C">
        <w:rPr>
          <w:color w:val="000000"/>
        </w:rPr>
        <w:t>ию</w:t>
      </w:r>
      <w:r w:rsidR="004435CA">
        <w:rPr>
          <w:color w:val="000000"/>
        </w:rPr>
        <w:t>ля 2024</w:t>
      </w:r>
      <w:r w:rsidR="00D9230B">
        <w:rPr>
          <w:color w:val="000000"/>
        </w:rPr>
        <w:t xml:space="preserve"> </w:t>
      </w:r>
      <w:r w:rsidR="004435CA">
        <w:rPr>
          <w:color w:val="000000"/>
        </w:rPr>
        <w:t>года.</w:t>
      </w:r>
    </w:p>
    <w:p w14:paraId="50E65B91" w14:textId="77777777" w:rsidR="00C93421" w:rsidRDefault="00C93421">
      <w:pPr>
        <w:ind w:left="-142"/>
        <w:jc w:val="both"/>
        <w:rPr>
          <w:color w:val="000000"/>
        </w:rPr>
      </w:pPr>
    </w:p>
    <w:p w14:paraId="305397E7" w14:textId="77777777" w:rsidR="00C93421" w:rsidRDefault="00AE40CF">
      <w:pPr>
        <w:numPr>
          <w:ilvl w:val="0"/>
          <w:numId w:val="3"/>
        </w:numPr>
        <w:shd w:val="clear" w:color="auto" w:fill="FFFFFF"/>
        <w:suppressAutoHyphens w:val="0"/>
        <w:autoSpaceDE w:val="0"/>
        <w:jc w:val="center"/>
        <w:rPr>
          <w:b/>
          <w:color w:val="000000"/>
        </w:rPr>
      </w:pPr>
      <w:r>
        <w:rPr>
          <w:b/>
          <w:color w:val="000000"/>
        </w:rPr>
        <w:t>ЦЕНА КОНТРАКТА И ПОРЯДОК РАСЧЕТОВ</w:t>
      </w:r>
    </w:p>
    <w:p w14:paraId="56124676" w14:textId="34532A07" w:rsidR="00C93421" w:rsidRDefault="00AE40CF" w:rsidP="00FE2424">
      <w:pPr>
        <w:pStyle w:val="BodyText21"/>
        <w:spacing w:line="240" w:lineRule="auto"/>
        <w:rPr>
          <w:b/>
          <w:bCs/>
        </w:rPr>
      </w:pPr>
      <w:bookmarkStart w:id="1" w:name="OLE_LINK15"/>
      <w:bookmarkStart w:id="2" w:name="OLE_LINK16"/>
      <w:bookmarkStart w:id="3" w:name="OLE_LINK60"/>
      <w:bookmarkStart w:id="4" w:name="OLE_LINK59"/>
      <w:r>
        <w:t xml:space="preserve">        3.1. Цена Контракта составляет </w:t>
      </w:r>
      <w:bookmarkEnd w:id="1"/>
      <w:bookmarkEnd w:id="2"/>
      <w:r w:rsidR="00146816">
        <w:rPr>
          <w:b/>
          <w:bCs/>
        </w:rPr>
        <w:t xml:space="preserve">_________________ </w:t>
      </w:r>
      <w:r>
        <w:rPr>
          <w:b/>
          <w:bCs/>
        </w:rPr>
        <w:t>рублей 00 копеек</w:t>
      </w:r>
      <w:r w:rsidR="00FE2424">
        <w:rPr>
          <w:b/>
          <w:bCs/>
        </w:rPr>
        <w:t>,</w:t>
      </w:r>
      <w:r>
        <w:rPr>
          <w:b/>
          <w:bCs/>
        </w:rPr>
        <w:t xml:space="preserve"> </w:t>
      </w:r>
      <w:bookmarkEnd w:id="3"/>
      <w:bookmarkEnd w:id="4"/>
      <w:r>
        <w:rPr>
          <w:b/>
          <w:bCs/>
        </w:rPr>
        <w:t>НДС не облагается</w:t>
      </w:r>
      <w:r w:rsidR="00FE2424">
        <w:rPr>
          <w:b/>
          <w:bCs/>
        </w:rPr>
        <w:t>.</w:t>
      </w:r>
    </w:p>
    <w:p w14:paraId="1625FDC1" w14:textId="70A79628" w:rsidR="00C93421" w:rsidRDefault="00AE40CF">
      <w:pPr>
        <w:pStyle w:val="BodyText21"/>
        <w:spacing w:line="240" w:lineRule="auto"/>
      </w:pPr>
      <w:r>
        <w:t xml:space="preserve">         3.2.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848345" w14:textId="77777777" w:rsidR="00C93421" w:rsidRDefault="00AE40CF">
      <w:pPr>
        <w:pStyle w:val="BodyText21"/>
        <w:spacing w:line="240" w:lineRule="auto"/>
      </w:pPr>
      <w:r>
        <w:t xml:space="preserve">         3.3. Оплата услуг осуществляется Заказчиком исходя из фактического объема услуг, оказанных Исполнителем, согласно </w:t>
      </w:r>
      <w:r>
        <w:rPr>
          <w:color w:val="000000"/>
        </w:rPr>
        <w:t>акту оказанных услуг</w:t>
      </w:r>
      <w:r>
        <w:t>, после выполнения услуг.</w:t>
      </w:r>
    </w:p>
    <w:p w14:paraId="58ACC3B5" w14:textId="41647BAD" w:rsidR="00C93421" w:rsidRDefault="00AE40CF">
      <w:pPr>
        <w:ind w:firstLine="567"/>
        <w:jc w:val="both"/>
      </w:pPr>
      <w:r>
        <w:t xml:space="preserve">3.4. Оплата осуществляется в безналичной форме, за счет выделенных субсидий и на основании Контракта. </w:t>
      </w:r>
      <w:r w:rsidR="00772E84" w:rsidRPr="00772E84">
        <w:t>Финансирование осуществляется за счет внебюджетных средств, средства бюджетных учреждений,</w:t>
      </w:r>
      <w:r w:rsidR="00F1487D">
        <w:t xml:space="preserve"> </w:t>
      </w:r>
      <w:r w:rsidR="00772E84">
        <w:t xml:space="preserve">субсидии на выполнении государственного задания, </w:t>
      </w:r>
      <w:r w:rsidR="00772E84" w:rsidRPr="00772E84">
        <w:t>КОСГУ 22</w:t>
      </w:r>
      <w:r w:rsidR="008B0D12">
        <w:t>6</w:t>
      </w:r>
      <w:r w:rsidR="00772E84">
        <w:t>.</w:t>
      </w:r>
    </w:p>
    <w:p w14:paraId="76DCE831" w14:textId="77777777" w:rsidR="00C93421" w:rsidRDefault="00AE40CF">
      <w:pPr>
        <w:ind w:firstLine="567"/>
        <w:jc w:val="both"/>
      </w:pPr>
      <w:r>
        <w:t>3.5. В случае уменьшения в соответствии с Бюджетным кодексом Российской Федерации Учредителю, ранее доведенных лимитов бюджетных обязательств на предоставление субсидии Заказчику, Стороны вправе заключить дополнительное соглашение об изменении размера и (или) срока оплаты и (или) объема выполняемых услуг.</w:t>
      </w:r>
    </w:p>
    <w:p w14:paraId="13C4A028" w14:textId="39674A64" w:rsidR="00C93421" w:rsidRDefault="00AE40CF">
      <w:pPr>
        <w:ind w:firstLine="567"/>
        <w:jc w:val="both"/>
      </w:pPr>
      <w:r>
        <w:t xml:space="preserve">3.6. Цена Контракта включает в себя стоимость Услуг, а также все расходы, </w:t>
      </w:r>
      <w:r>
        <w:rPr>
          <w:lang w:eastAsia="ru-RU"/>
        </w:rPr>
        <w:t>связанные с исполнением обязательств по Контракту,</w:t>
      </w:r>
      <w:r w:rsidR="00BE3FF8">
        <w:rPr>
          <w:lang w:eastAsia="ru-RU"/>
        </w:rPr>
        <w:t xml:space="preserve"> в том числе доставку </w:t>
      </w:r>
      <w:r w:rsidR="00BE3FF8">
        <w:rPr>
          <w:lang w:eastAsia="ru-RU"/>
        </w:rPr>
        <w:t>мебели</w:t>
      </w:r>
      <w:r w:rsidR="00BE3FF8">
        <w:rPr>
          <w:lang w:eastAsia="ru-RU"/>
        </w:rPr>
        <w:t xml:space="preserve"> к месту проведения ремонта и обратно, </w:t>
      </w:r>
      <w:r>
        <w:t xml:space="preserve">уплату налогов, пошлин, сборов и других обязательных платежей, </w:t>
      </w:r>
      <w:r>
        <w:rPr>
          <w:lang w:eastAsia="ru-RU"/>
        </w:rPr>
        <w:t xml:space="preserve">которые </w:t>
      </w:r>
      <w:r>
        <w:rPr>
          <w:lang w:eastAsia="ru-RU"/>
        </w:rPr>
        <w:lastRenderedPageBreak/>
        <w:t xml:space="preserve">Исполнитель должен выплатить </w:t>
      </w:r>
      <w:r>
        <w:t>в связи с выполнением обязательств по Контракту в соответствии с законодательством Российской Федерации.</w:t>
      </w:r>
    </w:p>
    <w:p w14:paraId="7940D7D9" w14:textId="77777777" w:rsidR="00C93421" w:rsidRDefault="00AE40CF">
      <w:pPr>
        <w:ind w:firstLine="567"/>
        <w:jc w:val="both"/>
      </w:pPr>
      <w:r>
        <w:t xml:space="preserve">3.7. Цена Контракта является твердой, не может изменяться в ходе исполнения Контракта, за исключением случаев, предусмотренных законодательством Российской Федерации и установленных настоящим Контрактом. </w:t>
      </w:r>
    </w:p>
    <w:p w14:paraId="47A59E50" w14:textId="262C7EA7" w:rsidR="00C93421" w:rsidRDefault="00AE40CF">
      <w:pPr>
        <w:ind w:firstLine="567"/>
        <w:jc w:val="both"/>
      </w:pPr>
      <w:r>
        <w:t>3.8. Цена Контракта может быть снижена по соглашению сторон</w:t>
      </w:r>
      <w:r w:rsidR="008B0D12">
        <w:t xml:space="preserve"> </w:t>
      </w:r>
      <w:proofErr w:type="gramStart"/>
      <w:r>
        <w:t>без</w:t>
      </w:r>
      <w:r w:rsidR="008B0D12">
        <w:t xml:space="preserve"> </w:t>
      </w:r>
      <w:r>
        <w:t>изменения</w:t>
      </w:r>
      <w:proofErr w:type="gramEnd"/>
      <w:r w:rsidR="008B0D12">
        <w:t xml:space="preserve"> </w:t>
      </w:r>
      <w:r>
        <w:t>предусмотренных Контрактом объема Услуг, качества оказываемых Услуг, указанных в (Приложение №1 к Контракту), и иных условий исполнения</w:t>
      </w:r>
    </w:p>
    <w:p w14:paraId="37B72DEB" w14:textId="77777777" w:rsidR="00C93421" w:rsidRDefault="00AE40CF">
      <w:pPr>
        <w:ind w:firstLine="567"/>
        <w:jc w:val="both"/>
      </w:pPr>
      <w:r>
        <w:t xml:space="preserve">3.9. Цена Контракта может быть изменена, если по предложению Заказчика увеличивается или уменьшается предусмотренный Контрактом объем оказываемых Услуг не более чем на десять процентов. </w:t>
      </w:r>
      <w:r>
        <w:rPr>
          <w:lang w:eastAsia="ru-RU"/>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w:t>
      </w:r>
    </w:p>
    <w:p w14:paraId="09695575" w14:textId="68DB94A2" w:rsidR="00C93421" w:rsidRDefault="00AE40CF">
      <w:pPr>
        <w:ind w:firstLine="567"/>
        <w:jc w:val="both"/>
      </w:pPr>
      <w:r>
        <w:t xml:space="preserve">3.10. Оплата по Контракту </w:t>
      </w:r>
      <w:r>
        <w:rPr>
          <w:color w:val="000000"/>
        </w:rPr>
        <w:t>осуществляется по безналичному расчету</w:t>
      </w:r>
      <w:r>
        <w:t xml:space="preserve">, путем перечисления Заказчиком денежных средств на указанный в настоящем Контракте расчетный счет Исполнителя. </w:t>
      </w:r>
      <w:r>
        <w:rPr>
          <w:color w:val="000000"/>
        </w:rPr>
        <w:t xml:space="preserve">В случае изменения указанного расчетного счета Исполнитель обязан в однодневный срок в письменной форме сообщить об этом Заказчику, указав при этом новые реквизиты для оплаты оказанных Услуг. В противном случае все риски, связанные с перечислением денежных средств на указанный в настоящем Контракте счет </w:t>
      </w:r>
      <w:proofErr w:type="gramStart"/>
      <w:r>
        <w:rPr>
          <w:color w:val="000000"/>
        </w:rPr>
        <w:t>Исполнителя</w:t>
      </w:r>
      <w:proofErr w:type="gramEnd"/>
      <w:r w:rsidR="008B0D12">
        <w:rPr>
          <w:color w:val="000000"/>
        </w:rPr>
        <w:t xml:space="preserve"> </w:t>
      </w:r>
      <w:r>
        <w:rPr>
          <w:color w:val="000000"/>
        </w:rPr>
        <w:t xml:space="preserve">несет Исполнитель. </w:t>
      </w:r>
      <w:r>
        <w:t xml:space="preserve">Оплата производится в рублях Российской Федерации в течение </w:t>
      </w:r>
      <w:r w:rsidRPr="005C5786">
        <w:rPr>
          <w:bCs/>
        </w:rPr>
        <w:softHyphen/>
      </w:r>
      <w:r w:rsidRPr="005C5786">
        <w:rPr>
          <w:bCs/>
        </w:rPr>
        <w:softHyphen/>
      </w:r>
      <w:r w:rsidR="005C5786" w:rsidRPr="005C5786">
        <w:rPr>
          <w:bCs/>
        </w:rPr>
        <w:t>10 рабочих</w:t>
      </w:r>
      <w:r w:rsidRPr="005C5786">
        <w:rPr>
          <w:bCs/>
        </w:rPr>
        <w:t xml:space="preserve"> дней</w:t>
      </w:r>
      <w:r>
        <w:t xml:space="preserve"> с даты подписания Заказчиком Акта оказанных услуг</w:t>
      </w:r>
      <w:r w:rsidR="00470036">
        <w:t>.</w:t>
      </w:r>
      <w:r>
        <w:t xml:space="preserve"> </w:t>
      </w:r>
    </w:p>
    <w:p w14:paraId="29002F1D" w14:textId="77777777" w:rsidR="00C93421" w:rsidRDefault="00AE40CF">
      <w:pPr>
        <w:ind w:firstLine="567"/>
        <w:jc w:val="both"/>
      </w:pPr>
      <w:r>
        <w:t>3.11. Под датой оплаты понимается дата списания денежных средств с расчетного счета Заказчика.</w:t>
      </w:r>
    </w:p>
    <w:p w14:paraId="071C3B90" w14:textId="77777777" w:rsidR="00C93421" w:rsidRDefault="00C93421">
      <w:pPr>
        <w:shd w:val="clear" w:color="auto" w:fill="FFFFFF"/>
        <w:jc w:val="both"/>
        <w:rPr>
          <w:b/>
          <w:sz w:val="20"/>
          <w:szCs w:val="20"/>
          <w:lang w:eastAsia="ru-RU"/>
        </w:rPr>
      </w:pPr>
      <w:bookmarkStart w:id="5" w:name="seq683718"/>
      <w:bookmarkEnd w:id="5"/>
    </w:p>
    <w:p w14:paraId="6125B67D" w14:textId="77777777" w:rsidR="00C93421" w:rsidRDefault="00AE40CF">
      <w:pPr>
        <w:ind w:firstLine="426"/>
        <w:jc w:val="center"/>
        <w:rPr>
          <w:b/>
          <w:caps/>
          <w:lang w:eastAsia="ru-RU"/>
        </w:rPr>
      </w:pPr>
      <w:bookmarkStart w:id="6" w:name="seq712497"/>
      <w:bookmarkEnd w:id="6"/>
      <w:r>
        <w:rPr>
          <w:b/>
          <w:caps/>
        </w:rPr>
        <w:t xml:space="preserve">4. Порядок и сроки ПРИЕМКИ ОКАЗАНЫХ УСЛУГ. </w:t>
      </w:r>
      <w:r>
        <w:rPr>
          <w:b/>
          <w:caps/>
          <w:lang w:eastAsia="ru-RU"/>
        </w:rPr>
        <w:t>Порядок и сроки оформления РЕЗУЛЬТАТОВ ПРИЕМКИ ОКАЗАННЫХ УСЛУГ</w:t>
      </w:r>
    </w:p>
    <w:p w14:paraId="0E008BEB" w14:textId="77777777" w:rsidR="00C93421" w:rsidRDefault="00AE40CF">
      <w:pPr>
        <w:shd w:val="clear" w:color="auto" w:fill="FFFFFF"/>
        <w:ind w:firstLine="425"/>
        <w:jc w:val="both"/>
        <w:rPr>
          <w:i/>
          <w:lang w:eastAsia="ru-RU"/>
        </w:rPr>
      </w:pPr>
      <w:r>
        <w:rPr>
          <w:lang w:eastAsia="ru-RU"/>
        </w:rPr>
        <w:t>4.1. </w:t>
      </w:r>
      <w:r>
        <w:t xml:space="preserve">Приемка оказанных Услуг и оформление результатов приемки оказанных Услуг осуществляется в течение 5 дней </w:t>
      </w:r>
      <w:r>
        <w:rPr>
          <w:lang w:eastAsia="ru-RU"/>
        </w:rPr>
        <w:t>по окончании оказания Услуг по Контракту</w:t>
      </w:r>
      <w:r>
        <w:rPr>
          <w:i/>
        </w:rPr>
        <w:t>.</w:t>
      </w:r>
    </w:p>
    <w:p w14:paraId="46045CCF" w14:textId="77777777" w:rsidR="00C93421" w:rsidRDefault="00AE40CF">
      <w:pPr>
        <w:tabs>
          <w:tab w:val="left" w:pos="851"/>
        </w:tabs>
        <w:autoSpaceDE w:val="0"/>
        <w:ind w:firstLine="425"/>
        <w:jc w:val="both"/>
      </w:pPr>
      <w:r>
        <w:t>4.2. При приемке оказанных Услуг Заказчик:</w:t>
      </w:r>
    </w:p>
    <w:p w14:paraId="30695202" w14:textId="77777777" w:rsidR="00C93421" w:rsidRDefault="00AE40CF">
      <w:pPr>
        <w:tabs>
          <w:tab w:val="left" w:pos="851"/>
        </w:tabs>
        <w:autoSpaceDE w:val="0"/>
        <w:ind w:firstLine="425"/>
        <w:jc w:val="both"/>
      </w:pPr>
      <w:r>
        <w:t xml:space="preserve">а) осуществляет проверку </w:t>
      </w:r>
      <w:r>
        <w:rPr>
          <w:lang w:eastAsia="ru-RU"/>
        </w:rPr>
        <w:t>результатов Услуг на соответствие их объема и качества требованиям</w:t>
      </w:r>
      <w:r>
        <w:t xml:space="preserve"> Технического задания (Приложение №1 к контракту);</w:t>
      </w:r>
    </w:p>
    <w:p w14:paraId="537BE447" w14:textId="77777777" w:rsidR="00C93421" w:rsidRDefault="00AE40CF">
      <w:pPr>
        <w:tabs>
          <w:tab w:val="left" w:pos="851"/>
        </w:tabs>
        <w:autoSpaceDE w:val="0"/>
        <w:ind w:firstLine="425"/>
        <w:jc w:val="both"/>
      </w:pPr>
      <w:r>
        <w:t xml:space="preserve">б) проводит анализ отчетных документов и материалов, представленных Исполнителем на предмет соответствия их оформления требованиям законодательства Российской Федерации и условиям Контракта; </w:t>
      </w:r>
    </w:p>
    <w:p w14:paraId="52F1518E" w14:textId="77777777" w:rsidR="00C93421" w:rsidRDefault="00AE40CF">
      <w:pPr>
        <w:tabs>
          <w:tab w:val="left" w:pos="851"/>
        </w:tabs>
        <w:autoSpaceDE w:val="0"/>
        <w:ind w:firstLine="425"/>
        <w:jc w:val="both"/>
      </w:pPr>
      <w:r>
        <w:t>в) при необходимости запрашивает от Исполнителя недостающие документы и материалы, а также получает разъяснения по представленным документам и материалам;</w:t>
      </w:r>
    </w:p>
    <w:p w14:paraId="0ED2A5A8" w14:textId="77777777" w:rsidR="00C93421" w:rsidRDefault="00AE40CF">
      <w:pPr>
        <w:tabs>
          <w:tab w:val="left" w:pos="851"/>
        </w:tabs>
        <w:autoSpaceDE w:val="0"/>
        <w:ind w:firstLine="425"/>
        <w:jc w:val="both"/>
      </w:pPr>
      <w:r>
        <w:t>г) при выявлении несоответствий или недостатков препятствующих приемке оказанных Услуг, незамедлительно оформляет акт, в котором указывает недостатки и устанавливает сроки их устранения;</w:t>
      </w:r>
    </w:p>
    <w:p w14:paraId="4229D52E" w14:textId="77777777" w:rsidR="00C93421" w:rsidRDefault="00AE40CF">
      <w:pPr>
        <w:tabs>
          <w:tab w:val="left" w:pos="851"/>
        </w:tabs>
        <w:autoSpaceDE w:val="0"/>
        <w:ind w:firstLine="425"/>
        <w:jc w:val="both"/>
      </w:pPr>
      <w:r>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p>
    <w:p w14:paraId="59E4138F" w14:textId="77777777" w:rsidR="00C93421" w:rsidRDefault="00AE40CF">
      <w:pPr>
        <w:autoSpaceDE w:val="0"/>
        <w:ind w:firstLine="425"/>
        <w:jc w:val="both"/>
      </w:pPr>
      <w:r>
        <w:t xml:space="preserve">4.3.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w:t>
      </w:r>
      <w:hyperlink r:id="rId7">
        <w:r>
          <w:rPr>
            <w:rStyle w:val="InternetLink"/>
          </w:rPr>
          <w:t>статьей 94</w:t>
        </w:r>
      </w:hyperlink>
      <w:r>
        <w:t xml:space="preserve"> 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1DCF4A97" w14:textId="77777777" w:rsidR="00C93421" w:rsidRDefault="00AE40CF">
      <w:pPr>
        <w:autoSpaceDE w:val="0"/>
        <w:ind w:firstLine="425"/>
        <w:jc w:val="both"/>
      </w:pPr>
      <w:r>
        <w:t xml:space="preserve">4.4. </w:t>
      </w:r>
      <w:r>
        <w:rPr>
          <w:lang w:eastAsia="ru-RU"/>
        </w:rPr>
        <w:t>Приемка оказанных Услуг осуществляется уполномоченным представителем Заказчика</w:t>
      </w:r>
    </w:p>
    <w:p w14:paraId="346D3D13" w14:textId="77777777" w:rsidR="00C93421" w:rsidRDefault="00AE40CF">
      <w:pPr>
        <w:autoSpaceDE w:val="0"/>
        <w:ind w:firstLine="425"/>
        <w:jc w:val="both"/>
        <w:rPr>
          <w:lang w:eastAsia="ru-RU"/>
        </w:rPr>
      </w:pPr>
      <w:r>
        <w:rPr>
          <w:lang w:eastAsia="ru-RU"/>
        </w:rPr>
        <w:t xml:space="preserve"> 4.5. После завершения оказания Услуг, предусмотренных Контрактом, Исполнитель уведомляет Заказчика о факте завершения оказания Услуг и направляет в адрес Заказчика Акт оказанных услуг в двух экземплярах, подписанных Исполнителем, а также комплект отчетных материалов, иных необходимых документов (счет, счет-фактура)</w:t>
      </w:r>
      <w:r>
        <w:rPr>
          <w:i/>
          <w:lang w:eastAsia="ru-RU"/>
        </w:rPr>
        <w:t xml:space="preserve">. </w:t>
      </w:r>
    </w:p>
    <w:p w14:paraId="5DCCE0E9" w14:textId="3C65A959" w:rsidR="00C93421" w:rsidRDefault="00AE40CF" w:rsidP="008F5A74">
      <w:pPr>
        <w:autoSpaceDE w:val="0"/>
        <w:ind w:firstLine="425"/>
        <w:jc w:val="both"/>
      </w:pPr>
      <w:r>
        <w:lastRenderedPageBreak/>
        <w:t>4.6. </w:t>
      </w:r>
      <w:r w:rsidR="008F5A74" w:rsidRPr="008F5A74">
        <w:t xml:space="preserve">По итогам приемки поставленных </w:t>
      </w:r>
      <w:r w:rsidR="009D12C6">
        <w:t>т</w:t>
      </w:r>
      <w:r w:rsidR="008F5A74" w:rsidRPr="008F5A74">
        <w:t>оваров</w:t>
      </w:r>
      <w:r w:rsidR="009D12C6">
        <w:t xml:space="preserve"> (работ, услуг)</w:t>
      </w:r>
      <w:r w:rsidR="008F5A74" w:rsidRPr="008F5A74">
        <w:t xml:space="preserve"> заказчик оформляет Акт приемки товаров, работ, услуг (ф.0510452). Акт формируется на основании данных документов, предоставленных Поставщиком и подтверждающих поставку </w:t>
      </w:r>
      <w:r w:rsidR="009D12C6">
        <w:t>т</w:t>
      </w:r>
      <w:r w:rsidR="008F5A74" w:rsidRPr="008F5A74">
        <w:t>оваров</w:t>
      </w:r>
      <w:r w:rsidR="008F5A74">
        <w:t xml:space="preserve"> (выполнение работ, оказание услуг)</w:t>
      </w:r>
      <w:r w:rsidR="008F5A74" w:rsidRPr="008F5A74">
        <w:t xml:space="preserve">. Акт оформляется в присутствии и с обязательным участием представителя Поставщика или представителя незаинтересованной организации. Оформление и обмен документами о приемке поставленного Товара </w:t>
      </w:r>
      <w:r w:rsidR="008F5A74">
        <w:t xml:space="preserve">(работ, услуг) </w:t>
      </w:r>
      <w:r w:rsidR="008F5A74" w:rsidRPr="008F5A74">
        <w:t>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Поставщика. В случае наличия количественного и (или) качественного расхождения, а также несоответствия ассортимента принятых Товаров сопроводительным документам Поставщика,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r>
        <w:t xml:space="preserve"> </w:t>
      </w:r>
    </w:p>
    <w:p w14:paraId="40F3E0FE" w14:textId="670B3FD8" w:rsidR="008F5A74" w:rsidRDefault="00AE40CF">
      <w:pPr>
        <w:autoSpaceDE w:val="0"/>
        <w:ind w:firstLine="425"/>
        <w:jc w:val="both"/>
      </w:pPr>
      <w:r>
        <w:t xml:space="preserve">4.7. </w:t>
      </w:r>
      <w:r w:rsidR="008F5A74">
        <w:t xml:space="preserve">По факту приемки оказанных Услуг Заказчик в течение 5  дней направляет Исполнителю один экземпляр подписанного сторонами Акта </w:t>
      </w:r>
      <w:r w:rsidR="008F5A74">
        <w:rPr>
          <w:lang w:eastAsia="ru-RU"/>
        </w:rPr>
        <w:t>оказанных услуг</w:t>
      </w:r>
      <w:r w:rsidR="008F5A74">
        <w:t xml:space="preserve">  или в те же сроки направляет Исполнителю мотивированный отказ от подписания такого документа в письменной форме, в котором указываются недостатки и сроки их устранения</w:t>
      </w:r>
    </w:p>
    <w:p w14:paraId="17DD30C6" w14:textId="4CF7292F" w:rsidR="00C93421" w:rsidRDefault="00AE40CF">
      <w:pPr>
        <w:autoSpaceDE w:val="0"/>
        <w:ind w:firstLine="425"/>
        <w:jc w:val="both"/>
      </w:pPr>
      <w:r>
        <w:t xml:space="preserve">После устранения недостатков, послуживших основанием для не подписания Акта </w:t>
      </w:r>
      <w:r>
        <w:rPr>
          <w:lang w:eastAsia="ru-RU"/>
        </w:rPr>
        <w:t>оказанных услуг</w:t>
      </w:r>
      <w:r>
        <w:t xml:space="preserve">, Заказчик подписывает Акт </w:t>
      </w:r>
      <w:r>
        <w:rPr>
          <w:lang w:eastAsia="ru-RU"/>
        </w:rPr>
        <w:t>оказанных услуг</w:t>
      </w:r>
      <w:r>
        <w:t xml:space="preserve"> и направляет его Исполнителю в порядке и сроки, предусмотренные пунктами 4.1, 4.3 и 4.6 настоящего Контракта.</w:t>
      </w:r>
    </w:p>
    <w:p w14:paraId="1BA4E583" w14:textId="77777777" w:rsidR="00C93421" w:rsidRDefault="00AE40CF">
      <w:pPr>
        <w:pStyle w:val="af9"/>
        <w:ind w:firstLine="425"/>
      </w:pPr>
      <w:r>
        <w:t>4.8.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уплате неустойки и (или) о расторжении Контракта.</w:t>
      </w:r>
    </w:p>
    <w:p w14:paraId="2005944E" w14:textId="3E1F55E9" w:rsidR="00C93421" w:rsidRDefault="00AE40CF" w:rsidP="009D12C6">
      <w:pPr>
        <w:pStyle w:val="af8"/>
        <w:tabs>
          <w:tab w:val="left" w:pos="993"/>
        </w:tabs>
        <w:autoSpaceDE w:val="0"/>
        <w:spacing w:line="240" w:lineRule="auto"/>
        <w:ind w:left="0" w:firstLine="425"/>
      </w:pPr>
      <w:r>
        <w:rPr>
          <w:rFonts w:eastAsia="Times New Roman"/>
          <w:sz w:val="24"/>
        </w:rPr>
        <w:t>4.9. Подписанный Заказчиком и Исполнителем Акт оказанных услуг</w:t>
      </w:r>
      <w:r w:rsidR="009D12C6">
        <w:rPr>
          <w:rFonts w:eastAsia="Times New Roman"/>
          <w:sz w:val="24"/>
        </w:rPr>
        <w:t>,</w:t>
      </w:r>
      <w:r>
        <w:rPr>
          <w:rFonts w:eastAsia="Times New Roman"/>
          <w:sz w:val="24"/>
        </w:rPr>
        <w:t xml:space="preserve"> </w:t>
      </w:r>
      <w:r w:rsidR="009D12C6" w:rsidRPr="009D12C6">
        <w:rPr>
          <w:rFonts w:eastAsia="Times New Roman"/>
          <w:sz w:val="24"/>
        </w:rPr>
        <w:t>Акт приемки товаров, работ, услуг (ф.0510452)</w:t>
      </w:r>
      <w:r>
        <w:rPr>
          <w:rFonts w:eastAsia="Times New Roman"/>
          <w:sz w:val="24"/>
        </w:rPr>
        <w:t xml:space="preserve"> является основанием</w:t>
      </w:r>
      <w:r w:rsidR="009D12C6">
        <w:rPr>
          <w:rFonts w:eastAsia="Times New Roman"/>
          <w:sz w:val="24"/>
        </w:rPr>
        <w:t xml:space="preserve"> </w:t>
      </w:r>
      <w:r>
        <w:rPr>
          <w:rFonts w:eastAsia="Times New Roman"/>
          <w:sz w:val="24"/>
        </w:rPr>
        <w:t>для оплаты Исполнителю оказанных Услуг.</w:t>
      </w:r>
    </w:p>
    <w:p w14:paraId="11173347" w14:textId="77777777" w:rsidR="00C93421" w:rsidRDefault="00AE40CF">
      <w:pPr>
        <w:ind w:firstLine="426"/>
        <w:jc w:val="center"/>
        <w:rPr>
          <w:b/>
          <w:caps/>
        </w:rPr>
      </w:pPr>
      <w:r>
        <w:rPr>
          <w:b/>
          <w:caps/>
        </w:rPr>
        <w:t>5. Права и обязанности сторон</w:t>
      </w:r>
    </w:p>
    <w:p w14:paraId="4216F473" w14:textId="77777777" w:rsidR="00C93421" w:rsidRDefault="00AE40CF">
      <w:pPr>
        <w:ind w:firstLine="426"/>
        <w:jc w:val="both"/>
      </w:pPr>
      <w:r>
        <w:rPr>
          <w:b/>
        </w:rPr>
        <w:t xml:space="preserve">5.1. Заказчик имеет право: </w:t>
      </w:r>
    </w:p>
    <w:p w14:paraId="05ACA876" w14:textId="77777777" w:rsidR="00C93421" w:rsidRDefault="00AE40CF">
      <w:pPr>
        <w:widowControl w:val="0"/>
        <w:autoSpaceDE w:val="0"/>
        <w:ind w:firstLine="426"/>
        <w:jc w:val="both"/>
      </w:pPr>
      <w:r>
        <w:t>5.1.1. требовать от Исполнителя надлежащего исполнения обязательств, установленных Контрактом;</w:t>
      </w:r>
    </w:p>
    <w:p w14:paraId="4BC771AF" w14:textId="77777777" w:rsidR="00C93421" w:rsidRDefault="00AE40CF">
      <w:pPr>
        <w:ind w:firstLine="426"/>
        <w:jc w:val="both"/>
      </w:pPr>
      <w:r>
        <w:t xml:space="preserve">5.1.2. привлекать экспертов, экспертные организации для проверки соответствия качества оказанных Услуг требованиям, установленным Контрактом. </w:t>
      </w:r>
    </w:p>
    <w:p w14:paraId="3D6136F8" w14:textId="77777777" w:rsidR="00C93421" w:rsidRDefault="00AE40CF">
      <w:pPr>
        <w:ind w:firstLine="426"/>
        <w:jc w:val="both"/>
      </w:pPr>
      <w:r>
        <w:t>5.1.3. требовать возмещения неустойки (штрафа, пени) и (или) убытков, причиненных по вине Исполнителя;</w:t>
      </w:r>
    </w:p>
    <w:p w14:paraId="55868D40" w14:textId="77777777" w:rsidR="00C93421" w:rsidRDefault="00AE40CF">
      <w:pPr>
        <w:ind w:firstLine="426"/>
        <w:jc w:val="both"/>
      </w:pPr>
      <w:r>
        <w:t xml:space="preserve">5.1.4. отказаться от приема результатов оказанных Услуг, не соответствующих условиям Контракта, </w:t>
      </w:r>
      <w:r>
        <w:rPr>
          <w:spacing w:val="1"/>
        </w:rPr>
        <w:t>в том числе в случае обнаружения неустранимых недостатков</w:t>
      </w:r>
      <w:r>
        <w:t>;</w:t>
      </w:r>
    </w:p>
    <w:p w14:paraId="25E5C331" w14:textId="77777777" w:rsidR="00C93421" w:rsidRDefault="00AE40CF">
      <w:pPr>
        <w:ind w:firstLine="426"/>
        <w:jc w:val="both"/>
      </w:pPr>
      <w:r>
        <w:t>5.1.5. запрашивать у Исполнителя информацию об исполнении им обязательств по Контракту;</w:t>
      </w:r>
    </w:p>
    <w:p w14:paraId="7A7DFAB3" w14:textId="77777777" w:rsidR="00C93421" w:rsidRDefault="00AE40CF">
      <w:pPr>
        <w:ind w:firstLine="426"/>
        <w:jc w:val="both"/>
      </w:pPr>
      <w:r>
        <w:t>5.1.6.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Pr>
          <w:spacing w:val="1"/>
        </w:rPr>
        <w:t xml:space="preserve">; </w:t>
      </w:r>
    </w:p>
    <w:p w14:paraId="4E07A54E" w14:textId="77777777" w:rsidR="00C93421" w:rsidRDefault="00AE40CF">
      <w:pPr>
        <w:ind w:firstLine="426"/>
        <w:jc w:val="both"/>
      </w:pPr>
      <w:r>
        <w:t>5.1.7. требовать от Исполнителя своевременного устранения недостатков, допущенных при исполнении Контракта;</w:t>
      </w:r>
    </w:p>
    <w:p w14:paraId="165D79FB" w14:textId="77777777" w:rsidR="00C93421" w:rsidRDefault="00AE40CF">
      <w:pPr>
        <w:ind w:firstLine="426"/>
        <w:jc w:val="both"/>
        <w:rPr>
          <w:i/>
          <w:color w:val="000000"/>
        </w:rPr>
      </w:pPr>
      <w:r>
        <w:t xml:space="preserve">5.1.8. предложить снизить цену контракта без изменения предусмотренных контрактом объема, качества оказываемых Услуг и иных условий контракта в соответствии с </w:t>
      </w:r>
      <w:proofErr w:type="spellStart"/>
      <w:r>
        <w:t>п.п</w:t>
      </w:r>
      <w:proofErr w:type="spellEnd"/>
      <w:r>
        <w:t xml:space="preserve">. «а» п.1 ст.95 Федерального закона № 44-ФЗ </w:t>
      </w:r>
    </w:p>
    <w:p w14:paraId="1B1D4117" w14:textId="77777777" w:rsidR="00C93421" w:rsidRDefault="00AE40CF">
      <w:pPr>
        <w:ind w:firstLine="426"/>
        <w:jc w:val="both"/>
      </w:pPr>
      <w:r>
        <w:t xml:space="preserve">5.1.9. предложить увеличить или уменьшить в процессе исполнения настоящего Контракта объем оказываемых Услуг, предусмотренных этим контрактом не более чем на </w:t>
      </w:r>
      <w:r>
        <w:lastRenderedPageBreak/>
        <w:t xml:space="preserve">десять процентов цены Контракта в соответствии с </w:t>
      </w:r>
      <w:proofErr w:type="spellStart"/>
      <w:r>
        <w:t>п.п</w:t>
      </w:r>
      <w:proofErr w:type="spellEnd"/>
      <w:r>
        <w:t xml:space="preserve">. «б» п.1 ст.95 Федерального закона № 44-ФЗ </w:t>
      </w:r>
    </w:p>
    <w:p w14:paraId="4C56DDF4" w14:textId="77777777" w:rsidR="00C93421" w:rsidRDefault="00AE40CF">
      <w:pPr>
        <w:ind w:firstLine="426"/>
        <w:jc w:val="both"/>
        <w:rPr>
          <w:color w:val="000000"/>
        </w:rPr>
      </w:pPr>
      <w:r>
        <w:t xml:space="preserve">5.1.10. </w:t>
      </w:r>
      <w:r>
        <w:rPr>
          <w:color w:val="000000"/>
        </w:rPr>
        <w:t>принять решение об одностороннем отказе от исполнения Контракта в соответствии с Федеральным законом №44-ФЗ.</w:t>
      </w:r>
    </w:p>
    <w:p w14:paraId="3B8DC83C" w14:textId="77777777" w:rsidR="00C93421" w:rsidRDefault="00AE40CF">
      <w:pPr>
        <w:ind w:firstLine="426"/>
        <w:jc w:val="both"/>
        <w:rPr>
          <w:b/>
        </w:rPr>
      </w:pPr>
      <w:r>
        <w:rPr>
          <w:b/>
        </w:rPr>
        <w:t xml:space="preserve">5.2. Заказчик обязан: </w:t>
      </w:r>
    </w:p>
    <w:p w14:paraId="49478388" w14:textId="77777777" w:rsidR="00C93421" w:rsidRDefault="00AE40CF">
      <w:pPr>
        <w:ind w:firstLine="426"/>
        <w:jc w:val="both"/>
      </w:pPr>
      <w:r>
        <w:t>5.2.1. своевременно принять и оплатить результаты оказанных Услуг в порядке, предусмотренном Контрактом;</w:t>
      </w:r>
    </w:p>
    <w:p w14:paraId="578DDB29" w14:textId="77777777" w:rsidR="00C93421" w:rsidRDefault="00AE40CF">
      <w:pPr>
        <w:widowControl w:val="0"/>
        <w:autoSpaceDE w:val="0"/>
        <w:ind w:firstLine="426"/>
        <w:jc w:val="both"/>
      </w:pPr>
      <w:r>
        <w:t>5.2.2. обеспечить контроль за исполнением Контракта;</w:t>
      </w:r>
    </w:p>
    <w:p w14:paraId="781D9D2A" w14:textId="77777777" w:rsidR="00C93421" w:rsidRDefault="00AE40CF">
      <w:pPr>
        <w:widowControl w:val="0"/>
        <w:autoSpaceDE w:val="0"/>
        <w:ind w:firstLine="426"/>
        <w:jc w:val="both"/>
      </w:pPr>
      <w:r>
        <w:t>5.2.3. провести экспертизу результатов Услуг, оказанных Исполнителем для проверки их соответствия условиям Контракта, своими силами или привлеченными экспертами, экспертными организациями;</w:t>
      </w:r>
    </w:p>
    <w:p w14:paraId="23235C54" w14:textId="77777777" w:rsidR="00C93421" w:rsidRDefault="00AE40CF">
      <w:pPr>
        <w:ind w:firstLine="426"/>
        <w:jc w:val="both"/>
      </w:pPr>
      <w:r>
        <w:t>5.2.4. исполнять иные обязанности, предусмотренные законодательством Российской Федерации и настоящим Контрактом.</w:t>
      </w:r>
    </w:p>
    <w:p w14:paraId="1E99D6F6" w14:textId="77777777" w:rsidR="00C93421" w:rsidRDefault="00AE40CF">
      <w:pPr>
        <w:ind w:firstLine="426"/>
        <w:jc w:val="both"/>
      </w:pPr>
      <w:r>
        <w:rPr>
          <w:b/>
        </w:rPr>
        <w:t xml:space="preserve">5.3. Исполнитель вправе: </w:t>
      </w:r>
    </w:p>
    <w:p w14:paraId="0ED86A0C" w14:textId="77777777" w:rsidR="00C93421" w:rsidRDefault="00AE40CF">
      <w:pPr>
        <w:ind w:firstLine="426"/>
        <w:jc w:val="both"/>
      </w:pPr>
      <w:r>
        <w:t xml:space="preserve">5.3.1. требовать приема результатов оказанных Услуг, в соответствии с условиями Контракта; </w:t>
      </w:r>
    </w:p>
    <w:p w14:paraId="1F68F733" w14:textId="77777777" w:rsidR="00C93421" w:rsidRDefault="00AE40CF">
      <w:pPr>
        <w:ind w:firstLine="426"/>
        <w:jc w:val="both"/>
      </w:pPr>
      <w:r>
        <w:t>5.3.2. требовать своевременной оплаты на условиях, установленных Контрактом, надлежащим образом оказанных и принятых Заказчиком Услуг;</w:t>
      </w:r>
    </w:p>
    <w:p w14:paraId="18E012C8" w14:textId="77777777" w:rsidR="00C93421" w:rsidRDefault="00AE40CF">
      <w:pPr>
        <w:ind w:firstLine="426"/>
        <w:jc w:val="both"/>
      </w:pPr>
      <w:r>
        <w:t>5.3.3. запрашивать у Заказчика разъяснения и уточнения относительно оказания Услуг в рамках Контракта;</w:t>
      </w:r>
    </w:p>
    <w:p w14:paraId="673D3F6C" w14:textId="77777777" w:rsidR="00C93421" w:rsidRDefault="00AE40CF">
      <w:pPr>
        <w:ind w:firstLine="426"/>
        <w:jc w:val="both"/>
      </w:pPr>
      <w:r>
        <w:t>5.3.4. Получать от Заказчика содействие при оказании Услуг в соответствии с условиями Контракта;</w:t>
      </w:r>
    </w:p>
    <w:p w14:paraId="33B6F7FD" w14:textId="77777777" w:rsidR="00C93421" w:rsidRDefault="00AE40CF">
      <w:pPr>
        <w:ind w:firstLine="426"/>
        <w:jc w:val="both"/>
      </w:pPr>
      <w:r>
        <w:t>5.3.5. Досрочно исполнить обязательства по Контракту с согласия Заказчика.</w:t>
      </w:r>
    </w:p>
    <w:p w14:paraId="0D547204" w14:textId="77777777" w:rsidR="00C93421" w:rsidRDefault="00AE40CF">
      <w:pPr>
        <w:ind w:firstLine="426"/>
        <w:jc w:val="both"/>
        <w:rPr>
          <w:b/>
        </w:rPr>
      </w:pPr>
      <w:r>
        <w:rPr>
          <w:b/>
        </w:rPr>
        <w:t xml:space="preserve">5.4. </w:t>
      </w:r>
      <w:proofErr w:type="gramStart"/>
      <w:r>
        <w:rPr>
          <w:b/>
        </w:rPr>
        <w:t>Исполнитель  обязан</w:t>
      </w:r>
      <w:proofErr w:type="gramEnd"/>
      <w:r>
        <w:rPr>
          <w:b/>
        </w:rPr>
        <w:t xml:space="preserve">: </w:t>
      </w:r>
    </w:p>
    <w:p w14:paraId="7BA6B367" w14:textId="77777777" w:rsidR="00C93421" w:rsidRDefault="00AE40CF">
      <w:pPr>
        <w:autoSpaceDE w:val="0"/>
        <w:ind w:firstLine="426"/>
        <w:jc w:val="both"/>
      </w:pPr>
      <w:r>
        <w:t>5.4.1. оказать Услуги в соответствии с условиями Контракта в полном объеме, надлежащего качества и в установленные сроки;</w:t>
      </w:r>
    </w:p>
    <w:p w14:paraId="453D8036" w14:textId="77777777" w:rsidR="00C93421" w:rsidRDefault="00AE40CF">
      <w:pPr>
        <w:autoSpaceDE w:val="0"/>
        <w:ind w:firstLine="426"/>
        <w:jc w:val="both"/>
      </w:pPr>
      <w:r>
        <w:t>5.4.2. предоставлять Заказчику документы, относящиеся к предмету настоящего Контракта;</w:t>
      </w:r>
    </w:p>
    <w:p w14:paraId="636C72F4" w14:textId="77777777" w:rsidR="00C93421" w:rsidRDefault="00AE40CF">
      <w:pPr>
        <w:widowControl w:val="0"/>
        <w:shd w:val="clear" w:color="auto" w:fill="FFFFFF"/>
        <w:tabs>
          <w:tab w:val="left" w:pos="1276"/>
        </w:tabs>
        <w:autoSpaceDE w:val="0"/>
        <w:ind w:right="29" w:firstLine="426"/>
        <w:jc w:val="both"/>
      </w:pPr>
      <w:r>
        <w:t>5.4.3.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настоящим Контрактом срок, и сообщить об этом   Заказчику в течение                 1 одного) рабочего дня после приостановления оказания Услуг;</w:t>
      </w:r>
    </w:p>
    <w:p w14:paraId="5282E497" w14:textId="77777777" w:rsidR="00C93421" w:rsidRDefault="00AE40CF">
      <w:pPr>
        <w:widowControl w:val="0"/>
        <w:shd w:val="clear" w:color="auto" w:fill="FFFFFF"/>
        <w:tabs>
          <w:tab w:val="left" w:pos="1276"/>
        </w:tabs>
        <w:autoSpaceDE w:val="0"/>
        <w:ind w:right="29" w:firstLine="426"/>
        <w:jc w:val="both"/>
      </w:pPr>
      <w:r>
        <w:t>5.4.4. представить Заказчику отчетную документацию по итогам исполнения настоящего Контракта</w:t>
      </w:r>
    </w:p>
    <w:p w14:paraId="0288488E" w14:textId="77777777" w:rsidR="00C93421" w:rsidRDefault="00AE40CF">
      <w:pPr>
        <w:ind w:firstLine="426"/>
        <w:jc w:val="both"/>
      </w:pPr>
      <w:r>
        <w:t>5.4.5.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41541EF1" w14:textId="77777777" w:rsidR="00C93421" w:rsidRDefault="00AE40CF">
      <w:pPr>
        <w:ind w:firstLine="426"/>
        <w:jc w:val="both"/>
      </w:pPr>
      <w:r>
        <w:t>5.4.6. сво</w:t>
      </w:r>
      <w:r>
        <w:rPr>
          <w:rFonts w:eastAsia="Arial Unicode MS;Yu Gothic"/>
          <w:bCs/>
          <w:color w:val="000000"/>
        </w:rPr>
        <w:t>ими</w:t>
      </w:r>
      <w:r>
        <w:rPr>
          <w:color w:val="000000"/>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оказания Услуг условиям настоящего Контракта);</w:t>
      </w:r>
    </w:p>
    <w:p w14:paraId="5333D599" w14:textId="77777777" w:rsidR="00C93421" w:rsidRDefault="00AE40CF">
      <w:pPr>
        <w:ind w:firstLine="426"/>
        <w:jc w:val="both"/>
      </w:pPr>
      <w:r>
        <w:rPr>
          <w:color w:val="000000"/>
        </w:rPr>
        <w:t xml:space="preserve">5.4.7. </w:t>
      </w:r>
      <w:r>
        <w:t>исполнять иные обязанности, предусмотренные законодательством Российской Федерации и настоящим Контрактом.</w:t>
      </w:r>
      <w:r>
        <w:rPr>
          <w:i/>
          <w:lang w:eastAsia="ru-RU"/>
        </w:rPr>
        <w:t xml:space="preserve"> </w:t>
      </w:r>
    </w:p>
    <w:p w14:paraId="06963B75" w14:textId="77777777" w:rsidR="00C93421" w:rsidRDefault="00C93421">
      <w:pPr>
        <w:shd w:val="clear" w:color="auto" w:fill="FFFFFF"/>
        <w:ind w:right="38"/>
        <w:jc w:val="both"/>
        <w:rPr>
          <w:i/>
          <w:sz w:val="20"/>
          <w:szCs w:val="20"/>
          <w:lang w:eastAsia="ru-RU"/>
        </w:rPr>
      </w:pPr>
    </w:p>
    <w:p w14:paraId="4C73A80F" w14:textId="77777777" w:rsidR="00C93421" w:rsidRDefault="00AE40CF">
      <w:pPr>
        <w:ind w:firstLine="567"/>
        <w:jc w:val="center"/>
        <w:rPr>
          <w:b/>
          <w:caps/>
        </w:rPr>
      </w:pPr>
      <w:r>
        <w:rPr>
          <w:b/>
          <w:caps/>
          <w:lang w:eastAsia="ru-RU"/>
        </w:rPr>
        <w:t xml:space="preserve">6. </w:t>
      </w:r>
      <w:r>
        <w:rPr>
          <w:b/>
          <w:color w:val="000000"/>
        </w:rPr>
        <w:t>КАЧЕСТВО ОКАЗАННЫХ УСЛУГ И ГАРАНТИЙНЫЕ ОБЯЗАТЕЛЬСТВА</w:t>
      </w:r>
    </w:p>
    <w:p w14:paraId="0C0315E7" w14:textId="77777777" w:rsidR="00C93421" w:rsidRDefault="00AE40CF">
      <w:pPr>
        <w:widowControl w:val="0"/>
        <w:autoSpaceDE w:val="0"/>
        <w:ind w:firstLine="426"/>
        <w:jc w:val="both"/>
        <w:rPr>
          <w:lang w:eastAsia="ru-RU"/>
        </w:rPr>
      </w:pPr>
      <w:r>
        <w:t>6.1. 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w:t>
      </w:r>
      <w:r>
        <w:rPr>
          <w:lang w:eastAsia="ru-RU"/>
        </w:rPr>
        <w:t xml:space="preserve"> </w:t>
      </w:r>
      <w:r>
        <w:t>требованиям качества, безопасности жизни и здоровья,</w:t>
      </w:r>
      <w:r>
        <w:rPr>
          <w:lang w:eastAsia="ru-RU"/>
        </w:rPr>
        <w:t xml:space="preserve"> а также иным требованиям законодательства Российской Федерации</w:t>
      </w:r>
      <w:r>
        <w:t xml:space="preserve">, действующим на момент оказания Услуг. </w:t>
      </w:r>
    </w:p>
    <w:p w14:paraId="6D6BF936" w14:textId="77777777" w:rsidR="00C93421" w:rsidRDefault="00AE40CF">
      <w:pPr>
        <w:widowControl w:val="0"/>
        <w:autoSpaceDE w:val="0"/>
        <w:ind w:firstLine="426"/>
        <w:jc w:val="both"/>
      </w:pPr>
      <w:r>
        <w:t xml:space="preserve">6.2. 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Контракту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w:t>
      </w:r>
      <w:r>
        <w:lastRenderedPageBreak/>
        <w:t>Исполнителем по требованию Заказчика.</w:t>
      </w:r>
    </w:p>
    <w:p w14:paraId="62447298" w14:textId="28074B94" w:rsidR="00C93421" w:rsidRDefault="00C93421">
      <w:pPr>
        <w:jc w:val="center"/>
        <w:rPr>
          <w:sz w:val="20"/>
          <w:szCs w:val="20"/>
          <w:lang w:eastAsia="ru-RU"/>
        </w:rPr>
      </w:pPr>
    </w:p>
    <w:p w14:paraId="3AEB4448" w14:textId="6EA75DFD" w:rsidR="008F5A74" w:rsidRDefault="008F5A74">
      <w:pPr>
        <w:jc w:val="center"/>
        <w:rPr>
          <w:sz w:val="20"/>
          <w:szCs w:val="20"/>
          <w:lang w:eastAsia="ru-RU"/>
        </w:rPr>
      </w:pPr>
    </w:p>
    <w:p w14:paraId="25CD98F7" w14:textId="5B71FE7D" w:rsidR="008F5A74" w:rsidRDefault="008F5A74">
      <w:pPr>
        <w:jc w:val="center"/>
        <w:rPr>
          <w:sz w:val="20"/>
          <w:szCs w:val="20"/>
          <w:lang w:eastAsia="ru-RU"/>
        </w:rPr>
      </w:pPr>
    </w:p>
    <w:p w14:paraId="3F3CFB8B" w14:textId="77777777" w:rsidR="008F5A74" w:rsidRDefault="008F5A74">
      <w:pPr>
        <w:jc w:val="center"/>
        <w:rPr>
          <w:sz w:val="20"/>
          <w:szCs w:val="20"/>
          <w:lang w:eastAsia="ru-RU"/>
        </w:rPr>
      </w:pPr>
    </w:p>
    <w:p w14:paraId="000A41E6" w14:textId="77777777" w:rsidR="00C93421" w:rsidRDefault="00AE40CF">
      <w:pPr>
        <w:ind w:firstLine="426"/>
        <w:jc w:val="center"/>
      </w:pPr>
      <w:r>
        <w:rPr>
          <w:b/>
          <w:color w:val="000000"/>
        </w:rPr>
        <w:t>7. ОТВЕТСТВЕННОСТЬ СТОРОН</w:t>
      </w:r>
    </w:p>
    <w:p w14:paraId="248ECEA0" w14:textId="77777777" w:rsidR="00C93421" w:rsidRDefault="00AE40CF">
      <w:pPr>
        <w:ind w:firstLine="567"/>
        <w:jc w:val="both"/>
      </w:pPr>
      <w:r>
        <w:rPr>
          <w:rFonts w:eastAsia="Calibri"/>
        </w:rPr>
        <w:t xml:space="preserve">7.1 Заказчик и </w:t>
      </w:r>
      <w:r>
        <w:t>Исполнитель</w:t>
      </w:r>
      <w:r>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1599A134" w14:textId="77777777" w:rsidR="00C93421" w:rsidRDefault="00AE40CF">
      <w:pPr>
        <w:shd w:val="clear" w:color="auto" w:fill="FFFFFF"/>
        <w:tabs>
          <w:tab w:val="left" w:pos="-3780"/>
          <w:tab w:val="left" w:pos="-3420"/>
        </w:tabs>
        <w:ind w:firstLine="567"/>
        <w:jc w:val="both"/>
      </w:pPr>
      <w:r>
        <w:rPr>
          <w:rFonts w:eastAsia="Calibri"/>
          <w:bCs/>
        </w:rPr>
        <w:t>7.2.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41C9F72C" w14:textId="77777777" w:rsidR="00C93421" w:rsidRDefault="00AE40CF">
      <w:pPr>
        <w:shd w:val="clear" w:color="auto" w:fill="FFFFFF"/>
        <w:tabs>
          <w:tab w:val="left" w:pos="-3780"/>
          <w:tab w:val="left" w:pos="-3420"/>
        </w:tabs>
        <w:ind w:firstLine="567"/>
        <w:jc w:val="both"/>
      </w:pPr>
      <w:r>
        <w:rPr>
          <w:rFonts w:eastAsia="Calibri"/>
          <w:bCs/>
        </w:rPr>
        <w:t>7.3. В случае наступления обстоятельств, указанных в пункте 7.2.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7C1C1E0F" w14:textId="77777777" w:rsidR="00C93421" w:rsidRDefault="00AE40CF">
      <w:pPr>
        <w:tabs>
          <w:tab w:val="left" w:pos="930"/>
        </w:tabs>
        <w:ind w:firstLine="567"/>
        <w:jc w:val="both"/>
      </w:pPr>
      <w:r>
        <w:rPr>
          <w:rFonts w:eastAsia="Calibri"/>
        </w:rPr>
        <w:t>7.4.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5DBA25CD" w14:textId="77777777" w:rsidR="00C93421" w:rsidRDefault="00AE40CF">
      <w:pPr>
        <w:tabs>
          <w:tab w:val="left" w:pos="2478"/>
        </w:tabs>
        <w:ind w:firstLine="567"/>
        <w:jc w:val="both"/>
      </w:pPr>
      <w:r>
        <w:rPr>
          <w:b/>
        </w:rPr>
        <w:t>7.5. Ответственность Заказчика:</w:t>
      </w:r>
    </w:p>
    <w:p w14:paraId="49490928" w14:textId="77777777" w:rsidR="00C93421" w:rsidRDefault="00AE40CF">
      <w:pPr>
        <w:widowControl w:val="0"/>
        <w:tabs>
          <w:tab w:val="left" w:pos="2478"/>
        </w:tabs>
        <w:autoSpaceDE w:val="0"/>
        <w:ind w:firstLine="567"/>
        <w:jc w:val="both"/>
      </w:pPr>
      <w:r>
        <w:t>7.5.1.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1F11BA6" w14:textId="77777777" w:rsidR="00C93421" w:rsidRDefault="00AE40CF">
      <w:pPr>
        <w:widowControl w:val="0"/>
        <w:tabs>
          <w:tab w:val="left" w:pos="2478"/>
        </w:tabs>
        <w:autoSpaceDE w:val="0"/>
        <w:ind w:firstLine="567"/>
        <w:jc w:val="both"/>
      </w:pPr>
      <w:r>
        <w:t>7.5.2.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9BE7A28" w14:textId="77777777" w:rsidR="00C93421" w:rsidRDefault="00AE40CF">
      <w:pPr>
        <w:tabs>
          <w:tab w:val="left" w:pos="930"/>
        </w:tabs>
        <w:ind w:firstLine="567"/>
        <w:jc w:val="both"/>
      </w:pPr>
      <w:r>
        <w:t xml:space="preserve">7.5.3. </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B613BFA" w14:textId="77777777" w:rsidR="00C93421" w:rsidRDefault="00AE40CF">
      <w:pPr>
        <w:widowControl w:val="0"/>
        <w:tabs>
          <w:tab w:val="left" w:pos="2478"/>
        </w:tabs>
        <w:autoSpaceDE w:val="0"/>
        <w:ind w:firstLine="567"/>
        <w:jc w:val="both"/>
      </w:pPr>
      <w:r>
        <w:t>7.5.4.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C46D1CA" w14:textId="77777777" w:rsidR="00C93421" w:rsidRDefault="00AE40CF">
      <w:pPr>
        <w:widowControl w:val="0"/>
        <w:tabs>
          <w:tab w:val="left" w:pos="2478"/>
        </w:tabs>
        <w:autoSpaceDE w:val="0"/>
        <w:ind w:firstLine="540"/>
        <w:jc w:val="both"/>
      </w:pPr>
      <w:r>
        <w:t>а) 1000 рублей, если цена Контракта не превышает 3 млн. рублей (включительно);</w:t>
      </w:r>
    </w:p>
    <w:p w14:paraId="73EB28C4" w14:textId="77777777" w:rsidR="00C93421" w:rsidRDefault="00AE40CF">
      <w:pPr>
        <w:widowControl w:val="0"/>
        <w:tabs>
          <w:tab w:val="left" w:pos="2478"/>
        </w:tabs>
        <w:autoSpaceDE w:val="0"/>
        <w:ind w:firstLine="540"/>
        <w:jc w:val="both"/>
      </w:pPr>
      <w:r>
        <w:t>б) 5000 рублей, если цена Контракта составляет от 3 млн. рублей до 50 млн. рублей (включительно);</w:t>
      </w:r>
    </w:p>
    <w:p w14:paraId="1F87E71C" w14:textId="77777777" w:rsidR="00C93421" w:rsidRDefault="00AE40CF">
      <w:pPr>
        <w:widowControl w:val="0"/>
        <w:tabs>
          <w:tab w:val="left" w:pos="2478"/>
        </w:tabs>
        <w:autoSpaceDE w:val="0"/>
        <w:ind w:firstLine="540"/>
        <w:jc w:val="both"/>
      </w:pPr>
      <w:r>
        <w:t>7.5.5.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B9D30C" w14:textId="77777777" w:rsidR="00C93421" w:rsidRDefault="00AE40CF">
      <w:pPr>
        <w:widowControl w:val="0"/>
        <w:tabs>
          <w:tab w:val="left" w:pos="2478"/>
        </w:tabs>
        <w:autoSpaceDE w:val="0"/>
        <w:ind w:firstLine="567"/>
        <w:jc w:val="both"/>
      </w:pPr>
      <w:r>
        <w:rPr>
          <w:b/>
        </w:rPr>
        <w:t>7.6. Ответственность Исполнителя:</w:t>
      </w:r>
    </w:p>
    <w:p w14:paraId="62E23DD6" w14:textId="77777777" w:rsidR="00C93421" w:rsidRDefault="00AE40CF">
      <w:pPr>
        <w:widowControl w:val="0"/>
        <w:tabs>
          <w:tab w:val="left" w:pos="2478"/>
        </w:tabs>
        <w:autoSpaceDE w:val="0"/>
        <w:ind w:firstLine="567"/>
        <w:jc w:val="both"/>
      </w:pPr>
      <w:r>
        <w:t>7.6.1. В случае просрочки исполнения Исполнителем обязательств</w:t>
      </w:r>
      <w:r>
        <w:rPr>
          <w:color w:val="4F6228"/>
        </w:rPr>
        <w:t>,</w:t>
      </w:r>
      <w:r>
        <w:t xml:space="preserve"> предусмотренных Контрактом (в том числе гарантийного обязательства</w:t>
      </w:r>
      <w:r>
        <w:rPr>
          <w:color w:val="4F6228"/>
        </w:rPr>
        <w:t>)</w:t>
      </w:r>
      <w:r>
        <w:t xml:space="preserve">, а также в иных случаях неисполнения или ненадлежащего исполнения Исполнителем обязательств, предусмотренных Контрактом, </w:t>
      </w:r>
      <w:r>
        <w:lastRenderedPageBreak/>
        <w:t>Заказчик направляет Исполнителю требование об уплате неустоек (штрафов, пеней).</w:t>
      </w:r>
    </w:p>
    <w:p w14:paraId="1C6B29B7" w14:textId="77777777" w:rsidR="00C93421" w:rsidRDefault="00AE40CF">
      <w:pPr>
        <w:tabs>
          <w:tab w:val="left" w:pos="2478"/>
        </w:tabs>
        <w:autoSpaceDE w:val="0"/>
        <w:ind w:firstLine="567"/>
        <w:jc w:val="both"/>
        <w:rPr>
          <w:rFonts w:ascii="Verdana" w:hAnsi="Verdana" w:cs="Verdana"/>
          <w:sz w:val="21"/>
          <w:szCs w:val="21"/>
        </w:rPr>
      </w:pPr>
      <w:r>
        <w:t>7.6.2.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62C0554" w14:textId="77777777" w:rsidR="00C93421" w:rsidRDefault="00AE40CF">
      <w:pPr>
        <w:autoSpaceDE w:val="0"/>
        <w:ind w:firstLine="567"/>
        <w:jc w:val="both"/>
      </w:pPr>
      <w:r>
        <w:t>7.6.3.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1D55C07" w14:textId="77777777" w:rsidR="00C93421" w:rsidRDefault="00AE40CF">
      <w:pPr>
        <w:widowControl w:val="0"/>
        <w:tabs>
          <w:tab w:val="left" w:pos="2478"/>
        </w:tabs>
        <w:autoSpaceDE w:val="0"/>
        <w:ind w:firstLine="567"/>
        <w:jc w:val="both"/>
      </w:pPr>
      <w:r>
        <w:t>7.6.4.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7.6.5., п. 7.6.6. настоящего Контракта):</w:t>
      </w:r>
    </w:p>
    <w:p w14:paraId="213863B1" w14:textId="77777777" w:rsidR="00C93421" w:rsidRDefault="00AE40CF">
      <w:pPr>
        <w:widowControl w:val="0"/>
        <w:tabs>
          <w:tab w:val="left" w:pos="2478"/>
        </w:tabs>
        <w:autoSpaceDE w:val="0"/>
        <w:ind w:firstLine="567"/>
        <w:jc w:val="both"/>
      </w:pPr>
      <w:r>
        <w:t>а) 10 процентов цены Контракта (этапа) в случае, если цена Контракта (этапа) не превышает 3 млн. рублей;</w:t>
      </w:r>
    </w:p>
    <w:p w14:paraId="0B554D8D" w14:textId="77777777" w:rsidR="00C93421" w:rsidRDefault="00AE40CF">
      <w:pPr>
        <w:widowControl w:val="0"/>
        <w:tabs>
          <w:tab w:val="left" w:pos="2478"/>
        </w:tabs>
        <w:autoSpaceDE w:val="0"/>
        <w:ind w:firstLine="567"/>
        <w:jc w:val="both"/>
      </w:pPr>
      <w:r>
        <w:t>б) 5 процентов цены Контракта (этапа) в случае, если цена Контракта (этапа) составляет от 3 млн. рублей до 50 млн. рублей (включительно);</w:t>
      </w:r>
    </w:p>
    <w:p w14:paraId="628CE24D" w14:textId="77777777" w:rsidR="00C93421" w:rsidRDefault="00AE40CF">
      <w:pPr>
        <w:widowControl w:val="0"/>
        <w:tabs>
          <w:tab w:val="left" w:pos="2478"/>
        </w:tabs>
        <w:autoSpaceDE w:val="0"/>
        <w:ind w:firstLine="567"/>
        <w:jc w:val="both"/>
      </w:pPr>
      <w:r>
        <w:t>7.6.5.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1D29A22" w14:textId="77777777" w:rsidR="00C93421" w:rsidRDefault="00AE40CF">
      <w:pPr>
        <w:widowControl w:val="0"/>
        <w:tabs>
          <w:tab w:val="left" w:pos="2478"/>
        </w:tabs>
        <w:autoSpaceDE w:val="0"/>
        <w:ind w:firstLine="567"/>
        <w:jc w:val="both"/>
      </w:pPr>
      <w:r>
        <w:t>а) 1000 рублей, если цена Контракта не превышает 3 млн. рублей;</w:t>
      </w:r>
    </w:p>
    <w:p w14:paraId="176FF55A" w14:textId="77777777" w:rsidR="00C93421" w:rsidRDefault="00AE40CF">
      <w:pPr>
        <w:widowControl w:val="0"/>
        <w:tabs>
          <w:tab w:val="left" w:pos="2478"/>
        </w:tabs>
        <w:autoSpaceDE w:val="0"/>
        <w:ind w:firstLine="567"/>
        <w:jc w:val="both"/>
      </w:pPr>
      <w:r>
        <w:t>б) 5000 рублей, если цена Контракта составляет от 3 млн. рублей до 50 млн. рублей (включительно);</w:t>
      </w:r>
    </w:p>
    <w:p w14:paraId="3D243FDC" w14:textId="77777777" w:rsidR="00C93421" w:rsidRDefault="00AE40CF">
      <w:pPr>
        <w:widowControl w:val="0"/>
        <w:tabs>
          <w:tab w:val="left" w:pos="2478"/>
        </w:tabs>
        <w:autoSpaceDE w:val="0"/>
        <w:ind w:firstLine="567"/>
        <w:jc w:val="both"/>
      </w:pPr>
      <w:r>
        <w:t>7.6.6.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w:t>
      </w:r>
    </w:p>
    <w:p w14:paraId="32B29D4F" w14:textId="77777777" w:rsidR="00C93421" w:rsidRDefault="00AE40CF">
      <w:pPr>
        <w:widowControl w:val="0"/>
        <w:tabs>
          <w:tab w:val="left" w:pos="2478"/>
        </w:tabs>
        <w:autoSpaceDE w:val="0"/>
        <w:ind w:firstLine="567"/>
        <w:jc w:val="both"/>
      </w:pPr>
      <w:r>
        <w:t>а) в случае, если цена Контракта не превышает начальную (максимальную) цену Контракта:</w:t>
      </w:r>
    </w:p>
    <w:p w14:paraId="0949B6FF" w14:textId="77777777" w:rsidR="00C93421" w:rsidRDefault="00AE40CF">
      <w:pPr>
        <w:widowControl w:val="0"/>
        <w:tabs>
          <w:tab w:val="left" w:pos="2478"/>
        </w:tabs>
        <w:autoSpaceDE w:val="0"/>
        <w:ind w:firstLine="567"/>
        <w:jc w:val="both"/>
      </w:pPr>
      <w:r>
        <w:t>10 процентов начальной (максимальной) цены контракта, если цена контракта не превышает 3 млн. рублей;</w:t>
      </w:r>
    </w:p>
    <w:p w14:paraId="6BFDF933" w14:textId="77777777" w:rsidR="00C93421" w:rsidRDefault="00AE40CF">
      <w:pPr>
        <w:widowControl w:val="0"/>
        <w:tabs>
          <w:tab w:val="left" w:pos="2478"/>
        </w:tabs>
        <w:autoSpaceDE w:val="0"/>
        <w:ind w:firstLine="567"/>
        <w:jc w:val="both"/>
      </w:pPr>
      <w:r>
        <w:t>5 процентов начальной (максимальной) цены контракта, если цена контракта составляет от 3 млн. рублей до 50 млн. рублей (включительно);</w:t>
      </w:r>
    </w:p>
    <w:p w14:paraId="094E0BF2" w14:textId="77777777" w:rsidR="00C93421" w:rsidRDefault="00AE40CF">
      <w:pPr>
        <w:widowControl w:val="0"/>
        <w:tabs>
          <w:tab w:val="left" w:pos="2478"/>
        </w:tabs>
        <w:autoSpaceDE w:val="0"/>
        <w:ind w:firstLine="567"/>
        <w:jc w:val="both"/>
      </w:pPr>
      <w:r>
        <w:t>б) в случае, если цена Контракта превышает начальную (максимальную) цену Контракта:</w:t>
      </w:r>
    </w:p>
    <w:p w14:paraId="122D047B" w14:textId="77777777" w:rsidR="00C93421" w:rsidRDefault="00AE40CF">
      <w:pPr>
        <w:widowControl w:val="0"/>
        <w:tabs>
          <w:tab w:val="left" w:pos="2478"/>
        </w:tabs>
        <w:autoSpaceDE w:val="0"/>
        <w:ind w:firstLine="567"/>
        <w:jc w:val="both"/>
      </w:pPr>
      <w:r>
        <w:t>10 процентов цены контракта, если цена контракта не превышает 3 млн. рублей;</w:t>
      </w:r>
    </w:p>
    <w:p w14:paraId="641193AF" w14:textId="77777777" w:rsidR="00C93421" w:rsidRDefault="00AE40CF">
      <w:pPr>
        <w:widowControl w:val="0"/>
        <w:tabs>
          <w:tab w:val="left" w:pos="2478"/>
        </w:tabs>
        <w:autoSpaceDE w:val="0"/>
        <w:ind w:firstLine="567"/>
        <w:jc w:val="both"/>
      </w:pPr>
      <w:r>
        <w:t>5 процентов цены контракта, если цена контракта составляет от 3 млн. рублей до 50 млн. рублей (включительно);</w:t>
      </w:r>
    </w:p>
    <w:p w14:paraId="115B98D6" w14:textId="77777777" w:rsidR="00C93421" w:rsidRDefault="00AE40CF">
      <w:pPr>
        <w:widowControl w:val="0"/>
        <w:tabs>
          <w:tab w:val="left" w:pos="2478"/>
        </w:tabs>
        <w:autoSpaceDE w:val="0"/>
        <w:ind w:firstLine="567"/>
        <w:jc w:val="both"/>
      </w:pPr>
      <w:r>
        <w:t>1 процент цены контракта, если цена контракта составляет от 50 млн. рублей до 100 млн. рублей (включительно).</w:t>
      </w:r>
    </w:p>
    <w:p w14:paraId="020311AD" w14:textId="77777777" w:rsidR="00C93421" w:rsidRDefault="00AE40CF">
      <w:pPr>
        <w:widowControl w:val="0"/>
        <w:tabs>
          <w:tab w:val="left" w:pos="2478"/>
        </w:tabs>
        <w:autoSpaceDE w:val="0"/>
        <w:ind w:firstLine="567"/>
        <w:jc w:val="both"/>
      </w:pPr>
      <w:r>
        <w:t>7.6.7.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AC9DBB6" w14:textId="77777777" w:rsidR="00C93421" w:rsidRDefault="00AE40CF">
      <w:pPr>
        <w:tabs>
          <w:tab w:val="left" w:pos="930"/>
        </w:tabs>
        <w:ind w:firstLine="567"/>
        <w:jc w:val="both"/>
      </w:pPr>
      <w:r>
        <w:rPr>
          <w:rFonts w:eastAsia="Calibri"/>
        </w:rPr>
        <w:lastRenderedPageBreak/>
        <w:t xml:space="preserve">7.6.8.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t xml:space="preserve">Исполнителем </w:t>
      </w:r>
      <w:r>
        <w:rPr>
          <w:rFonts w:eastAsia="Calibri"/>
        </w:rPr>
        <w:t>от исполнения этих обязательств в натуре.</w:t>
      </w:r>
    </w:p>
    <w:p w14:paraId="3CFEA1FF" w14:textId="77777777" w:rsidR="00C93421" w:rsidRDefault="00AE40CF">
      <w:pPr>
        <w:pStyle w:val="2"/>
        <w:ind w:firstLine="567"/>
        <w:jc w:val="both"/>
      </w:pPr>
      <w:r>
        <w:rPr>
          <w:rFonts w:ascii="Times New Roman" w:eastAsia="Calibri" w:hAnsi="Times New Roman"/>
          <w:b w:val="0"/>
          <w:bCs w:val="0"/>
          <w:i w:val="0"/>
          <w:iCs w:val="0"/>
          <w:sz w:val="24"/>
          <w:szCs w:val="24"/>
        </w:rPr>
        <w:t>7.7. Указанная в настоящем Контракте неустойка (штраф, пеня) взимается за каждое нарушение в отдельности.</w:t>
      </w:r>
    </w:p>
    <w:p w14:paraId="0F998C0E" w14:textId="77777777" w:rsidR="00C93421" w:rsidRDefault="00AE40CF">
      <w:pPr>
        <w:tabs>
          <w:tab w:val="left" w:pos="1134"/>
        </w:tabs>
        <w:ind w:firstLine="567"/>
        <w:jc w:val="both"/>
      </w:pPr>
      <w:r>
        <w:rPr>
          <w:rFonts w:eastAsia="Calibri"/>
        </w:rPr>
        <w:t xml:space="preserve">7.8. </w:t>
      </w:r>
      <w:r>
        <w:t xml:space="preserve">Исполнитель </w:t>
      </w:r>
      <w:r>
        <w:rPr>
          <w:rFonts w:eastAsia="Calibri"/>
        </w:rPr>
        <w:t>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14:paraId="109EB574" w14:textId="77777777" w:rsidR="00C93421" w:rsidRDefault="00AE40CF">
      <w:pPr>
        <w:ind w:firstLine="567"/>
        <w:jc w:val="both"/>
      </w:pPr>
      <w:r>
        <w:rPr>
          <w:rFonts w:eastAsia="Calibri"/>
        </w:rPr>
        <w:t xml:space="preserve">7.9. </w:t>
      </w:r>
      <w:r>
        <w:rPr>
          <w:rFonts w:eastAsia="Calibri"/>
          <w:bCs/>
        </w:rPr>
        <w:t xml:space="preserve">Настоящий Контракт </w:t>
      </w:r>
      <w:r>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33A3D7BE" w14:textId="77777777" w:rsidR="00C93421" w:rsidRDefault="00AE40CF">
      <w:pPr>
        <w:autoSpaceDE w:val="0"/>
        <w:ind w:firstLine="567"/>
        <w:jc w:val="both"/>
        <w:rPr>
          <w:rFonts w:eastAsia="Calibri"/>
        </w:rPr>
      </w:pPr>
      <w:r>
        <w:rPr>
          <w:rFonts w:eastAsia="Calibri"/>
        </w:rPr>
        <w:t xml:space="preserve">7.10.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частями 9-23 статьи 95</w:t>
      </w:r>
      <w:r>
        <w:t xml:space="preserve"> Федерального закона </w:t>
      </w:r>
      <w:r>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14:paraId="2F985B22" w14:textId="77777777" w:rsidR="00C93421" w:rsidRDefault="00AE40CF">
      <w:pPr>
        <w:tabs>
          <w:tab w:val="left" w:pos="930"/>
        </w:tabs>
        <w:ind w:firstLine="567"/>
        <w:jc w:val="both"/>
      </w:pPr>
      <w:r>
        <w:rPr>
          <w:rFonts w:eastAsia="Calibri"/>
        </w:rPr>
        <w:t xml:space="preserve">7.11. </w:t>
      </w: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2ECE94B" w14:textId="77777777" w:rsidR="00C93421" w:rsidRDefault="00AE40CF">
      <w:pPr>
        <w:ind w:firstLine="567"/>
        <w:jc w:val="both"/>
      </w:pPr>
      <w:r>
        <w:rPr>
          <w:rFonts w:eastAsia="Calibri"/>
        </w:rPr>
        <w:t xml:space="preserve">7.12. Убытки, причиненные Заказчику в связи с неисполнением или ненадлежащим исполнением Контракта </w:t>
      </w:r>
      <w:r>
        <w:t>Исполнителем</w:t>
      </w:r>
      <w:r>
        <w:rPr>
          <w:rFonts w:eastAsia="Calibri"/>
        </w:rPr>
        <w:t>, подлежат возмещению помимо суммы неустойки (пени, штрафа).</w:t>
      </w:r>
    </w:p>
    <w:p w14:paraId="58AD9247" w14:textId="77777777" w:rsidR="005C5786" w:rsidRDefault="005C5786">
      <w:pPr>
        <w:autoSpaceDE w:val="0"/>
        <w:ind w:firstLine="567"/>
        <w:jc w:val="center"/>
        <w:outlineLvl w:val="1"/>
        <w:rPr>
          <w:b/>
        </w:rPr>
      </w:pPr>
    </w:p>
    <w:p w14:paraId="76F31849" w14:textId="4BB422F3" w:rsidR="00C93421" w:rsidRDefault="00AE40CF">
      <w:pPr>
        <w:autoSpaceDE w:val="0"/>
        <w:ind w:firstLine="567"/>
        <w:jc w:val="center"/>
        <w:outlineLvl w:val="1"/>
      </w:pPr>
      <w:r>
        <w:rPr>
          <w:b/>
        </w:rPr>
        <w:t>8. ОБСТОЯТЕЛЬСТВА НЕПРЕОДОЛИМОЙ СИЛЫ</w:t>
      </w:r>
    </w:p>
    <w:p w14:paraId="66F7A8A5" w14:textId="77777777" w:rsidR="00C93421" w:rsidRDefault="00AE40CF">
      <w:pPr>
        <w:autoSpaceDE w:val="0"/>
        <w:ind w:firstLine="567"/>
        <w:jc w:val="both"/>
      </w:pPr>
      <w:r>
        <w:t xml:space="preserve">8.1. </w:t>
      </w:r>
      <w:r>
        <w:rPr>
          <w:color w:val="000000"/>
        </w:rPr>
        <w:t>Стороны не несут ответственности за полное или частичное</w:t>
      </w:r>
      <w:r>
        <w:t xml:space="preserve"> </w:t>
      </w:r>
      <w:r>
        <w:rPr>
          <w:color w:val="000000"/>
        </w:rPr>
        <w:t>неисполнение предусмотренных настоящим Контрактом</w:t>
      </w:r>
      <w:r>
        <w:t xml:space="preserve"> </w:t>
      </w:r>
      <w:r>
        <w:rPr>
          <w:color w:val="000000"/>
        </w:rPr>
        <w:t>обязательств, если такое неисполнение связано с обстоятельствами</w:t>
      </w:r>
      <w:r>
        <w:t xml:space="preserve"> </w:t>
      </w:r>
      <w:r>
        <w:rPr>
          <w:color w:val="000000"/>
        </w:rPr>
        <w:t>непреодолимой силы.</w:t>
      </w:r>
    </w:p>
    <w:p w14:paraId="460DB328" w14:textId="77777777" w:rsidR="00C93421" w:rsidRDefault="00AE40CF">
      <w:pPr>
        <w:autoSpaceDE w:val="0"/>
        <w:ind w:firstLine="567"/>
        <w:jc w:val="both"/>
      </w:pPr>
      <w:r>
        <w:t>8.2. Под обстоятельствами непреодолимой силы понимаются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пожары, наводнения, землетрясения, другие стихийные бедствия, военные действия, террористические акты, а также другие чрезвычайные обстоятельства,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69EF0FB" w14:textId="77777777" w:rsidR="00C93421" w:rsidRDefault="00AE40CF">
      <w:pPr>
        <w:autoSpaceDE w:val="0"/>
        <w:ind w:firstLine="567"/>
        <w:jc w:val="both"/>
      </w:pPr>
      <w: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A8F92CA" w14:textId="77777777" w:rsidR="00C93421" w:rsidRDefault="00AE40CF">
      <w:pPr>
        <w:autoSpaceDE w:val="0"/>
        <w:ind w:firstLine="567"/>
        <w:jc w:val="both"/>
      </w:pPr>
      <w:r>
        <w:t>8.4. Если обстоятельства, указанные в пункте 8.2 настоящего Контракта, будут длиться более одного месяца с даты соответствующего уведомления и Заказчик утратит интерес к Контракту, Стороны вправе расторгнуть настоящий Контракт без требования возмещения убытков, понесенных в связи с наступлением таких обстоятельств.</w:t>
      </w:r>
    </w:p>
    <w:p w14:paraId="20FF45C6" w14:textId="77777777" w:rsidR="00C93421" w:rsidRDefault="00C93421">
      <w:pPr>
        <w:ind w:firstLine="426"/>
        <w:jc w:val="both"/>
      </w:pPr>
    </w:p>
    <w:p w14:paraId="7C24701A" w14:textId="77777777" w:rsidR="00C93421" w:rsidRDefault="00AE40CF">
      <w:pPr>
        <w:ind w:firstLine="567"/>
        <w:jc w:val="center"/>
        <w:rPr>
          <w:b/>
          <w:caps/>
        </w:rPr>
      </w:pPr>
      <w:r>
        <w:rPr>
          <w:b/>
          <w:caps/>
        </w:rPr>
        <w:t>9. Порядок разрешения споров</w:t>
      </w:r>
    </w:p>
    <w:p w14:paraId="61EBEF1E" w14:textId="77777777" w:rsidR="00C93421" w:rsidRDefault="00AE40CF">
      <w:pPr>
        <w:widowControl w:val="0"/>
        <w:jc w:val="both"/>
      </w:pPr>
      <w:r>
        <w:t xml:space="preserve">       9.1. Все споры и разногласия, которые могут возникнуть из настоящего Контракта или в связи с ним, будут по возможности разрешаться путем переговоров.</w:t>
      </w:r>
    </w:p>
    <w:p w14:paraId="33412C90" w14:textId="77777777" w:rsidR="00C93421" w:rsidRDefault="00AE40CF">
      <w:pPr>
        <w:widowControl w:val="0"/>
        <w:ind w:right="19"/>
        <w:jc w:val="both"/>
      </w:pPr>
      <w:r>
        <w:t xml:space="preserve">        9.2. В случае если Стороны не придут к соглашению, дело подлежит рассмотрению в Арбитражном суде Санкт-Петербурга и Ленинградской области с соблюдением претензионного порядка рассмотрения споров.</w:t>
      </w:r>
    </w:p>
    <w:p w14:paraId="665761E8" w14:textId="77777777" w:rsidR="00C93421" w:rsidRDefault="00C93421">
      <w:pPr>
        <w:ind w:firstLine="567"/>
        <w:jc w:val="both"/>
      </w:pPr>
    </w:p>
    <w:p w14:paraId="4153FA11" w14:textId="77777777" w:rsidR="00C93421" w:rsidRDefault="00C93421">
      <w:pPr>
        <w:jc w:val="center"/>
        <w:rPr>
          <w:sz w:val="20"/>
          <w:szCs w:val="20"/>
          <w:lang w:eastAsia="ru-RU"/>
        </w:rPr>
      </w:pPr>
    </w:p>
    <w:p w14:paraId="4DAD3085" w14:textId="77777777" w:rsidR="00C93421" w:rsidRDefault="00AE40CF">
      <w:pPr>
        <w:ind w:firstLine="567"/>
        <w:jc w:val="center"/>
        <w:rPr>
          <w:b/>
          <w:caps/>
        </w:rPr>
      </w:pPr>
      <w:bookmarkStart w:id="7" w:name="seq720907"/>
      <w:bookmarkEnd w:id="7"/>
      <w:r>
        <w:rPr>
          <w:b/>
          <w:caps/>
        </w:rPr>
        <w:t xml:space="preserve">10. </w:t>
      </w:r>
      <w:r>
        <w:rPr>
          <w:b/>
        </w:rPr>
        <w:t xml:space="preserve">СРОК ДЕЙСТВИЯ, </w:t>
      </w:r>
      <w:r>
        <w:rPr>
          <w:rFonts w:eastAsia="Arial"/>
          <w:b/>
        </w:rPr>
        <w:t>ИЗМЕНЕНИЕ И РАСТОРЖЕНИЕ</w:t>
      </w:r>
      <w:r>
        <w:rPr>
          <w:b/>
        </w:rPr>
        <w:t xml:space="preserve"> КОНТРАКТА</w:t>
      </w:r>
    </w:p>
    <w:p w14:paraId="082B5010" w14:textId="03F7FEC3" w:rsidR="00C93421" w:rsidRDefault="00AE40CF">
      <w:pPr>
        <w:ind w:firstLine="567"/>
        <w:jc w:val="both"/>
        <w:rPr>
          <w:i/>
        </w:rPr>
      </w:pPr>
      <w:r>
        <w:t>10.1. Настоящий Контракт действует с момента его заключения и до 31.12.202</w:t>
      </w:r>
      <w:r w:rsidR="008F5A74">
        <w:t>4</w:t>
      </w:r>
      <w:r w:rsidR="00470036">
        <w:t>г.</w:t>
      </w:r>
    </w:p>
    <w:p w14:paraId="00AB1EF4" w14:textId="77777777" w:rsidR="00C93421" w:rsidRDefault="00AE40CF">
      <w:pPr>
        <w:widowControl w:val="0"/>
        <w:tabs>
          <w:tab w:val="left" w:pos="709"/>
        </w:tabs>
        <w:autoSpaceDE w:val="0"/>
        <w:ind w:firstLine="567"/>
        <w:jc w:val="both"/>
      </w:pPr>
      <w:r>
        <w:t xml:space="preserve">10.2. </w:t>
      </w:r>
      <w:r>
        <w:rPr>
          <w:rFonts w:eastAsia="Arial"/>
        </w:rPr>
        <w:t>Окончание срока действия настоящего контракта не освобождает стороны от ответственности за его нарушение.</w:t>
      </w:r>
    </w:p>
    <w:p w14:paraId="3FCF1F67" w14:textId="77777777" w:rsidR="00C93421" w:rsidRDefault="00AE40CF">
      <w:pPr>
        <w:widowControl w:val="0"/>
        <w:tabs>
          <w:tab w:val="left" w:pos="851"/>
        </w:tabs>
        <w:autoSpaceDE w:val="0"/>
        <w:ind w:firstLine="567"/>
        <w:jc w:val="both"/>
        <w:rPr>
          <w:rFonts w:eastAsia="Arial"/>
        </w:rPr>
      </w:pPr>
      <w:r>
        <w:rPr>
          <w:rFonts w:eastAsia="Arial"/>
        </w:rPr>
        <w:t>10.3. Изменение положений настоящего контракта возможно по соглашению Сторон, в части не противоречащей нормам Федерального закона №44-ФЗ, по основаниям и в порядке, предусмотренном настоящим контрактом.</w:t>
      </w:r>
    </w:p>
    <w:p w14:paraId="07F48512" w14:textId="77777777" w:rsidR="00C93421" w:rsidRDefault="00AE40CF">
      <w:pPr>
        <w:widowControl w:val="0"/>
        <w:autoSpaceDE w:val="0"/>
        <w:ind w:firstLine="567"/>
        <w:jc w:val="both"/>
      </w:pPr>
      <w:r>
        <w:rPr>
          <w:rFonts w:eastAsia="Arial"/>
        </w:rPr>
        <w:t>Все изменения оформляются в письменном виде путем подписания Сторонами дополнительных Соглашений к Контракту.</w:t>
      </w:r>
    </w:p>
    <w:p w14:paraId="4AA1A987" w14:textId="7D310AAB" w:rsidR="00C93421" w:rsidRDefault="00AE40CF">
      <w:pPr>
        <w:widowControl w:val="0"/>
        <w:autoSpaceDE w:val="0"/>
        <w:ind w:firstLine="567"/>
        <w:jc w:val="both"/>
        <w:rPr>
          <w:rFonts w:eastAsia="Arial"/>
        </w:rPr>
      </w:pPr>
      <w:r>
        <w:rPr>
          <w:rFonts w:eastAsia="Arial"/>
        </w:rPr>
        <w:t>Все дополнительные Соглашения и приложения являются неотъемлемой частью Контракта.</w:t>
      </w:r>
    </w:p>
    <w:p w14:paraId="29C71BB2" w14:textId="71F7B8E9" w:rsidR="00470036" w:rsidRPr="00CD44B8" w:rsidRDefault="00470036" w:rsidP="00470036">
      <w:pPr>
        <w:autoSpaceDE w:val="0"/>
        <w:autoSpaceDN w:val="0"/>
        <w:adjustRightInd w:val="0"/>
        <w:ind w:firstLine="567"/>
        <w:jc w:val="both"/>
        <w:rPr>
          <w:color w:val="000000"/>
        </w:rPr>
      </w:pPr>
      <w:r>
        <w:rPr>
          <w:color w:val="000000"/>
        </w:rPr>
        <w:t xml:space="preserve">10.4. </w:t>
      </w:r>
      <w:r w:rsidRPr="00CD44B8">
        <w:rPr>
          <w:color w:val="000000"/>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67E50EE" w14:textId="77777777" w:rsidR="00470036" w:rsidRPr="00CD44B8" w:rsidRDefault="00470036" w:rsidP="00470036">
      <w:pPr>
        <w:autoSpaceDE w:val="0"/>
        <w:autoSpaceDN w:val="0"/>
        <w:adjustRightInd w:val="0"/>
        <w:jc w:val="both"/>
        <w:rPr>
          <w:color w:val="000000"/>
        </w:rPr>
      </w:pPr>
      <w:r w:rsidRPr="00CD44B8">
        <w:rPr>
          <w:color w:val="000000"/>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6F3AF6D" w14:textId="560876DA" w:rsidR="00470036" w:rsidRPr="00CD44B8" w:rsidRDefault="00470036" w:rsidP="00470036">
      <w:pPr>
        <w:autoSpaceDE w:val="0"/>
        <w:autoSpaceDN w:val="0"/>
        <w:adjustRightInd w:val="0"/>
        <w:ind w:firstLine="567"/>
        <w:jc w:val="both"/>
        <w:rPr>
          <w:color w:val="000000"/>
        </w:rPr>
      </w:pPr>
      <w:r>
        <w:rPr>
          <w:color w:val="000000"/>
        </w:rPr>
        <w:t>10.5</w:t>
      </w:r>
      <w:r w:rsidRPr="00CD44B8">
        <w:rPr>
          <w:color w:val="000000"/>
        </w:rPr>
        <w:t xml:space="preserve"> В случае возникновения у Стороны подозрений, что произошло или может произойти нарушение каких-либо положений п. </w:t>
      </w:r>
      <w:r>
        <w:rPr>
          <w:color w:val="000000"/>
        </w:rPr>
        <w:t>10.4</w:t>
      </w:r>
      <w:r w:rsidRPr="00CD44B8">
        <w:rPr>
          <w:color w:val="000000"/>
        </w:rPr>
        <w:t xml:space="preserve"> настоящего Договора,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w:t>
      </w:r>
      <w:r>
        <w:rPr>
          <w:color w:val="000000"/>
        </w:rPr>
        <w:t xml:space="preserve"> 10.4</w:t>
      </w:r>
      <w:r w:rsidRPr="00CD44B8">
        <w:rPr>
          <w:color w:val="000000"/>
        </w:rPr>
        <w:t xml:space="preserve"> настоящего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36F17D68" w14:textId="12E718A2" w:rsidR="00C93421" w:rsidRDefault="00AE40CF">
      <w:pPr>
        <w:ind w:firstLine="567"/>
        <w:jc w:val="both"/>
        <w:rPr>
          <w:color w:val="000000"/>
        </w:rPr>
      </w:pPr>
      <w:r>
        <w:rPr>
          <w:rFonts w:eastAsia="Arial"/>
        </w:rPr>
        <w:t>10.</w:t>
      </w:r>
      <w:r w:rsidR="00470036">
        <w:rPr>
          <w:rFonts w:eastAsia="Arial"/>
        </w:rPr>
        <w:t>5</w:t>
      </w:r>
      <w:r>
        <w:rPr>
          <w:rFonts w:eastAsia="Arial"/>
        </w:rPr>
        <w:t xml:space="preserve">. </w:t>
      </w:r>
      <w: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w:t>
      </w:r>
      <w:r>
        <w:rPr>
          <w:color w:val="000000"/>
        </w:rPr>
        <w:t>в соответствии с Федеральным законом №44-ФЗ</w:t>
      </w:r>
      <w:r>
        <w:t>.</w:t>
      </w:r>
    </w:p>
    <w:p w14:paraId="6964BEB1" w14:textId="5243C160" w:rsidR="00C93421" w:rsidRDefault="00AE40CF">
      <w:pPr>
        <w:tabs>
          <w:tab w:val="left" w:pos="851"/>
        </w:tabs>
        <w:ind w:firstLine="567"/>
        <w:jc w:val="both"/>
      </w:pPr>
      <w:r>
        <w:t>10.</w:t>
      </w:r>
      <w:r w:rsidR="00470036">
        <w:t>6</w:t>
      </w:r>
      <w:r>
        <w:t>.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8F48A2E" w14:textId="1AC7119A" w:rsidR="00C93421" w:rsidRDefault="00AE40CF">
      <w:pPr>
        <w:ind w:firstLine="567"/>
        <w:jc w:val="both"/>
      </w:pPr>
      <w:r>
        <w:t>10.</w:t>
      </w:r>
      <w:r w:rsidR="00470036">
        <w:t>7</w:t>
      </w:r>
      <w: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865E68C" w14:textId="7784B69B" w:rsidR="00C93421" w:rsidRDefault="00AE40CF">
      <w:pPr>
        <w:jc w:val="both"/>
      </w:pPr>
      <w:r>
        <w:t xml:space="preserve">         10.</w:t>
      </w:r>
      <w:r w:rsidR="00470036">
        <w:t>8</w:t>
      </w:r>
      <w:r>
        <w:t>. В случае уменьшения в соответствии с Бюджетным кодексом Российской Федерации Учредителю, ранее доведенных лимитов бюджетных обязательств на предоставление субсидии Заказчику, Стороны вправе заключить дополнительное соглашение об изменении размера и (или) срока оплаты и (или) количество поставляемого товара (объем выполняемых работ, оказываемых услуг).</w:t>
      </w:r>
    </w:p>
    <w:p w14:paraId="6C5D7B9F" w14:textId="77777777" w:rsidR="008F5A74" w:rsidRDefault="008F5A74">
      <w:pPr>
        <w:ind w:firstLine="426"/>
        <w:jc w:val="center"/>
        <w:rPr>
          <w:b/>
          <w:caps/>
        </w:rPr>
      </w:pPr>
    </w:p>
    <w:p w14:paraId="3FA8D693" w14:textId="359D3DED" w:rsidR="00C93421" w:rsidRDefault="00AE40CF">
      <w:pPr>
        <w:ind w:firstLine="426"/>
        <w:jc w:val="center"/>
      </w:pPr>
      <w:r>
        <w:rPr>
          <w:b/>
          <w:caps/>
        </w:rPr>
        <w:t>11. Прочие условия</w:t>
      </w:r>
    </w:p>
    <w:p w14:paraId="4B3CAA55" w14:textId="77777777" w:rsidR="00C93421" w:rsidRDefault="00AE40CF">
      <w:pPr>
        <w:ind w:firstLine="567"/>
        <w:jc w:val="both"/>
      </w:pPr>
      <w:r>
        <w:t xml:space="preserve">11.1. Контракт составлен в двух </w:t>
      </w:r>
      <w:proofErr w:type="gramStart"/>
      <w:r>
        <w:t>экземплярах</w:t>
      </w:r>
      <w:proofErr w:type="gramEnd"/>
      <w:r>
        <w:t xml:space="preserve"> имеющих равную юридическую силу. </w:t>
      </w:r>
    </w:p>
    <w:p w14:paraId="715F4C0D" w14:textId="77777777" w:rsidR="00C93421" w:rsidRDefault="00AE40CF">
      <w:pPr>
        <w:ind w:firstLine="567"/>
        <w:jc w:val="both"/>
      </w:pPr>
      <w:r>
        <w:t xml:space="preserve">11.2. В случае изменения наименования, адреса места нахождения или иных указанных в Контракте сведений о Стороне, такая Сторона письменно извещает об этом другую Сторону в течение 1 (одного) дня с даты такого изменения. </w:t>
      </w:r>
    </w:p>
    <w:p w14:paraId="6FF5925E" w14:textId="77777777" w:rsidR="00C93421" w:rsidRDefault="00AE40CF">
      <w:pPr>
        <w:ind w:firstLine="567"/>
        <w:jc w:val="both"/>
      </w:pPr>
      <w:r>
        <w:t xml:space="preserve">11.3.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14:paraId="3AFD25E5" w14:textId="77777777" w:rsidR="00C93421" w:rsidRDefault="00AE40CF">
      <w:pPr>
        <w:ind w:firstLine="567"/>
        <w:jc w:val="both"/>
      </w:pPr>
      <w:r>
        <w:t>11.5. Во всем, что не предусмотрено настоящим Контрактом, Стороны руководствуются действующим законодательством Российской Федерации.</w:t>
      </w:r>
    </w:p>
    <w:p w14:paraId="1CA3A4E0" w14:textId="77777777" w:rsidR="00C93421" w:rsidRDefault="00AE40CF">
      <w:pPr>
        <w:ind w:firstLine="567"/>
        <w:jc w:val="both"/>
      </w:pPr>
      <w:r>
        <w:t>11.6. К настоящему Контракту прилагаются и являются его неотъемлемой частью:</w:t>
      </w:r>
    </w:p>
    <w:p w14:paraId="4CF8E151" w14:textId="77777777" w:rsidR="00C93421" w:rsidRDefault="00AE40CF">
      <w:pPr>
        <w:ind w:firstLine="567"/>
      </w:pPr>
      <w:r>
        <w:t>Приложение №1 Техническое задание</w:t>
      </w:r>
    </w:p>
    <w:p w14:paraId="02E8C642" w14:textId="77777777" w:rsidR="00C93421" w:rsidRDefault="00C93421">
      <w:pPr>
        <w:ind w:firstLine="426"/>
        <w:jc w:val="both"/>
      </w:pPr>
    </w:p>
    <w:p w14:paraId="28D12EC6" w14:textId="77777777" w:rsidR="00C93421" w:rsidRDefault="00AE40CF">
      <w:pPr>
        <w:ind w:firstLine="567"/>
        <w:jc w:val="center"/>
        <w:rPr>
          <w:b/>
          <w:caps/>
        </w:rPr>
      </w:pPr>
      <w:r>
        <w:rPr>
          <w:b/>
          <w:caps/>
        </w:rPr>
        <w:t xml:space="preserve">12. Адреса места нахождения, </w:t>
      </w:r>
    </w:p>
    <w:p w14:paraId="7BFC365F" w14:textId="77777777" w:rsidR="00C93421" w:rsidRDefault="00AE40CF">
      <w:pPr>
        <w:ind w:firstLine="567"/>
        <w:jc w:val="center"/>
        <w:rPr>
          <w:b/>
          <w:caps/>
        </w:rPr>
      </w:pPr>
      <w:r>
        <w:rPr>
          <w:b/>
          <w:caps/>
        </w:rPr>
        <w:t>банковские реквизиты и подписи Сторон</w:t>
      </w:r>
    </w:p>
    <w:tbl>
      <w:tblPr>
        <w:tblW w:w="5000" w:type="pct"/>
        <w:tblInd w:w="-110" w:type="dxa"/>
        <w:tblBorders>
          <w:top w:val="single" w:sz="2" w:space="0" w:color="000000"/>
          <w:left w:val="single" w:sz="2" w:space="0" w:color="000000"/>
          <w:bottom w:val="single" w:sz="2" w:space="0" w:color="000000"/>
          <w:insideH w:val="single" w:sz="2" w:space="0" w:color="000000"/>
        </w:tblBorders>
        <w:tblLook w:val="04A0" w:firstRow="1" w:lastRow="0" w:firstColumn="1" w:lastColumn="0" w:noHBand="0" w:noVBand="1"/>
      </w:tblPr>
      <w:tblGrid>
        <w:gridCol w:w="4766"/>
        <w:gridCol w:w="4865"/>
      </w:tblGrid>
      <w:tr w:rsidR="00C93421" w14:paraId="27BD9EBF" w14:textId="77777777" w:rsidTr="008F5A74">
        <w:trPr>
          <w:trHeight w:val="454"/>
        </w:trPr>
        <w:tc>
          <w:tcPr>
            <w:tcW w:w="4766" w:type="dxa"/>
            <w:tcBorders>
              <w:top w:val="single" w:sz="2" w:space="0" w:color="000000"/>
              <w:left w:val="single" w:sz="2" w:space="0" w:color="000000"/>
              <w:bottom w:val="single" w:sz="2" w:space="0" w:color="000000"/>
            </w:tcBorders>
            <w:shd w:val="clear" w:color="auto" w:fill="auto"/>
          </w:tcPr>
          <w:p w14:paraId="542D2392" w14:textId="77777777" w:rsidR="00C93421" w:rsidRDefault="00AE40CF">
            <w:pPr>
              <w:pStyle w:val="Normalunindented"/>
              <w:keepNext/>
              <w:jc w:val="center"/>
              <w:rPr>
                <w:sz w:val="20"/>
                <w:szCs w:val="20"/>
              </w:rPr>
            </w:pPr>
            <w:r>
              <w:rPr>
                <w:sz w:val="20"/>
                <w:szCs w:val="20"/>
              </w:rPr>
              <w:t>Заказчик</w:t>
            </w:r>
          </w:p>
        </w:tc>
        <w:tc>
          <w:tcPr>
            <w:tcW w:w="4865" w:type="dxa"/>
            <w:tcBorders>
              <w:top w:val="single" w:sz="2" w:space="0" w:color="000000"/>
              <w:left w:val="single" w:sz="2" w:space="0" w:color="000000"/>
              <w:bottom w:val="single" w:sz="2" w:space="0" w:color="000000"/>
              <w:right w:val="single" w:sz="2" w:space="0" w:color="000000"/>
            </w:tcBorders>
            <w:shd w:val="clear" w:color="auto" w:fill="auto"/>
          </w:tcPr>
          <w:p w14:paraId="62BA7F97" w14:textId="77777777" w:rsidR="00C93421" w:rsidRDefault="00AE40CF">
            <w:pPr>
              <w:pStyle w:val="Normalunindented"/>
              <w:keepNext/>
              <w:jc w:val="center"/>
              <w:rPr>
                <w:sz w:val="20"/>
                <w:szCs w:val="20"/>
              </w:rPr>
            </w:pPr>
            <w:r>
              <w:rPr>
                <w:sz w:val="20"/>
                <w:szCs w:val="20"/>
              </w:rPr>
              <w:t>Исполнитель</w:t>
            </w:r>
          </w:p>
        </w:tc>
      </w:tr>
      <w:tr w:rsidR="00C93421" w14:paraId="0E90094D" w14:textId="77777777" w:rsidTr="008F5A74">
        <w:trPr>
          <w:trHeight w:val="3082"/>
        </w:trPr>
        <w:tc>
          <w:tcPr>
            <w:tcW w:w="4766" w:type="dxa"/>
            <w:tcBorders>
              <w:top w:val="single" w:sz="2" w:space="0" w:color="000000"/>
              <w:left w:val="single" w:sz="2" w:space="0" w:color="000000"/>
              <w:bottom w:val="single" w:sz="2" w:space="0" w:color="000000"/>
            </w:tcBorders>
            <w:shd w:val="clear" w:color="auto" w:fill="auto"/>
          </w:tcPr>
          <w:p w14:paraId="307FC587" w14:textId="77777777" w:rsidR="00C93421" w:rsidRDefault="00AE40CF">
            <w:pPr>
              <w:rPr>
                <w:b/>
                <w:color w:val="000000"/>
              </w:rPr>
            </w:pPr>
            <w:r>
              <w:rPr>
                <w:b/>
                <w:color w:val="000000"/>
              </w:rPr>
              <w:t>СПб ГБУ ДО «Санкт-Петербургская городская детская художественная школа имени Г.Н.Антонова»</w:t>
            </w:r>
          </w:p>
          <w:p w14:paraId="30C9921A" w14:textId="77777777" w:rsidR="00C93421" w:rsidRDefault="00AE40CF">
            <w:r>
              <w:rPr>
                <w:color w:val="000000"/>
              </w:rPr>
              <w:t>Банк получатель: СЕВЕРО-ЗАПАДНОЕ ГУ БАНКА РОССИИ//УФК по г. Санкт-Петербургу, г. Санкт-Петербург</w:t>
            </w:r>
          </w:p>
          <w:p w14:paraId="3FF6C2EA" w14:textId="77777777" w:rsidR="00C93421" w:rsidRDefault="00AE40CF">
            <w:pPr>
              <w:rPr>
                <w:color w:val="000000"/>
              </w:rPr>
            </w:pPr>
            <w:r>
              <w:rPr>
                <w:color w:val="000000"/>
              </w:rPr>
              <w:t>БИК 014030106</w:t>
            </w:r>
          </w:p>
          <w:p w14:paraId="78A0722E" w14:textId="77777777" w:rsidR="00C93421" w:rsidRDefault="00AE40CF">
            <w:pPr>
              <w:rPr>
                <w:color w:val="000000"/>
              </w:rPr>
            </w:pPr>
            <w:r>
              <w:rPr>
                <w:color w:val="000000"/>
              </w:rPr>
              <w:t>Сч.40102810945370000005</w:t>
            </w:r>
          </w:p>
          <w:p w14:paraId="3E49537C" w14:textId="77777777" w:rsidR="00C93421" w:rsidRDefault="00AE40CF">
            <w:pPr>
              <w:rPr>
                <w:color w:val="000000"/>
              </w:rPr>
            </w:pPr>
            <w:r>
              <w:rPr>
                <w:color w:val="000000"/>
              </w:rPr>
              <w:t>Комитет финансов СПб сч.03224643400000007200 лицевой счет 0171123</w:t>
            </w:r>
          </w:p>
          <w:p w14:paraId="1E1490CB" w14:textId="77777777" w:rsidR="00C93421" w:rsidRDefault="00AE40CF">
            <w:pPr>
              <w:rPr>
                <w:color w:val="000000"/>
              </w:rPr>
            </w:pPr>
            <w:r>
              <w:rPr>
                <w:color w:val="000000"/>
              </w:rPr>
              <w:t>ИНН 7825441087</w:t>
            </w:r>
          </w:p>
          <w:p w14:paraId="16037FEF" w14:textId="77777777" w:rsidR="00C93421" w:rsidRDefault="00AE40CF">
            <w:pPr>
              <w:rPr>
                <w:color w:val="000000"/>
              </w:rPr>
            </w:pPr>
            <w:r>
              <w:rPr>
                <w:color w:val="000000"/>
              </w:rPr>
              <w:t>КПП 783901001</w:t>
            </w:r>
          </w:p>
          <w:p w14:paraId="1F4FB28B" w14:textId="77777777" w:rsidR="00C93421" w:rsidRDefault="00AE40CF">
            <w:pPr>
              <w:rPr>
                <w:color w:val="000000"/>
              </w:rPr>
            </w:pPr>
            <w:r>
              <w:rPr>
                <w:color w:val="000000"/>
              </w:rPr>
              <w:t>ОКТМО 40301000</w:t>
            </w:r>
          </w:p>
          <w:p w14:paraId="4F81333F" w14:textId="77777777" w:rsidR="00C93421" w:rsidRDefault="00AE40CF">
            <w:pPr>
              <w:rPr>
                <w:color w:val="000000"/>
              </w:rPr>
            </w:pPr>
            <w:r>
              <w:rPr>
                <w:color w:val="000000"/>
              </w:rPr>
              <w:t>ОКОНХ 23310</w:t>
            </w:r>
          </w:p>
          <w:p w14:paraId="2A97CCEF" w14:textId="77777777" w:rsidR="00C93421" w:rsidRDefault="00AE40CF">
            <w:r>
              <w:rPr>
                <w:color w:val="000000"/>
              </w:rPr>
              <w:t>ОКВЭД 2 –85.41 образование дополнительное детей и взрослых</w:t>
            </w:r>
          </w:p>
          <w:p w14:paraId="1C9DA686" w14:textId="77777777" w:rsidR="00C93421" w:rsidRDefault="00AE40CF">
            <w:pPr>
              <w:rPr>
                <w:color w:val="000000"/>
              </w:rPr>
            </w:pPr>
            <w:r>
              <w:rPr>
                <w:color w:val="000000"/>
              </w:rPr>
              <w:t>ОГРН 1047839021372</w:t>
            </w:r>
          </w:p>
          <w:p w14:paraId="670A10E9" w14:textId="77777777" w:rsidR="00C93421" w:rsidRDefault="00AE40CF">
            <w:pPr>
              <w:rPr>
                <w:color w:val="000000"/>
              </w:rPr>
            </w:pPr>
            <w:r>
              <w:rPr>
                <w:color w:val="000000"/>
              </w:rPr>
              <w:t>ОКПО 05278591</w:t>
            </w:r>
          </w:p>
          <w:p w14:paraId="08379742" w14:textId="77777777" w:rsidR="00C93421" w:rsidRDefault="00AE40CF">
            <w:pPr>
              <w:rPr>
                <w:color w:val="000000"/>
              </w:rPr>
            </w:pPr>
            <w:r>
              <w:rPr>
                <w:color w:val="000000"/>
              </w:rPr>
              <w:t xml:space="preserve">Адрес юридический и </w:t>
            </w:r>
            <w:proofErr w:type="gramStart"/>
            <w:r>
              <w:rPr>
                <w:color w:val="000000"/>
              </w:rPr>
              <w:t>фактический :СПб</w:t>
            </w:r>
            <w:proofErr w:type="gramEnd"/>
            <w:r>
              <w:rPr>
                <w:color w:val="000000"/>
              </w:rPr>
              <w:t xml:space="preserve">., 190068 пр. Римского-Корсакова 18/13 </w:t>
            </w:r>
            <w:proofErr w:type="spellStart"/>
            <w:r>
              <w:rPr>
                <w:color w:val="000000"/>
              </w:rPr>
              <w:t>лит.А</w:t>
            </w:r>
            <w:proofErr w:type="spellEnd"/>
          </w:p>
          <w:p w14:paraId="57B285EF" w14:textId="77777777" w:rsidR="00C93421" w:rsidRDefault="00AE40CF">
            <w:pPr>
              <w:rPr>
                <w:color w:val="000000"/>
              </w:rPr>
            </w:pPr>
            <w:r>
              <w:rPr>
                <w:color w:val="000000"/>
              </w:rPr>
              <w:t>Тел. 246-30-43, 246-30-44</w:t>
            </w:r>
          </w:p>
          <w:p w14:paraId="76C8FC2F" w14:textId="77777777" w:rsidR="00C93421" w:rsidRDefault="00C93421">
            <w:pPr>
              <w:rPr>
                <w:color w:val="000000"/>
                <w:sz w:val="20"/>
                <w:szCs w:val="20"/>
              </w:rPr>
            </w:pPr>
          </w:p>
        </w:tc>
        <w:tc>
          <w:tcPr>
            <w:tcW w:w="4865" w:type="dxa"/>
            <w:tcBorders>
              <w:top w:val="single" w:sz="2" w:space="0" w:color="000000"/>
              <w:left w:val="single" w:sz="2" w:space="0" w:color="000000"/>
              <w:bottom w:val="single" w:sz="2" w:space="0" w:color="000000"/>
              <w:right w:val="single" w:sz="2" w:space="0" w:color="000000"/>
            </w:tcBorders>
            <w:shd w:val="clear" w:color="auto" w:fill="auto"/>
          </w:tcPr>
          <w:p w14:paraId="35DD86FB" w14:textId="3EA406EB" w:rsidR="00FE2424" w:rsidRPr="00FE2424" w:rsidRDefault="00FE2424" w:rsidP="00FE2424">
            <w:pPr>
              <w:pStyle w:val="paragraph"/>
              <w:spacing w:before="0" w:beforeAutospacing="0" w:after="0" w:afterAutospacing="0"/>
              <w:textAlignment w:val="baseline"/>
            </w:pPr>
          </w:p>
        </w:tc>
      </w:tr>
    </w:tbl>
    <w:p w14:paraId="46C198B4" w14:textId="77777777" w:rsidR="00C93421" w:rsidRDefault="00C93421">
      <w:pPr>
        <w:autoSpaceDE w:val="0"/>
        <w:rPr>
          <w:sz w:val="20"/>
          <w:szCs w:val="20"/>
          <w:lang w:eastAsia="ru-RU"/>
        </w:rPr>
      </w:pPr>
    </w:p>
    <w:tbl>
      <w:tblPr>
        <w:tblW w:w="9852" w:type="dxa"/>
        <w:tblInd w:w="-108" w:type="dxa"/>
        <w:tblLook w:val="04A0" w:firstRow="1" w:lastRow="0" w:firstColumn="1" w:lastColumn="0" w:noHBand="0" w:noVBand="1"/>
      </w:tblPr>
      <w:tblGrid>
        <w:gridCol w:w="4926"/>
        <w:gridCol w:w="4926"/>
      </w:tblGrid>
      <w:tr w:rsidR="00C93421" w14:paraId="2230AC12" w14:textId="77777777">
        <w:tc>
          <w:tcPr>
            <w:tcW w:w="4926" w:type="dxa"/>
            <w:shd w:val="clear" w:color="auto" w:fill="auto"/>
          </w:tcPr>
          <w:p w14:paraId="0C0C010B" w14:textId="77777777" w:rsidR="00C93421" w:rsidRDefault="00AE40CF">
            <w:pPr>
              <w:tabs>
                <w:tab w:val="left" w:pos="1455"/>
              </w:tabs>
              <w:autoSpaceDE w:val="0"/>
            </w:pPr>
            <w:r>
              <w:t>Заказчик:</w:t>
            </w:r>
            <w:r>
              <w:tab/>
            </w:r>
          </w:p>
        </w:tc>
        <w:tc>
          <w:tcPr>
            <w:tcW w:w="4926" w:type="dxa"/>
            <w:shd w:val="clear" w:color="auto" w:fill="auto"/>
          </w:tcPr>
          <w:p w14:paraId="4390B9B2" w14:textId="77777777" w:rsidR="00C93421" w:rsidRDefault="00AE40CF">
            <w:pPr>
              <w:autoSpaceDE w:val="0"/>
            </w:pPr>
            <w:r>
              <w:t>Исполнитель:</w:t>
            </w:r>
          </w:p>
        </w:tc>
      </w:tr>
      <w:tr w:rsidR="00C93421" w14:paraId="24E2067C" w14:textId="77777777">
        <w:tc>
          <w:tcPr>
            <w:tcW w:w="4926" w:type="dxa"/>
            <w:shd w:val="clear" w:color="auto" w:fill="auto"/>
          </w:tcPr>
          <w:p w14:paraId="4045F02D" w14:textId="77777777" w:rsidR="00C93421" w:rsidRDefault="00C93421">
            <w:pPr>
              <w:autoSpaceDE w:val="0"/>
              <w:snapToGrid w:val="0"/>
              <w:rPr>
                <w:sz w:val="20"/>
                <w:szCs w:val="20"/>
              </w:rPr>
            </w:pPr>
          </w:p>
          <w:p w14:paraId="561BCCAE" w14:textId="77777777" w:rsidR="00C93421" w:rsidRDefault="00AE40CF">
            <w:r>
              <w:rPr>
                <w:sz w:val="22"/>
                <w:szCs w:val="22"/>
                <w:lang w:eastAsia="ru-RU"/>
              </w:rPr>
              <w:t xml:space="preserve">Директор </w:t>
            </w:r>
            <w:r>
              <w:rPr>
                <w:color w:val="000000"/>
              </w:rPr>
              <w:t>СПб ГБУ ДО «Санкт-Петербургская городская детская художественная школа имени Г.Н.Антонова»</w:t>
            </w:r>
          </w:p>
          <w:p w14:paraId="0388235B" w14:textId="77777777" w:rsidR="00C93421" w:rsidRDefault="00C93421">
            <w:pPr>
              <w:pStyle w:val="35"/>
              <w:tabs>
                <w:tab w:val="left" w:pos="0"/>
                <w:tab w:val="left" w:pos="720"/>
                <w:tab w:val="left" w:pos="1080"/>
              </w:tabs>
              <w:spacing w:after="0"/>
              <w:rPr>
                <w:color w:val="000000"/>
                <w:sz w:val="22"/>
                <w:szCs w:val="22"/>
                <w:lang w:eastAsia="ru-RU"/>
              </w:rPr>
            </w:pPr>
          </w:p>
          <w:p w14:paraId="18C0FC01" w14:textId="77777777" w:rsidR="00C93421" w:rsidRDefault="00C93421">
            <w:pPr>
              <w:rPr>
                <w:sz w:val="22"/>
                <w:szCs w:val="22"/>
                <w:lang w:eastAsia="ru-RU"/>
              </w:rPr>
            </w:pPr>
          </w:p>
        </w:tc>
        <w:tc>
          <w:tcPr>
            <w:tcW w:w="4926" w:type="dxa"/>
            <w:shd w:val="clear" w:color="auto" w:fill="auto"/>
          </w:tcPr>
          <w:p w14:paraId="3E9070B4" w14:textId="77777777" w:rsidR="00C93421" w:rsidRDefault="00C93421">
            <w:pPr>
              <w:autoSpaceDE w:val="0"/>
              <w:snapToGrid w:val="0"/>
            </w:pPr>
          </w:p>
          <w:p w14:paraId="5CAAF0BA" w14:textId="5CE0A7F7" w:rsidR="00FE2424" w:rsidRDefault="00FE2424" w:rsidP="00657431">
            <w:pPr>
              <w:autoSpaceDE w:val="0"/>
            </w:pPr>
          </w:p>
        </w:tc>
      </w:tr>
      <w:tr w:rsidR="00C93421" w14:paraId="73458EE8" w14:textId="77777777">
        <w:tc>
          <w:tcPr>
            <w:tcW w:w="4926" w:type="dxa"/>
            <w:shd w:val="clear" w:color="auto" w:fill="auto"/>
          </w:tcPr>
          <w:p w14:paraId="0E1F80A4" w14:textId="77777777" w:rsidR="00C93421" w:rsidRDefault="00C93421">
            <w:pPr>
              <w:autoSpaceDE w:val="0"/>
              <w:snapToGrid w:val="0"/>
              <w:rPr>
                <w:sz w:val="20"/>
                <w:szCs w:val="20"/>
              </w:rPr>
            </w:pPr>
          </w:p>
          <w:p w14:paraId="6996D2E4" w14:textId="77777777" w:rsidR="00C93421" w:rsidRDefault="00AE40CF">
            <w:pPr>
              <w:autoSpaceDE w:val="0"/>
            </w:pPr>
            <w:r>
              <w:t xml:space="preserve">__________________ </w:t>
            </w:r>
            <w:r>
              <w:rPr>
                <w:color w:val="000000"/>
              </w:rPr>
              <w:t>И.О. Борисова</w:t>
            </w:r>
          </w:p>
        </w:tc>
        <w:tc>
          <w:tcPr>
            <w:tcW w:w="4926" w:type="dxa"/>
            <w:shd w:val="clear" w:color="auto" w:fill="auto"/>
          </w:tcPr>
          <w:p w14:paraId="5A256153" w14:textId="77777777" w:rsidR="00C93421" w:rsidRDefault="00C93421">
            <w:pPr>
              <w:autoSpaceDE w:val="0"/>
              <w:snapToGrid w:val="0"/>
            </w:pPr>
          </w:p>
          <w:p w14:paraId="67138797" w14:textId="319887AC" w:rsidR="00C93421" w:rsidRDefault="00AE40CF">
            <w:pPr>
              <w:autoSpaceDE w:val="0"/>
            </w:pPr>
            <w:r>
              <w:t>____________________</w:t>
            </w:r>
            <w:r w:rsidR="00FE2424">
              <w:t xml:space="preserve"> </w:t>
            </w:r>
          </w:p>
        </w:tc>
      </w:tr>
      <w:tr w:rsidR="00C93421" w14:paraId="065F50E4" w14:textId="77777777">
        <w:tc>
          <w:tcPr>
            <w:tcW w:w="4926" w:type="dxa"/>
            <w:shd w:val="clear" w:color="auto" w:fill="auto"/>
          </w:tcPr>
          <w:p w14:paraId="4E885F6E" w14:textId="77777777" w:rsidR="00C93421" w:rsidRDefault="00AE40CF">
            <w:pPr>
              <w:tabs>
                <w:tab w:val="center" w:pos="2355"/>
              </w:tabs>
              <w:autoSpaceDE w:val="0"/>
            </w:pPr>
            <w:r>
              <w:t xml:space="preserve">Подписано ЭЦП </w:t>
            </w:r>
            <w:r>
              <w:tab/>
            </w:r>
          </w:p>
        </w:tc>
        <w:tc>
          <w:tcPr>
            <w:tcW w:w="4926" w:type="dxa"/>
            <w:shd w:val="clear" w:color="auto" w:fill="auto"/>
          </w:tcPr>
          <w:p w14:paraId="60C1D042" w14:textId="77777777" w:rsidR="00C93421" w:rsidRDefault="00AE40CF">
            <w:pPr>
              <w:autoSpaceDE w:val="0"/>
            </w:pPr>
            <w:r>
              <w:t>Подписано ЭЦП</w:t>
            </w:r>
          </w:p>
        </w:tc>
      </w:tr>
    </w:tbl>
    <w:p w14:paraId="0051E87E" w14:textId="77777777" w:rsidR="00C93421" w:rsidRDefault="00C93421" w:rsidP="008B0D12">
      <w:pPr>
        <w:rPr>
          <w:sz w:val="20"/>
          <w:szCs w:val="20"/>
          <w:lang w:eastAsia="ru-RU"/>
        </w:rPr>
        <w:sectPr w:rsidR="00C93421" w:rsidSect="008F5A74">
          <w:footerReference w:type="default" r:id="rId8"/>
          <w:pgSz w:w="11906" w:h="16838"/>
          <w:pgMar w:top="284" w:right="851" w:bottom="709" w:left="1418" w:header="0" w:footer="720" w:gutter="0"/>
          <w:cols w:space="720"/>
          <w:formProt w:val="0"/>
          <w:docGrid w:linePitch="360"/>
        </w:sectPr>
      </w:pPr>
    </w:p>
    <w:p w14:paraId="6150E0FE" w14:textId="77777777" w:rsidR="00C93421" w:rsidRDefault="00AE40CF">
      <w:pPr>
        <w:ind w:firstLine="426"/>
        <w:jc w:val="right"/>
      </w:pPr>
      <w:bookmarkStart w:id="8" w:name="seq889584"/>
      <w:bookmarkEnd w:id="8"/>
      <w:r>
        <w:rPr>
          <w:b/>
        </w:rPr>
        <w:lastRenderedPageBreak/>
        <w:t xml:space="preserve">Приложение №1 к Контракту </w:t>
      </w:r>
    </w:p>
    <w:p w14:paraId="76D46B74" w14:textId="4C4E794A" w:rsidR="00C93421" w:rsidRDefault="00AE40CF">
      <w:pPr>
        <w:ind w:firstLine="426"/>
        <w:jc w:val="right"/>
      </w:pPr>
      <w:r>
        <w:rPr>
          <w:b/>
        </w:rPr>
        <w:t>№</w:t>
      </w:r>
      <w:r w:rsidR="004627FF">
        <w:rPr>
          <w:b/>
        </w:rPr>
        <w:t xml:space="preserve"> </w:t>
      </w:r>
      <w:r w:rsidR="00BE3FF8">
        <w:rPr>
          <w:b/>
        </w:rPr>
        <w:t>___</w:t>
      </w:r>
      <w:r w:rsidR="00FE2424">
        <w:rPr>
          <w:b/>
        </w:rPr>
        <w:t>/24</w:t>
      </w:r>
      <w:r>
        <w:rPr>
          <w:b/>
        </w:rPr>
        <w:t xml:space="preserve"> от "_____" _________ 20</w:t>
      </w:r>
      <w:r w:rsidR="004627FF">
        <w:rPr>
          <w:b/>
        </w:rPr>
        <w:t>2</w:t>
      </w:r>
      <w:r w:rsidR="008F5A74">
        <w:rPr>
          <w:b/>
        </w:rPr>
        <w:t>4</w:t>
      </w:r>
      <w:r w:rsidR="004627FF">
        <w:rPr>
          <w:b/>
        </w:rPr>
        <w:t xml:space="preserve"> </w:t>
      </w:r>
      <w:r>
        <w:rPr>
          <w:b/>
        </w:rPr>
        <w:t xml:space="preserve">г.  </w:t>
      </w:r>
    </w:p>
    <w:p w14:paraId="420BED53" w14:textId="5B36E38E" w:rsidR="00A866F9" w:rsidRDefault="00A866F9" w:rsidP="00A866F9">
      <w:pPr>
        <w:rPr>
          <w:b/>
          <w:bCs/>
          <w:lang w:eastAsia="ru-RU"/>
        </w:rPr>
      </w:pPr>
      <w:bookmarkStart w:id="9" w:name="_Hlk108522759"/>
    </w:p>
    <w:p w14:paraId="63C4AAC8" w14:textId="45F91F68" w:rsidR="00A866F9" w:rsidRDefault="00A866F9" w:rsidP="00A866F9">
      <w:pPr>
        <w:rPr>
          <w:b/>
          <w:bCs/>
          <w:lang w:eastAsia="ru-RU"/>
        </w:rPr>
      </w:pPr>
    </w:p>
    <w:p w14:paraId="359ADB03" w14:textId="77777777" w:rsidR="00A866F9" w:rsidRDefault="00A866F9" w:rsidP="00A866F9">
      <w:pPr>
        <w:jc w:val="center"/>
        <w:rPr>
          <w:sz w:val="26"/>
          <w:szCs w:val="26"/>
        </w:rPr>
      </w:pPr>
    </w:p>
    <w:p w14:paraId="088C8990" w14:textId="77777777" w:rsidR="00603716" w:rsidRDefault="00603716" w:rsidP="00603716">
      <w:pPr>
        <w:jc w:val="center"/>
        <w:rPr>
          <w:rFonts w:eastAsia="Calibri"/>
          <w:sz w:val="22"/>
          <w:szCs w:val="22"/>
          <w:lang w:eastAsia="en-US"/>
        </w:rPr>
      </w:pPr>
      <w:r>
        <w:rPr>
          <w:rFonts w:eastAsia="Calibri"/>
          <w:sz w:val="22"/>
          <w:szCs w:val="22"/>
          <w:lang w:eastAsia="en-US"/>
        </w:rPr>
        <w:t>ТЕХНИЧЕСКОЕ ЗАДАНИЕ</w:t>
      </w:r>
    </w:p>
    <w:p w14:paraId="3134C18F" w14:textId="4780C3BB" w:rsidR="00BE3FF8" w:rsidRDefault="00BE3FF8" w:rsidP="00603716">
      <w:pPr>
        <w:spacing w:after="160" w:line="259" w:lineRule="auto"/>
        <w:jc w:val="center"/>
        <w:rPr>
          <w:rFonts w:eastAsia="Calibri"/>
          <w:sz w:val="22"/>
          <w:szCs w:val="22"/>
        </w:rPr>
      </w:pPr>
      <w:r>
        <w:rPr>
          <w:rFonts w:eastAsia="Calibri"/>
          <w:sz w:val="22"/>
          <w:szCs w:val="22"/>
        </w:rPr>
        <w:t>на в</w:t>
      </w:r>
      <w:r w:rsidRPr="00BE3FF8">
        <w:rPr>
          <w:rFonts w:eastAsia="Calibri"/>
          <w:sz w:val="22"/>
          <w:szCs w:val="22"/>
        </w:rPr>
        <w:t xml:space="preserve">ыполнение работ по ремонту мебели (полная перетяжка): кресло офисное </w:t>
      </w:r>
      <w:proofErr w:type="spellStart"/>
      <w:r w:rsidRPr="00BE3FF8">
        <w:rPr>
          <w:rFonts w:eastAsia="Calibri"/>
          <w:sz w:val="22"/>
          <w:szCs w:val="22"/>
        </w:rPr>
        <w:t>экокожа</w:t>
      </w:r>
      <w:proofErr w:type="spellEnd"/>
    </w:p>
    <w:p w14:paraId="29CFA5AF" w14:textId="2EBA03E9" w:rsidR="00603716" w:rsidRPr="00C7697F" w:rsidRDefault="00603716" w:rsidP="00BE3FF8">
      <w:pPr>
        <w:spacing w:after="160" w:line="259" w:lineRule="auto"/>
        <w:jc w:val="center"/>
        <w:rPr>
          <w:rFonts w:eastAsia="Calibri"/>
          <w:b/>
          <w:bCs/>
          <w:sz w:val="22"/>
          <w:szCs w:val="22"/>
        </w:rPr>
      </w:pPr>
      <w:r w:rsidRPr="00C7697F">
        <w:rPr>
          <w:rFonts w:eastAsia="Calibri"/>
          <w:b/>
          <w:bCs/>
          <w:sz w:val="22"/>
          <w:szCs w:val="22"/>
        </w:rPr>
        <w:t>1. Общие сведения</w:t>
      </w:r>
    </w:p>
    <w:p w14:paraId="1E13E64B" w14:textId="77777777" w:rsidR="00603716" w:rsidRDefault="00603716" w:rsidP="00603716">
      <w:pPr>
        <w:spacing w:after="160" w:line="259" w:lineRule="auto"/>
        <w:jc w:val="both"/>
        <w:rPr>
          <w:rFonts w:eastAsia="Calibri"/>
          <w:sz w:val="22"/>
          <w:szCs w:val="22"/>
        </w:rPr>
      </w:pPr>
      <w:r>
        <w:rPr>
          <w:rFonts w:eastAsia="Calibri"/>
          <w:sz w:val="22"/>
          <w:szCs w:val="22"/>
          <w:lang w:eastAsia="en-US"/>
        </w:rPr>
        <w:t>1.1. Заказчик: Санкт-Петербургское государственное бюджетное учреждение дополнительного образования «Санкт-Петербургская городская детская художественная школа имени Г.Н.Антонова»</w:t>
      </w:r>
    </w:p>
    <w:p w14:paraId="690E1777" w14:textId="77777777" w:rsidR="008F5A74" w:rsidRPr="00393B9B" w:rsidRDefault="008F5A74" w:rsidP="008F5A74">
      <w:pPr>
        <w:tabs>
          <w:tab w:val="left" w:pos="6000"/>
        </w:tabs>
        <w:spacing w:line="276" w:lineRule="auto"/>
        <w:rPr>
          <w:sz w:val="22"/>
          <w:szCs w:val="22"/>
        </w:rPr>
      </w:pPr>
    </w:p>
    <w:tbl>
      <w:tblPr>
        <w:tblStyle w:val="afb"/>
        <w:tblW w:w="9918" w:type="dxa"/>
        <w:tblLook w:val="04A0" w:firstRow="1" w:lastRow="0" w:firstColumn="1" w:lastColumn="0" w:noHBand="0" w:noVBand="1"/>
      </w:tblPr>
      <w:tblGrid>
        <w:gridCol w:w="4957"/>
        <w:gridCol w:w="978"/>
        <w:gridCol w:w="1006"/>
        <w:gridCol w:w="1418"/>
        <w:gridCol w:w="1559"/>
      </w:tblGrid>
      <w:tr w:rsidR="008F5A74" w:rsidRPr="00393B9B" w14:paraId="22446D6A" w14:textId="77777777" w:rsidTr="00415FCE">
        <w:tc>
          <w:tcPr>
            <w:tcW w:w="4957" w:type="dxa"/>
          </w:tcPr>
          <w:p w14:paraId="5CA720B2" w14:textId="77777777" w:rsidR="008F5A74" w:rsidRPr="00393B9B" w:rsidRDefault="008F5A74" w:rsidP="00415FCE">
            <w:pPr>
              <w:tabs>
                <w:tab w:val="left" w:pos="6000"/>
              </w:tabs>
              <w:spacing w:line="276" w:lineRule="auto"/>
              <w:rPr>
                <w:rFonts w:ascii="Times New Roman" w:hAnsi="Times New Roman"/>
                <w:sz w:val="22"/>
              </w:rPr>
            </w:pPr>
            <w:r w:rsidRPr="00393B9B">
              <w:rPr>
                <w:rFonts w:ascii="Times New Roman" w:hAnsi="Times New Roman"/>
                <w:sz w:val="22"/>
              </w:rPr>
              <w:t>Наименование услуг</w:t>
            </w:r>
          </w:p>
        </w:tc>
        <w:tc>
          <w:tcPr>
            <w:tcW w:w="978" w:type="dxa"/>
          </w:tcPr>
          <w:p w14:paraId="129E3F28" w14:textId="77777777" w:rsidR="008F5A74" w:rsidRPr="00393B9B" w:rsidRDefault="008F5A74" w:rsidP="00415FCE">
            <w:pPr>
              <w:tabs>
                <w:tab w:val="left" w:pos="6000"/>
              </w:tabs>
              <w:spacing w:line="276" w:lineRule="auto"/>
              <w:rPr>
                <w:rFonts w:ascii="Times New Roman" w:hAnsi="Times New Roman"/>
                <w:sz w:val="22"/>
              </w:rPr>
            </w:pPr>
            <w:r w:rsidRPr="00393B9B">
              <w:rPr>
                <w:rFonts w:ascii="Times New Roman" w:hAnsi="Times New Roman"/>
                <w:sz w:val="22"/>
              </w:rPr>
              <w:t>Ед. изм.</w:t>
            </w:r>
          </w:p>
        </w:tc>
        <w:tc>
          <w:tcPr>
            <w:tcW w:w="1006" w:type="dxa"/>
          </w:tcPr>
          <w:p w14:paraId="5BE9A9FC" w14:textId="77777777" w:rsidR="008F5A74" w:rsidRPr="00393B9B" w:rsidRDefault="008F5A74" w:rsidP="00415FCE">
            <w:pPr>
              <w:tabs>
                <w:tab w:val="left" w:pos="6000"/>
              </w:tabs>
              <w:spacing w:line="276" w:lineRule="auto"/>
              <w:rPr>
                <w:rFonts w:ascii="Times New Roman" w:hAnsi="Times New Roman"/>
                <w:sz w:val="22"/>
              </w:rPr>
            </w:pPr>
            <w:r w:rsidRPr="00393B9B">
              <w:rPr>
                <w:rFonts w:ascii="Times New Roman" w:hAnsi="Times New Roman"/>
                <w:sz w:val="22"/>
              </w:rPr>
              <w:t>Кол-во</w:t>
            </w:r>
          </w:p>
        </w:tc>
        <w:tc>
          <w:tcPr>
            <w:tcW w:w="1418" w:type="dxa"/>
          </w:tcPr>
          <w:p w14:paraId="2E2B1B30" w14:textId="1B92EB67" w:rsidR="008F5A74" w:rsidRPr="00393B9B" w:rsidRDefault="008F5A74" w:rsidP="00FE2424">
            <w:pPr>
              <w:tabs>
                <w:tab w:val="left" w:pos="6000"/>
              </w:tabs>
              <w:spacing w:line="276" w:lineRule="auto"/>
              <w:jc w:val="center"/>
              <w:rPr>
                <w:rFonts w:ascii="Times New Roman" w:hAnsi="Times New Roman"/>
                <w:sz w:val="22"/>
              </w:rPr>
            </w:pPr>
            <w:r w:rsidRPr="00393B9B">
              <w:rPr>
                <w:rFonts w:ascii="Times New Roman" w:hAnsi="Times New Roman"/>
                <w:sz w:val="22"/>
              </w:rPr>
              <w:t>Цена за ед., руб.</w:t>
            </w:r>
          </w:p>
        </w:tc>
        <w:tc>
          <w:tcPr>
            <w:tcW w:w="1559" w:type="dxa"/>
          </w:tcPr>
          <w:p w14:paraId="46BED6D4" w14:textId="57C32503" w:rsidR="008F5A74" w:rsidRPr="00393B9B" w:rsidRDefault="008F5A74" w:rsidP="00415FCE">
            <w:pPr>
              <w:tabs>
                <w:tab w:val="left" w:pos="6000"/>
              </w:tabs>
              <w:spacing w:line="276" w:lineRule="auto"/>
              <w:rPr>
                <w:rFonts w:ascii="Times New Roman" w:hAnsi="Times New Roman"/>
                <w:sz w:val="22"/>
              </w:rPr>
            </w:pPr>
            <w:r w:rsidRPr="00393B9B">
              <w:rPr>
                <w:rFonts w:ascii="Times New Roman" w:hAnsi="Times New Roman"/>
                <w:sz w:val="22"/>
              </w:rPr>
              <w:t>Итого,</w:t>
            </w:r>
            <w:r w:rsidR="00FE2424">
              <w:rPr>
                <w:rFonts w:ascii="Times New Roman" w:hAnsi="Times New Roman"/>
                <w:sz w:val="22"/>
              </w:rPr>
              <w:t xml:space="preserve"> </w:t>
            </w:r>
            <w:r w:rsidRPr="00393B9B">
              <w:rPr>
                <w:rFonts w:ascii="Times New Roman" w:hAnsi="Times New Roman"/>
                <w:sz w:val="22"/>
              </w:rPr>
              <w:t>руб</w:t>
            </w:r>
            <w:r w:rsidR="00FE2424">
              <w:rPr>
                <w:rFonts w:ascii="Times New Roman" w:hAnsi="Times New Roman"/>
                <w:sz w:val="22"/>
              </w:rPr>
              <w:t>.</w:t>
            </w:r>
          </w:p>
        </w:tc>
      </w:tr>
      <w:tr w:rsidR="008F5A74" w:rsidRPr="00D9230B" w14:paraId="1287F896" w14:textId="77777777" w:rsidTr="00415FCE">
        <w:tc>
          <w:tcPr>
            <w:tcW w:w="4957" w:type="dxa"/>
          </w:tcPr>
          <w:p w14:paraId="773D8DA8" w14:textId="36FC8C67" w:rsidR="008F5A74" w:rsidRPr="00D9230B" w:rsidRDefault="00BE3FF8" w:rsidP="00D9230B">
            <w:pPr>
              <w:pStyle w:val="af8"/>
              <w:widowControl w:val="0"/>
              <w:numPr>
                <w:ilvl w:val="0"/>
                <w:numId w:val="6"/>
              </w:numPr>
              <w:autoSpaceDE w:val="0"/>
              <w:autoSpaceDN w:val="0"/>
              <w:adjustRightInd w:val="0"/>
              <w:ind w:left="174" w:hanging="10"/>
              <w:outlineLvl w:val="0"/>
              <w:rPr>
                <w:rFonts w:ascii="Times New Roman" w:hAnsi="Times New Roman"/>
                <w:b/>
                <w:sz w:val="22"/>
              </w:rPr>
            </w:pPr>
            <w:r w:rsidRPr="00BE3FF8">
              <w:rPr>
                <w:rFonts w:ascii="Times New Roman" w:hAnsi="Times New Roman"/>
                <w:b/>
                <w:sz w:val="22"/>
              </w:rPr>
              <w:t xml:space="preserve">Выполнение работ по ремонту мебели (полная перетяжка): кресло офисное </w:t>
            </w:r>
            <w:proofErr w:type="spellStart"/>
            <w:r w:rsidRPr="00BE3FF8">
              <w:rPr>
                <w:rFonts w:ascii="Times New Roman" w:hAnsi="Times New Roman"/>
                <w:b/>
                <w:sz w:val="22"/>
              </w:rPr>
              <w:t>экокожа</w:t>
            </w:r>
            <w:proofErr w:type="spellEnd"/>
            <w:r>
              <w:rPr>
                <w:rFonts w:ascii="Times New Roman" w:hAnsi="Times New Roman"/>
                <w:b/>
                <w:sz w:val="22"/>
              </w:rPr>
              <w:t xml:space="preserve">, цвет </w:t>
            </w:r>
            <w:r w:rsidR="00EA313C" w:rsidRPr="00EA313C">
              <w:rPr>
                <w:rFonts w:ascii="Times New Roman" w:hAnsi="Times New Roman"/>
                <w:b/>
                <w:sz w:val="22"/>
                <w:highlight w:val="yellow"/>
              </w:rPr>
              <w:t>коричневый/шоколадный/бордовый</w:t>
            </w:r>
          </w:p>
        </w:tc>
        <w:tc>
          <w:tcPr>
            <w:tcW w:w="978" w:type="dxa"/>
          </w:tcPr>
          <w:p w14:paraId="0F7060B1" w14:textId="5A9DE513" w:rsidR="008F5A74" w:rsidRPr="00D9230B" w:rsidRDefault="00395E18" w:rsidP="00D9230B">
            <w:pPr>
              <w:tabs>
                <w:tab w:val="left" w:pos="6000"/>
              </w:tabs>
              <w:spacing w:line="276" w:lineRule="auto"/>
              <w:jc w:val="center"/>
              <w:rPr>
                <w:rFonts w:ascii="Times New Roman" w:hAnsi="Times New Roman"/>
                <w:sz w:val="22"/>
              </w:rPr>
            </w:pPr>
            <w:proofErr w:type="spellStart"/>
            <w:r w:rsidRPr="00D9230B">
              <w:rPr>
                <w:rFonts w:ascii="Times New Roman" w:hAnsi="Times New Roman"/>
                <w:sz w:val="22"/>
              </w:rPr>
              <w:t>шт</w:t>
            </w:r>
            <w:proofErr w:type="spellEnd"/>
          </w:p>
        </w:tc>
        <w:tc>
          <w:tcPr>
            <w:tcW w:w="1006" w:type="dxa"/>
          </w:tcPr>
          <w:p w14:paraId="653A271D" w14:textId="4F158C32" w:rsidR="008F5A74" w:rsidRPr="00D9230B" w:rsidRDefault="00BE3FF8" w:rsidP="00D9230B">
            <w:pPr>
              <w:tabs>
                <w:tab w:val="left" w:pos="6000"/>
              </w:tabs>
              <w:spacing w:line="276" w:lineRule="auto"/>
              <w:jc w:val="center"/>
              <w:rPr>
                <w:rFonts w:ascii="Times New Roman" w:hAnsi="Times New Roman"/>
                <w:sz w:val="22"/>
              </w:rPr>
            </w:pPr>
            <w:r>
              <w:rPr>
                <w:rFonts w:ascii="Times New Roman" w:hAnsi="Times New Roman"/>
                <w:sz w:val="22"/>
              </w:rPr>
              <w:t>3</w:t>
            </w:r>
          </w:p>
        </w:tc>
        <w:tc>
          <w:tcPr>
            <w:tcW w:w="1418" w:type="dxa"/>
          </w:tcPr>
          <w:p w14:paraId="02FB61F3" w14:textId="08B02FA9" w:rsidR="008F5A74" w:rsidRPr="00D9230B" w:rsidRDefault="008F5A74" w:rsidP="00D9230B">
            <w:pPr>
              <w:tabs>
                <w:tab w:val="left" w:pos="6000"/>
              </w:tabs>
              <w:spacing w:line="276" w:lineRule="auto"/>
              <w:jc w:val="center"/>
              <w:rPr>
                <w:rFonts w:ascii="Times New Roman" w:hAnsi="Times New Roman"/>
                <w:sz w:val="22"/>
              </w:rPr>
            </w:pPr>
          </w:p>
        </w:tc>
        <w:tc>
          <w:tcPr>
            <w:tcW w:w="1559" w:type="dxa"/>
          </w:tcPr>
          <w:p w14:paraId="00E955AA" w14:textId="6A212389" w:rsidR="008F5A74" w:rsidRPr="00D9230B" w:rsidRDefault="008F5A74" w:rsidP="00D9230B">
            <w:pPr>
              <w:tabs>
                <w:tab w:val="left" w:pos="6000"/>
              </w:tabs>
              <w:spacing w:line="276" w:lineRule="auto"/>
              <w:jc w:val="center"/>
              <w:rPr>
                <w:rFonts w:ascii="Times New Roman" w:hAnsi="Times New Roman"/>
                <w:sz w:val="22"/>
              </w:rPr>
            </w:pPr>
          </w:p>
        </w:tc>
      </w:tr>
      <w:tr w:rsidR="008F5A74" w:rsidRPr="008320B6" w14:paraId="06155FD6" w14:textId="77777777" w:rsidTr="00415FCE">
        <w:trPr>
          <w:trHeight w:val="523"/>
        </w:trPr>
        <w:tc>
          <w:tcPr>
            <w:tcW w:w="8359" w:type="dxa"/>
            <w:gridSpan w:val="4"/>
          </w:tcPr>
          <w:p w14:paraId="055841D8" w14:textId="77777777" w:rsidR="008F5A74" w:rsidRPr="008320B6" w:rsidRDefault="008F5A74" w:rsidP="00415FCE">
            <w:pPr>
              <w:tabs>
                <w:tab w:val="left" w:pos="6000"/>
              </w:tabs>
              <w:spacing w:line="276" w:lineRule="auto"/>
              <w:jc w:val="right"/>
              <w:rPr>
                <w:rFonts w:ascii="Times New Roman" w:hAnsi="Times New Roman"/>
                <w:sz w:val="22"/>
              </w:rPr>
            </w:pPr>
            <w:r w:rsidRPr="008320B6">
              <w:rPr>
                <w:rFonts w:ascii="Times New Roman" w:hAnsi="Times New Roman"/>
                <w:sz w:val="22"/>
              </w:rPr>
              <w:t>Итого</w:t>
            </w:r>
          </w:p>
        </w:tc>
        <w:tc>
          <w:tcPr>
            <w:tcW w:w="1559" w:type="dxa"/>
          </w:tcPr>
          <w:p w14:paraId="25E2BA64" w14:textId="145D2101" w:rsidR="008F5A74" w:rsidRPr="008320B6" w:rsidRDefault="008F5A74" w:rsidP="00FE2424">
            <w:pPr>
              <w:tabs>
                <w:tab w:val="left" w:pos="6000"/>
              </w:tabs>
              <w:spacing w:line="276" w:lineRule="auto"/>
              <w:jc w:val="center"/>
              <w:rPr>
                <w:rFonts w:ascii="Times New Roman" w:hAnsi="Times New Roman"/>
                <w:sz w:val="22"/>
              </w:rPr>
            </w:pPr>
          </w:p>
        </w:tc>
      </w:tr>
    </w:tbl>
    <w:p w14:paraId="2BC401D7" w14:textId="77777777" w:rsidR="008F5A74" w:rsidRDefault="008F5A74" w:rsidP="008F5A74">
      <w:pPr>
        <w:tabs>
          <w:tab w:val="left" w:pos="6000"/>
        </w:tabs>
        <w:spacing w:line="276" w:lineRule="auto"/>
        <w:jc w:val="both"/>
        <w:rPr>
          <w:sz w:val="22"/>
          <w:szCs w:val="22"/>
        </w:rPr>
      </w:pPr>
      <w:r>
        <w:rPr>
          <w:sz w:val="22"/>
          <w:szCs w:val="22"/>
        </w:rPr>
        <w:t xml:space="preserve"> </w:t>
      </w:r>
    </w:p>
    <w:tbl>
      <w:tblPr>
        <w:tblW w:w="9852" w:type="dxa"/>
        <w:tblInd w:w="-108" w:type="dxa"/>
        <w:tblLook w:val="04A0" w:firstRow="1" w:lastRow="0" w:firstColumn="1" w:lastColumn="0" w:noHBand="0" w:noVBand="1"/>
      </w:tblPr>
      <w:tblGrid>
        <w:gridCol w:w="4926"/>
        <w:gridCol w:w="4926"/>
      </w:tblGrid>
      <w:tr w:rsidR="00C93421" w14:paraId="3DD32870" w14:textId="77777777">
        <w:tc>
          <w:tcPr>
            <w:tcW w:w="4926" w:type="dxa"/>
            <w:shd w:val="clear" w:color="auto" w:fill="auto"/>
          </w:tcPr>
          <w:bookmarkEnd w:id="9"/>
          <w:p w14:paraId="69998BF1" w14:textId="77777777" w:rsidR="00C93421" w:rsidRDefault="00AE40CF">
            <w:pPr>
              <w:tabs>
                <w:tab w:val="left" w:pos="1455"/>
              </w:tabs>
              <w:autoSpaceDE w:val="0"/>
            </w:pPr>
            <w:r>
              <w:t>Заказчик:</w:t>
            </w:r>
            <w:r>
              <w:tab/>
            </w:r>
          </w:p>
        </w:tc>
        <w:tc>
          <w:tcPr>
            <w:tcW w:w="4926" w:type="dxa"/>
            <w:shd w:val="clear" w:color="auto" w:fill="auto"/>
          </w:tcPr>
          <w:p w14:paraId="429A8AFF" w14:textId="77777777" w:rsidR="00C93421" w:rsidRDefault="00AE40CF">
            <w:pPr>
              <w:autoSpaceDE w:val="0"/>
            </w:pPr>
            <w:r>
              <w:t>Исполнитель:</w:t>
            </w:r>
          </w:p>
        </w:tc>
      </w:tr>
      <w:tr w:rsidR="00FE2424" w14:paraId="01727C79" w14:textId="77777777">
        <w:tc>
          <w:tcPr>
            <w:tcW w:w="4926" w:type="dxa"/>
            <w:shd w:val="clear" w:color="auto" w:fill="auto"/>
          </w:tcPr>
          <w:p w14:paraId="68C31552" w14:textId="77777777" w:rsidR="00FE2424" w:rsidRDefault="00FE2424" w:rsidP="00FE2424">
            <w:pPr>
              <w:autoSpaceDE w:val="0"/>
              <w:snapToGrid w:val="0"/>
              <w:rPr>
                <w:sz w:val="20"/>
                <w:szCs w:val="20"/>
              </w:rPr>
            </w:pPr>
          </w:p>
          <w:p w14:paraId="1F15D351" w14:textId="77777777" w:rsidR="00FE2424" w:rsidRDefault="00FE2424" w:rsidP="00FE2424">
            <w:r>
              <w:rPr>
                <w:sz w:val="22"/>
                <w:szCs w:val="22"/>
                <w:lang w:eastAsia="ru-RU"/>
              </w:rPr>
              <w:t xml:space="preserve">Директор </w:t>
            </w:r>
            <w:r>
              <w:rPr>
                <w:color w:val="000000"/>
              </w:rPr>
              <w:t>СПб ГБУ ДО «Санкт-Петербургская городская детская художественная школа имени Г.Н.Антонова»</w:t>
            </w:r>
          </w:p>
          <w:p w14:paraId="23588CD0" w14:textId="77777777" w:rsidR="00FE2424" w:rsidRDefault="00FE2424" w:rsidP="00FE2424">
            <w:pPr>
              <w:pStyle w:val="35"/>
              <w:tabs>
                <w:tab w:val="left" w:pos="0"/>
                <w:tab w:val="left" w:pos="720"/>
                <w:tab w:val="left" w:pos="1080"/>
              </w:tabs>
              <w:spacing w:after="0"/>
              <w:rPr>
                <w:color w:val="000000"/>
                <w:sz w:val="22"/>
                <w:szCs w:val="22"/>
                <w:lang w:eastAsia="ru-RU"/>
              </w:rPr>
            </w:pPr>
          </w:p>
          <w:p w14:paraId="171EDEDB" w14:textId="77777777" w:rsidR="00FE2424" w:rsidRDefault="00FE2424" w:rsidP="00FE2424">
            <w:pPr>
              <w:rPr>
                <w:sz w:val="22"/>
                <w:szCs w:val="22"/>
                <w:lang w:eastAsia="ru-RU"/>
              </w:rPr>
            </w:pPr>
          </w:p>
        </w:tc>
        <w:tc>
          <w:tcPr>
            <w:tcW w:w="4926" w:type="dxa"/>
            <w:shd w:val="clear" w:color="auto" w:fill="auto"/>
          </w:tcPr>
          <w:p w14:paraId="37215022" w14:textId="77777777" w:rsidR="00FE2424" w:rsidRDefault="00FE2424" w:rsidP="00FE2424">
            <w:pPr>
              <w:autoSpaceDE w:val="0"/>
              <w:snapToGrid w:val="0"/>
            </w:pPr>
          </w:p>
          <w:p w14:paraId="5ABC360D" w14:textId="149C883E" w:rsidR="00FE2424" w:rsidRDefault="00FE2424" w:rsidP="00FE2424">
            <w:pPr>
              <w:autoSpaceDE w:val="0"/>
            </w:pPr>
          </w:p>
        </w:tc>
      </w:tr>
      <w:tr w:rsidR="00FE2424" w14:paraId="6F1CC11B" w14:textId="77777777">
        <w:tc>
          <w:tcPr>
            <w:tcW w:w="4926" w:type="dxa"/>
            <w:shd w:val="clear" w:color="auto" w:fill="auto"/>
          </w:tcPr>
          <w:p w14:paraId="201DE914" w14:textId="77777777" w:rsidR="00FE2424" w:rsidRDefault="00FE2424" w:rsidP="00FE2424">
            <w:pPr>
              <w:autoSpaceDE w:val="0"/>
              <w:snapToGrid w:val="0"/>
              <w:rPr>
                <w:sz w:val="20"/>
                <w:szCs w:val="20"/>
              </w:rPr>
            </w:pPr>
          </w:p>
          <w:p w14:paraId="368363CF" w14:textId="77777777" w:rsidR="00FE2424" w:rsidRDefault="00FE2424" w:rsidP="00FE2424">
            <w:pPr>
              <w:autoSpaceDE w:val="0"/>
            </w:pPr>
            <w:r>
              <w:t xml:space="preserve">__________________ </w:t>
            </w:r>
            <w:r>
              <w:rPr>
                <w:color w:val="000000"/>
              </w:rPr>
              <w:t>И.О. Борисова</w:t>
            </w:r>
          </w:p>
        </w:tc>
        <w:tc>
          <w:tcPr>
            <w:tcW w:w="4926" w:type="dxa"/>
            <w:shd w:val="clear" w:color="auto" w:fill="auto"/>
          </w:tcPr>
          <w:p w14:paraId="237F8BA3" w14:textId="54237E0D" w:rsidR="00FE2424" w:rsidRDefault="00FE2424" w:rsidP="00FE2424">
            <w:pPr>
              <w:autoSpaceDE w:val="0"/>
            </w:pPr>
          </w:p>
        </w:tc>
      </w:tr>
      <w:tr w:rsidR="00C93421" w14:paraId="08555C7F" w14:textId="77777777">
        <w:tc>
          <w:tcPr>
            <w:tcW w:w="4926" w:type="dxa"/>
            <w:shd w:val="clear" w:color="auto" w:fill="auto"/>
          </w:tcPr>
          <w:p w14:paraId="3D29214B" w14:textId="77777777" w:rsidR="00C93421" w:rsidRDefault="00AE40CF">
            <w:pPr>
              <w:tabs>
                <w:tab w:val="center" w:pos="2355"/>
              </w:tabs>
              <w:autoSpaceDE w:val="0"/>
            </w:pPr>
            <w:r>
              <w:t xml:space="preserve">Подписано ЭЦП </w:t>
            </w:r>
            <w:r>
              <w:tab/>
            </w:r>
          </w:p>
        </w:tc>
        <w:tc>
          <w:tcPr>
            <w:tcW w:w="4926" w:type="dxa"/>
            <w:shd w:val="clear" w:color="auto" w:fill="auto"/>
          </w:tcPr>
          <w:p w14:paraId="6DEF1714" w14:textId="77777777" w:rsidR="00C93421" w:rsidRDefault="00AE40CF">
            <w:pPr>
              <w:autoSpaceDE w:val="0"/>
            </w:pPr>
            <w:r>
              <w:t>Подписано ЭЦП</w:t>
            </w:r>
          </w:p>
        </w:tc>
      </w:tr>
    </w:tbl>
    <w:p w14:paraId="4DCA1BEC" w14:textId="77777777" w:rsidR="00C93421" w:rsidRDefault="00C93421" w:rsidP="008F5A74">
      <w:pPr>
        <w:spacing w:after="200" w:line="276" w:lineRule="auto"/>
        <w:rPr>
          <w:b/>
          <w:lang w:eastAsia="ru-RU"/>
        </w:rPr>
      </w:pPr>
    </w:p>
    <w:sectPr w:rsidR="00C93421">
      <w:footerReference w:type="default" r:id="rId9"/>
      <w:footerReference w:type="first" r:id="rId10"/>
      <w:pgSz w:w="11906" w:h="16838"/>
      <w:pgMar w:top="851" w:right="707" w:bottom="737" w:left="1134" w:header="0" w:footer="39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FE05E5" w14:textId="77777777" w:rsidR="00DE2583" w:rsidRDefault="00DE2583">
      <w:r>
        <w:separator/>
      </w:r>
    </w:p>
  </w:endnote>
  <w:endnote w:type="continuationSeparator" w:id="0">
    <w:p w14:paraId="46032D16" w14:textId="77777777" w:rsidR="00DE2583" w:rsidRDefault="00DE2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Verdan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StarSymbol;Arial Unicode MS">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ＭＳ 明朝">
    <w:panose1 w:val="00000000000000000000"/>
    <w:charset w:val="8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DejaVu Sans Mono">
    <w:panose1 w:val="00000000000000000000"/>
    <w:charset w:val="00"/>
    <w:family w:val="roman"/>
    <w:notTrueType/>
    <w:pitch w:val="default"/>
  </w:font>
  <w:font w:name="Arial Unicode MS;Yu Gothic">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9C278" w14:textId="71FB3FD4" w:rsidR="00C93421" w:rsidRDefault="00657431">
    <w:pPr>
      <w:pStyle w:val="af6"/>
    </w:pPr>
    <w:r>
      <w:rPr>
        <w:noProof/>
      </w:rPr>
      <mc:AlternateContent>
        <mc:Choice Requires="wps">
          <w:drawing>
            <wp:anchor distT="0" distB="0" distL="0" distR="0" simplePos="0" relativeHeight="10" behindDoc="0" locked="0" layoutInCell="1" allowOverlap="1" wp14:anchorId="1F2C5F3B" wp14:editId="1522C564">
              <wp:simplePos x="0" y="0"/>
              <wp:positionH relativeFrom="margin">
                <wp:align>center</wp:align>
              </wp:positionH>
              <wp:positionV relativeFrom="paragraph">
                <wp:posOffset>635</wp:posOffset>
              </wp:positionV>
              <wp:extent cx="76835" cy="175260"/>
              <wp:effectExtent l="0" t="0" r="0" b="0"/>
              <wp:wrapSquare wrapText="largest"/>
              <wp:docPr id="1" name="Fram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 cy="175260"/>
                      </a:xfrm>
                      <a:prstGeom prst="rect">
                        <a:avLst/>
                      </a:prstGeom>
                      <a:solidFill>
                        <a:srgbClr val="FFFFFF">
                          <a:alpha val="0"/>
                        </a:srgbClr>
                      </a:solidFill>
                    </wps:spPr>
                    <wps:txbx>
                      <w:txbxContent>
                        <w:p w14:paraId="3009C5E0" w14:textId="77777777" w:rsidR="00C93421" w:rsidRDefault="00AE40CF">
                          <w:pPr>
                            <w:pStyle w:val="af6"/>
                            <w:rPr>
                              <w:rStyle w:val="a8"/>
                            </w:rPr>
                          </w:pPr>
                          <w:r>
                            <w:rPr>
                              <w:rStyle w:val="a8"/>
                            </w:rPr>
                            <w:fldChar w:fldCharType="begin"/>
                          </w:r>
                          <w:r>
                            <w:rPr>
                              <w:rStyle w:val="a8"/>
                            </w:rPr>
                            <w:instrText>PAGE</w:instrText>
                          </w:r>
                          <w:r>
                            <w:rPr>
                              <w:rStyle w:val="a8"/>
                            </w:rPr>
                            <w:fldChar w:fldCharType="separate"/>
                          </w:r>
                          <w:r w:rsidR="00190EB1">
                            <w:rPr>
                              <w:rStyle w:val="a8"/>
                              <w:noProof/>
                            </w:rPr>
                            <w:t>9</w:t>
                          </w:r>
                          <w:r>
                            <w:rPr>
                              <w:rStyle w:val="a8"/>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shapetype w14:anchorId="1F2C5F3B" id="_x0000_t202" coordsize="21600,21600" o:spt="202" path="m,l,21600r21600,l21600,xe">
              <v:stroke joinstyle="miter"/>
              <v:path gradientshapeok="t" o:connecttype="rect"/>
            </v:shapetype>
            <v:shape id="Frame1" o:spid="_x0000_s1026" type="#_x0000_t202" style="position:absolute;margin-left:0;margin-top:.05pt;width:6.05pt;height:13.8pt;z-index:1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" stroked="f">
              <v:fill opacity="0"/>
              <v:textbox inset="0,0,0,0">
                <w:txbxContent>
                  <w:p w14:paraId="3009C5E0" w14:textId="77777777" w:rsidR="00C93421" w:rsidRDefault="00AE40CF">
                    <w:pPr>
                      <w:pStyle w:val="af6"/>
                      <w:rPr>
                        <w:rStyle w:val="a8"/>
                      </w:rPr>
                    </w:pPr>
                    <w:r>
                      <w:rPr>
                        <w:rStyle w:val="a8"/>
                      </w:rPr>
                      <w:fldChar w:fldCharType="begin"/>
                    </w:r>
                    <w:r>
                      <w:rPr>
                        <w:rStyle w:val="a8"/>
                      </w:rPr>
                      <w:instrText>PAGE</w:instrText>
                    </w:r>
                    <w:r>
                      <w:rPr>
                        <w:rStyle w:val="a8"/>
                      </w:rPr>
                      <w:fldChar w:fldCharType="separate"/>
                    </w:r>
                    <w:r w:rsidR="00190EB1">
                      <w:rPr>
                        <w:rStyle w:val="a8"/>
                        <w:noProof/>
                      </w:rPr>
                      <w:t>9</w:t>
                    </w:r>
                    <w:r>
                      <w:rPr>
                        <w:rStyle w:val="a8"/>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304CD" w14:textId="1327D69E" w:rsidR="00C93421" w:rsidRDefault="00657431">
    <w:pPr>
      <w:pStyle w:val="af6"/>
    </w:pPr>
    <w:r>
      <w:rPr>
        <w:noProof/>
      </w:rPr>
      <mc:AlternateContent>
        <mc:Choice Requires="wps">
          <w:drawing>
            <wp:anchor distT="0" distB="0" distL="0" distR="0" simplePos="0" relativeHeight="12" behindDoc="0" locked="0" layoutInCell="1" allowOverlap="1" wp14:anchorId="099DEA6A" wp14:editId="65E812D8">
              <wp:simplePos x="0" y="0"/>
              <wp:positionH relativeFrom="margin">
                <wp:align>center</wp:align>
              </wp:positionH>
              <wp:positionV relativeFrom="paragraph">
                <wp:posOffset>635</wp:posOffset>
              </wp:positionV>
              <wp:extent cx="153035" cy="175260"/>
              <wp:effectExtent l="0" t="0" r="0" b="0"/>
              <wp:wrapSquare wrapText="largest"/>
              <wp:docPr id="2" name="Fram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75260"/>
                      </a:xfrm>
                      <a:prstGeom prst="rect">
                        <a:avLst/>
                      </a:prstGeom>
                      <a:solidFill>
                        <a:srgbClr val="FFFFFF">
                          <a:alpha val="0"/>
                        </a:srgbClr>
                      </a:solidFill>
                    </wps:spPr>
                    <wps:txbx>
                      <w:txbxContent>
                        <w:p w14:paraId="46302FD4" w14:textId="77777777" w:rsidR="00C93421" w:rsidRDefault="00AE40CF">
                          <w:pPr>
                            <w:pStyle w:val="af6"/>
                          </w:pPr>
                          <w:r>
                            <w:rPr>
                              <w:rStyle w:val="a8"/>
                            </w:rPr>
                            <w:fldChar w:fldCharType="begin"/>
                          </w:r>
                          <w:r>
                            <w:rPr>
                              <w:rStyle w:val="a8"/>
                            </w:rPr>
                            <w:instrText>PAGE</w:instrText>
                          </w:r>
                          <w:r>
                            <w:rPr>
                              <w:rStyle w:val="a8"/>
                            </w:rPr>
                            <w:fldChar w:fldCharType="separate"/>
                          </w:r>
                          <w:r w:rsidR="00190EB1">
                            <w:rPr>
                              <w:rStyle w:val="a8"/>
                              <w:noProof/>
                            </w:rPr>
                            <w:t>11</w:t>
                          </w:r>
                          <w:r>
                            <w:rPr>
                              <w:rStyle w:val="a8"/>
                            </w:rPr>
                            <w:fldChar w:fldCharType="end"/>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shapetype w14:anchorId="099DEA6A" id="_x0000_t202" coordsize="21600,21600" o:spt="202" path="m,l,21600r21600,l21600,xe">
              <v:stroke joinstyle="miter"/>
              <v:path gradientshapeok="t" o:connecttype="rect"/>
            </v:shapetype>
            <v:shape id="Frame2" o:spid="_x0000_s1027" type="#_x0000_t202" style="position:absolute;margin-left:0;margin-top:.05pt;width:12.05pt;height:13.8pt;z-index:1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" stroked="f">
              <v:fill opacity="0"/>
              <v:textbox inset="0,0,0,0">
                <w:txbxContent>
                  <w:p w14:paraId="46302FD4" w14:textId="77777777" w:rsidR="00C93421" w:rsidRDefault="00AE40CF">
                    <w:pPr>
                      <w:pStyle w:val="af6"/>
                    </w:pPr>
                    <w:r>
                      <w:rPr>
                        <w:rStyle w:val="a8"/>
                      </w:rPr>
                      <w:fldChar w:fldCharType="begin"/>
                    </w:r>
                    <w:r>
                      <w:rPr>
                        <w:rStyle w:val="a8"/>
                      </w:rPr>
                      <w:instrText>PAGE</w:instrText>
                    </w:r>
                    <w:r>
                      <w:rPr>
                        <w:rStyle w:val="a8"/>
                      </w:rPr>
                      <w:fldChar w:fldCharType="separate"/>
                    </w:r>
                    <w:r w:rsidR="00190EB1">
                      <w:rPr>
                        <w:rStyle w:val="a8"/>
                        <w:noProof/>
                      </w:rPr>
                      <w:t>11</w:t>
                    </w:r>
                    <w:r>
                      <w:rPr>
                        <w:rStyle w:val="a8"/>
                      </w:rPr>
                      <w:fldChar w:fldCharType="end"/>
                    </w:r>
                  </w:p>
                </w:txbxContent>
              </v:textbox>
              <w10:wrap type="square" side="largest"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9D436" w14:textId="77777777" w:rsidR="00C93421" w:rsidRDefault="00C93421">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744230" w14:textId="77777777" w:rsidR="00DE2583" w:rsidRDefault="00DE2583">
      <w:r>
        <w:separator/>
      </w:r>
    </w:p>
  </w:footnote>
  <w:footnote w:type="continuationSeparator" w:id="0">
    <w:p w14:paraId="0473616D" w14:textId="77777777" w:rsidR="00DE2583" w:rsidRDefault="00DE2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F4E8D"/>
    <w:multiLevelType w:val="multilevel"/>
    <w:tmpl w:val="F5960F3E"/>
    <w:lvl w:ilvl="0">
      <w:start w:val="1"/>
      <w:numFmt w:val="decimal"/>
      <w:lvlText w:val="%1."/>
      <w:lvlJc w:val="left"/>
      <w:pPr>
        <w:ind w:left="2040" w:hanging="360"/>
      </w:pPr>
    </w:lvl>
    <w:lvl w:ilvl="1">
      <w:start w:val="1"/>
      <w:numFmt w:val="decimal"/>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8041252"/>
    <w:multiLevelType w:val="hybridMultilevel"/>
    <w:tmpl w:val="DD70BF20"/>
    <w:lvl w:ilvl="0" w:tplc="E6BC76D8">
      <w:start w:val="1"/>
      <w:numFmt w:val="decimal"/>
      <w:lvlText w:val="%1."/>
      <w:lvlJc w:val="left"/>
      <w:pPr>
        <w:ind w:left="524" w:hanging="360"/>
      </w:pPr>
      <w:rPr>
        <w:rFonts w:hint="default"/>
        <w:b/>
      </w:rPr>
    </w:lvl>
    <w:lvl w:ilvl="1" w:tplc="04190019" w:tentative="1">
      <w:start w:val="1"/>
      <w:numFmt w:val="lowerLetter"/>
      <w:lvlText w:val="%2."/>
      <w:lvlJc w:val="left"/>
      <w:pPr>
        <w:ind w:left="1244" w:hanging="360"/>
      </w:pPr>
    </w:lvl>
    <w:lvl w:ilvl="2" w:tplc="0419001B" w:tentative="1">
      <w:start w:val="1"/>
      <w:numFmt w:val="lowerRoman"/>
      <w:lvlText w:val="%3."/>
      <w:lvlJc w:val="right"/>
      <w:pPr>
        <w:ind w:left="1964" w:hanging="180"/>
      </w:pPr>
    </w:lvl>
    <w:lvl w:ilvl="3" w:tplc="0419000F" w:tentative="1">
      <w:start w:val="1"/>
      <w:numFmt w:val="decimal"/>
      <w:lvlText w:val="%4."/>
      <w:lvlJc w:val="left"/>
      <w:pPr>
        <w:ind w:left="2684" w:hanging="360"/>
      </w:pPr>
    </w:lvl>
    <w:lvl w:ilvl="4" w:tplc="04190019" w:tentative="1">
      <w:start w:val="1"/>
      <w:numFmt w:val="lowerLetter"/>
      <w:lvlText w:val="%5."/>
      <w:lvlJc w:val="left"/>
      <w:pPr>
        <w:ind w:left="3404" w:hanging="360"/>
      </w:pPr>
    </w:lvl>
    <w:lvl w:ilvl="5" w:tplc="0419001B" w:tentative="1">
      <w:start w:val="1"/>
      <w:numFmt w:val="lowerRoman"/>
      <w:lvlText w:val="%6."/>
      <w:lvlJc w:val="right"/>
      <w:pPr>
        <w:ind w:left="4124" w:hanging="180"/>
      </w:pPr>
    </w:lvl>
    <w:lvl w:ilvl="6" w:tplc="0419000F" w:tentative="1">
      <w:start w:val="1"/>
      <w:numFmt w:val="decimal"/>
      <w:lvlText w:val="%7."/>
      <w:lvlJc w:val="left"/>
      <w:pPr>
        <w:ind w:left="4844" w:hanging="360"/>
      </w:pPr>
    </w:lvl>
    <w:lvl w:ilvl="7" w:tplc="04190019" w:tentative="1">
      <w:start w:val="1"/>
      <w:numFmt w:val="lowerLetter"/>
      <w:lvlText w:val="%8."/>
      <w:lvlJc w:val="left"/>
      <w:pPr>
        <w:ind w:left="5564" w:hanging="360"/>
      </w:pPr>
    </w:lvl>
    <w:lvl w:ilvl="8" w:tplc="0419001B" w:tentative="1">
      <w:start w:val="1"/>
      <w:numFmt w:val="lowerRoman"/>
      <w:lvlText w:val="%9."/>
      <w:lvlJc w:val="right"/>
      <w:pPr>
        <w:ind w:left="6284" w:hanging="180"/>
      </w:pPr>
    </w:lvl>
  </w:abstractNum>
  <w:abstractNum w:abstractNumId="2" w15:restartNumberingAfterBreak="0">
    <w:nsid w:val="526E17B9"/>
    <w:multiLevelType w:val="multilevel"/>
    <w:tmpl w:val="80442EC8"/>
    <w:lvl w:ilvl="0">
      <w:start w:val="1"/>
      <w:numFmt w:val="decimal"/>
      <w:pStyle w:val="a"/>
      <w:lvlText w:val="%1."/>
      <w:lvlJc w:val="left"/>
      <w:pPr>
        <w:ind w:left="2040" w:hanging="360"/>
      </w:pPr>
    </w:lvl>
    <w:lvl w:ilvl="1">
      <w:start w:val="1"/>
      <w:numFmt w:val="decimal"/>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F8672DB"/>
    <w:multiLevelType w:val="multilevel"/>
    <w:tmpl w:val="06286650"/>
    <w:lvl w:ilvl="0">
      <w:start w:val="1"/>
      <w:numFmt w:val="none"/>
      <w:pStyle w:val="1"/>
      <w:suff w:val="nothing"/>
      <w:lvlText w:val=""/>
      <w:lvlJc w:val="left"/>
      <w:pPr>
        <w:ind w:left="0" w:firstLine="0"/>
      </w:pPr>
    </w:lvl>
    <w:lvl w:ilvl="1">
      <w:start w:val="1"/>
      <w:numFmt w:val="none"/>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67E05409"/>
    <w:multiLevelType w:val="hybridMultilevel"/>
    <w:tmpl w:val="42E46FDA"/>
    <w:lvl w:ilvl="0" w:tplc="55E81FC2">
      <w:start w:val="1"/>
      <w:numFmt w:val="decimal"/>
      <w:lvlText w:val="%1)"/>
      <w:lvlJc w:val="left"/>
      <w:pPr>
        <w:ind w:left="1440" w:hanging="360"/>
      </w:pPr>
      <w:rPr>
        <w:rFonts w:ascii="Times New Roman" w:eastAsia="Calibri"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79D000FC"/>
    <w:multiLevelType w:val="multilevel"/>
    <w:tmpl w:val="CA70BFD8"/>
    <w:lvl w:ilvl="0">
      <w:start w:val="1"/>
      <w:numFmt w:val="decimal"/>
      <w:lvlText w:val="%1."/>
      <w:lvlJc w:val="left"/>
      <w:pPr>
        <w:ind w:left="927" w:hanging="360"/>
      </w:pPr>
    </w:lvl>
    <w:lvl w:ilvl="1">
      <w:start w:val="1"/>
      <w:numFmt w:val="decimal"/>
      <w:lvlText w:val="%1.%2."/>
      <w:lvlJc w:val="left"/>
      <w:pPr>
        <w:ind w:left="987" w:hanging="420"/>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num w:numId="1">
    <w:abstractNumId w:val="3"/>
  </w:num>
  <w:num w:numId="2">
    <w:abstractNumId w:val="2"/>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421"/>
    <w:rsid w:val="00052C5E"/>
    <w:rsid w:val="000D057C"/>
    <w:rsid w:val="001205C1"/>
    <w:rsid w:val="00146816"/>
    <w:rsid w:val="001620B1"/>
    <w:rsid w:val="00190EB1"/>
    <w:rsid w:val="00217697"/>
    <w:rsid w:val="00270E57"/>
    <w:rsid w:val="0032748F"/>
    <w:rsid w:val="00381DBE"/>
    <w:rsid w:val="00395E18"/>
    <w:rsid w:val="00413591"/>
    <w:rsid w:val="004435CA"/>
    <w:rsid w:val="004627FF"/>
    <w:rsid w:val="00470036"/>
    <w:rsid w:val="004C3972"/>
    <w:rsid w:val="005C5786"/>
    <w:rsid w:val="00603716"/>
    <w:rsid w:val="00657431"/>
    <w:rsid w:val="00676CC0"/>
    <w:rsid w:val="00695AA4"/>
    <w:rsid w:val="006F38FA"/>
    <w:rsid w:val="00772E84"/>
    <w:rsid w:val="0081327D"/>
    <w:rsid w:val="008B0D12"/>
    <w:rsid w:val="008B2E55"/>
    <w:rsid w:val="008D3EB4"/>
    <w:rsid w:val="008F5A74"/>
    <w:rsid w:val="009241CF"/>
    <w:rsid w:val="00955A71"/>
    <w:rsid w:val="009943EA"/>
    <w:rsid w:val="009A0750"/>
    <w:rsid w:val="009D12C6"/>
    <w:rsid w:val="00A56B6F"/>
    <w:rsid w:val="00A866F9"/>
    <w:rsid w:val="00A90FE7"/>
    <w:rsid w:val="00AE40CF"/>
    <w:rsid w:val="00AF149C"/>
    <w:rsid w:val="00B139B2"/>
    <w:rsid w:val="00B6371D"/>
    <w:rsid w:val="00BE3FF8"/>
    <w:rsid w:val="00C733C1"/>
    <w:rsid w:val="00C93421"/>
    <w:rsid w:val="00CB1294"/>
    <w:rsid w:val="00D43F5B"/>
    <w:rsid w:val="00D5684C"/>
    <w:rsid w:val="00D9230B"/>
    <w:rsid w:val="00DA7D1F"/>
    <w:rsid w:val="00DE2583"/>
    <w:rsid w:val="00E23310"/>
    <w:rsid w:val="00EA313C"/>
    <w:rsid w:val="00F1487D"/>
    <w:rsid w:val="00F22861"/>
    <w:rsid w:val="00F745FE"/>
    <w:rsid w:val="00FD5BE5"/>
    <w:rsid w:val="00FE2424"/>
    <w:rsid w:val="00FF31D3"/>
    <w:rsid w:val="00FF65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980EF4"/>
  <w15:docId w15:val="{153B9221-F05A-4DC0-A27E-FCBD0C0E2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DejaVu Sans" w:hAnsi="Times New Roman" w:cs="DejaVu Sans"/>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suppressAutoHyphens/>
    </w:pPr>
    <w:rPr>
      <w:rFonts w:eastAsia="Times New Roman" w:cs="Times New Roman"/>
      <w:sz w:val="24"/>
      <w:lang w:val="ru-RU" w:bidi="ar-SA"/>
    </w:rPr>
  </w:style>
  <w:style w:type="paragraph" w:styleId="1">
    <w:name w:val="heading 1"/>
    <w:basedOn w:val="a0"/>
    <w:next w:val="a0"/>
    <w:qFormat/>
    <w:pPr>
      <w:keepNext/>
      <w:numPr>
        <w:numId w:val="1"/>
      </w:numPr>
      <w:outlineLvl w:val="0"/>
    </w:pPr>
    <w:rPr>
      <w:sz w:val="28"/>
      <w:szCs w:val="20"/>
      <w:lang w:val="en-US"/>
    </w:rPr>
  </w:style>
  <w:style w:type="paragraph" w:styleId="2">
    <w:name w:val="heading 2"/>
    <w:basedOn w:val="a0"/>
    <w:next w:val="a0"/>
    <w:qFormat/>
    <w:pPr>
      <w:keepNext/>
      <w:spacing w:before="240" w:after="60"/>
      <w:outlineLvl w:val="1"/>
    </w:pPr>
    <w:rPr>
      <w:rFonts w:ascii="Cambria" w:hAnsi="Cambria"/>
      <w:b/>
      <w:bCs/>
      <w:i/>
      <w:iCs/>
      <w:sz w:val="28"/>
      <w:szCs w:val="28"/>
    </w:rPr>
  </w:style>
  <w:style w:type="paragraph" w:styleId="3">
    <w:name w:val="heading 3"/>
    <w:basedOn w:val="a0"/>
    <w:next w:val="a0"/>
    <w:qFormat/>
    <w:pPr>
      <w:keepNext/>
      <w:numPr>
        <w:ilvl w:val="2"/>
        <w:numId w:val="1"/>
      </w:numPr>
      <w:outlineLvl w:val="2"/>
    </w:pPr>
    <w:rPr>
      <w:szCs w:val="20"/>
      <w:lang w:val="en-US"/>
    </w:rPr>
  </w:style>
  <w:style w:type="paragraph" w:styleId="4">
    <w:name w:val="heading 4"/>
    <w:basedOn w:val="a0"/>
    <w:next w:val="a0"/>
    <w:qFormat/>
    <w:pPr>
      <w:keepNext/>
      <w:numPr>
        <w:ilvl w:val="3"/>
        <w:numId w:val="1"/>
      </w:numPr>
      <w:jc w:val="center"/>
      <w:outlineLvl w:val="3"/>
    </w:pPr>
    <w:rPr>
      <w:b/>
      <w:sz w:val="36"/>
      <w:szCs w:val="2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qFormat/>
    <w:rPr>
      <w:rFonts w:ascii="Symbol" w:hAnsi="Symbol" w:cs="Symbol"/>
    </w:rPr>
  </w:style>
  <w:style w:type="character" w:customStyle="1" w:styleId="WW8Num1z2">
    <w:name w:val="WW8Num1z2"/>
    <w:qFormat/>
    <w:rPr>
      <w:rFonts w:ascii="Courier New" w:hAnsi="Courier New" w:cs="Courier New"/>
    </w:rPr>
  </w:style>
  <w:style w:type="character" w:customStyle="1" w:styleId="WW8Num1z3">
    <w:name w:val="WW8Num1z3"/>
    <w:qFormat/>
    <w:rPr>
      <w:rFonts w:ascii="Wingdings" w:hAnsi="Wingdings" w:cs="Wingdings"/>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rPr>
      <w:b w:val="0"/>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40">
    <w:name w:val="Основной шрифт абзаца4"/>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30">
    <w:name w:val="Основной шрифт абзаца3"/>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20">
    <w:name w:val="Основной шрифт абзаца2"/>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10">
    <w:name w:val="Основной шрифт абзаца1"/>
    <w:qFormat/>
  </w:style>
  <w:style w:type="character" w:customStyle="1" w:styleId="a4">
    <w:name w:val="Маркеры списка"/>
    <w:qFormat/>
    <w:rPr>
      <w:rFonts w:ascii="StarSymbol;Arial Unicode MS" w:eastAsia="StarSymbol;Arial Unicode MS" w:hAnsi="StarSymbol;Arial Unicode MS" w:cs="StarSymbol;Arial Unicode MS"/>
      <w:sz w:val="18"/>
      <w:szCs w:val="18"/>
    </w:rPr>
  </w:style>
  <w:style w:type="character" w:customStyle="1" w:styleId="a5">
    <w:name w:val="Символ нумерации"/>
    <w:qFormat/>
  </w:style>
  <w:style w:type="character" w:customStyle="1" w:styleId="a6">
    <w:name w:val="Текст выноски Знак"/>
    <w:qFormat/>
    <w:rPr>
      <w:rFonts w:ascii="Tahoma" w:hAnsi="Tahoma" w:cs="Tahoma"/>
      <w:sz w:val="16"/>
      <w:szCs w:val="16"/>
    </w:rPr>
  </w:style>
  <w:style w:type="character" w:customStyle="1" w:styleId="11">
    <w:name w:val="Заголовок 1 Знак"/>
    <w:qFormat/>
    <w:rPr>
      <w:sz w:val="28"/>
    </w:rPr>
  </w:style>
  <w:style w:type="character" w:customStyle="1" w:styleId="31">
    <w:name w:val="Заголовок 3 Знак"/>
    <w:qFormat/>
    <w:rPr>
      <w:sz w:val="24"/>
    </w:rPr>
  </w:style>
  <w:style w:type="character" w:customStyle="1" w:styleId="41">
    <w:name w:val="Заголовок 4 Знак"/>
    <w:qFormat/>
    <w:rPr>
      <w:b/>
      <w:sz w:val="36"/>
    </w:rPr>
  </w:style>
  <w:style w:type="character" w:customStyle="1" w:styleId="FontStyle13">
    <w:name w:val="Font Style13"/>
    <w:qFormat/>
    <w:rPr>
      <w:rFonts w:ascii="Times New Roman" w:hAnsi="Times New Roman" w:cs="Times New Roman"/>
      <w:sz w:val="22"/>
      <w:szCs w:val="22"/>
    </w:rPr>
  </w:style>
  <w:style w:type="character" w:customStyle="1" w:styleId="12">
    <w:name w:val="Основной текст1"/>
    <w:qFormat/>
    <w:rPr>
      <w:rFonts w:ascii="Times New Roman" w:eastAsia="Times New Roman" w:hAnsi="Times New Roman" w:cs="Times New Roman"/>
      <w:b w:val="0"/>
      <w:bCs w:val="0"/>
      <w:i w:val="0"/>
      <w:iCs w:val="0"/>
      <w:caps w:val="0"/>
      <w:smallCaps w:val="0"/>
      <w:strike w:val="0"/>
      <w:dstrike w:val="0"/>
      <w:color w:val="000000"/>
      <w:spacing w:val="3"/>
      <w:w w:val="100"/>
      <w:position w:val="0"/>
      <w:sz w:val="19"/>
      <w:szCs w:val="19"/>
      <w:u w:val="single"/>
      <w:vertAlign w:val="baseline"/>
      <w:lang w:val="ru-RU" w:bidi="ru-RU"/>
    </w:rPr>
  </w:style>
  <w:style w:type="character" w:customStyle="1" w:styleId="FontStyle12">
    <w:name w:val="Font Style12"/>
    <w:qFormat/>
    <w:rPr>
      <w:rFonts w:ascii="Times New Roman" w:hAnsi="Times New Roman" w:cs="Times New Roman"/>
      <w:b/>
      <w:bCs/>
      <w:sz w:val="22"/>
      <w:szCs w:val="22"/>
    </w:rPr>
  </w:style>
  <w:style w:type="character" w:customStyle="1" w:styleId="FontStyle11">
    <w:name w:val="Font Style11"/>
    <w:qFormat/>
    <w:rPr>
      <w:rFonts w:ascii="Times New Roman" w:hAnsi="Times New Roman" w:cs="Times New Roman"/>
      <w:b/>
      <w:bCs/>
      <w:sz w:val="22"/>
      <w:szCs w:val="22"/>
    </w:rPr>
  </w:style>
  <w:style w:type="character" w:customStyle="1" w:styleId="21">
    <w:name w:val="Заголовок 2 Знак"/>
    <w:qFormat/>
    <w:rPr>
      <w:rFonts w:ascii="Cambria" w:eastAsia="Times New Roman" w:hAnsi="Cambria" w:cs="Times New Roman"/>
      <w:b/>
      <w:bCs/>
      <w:i/>
      <w:iCs/>
      <w:sz w:val="28"/>
      <w:szCs w:val="28"/>
    </w:rPr>
  </w:style>
  <w:style w:type="character" w:customStyle="1" w:styleId="a7">
    <w:name w:val="Нижний колонтитул Знак"/>
    <w:qFormat/>
    <w:rPr>
      <w:sz w:val="24"/>
      <w:szCs w:val="24"/>
    </w:rPr>
  </w:style>
  <w:style w:type="character" w:styleId="a8">
    <w:name w:val="page number"/>
  </w:style>
  <w:style w:type="character" w:customStyle="1" w:styleId="a9">
    <w:name w:val="Верхний колонтитул Знак"/>
    <w:qFormat/>
    <w:rPr>
      <w:sz w:val="24"/>
      <w:szCs w:val="24"/>
    </w:rPr>
  </w:style>
  <w:style w:type="character" w:customStyle="1" w:styleId="InternetLink">
    <w:name w:val="Internet Link"/>
    <w:rPr>
      <w:color w:val="0000FF"/>
      <w:u w:val="single"/>
    </w:rPr>
  </w:style>
  <w:style w:type="character" w:customStyle="1" w:styleId="ConsPlusNormal">
    <w:name w:val="ConsPlusNormal Знак"/>
    <w:qFormat/>
    <w:rPr>
      <w:rFonts w:ascii="Arial" w:eastAsia="Calibri" w:hAnsi="Arial" w:cs="Arial"/>
    </w:rPr>
  </w:style>
  <w:style w:type="character" w:customStyle="1" w:styleId="aa">
    <w:name w:val="Абзац списка Знак"/>
    <w:qFormat/>
    <w:rPr>
      <w:rFonts w:eastAsia="MS Mincho;ＭＳ 明朝"/>
      <w:sz w:val="28"/>
      <w:szCs w:val="24"/>
    </w:rPr>
  </w:style>
  <w:style w:type="character" w:customStyle="1" w:styleId="sentence">
    <w:name w:val="sentence"/>
    <w:qFormat/>
  </w:style>
  <w:style w:type="character" w:customStyle="1" w:styleId="32">
    <w:name w:val="Основной текст 3 Знак"/>
    <w:qFormat/>
    <w:rPr>
      <w:sz w:val="16"/>
      <w:szCs w:val="16"/>
    </w:rPr>
  </w:style>
  <w:style w:type="character" w:customStyle="1" w:styleId="ConsNormal">
    <w:name w:val="ConsNormal Знак"/>
    <w:qFormat/>
    <w:rPr>
      <w:rFonts w:ascii="Arial" w:hAnsi="Arial" w:cs="Arial"/>
      <w:lang w:eastAsia="zh-CN"/>
    </w:rPr>
  </w:style>
  <w:style w:type="character" w:customStyle="1" w:styleId="ab">
    <w:name w:val="Без интервала Знак"/>
    <w:qFormat/>
    <w:rPr>
      <w:rFonts w:ascii="Calibri" w:hAnsi="Calibri" w:cs="Calibri"/>
      <w:sz w:val="22"/>
      <w:szCs w:val="22"/>
    </w:rPr>
  </w:style>
  <w:style w:type="character" w:customStyle="1" w:styleId="ac">
    <w:name w:val="Пункты Знак"/>
    <w:qFormat/>
    <w:rPr>
      <w:b/>
      <w:bCs/>
      <w:i/>
      <w:iCs/>
      <w:color w:val="000000"/>
      <w:szCs w:val="28"/>
    </w:rPr>
  </w:style>
  <w:style w:type="paragraph" w:customStyle="1" w:styleId="Heading">
    <w:name w:val="Heading"/>
    <w:basedOn w:val="a0"/>
    <w:next w:val="ad"/>
    <w:qFormat/>
    <w:pPr>
      <w:keepNext/>
      <w:spacing w:before="240" w:after="120"/>
    </w:pPr>
    <w:rPr>
      <w:rFonts w:ascii="Arial" w:eastAsia="Lucida Sans Unicode" w:hAnsi="Arial" w:cs="Tahoma"/>
      <w:sz w:val="28"/>
      <w:szCs w:val="28"/>
    </w:rPr>
  </w:style>
  <w:style w:type="paragraph" w:styleId="ad">
    <w:name w:val="Body Text"/>
    <w:basedOn w:val="a0"/>
    <w:pPr>
      <w:jc w:val="both"/>
    </w:pPr>
  </w:style>
  <w:style w:type="paragraph" w:styleId="ae">
    <w:name w:val="List"/>
    <w:basedOn w:val="ad"/>
    <w:rPr>
      <w:rFonts w:ascii="Arial" w:hAnsi="Arial" w:cs="Tahoma"/>
    </w:rPr>
  </w:style>
  <w:style w:type="paragraph" w:styleId="af">
    <w:name w:val="caption"/>
    <w:basedOn w:val="a0"/>
    <w:qFormat/>
    <w:pPr>
      <w:suppressLineNumbers/>
      <w:spacing w:before="120" w:after="120"/>
    </w:pPr>
    <w:rPr>
      <w:i/>
      <w:iCs/>
    </w:rPr>
  </w:style>
  <w:style w:type="paragraph" w:customStyle="1" w:styleId="Index">
    <w:name w:val="Index"/>
    <w:basedOn w:val="a0"/>
    <w:qFormat/>
    <w:pPr>
      <w:suppressLineNumbers/>
    </w:pPr>
  </w:style>
  <w:style w:type="paragraph" w:customStyle="1" w:styleId="42">
    <w:name w:val="Название4"/>
    <w:basedOn w:val="a0"/>
    <w:qFormat/>
    <w:pPr>
      <w:suppressLineNumbers/>
      <w:spacing w:before="120" w:after="120"/>
    </w:pPr>
    <w:rPr>
      <w:rFonts w:ascii="Arial" w:hAnsi="Arial" w:cs="Tahoma"/>
      <w:i/>
      <w:iCs/>
      <w:sz w:val="20"/>
    </w:rPr>
  </w:style>
  <w:style w:type="paragraph" w:customStyle="1" w:styleId="43">
    <w:name w:val="Указатель4"/>
    <w:basedOn w:val="a0"/>
    <w:qFormat/>
    <w:pPr>
      <w:suppressLineNumbers/>
    </w:pPr>
    <w:rPr>
      <w:rFonts w:ascii="Arial" w:hAnsi="Arial" w:cs="Tahoma"/>
    </w:rPr>
  </w:style>
  <w:style w:type="paragraph" w:customStyle="1" w:styleId="33">
    <w:name w:val="Название3"/>
    <w:basedOn w:val="a0"/>
    <w:qFormat/>
    <w:pPr>
      <w:suppressLineNumbers/>
      <w:spacing w:before="120" w:after="120"/>
    </w:pPr>
    <w:rPr>
      <w:rFonts w:ascii="Arial" w:hAnsi="Arial" w:cs="Tahoma"/>
      <w:i/>
      <w:iCs/>
      <w:sz w:val="20"/>
    </w:rPr>
  </w:style>
  <w:style w:type="paragraph" w:customStyle="1" w:styleId="34">
    <w:name w:val="Указатель3"/>
    <w:basedOn w:val="a0"/>
    <w:qFormat/>
    <w:pPr>
      <w:suppressLineNumbers/>
    </w:pPr>
    <w:rPr>
      <w:rFonts w:ascii="Arial" w:hAnsi="Arial" w:cs="Tahoma"/>
    </w:rPr>
  </w:style>
  <w:style w:type="paragraph" w:customStyle="1" w:styleId="22">
    <w:name w:val="Название2"/>
    <w:basedOn w:val="a0"/>
    <w:qFormat/>
    <w:pPr>
      <w:suppressLineNumbers/>
      <w:spacing w:before="120" w:after="120"/>
    </w:pPr>
    <w:rPr>
      <w:rFonts w:ascii="Arial" w:hAnsi="Arial" w:cs="Tahoma"/>
      <w:i/>
      <w:iCs/>
      <w:sz w:val="20"/>
    </w:rPr>
  </w:style>
  <w:style w:type="paragraph" w:customStyle="1" w:styleId="23">
    <w:name w:val="Указатель2"/>
    <w:basedOn w:val="a0"/>
    <w:qFormat/>
    <w:pPr>
      <w:suppressLineNumbers/>
    </w:pPr>
    <w:rPr>
      <w:rFonts w:ascii="Arial" w:hAnsi="Arial" w:cs="Tahoma"/>
    </w:rPr>
  </w:style>
  <w:style w:type="paragraph" w:customStyle="1" w:styleId="13">
    <w:name w:val="Название1"/>
    <w:basedOn w:val="a0"/>
    <w:qFormat/>
    <w:pPr>
      <w:suppressLineNumbers/>
      <w:spacing w:before="120" w:after="120"/>
    </w:pPr>
    <w:rPr>
      <w:rFonts w:ascii="Arial" w:hAnsi="Arial" w:cs="Tahoma"/>
      <w:i/>
      <w:iCs/>
    </w:rPr>
  </w:style>
  <w:style w:type="paragraph" w:customStyle="1" w:styleId="14">
    <w:name w:val="Указатель1"/>
    <w:basedOn w:val="a0"/>
    <w:qFormat/>
    <w:pPr>
      <w:suppressLineNumbers/>
    </w:pPr>
    <w:rPr>
      <w:rFonts w:ascii="Arial" w:hAnsi="Arial" w:cs="Tahoma"/>
    </w:rPr>
  </w:style>
  <w:style w:type="paragraph" w:customStyle="1" w:styleId="af0">
    <w:name w:val="Название"/>
    <w:basedOn w:val="a0"/>
    <w:next w:val="af1"/>
    <w:qFormat/>
    <w:pPr>
      <w:jc w:val="center"/>
    </w:pPr>
    <w:rPr>
      <w:b/>
      <w:bCs/>
      <w:sz w:val="28"/>
    </w:rPr>
  </w:style>
  <w:style w:type="paragraph" w:styleId="af1">
    <w:name w:val="Subtitle"/>
    <w:basedOn w:val="Heading"/>
    <w:next w:val="ad"/>
    <w:qFormat/>
    <w:pPr>
      <w:jc w:val="center"/>
    </w:pPr>
    <w:rPr>
      <w:i/>
      <w:iCs/>
    </w:rPr>
  </w:style>
  <w:style w:type="paragraph" w:styleId="af2">
    <w:name w:val="Body Text Indent"/>
    <w:basedOn w:val="a0"/>
    <w:pPr>
      <w:ind w:firstLine="708"/>
    </w:pPr>
  </w:style>
  <w:style w:type="paragraph" w:customStyle="1" w:styleId="310">
    <w:name w:val="Основной текст с отступом 31"/>
    <w:basedOn w:val="a0"/>
    <w:qFormat/>
    <w:pPr>
      <w:pBdr>
        <w:top w:val="single" w:sz="4" w:space="1" w:color="000000"/>
        <w:left w:val="single" w:sz="4" w:space="4" w:color="000000"/>
        <w:bottom w:val="single" w:sz="4" w:space="1" w:color="000000"/>
        <w:right w:val="single" w:sz="4" w:space="4" w:color="000000"/>
      </w:pBdr>
      <w:ind w:left="360"/>
      <w:jc w:val="both"/>
    </w:pPr>
  </w:style>
  <w:style w:type="paragraph" w:customStyle="1" w:styleId="af3">
    <w:name w:val="Содержимое таблицы"/>
    <w:basedOn w:val="a0"/>
    <w:qFormat/>
    <w:pPr>
      <w:suppressLineNumbers/>
    </w:pPr>
  </w:style>
  <w:style w:type="paragraph" w:customStyle="1" w:styleId="af4">
    <w:name w:val="Заголовок таблицы"/>
    <w:basedOn w:val="af3"/>
    <w:qFormat/>
    <w:pPr>
      <w:jc w:val="center"/>
    </w:pPr>
    <w:rPr>
      <w:b/>
      <w:bCs/>
    </w:rPr>
  </w:style>
  <w:style w:type="paragraph" w:styleId="af5">
    <w:name w:val="Balloon Text"/>
    <w:basedOn w:val="a0"/>
    <w:qFormat/>
    <w:rPr>
      <w:rFonts w:ascii="Tahoma" w:hAnsi="Tahoma" w:cs="Tahoma"/>
      <w:sz w:val="16"/>
      <w:szCs w:val="16"/>
      <w:lang w:val="en-US"/>
    </w:rPr>
  </w:style>
  <w:style w:type="paragraph" w:customStyle="1" w:styleId="-11">
    <w:name w:val="Цветной список - Акцент 11"/>
    <w:basedOn w:val="a0"/>
    <w:qFormat/>
    <w:pPr>
      <w:ind w:left="720"/>
      <w:contextualSpacing/>
    </w:pPr>
    <w:rPr>
      <w:sz w:val="20"/>
      <w:szCs w:val="20"/>
    </w:rPr>
  </w:style>
  <w:style w:type="paragraph" w:customStyle="1" w:styleId="PreformattedText">
    <w:name w:val="Preformatted Text"/>
    <w:basedOn w:val="a0"/>
    <w:qFormat/>
    <w:pPr>
      <w:widowControl w:val="0"/>
      <w:textAlignment w:val="baseline"/>
    </w:pPr>
    <w:rPr>
      <w:rFonts w:ascii="Courier New" w:eastAsia="DejaVu Sans Mono" w:hAnsi="Courier New" w:cs="Courier New"/>
      <w:kern w:val="2"/>
      <w:sz w:val="20"/>
      <w:szCs w:val="20"/>
      <w:lang w:val="de-DE" w:eastAsia="ja-JP" w:bidi="fa-IR"/>
    </w:rPr>
  </w:style>
  <w:style w:type="paragraph" w:customStyle="1" w:styleId="ConsPlusNormal0">
    <w:name w:val="ConsPlusNormal"/>
    <w:qFormat/>
    <w:pPr>
      <w:autoSpaceDE w:val="0"/>
    </w:pPr>
    <w:rPr>
      <w:rFonts w:ascii="Arial" w:eastAsia="Calibri" w:hAnsi="Arial" w:cs="Arial"/>
      <w:szCs w:val="20"/>
      <w:lang w:val="ru-RU" w:bidi="ar-SA"/>
    </w:rPr>
  </w:style>
  <w:style w:type="paragraph" w:customStyle="1" w:styleId="Style5">
    <w:name w:val="Style5"/>
    <w:basedOn w:val="a0"/>
    <w:qFormat/>
    <w:pPr>
      <w:widowControl w:val="0"/>
      <w:suppressAutoHyphens w:val="0"/>
      <w:autoSpaceDE w:val="0"/>
      <w:spacing w:line="269" w:lineRule="exact"/>
      <w:ind w:firstLine="710"/>
      <w:jc w:val="both"/>
    </w:pPr>
  </w:style>
  <w:style w:type="paragraph" w:customStyle="1" w:styleId="Style2">
    <w:name w:val="Style2"/>
    <w:basedOn w:val="a0"/>
    <w:qFormat/>
    <w:pPr>
      <w:widowControl w:val="0"/>
      <w:suppressAutoHyphens w:val="0"/>
      <w:autoSpaceDE w:val="0"/>
      <w:spacing w:line="278" w:lineRule="exact"/>
      <w:jc w:val="right"/>
    </w:pPr>
  </w:style>
  <w:style w:type="paragraph" w:customStyle="1" w:styleId="Style4">
    <w:name w:val="Style4"/>
    <w:basedOn w:val="a0"/>
    <w:qFormat/>
    <w:pPr>
      <w:widowControl w:val="0"/>
      <w:suppressAutoHyphens w:val="0"/>
      <w:autoSpaceDE w:val="0"/>
      <w:spacing w:line="264" w:lineRule="exact"/>
      <w:ind w:firstLine="720"/>
    </w:pPr>
  </w:style>
  <w:style w:type="paragraph" w:customStyle="1" w:styleId="Normalunindented">
    <w:name w:val="Normal unindented"/>
    <w:qFormat/>
    <w:pPr>
      <w:spacing w:before="120" w:after="120" w:line="276" w:lineRule="auto"/>
      <w:jc w:val="both"/>
    </w:pPr>
    <w:rPr>
      <w:rFonts w:eastAsia="Times New Roman" w:cs="Times New Roman"/>
      <w:sz w:val="22"/>
      <w:szCs w:val="22"/>
      <w:lang w:val="ru-RU" w:bidi="ar-SA"/>
    </w:rPr>
  </w:style>
  <w:style w:type="paragraph" w:styleId="af6">
    <w:name w:val="footer"/>
    <w:basedOn w:val="a0"/>
    <w:pPr>
      <w:tabs>
        <w:tab w:val="center" w:pos="4677"/>
        <w:tab w:val="right" w:pos="9355"/>
      </w:tabs>
    </w:pPr>
  </w:style>
  <w:style w:type="paragraph" w:styleId="af7">
    <w:name w:val="header"/>
    <w:basedOn w:val="a0"/>
    <w:pPr>
      <w:tabs>
        <w:tab w:val="center" w:pos="4677"/>
        <w:tab w:val="right" w:pos="9355"/>
      </w:tabs>
    </w:pPr>
  </w:style>
  <w:style w:type="paragraph" w:styleId="af8">
    <w:name w:val="List Paragraph"/>
    <w:basedOn w:val="a0"/>
    <w:uiPriority w:val="34"/>
    <w:qFormat/>
    <w:pPr>
      <w:suppressAutoHyphens w:val="0"/>
      <w:spacing w:line="360" w:lineRule="auto"/>
      <w:ind w:left="720"/>
      <w:contextualSpacing/>
      <w:jc w:val="both"/>
    </w:pPr>
    <w:rPr>
      <w:rFonts w:eastAsia="MS Mincho;ＭＳ 明朝"/>
      <w:sz w:val="28"/>
    </w:rPr>
  </w:style>
  <w:style w:type="paragraph" w:customStyle="1" w:styleId="BodyText21">
    <w:name w:val="Body Text 21"/>
    <w:basedOn w:val="a0"/>
    <w:qFormat/>
    <w:pPr>
      <w:suppressAutoHyphens w:val="0"/>
      <w:autoSpaceDE w:val="0"/>
      <w:spacing w:line="256" w:lineRule="auto"/>
      <w:jc w:val="both"/>
    </w:pPr>
  </w:style>
  <w:style w:type="paragraph" w:customStyle="1" w:styleId="af9">
    <w:name w:val="Обычный + по ширине"/>
    <w:basedOn w:val="a0"/>
    <w:qFormat/>
    <w:pPr>
      <w:suppressAutoHyphens w:val="0"/>
      <w:jc w:val="both"/>
    </w:pPr>
  </w:style>
  <w:style w:type="paragraph" w:customStyle="1" w:styleId="pf8593e6201241744e9fbc8b5d5592647">
    <w:name w:val="pf8593e6201241744e9fbc8b5d5592647"/>
    <w:basedOn w:val="a0"/>
    <w:qFormat/>
    <w:pPr>
      <w:suppressAutoHyphens w:val="0"/>
      <w:spacing w:before="280" w:after="280"/>
    </w:pPr>
  </w:style>
  <w:style w:type="paragraph" w:styleId="35">
    <w:name w:val="Body Text 3"/>
    <w:basedOn w:val="a0"/>
    <w:qFormat/>
    <w:pPr>
      <w:spacing w:after="120"/>
    </w:pPr>
    <w:rPr>
      <w:sz w:val="16"/>
      <w:szCs w:val="16"/>
    </w:rPr>
  </w:style>
  <w:style w:type="paragraph" w:customStyle="1" w:styleId="ConsNormal0">
    <w:name w:val="ConsNormal"/>
    <w:qFormat/>
    <w:pPr>
      <w:suppressAutoHyphens/>
      <w:autoSpaceDE w:val="0"/>
      <w:ind w:firstLine="720"/>
    </w:pPr>
    <w:rPr>
      <w:rFonts w:ascii="Arial" w:eastAsia="Times New Roman" w:hAnsi="Arial" w:cs="Arial"/>
      <w:szCs w:val="20"/>
      <w:lang w:val="ru-RU" w:bidi="ar-SA"/>
    </w:rPr>
  </w:style>
  <w:style w:type="paragraph" w:styleId="afa">
    <w:name w:val="No Spacing"/>
    <w:qFormat/>
    <w:rPr>
      <w:rFonts w:ascii="Calibri" w:eastAsia="Times New Roman" w:hAnsi="Calibri" w:cs="Calibri"/>
      <w:sz w:val="22"/>
      <w:szCs w:val="22"/>
      <w:lang w:val="ru-RU" w:bidi="ar-SA"/>
    </w:rPr>
  </w:style>
  <w:style w:type="paragraph" w:customStyle="1" w:styleId="a">
    <w:name w:val="Пункты"/>
    <w:basedOn w:val="2"/>
    <w:qFormat/>
    <w:pPr>
      <w:keepLines/>
      <w:numPr>
        <w:numId w:val="2"/>
      </w:numPr>
      <w:tabs>
        <w:tab w:val="left" w:pos="1134"/>
      </w:tabs>
      <w:suppressAutoHyphens w:val="0"/>
      <w:spacing w:before="120" w:after="0" w:line="256" w:lineRule="auto"/>
      <w:jc w:val="both"/>
    </w:pPr>
    <w:rPr>
      <w:rFonts w:ascii="Times New Roman" w:hAnsi="Times New Roman"/>
      <w:color w:val="000000"/>
      <w:sz w:val="20"/>
    </w:rPr>
  </w:style>
  <w:style w:type="paragraph" w:customStyle="1" w:styleId="TableContents">
    <w:name w:val="Table Contents"/>
    <w:basedOn w:val="a0"/>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0"/>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character" w:customStyle="1" w:styleId="normaltextrun">
    <w:name w:val="normaltextrun"/>
    <w:basedOn w:val="a1"/>
    <w:rsid w:val="00190EB1"/>
  </w:style>
  <w:style w:type="character" w:customStyle="1" w:styleId="spellingerror">
    <w:name w:val="spellingerror"/>
    <w:basedOn w:val="a1"/>
    <w:rsid w:val="00190EB1"/>
  </w:style>
  <w:style w:type="paragraph" w:customStyle="1" w:styleId="paragraph">
    <w:name w:val="paragraph"/>
    <w:basedOn w:val="a0"/>
    <w:rsid w:val="00190EB1"/>
    <w:pPr>
      <w:suppressAutoHyphens w:val="0"/>
      <w:spacing w:before="100" w:beforeAutospacing="1" w:after="100" w:afterAutospacing="1"/>
    </w:pPr>
    <w:rPr>
      <w:lang w:eastAsia="ru-RU"/>
    </w:rPr>
  </w:style>
  <w:style w:type="character" w:customStyle="1" w:styleId="eop">
    <w:name w:val="eop"/>
    <w:basedOn w:val="a1"/>
    <w:rsid w:val="00190EB1"/>
  </w:style>
  <w:style w:type="table" w:styleId="afb">
    <w:name w:val="Table Grid"/>
    <w:basedOn w:val="a2"/>
    <w:uiPriority w:val="59"/>
    <w:rsid w:val="008F5A74"/>
    <w:rPr>
      <w:rFonts w:asciiTheme="minorHAnsi" w:eastAsiaTheme="minorHAnsi" w:hAnsiTheme="minorHAnsi" w:cstheme="minorBidi"/>
      <w:sz w:val="22"/>
      <w:szCs w:val="22"/>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basedOn w:val="a1"/>
    <w:uiPriority w:val="99"/>
    <w:unhideWhenUsed/>
    <w:rsid w:val="00FE2424"/>
    <w:rPr>
      <w:color w:val="0563C1" w:themeColor="hyperlink"/>
      <w:u w:val="single"/>
    </w:rPr>
  </w:style>
  <w:style w:type="character" w:styleId="afd">
    <w:name w:val="Unresolved Mention"/>
    <w:basedOn w:val="a1"/>
    <w:uiPriority w:val="99"/>
    <w:semiHidden/>
    <w:unhideWhenUsed/>
    <w:rsid w:val="00FE24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361983">
      <w:bodyDiv w:val="1"/>
      <w:marLeft w:val="0"/>
      <w:marRight w:val="0"/>
      <w:marTop w:val="0"/>
      <w:marBottom w:val="0"/>
      <w:divBdr>
        <w:top w:val="none" w:sz="0" w:space="0" w:color="auto"/>
        <w:left w:val="none" w:sz="0" w:space="0" w:color="auto"/>
        <w:bottom w:val="none" w:sz="0" w:space="0" w:color="auto"/>
        <w:right w:val="none" w:sz="0" w:space="0" w:color="auto"/>
      </w:divBdr>
      <w:divsChild>
        <w:div w:id="210071701">
          <w:marLeft w:val="-225"/>
          <w:marRight w:val="-225"/>
          <w:marTop w:val="0"/>
          <w:marBottom w:val="75"/>
          <w:divBdr>
            <w:top w:val="none" w:sz="0" w:space="0" w:color="auto"/>
            <w:left w:val="none" w:sz="0" w:space="0" w:color="auto"/>
            <w:bottom w:val="none" w:sz="0" w:space="0" w:color="auto"/>
            <w:right w:val="none" w:sz="0" w:space="0" w:color="auto"/>
          </w:divBdr>
          <w:divsChild>
            <w:div w:id="537933628">
              <w:marLeft w:val="0"/>
              <w:marRight w:val="0"/>
              <w:marTop w:val="0"/>
              <w:marBottom w:val="0"/>
              <w:divBdr>
                <w:top w:val="none" w:sz="0" w:space="0" w:color="auto"/>
                <w:left w:val="none" w:sz="0" w:space="0" w:color="auto"/>
                <w:bottom w:val="none" w:sz="0" w:space="0" w:color="auto"/>
                <w:right w:val="none" w:sz="0" w:space="0" w:color="auto"/>
              </w:divBdr>
              <w:divsChild>
                <w:div w:id="206578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983710">
          <w:marLeft w:val="-225"/>
          <w:marRight w:val="-225"/>
          <w:marTop w:val="0"/>
          <w:marBottom w:val="75"/>
          <w:divBdr>
            <w:top w:val="none" w:sz="0" w:space="0" w:color="auto"/>
            <w:left w:val="none" w:sz="0" w:space="0" w:color="auto"/>
            <w:bottom w:val="none" w:sz="0" w:space="0" w:color="auto"/>
            <w:right w:val="none" w:sz="0" w:space="0" w:color="auto"/>
          </w:divBdr>
          <w:divsChild>
            <w:div w:id="916325228">
              <w:marLeft w:val="0"/>
              <w:marRight w:val="0"/>
              <w:marTop w:val="0"/>
              <w:marBottom w:val="0"/>
              <w:divBdr>
                <w:top w:val="none" w:sz="0" w:space="0" w:color="auto"/>
                <w:left w:val="none" w:sz="0" w:space="0" w:color="auto"/>
                <w:bottom w:val="none" w:sz="0" w:space="0" w:color="auto"/>
                <w:right w:val="none" w:sz="0" w:space="0" w:color="auto"/>
              </w:divBdr>
              <w:divsChild>
                <w:div w:id="73258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466254">
          <w:marLeft w:val="-225"/>
          <w:marRight w:val="-225"/>
          <w:marTop w:val="0"/>
          <w:marBottom w:val="75"/>
          <w:divBdr>
            <w:top w:val="none" w:sz="0" w:space="0" w:color="auto"/>
            <w:left w:val="none" w:sz="0" w:space="0" w:color="auto"/>
            <w:bottom w:val="none" w:sz="0" w:space="0" w:color="auto"/>
            <w:right w:val="none" w:sz="0" w:space="0" w:color="auto"/>
          </w:divBdr>
          <w:divsChild>
            <w:div w:id="94521772">
              <w:marLeft w:val="0"/>
              <w:marRight w:val="0"/>
              <w:marTop w:val="0"/>
              <w:marBottom w:val="0"/>
              <w:divBdr>
                <w:top w:val="none" w:sz="0" w:space="0" w:color="auto"/>
                <w:left w:val="none" w:sz="0" w:space="0" w:color="auto"/>
                <w:bottom w:val="none" w:sz="0" w:space="0" w:color="auto"/>
                <w:right w:val="none" w:sz="0" w:space="0" w:color="auto"/>
              </w:divBdr>
              <w:divsChild>
                <w:div w:id="13720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351606">
          <w:marLeft w:val="-225"/>
          <w:marRight w:val="-225"/>
          <w:marTop w:val="0"/>
          <w:marBottom w:val="75"/>
          <w:divBdr>
            <w:top w:val="none" w:sz="0" w:space="0" w:color="auto"/>
            <w:left w:val="none" w:sz="0" w:space="0" w:color="auto"/>
            <w:bottom w:val="none" w:sz="0" w:space="0" w:color="auto"/>
            <w:right w:val="none" w:sz="0" w:space="0" w:color="auto"/>
          </w:divBdr>
          <w:divsChild>
            <w:div w:id="416444528">
              <w:marLeft w:val="0"/>
              <w:marRight w:val="0"/>
              <w:marTop w:val="0"/>
              <w:marBottom w:val="0"/>
              <w:divBdr>
                <w:top w:val="none" w:sz="0" w:space="0" w:color="auto"/>
                <w:left w:val="none" w:sz="0" w:space="0" w:color="auto"/>
                <w:bottom w:val="none" w:sz="0" w:space="0" w:color="auto"/>
                <w:right w:val="none" w:sz="0" w:space="0" w:color="auto"/>
              </w:divBdr>
              <w:divsChild>
                <w:div w:id="135168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826370">
          <w:marLeft w:val="-225"/>
          <w:marRight w:val="-225"/>
          <w:marTop w:val="0"/>
          <w:marBottom w:val="75"/>
          <w:divBdr>
            <w:top w:val="none" w:sz="0" w:space="0" w:color="auto"/>
            <w:left w:val="none" w:sz="0" w:space="0" w:color="auto"/>
            <w:bottom w:val="none" w:sz="0" w:space="0" w:color="auto"/>
            <w:right w:val="none" w:sz="0" w:space="0" w:color="auto"/>
          </w:divBdr>
          <w:divsChild>
            <w:div w:id="80614703">
              <w:marLeft w:val="0"/>
              <w:marRight w:val="0"/>
              <w:marTop w:val="0"/>
              <w:marBottom w:val="0"/>
              <w:divBdr>
                <w:top w:val="none" w:sz="0" w:space="0" w:color="auto"/>
                <w:left w:val="none" w:sz="0" w:space="0" w:color="auto"/>
                <w:bottom w:val="none" w:sz="0" w:space="0" w:color="auto"/>
                <w:right w:val="none" w:sz="0" w:space="0" w:color="auto"/>
              </w:divBdr>
              <w:divsChild>
                <w:div w:id="23521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418182">
          <w:marLeft w:val="-225"/>
          <w:marRight w:val="-225"/>
          <w:marTop w:val="0"/>
          <w:marBottom w:val="75"/>
          <w:divBdr>
            <w:top w:val="none" w:sz="0" w:space="0" w:color="auto"/>
            <w:left w:val="none" w:sz="0" w:space="0" w:color="auto"/>
            <w:bottom w:val="none" w:sz="0" w:space="0" w:color="auto"/>
            <w:right w:val="none" w:sz="0" w:space="0" w:color="auto"/>
          </w:divBdr>
          <w:divsChild>
            <w:div w:id="1486628574">
              <w:marLeft w:val="0"/>
              <w:marRight w:val="0"/>
              <w:marTop w:val="0"/>
              <w:marBottom w:val="0"/>
              <w:divBdr>
                <w:top w:val="none" w:sz="0" w:space="0" w:color="auto"/>
                <w:left w:val="none" w:sz="0" w:space="0" w:color="auto"/>
                <w:bottom w:val="none" w:sz="0" w:space="0" w:color="auto"/>
                <w:right w:val="none" w:sz="0" w:space="0" w:color="auto"/>
              </w:divBdr>
              <w:divsChild>
                <w:div w:id="151388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245184">
          <w:marLeft w:val="-225"/>
          <w:marRight w:val="-225"/>
          <w:marTop w:val="0"/>
          <w:marBottom w:val="75"/>
          <w:divBdr>
            <w:top w:val="none" w:sz="0" w:space="0" w:color="auto"/>
            <w:left w:val="none" w:sz="0" w:space="0" w:color="auto"/>
            <w:bottom w:val="none" w:sz="0" w:space="0" w:color="auto"/>
            <w:right w:val="none" w:sz="0" w:space="0" w:color="auto"/>
          </w:divBdr>
          <w:divsChild>
            <w:div w:id="1013074293">
              <w:marLeft w:val="0"/>
              <w:marRight w:val="0"/>
              <w:marTop w:val="0"/>
              <w:marBottom w:val="0"/>
              <w:divBdr>
                <w:top w:val="none" w:sz="0" w:space="0" w:color="auto"/>
                <w:left w:val="none" w:sz="0" w:space="0" w:color="auto"/>
                <w:bottom w:val="none" w:sz="0" w:space="0" w:color="auto"/>
                <w:right w:val="none" w:sz="0" w:space="0" w:color="auto"/>
              </w:divBdr>
              <w:divsChild>
                <w:div w:id="88298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98333">
          <w:marLeft w:val="-225"/>
          <w:marRight w:val="-225"/>
          <w:marTop w:val="0"/>
          <w:marBottom w:val="75"/>
          <w:divBdr>
            <w:top w:val="none" w:sz="0" w:space="0" w:color="auto"/>
            <w:left w:val="none" w:sz="0" w:space="0" w:color="auto"/>
            <w:bottom w:val="none" w:sz="0" w:space="0" w:color="auto"/>
            <w:right w:val="none" w:sz="0" w:space="0" w:color="auto"/>
          </w:divBdr>
          <w:divsChild>
            <w:div w:id="1168013436">
              <w:marLeft w:val="0"/>
              <w:marRight w:val="0"/>
              <w:marTop w:val="0"/>
              <w:marBottom w:val="0"/>
              <w:divBdr>
                <w:top w:val="none" w:sz="0" w:space="0" w:color="auto"/>
                <w:left w:val="none" w:sz="0" w:space="0" w:color="auto"/>
                <w:bottom w:val="none" w:sz="0" w:space="0" w:color="auto"/>
                <w:right w:val="none" w:sz="0" w:space="0" w:color="auto"/>
              </w:divBdr>
              <w:divsChild>
                <w:div w:id="175998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16288">
          <w:marLeft w:val="-225"/>
          <w:marRight w:val="-225"/>
          <w:marTop w:val="0"/>
          <w:marBottom w:val="75"/>
          <w:divBdr>
            <w:top w:val="none" w:sz="0" w:space="0" w:color="auto"/>
            <w:left w:val="none" w:sz="0" w:space="0" w:color="auto"/>
            <w:bottom w:val="none" w:sz="0" w:space="0" w:color="auto"/>
            <w:right w:val="none" w:sz="0" w:space="0" w:color="auto"/>
          </w:divBdr>
          <w:divsChild>
            <w:div w:id="144787923">
              <w:marLeft w:val="0"/>
              <w:marRight w:val="0"/>
              <w:marTop w:val="0"/>
              <w:marBottom w:val="0"/>
              <w:divBdr>
                <w:top w:val="none" w:sz="0" w:space="0" w:color="auto"/>
                <w:left w:val="none" w:sz="0" w:space="0" w:color="auto"/>
                <w:bottom w:val="none" w:sz="0" w:space="0" w:color="auto"/>
                <w:right w:val="none" w:sz="0" w:space="0" w:color="auto"/>
              </w:divBdr>
              <w:divsChild>
                <w:div w:id="139631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477589">
      <w:bodyDiv w:val="1"/>
      <w:marLeft w:val="0"/>
      <w:marRight w:val="0"/>
      <w:marTop w:val="0"/>
      <w:marBottom w:val="0"/>
      <w:divBdr>
        <w:top w:val="none" w:sz="0" w:space="0" w:color="auto"/>
        <w:left w:val="none" w:sz="0" w:space="0" w:color="auto"/>
        <w:bottom w:val="none" w:sz="0" w:space="0" w:color="auto"/>
        <w:right w:val="none" w:sz="0" w:space="0" w:color="auto"/>
      </w:divBdr>
      <w:divsChild>
        <w:div w:id="1383217420">
          <w:marLeft w:val="-225"/>
          <w:marRight w:val="-225"/>
          <w:marTop w:val="0"/>
          <w:marBottom w:val="75"/>
          <w:divBdr>
            <w:top w:val="none" w:sz="0" w:space="0" w:color="auto"/>
            <w:left w:val="none" w:sz="0" w:space="0" w:color="auto"/>
            <w:bottom w:val="none" w:sz="0" w:space="0" w:color="auto"/>
            <w:right w:val="none" w:sz="0" w:space="0" w:color="auto"/>
          </w:divBdr>
          <w:divsChild>
            <w:div w:id="1725056264">
              <w:marLeft w:val="0"/>
              <w:marRight w:val="0"/>
              <w:marTop w:val="0"/>
              <w:marBottom w:val="0"/>
              <w:divBdr>
                <w:top w:val="none" w:sz="0" w:space="0" w:color="auto"/>
                <w:left w:val="none" w:sz="0" w:space="0" w:color="auto"/>
                <w:bottom w:val="none" w:sz="0" w:space="0" w:color="auto"/>
                <w:right w:val="none" w:sz="0" w:space="0" w:color="auto"/>
              </w:divBdr>
              <w:divsChild>
                <w:div w:id="175015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26542">
          <w:marLeft w:val="-225"/>
          <w:marRight w:val="-225"/>
          <w:marTop w:val="0"/>
          <w:marBottom w:val="75"/>
          <w:divBdr>
            <w:top w:val="none" w:sz="0" w:space="0" w:color="auto"/>
            <w:left w:val="none" w:sz="0" w:space="0" w:color="auto"/>
            <w:bottom w:val="none" w:sz="0" w:space="0" w:color="auto"/>
            <w:right w:val="none" w:sz="0" w:space="0" w:color="auto"/>
          </w:divBdr>
          <w:divsChild>
            <w:div w:id="73211254">
              <w:marLeft w:val="0"/>
              <w:marRight w:val="0"/>
              <w:marTop w:val="0"/>
              <w:marBottom w:val="0"/>
              <w:divBdr>
                <w:top w:val="none" w:sz="0" w:space="0" w:color="auto"/>
                <w:left w:val="none" w:sz="0" w:space="0" w:color="auto"/>
                <w:bottom w:val="none" w:sz="0" w:space="0" w:color="auto"/>
                <w:right w:val="none" w:sz="0" w:space="0" w:color="auto"/>
              </w:divBdr>
              <w:divsChild>
                <w:div w:id="5797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50183">
          <w:marLeft w:val="-225"/>
          <w:marRight w:val="-225"/>
          <w:marTop w:val="0"/>
          <w:marBottom w:val="75"/>
          <w:divBdr>
            <w:top w:val="none" w:sz="0" w:space="0" w:color="auto"/>
            <w:left w:val="none" w:sz="0" w:space="0" w:color="auto"/>
            <w:bottom w:val="none" w:sz="0" w:space="0" w:color="auto"/>
            <w:right w:val="none" w:sz="0" w:space="0" w:color="auto"/>
          </w:divBdr>
          <w:divsChild>
            <w:div w:id="1668315466">
              <w:marLeft w:val="0"/>
              <w:marRight w:val="0"/>
              <w:marTop w:val="0"/>
              <w:marBottom w:val="0"/>
              <w:divBdr>
                <w:top w:val="none" w:sz="0" w:space="0" w:color="auto"/>
                <w:left w:val="none" w:sz="0" w:space="0" w:color="auto"/>
                <w:bottom w:val="none" w:sz="0" w:space="0" w:color="auto"/>
                <w:right w:val="none" w:sz="0" w:space="0" w:color="auto"/>
              </w:divBdr>
              <w:divsChild>
                <w:div w:id="39918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8699">
          <w:marLeft w:val="-225"/>
          <w:marRight w:val="-225"/>
          <w:marTop w:val="0"/>
          <w:marBottom w:val="75"/>
          <w:divBdr>
            <w:top w:val="none" w:sz="0" w:space="0" w:color="auto"/>
            <w:left w:val="none" w:sz="0" w:space="0" w:color="auto"/>
            <w:bottom w:val="none" w:sz="0" w:space="0" w:color="auto"/>
            <w:right w:val="none" w:sz="0" w:space="0" w:color="auto"/>
          </w:divBdr>
          <w:divsChild>
            <w:div w:id="1067260739">
              <w:marLeft w:val="0"/>
              <w:marRight w:val="0"/>
              <w:marTop w:val="0"/>
              <w:marBottom w:val="0"/>
              <w:divBdr>
                <w:top w:val="none" w:sz="0" w:space="0" w:color="auto"/>
                <w:left w:val="none" w:sz="0" w:space="0" w:color="auto"/>
                <w:bottom w:val="none" w:sz="0" w:space="0" w:color="auto"/>
                <w:right w:val="none" w:sz="0" w:space="0" w:color="auto"/>
              </w:divBdr>
              <w:divsChild>
                <w:div w:id="46867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774139">
          <w:marLeft w:val="-225"/>
          <w:marRight w:val="-225"/>
          <w:marTop w:val="0"/>
          <w:marBottom w:val="75"/>
          <w:divBdr>
            <w:top w:val="none" w:sz="0" w:space="0" w:color="auto"/>
            <w:left w:val="none" w:sz="0" w:space="0" w:color="auto"/>
            <w:bottom w:val="none" w:sz="0" w:space="0" w:color="auto"/>
            <w:right w:val="none" w:sz="0" w:space="0" w:color="auto"/>
          </w:divBdr>
          <w:divsChild>
            <w:div w:id="580719446">
              <w:marLeft w:val="0"/>
              <w:marRight w:val="0"/>
              <w:marTop w:val="0"/>
              <w:marBottom w:val="0"/>
              <w:divBdr>
                <w:top w:val="none" w:sz="0" w:space="0" w:color="auto"/>
                <w:left w:val="none" w:sz="0" w:space="0" w:color="auto"/>
                <w:bottom w:val="none" w:sz="0" w:space="0" w:color="auto"/>
                <w:right w:val="none" w:sz="0" w:space="0" w:color="auto"/>
              </w:divBdr>
              <w:divsChild>
                <w:div w:id="108345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64612">
          <w:marLeft w:val="-225"/>
          <w:marRight w:val="-225"/>
          <w:marTop w:val="0"/>
          <w:marBottom w:val="75"/>
          <w:divBdr>
            <w:top w:val="none" w:sz="0" w:space="0" w:color="auto"/>
            <w:left w:val="none" w:sz="0" w:space="0" w:color="auto"/>
            <w:bottom w:val="none" w:sz="0" w:space="0" w:color="auto"/>
            <w:right w:val="none" w:sz="0" w:space="0" w:color="auto"/>
          </w:divBdr>
          <w:divsChild>
            <w:div w:id="635797379">
              <w:marLeft w:val="0"/>
              <w:marRight w:val="0"/>
              <w:marTop w:val="0"/>
              <w:marBottom w:val="0"/>
              <w:divBdr>
                <w:top w:val="none" w:sz="0" w:space="0" w:color="auto"/>
                <w:left w:val="none" w:sz="0" w:space="0" w:color="auto"/>
                <w:bottom w:val="none" w:sz="0" w:space="0" w:color="auto"/>
                <w:right w:val="none" w:sz="0" w:space="0" w:color="auto"/>
              </w:divBdr>
              <w:divsChild>
                <w:div w:id="50097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440956">
          <w:marLeft w:val="-225"/>
          <w:marRight w:val="-225"/>
          <w:marTop w:val="0"/>
          <w:marBottom w:val="75"/>
          <w:divBdr>
            <w:top w:val="none" w:sz="0" w:space="0" w:color="auto"/>
            <w:left w:val="none" w:sz="0" w:space="0" w:color="auto"/>
            <w:bottom w:val="none" w:sz="0" w:space="0" w:color="auto"/>
            <w:right w:val="none" w:sz="0" w:space="0" w:color="auto"/>
          </w:divBdr>
          <w:divsChild>
            <w:div w:id="2093432267">
              <w:marLeft w:val="0"/>
              <w:marRight w:val="0"/>
              <w:marTop w:val="0"/>
              <w:marBottom w:val="0"/>
              <w:divBdr>
                <w:top w:val="none" w:sz="0" w:space="0" w:color="auto"/>
                <w:left w:val="none" w:sz="0" w:space="0" w:color="auto"/>
                <w:bottom w:val="none" w:sz="0" w:space="0" w:color="auto"/>
                <w:right w:val="none" w:sz="0" w:space="0" w:color="auto"/>
              </w:divBdr>
              <w:divsChild>
                <w:div w:id="201001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058659">
          <w:marLeft w:val="-225"/>
          <w:marRight w:val="-225"/>
          <w:marTop w:val="0"/>
          <w:marBottom w:val="75"/>
          <w:divBdr>
            <w:top w:val="none" w:sz="0" w:space="0" w:color="auto"/>
            <w:left w:val="none" w:sz="0" w:space="0" w:color="auto"/>
            <w:bottom w:val="none" w:sz="0" w:space="0" w:color="auto"/>
            <w:right w:val="none" w:sz="0" w:space="0" w:color="auto"/>
          </w:divBdr>
          <w:divsChild>
            <w:div w:id="110249819">
              <w:marLeft w:val="0"/>
              <w:marRight w:val="0"/>
              <w:marTop w:val="0"/>
              <w:marBottom w:val="0"/>
              <w:divBdr>
                <w:top w:val="none" w:sz="0" w:space="0" w:color="auto"/>
                <w:left w:val="none" w:sz="0" w:space="0" w:color="auto"/>
                <w:bottom w:val="none" w:sz="0" w:space="0" w:color="auto"/>
                <w:right w:val="none" w:sz="0" w:space="0" w:color="auto"/>
              </w:divBdr>
              <w:divsChild>
                <w:div w:id="196911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7519">
      <w:bodyDiv w:val="1"/>
      <w:marLeft w:val="0"/>
      <w:marRight w:val="0"/>
      <w:marTop w:val="0"/>
      <w:marBottom w:val="0"/>
      <w:divBdr>
        <w:top w:val="none" w:sz="0" w:space="0" w:color="auto"/>
        <w:left w:val="none" w:sz="0" w:space="0" w:color="auto"/>
        <w:bottom w:val="none" w:sz="0" w:space="0" w:color="auto"/>
        <w:right w:val="none" w:sz="0" w:space="0" w:color="auto"/>
      </w:divBdr>
      <w:divsChild>
        <w:div w:id="1972132681">
          <w:marLeft w:val="0"/>
          <w:marRight w:val="0"/>
          <w:marTop w:val="0"/>
          <w:marBottom w:val="0"/>
          <w:divBdr>
            <w:top w:val="none" w:sz="0" w:space="0" w:color="auto"/>
            <w:left w:val="none" w:sz="0" w:space="0" w:color="auto"/>
            <w:bottom w:val="none" w:sz="0" w:space="0" w:color="auto"/>
            <w:right w:val="none" w:sz="0" w:space="0" w:color="auto"/>
          </w:divBdr>
        </w:div>
        <w:div w:id="626081814">
          <w:marLeft w:val="0"/>
          <w:marRight w:val="0"/>
          <w:marTop w:val="0"/>
          <w:marBottom w:val="0"/>
          <w:divBdr>
            <w:top w:val="none" w:sz="0" w:space="0" w:color="auto"/>
            <w:left w:val="none" w:sz="0" w:space="0" w:color="auto"/>
            <w:bottom w:val="none" w:sz="0" w:space="0" w:color="auto"/>
            <w:right w:val="none" w:sz="0" w:space="0" w:color="auto"/>
          </w:divBdr>
        </w:div>
        <w:div w:id="431364328">
          <w:marLeft w:val="0"/>
          <w:marRight w:val="0"/>
          <w:marTop w:val="0"/>
          <w:marBottom w:val="0"/>
          <w:divBdr>
            <w:top w:val="none" w:sz="0" w:space="0" w:color="auto"/>
            <w:left w:val="none" w:sz="0" w:space="0" w:color="auto"/>
            <w:bottom w:val="none" w:sz="0" w:space="0" w:color="auto"/>
            <w:right w:val="none" w:sz="0" w:space="0" w:color="auto"/>
          </w:divBdr>
        </w:div>
        <w:div w:id="148208739">
          <w:marLeft w:val="0"/>
          <w:marRight w:val="0"/>
          <w:marTop w:val="0"/>
          <w:marBottom w:val="0"/>
          <w:divBdr>
            <w:top w:val="none" w:sz="0" w:space="0" w:color="auto"/>
            <w:left w:val="none" w:sz="0" w:space="0" w:color="auto"/>
            <w:bottom w:val="none" w:sz="0" w:space="0" w:color="auto"/>
            <w:right w:val="none" w:sz="0" w:space="0" w:color="auto"/>
          </w:divBdr>
        </w:div>
        <w:div w:id="194192730">
          <w:marLeft w:val="0"/>
          <w:marRight w:val="0"/>
          <w:marTop w:val="0"/>
          <w:marBottom w:val="0"/>
          <w:divBdr>
            <w:top w:val="none" w:sz="0" w:space="0" w:color="auto"/>
            <w:left w:val="none" w:sz="0" w:space="0" w:color="auto"/>
            <w:bottom w:val="none" w:sz="0" w:space="0" w:color="auto"/>
            <w:right w:val="none" w:sz="0" w:space="0" w:color="auto"/>
          </w:divBdr>
        </w:div>
        <w:div w:id="84427982">
          <w:marLeft w:val="0"/>
          <w:marRight w:val="0"/>
          <w:marTop w:val="0"/>
          <w:marBottom w:val="0"/>
          <w:divBdr>
            <w:top w:val="none" w:sz="0" w:space="0" w:color="auto"/>
            <w:left w:val="none" w:sz="0" w:space="0" w:color="auto"/>
            <w:bottom w:val="none" w:sz="0" w:space="0" w:color="auto"/>
            <w:right w:val="none" w:sz="0" w:space="0" w:color="auto"/>
          </w:divBdr>
        </w:div>
        <w:div w:id="581061935">
          <w:marLeft w:val="0"/>
          <w:marRight w:val="0"/>
          <w:marTop w:val="0"/>
          <w:marBottom w:val="0"/>
          <w:divBdr>
            <w:top w:val="none" w:sz="0" w:space="0" w:color="auto"/>
            <w:left w:val="none" w:sz="0" w:space="0" w:color="auto"/>
            <w:bottom w:val="none" w:sz="0" w:space="0" w:color="auto"/>
            <w:right w:val="none" w:sz="0" w:space="0" w:color="auto"/>
          </w:divBdr>
        </w:div>
        <w:div w:id="877936634">
          <w:marLeft w:val="0"/>
          <w:marRight w:val="0"/>
          <w:marTop w:val="0"/>
          <w:marBottom w:val="0"/>
          <w:divBdr>
            <w:top w:val="none" w:sz="0" w:space="0" w:color="auto"/>
            <w:left w:val="none" w:sz="0" w:space="0" w:color="auto"/>
            <w:bottom w:val="none" w:sz="0" w:space="0" w:color="auto"/>
            <w:right w:val="none" w:sz="0" w:space="0" w:color="auto"/>
          </w:divBdr>
        </w:div>
        <w:div w:id="1881672334">
          <w:marLeft w:val="0"/>
          <w:marRight w:val="0"/>
          <w:marTop w:val="0"/>
          <w:marBottom w:val="0"/>
          <w:divBdr>
            <w:top w:val="none" w:sz="0" w:space="0" w:color="auto"/>
            <w:left w:val="none" w:sz="0" w:space="0" w:color="auto"/>
            <w:bottom w:val="none" w:sz="0" w:space="0" w:color="auto"/>
            <w:right w:val="none" w:sz="0" w:space="0" w:color="auto"/>
          </w:divBdr>
        </w:div>
        <w:div w:id="1962033130">
          <w:marLeft w:val="0"/>
          <w:marRight w:val="0"/>
          <w:marTop w:val="0"/>
          <w:marBottom w:val="0"/>
          <w:divBdr>
            <w:top w:val="none" w:sz="0" w:space="0" w:color="auto"/>
            <w:left w:val="none" w:sz="0" w:space="0" w:color="auto"/>
            <w:bottom w:val="none" w:sz="0" w:space="0" w:color="auto"/>
            <w:right w:val="none" w:sz="0" w:space="0" w:color="auto"/>
          </w:divBdr>
        </w:div>
        <w:div w:id="538249137">
          <w:marLeft w:val="0"/>
          <w:marRight w:val="0"/>
          <w:marTop w:val="0"/>
          <w:marBottom w:val="0"/>
          <w:divBdr>
            <w:top w:val="none" w:sz="0" w:space="0" w:color="auto"/>
            <w:left w:val="none" w:sz="0" w:space="0" w:color="auto"/>
            <w:bottom w:val="none" w:sz="0" w:space="0" w:color="auto"/>
            <w:right w:val="none" w:sz="0" w:space="0" w:color="auto"/>
          </w:divBdr>
        </w:div>
        <w:div w:id="724837029">
          <w:marLeft w:val="0"/>
          <w:marRight w:val="0"/>
          <w:marTop w:val="0"/>
          <w:marBottom w:val="0"/>
          <w:divBdr>
            <w:top w:val="none" w:sz="0" w:space="0" w:color="auto"/>
            <w:left w:val="none" w:sz="0" w:space="0" w:color="auto"/>
            <w:bottom w:val="none" w:sz="0" w:space="0" w:color="auto"/>
            <w:right w:val="none" w:sz="0" w:space="0" w:color="auto"/>
          </w:divBdr>
        </w:div>
        <w:div w:id="44677484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DCCEC79701285EA34ABBDA6FFB7A782417FE2022527FBDDA7CBDBD01A5FB3F19C4DA5651360B861EWEQ9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10</Pages>
  <Words>4814</Words>
  <Characters>27445</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32195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koptina</dc:creator>
  <cp:keywords/>
  <dc:description/>
  <cp:lastModifiedBy>iRU</cp:lastModifiedBy>
  <cp:revision>4</cp:revision>
  <cp:lastPrinted>2019-05-28T11:57:00Z</cp:lastPrinted>
  <dcterms:created xsi:type="dcterms:W3CDTF">2024-07-04T08:17:00Z</dcterms:created>
  <dcterms:modified xsi:type="dcterms:W3CDTF">2024-07-04T10:41:00Z</dcterms:modified>
  <dc:language>en-US</dc:language>
</cp:coreProperties>
</file>