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5E6" w:rsidRPr="001235E6" w:rsidRDefault="001235E6" w:rsidP="001235E6">
      <w:pPr>
        <w:pStyle w:val="11a"/>
        <w:ind w:firstLine="567"/>
        <w:jc w:val="center"/>
        <w:rPr>
          <w:b/>
          <w:sz w:val="22"/>
          <w:szCs w:val="22"/>
          <w:lang w:val="ru-RU"/>
        </w:rPr>
      </w:pPr>
      <w:r w:rsidRPr="001235E6">
        <w:rPr>
          <w:rFonts w:eastAsia="Calibri"/>
          <w:b/>
          <w:color w:val="auto"/>
          <w:szCs w:val="22"/>
          <w:lang w:val="ru-RU" w:eastAsia="en-US" w:bidi="ar-SA"/>
        </w:rPr>
        <w:t>Описание объекта закупки в соответствии со статьей 33 Закона</w:t>
      </w:r>
      <w:r>
        <w:rPr>
          <w:rFonts w:eastAsia="Calibri"/>
          <w:b/>
          <w:color w:val="auto"/>
          <w:szCs w:val="22"/>
          <w:lang w:val="ru-RU" w:eastAsia="en-US" w:bidi="ar-SA"/>
        </w:rPr>
        <w:t xml:space="preserve"> о контрактной системе</w:t>
      </w:r>
    </w:p>
    <w:p w:rsidR="001235E6" w:rsidRPr="001235E6" w:rsidRDefault="00A700E6" w:rsidP="00BB42B4">
      <w:pPr>
        <w:pStyle w:val="afff3"/>
        <w:ind w:firstLine="567"/>
        <w:jc w:val="left"/>
        <w:rPr>
          <w:sz w:val="22"/>
          <w:szCs w:val="22"/>
        </w:rPr>
      </w:pPr>
      <w:r w:rsidRPr="001235E6">
        <w:rPr>
          <w:sz w:val="22"/>
          <w:szCs w:val="22"/>
        </w:rPr>
        <w:t>1. Поставка</w:t>
      </w:r>
      <w:r w:rsidR="00ED1E63">
        <w:rPr>
          <w:sz w:val="22"/>
          <w:szCs w:val="22"/>
        </w:rPr>
        <w:t xml:space="preserve"> медицинских изделий </w:t>
      </w:r>
      <w:r w:rsidR="00ED1E63" w:rsidRPr="00BB42B4">
        <w:rPr>
          <w:sz w:val="22"/>
          <w:szCs w:val="22"/>
        </w:rPr>
        <w:t>(</w:t>
      </w:r>
      <w:r w:rsidR="00BB42B4" w:rsidRPr="00BB42B4">
        <w:rPr>
          <w:sz w:val="22"/>
          <w:szCs w:val="22"/>
        </w:rPr>
        <w:t>штатива для приготовления/окраски предметных стекол</w:t>
      </w:r>
      <w:r w:rsidR="00BB42B4" w:rsidRPr="00BB42B4">
        <w:rPr>
          <w:color w:val="000000"/>
          <w:sz w:val="22"/>
          <w:szCs w:val="22"/>
        </w:rPr>
        <w:t xml:space="preserve">, </w:t>
      </w:r>
      <w:r w:rsidR="00BB42B4" w:rsidRPr="00BB42B4">
        <w:rPr>
          <w:color w:val="000000"/>
          <w:sz w:val="22"/>
          <w:szCs w:val="22"/>
        </w:rPr>
        <w:br/>
      </w:r>
      <w:r w:rsidR="00BB42B4" w:rsidRPr="00BB42B4">
        <w:rPr>
          <w:sz w:val="22"/>
          <w:szCs w:val="22"/>
        </w:rPr>
        <w:t>стекла предметного и (или) слайда для микроскопии ИВД, одноразового использования</w:t>
      </w:r>
      <w:r w:rsidR="00ED1E63" w:rsidRPr="00BB42B4">
        <w:rPr>
          <w:sz w:val="22"/>
          <w:szCs w:val="22"/>
        </w:rPr>
        <w:t xml:space="preserve">) </w:t>
      </w:r>
      <w:r w:rsidRPr="00BB42B4">
        <w:rPr>
          <w:sz w:val="22"/>
          <w:szCs w:val="22"/>
        </w:rPr>
        <w:t>(далее – то</w:t>
      </w:r>
      <w:r w:rsidRPr="001235E6">
        <w:rPr>
          <w:sz w:val="22"/>
          <w:szCs w:val="22"/>
        </w:rPr>
        <w:t>вар).</w:t>
      </w:r>
    </w:p>
    <w:p w:rsidR="00A700E6" w:rsidRPr="001235E6" w:rsidRDefault="00A700E6" w:rsidP="001235E6">
      <w:pPr>
        <w:pStyle w:val="afff3"/>
        <w:ind w:firstLine="540"/>
        <w:rPr>
          <w:sz w:val="22"/>
          <w:szCs w:val="22"/>
        </w:rPr>
      </w:pPr>
      <w:r w:rsidRPr="001235E6">
        <w:rPr>
          <w:sz w:val="22"/>
          <w:szCs w:val="22"/>
        </w:rPr>
        <w:t>2</w:t>
      </w:r>
      <w:r w:rsidR="001235E6">
        <w:rPr>
          <w:sz w:val="22"/>
          <w:szCs w:val="22"/>
        </w:rPr>
        <w:t>.</w:t>
      </w:r>
      <w:r w:rsidRPr="001235E6">
        <w:rPr>
          <w:sz w:val="22"/>
          <w:szCs w:val="22"/>
        </w:rPr>
        <w:t xml:space="preserve"> Требования к техническим, функциональным и эксплуатационным характеристикам товара</w:t>
      </w:r>
      <w:r w:rsidR="001235E6">
        <w:rPr>
          <w:sz w:val="22"/>
          <w:szCs w:val="22"/>
        </w:rPr>
        <w:t>:</w:t>
      </w:r>
    </w:p>
    <w:p w:rsidR="00A700E6" w:rsidRPr="001235E6" w:rsidRDefault="00A700E6" w:rsidP="00A700E6">
      <w:pPr>
        <w:ind w:firstLine="540"/>
        <w:jc w:val="both"/>
      </w:pPr>
      <w:r w:rsidRPr="001235E6">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1235E6">
        <w:t>1</w:t>
      </w:r>
      <w:r w:rsidRPr="001235E6">
        <w:t xml:space="preserve"> к </w:t>
      </w:r>
      <w:r w:rsidR="001235E6">
        <w:t>Описанию объекта закупки</w:t>
      </w:r>
      <w:r w:rsidRPr="001235E6">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A700E6" w:rsidRPr="001235E6" w:rsidRDefault="00A700E6" w:rsidP="001235E6">
      <w:pPr>
        <w:ind w:firstLine="540"/>
      </w:pPr>
      <w:r w:rsidRPr="001235E6">
        <w:t>3</w:t>
      </w:r>
      <w:r w:rsidR="001235E6">
        <w:t>.</w:t>
      </w:r>
      <w:r w:rsidRPr="001235E6">
        <w:t xml:space="preserve"> Требования к качеству и безопасности товара</w:t>
      </w:r>
      <w:r w:rsidR="001235E6">
        <w:t>:</w:t>
      </w:r>
    </w:p>
    <w:p w:rsidR="00A700E6" w:rsidRPr="00B1624D" w:rsidRDefault="00A700E6" w:rsidP="00A700E6">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rsidR="00A700E6" w:rsidRPr="00B1624D" w:rsidRDefault="00A700E6" w:rsidP="00A700E6">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A700E6" w:rsidRPr="00B1624D" w:rsidRDefault="00A700E6" w:rsidP="00A700E6">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rsidR="00A700E6" w:rsidRPr="00B1624D"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B1624D">
        <w:rPr>
          <w:rFonts w:eastAsia="Courier New"/>
          <w:color w:val="000000"/>
          <w:lang w:bidi="ru-RU"/>
        </w:rPr>
        <w:t xml:space="preserve">3.6. Товар должен быть разрешен к применению на территории Российской Федерации. </w:t>
      </w:r>
      <w:r w:rsidRPr="00B1624D">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A700E6" w:rsidRPr="00B1624D"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B1624D">
        <w:rPr>
          <w:color w:val="000000"/>
          <w:lang w:bidi="ru-RU"/>
        </w:rPr>
        <w:t xml:space="preserve">- </w:t>
      </w:r>
      <w:r w:rsidR="00DF3BFE">
        <w:rPr>
          <w:color w:val="000000"/>
          <w:lang w:bidi="ru-RU"/>
        </w:rPr>
        <w:t xml:space="preserve">действующим </w:t>
      </w:r>
      <w:r w:rsidRPr="00B1624D">
        <w:rPr>
          <w:color w:val="000000"/>
          <w:lang w:bidi="ru-RU"/>
        </w:rPr>
        <w:t>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rFonts w:eastAsia="Calibri"/>
          <w:color w:val="000000"/>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B1624D">
        <w:rPr>
          <w:color w:val="000000"/>
          <w:lang w:bidi="ru-RU"/>
        </w:rPr>
        <w:t>(в случае если данные требования предъявляются действующим законодательством)</w:t>
      </w:r>
      <w:r w:rsidRPr="00B1624D">
        <w:rPr>
          <w:rFonts w:eastAsia="Calibri"/>
          <w:color w:val="000000"/>
          <w:lang w:bidi="ru-RU"/>
        </w:rPr>
        <w:t>.</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A700E6" w:rsidRPr="00B1624D" w:rsidRDefault="00A700E6" w:rsidP="00A700E6">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A700E6" w:rsidRPr="00B1624D" w:rsidRDefault="00A700E6" w:rsidP="00A700E6">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C0196A">
        <w:rPr>
          <w:lang w:bidi="ru-RU"/>
        </w:rPr>
        <w:t>документов о приемке</w:t>
      </w:r>
      <w:r w:rsidRPr="00B1624D">
        <w:rPr>
          <w:lang w:bidi="ru-RU"/>
        </w:rPr>
        <w:t>.</w:t>
      </w:r>
    </w:p>
    <w:p w:rsidR="00A700E6" w:rsidRPr="00B1624D" w:rsidRDefault="00A700E6" w:rsidP="00A700E6">
      <w:pPr>
        <w:widowControl w:val="0"/>
        <w:ind w:firstLine="567"/>
        <w:jc w:val="both"/>
        <w:rPr>
          <w:rFonts w:eastAsia="Courier New"/>
          <w:color w:val="000000"/>
          <w:lang w:bidi="ru-RU"/>
        </w:rPr>
      </w:pPr>
      <w:r w:rsidRPr="00B1624D">
        <w:rPr>
          <w:rFonts w:eastAsia="Courier New"/>
          <w:color w:val="000000"/>
          <w:lang w:bidi="ru-RU"/>
        </w:rPr>
        <w:t>3.9. Требования к таре и упаковке Товара.</w:t>
      </w:r>
    </w:p>
    <w:p w:rsidR="00A700E6" w:rsidRPr="00B1624D" w:rsidRDefault="00A700E6" w:rsidP="00A700E6">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A700E6" w:rsidRPr="00B1624D" w:rsidRDefault="00A700E6" w:rsidP="00A700E6">
      <w:pPr>
        <w:ind w:firstLine="540"/>
        <w:jc w:val="both"/>
        <w:rPr>
          <w:rFonts w:eastAsia="Courier New"/>
          <w:color w:val="000000"/>
          <w:lang w:bidi="ru-RU"/>
        </w:rPr>
      </w:pPr>
      <w:r w:rsidRPr="00B1624D">
        <w:rPr>
          <w:rFonts w:eastAsia="Courier New"/>
          <w:color w:val="000000"/>
          <w:lang w:bidi="ru-RU"/>
        </w:rPr>
        <w:lastRenderedPageBreak/>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ED1E63" w:rsidRDefault="00A700E6" w:rsidP="00BB42B4">
      <w:pPr>
        <w:ind w:firstLine="540"/>
        <w:jc w:val="both"/>
      </w:pPr>
      <w:r w:rsidRPr="00B1624D">
        <w:t>3.10. Поставляемый товар должен соответствовать нормативно-технической документации</w:t>
      </w:r>
      <w:r w:rsidR="00ED1E63" w:rsidRPr="00B1624D">
        <w:t xml:space="preserve"> </w:t>
      </w:r>
    </w:p>
    <w:p w:rsidR="00A700E6" w:rsidRDefault="00A700E6" w:rsidP="00ED1E63">
      <w:pPr>
        <w:ind w:firstLine="540"/>
        <w:jc w:val="both"/>
      </w:pPr>
      <w:r w:rsidRPr="00B1624D">
        <w:t xml:space="preserve">3.11. Остаточный срок годности товара на момент его приемки Заказчиком должен составлять не менее </w:t>
      </w:r>
      <w:r w:rsidR="005C5A4A">
        <w:t>12</w:t>
      </w:r>
      <w:r w:rsidRPr="00B1624D">
        <w:t xml:space="preserve"> месяцев. </w:t>
      </w:r>
    </w:p>
    <w:p w:rsidR="005C5A4A" w:rsidRDefault="005C5A4A" w:rsidP="005C5A4A">
      <w:pPr>
        <w:autoSpaceDE w:val="0"/>
        <w:autoSpaceDN w:val="0"/>
        <w:adjustRightInd w:val="0"/>
        <w:spacing w:after="160" w:line="259" w:lineRule="auto"/>
        <w:ind w:firstLine="540"/>
        <w:rPr>
          <w:rFonts w:eastAsia="Calibri"/>
          <w:b/>
          <w:bCs/>
          <w:lang w:eastAsia="en-US"/>
        </w:rPr>
      </w:pPr>
    </w:p>
    <w:p w:rsidR="005C5A4A" w:rsidRPr="005C5A4A" w:rsidRDefault="005C5A4A" w:rsidP="005C5A4A">
      <w:pPr>
        <w:autoSpaceDE w:val="0"/>
        <w:autoSpaceDN w:val="0"/>
        <w:adjustRightInd w:val="0"/>
        <w:spacing w:after="160" w:line="259" w:lineRule="auto"/>
        <w:ind w:firstLine="540"/>
        <w:rPr>
          <w:rFonts w:eastAsia="Calibri"/>
          <w:bCs/>
          <w:lang w:eastAsia="en-US"/>
        </w:rPr>
      </w:pPr>
      <w:r w:rsidRPr="005C5A4A">
        <w:rPr>
          <w:rFonts w:eastAsia="Calibri"/>
          <w:bCs/>
          <w:lang w:eastAsia="en-US"/>
        </w:rPr>
        <w:t>4. Место и сроки поставки товара</w:t>
      </w:r>
    </w:p>
    <w:p w:rsidR="005C5A4A" w:rsidRDefault="005C5A4A" w:rsidP="005C5A4A">
      <w:pPr>
        <w:widowControl w:val="0"/>
        <w:autoSpaceDE w:val="0"/>
        <w:autoSpaceDN w:val="0"/>
        <w:adjustRightInd w:val="0"/>
        <w:ind w:firstLine="539"/>
        <w:jc w:val="both"/>
        <w:rPr>
          <w:i/>
          <w:iCs/>
        </w:rPr>
      </w:pPr>
      <w:r w:rsidRPr="008D747D">
        <w:t xml:space="preserve">4.1. Место поставки товара: </w:t>
      </w:r>
      <w:r w:rsidRPr="008D747D">
        <w:rPr>
          <w:i/>
          <w:iCs/>
        </w:rPr>
        <w:t>СПб ГБУЗ «Городс</w:t>
      </w:r>
      <w:r>
        <w:rPr>
          <w:i/>
          <w:iCs/>
        </w:rPr>
        <w:t>кая поликлиника № 117» по адресам</w:t>
      </w:r>
      <w:r w:rsidRPr="008D747D">
        <w:rPr>
          <w:i/>
          <w:iCs/>
        </w:rPr>
        <w:t xml:space="preserve">: </w:t>
      </w:r>
    </w:p>
    <w:p w:rsidR="00ED4A14" w:rsidRPr="00ED4A14" w:rsidRDefault="00ED4A14" w:rsidP="00ED4A14">
      <w:pPr>
        <w:widowControl w:val="0"/>
        <w:autoSpaceDE w:val="0"/>
        <w:autoSpaceDN w:val="0"/>
        <w:adjustRightInd w:val="0"/>
        <w:ind w:firstLine="539"/>
        <w:jc w:val="both"/>
        <w:rPr>
          <w:i/>
          <w:iCs/>
        </w:rPr>
      </w:pPr>
      <w:r w:rsidRPr="00ED4A14">
        <w:rPr>
          <w:i/>
          <w:iCs/>
        </w:rPr>
        <w:t xml:space="preserve">г. Санкт-Петербург, ул. Симонова, д. 5, к. 1, литер А; </w:t>
      </w:r>
    </w:p>
    <w:p w:rsidR="00BB42B4" w:rsidRDefault="005C5A4A" w:rsidP="00BB42B4">
      <w:pPr>
        <w:ind w:firstLine="709"/>
        <w:jc w:val="both"/>
      </w:pPr>
      <w:r w:rsidRPr="008D747D">
        <w:t xml:space="preserve">4.2. Период поставки товара: </w:t>
      </w:r>
      <w:r w:rsidR="00BB42B4" w:rsidRPr="00F923D1">
        <w:t xml:space="preserve">в течение </w:t>
      </w:r>
      <w:r w:rsidR="00BB42B4">
        <w:t>10</w:t>
      </w:r>
      <w:r w:rsidR="00BB42B4" w:rsidRPr="00F923D1">
        <w:t xml:space="preserve"> рабочих дней </w:t>
      </w:r>
      <w:r w:rsidR="00BB42B4">
        <w:t>с момента (даты) подписания Контракта</w:t>
      </w:r>
      <w:r w:rsidR="00BB42B4">
        <w:rPr>
          <w:rFonts w:ascii="Times New Roman CYR" w:hAnsi="Times New Roman CYR" w:cs="Times New Roman CYR"/>
        </w:rPr>
        <w:t>;</w:t>
      </w:r>
    </w:p>
    <w:p w:rsidR="005C5A4A" w:rsidRPr="008D747D" w:rsidRDefault="005C5A4A" w:rsidP="005C5A4A">
      <w:pPr>
        <w:widowControl w:val="0"/>
        <w:autoSpaceDE w:val="0"/>
        <w:autoSpaceDN w:val="0"/>
        <w:adjustRightInd w:val="0"/>
        <w:ind w:firstLine="540"/>
        <w:jc w:val="both"/>
      </w:pPr>
      <w:r w:rsidRPr="008D747D">
        <w:t xml:space="preserve"> Поставка осуществляет</w:t>
      </w:r>
      <w:r>
        <w:t>ся по рабочим дням с 10:00 до 15</w:t>
      </w:r>
      <w:r w:rsidRPr="008D747D">
        <w:t>:00 кроме субботы, воскресенья и праздничных дней, в соответствующее помещение, указанное Заказчиком в заявке.</w:t>
      </w:r>
    </w:p>
    <w:p w:rsidR="001235E6" w:rsidRPr="002C2000" w:rsidRDefault="005C5A4A" w:rsidP="001235E6">
      <w:pPr>
        <w:autoSpaceDE w:val="0"/>
        <w:autoSpaceDN w:val="0"/>
        <w:adjustRightInd w:val="0"/>
        <w:ind w:firstLine="567"/>
        <w:jc w:val="both"/>
        <w:rPr>
          <w:rFonts w:eastAsia="Calibri"/>
          <w:lang w:eastAsia="en-US"/>
        </w:rPr>
      </w:pPr>
      <w:r>
        <w:rPr>
          <w:rFonts w:eastAsia="Calibri"/>
          <w:lang w:eastAsia="en-US"/>
        </w:rPr>
        <w:t>5</w:t>
      </w:r>
      <w:r w:rsidR="001235E6" w:rsidRPr="002C2000">
        <w:rPr>
          <w:rFonts w:eastAsia="Calibri"/>
          <w:lang w:eastAsia="en-US"/>
        </w:rPr>
        <w:t>. Перечень приложений, являющихся неотъемлемой частью Описания объекта закупки.</w:t>
      </w:r>
    </w:p>
    <w:p w:rsidR="001235E6" w:rsidRPr="002C2000" w:rsidRDefault="005C5A4A" w:rsidP="001235E6">
      <w:pPr>
        <w:ind w:firstLine="567"/>
        <w:jc w:val="both"/>
      </w:pPr>
      <w:r>
        <w:t>5</w:t>
      </w:r>
      <w:r w:rsidR="001235E6" w:rsidRPr="002C2000">
        <w:t>.1. Приложение № 1. Форма «</w:t>
      </w:r>
      <w:r w:rsidR="00701CA1" w:rsidRPr="00701CA1">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1235E6" w:rsidRPr="002C2000">
        <w:t>».</w:t>
      </w:r>
    </w:p>
    <w:p w:rsidR="00A700E6" w:rsidRPr="00B1624D" w:rsidRDefault="00A700E6" w:rsidP="00A700E6">
      <w:pPr>
        <w:ind w:firstLine="540"/>
        <w:jc w:val="both"/>
      </w:pPr>
    </w:p>
    <w:p w:rsidR="00C36B39" w:rsidRDefault="00C36B39" w:rsidP="00AE09AD"/>
    <w:p w:rsidR="001235E6" w:rsidRDefault="001235E6" w:rsidP="00AE09AD"/>
    <w:p w:rsidR="001235E6" w:rsidRDefault="001235E6" w:rsidP="00AE09AD"/>
    <w:p w:rsidR="001235E6" w:rsidRDefault="001235E6" w:rsidP="00AE09AD">
      <w:pPr>
        <w:sectPr w:rsidR="001235E6" w:rsidSect="001235E6">
          <w:headerReference w:type="even" r:id="rId8"/>
          <w:headerReference w:type="default" r:id="rId9"/>
          <w:footerReference w:type="even" r:id="rId10"/>
          <w:footerReference w:type="default" r:id="rId11"/>
          <w:footerReference w:type="first" r:id="rId12"/>
          <w:pgSz w:w="11906" w:h="16838"/>
          <w:pgMar w:top="1134" w:right="851" w:bottom="1134" w:left="1134" w:header="397" w:footer="397" w:gutter="0"/>
          <w:cols w:space="720"/>
          <w:docGrid w:linePitch="326"/>
        </w:sectPr>
      </w:pPr>
    </w:p>
    <w:p w:rsidR="001235E6" w:rsidRPr="00D85818" w:rsidRDefault="001235E6" w:rsidP="001235E6">
      <w:pPr>
        <w:autoSpaceDE w:val="0"/>
        <w:autoSpaceDN w:val="0"/>
        <w:adjustRightInd w:val="0"/>
        <w:spacing w:line="276" w:lineRule="auto"/>
        <w:jc w:val="right"/>
        <w:rPr>
          <w:b/>
        </w:rPr>
      </w:pPr>
      <w:r w:rsidRPr="00D85818">
        <w:rPr>
          <w:b/>
        </w:rPr>
        <w:t>Приложение №</w:t>
      </w:r>
      <w:r>
        <w:rPr>
          <w:b/>
        </w:rPr>
        <w:t xml:space="preserve"> 1</w:t>
      </w:r>
      <w:r w:rsidRPr="00D85818">
        <w:rPr>
          <w:b/>
        </w:rPr>
        <w:t xml:space="preserve"> </w:t>
      </w:r>
    </w:p>
    <w:p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rsidR="001235E6" w:rsidRPr="00D85818" w:rsidRDefault="001235E6" w:rsidP="001235E6">
      <w:pPr>
        <w:autoSpaceDE w:val="0"/>
        <w:autoSpaceDN w:val="0"/>
        <w:adjustRightInd w:val="0"/>
        <w:spacing w:line="276" w:lineRule="auto"/>
        <w:jc w:val="right"/>
      </w:pPr>
    </w:p>
    <w:p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1235E6" w:rsidRPr="00D85818" w:rsidRDefault="001235E6" w:rsidP="001235E6">
      <w:pPr>
        <w:autoSpaceDE w:val="0"/>
        <w:autoSpaceDN w:val="0"/>
        <w:adjustRightInd w:val="0"/>
        <w:spacing w:line="276" w:lineRule="auto"/>
        <w:jc w:val="center"/>
        <w:rPr>
          <w:b/>
        </w:rPr>
      </w:pPr>
    </w:p>
    <w:tbl>
      <w:tblPr>
        <w:tblpPr w:leftFromText="180" w:rightFromText="180" w:vertAnchor="text" w:tblpX="-572" w:tblpY="1"/>
        <w:tblOverlap w:val="neve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1306"/>
        <w:gridCol w:w="1191"/>
        <w:gridCol w:w="2630"/>
        <w:gridCol w:w="2410"/>
        <w:gridCol w:w="992"/>
        <w:gridCol w:w="2936"/>
        <w:gridCol w:w="2593"/>
        <w:gridCol w:w="1134"/>
      </w:tblGrid>
      <w:tr w:rsidR="00BB42B4" w:rsidRPr="009845F0" w:rsidTr="005C296A">
        <w:trPr>
          <w:trHeight w:val="337"/>
        </w:trPr>
        <w:tc>
          <w:tcPr>
            <w:tcW w:w="15730" w:type="dxa"/>
            <w:gridSpan w:val="9"/>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center"/>
              <w:rPr>
                <w:sz w:val="18"/>
                <w:szCs w:val="18"/>
              </w:rPr>
            </w:pPr>
            <w:r w:rsidRPr="009845F0">
              <w:rPr>
                <w:sz w:val="18"/>
                <w:szCs w:val="18"/>
              </w:rPr>
              <w:t>Тип объекта закупки</w:t>
            </w:r>
          </w:p>
        </w:tc>
      </w:tr>
      <w:tr w:rsidR="00BB42B4" w:rsidRPr="009845F0" w:rsidTr="005C296A">
        <w:trPr>
          <w:trHeight w:val="337"/>
        </w:trPr>
        <w:tc>
          <w:tcPr>
            <w:tcW w:w="538"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center"/>
              <w:rPr>
                <w:sz w:val="18"/>
                <w:szCs w:val="18"/>
              </w:rPr>
            </w:pPr>
            <w:r w:rsidRPr="009845F0">
              <w:rPr>
                <w:sz w:val="18"/>
                <w:szCs w:val="18"/>
              </w:rPr>
              <w:t>№ п/п</w:t>
            </w:r>
          </w:p>
        </w:tc>
        <w:tc>
          <w:tcPr>
            <w:tcW w:w="1306" w:type="dxa"/>
            <w:tcBorders>
              <w:top w:val="single" w:sz="4" w:space="0" w:color="auto"/>
              <w:left w:val="single" w:sz="4" w:space="0" w:color="auto"/>
              <w:bottom w:val="single" w:sz="4" w:space="0" w:color="auto"/>
              <w:right w:val="single" w:sz="4" w:space="0" w:color="auto"/>
            </w:tcBorders>
            <w:shd w:val="clear" w:color="auto" w:fill="auto"/>
            <w:hideMark/>
          </w:tcPr>
          <w:p w:rsidR="00BB42B4" w:rsidRPr="009845F0" w:rsidRDefault="00BB42B4" w:rsidP="005C296A">
            <w:pPr>
              <w:jc w:val="center"/>
              <w:rPr>
                <w:sz w:val="18"/>
                <w:szCs w:val="18"/>
              </w:rPr>
            </w:pPr>
            <w:r w:rsidRPr="009845F0">
              <w:rPr>
                <w:sz w:val="18"/>
                <w:szCs w:val="18"/>
              </w:rPr>
              <w:t>Наименование товара, работы, услуги</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center"/>
              <w:rPr>
                <w:sz w:val="18"/>
                <w:szCs w:val="18"/>
              </w:rPr>
            </w:pPr>
            <w:r w:rsidRPr="009845F0">
              <w:rPr>
                <w:sz w:val="18"/>
                <w:szCs w:val="18"/>
              </w:rPr>
              <w:t>КТРУ / ОКПД 2</w:t>
            </w:r>
          </w:p>
        </w:tc>
        <w:tc>
          <w:tcPr>
            <w:tcW w:w="2630" w:type="dxa"/>
            <w:tcBorders>
              <w:top w:val="single" w:sz="4" w:space="0" w:color="auto"/>
              <w:left w:val="single" w:sz="4" w:space="0" w:color="auto"/>
              <w:bottom w:val="single" w:sz="4" w:space="0" w:color="auto"/>
              <w:right w:val="single" w:sz="4" w:space="0" w:color="auto"/>
            </w:tcBorders>
            <w:shd w:val="clear" w:color="auto" w:fill="auto"/>
            <w:hideMark/>
          </w:tcPr>
          <w:p w:rsidR="00BB42B4" w:rsidRPr="009845F0" w:rsidRDefault="00BB42B4" w:rsidP="005C296A">
            <w:pPr>
              <w:jc w:val="center"/>
              <w:rPr>
                <w:sz w:val="18"/>
                <w:szCs w:val="18"/>
              </w:rPr>
            </w:pPr>
            <w:r w:rsidRPr="009845F0">
              <w:rPr>
                <w:sz w:val="18"/>
                <w:szCs w:val="18"/>
              </w:rPr>
              <w:t>Наименование характеристики</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BB42B4" w:rsidRPr="009845F0" w:rsidRDefault="00BB42B4" w:rsidP="005C296A">
            <w:pPr>
              <w:jc w:val="center"/>
              <w:rPr>
                <w:sz w:val="18"/>
                <w:szCs w:val="18"/>
              </w:rPr>
            </w:pPr>
            <w:r w:rsidRPr="009845F0">
              <w:rPr>
                <w:sz w:val="18"/>
                <w:szCs w:val="18"/>
              </w:rPr>
              <w:t>Значение характеристики</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BB42B4" w:rsidRPr="009845F0" w:rsidRDefault="00BB42B4" w:rsidP="005C296A">
            <w:pPr>
              <w:jc w:val="center"/>
              <w:rPr>
                <w:sz w:val="18"/>
                <w:szCs w:val="18"/>
              </w:rPr>
            </w:pPr>
            <w:r w:rsidRPr="009845F0">
              <w:rPr>
                <w:sz w:val="18"/>
                <w:szCs w:val="18"/>
              </w:rPr>
              <w:t>Единица измерения характеристики</w:t>
            </w:r>
          </w:p>
        </w:tc>
        <w:tc>
          <w:tcPr>
            <w:tcW w:w="2936" w:type="dxa"/>
            <w:tcBorders>
              <w:top w:val="single" w:sz="4" w:space="0" w:color="auto"/>
              <w:left w:val="single" w:sz="4" w:space="0" w:color="auto"/>
              <w:bottom w:val="single" w:sz="4" w:space="0" w:color="auto"/>
              <w:right w:val="single" w:sz="4" w:space="0" w:color="auto"/>
            </w:tcBorders>
            <w:shd w:val="clear" w:color="auto" w:fill="auto"/>
            <w:hideMark/>
          </w:tcPr>
          <w:p w:rsidR="00BB42B4" w:rsidRPr="009845F0" w:rsidRDefault="00BB42B4" w:rsidP="005C296A">
            <w:pPr>
              <w:jc w:val="center"/>
              <w:rPr>
                <w:sz w:val="18"/>
                <w:szCs w:val="18"/>
              </w:rPr>
            </w:pPr>
            <w:r w:rsidRPr="009845F0">
              <w:rPr>
                <w:sz w:val="18"/>
                <w:szCs w:val="18"/>
              </w:rPr>
              <w:t>Инструкция по заполнению характеристики в заявке</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keepNext/>
              <w:keepLines/>
              <w:ind w:left="57" w:right="57"/>
              <w:contextualSpacing/>
              <w:jc w:val="center"/>
              <w:rPr>
                <w:sz w:val="18"/>
                <w:szCs w:val="18"/>
              </w:rPr>
            </w:pPr>
            <w:r w:rsidRPr="009845F0">
              <w:rPr>
                <w:sz w:val="18"/>
                <w:szCs w:val="18"/>
              </w:rPr>
              <w:t>Обоснование необходимости включения дополнительной информации, не содержащейся в КТРУ*</w:t>
            </w:r>
          </w:p>
          <w:p w:rsidR="00BB42B4" w:rsidRPr="009845F0" w:rsidRDefault="00BB42B4" w:rsidP="005C296A">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center"/>
              <w:rPr>
                <w:sz w:val="18"/>
                <w:szCs w:val="18"/>
              </w:rPr>
            </w:pPr>
            <w:r w:rsidRPr="009845F0">
              <w:rPr>
                <w:sz w:val="18"/>
                <w:szCs w:val="18"/>
              </w:rPr>
              <w:t>Единица измерения товара</w:t>
            </w:r>
          </w:p>
        </w:tc>
      </w:tr>
      <w:tr w:rsidR="00BB42B4" w:rsidRPr="009845F0" w:rsidTr="005C296A">
        <w:trPr>
          <w:trHeight w:val="868"/>
        </w:trPr>
        <w:tc>
          <w:tcPr>
            <w:tcW w:w="538" w:type="dxa"/>
            <w:tcBorders>
              <w:top w:val="single" w:sz="4" w:space="0" w:color="auto"/>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r w:rsidRPr="009845F0">
              <w:rPr>
                <w:sz w:val="18"/>
                <w:szCs w:val="18"/>
              </w:rPr>
              <w:t>1</w:t>
            </w:r>
          </w:p>
        </w:tc>
        <w:tc>
          <w:tcPr>
            <w:tcW w:w="1306" w:type="dxa"/>
            <w:vMerge w:val="restart"/>
            <w:tcBorders>
              <w:top w:val="single" w:sz="4" w:space="0" w:color="auto"/>
              <w:left w:val="single" w:sz="4" w:space="0" w:color="auto"/>
              <w:right w:val="single" w:sz="4" w:space="0" w:color="auto"/>
            </w:tcBorders>
            <w:shd w:val="clear" w:color="auto" w:fill="auto"/>
          </w:tcPr>
          <w:p w:rsidR="00BB42B4" w:rsidRPr="00B504D5" w:rsidRDefault="00BB42B4" w:rsidP="005C296A">
            <w:pPr>
              <w:jc w:val="center"/>
              <w:rPr>
                <w:sz w:val="18"/>
                <w:szCs w:val="18"/>
              </w:rPr>
            </w:pPr>
            <w:r w:rsidRPr="00B504D5">
              <w:rPr>
                <w:sz w:val="18"/>
                <w:szCs w:val="18"/>
              </w:rPr>
              <w:t>Штатив для приготовления/окраски предметных стекол</w:t>
            </w:r>
          </w:p>
        </w:tc>
        <w:tc>
          <w:tcPr>
            <w:tcW w:w="1191" w:type="dxa"/>
            <w:vMerge w:val="restart"/>
            <w:tcBorders>
              <w:top w:val="single" w:sz="4" w:space="0" w:color="auto"/>
              <w:left w:val="single" w:sz="4" w:space="0" w:color="auto"/>
              <w:right w:val="single" w:sz="4" w:space="0" w:color="auto"/>
            </w:tcBorders>
            <w:shd w:val="clear" w:color="auto" w:fill="auto"/>
          </w:tcPr>
          <w:p w:rsidR="00BB42B4" w:rsidRPr="00B504D5" w:rsidRDefault="00BB42B4" w:rsidP="005C296A">
            <w:pPr>
              <w:jc w:val="center"/>
              <w:rPr>
                <w:sz w:val="18"/>
                <w:szCs w:val="18"/>
              </w:rPr>
            </w:pPr>
            <w:hyperlink r:id="rId13" w:tgtFrame="_blank" w:history="1">
              <w:r w:rsidRPr="00B504D5">
                <w:rPr>
                  <w:sz w:val="18"/>
                  <w:szCs w:val="18"/>
                </w:rPr>
                <w:t>32.50.50.190-00000541</w:t>
              </w:r>
            </w:hyperlink>
          </w:p>
        </w:tc>
        <w:tc>
          <w:tcPr>
            <w:tcW w:w="8968" w:type="dxa"/>
            <w:gridSpan w:val="4"/>
            <w:tcBorders>
              <w:top w:val="single" w:sz="4" w:space="0" w:color="auto"/>
              <w:left w:val="single" w:sz="4" w:space="0" w:color="auto"/>
              <w:bottom w:val="single" w:sz="4" w:space="0" w:color="auto"/>
              <w:right w:val="single" w:sz="4" w:space="0" w:color="auto"/>
            </w:tcBorders>
            <w:shd w:val="clear" w:color="auto" w:fill="auto"/>
          </w:tcPr>
          <w:p w:rsidR="00BB42B4" w:rsidRPr="00B504D5" w:rsidRDefault="00BB42B4" w:rsidP="005C296A">
            <w:pPr>
              <w:rPr>
                <w:sz w:val="18"/>
                <w:szCs w:val="18"/>
              </w:rPr>
            </w:pPr>
            <w:r w:rsidRPr="00B504D5">
              <w:rPr>
                <w:sz w:val="18"/>
                <w:szCs w:val="18"/>
              </w:rPr>
              <w:t xml:space="preserve">Специальное лабораторное приспособление для удерживания предметных стёкол в вертикальном или наклонном положении в процессе </w:t>
            </w:r>
            <w:proofErr w:type="spellStart"/>
            <w:r w:rsidRPr="00B504D5">
              <w:rPr>
                <w:sz w:val="18"/>
                <w:szCs w:val="18"/>
              </w:rPr>
              <w:t>предподготовки</w:t>
            </w:r>
            <w:proofErr w:type="spellEnd"/>
            <w:r w:rsidRPr="00B504D5">
              <w:rPr>
                <w:sz w:val="18"/>
                <w:szCs w:val="18"/>
              </w:rPr>
              <w:t xml:space="preserve"> или окрашивания препаратов. Обычно изготавливается из </w:t>
            </w:r>
            <w:proofErr w:type="spellStart"/>
            <w:r w:rsidRPr="00B504D5">
              <w:rPr>
                <w:sz w:val="18"/>
                <w:szCs w:val="18"/>
              </w:rPr>
              <w:t>пластмасы</w:t>
            </w:r>
            <w:proofErr w:type="spellEnd"/>
            <w:r w:rsidRPr="00B504D5">
              <w:rPr>
                <w:sz w:val="18"/>
                <w:szCs w:val="18"/>
              </w:rPr>
              <w:t xml:space="preserve"> и обеспечивает надёжное сцепление с горизонтальной поверхностью (например, лабораторного стола). Предметные стёкла при этом надёжно фиксируются в специальных пазах. Изделие многоразового использования.</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keepNext/>
              <w:keepLines/>
              <w:ind w:left="57" w:right="57"/>
              <w:contextualSpacing/>
              <w:rPr>
                <w:bCs/>
                <w:sz w:val="18"/>
                <w:szCs w:val="18"/>
              </w:rPr>
            </w:pPr>
          </w:p>
        </w:tc>
        <w:tc>
          <w:tcPr>
            <w:tcW w:w="1134" w:type="dxa"/>
            <w:tcBorders>
              <w:top w:val="single" w:sz="4" w:space="0" w:color="auto"/>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r>
              <w:rPr>
                <w:bCs/>
                <w:sz w:val="18"/>
                <w:szCs w:val="18"/>
              </w:rPr>
              <w:t>20</w:t>
            </w:r>
            <w:r w:rsidRPr="009845F0">
              <w:rPr>
                <w:bCs/>
                <w:sz w:val="18"/>
                <w:szCs w:val="18"/>
              </w:rPr>
              <w:t xml:space="preserve"> штук</w:t>
            </w:r>
          </w:p>
        </w:tc>
      </w:tr>
      <w:tr w:rsidR="00BB42B4" w:rsidRPr="009845F0" w:rsidTr="005C296A">
        <w:trPr>
          <w:trHeight w:val="1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4E13FB" w:rsidRDefault="00BB42B4" w:rsidP="005C296A">
            <w:pPr>
              <w:rPr>
                <w:sz w:val="18"/>
                <w:szCs w:val="18"/>
              </w:rPr>
            </w:pPr>
            <w:r w:rsidRPr="004E13FB">
              <w:rPr>
                <w:bCs/>
                <w:sz w:val="18"/>
                <w:szCs w:val="18"/>
              </w:rPr>
              <w:t>Материал</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4E13FB" w:rsidRDefault="00BB42B4" w:rsidP="005C296A">
            <w:pPr>
              <w:rPr>
                <w:sz w:val="18"/>
                <w:szCs w:val="18"/>
              </w:rPr>
            </w:pPr>
            <w:r w:rsidRPr="004E13FB">
              <w:rPr>
                <w:sz w:val="18"/>
                <w:szCs w:val="18"/>
              </w:rPr>
              <w:t>полистирол</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4E13FB" w:rsidRDefault="00BB42B4" w:rsidP="005C296A">
            <w:pPr>
              <w:rPr>
                <w:sz w:val="18"/>
                <w:szCs w:val="18"/>
              </w:rPr>
            </w:pPr>
            <w:r w:rsidRPr="004E13FB">
              <w:rPr>
                <w:sz w:val="18"/>
                <w:szCs w:val="18"/>
              </w:rPr>
              <w:t>х</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4E13FB" w:rsidRDefault="00BB42B4" w:rsidP="005C296A">
            <w:pPr>
              <w:rPr>
                <w:sz w:val="18"/>
                <w:szCs w:val="18"/>
              </w:rPr>
            </w:pPr>
            <w:r w:rsidRPr="004E13FB">
              <w:rPr>
                <w:sz w:val="18"/>
                <w:szCs w:val="18"/>
              </w:rPr>
              <w:t>Значение характеристики не может изменяться участником закупки.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3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4E13FB">
              <w:rPr>
                <w:bCs/>
                <w:sz w:val="18"/>
                <w:szCs w:val="18"/>
              </w:rPr>
              <w:t>Количество стекол</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штук</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Участник закупки указывает в заявке конкретное значение характеристики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3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Для хранения микропрепаратов на предметных стеклах размером 76 х 26 мм, толщиной 2 мм</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соответствие</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х</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Значение характеристики не может изменяться участником закупки.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337"/>
        </w:trPr>
        <w:tc>
          <w:tcPr>
            <w:tcW w:w="538" w:type="dxa"/>
            <w:tcBorders>
              <w:top w:val="nil"/>
              <w:left w:val="single" w:sz="4" w:space="0" w:color="auto"/>
              <w:bottom w:val="single" w:sz="4" w:space="0" w:color="auto"/>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single" w:sz="4" w:space="0" w:color="auto"/>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single" w:sz="4" w:space="0" w:color="auto"/>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Нумерованные ячейки и поля для записи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соответствие</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х</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Значение характеристики не может изменяться участником закупки.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single" w:sz="4" w:space="0" w:color="auto"/>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868"/>
        </w:trPr>
        <w:tc>
          <w:tcPr>
            <w:tcW w:w="538" w:type="dxa"/>
            <w:tcBorders>
              <w:top w:val="single" w:sz="4" w:space="0" w:color="auto"/>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r>
              <w:rPr>
                <w:sz w:val="18"/>
                <w:szCs w:val="18"/>
              </w:rPr>
              <w:t>2</w:t>
            </w:r>
          </w:p>
        </w:tc>
        <w:tc>
          <w:tcPr>
            <w:tcW w:w="1306" w:type="dxa"/>
            <w:vMerge w:val="restart"/>
            <w:tcBorders>
              <w:top w:val="single" w:sz="4" w:space="0" w:color="auto"/>
              <w:left w:val="single" w:sz="4" w:space="0" w:color="auto"/>
              <w:right w:val="single" w:sz="4" w:space="0" w:color="auto"/>
            </w:tcBorders>
            <w:shd w:val="clear" w:color="auto" w:fill="auto"/>
          </w:tcPr>
          <w:p w:rsidR="00BB42B4" w:rsidRPr="00B504D5" w:rsidRDefault="00BB42B4" w:rsidP="005C296A">
            <w:pPr>
              <w:jc w:val="center"/>
              <w:rPr>
                <w:sz w:val="18"/>
                <w:szCs w:val="18"/>
              </w:rPr>
            </w:pPr>
            <w:r w:rsidRPr="00CA243E">
              <w:rPr>
                <w:sz w:val="18"/>
                <w:szCs w:val="18"/>
              </w:rPr>
              <w:t>Стекло предметное и (или) слайд для микроскопии ИВД, одноразового использования</w:t>
            </w:r>
          </w:p>
        </w:tc>
        <w:tc>
          <w:tcPr>
            <w:tcW w:w="1191" w:type="dxa"/>
            <w:vMerge w:val="restart"/>
            <w:tcBorders>
              <w:top w:val="single" w:sz="4" w:space="0" w:color="auto"/>
              <w:left w:val="single" w:sz="4" w:space="0" w:color="auto"/>
              <w:right w:val="single" w:sz="4" w:space="0" w:color="auto"/>
            </w:tcBorders>
            <w:shd w:val="clear" w:color="auto" w:fill="auto"/>
          </w:tcPr>
          <w:p w:rsidR="00BB42B4" w:rsidRPr="00B504D5" w:rsidRDefault="00BB42B4" w:rsidP="005C296A">
            <w:pPr>
              <w:jc w:val="center"/>
              <w:rPr>
                <w:sz w:val="18"/>
                <w:szCs w:val="18"/>
              </w:rPr>
            </w:pPr>
            <w:r w:rsidRPr="00CA243E">
              <w:rPr>
                <w:sz w:val="18"/>
                <w:szCs w:val="18"/>
              </w:rPr>
              <w:t>32.50.50.000-00002389</w:t>
            </w:r>
          </w:p>
        </w:tc>
        <w:tc>
          <w:tcPr>
            <w:tcW w:w="8968" w:type="dxa"/>
            <w:gridSpan w:val="4"/>
            <w:tcBorders>
              <w:top w:val="single" w:sz="4" w:space="0" w:color="auto"/>
              <w:left w:val="single" w:sz="4" w:space="0" w:color="auto"/>
              <w:bottom w:val="single" w:sz="4" w:space="0" w:color="auto"/>
              <w:right w:val="single" w:sz="4" w:space="0" w:color="auto"/>
            </w:tcBorders>
            <w:shd w:val="clear" w:color="auto" w:fill="auto"/>
          </w:tcPr>
          <w:p w:rsidR="00BB42B4" w:rsidRPr="00B504D5" w:rsidRDefault="00BB42B4" w:rsidP="005C296A">
            <w:pPr>
              <w:rPr>
                <w:sz w:val="18"/>
                <w:szCs w:val="18"/>
              </w:rPr>
            </w:pPr>
            <w:r w:rsidRPr="00CA243E">
              <w:rPr>
                <w:sz w:val="18"/>
                <w:szCs w:val="18"/>
              </w:rPr>
              <w:t>Стеклянная или пластиковая пластинка для микроскопии (</w:t>
            </w:r>
            <w:proofErr w:type="spellStart"/>
            <w:r w:rsidRPr="00CA243E">
              <w:rPr>
                <w:sz w:val="18"/>
                <w:szCs w:val="18"/>
              </w:rPr>
              <w:t>microscopy</w:t>
            </w:r>
            <w:proofErr w:type="spellEnd"/>
            <w:r w:rsidRPr="00CA243E">
              <w:rPr>
                <w:sz w:val="18"/>
                <w:szCs w:val="18"/>
              </w:rPr>
              <w:t xml:space="preserve"> </w:t>
            </w:r>
            <w:proofErr w:type="spellStart"/>
            <w:r w:rsidRPr="00CA243E">
              <w:rPr>
                <w:sz w:val="18"/>
                <w:szCs w:val="18"/>
              </w:rPr>
              <w:t>slide</w:t>
            </w:r>
            <w:proofErr w:type="spellEnd"/>
            <w:r w:rsidRPr="00CA243E">
              <w:rPr>
                <w:sz w:val="18"/>
                <w:szCs w:val="18"/>
              </w:rPr>
              <w:t>), предназначенная для использования при сборе, хранении и/или транспортировке клинических образцов любого типа или мазков для анализа и/или других исследований. Это изделие для одноразового использования</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keepNext/>
              <w:keepLines/>
              <w:ind w:left="57" w:right="57"/>
              <w:contextualSpacing/>
              <w:rPr>
                <w:bCs/>
                <w:sz w:val="18"/>
                <w:szCs w:val="18"/>
              </w:rPr>
            </w:pPr>
          </w:p>
        </w:tc>
        <w:tc>
          <w:tcPr>
            <w:tcW w:w="1134" w:type="dxa"/>
            <w:tcBorders>
              <w:top w:val="single" w:sz="4" w:space="0" w:color="auto"/>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r>
              <w:rPr>
                <w:bCs/>
                <w:sz w:val="18"/>
                <w:szCs w:val="18"/>
              </w:rPr>
              <w:t>1000</w:t>
            </w:r>
            <w:r w:rsidRPr="009845F0">
              <w:rPr>
                <w:bCs/>
                <w:sz w:val="18"/>
                <w:szCs w:val="18"/>
              </w:rPr>
              <w:t xml:space="preserve"> штук</w:t>
            </w:r>
          </w:p>
        </w:tc>
      </w:tr>
      <w:tr w:rsidR="00BB42B4" w:rsidRPr="009845F0" w:rsidTr="005C296A">
        <w:trPr>
          <w:trHeight w:val="1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Адгезивное покрытие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нет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х</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Значение характеристики не может изменяться участником закупки.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1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Возможность печати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нет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х</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Значение характеристики не может изменяться участником закупки.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1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Длина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76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Миллиметр</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FF238B" w:rsidRDefault="00BB42B4" w:rsidP="005C296A">
            <w:pPr>
              <w:rPr>
                <w:bCs/>
                <w:sz w:val="18"/>
                <w:szCs w:val="18"/>
              </w:rPr>
            </w:pPr>
            <w:r w:rsidRPr="00FF238B">
              <w:rPr>
                <w:bCs/>
                <w:sz w:val="18"/>
                <w:szCs w:val="18"/>
              </w:rPr>
              <w:t>Значение характеристики не может изменяться участником закупки.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1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Зона для маркировки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нет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х</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Значение характеристики не может изменяться участником закупки.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3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BD7A03">
              <w:rPr>
                <w:bCs/>
                <w:sz w:val="18"/>
                <w:szCs w:val="18"/>
              </w:rPr>
              <w:t>Исполнение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BD7A03">
              <w:rPr>
                <w:bCs/>
                <w:sz w:val="18"/>
                <w:szCs w:val="18"/>
              </w:rPr>
              <w:t>Гладкое</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х</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Значение характеристики не может изменяться участником закупки.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3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Количество в упаковке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BD7A03">
              <w:rPr>
                <w:bCs/>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штук</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Участник закупки указывает в заявке конкретное значение характеристики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3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Матирование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нет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х</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Значение характеристики не может изменяться участником закупки.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3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Тип кромки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BD7A03">
              <w:rPr>
                <w:bCs/>
                <w:sz w:val="18"/>
                <w:szCs w:val="18"/>
              </w:rPr>
              <w:t>Шлифованная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х</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Значение характеристики не может изменяться участником закупки.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337"/>
        </w:trPr>
        <w:tc>
          <w:tcPr>
            <w:tcW w:w="538"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nil"/>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Толщина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BD7A03">
              <w:rPr>
                <w:bCs/>
                <w:sz w:val="18"/>
                <w:szCs w:val="18"/>
              </w:rPr>
              <w:t>≥ 1.5  и  ≤ 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BD7A03">
              <w:rPr>
                <w:bCs/>
                <w:sz w:val="18"/>
                <w:szCs w:val="18"/>
              </w:rPr>
              <w:t>Миллиметр</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5B695F">
              <w:rPr>
                <w:bCs/>
                <w:sz w:val="18"/>
                <w:szCs w:val="18"/>
              </w:rPr>
              <w:t>Участник закупки указывает в заявке конкретное значение характеристики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nil"/>
              <w:right w:val="single" w:sz="4" w:space="0" w:color="auto"/>
            </w:tcBorders>
            <w:shd w:val="clear" w:color="auto" w:fill="auto"/>
          </w:tcPr>
          <w:p w:rsidR="00BB42B4" w:rsidRPr="009845F0" w:rsidRDefault="00BB42B4" w:rsidP="005C296A">
            <w:pPr>
              <w:jc w:val="center"/>
              <w:rPr>
                <w:sz w:val="18"/>
                <w:szCs w:val="18"/>
              </w:rPr>
            </w:pPr>
          </w:p>
        </w:tc>
      </w:tr>
      <w:tr w:rsidR="00BB42B4" w:rsidRPr="009845F0" w:rsidTr="005C296A">
        <w:trPr>
          <w:trHeight w:val="337"/>
        </w:trPr>
        <w:tc>
          <w:tcPr>
            <w:tcW w:w="538" w:type="dxa"/>
            <w:tcBorders>
              <w:top w:val="nil"/>
              <w:left w:val="single" w:sz="4" w:space="0" w:color="auto"/>
              <w:bottom w:val="single" w:sz="4" w:space="0" w:color="auto"/>
              <w:right w:val="single" w:sz="4" w:space="0" w:color="auto"/>
            </w:tcBorders>
            <w:shd w:val="clear" w:color="auto" w:fill="auto"/>
          </w:tcPr>
          <w:p w:rsidR="00BB42B4" w:rsidRPr="009845F0" w:rsidRDefault="00BB42B4" w:rsidP="005C296A">
            <w:pPr>
              <w:jc w:val="center"/>
              <w:rPr>
                <w:sz w:val="18"/>
                <w:szCs w:val="18"/>
              </w:rPr>
            </w:pPr>
          </w:p>
        </w:tc>
        <w:tc>
          <w:tcPr>
            <w:tcW w:w="1306" w:type="dxa"/>
            <w:vMerge/>
            <w:tcBorders>
              <w:left w:val="single" w:sz="4" w:space="0" w:color="auto"/>
              <w:bottom w:val="single" w:sz="4" w:space="0" w:color="auto"/>
              <w:right w:val="single" w:sz="4" w:space="0" w:color="auto"/>
            </w:tcBorders>
            <w:shd w:val="clear" w:color="auto" w:fill="auto"/>
          </w:tcPr>
          <w:p w:rsidR="00BB42B4" w:rsidRPr="009845F0" w:rsidRDefault="00BB42B4" w:rsidP="005C296A">
            <w:pPr>
              <w:rPr>
                <w:bCs/>
                <w:sz w:val="18"/>
                <w:szCs w:val="18"/>
              </w:rPr>
            </w:pPr>
          </w:p>
        </w:tc>
        <w:tc>
          <w:tcPr>
            <w:tcW w:w="1191" w:type="dxa"/>
            <w:vMerge/>
            <w:tcBorders>
              <w:left w:val="single" w:sz="4" w:space="0" w:color="auto"/>
              <w:bottom w:val="single" w:sz="4" w:space="0" w:color="auto"/>
              <w:right w:val="single" w:sz="4" w:space="0" w:color="auto"/>
            </w:tcBorders>
            <w:shd w:val="clear" w:color="auto" w:fill="auto"/>
          </w:tcPr>
          <w:p w:rsidR="00BB42B4" w:rsidRPr="009845F0" w:rsidRDefault="00BB42B4" w:rsidP="005C296A">
            <w:pPr>
              <w:rPr>
                <w:bCs/>
                <w:sz w:val="18"/>
                <w:szCs w:val="18"/>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Ширина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BD7A03">
              <w:rPr>
                <w:bCs/>
                <w:sz w:val="18"/>
                <w:szCs w:val="18"/>
              </w:rPr>
              <w:t>26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42B4" w:rsidRPr="005B695F" w:rsidRDefault="00BB42B4" w:rsidP="005C296A">
            <w:pPr>
              <w:rPr>
                <w:bCs/>
                <w:sz w:val="18"/>
                <w:szCs w:val="18"/>
              </w:rPr>
            </w:pPr>
            <w:r w:rsidRPr="00BD7A03">
              <w:rPr>
                <w:bCs/>
                <w:sz w:val="18"/>
                <w:szCs w:val="18"/>
              </w:rPr>
              <w:t>Миллиметр</w:t>
            </w:r>
          </w:p>
        </w:tc>
        <w:tc>
          <w:tcPr>
            <w:tcW w:w="2936" w:type="dxa"/>
            <w:tcBorders>
              <w:top w:val="single" w:sz="4" w:space="0" w:color="auto"/>
              <w:left w:val="single" w:sz="4" w:space="0" w:color="auto"/>
              <w:bottom w:val="single" w:sz="4" w:space="0" w:color="auto"/>
              <w:right w:val="single" w:sz="4" w:space="0" w:color="auto"/>
            </w:tcBorders>
            <w:shd w:val="clear" w:color="auto" w:fill="auto"/>
          </w:tcPr>
          <w:p w:rsidR="00BB42B4" w:rsidRPr="00BD7A03" w:rsidRDefault="00BB42B4" w:rsidP="005C296A">
            <w:pPr>
              <w:rPr>
                <w:bCs/>
                <w:sz w:val="18"/>
                <w:szCs w:val="18"/>
              </w:rPr>
            </w:pPr>
            <w:r w:rsidRPr="00BD7A03">
              <w:rPr>
                <w:bCs/>
                <w:sz w:val="18"/>
                <w:szCs w:val="18"/>
              </w:rPr>
              <w:t>Значение характеристики не может изменяться участником закупки.</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BB42B4" w:rsidRPr="009845F0" w:rsidRDefault="00BB42B4" w:rsidP="005C296A">
            <w:pPr>
              <w:jc w:val="both"/>
              <w:rPr>
                <w:rFonts w:eastAsia="SimSun"/>
                <w:kern w:val="3"/>
                <w:sz w:val="18"/>
                <w:szCs w:val="18"/>
                <w:lang w:eastAsia="zh-CN" w:bidi="hi-IN"/>
              </w:rPr>
            </w:pPr>
          </w:p>
        </w:tc>
        <w:tc>
          <w:tcPr>
            <w:tcW w:w="1134" w:type="dxa"/>
            <w:tcBorders>
              <w:top w:val="nil"/>
              <w:left w:val="single" w:sz="4" w:space="0" w:color="auto"/>
              <w:bottom w:val="single" w:sz="4" w:space="0" w:color="auto"/>
              <w:right w:val="single" w:sz="4" w:space="0" w:color="auto"/>
            </w:tcBorders>
            <w:shd w:val="clear" w:color="auto" w:fill="auto"/>
          </w:tcPr>
          <w:p w:rsidR="00BB42B4" w:rsidRPr="009845F0" w:rsidRDefault="00BB42B4" w:rsidP="005C296A">
            <w:pPr>
              <w:jc w:val="center"/>
              <w:rPr>
                <w:sz w:val="18"/>
                <w:szCs w:val="18"/>
              </w:rPr>
            </w:pPr>
          </w:p>
        </w:tc>
      </w:tr>
    </w:tbl>
    <w:p w:rsidR="00BD4D4B" w:rsidRPr="00D85818" w:rsidRDefault="00BD4D4B" w:rsidP="00F90075">
      <w:pPr>
        <w:spacing w:line="276" w:lineRule="auto"/>
        <w:rPr>
          <w:rFonts w:eastAsia="MS Mincho"/>
        </w:rPr>
        <w:sectPr w:rsidR="00BD4D4B" w:rsidRPr="00D85818" w:rsidSect="00CE2D42">
          <w:pgSz w:w="16838" w:h="11906" w:orient="landscape"/>
          <w:pgMar w:top="1134" w:right="1134" w:bottom="851" w:left="1134" w:header="397" w:footer="397" w:gutter="0"/>
          <w:cols w:space="720"/>
          <w:docGrid w:linePitch="326"/>
        </w:sectPr>
      </w:pPr>
      <w:bookmarkStart w:id="0" w:name="_GoBack"/>
      <w:bookmarkEnd w:id="0"/>
    </w:p>
    <w:p w:rsidR="003A3F44" w:rsidRPr="005842DF" w:rsidRDefault="003A3F44" w:rsidP="005C5A4A">
      <w:pPr>
        <w:keepNext/>
        <w:suppressAutoHyphens/>
        <w:spacing w:after="60"/>
        <w:contextualSpacing/>
        <w:outlineLvl w:val="2"/>
      </w:pPr>
    </w:p>
    <w:sectPr w:rsidR="003A3F44" w:rsidRPr="005842DF" w:rsidSect="00C36B39">
      <w:headerReference w:type="even" r:id="rId14"/>
      <w:headerReference w:type="default" r:id="rId15"/>
      <w:footerReference w:type="even" r:id="rId16"/>
      <w:footerReference w:type="default" r:id="rId17"/>
      <w:footerReference w:type="first" r:id="rId18"/>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12E" w:rsidRDefault="008C412E">
      <w:r>
        <w:separator/>
      </w:r>
    </w:p>
  </w:endnote>
  <w:endnote w:type="continuationSeparator" w:id="0">
    <w:p w:rsidR="008C412E" w:rsidRDefault="008C4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ragmatica">
    <w:charset w:val="00"/>
    <w:family w:val="swiss"/>
    <w:pitch w:val="variable"/>
    <w:sig w:usb0="00000003" w:usb1="00000000" w:usb2="00000000" w:usb3="00000000" w:csb0="00000001" w:csb1="00000000"/>
  </w:font>
  <w:font w:name="ヒラギノ角ゴ Pro W3">
    <w:altName w:val="Arial Unicode MS"/>
    <w:charset w:val="00"/>
    <w:family w:val="roman"/>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charset w:val="00"/>
    <w:family w:val="auto"/>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Default="001235E6"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235E6" w:rsidRDefault="001235E6">
    <w:pPr>
      <w:pStyle w:val="af7"/>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Default="001235E6">
    <w:pPr>
      <w:pStyle w:val="af7"/>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683149"/>
    </w:sdtPr>
    <w:sdtEndPr/>
    <w:sdtContent>
      <w:p w:rsidR="001235E6" w:rsidRDefault="001235E6">
        <w:pPr>
          <w:pStyle w:val="af7"/>
          <w:jc w:val="center"/>
        </w:pPr>
        <w:r>
          <w:fldChar w:fldCharType="begin"/>
        </w:r>
        <w:r>
          <w:instrText>PAGE   \* MERGEFORMAT</w:instrText>
        </w:r>
        <w:r>
          <w:fldChar w:fldCharType="separate"/>
        </w:r>
        <w:r>
          <w:rPr>
            <w:noProof/>
          </w:rPr>
          <w:t>51</w:t>
        </w:r>
        <w:r>
          <w:rPr>
            <w:noProof/>
          </w:rPr>
          <w:fldChar w:fldCharType="end"/>
        </w:r>
      </w:p>
    </w:sdtContent>
  </w:sdt>
  <w:p w:rsidR="001235E6" w:rsidRDefault="001235E6">
    <w:pPr>
      <w:pStyle w:val="af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pPr>
      <w:pStyle w:val="af7"/>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12E" w:rsidRDefault="008C412E">
      <w:r>
        <w:separator/>
      </w:r>
    </w:p>
  </w:footnote>
  <w:footnote w:type="continuationSeparator" w:id="0">
    <w:p w:rsidR="008C412E" w:rsidRDefault="008C41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Default="001235E6"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235E6" w:rsidRDefault="001235E6">
    <w:pPr>
      <w:pStyle w:val="af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Pr="00756968" w:rsidRDefault="001235E6" w:rsidP="007F362A">
    <w:pPr>
      <w:pStyle w:val="af9"/>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Pr="00756968" w:rsidRDefault="003365C9" w:rsidP="00756968">
    <w:pPr>
      <w:pStyle w:val="af9"/>
      <w:jc w:val="center"/>
    </w:pPr>
    <w:r>
      <w:fldChar w:fldCharType="begin"/>
    </w:r>
    <w:r>
      <w:instrText>PAGE   \* MERGEFORMAT</w:instrText>
    </w:r>
    <w:r>
      <w:fldChar w:fldCharType="separate"/>
    </w:r>
    <w:r w:rsidR="00BB42B4">
      <w:rPr>
        <w:noProof/>
      </w:rPr>
      <w:t>5</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2D"/>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0E4"/>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770"/>
    <w:rsid w:val="003878BD"/>
    <w:rsid w:val="0039171C"/>
    <w:rsid w:val="00391784"/>
    <w:rsid w:val="00391A25"/>
    <w:rsid w:val="00391C5F"/>
    <w:rsid w:val="00391C93"/>
    <w:rsid w:val="00391D88"/>
    <w:rsid w:val="00392147"/>
    <w:rsid w:val="0039225B"/>
    <w:rsid w:val="00392351"/>
    <w:rsid w:val="0039277E"/>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8A"/>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4A"/>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2E5C"/>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362A"/>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0A3"/>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2B4"/>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3E9"/>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DAC"/>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01E"/>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1E63"/>
    <w:rsid w:val="00ED20A3"/>
    <w:rsid w:val="00ED20E2"/>
    <w:rsid w:val="00ED220B"/>
    <w:rsid w:val="00ED264A"/>
    <w:rsid w:val="00ED2963"/>
    <w:rsid w:val="00ED3B94"/>
    <w:rsid w:val="00ED3C10"/>
    <w:rsid w:val="00ED41BF"/>
    <w:rsid w:val="00ED45B7"/>
    <w:rsid w:val="00ED464E"/>
    <w:rsid w:val="00ED493B"/>
    <w:rsid w:val="00ED4A14"/>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075"/>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5:docId w15:val="{B4EA29BF-9BF5-4643-8A79-DE7179F1E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zakupki.gov.ru/epz/ktru/ktruCard/ktru-description.html?itemId=68089&amp;backUrl=" TargetMode="Externa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CBB51-A5BB-4295-9648-64E28655E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1407</TotalTime>
  <Pages>5</Pages>
  <Words>1256</Words>
  <Characters>7162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cp:lastModifiedBy>
  <cp:revision>53</cp:revision>
  <cp:lastPrinted>2020-01-14T06:47:00Z</cp:lastPrinted>
  <dcterms:created xsi:type="dcterms:W3CDTF">2021-08-20T08:32:00Z</dcterms:created>
  <dcterms:modified xsi:type="dcterms:W3CDTF">2024-07-04T08:21:00Z</dcterms:modified>
</cp:coreProperties>
</file>