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AEB849" w14:textId="77777777" w:rsidR="00CD4AF5" w:rsidRPr="00A76CE5" w:rsidRDefault="00CD4AF5" w:rsidP="00AE2DC3">
      <w:pPr>
        <w:widowControl w:val="0"/>
        <w:spacing w:after="0" w:line="240" w:lineRule="auto"/>
        <w:jc w:val="center"/>
        <w:rPr>
          <w:rFonts w:ascii="Times New Roman" w:hAnsi="Times New Roman"/>
          <w:b/>
          <w:sz w:val="24"/>
          <w:szCs w:val="24"/>
        </w:rPr>
      </w:pPr>
    </w:p>
    <w:p w14:paraId="50F3CF97" w14:textId="77777777" w:rsidR="00CD4AF5" w:rsidRPr="00A76CE5" w:rsidRDefault="00CD4AF5" w:rsidP="00CD4AF5">
      <w:pPr>
        <w:widowControl w:val="0"/>
        <w:spacing w:after="0" w:line="240" w:lineRule="auto"/>
        <w:jc w:val="center"/>
        <w:rPr>
          <w:rFonts w:ascii="Times New Roman" w:hAnsi="Times New Roman"/>
          <w:b/>
          <w:sz w:val="20"/>
          <w:szCs w:val="20"/>
        </w:rPr>
      </w:pPr>
      <w:r w:rsidRPr="00A76CE5">
        <w:rPr>
          <w:rFonts w:ascii="Times New Roman" w:hAnsi="Times New Roman"/>
          <w:b/>
          <w:bCs/>
          <w:sz w:val="20"/>
          <w:szCs w:val="20"/>
        </w:rPr>
        <w:t>ПРОЕКТ КОНТРАКТА</w:t>
      </w:r>
    </w:p>
    <w:p w14:paraId="3BC35333" w14:textId="77777777" w:rsidR="00CD4AF5" w:rsidRPr="00A76CE5" w:rsidRDefault="00CD4AF5" w:rsidP="00CD4AF5">
      <w:pPr>
        <w:widowControl w:val="0"/>
        <w:spacing w:after="0" w:line="240" w:lineRule="auto"/>
        <w:jc w:val="center"/>
        <w:rPr>
          <w:rFonts w:ascii="Times New Roman" w:hAnsi="Times New Roman"/>
          <w:b/>
          <w:sz w:val="20"/>
          <w:szCs w:val="20"/>
        </w:rPr>
      </w:pPr>
    </w:p>
    <w:p w14:paraId="4F5B9422" w14:textId="77777777" w:rsidR="00CD4AF5" w:rsidRPr="00A76CE5" w:rsidRDefault="00CD4AF5" w:rsidP="00CD4AF5">
      <w:pPr>
        <w:widowControl w:val="0"/>
        <w:spacing w:after="0" w:line="240" w:lineRule="auto"/>
        <w:jc w:val="center"/>
        <w:rPr>
          <w:rFonts w:ascii="Times New Roman" w:hAnsi="Times New Roman"/>
          <w:b/>
          <w:sz w:val="20"/>
          <w:szCs w:val="20"/>
        </w:rPr>
      </w:pPr>
      <w:r w:rsidRPr="00A76CE5">
        <w:rPr>
          <w:rFonts w:ascii="Times New Roman" w:hAnsi="Times New Roman"/>
          <w:b/>
          <w:sz w:val="20"/>
          <w:szCs w:val="20"/>
        </w:rPr>
        <w:t>ГОСУДАРСТВЕННЫЙ КОНТРАКТ</w:t>
      </w: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3"/>
        <w:gridCol w:w="2079"/>
        <w:gridCol w:w="2079"/>
        <w:gridCol w:w="3124"/>
      </w:tblGrid>
      <w:tr w:rsidR="00A76CE5" w:rsidRPr="00A76CE5" w14:paraId="2B52139B" w14:textId="77777777" w:rsidTr="00B3332C">
        <w:tc>
          <w:tcPr>
            <w:tcW w:w="2783" w:type="dxa"/>
          </w:tcPr>
          <w:p w14:paraId="1521D385" w14:textId="77777777" w:rsidR="00B3332C" w:rsidRPr="00A76CE5" w:rsidRDefault="00B3332C" w:rsidP="00AE2DC3">
            <w:pPr>
              <w:widowControl w:val="0"/>
              <w:spacing w:after="0" w:line="240" w:lineRule="auto"/>
              <w:jc w:val="both"/>
              <w:rPr>
                <w:rFonts w:ascii="Times New Roman" w:hAnsi="Times New Roman"/>
                <w:sz w:val="20"/>
                <w:szCs w:val="20"/>
              </w:rPr>
            </w:pPr>
          </w:p>
          <w:p w14:paraId="4440350D" w14:textId="77777777" w:rsidR="00B3332C" w:rsidRPr="00A76CE5" w:rsidRDefault="00B3332C" w:rsidP="00AE2DC3">
            <w:pPr>
              <w:widowControl w:val="0"/>
              <w:spacing w:after="0" w:line="240" w:lineRule="auto"/>
              <w:jc w:val="both"/>
              <w:rPr>
                <w:rFonts w:ascii="Times New Roman" w:hAnsi="Times New Roman"/>
                <w:sz w:val="20"/>
                <w:szCs w:val="20"/>
              </w:rPr>
            </w:pPr>
            <w:r w:rsidRPr="00A76CE5">
              <w:rPr>
                <w:rFonts w:ascii="Times New Roman" w:hAnsi="Times New Roman"/>
                <w:sz w:val="20"/>
                <w:szCs w:val="20"/>
              </w:rPr>
              <w:t>Санкт-Петербург</w:t>
            </w:r>
          </w:p>
        </w:tc>
        <w:tc>
          <w:tcPr>
            <w:tcW w:w="2079" w:type="dxa"/>
          </w:tcPr>
          <w:p w14:paraId="2A17BE4B" w14:textId="77777777" w:rsidR="00B3332C" w:rsidRPr="00A76CE5" w:rsidRDefault="00B3332C" w:rsidP="00AE2DC3">
            <w:pPr>
              <w:widowControl w:val="0"/>
              <w:spacing w:after="0" w:line="240" w:lineRule="auto"/>
              <w:jc w:val="right"/>
              <w:rPr>
                <w:rFonts w:ascii="Times New Roman" w:hAnsi="Times New Roman"/>
                <w:sz w:val="20"/>
                <w:szCs w:val="20"/>
              </w:rPr>
            </w:pPr>
          </w:p>
        </w:tc>
        <w:tc>
          <w:tcPr>
            <w:tcW w:w="2079" w:type="dxa"/>
          </w:tcPr>
          <w:p w14:paraId="6A80C3B6" w14:textId="3594D763" w:rsidR="00B3332C" w:rsidRPr="00A76CE5" w:rsidRDefault="00B3332C" w:rsidP="00AE2DC3">
            <w:pPr>
              <w:widowControl w:val="0"/>
              <w:spacing w:after="0" w:line="240" w:lineRule="auto"/>
              <w:jc w:val="right"/>
              <w:rPr>
                <w:rFonts w:ascii="Times New Roman" w:hAnsi="Times New Roman"/>
                <w:sz w:val="20"/>
                <w:szCs w:val="20"/>
              </w:rPr>
            </w:pPr>
          </w:p>
        </w:tc>
        <w:tc>
          <w:tcPr>
            <w:tcW w:w="3124" w:type="dxa"/>
          </w:tcPr>
          <w:p w14:paraId="2E521152" w14:textId="77777777" w:rsidR="00B3332C" w:rsidRPr="00A76CE5" w:rsidRDefault="00B3332C" w:rsidP="00AE2DC3">
            <w:pPr>
              <w:widowControl w:val="0"/>
              <w:spacing w:after="0" w:line="240" w:lineRule="auto"/>
              <w:jc w:val="right"/>
              <w:rPr>
                <w:rFonts w:ascii="Times New Roman" w:hAnsi="Times New Roman"/>
                <w:sz w:val="20"/>
                <w:szCs w:val="20"/>
              </w:rPr>
            </w:pPr>
          </w:p>
          <w:p w14:paraId="6E401427" w14:textId="07E7C297" w:rsidR="00B3332C" w:rsidRPr="00A76CE5" w:rsidRDefault="00E36990" w:rsidP="00E36990">
            <w:pPr>
              <w:widowControl w:val="0"/>
              <w:spacing w:after="0" w:line="240" w:lineRule="auto"/>
              <w:jc w:val="right"/>
              <w:rPr>
                <w:rFonts w:ascii="Times New Roman" w:hAnsi="Times New Roman"/>
                <w:sz w:val="20"/>
                <w:szCs w:val="20"/>
              </w:rPr>
            </w:pPr>
            <w:r w:rsidRPr="00A76CE5">
              <w:rPr>
                <w:rFonts w:ascii="Times New Roman" w:hAnsi="Times New Roman"/>
                <w:sz w:val="20"/>
                <w:szCs w:val="20"/>
              </w:rPr>
              <w:t xml:space="preserve"> </w:t>
            </w:r>
            <w:proofErr w:type="gramStart"/>
            <w:r w:rsidRPr="00A76CE5">
              <w:rPr>
                <w:rFonts w:ascii="Times New Roman" w:hAnsi="Times New Roman"/>
                <w:sz w:val="20"/>
                <w:szCs w:val="20"/>
              </w:rPr>
              <w:t xml:space="preserve">«  </w:t>
            </w:r>
            <w:proofErr w:type="gramEnd"/>
            <w:r w:rsidRPr="00A76CE5">
              <w:rPr>
                <w:rFonts w:ascii="Times New Roman" w:hAnsi="Times New Roman"/>
                <w:sz w:val="20"/>
                <w:szCs w:val="20"/>
              </w:rPr>
              <w:t xml:space="preserve">           »                     2024</w:t>
            </w:r>
            <w:r w:rsidR="00B3332C" w:rsidRPr="00A76CE5">
              <w:rPr>
                <w:rFonts w:ascii="Times New Roman" w:hAnsi="Times New Roman"/>
                <w:sz w:val="20"/>
                <w:szCs w:val="20"/>
              </w:rPr>
              <w:t xml:space="preserve"> года</w:t>
            </w:r>
          </w:p>
        </w:tc>
      </w:tr>
      <w:tr w:rsidR="00A76CE5" w:rsidRPr="00A76CE5" w14:paraId="2A3DE37E" w14:textId="77777777" w:rsidTr="00B3332C">
        <w:tc>
          <w:tcPr>
            <w:tcW w:w="2783" w:type="dxa"/>
          </w:tcPr>
          <w:p w14:paraId="17F75100" w14:textId="77777777" w:rsidR="00B3332C" w:rsidRPr="00A76CE5" w:rsidRDefault="00B3332C" w:rsidP="00AE2DC3">
            <w:pPr>
              <w:widowControl w:val="0"/>
              <w:spacing w:after="0" w:line="240" w:lineRule="auto"/>
              <w:jc w:val="both"/>
              <w:rPr>
                <w:rFonts w:ascii="Times New Roman" w:hAnsi="Times New Roman"/>
                <w:sz w:val="24"/>
                <w:szCs w:val="24"/>
              </w:rPr>
            </w:pPr>
          </w:p>
        </w:tc>
        <w:tc>
          <w:tcPr>
            <w:tcW w:w="2079" w:type="dxa"/>
          </w:tcPr>
          <w:p w14:paraId="58FFCAE0" w14:textId="77777777" w:rsidR="00B3332C" w:rsidRPr="00A76CE5" w:rsidRDefault="00B3332C" w:rsidP="00AE2DC3">
            <w:pPr>
              <w:widowControl w:val="0"/>
              <w:spacing w:after="0" w:line="240" w:lineRule="auto"/>
              <w:jc w:val="right"/>
              <w:rPr>
                <w:rFonts w:ascii="Times New Roman" w:hAnsi="Times New Roman"/>
                <w:sz w:val="24"/>
                <w:szCs w:val="24"/>
              </w:rPr>
            </w:pPr>
          </w:p>
        </w:tc>
        <w:tc>
          <w:tcPr>
            <w:tcW w:w="2079" w:type="dxa"/>
          </w:tcPr>
          <w:p w14:paraId="1B910E1B" w14:textId="6BEC081A" w:rsidR="00B3332C" w:rsidRPr="00A76CE5" w:rsidRDefault="00B3332C" w:rsidP="00AE2DC3">
            <w:pPr>
              <w:widowControl w:val="0"/>
              <w:spacing w:after="0" w:line="240" w:lineRule="auto"/>
              <w:jc w:val="right"/>
              <w:rPr>
                <w:rFonts w:ascii="Times New Roman" w:hAnsi="Times New Roman"/>
                <w:sz w:val="24"/>
                <w:szCs w:val="24"/>
              </w:rPr>
            </w:pPr>
          </w:p>
        </w:tc>
        <w:tc>
          <w:tcPr>
            <w:tcW w:w="3124" w:type="dxa"/>
          </w:tcPr>
          <w:p w14:paraId="05EB2D84" w14:textId="68E10531" w:rsidR="00B3332C" w:rsidRPr="00A76CE5" w:rsidRDefault="00B3332C" w:rsidP="00AE2DC3">
            <w:pPr>
              <w:widowControl w:val="0"/>
              <w:spacing w:after="0" w:line="240" w:lineRule="auto"/>
              <w:jc w:val="right"/>
              <w:rPr>
                <w:rFonts w:ascii="Times New Roman" w:hAnsi="Times New Roman"/>
                <w:sz w:val="24"/>
                <w:szCs w:val="24"/>
              </w:rPr>
            </w:pPr>
          </w:p>
        </w:tc>
      </w:tr>
    </w:tbl>
    <w:p w14:paraId="203E1887" w14:textId="6E9597ED" w:rsidR="00CD4AF5" w:rsidRPr="00A76CE5" w:rsidRDefault="00CD4AF5" w:rsidP="00CD4AF5">
      <w:pPr>
        <w:spacing w:after="0" w:line="240" w:lineRule="auto"/>
        <w:ind w:firstLine="709"/>
        <w:jc w:val="both"/>
        <w:rPr>
          <w:rFonts w:ascii="Times New Roman" w:eastAsia="Times New Roman" w:hAnsi="Times New Roman"/>
          <w:sz w:val="20"/>
          <w:szCs w:val="20"/>
          <w:lang w:eastAsia="ru-RU"/>
        </w:rPr>
      </w:pPr>
      <w:r w:rsidRPr="00A76CE5">
        <w:rPr>
          <w:rFonts w:ascii="Times New Roman" w:eastAsia="Times New Roman" w:hAnsi="Times New Roman"/>
          <w:sz w:val="20"/>
          <w:szCs w:val="20"/>
          <w:lang w:eastAsia="ru-RU"/>
        </w:rPr>
        <w:t xml:space="preserve">Администрация Выборгского района Санкт-Петербурга, именуемая в дальнейшем «Заказчик», в лице заместителя главы администрации Полянского Антона Евгеньевича, действующего на основании доверенности </w:t>
      </w:r>
      <w:r w:rsidRPr="00A76CE5">
        <w:rPr>
          <w:rFonts w:ascii="Times New Roman" w:eastAsia="Times New Roman" w:hAnsi="Times New Roman"/>
          <w:sz w:val="20"/>
          <w:szCs w:val="20"/>
          <w:lang w:eastAsia="ru-RU"/>
        </w:rPr>
        <w:br/>
        <w:t>№ 01-29-14/24-0-0 от 09.01.2024 г. именуемого в дальнейшем «Заказчик», и ___________________ в лице ____________действующего на основании _______, и именуемого в дальнейшем «Подрядчик», с другой стороны, вместе именуемые «Сторонами», в порядке статьи 51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государственный контракт (далее – Контракт) о нижеследующем:</w:t>
      </w:r>
    </w:p>
    <w:p w14:paraId="162FD4DE" w14:textId="77777777" w:rsidR="00CD4AF5" w:rsidRPr="00A76CE5" w:rsidRDefault="00CD4AF5" w:rsidP="00B2215E">
      <w:pPr>
        <w:pStyle w:val="headingmailrucssattributepostfix"/>
        <w:shd w:val="clear" w:color="auto" w:fill="FFFFFF"/>
        <w:spacing w:before="0" w:beforeAutospacing="0" w:after="0" w:afterAutospacing="0"/>
        <w:ind w:firstLine="708"/>
        <w:jc w:val="both"/>
        <w:rPr>
          <w:shd w:val="clear" w:color="auto" w:fill="FFFFFF"/>
        </w:rPr>
      </w:pPr>
    </w:p>
    <w:p w14:paraId="306D27F3" w14:textId="77777777" w:rsidR="003A3F16" w:rsidRPr="00A76CE5" w:rsidRDefault="003A3F16" w:rsidP="00AE2DC3">
      <w:pPr>
        <w:suppressAutoHyphens/>
        <w:spacing w:after="0" w:line="240" w:lineRule="auto"/>
        <w:ind w:firstLine="709"/>
        <w:jc w:val="both"/>
        <w:rPr>
          <w:rFonts w:ascii="Times New Roman" w:hAnsi="Times New Roman"/>
          <w:sz w:val="24"/>
          <w:szCs w:val="24"/>
        </w:rPr>
      </w:pPr>
    </w:p>
    <w:p w14:paraId="465017AC" w14:textId="77777777" w:rsidR="004E7E6B" w:rsidRPr="00A76CE5" w:rsidRDefault="004E7E6B" w:rsidP="00AE2DC3">
      <w:pPr>
        <w:widowControl w:val="0"/>
        <w:spacing w:after="0" w:line="240" w:lineRule="auto"/>
        <w:jc w:val="center"/>
        <w:rPr>
          <w:rFonts w:ascii="Times New Roman" w:hAnsi="Times New Roman"/>
          <w:b/>
          <w:sz w:val="20"/>
          <w:szCs w:val="20"/>
        </w:rPr>
      </w:pPr>
      <w:r w:rsidRPr="00A76CE5">
        <w:rPr>
          <w:rFonts w:ascii="Times New Roman" w:hAnsi="Times New Roman"/>
          <w:b/>
          <w:sz w:val="20"/>
          <w:szCs w:val="20"/>
        </w:rPr>
        <w:t xml:space="preserve">1. ПРЕДМЕТ </w:t>
      </w:r>
      <w:r w:rsidR="009822EC" w:rsidRPr="00A76CE5">
        <w:rPr>
          <w:rFonts w:ascii="Times New Roman" w:hAnsi="Times New Roman"/>
          <w:b/>
          <w:sz w:val="20"/>
          <w:szCs w:val="20"/>
        </w:rPr>
        <w:t>КОНТРАКТА</w:t>
      </w:r>
    </w:p>
    <w:p w14:paraId="09A8EF0A" w14:textId="06D07B2C" w:rsidR="007A5E65" w:rsidRPr="00A76CE5" w:rsidRDefault="004E7E6B" w:rsidP="00AE2DC3">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 xml:space="preserve">1.1. </w:t>
      </w:r>
      <w:r w:rsidR="009822EC" w:rsidRPr="00A76CE5">
        <w:rPr>
          <w:rFonts w:ascii="Times New Roman" w:hAnsi="Times New Roman"/>
          <w:sz w:val="20"/>
          <w:szCs w:val="20"/>
        </w:rPr>
        <w:t>Заказчик</w:t>
      </w:r>
      <w:r w:rsidRPr="00A76CE5">
        <w:rPr>
          <w:rFonts w:ascii="Times New Roman" w:hAnsi="Times New Roman"/>
          <w:sz w:val="20"/>
          <w:szCs w:val="20"/>
        </w:rPr>
        <w:t xml:space="preserve"> поручает, а </w:t>
      </w:r>
      <w:r w:rsidR="009822EC" w:rsidRPr="00A76CE5">
        <w:rPr>
          <w:rFonts w:ascii="Times New Roman" w:hAnsi="Times New Roman"/>
          <w:sz w:val="20"/>
          <w:szCs w:val="20"/>
        </w:rPr>
        <w:t>Подрядчик</w:t>
      </w:r>
      <w:r w:rsidRPr="00A76CE5">
        <w:rPr>
          <w:rFonts w:ascii="Times New Roman" w:hAnsi="Times New Roman"/>
          <w:sz w:val="20"/>
          <w:szCs w:val="20"/>
        </w:rPr>
        <w:t xml:space="preserve"> прин</w:t>
      </w:r>
      <w:r w:rsidR="007A5E65" w:rsidRPr="00A76CE5">
        <w:rPr>
          <w:rFonts w:ascii="Times New Roman" w:hAnsi="Times New Roman"/>
          <w:sz w:val="20"/>
          <w:szCs w:val="20"/>
        </w:rPr>
        <w:t xml:space="preserve">имает на себя обязательства </w:t>
      </w:r>
      <w:r w:rsidR="00C04C3C" w:rsidRPr="00A76CE5">
        <w:rPr>
          <w:rFonts w:ascii="Times New Roman" w:hAnsi="Times New Roman"/>
          <w:sz w:val="20"/>
          <w:szCs w:val="20"/>
        </w:rPr>
        <w:t xml:space="preserve">на </w:t>
      </w:r>
      <w:r w:rsidR="009B2E18" w:rsidRPr="00A76CE5">
        <w:rPr>
          <w:rFonts w:ascii="Times New Roman" w:hAnsi="Times New Roman"/>
          <w:sz w:val="20"/>
          <w:szCs w:val="20"/>
        </w:rPr>
        <w:t>в</w:t>
      </w:r>
      <w:r w:rsidR="0097054F" w:rsidRPr="00A76CE5">
        <w:rPr>
          <w:rFonts w:ascii="Times New Roman" w:hAnsi="Times New Roman"/>
          <w:sz w:val="20"/>
          <w:szCs w:val="20"/>
        </w:rPr>
        <w:t xml:space="preserve">ыполнение работ по разработке и согласованию проектно-сметной документации по благоустройству элементов благоустройства </w:t>
      </w:r>
      <w:r w:rsidR="007A6498" w:rsidRPr="00A76CE5">
        <w:rPr>
          <w:rFonts w:ascii="Times New Roman" w:hAnsi="Times New Roman"/>
          <w:sz w:val="20"/>
          <w:szCs w:val="20"/>
        </w:rPr>
        <w:t>территории</w:t>
      </w:r>
      <w:r w:rsidR="00E36990" w:rsidRPr="00A76CE5">
        <w:rPr>
          <w:rFonts w:ascii="Times New Roman" w:hAnsi="Times New Roman"/>
          <w:sz w:val="20"/>
          <w:szCs w:val="20"/>
        </w:rPr>
        <w:t xml:space="preserve"> по адресу: </w:t>
      </w:r>
      <w:r w:rsidR="00491277" w:rsidRPr="00491277">
        <w:rPr>
          <w:rFonts w:ascii="Times New Roman" w:hAnsi="Times New Roman"/>
          <w:sz w:val="20"/>
          <w:szCs w:val="20"/>
        </w:rPr>
        <w:t xml:space="preserve">Санкт-Петербург, объект зеленых насаждений общего пользования городского значения № 3129 «сквер б/н на берегу Нижнего Большого Суздальского озера между Выборгским шоссе и р. </w:t>
      </w:r>
      <w:proofErr w:type="spellStart"/>
      <w:r w:rsidR="00491277" w:rsidRPr="00491277">
        <w:rPr>
          <w:rFonts w:ascii="Times New Roman" w:hAnsi="Times New Roman"/>
          <w:sz w:val="20"/>
          <w:szCs w:val="20"/>
        </w:rPr>
        <w:t>Старожиловкой</w:t>
      </w:r>
      <w:proofErr w:type="spellEnd"/>
      <w:r w:rsidR="00491277" w:rsidRPr="00491277">
        <w:rPr>
          <w:rFonts w:ascii="Times New Roman" w:hAnsi="Times New Roman"/>
          <w:sz w:val="20"/>
          <w:szCs w:val="20"/>
        </w:rPr>
        <w:t>»</w:t>
      </w:r>
      <w:r w:rsidR="00E36990" w:rsidRPr="00A76CE5">
        <w:rPr>
          <w:rFonts w:ascii="Times New Roman" w:hAnsi="Times New Roman"/>
          <w:sz w:val="20"/>
          <w:szCs w:val="20"/>
        </w:rPr>
        <w:t xml:space="preserve"> </w:t>
      </w:r>
      <w:r w:rsidR="007C5CAC" w:rsidRPr="00A76CE5">
        <w:rPr>
          <w:rFonts w:ascii="Times New Roman" w:hAnsi="Times New Roman"/>
          <w:sz w:val="20"/>
          <w:szCs w:val="20"/>
        </w:rPr>
        <w:t>(</w:t>
      </w:r>
      <w:r w:rsidR="006A4031" w:rsidRPr="00A76CE5">
        <w:rPr>
          <w:rFonts w:ascii="Times New Roman" w:hAnsi="Times New Roman"/>
          <w:sz w:val="20"/>
          <w:szCs w:val="20"/>
        </w:rPr>
        <w:t>далее-объект)</w:t>
      </w:r>
      <w:r w:rsidR="00E1705F" w:rsidRPr="00A76CE5">
        <w:rPr>
          <w:rFonts w:ascii="Times New Roman" w:hAnsi="Times New Roman"/>
          <w:sz w:val="20"/>
          <w:szCs w:val="20"/>
        </w:rPr>
        <w:t>.</w:t>
      </w:r>
    </w:p>
    <w:p w14:paraId="30E70609" w14:textId="04034E12" w:rsidR="004E7E6B" w:rsidRPr="00A76CE5" w:rsidRDefault="004E7E6B" w:rsidP="00AE2DC3">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 xml:space="preserve">1.2. </w:t>
      </w:r>
      <w:r w:rsidR="009822EC" w:rsidRPr="00A76CE5">
        <w:rPr>
          <w:rFonts w:ascii="Times New Roman" w:hAnsi="Times New Roman"/>
          <w:sz w:val="20"/>
          <w:szCs w:val="20"/>
        </w:rPr>
        <w:t>Подрядчик</w:t>
      </w:r>
      <w:r w:rsidRPr="00A76CE5">
        <w:rPr>
          <w:rFonts w:ascii="Times New Roman" w:hAnsi="Times New Roman"/>
          <w:sz w:val="20"/>
          <w:szCs w:val="20"/>
        </w:rPr>
        <w:t xml:space="preserve"> вы</w:t>
      </w:r>
      <w:r w:rsidR="00F5471F" w:rsidRPr="00A76CE5">
        <w:rPr>
          <w:rFonts w:ascii="Times New Roman" w:hAnsi="Times New Roman"/>
          <w:sz w:val="20"/>
          <w:szCs w:val="20"/>
        </w:rPr>
        <w:t>полняет работы в соответствии с</w:t>
      </w:r>
      <w:r w:rsidR="009822EC" w:rsidRPr="00A76CE5">
        <w:rPr>
          <w:rFonts w:ascii="Times New Roman" w:hAnsi="Times New Roman"/>
          <w:sz w:val="20"/>
          <w:szCs w:val="20"/>
        </w:rPr>
        <w:t xml:space="preserve"> </w:t>
      </w:r>
      <w:r w:rsidR="00B779AB" w:rsidRPr="00A76CE5">
        <w:rPr>
          <w:rFonts w:ascii="Times New Roman" w:hAnsi="Times New Roman"/>
          <w:sz w:val="20"/>
          <w:szCs w:val="20"/>
        </w:rPr>
        <w:t>З</w:t>
      </w:r>
      <w:r w:rsidR="0087191E" w:rsidRPr="00A76CE5">
        <w:rPr>
          <w:rFonts w:ascii="Times New Roman" w:hAnsi="Times New Roman"/>
          <w:sz w:val="20"/>
          <w:szCs w:val="20"/>
        </w:rPr>
        <w:t xml:space="preserve">аданием на проектирование (Приложение №1), </w:t>
      </w:r>
      <w:r w:rsidR="00E36990" w:rsidRPr="00A76CE5">
        <w:rPr>
          <w:rFonts w:ascii="Times New Roman" w:hAnsi="Times New Roman"/>
          <w:sz w:val="20"/>
          <w:szCs w:val="20"/>
        </w:rPr>
        <w:t xml:space="preserve">сводным </w:t>
      </w:r>
      <w:r w:rsidR="007E0D19" w:rsidRPr="00A76CE5">
        <w:rPr>
          <w:rFonts w:ascii="Times New Roman" w:hAnsi="Times New Roman"/>
          <w:sz w:val="20"/>
          <w:szCs w:val="20"/>
        </w:rPr>
        <w:t>смет</w:t>
      </w:r>
      <w:r w:rsidR="00E36990" w:rsidRPr="00A76CE5">
        <w:rPr>
          <w:rFonts w:ascii="Times New Roman" w:hAnsi="Times New Roman"/>
          <w:sz w:val="20"/>
          <w:szCs w:val="20"/>
        </w:rPr>
        <w:t>ным расчетом</w:t>
      </w:r>
      <w:r w:rsidR="007E0D19" w:rsidRPr="00A76CE5">
        <w:rPr>
          <w:rFonts w:ascii="Times New Roman" w:hAnsi="Times New Roman"/>
          <w:sz w:val="20"/>
          <w:szCs w:val="20"/>
        </w:rPr>
        <w:t xml:space="preserve"> (</w:t>
      </w:r>
      <w:r w:rsidR="00E36990" w:rsidRPr="00A76CE5">
        <w:rPr>
          <w:rFonts w:ascii="Times New Roman" w:hAnsi="Times New Roman"/>
          <w:sz w:val="20"/>
          <w:szCs w:val="20"/>
        </w:rPr>
        <w:t>П</w:t>
      </w:r>
      <w:r w:rsidR="007E0D19" w:rsidRPr="00A76CE5">
        <w:rPr>
          <w:rFonts w:ascii="Times New Roman" w:hAnsi="Times New Roman"/>
          <w:sz w:val="20"/>
          <w:szCs w:val="20"/>
        </w:rPr>
        <w:t xml:space="preserve">риложение № </w:t>
      </w:r>
      <w:r w:rsidR="00E36990" w:rsidRPr="00A76CE5">
        <w:rPr>
          <w:rFonts w:ascii="Times New Roman" w:hAnsi="Times New Roman"/>
          <w:sz w:val="20"/>
          <w:szCs w:val="20"/>
        </w:rPr>
        <w:t>2</w:t>
      </w:r>
      <w:r w:rsidR="007E0D19" w:rsidRPr="00A76CE5">
        <w:rPr>
          <w:rFonts w:ascii="Times New Roman" w:hAnsi="Times New Roman"/>
          <w:sz w:val="20"/>
          <w:szCs w:val="20"/>
        </w:rPr>
        <w:t>)</w:t>
      </w:r>
      <w:r w:rsidR="00E36990" w:rsidRPr="00A76CE5">
        <w:rPr>
          <w:rFonts w:ascii="Times New Roman" w:hAnsi="Times New Roman"/>
          <w:sz w:val="20"/>
          <w:szCs w:val="20"/>
        </w:rPr>
        <w:t>, смет</w:t>
      </w:r>
      <w:r w:rsidR="009B2E18" w:rsidRPr="00A76CE5">
        <w:rPr>
          <w:rFonts w:ascii="Times New Roman" w:hAnsi="Times New Roman"/>
          <w:sz w:val="20"/>
          <w:szCs w:val="20"/>
        </w:rPr>
        <w:t>ой</w:t>
      </w:r>
      <w:r w:rsidR="00E36990" w:rsidRPr="00A76CE5">
        <w:rPr>
          <w:rFonts w:ascii="Times New Roman" w:hAnsi="Times New Roman"/>
          <w:sz w:val="20"/>
          <w:szCs w:val="20"/>
        </w:rPr>
        <w:t xml:space="preserve"> № 1 (Приложение № </w:t>
      </w:r>
      <w:r w:rsidR="0087191E" w:rsidRPr="00A76CE5">
        <w:rPr>
          <w:rFonts w:ascii="Times New Roman" w:hAnsi="Times New Roman"/>
          <w:sz w:val="20"/>
          <w:szCs w:val="20"/>
        </w:rPr>
        <w:t xml:space="preserve"> 2.</w:t>
      </w:r>
      <w:r w:rsidR="00E36990" w:rsidRPr="00A76CE5">
        <w:rPr>
          <w:rFonts w:ascii="Times New Roman" w:hAnsi="Times New Roman"/>
          <w:sz w:val="20"/>
          <w:szCs w:val="20"/>
        </w:rPr>
        <w:t xml:space="preserve">1), </w:t>
      </w:r>
      <w:r w:rsidR="009B2E18" w:rsidRPr="00A76CE5">
        <w:rPr>
          <w:rFonts w:ascii="Times New Roman" w:hAnsi="Times New Roman"/>
          <w:sz w:val="20"/>
          <w:szCs w:val="20"/>
        </w:rPr>
        <w:t>сметой</w:t>
      </w:r>
      <w:r w:rsidR="00E36990" w:rsidRPr="00A76CE5">
        <w:rPr>
          <w:rFonts w:ascii="Times New Roman" w:hAnsi="Times New Roman"/>
          <w:sz w:val="20"/>
          <w:szCs w:val="20"/>
        </w:rPr>
        <w:t xml:space="preserve"> </w:t>
      </w:r>
      <w:r w:rsidR="0058528D" w:rsidRPr="00A76CE5">
        <w:rPr>
          <w:rFonts w:ascii="Times New Roman" w:hAnsi="Times New Roman"/>
          <w:sz w:val="20"/>
          <w:szCs w:val="20"/>
        </w:rPr>
        <w:br/>
      </w:r>
      <w:r w:rsidR="00E36990" w:rsidRPr="00A76CE5">
        <w:rPr>
          <w:rFonts w:ascii="Times New Roman" w:hAnsi="Times New Roman"/>
          <w:sz w:val="20"/>
          <w:szCs w:val="20"/>
        </w:rPr>
        <w:t>№ 2 (Приложение № 2.2)</w:t>
      </w:r>
      <w:r w:rsidR="0087191E" w:rsidRPr="00A76CE5">
        <w:rPr>
          <w:rFonts w:ascii="Times New Roman" w:hAnsi="Times New Roman"/>
          <w:sz w:val="20"/>
          <w:szCs w:val="20"/>
        </w:rPr>
        <w:t>, описанием объекта закупки (Приложение № 3)</w:t>
      </w:r>
      <w:r w:rsidR="00E36990" w:rsidRPr="00A76CE5">
        <w:rPr>
          <w:rFonts w:ascii="Times New Roman" w:hAnsi="Times New Roman"/>
          <w:sz w:val="20"/>
          <w:szCs w:val="20"/>
        </w:rPr>
        <w:t xml:space="preserve">, </w:t>
      </w:r>
      <w:r w:rsidR="007E0D19" w:rsidRPr="00A76CE5">
        <w:rPr>
          <w:rFonts w:ascii="Times New Roman" w:hAnsi="Times New Roman"/>
          <w:sz w:val="20"/>
          <w:szCs w:val="20"/>
        </w:rPr>
        <w:t>являющимися неотъемлемой частью настоящего Контракта, определяющими объём, содержание работ, а также условиями настоящего Контракта, определяющими цену выполнения работ, сроки выполнения работ и иные обязательства Сторон, а Заказчик обязуется своевременно и в полном объёме оплатить работы, выполненные Подрядчиком.</w:t>
      </w:r>
    </w:p>
    <w:p w14:paraId="29DF51FA" w14:textId="318A58C1" w:rsidR="007E0D19" w:rsidRPr="00A76CE5" w:rsidRDefault="004E7E6B" w:rsidP="00AE2DC3">
      <w:pPr>
        <w:spacing w:after="0" w:line="240" w:lineRule="auto"/>
        <w:ind w:firstLine="567"/>
        <w:jc w:val="both"/>
        <w:rPr>
          <w:rFonts w:ascii="Times New Roman" w:hAnsi="Times New Roman"/>
          <w:sz w:val="20"/>
          <w:szCs w:val="20"/>
        </w:rPr>
      </w:pPr>
      <w:r w:rsidRPr="00A76CE5">
        <w:rPr>
          <w:rFonts w:ascii="Times New Roman" w:hAnsi="Times New Roman"/>
          <w:sz w:val="20"/>
          <w:szCs w:val="20"/>
        </w:rPr>
        <w:t xml:space="preserve">1.3. </w:t>
      </w:r>
      <w:r w:rsidR="00E1705F" w:rsidRPr="00A76CE5">
        <w:rPr>
          <w:rFonts w:ascii="Times New Roman" w:hAnsi="Times New Roman"/>
          <w:sz w:val="20"/>
          <w:szCs w:val="20"/>
        </w:rPr>
        <w:t>Функциональные, технические, экономические и другие требования к технической документации, являющейся предметом настоящего контракта, должны соответство</w:t>
      </w:r>
      <w:r w:rsidR="007C5CAC" w:rsidRPr="00A76CE5">
        <w:rPr>
          <w:rFonts w:ascii="Times New Roman" w:hAnsi="Times New Roman"/>
          <w:sz w:val="20"/>
          <w:szCs w:val="20"/>
        </w:rPr>
        <w:t>вать Заданию на проектировани</w:t>
      </w:r>
      <w:r w:rsidR="00444AD5" w:rsidRPr="00A76CE5">
        <w:rPr>
          <w:rFonts w:ascii="Times New Roman" w:hAnsi="Times New Roman"/>
          <w:sz w:val="20"/>
          <w:szCs w:val="20"/>
        </w:rPr>
        <w:t>е</w:t>
      </w:r>
      <w:r w:rsidR="0087191E" w:rsidRPr="00A76CE5">
        <w:rPr>
          <w:rFonts w:ascii="Times New Roman" w:hAnsi="Times New Roman"/>
          <w:sz w:val="20"/>
          <w:szCs w:val="20"/>
        </w:rPr>
        <w:t xml:space="preserve">, </w:t>
      </w:r>
      <w:r w:rsidR="00E1705F" w:rsidRPr="00A76CE5">
        <w:rPr>
          <w:rFonts w:ascii="Times New Roman" w:hAnsi="Times New Roman"/>
          <w:sz w:val="20"/>
          <w:szCs w:val="20"/>
        </w:rPr>
        <w:t>требованиям ГОСТ, СНиП и технических регламентов.</w:t>
      </w:r>
    </w:p>
    <w:p w14:paraId="232E0B92" w14:textId="1F370F1B" w:rsidR="00CF4E9F" w:rsidRPr="00C57198" w:rsidRDefault="006A4031" w:rsidP="00C57198">
      <w:pPr>
        <w:spacing w:after="0" w:line="240" w:lineRule="auto"/>
        <w:ind w:firstLine="567"/>
        <w:jc w:val="both"/>
        <w:rPr>
          <w:rFonts w:ascii="Times New Roman" w:hAnsi="Times New Roman"/>
          <w:sz w:val="20"/>
          <w:szCs w:val="20"/>
        </w:rPr>
      </w:pPr>
      <w:r w:rsidRPr="00A76CE5">
        <w:rPr>
          <w:rFonts w:ascii="Times New Roman" w:hAnsi="Times New Roman"/>
          <w:sz w:val="20"/>
          <w:szCs w:val="20"/>
        </w:rPr>
        <w:t>1.4. Иден</w:t>
      </w:r>
      <w:r w:rsidR="00444AD5" w:rsidRPr="00A76CE5">
        <w:rPr>
          <w:rFonts w:ascii="Times New Roman" w:hAnsi="Times New Roman"/>
          <w:sz w:val="20"/>
          <w:szCs w:val="20"/>
        </w:rPr>
        <w:t xml:space="preserve">тификационный код закупки: </w:t>
      </w:r>
      <w:r w:rsidR="00C57198" w:rsidRPr="00C57198">
        <w:rPr>
          <w:rFonts w:ascii="Times New Roman" w:hAnsi="Times New Roman"/>
          <w:b/>
          <w:color w:val="FF0000"/>
          <w:sz w:val="20"/>
          <w:szCs w:val="20"/>
        </w:rPr>
        <w:t>242780204794478020100100060000000000</w:t>
      </w:r>
    </w:p>
    <w:p w14:paraId="295B06CE" w14:textId="77777777" w:rsidR="00296389" w:rsidRPr="00A76CE5" w:rsidRDefault="00296389" w:rsidP="00CF4E9F">
      <w:pPr>
        <w:spacing w:after="0" w:line="240" w:lineRule="auto"/>
        <w:ind w:firstLine="567"/>
        <w:jc w:val="both"/>
        <w:rPr>
          <w:rFonts w:ascii="Times New Roman" w:hAnsi="Times New Roman"/>
          <w:sz w:val="20"/>
          <w:szCs w:val="20"/>
        </w:rPr>
      </w:pPr>
    </w:p>
    <w:p w14:paraId="465DC9E4" w14:textId="77777777" w:rsidR="004E7E6B" w:rsidRPr="00001462" w:rsidRDefault="004E7E6B" w:rsidP="00AE2DC3">
      <w:pPr>
        <w:widowControl w:val="0"/>
        <w:spacing w:after="0" w:line="240" w:lineRule="auto"/>
        <w:jc w:val="center"/>
        <w:rPr>
          <w:rFonts w:ascii="Times New Roman" w:hAnsi="Times New Roman"/>
          <w:b/>
          <w:sz w:val="20"/>
          <w:szCs w:val="20"/>
        </w:rPr>
      </w:pPr>
      <w:r w:rsidRPr="00001462">
        <w:rPr>
          <w:rFonts w:ascii="Times New Roman" w:hAnsi="Times New Roman"/>
          <w:b/>
          <w:sz w:val="20"/>
          <w:szCs w:val="20"/>
        </w:rPr>
        <w:t>2. СРОКИ ВЫПОЛНЕНИЯ РАБОТ</w:t>
      </w:r>
    </w:p>
    <w:p w14:paraId="17170ADE" w14:textId="7CEB8CF1" w:rsidR="004E7E6B" w:rsidRPr="00001462" w:rsidRDefault="004E7E6B" w:rsidP="00B779AB">
      <w:pPr>
        <w:widowControl w:val="0"/>
        <w:spacing w:after="0" w:line="240" w:lineRule="auto"/>
        <w:ind w:firstLine="567"/>
        <w:jc w:val="both"/>
        <w:rPr>
          <w:rFonts w:ascii="Times New Roman" w:hAnsi="Times New Roman"/>
          <w:sz w:val="20"/>
          <w:szCs w:val="20"/>
        </w:rPr>
      </w:pPr>
      <w:r w:rsidRPr="00001462">
        <w:rPr>
          <w:rFonts w:ascii="Times New Roman" w:hAnsi="Times New Roman"/>
          <w:sz w:val="20"/>
          <w:szCs w:val="20"/>
        </w:rPr>
        <w:t xml:space="preserve">2.1. </w:t>
      </w:r>
      <w:r w:rsidR="002623E3" w:rsidRPr="00001462">
        <w:rPr>
          <w:rFonts w:ascii="Times New Roman" w:hAnsi="Times New Roman"/>
          <w:sz w:val="20"/>
          <w:szCs w:val="20"/>
        </w:rPr>
        <w:t xml:space="preserve">Начало выполнения </w:t>
      </w:r>
      <w:r w:rsidR="00F85730">
        <w:rPr>
          <w:rFonts w:ascii="Times New Roman" w:hAnsi="Times New Roman"/>
          <w:sz w:val="20"/>
          <w:szCs w:val="20"/>
        </w:rPr>
        <w:t xml:space="preserve">работ: в течение 1 </w:t>
      </w:r>
      <w:r w:rsidR="00F85730" w:rsidRPr="00E3136B">
        <w:rPr>
          <w:rFonts w:ascii="Times New Roman" w:hAnsi="Times New Roman"/>
          <w:sz w:val="20"/>
          <w:szCs w:val="20"/>
        </w:rPr>
        <w:t>рабочего дня</w:t>
      </w:r>
      <w:r w:rsidR="002623E3" w:rsidRPr="00E3136B">
        <w:rPr>
          <w:rFonts w:ascii="Times New Roman" w:hAnsi="Times New Roman"/>
          <w:sz w:val="20"/>
          <w:szCs w:val="20"/>
        </w:rPr>
        <w:t xml:space="preserve"> с момента </w:t>
      </w:r>
      <w:r w:rsidR="002623E3" w:rsidRPr="00001462">
        <w:rPr>
          <w:rFonts w:ascii="Times New Roman" w:hAnsi="Times New Roman"/>
          <w:sz w:val="20"/>
          <w:szCs w:val="20"/>
        </w:rPr>
        <w:t xml:space="preserve">(даты) подписания Акта передачи </w:t>
      </w:r>
      <w:r w:rsidR="00001462" w:rsidRPr="00001462">
        <w:rPr>
          <w:rFonts w:ascii="Times New Roman" w:hAnsi="Times New Roman"/>
          <w:sz w:val="20"/>
          <w:szCs w:val="20"/>
        </w:rPr>
        <w:t>Объекта и исходных</w:t>
      </w:r>
      <w:r w:rsidR="002623E3" w:rsidRPr="00001462">
        <w:rPr>
          <w:rFonts w:ascii="Times New Roman" w:hAnsi="Times New Roman"/>
          <w:sz w:val="20"/>
          <w:szCs w:val="20"/>
        </w:rPr>
        <w:t xml:space="preserve"> данных для выполнения </w:t>
      </w:r>
      <w:r w:rsidR="00001462" w:rsidRPr="00001462">
        <w:rPr>
          <w:rFonts w:ascii="Times New Roman" w:hAnsi="Times New Roman"/>
          <w:sz w:val="20"/>
          <w:szCs w:val="20"/>
        </w:rPr>
        <w:t>работ от</w:t>
      </w:r>
      <w:r w:rsidR="002623E3" w:rsidRPr="00001462">
        <w:rPr>
          <w:rFonts w:ascii="Times New Roman" w:hAnsi="Times New Roman"/>
          <w:sz w:val="20"/>
          <w:szCs w:val="20"/>
        </w:rPr>
        <w:t xml:space="preserve"> Заказчика в </w:t>
      </w:r>
      <w:r w:rsidR="00001462" w:rsidRPr="00001462">
        <w:rPr>
          <w:rFonts w:ascii="Times New Roman" w:hAnsi="Times New Roman"/>
          <w:sz w:val="20"/>
          <w:szCs w:val="20"/>
        </w:rPr>
        <w:t>соответствии с</w:t>
      </w:r>
      <w:r w:rsidR="002623E3" w:rsidRPr="00001462">
        <w:rPr>
          <w:rFonts w:ascii="Times New Roman" w:hAnsi="Times New Roman"/>
          <w:sz w:val="20"/>
          <w:szCs w:val="20"/>
        </w:rPr>
        <w:t xml:space="preserve"> п. </w:t>
      </w:r>
      <w:r w:rsidR="00001462" w:rsidRPr="00001462">
        <w:rPr>
          <w:rFonts w:ascii="Times New Roman" w:hAnsi="Times New Roman"/>
          <w:sz w:val="20"/>
          <w:szCs w:val="20"/>
        </w:rPr>
        <w:t>6</w:t>
      </w:r>
      <w:r w:rsidR="002623E3" w:rsidRPr="00001462">
        <w:rPr>
          <w:rFonts w:ascii="Times New Roman" w:hAnsi="Times New Roman"/>
          <w:sz w:val="20"/>
          <w:szCs w:val="20"/>
        </w:rPr>
        <w:t xml:space="preserve"> Задания на проектирование (Приложение №1 к контракту).  Акт передачи Объекта и исходных данных от Заказчика для выполнения работ должен быть подписан Заказчиком, Подрядчиком и представителем ГБУ «Служба Заказчика администрации Выборгского района Санкт-Петербурга» (далее -Технический надзор) в течение 3 рабочих дней с момента (даты) заключения контракта Сторонами. </w:t>
      </w:r>
    </w:p>
    <w:p w14:paraId="6A08B4B9" w14:textId="0DD6BB6B" w:rsidR="004E7E6B" w:rsidRPr="00001462" w:rsidRDefault="000A4A38" w:rsidP="00AE2DC3">
      <w:pPr>
        <w:widowControl w:val="0"/>
        <w:spacing w:after="0" w:line="240" w:lineRule="auto"/>
        <w:ind w:firstLine="567"/>
        <w:jc w:val="both"/>
        <w:rPr>
          <w:rFonts w:ascii="Times New Roman" w:hAnsi="Times New Roman"/>
          <w:sz w:val="20"/>
          <w:szCs w:val="20"/>
        </w:rPr>
      </w:pPr>
      <w:r w:rsidRPr="00001462">
        <w:rPr>
          <w:rFonts w:ascii="Times New Roman" w:hAnsi="Times New Roman"/>
          <w:sz w:val="20"/>
          <w:szCs w:val="20"/>
        </w:rPr>
        <w:t>2.2</w:t>
      </w:r>
      <w:r w:rsidR="004E7E6B" w:rsidRPr="00001462">
        <w:rPr>
          <w:rFonts w:ascii="Times New Roman" w:hAnsi="Times New Roman"/>
          <w:sz w:val="20"/>
          <w:szCs w:val="20"/>
        </w:rPr>
        <w:t xml:space="preserve">. Срок разработки </w:t>
      </w:r>
      <w:r w:rsidRPr="00001462">
        <w:rPr>
          <w:rFonts w:ascii="Times New Roman" w:hAnsi="Times New Roman"/>
          <w:sz w:val="20"/>
          <w:szCs w:val="20"/>
        </w:rPr>
        <w:t xml:space="preserve">и согласования </w:t>
      </w:r>
      <w:r w:rsidR="004E7E6B" w:rsidRPr="00001462">
        <w:rPr>
          <w:rFonts w:ascii="Times New Roman" w:hAnsi="Times New Roman"/>
          <w:sz w:val="20"/>
          <w:szCs w:val="20"/>
        </w:rPr>
        <w:t>проектной документации</w:t>
      </w:r>
      <w:r w:rsidR="000C6252">
        <w:rPr>
          <w:rFonts w:ascii="Times New Roman" w:hAnsi="Times New Roman"/>
          <w:sz w:val="20"/>
          <w:szCs w:val="20"/>
        </w:rPr>
        <w:t>:</w:t>
      </w:r>
      <w:r w:rsidR="004E7E6B" w:rsidRPr="00001462">
        <w:rPr>
          <w:rFonts w:ascii="Times New Roman" w:hAnsi="Times New Roman"/>
          <w:sz w:val="20"/>
          <w:szCs w:val="20"/>
        </w:rPr>
        <w:t xml:space="preserve"> </w:t>
      </w:r>
      <w:r w:rsidR="0097054F" w:rsidRPr="00001462">
        <w:rPr>
          <w:rFonts w:ascii="Times New Roman" w:hAnsi="Times New Roman"/>
          <w:sz w:val="20"/>
          <w:szCs w:val="20"/>
        </w:rPr>
        <w:t>60</w:t>
      </w:r>
      <w:r w:rsidR="00E80294" w:rsidRPr="00001462">
        <w:rPr>
          <w:rFonts w:ascii="Times New Roman" w:hAnsi="Times New Roman"/>
          <w:sz w:val="20"/>
          <w:szCs w:val="20"/>
        </w:rPr>
        <w:t xml:space="preserve"> </w:t>
      </w:r>
      <w:r w:rsidR="00441D1A" w:rsidRPr="00001462">
        <w:rPr>
          <w:rFonts w:ascii="Times New Roman" w:hAnsi="Times New Roman"/>
          <w:sz w:val="20"/>
          <w:szCs w:val="20"/>
        </w:rPr>
        <w:t>рабочих</w:t>
      </w:r>
      <w:r w:rsidR="007A5E65" w:rsidRPr="00001462">
        <w:rPr>
          <w:rFonts w:ascii="Times New Roman" w:hAnsi="Times New Roman"/>
          <w:sz w:val="20"/>
          <w:szCs w:val="20"/>
        </w:rPr>
        <w:t xml:space="preserve"> дней</w:t>
      </w:r>
      <w:r w:rsidR="00441D1A" w:rsidRPr="00001462">
        <w:rPr>
          <w:rFonts w:ascii="Times New Roman" w:hAnsi="Times New Roman"/>
          <w:sz w:val="20"/>
          <w:szCs w:val="20"/>
        </w:rPr>
        <w:t>.</w:t>
      </w:r>
    </w:p>
    <w:p w14:paraId="52D58BD8" w14:textId="072E3D53" w:rsidR="00DF4A89" w:rsidRPr="00001462" w:rsidRDefault="004E7E6B" w:rsidP="00AE2DC3">
      <w:pPr>
        <w:widowControl w:val="0"/>
        <w:spacing w:after="0" w:line="240" w:lineRule="auto"/>
        <w:ind w:firstLine="567"/>
        <w:jc w:val="both"/>
        <w:rPr>
          <w:rFonts w:ascii="Times New Roman" w:hAnsi="Times New Roman"/>
          <w:sz w:val="20"/>
          <w:szCs w:val="20"/>
        </w:rPr>
      </w:pPr>
      <w:r w:rsidRPr="00001462">
        <w:rPr>
          <w:rFonts w:ascii="Times New Roman" w:hAnsi="Times New Roman"/>
          <w:sz w:val="20"/>
          <w:szCs w:val="20"/>
        </w:rPr>
        <w:t xml:space="preserve">2.3. Датой окончания </w:t>
      </w:r>
      <w:r w:rsidR="000A4A38" w:rsidRPr="00001462">
        <w:rPr>
          <w:rFonts w:ascii="Times New Roman" w:hAnsi="Times New Roman"/>
          <w:sz w:val="20"/>
          <w:szCs w:val="20"/>
        </w:rPr>
        <w:t xml:space="preserve">выполнения </w:t>
      </w:r>
      <w:r w:rsidRPr="00001462">
        <w:rPr>
          <w:rFonts w:ascii="Times New Roman" w:hAnsi="Times New Roman"/>
          <w:sz w:val="20"/>
          <w:szCs w:val="20"/>
        </w:rPr>
        <w:t xml:space="preserve">работ по разработке и согласованию проектной документации </w:t>
      </w:r>
      <w:r w:rsidR="00A40693" w:rsidRPr="00001462">
        <w:rPr>
          <w:rFonts w:ascii="Times New Roman" w:hAnsi="Times New Roman"/>
          <w:sz w:val="20"/>
          <w:szCs w:val="20"/>
        </w:rPr>
        <w:t>считается</w:t>
      </w:r>
      <w:r w:rsidRPr="00001462">
        <w:rPr>
          <w:rFonts w:ascii="Times New Roman" w:hAnsi="Times New Roman"/>
          <w:sz w:val="20"/>
          <w:szCs w:val="20"/>
        </w:rPr>
        <w:t xml:space="preserve"> дата подписания </w:t>
      </w:r>
      <w:r w:rsidR="00A40693" w:rsidRPr="00001462">
        <w:rPr>
          <w:rFonts w:ascii="Times New Roman" w:hAnsi="Times New Roman"/>
          <w:sz w:val="20"/>
          <w:szCs w:val="20"/>
        </w:rPr>
        <w:t xml:space="preserve">Сторонами </w:t>
      </w:r>
      <w:r w:rsidRPr="00001462">
        <w:rPr>
          <w:rFonts w:ascii="Times New Roman" w:hAnsi="Times New Roman"/>
          <w:sz w:val="20"/>
          <w:szCs w:val="20"/>
        </w:rPr>
        <w:t xml:space="preserve">акта </w:t>
      </w:r>
      <w:r w:rsidR="00A40693" w:rsidRPr="00001462">
        <w:rPr>
          <w:rFonts w:ascii="Times New Roman" w:hAnsi="Times New Roman"/>
          <w:sz w:val="20"/>
          <w:szCs w:val="20"/>
        </w:rPr>
        <w:t xml:space="preserve">о приемке выполненных работ (форма </w:t>
      </w:r>
      <w:r w:rsidR="00013FA2" w:rsidRPr="00001462">
        <w:rPr>
          <w:rFonts w:ascii="Times New Roman" w:hAnsi="Times New Roman"/>
          <w:sz w:val="20"/>
          <w:szCs w:val="20"/>
        </w:rPr>
        <w:t xml:space="preserve">№ </w:t>
      </w:r>
      <w:r w:rsidR="00A40693" w:rsidRPr="00001462">
        <w:rPr>
          <w:rFonts w:ascii="Times New Roman" w:hAnsi="Times New Roman"/>
          <w:sz w:val="20"/>
          <w:szCs w:val="20"/>
        </w:rPr>
        <w:t>КС-2)</w:t>
      </w:r>
      <w:r w:rsidRPr="00001462">
        <w:rPr>
          <w:rFonts w:ascii="Times New Roman" w:hAnsi="Times New Roman"/>
          <w:sz w:val="20"/>
          <w:szCs w:val="20"/>
        </w:rPr>
        <w:t>.</w:t>
      </w:r>
    </w:p>
    <w:p w14:paraId="7CCDE0A7" w14:textId="77777777" w:rsidR="00882C8D" w:rsidRPr="00A76CE5" w:rsidRDefault="00882C8D" w:rsidP="00B2215E">
      <w:pPr>
        <w:widowControl w:val="0"/>
        <w:spacing w:after="0" w:line="240" w:lineRule="auto"/>
        <w:ind w:firstLine="567"/>
        <w:jc w:val="both"/>
        <w:rPr>
          <w:rFonts w:ascii="Times New Roman" w:hAnsi="Times New Roman"/>
          <w:sz w:val="20"/>
          <w:szCs w:val="20"/>
        </w:rPr>
      </w:pPr>
    </w:p>
    <w:p w14:paraId="79E4072E" w14:textId="77777777" w:rsidR="004E7E6B" w:rsidRPr="00A76CE5" w:rsidRDefault="004E7E6B" w:rsidP="00B2215E">
      <w:pPr>
        <w:widowControl w:val="0"/>
        <w:spacing w:after="0" w:line="240" w:lineRule="auto"/>
        <w:jc w:val="center"/>
        <w:rPr>
          <w:rFonts w:ascii="Times New Roman" w:hAnsi="Times New Roman"/>
          <w:b/>
          <w:caps/>
          <w:sz w:val="20"/>
          <w:szCs w:val="20"/>
        </w:rPr>
      </w:pPr>
      <w:r w:rsidRPr="00A76CE5">
        <w:rPr>
          <w:rFonts w:ascii="Times New Roman" w:hAnsi="Times New Roman"/>
          <w:b/>
          <w:caps/>
          <w:sz w:val="20"/>
          <w:szCs w:val="20"/>
        </w:rPr>
        <w:t xml:space="preserve">3. Цена </w:t>
      </w:r>
      <w:r w:rsidR="009822EC" w:rsidRPr="00A76CE5">
        <w:rPr>
          <w:rFonts w:ascii="Times New Roman" w:hAnsi="Times New Roman"/>
          <w:b/>
          <w:caps/>
          <w:sz w:val="20"/>
          <w:szCs w:val="20"/>
        </w:rPr>
        <w:t>Контракта</w:t>
      </w:r>
      <w:r w:rsidRPr="00A76CE5">
        <w:rPr>
          <w:rFonts w:ascii="Times New Roman" w:hAnsi="Times New Roman"/>
          <w:b/>
          <w:caps/>
          <w:sz w:val="20"/>
          <w:szCs w:val="20"/>
        </w:rPr>
        <w:t xml:space="preserve"> и порядок расчетов</w:t>
      </w:r>
    </w:p>
    <w:p w14:paraId="7A281DA0" w14:textId="787BB206" w:rsidR="0087191E" w:rsidRPr="00A76CE5" w:rsidRDefault="0087191E" w:rsidP="0087191E">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 xml:space="preserve">3.1. Цена по настоящему Контракту составляет </w:t>
      </w:r>
      <w:r w:rsidRPr="00A76CE5">
        <w:rPr>
          <w:rFonts w:ascii="Times New Roman" w:hAnsi="Times New Roman"/>
          <w:b/>
          <w:sz w:val="20"/>
          <w:szCs w:val="20"/>
        </w:rPr>
        <w:t>_______________________</w:t>
      </w:r>
      <w:r w:rsidRPr="00A76CE5">
        <w:rPr>
          <w:rFonts w:ascii="Times New Roman" w:hAnsi="Times New Roman"/>
          <w:sz w:val="20"/>
          <w:szCs w:val="20"/>
        </w:rPr>
        <w:t xml:space="preserve"> </w:t>
      </w:r>
      <w:r w:rsidR="001919FF">
        <w:rPr>
          <w:rFonts w:ascii="Times New Roman" w:hAnsi="Times New Roman"/>
          <w:sz w:val="20"/>
          <w:szCs w:val="20"/>
        </w:rPr>
        <w:t>(____________________________</w:t>
      </w:r>
      <w:proofErr w:type="gramStart"/>
      <w:r w:rsidR="001919FF">
        <w:rPr>
          <w:rFonts w:ascii="Times New Roman" w:hAnsi="Times New Roman"/>
          <w:sz w:val="20"/>
          <w:szCs w:val="20"/>
        </w:rPr>
        <w:t>),</w:t>
      </w:r>
      <w:r w:rsidRPr="00A76CE5">
        <w:rPr>
          <w:rFonts w:ascii="Times New Roman" w:hAnsi="Times New Roman"/>
          <w:sz w:val="20"/>
          <w:szCs w:val="20"/>
        </w:rPr>
        <w:t xml:space="preserve">  в</w:t>
      </w:r>
      <w:proofErr w:type="gramEnd"/>
      <w:r w:rsidRPr="00A76CE5">
        <w:rPr>
          <w:rFonts w:ascii="Times New Roman" w:hAnsi="Times New Roman"/>
          <w:sz w:val="20"/>
          <w:szCs w:val="20"/>
        </w:rPr>
        <w:t xml:space="preserve"> </w:t>
      </w:r>
      <w:proofErr w:type="spellStart"/>
      <w:r w:rsidRPr="00A76CE5">
        <w:rPr>
          <w:rFonts w:ascii="Times New Roman" w:hAnsi="Times New Roman"/>
          <w:sz w:val="20"/>
          <w:szCs w:val="20"/>
        </w:rPr>
        <w:t>т.ч</w:t>
      </w:r>
      <w:proofErr w:type="spellEnd"/>
      <w:r w:rsidRPr="00A76CE5">
        <w:rPr>
          <w:rFonts w:ascii="Times New Roman" w:hAnsi="Times New Roman"/>
          <w:sz w:val="20"/>
          <w:szCs w:val="20"/>
        </w:rPr>
        <w:t>.  НДС ___%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w:t>
      </w:r>
    </w:p>
    <w:p w14:paraId="7005747D" w14:textId="77777777" w:rsidR="0087191E" w:rsidRPr="00A76CE5" w:rsidRDefault="0087191E" w:rsidP="0087191E">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3.2.Сумма,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C52D8DF" w14:textId="77777777" w:rsidR="0087191E" w:rsidRPr="00A76CE5" w:rsidRDefault="0087191E" w:rsidP="0087191E">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3.3. Авансирование выполняемых работ по Контракту не предусмотрено.</w:t>
      </w:r>
    </w:p>
    <w:p w14:paraId="3156A76C" w14:textId="77777777" w:rsidR="0087191E" w:rsidRPr="00A76CE5" w:rsidRDefault="0087191E" w:rsidP="0087191E">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3.4. Цена Контракта является твердой и определена на весь срок действия Контракта.</w:t>
      </w:r>
    </w:p>
    <w:p w14:paraId="6461ADDA" w14:textId="77777777" w:rsidR="0087191E" w:rsidRPr="00A76CE5" w:rsidRDefault="0087191E" w:rsidP="0087191E">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3.5. Цена Контракта может быть снижена без изменения предусмотренного Контрактом объема и качества выполняемых работ и иных условий Контракта.</w:t>
      </w:r>
    </w:p>
    <w:p w14:paraId="12577950" w14:textId="77777777" w:rsidR="0087191E" w:rsidRPr="00A76CE5" w:rsidRDefault="0087191E" w:rsidP="0087191E">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 xml:space="preserve">3.7. По предложению Заказчика возможно увеличение предусмотренных Контрактом объемов работ не более чем на десять процентов или уменьшение предусмотренных Контрактом объемов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обязаны уменьшить цену Контракта исходя из цены единицы работы. </w:t>
      </w:r>
    </w:p>
    <w:p w14:paraId="40D5A1DE" w14:textId="1C33A652" w:rsidR="0087191E" w:rsidRPr="00A76CE5" w:rsidRDefault="0087191E" w:rsidP="0087191E">
      <w:pPr>
        <w:widowControl w:val="0"/>
        <w:spacing w:after="0" w:line="240" w:lineRule="auto"/>
        <w:ind w:firstLine="567"/>
        <w:jc w:val="both"/>
        <w:rPr>
          <w:rFonts w:ascii="Times New Roman" w:hAnsi="Times New Roman"/>
          <w:sz w:val="20"/>
          <w:szCs w:val="20"/>
        </w:rPr>
      </w:pPr>
      <w:bookmarkStart w:id="0" w:name="OLE_LINK1"/>
      <w:bookmarkStart w:id="1" w:name="OLE_LINK2"/>
      <w:r w:rsidRPr="00A76CE5">
        <w:rPr>
          <w:rFonts w:ascii="Times New Roman" w:hAnsi="Times New Roman"/>
          <w:sz w:val="20"/>
          <w:szCs w:val="20"/>
        </w:rPr>
        <w:t>3.8. Оплата по Контракту осуществляется Заказчиком по казначейской системе оплаты в по факту выполненных работ в безналичной форме, путем перечисления денежных средств на расчетный счет Подрядчика не более чем в течение 10 (десяти) рабочих дней с момента подписания акта о приемке выполненных работ согласно графику приема поручений, на оплату расходов.</w:t>
      </w:r>
    </w:p>
    <w:bookmarkEnd w:id="0"/>
    <w:bookmarkEnd w:id="1"/>
    <w:p w14:paraId="5EAF9724" w14:textId="77777777" w:rsidR="0087191E" w:rsidRPr="00A76CE5" w:rsidRDefault="0087191E" w:rsidP="0087191E">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lastRenderedPageBreak/>
        <w:t>3.9. Основанием для оплаты выполненных работ является акт о приемке выполненных работ (форма № КС-2) и справка о стоимости выполненных работ и затрат (форма № КС-3), подписанные Подрядчиком, Заказчиком и представителем СПб ГБУ «Служба Заказчика администрации Выборгского района Санкт-Петербурга» (далее - технический надзор).</w:t>
      </w:r>
    </w:p>
    <w:p w14:paraId="11462396" w14:textId="77777777" w:rsidR="0087191E" w:rsidRPr="00A76CE5" w:rsidRDefault="0087191E" w:rsidP="0087191E">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 xml:space="preserve">3.10. Работы, выполненные Подрядчиком с отклонениями от требований нормативно-правовых актов, технического задания или иными недостатками не подлежат оплате Заказчиком до устранения Подрядчиком обнаруженных недостатков. </w:t>
      </w:r>
    </w:p>
    <w:p w14:paraId="551299DF" w14:textId="2F0A1924" w:rsidR="007C5CAC" w:rsidRPr="00A76CE5" w:rsidRDefault="00D74A6E" w:rsidP="00AE2DC3">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3.</w:t>
      </w:r>
      <w:r w:rsidR="0087191E" w:rsidRPr="00A76CE5">
        <w:rPr>
          <w:rFonts w:ascii="Times New Roman" w:hAnsi="Times New Roman"/>
          <w:sz w:val="20"/>
          <w:szCs w:val="20"/>
        </w:rPr>
        <w:t>11</w:t>
      </w:r>
      <w:r w:rsidRPr="00A76CE5">
        <w:rPr>
          <w:rFonts w:ascii="Times New Roman" w:hAnsi="Times New Roman"/>
          <w:sz w:val="20"/>
          <w:szCs w:val="20"/>
        </w:rPr>
        <w:t xml:space="preserve">. </w:t>
      </w:r>
      <w:r w:rsidR="00CE5B71" w:rsidRPr="00A76CE5">
        <w:rPr>
          <w:rFonts w:ascii="Times New Roman" w:hAnsi="Times New Roman"/>
          <w:sz w:val="20"/>
          <w:szCs w:val="20"/>
        </w:rPr>
        <w:t xml:space="preserve">Финансирование настоящего Контракта осуществляется за счет средств бюджета Санкт-Петербурга на 2024 год в соответствии с Законом Санкт-Петербурга от 30.11.2023 г. № 714-144 «О бюджете Санкт-Петербурга на 2024 год и на плановый период 2025 и 2026 годов», </w:t>
      </w:r>
      <w:r w:rsidR="009603CF" w:rsidRPr="00A76CE5">
        <w:rPr>
          <w:rFonts w:ascii="Times New Roman" w:hAnsi="Times New Roman"/>
          <w:sz w:val="20"/>
          <w:szCs w:val="20"/>
        </w:rPr>
        <w:t>КОСГУ 226</w:t>
      </w:r>
      <w:r w:rsidR="003E34E6" w:rsidRPr="00A76CE5">
        <w:rPr>
          <w:rFonts w:ascii="Times New Roman" w:hAnsi="Times New Roman"/>
          <w:sz w:val="20"/>
          <w:szCs w:val="20"/>
        </w:rPr>
        <w:t>, КВР 244.</w:t>
      </w:r>
    </w:p>
    <w:p w14:paraId="0D716588" w14:textId="77777777" w:rsidR="002F62D1" w:rsidRPr="00A76CE5" w:rsidRDefault="002F62D1" w:rsidP="00AE2DC3">
      <w:pPr>
        <w:widowControl w:val="0"/>
        <w:spacing w:after="0" w:line="240" w:lineRule="auto"/>
        <w:ind w:firstLine="567"/>
        <w:jc w:val="both"/>
        <w:rPr>
          <w:rFonts w:ascii="Times New Roman" w:hAnsi="Times New Roman"/>
          <w:sz w:val="20"/>
          <w:szCs w:val="20"/>
        </w:rPr>
      </w:pPr>
    </w:p>
    <w:p w14:paraId="3A66282D" w14:textId="77777777" w:rsidR="004E7E6B" w:rsidRPr="00A76CE5" w:rsidRDefault="004E7E6B" w:rsidP="00AE2DC3">
      <w:pPr>
        <w:widowControl w:val="0"/>
        <w:spacing w:after="0" w:line="240" w:lineRule="auto"/>
        <w:jc w:val="center"/>
        <w:rPr>
          <w:rFonts w:ascii="Times New Roman" w:hAnsi="Times New Roman"/>
          <w:b/>
          <w:sz w:val="20"/>
          <w:szCs w:val="20"/>
        </w:rPr>
      </w:pPr>
      <w:r w:rsidRPr="00A76CE5">
        <w:rPr>
          <w:rFonts w:ascii="Times New Roman" w:hAnsi="Times New Roman"/>
          <w:b/>
          <w:sz w:val="20"/>
          <w:szCs w:val="20"/>
        </w:rPr>
        <w:t>4. ПРАВА И ОБЯЗАННОСТИ СТОРОН</w:t>
      </w:r>
    </w:p>
    <w:p w14:paraId="16595AC2" w14:textId="77777777" w:rsidR="0087191E" w:rsidRPr="00A76CE5" w:rsidRDefault="0087191E" w:rsidP="00AE2DC3">
      <w:pPr>
        <w:widowControl w:val="0"/>
        <w:spacing w:after="0" w:line="240" w:lineRule="auto"/>
        <w:ind w:firstLine="567"/>
        <w:jc w:val="both"/>
        <w:rPr>
          <w:rFonts w:ascii="Times New Roman" w:hAnsi="Times New Roman"/>
          <w:b/>
          <w:sz w:val="20"/>
          <w:szCs w:val="20"/>
        </w:rPr>
      </w:pPr>
    </w:p>
    <w:p w14:paraId="3CA7FD38" w14:textId="77777777" w:rsidR="0087191E" w:rsidRPr="00001462" w:rsidRDefault="0087191E" w:rsidP="0087191E">
      <w:pPr>
        <w:widowControl w:val="0"/>
        <w:spacing w:after="0" w:line="240" w:lineRule="auto"/>
        <w:ind w:firstLine="567"/>
        <w:jc w:val="both"/>
        <w:rPr>
          <w:rFonts w:ascii="Times New Roman" w:hAnsi="Times New Roman"/>
          <w:b/>
          <w:sz w:val="20"/>
          <w:szCs w:val="20"/>
        </w:rPr>
      </w:pPr>
      <w:r w:rsidRPr="00001462">
        <w:rPr>
          <w:rFonts w:ascii="Times New Roman" w:hAnsi="Times New Roman"/>
          <w:b/>
          <w:sz w:val="20"/>
          <w:szCs w:val="20"/>
        </w:rPr>
        <w:t>4.1. Обязанности Подрядчика:</w:t>
      </w:r>
    </w:p>
    <w:p w14:paraId="13AA2ADB" w14:textId="25D2B243" w:rsidR="0087191E" w:rsidRPr="00001462" w:rsidRDefault="0087191E" w:rsidP="0087191E">
      <w:pPr>
        <w:widowControl w:val="0"/>
        <w:spacing w:after="0" w:line="240" w:lineRule="auto"/>
        <w:ind w:firstLine="567"/>
        <w:jc w:val="both"/>
        <w:rPr>
          <w:rFonts w:ascii="Times New Roman" w:hAnsi="Times New Roman"/>
          <w:sz w:val="20"/>
          <w:szCs w:val="20"/>
        </w:rPr>
      </w:pPr>
      <w:r w:rsidRPr="00001462">
        <w:rPr>
          <w:rFonts w:ascii="Times New Roman" w:hAnsi="Times New Roman"/>
          <w:sz w:val="20"/>
          <w:szCs w:val="20"/>
        </w:rPr>
        <w:t xml:space="preserve">4.1.1. </w:t>
      </w:r>
      <w:r w:rsidR="002623E3" w:rsidRPr="00001462">
        <w:rPr>
          <w:rFonts w:ascii="Times New Roman" w:hAnsi="Times New Roman"/>
          <w:sz w:val="20"/>
          <w:szCs w:val="20"/>
        </w:rPr>
        <w:t>Принять от Заказчика по акту передачи Объект и исходные данные для выполнения работ в порядке и сроки, установленные в п. 2.1. настоящего Контракта.</w:t>
      </w:r>
    </w:p>
    <w:p w14:paraId="5DC3C2BF" w14:textId="77777777" w:rsidR="007A2B79" w:rsidRPr="00001462" w:rsidRDefault="0087191E" w:rsidP="007A2B79">
      <w:pPr>
        <w:widowControl w:val="0"/>
        <w:spacing w:after="0" w:line="240" w:lineRule="auto"/>
        <w:ind w:firstLine="567"/>
        <w:jc w:val="both"/>
        <w:rPr>
          <w:rFonts w:ascii="Times New Roman" w:hAnsi="Times New Roman"/>
          <w:sz w:val="20"/>
          <w:szCs w:val="20"/>
        </w:rPr>
      </w:pPr>
      <w:r w:rsidRPr="00001462">
        <w:rPr>
          <w:rFonts w:ascii="Times New Roman" w:hAnsi="Times New Roman"/>
          <w:sz w:val="20"/>
          <w:szCs w:val="20"/>
        </w:rPr>
        <w:t xml:space="preserve">4.1.2. Приступить к исполнению Контракта и завершить работу в сроки, установленные в </w:t>
      </w:r>
      <w:r w:rsidR="007A2B79" w:rsidRPr="00001462">
        <w:rPr>
          <w:rFonts w:ascii="Times New Roman" w:hAnsi="Times New Roman"/>
          <w:sz w:val="20"/>
          <w:szCs w:val="20"/>
        </w:rPr>
        <w:t>разделе 2 настоящего Контракта.</w:t>
      </w:r>
    </w:p>
    <w:p w14:paraId="27E6486C" w14:textId="3A1311CC" w:rsidR="0087191E" w:rsidRPr="00001462" w:rsidRDefault="0087191E" w:rsidP="007A2B79">
      <w:pPr>
        <w:widowControl w:val="0"/>
        <w:spacing w:after="0" w:line="240" w:lineRule="auto"/>
        <w:ind w:firstLine="567"/>
        <w:jc w:val="both"/>
        <w:rPr>
          <w:rFonts w:ascii="Times New Roman" w:hAnsi="Times New Roman"/>
          <w:sz w:val="20"/>
          <w:szCs w:val="20"/>
        </w:rPr>
      </w:pPr>
      <w:r w:rsidRPr="00001462">
        <w:rPr>
          <w:rFonts w:ascii="Times New Roman" w:hAnsi="Times New Roman"/>
          <w:sz w:val="20"/>
          <w:szCs w:val="20"/>
        </w:rPr>
        <w:t>4.1.3. Провести инженерные изыскания обследования и измерения, предусмотренные заданием на проектирование в сроки, указанные в п. 2. Контракта.</w:t>
      </w:r>
    </w:p>
    <w:p w14:paraId="48751175" w14:textId="508009E9" w:rsidR="0087191E" w:rsidRPr="00001462" w:rsidRDefault="0087191E" w:rsidP="0087191E">
      <w:pPr>
        <w:widowControl w:val="0"/>
        <w:spacing w:after="0" w:line="240" w:lineRule="auto"/>
        <w:ind w:firstLine="567"/>
        <w:jc w:val="both"/>
        <w:rPr>
          <w:rFonts w:ascii="Times New Roman" w:hAnsi="Times New Roman"/>
          <w:sz w:val="20"/>
          <w:szCs w:val="20"/>
        </w:rPr>
      </w:pPr>
      <w:r w:rsidRPr="00001462">
        <w:rPr>
          <w:rFonts w:ascii="Times New Roman" w:hAnsi="Times New Roman"/>
          <w:sz w:val="20"/>
          <w:szCs w:val="20"/>
        </w:rPr>
        <w:t>4.1.4. Разработать проектно-сметную документацию в соответствии с заданием на</w:t>
      </w:r>
      <w:r w:rsidR="007A2B79" w:rsidRPr="00001462">
        <w:rPr>
          <w:rFonts w:ascii="Times New Roman" w:hAnsi="Times New Roman"/>
          <w:sz w:val="20"/>
          <w:szCs w:val="20"/>
        </w:rPr>
        <w:t xml:space="preserve"> проектирование (Приложение № 1</w:t>
      </w:r>
      <w:r w:rsidR="0058528D" w:rsidRPr="00001462">
        <w:rPr>
          <w:rFonts w:ascii="Times New Roman" w:hAnsi="Times New Roman"/>
          <w:sz w:val="20"/>
          <w:szCs w:val="20"/>
        </w:rPr>
        <w:t xml:space="preserve"> к контракту</w:t>
      </w:r>
      <w:r w:rsidR="007A2B79" w:rsidRPr="00001462">
        <w:rPr>
          <w:rFonts w:ascii="Times New Roman" w:hAnsi="Times New Roman"/>
          <w:sz w:val="20"/>
          <w:szCs w:val="20"/>
        </w:rPr>
        <w:t>)</w:t>
      </w:r>
      <w:r w:rsidRPr="00001462">
        <w:rPr>
          <w:rFonts w:ascii="Times New Roman" w:hAnsi="Times New Roman"/>
          <w:sz w:val="20"/>
          <w:szCs w:val="20"/>
        </w:rPr>
        <w:t>, надлежащим образом, качественно и в установленные сроки.</w:t>
      </w:r>
    </w:p>
    <w:p w14:paraId="4E2B8527" w14:textId="43FC1DBB" w:rsidR="0087191E" w:rsidRPr="00001462" w:rsidRDefault="0087191E" w:rsidP="0087191E">
      <w:pPr>
        <w:widowControl w:val="0"/>
        <w:spacing w:after="0" w:line="240" w:lineRule="auto"/>
        <w:ind w:firstLine="567"/>
        <w:jc w:val="both"/>
        <w:rPr>
          <w:rFonts w:ascii="Times New Roman" w:hAnsi="Times New Roman"/>
          <w:sz w:val="20"/>
          <w:szCs w:val="20"/>
        </w:rPr>
      </w:pPr>
      <w:r w:rsidRPr="00001462">
        <w:rPr>
          <w:rFonts w:ascii="Times New Roman" w:hAnsi="Times New Roman"/>
          <w:sz w:val="20"/>
          <w:szCs w:val="20"/>
        </w:rPr>
        <w:t xml:space="preserve">4.1.5. В соответствии с </w:t>
      </w:r>
      <w:r w:rsidR="00A76CE5" w:rsidRPr="00001462">
        <w:rPr>
          <w:rFonts w:ascii="Times New Roman" w:hAnsi="Times New Roman"/>
          <w:sz w:val="20"/>
          <w:szCs w:val="20"/>
        </w:rPr>
        <w:t xml:space="preserve">п.16 </w:t>
      </w:r>
      <w:r w:rsidRPr="00001462">
        <w:rPr>
          <w:rFonts w:ascii="Times New Roman" w:hAnsi="Times New Roman"/>
          <w:sz w:val="20"/>
          <w:szCs w:val="20"/>
        </w:rPr>
        <w:t>Задани</w:t>
      </w:r>
      <w:r w:rsidR="00A76CE5" w:rsidRPr="00001462">
        <w:rPr>
          <w:rFonts w:ascii="Times New Roman" w:hAnsi="Times New Roman"/>
          <w:sz w:val="20"/>
          <w:szCs w:val="20"/>
        </w:rPr>
        <w:t>я</w:t>
      </w:r>
      <w:r w:rsidRPr="00001462">
        <w:rPr>
          <w:rFonts w:ascii="Times New Roman" w:hAnsi="Times New Roman"/>
          <w:sz w:val="20"/>
          <w:szCs w:val="20"/>
        </w:rPr>
        <w:t xml:space="preserve"> н</w:t>
      </w:r>
      <w:r w:rsidR="007A2B79" w:rsidRPr="00001462">
        <w:rPr>
          <w:rFonts w:ascii="Times New Roman" w:hAnsi="Times New Roman"/>
          <w:sz w:val="20"/>
          <w:szCs w:val="20"/>
        </w:rPr>
        <w:t>а проектирование (Приложение №1</w:t>
      </w:r>
      <w:r w:rsidR="0058528D" w:rsidRPr="00001462">
        <w:rPr>
          <w:rFonts w:ascii="Times New Roman" w:hAnsi="Times New Roman"/>
          <w:sz w:val="20"/>
          <w:szCs w:val="20"/>
        </w:rPr>
        <w:t xml:space="preserve"> к контракту</w:t>
      </w:r>
      <w:r w:rsidRPr="00001462">
        <w:rPr>
          <w:rFonts w:ascii="Times New Roman" w:hAnsi="Times New Roman"/>
          <w:sz w:val="20"/>
          <w:szCs w:val="20"/>
        </w:rPr>
        <w:t xml:space="preserve">) согласовать проектно-сметную документацию с Заказчиком и компетентными государственными организациями, с которыми согласование является обязательным в соответствии с действующим законодательством Российской Федерации в сроки, указанные в п. </w:t>
      </w:r>
      <w:r w:rsidR="007A2B79" w:rsidRPr="00001462">
        <w:rPr>
          <w:rFonts w:ascii="Times New Roman" w:hAnsi="Times New Roman"/>
          <w:sz w:val="20"/>
          <w:szCs w:val="20"/>
        </w:rPr>
        <w:t>2 Контракта</w:t>
      </w:r>
      <w:r w:rsidRPr="00001462">
        <w:rPr>
          <w:rFonts w:ascii="Times New Roman" w:hAnsi="Times New Roman"/>
          <w:sz w:val="20"/>
          <w:szCs w:val="20"/>
        </w:rPr>
        <w:t>.</w:t>
      </w:r>
    </w:p>
    <w:p w14:paraId="76A0063A" w14:textId="77777777" w:rsidR="0087191E" w:rsidRPr="00001462" w:rsidRDefault="0087191E" w:rsidP="0087191E">
      <w:pPr>
        <w:widowControl w:val="0"/>
        <w:spacing w:after="0" w:line="240" w:lineRule="auto"/>
        <w:ind w:firstLine="567"/>
        <w:jc w:val="both"/>
        <w:rPr>
          <w:rFonts w:ascii="Times New Roman" w:hAnsi="Times New Roman"/>
          <w:sz w:val="20"/>
          <w:szCs w:val="20"/>
        </w:rPr>
      </w:pPr>
      <w:r w:rsidRPr="00001462">
        <w:rPr>
          <w:rFonts w:ascii="Times New Roman" w:hAnsi="Times New Roman"/>
          <w:sz w:val="20"/>
          <w:szCs w:val="20"/>
        </w:rPr>
        <w:t>4.1.6. Осуществлять все функции генерального подрядчика, предусмотренные действующим законодательством.</w:t>
      </w:r>
    </w:p>
    <w:p w14:paraId="69807502" w14:textId="7DA01B76" w:rsidR="00963477" w:rsidRPr="00001462" w:rsidRDefault="00963477" w:rsidP="0087191E">
      <w:pPr>
        <w:widowControl w:val="0"/>
        <w:spacing w:after="0" w:line="240" w:lineRule="auto"/>
        <w:ind w:firstLine="567"/>
        <w:jc w:val="both"/>
        <w:rPr>
          <w:rFonts w:ascii="Times New Roman" w:hAnsi="Times New Roman"/>
          <w:sz w:val="20"/>
          <w:szCs w:val="20"/>
        </w:rPr>
      </w:pPr>
      <w:r w:rsidRPr="00001462">
        <w:rPr>
          <w:rFonts w:ascii="Times New Roman" w:hAnsi="Times New Roman"/>
          <w:sz w:val="20"/>
          <w:szCs w:val="20"/>
        </w:rPr>
        <w:t xml:space="preserve">4.1.7. Работы по контракту проводить только при наличии соответствующих разрешительных документов (лицензий, свидетельств, допусков и т.п.) (если для выполнения работ по контракту, отдельных видов работ по Контракту в соответствии с законодательством Российской Федерации требуется наличие указанных документов). </w:t>
      </w:r>
    </w:p>
    <w:p w14:paraId="652804CB" w14:textId="00FB3176" w:rsidR="0087191E" w:rsidRPr="00001462" w:rsidRDefault="0087191E" w:rsidP="0087191E">
      <w:pPr>
        <w:widowControl w:val="0"/>
        <w:spacing w:after="0" w:line="240" w:lineRule="auto"/>
        <w:ind w:firstLine="567"/>
        <w:jc w:val="both"/>
        <w:rPr>
          <w:rFonts w:ascii="Times New Roman" w:hAnsi="Times New Roman"/>
          <w:sz w:val="20"/>
          <w:szCs w:val="20"/>
        </w:rPr>
      </w:pPr>
      <w:r w:rsidRPr="00001462">
        <w:rPr>
          <w:rFonts w:ascii="Times New Roman" w:hAnsi="Times New Roman"/>
          <w:sz w:val="20"/>
          <w:szCs w:val="20"/>
        </w:rPr>
        <w:t>4.1.</w:t>
      </w:r>
      <w:r w:rsidR="00963477" w:rsidRPr="00001462">
        <w:rPr>
          <w:rFonts w:ascii="Times New Roman" w:hAnsi="Times New Roman"/>
          <w:sz w:val="20"/>
          <w:szCs w:val="20"/>
        </w:rPr>
        <w:t>8</w:t>
      </w:r>
      <w:r w:rsidRPr="00001462">
        <w:rPr>
          <w:rFonts w:ascii="Times New Roman" w:hAnsi="Times New Roman"/>
          <w:sz w:val="20"/>
          <w:szCs w:val="20"/>
        </w:rPr>
        <w:t>. Нести ответственность перед Заказчиком за надлежащее исполнение работ по настоящему Контракту и отвечать за достоверность и качество представляемой информации и других материалов.</w:t>
      </w:r>
    </w:p>
    <w:p w14:paraId="7213A38E" w14:textId="77777777" w:rsidR="007A6498" w:rsidRPr="00001462" w:rsidRDefault="007A6498" w:rsidP="007A6498">
      <w:pPr>
        <w:widowControl w:val="0"/>
        <w:spacing w:after="0" w:line="240" w:lineRule="auto"/>
        <w:ind w:firstLine="567"/>
        <w:jc w:val="both"/>
        <w:rPr>
          <w:rFonts w:ascii="Times New Roman" w:hAnsi="Times New Roman"/>
          <w:sz w:val="20"/>
          <w:szCs w:val="20"/>
        </w:rPr>
      </w:pPr>
      <w:r w:rsidRPr="00001462">
        <w:rPr>
          <w:rFonts w:ascii="Times New Roman" w:hAnsi="Times New Roman"/>
          <w:sz w:val="20"/>
          <w:szCs w:val="20"/>
        </w:rPr>
        <w:t xml:space="preserve">4.1.9.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p>
    <w:p w14:paraId="76767AE4" w14:textId="77777777" w:rsidR="007A6498" w:rsidRPr="00001462" w:rsidRDefault="007A6498" w:rsidP="007A6498">
      <w:pPr>
        <w:widowControl w:val="0"/>
        <w:spacing w:after="0" w:line="240" w:lineRule="auto"/>
        <w:ind w:firstLine="567"/>
        <w:jc w:val="both"/>
        <w:rPr>
          <w:rFonts w:ascii="Times New Roman" w:hAnsi="Times New Roman"/>
          <w:sz w:val="20"/>
          <w:szCs w:val="20"/>
        </w:rPr>
      </w:pPr>
      <w:r w:rsidRPr="00001462">
        <w:rPr>
          <w:rFonts w:ascii="Times New Roman" w:hAnsi="Times New Roman"/>
          <w:sz w:val="20"/>
          <w:szCs w:val="20"/>
        </w:rPr>
        <w:t>- Гражданский кодекс Российской Федерации (часть вторая) от 26.01.1996 г. № 14-ФЗ;</w:t>
      </w:r>
    </w:p>
    <w:p w14:paraId="3A5563DB" w14:textId="77777777" w:rsidR="007A6498" w:rsidRPr="00001462" w:rsidRDefault="007A6498" w:rsidP="007A6498">
      <w:pPr>
        <w:widowControl w:val="0"/>
        <w:spacing w:after="0" w:line="240" w:lineRule="auto"/>
        <w:ind w:firstLine="567"/>
        <w:jc w:val="both"/>
        <w:rPr>
          <w:rFonts w:ascii="Times New Roman" w:hAnsi="Times New Roman"/>
          <w:sz w:val="20"/>
          <w:szCs w:val="20"/>
        </w:rPr>
      </w:pPr>
      <w:r w:rsidRPr="00001462">
        <w:rPr>
          <w:rFonts w:ascii="Times New Roman" w:hAnsi="Times New Roman"/>
          <w:sz w:val="20"/>
          <w:szCs w:val="20"/>
        </w:rPr>
        <w:t>- Градостроительный кодекс Российской Федерации от 29.12.2004 № 190-ФЗ;</w:t>
      </w:r>
    </w:p>
    <w:p w14:paraId="78E4991A" w14:textId="77777777" w:rsidR="007A6498" w:rsidRPr="00001462" w:rsidRDefault="007A6498" w:rsidP="007A6498">
      <w:pPr>
        <w:widowControl w:val="0"/>
        <w:spacing w:after="0" w:line="240" w:lineRule="auto"/>
        <w:ind w:firstLine="567"/>
        <w:jc w:val="both"/>
        <w:rPr>
          <w:rFonts w:ascii="Times New Roman" w:hAnsi="Times New Roman"/>
          <w:sz w:val="20"/>
          <w:szCs w:val="20"/>
        </w:rPr>
      </w:pPr>
      <w:r w:rsidRPr="00001462">
        <w:rPr>
          <w:rFonts w:ascii="Times New Roman" w:hAnsi="Times New Roman"/>
          <w:sz w:val="20"/>
          <w:szCs w:val="20"/>
        </w:rPr>
        <w:t>- Закон Санкт-Петербурга от 25.12.2015 № 891-180 «О благоустройстве в Санкт-Петербурге»</w:t>
      </w:r>
    </w:p>
    <w:p w14:paraId="74D284C3" w14:textId="3719F872" w:rsidR="007A6498" w:rsidRPr="00001462" w:rsidRDefault="009D1086" w:rsidP="007A6498">
      <w:pPr>
        <w:widowControl w:val="0"/>
        <w:spacing w:after="0" w:line="240" w:lineRule="auto"/>
        <w:ind w:firstLine="567"/>
        <w:jc w:val="both"/>
        <w:rPr>
          <w:rFonts w:ascii="Times New Roman" w:hAnsi="Times New Roman"/>
          <w:sz w:val="20"/>
          <w:szCs w:val="20"/>
        </w:rPr>
      </w:pPr>
      <w:r>
        <w:rPr>
          <w:rFonts w:ascii="Times New Roman" w:hAnsi="Times New Roman"/>
          <w:sz w:val="20"/>
          <w:szCs w:val="20"/>
        </w:rPr>
        <w:t>- </w:t>
      </w:r>
      <w:r w:rsidR="007A6498" w:rsidRPr="00001462">
        <w:rPr>
          <w:rFonts w:ascii="Times New Roman" w:hAnsi="Times New Roman"/>
          <w:sz w:val="20"/>
          <w:szCs w:val="20"/>
        </w:rPr>
        <w:t>Постановление Правительства Санкт-Петербурга от 09.11.2016 №961 «О Правилах благоустройства территории Санкт-Петербурга и о внесении изменений в некоторые постановления Правительства Санкт-Петербурга»;</w:t>
      </w:r>
    </w:p>
    <w:p w14:paraId="4B3C12AB" w14:textId="77777777" w:rsidR="007A6498" w:rsidRPr="00001462" w:rsidRDefault="007A6498" w:rsidP="007A6498">
      <w:pPr>
        <w:widowControl w:val="0"/>
        <w:spacing w:after="0" w:line="240" w:lineRule="auto"/>
        <w:ind w:firstLine="567"/>
        <w:jc w:val="both"/>
        <w:rPr>
          <w:rFonts w:ascii="Times New Roman" w:hAnsi="Times New Roman"/>
          <w:sz w:val="20"/>
          <w:szCs w:val="20"/>
        </w:rPr>
      </w:pPr>
      <w:r w:rsidRPr="00001462">
        <w:rPr>
          <w:rFonts w:ascii="Times New Roman" w:hAnsi="Times New Roman"/>
          <w:sz w:val="20"/>
          <w:szCs w:val="20"/>
        </w:rPr>
        <w:t>- Постановление Правительства Санкт-Петербурга от 06.10.2016 № 875 «Об утверждении Правил благоустройства территории Санкт-Петербурга в части, касающейся правил производства земляных, ремонтных и отдельных работ, связанных с благоустройством территории Санкт-Петербурга»</w:t>
      </w:r>
    </w:p>
    <w:p w14:paraId="5AA4FE44" w14:textId="3562E258" w:rsidR="007A6498" w:rsidRPr="00001462" w:rsidRDefault="007A6498" w:rsidP="007A6498">
      <w:pPr>
        <w:widowControl w:val="0"/>
        <w:spacing w:after="0" w:line="240" w:lineRule="auto"/>
        <w:ind w:firstLine="567"/>
        <w:jc w:val="both"/>
        <w:rPr>
          <w:rFonts w:ascii="Times New Roman" w:hAnsi="Times New Roman"/>
          <w:sz w:val="20"/>
          <w:szCs w:val="20"/>
        </w:rPr>
      </w:pPr>
      <w:r w:rsidRPr="00001462">
        <w:rPr>
          <w:rFonts w:ascii="Times New Roman" w:hAnsi="Times New Roman"/>
          <w:sz w:val="20"/>
          <w:szCs w:val="20"/>
        </w:rPr>
        <w:t>- иными нормативными правовыми актами, уст</w:t>
      </w:r>
      <w:r w:rsidR="00430668" w:rsidRPr="00001462">
        <w:rPr>
          <w:rFonts w:ascii="Times New Roman" w:hAnsi="Times New Roman"/>
          <w:sz w:val="20"/>
          <w:szCs w:val="20"/>
        </w:rPr>
        <w:t xml:space="preserve">ановленными Заказчиком в </w:t>
      </w:r>
      <w:proofErr w:type="spellStart"/>
      <w:r w:rsidR="00A76CE5" w:rsidRPr="00001462">
        <w:rPr>
          <w:rFonts w:ascii="Times New Roman" w:hAnsi="Times New Roman"/>
          <w:sz w:val="20"/>
          <w:szCs w:val="20"/>
        </w:rPr>
        <w:t>п.п</w:t>
      </w:r>
      <w:proofErr w:type="spellEnd"/>
      <w:r w:rsidR="00A76CE5" w:rsidRPr="00001462">
        <w:rPr>
          <w:rFonts w:ascii="Times New Roman" w:hAnsi="Times New Roman"/>
          <w:sz w:val="20"/>
          <w:szCs w:val="20"/>
        </w:rPr>
        <w:t xml:space="preserve">. 12-14 </w:t>
      </w:r>
      <w:r w:rsidR="00430668" w:rsidRPr="00001462">
        <w:rPr>
          <w:rFonts w:ascii="Times New Roman" w:hAnsi="Times New Roman"/>
          <w:sz w:val="20"/>
          <w:szCs w:val="20"/>
        </w:rPr>
        <w:t>З</w:t>
      </w:r>
      <w:r w:rsidRPr="00001462">
        <w:rPr>
          <w:rFonts w:ascii="Times New Roman" w:hAnsi="Times New Roman"/>
          <w:sz w:val="20"/>
          <w:szCs w:val="20"/>
        </w:rPr>
        <w:t>адани</w:t>
      </w:r>
      <w:r w:rsidR="00A76CE5" w:rsidRPr="00001462">
        <w:rPr>
          <w:rFonts w:ascii="Times New Roman" w:hAnsi="Times New Roman"/>
          <w:sz w:val="20"/>
          <w:szCs w:val="20"/>
        </w:rPr>
        <w:t>я</w:t>
      </w:r>
      <w:r w:rsidRPr="00001462">
        <w:rPr>
          <w:rFonts w:ascii="Times New Roman" w:hAnsi="Times New Roman"/>
          <w:sz w:val="20"/>
          <w:szCs w:val="20"/>
        </w:rPr>
        <w:t xml:space="preserve"> на проектирование (приложение № 1 к контракту), описании объекта закупки (приложение № 3 к контракту).</w:t>
      </w:r>
    </w:p>
    <w:p w14:paraId="06BB4FDF" w14:textId="77777777" w:rsidR="007A6498" w:rsidRPr="00A76CE5" w:rsidRDefault="007A6498" w:rsidP="007A6498">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 xml:space="preserve">   - другим нормам, действующим на территории Российской Федерации.</w:t>
      </w:r>
    </w:p>
    <w:p w14:paraId="5AF3D755" w14:textId="77777777" w:rsidR="007A6498" w:rsidRPr="00A76CE5" w:rsidRDefault="007A6498" w:rsidP="007A6498">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p>
    <w:p w14:paraId="05DEA677" w14:textId="482495E4" w:rsidR="0087191E" w:rsidRPr="00A76CE5" w:rsidRDefault="0087191E" w:rsidP="0087191E">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4.1.</w:t>
      </w:r>
      <w:r w:rsidR="00963477" w:rsidRPr="00A76CE5">
        <w:rPr>
          <w:rFonts w:ascii="Times New Roman" w:hAnsi="Times New Roman"/>
          <w:sz w:val="20"/>
          <w:szCs w:val="20"/>
        </w:rPr>
        <w:t>10</w:t>
      </w:r>
      <w:r w:rsidRPr="00A76CE5">
        <w:rPr>
          <w:rFonts w:ascii="Times New Roman" w:hAnsi="Times New Roman"/>
          <w:sz w:val="20"/>
          <w:szCs w:val="20"/>
        </w:rPr>
        <w:t>. Известить Заказчика и до получения от него указаний приостановить выполнение работ при обнаружении:</w:t>
      </w:r>
    </w:p>
    <w:p w14:paraId="49A4E0BF" w14:textId="77777777" w:rsidR="0087191E" w:rsidRPr="00A76CE5" w:rsidRDefault="0087191E" w:rsidP="0087191E">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 возможных неблагоприятных для Заказчика последствий выполнения его указаний о способе выполнения работ;</w:t>
      </w:r>
    </w:p>
    <w:p w14:paraId="554EDE18" w14:textId="77777777" w:rsidR="0087191E" w:rsidRPr="00A76CE5" w:rsidRDefault="0087191E" w:rsidP="0087191E">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 иных, независящих от Подрядчика обстоятельств, создающих невозможность выполнения работ в срок, указанный в п.2.2 Контракта.</w:t>
      </w:r>
    </w:p>
    <w:p w14:paraId="3B43D04E" w14:textId="47508582" w:rsidR="0087191E" w:rsidRPr="00A76CE5" w:rsidRDefault="00963477" w:rsidP="0087191E">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4.1.11</w:t>
      </w:r>
      <w:r w:rsidR="0087191E" w:rsidRPr="00A76CE5">
        <w:rPr>
          <w:rFonts w:ascii="Times New Roman" w:hAnsi="Times New Roman"/>
          <w:sz w:val="20"/>
          <w:szCs w:val="20"/>
        </w:rPr>
        <w:t xml:space="preserve">. По окончании выполнения работ предоставить Заказчику результат выполнения работ в течение 1 </w:t>
      </w:r>
      <w:r w:rsidR="007A2B79" w:rsidRPr="00A76CE5">
        <w:rPr>
          <w:rFonts w:ascii="Times New Roman" w:hAnsi="Times New Roman"/>
          <w:sz w:val="20"/>
          <w:szCs w:val="20"/>
        </w:rPr>
        <w:t>рабочего дня</w:t>
      </w:r>
      <w:r w:rsidR="0087191E" w:rsidRPr="00A76CE5">
        <w:rPr>
          <w:rFonts w:ascii="Times New Roman" w:hAnsi="Times New Roman"/>
          <w:sz w:val="20"/>
          <w:szCs w:val="20"/>
        </w:rPr>
        <w:t xml:space="preserve">, следующего за днём окончания выполнения работ. </w:t>
      </w:r>
    </w:p>
    <w:p w14:paraId="339B26EA" w14:textId="6D3F834B" w:rsidR="0087191E" w:rsidRPr="00A76CE5" w:rsidRDefault="00963477" w:rsidP="0087191E">
      <w:pPr>
        <w:widowControl w:val="0"/>
        <w:spacing w:after="0" w:line="240" w:lineRule="auto"/>
        <w:ind w:firstLine="567"/>
        <w:jc w:val="both"/>
        <w:rPr>
          <w:rFonts w:ascii="Times New Roman" w:hAnsi="Times New Roman"/>
          <w:sz w:val="20"/>
          <w:szCs w:val="20"/>
        </w:rPr>
      </w:pPr>
      <w:r w:rsidRPr="00001462">
        <w:rPr>
          <w:rFonts w:ascii="Times New Roman" w:hAnsi="Times New Roman"/>
          <w:sz w:val="20"/>
          <w:szCs w:val="20"/>
        </w:rPr>
        <w:t>4.1.12</w:t>
      </w:r>
      <w:r w:rsidR="0087191E" w:rsidRPr="00001462">
        <w:rPr>
          <w:rFonts w:ascii="Times New Roman" w:hAnsi="Times New Roman"/>
          <w:sz w:val="20"/>
          <w:szCs w:val="20"/>
        </w:rPr>
        <w:t>. При завершении работ представить Заказчику по акту приёма-передачи, в оригинале полный комплект разрабо</w:t>
      </w:r>
      <w:r w:rsidR="00A76CE5" w:rsidRPr="00001462">
        <w:rPr>
          <w:rFonts w:ascii="Times New Roman" w:hAnsi="Times New Roman"/>
          <w:sz w:val="20"/>
          <w:szCs w:val="20"/>
        </w:rPr>
        <w:t>танной и согласованной проектно-</w:t>
      </w:r>
      <w:r w:rsidR="0087191E" w:rsidRPr="00001462">
        <w:rPr>
          <w:rFonts w:ascii="Times New Roman" w:hAnsi="Times New Roman"/>
          <w:sz w:val="20"/>
          <w:szCs w:val="20"/>
        </w:rPr>
        <w:t xml:space="preserve">сметной документации,  в соответствии с условиями, установленными </w:t>
      </w:r>
      <w:r w:rsidR="007A2B79" w:rsidRPr="00001462">
        <w:rPr>
          <w:rFonts w:ascii="Times New Roman" w:hAnsi="Times New Roman"/>
          <w:sz w:val="20"/>
          <w:szCs w:val="20"/>
        </w:rPr>
        <w:t>в  Задании</w:t>
      </w:r>
      <w:r w:rsidR="0087191E" w:rsidRPr="00001462">
        <w:rPr>
          <w:rFonts w:ascii="Times New Roman" w:hAnsi="Times New Roman"/>
          <w:sz w:val="20"/>
          <w:szCs w:val="20"/>
        </w:rPr>
        <w:t xml:space="preserve"> на</w:t>
      </w:r>
      <w:r w:rsidRPr="00001462">
        <w:rPr>
          <w:rFonts w:ascii="Times New Roman" w:hAnsi="Times New Roman"/>
          <w:sz w:val="20"/>
          <w:szCs w:val="20"/>
        </w:rPr>
        <w:t xml:space="preserve"> проектирование (П</w:t>
      </w:r>
      <w:r w:rsidR="007A2B79" w:rsidRPr="00001462">
        <w:rPr>
          <w:rFonts w:ascii="Times New Roman" w:hAnsi="Times New Roman"/>
          <w:sz w:val="20"/>
          <w:szCs w:val="20"/>
        </w:rPr>
        <w:t>риложение № 1</w:t>
      </w:r>
      <w:r w:rsidR="00F5711E" w:rsidRPr="00001462">
        <w:rPr>
          <w:rFonts w:ascii="Times New Roman" w:hAnsi="Times New Roman"/>
          <w:sz w:val="20"/>
          <w:szCs w:val="20"/>
        </w:rPr>
        <w:t xml:space="preserve"> к контракту</w:t>
      </w:r>
      <w:r w:rsidR="007A2B79" w:rsidRPr="00001462">
        <w:rPr>
          <w:rFonts w:ascii="Times New Roman" w:hAnsi="Times New Roman"/>
          <w:sz w:val="20"/>
          <w:szCs w:val="20"/>
        </w:rPr>
        <w:t>)</w:t>
      </w:r>
      <w:r w:rsidR="0087191E" w:rsidRPr="00001462">
        <w:rPr>
          <w:rFonts w:ascii="Times New Roman" w:hAnsi="Times New Roman"/>
          <w:sz w:val="20"/>
          <w:szCs w:val="20"/>
        </w:rPr>
        <w:t xml:space="preserve"> документацию в электронном виде с использованием программного продукта, указываемого Заказчиком на бумажном носителе в составе и объемах, предусмотренных </w:t>
      </w:r>
      <w:r w:rsidR="00A76CE5" w:rsidRPr="00001462">
        <w:rPr>
          <w:rFonts w:ascii="Times New Roman" w:hAnsi="Times New Roman"/>
          <w:sz w:val="20"/>
          <w:szCs w:val="20"/>
        </w:rPr>
        <w:br/>
        <w:t xml:space="preserve">п. 17 </w:t>
      </w:r>
      <w:r w:rsidR="0087191E" w:rsidRPr="00001462">
        <w:rPr>
          <w:rFonts w:ascii="Times New Roman" w:hAnsi="Times New Roman"/>
          <w:sz w:val="20"/>
          <w:szCs w:val="20"/>
        </w:rPr>
        <w:t>Задани</w:t>
      </w:r>
      <w:r w:rsidR="00A76CE5" w:rsidRPr="00001462">
        <w:rPr>
          <w:rFonts w:ascii="Times New Roman" w:hAnsi="Times New Roman"/>
          <w:sz w:val="20"/>
          <w:szCs w:val="20"/>
        </w:rPr>
        <w:t>я</w:t>
      </w:r>
      <w:r w:rsidR="0087191E" w:rsidRPr="00001462">
        <w:rPr>
          <w:rFonts w:ascii="Times New Roman" w:hAnsi="Times New Roman"/>
          <w:sz w:val="20"/>
          <w:szCs w:val="20"/>
        </w:rPr>
        <w:t xml:space="preserve"> н</w:t>
      </w:r>
      <w:r w:rsidR="007A2B79" w:rsidRPr="00001462">
        <w:rPr>
          <w:rFonts w:ascii="Times New Roman" w:hAnsi="Times New Roman"/>
          <w:sz w:val="20"/>
          <w:szCs w:val="20"/>
        </w:rPr>
        <w:t>а проектирование (Приложение №1</w:t>
      </w:r>
      <w:r w:rsidR="00F5711E" w:rsidRPr="00001462">
        <w:rPr>
          <w:rFonts w:ascii="Times New Roman" w:hAnsi="Times New Roman"/>
          <w:sz w:val="20"/>
          <w:szCs w:val="20"/>
        </w:rPr>
        <w:t xml:space="preserve"> к контракту</w:t>
      </w:r>
      <w:r w:rsidR="0087191E" w:rsidRPr="00001462">
        <w:rPr>
          <w:rFonts w:ascii="Times New Roman" w:hAnsi="Times New Roman"/>
          <w:sz w:val="20"/>
          <w:szCs w:val="20"/>
        </w:rPr>
        <w:t>), и условиями настоящего Контракта с приложением акта приема-передачи проектной документации.</w:t>
      </w:r>
    </w:p>
    <w:p w14:paraId="6230AC08" w14:textId="43FBF3C7" w:rsidR="0087191E" w:rsidRPr="00A76CE5" w:rsidRDefault="0087191E" w:rsidP="0087191E">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4.1.1</w:t>
      </w:r>
      <w:r w:rsidR="0058528D" w:rsidRPr="00A76CE5">
        <w:rPr>
          <w:rFonts w:ascii="Times New Roman" w:hAnsi="Times New Roman"/>
          <w:sz w:val="20"/>
          <w:szCs w:val="20"/>
        </w:rPr>
        <w:t>3</w:t>
      </w:r>
      <w:r w:rsidRPr="00A76CE5">
        <w:rPr>
          <w:rFonts w:ascii="Times New Roman" w:hAnsi="Times New Roman"/>
          <w:sz w:val="20"/>
          <w:szCs w:val="20"/>
        </w:rPr>
        <w:t xml:space="preserve">. Своими силами и за свой счет своевременно устранять недостатки, выявленные в процессе приемки результатов выполнения работ и при проведении проверок, осуществляемых в ходе выполнения работ. </w:t>
      </w:r>
    </w:p>
    <w:p w14:paraId="0044A49F" w14:textId="01D15451" w:rsidR="0087191E" w:rsidRPr="00A76CE5" w:rsidRDefault="0058528D" w:rsidP="0087191E">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4.1.14</w:t>
      </w:r>
      <w:r w:rsidR="0087191E" w:rsidRPr="00A76CE5">
        <w:rPr>
          <w:rFonts w:ascii="Times New Roman" w:hAnsi="Times New Roman"/>
          <w:sz w:val="20"/>
          <w:szCs w:val="20"/>
        </w:rPr>
        <w:t>. Выполнять иные обязанности, предусмотренные законом, иными правовыми актами или настоящим Контрактом.</w:t>
      </w:r>
    </w:p>
    <w:p w14:paraId="646C28F3" w14:textId="48271848" w:rsidR="0087191E" w:rsidRPr="00A76CE5" w:rsidRDefault="0058528D" w:rsidP="0087191E">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lastRenderedPageBreak/>
        <w:t>4.1.15</w:t>
      </w:r>
      <w:r w:rsidR="0087191E" w:rsidRPr="00A76CE5">
        <w:rPr>
          <w:rFonts w:ascii="Times New Roman" w:hAnsi="Times New Roman"/>
          <w:sz w:val="20"/>
          <w:szCs w:val="20"/>
        </w:rPr>
        <w:t xml:space="preserve">. Не раскрывать третьим лицам без письменного согласия Заказчика объем выполнения работ и условия их оплаты. </w:t>
      </w:r>
    </w:p>
    <w:p w14:paraId="246BCD2B" w14:textId="5F8D8102" w:rsidR="0087191E" w:rsidRPr="00A76CE5" w:rsidRDefault="0058528D" w:rsidP="0087191E">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4.1.16</w:t>
      </w:r>
      <w:r w:rsidR="0087191E" w:rsidRPr="00A76CE5">
        <w:rPr>
          <w:rFonts w:ascii="Times New Roman" w:hAnsi="Times New Roman"/>
          <w:sz w:val="20"/>
          <w:szCs w:val="20"/>
        </w:rPr>
        <w:t xml:space="preserve">. Соблюдать конфиденциальность в отношении всей информации, ставшей известной Подрядчику в связи с исполнением обязательств по контракту. </w:t>
      </w:r>
    </w:p>
    <w:p w14:paraId="56AAB925" w14:textId="09AEEA36" w:rsidR="0087191E" w:rsidRPr="00A76CE5" w:rsidRDefault="0058528D" w:rsidP="0087191E">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4.1.17</w:t>
      </w:r>
      <w:r w:rsidR="0087191E" w:rsidRPr="00A76CE5">
        <w:rPr>
          <w:rFonts w:ascii="Times New Roman" w:hAnsi="Times New Roman"/>
          <w:sz w:val="20"/>
          <w:szCs w:val="20"/>
        </w:rPr>
        <w:t>.</w:t>
      </w:r>
      <w:r w:rsidRPr="00A76CE5">
        <w:rPr>
          <w:rFonts w:ascii="Times New Roman" w:hAnsi="Times New Roman"/>
          <w:sz w:val="20"/>
          <w:szCs w:val="20"/>
        </w:rPr>
        <w:t xml:space="preserve"> </w:t>
      </w:r>
      <w:r w:rsidR="0087191E" w:rsidRPr="00A76CE5">
        <w:rPr>
          <w:rFonts w:ascii="Times New Roman" w:hAnsi="Times New Roman"/>
          <w:sz w:val="20"/>
          <w:szCs w:val="20"/>
        </w:rPr>
        <w:t>Подрядчик обязан соответствовать требованиям, установленным ч.1, п. 1.1 ст. 31 ФЗ-44.</w:t>
      </w:r>
    </w:p>
    <w:p w14:paraId="6E8DA811" w14:textId="7115B278" w:rsidR="0087191E" w:rsidRPr="00A76CE5" w:rsidRDefault="0058528D" w:rsidP="0087191E">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4.1.18</w:t>
      </w:r>
      <w:r w:rsidR="0087191E" w:rsidRPr="00A76CE5">
        <w:rPr>
          <w:rFonts w:ascii="Times New Roman" w:hAnsi="Times New Roman"/>
          <w:sz w:val="20"/>
          <w:szCs w:val="20"/>
        </w:rPr>
        <w:t xml:space="preserve">.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w:t>
      </w:r>
      <w:r w:rsidR="007A2B79" w:rsidRPr="00A76CE5">
        <w:rPr>
          <w:rFonts w:ascii="Times New Roman" w:hAnsi="Times New Roman"/>
          <w:sz w:val="20"/>
          <w:szCs w:val="20"/>
        </w:rPr>
        <w:t>сводного сметного расчета (Приложение № 2</w:t>
      </w:r>
      <w:r w:rsidR="00F5711E" w:rsidRPr="00A76CE5">
        <w:rPr>
          <w:rFonts w:ascii="Times New Roman" w:hAnsi="Times New Roman"/>
          <w:sz w:val="20"/>
          <w:szCs w:val="20"/>
        </w:rPr>
        <w:t xml:space="preserve"> к контракту</w:t>
      </w:r>
      <w:r w:rsidR="007A2B79" w:rsidRPr="00A76CE5">
        <w:rPr>
          <w:rFonts w:ascii="Times New Roman" w:hAnsi="Times New Roman"/>
          <w:sz w:val="20"/>
          <w:szCs w:val="20"/>
        </w:rPr>
        <w:t xml:space="preserve">), </w:t>
      </w:r>
      <w:r w:rsidR="009B2E18" w:rsidRPr="00A76CE5">
        <w:rPr>
          <w:rFonts w:ascii="Times New Roman" w:hAnsi="Times New Roman"/>
          <w:sz w:val="20"/>
          <w:szCs w:val="20"/>
        </w:rPr>
        <w:t>сметы</w:t>
      </w:r>
      <w:r w:rsidR="007A2B79" w:rsidRPr="00A76CE5">
        <w:rPr>
          <w:rFonts w:ascii="Times New Roman" w:hAnsi="Times New Roman"/>
          <w:sz w:val="20"/>
          <w:szCs w:val="20"/>
        </w:rPr>
        <w:t xml:space="preserve"> № 1 (Приложение № 2.1</w:t>
      </w:r>
      <w:r w:rsidR="00F5711E" w:rsidRPr="00A76CE5">
        <w:rPr>
          <w:rFonts w:ascii="Times New Roman" w:hAnsi="Times New Roman"/>
          <w:sz w:val="20"/>
          <w:szCs w:val="20"/>
        </w:rPr>
        <w:t xml:space="preserve"> к контракту</w:t>
      </w:r>
      <w:r w:rsidR="007A2B79" w:rsidRPr="00A76CE5">
        <w:rPr>
          <w:rFonts w:ascii="Times New Roman" w:hAnsi="Times New Roman"/>
          <w:sz w:val="20"/>
          <w:szCs w:val="20"/>
        </w:rPr>
        <w:t>), смет</w:t>
      </w:r>
      <w:r w:rsidR="009B2E18" w:rsidRPr="00A76CE5">
        <w:rPr>
          <w:rFonts w:ascii="Times New Roman" w:hAnsi="Times New Roman"/>
          <w:sz w:val="20"/>
          <w:szCs w:val="20"/>
        </w:rPr>
        <w:t>ы</w:t>
      </w:r>
      <w:r w:rsidR="007A2B79" w:rsidRPr="00A76CE5">
        <w:rPr>
          <w:rFonts w:ascii="Times New Roman" w:hAnsi="Times New Roman"/>
          <w:sz w:val="20"/>
          <w:szCs w:val="20"/>
        </w:rPr>
        <w:t xml:space="preserve"> № 2 (Приложение № 2.2</w:t>
      </w:r>
      <w:r w:rsidR="00F5711E" w:rsidRPr="00A76CE5">
        <w:rPr>
          <w:rFonts w:ascii="Times New Roman" w:hAnsi="Times New Roman"/>
          <w:sz w:val="20"/>
          <w:szCs w:val="20"/>
        </w:rPr>
        <w:t xml:space="preserve"> к контракту</w:t>
      </w:r>
      <w:r w:rsidR="007A2B79" w:rsidRPr="00A76CE5">
        <w:rPr>
          <w:rFonts w:ascii="Times New Roman" w:hAnsi="Times New Roman"/>
          <w:sz w:val="20"/>
          <w:szCs w:val="20"/>
        </w:rPr>
        <w:t>)</w:t>
      </w:r>
      <w:r w:rsidR="0087191E" w:rsidRPr="00A76CE5">
        <w:rPr>
          <w:rFonts w:ascii="Times New Roman" w:hAnsi="Times New Roman"/>
          <w:sz w:val="20"/>
          <w:szCs w:val="20"/>
        </w:rPr>
        <w:t xml:space="preserve"> и </w:t>
      </w:r>
      <w:r w:rsidR="00430668" w:rsidRPr="00A76CE5">
        <w:rPr>
          <w:rFonts w:ascii="Times New Roman" w:hAnsi="Times New Roman"/>
          <w:sz w:val="20"/>
          <w:szCs w:val="20"/>
        </w:rPr>
        <w:t>З</w:t>
      </w:r>
      <w:r w:rsidR="0087191E" w:rsidRPr="00A76CE5">
        <w:rPr>
          <w:rFonts w:ascii="Times New Roman" w:hAnsi="Times New Roman"/>
          <w:sz w:val="20"/>
          <w:szCs w:val="20"/>
        </w:rPr>
        <w:t>адания на проектирование (приложение № 1 к контракту).</w:t>
      </w:r>
    </w:p>
    <w:p w14:paraId="328D6329" w14:textId="77777777" w:rsidR="007A2B79" w:rsidRPr="00A76CE5" w:rsidRDefault="007A2B79" w:rsidP="0087191E">
      <w:pPr>
        <w:widowControl w:val="0"/>
        <w:spacing w:after="0" w:line="240" w:lineRule="auto"/>
        <w:ind w:firstLine="567"/>
        <w:jc w:val="both"/>
        <w:rPr>
          <w:rFonts w:ascii="Times New Roman" w:hAnsi="Times New Roman"/>
          <w:b/>
          <w:sz w:val="20"/>
          <w:szCs w:val="20"/>
        </w:rPr>
      </w:pPr>
    </w:p>
    <w:p w14:paraId="4B757608" w14:textId="77777777" w:rsidR="0087191E" w:rsidRPr="00A76CE5" w:rsidRDefault="0087191E" w:rsidP="0087191E">
      <w:pPr>
        <w:widowControl w:val="0"/>
        <w:spacing w:after="0" w:line="240" w:lineRule="auto"/>
        <w:ind w:firstLine="567"/>
        <w:jc w:val="both"/>
        <w:rPr>
          <w:rFonts w:ascii="Times New Roman" w:hAnsi="Times New Roman"/>
          <w:b/>
          <w:sz w:val="20"/>
          <w:szCs w:val="20"/>
        </w:rPr>
      </w:pPr>
      <w:r w:rsidRPr="00A76CE5">
        <w:rPr>
          <w:rFonts w:ascii="Times New Roman" w:hAnsi="Times New Roman"/>
          <w:b/>
          <w:sz w:val="20"/>
          <w:szCs w:val="20"/>
        </w:rPr>
        <w:t xml:space="preserve">4.2. Права Подрядчика: </w:t>
      </w:r>
    </w:p>
    <w:p w14:paraId="743DF36F" w14:textId="77777777" w:rsidR="0087191E" w:rsidRPr="00A76CE5" w:rsidRDefault="0087191E" w:rsidP="0087191E">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 xml:space="preserve">4.2.1. Привлекать к выполнению работ по Контракту субподрядные организации, уведомляя об этом Заказчика, оставаясь ответственным перед Заказчиком и/или иными лицами за выполненные субподрядчиком работы по Контракту. Подрядчик обязан обеспечить соблюдение субподрядной организацией всех требований и условий, предусмотренных Контрактом и действующим законодательством для Подрядчика. </w:t>
      </w:r>
    </w:p>
    <w:p w14:paraId="3A5A4ABD" w14:textId="77777777" w:rsidR="007A2B79" w:rsidRPr="00A76CE5" w:rsidRDefault="0087191E" w:rsidP="007A2B79">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4.2.2. Выполнить работы по Контракту досрочно, предварительно извест</w:t>
      </w:r>
      <w:r w:rsidR="007A2B79" w:rsidRPr="00A76CE5">
        <w:rPr>
          <w:rFonts w:ascii="Times New Roman" w:hAnsi="Times New Roman"/>
          <w:sz w:val="20"/>
          <w:szCs w:val="20"/>
        </w:rPr>
        <w:t>ив Заказчика в письменном виде.</w:t>
      </w:r>
    </w:p>
    <w:p w14:paraId="2829DB4F" w14:textId="34F209B4" w:rsidR="0087191E" w:rsidRPr="00A76CE5" w:rsidRDefault="0087191E" w:rsidP="007A2B79">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4.2.3. Потребовать от Заказчика разъяснений по любому вопросу, связанному с выполнением работ по настоящему Контракту. Разъяснения должны быть даны Заказчиком в трёхдневный срок в письменной форме. Требования Подрядчика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 Копии требований хранятся у Подрядчика.</w:t>
      </w:r>
    </w:p>
    <w:p w14:paraId="68CF2097" w14:textId="77777777" w:rsidR="0087191E" w:rsidRPr="00A76CE5" w:rsidRDefault="0087191E" w:rsidP="0087191E">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 xml:space="preserve">4.2.4. Требовать от Заказчика подписания документов об исполнении им обязательств по контракту от Заказчика. </w:t>
      </w:r>
    </w:p>
    <w:p w14:paraId="6D223837" w14:textId="2505D0E4" w:rsidR="0087191E" w:rsidRPr="00A76CE5" w:rsidRDefault="0087191E" w:rsidP="0087191E">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4.2.5. Выполни</w:t>
      </w:r>
      <w:r w:rsidR="000C6252">
        <w:rPr>
          <w:rFonts w:ascii="Times New Roman" w:hAnsi="Times New Roman"/>
          <w:sz w:val="20"/>
          <w:szCs w:val="20"/>
        </w:rPr>
        <w:t>ть р</w:t>
      </w:r>
      <w:r w:rsidRPr="00A76CE5">
        <w:rPr>
          <w:rFonts w:ascii="Times New Roman" w:hAnsi="Times New Roman"/>
          <w:sz w:val="20"/>
          <w:szCs w:val="20"/>
        </w:rPr>
        <w:t>аботы по Контракту досрочно, предварительно известив Заказчика в письменном виде.</w:t>
      </w:r>
    </w:p>
    <w:p w14:paraId="54D37D61" w14:textId="77777777" w:rsidR="0087191E" w:rsidRPr="00A76CE5" w:rsidRDefault="0087191E" w:rsidP="0087191E">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4.2.6. Требовать от Заказчика своевременной оплаты по настоящему Контракту в случае полного исполнения обязательств по настоящему Контракту.</w:t>
      </w:r>
    </w:p>
    <w:p w14:paraId="446B1E73" w14:textId="77777777" w:rsidR="007A2B79" w:rsidRPr="00A76CE5" w:rsidRDefault="007A2B79" w:rsidP="0087191E">
      <w:pPr>
        <w:widowControl w:val="0"/>
        <w:spacing w:after="0" w:line="240" w:lineRule="auto"/>
        <w:ind w:firstLine="567"/>
        <w:jc w:val="both"/>
        <w:rPr>
          <w:rFonts w:ascii="Times New Roman" w:hAnsi="Times New Roman"/>
          <w:b/>
          <w:sz w:val="20"/>
          <w:szCs w:val="20"/>
        </w:rPr>
      </w:pPr>
    </w:p>
    <w:p w14:paraId="6C3AC117" w14:textId="77777777" w:rsidR="0058528D" w:rsidRPr="00A76CE5" w:rsidRDefault="0058528D" w:rsidP="0087191E">
      <w:pPr>
        <w:widowControl w:val="0"/>
        <w:spacing w:after="0" w:line="240" w:lineRule="auto"/>
        <w:ind w:firstLine="567"/>
        <w:jc w:val="both"/>
        <w:rPr>
          <w:rFonts w:ascii="Times New Roman" w:hAnsi="Times New Roman"/>
          <w:b/>
          <w:sz w:val="20"/>
          <w:szCs w:val="20"/>
        </w:rPr>
      </w:pPr>
    </w:p>
    <w:p w14:paraId="08DC40F8" w14:textId="1FDA2C80" w:rsidR="0087191E" w:rsidRPr="00A76CE5" w:rsidRDefault="0087191E" w:rsidP="0087191E">
      <w:pPr>
        <w:widowControl w:val="0"/>
        <w:spacing w:after="0" w:line="240" w:lineRule="auto"/>
        <w:ind w:firstLine="567"/>
        <w:jc w:val="both"/>
        <w:rPr>
          <w:rFonts w:ascii="Times New Roman" w:hAnsi="Times New Roman"/>
          <w:b/>
          <w:sz w:val="20"/>
          <w:szCs w:val="20"/>
        </w:rPr>
      </w:pPr>
      <w:r w:rsidRPr="00A76CE5">
        <w:rPr>
          <w:rFonts w:ascii="Times New Roman" w:hAnsi="Times New Roman"/>
          <w:b/>
          <w:sz w:val="20"/>
          <w:szCs w:val="20"/>
        </w:rPr>
        <w:t>4.3. Обязанности Заказчика:</w:t>
      </w:r>
    </w:p>
    <w:p w14:paraId="04B52F68" w14:textId="5F610549" w:rsidR="0087191E" w:rsidRPr="00001462" w:rsidRDefault="0087191E" w:rsidP="0087191E">
      <w:pPr>
        <w:widowControl w:val="0"/>
        <w:spacing w:after="0" w:line="240" w:lineRule="auto"/>
        <w:ind w:firstLine="567"/>
        <w:jc w:val="both"/>
        <w:rPr>
          <w:rFonts w:ascii="Times New Roman" w:hAnsi="Times New Roman"/>
          <w:sz w:val="20"/>
          <w:szCs w:val="20"/>
        </w:rPr>
      </w:pPr>
      <w:r w:rsidRPr="00001462">
        <w:rPr>
          <w:rFonts w:ascii="Times New Roman" w:hAnsi="Times New Roman"/>
          <w:sz w:val="20"/>
          <w:szCs w:val="20"/>
        </w:rPr>
        <w:t>4.3.1.</w:t>
      </w:r>
      <w:r w:rsidR="00592D2F" w:rsidRPr="00001462">
        <w:t xml:space="preserve"> </w:t>
      </w:r>
      <w:r w:rsidR="00592D2F" w:rsidRPr="00001462">
        <w:rPr>
          <w:rFonts w:ascii="Times New Roman" w:hAnsi="Times New Roman"/>
          <w:sz w:val="20"/>
          <w:szCs w:val="20"/>
        </w:rPr>
        <w:t>Передать Подрядчику по акту передачи Объект и исходные данные для выполнения работ в порядке и сроки, установленные п. 2.1. настоящего Контракта.</w:t>
      </w:r>
      <w:r w:rsidRPr="00001462">
        <w:rPr>
          <w:rFonts w:ascii="Times New Roman" w:hAnsi="Times New Roman"/>
          <w:sz w:val="20"/>
          <w:szCs w:val="20"/>
        </w:rPr>
        <w:t xml:space="preserve"> </w:t>
      </w:r>
    </w:p>
    <w:p w14:paraId="35E85CEF" w14:textId="43262F11" w:rsidR="0087191E" w:rsidRPr="00A76CE5" w:rsidRDefault="0058528D" w:rsidP="0087191E">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4.3</w:t>
      </w:r>
      <w:r w:rsidR="0087191E" w:rsidRPr="00A76CE5">
        <w:rPr>
          <w:rFonts w:ascii="Times New Roman" w:hAnsi="Times New Roman"/>
          <w:sz w:val="20"/>
          <w:szCs w:val="20"/>
        </w:rPr>
        <w:t xml:space="preserve">.2. Совместно с представителем технического надзора СПб ГБУ «Служба заказчика»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не вмешиваясь при этом в оперативно-хозяйственную деятельность Подрядчика. </w:t>
      </w:r>
    </w:p>
    <w:p w14:paraId="2E42007C" w14:textId="32802B40" w:rsidR="0087191E" w:rsidRPr="00A76CE5" w:rsidRDefault="0058528D" w:rsidP="0087191E">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4.3</w:t>
      </w:r>
      <w:r w:rsidR="0087191E" w:rsidRPr="00A76CE5">
        <w:rPr>
          <w:rFonts w:ascii="Times New Roman" w:hAnsi="Times New Roman"/>
          <w:sz w:val="20"/>
          <w:szCs w:val="20"/>
        </w:rPr>
        <w:t>.3.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35196FB6" w14:textId="1DEBC73E" w:rsidR="0087191E" w:rsidRPr="00A76CE5" w:rsidRDefault="0058528D" w:rsidP="0087191E">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4.3</w:t>
      </w:r>
      <w:r w:rsidR="0087191E" w:rsidRPr="00A76CE5">
        <w:rPr>
          <w:rFonts w:ascii="Times New Roman" w:hAnsi="Times New Roman"/>
          <w:sz w:val="20"/>
          <w:szCs w:val="20"/>
        </w:rPr>
        <w:t>.4. Оплачивать выполненные Подрядчиком работы на условиях настоящего Контракта.</w:t>
      </w:r>
    </w:p>
    <w:p w14:paraId="2BDF6AB7" w14:textId="41D6337F" w:rsidR="0087191E" w:rsidRPr="00A76CE5" w:rsidRDefault="0058528D" w:rsidP="0087191E">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4.3</w:t>
      </w:r>
      <w:r w:rsidR="0087191E" w:rsidRPr="00A76CE5">
        <w:rPr>
          <w:rFonts w:ascii="Times New Roman" w:hAnsi="Times New Roman"/>
          <w:sz w:val="20"/>
          <w:szCs w:val="20"/>
        </w:rPr>
        <w:t>.5. По окончании выполнения Подрядчиком работ осуществить приемку их результата в соответствии с разделом 5 контракта.</w:t>
      </w:r>
    </w:p>
    <w:p w14:paraId="798B04EC" w14:textId="77777777" w:rsidR="007A2B79" w:rsidRPr="00A76CE5" w:rsidRDefault="007A2B79" w:rsidP="0087191E">
      <w:pPr>
        <w:widowControl w:val="0"/>
        <w:spacing w:after="0" w:line="240" w:lineRule="auto"/>
        <w:ind w:firstLine="567"/>
        <w:jc w:val="both"/>
        <w:rPr>
          <w:rFonts w:ascii="Times New Roman" w:hAnsi="Times New Roman"/>
          <w:b/>
          <w:sz w:val="20"/>
          <w:szCs w:val="20"/>
        </w:rPr>
      </w:pPr>
    </w:p>
    <w:p w14:paraId="350DC0E7" w14:textId="77777777" w:rsidR="0087191E" w:rsidRPr="00A76CE5" w:rsidRDefault="0087191E" w:rsidP="0087191E">
      <w:pPr>
        <w:widowControl w:val="0"/>
        <w:spacing w:after="0" w:line="240" w:lineRule="auto"/>
        <w:ind w:firstLine="567"/>
        <w:jc w:val="both"/>
        <w:rPr>
          <w:rFonts w:ascii="Times New Roman" w:hAnsi="Times New Roman"/>
          <w:b/>
          <w:sz w:val="20"/>
          <w:szCs w:val="20"/>
        </w:rPr>
      </w:pPr>
      <w:r w:rsidRPr="00A76CE5">
        <w:rPr>
          <w:rFonts w:ascii="Times New Roman" w:hAnsi="Times New Roman"/>
          <w:b/>
          <w:sz w:val="20"/>
          <w:szCs w:val="20"/>
        </w:rPr>
        <w:t>4.4. Права Заказчика:</w:t>
      </w:r>
    </w:p>
    <w:p w14:paraId="6BAE3043" w14:textId="77777777" w:rsidR="0087191E" w:rsidRPr="00A76CE5" w:rsidRDefault="0087191E" w:rsidP="0087191E">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4.4.1. Осуществлять контроль за сроками разработки проектной документации.</w:t>
      </w:r>
    </w:p>
    <w:p w14:paraId="147E6C16" w14:textId="77777777" w:rsidR="0087191E" w:rsidRPr="00A76CE5" w:rsidRDefault="0087191E" w:rsidP="0087191E">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4.4.2. Отдавать распоряжения полностью или частично приостанавливать работы на такие периоды времени, которые считает необходимыми, при невыполнении Подрядчиком предписаний Заказчика в установленные сроки, при наступлении обстоятельств непреодолимой силы. Распоряжения (предписания) отдаются Заказчиком в письменном виде на имя представителя Подрядчика с указанием даты его подписания и срока исполнения, являются правовым документом и должны регистрироваться и храниться у Подрядчика на протяжении срока действия Контракта. Копии предписаний хранятся и у Заказчика.</w:t>
      </w:r>
    </w:p>
    <w:p w14:paraId="51053147" w14:textId="77777777" w:rsidR="0087191E" w:rsidRPr="00A76CE5" w:rsidRDefault="0087191E" w:rsidP="0087191E">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4.4.3. Заказчик, представитель технического надзора или уполномоченные им лица имеют право беспрепятственного доступа ко всем видам работ по Контракту в течение всего периода их производства.</w:t>
      </w:r>
    </w:p>
    <w:p w14:paraId="4F404DDA" w14:textId="77777777" w:rsidR="0087191E" w:rsidRPr="00A76CE5" w:rsidRDefault="0087191E" w:rsidP="0087191E">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4.4.4. Требовать от Подрядчика предоставления надлежащим образом оформленной отчетной документации и материалов, подтверждающих исполнение обязательств в соответствии с настоящим Контрактом.</w:t>
      </w:r>
    </w:p>
    <w:p w14:paraId="70F794F6" w14:textId="77777777" w:rsidR="0087191E" w:rsidRPr="00A76CE5" w:rsidRDefault="0087191E" w:rsidP="0087191E">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4.4.5. Требовать от Подрядчика надлежащего выполнения своих обязательств по Контракту.</w:t>
      </w:r>
    </w:p>
    <w:p w14:paraId="651A895E" w14:textId="77777777" w:rsidR="0087191E" w:rsidRPr="00A76CE5" w:rsidRDefault="0087191E" w:rsidP="0087191E">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4.4.6. Отказаться от принятия и оплаты работ, не соответствующих требованиям технического задания, а также иным условиям настоящего Контракта, а если такие работы оплачены, потребовать возврата уплаченных сумм или устранения недостатков, а также уплаты неустойки.</w:t>
      </w:r>
    </w:p>
    <w:p w14:paraId="4614B97C" w14:textId="77777777" w:rsidR="0087191E" w:rsidRPr="00A76CE5" w:rsidRDefault="0087191E" w:rsidP="0087191E">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4.4.7. Не оплачивать работы, не соответствующие условиям настоящего Контракта.</w:t>
      </w:r>
    </w:p>
    <w:p w14:paraId="241C97D3" w14:textId="77777777" w:rsidR="0087191E" w:rsidRPr="00A76CE5" w:rsidRDefault="0087191E" w:rsidP="0087191E">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4.4.8. На исключительное право на результат интеллектуальной деятельности, созданной по настоящему Контракту.</w:t>
      </w:r>
    </w:p>
    <w:p w14:paraId="77F941F4" w14:textId="77777777" w:rsidR="0087191E" w:rsidRPr="00A76CE5" w:rsidRDefault="0087191E" w:rsidP="0087191E">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 xml:space="preserve">4.4.9. 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 </w:t>
      </w:r>
    </w:p>
    <w:p w14:paraId="306438B5" w14:textId="77777777" w:rsidR="0087191E" w:rsidRPr="00A76CE5" w:rsidRDefault="0087191E" w:rsidP="0087191E">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 xml:space="preserve">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выполненных работ,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CFB7793" w14:textId="77777777" w:rsidR="0087191E" w:rsidRPr="00A76CE5" w:rsidRDefault="0087191E" w:rsidP="00AE2DC3">
      <w:pPr>
        <w:widowControl w:val="0"/>
        <w:spacing w:after="0" w:line="240" w:lineRule="auto"/>
        <w:ind w:firstLine="567"/>
        <w:jc w:val="both"/>
        <w:rPr>
          <w:rFonts w:ascii="Times New Roman" w:hAnsi="Times New Roman"/>
          <w:b/>
          <w:sz w:val="20"/>
          <w:szCs w:val="20"/>
        </w:rPr>
      </w:pPr>
    </w:p>
    <w:p w14:paraId="2C4F8764" w14:textId="77777777" w:rsidR="00383280" w:rsidRPr="00A76CE5" w:rsidRDefault="00383280" w:rsidP="00AE2DC3">
      <w:pPr>
        <w:widowControl w:val="0"/>
        <w:spacing w:after="0" w:line="240" w:lineRule="auto"/>
        <w:ind w:firstLine="567"/>
        <w:jc w:val="both"/>
        <w:rPr>
          <w:rFonts w:ascii="Times New Roman" w:hAnsi="Times New Roman"/>
          <w:sz w:val="24"/>
          <w:szCs w:val="24"/>
        </w:rPr>
      </w:pPr>
    </w:p>
    <w:p w14:paraId="2395D47D" w14:textId="77777777" w:rsidR="004E7E6B" w:rsidRPr="00A76CE5" w:rsidRDefault="004E7E6B" w:rsidP="00AE2DC3">
      <w:pPr>
        <w:widowControl w:val="0"/>
        <w:spacing w:after="0" w:line="240" w:lineRule="auto"/>
        <w:jc w:val="center"/>
        <w:rPr>
          <w:rFonts w:ascii="Times New Roman" w:hAnsi="Times New Roman"/>
          <w:b/>
          <w:sz w:val="20"/>
          <w:szCs w:val="20"/>
        </w:rPr>
      </w:pPr>
      <w:r w:rsidRPr="00A76CE5">
        <w:rPr>
          <w:rFonts w:ascii="Times New Roman" w:hAnsi="Times New Roman"/>
          <w:b/>
          <w:sz w:val="20"/>
          <w:szCs w:val="20"/>
        </w:rPr>
        <w:t>5. СДАЧА И ПРИЕМКА РАБОТ</w:t>
      </w:r>
    </w:p>
    <w:p w14:paraId="79B27F2E" w14:textId="77777777" w:rsidR="00F81F69" w:rsidRPr="00A76CE5" w:rsidRDefault="00F81F69" w:rsidP="00AE2DC3">
      <w:pPr>
        <w:widowControl w:val="0"/>
        <w:spacing w:after="0" w:line="240" w:lineRule="auto"/>
        <w:jc w:val="center"/>
        <w:rPr>
          <w:rFonts w:ascii="Times New Roman" w:hAnsi="Times New Roman"/>
          <w:b/>
          <w:sz w:val="20"/>
          <w:szCs w:val="20"/>
        </w:rPr>
      </w:pPr>
    </w:p>
    <w:p w14:paraId="087F6FF7" w14:textId="0C571CD9" w:rsidR="00F81F69" w:rsidRPr="00A76CE5" w:rsidRDefault="00F81F69" w:rsidP="00F81F69">
      <w:pPr>
        <w:widowControl w:val="0"/>
        <w:spacing w:after="0" w:line="240" w:lineRule="auto"/>
        <w:ind w:firstLine="708"/>
        <w:jc w:val="both"/>
        <w:rPr>
          <w:rFonts w:ascii="Times New Roman" w:hAnsi="Times New Roman"/>
          <w:sz w:val="20"/>
          <w:szCs w:val="20"/>
        </w:rPr>
      </w:pPr>
      <w:r w:rsidRPr="00001462">
        <w:rPr>
          <w:rFonts w:ascii="Times New Roman" w:hAnsi="Times New Roman"/>
          <w:sz w:val="20"/>
          <w:szCs w:val="20"/>
        </w:rPr>
        <w:t xml:space="preserve">5.1.  </w:t>
      </w:r>
      <w:r w:rsidRPr="00001462">
        <w:rPr>
          <w:rFonts w:ascii="Times New Roman" w:hAnsi="Times New Roman"/>
          <w:sz w:val="20"/>
          <w:szCs w:val="20"/>
        </w:rPr>
        <w:tab/>
        <w:t xml:space="preserve">По завершении в установленные сроки проектных работ Подрядчик письменно извещает Заказчика и в течение 1 рабочего дня, следующего за днём окончания выполнения работ передает Заказчику, по акту приёма-передачи, в оригинале полный комплект разработанной и согласованной проектно-сметной документации, в соответствии с условиями, установленными </w:t>
      </w:r>
      <w:r w:rsidR="0058528D" w:rsidRPr="00001462">
        <w:rPr>
          <w:rFonts w:ascii="Times New Roman" w:hAnsi="Times New Roman"/>
          <w:sz w:val="20"/>
          <w:szCs w:val="20"/>
        </w:rPr>
        <w:t>в</w:t>
      </w:r>
      <w:r w:rsidR="00A76CE5" w:rsidRPr="00001462">
        <w:rPr>
          <w:rFonts w:ascii="Times New Roman" w:hAnsi="Times New Roman"/>
          <w:sz w:val="20"/>
          <w:szCs w:val="20"/>
        </w:rPr>
        <w:t xml:space="preserve"> п. 16 и п. 17</w:t>
      </w:r>
      <w:r w:rsidR="0058528D" w:rsidRPr="00001462">
        <w:rPr>
          <w:rFonts w:ascii="Times New Roman" w:hAnsi="Times New Roman"/>
          <w:sz w:val="20"/>
          <w:szCs w:val="20"/>
        </w:rPr>
        <w:t xml:space="preserve"> </w:t>
      </w:r>
      <w:r w:rsidR="00A76CE5" w:rsidRPr="00001462">
        <w:rPr>
          <w:rFonts w:ascii="Times New Roman" w:hAnsi="Times New Roman"/>
          <w:sz w:val="20"/>
          <w:szCs w:val="20"/>
        </w:rPr>
        <w:t>Задания</w:t>
      </w:r>
      <w:r w:rsidR="0058528D" w:rsidRPr="00001462">
        <w:rPr>
          <w:rFonts w:ascii="Times New Roman" w:hAnsi="Times New Roman"/>
          <w:sz w:val="20"/>
          <w:szCs w:val="20"/>
        </w:rPr>
        <w:t xml:space="preserve"> на проектирование (П</w:t>
      </w:r>
      <w:r w:rsidRPr="00001462">
        <w:rPr>
          <w:rFonts w:ascii="Times New Roman" w:hAnsi="Times New Roman"/>
          <w:sz w:val="20"/>
          <w:szCs w:val="20"/>
        </w:rPr>
        <w:t>риложение № 1</w:t>
      </w:r>
      <w:r w:rsidR="0058528D" w:rsidRPr="00001462">
        <w:rPr>
          <w:rFonts w:ascii="Times New Roman" w:hAnsi="Times New Roman"/>
          <w:sz w:val="20"/>
          <w:szCs w:val="20"/>
        </w:rPr>
        <w:t xml:space="preserve"> к контракту</w:t>
      </w:r>
      <w:r w:rsidRPr="00001462">
        <w:rPr>
          <w:rFonts w:ascii="Times New Roman" w:hAnsi="Times New Roman"/>
          <w:sz w:val="20"/>
          <w:szCs w:val="20"/>
        </w:rPr>
        <w:t>).</w:t>
      </w:r>
    </w:p>
    <w:p w14:paraId="1BF71C0B"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5.1.1.Заказчик после получения комплекта проектной документации в течение 3 рабочих дней со дня получения проектной документации проверяет комплектность документации и её соответствие заданию на проектирование и иным исходным данным и передаёт один экземпляр акта-приёма передачи проектной документации обратно Подрядчику и приступает к проверке и приёмке результатов выполненных работ.</w:t>
      </w:r>
    </w:p>
    <w:p w14:paraId="71FB8625" w14:textId="44E3574F"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5.2.</w:t>
      </w:r>
      <w:r w:rsidRPr="00A76CE5">
        <w:rPr>
          <w:rFonts w:ascii="Times New Roman" w:hAnsi="Times New Roman"/>
          <w:sz w:val="20"/>
          <w:szCs w:val="20"/>
        </w:rPr>
        <w:tab/>
        <w:t>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приемку в соответствии с положениями статьи 94 Федерального закона N 44-ФЗ.  Приемка результатов выполненных работ, предусмотренных контрактом, проводится Заказчиком своими силами, при этом Заказчик вправе принять решение о проведении экспертизы результатов выполненных работ с привлечением экспертов, экспертных организаций.</w:t>
      </w:r>
      <w:r w:rsidR="00F5711E" w:rsidRPr="00A76CE5">
        <w:rPr>
          <w:rFonts w:ascii="Times New Roman" w:hAnsi="Times New Roman"/>
          <w:sz w:val="20"/>
          <w:szCs w:val="20"/>
        </w:rPr>
        <w:t xml:space="preserve"> Для проведения экспертизы выполненных работ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w:t>
      </w:r>
      <w:r w:rsidR="00E94C24" w:rsidRPr="00A76CE5">
        <w:rPr>
          <w:rFonts w:ascii="Times New Roman" w:hAnsi="Times New Roman"/>
          <w:sz w:val="20"/>
          <w:szCs w:val="20"/>
        </w:rPr>
        <w:t xml:space="preserve">.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w:t>
      </w:r>
      <w:r w:rsidR="008F3632" w:rsidRPr="00A76CE5">
        <w:rPr>
          <w:rFonts w:ascii="Times New Roman" w:hAnsi="Times New Roman"/>
          <w:sz w:val="20"/>
          <w:szCs w:val="20"/>
        </w:rPr>
        <w:t>выполненных</w:t>
      </w:r>
      <w:r w:rsidR="00E94C24" w:rsidRPr="00A76CE5">
        <w:rPr>
          <w:rFonts w:ascii="Times New Roman" w:hAnsi="Times New Roman"/>
          <w:sz w:val="20"/>
          <w:szCs w:val="20"/>
        </w:rPr>
        <w:t xml:space="preserve"> работ, в заключении могут содержатся предложения об устранении данных нарушений, в том числе с указанием срока</w:t>
      </w:r>
      <w:r w:rsidR="008F3632" w:rsidRPr="00A76CE5">
        <w:rPr>
          <w:rFonts w:ascii="Times New Roman" w:hAnsi="Times New Roman"/>
          <w:sz w:val="20"/>
          <w:szCs w:val="20"/>
        </w:rPr>
        <w:t xml:space="preserve"> их устранения.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не допуска к проведению экспертизы). Приемка результатов выполненных работ, предусмотренных контрактом, проводится Заказчиком своими силами, при этом Заказчик вправе принять решение о проведении экспертизы результатов выполненных работ с привлечением экспертов, экспертных организаций.</w:t>
      </w:r>
    </w:p>
    <w:p w14:paraId="59562377"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5.3. Для проведения приемки результатов выполненных работ Заказчик назначает своих сотрудников в количестве 5 человек, а также привлекает представителя технического надзора (далее – приёмочная комиссия).</w:t>
      </w:r>
    </w:p>
    <w:p w14:paraId="589B66F8"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5.4. Приёмочная комиссия проводит экспертизу результатов выполненных работ в течение 3 рабочих дней. По итогу проведения экспертизы выполненных работ приёмочная комиссия оформляет заключение по результатам экспертизы, которое утверждается заказчиком.</w:t>
      </w:r>
    </w:p>
    <w:p w14:paraId="5CCA10A8" w14:textId="3A4E5003" w:rsidR="00F81F69" w:rsidRPr="00A76CE5" w:rsidRDefault="00F81F69" w:rsidP="00F81F69">
      <w:pPr>
        <w:widowControl w:val="0"/>
        <w:spacing w:after="0" w:line="240" w:lineRule="auto"/>
        <w:jc w:val="both"/>
        <w:rPr>
          <w:rFonts w:ascii="Times New Roman" w:hAnsi="Times New Roman"/>
          <w:sz w:val="20"/>
          <w:szCs w:val="20"/>
        </w:rPr>
      </w:pPr>
      <w:r w:rsidRPr="00A76CE5">
        <w:rPr>
          <w:rFonts w:ascii="Times New Roman" w:hAnsi="Times New Roman"/>
          <w:sz w:val="20"/>
          <w:szCs w:val="20"/>
        </w:rPr>
        <w:t xml:space="preserve">В случае если по результатам такой экспертизы выявлено, что работы соответствуют условиям контракта, а также соответствующим нормативным актам, Заказчик принимает результат выполненных работ путём подписания акта о приёмке выполненных работ (форма № КС-2). </w:t>
      </w:r>
    </w:p>
    <w:p w14:paraId="4EEDF1B2" w14:textId="77777777" w:rsidR="00F81F69" w:rsidRPr="00A76CE5" w:rsidRDefault="00F81F69" w:rsidP="00F81F69">
      <w:pPr>
        <w:widowControl w:val="0"/>
        <w:spacing w:after="0" w:line="240" w:lineRule="auto"/>
        <w:jc w:val="both"/>
        <w:rPr>
          <w:rFonts w:ascii="Times New Roman" w:hAnsi="Times New Roman"/>
          <w:sz w:val="20"/>
          <w:szCs w:val="20"/>
        </w:rPr>
      </w:pPr>
      <w:r w:rsidRPr="00A76CE5">
        <w:rPr>
          <w:rFonts w:ascii="Times New Roman" w:hAnsi="Times New Roman"/>
          <w:sz w:val="20"/>
          <w:szCs w:val="20"/>
        </w:rPr>
        <w:t xml:space="preserve"> Информация о результатах выполненных работ отражается Заказчиком в отчете, содержащем информацию:</w:t>
      </w:r>
    </w:p>
    <w:p w14:paraId="195E0C63" w14:textId="77777777" w:rsidR="00F81F69" w:rsidRPr="00A76CE5" w:rsidRDefault="00F81F69" w:rsidP="00F81F69">
      <w:pPr>
        <w:widowControl w:val="0"/>
        <w:spacing w:after="0" w:line="240" w:lineRule="auto"/>
        <w:jc w:val="both"/>
        <w:rPr>
          <w:rFonts w:ascii="Times New Roman" w:hAnsi="Times New Roman"/>
          <w:sz w:val="20"/>
          <w:szCs w:val="20"/>
        </w:rPr>
      </w:pPr>
      <w:r w:rsidRPr="00A76CE5">
        <w:rPr>
          <w:rFonts w:ascii="Times New Roman" w:hAnsi="Times New Roman"/>
          <w:sz w:val="20"/>
          <w:szCs w:val="20"/>
        </w:rPr>
        <w:t>–об исполнении контракта (информация о выполненной работе, о соблюдении окончательных сроков исполнения контракта);</w:t>
      </w:r>
    </w:p>
    <w:p w14:paraId="480DF9D2" w14:textId="77777777" w:rsidR="00F81F69" w:rsidRPr="00A76CE5" w:rsidRDefault="00F81F69" w:rsidP="00F81F69">
      <w:pPr>
        <w:widowControl w:val="0"/>
        <w:spacing w:after="0" w:line="240" w:lineRule="auto"/>
        <w:jc w:val="both"/>
        <w:rPr>
          <w:rFonts w:ascii="Times New Roman" w:hAnsi="Times New Roman"/>
          <w:sz w:val="20"/>
          <w:szCs w:val="20"/>
        </w:rPr>
      </w:pPr>
      <w:r w:rsidRPr="00A76CE5">
        <w:rPr>
          <w:rFonts w:ascii="Times New Roman" w:hAnsi="Times New Roman"/>
          <w:sz w:val="20"/>
          <w:szCs w:val="20"/>
        </w:rPr>
        <w:t>–о ненадлежащем исполнении контракта (с указанием допущенных нарушений), о неисполнении контракта и о санкциях, которые применены в связи с нарушением условий контракта или его неисполнением;</w:t>
      </w:r>
    </w:p>
    <w:p w14:paraId="5B35CE8B" w14:textId="77777777" w:rsidR="00F81F69" w:rsidRPr="00A76CE5" w:rsidRDefault="00F81F69" w:rsidP="00F81F69">
      <w:pPr>
        <w:widowControl w:val="0"/>
        <w:spacing w:after="0" w:line="240" w:lineRule="auto"/>
        <w:jc w:val="both"/>
        <w:rPr>
          <w:rFonts w:ascii="Times New Roman" w:hAnsi="Times New Roman"/>
          <w:sz w:val="20"/>
          <w:szCs w:val="20"/>
        </w:rPr>
      </w:pPr>
      <w:r w:rsidRPr="00A76CE5">
        <w:rPr>
          <w:rFonts w:ascii="Times New Roman" w:hAnsi="Times New Roman"/>
          <w:sz w:val="20"/>
          <w:szCs w:val="20"/>
        </w:rPr>
        <w:t>–об изменении или о расторжении контракта в ходе его исполнения.</w:t>
      </w:r>
    </w:p>
    <w:p w14:paraId="3A41A1DC" w14:textId="7A1323D5" w:rsidR="00F81F69" w:rsidRPr="00A76CE5" w:rsidRDefault="00F81F69" w:rsidP="00F81F69">
      <w:pPr>
        <w:widowControl w:val="0"/>
        <w:spacing w:after="0" w:line="240" w:lineRule="auto"/>
        <w:jc w:val="both"/>
        <w:rPr>
          <w:rFonts w:ascii="Times New Roman" w:hAnsi="Times New Roman"/>
          <w:sz w:val="20"/>
          <w:szCs w:val="20"/>
        </w:rPr>
      </w:pPr>
      <w:r w:rsidRPr="00A76CE5">
        <w:rPr>
          <w:rFonts w:ascii="Times New Roman" w:hAnsi="Times New Roman"/>
          <w:sz w:val="20"/>
          <w:szCs w:val="20"/>
        </w:rPr>
        <w:t>К отчету прилагаются заключение эксперта или экспертной организации по результатам экспертизы выполненных работ (при наличии) и акт сдачи-приемки выполненных работ (форма № КС-2).</w:t>
      </w:r>
    </w:p>
    <w:p w14:paraId="02EB35F7" w14:textId="2D913575" w:rsidR="00F81F69" w:rsidRPr="00A76CE5" w:rsidRDefault="00F81F69" w:rsidP="00F81F69">
      <w:pPr>
        <w:widowControl w:val="0"/>
        <w:spacing w:after="0" w:line="240" w:lineRule="auto"/>
        <w:jc w:val="both"/>
        <w:rPr>
          <w:rFonts w:ascii="Times New Roman" w:hAnsi="Times New Roman"/>
          <w:sz w:val="20"/>
          <w:szCs w:val="20"/>
        </w:rPr>
      </w:pPr>
      <w:r w:rsidRPr="00A76CE5">
        <w:rPr>
          <w:rFonts w:ascii="Times New Roman" w:hAnsi="Times New Roman"/>
          <w:sz w:val="20"/>
          <w:szCs w:val="20"/>
        </w:rPr>
        <w:t xml:space="preserve"> </w:t>
      </w:r>
      <w:r w:rsidRPr="00A76CE5">
        <w:rPr>
          <w:rFonts w:ascii="Times New Roman" w:hAnsi="Times New Roman"/>
          <w:sz w:val="20"/>
          <w:szCs w:val="20"/>
        </w:rPr>
        <w:tab/>
        <w:t xml:space="preserve">5.5. При обнаружении приемочной комиссией в ходе проведения приемки результатов выполненных работ недостатков в выполненной работе, некомплектности проектной документации, несоответствия её техническому заданию (заданию на проектирование) и иным исходным данным, либо явных недостатков, приемочной комиссией составляется рекламационный акт (мотивированный отказ), в котором фиксируется перечень дефектов (недоделок) и сроки их устранения Подрядчиком. Указанный рекламационный акт (мотивированный отказ) в тот же срок направляется Заказчиком в адрес Подрядчика, при этом Заказчиком составляется мотивированный отказ от подписания акта выполненных работ. </w:t>
      </w:r>
    </w:p>
    <w:p w14:paraId="1481EB52" w14:textId="43932185"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5.6. В соответствии с п. 2 ст. 761 ГК РФ Подрядчик по требованию Заказчика при обнаружении последним недостатков в проектной документации или в изыскательских работах обязан безвозмездно произвести необходимые дополнительные работы и переделать документацию в срок, установленный заказчиком, с повторным согласованием результатов со всеми необходимыми государственными органами, а также возместить заказчику причинённые убытки.</w:t>
      </w:r>
    </w:p>
    <w:p w14:paraId="572D712C"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 xml:space="preserve">5.7. Подрядчик обязан устранить все обнаруженные недостатки своими силами и за свой счет в сроки, указанные в рекламационном акте (мотивированном отказе). </w:t>
      </w:r>
    </w:p>
    <w:p w14:paraId="055B814D" w14:textId="317EFF81"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5.8. После выполнения Подрядчиком работ по устранению недостатков в выполненной работе приемочная комиссия проводит приемку результатов выполненных работ в порядке, установленном пунктами 5.3. -5.5. настоящего раздела.</w:t>
      </w:r>
    </w:p>
    <w:p w14:paraId="227C120F"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5.9.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0CCD8DF0" w14:textId="1C3B5CDA"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5.10. Заказчик вправе отказаться от приемки проектной документации в случае обнаружения недостатков, которые могут повлечь за собой невозможность проведения ремонтных работ и ввода объекта в эксплуатацию и не могут быть устранены подрядчиком или заказчиком, исключают его эксплуатацию и не могут быть устранены Подрядчиком.</w:t>
      </w:r>
    </w:p>
    <w:p w14:paraId="44CAE46A" w14:textId="57E93C7C"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 xml:space="preserve">5.11. Риски случайной гибели или случайного повреждения результатов проектных работ, переходят от </w:t>
      </w:r>
      <w:r w:rsidRPr="00A76CE5">
        <w:rPr>
          <w:rFonts w:ascii="Times New Roman" w:hAnsi="Times New Roman"/>
          <w:sz w:val="20"/>
          <w:szCs w:val="20"/>
        </w:rPr>
        <w:lastRenderedPageBreak/>
        <w:t>Подрядчика к Заказчику с момента подписания сторонами акта – приёма передачи проектной документации, а в случае обнаружения в ходе приемки работ недостатков - с момента устранения Подрядчиком всех выявленных недостатков согласно составленного Заказчиком рекламационного акта.</w:t>
      </w:r>
    </w:p>
    <w:p w14:paraId="6A561043" w14:textId="5F295053"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5.12.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 КС-2 и справки о стоимости выполненных работ по форме № 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w:t>
      </w:r>
      <w:r w:rsidR="000C6252">
        <w:rPr>
          <w:rFonts w:ascii="Times New Roman" w:hAnsi="Times New Roman"/>
          <w:sz w:val="20"/>
          <w:szCs w:val="20"/>
        </w:rPr>
        <w:t>вия, установленные пунктами 8.4</w:t>
      </w:r>
      <w:r w:rsidRPr="00A76CE5">
        <w:rPr>
          <w:rFonts w:ascii="Times New Roman" w:hAnsi="Times New Roman"/>
          <w:sz w:val="20"/>
          <w:szCs w:val="20"/>
        </w:rPr>
        <w:t xml:space="preserve"> настоящего контракта.</w:t>
      </w:r>
    </w:p>
    <w:p w14:paraId="49180A1B"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5.13.  Для проведения экспертизы выполненных работ, экспертные организации имеют право запрашивать у Заказчика и Подрядчика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выполненных работ, в заключении могут содержаться предложения об устранении данных нарушений, в том числе с указанием срока их устранения.</w:t>
      </w:r>
    </w:p>
    <w:p w14:paraId="3565FF22"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 xml:space="preserve">5.14.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w:t>
      </w:r>
      <w:proofErr w:type="spellStart"/>
      <w:r w:rsidRPr="00A76CE5">
        <w:rPr>
          <w:rFonts w:ascii="Times New Roman" w:hAnsi="Times New Roman"/>
          <w:sz w:val="20"/>
          <w:szCs w:val="20"/>
        </w:rPr>
        <w:t>недопуска</w:t>
      </w:r>
      <w:proofErr w:type="spellEnd"/>
      <w:r w:rsidRPr="00A76CE5">
        <w:rPr>
          <w:rFonts w:ascii="Times New Roman" w:hAnsi="Times New Roman"/>
          <w:sz w:val="20"/>
          <w:szCs w:val="20"/>
        </w:rPr>
        <w:t xml:space="preserve"> к проведению экспертизы.</w:t>
      </w:r>
    </w:p>
    <w:p w14:paraId="6819FC2D" w14:textId="24F978B8"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5.15. Исключительные права на результат выполненных работ принадлежат Санкт-Петербургу.</w:t>
      </w:r>
    </w:p>
    <w:p w14:paraId="3742F34E" w14:textId="77777777" w:rsidR="00B230FE" w:rsidRPr="00A76CE5" w:rsidRDefault="00B230FE" w:rsidP="00AE2DC3">
      <w:pPr>
        <w:widowControl w:val="0"/>
        <w:spacing w:after="0" w:line="240" w:lineRule="auto"/>
        <w:jc w:val="both"/>
        <w:rPr>
          <w:rFonts w:ascii="Times New Roman" w:hAnsi="Times New Roman"/>
          <w:sz w:val="24"/>
          <w:szCs w:val="24"/>
        </w:rPr>
      </w:pPr>
    </w:p>
    <w:p w14:paraId="4A573749" w14:textId="77777777" w:rsidR="00F81F69" w:rsidRPr="00A76CE5" w:rsidRDefault="004E7E6B" w:rsidP="00F81F69">
      <w:pPr>
        <w:widowControl w:val="0"/>
        <w:spacing w:after="0" w:line="240" w:lineRule="auto"/>
        <w:jc w:val="center"/>
        <w:rPr>
          <w:rFonts w:ascii="Times New Roman" w:hAnsi="Times New Roman"/>
          <w:b/>
          <w:sz w:val="20"/>
          <w:szCs w:val="20"/>
        </w:rPr>
      </w:pPr>
      <w:r w:rsidRPr="00A76CE5">
        <w:rPr>
          <w:rFonts w:ascii="Times New Roman" w:hAnsi="Times New Roman"/>
          <w:b/>
          <w:sz w:val="20"/>
          <w:szCs w:val="20"/>
        </w:rPr>
        <w:t>6. ГАРАНТИЙНЫЕ СРОКИ</w:t>
      </w:r>
    </w:p>
    <w:p w14:paraId="155BBB34" w14:textId="0EF0D0AD" w:rsidR="00F81F69" w:rsidRPr="00A76CE5" w:rsidRDefault="00F81F69" w:rsidP="00F81F69">
      <w:pPr>
        <w:widowControl w:val="0"/>
        <w:spacing w:after="0" w:line="240" w:lineRule="auto"/>
        <w:ind w:firstLine="567"/>
        <w:jc w:val="both"/>
        <w:rPr>
          <w:rFonts w:ascii="Times New Roman" w:hAnsi="Times New Roman"/>
          <w:b/>
          <w:sz w:val="20"/>
          <w:szCs w:val="20"/>
        </w:rPr>
      </w:pPr>
      <w:r w:rsidRPr="00A76CE5">
        <w:rPr>
          <w:rFonts w:ascii="Times New Roman" w:hAnsi="Times New Roman"/>
          <w:sz w:val="20"/>
          <w:szCs w:val="20"/>
        </w:rPr>
        <w:t>6.1. Подрядчик обязан обеспечить соответствие выполненных работ условиям настоящего Контракта о качестве в течение всего гарантийного срока на выполнение работ по проекту.</w:t>
      </w:r>
    </w:p>
    <w:p w14:paraId="7B298258" w14:textId="77777777" w:rsidR="00F81F69" w:rsidRPr="00A76CE5" w:rsidRDefault="00F81F69" w:rsidP="00F81F69">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6.2. В случае если в течение гарантийного срока, установленного в Контракте, обнаружится, что работа выполнена Подрядчиком с отступлениями от условий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14:paraId="027A5C9D" w14:textId="77777777" w:rsidR="00F81F69" w:rsidRPr="00A76CE5" w:rsidRDefault="00F81F69" w:rsidP="00F81F69">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 безвозмездного устранения недостатков работ;</w:t>
      </w:r>
    </w:p>
    <w:p w14:paraId="2B3FA337" w14:textId="77777777" w:rsidR="00F81F69" w:rsidRPr="00A76CE5" w:rsidRDefault="00F81F69" w:rsidP="00F81F69">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 xml:space="preserve">- возмещения своих расходов на устранение недостатков, если Заказчик за свой счет устранил обнаруженные недостатки. </w:t>
      </w:r>
    </w:p>
    <w:p w14:paraId="436546F4" w14:textId="77777777" w:rsidR="00F81F69" w:rsidRPr="00A76CE5" w:rsidRDefault="00F81F69" w:rsidP="00F81F69">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6.3. Если в период гарантийного срока обнаружатся недостатки, то Подрядчик (в случае, если не докажет отсутствия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14:paraId="1F5FE48C" w14:textId="77777777" w:rsidR="00F81F69" w:rsidRPr="00A76CE5" w:rsidRDefault="00F81F69" w:rsidP="00F81F69">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 xml:space="preserve">6.4. Подрядчик гарантирует возможность безопасного использования результата выполненных работ по назначению в течение всего гарантийного срока. </w:t>
      </w:r>
    </w:p>
    <w:p w14:paraId="3CCF8389" w14:textId="77777777" w:rsidR="00F81F69" w:rsidRPr="00A76CE5" w:rsidRDefault="00F81F69" w:rsidP="00F81F69">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6.5. Подрядчик обязан по требованию Заказчика и в установленные им сроки безвозмездно устранять недостатки (дефекты), обнаруженные Заказчиком в период выполнения работ по проекту, а также на протяжении гарантийного срока на выполнение работ по проекту.</w:t>
      </w:r>
    </w:p>
    <w:p w14:paraId="7FF5ECD7" w14:textId="77777777" w:rsidR="00F81F69" w:rsidRPr="00A76CE5" w:rsidRDefault="00F81F69" w:rsidP="00F81F69">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 xml:space="preserve">6.6. Заказчик вправе вместо требования о безвозмездном устранении недостатков потребовать от Подрядчика соразмерного уменьшения установленной за работу цены или возмещения своих расходов на устранение недостатков. </w:t>
      </w:r>
    </w:p>
    <w:p w14:paraId="188BFEA7" w14:textId="77777777" w:rsidR="00F81F69" w:rsidRPr="00A76CE5" w:rsidRDefault="00F81F69" w:rsidP="00F81F69">
      <w:pPr>
        <w:widowControl w:val="0"/>
        <w:spacing w:after="0" w:line="240" w:lineRule="auto"/>
        <w:ind w:firstLine="567"/>
        <w:jc w:val="both"/>
        <w:rPr>
          <w:rFonts w:ascii="Times New Roman" w:hAnsi="Times New Roman"/>
          <w:sz w:val="24"/>
          <w:szCs w:val="24"/>
        </w:rPr>
      </w:pPr>
      <w:r w:rsidRPr="00A76CE5">
        <w:rPr>
          <w:rFonts w:ascii="Times New Roman" w:hAnsi="Times New Roman"/>
          <w:sz w:val="20"/>
          <w:szCs w:val="20"/>
        </w:rPr>
        <w:t xml:space="preserve">6.7.Течение гарантийного срока прерывается на все время, на протяжении которого объект не мог эксплуатироваться вследствие недостатков, за которые отвечает Подрядчик. </w:t>
      </w:r>
    </w:p>
    <w:p w14:paraId="2ABBD4D6" w14:textId="7AA1342E" w:rsidR="002A5191" w:rsidRPr="00A76CE5" w:rsidRDefault="0085732F" w:rsidP="00AE2DC3">
      <w:pPr>
        <w:widowControl w:val="0"/>
        <w:spacing w:after="0" w:line="240" w:lineRule="auto"/>
        <w:ind w:firstLine="567"/>
        <w:jc w:val="both"/>
        <w:rPr>
          <w:rFonts w:ascii="Times New Roman" w:hAnsi="Times New Roman"/>
          <w:sz w:val="24"/>
          <w:szCs w:val="24"/>
        </w:rPr>
      </w:pPr>
      <w:r w:rsidRPr="00A76CE5">
        <w:rPr>
          <w:rFonts w:ascii="Times New Roman" w:hAnsi="Times New Roman"/>
          <w:sz w:val="24"/>
          <w:szCs w:val="24"/>
        </w:rPr>
        <w:t xml:space="preserve">                    </w:t>
      </w:r>
    </w:p>
    <w:p w14:paraId="077419E9" w14:textId="77777777" w:rsidR="004E7E6B" w:rsidRPr="00A76CE5" w:rsidRDefault="00FF5FF7" w:rsidP="00AE2DC3">
      <w:pPr>
        <w:widowControl w:val="0"/>
        <w:spacing w:after="0" w:line="240" w:lineRule="auto"/>
        <w:ind w:firstLine="567"/>
        <w:jc w:val="center"/>
        <w:rPr>
          <w:rFonts w:ascii="Times New Roman" w:hAnsi="Times New Roman"/>
          <w:b/>
          <w:sz w:val="20"/>
          <w:szCs w:val="20"/>
        </w:rPr>
      </w:pPr>
      <w:r w:rsidRPr="00A76CE5">
        <w:rPr>
          <w:rFonts w:ascii="Times New Roman" w:hAnsi="Times New Roman"/>
          <w:b/>
          <w:sz w:val="20"/>
          <w:szCs w:val="20"/>
        </w:rPr>
        <w:t xml:space="preserve">7. </w:t>
      </w:r>
      <w:r w:rsidR="004E7E6B" w:rsidRPr="00A76CE5">
        <w:rPr>
          <w:rFonts w:ascii="Times New Roman" w:hAnsi="Times New Roman"/>
          <w:b/>
          <w:sz w:val="20"/>
          <w:szCs w:val="20"/>
        </w:rPr>
        <w:t>ОТВЕТСТВЕННОСТЬ СТОРОН</w:t>
      </w:r>
    </w:p>
    <w:p w14:paraId="45E4D0E8" w14:textId="3BBE1ECB" w:rsidR="00F81F69" w:rsidRPr="00A76CE5" w:rsidRDefault="00F81F69" w:rsidP="00F81F69">
      <w:pPr>
        <w:widowControl w:val="0"/>
        <w:spacing w:after="0" w:line="240" w:lineRule="auto"/>
        <w:ind w:firstLine="567"/>
        <w:jc w:val="both"/>
        <w:rPr>
          <w:rFonts w:ascii="Times New Roman" w:hAnsi="Times New Roman"/>
          <w:sz w:val="20"/>
          <w:szCs w:val="20"/>
        </w:rPr>
      </w:pPr>
      <w:r w:rsidRPr="00A76CE5">
        <w:rPr>
          <w:rFonts w:ascii="Times New Roman" w:hAnsi="Times New Roman"/>
          <w:sz w:val="20"/>
          <w:szCs w:val="20"/>
        </w:rPr>
        <w:t>7.1.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w:t>
      </w:r>
    </w:p>
    <w:p w14:paraId="762F2247" w14:textId="77777777" w:rsidR="00F81F69" w:rsidRPr="00A76CE5" w:rsidRDefault="00F81F69" w:rsidP="00F81F69">
      <w:pPr>
        <w:widowControl w:val="0"/>
        <w:spacing w:after="0" w:line="240" w:lineRule="auto"/>
        <w:jc w:val="both"/>
        <w:rPr>
          <w:rFonts w:ascii="Times New Roman" w:hAnsi="Times New Roman"/>
          <w:sz w:val="20"/>
          <w:szCs w:val="20"/>
        </w:rPr>
      </w:pPr>
      <w:r w:rsidRPr="00A76CE5">
        <w:rPr>
          <w:rFonts w:ascii="Times New Roman" w:hAnsi="Times New Roman"/>
          <w:sz w:val="20"/>
          <w:szCs w:val="20"/>
        </w:rPr>
        <w:t>Указанные в настоящем разделе неустойка (пеня, штраф) взимаются за каждое нарушение в отдельности.</w:t>
      </w:r>
    </w:p>
    <w:p w14:paraId="0943015F" w14:textId="77777777" w:rsidR="00F81F69" w:rsidRPr="00A76CE5" w:rsidRDefault="00F81F69" w:rsidP="00F81F69">
      <w:pPr>
        <w:widowControl w:val="0"/>
        <w:spacing w:after="0" w:line="240" w:lineRule="auto"/>
        <w:ind w:firstLine="708"/>
        <w:jc w:val="both"/>
        <w:rPr>
          <w:rFonts w:ascii="Times New Roman" w:hAnsi="Times New Roman"/>
          <w:b/>
          <w:sz w:val="20"/>
          <w:szCs w:val="20"/>
        </w:rPr>
      </w:pPr>
      <w:r w:rsidRPr="00A76CE5">
        <w:rPr>
          <w:rFonts w:ascii="Times New Roman" w:hAnsi="Times New Roman"/>
          <w:b/>
          <w:sz w:val="20"/>
          <w:szCs w:val="20"/>
        </w:rPr>
        <w:t>7.2. Ответственность Заказчика:</w:t>
      </w:r>
    </w:p>
    <w:p w14:paraId="6A984B7D"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7.2.1. 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6F94DA2A"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14:paraId="3C8282B5" w14:textId="77777777" w:rsidR="00F81F69" w:rsidRPr="00A76CE5" w:rsidRDefault="00F81F69" w:rsidP="00001462">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Размер штрафа устанавливается в размере 1000 (одна тысяча) рублей.</w:t>
      </w:r>
    </w:p>
    <w:p w14:paraId="75DD208F" w14:textId="77777777" w:rsidR="00F81F69" w:rsidRPr="00A76CE5" w:rsidRDefault="00F81F69" w:rsidP="00F81F69">
      <w:pPr>
        <w:widowControl w:val="0"/>
        <w:spacing w:after="0" w:line="240" w:lineRule="auto"/>
        <w:ind w:firstLine="708"/>
        <w:jc w:val="both"/>
        <w:rPr>
          <w:rFonts w:ascii="Times New Roman" w:hAnsi="Times New Roman"/>
          <w:b/>
          <w:sz w:val="20"/>
          <w:szCs w:val="20"/>
        </w:rPr>
      </w:pPr>
      <w:r w:rsidRPr="00A76CE5">
        <w:rPr>
          <w:rFonts w:ascii="Times New Roman" w:hAnsi="Times New Roman"/>
          <w:b/>
          <w:sz w:val="20"/>
          <w:szCs w:val="20"/>
        </w:rPr>
        <w:t>7.3. Ответственность Подрядчика:</w:t>
      </w:r>
    </w:p>
    <w:p w14:paraId="3F3700BD"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 xml:space="preserve">7.3.1.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 </w:t>
      </w:r>
    </w:p>
    <w:p w14:paraId="3C2436FD"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7.3.2.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14:paraId="545E6A11" w14:textId="77777777" w:rsidR="00F81F69" w:rsidRPr="00A76CE5" w:rsidRDefault="00F81F69" w:rsidP="00F81F69">
      <w:pPr>
        <w:widowControl w:val="0"/>
        <w:spacing w:after="0" w:line="240" w:lineRule="auto"/>
        <w:jc w:val="both"/>
        <w:rPr>
          <w:rFonts w:ascii="Times New Roman" w:hAnsi="Times New Roman"/>
          <w:sz w:val="20"/>
          <w:szCs w:val="20"/>
        </w:rPr>
      </w:pPr>
      <w:r w:rsidRPr="00A76CE5">
        <w:rPr>
          <w:rFonts w:ascii="Times New Roman" w:hAnsi="Times New Roman"/>
          <w:sz w:val="20"/>
          <w:szCs w:val="20"/>
        </w:rPr>
        <w:lastRenderedPageBreak/>
        <w:t>- за несвоевременное начало работ в срок, указанный в п. 2.1 по вине Подрядчика;</w:t>
      </w:r>
    </w:p>
    <w:p w14:paraId="4517E611" w14:textId="77777777" w:rsidR="00F81F69" w:rsidRPr="00A76CE5" w:rsidRDefault="00F81F69" w:rsidP="00F81F69">
      <w:pPr>
        <w:widowControl w:val="0"/>
        <w:spacing w:after="0" w:line="240" w:lineRule="auto"/>
        <w:jc w:val="both"/>
        <w:rPr>
          <w:rFonts w:ascii="Times New Roman" w:hAnsi="Times New Roman"/>
          <w:sz w:val="20"/>
          <w:szCs w:val="20"/>
        </w:rPr>
      </w:pPr>
      <w:r w:rsidRPr="00A76CE5">
        <w:rPr>
          <w:rFonts w:ascii="Times New Roman" w:hAnsi="Times New Roman"/>
          <w:sz w:val="20"/>
          <w:szCs w:val="20"/>
        </w:rPr>
        <w:t>- за задержку устранения недостатков в проектной документации, обнаруженных в процессе выполнения работ, либо при приемке работ;</w:t>
      </w:r>
    </w:p>
    <w:p w14:paraId="40E1F67D" w14:textId="77777777" w:rsidR="00F81F69" w:rsidRPr="00A76CE5" w:rsidRDefault="00F81F69" w:rsidP="00F81F69">
      <w:pPr>
        <w:widowControl w:val="0"/>
        <w:spacing w:after="0" w:line="240" w:lineRule="auto"/>
        <w:jc w:val="both"/>
        <w:rPr>
          <w:rFonts w:ascii="Times New Roman" w:hAnsi="Times New Roman"/>
          <w:sz w:val="20"/>
          <w:szCs w:val="20"/>
        </w:rPr>
      </w:pPr>
      <w:r w:rsidRPr="00A76CE5">
        <w:rPr>
          <w:rFonts w:ascii="Times New Roman" w:hAnsi="Times New Roman"/>
          <w:sz w:val="20"/>
          <w:szCs w:val="20"/>
        </w:rPr>
        <w:t>- за задержку конечного срока выполнения работ, предусмотренных п. 2.2. Контракта.</w:t>
      </w:r>
    </w:p>
    <w:p w14:paraId="37B9EADC"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 xml:space="preserve">7.3.3.  Пеня начисляется за каждый день просрочки исполнения Подрядчиком обязательства, предусмотренного контрактом, и устанавливается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 </w:t>
      </w:r>
    </w:p>
    <w:p w14:paraId="28EAC443" w14:textId="77777777" w:rsidR="00001462"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 xml:space="preserve">7.3.4.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(за исключением случаев, предусмотренных </w:t>
      </w:r>
    </w:p>
    <w:p w14:paraId="7273BE67" w14:textId="5177F929"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 xml:space="preserve">7.3.5, настоящего раздела) в размере 10 </w:t>
      </w:r>
      <w:r w:rsidR="00001462" w:rsidRPr="00A76CE5">
        <w:rPr>
          <w:rFonts w:ascii="Times New Roman" w:hAnsi="Times New Roman"/>
          <w:sz w:val="20"/>
          <w:szCs w:val="20"/>
        </w:rPr>
        <w:t>% от</w:t>
      </w:r>
      <w:r w:rsidRPr="00A76CE5">
        <w:rPr>
          <w:rFonts w:ascii="Times New Roman" w:hAnsi="Times New Roman"/>
          <w:sz w:val="20"/>
          <w:szCs w:val="20"/>
        </w:rPr>
        <w:t xml:space="preserve"> цены Контракта (этапа) и составляет                         </w:t>
      </w:r>
      <w:proofErr w:type="gramStart"/>
      <w:r w:rsidRPr="00A76CE5">
        <w:rPr>
          <w:rFonts w:ascii="Times New Roman" w:hAnsi="Times New Roman"/>
          <w:sz w:val="20"/>
          <w:szCs w:val="20"/>
        </w:rPr>
        <w:t xml:space="preserve">   (</w:t>
      </w:r>
      <w:proofErr w:type="gramEnd"/>
      <w:r w:rsidRPr="00A76CE5">
        <w:rPr>
          <w:rFonts w:ascii="Times New Roman" w:hAnsi="Times New Roman"/>
          <w:sz w:val="20"/>
          <w:szCs w:val="20"/>
        </w:rPr>
        <w:t xml:space="preserve">____________________) _________ коп.,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5D5C765E"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7.3.5.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(одна тысяча) рублей.</w:t>
      </w:r>
    </w:p>
    <w:p w14:paraId="3F35E537"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7.4.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11A74C7E"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7.5.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A2E4B9F" w14:textId="4F1C25B9"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7.6. Уплата неустоек (штрафов, пеней), не освобождает Стороны от исполнения своих обязательств.</w:t>
      </w:r>
    </w:p>
    <w:p w14:paraId="3D180866"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7.7.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E0711A3"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 xml:space="preserve">7.8. Подрядчик несет ответственность за действия третьих лиц, привлеченных им к исполнению обязательств по контракту. </w:t>
      </w:r>
    </w:p>
    <w:p w14:paraId="503C7939" w14:textId="77777777" w:rsidR="00F81F69" w:rsidRPr="00A76CE5" w:rsidRDefault="00F81F69" w:rsidP="00F81F69">
      <w:pPr>
        <w:widowControl w:val="0"/>
        <w:spacing w:after="0" w:line="240" w:lineRule="auto"/>
        <w:jc w:val="both"/>
        <w:rPr>
          <w:rFonts w:ascii="Times New Roman" w:hAnsi="Times New Roman"/>
          <w:sz w:val="20"/>
          <w:szCs w:val="20"/>
        </w:rPr>
      </w:pPr>
      <w:r w:rsidRPr="00A76CE5">
        <w:rPr>
          <w:rFonts w:ascii="Times New Roman" w:hAnsi="Times New Roman"/>
          <w:sz w:val="20"/>
          <w:szCs w:val="20"/>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14:paraId="3B0365D6"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 xml:space="preserve">7.9.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 </w:t>
      </w:r>
    </w:p>
    <w:p w14:paraId="0C668C53"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7.10. Подрядчик несет ответственность за вред, причиненный жизни, здоровью или имуществу третьих лиц при выполнении работ на Объекте.</w:t>
      </w:r>
    </w:p>
    <w:p w14:paraId="55220DDD" w14:textId="05DFFF2E"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 xml:space="preserve">7.11.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 </w:t>
      </w:r>
    </w:p>
    <w:p w14:paraId="167ABC97"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7.12. Заказчик не несет перед привлекаемыми Подрядчиком субподрядчиками ответственности за неполную или несвоевременную оплату выполненных ими Работ,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14:paraId="7DA1B682"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 xml:space="preserve">7.13.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Контракту. </w:t>
      </w:r>
    </w:p>
    <w:p w14:paraId="3FE38845"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7.14. В случае неуплаты Подрядчиком неустойки (штрафа, пени) в срок, установленный в претензии Заказчика, исполнение обязательства Подрядчика по Контракту по перечислению неустойки (штрафа, пени) в доход бюджета Санкт-Петербурга осуществляется Заказчиком в следующем порядке:</w:t>
      </w:r>
    </w:p>
    <w:p w14:paraId="16EFA067"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7.14.1. Начисление по исполнению денежного обязательства по Контракту производится на основании акта о приемке выполненных работ, содержащего сведения об исполнении обязательства Подрядчиком, о принятых работах по исполнению Контракта, включая сумму неустойки (пени, штрафа).</w:t>
      </w:r>
    </w:p>
    <w:p w14:paraId="01E94106"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7.14.2. Оплата по Контракту осуществляется путем выплаты Подрядчику по контракту суммы, уменьшенной на сумму неустойки (пени, штрафа), которая подлежит перечислению в установленном порядке в доход бюджета Санкт-Петербурга на основании платежного документа, оформленного заказчиком, с указанием Подрядчика, за которого осуществляется перечисление неустойки (пени, штрафа) в соответствии с условиями Контракта.</w:t>
      </w:r>
    </w:p>
    <w:p w14:paraId="6C704018"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7.15.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7.3.1. – 7.3.5. Контракта, после направления в адрес Подрядчика уведомления с расчётом суммы неустойки.</w:t>
      </w:r>
    </w:p>
    <w:p w14:paraId="2957CC69" w14:textId="29BCB92A"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7.16.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пунктами 7.3.1. – 7.3.5. Контракта. После оплаты Работ по Контракту в соответствии с условиями настоящего раздела Стороны обязуются подписать акт сверки расчетов.</w:t>
      </w:r>
    </w:p>
    <w:p w14:paraId="3C01BD02" w14:textId="77777777" w:rsidR="00F81F69" w:rsidRPr="00A76CE5" w:rsidRDefault="00F81F69" w:rsidP="00F81F69">
      <w:pPr>
        <w:widowControl w:val="0"/>
        <w:spacing w:after="0" w:line="240" w:lineRule="auto"/>
        <w:ind w:firstLine="708"/>
        <w:jc w:val="both"/>
        <w:rPr>
          <w:rFonts w:ascii="Times New Roman" w:hAnsi="Times New Roman"/>
          <w:sz w:val="20"/>
          <w:szCs w:val="20"/>
        </w:rPr>
      </w:pPr>
    </w:p>
    <w:p w14:paraId="736BB06A" w14:textId="50111F46" w:rsidR="00F81F69" w:rsidRPr="00A76CE5" w:rsidRDefault="00F81F69" w:rsidP="00F81F69">
      <w:pPr>
        <w:widowControl w:val="0"/>
        <w:spacing w:after="0" w:line="240" w:lineRule="auto"/>
        <w:ind w:firstLine="708"/>
        <w:jc w:val="center"/>
        <w:rPr>
          <w:rFonts w:ascii="Times New Roman" w:hAnsi="Times New Roman"/>
          <w:b/>
          <w:sz w:val="20"/>
          <w:szCs w:val="20"/>
        </w:rPr>
      </w:pPr>
      <w:r w:rsidRPr="00A76CE5">
        <w:rPr>
          <w:rFonts w:ascii="Times New Roman" w:hAnsi="Times New Roman"/>
          <w:b/>
          <w:sz w:val="20"/>
          <w:szCs w:val="20"/>
        </w:rPr>
        <w:t>8. СРОК ДЕЙСТВИЯ КОНТРАКТА, ПОРЯДОК РАСТОРЖЕНИЯ И ИЗМЕНЕНИЯ</w:t>
      </w:r>
    </w:p>
    <w:p w14:paraId="055BD88F" w14:textId="13257C5F" w:rsidR="00F81F69" w:rsidRPr="00A76CE5" w:rsidRDefault="00F81F69" w:rsidP="00F81F69">
      <w:pPr>
        <w:widowControl w:val="0"/>
        <w:spacing w:after="0" w:line="240" w:lineRule="auto"/>
        <w:ind w:firstLine="708"/>
        <w:jc w:val="both"/>
        <w:rPr>
          <w:rFonts w:ascii="Times New Roman" w:hAnsi="Times New Roman"/>
          <w:sz w:val="20"/>
          <w:szCs w:val="20"/>
        </w:rPr>
      </w:pPr>
      <w:r w:rsidRPr="00001462">
        <w:rPr>
          <w:rFonts w:ascii="Times New Roman" w:hAnsi="Times New Roman"/>
          <w:sz w:val="20"/>
          <w:szCs w:val="20"/>
        </w:rPr>
        <w:t xml:space="preserve">8.1. Контракт вступает в силу с момента (даты) заключения сторонами и действует по </w:t>
      </w:r>
      <w:r w:rsidR="005E29E5" w:rsidRPr="00001462">
        <w:rPr>
          <w:rFonts w:ascii="Times New Roman" w:hAnsi="Times New Roman"/>
          <w:sz w:val="20"/>
          <w:szCs w:val="20"/>
        </w:rPr>
        <w:t>1</w:t>
      </w:r>
      <w:r w:rsidR="00001462" w:rsidRPr="00001462">
        <w:rPr>
          <w:rFonts w:ascii="Times New Roman" w:hAnsi="Times New Roman"/>
          <w:sz w:val="20"/>
          <w:szCs w:val="20"/>
        </w:rPr>
        <w:t>5</w:t>
      </w:r>
      <w:r w:rsidRPr="00001462">
        <w:rPr>
          <w:rFonts w:ascii="Times New Roman" w:hAnsi="Times New Roman"/>
          <w:sz w:val="20"/>
          <w:szCs w:val="20"/>
        </w:rPr>
        <w:t xml:space="preserve"> декабря 2024 года. </w:t>
      </w:r>
      <w:r w:rsidRPr="00A76CE5">
        <w:rPr>
          <w:rFonts w:ascii="Times New Roman" w:hAnsi="Times New Roman"/>
          <w:sz w:val="20"/>
          <w:szCs w:val="20"/>
        </w:rPr>
        <w:t xml:space="preserve">Окончание срока действия контракта не освобождает Стороны от ответственности за его нарушение. Окончание срока </w:t>
      </w:r>
      <w:r w:rsidRPr="00A76CE5">
        <w:rPr>
          <w:rFonts w:ascii="Times New Roman" w:hAnsi="Times New Roman"/>
          <w:sz w:val="20"/>
          <w:szCs w:val="20"/>
        </w:rPr>
        <w:lastRenderedPageBreak/>
        <w:t>действия контракта не влечет прекращения неисполненных обязательств Сторон по контракту, в том числе гарантийных обязательств Подрядчика.</w:t>
      </w:r>
    </w:p>
    <w:p w14:paraId="2F8F97C7" w14:textId="3D88457C"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 xml:space="preserve">8.2.Срок исполнения контракта: до </w:t>
      </w:r>
      <w:r w:rsidR="00027E6B" w:rsidRPr="00A76CE5">
        <w:rPr>
          <w:rFonts w:ascii="Times New Roman" w:hAnsi="Times New Roman"/>
          <w:sz w:val="20"/>
          <w:szCs w:val="20"/>
        </w:rPr>
        <w:t>15</w:t>
      </w:r>
      <w:r w:rsidRPr="00A76CE5">
        <w:rPr>
          <w:rFonts w:ascii="Times New Roman" w:hAnsi="Times New Roman"/>
          <w:sz w:val="20"/>
          <w:szCs w:val="20"/>
        </w:rPr>
        <w:t>.12.2024 г. года (включает в себя выполнение работ, приемку выполненных работ в соответствии с разделом 5 Контракта, оплату выполненных работ в соответствии с разделом 3 Контракта).</w:t>
      </w:r>
    </w:p>
    <w:p w14:paraId="32BE7F1E"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 xml:space="preserve">8.3. Расторжение Контракта возможно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N 44-ФЗ. </w:t>
      </w:r>
    </w:p>
    <w:p w14:paraId="511F62DC"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 xml:space="preserve">8.4.Заказчик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 </w:t>
      </w:r>
    </w:p>
    <w:p w14:paraId="3C207E45" w14:textId="0E961ACC"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 xml:space="preserve">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598E991"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 xml:space="preserve"> 8.5.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16454AFA"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-Если Подрядчик после заключения контракта отказался от выполнения работ.</w:t>
      </w:r>
    </w:p>
    <w:p w14:paraId="7B5A107D"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14:paraId="49378A0A"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14:paraId="72B77A92"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14:paraId="03E6242F"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14:paraId="2F06DD57"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14:paraId="35662A46"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 xml:space="preserve">- Отказа от устранения или </w:t>
      </w:r>
      <w:proofErr w:type="spellStart"/>
      <w:r w:rsidRPr="00A76CE5">
        <w:rPr>
          <w:rFonts w:ascii="Times New Roman" w:hAnsi="Times New Roman"/>
          <w:sz w:val="20"/>
          <w:szCs w:val="20"/>
        </w:rPr>
        <w:t>неустранения</w:t>
      </w:r>
      <w:proofErr w:type="spellEnd"/>
      <w:r w:rsidRPr="00A76CE5">
        <w:rPr>
          <w:rFonts w:ascii="Times New Roman" w:hAnsi="Times New Roman"/>
          <w:sz w:val="20"/>
          <w:szCs w:val="20"/>
        </w:rPr>
        <w:t xml:space="preserve"> допущенных  Подрядчиком дефектов в выполненных работах в срок, указанный заказчиком в мотивированном отказе в приёмке выполненных работ, либо допущения не согласованных с заказчиком отступлений от технических условий или нормативно-правовых актов, либо фактическое неисполнение предписаний заказчика, изложенных в мотивированном отказе в приёмке выполненных работ, в течение срока, определённого заказчиком или снижении качества работ в результате нарушения подрядчиком условий контракта;</w:t>
      </w:r>
    </w:p>
    <w:p w14:paraId="5972D8A3" w14:textId="300BC820" w:rsidR="00B779AB" w:rsidRPr="00A76CE5" w:rsidRDefault="008F3632"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 Если у Подрядчика в процессе выполнения работ по Контракту</w:t>
      </w:r>
      <w:r w:rsidR="00B779AB" w:rsidRPr="00A76CE5">
        <w:rPr>
          <w:rFonts w:ascii="Times New Roman" w:hAnsi="Times New Roman"/>
          <w:sz w:val="20"/>
          <w:szCs w:val="20"/>
        </w:rPr>
        <w:t xml:space="preserve"> отозваны соответствующие разрешительные документы (свидетельства, допуски и т.п.) (если для выполнения работ по контракту, отдельных видов работ по Контракту в соответствии с законодательством Российской Федерации требуется наличие указанных документов); </w:t>
      </w:r>
    </w:p>
    <w:p w14:paraId="2B7086D7" w14:textId="25EDD4DC"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 В иных случаях, предусмотренных соглашением сторон или действующим законодательством РФ.</w:t>
      </w:r>
    </w:p>
    <w:p w14:paraId="16F19D8E"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 xml:space="preserve">8.6.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4E3613F2"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 xml:space="preserve">8.7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0BA81012"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8.8.Расторжение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497D3E42"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8.9.По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64CA3AE6"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 xml:space="preserve">8.9.1.При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3D4269FD"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8.10.При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7E8DFFC"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8.11.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14:paraId="7BE58E8D"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 xml:space="preserve">8.12. В случае перемены Заказчика права и обязанности Заказчика, предусмотренные Контрактом, переходят </w:t>
      </w:r>
      <w:r w:rsidRPr="00A76CE5">
        <w:rPr>
          <w:rFonts w:ascii="Times New Roman" w:hAnsi="Times New Roman"/>
          <w:sz w:val="20"/>
          <w:szCs w:val="20"/>
        </w:rPr>
        <w:lastRenderedPageBreak/>
        <w:t xml:space="preserve">к новому заказчику. </w:t>
      </w:r>
    </w:p>
    <w:p w14:paraId="309AA66B"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8.13. Прекращение срока действия Контракта не освобождает Стороны от ответственности за нарушение его условий.</w:t>
      </w:r>
    </w:p>
    <w:p w14:paraId="37EF1FA1" w14:textId="32574869"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 xml:space="preserve">8.14.Прекращение действия Контракта не влечет за собой прекращения действия </w:t>
      </w:r>
      <w:r w:rsidR="00027E6B" w:rsidRPr="00A76CE5">
        <w:rPr>
          <w:rFonts w:ascii="Times New Roman" w:hAnsi="Times New Roman"/>
          <w:sz w:val="20"/>
          <w:szCs w:val="20"/>
        </w:rPr>
        <w:t>обязательств по Контракту,</w:t>
      </w:r>
      <w:r w:rsidRPr="00A76CE5">
        <w:rPr>
          <w:rFonts w:ascii="Times New Roman" w:hAnsi="Times New Roman"/>
          <w:sz w:val="20"/>
          <w:szCs w:val="20"/>
        </w:rPr>
        <w:t xml:space="preserve"> и они действуют до полного их исполнения.  </w:t>
      </w:r>
    </w:p>
    <w:p w14:paraId="6B9D2546"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 xml:space="preserve">8.15.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14:paraId="5981A5B5" w14:textId="77777777" w:rsidR="00027E6B"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 xml:space="preserve"> 8.16.Изменение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06ABDAB4" w14:textId="5DBEE81E"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 xml:space="preserve">    </w:t>
      </w:r>
    </w:p>
    <w:p w14:paraId="09F1F101" w14:textId="77777777" w:rsidR="00F81F69" w:rsidRPr="00A76CE5" w:rsidRDefault="00F81F69" w:rsidP="00027E6B">
      <w:pPr>
        <w:widowControl w:val="0"/>
        <w:spacing w:after="0" w:line="240" w:lineRule="auto"/>
        <w:ind w:firstLine="708"/>
        <w:jc w:val="center"/>
        <w:rPr>
          <w:rFonts w:ascii="Times New Roman" w:hAnsi="Times New Roman"/>
          <w:b/>
          <w:sz w:val="20"/>
          <w:szCs w:val="20"/>
        </w:rPr>
      </w:pPr>
      <w:r w:rsidRPr="00A76CE5">
        <w:rPr>
          <w:rFonts w:ascii="Times New Roman" w:hAnsi="Times New Roman"/>
          <w:b/>
          <w:sz w:val="20"/>
          <w:szCs w:val="20"/>
        </w:rPr>
        <w:t>9. АНТИКОРРУПЦИОННЫЕ УСЛОВИЯ</w:t>
      </w:r>
    </w:p>
    <w:p w14:paraId="21B75D07"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9.1.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27888B9" w14:textId="60A039E0"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w:t>
      </w:r>
      <w:r w:rsidR="00027E6B" w:rsidRPr="00A76CE5">
        <w:rPr>
          <w:rFonts w:ascii="Times New Roman" w:hAnsi="Times New Roman"/>
          <w:sz w:val="20"/>
          <w:szCs w:val="20"/>
        </w:rPr>
        <w:t>иным образом,</w:t>
      </w:r>
      <w:r w:rsidRPr="00A76CE5">
        <w:rPr>
          <w:rFonts w:ascii="Times New Roman" w:hAnsi="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521D702"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6E422B3C"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 не совершать иных действий, нарушающих антикоррупционное законодательство Российской Федерации.</w:t>
      </w:r>
    </w:p>
    <w:p w14:paraId="7B818FE2" w14:textId="77777777" w:rsidR="00F81F69" w:rsidRPr="00A76CE5" w:rsidRDefault="00F81F69" w:rsidP="00F81F69">
      <w:pPr>
        <w:widowControl w:val="0"/>
        <w:spacing w:after="0" w:line="240" w:lineRule="auto"/>
        <w:ind w:firstLine="708"/>
        <w:jc w:val="both"/>
        <w:rPr>
          <w:rFonts w:ascii="Times New Roman" w:hAnsi="Times New Roman"/>
          <w:sz w:val="20"/>
          <w:szCs w:val="20"/>
        </w:rPr>
      </w:pPr>
    </w:p>
    <w:p w14:paraId="3479D14E" w14:textId="118423D0" w:rsidR="00F81F69" w:rsidRPr="00A76CE5" w:rsidRDefault="00F81F69" w:rsidP="00027E6B">
      <w:pPr>
        <w:widowControl w:val="0"/>
        <w:spacing w:after="0" w:line="240" w:lineRule="auto"/>
        <w:ind w:firstLine="708"/>
        <w:jc w:val="center"/>
        <w:rPr>
          <w:rFonts w:ascii="Times New Roman" w:hAnsi="Times New Roman"/>
          <w:b/>
          <w:sz w:val="20"/>
          <w:szCs w:val="20"/>
        </w:rPr>
      </w:pPr>
      <w:r w:rsidRPr="00A76CE5">
        <w:rPr>
          <w:rFonts w:ascii="Times New Roman" w:hAnsi="Times New Roman"/>
          <w:b/>
          <w:sz w:val="20"/>
          <w:szCs w:val="20"/>
        </w:rPr>
        <w:t>10</w:t>
      </w:r>
      <w:r w:rsidR="00027E6B" w:rsidRPr="00A76CE5">
        <w:rPr>
          <w:rFonts w:ascii="Times New Roman" w:hAnsi="Times New Roman"/>
          <w:b/>
          <w:sz w:val="20"/>
          <w:szCs w:val="20"/>
        </w:rPr>
        <w:t>. ПРОЧИЕ УСЛОВИЯ</w:t>
      </w:r>
    </w:p>
    <w:p w14:paraId="405F6F15"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10.1.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283558FD"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 xml:space="preserve">10.2. Любые изменения и дополнения к настоящему Контракту действительны, если они совершены в письменной форме и подписаны обеими Сторонами. </w:t>
      </w:r>
    </w:p>
    <w:p w14:paraId="21A3AC04"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 xml:space="preserve">10.3.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  </w:t>
      </w:r>
    </w:p>
    <w:p w14:paraId="1F0AE195"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10.4. Все, что не урегулировано настоящим Контрактом, регулируется действующим гражданским законодательством РФ.</w:t>
      </w:r>
    </w:p>
    <w:p w14:paraId="7F7CD995"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 xml:space="preserve">10.5. Настоящий Контракт составлен в двух экземплярах, имеющих одинаковую юридическую силу для обеих сторон. </w:t>
      </w:r>
    </w:p>
    <w:p w14:paraId="73B41BC4"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10.5.1.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5F9A2B1B" w14:textId="77777777"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10.6. К настоящему Контракту прилагаются и являются его неотъемлемой частью:</w:t>
      </w:r>
    </w:p>
    <w:p w14:paraId="3874A338" w14:textId="39141F51"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 xml:space="preserve">Приложение № 1 – Задание на </w:t>
      </w:r>
      <w:r w:rsidR="00027E6B" w:rsidRPr="00A76CE5">
        <w:rPr>
          <w:rFonts w:ascii="Times New Roman" w:hAnsi="Times New Roman"/>
          <w:sz w:val="20"/>
          <w:szCs w:val="20"/>
        </w:rPr>
        <w:t>проектирование</w:t>
      </w:r>
      <w:r w:rsidR="00001462">
        <w:rPr>
          <w:rFonts w:ascii="Times New Roman" w:hAnsi="Times New Roman"/>
          <w:sz w:val="20"/>
          <w:szCs w:val="20"/>
        </w:rPr>
        <w:t>;</w:t>
      </w:r>
      <w:r w:rsidR="00027E6B" w:rsidRPr="00A76CE5">
        <w:rPr>
          <w:rFonts w:ascii="Times New Roman" w:hAnsi="Times New Roman"/>
          <w:sz w:val="20"/>
          <w:szCs w:val="20"/>
        </w:rPr>
        <w:t xml:space="preserve"> </w:t>
      </w:r>
    </w:p>
    <w:p w14:paraId="21B27FA0" w14:textId="7211DB54" w:rsidR="00001462" w:rsidRPr="00001462" w:rsidRDefault="00F81F69" w:rsidP="00027E6B">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 xml:space="preserve">Приложение № 2 – </w:t>
      </w:r>
      <w:r w:rsidR="00027E6B" w:rsidRPr="00A76CE5">
        <w:rPr>
          <w:rFonts w:ascii="Times New Roman" w:hAnsi="Times New Roman"/>
          <w:sz w:val="20"/>
          <w:szCs w:val="20"/>
        </w:rPr>
        <w:t>Сводный сметный расчет</w:t>
      </w:r>
      <w:r w:rsidR="002623E3" w:rsidRPr="002623E3">
        <w:rPr>
          <w:rFonts w:ascii="Times New Roman" w:hAnsi="Times New Roman"/>
          <w:color w:val="FF0000"/>
          <w:sz w:val="20"/>
          <w:szCs w:val="20"/>
        </w:rPr>
        <w:t xml:space="preserve"> </w:t>
      </w:r>
      <w:r w:rsidR="00001462" w:rsidRPr="00001462">
        <w:rPr>
          <w:rFonts w:ascii="Times New Roman" w:hAnsi="Times New Roman"/>
          <w:sz w:val="20"/>
          <w:szCs w:val="20"/>
        </w:rPr>
        <w:t xml:space="preserve">на выполнение работ по разработке и согласованию проектно-сметной документации по благоустройству элементов благоустройства территории по адресу: </w:t>
      </w:r>
      <w:r w:rsidR="00491277" w:rsidRPr="00491277">
        <w:rPr>
          <w:rFonts w:ascii="Times New Roman" w:hAnsi="Times New Roman"/>
          <w:sz w:val="20"/>
          <w:szCs w:val="20"/>
        </w:rPr>
        <w:t xml:space="preserve">Санкт-Петербург, объект зеленых насаждений общего пользования городского значения № 3129 «сквер б/н на берегу Нижнего Большого Суздальского озера между Выборгским шоссе и р. </w:t>
      </w:r>
      <w:proofErr w:type="spellStart"/>
      <w:r w:rsidR="00491277" w:rsidRPr="00491277">
        <w:rPr>
          <w:rFonts w:ascii="Times New Roman" w:hAnsi="Times New Roman"/>
          <w:sz w:val="20"/>
          <w:szCs w:val="20"/>
        </w:rPr>
        <w:t>Старожиловкой</w:t>
      </w:r>
      <w:proofErr w:type="spellEnd"/>
      <w:r w:rsidR="00491277" w:rsidRPr="00491277">
        <w:rPr>
          <w:rFonts w:ascii="Times New Roman" w:hAnsi="Times New Roman"/>
          <w:sz w:val="20"/>
          <w:szCs w:val="20"/>
        </w:rPr>
        <w:t>»</w:t>
      </w:r>
      <w:r w:rsidR="00001462">
        <w:rPr>
          <w:rFonts w:ascii="Times New Roman" w:hAnsi="Times New Roman"/>
          <w:sz w:val="20"/>
          <w:szCs w:val="20"/>
        </w:rPr>
        <w:t>;</w:t>
      </w:r>
    </w:p>
    <w:p w14:paraId="7D757A22" w14:textId="456A19FC" w:rsidR="00027E6B" w:rsidRDefault="00027E6B" w:rsidP="00027E6B">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Приложение № 2.</w:t>
      </w:r>
      <w:r w:rsidR="00491277">
        <w:rPr>
          <w:rFonts w:ascii="Times New Roman" w:hAnsi="Times New Roman"/>
          <w:sz w:val="20"/>
          <w:szCs w:val="20"/>
        </w:rPr>
        <w:t>1</w:t>
      </w:r>
      <w:r w:rsidRPr="00A76CE5">
        <w:rPr>
          <w:rFonts w:ascii="Times New Roman" w:hAnsi="Times New Roman"/>
          <w:sz w:val="20"/>
          <w:szCs w:val="20"/>
        </w:rPr>
        <w:t xml:space="preserve"> - </w:t>
      </w:r>
      <w:r w:rsidR="009B2E18" w:rsidRPr="00A76CE5">
        <w:rPr>
          <w:rFonts w:ascii="Times New Roman" w:hAnsi="Times New Roman"/>
          <w:sz w:val="20"/>
          <w:szCs w:val="20"/>
        </w:rPr>
        <w:t>Смета</w:t>
      </w:r>
      <w:r w:rsidRPr="00A76CE5">
        <w:rPr>
          <w:rFonts w:ascii="Times New Roman" w:hAnsi="Times New Roman"/>
          <w:sz w:val="20"/>
          <w:szCs w:val="20"/>
        </w:rPr>
        <w:t xml:space="preserve"> № </w:t>
      </w:r>
      <w:r w:rsidR="00491277">
        <w:rPr>
          <w:rFonts w:ascii="Times New Roman" w:hAnsi="Times New Roman"/>
          <w:sz w:val="20"/>
          <w:szCs w:val="20"/>
        </w:rPr>
        <w:t>1</w:t>
      </w:r>
      <w:r w:rsidR="002623E3">
        <w:rPr>
          <w:rFonts w:ascii="Times New Roman" w:hAnsi="Times New Roman"/>
          <w:sz w:val="20"/>
          <w:szCs w:val="20"/>
        </w:rPr>
        <w:t xml:space="preserve"> </w:t>
      </w:r>
      <w:r w:rsidR="00001462" w:rsidRPr="00001462">
        <w:rPr>
          <w:rFonts w:ascii="Times New Roman" w:hAnsi="Times New Roman"/>
          <w:sz w:val="20"/>
          <w:szCs w:val="20"/>
        </w:rPr>
        <w:t xml:space="preserve">на выполнение топографо-геодезических работ М1:500 участка по адресу: </w:t>
      </w:r>
      <w:r w:rsidR="00491277" w:rsidRPr="00491277">
        <w:rPr>
          <w:rFonts w:ascii="Times New Roman" w:hAnsi="Times New Roman"/>
          <w:sz w:val="20"/>
          <w:szCs w:val="20"/>
        </w:rPr>
        <w:t xml:space="preserve">Санкт-Петербург, объект зеленых насаждений общего пользования городского значения № 3129 «сквер б/н на берегу Нижнего Большого Суздальского озера между Выборгским шоссе и р. </w:t>
      </w:r>
      <w:proofErr w:type="spellStart"/>
      <w:r w:rsidR="00491277" w:rsidRPr="00491277">
        <w:rPr>
          <w:rFonts w:ascii="Times New Roman" w:hAnsi="Times New Roman"/>
          <w:sz w:val="20"/>
          <w:szCs w:val="20"/>
        </w:rPr>
        <w:t>Старожиловкой</w:t>
      </w:r>
      <w:proofErr w:type="spellEnd"/>
      <w:r w:rsidR="00001462">
        <w:rPr>
          <w:rFonts w:ascii="Times New Roman" w:hAnsi="Times New Roman"/>
          <w:sz w:val="20"/>
          <w:szCs w:val="20"/>
        </w:rPr>
        <w:t>;</w:t>
      </w:r>
    </w:p>
    <w:p w14:paraId="0D7F6975" w14:textId="4AEE1B35" w:rsidR="00491277" w:rsidRPr="00491277" w:rsidRDefault="00491277" w:rsidP="00491277">
      <w:pPr>
        <w:widowControl w:val="0"/>
        <w:spacing w:after="0" w:line="240" w:lineRule="auto"/>
        <w:ind w:firstLine="708"/>
        <w:jc w:val="both"/>
        <w:rPr>
          <w:rFonts w:ascii="Times New Roman" w:hAnsi="Times New Roman"/>
          <w:sz w:val="20"/>
          <w:szCs w:val="20"/>
        </w:rPr>
      </w:pPr>
      <w:r w:rsidRPr="00491277">
        <w:rPr>
          <w:rFonts w:ascii="Times New Roman" w:hAnsi="Times New Roman"/>
          <w:sz w:val="20"/>
          <w:szCs w:val="20"/>
        </w:rPr>
        <w:t>Приложение № 2.</w:t>
      </w:r>
      <w:r>
        <w:rPr>
          <w:rFonts w:ascii="Times New Roman" w:hAnsi="Times New Roman"/>
          <w:sz w:val="20"/>
          <w:szCs w:val="20"/>
        </w:rPr>
        <w:t>2</w:t>
      </w:r>
      <w:r w:rsidRPr="00491277">
        <w:rPr>
          <w:rFonts w:ascii="Times New Roman" w:hAnsi="Times New Roman"/>
          <w:sz w:val="20"/>
          <w:szCs w:val="20"/>
        </w:rPr>
        <w:t xml:space="preserve"> - Смета № </w:t>
      </w:r>
      <w:r>
        <w:rPr>
          <w:rFonts w:ascii="Times New Roman" w:hAnsi="Times New Roman"/>
          <w:sz w:val="20"/>
          <w:szCs w:val="20"/>
        </w:rPr>
        <w:t>2</w:t>
      </w:r>
      <w:r w:rsidRPr="00491277">
        <w:rPr>
          <w:rFonts w:ascii="Times New Roman" w:hAnsi="Times New Roman"/>
          <w:sz w:val="20"/>
          <w:szCs w:val="20"/>
        </w:rPr>
        <w:t xml:space="preserve"> на выполнение работ по разработке и согласованию проектно-сметной документации по благоустройству элементов благоустройства территории по адресу: Санкт-Петербург, объект зеленых насаждений общего пользования городского значения № 3129 «сквер б/н на берегу Нижнего Большого Суздальского озера между Выборгским шоссе и р. </w:t>
      </w:r>
      <w:proofErr w:type="spellStart"/>
      <w:r w:rsidRPr="00491277">
        <w:rPr>
          <w:rFonts w:ascii="Times New Roman" w:hAnsi="Times New Roman"/>
          <w:sz w:val="20"/>
          <w:szCs w:val="20"/>
        </w:rPr>
        <w:t>Старожиловкой</w:t>
      </w:r>
      <w:proofErr w:type="spellEnd"/>
      <w:r w:rsidRPr="00491277">
        <w:rPr>
          <w:rFonts w:ascii="Times New Roman" w:hAnsi="Times New Roman"/>
          <w:sz w:val="20"/>
          <w:szCs w:val="20"/>
        </w:rPr>
        <w:t>»;</w:t>
      </w:r>
    </w:p>
    <w:p w14:paraId="2552049A" w14:textId="55F05465" w:rsidR="00F81F69" w:rsidRPr="00A76CE5" w:rsidRDefault="00F81F69" w:rsidP="00F81F69">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Приложение № 3 -  Описание объекта закупки</w:t>
      </w:r>
      <w:r w:rsidR="00001462">
        <w:rPr>
          <w:rFonts w:ascii="Times New Roman" w:hAnsi="Times New Roman"/>
          <w:sz w:val="20"/>
          <w:szCs w:val="20"/>
        </w:rPr>
        <w:t>.</w:t>
      </w:r>
    </w:p>
    <w:p w14:paraId="568755A5" w14:textId="77777777" w:rsidR="00F81F69" w:rsidRPr="00A76CE5" w:rsidRDefault="00F81F69" w:rsidP="00F81F69">
      <w:pPr>
        <w:widowControl w:val="0"/>
        <w:spacing w:after="0" w:line="240" w:lineRule="auto"/>
        <w:ind w:firstLine="708"/>
        <w:jc w:val="both"/>
        <w:rPr>
          <w:rFonts w:ascii="Times New Roman" w:hAnsi="Times New Roman"/>
          <w:sz w:val="20"/>
          <w:szCs w:val="20"/>
        </w:rPr>
      </w:pPr>
    </w:p>
    <w:p w14:paraId="20ED82A5" w14:textId="77777777" w:rsidR="00F81F69" w:rsidRPr="00A76CE5" w:rsidRDefault="00F81F69" w:rsidP="00F81F69">
      <w:pPr>
        <w:widowControl w:val="0"/>
        <w:spacing w:after="0" w:line="240" w:lineRule="auto"/>
        <w:ind w:firstLine="708"/>
        <w:jc w:val="both"/>
        <w:rPr>
          <w:rFonts w:ascii="Times New Roman" w:hAnsi="Times New Roman"/>
          <w:sz w:val="20"/>
          <w:szCs w:val="20"/>
        </w:rPr>
      </w:pPr>
    </w:p>
    <w:p w14:paraId="52B9B667" w14:textId="77777777" w:rsidR="00F81F69" w:rsidRPr="00A76CE5" w:rsidRDefault="00F81F69" w:rsidP="00F81F69">
      <w:pPr>
        <w:widowControl w:val="0"/>
        <w:spacing w:after="0" w:line="240" w:lineRule="auto"/>
        <w:ind w:firstLine="708"/>
        <w:jc w:val="both"/>
        <w:rPr>
          <w:rFonts w:ascii="Times New Roman" w:hAnsi="Times New Roman"/>
          <w:b/>
          <w:sz w:val="20"/>
          <w:szCs w:val="20"/>
        </w:rPr>
      </w:pPr>
      <w:r w:rsidRPr="00A76CE5">
        <w:rPr>
          <w:rFonts w:ascii="Times New Roman" w:hAnsi="Times New Roman"/>
          <w:b/>
          <w:sz w:val="20"/>
          <w:szCs w:val="20"/>
        </w:rPr>
        <w:t>11. МЕСТО НАХОЖДЕНИЯ (АДРЕСА) И БАНКОВСКИЕ РЕКВИЗИТЫ, ПОДПИСИ СТОРОН</w:t>
      </w:r>
    </w:p>
    <w:p w14:paraId="48184604" w14:textId="77777777" w:rsidR="00F81F69" w:rsidRPr="00A76CE5" w:rsidRDefault="00F81F69" w:rsidP="00F81F69">
      <w:pPr>
        <w:widowControl w:val="0"/>
        <w:spacing w:after="0" w:line="240" w:lineRule="auto"/>
        <w:ind w:firstLine="708"/>
        <w:jc w:val="both"/>
        <w:rPr>
          <w:rFonts w:ascii="Times New Roman" w:hAnsi="Times New Roman"/>
          <w:sz w:val="20"/>
          <w:szCs w:val="20"/>
        </w:rPr>
      </w:pPr>
    </w:p>
    <w:p w14:paraId="2CE6CB34" w14:textId="77777777" w:rsidR="008B46D3" w:rsidRDefault="008B46D3" w:rsidP="00AE2DC3">
      <w:pPr>
        <w:widowControl w:val="0"/>
        <w:spacing w:after="0" w:line="240" w:lineRule="auto"/>
        <w:jc w:val="both"/>
        <w:rPr>
          <w:rFonts w:ascii="Times New Roman" w:hAnsi="Times New Roman"/>
          <w:sz w:val="24"/>
          <w:szCs w:val="24"/>
        </w:rPr>
      </w:pPr>
    </w:p>
    <w:p w14:paraId="16A0120C" w14:textId="77777777" w:rsidR="000A5F02" w:rsidRDefault="000A5F02" w:rsidP="00AE2DC3">
      <w:pPr>
        <w:widowControl w:val="0"/>
        <w:spacing w:after="0" w:line="240" w:lineRule="auto"/>
        <w:jc w:val="both"/>
        <w:rPr>
          <w:rFonts w:ascii="Times New Roman" w:hAnsi="Times New Roman"/>
          <w:sz w:val="24"/>
          <w:szCs w:val="24"/>
        </w:rPr>
      </w:pPr>
    </w:p>
    <w:p w14:paraId="15E111A1" w14:textId="77777777" w:rsidR="000A5F02" w:rsidRDefault="000A5F02" w:rsidP="00AE2DC3">
      <w:pPr>
        <w:widowControl w:val="0"/>
        <w:spacing w:after="0" w:line="240" w:lineRule="auto"/>
        <w:jc w:val="both"/>
        <w:rPr>
          <w:rFonts w:ascii="Times New Roman" w:hAnsi="Times New Roman"/>
          <w:sz w:val="24"/>
          <w:szCs w:val="24"/>
        </w:rPr>
      </w:pPr>
    </w:p>
    <w:p w14:paraId="766E1AF6" w14:textId="77777777" w:rsidR="000A5F02" w:rsidRDefault="000A5F02" w:rsidP="00AE2DC3">
      <w:pPr>
        <w:widowControl w:val="0"/>
        <w:spacing w:after="0" w:line="240" w:lineRule="auto"/>
        <w:jc w:val="both"/>
        <w:rPr>
          <w:rFonts w:ascii="Times New Roman" w:hAnsi="Times New Roman"/>
          <w:sz w:val="24"/>
          <w:szCs w:val="24"/>
        </w:rPr>
      </w:pPr>
    </w:p>
    <w:p w14:paraId="790D4886" w14:textId="77777777" w:rsidR="000A5F02" w:rsidRDefault="000A5F02" w:rsidP="00AE2DC3">
      <w:pPr>
        <w:widowControl w:val="0"/>
        <w:spacing w:after="0" w:line="240" w:lineRule="auto"/>
        <w:jc w:val="both"/>
        <w:rPr>
          <w:rFonts w:ascii="Times New Roman" w:hAnsi="Times New Roman"/>
          <w:sz w:val="24"/>
          <w:szCs w:val="24"/>
        </w:rPr>
      </w:pPr>
    </w:p>
    <w:p w14:paraId="0DA431F2" w14:textId="77777777" w:rsidR="000A5F02" w:rsidRDefault="000A5F02" w:rsidP="00AE2DC3">
      <w:pPr>
        <w:widowControl w:val="0"/>
        <w:spacing w:after="0" w:line="240" w:lineRule="auto"/>
        <w:jc w:val="both"/>
        <w:rPr>
          <w:rFonts w:ascii="Times New Roman" w:hAnsi="Times New Roman"/>
          <w:sz w:val="24"/>
          <w:szCs w:val="24"/>
        </w:rPr>
      </w:pPr>
    </w:p>
    <w:p w14:paraId="6F1CCEBA" w14:textId="1D5867F0" w:rsidR="000A5F02" w:rsidRDefault="000A5F02" w:rsidP="000A5F02">
      <w:pPr>
        <w:widowControl w:val="0"/>
        <w:spacing w:after="0" w:line="240" w:lineRule="auto"/>
        <w:jc w:val="right"/>
        <w:rPr>
          <w:rFonts w:ascii="Times New Roman" w:hAnsi="Times New Roman"/>
          <w:sz w:val="24"/>
          <w:szCs w:val="24"/>
        </w:rPr>
      </w:pPr>
      <w:r>
        <w:rPr>
          <w:rFonts w:ascii="Times New Roman" w:hAnsi="Times New Roman"/>
          <w:sz w:val="24"/>
          <w:szCs w:val="24"/>
        </w:rPr>
        <w:lastRenderedPageBreak/>
        <w:t xml:space="preserve">Приложение № 1 </w:t>
      </w:r>
      <w:r>
        <w:rPr>
          <w:rFonts w:ascii="Times New Roman" w:hAnsi="Times New Roman"/>
          <w:sz w:val="24"/>
          <w:szCs w:val="24"/>
        </w:rPr>
        <w:br/>
        <w:t>к государственному контракту № ___ от _______</w:t>
      </w:r>
    </w:p>
    <w:p w14:paraId="2D4DD105" w14:textId="77777777" w:rsidR="000A5F02" w:rsidRDefault="000A5F02" w:rsidP="000A5F02">
      <w:pPr>
        <w:widowControl w:val="0"/>
        <w:spacing w:after="0" w:line="240" w:lineRule="auto"/>
        <w:jc w:val="right"/>
        <w:rPr>
          <w:rFonts w:ascii="Times New Roman" w:hAnsi="Times New Roman"/>
          <w:sz w:val="24"/>
          <w:szCs w:val="24"/>
        </w:rPr>
      </w:pPr>
    </w:p>
    <w:p w14:paraId="5E52B79B" w14:textId="77777777" w:rsidR="000A5F02" w:rsidRPr="00E73E69" w:rsidRDefault="000A5F02" w:rsidP="000A5F02">
      <w:pPr>
        <w:spacing w:after="0" w:line="240" w:lineRule="auto"/>
        <w:jc w:val="center"/>
        <w:rPr>
          <w:rFonts w:ascii="Times New Roman" w:hAnsi="Times New Roman"/>
          <w:b/>
        </w:rPr>
      </w:pPr>
      <w:r w:rsidRPr="00E73E69">
        <w:rPr>
          <w:rFonts w:ascii="Times New Roman" w:hAnsi="Times New Roman"/>
          <w:b/>
        </w:rPr>
        <w:t>ЗАДАНИЕ НА ПРОЕКТИРОВАНИЕ</w:t>
      </w:r>
    </w:p>
    <w:p w14:paraId="265AA9C0" w14:textId="77777777" w:rsidR="000A5F02" w:rsidRPr="00E73E69" w:rsidRDefault="000A5F02" w:rsidP="000A5F02">
      <w:pPr>
        <w:spacing w:after="0" w:line="240" w:lineRule="auto"/>
        <w:jc w:val="center"/>
        <w:rPr>
          <w:rFonts w:ascii="Times New Roman" w:hAnsi="Times New Roman"/>
          <w:b/>
        </w:rPr>
      </w:pPr>
    </w:p>
    <w:p w14:paraId="7F2EE890" w14:textId="77777777" w:rsidR="000A5F02" w:rsidRPr="00EC0233" w:rsidRDefault="000A5F02" w:rsidP="000A5F02">
      <w:pPr>
        <w:spacing w:after="0" w:line="240" w:lineRule="auto"/>
        <w:jc w:val="center"/>
        <w:rPr>
          <w:rFonts w:ascii="Times New Roman" w:hAnsi="Times New Roman"/>
          <w:bCs/>
          <w:color w:val="000000" w:themeColor="text1"/>
          <w:kern w:val="32"/>
        </w:rPr>
      </w:pPr>
      <w:r w:rsidRPr="00EC0233">
        <w:rPr>
          <w:rFonts w:ascii="Times New Roman" w:hAnsi="Times New Roman"/>
          <w:bCs/>
          <w:color w:val="000000" w:themeColor="text1"/>
          <w:kern w:val="32"/>
        </w:rPr>
        <w:t xml:space="preserve">выполнение работ по разработке и согласованию проектно-сметной документации </w:t>
      </w:r>
    </w:p>
    <w:p w14:paraId="459CD6E5" w14:textId="77777777" w:rsidR="000A5F02" w:rsidRDefault="000A5F02" w:rsidP="000A5F02">
      <w:pPr>
        <w:spacing w:after="0" w:line="240" w:lineRule="auto"/>
        <w:jc w:val="center"/>
        <w:rPr>
          <w:rFonts w:ascii="Times New Roman" w:hAnsi="Times New Roman"/>
          <w:bCs/>
          <w:kern w:val="32"/>
        </w:rPr>
      </w:pPr>
      <w:r w:rsidRPr="00E73E69">
        <w:rPr>
          <w:rFonts w:ascii="Times New Roman" w:hAnsi="Times New Roman"/>
        </w:rPr>
        <w:t xml:space="preserve">на благоустройство элементов благоустройства </w:t>
      </w:r>
      <w:r>
        <w:rPr>
          <w:rFonts w:ascii="Times New Roman" w:hAnsi="Times New Roman"/>
          <w:bCs/>
          <w:kern w:val="32"/>
        </w:rPr>
        <w:t xml:space="preserve">территории адресу: </w:t>
      </w:r>
      <w:r w:rsidRPr="006F58CA">
        <w:rPr>
          <w:rFonts w:ascii="Times New Roman" w:hAnsi="Times New Roman"/>
          <w:bCs/>
          <w:kern w:val="32"/>
        </w:rPr>
        <w:t xml:space="preserve">Санкт-Петербург, объект зеленых насаждений общего пользования городского значения № 3129 «сквер б/н на берегу Нижнего Большого Суздальского озера между Выборгским шоссе и р. </w:t>
      </w:r>
      <w:proofErr w:type="spellStart"/>
      <w:r w:rsidRPr="006F58CA">
        <w:rPr>
          <w:rFonts w:ascii="Times New Roman" w:hAnsi="Times New Roman"/>
          <w:bCs/>
          <w:kern w:val="32"/>
        </w:rPr>
        <w:t>Старожиловкой</w:t>
      </w:r>
      <w:proofErr w:type="spellEnd"/>
      <w:r w:rsidRPr="006F58CA">
        <w:rPr>
          <w:rFonts w:ascii="Times New Roman" w:hAnsi="Times New Roman"/>
          <w:bCs/>
          <w:kern w:val="32"/>
        </w:rPr>
        <w:t>».</w:t>
      </w:r>
    </w:p>
    <w:p w14:paraId="2CECEF53" w14:textId="77777777" w:rsidR="000A5F02" w:rsidRPr="00E73E69" w:rsidRDefault="000A5F02" w:rsidP="000A5F02">
      <w:pPr>
        <w:spacing w:after="0" w:line="240" w:lineRule="auto"/>
        <w:jc w:val="center"/>
        <w:rPr>
          <w:rFonts w:ascii="Times New Roman" w:hAnsi="Times New Roman"/>
        </w:rPr>
      </w:pPr>
      <w:r w:rsidRPr="00E73E69">
        <w:rPr>
          <w:rFonts w:ascii="Times New Roman" w:hAnsi="Times New Roman"/>
          <w:bCs/>
          <w:kern w:val="32"/>
        </w:rPr>
        <w:t xml:space="preserve"> </w:t>
      </w:r>
    </w:p>
    <w:tbl>
      <w:tblPr>
        <w:tblW w:w="1048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2551"/>
        <w:gridCol w:w="7395"/>
      </w:tblGrid>
      <w:tr w:rsidR="000A5F02" w:rsidRPr="00E73E69" w14:paraId="3147713A" w14:textId="77777777" w:rsidTr="000A5F02">
        <w:trPr>
          <w:trHeight w:val="430"/>
        </w:trPr>
        <w:tc>
          <w:tcPr>
            <w:tcW w:w="534" w:type="dxa"/>
            <w:tcBorders>
              <w:top w:val="single" w:sz="4" w:space="0" w:color="auto"/>
              <w:left w:val="single" w:sz="4" w:space="0" w:color="auto"/>
              <w:bottom w:val="single" w:sz="4" w:space="0" w:color="auto"/>
              <w:right w:val="single" w:sz="4" w:space="0" w:color="auto"/>
            </w:tcBorders>
          </w:tcPr>
          <w:p w14:paraId="18A61EB8" w14:textId="77777777" w:rsidR="000A5F02" w:rsidRPr="00E73E69" w:rsidRDefault="000A5F02" w:rsidP="00F67BCD">
            <w:pPr>
              <w:spacing w:after="0" w:line="240" w:lineRule="auto"/>
              <w:jc w:val="center"/>
              <w:rPr>
                <w:rFonts w:ascii="Times New Roman" w:hAnsi="Times New Roman"/>
                <w:bCs/>
              </w:rPr>
            </w:pPr>
            <w:r w:rsidRPr="00E73E69">
              <w:rPr>
                <w:rFonts w:ascii="Times New Roman" w:hAnsi="Times New Roman"/>
                <w:bCs/>
              </w:rPr>
              <w:t>№п/п</w:t>
            </w:r>
          </w:p>
        </w:tc>
        <w:tc>
          <w:tcPr>
            <w:tcW w:w="2551" w:type="dxa"/>
            <w:tcBorders>
              <w:top w:val="single" w:sz="4" w:space="0" w:color="auto"/>
              <w:left w:val="single" w:sz="4" w:space="0" w:color="auto"/>
              <w:bottom w:val="single" w:sz="4" w:space="0" w:color="auto"/>
              <w:right w:val="single" w:sz="4" w:space="0" w:color="auto"/>
            </w:tcBorders>
          </w:tcPr>
          <w:p w14:paraId="37F52AF9" w14:textId="77777777" w:rsidR="000A5F02" w:rsidRPr="00E73E69" w:rsidRDefault="000A5F02" w:rsidP="00F67BCD">
            <w:pPr>
              <w:spacing w:after="0" w:line="240" w:lineRule="auto"/>
              <w:jc w:val="center"/>
              <w:rPr>
                <w:rFonts w:ascii="Times New Roman" w:hAnsi="Times New Roman"/>
                <w:bCs/>
              </w:rPr>
            </w:pPr>
            <w:r w:rsidRPr="00E73E69">
              <w:rPr>
                <w:rFonts w:ascii="Times New Roman" w:hAnsi="Times New Roman"/>
                <w:bCs/>
              </w:rPr>
              <w:t>Перечень требований</w:t>
            </w:r>
          </w:p>
        </w:tc>
        <w:tc>
          <w:tcPr>
            <w:tcW w:w="7395" w:type="dxa"/>
            <w:tcBorders>
              <w:top w:val="single" w:sz="4" w:space="0" w:color="auto"/>
              <w:left w:val="single" w:sz="4" w:space="0" w:color="auto"/>
              <w:bottom w:val="single" w:sz="4" w:space="0" w:color="auto"/>
              <w:right w:val="single" w:sz="4" w:space="0" w:color="auto"/>
            </w:tcBorders>
          </w:tcPr>
          <w:p w14:paraId="537E59CA" w14:textId="77777777" w:rsidR="000A5F02" w:rsidRPr="00E73E69" w:rsidRDefault="000A5F02" w:rsidP="00F67BCD">
            <w:pPr>
              <w:spacing w:after="0" w:line="240" w:lineRule="auto"/>
              <w:jc w:val="center"/>
              <w:rPr>
                <w:rFonts w:ascii="Times New Roman" w:hAnsi="Times New Roman"/>
                <w:bCs/>
              </w:rPr>
            </w:pPr>
            <w:r w:rsidRPr="00E73E69">
              <w:rPr>
                <w:rFonts w:ascii="Times New Roman" w:hAnsi="Times New Roman"/>
                <w:bCs/>
              </w:rPr>
              <w:t>Содержание требований</w:t>
            </w:r>
          </w:p>
        </w:tc>
      </w:tr>
      <w:tr w:rsidR="000A5F02" w:rsidRPr="00E73E69" w14:paraId="0DEB797A" w14:textId="77777777" w:rsidTr="000A5F02">
        <w:trPr>
          <w:trHeight w:val="242"/>
        </w:trPr>
        <w:tc>
          <w:tcPr>
            <w:tcW w:w="534" w:type="dxa"/>
            <w:tcBorders>
              <w:top w:val="single" w:sz="4" w:space="0" w:color="auto"/>
              <w:left w:val="single" w:sz="4" w:space="0" w:color="auto"/>
              <w:bottom w:val="single" w:sz="4" w:space="0" w:color="auto"/>
              <w:right w:val="single" w:sz="4" w:space="0" w:color="auto"/>
            </w:tcBorders>
          </w:tcPr>
          <w:p w14:paraId="1CCF858E" w14:textId="77777777" w:rsidR="000A5F02" w:rsidRPr="00E73E69" w:rsidRDefault="000A5F02" w:rsidP="00F67BCD">
            <w:pPr>
              <w:spacing w:after="0" w:line="240" w:lineRule="auto"/>
              <w:jc w:val="center"/>
              <w:rPr>
                <w:rFonts w:ascii="Times New Roman" w:hAnsi="Times New Roman"/>
                <w:bCs/>
              </w:rPr>
            </w:pPr>
            <w:r w:rsidRPr="00E73E69">
              <w:rPr>
                <w:rFonts w:ascii="Times New Roman" w:hAnsi="Times New Roman"/>
                <w:bCs/>
              </w:rPr>
              <w:t>1</w:t>
            </w:r>
          </w:p>
        </w:tc>
        <w:tc>
          <w:tcPr>
            <w:tcW w:w="2551" w:type="dxa"/>
            <w:tcBorders>
              <w:top w:val="single" w:sz="4" w:space="0" w:color="auto"/>
              <w:left w:val="single" w:sz="4" w:space="0" w:color="auto"/>
              <w:bottom w:val="single" w:sz="4" w:space="0" w:color="auto"/>
              <w:right w:val="single" w:sz="4" w:space="0" w:color="auto"/>
            </w:tcBorders>
          </w:tcPr>
          <w:p w14:paraId="60435700" w14:textId="77777777" w:rsidR="000A5F02" w:rsidRPr="00E73E69" w:rsidRDefault="000A5F02" w:rsidP="00F67BCD">
            <w:pPr>
              <w:spacing w:after="0" w:line="240" w:lineRule="auto"/>
              <w:jc w:val="center"/>
              <w:rPr>
                <w:rFonts w:ascii="Times New Roman" w:hAnsi="Times New Roman"/>
                <w:bCs/>
              </w:rPr>
            </w:pPr>
            <w:r w:rsidRPr="00E73E69">
              <w:rPr>
                <w:rFonts w:ascii="Times New Roman" w:hAnsi="Times New Roman"/>
                <w:bCs/>
              </w:rPr>
              <w:t>2</w:t>
            </w:r>
          </w:p>
        </w:tc>
        <w:tc>
          <w:tcPr>
            <w:tcW w:w="7395" w:type="dxa"/>
            <w:tcBorders>
              <w:top w:val="single" w:sz="4" w:space="0" w:color="auto"/>
              <w:left w:val="single" w:sz="4" w:space="0" w:color="auto"/>
              <w:bottom w:val="single" w:sz="4" w:space="0" w:color="auto"/>
              <w:right w:val="single" w:sz="4" w:space="0" w:color="auto"/>
            </w:tcBorders>
          </w:tcPr>
          <w:p w14:paraId="126D809B" w14:textId="77777777" w:rsidR="000A5F02" w:rsidRPr="00E73E69" w:rsidRDefault="000A5F02" w:rsidP="00F67BCD">
            <w:pPr>
              <w:spacing w:after="0" w:line="240" w:lineRule="auto"/>
              <w:jc w:val="center"/>
              <w:rPr>
                <w:rFonts w:ascii="Times New Roman" w:hAnsi="Times New Roman"/>
                <w:bCs/>
              </w:rPr>
            </w:pPr>
            <w:r w:rsidRPr="00E73E69">
              <w:rPr>
                <w:rFonts w:ascii="Times New Roman" w:hAnsi="Times New Roman"/>
                <w:bCs/>
              </w:rPr>
              <w:t>3</w:t>
            </w:r>
          </w:p>
        </w:tc>
      </w:tr>
      <w:tr w:rsidR="000A5F02" w:rsidRPr="00E73E69" w14:paraId="36580C5C" w14:textId="77777777" w:rsidTr="000A5F02">
        <w:trPr>
          <w:trHeight w:val="507"/>
        </w:trPr>
        <w:tc>
          <w:tcPr>
            <w:tcW w:w="534" w:type="dxa"/>
            <w:tcBorders>
              <w:top w:val="single" w:sz="4" w:space="0" w:color="auto"/>
              <w:left w:val="single" w:sz="4" w:space="0" w:color="auto"/>
              <w:bottom w:val="single" w:sz="4" w:space="0" w:color="auto"/>
              <w:right w:val="single" w:sz="4" w:space="0" w:color="auto"/>
            </w:tcBorders>
          </w:tcPr>
          <w:p w14:paraId="1D9FF585" w14:textId="77777777" w:rsidR="000A5F02" w:rsidRPr="00E73E69" w:rsidRDefault="000A5F02" w:rsidP="00F67BCD">
            <w:pPr>
              <w:spacing w:after="0" w:line="240" w:lineRule="auto"/>
              <w:rPr>
                <w:rFonts w:ascii="Times New Roman" w:hAnsi="Times New Roman"/>
                <w:bCs/>
              </w:rPr>
            </w:pPr>
            <w:r w:rsidRPr="00E73E69">
              <w:rPr>
                <w:rFonts w:ascii="Times New Roman" w:hAnsi="Times New Roman"/>
                <w:bCs/>
              </w:rPr>
              <w:t>1</w:t>
            </w:r>
          </w:p>
        </w:tc>
        <w:tc>
          <w:tcPr>
            <w:tcW w:w="2551" w:type="dxa"/>
            <w:tcBorders>
              <w:top w:val="single" w:sz="4" w:space="0" w:color="auto"/>
              <w:left w:val="single" w:sz="4" w:space="0" w:color="auto"/>
              <w:bottom w:val="single" w:sz="4" w:space="0" w:color="auto"/>
              <w:right w:val="single" w:sz="4" w:space="0" w:color="auto"/>
            </w:tcBorders>
          </w:tcPr>
          <w:p w14:paraId="1C9AABA3" w14:textId="77777777" w:rsidR="000A5F02" w:rsidRPr="00E73E69" w:rsidRDefault="000A5F02" w:rsidP="00F67BCD">
            <w:pPr>
              <w:spacing w:after="0" w:line="240" w:lineRule="auto"/>
              <w:rPr>
                <w:rFonts w:ascii="Times New Roman" w:hAnsi="Times New Roman"/>
                <w:bCs/>
              </w:rPr>
            </w:pPr>
            <w:r w:rsidRPr="00E73E69">
              <w:rPr>
                <w:rFonts w:ascii="Times New Roman" w:hAnsi="Times New Roman"/>
                <w:bCs/>
              </w:rPr>
              <w:t>Месторасположение объекта</w:t>
            </w:r>
          </w:p>
        </w:tc>
        <w:tc>
          <w:tcPr>
            <w:tcW w:w="7395" w:type="dxa"/>
            <w:tcBorders>
              <w:top w:val="single" w:sz="4" w:space="0" w:color="auto"/>
              <w:left w:val="single" w:sz="4" w:space="0" w:color="auto"/>
              <w:bottom w:val="single" w:sz="4" w:space="0" w:color="auto"/>
              <w:right w:val="single" w:sz="4" w:space="0" w:color="auto"/>
            </w:tcBorders>
            <w:vAlign w:val="center"/>
          </w:tcPr>
          <w:p w14:paraId="74B74828" w14:textId="77777777" w:rsidR="000A5F02" w:rsidRPr="00E73E69" w:rsidRDefault="000A5F02" w:rsidP="00F67BCD">
            <w:pPr>
              <w:spacing w:after="0" w:line="240" w:lineRule="auto"/>
              <w:jc w:val="both"/>
              <w:rPr>
                <w:rFonts w:ascii="Times New Roman" w:hAnsi="Times New Roman"/>
              </w:rPr>
            </w:pPr>
            <w:r w:rsidRPr="00E73E69">
              <w:rPr>
                <w:rFonts w:ascii="Times New Roman" w:hAnsi="Times New Roman"/>
                <w:bCs/>
                <w:kern w:val="32"/>
              </w:rPr>
              <w:t xml:space="preserve">Город </w:t>
            </w:r>
            <w:r w:rsidRPr="006F58CA">
              <w:rPr>
                <w:rFonts w:ascii="Times New Roman" w:hAnsi="Times New Roman"/>
                <w:bCs/>
                <w:kern w:val="32"/>
              </w:rPr>
              <w:t xml:space="preserve">Санкт-Петербург, объект зеленых насаждений общего пользования городского значения № 3129 «сквер б/н на берегу Нижнего Большого Суздальского озера между Выборгским шоссе и р. </w:t>
            </w:r>
            <w:proofErr w:type="spellStart"/>
            <w:r w:rsidRPr="006F58CA">
              <w:rPr>
                <w:rFonts w:ascii="Times New Roman" w:hAnsi="Times New Roman"/>
                <w:bCs/>
                <w:kern w:val="32"/>
              </w:rPr>
              <w:t>Старожиловкой</w:t>
            </w:r>
            <w:proofErr w:type="spellEnd"/>
            <w:r w:rsidRPr="006F58CA">
              <w:rPr>
                <w:rFonts w:ascii="Times New Roman" w:hAnsi="Times New Roman"/>
                <w:bCs/>
                <w:kern w:val="32"/>
              </w:rPr>
              <w:t>»</w:t>
            </w:r>
            <w:r>
              <w:rPr>
                <w:rFonts w:ascii="Times New Roman" w:hAnsi="Times New Roman"/>
                <w:bCs/>
                <w:kern w:val="32"/>
              </w:rPr>
              <w:t>.</w:t>
            </w:r>
          </w:p>
        </w:tc>
      </w:tr>
      <w:tr w:rsidR="000A5F02" w:rsidRPr="00E73E69" w14:paraId="318B803E" w14:textId="77777777" w:rsidTr="000A5F02">
        <w:trPr>
          <w:trHeight w:val="389"/>
        </w:trPr>
        <w:tc>
          <w:tcPr>
            <w:tcW w:w="534" w:type="dxa"/>
            <w:tcBorders>
              <w:top w:val="single" w:sz="4" w:space="0" w:color="auto"/>
              <w:left w:val="single" w:sz="4" w:space="0" w:color="auto"/>
              <w:bottom w:val="single" w:sz="4" w:space="0" w:color="auto"/>
              <w:right w:val="single" w:sz="4" w:space="0" w:color="auto"/>
            </w:tcBorders>
          </w:tcPr>
          <w:p w14:paraId="6ADEF990" w14:textId="77777777" w:rsidR="000A5F02" w:rsidRPr="00E73E69" w:rsidRDefault="000A5F02" w:rsidP="00F67BCD">
            <w:pPr>
              <w:spacing w:after="0" w:line="240" w:lineRule="auto"/>
              <w:rPr>
                <w:rFonts w:ascii="Times New Roman" w:hAnsi="Times New Roman"/>
                <w:bCs/>
              </w:rPr>
            </w:pPr>
            <w:r w:rsidRPr="00E73E69">
              <w:rPr>
                <w:rFonts w:ascii="Times New Roman" w:hAnsi="Times New Roman"/>
                <w:bCs/>
              </w:rPr>
              <w:t>2</w:t>
            </w:r>
          </w:p>
        </w:tc>
        <w:tc>
          <w:tcPr>
            <w:tcW w:w="2551" w:type="dxa"/>
            <w:tcBorders>
              <w:top w:val="single" w:sz="4" w:space="0" w:color="auto"/>
              <w:left w:val="single" w:sz="4" w:space="0" w:color="auto"/>
              <w:bottom w:val="single" w:sz="4" w:space="0" w:color="auto"/>
              <w:right w:val="single" w:sz="4" w:space="0" w:color="auto"/>
            </w:tcBorders>
          </w:tcPr>
          <w:p w14:paraId="071908D8" w14:textId="77777777" w:rsidR="000A5F02" w:rsidRPr="00E73E69" w:rsidRDefault="000A5F02" w:rsidP="00F67BCD">
            <w:pPr>
              <w:spacing w:after="0" w:line="240" w:lineRule="auto"/>
              <w:rPr>
                <w:rFonts w:ascii="Times New Roman" w:hAnsi="Times New Roman"/>
                <w:bCs/>
              </w:rPr>
            </w:pPr>
            <w:r w:rsidRPr="00E73E69">
              <w:rPr>
                <w:rFonts w:ascii="Times New Roman" w:hAnsi="Times New Roman"/>
                <w:bCs/>
              </w:rPr>
              <w:t>Заказчик</w:t>
            </w:r>
          </w:p>
        </w:tc>
        <w:tc>
          <w:tcPr>
            <w:tcW w:w="7395" w:type="dxa"/>
            <w:tcBorders>
              <w:top w:val="single" w:sz="4" w:space="0" w:color="auto"/>
              <w:left w:val="single" w:sz="4" w:space="0" w:color="auto"/>
              <w:bottom w:val="single" w:sz="4" w:space="0" w:color="auto"/>
              <w:right w:val="single" w:sz="4" w:space="0" w:color="auto"/>
            </w:tcBorders>
          </w:tcPr>
          <w:p w14:paraId="6674FFF0" w14:textId="77777777" w:rsidR="000A5F02" w:rsidRPr="00E73E69" w:rsidRDefault="000A5F02" w:rsidP="00F67BCD">
            <w:pPr>
              <w:spacing w:after="0" w:line="240" w:lineRule="auto"/>
              <w:rPr>
                <w:rFonts w:ascii="Times New Roman" w:hAnsi="Times New Roman"/>
                <w:color w:val="000000"/>
              </w:rPr>
            </w:pPr>
            <w:r w:rsidRPr="00E73E69">
              <w:rPr>
                <w:rFonts w:ascii="Times New Roman" w:hAnsi="Times New Roman"/>
              </w:rPr>
              <w:t xml:space="preserve">Администрация </w:t>
            </w:r>
            <w:r>
              <w:rPr>
                <w:rFonts w:ascii="Times New Roman" w:hAnsi="Times New Roman"/>
              </w:rPr>
              <w:t>Выборгского</w:t>
            </w:r>
            <w:r w:rsidRPr="00E73E69">
              <w:rPr>
                <w:rFonts w:ascii="Times New Roman" w:hAnsi="Times New Roman"/>
              </w:rPr>
              <w:t xml:space="preserve"> района Санкт-Петербурга</w:t>
            </w:r>
          </w:p>
        </w:tc>
      </w:tr>
      <w:tr w:rsidR="000A5F02" w:rsidRPr="00E73E69" w14:paraId="13A5FA90" w14:textId="77777777" w:rsidTr="000A5F02">
        <w:trPr>
          <w:trHeight w:val="661"/>
        </w:trPr>
        <w:tc>
          <w:tcPr>
            <w:tcW w:w="534" w:type="dxa"/>
            <w:tcBorders>
              <w:top w:val="single" w:sz="4" w:space="0" w:color="auto"/>
              <w:left w:val="single" w:sz="4" w:space="0" w:color="auto"/>
              <w:bottom w:val="single" w:sz="4" w:space="0" w:color="auto"/>
              <w:right w:val="single" w:sz="4" w:space="0" w:color="auto"/>
            </w:tcBorders>
          </w:tcPr>
          <w:p w14:paraId="4FC38D22" w14:textId="77777777" w:rsidR="000A5F02" w:rsidRPr="00E73E69" w:rsidRDefault="000A5F02" w:rsidP="00F67BCD">
            <w:pPr>
              <w:spacing w:after="0" w:line="240" w:lineRule="auto"/>
              <w:rPr>
                <w:rFonts w:ascii="Times New Roman" w:hAnsi="Times New Roman"/>
                <w:bCs/>
              </w:rPr>
            </w:pPr>
            <w:r w:rsidRPr="00E73E69">
              <w:rPr>
                <w:rFonts w:ascii="Times New Roman" w:hAnsi="Times New Roman"/>
                <w:bCs/>
              </w:rPr>
              <w:t>3</w:t>
            </w:r>
          </w:p>
        </w:tc>
        <w:tc>
          <w:tcPr>
            <w:tcW w:w="2551" w:type="dxa"/>
            <w:tcBorders>
              <w:top w:val="single" w:sz="4" w:space="0" w:color="auto"/>
              <w:left w:val="single" w:sz="4" w:space="0" w:color="auto"/>
              <w:bottom w:val="single" w:sz="4" w:space="0" w:color="auto"/>
              <w:right w:val="single" w:sz="4" w:space="0" w:color="auto"/>
            </w:tcBorders>
          </w:tcPr>
          <w:p w14:paraId="1C0A3D8D" w14:textId="77777777" w:rsidR="000A5F02" w:rsidRPr="00E73E69" w:rsidRDefault="000A5F02" w:rsidP="00F67BCD">
            <w:pPr>
              <w:spacing w:after="0" w:line="240" w:lineRule="auto"/>
              <w:rPr>
                <w:rFonts w:ascii="Times New Roman" w:hAnsi="Times New Roman"/>
                <w:bCs/>
              </w:rPr>
            </w:pPr>
            <w:r w:rsidRPr="00E73E69">
              <w:rPr>
                <w:rFonts w:ascii="Times New Roman" w:hAnsi="Times New Roman"/>
                <w:bCs/>
              </w:rPr>
              <w:t>Проектная организация</w:t>
            </w:r>
          </w:p>
        </w:tc>
        <w:tc>
          <w:tcPr>
            <w:tcW w:w="7395" w:type="dxa"/>
            <w:tcBorders>
              <w:top w:val="single" w:sz="4" w:space="0" w:color="auto"/>
              <w:left w:val="single" w:sz="4" w:space="0" w:color="auto"/>
              <w:bottom w:val="single" w:sz="4" w:space="0" w:color="auto"/>
              <w:right w:val="single" w:sz="4" w:space="0" w:color="auto"/>
            </w:tcBorders>
          </w:tcPr>
          <w:p w14:paraId="4FE808CA" w14:textId="77777777" w:rsidR="000A5F02" w:rsidRPr="00E73E69" w:rsidRDefault="000A5F02" w:rsidP="00F67BCD">
            <w:pPr>
              <w:spacing w:after="0" w:line="240" w:lineRule="auto"/>
              <w:jc w:val="both"/>
              <w:rPr>
                <w:rFonts w:ascii="Times New Roman" w:hAnsi="Times New Roman"/>
              </w:rPr>
            </w:pPr>
            <w:r w:rsidRPr="00E73E69">
              <w:rPr>
                <w:rFonts w:ascii="Times New Roman" w:hAnsi="Times New Roman"/>
                <w:color w:val="000000"/>
              </w:rPr>
              <w:t>В соответствии с Федеральным Законом от 05.04.2013 года №44-ФЗ "О контрактной системе в сфере закупок товаров, работ, услуг для обеспечения государственных и муниципальных нужд».</w:t>
            </w:r>
          </w:p>
        </w:tc>
      </w:tr>
      <w:tr w:rsidR="000A5F02" w:rsidRPr="00E73E69" w14:paraId="7339F5DF" w14:textId="77777777" w:rsidTr="000A5F02">
        <w:tc>
          <w:tcPr>
            <w:tcW w:w="534" w:type="dxa"/>
            <w:tcBorders>
              <w:top w:val="single" w:sz="4" w:space="0" w:color="auto"/>
              <w:left w:val="single" w:sz="4" w:space="0" w:color="auto"/>
              <w:bottom w:val="single" w:sz="4" w:space="0" w:color="auto"/>
              <w:right w:val="single" w:sz="4" w:space="0" w:color="auto"/>
            </w:tcBorders>
          </w:tcPr>
          <w:p w14:paraId="618A1D3C" w14:textId="77777777" w:rsidR="000A5F02" w:rsidRPr="00E73E69" w:rsidRDefault="000A5F02" w:rsidP="00F67BCD">
            <w:pPr>
              <w:spacing w:after="0" w:line="240" w:lineRule="auto"/>
              <w:rPr>
                <w:rFonts w:ascii="Times New Roman" w:hAnsi="Times New Roman"/>
                <w:bCs/>
              </w:rPr>
            </w:pPr>
            <w:r w:rsidRPr="00E73E69">
              <w:rPr>
                <w:rFonts w:ascii="Times New Roman" w:hAnsi="Times New Roman"/>
                <w:bCs/>
              </w:rPr>
              <w:t>4</w:t>
            </w:r>
          </w:p>
        </w:tc>
        <w:tc>
          <w:tcPr>
            <w:tcW w:w="2551" w:type="dxa"/>
            <w:tcBorders>
              <w:top w:val="single" w:sz="4" w:space="0" w:color="auto"/>
              <w:left w:val="single" w:sz="4" w:space="0" w:color="auto"/>
              <w:bottom w:val="single" w:sz="4" w:space="0" w:color="auto"/>
              <w:right w:val="single" w:sz="4" w:space="0" w:color="auto"/>
            </w:tcBorders>
          </w:tcPr>
          <w:p w14:paraId="0A90661C" w14:textId="77777777" w:rsidR="000A5F02" w:rsidRPr="00E73E69" w:rsidRDefault="000A5F02" w:rsidP="00F67BCD">
            <w:pPr>
              <w:spacing w:after="0" w:line="240" w:lineRule="auto"/>
              <w:rPr>
                <w:rFonts w:ascii="Times New Roman" w:hAnsi="Times New Roman"/>
                <w:bCs/>
              </w:rPr>
            </w:pPr>
            <w:r w:rsidRPr="00E73E69">
              <w:rPr>
                <w:rFonts w:ascii="Times New Roman" w:hAnsi="Times New Roman"/>
                <w:bCs/>
              </w:rPr>
              <w:t>Стадийность проектирования</w:t>
            </w:r>
          </w:p>
        </w:tc>
        <w:tc>
          <w:tcPr>
            <w:tcW w:w="7395" w:type="dxa"/>
            <w:tcBorders>
              <w:top w:val="single" w:sz="4" w:space="0" w:color="auto"/>
              <w:left w:val="single" w:sz="4" w:space="0" w:color="auto"/>
              <w:bottom w:val="single" w:sz="4" w:space="0" w:color="auto"/>
              <w:right w:val="single" w:sz="4" w:space="0" w:color="auto"/>
            </w:tcBorders>
            <w:vAlign w:val="center"/>
          </w:tcPr>
          <w:p w14:paraId="60A9F572" w14:textId="77777777" w:rsidR="000A5F02" w:rsidRPr="00E73E69" w:rsidRDefault="000A5F02" w:rsidP="00F67BCD">
            <w:pPr>
              <w:spacing w:after="0" w:line="240" w:lineRule="auto"/>
              <w:rPr>
                <w:rFonts w:ascii="Times New Roman" w:hAnsi="Times New Roman"/>
              </w:rPr>
            </w:pPr>
            <w:r w:rsidRPr="00E73E69">
              <w:rPr>
                <w:rFonts w:ascii="Times New Roman" w:hAnsi="Times New Roman"/>
              </w:rPr>
              <w:t>Рабочая документация</w:t>
            </w:r>
          </w:p>
        </w:tc>
      </w:tr>
      <w:tr w:rsidR="000A5F02" w:rsidRPr="00E73E69" w14:paraId="22511D55" w14:textId="77777777" w:rsidTr="000A5F02">
        <w:tc>
          <w:tcPr>
            <w:tcW w:w="534" w:type="dxa"/>
            <w:tcBorders>
              <w:top w:val="single" w:sz="4" w:space="0" w:color="auto"/>
              <w:left w:val="single" w:sz="4" w:space="0" w:color="auto"/>
              <w:bottom w:val="single" w:sz="4" w:space="0" w:color="auto"/>
              <w:right w:val="single" w:sz="4" w:space="0" w:color="auto"/>
            </w:tcBorders>
          </w:tcPr>
          <w:p w14:paraId="119A5597" w14:textId="77777777" w:rsidR="000A5F02" w:rsidRPr="00E73E69" w:rsidRDefault="000A5F02" w:rsidP="00F67BCD">
            <w:pPr>
              <w:spacing w:after="0" w:line="240" w:lineRule="auto"/>
              <w:rPr>
                <w:rFonts w:ascii="Times New Roman" w:hAnsi="Times New Roman"/>
                <w:bCs/>
              </w:rPr>
            </w:pPr>
            <w:r w:rsidRPr="00E73E69">
              <w:rPr>
                <w:rFonts w:ascii="Times New Roman" w:hAnsi="Times New Roman"/>
                <w:bCs/>
              </w:rPr>
              <w:t>5</w:t>
            </w:r>
          </w:p>
        </w:tc>
        <w:tc>
          <w:tcPr>
            <w:tcW w:w="2551" w:type="dxa"/>
            <w:tcBorders>
              <w:top w:val="single" w:sz="4" w:space="0" w:color="auto"/>
              <w:left w:val="single" w:sz="4" w:space="0" w:color="auto"/>
              <w:bottom w:val="single" w:sz="4" w:space="0" w:color="auto"/>
              <w:right w:val="single" w:sz="4" w:space="0" w:color="auto"/>
            </w:tcBorders>
          </w:tcPr>
          <w:p w14:paraId="68D232C8" w14:textId="77777777" w:rsidR="000A5F02" w:rsidRPr="00E73E69" w:rsidRDefault="000A5F02" w:rsidP="00F67BCD">
            <w:pPr>
              <w:spacing w:after="0" w:line="240" w:lineRule="auto"/>
              <w:rPr>
                <w:rFonts w:ascii="Times New Roman" w:hAnsi="Times New Roman"/>
                <w:bCs/>
              </w:rPr>
            </w:pPr>
            <w:r w:rsidRPr="00E73E69">
              <w:rPr>
                <w:rFonts w:ascii="Times New Roman" w:hAnsi="Times New Roman"/>
                <w:bCs/>
              </w:rPr>
              <w:t>Наименование работ</w:t>
            </w:r>
          </w:p>
        </w:tc>
        <w:tc>
          <w:tcPr>
            <w:tcW w:w="7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F313F2" w14:textId="77777777" w:rsidR="000A5F02" w:rsidRPr="00E73E69" w:rsidRDefault="000A5F02" w:rsidP="00F67BCD">
            <w:pPr>
              <w:spacing w:after="0" w:line="240" w:lineRule="auto"/>
              <w:jc w:val="both"/>
              <w:rPr>
                <w:rFonts w:ascii="Times New Roman" w:hAnsi="Times New Roman"/>
              </w:rPr>
            </w:pPr>
            <w:r w:rsidRPr="00E73E69">
              <w:rPr>
                <w:rFonts w:ascii="Times New Roman" w:hAnsi="Times New Roman"/>
              </w:rPr>
              <w:t xml:space="preserve">Проект благоустройства элементов благоустройства </w:t>
            </w:r>
            <w:r w:rsidRPr="00E73E69">
              <w:rPr>
                <w:rFonts w:ascii="Times New Roman" w:hAnsi="Times New Roman"/>
                <w:bCs/>
                <w:kern w:val="32"/>
              </w:rPr>
              <w:t>территорий</w:t>
            </w:r>
            <w:r>
              <w:rPr>
                <w:rFonts w:ascii="Times New Roman" w:hAnsi="Times New Roman"/>
                <w:bCs/>
                <w:kern w:val="32"/>
              </w:rPr>
              <w:t xml:space="preserve"> по адресу: </w:t>
            </w:r>
            <w:r w:rsidRPr="006F58CA">
              <w:rPr>
                <w:rFonts w:ascii="Times New Roman" w:hAnsi="Times New Roman"/>
                <w:bCs/>
                <w:kern w:val="32"/>
              </w:rPr>
              <w:t xml:space="preserve">Санкт-Петербург, объект зеленых насаждений общего пользования городского значения № 3129 «сквер б/н на берегу Нижнего Большого Суздальского озера между Выборгским шоссе и р. </w:t>
            </w:r>
            <w:proofErr w:type="spellStart"/>
            <w:r w:rsidRPr="006F58CA">
              <w:rPr>
                <w:rFonts w:ascii="Times New Roman" w:hAnsi="Times New Roman"/>
                <w:bCs/>
                <w:kern w:val="32"/>
              </w:rPr>
              <w:t>Старожиловкой</w:t>
            </w:r>
            <w:proofErr w:type="spellEnd"/>
            <w:r w:rsidRPr="006F58CA">
              <w:rPr>
                <w:rFonts w:ascii="Times New Roman" w:hAnsi="Times New Roman"/>
                <w:bCs/>
                <w:kern w:val="32"/>
              </w:rPr>
              <w:t>»</w:t>
            </w:r>
            <w:r>
              <w:rPr>
                <w:rFonts w:ascii="Times New Roman" w:hAnsi="Times New Roman"/>
                <w:bCs/>
                <w:kern w:val="32"/>
              </w:rPr>
              <w:t>.</w:t>
            </w:r>
          </w:p>
        </w:tc>
      </w:tr>
      <w:tr w:rsidR="000A5F02" w:rsidRPr="00E73E69" w14:paraId="4C16C84B" w14:textId="77777777" w:rsidTr="000A5F02">
        <w:trPr>
          <w:trHeight w:val="923"/>
        </w:trPr>
        <w:tc>
          <w:tcPr>
            <w:tcW w:w="534" w:type="dxa"/>
            <w:tcBorders>
              <w:top w:val="single" w:sz="4" w:space="0" w:color="auto"/>
              <w:left w:val="single" w:sz="4" w:space="0" w:color="auto"/>
              <w:bottom w:val="single" w:sz="4" w:space="0" w:color="auto"/>
              <w:right w:val="single" w:sz="4" w:space="0" w:color="auto"/>
            </w:tcBorders>
            <w:shd w:val="clear" w:color="auto" w:fill="FFFFFF" w:themeFill="background1"/>
          </w:tcPr>
          <w:p w14:paraId="1CDF075E" w14:textId="77777777" w:rsidR="000A5F02" w:rsidRPr="00E73E69" w:rsidRDefault="000A5F02" w:rsidP="00F67BCD">
            <w:pPr>
              <w:spacing w:after="0" w:line="240" w:lineRule="auto"/>
              <w:rPr>
                <w:rFonts w:ascii="Times New Roman" w:hAnsi="Times New Roman"/>
                <w:bCs/>
              </w:rPr>
            </w:pPr>
            <w:r w:rsidRPr="00E73E69">
              <w:rPr>
                <w:rFonts w:ascii="Times New Roman" w:hAnsi="Times New Roman"/>
                <w:bCs/>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tcPr>
          <w:p w14:paraId="332A718C" w14:textId="77777777" w:rsidR="000A5F02" w:rsidRPr="00EC0233" w:rsidRDefault="000A5F02" w:rsidP="00F67BCD">
            <w:pPr>
              <w:spacing w:after="0" w:line="240" w:lineRule="auto"/>
              <w:rPr>
                <w:rFonts w:ascii="Times New Roman" w:hAnsi="Times New Roman"/>
                <w:bCs/>
                <w:color w:val="000000" w:themeColor="text1"/>
              </w:rPr>
            </w:pPr>
            <w:r w:rsidRPr="00EC0233">
              <w:rPr>
                <w:rFonts w:ascii="Times New Roman" w:hAnsi="Times New Roman"/>
                <w:bCs/>
                <w:color w:val="000000" w:themeColor="text1"/>
              </w:rPr>
              <w:t>Исходные данные</w:t>
            </w:r>
          </w:p>
        </w:tc>
        <w:tc>
          <w:tcPr>
            <w:tcW w:w="7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52DDE0" w14:textId="77777777" w:rsidR="000A5F02" w:rsidRPr="00EC0233" w:rsidRDefault="000A5F02" w:rsidP="00F67BCD">
            <w:pPr>
              <w:pStyle w:val="a8"/>
              <w:spacing w:after="0" w:line="240" w:lineRule="auto"/>
              <w:ind w:left="0"/>
              <w:rPr>
                <w:rFonts w:ascii="Times New Roman" w:eastAsia="Times New Roman" w:hAnsi="Times New Roman"/>
                <w:color w:val="000000" w:themeColor="text1"/>
              </w:rPr>
            </w:pPr>
            <w:r w:rsidRPr="00EC0233">
              <w:rPr>
                <w:rFonts w:ascii="Times New Roman" w:hAnsi="Times New Roman"/>
                <w:bCs/>
                <w:color w:val="000000" w:themeColor="text1"/>
              </w:rPr>
              <w:t xml:space="preserve">Задание КГА на разработку проекта благоустройства элементов </w:t>
            </w:r>
            <w:r>
              <w:rPr>
                <w:rFonts w:ascii="Times New Roman" w:hAnsi="Times New Roman"/>
                <w:bCs/>
                <w:color w:val="000000" w:themeColor="text1"/>
              </w:rPr>
              <w:t>б</w:t>
            </w:r>
            <w:r w:rsidRPr="00EC0233">
              <w:rPr>
                <w:rFonts w:ascii="Times New Roman" w:hAnsi="Times New Roman"/>
                <w:bCs/>
                <w:color w:val="000000" w:themeColor="text1"/>
              </w:rPr>
              <w:t>лагоустройства</w:t>
            </w:r>
          </w:p>
        </w:tc>
      </w:tr>
      <w:tr w:rsidR="000A5F02" w:rsidRPr="00E73E69" w14:paraId="1F6D57B2" w14:textId="77777777" w:rsidTr="000A5F02">
        <w:trPr>
          <w:trHeight w:val="441"/>
        </w:trPr>
        <w:tc>
          <w:tcPr>
            <w:tcW w:w="534" w:type="dxa"/>
            <w:tcBorders>
              <w:top w:val="single" w:sz="4" w:space="0" w:color="auto"/>
              <w:left w:val="single" w:sz="4" w:space="0" w:color="auto"/>
              <w:bottom w:val="single" w:sz="4" w:space="0" w:color="auto"/>
              <w:right w:val="single" w:sz="4" w:space="0" w:color="auto"/>
            </w:tcBorders>
          </w:tcPr>
          <w:p w14:paraId="210ED112" w14:textId="77777777" w:rsidR="000A5F02" w:rsidRPr="00E73E69" w:rsidRDefault="000A5F02" w:rsidP="00F67BCD">
            <w:pPr>
              <w:spacing w:after="0" w:line="240" w:lineRule="auto"/>
              <w:rPr>
                <w:rFonts w:ascii="Times New Roman" w:hAnsi="Times New Roman"/>
                <w:bCs/>
              </w:rPr>
            </w:pPr>
            <w:r w:rsidRPr="00E73E69">
              <w:rPr>
                <w:rFonts w:ascii="Times New Roman" w:hAnsi="Times New Roman"/>
                <w:bCs/>
              </w:rPr>
              <w:t>7</w:t>
            </w:r>
          </w:p>
        </w:tc>
        <w:tc>
          <w:tcPr>
            <w:tcW w:w="2551" w:type="dxa"/>
            <w:tcBorders>
              <w:top w:val="single" w:sz="4" w:space="0" w:color="auto"/>
              <w:left w:val="single" w:sz="4" w:space="0" w:color="auto"/>
              <w:bottom w:val="single" w:sz="4" w:space="0" w:color="auto"/>
              <w:right w:val="single" w:sz="4" w:space="0" w:color="auto"/>
            </w:tcBorders>
          </w:tcPr>
          <w:p w14:paraId="507761A0" w14:textId="77777777" w:rsidR="000A5F02" w:rsidRPr="00E73E69" w:rsidRDefault="000A5F02" w:rsidP="00F67BCD">
            <w:pPr>
              <w:spacing w:after="0" w:line="240" w:lineRule="auto"/>
              <w:rPr>
                <w:rFonts w:ascii="Times New Roman" w:hAnsi="Times New Roman"/>
                <w:bCs/>
              </w:rPr>
            </w:pPr>
            <w:r w:rsidRPr="00EC0233">
              <w:rPr>
                <w:rFonts w:ascii="Times New Roman" w:hAnsi="Times New Roman"/>
                <w:bCs/>
                <w:color w:val="000000" w:themeColor="text1"/>
              </w:rPr>
              <w:t>Источник финансирования</w:t>
            </w:r>
          </w:p>
        </w:tc>
        <w:tc>
          <w:tcPr>
            <w:tcW w:w="7395" w:type="dxa"/>
            <w:tcBorders>
              <w:top w:val="single" w:sz="4" w:space="0" w:color="auto"/>
              <w:left w:val="single" w:sz="4" w:space="0" w:color="auto"/>
              <w:bottom w:val="single" w:sz="4" w:space="0" w:color="auto"/>
              <w:right w:val="single" w:sz="4" w:space="0" w:color="auto"/>
            </w:tcBorders>
            <w:vAlign w:val="center"/>
          </w:tcPr>
          <w:p w14:paraId="0EE918E9" w14:textId="77777777" w:rsidR="000A5F02" w:rsidRPr="00EC0233" w:rsidRDefault="000A5F02" w:rsidP="00F67BCD">
            <w:pPr>
              <w:spacing w:after="0" w:line="240" w:lineRule="auto"/>
              <w:jc w:val="both"/>
              <w:rPr>
                <w:rFonts w:ascii="Times New Roman" w:hAnsi="Times New Roman"/>
              </w:rPr>
            </w:pPr>
            <w:r>
              <w:rPr>
                <w:rFonts w:ascii="Times New Roman" w:hAnsi="Times New Roman"/>
              </w:rPr>
              <w:t>З</w:t>
            </w:r>
            <w:r w:rsidRPr="00EC0233">
              <w:rPr>
                <w:rFonts w:ascii="Times New Roman" w:hAnsi="Times New Roman"/>
              </w:rPr>
              <w:t>а счет средств бюджета Санкт-Петербурга на 2024 год в соответствии с Законом Санкт-Петербурга от 30.11.2023 г. № 714-144 «О бюджете Санкт-Петербурга на 2024 год и на плановый период 2025 и 2026 годов», КОСГУ 226, КВР 244.</w:t>
            </w:r>
          </w:p>
        </w:tc>
      </w:tr>
      <w:tr w:rsidR="000A5F02" w:rsidRPr="00E73E69" w14:paraId="23DDEFAD" w14:textId="77777777" w:rsidTr="000A5F02">
        <w:trPr>
          <w:trHeight w:val="567"/>
        </w:trPr>
        <w:tc>
          <w:tcPr>
            <w:tcW w:w="534" w:type="dxa"/>
            <w:tcBorders>
              <w:top w:val="single" w:sz="4" w:space="0" w:color="auto"/>
              <w:left w:val="single" w:sz="4" w:space="0" w:color="auto"/>
              <w:bottom w:val="single" w:sz="4" w:space="0" w:color="auto"/>
              <w:right w:val="single" w:sz="4" w:space="0" w:color="auto"/>
            </w:tcBorders>
            <w:shd w:val="clear" w:color="auto" w:fill="FFFFFF" w:themeFill="background1"/>
          </w:tcPr>
          <w:p w14:paraId="40CA1238" w14:textId="77777777" w:rsidR="000A5F02" w:rsidRPr="00E73E69" w:rsidRDefault="000A5F02" w:rsidP="00F67BCD">
            <w:pPr>
              <w:spacing w:after="0" w:line="240" w:lineRule="auto"/>
              <w:rPr>
                <w:rFonts w:ascii="Times New Roman" w:hAnsi="Times New Roman"/>
                <w:bCs/>
              </w:rPr>
            </w:pPr>
            <w:r w:rsidRPr="00E73E69">
              <w:rPr>
                <w:rFonts w:ascii="Times New Roman" w:hAnsi="Times New Roman"/>
                <w:bCs/>
              </w:rPr>
              <w:t>8</w:t>
            </w: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tcPr>
          <w:p w14:paraId="2329BDEB" w14:textId="77777777" w:rsidR="000A5F02" w:rsidRPr="00E73E69" w:rsidRDefault="000A5F02" w:rsidP="00F67BCD">
            <w:pPr>
              <w:spacing w:after="0" w:line="240" w:lineRule="auto"/>
              <w:rPr>
                <w:rFonts w:ascii="Times New Roman" w:hAnsi="Times New Roman"/>
                <w:bCs/>
              </w:rPr>
            </w:pPr>
            <w:r w:rsidRPr="00E73E69">
              <w:rPr>
                <w:rFonts w:ascii="Times New Roman" w:hAnsi="Times New Roman"/>
                <w:bCs/>
              </w:rPr>
              <w:t>Объект благоустройства</w:t>
            </w:r>
          </w:p>
        </w:tc>
        <w:tc>
          <w:tcPr>
            <w:tcW w:w="7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67B677" w14:textId="77777777" w:rsidR="000A5F02" w:rsidRPr="00E73E69" w:rsidRDefault="000A5F02" w:rsidP="00F67BCD">
            <w:pPr>
              <w:spacing w:after="0" w:line="240" w:lineRule="auto"/>
              <w:jc w:val="both"/>
              <w:rPr>
                <w:rFonts w:ascii="Times New Roman" w:hAnsi="Times New Roman"/>
                <w:b/>
                <w:bCs/>
              </w:rPr>
            </w:pPr>
            <w:r w:rsidRPr="00E73E69">
              <w:rPr>
                <w:rFonts w:ascii="Times New Roman" w:hAnsi="Times New Roman"/>
                <w:b/>
                <w:bCs/>
                <w:spacing w:val="-10"/>
                <w:kern w:val="28"/>
              </w:rPr>
              <w:t>П</w:t>
            </w:r>
            <w:r w:rsidRPr="00E73E69">
              <w:rPr>
                <w:rFonts w:ascii="Times New Roman" w:hAnsi="Times New Roman"/>
                <w:b/>
              </w:rPr>
              <w:t>лощадь участка –</w:t>
            </w:r>
            <w:r>
              <w:rPr>
                <w:rFonts w:ascii="Times New Roman" w:hAnsi="Times New Roman"/>
                <w:b/>
              </w:rPr>
              <w:t xml:space="preserve"> </w:t>
            </w:r>
            <w:r w:rsidRPr="000A5F02">
              <w:rPr>
                <w:rFonts w:ascii="Times New Roman" w:hAnsi="Times New Roman"/>
                <w:b/>
              </w:rPr>
              <w:t>2</w:t>
            </w:r>
            <w:r>
              <w:rPr>
                <w:rFonts w:ascii="Times New Roman" w:hAnsi="Times New Roman"/>
                <w:b/>
              </w:rPr>
              <w:t>5</w:t>
            </w:r>
            <w:r w:rsidRPr="000A5F02">
              <w:rPr>
                <w:rFonts w:ascii="Times New Roman" w:hAnsi="Times New Roman"/>
                <w:b/>
              </w:rPr>
              <w:t>0</w:t>
            </w:r>
            <w:r>
              <w:rPr>
                <w:rFonts w:ascii="Times New Roman" w:hAnsi="Times New Roman"/>
                <w:b/>
              </w:rPr>
              <w:t>00</w:t>
            </w:r>
            <w:r w:rsidRPr="00E73E69">
              <w:rPr>
                <w:rFonts w:ascii="Times New Roman" w:hAnsi="Times New Roman"/>
                <w:b/>
              </w:rPr>
              <w:t xml:space="preserve"> </w:t>
            </w:r>
            <w:proofErr w:type="spellStart"/>
            <w:r w:rsidRPr="00E73E69">
              <w:rPr>
                <w:rFonts w:ascii="Times New Roman" w:hAnsi="Times New Roman"/>
                <w:b/>
                <w:bCs/>
              </w:rPr>
              <w:t>кв.м</w:t>
            </w:r>
            <w:proofErr w:type="spellEnd"/>
            <w:r w:rsidRPr="00E73E69">
              <w:rPr>
                <w:rFonts w:ascii="Times New Roman" w:hAnsi="Times New Roman"/>
                <w:b/>
                <w:bCs/>
              </w:rPr>
              <w:t xml:space="preserve">. </w:t>
            </w:r>
          </w:p>
          <w:p w14:paraId="0CCFC1C2" w14:textId="77777777" w:rsidR="000A5F02" w:rsidRDefault="000A5F02" w:rsidP="00F67BCD">
            <w:pPr>
              <w:spacing w:after="0" w:line="240" w:lineRule="auto"/>
              <w:jc w:val="both"/>
              <w:rPr>
                <w:rFonts w:ascii="Times New Roman" w:hAnsi="Times New Roman"/>
                <w:b/>
                <w:bCs/>
              </w:rPr>
            </w:pPr>
            <w:r w:rsidRPr="00E73E69">
              <w:rPr>
                <w:rFonts w:ascii="Times New Roman" w:hAnsi="Times New Roman"/>
                <w:b/>
                <w:bCs/>
              </w:rPr>
              <w:t>В границах земельного участка действуют ограничения (обременения).</w:t>
            </w:r>
          </w:p>
          <w:p w14:paraId="1948F0BE" w14:textId="77777777" w:rsidR="000A5F02" w:rsidRDefault="000A5F02" w:rsidP="00F67BCD">
            <w:pPr>
              <w:spacing w:after="0" w:line="240" w:lineRule="auto"/>
              <w:jc w:val="both"/>
              <w:rPr>
                <w:rFonts w:ascii="Times New Roman" w:hAnsi="Times New Roman"/>
                <w:b/>
                <w:bCs/>
              </w:rPr>
            </w:pPr>
            <w:r>
              <w:rPr>
                <w:rFonts w:ascii="Times New Roman" w:hAnsi="Times New Roman"/>
                <w:b/>
                <w:bCs/>
              </w:rPr>
              <w:t>Предусмотреть:</w:t>
            </w:r>
          </w:p>
          <w:p w14:paraId="1E486485" w14:textId="77777777" w:rsidR="000A5F02" w:rsidRPr="003D5406" w:rsidRDefault="000A5F02" w:rsidP="00F67BCD">
            <w:pPr>
              <w:pStyle w:val="Default"/>
              <w:jc w:val="both"/>
              <w:rPr>
                <w:color w:val="auto"/>
                <w:sz w:val="22"/>
                <w:szCs w:val="22"/>
              </w:rPr>
            </w:pPr>
            <w:r>
              <w:rPr>
                <w:color w:val="auto"/>
                <w:sz w:val="22"/>
                <w:szCs w:val="22"/>
              </w:rPr>
              <w:t xml:space="preserve"> - Д</w:t>
            </w:r>
            <w:r w:rsidRPr="003D5406">
              <w:rPr>
                <w:color w:val="auto"/>
                <w:sz w:val="22"/>
                <w:szCs w:val="22"/>
              </w:rPr>
              <w:t>етскую площадку для детей 3-</w:t>
            </w:r>
            <w:r w:rsidRPr="006F58CA">
              <w:rPr>
                <w:color w:val="auto"/>
                <w:sz w:val="22"/>
                <w:szCs w:val="22"/>
              </w:rPr>
              <w:t>12</w:t>
            </w:r>
            <w:r w:rsidRPr="003D5406">
              <w:rPr>
                <w:color w:val="auto"/>
                <w:sz w:val="22"/>
                <w:szCs w:val="22"/>
              </w:rPr>
              <w:t xml:space="preserve"> лет.</w:t>
            </w:r>
          </w:p>
          <w:p w14:paraId="5A44FE55" w14:textId="77777777" w:rsidR="000A5F02" w:rsidRPr="00E73E69" w:rsidRDefault="000A5F02" w:rsidP="00F67BCD">
            <w:pPr>
              <w:pStyle w:val="Default"/>
              <w:jc w:val="both"/>
              <w:rPr>
                <w:b/>
                <w:bCs/>
              </w:rPr>
            </w:pPr>
            <w:r w:rsidRPr="003D5406">
              <w:rPr>
                <w:color w:val="auto"/>
                <w:sz w:val="22"/>
                <w:szCs w:val="22"/>
              </w:rPr>
              <w:t xml:space="preserve"> - Спортивную </w:t>
            </w:r>
            <w:r>
              <w:rPr>
                <w:color w:val="auto"/>
                <w:sz w:val="22"/>
                <w:szCs w:val="22"/>
              </w:rPr>
              <w:t>площадку (с учетом потребности МГН)</w:t>
            </w:r>
          </w:p>
        </w:tc>
      </w:tr>
      <w:tr w:rsidR="000A5F02" w:rsidRPr="00E73E69" w14:paraId="49F88AAD" w14:textId="77777777" w:rsidTr="000A5F02">
        <w:trPr>
          <w:trHeight w:val="567"/>
        </w:trPr>
        <w:tc>
          <w:tcPr>
            <w:tcW w:w="534" w:type="dxa"/>
            <w:tcBorders>
              <w:top w:val="single" w:sz="4" w:space="0" w:color="auto"/>
              <w:left w:val="single" w:sz="4" w:space="0" w:color="auto"/>
              <w:bottom w:val="single" w:sz="4" w:space="0" w:color="auto"/>
              <w:right w:val="single" w:sz="4" w:space="0" w:color="auto"/>
            </w:tcBorders>
            <w:shd w:val="clear" w:color="auto" w:fill="FFFFFF" w:themeFill="background1"/>
          </w:tcPr>
          <w:p w14:paraId="14408FCD" w14:textId="77777777" w:rsidR="000A5F02" w:rsidRPr="00E73E69" w:rsidRDefault="000A5F02" w:rsidP="00F67BCD">
            <w:pPr>
              <w:spacing w:after="0" w:line="240" w:lineRule="auto"/>
              <w:rPr>
                <w:rFonts w:ascii="Times New Roman" w:hAnsi="Times New Roman"/>
                <w:bCs/>
              </w:rPr>
            </w:pPr>
            <w:r w:rsidRPr="00E73E69">
              <w:rPr>
                <w:rFonts w:ascii="Times New Roman" w:hAnsi="Times New Roman"/>
                <w:bCs/>
              </w:rPr>
              <w:t>9</w:t>
            </w: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tcPr>
          <w:p w14:paraId="0BD957AF" w14:textId="77777777" w:rsidR="000A5F02" w:rsidRPr="00E73E69" w:rsidRDefault="000A5F02" w:rsidP="00F67BCD">
            <w:pPr>
              <w:spacing w:after="0" w:line="240" w:lineRule="auto"/>
              <w:rPr>
                <w:rFonts w:ascii="Times New Roman" w:hAnsi="Times New Roman"/>
                <w:bCs/>
              </w:rPr>
            </w:pPr>
            <w:r w:rsidRPr="00E73E69">
              <w:rPr>
                <w:rFonts w:ascii="Times New Roman" w:hAnsi="Times New Roman"/>
                <w:bCs/>
              </w:rPr>
              <w:t>Инженерные изыскания</w:t>
            </w:r>
          </w:p>
        </w:tc>
        <w:tc>
          <w:tcPr>
            <w:tcW w:w="7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058E7F" w14:textId="77777777" w:rsidR="000A5F02" w:rsidRPr="00E73E69" w:rsidRDefault="000A5F02" w:rsidP="00F67BCD">
            <w:pPr>
              <w:pStyle w:val="Default"/>
              <w:jc w:val="both"/>
              <w:rPr>
                <w:color w:val="auto"/>
                <w:sz w:val="22"/>
                <w:szCs w:val="22"/>
              </w:rPr>
            </w:pPr>
            <w:r w:rsidRPr="00E73E69">
              <w:rPr>
                <w:color w:val="auto"/>
                <w:sz w:val="22"/>
                <w:szCs w:val="22"/>
              </w:rPr>
              <w:t>- отчёт о инженерно-геодезических изысканиях (</w:t>
            </w:r>
            <w:proofErr w:type="spellStart"/>
            <w:r w:rsidRPr="00E73E69">
              <w:rPr>
                <w:color w:val="auto"/>
                <w:sz w:val="22"/>
                <w:szCs w:val="22"/>
              </w:rPr>
              <w:t>подеревная</w:t>
            </w:r>
            <w:proofErr w:type="spellEnd"/>
            <w:r w:rsidRPr="00E73E69">
              <w:rPr>
                <w:color w:val="auto"/>
                <w:sz w:val="22"/>
                <w:szCs w:val="22"/>
              </w:rPr>
              <w:t xml:space="preserve"> топографическая съемка земельного участка, дендрологический план, пересчетная ведомость);</w:t>
            </w:r>
          </w:p>
          <w:p w14:paraId="6C386145" w14:textId="77777777" w:rsidR="000A5F02" w:rsidRPr="00E73E69" w:rsidRDefault="000A5F02" w:rsidP="00F67BCD">
            <w:pPr>
              <w:spacing w:after="0" w:line="240" w:lineRule="auto"/>
              <w:jc w:val="both"/>
              <w:rPr>
                <w:rFonts w:ascii="Times New Roman" w:hAnsi="Times New Roman"/>
                <w:bCs/>
                <w:spacing w:val="-10"/>
                <w:kern w:val="28"/>
              </w:rPr>
            </w:pPr>
            <w:r w:rsidRPr="00E73E69">
              <w:rPr>
                <w:rFonts w:ascii="Times New Roman" w:hAnsi="Times New Roman"/>
              </w:rPr>
              <w:t>Регистрация топографической съемки М 1:500 в отделе геодезии Комитета по градостроительству и архитектуре.</w:t>
            </w:r>
          </w:p>
        </w:tc>
      </w:tr>
      <w:tr w:rsidR="000A5F02" w:rsidRPr="00E73E69" w14:paraId="6889C0DE" w14:textId="77777777" w:rsidTr="000A5F02">
        <w:trPr>
          <w:trHeight w:val="431"/>
        </w:trPr>
        <w:tc>
          <w:tcPr>
            <w:tcW w:w="534" w:type="dxa"/>
            <w:tcBorders>
              <w:top w:val="single" w:sz="4" w:space="0" w:color="auto"/>
              <w:left w:val="single" w:sz="4" w:space="0" w:color="auto"/>
              <w:bottom w:val="single" w:sz="4" w:space="0" w:color="auto"/>
              <w:right w:val="single" w:sz="4" w:space="0" w:color="auto"/>
            </w:tcBorders>
          </w:tcPr>
          <w:p w14:paraId="5EECFD5E" w14:textId="77777777" w:rsidR="000A5F02" w:rsidRPr="00E73E69" w:rsidRDefault="000A5F02" w:rsidP="00F67BCD">
            <w:pPr>
              <w:spacing w:after="0" w:line="240" w:lineRule="auto"/>
              <w:rPr>
                <w:rFonts w:ascii="Times New Roman" w:hAnsi="Times New Roman"/>
                <w:bCs/>
              </w:rPr>
            </w:pPr>
            <w:r w:rsidRPr="00E73E69">
              <w:rPr>
                <w:rFonts w:ascii="Times New Roman" w:hAnsi="Times New Roman"/>
                <w:bCs/>
              </w:rPr>
              <w:t>10</w:t>
            </w:r>
          </w:p>
        </w:tc>
        <w:tc>
          <w:tcPr>
            <w:tcW w:w="2551" w:type="dxa"/>
            <w:tcBorders>
              <w:top w:val="single" w:sz="4" w:space="0" w:color="auto"/>
              <w:left w:val="single" w:sz="4" w:space="0" w:color="auto"/>
              <w:bottom w:val="single" w:sz="4" w:space="0" w:color="auto"/>
              <w:right w:val="single" w:sz="4" w:space="0" w:color="auto"/>
            </w:tcBorders>
          </w:tcPr>
          <w:p w14:paraId="44C0D5EA" w14:textId="77777777" w:rsidR="000A5F02" w:rsidRPr="00E73E69" w:rsidRDefault="000A5F02" w:rsidP="00F67BCD">
            <w:pPr>
              <w:spacing w:after="0" w:line="240" w:lineRule="auto"/>
              <w:rPr>
                <w:rFonts w:ascii="Times New Roman" w:hAnsi="Times New Roman"/>
                <w:bCs/>
              </w:rPr>
            </w:pPr>
            <w:r w:rsidRPr="00E73E69">
              <w:rPr>
                <w:rFonts w:ascii="Times New Roman" w:hAnsi="Times New Roman"/>
                <w:bCs/>
              </w:rPr>
              <w:t>Состав к проектно-сметной документации</w:t>
            </w:r>
          </w:p>
        </w:tc>
        <w:tc>
          <w:tcPr>
            <w:tcW w:w="7395" w:type="dxa"/>
            <w:tcBorders>
              <w:top w:val="single" w:sz="4" w:space="0" w:color="auto"/>
              <w:left w:val="single" w:sz="4" w:space="0" w:color="auto"/>
              <w:bottom w:val="single" w:sz="4" w:space="0" w:color="auto"/>
              <w:right w:val="single" w:sz="4" w:space="0" w:color="auto"/>
            </w:tcBorders>
          </w:tcPr>
          <w:p w14:paraId="34DB58E3" w14:textId="77777777" w:rsidR="000A5F02" w:rsidRPr="006F58CA" w:rsidRDefault="000A5F02" w:rsidP="000A5F02">
            <w:pPr>
              <w:pStyle w:val="af3"/>
              <w:numPr>
                <w:ilvl w:val="0"/>
                <w:numId w:val="13"/>
              </w:numPr>
              <w:contextualSpacing/>
              <w:jc w:val="both"/>
              <w:rPr>
                <w:rFonts w:ascii="Times New Roman" w:hAnsi="Times New Roman"/>
              </w:rPr>
            </w:pPr>
            <w:r w:rsidRPr="00E73E69">
              <w:rPr>
                <w:rFonts w:ascii="Times New Roman" w:hAnsi="Times New Roman"/>
              </w:rPr>
              <w:t xml:space="preserve"> </w:t>
            </w:r>
            <w:r w:rsidRPr="006F58CA">
              <w:rPr>
                <w:rFonts w:ascii="Times New Roman" w:hAnsi="Times New Roman"/>
                <w:bCs/>
                <w:lang w:bidi="ru-RU"/>
              </w:rPr>
              <w:t>Технический отчет о производстве инженерно-геодезических изысканий по объекту.</w:t>
            </w:r>
            <w:r w:rsidRPr="006F58CA">
              <w:rPr>
                <w:rFonts w:ascii="Times New Roman" w:hAnsi="Times New Roman"/>
              </w:rPr>
              <w:t xml:space="preserve"> </w:t>
            </w:r>
          </w:p>
          <w:p w14:paraId="5DEDBF00" w14:textId="77777777" w:rsidR="000A5F02" w:rsidRPr="006F58CA" w:rsidRDefault="000A5F02" w:rsidP="000A5F02">
            <w:pPr>
              <w:pStyle w:val="af3"/>
              <w:numPr>
                <w:ilvl w:val="0"/>
                <w:numId w:val="13"/>
              </w:numPr>
              <w:rPr>
                <w:rFonts w:ascii="Times New Roman" w:hAnsi="Times New Roman"/>
              </w:rPr>
            </w:pPr>
            <w:r w:rsidRPr="006F58CA">
              <w:rPr>
                <w:rFonts w:ascii="Times New Roman" w:hAnsi="Times New Roman"/>
              </w:rPr>
              <w:t>Проект благоустройства элементов благоустройства.</w:t>
            </w:r>
          </w:p>
          <w:p w14:paraId="04C5483B" w14:textId="77777777" w:rsidR="000A5F02" w:rsidRPr="006F58CA" w:rsidRDefault="000A5F02" w:rsidP="000A5F02">
            <w:pPr>
              <w:pStyle w:val="af3"/>
              <w:numPr>
                <w:ilvl w:val="0"/>
                <w:numId w:val="13"/>
              </w:numPr>
              <w:rPr>
                <w:rFonts w:ascii="Times New Roman" w:hAnsi="Times New Roman"/>
              </w:rPr>
            </w:pPr>
            <w:r w:rsidRPr="006F58CA">
              <w:rPr>
                <w:rFonts w:ascii="Times New Roman" w:hAnsi="Times New Roman"/>
              </w:rPr>
              <w:t xml:space="preserve">Раздел «Пояснительная записка»; </w:t>
            </w:r>
          </w:p>
          <w:p w14:paraId="1F70C21F" w14:textId="77777777" w:rsidR="000A5F02" w:rsidRPr="006F58CA" w:rsidRDefault="000A5F02" w:rsidP="000A5F02">
            <w:pPr>
              <w:pStyle w:val="af3"/>
              <w:numPr>
                <w:ilvl w:val="0"/>
                <w:numId w:val="13"/>
              </w:numPr>
              <w:rPr>
                <w:rFonts w:ascii="Times New Roman" w:hAnsi="Times New Roman"/>
              </w:rPr>
            </w:pPr>
            <w:r w:rsidRPr="006F58CA">
              <w:rPr>
                <w:rFonts w:ascii="Times New Roman" w:hAnsi="Times New Roman"/>
              </w:rPr>
              <w:t>Раздел «Схема планировочной организации земельного участка»;</w:t>
            </w:r>
          </w:p>
          <w:p w14:paraId="43D3EC10" w14:textId="77777777" w:rsidR="000A5F02" w:rsidRPr="006F58CA" w:rsidRDefault="000A5F02" w:rsidP="000A5F02">
            <w:pPr>
              <w:pStyle w:val="af3"/>
              <w:numPr>
                <w:ilvl w:val="0"/>
                <w:numId w:val="13"/>
              </w:numPr>
              <w:rPr>
                <w:rFonts w:ascii="Times New Roman" w:hAnsi="Times New Roman"/>
              </w:rPr>
            </w:pPr>
            <w:r w:rsidRPr="006F58CA">
              <w:rPr>
                <w:rFonts w:ascii="Times New Roman" w:hAnsi="Times New Roman"/>
              </w:rPr>
              <w:t xml:space="preserve">Раздел «Архитектурно-планировочные и конструктивные решения»; </w:t>
            </w:r>
          </w:p>
          <w:p w14:paraId="3414029F" w14:textId="77777777" w:rsidR="000A5F02" w:rsidRPr="006F58CA" w:rsidRDefault="000A5F02" w:rsidP="000A5F02">
            <w:pPr>
              <w:pStyle w:val="af3"/>
              <w:numPr>
                <w:ilvl w:val="0"/>
                <w:numId w:val="13"/>
              </w:numPr>
              <w:rPr>
                <w:rFonts w:ascii="Times New Roman" w:hAnsi="Times New Roman"/>
              </w:rPr>
            </w:pPr>
            <w:r w:rsidRPr="006F58CA">
              <w:rPr>
                <w:rFonts w:ascii="Times New Roman" w:hAnsi="Times New Roman"/>
              </w:rPr>
              <w:t>Раздел «Проект организации строительства»;</w:t>
            </w:r>
          </w:p>
          <w:p w14:paraId="7EB55B4F" w14:textId="77777777" w:rsidR="000A5F02" w:rsidRPr="006F58CA" w:rsidRDefault="000A5F02" w:rsidP="000A5F02">
            <w:pPr>
              <w:pStyle w:val="af3"/>
              <w:numPr>
                <w:ilvl w:val="0"/>
                <w:numId w:val="13"/>
              </w:numPr>
              <w:rPr>
                <w:rFonts w:ascii="Times New Roman" w:hAnsi="Times New Roman"/>
              </w:rPr>
            </w:pPr>
            <w:r w:rsidRPr="006F58CA">
              <w:rPr>
                <w:rFonts w:ascii="Times New Roman" w:hAnsi="Times New Roman"/>
              </w:rPr>
              <w:t>Раздел «Мероприятия по обеспечению доступа инвалидов</w:t>
            </w:r>
            <w:r w:rsidRPr="006F58CA">
              <w:rPr>
                <w:rFonts w:ascii="Times New Roman" w:hAnsi="Times New Roman"/>
              </w:rPr>
              <w:br w:type="page"/>
              <w:t>».</w:t>
            </w:r>
          </w:p>
          <w:p w14:paraId="0E7CE5D4" w14:textId="77777777" w:rsidR="000A5F02" w:rsidRPr="007A5DAB" w:rsidRDefault="000A5F02" w:rsidP="00F67BCD">
            <w:pPr>
              <w:pStyle w:val="af3"/>
              <w:contextualSpacing/>
              <w:jc w:val="both"/>
              <w:rPr>
                <w:rFonts w:ascii="Times New Roman" w:hAnsi="Times New Roman"/>
              </w:rPr>
            </w:pPr>
            <w:r w:rsidRPr="006F58CA">
              <w:rPr>
                <w:rFonts w:ascii="Times New Roman" w:hAnsi="Times New Roman"/>
              </w:rPr>
              <w:t>Раздел «Сметная документация».</w:t>
            </w:r>
          </w:p>
        </w:tc>
      </w:tr>
      <w:tr w:rsidR="000A5F02" w:rsidRPr="00E73E69" w14:paraId="7401E78C" w14:textId="77777777" w:rsidTr="000A5F02">
        <w:trPr>
          <w:trHeight w:val="431"/>
        </w:trPr>
        <w:tc>
          <w:tcPr>
            <w:tcW w:w="534" w:type="dxa"/>
            <w:tcBorders>
              <w:top w:val="single" w:sz="4" w:space="0" w:color="auto"/>
              <w:left w:val="single" w:sz="4" w:space="0" w:color="auto"/>
              <w:bottom w:val="single" w:sz="4" w:space="0" w:color="auto"/>
              <w:right w:val="single" w:sz="4" w:space="0" w:color="auto"/>
            </w:tcBorders>
          </w:tcPr>
          <w:p w14:paraId="07B8F019" w14:textId="77777777" w:rsidR="000A5F02" w:rsidRPr="00E73E69" w:rsidRDefault="000A5F02" w:rsidP="00F67BCD">
            <w:pPr>
              <w:spacing w:after="0" w:line="240" w:lineRule="auto"/>
              <w:rPr>
                <w:rFonts w:ascii="Times New Roman" w:hAnsi="Times New Roman"/>
                <w:bCs/>
              </w:rPr>
            </w:pPr>
            <w:r w:rsidRPr="00E73E69">
              <w:rPr>
                <w:rFonts w:ascii="Times New Roman" w:hAnsi="Times New Roman"/>
                <w:bCs/>
              </w:rPr>
              <w:t>11</w:t>
            </w:r>
          </w:p>
        </w:tc>
        <w:tc>
          <w:tcPr>
            <w:tcW w:w="2551" w:type="dxa"/>
            <w:tcBorders>
              <w:top w:val="single" w:sz="4" w:space="0" w:color="auto"/>
              <w:left w:val="single" w:sz="4" w:space="0" w:color="auto"/>
              <w:bottom w:val="single" w:sz="4" w:space="0" w:color="auto"/>
              <w:right w:val="single" w:sz="4" w:space="0" w:color="auto"/>
            </w:tcBorders>
          </w:tcPr>
          <w:p w14:paraId="5CDFB4B0" w14:textId="77777777" w:rsidR="000A5F02" w:rsidRPr="00E73E69" w:rsidRDefault="000A5F02" w:rsidP="00F67BCD">
            <w:pPr>
              <w:spacing w:after="0" w:line="240" w:lineRule="auto"/>
              <w:rPr>
                <w:rFonts w:ascii="Times New Roman" w:hAnsi="Times New Roman"/>
                <w:bCs/>
              </w:rPr>
            </w:pPr>
            <w:r w:rsidRPr="00E73E69">
              <w:rPr>
                <w:rFonts w:ascii="Times New Roman" w:hAnsi="Times New Roman"/>
                <w:bCs/>
              </w:rPr>
              <w:t xml:space="preserve">Требования к документации для получения ордеров на производство земляных, ремонтных и отдельных работ, связанных с </w:t>
            </w:r>
            <w:r w:rsidRPr="00E73E69">
              <w:rPr>
                <w:rFonts w:ascii="Times New Roman" w:hAnsi="Times New Roman"/>
                <w:bCs/>
              </w:rPr>
              <w:lastRenderedPageBreak/>
              <w:t>благоустройством территорий Санкт-Петербурга</w:t>
            </w:r>
          </w:p>
        </w:tc>
        <w:tc>
          <w:tcPr>
            <w:tcW w:w="7395" w:type="dxa"/>
            <w:tcBorders>
              <w:top w:val="single" w:sz="4" w:space="0" w:color="auto"/>
              <w:left w:val="single" w:sz="4" w:space="0" w:color="auto"/>
              <w:bottom w:val="single" w:sz="4" w:space="0" w:color="auto"/>
              <w:right w:val="single" w:sz="4" w:space="0" w:color="auto"/>
            </w:tcBorders>
          </w:tcPr>
          <w:p w14:paraId="0D23BA54" w14:textId="77777777" w:rsidR="000A5F02" w:rsidRPr="00E73E69" w:rsidRDefault="000A5F02" w:rsidP="00F67BCD">
            <w:pPr>
              <w:pStyle w:val="af3"/>
              <w:contextualSpacing/>
              <w:jc w:val="both"/>
              <w:rPr>
                <w:rFonts w:ascii="Times New Roman" w:hAnsi="Times New Roman"/>
                <w:bCs/>
                <w:color w:val="000000"/>
                <w:kern w:val="32"/>
                <w:lang w:bidi="ru-RU"/>
              </w:rPr>
            </w:pPr>
            <w:r w:rsidRPr="00E73E69">
              <w:rPr>
                <w:rFonts w:ascii="Times New Roman" w:hAnsi="Times New Roman"/>
                <w:bCs/>
                <w:color w:val="000000"/>
                <w:kern w:val="32"/>
                <w:lang w:bidi="ru-RU"/>
              </w:rPr>
              <w:lastRenderedPageBreak/>
              <w:t>Для получения ордера в ГАТИ необходимо скомплектовать Пояснительную записку — документ, содержащий в текстовой форме материалы и графическую часть, необходимые для обеспечения производства земляных, ремонтных и отдельных работ, связанных с благоустройством территории Санкт‑Петербурга, состоящий из титульного листа, содержащего адрес работ и наименование работ, а также из общей части с описанием:</w:t>
            </w:r>
          </w:p>
          <w:p w14:paraId="2EAFDBB1" w14:textId="77777777" w:rsidR="000A5F02" w:rsidRPr="00E73E69" w:rsidRDefault="000A5F02" w:rsidP="000A5F02">
            <w:pPr>
              <w:pStyle w:val="af3"/>
              <w:numPr>
                <w:ilvl w:val="0"/>
                <w:numId w:val="16"/>
              </w:numPr>
              <w:ind w:left="0" w:firstLine="0"/>
              <w:contextualSpacing/>
              <w:jc w:val="both"/>
              <w:rPr>
                <w:rFonts w:ascii="Times New Roman" w:hAnsi="Times New Roman"/>
                <w:bCs/>
                <w:color w:val="000000"/>
                <w:kern w:val="32"/>
                <w:lang w:bidi="ru-RU"/>
              </w:rPr>
            </w:pPr>
            <w:r w:rsidRPr="00E73E69">
              <w:rPr>
                <w:rFonts w:ascii="Times New Roman" w:hAnsi="Times New Roman"/>
                <w:bCs/>
                <w:color w:val="000000"/>
                <w:kern w:val="32"/>
                <w:lang w:bidi="ru-RU"/>
              </w:rPr>
              <w:lastRenderedPageBreak/>
              <w:t xml:space="preserve">места работ, вида и графика производства работ, график должен отражать </w:t>
            </w:r>
            <w:proofErr w:type="spellStart"/>
            <w:r w:rsidRPr="00E73E69">
              <w:rPr>
                <w:rFonts w:ascii="Times New Roman" w:hAnsi="Times New Roman"/>
                <w:bCs/>
                <w:color w:val="000000"/>
                <w:kern w:val="32"/>
                <w:lang w:bidi="ru-RU"/>
              </w:rPr>
              <w:t>этапность</w:t>
            </w:r>
            <w:proofErr w:type="spellEnd"/>
            <w:r w:rsidRPr="00E73E69">
              <w:rPr>
                <w:rFonts w:ascii="Times New Roman" w:hAnsi="Times New Roman"/>
                <w:bCs/>
                <w:color w:val="000000"/>
                <w:kern w:val="32"/>
                <w:lang w:bidi="ru-RU"/>
              </w:rPr>
              <w:t xml:space="preserve"> проведения работ, общий срок производства работ, указанный в заявке должен соответствовать сроку в графике, график должен определять последовательность мероприятий по восстановлению элементов благоустройства;</w:t>
            </w:r>
          </w:p>
          <w:p w14:paraId="2B8BF177" w14:textId="77777777" w:rsidR="000A5F02" w:rsidRPr="00E73E69" w:rsidRDefault="000A5F02" w:rsidP="000A5F02">
            <w:pPr>
              <w:pStyle w:val="af3"/>
              <w:numPr>
                <w:ilvl w:val="0"/>
                <w:numId w:val="16"/>
              </w:numPr>
              <w:ind w:left="0" w:firstLine="0"/>
              <w:contextualSpacing/>
              <w:jc w:val="both"/>
              <w:rPr>
                <w:rFonts w:ascii="Times New Roman" w:hAnsi="Times New Roman"/>
                <w:bCs/>
                <w:color w:val="000000"/>
                <w:kern w:val="32"/>
                <w:lang w:bidi="ru-RU"/>
              </w:rPr>
            </w:pPr>
            <w:r w:rsidRPr="00E73E69">
              <w:rPr>
                <w:rFonts w:ascii="Times New Roman" w:hAnsi="Times New Roman"/>
                <w:bCs/>
                <w:color w:val="000000"/>
                <w:kern w:val="32"/>
                <w:lang w:bidi="ru-RU"/>
              </w:rPr>
              <w:t>технологии производства работ с указанием величины заглубления (если заглубление требуется);</w:t>
            </w:r>
          </w:p>
          <w:p w14:paraId="32BB25BE" w14:textId="77777777" w:rsidR="000A5F02" w:rsidRPr="00E73E69" w:rsidRDefault="000A5F02" w:rsidP="000A5F02">
            <w:pPr>
              <w:pStyle w:val="af3"/>
              <w:numPr>
                <w:ilvl w:val="0"/>
                <w:numId w:val="16"/>
              </w:numPr>
              <w:ind w:left="0" w:firstLine="0"/>
              <w:contextualSpacing/>
              <w:jc w:val="both"/>
              <w:rPr>
                <w:rFonts w:ascii="Times New Roman" w:hAnsi="Times New Roman"/>
                <w:bCs/>
                <w:color w:val="000000"/>
                <w:kern w:val="32"/>
                <w:lang w:bidi="ru-RU"/>
              </w:rPr>
            </w:pPr>
            <w:r w:rsidRPr="00E73E69">
              <w:rPr>
                <w:rFonts w:ascii="Times New Roman" w:hAnsi="Times New Roman"/>
                <w:bCs/>
                <w:color w:val="000000"/>
                <w:kern w:val="32"/>
                <w:lang w:bidi="ru-RU"/>
              </w:rPr>
              <w:t>зон складирования материалов, въездов‑выездов, проезда к зоне производства работ и размещения строительной техники;</w:t>
            </w:r>
          </w:p>
          <w:p w14:paraId="50A3B6C0" w14:textId="77777777" w:rsidR="000A5F02" w:rsidRPr="00E73E69" w:rsidRDefault="000A5F02" w:rsidP="000A5F02">
            <w:pPr>
              <w:pStyle w:val="af3"/>
              <w:numPr>
                <w:ilvl w:val="0"/>
                <w:numId w:val="16"/>
              </w:numPr>
              <w:ind w:left="0" w:firstLine="0"/>
              <w:contextualSpacing/>
              <w:jc w:val="both"/>
              <w:rPr>
                <w:rFonts w:ascii="Times New Roman" w:hAnsi="Times New Roman"/>
                <w:bCs/>
                <w:color w:val="000000"/>
                <w:kern w:val="32"/>
                <w:lang w:bidi="ru-RU"/>
              </w:rPr>
            </w:pPr>
            <w:r w:rsidRPr="00E73E69">
              <w:rPr>
                <w:rFonts w:ascii="Times New Roman" w:hAnsi="Times New Roman"/>
                <w:bCs/>
                <w:color w:val="000000"/>
                <w:kern w:val="32"/>
                <w:lang w:bidi="ru-RU"/>
              </w:rPr>
              <w:t>решений, обеспечивающих выполнение требований к зоне производства работ в части обеспечения свободных проходов к зданиям и входов в них, в том числе путем установки через траншею (зону производства работ) пешеходных мостиков с перилами, свободных въездов во дворы;</w:t>
            </w:r>
          </w:p>
          <w:p w14:paraId="33A6BD97" w14:textId="77777777" w:rsidR="000A5F02" w:rsidRPr="00E73E69" w:rsidRDefault="000A5F02" w:rsidP="000A5F02">
            <w:pPr>
              <w:pStyle w:val="af3"/>
              <w:numPr>
                <w:ilvl w:val="0"/>
                <w:numId w:val="16"/>
              </w:numPr>
              <w:ind w:left="0" w:firstLine="0"/>
              <w:contextualSpacing/>
              <w:jc w:val="both"/>
              <w:rPr>
                <w:rFonts w:ascii="Times New Roman" w:hAnsi="Times New Roman"/>
                <w:bCs/>
                <w:color w:val="000000"/>
                <w:kern w:val="32"/>
                <w:lang w:bidi="ru-RU"/>
              </w:rPr>
            </w:pPr>
            <w:r w:rsidRPr="00E73E69">
              <w:rPr>
                <w:rFonts w:ascii="Times New Roman" w:hAnsi="Times New Roman"/>
                <w:bCs/>
                <w:color w:val="000000"/>
                <w:kern w:val="32"/>
                <w:lang w:bidi="ru-RU"/>
              </w:rPr>
              <w:t>мер обеспечивающих беспрепятственный доступ инвалидов к объектам социальной, инженерной и транспортной инфраструктур, к местам отдыха, которые предусмотрены федеральным законодательством.</w:t>
            </w:r>
          </w:p>
          <w:p w14:paraId="1EC41B88" w14:textId="77777777" w:rsidR="000A5F02" w:rsidRPr="00E73E69" w:rsidRDefault="000A5F02" w:rsidP="00F67BCD">
            <w:pPr>
              <w:pStyle w:val="af3"/>
              <w:contextualSpacing/>
              <w:jc w:val="both"/>
              <w:rPr>
                <w:rFonts w:ascii="Times New Roman" w:hAnsi="Times New Roman"/>
                <w:b/>
                <w:bCs/>
                <w:color w:val="000000"/>
                <w:kern w:val="32"/>
                <w:lang w:bidi="ru-RU"/>
              </w:rPr>
            </w:pPr>
          </w:p>
          <w:p w14:paraId="6460E36E" w14:textId="77777777" w:rsidR="000A5F02" w:rsidRPr="00E73E69" w:rsidRDefault="000A5F02" w:rsidP="00F67BCD">
            <w:pPr>
              <w:pStyle w:val="af3"/>
              <w:contextualSpacing/>
              <w:jc w:val="both"/>
              <w:rPr>
                <w:rFonts w:ascii="Times New Roman" w:hAnsi="Times New Roman"/>
                <w:b/>
                <w:bCs/>
                <w:color w:val="000000"/>
                <w:kern w:val="32"/>
                <w:lang w:bidi="ru-RU"/>
              </w:rPr>
            </w:pPr>
            <w:r w:rsidRPr="00E73E69">
              <w:rPr>
                <w:rFonts w:ascii="Times New Roman" w:hAnsi="Times New Roman"/>
                <w:b/>
                <w:bCs/>
                <w:color w:val="000000"/>
                <w:kern w:val="32"/>
                <w:lang w:bidi="ru-RU"/>
              </w:rPr>
              <w:t>«Пояснительную записку» для получения ордера в ГАТИ представить на бумажном носителе 1 (один) сброшюрованный экземпляр и в электронном виде в формате текстового процессора (с расширением файла *.</w:t>
            </w:r>
            <w:proofErr w:type="spellStart"/>
            <w:r w:rsidRPr="00E73E69">
              <w:rPr>
                <w:rFonts w:ascii="Times New Roman" w:hAnsi="Times New Roman"/>
                <w:b/>
                <w:bCs/>
                <w:color w:val="000000"/>
                <w:kern w:val="32"/>
                <w:lang w:bidi="ru-RU"/>
              </w:rPr>
              <w:t>docx</w:t>
            </w:r>
            <w:proofErr w:type="spellEnd"/>
            <w:r w:rsidRPr="00E73E69">
              <w:rPr>
                <w:rFonts w:ascii="Times New Roman" w:hAnsi="Times New Roman"/>
                <w:b/>
                <w:bCs/>
                <w:color w:val="000000"/>
                <w:kern w:val="32"/>
                <w:lang w:bidi="ru-RU"/>
              </w:rPr>
              <w:t>, *.</w:t>
            </w:r>
            <w:proofErr w:type="spellStart"/>
            <w:r w:rsidRPr="00E73E69">
              <w:rPr>
                <w:rFonts w:ascii="Times New Roman" w:hAnsi="Times New Roman"/>
                <w:b/>
                <w:bCs/>
                <w:color w:val="000000"/>
                <w:kern w:val="32"/>
                <w:lang w:bidi="ru-RU"/>
              </w:rPr>
              <w:t>doc</w:t>
            </w:r>
            <w:proofErr w:type="spellEnd"/>
            <w:r w:rsidRPr="00E73E69">
              <w:rPr>
                <w:rFonts w:ascii="Times New Roman" w:hAnsi="Times New Roman"/>
                <w:b/>
                <w:bCs/>
                <w:color w:val="000000"/>
                <w:kern w:val="32"/>
                <w:lang w:bidi="ru-RU"/>
              </w:rPr>
              <w:t>, *.</w:t>
            </w:r>
            <w:proofErr w:type="spellStart"/>
            <w:r w:rsidRPr="00E73E69">
              <w:rPr>
                <w:rFonts w:ascii="Times New Roman" w:hAnsi="Times New Roman"/>
                <w:b/>
                <w:bCs/>
                <w:color w:val="000000"/>
                <w:kern w:val="32"/>
                <w:lang w:bidi="ru-RU"/>
              </w:rPr>
              <w:t>rtf</w:t>
            </w:r>
            <w:proofErr w:type="spellEnd"/>
            <w:r w:rsidRPr="00E73E69">
              <w:rPr>
                <w:rFonts w:ascii="Times New Roman" w:hAnsi="Times New Roman"/>
                <w:b/>
                <w:bCs/>
                <w:color w:val="000000"/>
                <w:kern w:val="32"/>
                <w:lang w:bidi="ru-RU"/>
              </w:rPr>
              <w:t xml:space="preserve">) или </w:t>
            </w:r>
            <w:proofErr w:type="spellStart"/>
            <w:r w:rsidRPr="00E73E69">
              <w:rPr>
                <w:rFonts w:ascii="Times New Roman" w:hAnsi="Times New Roman"/>
                <w:b/>
                <w:bCs/>
                <w:color w:val="000000"/>
                <w:kern w:val="32"/>
                <w:lang w:bidi="ru-RU"/>
              </w:rPr>
              <w:t>Portable</w:t>
            </w:r>
            <w:proofErr w:type="spellEnd"/>
            <w:r w:rsidRPr="00E73E69">
              <w:rPr>
                <w:rFonts w:ascii="Times New Roman" w:hAnsi="Times New Roman"/>
                <w:b/>
                <w:bCs/>
                <w:color w:val="000000"/>
                <w:kern w:val="32"/>
                <w:lang w:bidi="ru-RU"/>
              </w:rPr>
              <w:t xml:space="preserve"> </w:t>
            </w:r>
            <w:proofErr w:type="spellStart"/>
            <w:r w:rsidRPr="00E73E69">
              <w:rPr>
                <w:rFonts w:ascii="Times New Roman" w:hAnsi="Times New Roman"/>
                <w:b/>
                <w:bCs/>
                <w:color w:val="000000"/>
                <w:kern w:val="32"/>
                <w:lang w:bidi="ru-RU"/>
              </w:rPr>
              <w:t>Document</w:t>
            </w:r>
            <w:proofErr w:type="spellEnd"/>
            <w:r w:rsidRPr="00E73E69">
              <w:rPr>
                <w:rFonts w:ascii="Times New Roman" w:hAnsi="Times New Roman"/>
                <w:b/>
                <w:bCs/>
                <w:color w:val="000000"/>
                <w:kern w:val="32"/>
                <w:lang w:bidi="ru-RU"/>
              </w:rPr>
              <w:t xml:space="preserve"> </w:t>
            </w:r>
            <w:proofErr w:type="spellStart"/>
            <w:r w:rsidRPr="00E73E69">
              <w:rPr>
                <w:rFonts w:ascii="Times New Roman" w:hAnsi="Times New Roman"/>
                <w:b/>
                <w:bCs/>
                <w:color w:val="000000"/>
                <w:kern w:val="32"/>
                <w:lang w:bidi="ru-RU"/>
              </w:rPr>
              <w:t>Format</w:t>
            </w:r>
            <w:proofErr w:type="spellEnd"/>
            <w:r w:rsidRPr="00E73E69">
              <w:rPr>
                <w:rFonts w:ascii="Times New Roman" w:hAnsi="Times New Roman"/>
                <w:b/>
                <w:bCs/>
                <w:color w:val="000000"/>
                <w:kern w:val="32"/>
                <w:lang w:bidi="ru-RU"/>
              </w:rPr>
              <w:t xml:space="preserve"> (с расширением файла PDF).</w:t>
            </w:r>
          </w:p>
        </w:tc>
      </w:tr>
      <w:tr w:rsidR="000A5F02" w:rsidRPr="00E73E69" w14:paraId="3E2636EF" w14:textId="77777777" w:rsidTr="000A5F02">
        <w:trPr>
          <w:trHeight w:val="629"/>
        </w:trPr>
        <w:tc>
          <w:tcPr>
            <w:tcW w:w="534" w:type="dxa"/>
            <w:tcBorders>
              <w:top w:val="single" w:sz="4" w:space="0" w:color="auto"/>
              <w:left w:val="single" w:sz="4" w:space="0" w:color="auto"/>
              <w:bottom w:val="single" w:sz="4" w:space="0" w:color="auto"/>
              <w:right w:val="single" w:sz="4" w:space="0" w:color="auto"/>
            </w:tcBorders>
          </w:tcPr>
          <w:p w14:paraId="081CD7FB" w14:textId="77777777" w:rsidR="000A5F02" w:rsidRPr="00E73E69" w:rsidRDefault="000A5F02" w:rsidP="00F67BCD">
            <w:pPr>
              <w:spacing w:after="0" w:line="240" w:lineRule="auto"/>
              <w:rPr>
                <w:rFonts w:ascii="Times New Roman" w:hAnsi="Times New Roman"/>
              </w:rPr>
            </w:pPr>
            <w:r w:rsidRPr="00E73E69">
              <w:rPr>
                <w:rFonts w:ascii="Times New Roman" w:hAnsi="Times New Roman"/>
              </w:rPr>
              <w:lastRenderedPageBreak/>
              <w:t>12</w:t>
            </w:r>
          </w:p>
        </w:tc>
        <w:tc>
          <w:tcPr>
            <w:tcW w:w="2551" w:type="dxa"/>
            <w:tcBorders>
              <w:top w:val="single" w:sz="4" w:space="0" w:color="auto"/>
              <w:left w:val="single" w:sz="4" w:space="0" w:color="auto"/>
              <w:bottom w:val="single" w:sz="4" w:space="0" w:color="auto"/>
              <w:right w:val="single" w:sz="4" w:space="0" w:color="auto"/>
            </w:tcBorders>
          </w:tcPr>
          <w:p w14:paraId="55965DDF" w14:textId="77777777" w:rsidR="000A5F02" w:rsidRPr="00E73E69" w:rsidRDefault="000A5F02" w:rsidP="00F67BCD">
            <w:pPr>
              <w:spacing w:after="0" w:line="240" w:lineRule="auto"/>
              <w:rPr>
                <w:rFonts w:ascii="Times New Roman" w:hAnsi="Times New Roman"/>
                <w:bCs/>
              </w:rPr>
            </w:pPr>
            <w:r w:rsidRPr="00E73E69">
              <w:rPr>
                <w:rFonts w:ascii="Times New Roman" w:hAnsi="Times New Roman"/>
                <w:bCs/>
              </w:rPr>
              <w:t>Требование к разработке проектной документации</w:t>
            </w:r>
          </w:p>
        </w:tc>
        <w:tc>
          <w:tcPr>
            <w:tcW w:w="7395" w:type="dxa"/>
            <w:tcBorders>
              <w:top w:val="single" w:sz="4" w:space="0" w:color="auto"/>
              <w:left w:val="single" w:sz="4" w:space="0" w:color="auto"/>
              <w:bottom w:val="single" w:sz="4" w:space="0" w:color="auto"/>
              <w:right w:val="single" w:sz="4" w:space="0" w:color="auto"/>
            </w:tcBorders>
          </w:tcPr>
          <w:p w14:paraId="049C1BDE" w14:textId="77777777" w:rsidR="000A5F02" w:rsidRPr="00E73E69" w:rsidRDefault="000A5F02" w:rsidP="00F67BCD">
            <w:pPr>
              <w:widowControl w:val="0"/>
              <w:autoSpaceDE w:val="0"/>
              <w:autoSpaceDN w:val="0"/>
              <w:adjustRightInd w:val="0"/>
              <w:spacing w:after="0" w:line="240" w:lineRule="auto"/>
              <w:jc w:val="both"/>
              <w:rPr>
                <w:rFonts w:ascii="Times New Roman" w:hAnsi="Times New Roman"/>
              </w:rPr>
            </w:pPr>
            <w:r w:rsidRPr="00E73E69">
              <w:rPr>
                <w:rFonts w:ascii="Times New Roman" w:hAnsi="Times New Roman"/>
              </w:rPr>
              <w:t>Проектная и рабочая документация должна быть разработана в соответствии с заданием на проектирование, строительными нормами и правилами, другими правовыми актами, действующими в сфере строительства и проектирования.</w:t>
            </w:r>
          </w:p>
          <w:p w14:paraId="73E5BDAE" w14:textId="77777777" w:rsidR="000A5F02" w:rsidRPr="00E73E69" w:rsidRDefault="000A5F02" w:rsidP="00F67BCD">
            <w:pPr>
              <w:widowControl w:val="0"/>
              <w:autoSpaceDE w:val="0"/>
              <w:autoSpaceDN w:val="0"/>
              <w:adjustRightInd w:val="0"/>
              <w:spacing w:after="0" w:line="240" w:lineRule="auto"/>
              <w:jc w:val="both"/>
              <w:rPr>
                <w:rFonts w:ascii="Times New Roman" w:hAnsi="Times New Roman"/>
              </w:rPr>
            </w:pPr>
            <w:r w:rsidRPr="00E73E69">
              <w:rPr>
                <w:rFonts w:ascii="Times New Roman" w:hAnsi="Times New Roman"/>
              </w:rPr>
              <w:t>- Закон Санкт-Петербурга «О благоустройстве в Санкт-Петербурге» N 891-180 от 23.12.2015.</w:t>
            </w:r>
          </w:p>
          <w:p w14:paraId="4FAAB897" w14:textId="77777777" w:rsidR="000A5F02" w:rsidRPr="00E73E69" w:rsidRDefault="000A5F02" w:rsidP="00F67BCD">
            <w:pPr>
              <w:widowControl w:val="0"/>
              <w:autoSpaceDE w:val="0"/>
              <w:autoSpaceDN w:val="0"/>
              <w:adjustRightInd w:val="0"/>
              <w:spacing w:after="0" w:line="240" w:lineRule="auto"/>
              <w:jc w:val="both"/>
              <w:rPr>
                <w:rFonts w:ascii="Times New Roman" w:hAnsi="Times New Roman"/>
              </w:rPr>
            </w:pPr>
            <w:r w:rsidRPr="00E73E69">
              <w:rPr>
                <w:rFonts w:ascii="Times New Roman" w:hAnsi="Times New Roman"/>
              </w:rPr>
              <w:t>- Градостроительный кодекс Российской Федерации;</w:t>
            </w:r>
          </w:p>
          <w:p w14:paraId="637866C6" w14:textId="77777777" w:rsidR="000A5F02" w:rsidRPr="00E73E69" w:rsidRDefault="000A5F02" w:rsidP="00F67BCD">
            <w:pPr>
              <w:widowControl w:val="0"/>
              <w:autoSpaceDE w:val="0"/>
              <w:autoSpaceDN w:val="0"/>
              <w:adjustRightInd w:val="0"/>
              <w:spacing w:after="0" w:line="240" w:lineRule="auto"/>
              <w:jc w:val="both"/>
              <w:rPr>
                <w:rFonts w:ascii="Times New Roman" w:hAnsi="Times New Roman"/>
              </w:rPr>
            </w:pPr>
            <w:r w:rsidRPr="00E73E69">
              <w:rPr>
                <w:rFonts w:ascii="Times New Roman" w:hAnsi="Times New Roman"/>
              </w:rPr>
              <w:t>- Гражданский кодекс Российской Федерации;</w:t>
            </w:r>
          </w:p>
          <w:p w14:paraId="1D0BA5AE" w14:textId="77777777" w:rsidR="000A5F02" w:rsidRPr="00E73E69" w:rsidRDefault="000A5F02" w:rsidP="00F67BCD">
            <w:pPr>
              <w:widowControl w:val="0"/>
              <w:autoSpaceDE w:val="0"/>
              <w:autoSpaceDN w:val="0"/>
              <w:adjustRightInd w:val="0"/>
              <w:spacing w:after="0" w:line="240" w:lineRule="auto"/>
              <w:jc w:val="both"/>
              <w:rPr>
                <w:rFonts w:ascii="Times New Roman" w:hAnsi="Times New Roman"/>
              </w:rPr>
            </w:pPr>
            <w:r w:rsidRPr="00E73E69">
              <w:rPr>
                <w:rFonts w:ascii="Times New Roman" w:hAnsi="Times New Roman"/>
              </w:rPr>
              <w:t>- Водный кодекс Российской Федерации;</w:t>
            </w:r>
          </w:p>
          <w:p w14:paraId="62DFBF54" w14:textId="77777777" w:rsidR="000A5F02" w:rsidRPr="00E73E69" w:rsidRDefault="000A5F02" w:rsidP="00F67BCD">
            <w:pPr>
              <w:widowControl w:val="0"/>
              <w:autoSpaceDE w:val="0"/>
              <w:autoSpaceDN w:val="0"/>
              <w:adjustRightInd w:val="0"/>
              <w:spacing w:after="0" w:line="240" w:lineRule="auto"/>
              <w:jc w:val="both"/>
              <w:rPr>
                <w:rFonts w:ascii="Times New Roman" w:hAnsi="Times New Roman"/>
              </w:rPr>
            </w:pPr>
            <w:r w:rsidRPr="00E73E69">
              <w:rPr>
                <w:rFonts w:ascii="Times New Roman" w:hAnsi="Times New Roman"/>
              </w:rPr>
              <w:t>- Земельный кодекс Российской Федерации;</w:t>
            </w:r>
          </w:p>
          <w:p w14:paraId="3CBBDF6B" w14:textId="77777777" w:rsidR="000A5F02" w:rsidRPr="00E73E69" w:rsidRDefault="000A5F02" w:rsidP="00F67BCD">
            <w:pPr>
              <w:widowControl w:val="0"/>
              <w:autoSpaceDE w:val="0"/>
              <w:autoSpaceDN w:val="0"/>
              <w:adjustRightInd w:val="0"/>
              <w:spacing w:after="0" w:line="240" w:lineRule="auto"/>
              <w:jc w:val="both"/>
              <w:rPr>
                <w:rFonts w:ascii="Times New Roman" w:hAnsi="Times New Roman"/>
              </w:rPr>
            </w:pPr>
            <w:r w:rsidRPr="00E73E69">
              <w:rPr>
                <w:rFonts w:ascii="Times New Roman" w:hAnsi="Times New Roman"/>
              </w:rPr>
              <w:t>- Федеральный закон от 30.12.2009 № 384-ФЗ "Технический регламент о безопасности зданий и сооружений";</w:t>
            </w:r>
          </w:p>
          <w:p w14:paraId="0E76E6EA" w14:textId="77777777" w:rsidR="000A5F02" w:rsidRPr="00E73E69" w:rsidRDefault="000A5F02" w:rsidP="00F67BCD">
            <w:pPr>
              <w:widowControl w:val="0"/>
              <w:autoSpaceDE w:val="0"/>
              <w:autoSpaceDN w:val="0"/>
              <w:adjustRightInd w:val="0"/>
              <w:spacing w:after="0" w:line="240" w:lineRule="auto"/>
              <w:jc w:val="both"/>
              <w:rPr>
                <w:rFonts w:ascii="Times New Roman" w:hAnsi="Times New Roman"/>
              </w:rPr>
            </w:pPr>
            <w:r w:rsidRPr="00E73E69">
              <w:rPr>
                <w:rFonts w:ascii="Times New Roman" w:hAnsi="Times New Roman"/>
              </w:rPr>
              <w:t xml:space="preserve">- Федеральный закон от 22.07.2008 № 123-ФЗ "Технический регламент о требованиях пожарной безопасности"; </w:t>
            </w:r>
          </w:p>
          <w:p w14:paraId="028546B9" w14:textId="77777777" w:rsidR="000A5F02" w:rsidRPr="00E73E69" w:rsidRDefault="000A5F02" w:rsidP="00F67BCD">
            <w:pPr>
              <w:widowControl w:val="0"/>
              <w:autoSpaceDE w:val="0"/>
              <w:autoSpaceDN w:val="0"/>
              <w:adjustRightInd w:val="0"/>
              <w:spacing w:after="0" w:line="240" w:lineRule="auto"/>
              <w:jc w:val="both"/>
              <w:rPr>
                <w:rFonts w:ascii="Times New Roman" w:hAnsi="Times New Roman"/>
              </w:rPr>
            </w:pPr>
            <w:r w:rsidRPr="00E73E69">
              <w:rPr>
                <w:rFonts w:ascii="Times New Roman" w:hAnsi="Times New Roman"/>
              </w:rPr>
              <w:t>- Постановление Правительства РФ от 16.02.2008 № 87 "О составе разделов проектной документации и требованиях к их содержанию";</w:t>
            </w:r>
          </w:p>
          <w:p w14:paraId="4DF6E506" w14:textId="77777777" w:rsidR="000A5F02" w:rsidRPr="00E73E69" w:rsidRDefault="000A5F02" w:rsidP="00F67BCD">
            <w:pPr>
              <w:widowControl w:val="0"/>
              <w:autoSpaceDE w:val="0"/>
              <w:autoSpaceDN w:val="0"/>
              <w:adjustRightInd w:val="0"/>
              <w:spacing w:after="0" w:line="240" w:lineRule="auto"/>
              <w:jc w:val="both"/>
              <w:rPr>
                <w:rFonts w:ascii="Times New Roman" w:hAnsi="Times New Roman"/>
              </w:rPr>
            </w:pPr>
            <w:r w:rsidRPr="00E73E69">
              <w:rPr>
                <w:rFonts w:ascii="Times New Roman" w:hAnsi="Times New Roman"/>
              </w:rPr>
              <w:t>- ГОСТ Р 21.1101-2013. «Национальный стандарт Российской Федерации. Система проектной документации для строительства. Основные требования к проектной и рабочей документации»;</w:t>
            </w:r>
          </w:p>
          <w:p w14:paraId="13BCEB68" w14:textId="77777777" w:rsidR="000A5F02" w:rsidRPr="00E73E69" w:rsidRDefault="000A5F02" w:rsidP="00F67BCD">
            <w:pPr>
              <w:widowControl w:val="0"/>
              <w:autoSpaceDE w:val="0"/>
              <w:autoSpaceDN w:val="0"/>
              <w:adjustRightInd w:val="0"/>
              <w:spacing w:after="0" w:line="240" w:lineRule="auto"/>
              <w:jc w:val="both"/>
              <w:rPr>
                <w:rFonts w:ascii="Times New Roman" w:hAnsi="Times New Roman"/>
              </w:rPr>
            </w:pPr>
            <w:r w:rsidRPr="00E73E69">
              <w:rPr>
                <w:rFonts w:ascii="Times New Roman" w:hAnsi="Times New Roman"/>
              </w:rPr>
              <w:t xml:space="preserve">- Федеральный закон от 30.03.1999 № 52-ФЗ «О санитарно-эпидемиологическом благополучии населения». </w:t>
            </w:r>
          </w:p>
          <w:p w14:paraId="519F9F31" w14:textId="77777777" w:rsidR="000A5F02" w:rsidRPr="00E73E69" w:rsidRDefault="000A5F02" w:rsidP="00F67BCD">
            <w:pPr>
              <w:widowControl w:val="0"/>
              <w:autoSpaceDE w:val="0"/>
              <w:autoSpaceDN w:val="0"/>
              <w:adjustRightInd w:val="0"/>
              <w:spacing w:after="0" w:line="240" w:lineRule="auto"/>
              <w:jc w:val="both"/>
              <w:rPr>
                <w:rFonts w:ascii="Times New Roman" w:hAnsi="Times New Roman"/>
              </w:rPr>
            </w:pPr>
            <w:r w:rsidRPr="00E73E69">
              <w:rPr>
                <w:rFonts w:ascii="Times New Roman" w:hAnsi="Times New Roman"/>
              </w:rPr>
              <w:t>- Постановление Правительства Санкт-Петербурга от 09.11.2016 № 961 "О Правилах благоустройства территории Санкт-Петербурга и о внесении изменений в некоторые постановления Правительства Санкт-Петербурга";</w:t>
            </w:r>
          </w:p>
          <w:p w14:paraId="73AAED4B" w14:textId="77777777" w:rsidR="000A5F02" w:rsidRPr="00E73E69" w:rsidRDefault="000A5F02" w:rsidP="00F67BCD">
            <w:pPr>
              <w:widowControl w:val="0"/>
              <w:autoSpaceDE w:val="0"/>
              <w:autoSpaceDN w:val="0"/>
              <w:adjustRightInd w:val="0"/>
              <w:spacing w:after="0" w:line="240" w:lineRule="auto"/>
              <w:jc w:val="both"/>
              <w:rPr>
                <w:rFonts w:ascii="Times New Roman" w:hAnsi="Times New Roman"/>
              </w:rPr>
            </w:pPr>
            <w:r w:rsidRPr="00E73E69">
              <w:rPr>
                <w:rFonts w:ascii="Times New Roman" w:hAnsi="Times New Roman"/>
              </w:rPr>
              <w:t>- Постановление Правительства Санкт-Петербурга от 31.01.2017 № 40 "Об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w:t>
            </w:r>
          </w:p>
          <w:p w14:paraId="7F5E55EC" w14:textId="77777777" w:rsidR="000A5F02" w:rsidRPr="00E73E69" w:rsidRDefault="000A5F02" w:rsidP="00F67BCD">
            <w:pPr>
              <w:widowControl w:val="0"/>
              <w:autoSpaceDE w:val="0"/>
              <w:autoSpaceDN w:val="0"/>
              <w:adjustRightInd w:val="0"/>
              <w:spacing w:after="0" w:line="240" w:lineRule="auto"/>
              <w:jc w:val="both"/>
              <w:rPr>
                <w:rFonts w:ascii="Times New Roman" w:hAnsi="Times New Roman"/>
              </w:rPr>
            </w:pPr>
            <w:r w:rsidRPr="00E73E69">
              <w:rPr>
                <w:rFonts w:ascii="Times New Roman" w:hAnsi="Times New Roman"/>
              </w:rPr>
              <w:t>- СП 78.13330.2012. «Свод правил. Автомобильные дороги. Актуализированная редакция СНиП 3.06.03-85»;</w:t>
            </w:r>
          </w:p>
          <w:p w14:paraId="61132C5A" w14:textId="77777777" w:rsidR="000A5F02" w:rsidRPr="00E73E69" w:rsidRDefault="000A5F02" w:rsidP="00F67BCD">
            <w:pPr>
              <w:widowControl w:val="0"/>
              <w:autoSpaceDE w:val="0"/>
              <w:autoSpaceDN w:val="0"/>
              <w:adjustRightInd w:val="0"/>
              <w:spacing w:after="0" w:line="240" w:lineRule="auto"/>
              <w:jc w:val="both"/>
              <w:rPr>
                <w:rFonts w:ascii="Times New Roman" w:hAnsi="Times New Roman"/>
              </w:rPr>
            </w:pPr>
            <w:r w:rsidRPr="00E73E69">
              <w:rPr>
                <w:rFonts w:ascii="Times New Roman" w:hAnsi="Times New Roman"/>
              </w:rPr>
              <w:t xml:space="preserve">- СП 82.13330.2016. «Свод правил. Благоустройство территорий. Актуализированная редакция </w:t>
            </w:r>
            <w:r w:rsidRPr="00E73E69">
              <w:rPr>
                <w:rFonts w:ascii="Times New Roman" w:hAnsi="Times New Roman"/>
              </w:rPr>
              <w:br/>
              <w:t>СНиП III-10-75»;</w:t>
            </w:r>
          </w:p>
          <w:p w14:paraId="37996F02" w14:textId="77777777" w:rsidR="000A5F02" w:rsidRPr="00E73E69" w:rsidRDefault="000A5F02" w:rsidP="00F67BCD">
            <w:pPr>
              <w:widowControl w:val="0"/>
              <w:autoSpaceDE w:val="0"/>
              <w:autoSpaceDN w:val="0"/>
              <w:adjustRightInd w:val="0"/>
              <w:spacing w:after="0" w:line="240" w:lineRule="auto"/>
              <w:jc w:val="both"/>
              <w:rPr>
                <w:rFonts w:ascii="Times New Roman" w:hAnsi="Times New Roman"/>
              </w:rPr>
            </w:pPr>
            <w:r w:rsidRPr="00E73E69">
              <w:rPr>
                <w:rFonts w:ascii="Times New Roman" w:hAnsi="Times New Roman"/>
              </w:rPr>
              <w:t>- СП 140.13330.2012. «Свод правил. Городская среда. Правила проектирования для маломобильных групп населения»;</w:t>
            </w:r>
          </w:p>
          <w:p w14:paraId="1444724D" w14:textId="77777777" w:rsidR="000A5F02" w:rsidRPr="00E73E69" w:rsidRDefault="000A5F02" w:rsidP="00F67BCD">
            <w:pPr>
              <w:widowControl w:val="0"/>
              <w:autoSpaceDE w:val="0"/>
              <w:autoSpaceDN w:val="0"/>
              <w:adjustRightInd w:val="0"/>
              <w:spacing w:after="0" w:line="240" w:lineRule="auto"/>
              <w:jc w:val="both"/>
              <w:rPr>
                <w:rFonts w:ascii="Times New Roman" w:hAnsi="Times New Roman"/>
              </w:rPr>
            </w:pPr>
            <w:r w:rsidRPr="00E73E69">
              <w:rPr>
                <w:rFonts w:ascii="Times New Roman" w:hAnsi="Times New Roman"/>
              </w:rPr>
              <w:t>- Постановление Правительства РФ от 05.03.2007 № 145 "О порядке организации и проведения государственной экспертизы проектной документации и результатов инженерных изысканий";</w:t>
            </w:r>
          </w:p>
          <w:p w14:paraId="20E1ADE5" w14:textId="77777777" w:rsidR="000A5F02" w:rsidRPr="00E73E69" w:rsidRDefault="000A5F02" w:rsidP="00F67BCD">
            <w:pPr>
              <w:widowControl w:val="0"/>
              <w:autoSpaceDE w:val="0"/>
              <w:autoSpaceDN w:val="0"/>
              <w:adjustRightInd w:val="0"/>
              <w:spacing w:after="0" w:line="240" w:lineRule="auto"/>
              <w:jc w:val="both"/>
              <w:rPr>
                <w:rFonts w:ascii="Times New Roman" w:hAnsi="Times New Roman"/>
              </w:rPr>
            </w:pPr>
            <w:r w:rsidRPr="00E73E69">
              <w:rPr>
                <w:rFonts w:ascii="Times New Roman" w:hAnsi="Times New Roman"/>
              </w:rPr>
              <w:t>- Федеральный закон от 21.12.1994 № 69-ФЗ «О пожарной безопасности»;</w:t>
            </w:r>
          </w:p>
          <w:p w14:paraId="0CD8ED55" w14:textId="77777777" w:rsidR="000A5F02" w:rsidRPr="00E73E69" w:rsidRDefault="000A5F02" w:rsidP="00F67BCD">
            <w:pPr>
              <w:widowControl w:val="0"/>
              <w:autoSpaceDE w:val="0"/>
              <w:autoSpaceDN w:val="0"/>
              <w:adjustRightInd w:val="0"/>
              <w:spacing w:after="0" w:line="240" w:lineRule="auto"/>
              <w:jc w:val="both"/>
              <w:rPr>
                <w:rFonts w:ascii="Times New Roman" w:hAnsi="Times New Roman"/>
              </w:rPr>
            </w:pPr>
            <w:r w:rsidRPr="00E73E69">
              <w:rPr>
                <w:rFonts w:ascii="Times New Roman" w:hAnsi="Times New Roman"/>
              </w:rPr>
              <w:lastRenderedPageBreak/>
              <w:t xml:space="preserve">- СП 48.13330.2011. «Свод правил. Организация строительства. Актуализированная редакция СНиП </w:t>
            </w:r>
            <w:r w:rsidRPr="00E73E69">
              <w:rPr>
                <w:rFonts w:ascii="Times New Roman" w:hAnsi="Times New Roman"/>
              </w:rPr>
              <w:br/>
              <w:t>12-01-2004№;</w:t>
            </w:r>
          </w:p>
          <w:p w14:paraId="79157FC3" w14:textId="77777777" w:rsidR="000A5F02" w:rsidRPr="00E73E69" w:rsidRDefault="000A5F02" w:rsidP="00F67BCD">
            <w:pPr>
              <w:widowControl w:val="0"/>
              <w:autoSpaceDE w:val="0"/>
              <w:autoSpaceDN w:val="0"/>
              <w:adjustRightInd w:val="0"/>
              <w:spacing w:after="0" w:line="240" w:lineRule="auto"/>
              <w:jc w:val="both"/>
              <w:rPr>
                <w:rFonts w:ascii="Times New Roman" w:hAnsi="Times New Roman"/>
              </w:rPr>
            </w:pPr>
            <w:r w:rsidRPr="00E73E69">
              <w:rPr>
                <w:rFonts w:ascii="Times New Roman" w:hAnsi="Times New Roman"/>
              </w:rPr>
              <w:t>- СП 42.13330.2016. «Свод правил. Градостроительство. Планировка и застройка городских и сельских поселений»;</w:t>
            </w:r>
          </w:p>
          <w:p w14:paraId="48D34A49" w14:textId="77777777" w:rsidR="000A5F02" w:rsidRPr="00E73E69" w:rsidRDefault="000A5F02" w:rsidP="00F67BCD">
            <w:pPr>
              <w:widowControl w:val="0"/>
              <w:autoSpaceDE w:val="0"/>
              <w:autoSpaceDN w:val="0"/>
              <w:adjustRightInd w:val="0"/>
              <w:spacing w:after="0" w:line="240" w:lineRule="auto"/>
              <w:jc w:val="both"/>
              <w:rPr>
                <w:rFonts w:ascii="Times New Roman" w:hAnsi="Times New Roman"/>
              </w:rPr>
            </w:pPr>
            <w:r w:rsidRPr="00E73E69">
              <w:rPr>
                <w:rFonts w:ascii="Times New Roman" w:hAnsi="Times New Roman"/>
              </w:rPr>
              <w:t>- СП 47.13330.2016. «Свод правил. Инженерные изыскания для строительства. Основные положения»;</w:t>
            </w:r>
          </w:p>
          <w:p w14:paraId="6CD5A277" w14:textId="77777777" w:rsidR="000A5F02" w:rsidRPr="00E73E69" w:rsidRDefault="000A5F02" w:rsidP="00F67BCD">
            <w:pPr>
              <w:widowControl w:val="0"/>
              <w:autoSpaceDE w:val="0"/>
              <w:autoSpaceDN w:val="0"/>
              <w:adjustRightInd w:val="0"/>
              <w:spacing w:after="0" w:line="240" w:lineRule="auto"/>
              <w:jc w:val="both"/>
              <w:rPr>
                <w:rFonts w:ascii="Times New Roman" w:hAnsi="Times New Roman"/>
              </w:rPr>
            </w:pPr>
            <w:r w:rsidRPr="00E73E69">
              <w:rPr>
                <w:rFonts w:ascii="Times New Roman" w:hAnsi="Times New Roman"/>
              </w:rPr>
              <w:t>- Федеральный закон от 27.12.2002 № 184-ФЗ "О техническом регулировании";</w:t>
            </w:r>
          </w:p>
          <w:p w14:paraId="5AC6A82A" w14:textId="77777777" w:rsidR="000A5F02" w:rsidRPr="00E73E69" w:rsidRDefault="000A5F02" w:rsidP="00F67BCD">
            <w:pPr>
              <w:widowControl w:val="0"/>
              <w:autoSpaceDE w:val="0"/>
              <w:autoSpaceDN w:val="0"/>
              <w:adjustRightInd w:val="0"/>
              <w:spacing w:after="0" w:line="240" w:lineRule="auto"/>
              <w:jc w:val="both"/>
              <w:rPr>
                <w:rFonts w:ascii="Times New Roman" w:hAnsi="Times New Roman"/>
              </w:rPr>
            </w:pPr>
            <w:r w:rsidRPr="00E73E69">
              <w:rPr>
                <w:rFonts w:ascii="Times New Roman" w:hAnsi="Times New Roman"/>
              </w:rPr>
              <w:t>- Федеральный закон от 10.01.2002 № 7-ФЗ "Об охране окружающей среды";</w:t>
            </w:r>
          </w:p>
          <w:p w14:paraId="122E33B2" w14:textId="77777777" w:rsidR="000A5F02" w:rsidRPr="00E73E69" w:rsidRDefault="000A5F02" w:rsidP="00F67BCD">
            <w:pPr>
              <w:widowControl w:val="0"/>
              <w:autoSpaceDE w:val="0"/>
              <w:autoSpaceDN w:val="0"/>
              <w:adjustRightInd w:val="0"/>
              <w:spacing w:after="0" w:line="240" w:lineRule="auto"/>
              <w:jc w:val="both"/>
              <w:rPr>
                <w:rFonts w:ascii="Times New Roman" w:hAnsi="Times New Roman"/>
              </w:rPr>
            </w:pPr>
            <w:r w:rsidRPr="00E73E69">
              <w:rPr>
                <w:rFonts w:ascii="Times New Roman" w:hAnsi="Times New Roman"/>
              </w:rPr>
              <w:t>- Федеральный закон «Об объектах культурного наследия (памятниках истории и культуры) народов Российской Федерации» N 73-ФЗ от 25.06.2002.</w:t>
            </w:r>
          </w:p>
          <w:p w14:paraId="1181DE60" w14:textId="77777777" w:rsidR="000A5F02" w:rsidRPr="00E73E69" w:rsidRDefault="000A5F02" w:rsidP="00F67BCD">
            <w:pPr>
              <w:widowControl w:val="0"/>
              <w:autoSpaceDE w:val="0"/>
              <w:autoSpaceDN w:val="0"/>
              <w:adjustRightInd w:val="0"/>
              <w:spacing w:after="0" w:line="240" w:lineRule="auto"/>
              <w:jc w:val="both"/>
              <w:rPr>
                <w:rFonts w:ascii="Times New Roman" w:hAnsi="Times New Roman"/>
              </w:rPr>
            </w:pPr>
            <w:r w:rsidRPr="00E73E69">
              <w:rPr>
                <w:rFonts w:ascii="Times New Roman" w:hAnsi="Times New Roman"/>
              </w:rPr>
              <w:t>- СанПиН 2.2.1/2.1.1.1200-03 Санитарно-защитные зоны и санитарная классификация предприятий, сооружений и иных объектов;</w:t>
            </w:r>
          </w:p>
          <w:p w14:paraId="3E3CD0E2" w14:textId="77777777" w:rsidR="000A5F02" w:rsidRPr="00E73E69" w:rsidRDefault="000A5F02" w:rsidP="00F67BCD">
            <w:pPr>
              <w:widowControl w:val="0"/>
              <w:autoSpaceDE w:val="0"/>
              <w:autoSpaceDN w:val="0"/>
              <w:adjustRightInd w:val="0"/>
              <w:spacing w:after="0" w:line="240" w:lineRule="auto"/>
              <w:jc w:val="both"/>
              <w:rPr>
                <w:rFonts w:ascii="Times New Roman" w:hAnsi="Times New Roman"/>
                <w:bCs/>
              </w:rPr>
            </w:pPr>
            <w:r w:rsidRPr="00E73E69">
              <w:rPr>
                <w:rFonts w:ascii="Times New Roman" w:hAnsi="Times New Roman"/>
              </w:rPr>
              <w:t>Используемые при разработке проектной документации материалы (изделия и оборудование) должны соответствовать государственным стандартам и техническим условиям.</w:t>
            </w:r>
          </w:p>
        </w:tc>
      </w:tr>
      <w:tr w:rsidR="000A5F02" w:rsidRPr="00E73E69" w14:paraId="1E7672BD" w14:textId="77777777" w:rsidTr="000A5F02">
        <w:trPr>
          <w:trHeight w:val="273"/>
        </w:trPr>
        <w:tc>
          <w:tcPr>
            <w:tcW w:w="534" w:type="dxa"/>
            <w:tcBorders>
              <w:top w:val="single" w:sz="4" w:space="0" w:color="auto"/>
              <w:left w:val="single" w:sz="4" w:space="0" w:color="auto"/>
              <w:bottom w:val="single" w:sz="4" w:space="0" w:color="auto"/>
              <w:right w:val="single" w:sz="4" w:space="0" w:color="auto"/>
            </w:tcBorders>
          </w:tcPr>
          <w:p w14:paraId="5B163794" w14:textId="77777777" w:rsidR="000A5F02" w:rsidRPr="00E73E69" w:rsidRDefault="000A5F02" w:rsidP="00F67BCD">
            <w:pPr>
              <w:spacing w:after="0" w:line="240" w:lineRule="auto"/>
              <w:rPr>
                <w:rFonts w:ascii="Times New Roman" w:hAnsi="Times New Roman"/>
              </w:rPr>
            </w:pPr>
            <w:r w:rsidRPr="00E73E69">
              <w:rPr>
                <w:rFonts w:ascii="Times New Roman" w:hAnsi="Times New Roman"/>
              </w:rPr>
              <w:lastRenderedPageBreak/>
              <w:t>13</w:t>
            </w:r>
          </w:p>
        </w:tc>
        <w:tc>
          <w:tcPr>
            <w:tcW w:w="2551" w:type="dxa"/>
            <w:tcBorders>
              <w:top w:val="single" w:sz="4" w:space="0" w:color="auto"/>
              <w:left w:val="single" w:sz="4" w:space="0" w:color="auto"/>
              <w:bottom w:val="single" w:sz="4" w:space="0" w:color="auto"/>
              <w:right w:val="single" w:sz="4" w:space="0" w:color="auto"/>
            </w:tcBorders>
          </w:tcPr>
          <w:p w14:paraId="7E5F10EA" w14:textId="77777777" w:rsidR="000A5F02" w:rsidRPr="00E73E69" w:rsidRDefault="000A5F02" w:rsidP="00F67BCD">
            <w:pPr>
              <w:spacing w:after="0" w:line="240" w:lineRule="auto"/>
              <w:rPr>
                <w:rFonts w:ascii="Times New Roman" w:hAnsi="Times New Roman"/>
              </w:rPr>
            </w:pPr>
            <w:r w:rsidRPr="00E73E69">
              <w:rPr>
                <w:rFonts w:ascii="Times New Roman" w:hAnsi="Times New Roman"/>
              </w:rPr>
              <w:t>Особые требования</w:t>
            </w:r>
          </w:p>
        </w:tc>
        <w:tc>
          <w:tcPr>
            <w:tcW w:w="7395" w:type="dxa"/>
            <w:tcBorders>
              <w:top w:val="single" w:sz="4" w:space="0" w:color="auto"/>
              <w:left w:val="single" w:sz="4" w:space="0" w:color="auto"/>
              <w:bottom w:val="single" w:sz="4" w:space="0" w:color="auto"/>
              <w:right w:val="single" w:sz="4" w:space="0" w:color="auto"/>
            </w:tcBorders>
            <w:shd w:val="clear" w:color="auto" w:fill="auto"/>
          </w:tcPr>
          <w:p w14:paraId="2018CD48" w14:textId="77777777" w:rsidR="000A5F02" w:rsidRPr="00E73E69" w:rsidRDefault="000A5F02" w:rsidP="00F67BCD">
            <w:pPr>
              <w:spacing w:after="0" w:line="240" w:lineRule="auto"/>
              <w:jc w:val="both"/>
              <w:rPr>
                <w:rFonts w:ascii="Times New Roman" w:hAnsi="Times New Roman"/>
              </w:rPr>
            </w:pPr>
            <w:r w:rsidRPr="007A5DAB">
              <w:rPr>
                <w:rFonts w:ascii="Times New Roman" w:hAnsi="Times New Roman"/>
                <w:b/>
                <w:bCs/>
              </w:rPr>
              <w:t xml:space="preserve"> </w:t>
            </w:r>
            <w:r w:rsidRPr="00E73E69">
              <w:rPr>
                <w:rFonts w:ascii="Times New Roman" w:hAnsi="Times New Roman"/>
              </w:rPr>
              <w:t xml:space="preserve">При проектировании учесть требования к Режиму зон охраны объектов культурного наследия: Участок единой зоны регулирования застройки и хозяйственной деятельности </w:t>
            </w:r>
            <w:r w:rsidRPr="003F22C8">
              <w:rPr>
                <w:rFonts w:ascii="Times New Roman" w:hAnsi="Times New Roman"/>
              </w:rPr>
              <w:t>ОЗРЗ-2(36)</w:t>
            </w:r>
            <w:r w:rsidRPr="00E73E69">
              <w:rPr>
                <w:rFonts w:ascii="Times New Roman" w:hAnsi="Times New Roman"/>
              </w:rPr>
              <w:t xml:space="preserve"> расположен за пределами исторически сложившихся центральных </w:t>
            </w:r>
            <w:proofErr w:type="gramStart"/>
            <w:r w:rsidRPr="00E73E69">
              <w:rPr>
                <w:rFonts w:ascii="Times New Roman" w:hAnsi="Times New Roman"/>
              </w:rPr>
              <w:t>районов  Санкт</w:t>
            </w:r>
            <w:proofErr w:type="gramEnd"/>
            <w:r w:rsidRPr="00E73E69">
              <w:rPr>
                <w:rFonts w:ascii="Times New Roman" w:hAnsi="Times New Roman"/>
              </w:rPr>
              <w:t>-Петербурга (</w:t>
            </w:r>
            <w:r>
              <w:rPr>
                <w:rFonts w:ascii="Times New Roman" w:hAnsi="Times New Roman"/>
              </w:rPr>
              <w:t>Выборгский</w:t>
            </w:r>
            <w:r w:rsidRPr="00E73E69">
              <w:rPr>
                <w:rFonts w:ascii="Times New Roman" w:hAnsi="Times New Roman"/>
              </w:rPr>
              <w:t xml:space="preserve"> район).</w:t>
            </w:r>
          </w:p>
          <w:p w14:paraId="728808C3" w14:textId="77777777" w:rsidR="000A5F02" w:rsidRPr="00E73E69" w:rsidRDefault="000A5F02" w:rsidP="00F67BCD">
            <w:pPr>
              <w:spacing w:after="0" w:line="240" w:lineRule="auto"/>
              <w:jc w:val="both"/>
              <w:rPr>
                <w:rFonts w:ascii="Times New Roman" w:hAnsi="Times New Roman"/>
              </w:rPr>
            </w:pPr>
            <w:r w:rsidRPr="00E73E69">
              <w:rPr>
                <w:rFonts w:ascii="Times New Roman" w:hAnsi="Times New Roman"/>
              </w:rPr>
              <w:t xml:space="preserve">Проектирование благоустройства территории выполнить с учетом пожеланий Заказчика и задания КГА </w:t>
            </w:r>
            <w:r w:rsidRPr="00E73E69">
              <w:rPr>
                <w:rFonts w:ascii="Times New Roman" w:hAnsi="Times New Roman"/>
                <w:b/>
                <w:bCs/>
              </w:rPr>
              <w:t>(в границах участка действуют ограничения (обременения))</w:t>
            </w:r>
            <w:r w:rsidRPr="00E73E69">
              <w:rPr>
                <w:rFonts w:ascii="Times New Roman" w:hAnsi="Times New Roman"/>
              </w:rPr>
              <w:t>.</w:t>
            </w:r>
          </w:p>
          <w:p w14:paraId="67C51739" w14:textId="77777777" w:rsidR="000A5F02" w:rsidRPr="00E73E69" w:rsidRDefault="000A5F02" w:rsidP="00F67BCD">
            <w:pPr>
              <w:pStyle w:val="af3"/>
              <w:jc w:val="both"/>
              <w:rPr>
                <w:rFonts w:ascii="Times New Roman" w:eastAsia="Calibri" w:hAnsi="Times New Roman"/>
              </w:rPr>
            </w:pPr>
            <w:r w:rsidRPr="00E73E69">
              <w:rPr>
                <w:rFonts w:ascii="Times New Roman" w:eastAsia="Calibri" w:hAnsi="Times New Roman"/>
              </w:rPr>
              <w:t xml:space="preserve">Проектирование вести, на материалах актуализированной </w:t>
            </w:r>
            <w:proofErr w:type="spellStart"/>
            <w:r w:rsidRPr="00E73E69">
              <w:rPr>
                <w:rFonts w:ascii="Times New Roman" w:eastAsia="Calibri" w:hAnsi="Times New Roman"/>
              </w:rPr>
              <w:t>топосъемки</w:t>
            </w:r>
            <w:proofErr w:type="spellEnd"/>
            <w:r w:rsidRPr="00E73E69">
              <w:rPr>
                <w:rFonts w:ascii="Times New Roman" w:eastAsia="Calibri" w:hAnsi="Times New Roman"/>
              </w:rPr>
              <w:t xml:space="preserve"> в М 1:500 с подземными коммуникациями.</w:t>
            </w:r>
          </w:p>
          <w:p w14:paraId="0F18E59D" w14:textId="77777777" w:rsidR="000A5F02" w:rsidRPr="00E73E69" w:rsidRDefault="000A5F02" w:rsidP="000A5F02">
            <w:pPr>
              <w:pStyle w:val="af3"/>
              <w:numPr>
                <w:ilvl w:val="0"/>
                <w:numId w:val="14"/>
              </w:numPr>
              <w:ind w:left="0" w:firstLine="0"/>
              <w:jc w:val="both"/>
              <w:rPr>
                <w:rFonts w:ascii="Times New Roman" w:hAnsi="Times New Roman"/>
                <w:b/>
                <w:bCs/>
              </w:rPr>
            </w:pPr>
            <w:r w:rsidRPr="00E73E69">
              <w:rPr>
                <w:rFonts w:ascii="Times New Roman" w:hAnsi="Times New Roman"/>
                <w:b/>
                <w:bCs/>
              </w:rPr>
              <w:t xml:space="preserve">Раздел «Проект благоустройства элементов благоустройства». </w:t>
            </w:r>
          </w:p>
          <w:p w14:paraId="492D6DD5" w14:textId="77777777" w:rsidR="000A5F02" w:rsidRPr="00E73E69" w:rsidRDefault="000A5F02" w:rsidP="00F67BCD">
            <w:pPr>
              <w:pStyle w:val="af3"/>
              <w:jc w:val="both"/>
              <w:rPr>
                <w:rFonts w:ascii="Times New Roman" w:hAnsi="Times New Roman"/>
                <w:bCs/>
              </w:rPr>
            </w:pPr>
            <w:r w:rsidRPr="00E73E69">
              <w:rPr>
                <w:rFonts w:ascii="Times New Roman" w:hAnsi="Times New Roman"/>
              </w:rPr>
              <w:t xml:space="preserve">Разработать и согласовать в соответствии с требованиями Правил благоустройства территории Санкт-Петербурга, утвержденными Постановлением Правительства </w:t>
            </w:r>
            <w:r w:rsidRPr="00E73E69">
              <w:rPr>
                <w:rFonts w:ascii="Times New Roman" w:hAnsi="Times New Roman"/>
              </w:rPr>
              <w:br/>
              <w:t>Санкт-Петербурга от 09.11.2016 N 961, заданием КГА и</w:t>
            </w:r>
            <w:r w:rsidRPr="00E73E69">
              <w:rPr>
                <w:rFonts w:ascii="Times New Roman" w:hAnsi="Times New Roman"/>
                <w:bCs/>
              </w:rPr>
              <w:t xml:space="preserve"> пожеланиями Заказчика.</w:t>
            </w:r>
          </w:p>
          <w:p w14:paraId="6EDB6E40" w14:textId="77777777" w:rsidR="000A5F02" w:rsidRPr="003F22C8" w:rsidRDefault="000A5F02" w:rsidP="00F67BCD">
            <w:pPr>
              <w:shd w:val="clear" w:color="auto" w:fill="FFFFFF"/>
              <w:spacing w:after="0" w:line="240" w:lineRule="auto"/>
              <w:ind w:firstLine="709"/>
              <w:contextualSpacing/>
              <w:mirrorIndents/>
              <w:jc w:val="both"/>
              <w:rPr>
                <w:rFonts w:ascii="Times New Roman" w:eastAsia="Times New Roman" w:hAnsi="Times New Roman"/>
                <w:b/>
                <w:bCs/>
                <w:lang w:eastAsia="ru-RU"/>
              </w:rPr>
            </w:pPr>
            <w:r w:rsidRPr="003F22C8">
              <w:rPr>
                <w:rFonts w:ascii="Times New Roman" w:eastAsia="Times New Roman" w:hAnsi="Times New Roman"/>
                <w:b/>
                <w:bCs/>
                <w:lang w:eastAsia="ru-RU"/>
              </w:rPr>
              <w:t xml:space="preserve">Проектирование осуществляется в целях создания планировки объекта благоустройства площадки различного назначения, пешеходные коммуникации, освещение, ограждение, озеленение) в отношении элементов благоустройства: детское игровое оборудование, спортивное оборудование (при необходимости), покрытия, пешеходные коммуникации, сопряжения поверхностей, уличная мебель, озеленение, элементы озеленения, газонные ограждения (при необходимости), </w:t>
            </w:r>
            <w:proofErr w:type="spellStart"/>
            <w:r w:rsidRPr="003F22C8">
              <w:rPr>
                <w:rFonts w:ascii="Times New Roman" w:eastAsia="Times New Roman" w:hAnsi="Times New Roman"/>
                <w:b/>
                <w:bCs/>
                <w:lang w:eastAsia="ru-RU"/>
              </w:rPr>
              <w:t>велопарковки</w:t>
            </w:r>
            <w:proofErr w:type="spellEnd"/>
            <w:r w:rsidRPr="003F22C8">
              <w:rPr>
                <w:rFonts w:ascii="Times New Roman" w:eastAsia="Times New Roman" w:hAnsi="Times New Roman"/>
                <w:b/>
                <w:bCs/>
                <w:lang w:eastAsia="ru-RU"/>
              </w:rPr>
              <w:t>, устройства наружного освещения (при необходимости), урны.</w:t>
            </w:r>
          </w:p>
          <w:p w14:paraId="73218056" w14:textId="77777777" w:rsidR="000A5F02" w:rsidRPr="00E73E69" w:rsidRDefault="000A5F02" w:rsidP="000A5F02">
            <w:pPr>
              <w:pStyle w:val="af3"/>
              <w:numPr>
                <w:ilvl w:val="0"/>
                <w:numId w:val="14"/>
              </w:numPr>
              <w:ind w:left="0" w:firstLine="0"/>
              <w:jc w:val="both"/>
              <w:rPr>
                <w:rFonts w:ascii="Times New Roman" w:hAnsi="Times New Roman"/>
                <w:b/>
              </w:rPr>
            </w:pPr>
            <w:r w:rsidRPr="003F22C8">
              <w:rPr>
                <w:rFonts w:ascii="Times New Roman" w:hAnsi="Times New Roman"/>
                <w:b/>
                <w:bCs/>
              </w:rPr>
              <w:t>Р</w:t>
            </w:r>
            <w:r w:rsidRPr="00E73E69">
              <w:rPr>
                <w:rFonts w:ascii="Times New Roman" w:hAnsi="Times New Roman"/>
                <w:b/>
              </w:rPr>
              <w:t>аздел «Пояснительная записка».</w:t>
            </w:r>
          </w:p>
          <w:p w14:paraId="67456371" w14:textId="77777777" w:rsidR="000A5F02" w:rsidRPr="00E73E69" w:rsidRDefault="000A5F02" w:rsidP="00F67BCD">
            <w:pPr>
              <w:pStyle w:val="af3"/>
              <w:jc w:val="both"/>
              <w:rPr>
                <w:rFonts w:ascii="Times New Roman" w:hAnsi="Times New Roman"/>
              </w:rPr>
            </w:pPr>
            <w:r w:rsidRPr="00E73E69">
              <w:rPr>
                <w:rFonts w:ascii="Times New Roman" w:hAnsi="Times New Roman"/>
              </w:rPr>
              <w:t xml:space="preserve">Раздел представить с полным комплектом исходных данных и условий для подготовки проектной документации: </w:t>
            </w:r>
          </w:p>
          <w:p w14:paraId="6C04DE29" w14:textId="77777777" w:rsidR="000A5F02" w:rsidRPr="00E73E69" w:rsidRDefault="000A5F02" w:rsidP="000A5F02">
            <w:pPr>
              <w:pStyle w:val="a8"/>
              <w:numPr>
                <w:ilvl w:val="0"/>
                <w:numId w:val="12"/>
              </w:numPr>
              <w:spacing w:after="0" w:line="240" w:lineRule="auto"/>
              <w:ind w:left="0" w:firstLine="0"/>
              <w:contextualSpacing w:val="0"/>
              <w:jc w:val="both"/>
              <w:rPr>
                <w:rFonts w:ascii="Times New Roman" w:hAnsi="Times New Roman"/>
                <w:lang w:eastAsia="ru-RU"/>
              </w:rPr>
            </w:pPr>
            <w:r w:rsidRPr="00E73E69">
              <w:rPr>
                <w:rFonts w:ascii="Times New Roman" w:hAnsi="Times New Roman"/>
                <w:lang w:eastAsia="ru-RU"/>
              </w:rPr>
              <w:t>сведения о проектной организации (СРО);</w:t>
            </w:r>
          </w:p>
          <w:p w14:paraId="11CBAB41" w14:textId="77777777" w:rsidR="000A5F02" w:rsidRPr="00E73E69" w:rsidRDefault="000A5F02" w:rsidP="000A5F02">
            <w:pPr>
              <w:pStyle w:val="a8"/>
              <w:numPr>
                <w:ilvl w:val="0"/>
                <w:numId w:val="12"/>
              </w:numPr>
              <w:spacing w:after="0" w:line="240" w:lineRule="auto"/>
              <w:ind w:left="0" w:firstLine="0"/>
              <w:contextualSpacing w:val="0"/>
              <w:jc w:val="both"/>
              <w:rPr>
                <w:rFonts w:ascii="Times New Roman" w:hAnsi="Times New Roman"/>
                <w:lang w:eastAsia="ru-RU"/>
              </w:rPr>
            </w:pPr>
            <w:r w:rsidRPr="00E73E69">
              <w:rPr>
                <w:rFonts w:ascii="Times New Roman" w:hAnsi="Times New Roman"/>
                <w:lang w:eastAsia="ru-RU"/>
              </w:rPr>
              <w:t>основание для проектирования;</w:t>
            </w:r>
          </w:p>
          <w:p w14:paraId="4D75A6DE" w14:textId="77777777" w:rsidR="000A5F02" w:rsidRPr="00E73E69" w:rsidRDefault="000A5F02" w:rsidP="000A5F02">
            <w:pPr>
              <w:pStyle w:val="a8"/>
              <w:numPr>
                <w:ilvl w:val="0"/>
                <w:numId w:val="12"/>
              </w:numPr>
              <w:spacing w:after="0" w:line="240" w:lineRule="auto"/>
              <w:ind w:left="0" w:firstLine="0"/>
              <w:contextualSpacing w:val="0"/>
              <w:jc w:val="both"/>
              <w:rPr>
                <w:rFonts w:ascii="Times New Roman" w:hAnsi="Times New Roman"/>
                <w:lang w:eastAsia="ru-RU"/>
              </w:rPr>
            </w:pPr>
            <w:r w:rsidRPr="00E73E69">
              <w:rPr>
                <w:rFonts w:ascii="Times New Roman" w:hAnsi="Times New Roman"/>
                <w:lang w:eastAsia="ru-RU"/>
              </w:rPr>
              <w:t>утвержденное задание на проектирование;</w:t>
            </w:r>
          </w:p>
          <w:p w14:paraId="358F6CB7" w14:textId="77777777" w:rsidR="000A5F02" w:rsidRPr="00E73E69" w:rsidRDefault="000A5F02" w:rsidP="000A5F02">
            <w:pPr>
              <w:pStyle w:val="a8"/>
              <w:numPr>
                <w:ilvl w:val="0"/>
                <w:numId w:val="12"/>
              </w:numPr>
              <w:spacing w:after="0" w:line="240" w:lineRule="auto"/>
              <w:ind w:left="0" w:firstLine="0"/>
              <w:contextualSpacing w:val="0"/>
              <w:jc w:val="both"/>
              <w:rPr>
                <w:rFonts w:ascii="Times New Roman" w:hAnsi="Times New Roman"/>
                <w:lang w:eastAsia="ru-RU"/>
              </w:rPr>
            </w:pPr>
            <w:r w:rsidRPr="00E73E69">
              <w:rPr>
                <w:rFonts w:ascii="Times New Roman" w:hAnsi="Times New Roman"/>
                <w:lang w:eastAsia="ru-RU"/>
              </w:rPr>
              <w:t>правоустанавливающие документы на объект;</w:t>
            </w:r>
          </w:p>
          <w:p w14:paraId="5A4A68B1" w14:textId="77777777" w:rsidR="000A5F02" w:rsidRPr="00E73E69" w:rsidRDefault="000A5F02" w:rsidP="000A5F02">
            <w:pPr>
              <w:pStyle w:val="a8"/>
              <w:numPr>
                <w:ilvl w:val="0"/>
                <w:numId w:val="12"/>
              </w:numPr>
              <w:spacing w:after="0" w:line="240" w:lineRule="auto"/>
              <w:ind w:left="0" w:firstLine="0"/>
              <w:contextualSpacing w:val="0"/>
              <w:jc w:val="both"/>
              <w:rPr>
                <w:rFonts w:ascii="Times New Roman" w:hAnsi="Times New Roman"/>
                <w:lang w:eastAsia="ru-RU"/>
              </w:rPr>
            </w:pPr>
            <w:r w:rsidRPr="00E73E69">
              <w:rPr>
                <w:rFonts w:ascii="Times New Roman" w:hAnsi="Times New Roman"/>
                <w:lang w:eastAsia="ru-RU"/>
              </w:rPr>
              <w:t>Задание</w:t>
            </w:r>
            <w:r w:rsidRPr="00E73E69">
              <w:rPr>
                <w:rFonts w:ascii="Times New Roman" w:hAnsi="Times New Roman"/>
              </w:rPr>
              <w:t xml:space="preserve"> на разработку проекта благоустройства элементов благоустройства КГА </w:t>
            </w:r>
          </w:p>
          <w:p w14:paraId="739F41B0" w14:textId="77777777" w:rsidR="000A5F02" w:rsidRPr="00E73E69" w:rsidRDefault="000A5F02" w:rsidP="000A5F02">
            <w:pPr>
              <w:pStyle w:val="a8"/>
              <w:numPr>
                <w:ilvl w:val="0"/>
                <w:numId w:val="12"/>
              </w:numPr>
              <w:spacing w:after="0" w:line="240" w:lineRule="auto"/>
              <w:ind w:left="0" w:firstLine="0"/>
              <w:contextualSpacing w:val="0"/>
              <w:jc w:val="both"/>
              <w:rPr>
                <w:rFonts w:ascii="Times New Roman" w:hAnsi="Times New Roman"/>
                <w:lang w:eastAsia="ru-RU"/>
              </w:rPr>
            </w:pPr>
            <w:r w:rsidRPr="00E73E69">
              <w:rPr>
                <w:rFonts w:ascii="Times New Roman" w:hAnsi="Times New Roman"/>
              </w:rPr>
              <w:t xml:space="preserve">Заключение КГА о согласовании </w:t>
            </w:r>
            <w:r w:rsidRPr="00E73E69">
              <w:rPr>
                <w:rFonts w:ascii="Times New Roman" w:hAnsi="Times New Roman"/>
                <w:bCs/>
              </w:rPr>
              <w:t>проекта благоустройства элементов благоустройства;</w:t>
            </w:r>
          </w:p>
          <w:p w14:paraId="3FA7F2A6" w14:textId="77777777" w:rsidR="000A5F02" w:rsidRPr="00E73E69" w:rsidRDefault="000A5F02" w:rsidP="000A5F02">
            <w:pPr>
              <w:pStyle w:val="a8"/>
              <w:numPr>
                <w:ilvl w:val="0"/>
                <w:numId w:val="12"/>
              </w:numPr>
              <w:spacing w:after="0" w:line="240" w:lineRule="auto"/>
              <w:ind w:left="0" w:firstLine="0"/>
              <w:contextualSpacing w:val="0"/>
              <w:jc w:val="both"/>
              <w:rPr>
                <w:rFonts w:ascii="Times New Roman" w:hAnsi="Times New Roman"/>
                <w:lang w:eastAsia="ru-RU"/>
              </w:rPr>
            </w:pPr>
            <w:r w:rsidRPr="00E73E69">
              <w:rPr>
                <w:rFonts w:ascii="Times New Roman" w:hAnsi="Times New Roman"/>
                <w:lang w:eastAsia="ru-RU"/>
              </w:rPr>
              <w:t>акт обследования (осмотра территории);</w:t>
            </w:r>
          </w:p>
          <w:p w14:paraId="2914B1EF" w14:textId="77777777" w:rsidR="000A5F02" w:rsidRPr="00E73E69" w:rsidRDefault="000A5F02" w:rsidP="000A5F02">
            <w:pPr>
              <w:pStyle w:val="a8"/>
              <w:numPr>
                <w:ilvl w:val="0"/>
                <w:numId w:val="12"/>
              </w:numPr>
              <w:spacing w:after="0" w:line="240" w:lineRule="auto"/>
              <w:ind w:left="0" w:firstLine="0"/>
              <w:contextualSpacing w:val="0"/>
              <w:jc w:val="both"/>
              <w:rPr>
                <w:rFonts w:ascii="Times New Roman" w:hAnsi="Times New Roman"/>
                <w:lang w:eastAsia="ru-RU"/>
              </w:rPr>
            </w:pPr>
            <w:r w:rsidRPr="00E73E69">
              <w:rPr>
                <w:rFonts w:ascii="Times New Roman" w:hAnsi="Times New Roman"/>
                <w:lang w:eastAsia="ru-RU"/>
              </w:rPr>
              <w:t>акт обследования, сохранения (сноса), пересадки зеленых насаждений и расчета размера их восстановительной стоимости (УСПХ);</w:t>
            </w:r>
          </w:p>
          <w:p w14:paraId="19FAD952" w14:textId="77777777" w:rsidR="000A5F02" w:rsidRPr="00E73E69" w:rsidRDefault="000A5F02" w:rsidP="000A5F02">
            <w:pPr>
              <w:pStyle w:val="a8"/>
              <w:numPr>
                <w:ilvl w:val="0"/>
                <w:numId w:val="12"/>
              </w:numPr>
              <w:spacing w:after="0" w:line="240" w:lineRule="auto"/>
              <w:ind w:left="0" w:firstLine="0"/>
              <w:contextualSpacing w:val="0"/>
              <w:jc w:val="both"/>
              <w:rPr>
                <w:rFonts w:ascii="Times New Roman" w:hAnsi="Times New Roman"/>
                <w:lang w:eastAsia="ru-RU"/>
              </w:rPr>
            </w:pPr>
            <w:r w:rsidRPr="00E73E69">
              <w:rPr>
                <w:rFonts w:ascii="Times New Roman" w:hAnsi="Times New Roman"/>
                <w:i/>
                <w:lang w:eastAsia="ru-RU"/>
              </w:rPr>
              <w:t>материалы согласований</w:t>
            </w:r>
            <w:r w:rsidRPr="00E73E69">
              <w:rPr>
                <w:rFonts w:ascii="Times New Roman" w:hAnsi="Times New Roman"/>
                <w:lang w:eastAsia="ru-RU"/>
              </w:rPr>
              <w:t>;</w:t>
            </w:r>
          </w:p>
          <w:p w14:paraId="476FDACE" w14:textId="77777777" w:rsidR="000A5F02" w:rsidRPr="00E73E69" w:rsidRDefault="000A5F02" w:rsidP="000A5F02">
            <w:pPr>
              <w:pStyle w:val="a8"/>
              <w:numPr>
                <w:ilvl w:val="0"/>
                <w:numId w:val="12"/>
              </w:numPr>
              <w:spacing w:after="0" w:line="240" w:lineRule="auto"/>
              <w:ind w:left="0" w:firstLine="0"/>
              <w:contextualSpacing w:val="0"/>
              <w:jc w:val="both"/>
              <w:rPr>
                <w:rFonts w:ascii="Times New Roman" w:hAnsi="Times New Roman"/>
                <w:lang w:eastAsia="ru-RU"/>
              </w:rPr>
            </w:pPr>
            <w:r w:rsidRPr="00E73E69">
              <w:rPr>
                <w:rFonts w:ascii="Times New Roman" w:hAnsi="Times New Roman"/>
                <w:lang w:eastAsia="ru-RU"/>
              </w:rPr>
              <w:t>иная документация (при необходимости).</w:t>
            </w:r>
          </w:p>
          <w:p w14:paraId="2929FDA2" w14:textId="77777777" w:rsidR="000A5F02" w:rsidRPr="00E73E69" w:rsidRDefault="000A5F02" w:rsidP="00F67BCD">
            <w:pPr>
              <w:spacing w:after="0" w:line="240" w:lineRule="auto"/>
              <w:jc w:val="both"/>
              <w:rPr>
                <w:rFonts w:ascii="Times New Roman" w:hAnsi="Times New Roman"/>
              </w:rPr>
            </w:pPr>
            <w:r w:rsidRPr="00E73E69">
              <w:rPr>
                <w:rFonts w:ascii="Times New Roman" w:hAnsi="Times New Roman"/>
              </w:rPr>
              <w:t xml:space="preserve">Копии вышеуказанных документов, оформленные </w:t>
            </w:r>
            <w:r w:rsidRPr="00E73E69">
              <w:rPr>
                <w:rFonts w:ascii="Times New Roman" w:hAnsi="Times New Roman"/>
              </w:rPr>
              <w:br/>
              <w:t xml:space="preserve">в установленном порядке, должны быть приложены </w:t>
            </w:r>
            <w:r w:rsidRPr="00E73E69">
              <w:rPr>
                <w:rFonts w:ascii="Times New Roman" w:hAnsi="Times New Roman"/>
              </w:rPr>
              <w:br/>
              <w:t>к пояснительной записке.</w:t>
            </w:r>
          </w:p>
          <w:p w14:paraId="4AF3FFCD" w14:textId="77777777" w:rsidR="000A5F02" w:rsidRPr="00E73E69" w:rsidRDefault="000A5F02" w:rsidP="000A5F02">
            <w:pPr>
              <w:pStyle w:val="af3"/>
              <w:numPr>
                <w:ilvl w:val="0"/>
                <w:numId w:val="14"/>
              </w:numPr>
              <w:ind w:left="0" w:firstLine="0"/>
              <w:jc w:val="both"/>
              <w:rPr>
                <w:rFonts w:ascii="Times New Roman" w:hAnsi="Times New Roman"/>
                <w:b/>
                <w:bCs/>
              </w:rPr>
            </w:pPr>
            <w:r w:rsidRPr="00E73E69">
              <w:rPr>
                <w:rFonts w:ascii="Times New Roman" w:hAnsi="Times New Roman"/>
                <w:b/>
                <w:bCs/>
              </w:rPr>
              <w:lastRenderedPageBreak/>
              <w:t>Раздел «Схема планировочной организации земельного участка».</w:t>
            </w:r>
          </w:p>
          <w:p w14:paraId="0DA92E0C" w14:textId="77777777" w:rsidR="000A5F02" w:rsidRPr="00E73E69" w:rsidRDefault="000A5F02" w:rsidP="00F67BCD">
            <w:pPr>
              <w:pStyle w:val="af3"/>
              <w:jc w:val="both"/>
              <w:rPr>
                <w:rFonts w:ascii="Times New Roman" w:hAnsi="Times New Roman"/>
              </w:rPr>
            </w:pPr>
            <w:r w:rsidRPr="00E73E69">
              <w:rPr>
                <w:rFonts w:ascii="Times New Roman" w:hAnsi="Times New Roman"/>
              </w:rPr>
              <w:t>Раздел рабочей документации представить в соответствии с согласованным в КГА проектом благоустройства элементов благоустройства.</w:t>
            </w:r>
          </w:p>
          <w:p w14:paraId="2E583C48" w14:textId="77777777" w:rsidR="000A5F02" w:rsidRPr="00E73E69" w:rsidRDefault="000A5F02" w:rsidP="00F67BCD">
            <w:pPr>
              <w:spacing w:after="0" w:line="240" w:lineRule="auto"/>
              <w:jc w:val="both"/>
              <w:rPr>
                <w:rFonts w:ascii="Times New Roman" w:hAnsi="Times New Roman"/>
              </w:rPr>
            </w:pPr>
            <w:r w:rsidRPr="00E73E69">
              <w:rPr>
                <w:rFonts w:ascii="Times New Roman" w:hAnsi="Times New Roman"/>
              </w:rPr>
              <w:t>Представить Акт обследования, сохранения (сноса), пересадки зеленых насаждений и расчета размера их восстановительной стоимости (УСПХ).</w:t>
            </w:r>
          </w:p>
          <w:p w14:paraId="0A0D594C" w14:textId="77777777" w:rsidR="000A5F02" w:rsidRPr="00E73E69" w:rsidRDefault="000A5F02" w:rsidP="00F67BCD">
            <w:pPr>
              <w:spacing w:after="0" w:line="240" w:lineRule="auto"/>
              <w:jc w:val="both"/>
              <w:rPr>
                <w:rFonts w:ascii="Times New Roman" w:hAnsi="Times New Roman"/>
              </w:rPr>
            </w:pPr>
            <w:r w:rsidRPr="00E73E69">
              <w:rPr>
                <w:rFonts w:ascii="Times New Roman" w:hAnsi="Times New Roman"/>
              </w:rPr>
              <w:t xml:space="preserve">В текстовой части предстать описание и обоснование принятых проектных решений. </w:t>
            </w:r>
          </w:p>
          <w:p w14:paraId="3D27627F" w14:textId="77777777" w:rsidR="000A5F02" w:rsidRPr="00E73E69" w:rsidRDefault="000A5F02" w:rsidP="00F67BCD">
            <w:pPr>
              <w:spacing w:after="0" w:line="240" w:lineRule="auto"/>
              <w:jc w:val="both"/>
              <w:rPr>
                <w:rFonts w:ascii="Times New Roman" w:hAnsi="Times New Roman"/>
              </w:rPr>
            </w:pPr>
            <w:r w:rsidRPr="00E73E69">
              <w:rPr>
                <w:rFonts w:ascii="Times New Roman" w:hAnsi="Times New Roman"/>
              </w:rPr>
              <w:t xml:space="preserve">В графической части представить схему планировочной организации земельного участка с отображением проектного решения, необходимые разрезы, узлы, схемы, спецификации... </w:t>
            </w:r>
          </w:p>
          <w:p w14:paraId="2AFA6A38" w14:textId="77777777" w:rsidR="000A5F02" w:rsidRPr="00E73E69" w:rsidRDefault="000A5F02" w:rsidP="00F67BCD">
            <w:pPr>
              <w:spacing w:after="0" w:line="240" w:lineRule="auto"/>
              <w:jc w:val="both"/>
              <w:rPr>
                <w:rFonts w:ascii="Times New Roman" w:hAnsi="Times New Roman"/>
              </w:rPr>
            </w:pPr>
            <w:r w:rsidRPr="00E73E69">
              <w:rPr>
                <w:rFonts w:ascii="Times New Roman" w:hAnsi="Times New Roman"/>
              </w:rPr>
              <w:t>В разделе представить ведомость объемов работ по видам работ.</w:t>
            </w:r>
          </w:p>
          <w:p w14:paraId="63C9B624" w14:textId="77777777" w:rsidR="000A5F02" w:rsidRPr="00E73E69" w:rsidRDefault="000A5F02" w:rsidP="00F67BCD">
            <w:pPr>
              <w:spacing w:after="0" w:line="240" w:lineRule="auto"/>
              <w:jc w:val="both"/>
              <w:rPr>
                <w:rFonts w:ascii="Times New Roman" w:hAnsi="Times New Roman"/>
              </w:rPr>
            </w:pPr>
            <w:r w:rsidRPr="00E73E69">
              <w:rPr>
                <w:rFonts w:ascii="Times New Roman" w:hAnsi="Times New Roman"/>
              </w:rPr>
              <w:t xml:space="preserve">Ведомости объемов ремонтно-строительных </w:t>
            </w:r>
            <w:r w:rsidRPr="00E73E69">
              <w:rPr>
                <w:rFonts w:ascii="Times New Roman" w:hAnsi="Times New Roman"/>
              </w:rPr>
              <w:br/>
              <w:t>и монтажных работ представить по форме, утвержденной СПб ГАУ «ЦГЭ», размещенные на официальном сайте СПб ГАУ «ЦГЭ» (http://www.spbexp.ru/). В ведомости объемов работ дать ссылку на чертеж, спецификацию, а также представить формулы подсчетов объемов работ, данные по расходу материалов. Указать основные характеристики материалов и конструкций.</w:t>
            </w:r>
          </w:p>
          <w:p w14:paraId="4C5D6E13" w14:textId="77777777" w:rsidR="000A5F02" w:rsidRPr="00E73E69" w:rsidRDefault="000A5F02" w:rsidP="000A5F02">
            <w:pPr>
              <w:pStyle w:val="af3"/>
              <w:numPr>
                <w:ilvl w:val="0"/>
                <w:numId w:val="14"/>
              </w:numPr>
              <w:ind w:left="0" w:firstLine="0"/>
              <w:jc w:val="both"/>
              <w:rPr>
                <w:rFonts w:ascii="Times New Roman" w:hAnsi="Times New Roman"/>
                <w:b/>
              </w:rPr>
            </w:pPr>
            <w:r w:rsidRPr="00E73E69">
              <w:rPr>
                <w:rFonts w:ascii="Times New Roman" w:hAnsi="Times New Roman"/>
                <w:b/>
                <w:bCs/>
              </w:rPr>
              <w:t>Раздел</w:t>
            </w:r>
            <w:r w:rsidRPr="00E73E69">
              <w:rPr>
                <w:rFonts w:ascii="Times New Roman" w:hAnsi="Times New Roman"/>
              </w:rPr>
              <w:t xml:space="preserve"> </w:t>
            </w:r>
            <w:r w:rsidRPr="00E73E69">
              <w:rPr>
                <w:rFonts w:ascii="Times New Roman" w:hAnsi="Times New Roman"/>
                <w:b/>
              </w:rPr>
              <w:t>«Архитектурно-планировочные и конструктивные решения».</w:t>
            </w:r>
          </w:p>
          <w:p w14:paraId="3754B76E" w14:textId="77777777" w:rsidR="000A5F02" w:rsidRPr="00E73E69" w:rsidRDefault="000A5F02" w:rsidP="00F67BCD">
            <w:pPr>
              <w:pStyle w:val="af3"/>
              <w:jc w:val="both"/>
              <w:rPr>
                <w:rFonts w:ascii="Times New Roman" w:hAnsi="Times New Roman"/>
              </w:rPr>
            </w:pPr>
            <w:r w:rsidRPr="00E73E69">
              <w:rPr>
                <w:rFonts w:ascii="Times New Roman" w:hAnsi="Times New Roman"/>
              </w:rPr>
              <w:t>Раздел рабочей документации представить в соответствии с согласованным в КГА проектом благоустройства элементов благоустройства.</w:t>
            </w:r>
          </w:p>
          <w:p w14:paraId="480DB959" w14:textId="77777777" w:rsidR="000A5F02" w:rsidRPr="00E73E69" w:rsidRDefault="000A5F02" w:rsidP="00F67BCD">
            <w:pPr>
              <w:pStyle w:val="af3"/>
              <w:jc w:val="both"/>
              <w:rPr>
                <w:rFonts w:ascii="Times New Roman" w:hAnsi="Times New Roman"/>
              </w:rPr>
            </w:pPr>
            <w:r w:rsidRPr="00E73E69">
              <w:rPr>
                <w:rFonts w:ascii="Times New Roman" w:eastAsia="Calibri" w:hAnsi="Times New Roman"/>
              </w:rPr>
              <w:t>В текстовой части представить описание и обоснование принятых проектных решений</w:t>
            </w:r>
            <w:r w:rsidRPr="00E73E69">
              <w:rPr>
                <w:rFonts w:ascii="Times New Roman" w:hAnsi="Times New Roman"/>
              </w:rPr>
              <w:t xml:space="preserve">. </w:t>
            </w:r>
          </w:p>
          <w:p w14:paraId="518C629F" w14:textId="77777777" w:rsidR="000A5F02" w:rsidRPr="00E73E69" w:rsidRDefault="000A5F02" w:rsidP="00F67BCD">
            <w:pPr>
              <w:pStyle w:val="af3"/>
              <w:jc w:val="both"/>
              <w:rPr>
                <w:rFonts w:ascii="Times New Roman" w:hAnsi="Times New Roman"/>
              </w:rPr>
            </w:pPr>
            <w:r w:rsidRPr="00E73E69">
              <w:rPr>
                <w:rFonts w:ascii="Times New Roman" w:hAnsi="Times New Roman"/>
              </w:rPr>
              <w:t xml:space="preserve">В графической части представить планы, схемы, необходимые разрезы, узлы, спецификации материалов, оборудования и изделий... </w:t>
            </w:r>
          </w:p>
          <w:p w14:paraId="11B05F0E" w14:textId="77777777" w:rsidR="000A5F02" w:rsidRPr="00E73E69" w:rsidRDefault="000A5F02" w:rsidP="00F67BCD">
            <w:pPr>
              <w:pStyle w:val="af3"/>
              <w:jc w:val="both"/>
              <w:rPr>
                <w:rFonts w:ascii="Times New Roman" w:hAnsi="Times New Roman"/>
              </w:rPr>
            </w:pPr>
            <w:r w:rsidRPr="00E73E69">
              <w:rPr>
                <w:rFonts w:ascii="Times New Roman" w:hAnsi="Times New Roman"/>
              </w:rPr>
              <w:t xml:space="preserve">В разделе представить ведомость объемов работ по видам работ. </w:t>
            </w:r>
          </w:p>
          <w:p w14:paraId="363B6824" w14:textId="77777777" w:rsidR="000A5F02" w:rsidRPr="00E73E69" w:rsidRDefault="000A5F02" w:rsidP="000A5F02">
            <w:pPr>
              <w:pStyle w:val="af3"/>
              <w:numPr>
                <w:ilvl w:val="0"/>
                <w:numId w:val="14"/>
              </w:numPr>
              <w:ind w:left="0" w:firstLine="0"/>
              <w:jc w:val="both"/>
              <w:rPr>
                <w:rFonts w:ascii="Times New Roman" w:hAnsi="Times New Roman"/>
                <w:b/>
                <w:bCs/>
              </w:rPr>
            </w:pPr>
            <w:r w:rsidRPr="00E73E69">
              <w:rPr>
                <w:rFonts w:ascii="Times New Roman" w:hAnsi="Times New Roman"/>
                <w:b/>
                <w:bCs/>
              </w:rPr>
              <w:t xml:space="preserve">Раздел «Проект организации строительства». </w:t>
            </w:r>
          </w:p>
          <w:p w14:paraId="2016EE91" w14:textId="77777777" w:rsidR="000A5F02" w:rsidRPr="00E73E69" w:rsidRDefault="000A5F02" w:rsidP="00F67BCD">
            <w:pPr>
              <w:spacing w:after="0" w:line="240" w:lineRule="auto"/>
              <w:jc w:val="both"/>
              <w:rPr>
                <w:rFonts w:ascii="Times New Roman" w:hAnsi="Times New Roman"/>
              </w:rPr>
            </w:pPr>
            <w:r w:rsidRPr="00E73E69">
              <w:rPr>
                <w:rFonts w:ascii="Times New Roman" w:hAnsi="Times New Roman"/>
              </w:rPr>
              <w:t xml:space="preserve">В графической части представить </w:t>
            </w:r>
            <w:proofErr w:type="spellStart"/>
            <w:r w:rsidRPr="00E73E69">
              <w:rPr>
                <w:rFonts w:ascii="Times New Roman" w:hAnsi="Times New Roman"/>
              </w:rPr>
              <w:t>стройгенплан</w:t>
            </w:r>
            <w:proofErr w:type="spellEnd"/>
            <w:r w:rsidRPr="00E73E69">
              <w:rPr>
                <w:rFonts w:ascii="Times New Roman" w:hAnsi="Times New Roman"/>
              </w:rPr>
              <w:t>, учет временных хозяйственных сооружений, график производства работ.</w:t>
            </w:r>
          </w:p>
          <w:p w14:paraId="2ACB0113" w14:textId="77777777" w:rsidR="000A5F02" w:rsidRPr="00E73E69" w:rsidRDefault="000A5F02" w:rsidP="000A5F02">
            <w:pPr>
              <w:pStyle w:val="af3"/>
              <w:numPr>
                <w:ilvl w:val="0"/>
                <w:numId w:val="14"/>
              </w:numPr>
              <w:ind w:left="0" w:firstLine="0"/>
              <w:jc w:val="both"/>
              <w:rPr>
                <w:rFonts w:ascii="Times New Roman" w:hAnsi="Times New Roman"/>
                <w:b/>
                <w:bCs/>
              </w:rPr>
            </w:pPr>
            <w:r w:rsidRPr="00E73E69">
              <w:rPr>
                <w:rFonts w:ascii="Times New Roman" w:hAnsi="Times New Roman"/>
                <w:b/>
                <w:bCs/>
              </w:rPr>
              <w:t>Раздел «Мероприятия по обеспечению доступа инвалидов».</w:t>
            </w:r>
          </w:p>
          <w:p w14:paraId="48F50BEB" w14:textId="77777777" w:rsidR="000A5F02" w:rsidRPr="00E73E69" w:rsidRDefault="000A5F02" w:rsidP="00F67BCD">
            <w:pPr>
              <w:pStyle w:val="af3"/>
              <w:jc w:val="both"/>
              <w:rPr>
                <w:rFonts w:ascii="Times New Roman" w:hAnsi="Times New Roman"/>
                <w:b/>
                <w:bCs/>
              </w:rPr>
            </w:pPr>
            <w:r w:rsidRPr="00E73E69">
              <w:rPr>
                <w:rFonts w:ascii="Times New Roman" w:hAnsi="Times New Roman"/>
              </w:rPr>
              <w:t xml:space="preserve">Раздел выполнить в соответствии </w:t>
            </w:r>
            <w:r w:rsidRPr="00E73E69">
              <w:rPr>
                <w:rFonts w:ascii="Times New Roman" w:hAnsi="Times New Roman"/>
              </w:rPr>
              <w:br/>
              <w:t>СП 140.13330.2012 «Городская среда. Правила проектирования для маломобильных групп населения».</w:t>
            </w:r>
          </w:p>
          <w:p w14:paraId="7BD7244A" w14:textId="77777777" w:rsidR="000A5F02" w:rsidRPr="00E73E69" w:rsidRDefault="000A5F02" w:rsidP="000A5F02">
            <w:pPr>
              <w:pStyle w:val="af3"/>
              <w:numPr>
                <w:ilvl w:val="0"/>
                <w:numId w:val="14"/>
              </w:numPr>
              <w:ind w:left="0" w:firstLine="0"/>
              <w:jc w:val="both"/>
              <w:rPr>
                <w:rFonts w:ascii="Times New Roman" w:hAnsi="Times New Roman"/>
                <w:b/>
                <w:bCs/>
              </w:rPr>
            </w:pPr>
            <w:r w:rsidRPr="00E73E69">
              <w:rPr>
                <w:rFonts w:ascii="Times New Roman" w:hAnsi="Times New Roman"/>
                <w:b/>
                <w:bCs/>
              </w:rPr>
              <w:t>Раздел «Сметная документация».</w:t>
            </w:r>
          </w:p>
          <w:p w14:paraId="079816A2" w14:textId="77777777" w:rsidR="000A5F02" w:rsidRPr="00E73E69" w:rsidRDefault="000A5F02" w:rsidP="00F67BCD">
            <w:pPr>
              <w:pStyle w:val="af3"/>
              <w:jc w:val="both"/>
              <w:rPr>
                <w:rFonts w:ascii="Times New Roman" w:hAnsi="Times New Roman"/>
              </w:rPr>
            </w:pPr>
            <w:r w:rsidRPr="00E73E69">
              <w:rPr>
                <w:rFonts w:ascii="Times New Roman" w:hAnsi="Times New Roman"/>
              </w:rPr>
              <w:t xml:space="preserve">Раздел представить в соответствии с требованиями постановления Правительства Российской Федерации №87 от 16.02.2008 «О составе разделов проектной документации и требованиях к их содержанию». </w:t>
            </w:r>
          </w:p>
          <w:p w14:paraId="70A9001E" w14:textId="77777777" w:rsidR="000A5F02" w:rsidRPr="007A5DAB" w:rsidRDefault="000A5F02" w:rsidP="00F67BCD">
            <w:pPr>
              <w:pStyle w:val="af3"/>
              <w:ind w:left="1037"/>
              <w:contextualSpacing/>
              <w:jc w:val="both"/>
              <w:rPr>
                <w:rFonts w:ascii="Times New Roman" w:hAnsi="Times New Roman"/>
                <w:b/>
                <w:bCs/>
              </w:rPr>
            </w:pPr>
            <w:r w:rsidRPr="00E73E69">
              <w:rPr>
                <w:rFonts w:ascii="Times New Roman" w:hAnsi="Times New Roman"/>
              </w:rPr>
              <w:t>Сметный расчет разбить по разделам, определяющим стоимость отдельно выделенных проектом видов работ.</w:t>
            </w:r>
          </w:p>
        </w:tc>
      </w:tr>
      <w:tr w:rsidR="000A5F02" w:rsidRPr="00E73E69" w14:paraId="6483035D" w14:textId="77777777" w:rsidTr="000A5F02">
        <w:trPr>
          <w:trHeight w:val="289"/>
        </w:trPr>
        <w:tc>
          <w:tcPr>
            <w:tcW w:w="534" w:type="dxa"/>
            <w:tcBorders>
              <w:top w:val="single" w:sz="4" w:space="0" w:color="auto"/>
              <w:left w:val="single" w:sz="4" w:space="0" w:color="auto"/>
              <w:bottom w:val="single" w:sz="4" w:space="0" w:color="auto"/>
              <w:right w:val="single" w:sz="4" w:space="0" w:color="auto"/>
            </w:tcBorders>
          </w:tcPr>
          <w:p w14:paraId="411C8F9B" w14:textId="77777777" w:rsidR="000A5F02" w:rsidRPr="00E73E69" w:rsidRDefault="000A5F02" w:rsidP="00F67BCD">
            <w:pPr>
              <w:spacing w:after="0" w:line="240" w:lineRule="auto"/>
              <w:rPr>
                <w:rFonts w:ascii="Times New Roman" w:hAnsi="Times New Roman"/>
              </w:rPr>
            </w:pPr>
            <w:r w:rsidRPr="00E73E69">
              <w:rPr>
                <w:rFonts w:ascii="Times New Roman" w:hAnsi="Times New Roman"/>
              </w:rPr>
              <w:lastRenderedPageBreak/>
              <w:t>14</w:t>
            </w:r>
          </w:p>
        </w:tc>
        <w:tc>
          <w:tcPr>
            <w:tcW w:w="2551" w:type="dxa"/>
            <w:tcBorders>
              <w:top w:val="single" w:sz="4" w:space="0" w:color="auto"/>
              <w:left w:val="single" w:sz="4" w:space="0" w:color="auto"/>
              <w:bottom w:val="single" w:sz="4" w:space="0" w:color="auto"/>
              <w:right w:val="single" w:sz="4" w:space="0" w:color="auto"/>
            </w:tcBorders>
          </w:tcPr>
          <w:p w14:paraId="7FBE0A11" w14:textId="77777777" w:rsidR="000A5F02" w:rsidRPr="00E73E69" w:rsidRDefault="000A5F02" w:rsidP="00F67BCD">
            <w:pPr>
              <w:spacing w:after="0" w:line="240" w:lineRule="auto"/>
              <w:rPr>
                <w:rFonts w:ascii="Times New Roman" w:hAnsi="Times New Roman"/>
              </w:rPr>
            </w:pPr>
            <w:r w:rsidRPr="00E73E69">
              <w:rPr>
                <w:rFonts w:ascii="Times New Roman" w:hAnsi="Times New Roman"/>
              </w:rPr>
              <w:t>Требования к разработке сметной документации</w:t>
            </w:r>
          </w:p>
        </w:tc>
        <w:tc>
          <w:tcPr>
            <w:tcW w:w="7395" w:type="dxa"/>
            <w:tcBorders>
              <w:top w:val="single" w:sz="4" w:space="0" w:color="auto"/>
              <w:left w:val="single" w:sz="4" w:space="0" w:color="auto"/>
              <w:bottom w:val="single" w:sz="4" w:space="0" w:color="auto"/>
              <w:right w:val="single" w:sz="4" w:space="0" w:color="auto"/>
            </w:tcBorders>
            <w:vAlign w:val="center"/>
          </w:tcPr>
          <w:p w14:paraId="3895296F" w14:textId="77777777" w:rsidR="000A5F02" w:rsidRPr="00E73E69" w:rsidRDefault="000A5F02" w:rsidP="00F67BCD">
            <w:pPr>
              <w:pStyle w:val="af3"/>
              <w:contextualSpacing/>
              <w:jc w:val="both"/>
              <w:rPr>
                <w:rFonts w:ascii="Times New Roman" w:hAnsi="Times New Roman"/>
              </w:rPr>
            </w:pPr>
            <w:r w:rsidRPr="00E73E69">
              <w:rPr>
                <w:rFonts w:ascii="Times New Roman" w:hAnsi="Times New Roman"/>
              </w:rPr>
              <w:t xml:space="preserve">Раздел «Сметная документация» Представить </w:t>
            </w:r>
            <w:r w:rsidRPr="00E73E69">
              <w:rPr>
                <w:rFonts w:ascii="Times New Roman" w:hAnsi="Times New Roman"/>
              </w:rPr>
              <w:br/>
              <w:t>в соответствии с требованиями постановления Правительства Российской Федерации №87 от 16.02.2008 «О составе разделов проектной документации и требованиях к их содержанию». Сметный расчет представить поэтажно</w:t>
            </w:r>
          </w:p>
          <w:p w14:paraId="4D635985" w14:textId="77777777" w:rsidR="000A5F02" w:rsidRPr="00E73E69" w:rsidRDefault="000A5F02" w:rsidP="00F67BCD">
            <w:pPr>
              <w:pStyle w:val="af3"/>
              <w:contextualSpacing/>
              <w:jc w:val="both"/>
              <w:rPr>
                <w:rFonts w:ascii="Times New Roman" w:eastAsia="Calibri" w:hAnsi="Times New Roman"/>
              </w:rPr>
            </w:pPr>
            <w:r w:rsidRPr="00E73E69">
              <w:rPr>
                <w:rFonts w:ascii="Times New Roman" w:eastAsia="Calibri" w:hAnsi="Times New Roman"/>
              </w:rPr>
              <w:t xml:space="preserve">Ведомости объемов ремонтно-строительных </w:t>
            </w:r>
            <w:r w:rsidRPr="00E73E69">
              <w:rPr>
                <w:rFonts w:ascii="Times New Roman" w:eastAsia="Calibri" w:hAnsi="Times New Roman"/>
              </w:rPr>
              <w:br/>
              <w:t>и монтажных работ представить по форме, утвержденной СПб ГАУ «ЦГЭ», размещенные на официальном сайте СПб ГАУ «ЦГЭ» (http://www.spbexp.ru/). В ведомости объемов работ дать ссылку на чертеж, спецификацию, а также представить формулы подсчетов объемов работ, данные по расходу материалов. Указать основные характеристики материалов и конструкций.</w:t>
            </w:r>
          </w:p>
          <w:p w14:paraId="776E271E" w14:textId="77777777" w:rsidR="000A5F02" w:rsidRPr="00E73E69" w:rsidRDefault="000A5F02" w:rsidP="000A5F02">
            <w:pPr>
              <w:pStyle w:val="af3"/>
              <w:numPr>
                <w:ilvl w:val="0"/>
                <w:numId w:val="11"/>
              </w:numPr>
              <w:ind w:left="0" w:firstLine="0"/>
              <w:contextualSpacing/>
              <w:jc w:val="both"/>
              <w:rPr>
                <w:rFonts w:ascii="Times New Roman" w:hAnsi="Times New Roman"/>
                <w:color w:val="000000"/>
              </w:rPr>
            </w:pPr>
            <w:r w:rsidRPr="00E73E69">
              <w:rPr>
                <w:rFonts w:ascii="Times New Roman" w:hAnsi="Times New Roman"/>
                <w:color w:val="000000"/>
              </w:rPr>
              <w:t>При разработке сметной документации руководствоваться требованиями Постановления Правительства РФ от 16.02.2008 № 87 «О составе разделов проектной документации и требованиях к их содержанию».</w:t>
            </w:r>
          </w:p>
          <w:p w14:paraId="57DFA800" w14:textId="77777777" w:rsidR="000A5F02" w:rsidRPr="00E73E69" w:rsidRDefault="000A5F02" w:rsidP="000A5F02">
            <w:pPr>
              <w:pStyle w:val="af3"/>
              <w:numPr>
                <w:ilvl w:val="0"/>
                <w:numId w:val="11"/>
              </w:numPr>
              <w:ind w:left="0" w:firstLine="0"/>
              <w:contextualSpacing/>
              <w:jc w:val="both"/>
              <w:rPr>
                <w:rFonts w:ascii="Times New Roman" w:hAnsi="Times New Roman"/>
                <w:color w:val="000000"/>
              </w:rPr>
            </w:pPr>
            <w:r w:rsidRPr="00E73E69">
              <w:rPr>
                <w:rFonts w:ascii="Times New Roman" w:hAnsi="Times New Roman"/>
                <w:b/>
                <w:color w:val="000000"/>
                <w:u w:val="single"/>
              </w:rPr>
              <w:t>Сметную документацию разработать в текущем уровне цен на момент выпуска ПСД</w:t>
            </w:r>
            <w:r w:rsidRPr="00E73E69">
              <w:rPr>
                <w:rFonts w:ascii="Times New Roman" w:hAnsi="Times New Roman"/>
                <w:color w:val="000000"/>
              </w:rPr>
              <w:t xml:space="preserve"> с использованием базисно-индексного метода на основании территориальных единичных расценок ТСНБ «ГОСЭТАЛОН 2012 (редакция 2016г.)» </w:t>
            </w:r>
            <w:r w:rsidRPr="00E73E69">
              <w:rPr>
                <w:rFonts w:ascii="Times New Roman" w:hAnsi="Times New Roman"/>
                <w:color w:val="000000"/>
                <w:shd w:val="clear" w:color="auto" w:fill="FFFFFF"/>
              </w:rPr>
              <w:t>с учетом требований Приказа № 421 от 04.08.2020</w:t>
            </w:r>
            <w:r w:rsidRPr="00E73E69">
              <w:rPr>
                <w:rFonts w:ascii="Times New Roman" w:hAnsi="Times New Roman"/>
                <w:color w:val="000000"/>
              </w:rPr>
              <w:t>. Составление сметной документации должно осуществляться с использованием индексов пересчета сметной стоимости строительства, утверждаемых распоряжением Комитета по государственному заказу Санкт-</w:t>
            </w:r>
            <w:r w:rsidRPr="00E73E69">
              <w:rPr>
                <w:rFonts w:ascii="Times New Roman" w:hAnsi="Times New Roman"/>
                <w:color w:val="000000"/>
              </w:rPr>
              <w:lastRenderedPageBreak/>
              <w:t>Петербурга, разрабатываемых СПб ГБУ «Центр мониторинга и экспертизы цен».</w:t>
            </w:r>
          </w:p>
          <w:p w14:paraId="3A3CFCD0" w14:textId="77777777" w:rsidR="000A5F02" w:rsidRPr="00E73E69" w:rsidRDefault="000A5F02" w:rsidP="000A5F02">
            <w:pPr>
              <w:pStyle w:val="af3"/>
              <w:numPr>
                <w:ilvl w:val="0"/>
                <w:numId w:val="11"/>
              </w:numPr>
              <w:ind w:left="0" w:firstLine="0"/>
              <w:contextualSpacing/>
              <w:jc w:val="both"/>
              <w:rPr>
                <w:rFonts w:ascii="Times New Roman" w:hAnsi="Times New Roman"/>
                <w:color w:val="000000"/>
              </w:rPr>
            </w:pPr>
            <w:r w:rsidRPr="00E73E69">
              <w:rPr>
                <w:rFonts w:ascii="Times New Roman" w:hAnsi="Times New Roman"/>
                <w:color w:val="000000"/>
              </w:rPr>
              <w:t>Начисление накладных расходов и сметной прибыли производить в соответствии с утвержденными приказами Министерства строительства и жилищно-коммунального хозяйства РФ №№ 812 от 21.12.2020 и 774 от 11.12.2020, Приказ № 421 от 04.08.2020, приказ №636 от 02.09.2021.</w:t>
            </w:r>
          </w:p>
          <w:p w14:paraId="50BB9838" w14:textId="77777777" w:rsidR="000A5F02" w:rsidRPr="00E73E69" w:rsidRDefault="000A5F02" w:rsidP="000A5F02">
            <w:pPr>
              <w:pStyle w:val="af3"/>
              <w:numPr>
                <w:ilvl w:val="0"/>
                <w:numId w:val="11"/>
              </w:numPr>
              <w:ind w:left="0" w:firstLine="0"/>
              <w:contextualSpacing/>
              <w:jc w:val="both"/>
              <w:rPr>
                <w:rFonts w:ascii="Times New Roman" w:hAnsi="Times New Roman"/>
                <w:color w:val="000000"/>
              </w:rPr>
            </w:pPr>
            <w:r w:rsidRPr="00E73E69">
              <w:rPr>
                <w:rFonts w:ascii="Times New Roman" w:hAnsi="Times New Roman"/>
                <w:color w:val="000000"/>
              </w:rPr>
              <w:t>Для определения сметной стоимости материальных ресурсов, стоимости погрузочно-разгрузочных работ и транспортных затрат использовать территориальный сборник сметных цен на материалы, изделия и конструкции, применяемые в строительстве (ТССЦ 2001) (</w:t>
            </w:r>
            <w:r w:rsidRPr="00E73E69">
              <w:rPr>
                <w:rFonts w:ascii="Times New Roman" w:hAnsi="Times New Roman"/>
                <w:b/>
                <w:color w:val="000000"/>
              </w:rPr>
              <w:t>текущий уровень цен</w:t>
            </w:r>
            <w:r w:rsidRPr="00E73E69">
              <w:rPr>
                <w:rFonts w:ascii="Times New Roman" w:hAnsi="Times New Roman"/>
                <w:color w:val="000000"/>
              </w:rPr>
              <w:t xml:space="preserve">), издаваемый Санкт-Петербургским государственным учреждением «Центр мониторинга и экспертизы цен». Применяемые в строительстве, издаваемый Санкт-Петербургским государственным учреждением «Центр мониторинга и экспертизы цен». При этом стоимость материалов, не учтенных расценкой, указывается </w:t>
            </w:r>
            <w:r w:rsidRPr="00E73E69">
              <w:rPr>
                <w:rFonts w:ascii="Times New Roman" w:hAnsi="Times New Roman"/>
                <w:b/>
                <w:color w:val="000000"/>
              </w:rPr>
              <w:t>в текущем уровне цен</w:t>
            </w:r>
            <w:r w:rsidRPr="00E73E69">
              <w:rPr>
                <w:rFonts w:ascii="Times New Roman" w:hAnsi="Times New Roman"/>
                <w:color w:val="000000"/>
              </w:rPr>
              <w:t xml:space="preserve"> в соответствии с ТССЦ. Стоимость материалов, не вошедших в состав ТССЦ, определяется на основании исходных данных (мониторинг цен прайс-листов) организаций-производителей или поставщиков материальных ресурсов. </w:t>
            </w:r>
            <w:proofErr w:type="spellStart"/>
            <w:r w:rsidRPr="00E73E69">
              <w:rPr>
                <w:rFonts w:ascii="Times New Roman" w:hAnsi="Times New Roman"/>
                <w:color w:val="000000"/>
              </w:rPr>
              <w:t>Конъюктурный</w:t>
            </w:r>
            <w:proofErr w:type="spellEnd"/>
            <w:r w:rsidRPr="00E73E69">
              <w:rPr>
                <w:rFonts w:ascii="Times New Roman" w:hAnsi="Times New Roman"/>
                <w:color w:val="000000"/>
              </w:rPr>
              <w:t xml:space="preserve"> анализ выполнить по форме согласно приложению №1 к Методике, в смету включить наиболее экономичный по цене вариант согласно п. 13 Методики. К </w:t>
            </w:r>
            <w:proofErr w:type="spellStart"/>
            <w:r w:rsidRPr="00E73E69">
              <w:rPr>
                <w:rFonts w:ascii="Times New Roman" w:hAnsi="Times New Roman"/>
                <w:color w:val="000000"/>
              </w:rPr>
              <w:t>конъюктурному</w:t>
            </w:r>
            <w:proofErr w:type="spellEnd"/>
            <w:r w:rsidRPr="00E73E69">
              <w:rPr>
                <w:rFonts w:ascii="Times New Roman" w:hAnsi="Times New Roman"/>
                <w:color w:val="000000"/>
              </w:rPr>
              <w:t xml:space="preserve"> анализу </w:t>
            </w:r>
            <w:proofErr w:type="spellStart"/>
            <w:r w:rsidRPr="00E73E69">
              <w:rPr>
                <w:rFonts w:ascii="Times New Roman" w:hAnsi="Times New Roman"/>
                <w:color w:val="000000"/>
              </w:rPr>
              <w:t>должены</w:t>
            </w:r>
            <w:proofErr w:type="spellEnd"/>
            <w:r w:rsidRPr="00E73E69">
              <w:rPr>
                <w:rFonts w:ascii="Times New Roman" w:hAnsi="Times New Roman"/>
                <w:color w:val="000000"/>
              </w:rPr>
              <w:t xml:space="preserve"> быть приложены документы, подтверждающие стоимости, включенные в таблицу. Согласно п. 14 Методики </w:t>
            </w:r>
            <w:proofErr w:type="spellStart"/>
            <w:r w:rsidRPr="00E73E69">
              <w:rPr>
                <w:rFonts w:ascii="Times New Roman" w:hAnsi="Times New Roman"/>
                <w:color w:val="000000"/>
              </w:rPr>
              <w:t>конъюктурный</w:t>
            </w:r>
            <w:proofErr w:type="spellEnd"/>
            <w:r w:rsidRPr="00E73E69">
              <w:rPr>
                <w:rFonts w:ascii="Times New Roman" w:hAnsi="Times New Roman"/>
                <w:color w:val="000000"/>
              </w:rPr>
              <w:t xml:space="preserve"> анализ проводится по данным производителей (поставщиков) соответствующего субъекта РФ или ближайшего региона.</w:t>
            </w:r>
          </w:p>
          <w:p w14:paraId="47CB8252" w14:textId="77777777" w:rsidR="000A5F02" w:rsidRPr="00E73E69" w:rsidRDefault="000A5F02" w:rsidP="000A5F02">
            <w:pPr>
              <w:pStyle w:val="af3"/>
              <w:numPr>
                <w:ilvl w:val="0"/>
                <w:numId w:val="11"/>
              </w:numPr>
              <w:ind w:left="0" w:firstLine="0"/>
              <w:contextualSpacing/>
              <w:jc w:val="both"/>
              <w:rPr>
                <w:rFonts w:ascii="Times New Roman" w:hAnsi="Times New Roman"/>
                <w:color w:val="000000"/>
              </w:rPr>
            </w:pPr>
            <w:r w:rsidRPr="00E73E69">
              <w:rPr>
                <w:rFonts w:ascii="Times New Roman" w:hAnsi="Times New Roman"/>
                <w:color w:val="000000"/>
              </w:rPr>
              <w:t>Локальный сметный расчет разбить по разделам, определяющим стоимость отдельно выделенных проектом видов работ.</w:t>
            </w:r>
          </w:p>
          <w:p w14:paraId="655365CB" w14:textId="77777777" w:rsidR="000A5F02" w:rsidRPr="00E73E69" w:rsidRDefault="000A5F02" w:rsidP="000A5F02">
            <w:pPr>
              <w:pStyle w:val="af3"/>
              <w:numPr>
                <w:ilvl w:val="0"/>
                <w:numId w:val="11"/>
              </w:numPr>
              <w:ind w:left="0" w:firstLine="0"/>
              <w:contextualSpacing/>
              <w:jc w:val="both"/>
              <w:rPr>
                <w:rFonts w:ascii="Times New Roman" w:hAnsi="Times New Roman"/>
                <w:color w:val="000000"/>
              </w:rPr>
            </w:pPr>
            <w:r w:rsidRPr="00E73E69">
              <w:rPr>
                <w:rFonts w:ascii="Times New Roman" w:hAnsi="Times New Roman"/>
                <w:color w:val="000000"/>
              </w:rPr>
              <w:t>Предусмотреть резерв на непредвиденные работы в размере 2%.</w:t>
            </w:r>
          </w:p>
          <w:p w14:paraId="4B750D10" w14:textId="77777777" w:rsidR="000A5F02" w:rsidRPr="00E73E69" w:rsidRDefault="000A5F02" w:rsidP="000A5F02">
            <w:pPr>
              <w:pStyle w:val="af3"/>
              <w:numPr>
                <w:ilvl w:val="0"/>
                <w:numId w:val="11"/>
              </w:numPr>
              <w:ind w:left="0" w:firstLine="0"/>
              <w:jc w:val="both"/>
              <w:rPr>
                <w:rFonts w:ascii="Times New Roman" w:hAnsi="Times New Roman"/>
                <w:b/>
                <w:color w:val="000000"/>
              </w:rPr>
            </w:pPr>
            <w:r w:rsidRPr="00E73E69">
              <w:rPr>
                <w:rFonts w:ascii="Times New Roman" w:hAnsi="Times New Roman"/>
                <w:b/>
                <w:color w:val="000000"/>
              </w:rPr>
              <w:t xml:space="preserve">Автоматизированная программа для сметного расчета </w:t>
            </w:r>
            <w:proofErr w:type="spellStart"/>
            <w:r w:rsidRPr="00E73E69">
              <w:rPr>
                <w:rFonts w:ascii="Times New Roman" w:hAnsi="Times New Roman"/>
                <w:b/>
                <w:color w:val="000000"/>
              </w:rPr>
              <w:t>SmetaWizard</w:t>
            </w:r>
            <w:proofErr w:type="spellEnd"/>
            <w:r w:rsidRPr="00E73E69">
              <w:rPr>
                <w:rFonts w:ascii="Times New Roman" w:hAnsi="Times New Roman"/>
                <w:b/>
                <w:color w:val="000000"/>
              </w:rPr>
              <w:t xml:space="preserve">. После утверждения, сметную документацию представить в электронном виде в формате программы </w:t>
            </w:r>
            <w:proofErr w:type="spellStart"/>
            <w:r w:rsidRPr="00E73E69">
              <w:rPr>
                <w:rFonts w:ascii="Times New Roman" w:hAnsi="Times New Roman"/>
                <w:b/>
                <w:color w:val="000000"/>
              </w:rPr>
              <w:t>SmetaWizard</w:t>
            </w:r>
            <w:proofErr w:type="spellEnd"/>
            <w:r w:rsidRPr="00E73E69">
              <w:rPr>
                <w:rFonts w:ascii="Times New Roman" w:hAnsi="Times New Roman"/>
                <w:b/>
                <w:color w:val="000000"/>
              </w:rPr>
              <w:t>.</w:t>
            </w:r>
          </w:p>
        </w:tc>
      </w:tr>
      <w:tr w:rsidR="000A5F02" w:rsidRPr="00E73E69" w14:paraId="72D82B3A" w14:textId="77777777" w:rsidTr="000A5F02">
        <w:trPr>
          <w:trHeight w:val="289"/>
        </w:trPr>
        <w:tc>
          <w:tcPr>
            <w:tcW w:w="534" w:type="dxa"/>
            <w:tcBorders>
              <w:top w:val="single" w:sz="4" w:space="0" w:color="auto"/>
              <w:left w:val="single" w:sz="4" w:space="0" w:color="auto"/>
              <w:bottom w:val="single" w:sz="4" w:space="0" w:color="auto"/>
              <w:right w:val="single" w:sz="4" w:space="0" w:color="auto"/>
            </w:tcBorders>
          </w:tcPr>
          <w:p w14:paraId="1124FDD9" w14:textId="77777777" w:rsidR="000A5F02" w:rsidRPr="00E73E69" w:rsidRDefault="000A5F02" w:rsidP="00F67BCD">
            <w:pPr>
              <w:spacing w:after="0" w:line="240" w:lineRule="auto"/>
              <w:rPr>
                <w:rFonts w:ascii="Times New Roman" w:hAnsi="Times New Roman"/>
              </w:rPr>
            </w:pPr>
            <w:r w:rsidRPr="00E73E69">
              <w:rPr>
                <w:rFonts w:ascii="Times New Roman" w:hAnsi="Times New Roman"/>
              </w:rPr>
              <w:lastRenderedPageBreak/>
              <w:t>15</w:t>
            </w:r>
          </w:p>
        </w:tc>
        <w:tc>
          <w:tcPr>
            <w:tcW w:w="2551" w:type="dxa"/>
            <w:tcBorders>
              <w:top w:val="single" w:sz="4" w:space="0" w:color="auto"/>
              <w:left w:val="single" w:sz="4" w:space="0" w:color="auto"/>
              <w:bottom w:val="single" w:sz="4" w:space="0" w:color="auto"/>
              <w:right w:val="single" w:sz="4" w:space="0" w:color="auto"/>
            </w:tcBorders>
          </w:tcPr>
          <w:p w14:paraId="532B395C" w14:textId="77777777" w:rsidR="000A5F02" w:rsidRPr="00E73E69" w:rsidRDefault="000A5F02" w:rsidP="00F67BCD">
            <w:pPr>
              <w:spacing w:after="0" w:line="240" w:lineRule="auto"/>
              <w:rPr>
                <w:rFonts w:ascii="Times New Roman" w:hAnsi="Times New Roman"/>
              </w:rPr>
            </w:pPr>
            <w:r w:rsidRPr="00E73E69">
              <w:rPr>
                <w:rFonts w:ascii="Times New Roman" w:hAnsi="Times New Roman"/>
              </w:rPr>
              <w:t>Дополнительные требования</w:t>
            </w:r>
          </w:p>
        </w:tc>
        <w:tc>
          <w:tcPr>
            <w:tcW w:w="7395" w:type="dxa"/>
            <w:tcBorders>
              <w:top w:val="single" w:sz="4" w:space="0" w:color="auto"/>
              <w:left w:val="single" w:sz="4" w:space="0" w:color="auto"/>
              <w:bottom w:val="single" w:sz="4" w:space="0" w:color="auto"/>
              <w:right w:val="single" w:sz="4" w:space="0" w:color="auto"/>
            </w:tcBorders>
            <w:vAlign w:val="center"/>
          </w:tcPr>
          <w:p w14:paraId="3C445BDC" w14:textId="77777777" w:rsidR="000A5F02" w:rsidRPr="00E73E69" w:rsidRDefault="000A5F02" w:rsidP="00F67BCD">
            <w:pPr>
              <w:spacing w:after="0" w:line="240" w:lineRule="auto"/>
              <w:jc w:val="both"/>
              <w:rPr>
                <w:rFonts w:ascii="Times New Roman" w:hAnsi="Times New Roman"/>
              </w:rPr>
            </w:pPr>
            <w:r w:rsidRPr="00E73E69">
              <w:rPr>
                <w:rFonts w:ascii="Times New Roman" w:hAnsi="Times New Roman"/>
              </w:rPr>
              <w:t xml:space="preserve">В проекте применить долговечные и высококачественные материалы, обеспечивающие пожарную безопасность и эстетичность, отвечающие санитарно-гигиеническим требованиям. </w:t>
            </w:r>
          </w:p>
          <w:p w14:paraId="2584CDCE" w14:textId="77777777" w:rsidR="000A5F02" w:rsidRPr="00E73E69" w:rsidRDefault="000A5F02" w:rsidP="00F67BCD">
            <w:pPr>
              <w:spacing w:after="0" w:line="240" w:lineRule="auto"/>
              <w:jc w:val="both"/>
              <w:rPr>
                <w:rFonts w:ascii="Times New Roman" w:hAnsi="Times New Roman"/>
                <w:color w:val="000000"/>
              </w:rPr>
            </w:pPr>
            <w:r w:rsidRPr="00E73E69">
              <w:rPr>
                <w:rFonts w:ascii="Times New Roman" w:hAnsi="Times New Roman"/>
              </w:rPr>
              <w:t>Строительные материалы, конструкции и оборудование предусмотреть российского производства за исключением случаев, когда необходимая продукция не имеет отечественных аналогов или применение продукции иностранного производства имеет технико-экономическое обоснование.</w:t>
            </w:r>
          </w:p>
        </w:tc>
      </w:tr>
      <w:tr w:rsidR="000A5F02" w:rsidRPr="00E73E69" w14:paraId="032674A3" w14:textId="77777777" w:rsidTr="000A5F02">
        <w:tc>
          <w:tcPr>
            <w:tcW w:w="534" w:type="dxa"/>
            <w:tcBorders>
              <w:top w:val="single" w:sz="4" w:space="0" w:color="auto"/>
              <w:left w:val="single" w:sz="4" w:space="0" w:color="auto"/>
              <w:bottom w:val="single" w:sz="4" w:space="0" w:color="auto"/>
              <w:right w:val="single" w:sz="4" w:space="0" w:color="auto"/>
            </w:tcBorders>
          </w:tcPr>
          <w:p w14:paraId="69FF56A4" w14:textId="77777777" w:rsidR="000A5F02" w:rsidRPr="00E73E69" w:rsidRDefault="000A5F02" w:rsidP="00F67BCD">
            <w:pPr>
              <w:spacing w:after="0" w:line="240" w:lineRule="auto"/>
              <w:rPr>
                <w:rFonts w:ascii="Times New Roman" w:hAnsi="Times New Roman"/>
              </w:rPr>
            </w:pPr>
            <w:r w:rsidRPr="00E73E69">
              <w:rPr>
                <w:rFonts w:ascii="Times New Roman" w:hAnsi="Times New Roman"/>
              </w:rPr>
              <w:t>16</w:t>
            </w:r>
          </w:p>
        </w:tc>
        <w:tc>
          <w:tcPr>
            <w:tcW w:w="2551" w:type="dxa"/>
            <w:tcBorders>
              <w:top w:val="single" w:sz="4" w:space="0" w:color="auto"/>
              <w:left w:val="single" w:sz="4" w:space="0" w:color="auto"/>
              <w:bottom w:val="single" w:sz="4" w:space="0" w:color="auto"/>
              <w:right w:val="single" w:sz="4" w:space="0" w:color="auto"/>
            </w:tcBorders>
          </w:tcPr>
          <w:p w14:paraId="03ABB41D" w14:textId="77777777" w:rsidR="000A5F02" w:rsidRPr="00E73E69" w:rsidRDefault="000A5F02" w:rsidP="00F67BCD">
            <w:pPr>
              <w:spacing w:after="0" w:line="240" w:lineRule="auto"/>
              <w:rPr>
                <w:rFonts w:ascii="Times New Roman" w:hAnsi="Times New Roman"/>
                <w:bCs/>
                <w:color w:val="000000"/>
              </w:rPr>
            </w:pPr>
            <w:r w:rsidRPr="00E73E69">
              <w:rPr>
                <w:rFonts w:ascii="Times New Roman" w:hAnsi="Times New Roman"/>
                <w:bCs/>
                <w:color w:val="000000"/>
              </w:rPr>
              <w:t>Требования о порядке проведения согласований</w:t>
            </w:r>
          </w:p>
        </w:tc>
        <w:tc>
          <w:tcPr>
            <w:tcW w:w="7395" w:type="dxa"/>
            <w:tcBorders>
              <w:top w:val="single" w:sz="4" w:space="0" w:color="auto"/>
              <w:left w:val="single" w:sz="4" w:space="0" w:color="auto"/>
              <w:bottom w:val="single" w:sz="4" w:space="0" w:color="auto"/>
              <w:right w:val="single" w:sz="4" w:space="0" w:color="auto"/>
            </w:tcBorders>
          </w:tcPr>
          <w:p w14:paraId="6D296A8A" w14:textId="77777777" w:rsidR="000A5F02" w:rsidRPr="00E73E69" w:rsidRDefault="000A5F02" w:rsidP="000A5F02">
            <w:pPr>
              <w:numPr>
                <w:ilvl w:val="0"/>
                <w:numId w:val="15"/>
              </w:numPr>
              <w:spacing w:after="0" w:line="240" w:lineRule="auto"/>
              <w:ind w:left="0" w:firstLine="0"/>
              <w:jc w:val="both"/>
              <w:rPr>
                <w:rFonts w:ascii="Times New Roman" w:hAnsi="Times New Roman"/>
              </w:rPr>
            </w:pPr>
            <w:r w:rsidRPr="00E73E69">
              <w:rPr>
                <w:rFonts w:ascii="Times New Roman" w:hAnsi="Times New Roman"/>
              </w:rPr>
              <w:t>Основные планировочные и функциональные решения согласовать с Заказчиком и инициативной группой жителей района.</w:t>
            </w:r>
            <w:r w:rsidRPr="00E73E69">
              <w:rPr>
                <w:rFonts w:ascii="Times New Roman" w:hAnsi="Times New Roman"/>
              </w:rPr>
              <w:br w:type="page"/>
            </w:r>
          </w:p>
          <w:p w14:paraId="68E91E33" w14:textId="77777777" w:rsidR="000A5F02" w:rsidRPr="00E73E69" w:rsidRDefault="000A5F02" w:rsidP="000A5F02">
            <w:pPr>
              <w:numPr>
                <w:ilvl w:val="0"/>
                <w:numId w:val="15"/>
              </w:numPr>
              <w:spacing w:after="0" w:line="240" w:lineRule="auto"/>
              <w:ind w:left="0" w:firstLine="0"/>
              <w:jc w:val="both"/>
              <w:rPr>
                <w:rFonts w:ascii="Times New Roman" w:hAnsi="Times New Roman"/>
              </w:rPr>
            </w:pPr>
            <w:r w:rsidRPr="00E73E69">
              <w:rPr>
                <w:rFonts w:ascii="Times New Roman" w:hAnsi="Times New Roman"/>
              </w:rPr>
              <w:br w:type="page"/>
              <w:t>Комитет по градостроительству и архитектуре (КГА).</w:t>
            </w:r>
          </w:p>
          <w:p w14:paraId="52388449" w14:textId="77777777" w:rsidR="000A5F02" w:rsidRPr="00E73E69" w:rsidRDefault="000A5F02" w:rsidP="000A5F02">
            <w:pPr>
              <w:pStyle w:val="a8"/>
              <w:numPr>
                <w:ilvl w:val="0"/>
                <w:numId w:val="15"/>
              </w:numPr>
              <w:tabs>
                <w:tab w:val="left" w:pos="359"/>
              </w:tabs>
              <w:spacing w:after="0" w:line="240" w:lineRule="auto"/>
              <w:ind w:left="0" w:firstLine="0"/>
              <w:contextualSpacing w:val="0"/>
              <w:jc w:val="both"/>
              <w:rPr>
                <w:rFonts w:ascii="Times New Roman" w:hAnsi="Times New Roman"/>
              </w:rPr>
            </w:pPr>
            <w:r w:rsidRPr="00E73E69">
              <w:rPr>
                <w:rFonts w:ascii="Times New Roman" w:hAnsi="Times New Roman"/>
              </w:rPr>
              <w:t>Проектные решения по благоустройству территории согласовать в установленном действующим законодательством порядке с отделом подземных сооружений КГА, в случае прохождения по территории участка инженерных сетей, необходимо получить согласование у балансодержателей инженерных сетей (при необходимости).</w:t>
            </w:r>
          </w:p>
          <w:p w14:paraId="5D37C4BA" w14:textId="77777777" w:rsidR="000A5F02" w:rsidRPr="00E73E69" w:rsidRDefault="000A5F02" w:rsidP="000A5F02">
            <w:pPr>
              <w:numPr>
                <w:ilvl w:val="0"/>
                <w:numId w:val="15"/>
              </w:numPr>
              <w:spacing w:after="0" w:line="240" w:lineRule="auto"/>
              <w:ind w:left="0" w:firstLine="0"/>
              <w:jc w:val="both"/>
              <w:rPr>
                <w:rStyle w:val="extended-textshort"/>
                <w:rFonts w:ascii="Times New Roman" w:hAnsi="Times New Roman"/>
              </w:rPr>
            </w:pPr>
            <w:r w:rsidRPr="00E73E69">
              <w:rPr>
                <w:rStyle w:val="extended-textshort"/>
                <w:rFonts w:ascii="Times New Roman" w:hAnsi="Times New Roman"/>
                <w:bCs/>
              </w:rPr>
              <w:t xml:space="preserve">Комитет по благоустройству </w:t>
            </w:r>
            <w:r w:rsidRPr="00E73E69">
              <w:rPr>
                <w:rStyle w:val="extended-textshort"/>
                <w:rFonts w:ascii="Times New Roman" w:hAnsi="Times New Roman"/>
                <w:bCs/>
              </w:rPr>
              <w:br/>
              <w:t>Санкт-Петербурга.</w:t>
            </w:r>
          </w:p>
          <w:p w14:paraId="3F82F61A" w14:textId="77777777" w:rsidR="000A5F02" w:rsidRPr="00E73E69" w:rsidRDefault="000A5F02" w:rsidP="000A5F02">
            <w:pPr>
              <w:numPr>
                <w:ilvl w:val="0"/>
                <w:numId w:val="15"/>
              </w:numPr>
              <w:spacing w:after="0" w:line="240" w:lineRule="auto"/>
              <w:ind w:left="0" w:firstLine="0"/>
              <w:jc w:val="both"/>
              <w:rPr>
                <w:rFonts w:ascii="Times New Roman" w:hAnsi="Times New Roman"/>
              </w:rPr>
            </w:pPr>
            <w:r w:rsidRPr="00E73E69">
              <w:rPr>
                <w:rFonts w:ascii="Times New Roman" w:hAnsi="Times New Roman"/>
              </w:rPr>
              <w:t>Согласование владельцев земельных участков, на которых планируется производство работ (в соответствии с полосой отвода кабельных линий).</w:t>
            </w:r>
          </w:p>
          <w:p w14:paraId="1E2817D1" w14:textId="77777777" w:rsidR="000A5F02" w:rsidRPr="00E73E69" w:rsidRDefault="000A5F02" w:rsidP="00F67BCD">
            <w:pPr>
              <w:spacing w:after="0" w:line="240" w:lineRule="auto"/>
              <w:jc w:val="both"/>
              <w:rPr>
                <w:rFonts w:ascii="Times New Roman" w:hAnsi="Times New Roman"/>
              </w:rPr>
            </w:pPr>
            <w:r w:rsidRPr="00E73E69">
              <w:rPr>
                <w:rFonts w:ascii="Times New Roman" w:hAnsi="Times New Roman"/>
              </w:rPr>
              <w:t>Оплату за согласования проектной документации (при необходимости) с негосударственными и федеральными организациями осуществляет проектная организация.</w:t>
            </w:r>
            <w:r>
              <w:rPr>
                <w:rFonts w:ascii="Times New Roman" w:hAnsi="Times New Roman"/>
              </w:rPr>
              <w:t xml:space="preserve"> </w:t>
            </w:r>
            <w:r w:rsidRPr="00EC3FEF">
              <w:rPr>
                <w:rFonts w:ascii="Times New Roman" w:hAnsi="Times New Roman"/>
                <w:b/>
                <w:bCs/>
              </w:rPr>
              <w:t>В соответствии со сметным расчетом.</w:t>
            </w:r>
          </w:p>
        </w:tc>
      </w:tr>
      <w:tr w:rsidR="000A5F02" w:rsidRPr="00E73E69" w14:paraId="21DCCED6" w14:textId="77777777" w:rsidTr="000A5F02">
        <w:trPr>
          <w:trHeight w:val="936"/>
        </w:trPr>
        <w:tc>
          <w:tcPr>
            <w:tcW w:w="534" w:type="dxa"/>
            <w:tcBorders>
              <w:top w:val="single" w:sz="4" w:space="0" w:color="auto"/>
              <w:left w:val="single" w:sz="4" w:space="0" w:color="auto"/>
              <w:bottom w:val="single" w:sz="4" w:space="0" w:color="auto"/>
              <w:right w:val="single" w:sz="4" w:space="0" w:color="auto"/>
            </w:tcBorders>
          </w:tcPr>
          <w:p w14:paraId="75553E2B" w14:textId="77777777" w:rsidR="000A5F02" w:rsidRPr="00E73E69" w:rsidRDefault="000A5F02" w:rsidP="00F67BCD">
            <w:pPr>
              <w:spacing w:after="0" w:line="240" w:lineRule="auto"/>
              <w:rPr>
                <w:rFonts w:ascii="Times New Roman" w:hAnsi="Times New Roman"/>
              </w:rPr>
            </w:pPr>
            <w:r w:rsidRPr="00E73E69">
              <w:rPr>
                <w:rFonts w:ascii="Times New Roman" w:hAnsi="Times New Roman"/>
              </w:rPr>
              <w:t>17</w:t>
            </w:r>
          </w:p>
        </w:tc>
        <w:tc>
          <w:tcPr>
            <w:tcW w:w="2551" w:type="dxa"/>
            <w:tcBorders>
              <w:top w:val="single" w:sz="4" w:space="0" w:color="auto"/>
              <w:left w:val="single" w:sz="4" w:space="0" w:color="auto"/>
              <w:bottom w:val="single" w:sz="4" w:space="0" w:color="auto"/>
              <w:right w:val="single" w:sz="4" w:space="0" w:color="auto"/>
            </w:tcBorders>
          </w:tcPr>
          <w:p w14:paraId="623EF739" w14:textId="77777777" w:rsidR="000A5F02" w:rsidRPr="00E73E69" w:rsidRDefault="000A5F02" w:rsidP="00F67BCD">
            <w:pPr>
              <w:spacing w:after="0" w:line="240" w:lineRule="auto"/>
              <w:rPr>
                <w:rFonts w:ascii="Times New Roman" w:hAnsi="Times New Roman"/>
              </w:rPr>
            </w:pPr>
            <w:r w:rsidRPr="00E73E69">
              <w:rPr>
                <w:rFonts w:ascii="Times New Roman" w:hAnsi="Times New Roman"/>
                <w:bCs/>
                <w:color w:val="000000"/>
              </w:rPr>
              <w:t xml:space="preserve">Требования к </w:t>
            </w:r>
            <w:r>
              <w:rPr>
                <w:rFonts w:ascii="Times New Roman" w:hAnsi="Times New Roman"/>
                <w:bCs/>
                <w:color w:val="000000"/>
              </w:rPr>
              <w:t xml:space="preserve">комплекту </w:t>
            </w:r>
            <w:proofErr w:type="gramStart"/>
            <w:r>
              <w:rPr>
                <w:rFonts w:ascii="Times New Roman" w:hAnsi="Times New Roman"/>
                <w:bCs/>
                <w:color w:val="000000"/>
              </w:rPr>
              <w:t xml:space="preserve">и  </w:t>
            </w:r>
            <w:r w:rsidRPr="00E73E69">
              <w:rPr>
                <w:rFonts w:ascii="Times New Roman" w:hAnsi="Times New Roman"/>
                <w:bCs/>
                <w:color w:val="000000"/>
              </w:rPr>
              <w:t>оформлению</w:t>
            </w:r>
            <w:proofErr w:type="gramEnd"/>
            <w:r w:rsidRPr="00E73E69">
              <w:rPr>
                <w:rFonts w:ascii="Times New Roman" w:hAnsi="Times New Roman"/>
                <w:bCs/>
                <w:color w:val="000000"/>
              </w:rPr>
              <w:t xml:space="preserve"> </w:t>
            </w:r>
            <w:r w:rsidRPr="00B26D34">
              <w:rPr>
                <w:rFonts w:ascii="Times New Roman" w:hAnsi="Times New Roman"/>
                <w:bCs/>
                <w:color w:val="000000"/>
              </w:rPr>
              <w:t>разработанной и согласованной проектно-сметной документации</w:t>
            </w:r>
          </w:p>
        </w:tc>
        <w:tc>
          <w:tcPr>
            <w:tcW w:w="7395" w:type="dxa"/>
            <w:tcBorders>
              <w:top w:val="single" w:sz="4" w:space="0" w:color="auto"/>
              <w:left w:val="single" w:sz="4" w:space="0" w:color="auto"/>
              <w:bottom w:val="single" w:sz="4" w:space="0" w:color="auto"/>
              <w:right w:val="single" w:sz="4" w:space="0" w:color="auto"/>
            </w:tcBorders>
            <w:vAlign w:val="center"/>
          </w:tcPr>
          <w:p w14:paraId="249F435D" w14:textId="77777777" w:rsidR="000A5F02" w:rsidRPr="00E73E69" w:rsidRDefault="000A5F02" w:rsidP="00F67BCD">
            <w:pPr>
              <w:pStyle w:val="af3"/>
              <w:jc w:val="both"/>
              <w:rPr>
                <w:rFonts w:ascii="Times New Roman" w:hAnsi="Times New Roman"/>
                <w:color w:val="000000" w:themeColor="text1"/>
              </w:rPr>
            </w:pPr>
            <w:r w:rsidRPr="00E73E69">
              <w:rPr>
                <w:rFonts w:ascii="Times New Roman" w:hAnsi="Times New Roman"/>
                <w:color w:val="000000" w:themeColor="text1"/>
              </w:rPr>
              <w:t>Подрядчик с сопроводительным письмом по накладной передает Заказчику проектно-сметную документацию на бумажном носителе 4 (четыре) сброшюрованных экземпляра и один экземпляр (на электронном носителе) в формате *</w:t>
            </w:r>
            <w:proofErr w:type="spellStart"/>
            <w:proofErr w:type="gramStart"/>
            <w:r w:rsidRPr="00E73E69">
              <w:rPr>
                <w:rFonts w:ascii="Times New Roman" w:hAnsi="Times New Roman"/>
                <w:color w:val="000000" w:themeColor="text1"/>
              </w:rPr>
              <w:t>pdf</w:t>
            </w:r>
            <w:proofErr w:type="spellEnd"/>
            <w:r w:rsidRPr="00E73E69">
              <w:rPr>
                <w:rFonts w:ascii="Times New Roman" w:hAnsi="Times New Roman"/>
                <w:color w:val="000000" w:themeColor="text1"/>
              </w:rPr>
              <w:t xml:space="preserve"> ,</w:t>
            </w:r>
            <w:proofErr w:type="gramEnd"/>
            <w:r w:rsidRPr="00E73E69">
              <w:rPr>
                <w:rFonts w:ascii="Times New Roman" w:hAnsi="Times New Roman"/>
                <w:color w:val="000000" w:themeColor="text1"/>
              </w:rPr>
              <w:t xml:space="preserve"> *</w:t>
            </w:r>
            <w:proofErr w:type="spellStart"/>
            <w:r w:rsidRPr="00E73E69">
              <w:rPr>
                <w:rFonts w:ascii="Times New Roman" w:hAnsi="Times New Roman"/>
                <w:color w:val="000000" w:themeColor="text1"/>
                <w:lang w:val="en-US"/>
              </w:rPr>
              <w:t>dwg</w:t>
            </w:r>
            <w:proofErr w:type="spellEnd"/>
            <w:r w:rsidRPr="00E73E69">
              <w:rPr>
                <w:rFonts w:ascii="Times New Roman" w:hAnsi="Times New Roman"/>
                <w:color w:val="000000" w:themeColor="text1"/>
              </w:rPr>
              <w:t>.</w:t>
            </w:r>
          </w:p>
          <w:p w14:paraId="0CE811B8" w14:textId="77777777" w:rsidR="000A5F02" w:rsidRPr="00E73E69" w:rsidRDefault="000A5F02" w:rsidP="00F67BCD">
            <w:pPr>
              <w:spacing w:after="0" w:line="240" w:lineRule="auto"/>
              <w:jc w:val="both"/>
              <w:rPr>
                <w:rFonts w:ascii="Times New Roman" w:hAnsi="Times New Roman"/>
                <w:color w:val="000000" w:themeColor="text1"/>
              </w:rPr>
            </w:pPr>
            <w:r w:rsidRPr="00E73E69">
              <w:rPr>
                <w:rFonts w:ascii="Times New Roman" w:hAnsi="Times New Roman"/>
                <w:color w:val="000000" w:themeColor="text1"/>
              </w:rPr>
              <w:t xml:space="preserve">Проектно-сметную документацию оформить подписями руководителей генеральной проектной организации, главного инженера проекта, круглой печатью и справкой проектной организации о соответствии проектной </w:t>
            </w:r>
            <w:r w:rsidRPr="00E73E69">
              <w:rPr>
                <w:rFonts w:ascii="Times New Roman" w:hAnsi="Times New Roman"/>
                <w:color w:val="000000" w:themeColor="text1"/>
              </w:rPr>
              <w:lastRenderedPageBreak/>
              <w:t xml:space="preserve">документации требованиям действующего законодательства и задания на проектирование. </w:t>
            </w:r>
          </w:p>
          <w:p w14:paraId="3DFC6588" w14:textId="77777777" w:rsidR="000A5F02" w:rsidRPr="00E73E69" w:rsidRDefault="000A5F02" w:rsidP="00F67BCD">
            <w:pPr>
              <w:spacing w:after="0" w:line="240" w:lineRule="auto"/>
              <w:jc w:val="both"/>
              <w:rPr>
                <w:rFonts w:ascii="Times New Roman" w:hAnsi="Times New Roman"/>
                <w:color w:val="000000" w:themeColor="text1"/>
              </w:rPr>
            </w:pPr>
            <w:r w:rsidRPr="00E73E69">
              <w:rPr>
                <w:rFonts w:ascii="Times New Roman" w:hAnsi="Times New Roman"/>
                <w:color w:val="000000" w:themeColor="text1"/>
              </w:rPr>
              <w:t>Представить согласованный в КГА том проекта благоустройства элементов благоустройства на бумажном носителе 1 (один) сброшюрованный экземпляр.</w:t>
            </w:r>
          </w:p>
          <w:p w14:paraId="16CFFA42" w14:textId="77777777" w:rsidR="000A5F02" w:rsidRPr="00E73E69" w:rsidRDefault="000A5F02" w:rsidP="00F67BCD">
            <w:pPr>
              <w:spacing w:after="0" w:line="240" w:lineRule="auto"/>
              <w:jc w:val="both"/>
              <w:rPr>
                <w:rFonts w:ascii="Times New Roman" w:hAnsi="Times New Roman"/>
                <w:color w:val="000000" w:themeColor="text1"/>
              </w:rPr>
            </w:pPr>
            <w:r w:rsidRPr="00E73E69">
              <w:rPr>
                <w:rFonts w:ascii="Times New Roman" w:hAnsi="Times New Roman"/>
                <w:color w:val="000000" w:themeColor="text1"/>
              </w:rPr>
              <w:t>Представить «</w:t>
            </w:r>
            <w:r w:rsidRPr="00E73E69">
              <w:rPr>
                <w:rFonts w:ascii="Times New Roman" w:hAnsi="Times New Roman"/>
                <w:bCs/>
                <w:color w:val="000000"/>
                <w:kern w:val="32"/>
                <w:lang w:bidi="ru-RU"/>
              </w:rPr>
              <w:t xml:space="preserve">Пояснительную записку» для получения ордера в ГАТИ </w:t>
            </w:r>
            <w:r w:rsidRPr="00E73E69">
              <w:rPr>
                <w:rFonts w:ascii="Times New Roman" w:hAnsi="Times New Roman"/>
                <w:color w:val="000000" w:themeColor="text1"/>
              </w:rPr>
              <w:t>на бумажном носителе 1 (один) сброшюрованный экземпляр и в электронном виде в формате текстового процессора (с расширением файла *.</w:t>
            </w:r>
            <w:proofErr w:type="spellStart"/>
            <w:r w:rsidRPr="00E73E69">
              <w:rPr>
                <w:rFonts w:ascii="Times New Roman" w:hAnsi="Times New Roman"/>
                <w:color w:val="000000" w:themeColor="text1"/>
              </w:rPr>
              <w:t>docx</w:t>
            </w:r>
            <w:proofErr w:type="spellEnd"/>
            <w:r w:rsidRPr="00E73E69">
              <w:rPr>
                <w:rFonts w:ascii="Times New Roman" w:hAnsi="Times New Roman"/>
                <w:color w:val="000000" w:themeColor="text1"/>
              </w:rPr>
              <w:t>, *.</w:t>
            </w:r>
            <w:proofErr w:type="spellStart"/>
            <w:r w:rsidRPr="00E73E69">
              <w:rPr>
                <w:rFonts w:ascii="Times New Roman" w:hAnsi="Times New Roman"/>
                <w:color w:val="000000" w:themeColor="text1"/>
              </w:rPr>
              <w:t>doc</w:t>
            </w:r>
            <w:proofErr w:type="spellEnd"/>
            <w:r w:rsidRPr="00E73E69">
              <w:rPr>
                <w:rFonts w:ascii="Times New Roman" w:hAnsi="Times New Roman"/>
                <w:color w:val="000000" w:themeColor="text1"/>
              </w:rPr>
              <w:t>, *.</w:t>
            </w:r>
            <w:proofErr w:type="spellStart"/>
            <w:r w:rsidRPr="00E73E69">
              <w:rPr>
                <w:rFonts w:ascii="Times New Roman" w:hAnsi="Times New Roman"/>
                <w:color w:val="000000" w:themeColor="text1"/>
              </w:rPr>
              <w:t>rtf</w:t>
            </w:r>
            <w:proofErr w:type="spellEnd"/>
            <w:r w:rsidRPr="00E73E69">
              <w:rPr>
                <w:rFonts w:ascii="Times New Roman" w:hAnsi="Times New Roman"/>
                <w:color w:val="000000" w:themeColor="text1"/>
              </w:rPr>
              <w:t xml:space="preserve">) или </w:t>
            </w:r>
            <w:proofErr w:type="spellStart"/>
            <w:r w:rsidRPr="00E73E69">
              <w:rPr>
                <w:rFonts w:ascii="Times New Roman" w:hAnsi="Times New Roman"/>
                <w:color w:val="000000" w:themeColor="text1"/>
              </w:rPr>
              <w:t>Portable</w:t>
            </w:r>
            <w:proofErr w:type="spellEnd"/>
            <w:r w:rsidRPr="00E73E69">
              <w:rPr>
                <w:rFonts w:ascii="Times New Roman" w:hAnsi="Times New Roman"/>
                <w:color w:val="000000" w:themeColor="text1"/>
              </w:rPr>
              <w:t xml:space="preserve"> </w:t>
            </w:r>
            <w:proofErr w:type="spellStart"/>
            <w:r w:rsidRPr="00E73E69">
              <w:rPr>
                <w:rFonts w:ascii="Times New Roman" w:hAnsi="Times New Roman"/>
                <w:color w:val="000000" w:themeColor="text1"/>
              </w:rPr>
              <w:t>Document</w:t>
            </w:r>
            <w:proofErr w:type="spellEnd"/>
            <w:r w:rsidRPr="00E73E69">
              <w:rPr>
                <w:rFonts w:ascii="Times New Roman" w:hAnsi="Times New Roman"/>
                <w:color w:val="000000" w:themeColor="text1"/>
              </w:rPr>
              <w:t xml:space="preserve"> </w:t>
            </w:r>
            <w:proofErr w:type="spellStart"/>
            <w:r w:rsidRPr="00E73E69">
              <w:rPr>
                <w:rFonts w:ascii="Times New Roman" w:hAnsi="Times New Roman"/>
                <w:color w:val="000000" w:themeColor="text1"/>
              </w:rPr>
              <w:t>Format</w:t>
            </w:r>
            <w:proofErr w:type="spellEnd"/>
            <w:r w:rsidRPr="00E73E69">
              <w:rPr>
                <w:rFonts w:ascii="Times New Roman" w:hAnsi="Times New Roman"/>
                <w:color w:val="000000" w:themeColor="text1"/>
              </w:rPr>
              <w:t xml:space="preserve"> (с расширением файла PDF). </w:t>
            </w:r>
          </w:p>
          <w:p w14:paraId="43C08660" w14:textId="77777777" w:rsidR="000A5F02" w:rsidRPr="00E73E69" w:rsidRDefault="000A5F02" w:rsidP="00F67BCD">
            <w:pPr>
              <w:spacing w:after="0" w:line="240" w:lineRule="auto"/>
              <w:jc w:val="both"/>
              <w:rPr>
                <w:rFonts w:ascii="Times New Roman" w:hAnsi="Times New Roman"/>
                <w:color w:val="000000" w:themeColor="text1"/>
              </w:rPr>
            </w:pPr>
            <w:r w:rsidRPr="00E73E69">
              <w:rPr>
                <w:rFonts w:ascii="Times New Roman" w:hAnsi="Times New Roman"/>
                <w:color w:val="000000" w:themeColor="text1"/>
              </w:rPr>
              <w:t xml:space="preserve">Все разделы проектно-сметной документации должны быть оформлены отдельными томами, каждый том должен быть пронумерован, прошит и скреплен печатью. </w:t>
            </w:r>
          </w:p>
          <w:p w14:paraId="4BEFE6E4" w14:textId="77777777" w:rsidR="000A5F02" w:rsidRPr="00E73E69" w:rsidRDefault="000A5F02" w:rsidP="00F67BCD">
            <w:pPr>
              <w:spacing w:after="0" w:line="240" w:lineRule="auto"/>
              <w:jc w:val="both"/>
              <w:rPr>
                <w:rFonts w:ascii="Times New Roman" w:hAnsi="Times New Roman"/>
                <w:color w:val="000000" w:themeColor="text1"/>
              </w:rPr>
            </w:pPr>
            <w:r w:rsidRPr="00E73E69">
              <w:rPr>
                <w:rFonts w:ascii="Times New Roman" w:hAnsi="Times New Roman"/>
                <w:color w:val="000000" w:themeColor="text1"/>
              </w:rPr>
              <w:t xml:space="preserve">В электронном виде проектно-сметную документацию представить в соответствии с Требованиями к формату электронных документов, утвержденных приказом Министерства строительства и жилищно-коммунального хозяйства Российской Федерации от 12.05.2017 №783/пр. </w:t>
            </w:r>
          </w:p>
          <w:p w14:paraId="4D79A6BF" w14:textId="77777777" w:rsidR="000A5F02" w:rsidRPr="00E73E69" w:rsidRDefault="000A5F02" w:rsidP="00F67BCD">
            <w:pPr>
              <w:spacing w:after="0" w:line="240" w:lineRule="auto"/>
              <w:jc w:val="both"/>
              <w:rPr>
                <w:rFonts w:ascii="Times New Roman" w:hAnsi="Times New Roman"/>
                <w:color w:val="000000" w:themeColor="text1"/>
              </w:rPr>
            </w:pPr>
            <w:r w:rsidRPr="00E73E69">
              <w:rPr>
                <w:rFonts w:ascii="Times New Roman" w:hAnsi="Times New Roman"/>
                <w:color w:val="000000" w:themeColor="text1"/>
              </w:rPr>
              <w:t>Всю недостающую для проектирования исходную документацию Подрядчик получает совместно с Заказчиком.</w:t>
            </w:r>
          </w:p>
          <w:p w14:paraId="4EFED922" w14:textId="77777777" w:rsidR="000A5F02" w:rsidRPr="00E73E69" w:rsidRDefault="000A5F02" w:rsidP="00F67BCD">
            <w:pPr>
              <w:spacing w:after="0" w:line="240" w:lineRule="auto"/>
              <w:jc w:val="both"/>
              <w:rPr>
                <w:rFonts w:ascii="Times New Roman" w:hAnsi="Times New Roman"/>
                <w:color w:val="000000"/>
              </w:rPr>
            </w:pPr>
            <w:r w:rsidRPr="00E73E69">
              <w:rPr>
                <w:rFonts w:ascii="Times New Roman" w:hAnsi="Times New Roman"/>
                <w:color w:val="000000"/>
              </w:rPr>
              <w:t>Расходы по согласованию проектной документации несет Подрядчик.</w:t>
            </w:r>
          </w:p>
        </w:tc>
      </w:tr>
      <w:tr w:rsidR="000A5F02" w:rsidRPr="00E73E69" w14:paraId="546D747D" w14:textId="77777777" w:rsidTr="000A5F02">
        <w:tc>
          <w:tcPr>
            <w:tcW w:w="534" w:type="dxa"/>
            <w:tcBorders>
              <w:top w:val="single" w:sz="4" w:space="0" w:color="auto"/>
              <w:left w:val="single" w:sz="4" w:space="0" w:color="auto"/>
              <w:bottom w:val="single" w:sz="4" w:space="0" w:color="auto"/>
              <w:right w:val="single" w:sz="4" w:space="0" w:color="auto"/>
            </w:tcBorders>
          </w:tcPr>
          <w:p w14:paraId="2EF7A748" w14:textId="77777777" w:rsidR="000A5F02" w:rsidRPr="00E73E69" w:rsidRDefault="000A5F02" w:rsidP="00F67BCD">
            <w:pPr>
              <w:tabs>
                <w:tab w:val="left" w:pos="5103"/>
              </w:tabs>
              <w:spacing w:after="0" w:line="240" w:lineRule="auto"/>
              <w:rPr>
                <w:rFonts w:ascii="Times New Roman" w:hAnsi="Times New Roman"/>
              </w:rPr>
            </w:pPr>
            <w:r w:rsidRPr="00E73E69">
              <w:rPr>
                <w:rFonts w:ascii="Times New Roman" w:hAnsi="Times New Roman"/>
              </w:rPr>
              <w:lastRenderedPageBreak/>
              <w:t>18</w:t>
            </w:r>
          </w:p>
        </w:tc>
        <w:tc>
          <w:tcPr>
            <w:tcW w:w="2551" w:type="dxa"/>
            <w:tcBorders>
              <w:top w:val="single" w:sz="4" w:space="0" w:color="auto"/>
              <w:left w:val="single" w:sz="4" w:space="0" w:color="auto"/>
              <w:bottom w:val="single" w:sz="4" w:space="0" w:color="auto"/>
              <w:right w:val="single" w:sz="4" w:space="0" w:color="auto"/>
            </w:tcBorders>
          </w:tcPr>
          <w:p w14:paraId="6DD95031" w14:textId="77777777" w:rsidR="000A5F02" w:rsidRPr="00E73E69" w:rsidRDefault="000A5F02" w:rsidP="00F67BCD">
            <w:pPr>
              <w:spacing w:after="0" w:line="240" w:lineRule="auto"/>
              <w:rPr>
                <w:rFonts w:ascii="Times New Roman" w:hAnsi="Times New Roman"/>
                <w:bCs/>
              </w:rPr>
            </w:pPr>
            <w:r w:rsidRPr="00E73E69">
              <w:rPr>
                <w:rFonts w:ascii="Times New Roman" w:hAnsi="Times New Roman"/>
                <w:bCs/>
              </w:rPr>
              <w:t>Сроки выполнения работ</w:t>
            </w:r>
          </w:p>
        </w:tc>
        <w:tc>
          <w:tcPr>
            <w:tcW w:w="7395" w:type="dxa"/>
            <w:tcBorders>
              <w:top w:val="single" w:sz="4" w:space="0" w:color="auto"/>
              <w:left w:val="single" w:sz="4" w:space="0" w:color="auto"/>
              <w:bottom w:val="single" w:sz="4" w:space="0" w:color="auto"/>
              <w:right w:val="single" w:sz="4" w:space="0" w:color="auto"/>
            </w:tcBorders>
            <w:vAlign w:val="center"/>
          </w:tcPr>
          <w:p w14:paraId="44E65C3D" w14:textId="77777777" w:rsidR="000A5F02" w:rsidRPr="00E73E69" w:rsidRDefault="000A5F02" w:rsidP="00F67BCD">
            <w:pPr>
              <w:spacing w:after="0" w:line="240" w:lineRule="auto"/>
              <w:rPr>
                <w:rFonts w:ascii="Times New Roman" w:hAnsi="Times New Roman"/>
                <w:bCs/>
              </w:rPr>
            </w:pPr>
            <w:r w:rsidRPr="00EC0233">
              <w:rPr>
                <w:rFonts w:ascii="Times New Roman" w:hAnsi="Times New Roman"/>
                <w:bCs/>
                <w:color w:val="000000" w:themeColor="text1"/>
              </w:rPr>
              <w:t>60 рабочих дней</w:t>
            </w:r>
          </w:p>
        </w:tc>
      </w:tr>
    </w:tbl>
    <w:p w14:paraId="061AC192" w14:textId="77777777" w:rsidR="000A5F02" w:rsidRPr="00E73E69" w:rsidRDefault="000A5F02" w:rsidP="000A5F02">
      <w:pPr>
        <w:spacing w:after="0" w:line="240" w:lineRule="auto"/>
        <w:jc w:val="both"/>
        <w:rPr>
          <w:rFonts w:ascii="Times New Roman" w:hAnsi="Times New Roman"/>
          <w:color w:val="000000"/>
        </w:rPr>
      </w:pPr>
    </w:p>
    <w:p w14:paraId="4B80AF91" w14:textId="77777777" w:rsidR="000A5F02" w:rsidRPr="00E73E69" w:rsidRDefault="000A5F02" w:rsidP="000A5F02">
      <w:pPr>
        <w:spacing w:after="0" w:line="240" w:lineRule="auto"/>
        <w:rPr>
          <w:rFonts w:ascii="Times New Roman" w:hAnsi="Times New Roman"/>
          <w:color w:val="000000"/>
        </w:rPr>
      </w:pPr>
      <w:r w:rsidRPr="00E73E69">
        <w:rPr>
          <w:rFonts w:ascii="Times New Roman" w:hAnsi="Times New Roman"/>
          <w:color w:val="000000"/>
        </w:rPr>
        <w:t>Составил:</w:t>
      </w:r>
    </w:p>
    <w:p w14:paraId="22DC29FD" w14:textId="77777777" w:rsidR="000A5F02" w:rsidRPr="00E73E69" w:rsidRDefault="000A5F02" w:rsidP="000A5F02">
      <w:pPr>
        <w:spacing w:after="0" w:line="240" w:lineRule="auto"/>
        <w:rPr>
          <w:rFonts w:ascii="Times New Roman" w:hAnsi="Times New Roman"/>
          <w:color w:val="000000"/>
        </w:rPr>
      </w:pPr>
      <w:r w:rsidRPr="00E73E69">
        <w:rPr>
          <w:rFonts w:ascii="Times New Roman" w:hAnsi="Times New Roman"/>
          <w:color w:val="000000"/>
        </w:rPr>
        <w:t xml:space="preserve">Ведущий инженер по техническому надзору </w:t>
      </w:r>
    </w:p>
    <w:p w14:paraId="7343A05B" w14:textId="77777777" w:rsidR="000A5F02" w:rsidRPr="00E73E69" w:rsidRDefault="000A5F02" w:rsidP="000A5F02">
      <w:pPr>
        <w:spacing w:after="0" w:line="240" w:lineRule="auto"/>
        <w:rPr>
          <w:rFonts w:ascii="Times New Roman" w:hAnsi="Times New Roman"/>
          <w:color w:val="000000"/>
        </w:rPr>
      </w:pPr>
      <w:r w:rsidRPr="00E73E69">
        <w:rPr>
          <w:rFonts w:ascii="Times New Roman" w:hAnsi="Times New Roman"/>
          <w:color w:val="000000"/>
        </w:rPr>
        <w:t>отдела строительного контроля</w:t>
      </w:r>
    </w:p>
    <w:p w14:paraId="046BADE9" w14:textId="77777777" w:rsidR="000A5F02" w:rsidRPr="00E73E69" w:rsidRDefault="000A5F02" w:rsidP="000A5F02">
      <w:pPr>
        <w:spacing w:after="0" w:line="240" w:lineRule="auto"/>
        <w:rPr>
          <w:rFonts w:ascii="Times New Roman" w:hAnsi="Times New Roman"/>
          <w:color w:val="000000"/>
        </w:rPr>
      </w:pPr>
      <w:r w:rsidRPr="00E73E69">
        <w:rPr>
          <w:rFonts w:ascii="Times New Roman" w:hAnsi="Times New Roman"/>
          <w:color w:val="000000"/>
        </w:rPr>
        <w:t xml:space="preserve">СПб ГБУ "Служба заказчика администрации </w:t>
      </w:r>
    </w:p>
    <w:p w14:paraId="31FB7805" w14:textId="77777777" w:rsidR="000A5F02" w:rsidRPr="00E73E69" w:rsidRDefault="000A5F02" w:rsidP="000A5F02">
      <w:pPr>
        <w:spacing w:after="0" w:line="240" w:lineRule="auto"/>
        <w:rPr>
          <w:rFonts w:ascii="Times New Roman" w:hAnsi="Times New Roman"/>
          <w:color w:val="000000"/>
        </w:rPr>
      </w:pPr>
      <w:r>
        <w:rPr>
          <w:rFonts w:ascii="Times New Roman" w:hAnsi="Times New Roman"/>
          <w:color w:val="000000"/>
        </w:rPr>
        <w:t>Выборгского</w:t>
      </w:r>
      <w:r w:rsidRPr="00E73E69">
        <w:rPr>
          <w:rFonts w:ascii="Times New Roman" w:hAnsi="Times New Roman"/>
          <w:color w:val="000000"/>
        </w:rPr>
        <w:t xml:space="preserve"> района"                                             </w:t>
      </w:r>
      <w:r w:rsidRPr="00E73E69">
        <w:rPr>
          <w:rFonts w:ascii="Times New Roman" w:hAnsi="Times New Roman"/>
          <w:color w:val="000000"/>
        </w:rPr>
        <w:tab/>
        <w:t xml:space="preserve">__________________  </w:t>
      </w:r>
    </w:p>
    <w:p w14:paraId="17383062" w14:textId="77777777" w:rsidR="000A5F02" w:rsidRPr="00E73E69" w:rsidRDefault="000A5F02" w:rsidP="000A5F02">
      <w:pPr>
        <w:spacing w:after="0" w:line="240" w:lineRule="auto"/>
        <w:rPr>
          <w:rFonts w:ascii="Times New Roman" w:hAnsi="Times New Roman"/>
          <w:i/>
          <w:color w:val="000000"/>
          <w:sz w:val="16"/>
          <w:szCs w:val="16"/>
        </w:rPr>
      </w:pPr>
      <w:r w:rsidRPr="00E73E69">
        <w:rPr>
          <w:rFonts w:ascii="Times New Roman" w:hAnsi="Times New Roman"/>
          <w:i/>
          <w:color w:val="000000"/>
          <w:sz w:val="16"/>
          <w:szCs w:val="16"/>
        </w:rPr>
        <w:t xml:space="preserve">                                                                                                                                                      (</w:t>
      </w:r>
      <w:proofErr w:type="gramStart"/>
      <w:r w:rsidRPr="00E73E69">
        <w:rPr>
          <w:rFonts w:ascii="Times New Roman" w:hAnsi="Times New Roman"/>
          <w:i/>
          <w:color w:val="000000"/>
          <w:sz w:val="16"/>
          <w:szCs w:val="16"/>
        </w:rPr>
        <w:t xml:space="preserve">подпись)   </w:t>
      </w:r>
      <w:proofErr w:type="gramEnd"/>
      <w:r w:rsidRPr="00E73E69">
        <w:rPr>
          <w:rFonts w:ascii="Times New Roman" w:hAnsi="Times New Roman"/>
          <w:i/>
          <w:color w:val="000000"/>
          <w:sz w:val="16"/>
          <w:szCs w:val="16"/>
        </w:rPr>
        <w:t xml:space="preserve">                        (инициалы, фамилия)</w:t>
      </w:r>
    </w:p>
    <w:p w14:paraId="61A4EDE6" w14:textId="77777777" w:rsidR="000A5F02" w:rsidRPr="00E73E69" w:rsidRDefault="000A5F02" w:rsidP="000A5F02">
      <w:pPr>
        <w:spacing w:after="0" w:line="240" w:lineRule="auto"/>
        <w:rPr>
          <w:rFonts w:ascii="Times New Roman" w:hAnsi="Times New Roman"/>
          <w:color w:val="000000"/>
        </w:rPr>
      </w:pPr>
    </w:p>
    <w:p w14:paraId="0F4789A4" w14:textId="77777777" w:rsidR="000A5F02" w:rsidRPr="00E73E69" w:rsidRDefault="000A5F02" w:rsidP="000A5F02">
      <w:pPr>
        <w:spacing w:after="0" w:line="240" w:lineRule="auto"/>
        <w:rPr>
          <w:rFonts w:ascii="Times New Roman" w:hAnsi="Times New Roman"/>
          <w:color w:val="000000"/>
        </w:rPr>
      </w:pPr>
    </w:p>
    <w:p w14:paraId="4678206F" w14:textId="77777777" w:rsidR="000A5F02" w:rsidRPr="00E73E69" w:rsidRDefault="000A5F02" w:rsidP="000A5F02">
      <w:pPr>
        <w:spacing w:after="0" w:line="240" w:lineRule="auto"/>
        <w:rPr>
          <w:rFonts w:ascii="Times New Roman" w:hAnsi="Times New Roman"/>
          <w:color w:val="000000"/>
        </w:rPr>
      </w:pPr>
      <w:r w:rsidRPr="00E73E69">
        <w:rPr>
          <w:rFonts w:ascii="Times New Roman" w:hAnsi="Times New Roman"/>
          <w:color w:val="000000"/>
        </w:rPr>
        <w:t>Проверил:</w:t>
      </w:r>
    </w:p>
    <w:p w14:paraId="09812396" w14:textId="77777777" w:rsidR="000A5F02" w:rsidRPr="00E73E69" w:rsidRDefault="000A5F02" w:rsidP="000A5F02">
      <w:pPr>
        <w:spacing w:after="0" w:line="240" w:lineRule="auto"/>
        <w:rPr>
          <w:rFonts w:ascii="Times New Roman" w:hAnsi="Times New Roman"/>
          <w:color w:val="000000"/>
        </w:rPr>
      </w:pPr>
      <w:r w:rsidRPr="00E73E69">
        <w:rPr>
          <w:rFonts w:ascii="Times New Roman" w:hAnsi="Times New Roman"/>
          <w:color w:val="000000"/>
        </w:rPr>
        <w:t>Начальник сметного отдела</w:t>
      </w:r>
    </w:p>
    <w:p w14:paraId="3A3EDC21" w14:textId="77777777" w:rsidR="000A5F02" w:rsidRPr="00E73E69" w:rsidRDefault="000A5F02" w:rsidP="000A5F02">
      <w:pPr>
        <w:spacing w:after="0" w:line="240" w:lineRule="auto"/>
        <w:rPr>
          <w:rFonts w:ascii="Times New Roman" w:hAnsi="Times New Roman"/>
          <w:color w:val="000000"/>
        </w:rPr>
      </w:pPr>
      <w:r w:rsidRPr="00E73E69">
        <w:rPr>
          <w:rFonts w:ascii="Times New Roman" w:hAnsi="Times New Roman"/>
          <w:color w:val="000000"/>
        </w:rPr>
        <w:t xml:space="preserve">СПб ГБУ "Служба заказчика администрации </w:t>
      </w:r>
    </w:p>
    <w:p w14:paraId="188F9F07" w14:textId="77777777" w:rsidR="000A5F02" w:rsidRPr="00E73E69" w:rsidRDefault="000A5F02" w:rsidP="000A5F02">
      <w:pPr>
        <w:spacing w:after="0" w:line="240" w:lineRule="auto"/>
        <w:rPr>
          <w:rFonts w:ascii="Times New Roman" w:hAnsi="Times New Roman"/>
          <w:color w:val="000000"/>
        </w:rPr>
      </w:pPr>
      <w:r>
        <w:rPr>
          <w:rFonts w:ascii="Times New Roman" w:hAnsi="Times New Roman"/>
          <w:color w:val="000000"/>
        </w:rPr>
        <w:t>Выборгского</w:t>
      </w:r>
      <w:r w:rsidRPr="00E73E69">
        <w:rPr>
          <w:rFonts w:ascii="Times New Roman" w:hAnsi="Times New Roman"/>
          <w:color w:val="000000"/>
        </w:rPr>
        <w:t xml:space="preserve"> района"                                                    ________________</w:t>
      </w:r>
    </w:p>
    <w:p w14:paraId="58D49C7E" w14:textId="77777777" w:rsidR="000A5F02" w:rsidRPr="00E73E69" w:rsidRDefault="000A5F02" w:rsidP="000A5F02">
      <w:pPr>
        <w:spacing w:after="0" w:line="240" w:lineRule="auto"/>
        <w:rPr>
          <w:rFonts w:ascii="Times New Roman" w:hAnsi="Times New Roman"/>
          <w:i/>
          <w:color w:val="000000"/>
          <w:sz w:val="16"/>
          <w:szCs w:val="16"/>
        </w:rPr>
      </w:pPr>
      <w:r w:rsidRPr="00E73E69">
        <w:rPr>
          <w:rFonts w:ascii="Times New Roman" w:hAnsi="Times New Roman"/>
          <w:i/>
          <w:color w:val="000000"/>
          <w:sz w:val="16"/>
          <w:szCs w:val="16"/>
        </w:rPr>
        <w:t xml:space="preserve">                                                                                                                                                      (</w:t>
      </w:r>
      <w:proofErr w:type="gramStart"/>
      <w:r w:rsidRPr="00E73E69">
        <w:rPr>
          <w:rFonts w:ascii="Times New Roman" w:hAnsi="Times New Roman"/>
          <w:i/>
          <w:color w:val="000000"/>
          <w:sz w:val="16"/>
          <w:szCs w:val="16"/>
        </w:rPr>
        <w:t xml:space="preserve">подпись)   </w:t>
      </w:r>
      <w:proofErr w:type="gramEnd"/>
      <w:r w:rsidRPr="00E73E69">
        <w:rPr>
          <w:rFonts w:ascii="Times New Roman" w:hAnsi="Times New Roman"/>
          <w:i/>
          <w:color w:val="000000"/>
          <w:sz w:val="16"/>
          <w:szCs w:val="16"/>
        </w:rPr>
        <w:t xml:space="preserve">                        (инициалы, фамилия)</w:t>
      </w:r>
    </w:p>
    <w:p w14:paraId="6F847C84" w14:textId="77777777" w:rsidR="000A5F02" w:rsidRPr="00E73E69" w:rsidRDefault="000A5F02" w:rsidP="000A5F02">
      <w:pPr>
        <w:spacing w:after="0" w:line="240" w:lineRule="auto"/>
        <w:rPr>
          <w:rFonts w:ascii="Times New Roman" w:hAnsi="Times New Roman"/>
          <w:color w:val="000000"/>
        </w:rPr>
      </w:pPr>
    </w:p>
    <w:p w14:paraId="48A9BFA0" w14:textId="77777777" w:rsidR="000A5F02" w:rsidRPr="00E73E69" w:rsidRDefault="000A5F02" w:rsidP="000A5F02">
      <w:pPr>
        <w:spacing w:after="0" w:line="240" w:lineRule="auto"/>
        <w:rPr>
          <w:rFonts w:ascii="Times New Roman" w:hAnsi="Times New Roman"/>
          <w:color w:val="000000"/>
        </w:rPr>
      </w:pPr>
    </w:p>
    <w:p w14:paraId="332937B7" w14:textId="77777777" w:rsidR="000A5F02" w:rsidRPr="00E73E69" w:rsidRDefault="000A5F02" w:rsidP="000A5F02">
      <w:pPr>
        <w:spacing w:after="0" w:line="240" w:lineRule="auto"/>
        <w:rPr>
          <w:rFonts w:ascii="Times New Roman" w:hAnsi="Times New Roman"/>
          <w:color w:val="000000"/>
        </w:rPr>
      </w:pPr>
      <w:r w:rsidRPr="00E73E69">
        <w:rPr>
          <w:rFonts w:ascii="Times New Roman" w:hAnsi="Times New Roman"/>
          <w:color w:val="000000"/>
        </w:rPr>
        <w:t>«СОГЛАСОВАНО»</w:t>
      </w:r>
    </w:p>
    <w:p w14:paraId="4F4B321C" w14:textId="77777777" w:rsidR="000A5F02" w:rsidRPr="00E73E69" w:rsidRDefault="000A5F02" w:rsidP="000A5F02">
      <w:pPr>
        <w:spacing w:after="0" w:line="240" w:lineRule="auto"/>
        <w:rPr>
          <w:rFonts w:ascii="Times New Roman" w:hAnsi="Times New Roman"/>
          <w:color w:val="000000"/>
        </w:rPr>
      </w:pPr>
      <w:r w:rsidRPr="00E73E69">
        <w:rPr>
          <w:rFonts w:ascii="Times New Roman" w:hAnsi="Times New Roman"/>
          <w:color w:val="000000"/>
        </w:rPr>
        <w:t>_______________________________________</w:t>
      </w:r>
    </w:p>
    <w:p w14:paraId="12CE32B8" w14:textId="77777777" w:rsidR="000A5F02" w:rsidRPr="00E73E69" w:rsidRDefault="000A5F02" w:rsidP="000A5F02">
      <w:pPr>
        <w:spacing w:after="0" w:line="240" w:lineRule="auto"/>
        <w:rPr>
          <w:rFonts w:ascii="Times New Roman" w:hAnsi="Times New Roman"/>
          <w:color w:val="000000"/>
        </w:rPr>
      </w:pPr>
      <w:r w:rsidRPr="00E73E69">
        <w:rPr>
          <w:rFonts w:ascii="Times New Roman" w:hAnsi="Times New Roman"/>
          <w:i/>
          <w:color w:val="000000"/>
          <w:sz w:val="16"/>
          <w:szCs w:val="16"/>
        </w:rPr>
        <w:t xml:space="preserve">                 (Должность руководителя учреждения)                                                                            </w:t>
      </w:r>
    </w:p>
    <w:p w14:paraId="0B7C6875" w14:textId="77777777" w:rsidR="000A5F02" w:rsidRPr="00E73E69" w:rsidRDefault="000A5F02" w:rsidP="000A5F02">
      <w:pPr>
        <w:spacing w:after="0" w:line="240" w:lineRule="auto"/>
        <w:rPr>
          <w:rFonts w:ascii="Times New Roman" w:hAnsi="Times New Roman"/>
          <w:color w:val="000000"/>
        </w:rPr>
      </w:pPr>
      <w:r w:rsidRPr="00E73E69">
        <w:rPr>
          <w:rFonts w:ascii="Times New Roman" w:hAnsi="Times New Roman"/>
          <w:color w:val="000000"/>
        </w:rPr>
        <w:t xml:space="preserve">_______________________________________           </w:t>
      </w:r>
      <w:r w:rsidRPr="00E73E69">
        <w:rPr>
          <w:rFonts w:ascii="Times New Roman" w:hAnsi="Times New Roman"/>
          <w:color w:val="000000"/>
        </w:rPr>
        <w:tab/>
        <w:t xml:space="preserve">____________ _________________ </w:t>
      </w:r>
    </w:p>
    <w:p w14:paraId="3EBFF90A" w14:textId="77777777" w:rsidR="000A5F02" w:rsidRPr="00E73E69" w:rsidRDefault="000A5F02" w:rsidP="000A5F02">
      <w:pPr>
        <w:spacing w:after="0" w:line="240" w:lineRule="auto"/>
        <w:rPr>
          <w:rFonts w:ascii="Times New Roman" w:hAnsi="Times New Roman"/>
          <w:i/>
          <w:color w:val="000000"/>
          <w:sz w:val="16"/>
          <w:szCs w:val="16"/>
        </w:rPr>
      </w:pPr>
      <w:r w:rsidRPr="00E73E69">
        <w:rPr>
          <w:rFonts w:ascii="Times New Roman" w:hAnsi="Times New Roman"/>
          <w:i/>
          <w:color w:val="000000"/>
          <w:sz w:val="16"/>
          <w:szCs w:val="16"/>
        </w:rPr>
        <w:t xml:space="preserve">                (Наименование </w:t>
      </w:r>
      <w:proofErr w:type="gramStart"/>
      <w:r w:rsidRPr="00E73E69">
        <w:rPr>
          <w:rFonts w:ascii="Times New Roman" w:hAnsi="Times New Roman"/>
          <w:i/>
          <w:color w:val="000000"/>
          <w:sz w:val="16"/>
          <w:szCs w:val="16"/>
        </w:rPr>
        <w:t xml:space="preserve">учреждения)   </w:t>
      </w:r>
      <w:proofErr w:type="gramEnd"/>
      <w:r w:rsidRPr="00E73E69">
        <w:rPr>
          <w:rFonts w:ascii="Times New Roman" w:hAnsi="Times New Roman"/>
          <w:i/>
          <w:color w:val="000000"/>
          <w:sz w:val="16"/>
          <w:szCs w:val="16"/>
        </w:rPr>
        <w:t xml:space="preserve">                                                                                   (подпись)                         (инициалы, фамилия)</w:t>
      </w:r>
      <w:r w:rsidRPr="00E73E69">
        <w:rPr>
          <w:rFonts w:ascii="Times New Roman" w:hAnsi="Times New Roman"/>
          <w:color w:val="000000"/>
          <w:sz w:val="16"/>
          <w:szCs w:val="16"/>
        </w:rPr>
        <w:t xml:space="preserve">                             </w:t>
      </w:r>
    </w:p>
    <w:p w14:paraId="65C1D8BC" w14:textId="77777777" w:rsidR="000A5F02" w:rsidRPr="00E73E69" w:rsidRDefault="000A5F02" w:rsidP="000A5F02">
      <w:pPr>
        <w:spacing w:after="0" w:line="240" w:lineRule="auto"/>
        <w:jc w:val="right"/>
        <w:rPr>
          <w:rFonts w:ascii="Times New Roman" w:hAnsi="Times New Roman"/>
        </w:rPr>
      </w:pPr>
      <w:r w:rsidRPr="00E73E69">
        <w:rPr>
          <w:rFonts w:ascii="Times New Roman" w:hAnsi="Times New Roman"/>
          <w:color w:val="000000"/>
        </w:rPr>
        <w:t>М.П.</w:t>
      </w:r>
    </w:p>
    <w:p w14:paraId="58A497E9" w14:textId="77777777" w:rsidR="000A5F02" w:rsidRPr="00E73E69" w:rsidRDefault="000A5F02" w:rsidP="000A5F02">
      <w:pPr>
        <w:shd w:val="clear" w:color="auto" w:fill="FFFFFF"/>
        <w:spacing w:after="0" w:line="240" w:lineRule="auto"/>
        <w:contextualSpacing/>
        <w:mirrorIndents/>
        <w:jc w:val="both"/>
        <w:rPr>
          <w:rFonts w:ascii="Times New Roman" w:hAnsi="Times New Roman"/>
          <w:iCs/>
          <w:color w:val="000000" w:themeColor="text1"/>
        </w:rPr>
      </w:pPr>
    </w:p>
    <w:p w14:paraId="3D64A9E6" w14:textId="77777777" w:rsidR="000A5F02" w:rsidRPr="003F22C8" w:rsidRDefault="000A5F02" w:rsidP="000A5F02">
      <w:pPr>
        <w:autoSpaceDE w:val="0"/>
        <w:autoSpaceDN w:val="0"/>
        <w:adjustRightInd w:val="0"/>
        <w:spacing w:after="0" w:line="240" w:lineRule="auto"/>
        <w:rPr>
          <w:rFonts w:ascii="Times New Roman" w:hAnsi="Times New Roman"/>
          <w:color w:val="000000"/>
          <w:sz w:val="24"/>
          <w:szCs w:val="24"/>
        </w:rPr>
      </w:pPr>
    </w:p>
    <w:p w14:paraId="59D6B7BE" w14:textId="77777777" w:rsidR="000A5F02" w:rsidRPr="009A29E3" w:rsidRDefault="000A5F02" w:rsidP="000A5F02">
      <w:pPr>
        <w:spacing w:after="0" w:line="240" w:lineRule="auto"/>
        <w:ind w:right="-20" w:firstLine="357"/>
        <w:rPr>
          <w:rFonts w:ascii="Times New Roman" w:eastAsia="Times New Roman" w:hAnsi="Times New Roman"/>
          <w:spacing w:val="1"/>
        </w:rPr>
      </w:pPr>
    </w:p>
    <w:p w14:paraId="1D53D00A" w14:textId="77777777" w:rsidR="000A5F02" w:rsidRPr="009A29E3" w:rsidRDefault="000A5F02" w:rsidP="000A5F02">
      <w:pPr>
        <w:spacing w:after="0" w:line="240" w:lineRule="auto"/>
        <w:ind w:right="-20" w:firstLine="357"/>
        <w:rPr>
          <w:rFonts w:ascii="Times New Roman" w:eastAsia="Times New Roman" w:hAnsi="Times New Roman"/>
          <w:lang w:eastAsia="ru-RU"/>
        </w:rPr>
      </w:pPr>
      <w:r w:rsidRPr="009A29E3">
        <w:rPr>
          <w:rFonts w:ascii="Times New Roman" w:eastAsia="Times New Roman" w:hAnsi="Times New Roman"/>
          <w:spacing w:val="1"/>
        </w:rPr>
        <w:t xml:space="preserve">                                               </w:t>
      </w:r>
    </w:p>
    <w:p w14:paraId="3360C535" w14:textId="77777777" w:rsidR="000A5F02" w:rsidRPr="009A29E3" w:rsidRDefault="000A5F02" w:rsidP="000A5F02">
      <w:pPr>
        <w:suppressAutoHyphens/>
        <w:spacing w:after="0" w:line="240" w:lineRule="auto"/>
        <w:ind w:left="-709" w:firstLine="357"/>
        <w:jc w:val="center"/>
        <w:rPr>
          <w:rFonts w:ascii="Times New Roman" w:eastAsia="Times New Roman" w:hAnsi="Times New Roman"/>
          <w:b/>
          <w:color w:val="FF0000"/>
          <w:lang w:eastAsia="ru-RU" w:bidi="ru-RU"/>
        </w:rPr>
      </w:pPr>
    </w:p>
    <w:p w14:paraId="639821BA" w14:textId="77777777" w:rsidR="000A5F02" w:rsidRDefault="000A5F02" w:rsidP="000A5F02">
      <w:pPr>
        <w:widowControl w:val="0"/>
        <w:spacing w:after="0" w:line="240" w:lineRule="auto"/>
        <w:jc w:val="right"/>
        <w:rPr>
          <w:rFonts w:ascii="Times New Roman" w:hAnsi="Times New Roman"/>
          <w:sz w:val="24"/>
          <w:szCs w:val="24"/>
        </w:rPr>
      </w:pPr>
    </w:p>
    <w:p w14:paraId="4C41E21E" w14:textId="77777777" w:rsidR="00D5405C" w:rsidRDefault="00D5405C" w:rsidP="000A5F02">
      <w:pPr>
        <w:widowControl w:val="0"/>
        <w:spacing w:after="0" w:line="240" w:lineRule="auto"/>
        <w:jc w:val="right"/>
        <w:rPr>
          <w:rFonts w:ascii="Times New Roman" w:hAnsi="Times New Roman"/>
          <w:sz w:val="24"/>
          <w:szCs w:val="24"/>
        </w:rPr>
      </w:pPr>
    </w:p>
    <w:p w14:paraId="168C6D58" w14:textId="77777777" w:rsidR="00D5405C" w:rsidRDefault="00D5405C" w:rsidP="000A5F02">
      <w:pPr>
        <w:widowControl w:val="0"/>
        <w:spacing w:after="0" w:line="240" w:lineRule="auto"/>
        <w:jc w:val="right"/>
        <w:rPr>
          <w:rFonts w:ascii="Times New Roman" w:hAnsi="Times New Roman"/>
          <w:sz w:val="24"/>
          <w:szCs w:val="24"/>
        </w:rPr>
      </w:pPr>
    </w:p>
    <w:p w14:paraId="244B97A5" w14:textId="77777777" w:rsidR="00D5405C" w:rsidRDefault="00D5405C" w:rsidP="000A5F02">
      <w:pPr>
        <w:widowControl w:val="0"/>
        <w:spacing w:after="0" w:line="240" w:lineRule="auto"/>
        <w:jc w:val="right"/>
        <w:rPr>
          <w:rFonts w:ascii="Times New Roman" w:hAnsi="Times New Roman"/>
          <w:sz w:val="24"/>
          <w:szCs w:val="24"/>
        </w:rPr>
      </w:pPr>
    </w:p>
    <w:p w14:paraId="03056425" w14:textId="77777777" w:rsidR="00D5405C" w:rsidRDefault="00D5405C" w:rsidP="000A5F02">
      <w:pPr>
        <w:widowControl w:val="0"/>
        <w:spacing w:after="0" w:line="240" w:lineRule="auto"/>
        <w:jc w:val="right"/>
        <w:rPr>
          <w:rFonts w:ascii="Times New Roman" w:hAnsi="Times New Roman"/>
          <w:sz w:val="24"/>
          <w:szCs w:val="24"/>
        </w:rPr>
      </w:pPr>
    </w:p>
    <w:p w14:paraId="00DF92B2" w14:textId="77777777" w:rsidR="00D5405C" w:rsidRDefault="00D5405C" w:rsidP="000A5F02">
      <w:pPr>
        <w:widowControl w:val="0"/>
        <w:spacing w:after="0" w:line="240" w:lineRule="auto"/>
        <w:jc w:val="right"/>
        <w:rPr>
          <w:rFonts w:ascii="Times New Roman" w:hAnsi="Times New Roman"/>
          <w:sz w:val="24"/>
          <w:szCs w:val="24"/>
        </w:rPr>
      </w:pPr>
    </w:p>
    <w:p w14:paraId="1C0B7370" w14:textId="77777777" w:rsidR="00D5405C" w:rsidRDefault="00D5405C" w:rsidP="000A5F02">
      <w:pPr>
        <w:widowControl w:val="0"/>
        <w:spacing w:after="0" w:line="240" w:lineRule="auto"/>
        <w:jc w:val="right"/>
        <w:rPr>
          <w:rFonts w:ascii="Times New Roman" w:hAnsi="Times New Roman"/>
          <w:sz w:val="24"/>
          <w:szCs w:val="24"/>
        </w:rPr>
      </w:pPr>
    </w:p>
    <w:p w14:paraId="7E583FB5" w14:textId="77777777" w:rsidR="00D5405C" w:rsidRDefault="00D5405C" w:rsidP="000A5F02">
      <w:pPr>
        <w:widowControl w:val="0"/>
        <w:spacing w:after="0" w:line="240" w:lineRule="auto"/>
        <w:jc w:val="right"/>
        <w:rPr>
          <w:rFonts w:ascii="Times New Roman" w:hAnsi="Times New Roman"/>
          <w:sz w:val="24"/>
          <w:szCs w:val="24"/>
        </w:rPr>
      </w:pPr>
    </w:p>
    <w:p w14:paraId="1A910060" w14:textId="77777777" w:rsidR="00D5405C" w:rsidRDefault="00D5405C" w:rsidP="000A5F02">
      <w:pPr>
        <w:widowControl w:val="0"/>
        <w:spacing w:after="0" w:line="240" w:lineRule="auto"/>
        <w:jc w:val="right"/>
        <w:rPr>
          <w:rFonts w:ascii="Times New Roman" w:hAnsi="Times New Roman"/>
          <w:sz w:val="24"/>
          <w:szCs w:val="24"/>
        </w:rPr>
      </w:pPr>
    </w:p>
    <w:p w14:paraId="47C81740" w14:textId="77777777" w:rsidR="00D5405C" w:rsidRDefault="00D5405C" w:rsidP="000A5F02">
      <w:pPr>
        <w:widowControl w:val="0"/>
        <w:spacing w:after="0" w:line="240" w:lineRule="auto"/>
        <w:jc w:val="right"/>
        <w:rPr>
          <w:rFonts w:ascii="Times New Roman" w:hAnsi="Times New Roman"/>
          <w:sz w:val="24"/>
          <w:szCs w:val="24"/>
        </w:rPr>
      </w:pPr>
    </w:p>
    <w:p w14:paraId="6230CAD0" w14:textId="77777777" w:rsidR="00D5405C" w:rsidRDefault="00D5405C" w:rsidP="000A5F02">
      <w:pPr>
        <w:widowControl w:val="0"/>
        <w:spacing w:after="0" w:line="240" w:lineRule="auto"/>
        <w:jc w:val="right"/>
        <w:rPr>
          <w:rFonts w:ascii="Times New Roman" w:hAnsi="Times New Roman"/>
          <w:sz w:val="24"/>
          <w:szCs w:val="24"/>
        </w:rPr>
      </w:pPr>
    </w:p>
    <w:p w14:paraId="04E1823B" w14:textId="77777777" w:rsidR="00D5405C" w:rsidRDefault="00D5405C" w:rsidP="000A5F02">
      <w:pPr>
        <w:widowControl w:val="0"/>
        <w:spacing w:after="0" w:line="240" w:lineRule="auto"/>
        <w:jc w:val="right"/>
        <w:rPr>
          <w:rFonts w:ascii="Times New Roman" w:hAnsi="Times New Roman"/>
          <w:sz w:val="24"/>
          <w:szCs w:val="24"/>
        </w:rPr>
      </w:pPr>
    </w:p>
    <w:p w14:paraId="5A4DBDCA" w14:textId="77777777" w:rsidR="00D5405C" w:rsidRDefault="00D5405C" w:rsidP="000A5F02">
      <w:pPr>
        <w:widowControl w:val="0"/>
        <w:spacing w:after="0" w:line="240" w:lineRule="auto"/>
        <w:jc w:val="right"/>
        <w:rPr>
          <w:rFonts w:ascii="Times New Roman" w:hAnsi="Times New Roman"/>
          <w:sz w:val="24"/>
          <w:szCs w:val="24"/>
        </w:rPr>
      </w:pPr>
    </w:p>
    <w:p w14:paraId="7376DC99" w14:textId="77777777" w:rsidR="00D5405C" w:rsidRDefault="00D5405C" w:rsidP="000A5F02">
      <w:pPr>
        <w:widowControl w:val="0"/>
        <w:spacing w:after="0" w:line="240" w:lineRule="auto"/>
        <w:jc w:val="right"/>
        <w:rPr>
          <w:rFonts w:ascii="Times New Roman" w:hAnsi="Times New Roman"/>
          <w:sz w:val="24"/>
          <w:szCs w:val="24"/>
        </w:rPr>
      </w:pPr>
    </w:p>
    <w:p w14:paraId="38E56864" w14:textId="39281A4B" w:rsidR="00D5405C" w:rsidRDefault="00D5405C" w:rsidP="00D5405C">
      <w:pPr>
        <w:widowControl w:val="0"/>
        <w:spacing w:after="0" w:line="240" w:lineRule="auto"/>
        <w:jc w:val="right"/>
        <w:rPr>
          <w:rFonts w:ascii="Times New Roman" w:hAnsi="Times New Roman"/>
          <w:sz w:val="24"/>
          <w:szCs w:val="24"/>
        </w:rPr>
      </w:pPr>
      <w:r>
        <w:rPr>
          <w:rFonts w:ascii="Times New Roman" w:hAnsi="Times New Roman"/>
          <w:sz w:val="24"/>
          <w:szCs w:val="24"/>
        </w:rPr>
        <w:lastRenderedPageBreak/>
        <w:t xml:space="preserve">Приложение № 2 </w:t>
      </w:r>
      <w:r>
        <w:rPr>
          <w:rFonts w:ascii="Times New Roman" w:hAnsi="Times New Roman"/>
          <w:sz w:val="24"/>
          <w:szCs w:val="24"/>
        </w:rPr>
        <w:br/>
        <w:t>к государственному контракту № ___ от _______</w:t>
      </w:r>
    </w:p>
    <w:p w14:paraId="5A415909" w14:textId="77777777" w:rsidR="00D5405C" w:rsidRDefault="00D5405C" w:rsidP="000A5F02">
      <w:pPr>
        <w:widowControl w:val="0"/>
        <w:spacing w:after="0" w:line="240" w:lineRule="auto"/>
        <w:jc w:val="right"/>
        <w:rPr>
          <w:rFonts w:ascii="Times New Roman" w:hAnsi="Times New Roman"/>
          <w:sz w:val="24"/>
          <w:szCs w:val="24"/>
        </w:rPr>
      </w:pPr>
    </w:p>
    <w:tbl>
      <w:tblPr>
        <w:tblW w:w="10470" w:type="dxa"/>
        <w:tblInd w:w="-284" w:type="dxa"/>
        <w:tblLayout w:type="fixed"/>
        <w:tblLook w:val="04A0" w:firstRow="1" w:lastRow="0" w:firstColumn="1" w:lastColumn="0" w:noHBand="0" w:noVBand="1"/>
      </w:tblPr>
      <w:tblGrid>
        <w:gridCol w:w="968"/>
        <w:gridCol w:w="1240"/>
        <w:gridCol w:w="2147"/>
        <w:gridCol w:w="1271"/>
        <w:gridCol w:w="1198"/>
        <w:gridCol w:w="1495"/>
        <w:gridCol w:w="882"/>
        <w:gridCol w:w="1269"/>
      </w:tblGrid>
      <w:tr w:rsidR="00D5405C" w:rsidRPr="00D5405C" w14:paraId="365D6F1E" w14:textId="77777777" w:rsidTr="00D5405C">
        <w:trPr>
          <w:trHeight w:val="1164"/>
        </w:trPr>
        <w:tc>
          <w:tcPr>
            <w:tcW w:w="10470" w:type="dxa"/>
            <w:gridSpan w:val="8"/>
            <w:tcBorders>
              <w:top w:val="nil"/>
              <w:left w:val="nil"/>
              <w:bottom w:val="nil"/>
              <w:right w:val="nil"/>
            </w:tcBorders>
            <w:shd w:val="clear" w:color="auto" w:fill="auto"/>
            <w:hideMark/>
          </w:tcPr>
          <w:p w14:paraId="7D1F571A" w14:textId="77777777" w:rsidR="00D5405C" w:rsidRPr="00D5405C" w:rsidRDefault="00D5405C" w:rsidP="00D5405C">
            <w:pPr>
              <w:spacing w:after="0" w:line="240" w:lineRule="auto"/>
              <w:jc w:val="center"/>
              <w:rPr>
                <w:rFonts w:ascii="Times New Roman" w:eastAsia="Times New Roman" w:hAnsi="Times New Roman"/>
                <w:b/>
                <w:bCs/>
                <w:sz w:val="24"/>
                <w:szCs w:val="24"/>
                <w:lang w:eastAsia="ru-RU"/>
              </w:rPr>
            </w:pPr>
            <w:bookmarkStart w:id="2" w:name="RANGE!A1:H15"/>
            <w:r w:rsidRPr="00D5405C">
              <w:rPr>
                <w:rFonts w:ascii="Times New Roman" w:eastAsia="Times New Roman" w:hAnsi="Times New Roman"/>
                <w:b/>
                <w:bCs/>
                <w:sz w:val="24"/>
                <w:szCs w:val="24"/>
                <w:lang w:eastAsia="ru-RU"/>
              </w:rPr>
              <w:t xml:space="preserve">Выполнение работ по разработке и согласованию проектно-сметной документации на благоустройство элементов благоустройства территории по адресу: Санкт-Петербург, объект зеленых насаждений общего пользования городского значения № 3129 «сквер б/н на берегу Нижнего Большого Суздальского озера между Выборгским шоссе и р. </w:t>
            </w:r>
            <w:proofErr w:type="spellStart"/>
            <w:r w:rsidRPr="00D5405C">
              <w:rPr>
                <w:rFonts w:ascii="Times New Roman" w:eastAsia="Times New Roman" w:hAnsi="Times New Roman"/>
                <w:b/>
                <w:bCs/>
                <w:sz w:val="24"/>
                <w:szCs w:val="24"/>
                <w:lang w:eastAsia="ru-RU"/>
              </w:rPr>
              <w:t>Старожиловкой</w:t>
            </w:r>
            <w:proofErr w:type="spellEnd"/>
            <w:r w:rsidRPr="00D5405C">
              <w:rPr>
                <w:rFonts w:ascii="Times New Roman" w:eastAsia="Times New Roman" w:hAnsi="Times New Roman"/>
                <w:b/>
                <w:bCs/>
                <w:sz w:val="24"/>
                <w:szCs w:val="24"/>
                <w:lang w:eastAsia="ru-RU"/>
              </w:rPr>
              <w:t>».</w:t>
            </w:r>
            <w:bookmarkEnd w:id="2"/>
          </w:p>
        </w:tc>
      </w:tr>
      <w:tr w:rsidR="00D5405C" w:rsidRPr="00D5405C" w14:paraId="7AB932A9" w14:textId="77777777" w:rsidTr="00D5405C">
        <w:trPr>
          <w:trHeight w:val="285"/>
        </w:trPr>
        <w:tc>
          <w:tcPr>
            <w:tcW w:w="10470" w:type="dxa"/>
            <w:gridSpan w:val="8"/>
            <w:tcBorders>
              <w:top w:val="nil"/>
              <w:left w:val="nil"/>
              <w:bottom w:val="nil"/>
              <w:right w:val="nil"/>
            </w:tcBorders>
            <w:shd w:val="clear" w:color="auto" w:fill="auto"/>
            <w:noWrap/>
            <w:vAlign w:val="center"/>
            <w:hideMark/>
          </w:tcPr>
          <w:p w14:paraId="397C9050" w14:textId="77777777" w:rsidR="00D5405C" w:rsidRPr="00D5405C" w:rsidRDefault="00D5405C" w:rsidP="00D5405C">
            <w:pPr>
              <w:spacing w:after="0" w:line="240" w:lineRule="auto"/>
              <w:jc w:val="center"/>
              <w:rPr>
                <w:rFonts w:ascii="Times New Roman" w:eastAsia="Times New Roman" w:hAnsi="Times New Roman"/>
                <w:b/>
                <w:bCs/>
                <w:sz w:val="24"/>
                <w:szCs w:val="24"/>
                <w:lang w:eastAsia="ru-RU"/>
              </w:rPr>
            </w:pPr>
          </w:p>
        </w:tc>
      </w:tr>
      <w:tr w:rsidR="00D5405C" w:rsidRPr="00D5405C" w14:paraId="51A4F743" w14:textId="77777777" w:rsidTr="00D5405C">
        <w:trPr>
          <w:trHeight w:val="330"/>
        </w:trPr>
        <w:tc>
          <w:tcPr>
            <w:tcW w:w="4355" w:type="dxa"/>
            <w:gridSpan w:val="3"/>
            <w:tcBorders>
              <w:top w:val="nil"/>
              <w:left w:val="nil"/>
              <w:bottom w:val="single" w:sz="4" w:space="0" w:color="auto"/>
              <w:right w:val="nil"/>
            </w:tcBorders>
            <w:shd w:val="clear" w:color="auto" w:fill="auto"/>
            <w:noWrap/>
            <w:vAlign w:val="center"/>
            <w:hideMark/>
          </w:tcPr>
          <w:p w14:paraId="2DD98949" w14:textId="77777777" w:rsidR="00D5405C" w:rsidRPr="00D5405C" w:rsidRDefault="00D5405C" w:rsidP="00D5405C">
            <w:pPr>
              <w:spacing w:after="0" w:line="240" w:lineRule="auto"/>
              <w:rPr>
                <w:rFonts w:ascii="Times New Roman" w:eastAsia="Times New Roman" w:hAnsi="Times New Roman"/>
                <w:i/>
                <w:iCs/>
                <w:sz w:val="24"/>
                <w:szCs w:val="24"/>
                <w:lang w:eastAsia="ru-RU"/>
              </w:rPr>
            </w:pPr>
            <w:r w:rsidRPr="00D5405C">
              <w:rPr>
                <w:rFonts w:ascii="Times New Roman" w:eastAsia="Times New Roman" w:hAnsi="Times New Roman"/>
                <w:i/>
                <w:iCs/>
                <w:sz w:val="24"/>
                <w:szCs w:val="24"/>
                <w:lang w:eastAsia="ru-RU"/>
              </w:rPr>
              <w:t>Составлен в ценах по состоянию на 2 кв. 2024 г</w:t>
            </w:r>
          </w:p>
        </w:tc>
        <w:tc>
          <w:tcPr>
            <w:tcW w:w="1271" w:type="dxa"/>
            <w:tcBorders>
              <w:top w:val="nil"/>
              <w:left w:val="nil"/>
              <w:bottom w:val="single" w:sz="4" w:space="0" w:color="auto"/>
              <w:right w:val="nil"/>
            </w:tcBorders>
            <w:shd w:val="clear" w:color="auto" w:fill="auto"/>
            <w:noWrap/>
            <w:vAlign w:val="center"/>
            <w:hideMark/>
          </w:tcPr>
          <w:p w14:paraId="0D749428" w14:textId="77777777" w:rsidR="00D5405C" w:rsidRPr="00D5405C" w:rsidRDefault="00D5405C" w:rsidP="00D5405C">
            <w:pPr>
              <w:spacing w:after="0" w:line="240" w:lineRule="auto"/>
              <w:jc w:val="center"/>
              <w:rPr>
                <w:rFonts w:ascii="Times New Roman" w:eastAsia="Times New Roman" w:hAnsi="Times New Roman"/>
                <w:b/>
                <w:bCs/>
                <w:i/>
                <w:iCs/>
                <w:sz w:val="24"/>
                <w:szCs w:val="24"/>
                <w:lang w:eastAsia="ru-RU"/>
              </w:rPr>
            </w:pPr>
            <w:r w:rsidRPr="00D5405C">
              <w:rPr>
                <w:rFonts w:ascii="Times New Roman" w:eastAsia="Times New Roman" w:hAnsi="Times New Roman"/>
                <w:b/>
                <w:bCs/>
                <w:i/>
                <w:iCs/>
                <w:sz w:val="24"/>
                <w:szCs w:val="24"/>
                <w:lang w:eastAsia="ru-RU"/>
              </w:rPr>
              <w:t> </w:t>
            </w:r>
          </w:p>
        </w:tc>
        <w:tc>
          <w:tcPr>
            <w:tcW w:w="1198" w:type="dxa"/>
            <w:tcBorders>
              <w:top w:val="nil"/>
              <w:left w:val="nil"/>
              <w:bottom w:val="single" w:sz="4" w:space="0" w:color="auto"/>
              <w:right w:val="nil"/>
            </w:tcBorders>
            <w:shd w:val="clear" w:color="auto" w:fill="auto"/>
            <w:noWrap/>
            <w:vAlign w:val="center"/>
            <w:hideMark/>
          </w:tcPr>
          <w:p w14:paraId="4C6485D1" w14:textId="77777777" w:rsidR="00D5405C" w:rsidRPr="00D5405C" w:rsidRDefault="00D5405C" w:rsidP="00D5405C">
            <w:pPr>
              <w:spacing w:after="0" w:line="240" w:lineRule="auto"/>
              <w:jc w:val="center"/>
              <w:rPr>
                <w:rFonts w:ascii="Times New Roman" w:eastAsia="Times New Roman" w:hAnsi="Times New Roman"/>
                <w:b/>
                <w:bCs/>
                <w:i/>
                <w:iCs/>
                <w:sz w:val="24"/>
                <w:szCs w:val="24"/>
                <w:lang w:eastAsia="ru-RU"/>
              </w:rPr>
            </w:pPr>
            <w:r w:rsidRPr="00D5405C">
              <w:rPr>
                <w:rFonts w:ascii="Times New Roman" w:eastAsia="Times New Roman" w:hAnsi="Times New Roman"/>
                <w:b/>
                <w:bCs/>
                <w:i/>
                <w:iCs/>
                <w:sz w:val="24"/>
                <w:szCs w:val="24"/>
                <w:lang w:eastAsia="ru-RU"/>
              </w:rPr>
              <w:t> </w:t>
            </w:r>
          </w:p>
        </w:tc>
        <w:tc>
          <w:tcPr>
            <w:tcW w:w="1495" w:type="dxa"/>
            <w:tcBorders>
              <w:top w:val="nil"/>
              <w:left w:val="nil"/>
              <w:bottom w:val="nil"/>
              <w:right w:val="nil"/>
            </w:tcBorders>
            <w:shd w:val="clear" w:color="auto" w:fill="auto"/>
            <w:noWrap/>
            <w:vAlign w:val="center"/>
            <w:hideMark/>
          </w:tcPr>
          <w:p w14:paraId="476E811C" w14:textId="77777777" w:rsidR="00D5405C" w:rsidRPr="00D5405C" w:rsidRDefault="00D5405C" w:rsidP="00D5405C">
            <w:pPr>
              <w:spacing w:after="0" w:line="240" w:lineRule="auto"/>
              <w:jc w:val="center"/>
              <w:rPr>
                <w:rFonts w:ascii="Times New Roman" w:eastAsia="Times New Roman" w:hAnsi="Times New Roman"/>
                <w:b/>
                <w:bCs/>
                <w:i/>
                <w:iCs/>
                <w:sz w:val="24"/>
                <w:szCs w:val="24"/>
                <w:lang w:eastAsia="ru-RU"/>
              </w:rPr>
            </w:pPr>
          </w:p>
        </w:tc>
        <w:tc>
          <w:tcPr>
            <w:tcW w:w="882" w:type="dxa"/>
            <w:tcBorders>
              <w:top w:val="nil"/>
              <w:left w:val="nil"/>
              <w:bottom w:val="single" w:sz="4" w:space="0" w:color="auto"/>
              <w:right w:val="nil"/>
            </w:tcBorders>
            <w:shd w:val="clear" w:color="auto" w:fill="auto"/>
            <w:noWrap/>
            <w:vAlign w:val="center"/>
            <w:hideMark/>
          </w:tcPr>
          <w:p w14:paraId="755BF55F" w14:textId="77777777" w:rsidR="00D5405C" w:rsidRPr="00D5405C" w:rsidRDefault="00D5405C" w:rsidP="00D5405C">
            <w:pPr>
              <w:spacing w:after="0" w:line="240" w:lineRule="auto"/>
              <w:jc w:val="center"/>
              <w:rPr>
                <w:rFonts w:ascii="Times New Roman" w:eastAsia="Times New Roman" w:hAnsi="Times New Roman"/>
                <w:b/>
                <w:bCs/>
                <w:i/>
                <w:iCs/>
                <w:sz w:val="24"/>
                <w:szCs w:val="24"/>
                <w:lang w:eastAsia="ru-RU"/>
              </w:rPr>
            </w:pPr>
            <w:r w:rsidRPr="00D5405C">
              <w:rPr>
                <w:rFonts w:ascii="Times New Roman" w:eastAsia="Times New Roman" w:hAnsi="Times New Roman"/>
                <w:b/>
                <w:bCs/>
                <w:i/>
                <w:iCs/>
                <w:sz w:val="24"/>
                <w:szCs w:val="24"/>
                <w:lang w:eastAsia="ru-RU"/>
              </w:rPr>
              <w:t> </w:t>
            </w:r>
          </w:p>
        </w:tc>
        <w:tc>
          <w:tcPr>
            <w:tcW w:w="1269" w:type="dxa"/>
            <w:tcBorders>
              <w:top w:val="nil"/>
              <w:left w:val="nil"/>
              <w:bottom w:val="single" w:sz="4" w:space="0" w:color="auto"/>
              <w:right w:val="nil"/>
            </w:tcBorders>
            <w:shd w:val="clear" w:color="auto" w:fill="auto"/>
            <w:noWrap/>
            <w:vAlign w:val="center"/>
            <w:hideMark/>
          </w:tcPr>
          <w:p w14:paraId="63E1346C" w14:textId="77777777" w:rsidR="00D5405C" w:rsidRPr="00D5405C" w:rsidRDefault="00D5405C" w:rsidP="00D5405C">
            <w:pPr>
              <w:spacing w:after="0" w:line="240" w:lineRule="auto"/>
              <w:jc w:val="center"/>
              <w:rPr>
                <w:rFonts w:ascii="Times New Roman" w:eastAsia="Times New Roman" w:hAnsi="Times New Roman"/>
                <w:i/>
                <w:iCs/>
                <w:sz w:val="24"/>
                <w:szCs w:val="24"/>
                <w:lang w:eastAsia="ru-RU"/>
              </w:rPr>
            </w:pPr>
            <w:r w:rsidRPr="00D5405C">
              <w:rPr>
                <w:rFonts w:ascii="Times New Roman" w:eastAsia="Times New Roman" w:hAnsi="Times New Roman"/>
                <w:i/>
                <w:iCs/>
                <w:sz w:val="24"/>
                <w:szCs w:val="24"/>
                <w:lang w:eastAsia="ru-RU"/>
              </w:rPr>
              <w:t> </w:t>
            </w:r>
          </w:p>
        </w:tc>
      </w:tr>
      <w:tr w:rsidR="00D5405C" w:rsidRPr="00D5405C" w14:paraId="5772B41B" w14:textId="77777777" w:rsidTr="00D5405C">
        <w:trPr>
          <w:trHeight w:val="510"/>
        </w:trPr>
        <w:tc>
          <w:tcPr>
            <w:tcW w:w="968" w:type="dxa"/>
            <w:vMerge w:val="restart"/>
            <w:tcBorders>
              <w:top w:val="nil"/>
              <w:left w:val="single" w:sz="4" w:space="0" w:color="auto"/>
              <w:bottom w:val="single" w:sz="4" w:space="0" w:color="auto"/>
              <w:right w:val="single" w:sz="4" w:space="0" w:color="auto"/>
            </w:tcBorders>
            <w:shd w:val="clear" w:color="auto" w:fill="auto"/>
            <w:vAlign w:val="center"/>
            <w:hideMark/>
          </w:tcPr>
          <w:p w14:paraId="40AEB1FC" w14:textId="77777777" w:rsidR="00D5405C" w:rsidRPr="00D5405C" w:rsidRDefault="00D5405C" w:rsidP="00D5405C">
            <w:pPr>
              <w:spacing w:after="0" w:line="240" w:lineRule="auto"/>
              <w:jc w:val="center"/>
              <w:rPr>
                <w:rFonts w:ascii="Times New Roman" w:eastAsia="Times New Roman" w:hAnsi="Times New Roman"/>
                <w:sz w:val="24"/>
                <w:szCs w:val="24"/>
                <w:lang w:eastAsia="ru-RU"/>
              </w:rPr>
            </w:pPr>
            <w:r w:rsidRPr="00D5405C">
              <w:rPr>
                <w:rFonts w:ascii="Times New Roman" w:eastAsia="Times New Roman" w:hAnsi="Times New Roman"/>
                <w:sz w:val="24"/>
                <w:szCs w:val="24"/>
                <w:lang w:eastAsia="ru-RU"/>
              </w:rPr>
              <w:t>№ п/п</w:t>
            </w:r>
          </w:p>
        </w:tc>
        <w:tc>
          <w:tcPr>
            <w:tcW w:w="1240" w:type="dxa"/>
            <w:vMerge w:val="restart"/>
            <w:tcBorders>
              <w:top w:val="nil"/>
              <w:left w:val="single" w:sz="4" w:space="0" w:color="auto"/>
              <w:bottom w:val="single" w:sz="4" w:space="0" w:color="auto"/>
              <w:right w:val="single" w:sz="4" w:space="0" w:color="auto"/>
            </w:tcBorders>
            <w:shd w:val="clear" w:color="auto" w:fill="auto"/>
            <w:vAlign w:val="center"/>
            <w:hideMark/>
          </w:tcPr>
          <w:p w14:paraId="08EEF8ED" w14:textId="77777777" w:rsidR="00D5405C" w:rsidRPr="00D5405C" w:rsidRDefault="00D5405C" w:rsidP="00D5405C">
            <w:pPr>
              <w:spacing w:after="0" w:line="240" w:lineRule="auto"/>
              <w:jc w:val="center"/>
              <w:rPr>
                <w:rFonts w:ascii="Times New Roman" w:eastAsia="Times New Roman" w:hAnsi="Times New Roman"/>
                <w:color w:val="000000"/>
                <w:sz w:val="20"/>
                <w:szCs w:val="20"/>
                <w:lang w:eastAsia="ru-RU"/>
              </w:rPr>
            </w:pPr>
            <w:r w:rsidRPr="00D5405C">
              <w:rPr>
                <w:rFonts w:ascii="Times New Roman" w:eastAsia="Times New Roman" w:hAnsi="Times New Roman"/>
                <w:color w:val="000000"/>
                <w:sz w:val="20"/>
                <w:szCs w:val="20"/>
                <w:lang w:eastAsia="ru-RU"/>
              </w:rPr>
              <w:t>Номера локальных смет заказчика</w:t>
            </w:r>
          </w:p>
        </w:tc>
        <w:tc>
          <w:tcPr>
            <w:tcW w:w="2147" w:type="dxa"/>
            <w:vMerge w:val="restart"/>
            <w:tcBorders>
              <w:top w:val="nil"/>
              <w:left w:val="single" w:sz="4" w:space="0" w:color="auto"/>
              <w:bottom w:val="single" w:sz="4" w:space="0" w:color="auto"/>
              <w:right w:val="single" w:sz="4" w:space="0" w:color="auto"/>
            </w:tcBorders>
            <w:shd w:val="clear" w:color="auto" w:fill="auto"/>
            <w:vAlign w:val="center"/>
            <w:hideMark/>
          </w:tcPr>
          <w:p w14:paraId="52D0508C" w14:textId="77777777" w:rsidR="00D5405C" w:rsidRPr="00D5405C" w:rsidRDefault="00D5405C" w:rsidP="00D5405C">
            <w:pPr>
              <w:spacing w:after="0" w:line="240" w:lineRule="auto"/>
              <w:jc w:val="center"/>
              <w:rPr>
                <w:rFonts w:ascii="Times New Roman" w:eastAsia="Times New Roman" w:hAnsi="Times New Roman"/>
                <w:color w:val="000000"/>
                <w:sz w:val="20"/>
                <w:szCs w:val="20"/>
                <w:lang w:eastAsia="ru-RU"/>
              </w:rPr>
            </w:pPr>
            <w:r w:rsidRPr="00D5405C">
              <w:rPr>
                <w:rFonts w:ascii="Times New Roman" w:eastAsia="Times New Roman" w:hAnsi="Times New Roman"/>
                <w:color w:val="000000"/>
                <w:sz w:val="20"/>
                <w:szCs w:val="20"/>
                <w:lang w:eastAsia="ru-RU"/>
              </w:rPr>
              <w:t xml:space="preserve">Наименование глав, статей затрат и расходов, а также коэффициентов, индексов и </w:t>
            </w:r>
            <w:proofErr w:type="spellStart"/>
            <w:r w:rsidRPr="00D5405C">
              <w:rPr>
                <w:rFonts w:ascii="Times New Roman" w:eastAsia="Times New Roman" w:hAnsi="Times New Roman"/>
                <w:color w:val="000000"/>
                <w:sz w:val="20"/>
                <w:szCs w:val="20"/>
                <w:lang w:eastAsia="ru-RU"/>
              </w:rPr>
              <w:t>т.д</w:t>
            </w:r>
            <w:proofErr w:type="spellEnd"/>
            <w:proofErr w:type="gramStart"/>
            <w:r w:rsidRPr="00D5405C">
              <w:rPr>
                <w:rFonts w:ascii="Times New Roman" w:eastAsia="Times New Roman" w:hAnsi="Times New Roman"/>
                <w:color w:val="000000"/>
                <w:sz w:val="20"/>
                <w:szCs w:val="20"/>
                <w:lang w:eastAsia="ru-RU"/>
              </w:rPr>
              <w:t>,  подлежащих</w:t>
            </w:r>
            <w:proofErr w:type="gramEnd"/>
            <w:r w:rsidRPr="00D5405C">
              <w:rPr>
                <w:rFonts w:ascii="Times New Roman" w:eastAsia="Times New Roman" w:hAnsi="Times New Roman"/>
                <w:color w:val="000000"/>
                <w:sz w:val="20"/>
                <w:szCs w:val="20"/>
                <w:lang w:eastAsia="ru-RU"/>
              </w:rPr>
              <w:t xml:space="preserve"> включению в расчет ценового предложения</w:t>
            </w:r>
          </w:p>
        </w:tc>
        <w:tc>
          <w:tcPr>
            <w:tcW w:w="4846" w:type="dxa"/>
            <w:gridSpan w:val="4"/>
            <w:tcBorders>
              <w:top w:val="single" w:sz="4" w:space="0" w:color="auto"/>
              <w:left w:val="nil"/>
              <w:bottom w:val="single" w:sz="4" w:space="0" w:color="auto"/>
              <w:right w:val="single" w:sz="4" w:space="0" w:color="auto"/>
            </w:tcBorders>
            <w:shd w:val="clear" w:color="auto" w:fill="auto"/>
            <w:vAlign w:val="center"/>
            <w:hideMark/>
          </w:tcPr>
          <w:p w14:paraId="1CAEEA65" w14:textId="77777777" w:rsidR="00D5405C" w:rsidRPr="00D5405C" w:rsidRDefault="00D5405C" w:rsidP="00D5405C">
            <w:pPr>
              <w:spacing w:after="0" w:line="240" w:lineRule="auto"/>
              <w:jc w:val="center"/>
              <w:rPr>
                <w:rFonts w:ascii="Times New Roman" w:eastAsia="Times New Roman" w:hAnsi="Times New Roman"/>
                <w:sz w:val="20"/>
                <w:szCs w:val="20"/>
                <w:lang w:eastAsia="ru-RU"/>
              </w:rPr>
            </w:pPr>
            <w:r w:rsidRPr="00D5405C">
              <w:rPr>
                <w:rFonts w:ascii="Times New Roman" w:eastAsia="Times New Roman" w:hAnsi="Times New Roman"/>
                <w:sz w:val="20"/>
                <w:szCs w:val="20"/>
                <w:lang w:eastAsia="ru-RU"/>
              </w:rPr>
              <w:t>Стоимость работ по ценовому предложению участника без НДС (руб.)</w:t>
            </w:r>
          </w:p>
        </w:tc>
        <w:tc>
          <w:tcPr>
            <w:tcW w:w="1269" w:type="dxa"/>
            <w:vMerge w:val="restart"/>
            <w:tcBorders>
              <w:top w:val="nil"/>
              <w:left w:val="single" w:sz="4" w:space="0" w:color="auto"/>
              <w:bottom w:val="single" w:sz="4" w:space="0" w:color="auto"/>
              <w:right w:val="single" w:sz="4" w:space="0" w:color="auto"/>
            </w:tcBorders>
            <w:shd w:val="clear" w:color="auto" w:fill="auto"/>
            <w:vAlign w:val="center"/>
            <w:hideMark/>
          </w:tcPr>
          <w:p w14:paraId="7D62EEDE" w14:textId="77777777" w:rsidR="00D5405C" w:rsidRPr="00D5405C" w:rsidRDefault="00D5405C" w:rsidP="00D5405C">
            <w:pPr>
              <w:spacing w:after="0" w:line="240" w:lineRule="auto"/>
              <w:jc w:val="center"/>
              <w:rPr>
                <w:rFonts w:ascii="Times New Roman" w:eastAsia="Times New Roman" w:hAnsi="Times New Roman"/>
                <w:sz w:val="24"/>
                <w:szCs w:val="24"/>
                <w:lang w:eastAsia="ru-RU"/>
              </w:rPr>
            </w:pPr>
            <w:r w:rsidRPr="00D5405C">
              <w:rPr>
                <w:rFonts w:ascii="Times New Roman" w:eastAsia="Times New Roman" w:hAnsi="Times New Roman"/>
                <w:sz w:val="24"/>
                <w:szCs w:val="24"/>
                <w:lang w:eastAsia="ru-RU"/>
              </w:rPr>
              <w:t>Общая стоимость работ (руб.)</w:t>
            </w:r>
          </w:p>
        </w:tc>
      </w:tr>
      <w:tr w:rsidR="00D5405C" w:rsidRPr="00D5405C" w14:paraId="510B261C" w14:textId="77777777" w:rsidTr="00D5405C">
        <w:trPr>
          <w:trHeight w:val="510"/>
        </w:trPr>
        <w:tc>
          <w:tcPr>
            <w:tcW w:w="968" w:type="dxa"/>
            <w:vMerge/>
            <w:tcBorders>
              <w:top w:val="nil"/>
              <w:left w:val="single" w:sz="4" w:space="0" w:color="auto"/>
              <w:bottom w:val="single" w:sz="4" w:space="0" w:color="auto"/>
              <w:right w:val="single" w:sz="4" w:space="0" w:color="auto"/>
            </w:tcBorders>
            <w:vAlign w:val="center"/>
            <w:hideMark/>
          </w:tcPr>
          <w:p w14:paraId="66745A94" w14:textId="77777777" w:rsidR="00D5405C" w:rsidRPr="00D5405C" w:rsidRDefault="00D5405C" w:rsidP="00D5405C">
            <w:pPr>
              <w:spacing w:after="0" w:line="240" w:lineRule="auto"/>
              <w:rPr>
                <w:rFonts w:ascii="Times New Roman" w:eastAsia="Times New Roman" w:hAnsi="Times New Roman"/>
                <w:sz w:val="24"/>
                <w:szCs w:val="24"/>
                <w:lang w:eastAsia="ru-RU"/>
              </w:rPr>
            </w:pPr>
          </w:p>
        </w:tc>
        <w:tc>
          <w:tcPr>
            <w:tcW w:w="1240" w:type="dxa"/>
            <w:vMerge/>
            <w:tcBorders>
              <w:top w:val="nil"/>
              <w:left w:val="single" w:sz="4" w:space="0" w:color="auto"/>
              <w:bottom w:val="single" w:sz="4" w:space="0" w:color="auto"/>
              <w:right w:val="single" w:sz="4" w:space="0" w:color="auto"/>
            </w:tcBorders>
            <w:vAlign w:val="center"/>
            <w:hideMark/>
          </w:tcPr>
          <w:p w14:paraId="18C3D9C0" w14:textId="77777777" w:rsidR="00D5405C" w:rsidRPr="00D5405C" w:rsidRDefault="00D5405C" w:rsidP="00D5405C">
            <w:pPr>
              <w:spacing w:after="0" w:line="240" w:lineRule="auto"/>
              <w:rPr>
                <w:rFonts w:ascii="Times New Roman" w:eastAsia="Times New Roman" w:hAnsi="Times New Roman"/>
                <w:color w:val="000000"/>
                <w:sz w:val="20"/>
                <w:szCs w:val="20"/>
                <w:lang w:eastAsia="ru-RU"/>
              </w:rPr>
            </w:pPr>
          </w:p>
        </w:tc>
        <w:tc>
          <w:tcPr>
            <w:tcW w:w="2147" w:type="dxa"/>
            <w:vMerge/>
            <w:tcBorders>
              <w:top w:val="nil"/>
              <w:left w:val="single" w:sz="4" w:space="0" w:color="auto"/>
              <w:bottom w:val="single" w:sz="4" w:space="0" w:color="auto"/>
              <w:right w:val="single" w:sz="4" w:space="0" w:color="auto"/>
            </w:tcBorders>
            <w:vAlign w:val="center"/>
            <w:hideMark/>
          </w:tcPr>
          <w:p w14:paraId="2C856980" w14:textId="77777777" w:rsidR="00D5405C" w:rsidRPr="00D5405C" w:rsidRDefault="00D5405C" w:rsidP="00D5405C">
            <w:pPr>
              <w:spacing w:after="0" w:line="240" w:lineRule="auto"/>
              <w:rPr>
                <w:rFonts w:ascii="Times New Roman" w:eastAsia="Times New Roman" w:hAnsi="Times New Roman"/>
                <w:color w:val="000000"/>
                <w:sz w:val="20"/>
                <w:szCs w:val="20"/>
                <w:lang w:eastAsia="ru-RU"/>
              </w:rPr>
            </w:pPr>
          </w:p>
        </w:tc>
        <w:tc>
          <w:tcPr>
            <w:tcW w:w="2469" w:type="dxa"/>
            <w:gridSpan w:val="2"/>
            <w:tcBorders>
              <w:top w:val="single" w:sz="4" w:space="0" w:color="auto"/>
              <w:left w:val="nil"/>
              <w:bottom w:val="single" w:sz="4" w:space="0" w:color="auto"/>
              <w:right w:val="single" w:sz="4" w:space="0" w:color="auto"/>
            </w:tcBorders>
            <w:shd w:val="clear" w:color="auto" w:fill="auto"/>
            <w:vAlign w:val="center"/>
            <w:hideMark/>
          </w:tcPr>
          <w:p w14:paraId="152D29AC" w14:textId="77777777" w:rsidR="00D5405C" w:rsidRPr="00D5405C" w:rsidRDefault="00D5405C" w:rsidP="00D5405C">
            <w:pPr>
              <w:spacing w:after="0" w:line="240" w:lineRule="auto"/>
              <w:jc w:val="center"/>
              <w:rPr>
                <w:rFonts w:ascii="Times New Roman" w:eastAsia="Times New Roman" w:hAnsi="Times New Roman"/>
                <w:sz w:val="20"/>
                <w:szCs w:val="20"/>
                <w:lang w:eastAsia="ru-RU"/>
              </w:rPr>
            </w:pPr>
            <w:r w:rsidRPr="00D5405C">
              <w:rPr>
                <w:rFonts w:ascii="Times New Roman" w:eastAsia="Times New Roman" w:hAnsi="Times New Roman"/>
                <w:sz w:val="20"/>
                <w:szCs w:val="20"/>
                <w:lang w:eastAsia="ru-RU"/>
              </w:rPr>
              <w:t>Стоимость ремонтно-строительных работ (СМР)</w:t>
            </w:r>
          </w:p>
        </w:tc>
        <w:tc>
          <w:tcPr>
            <w:tcW w:w="1495" w:type="dxa"/>
            <w:vMerge w:val="restart"/>
            <w:tcBorders>
              <w:top w:val="nil"/>
              <w:left w:val="single" w:sz="4" w:space="0" w:color="auto"/>
              <w:bottom w:val="single" w:sz="4" w:space="0" w:color="auto"/>
              <w:right w:val="single" w:sz="4" w:space="0" w:color="auto"/>
            </w:tcBorders>
            <w:shd w:val="clear" w:color="auto" w:fill="auto"/>
            <w:vAlign w:val="center"/>
            <w:hideMark/>
          </w:tcPr>
          <w:p w14:paraId="00A45A9E" w14:textId="77777777" w:rsidR="00D5405C" w:rsidRPr="00D5405C" w:rsidRDefault="00D5405C" w:rsidP="00D5405C">
            <w:pPr>
              <w:spacing w:after="0" w:line="240" w:lineRule="auto"/>
              <w:jc w:val="center"/>
              <w:rPr>
                <w:rFonts w:ascii="Times New Roman" w:eastAsia="Times New Roman" w:hAnsi="Times New Roman"/>
                <w:color w:val="000000"/>
                <w:sz w:val="20"/>
                <w:szCs w:val="20"/>
                <w:lang w:eastAsia="ru-RU"/>
              </w:rPr>
            </w:pPr>
            <w:r w:rsidRPr="00D5405C">
              <w:rPr>
                <w:rFonts w:ascii="Times New Roman" w:eastAsia="Times New Roman" w:hAnsi="Times New Roman"/>
                <w:color w:val="000000"/>
                <w:sz w:val="20"/>
                <w:szCs w:val="20"/>
                <w:lang w:eastAsia="ru-RU"/>
              </w:rPr>
              <w:t>Стоимость оборудования</w:t>
            </w:r>
          </w:p>
        </w:tc>
        <w:tc>
          <w:tcPr>
            <w:tcW w:w="882" w:type="dxa"/>
            <w:vMerge w:val="restart"/>
            <w:tcBorders>
              <w:top w:val="nil"/>
              <w:left w:val="single" w:sz="4" w:space="0" w:color="auto"/>
              <w:bottom w:val="single" w:sz="4" w:space="0" w:color="auto"/>
              <w:right w:val="single" w:sz="4" w:space="0" w:color="auto"/>
            </w:tcBorders>
            <w:shd w:val="clear" w:color="auto" w:fill="auto"/>
            <w:vAlign w:val="center"/>
            <w:hideMark/>
          </w:tcPr>
          <w:p w14:paraId="3C351C8A" w14:textId="77777777" w:rsidR="00D5405C" w:rsidRPr="00D5405C" w:rsidRDefault="00D5405C" w:rsidP="00D5405C">
            <w:pPr>
              <w:spacing w:after="0" w:line="240" w:lineRule="auto"/>
              <w:jc w:val="center"/>
              <w:rPr>
                <w:rFonts w:ascii="Times New Roman" w:eastAsia="Times New Roman" w:hAnsi="Times New Roman"/>
                <w:sz w:val="20"/>
                <w:szCs w:val="20"/>
                <w:lang w:eastAsia="ru-RU"/>
              </w:rPr>
            </w:pPr>
            <w:r w:rsidRPr="00D5405C">
              <w:rPr>
                <w:rFonts w:ascii="Times New Roman" w:eastAsia="Times New Roman" w:hAnsi="Times New Roman"/>
                <w:sz w:val="20"/>
                <w:szCs w:val="20"/>
                <w:lang w:eastAsia="ru-RU"/>
              </w:rPr>
              <w:t>Прочие затраты</w:t>
            </w:r>
          </w:p>
        </w:tc>
        <w:tc>
          <w:tcPr>
            <w:tcW w:w="1269" w:type="dxa"/>
            <w:vMerge/>
            <w:tcBorders>
              <w:top w:val="nil"/>
              <w:left w:val="single" w:sz="4" w:space="0" w:color="auto"/>
              <w:bottom w:val="single" w:sz="4" w:space="0" w:color="auto"/>
              <w:right w:val="single" w:sz="4" w:space="0" w:color="auto"/>
            </w:tcBorders>
            <w:vAlign w:val="center"/>
            <w:hideMark/>
          </w:tcPr>
          <w:p w14:paraId="5C94BC5D" w14:textId="77777777" w:rsidR="00D5405C" w:rsidRPr="00D5405C" w:rsidRDefault="00D5405C" w:rsidP="00D5405C">
            <w:pPr>
              <w:spacing w:after="0" w:line="240" w:lineRule="auto"/>
              <w:rPr>
                <w:rFonts w:ascii="Times New Roman" w:eastAsia="Times New Roman" w:hAnsi="Times New Roman"/>
                <w:sz w:val="24"/>
                <w:szCs w:val="24"/>
                <w:lang w:eastAsia="ru-RU"/>
              </w:rPr>
            </w:pPr>
          </w:p>
        </w:tc>
      </w:tr>
      <w:tr w:rsidR="00D5405C" w:rsidRPr="00D5405C" w14:paraId="72BB3CCB" w14:textId="77777777" w:rsidTr="00D5405C">
        <w:trPr>
          <w:trHeight w:val="2415"/>
        </w:trPr>
        <w:tc>
          <w:tcPr>
            <w:tcW w:w="968" w:type="dxa"/>
            <w:vMerge/>
            <w:tcBorders>
              <w:top w:val="nil"/>
              <w:left w:val="single" w:sz="4" w:space="0" w:color="auto"/>
              <w:bottom w:val="single" w:sz="4" w:space="0" w:color="auto"/>
              <w:right w:val="single" w:sz="4" w:space="0" w:color="auto"/>
            </w:tcBorders>
            <w:vAlign w:val="center"/>
            <w:hideMark/>
          </w:tcPr>
          <w:p w14:paraId="33C1D059" w14:textId="77777777" w:rsidR="00D5405C" w:rsidRPr="00D5405C" w:rsidRDefault="00D5405C" w:rsidP="00D5405C">
            <w:pPr>
              <w:spacing w:after="0" w:line="240" w:lineRule="auto"/>
              <w:rPr>
                <w:rFonts w:ascii="Times New Roman" w:eastAsia="Times New Roman" w:hAnsi="Times New Roman"/>
                <w:sz w:val="24"/>
                <w:szCs w:val="24"/>
                <w:lang w:eastAsia="ru-RU"/>
              </w:rPr>
            </w:pPr>
          </w:p>
        </w:tc>
        <w:tc>
          <w:tcPr>
            <w:tcW w:w="1240" w:type="dxa"/>
            <w:vMerge/>
            <w:tcBorders>
              <w:top w:val="nil"/>
              <w:left w:val="single" w:sz="4" w:space="0" w:color="auto"/>
              <w:bottom w:val="single" w:sz="4" w:space="0" w:color="auto"/>
              <w:right w:val="single" w:sz="4" w:space="0" w:color="auto"/>
            </w:tcBorders>
            <w:vAlign w:val="center"/>
            <w:hideMark/>
          </w:tcPr>
          <w:p w14:paraId="2D62A772" w14:textId="77777777" w:rsidR="00D5405C" w:rsidRPr="00D5405C" w:rsidRDefault="00D5405C" w:rsidP="00D5405C">
            <w:pPr>
              <w:spacing w:after="0" w:line="240" w:lineRule="auto"/>
              <w:rPr>
                <w:rFonts w:ascii="Times New Roman" w:eastAsia="Times New Roman" w:hAnsi="Times New Roman"/>
                <w:color w:val="000000"/>
                <w:sz w:val="20"/>
                <w:szCs w:val="20"/>
                <w:lang w:eastAsia="ru-RU"/>
              </w:rPr>
            </w:pPr>
          </w:p>
        </w:tc>
        <w:tc>
          <w:tcPr>
            <w:tcW w:w="2147" w:type="dxa"/>
            <w:vMerge/>
            <w:tcBorders>
              <w:top w:val="nil"/>
              <w:left w:val="single" w:sz="4" w:space="0" w:color="auto"/>
              <w:bottom w:val="single" w:sz="4" w:space="0" w:color="auto"/>
              <w:right w:val="single" w:sz="4" w:space="0" w:color="auto"/>
            </w:tcBorders>
            <w:vAlign w:val="center"/>
            <w:hideMark/>
          </w:tcPr>
          <w:p w14:paraId="3CBE9456" w14:textId="77777777" w:rsidR="00D5405C" w:rsidRPr="00D5405C" w:rsidRDefault="00D5405C" w:rsidP="00D5405C">
            <w:pPr>
              <w:spacing w:after="0" w:line="240" w:lineRule="auto"/>
              <w:rPr>
                <w:rFonts w:ascii="Times New Roman" w:eastAsia="Times New Roman" w:hAnsi="Times New Roman"/>
                <w:color w:val="000000"/>
                <w:sz w:val="20"/>
                <w:szCs w:val="20"/>
                <w:lang w:eastAsia="ru-RU"/>
              </w:rPr>
            </w:pPr>
          </w:p>
        </w:tc>
        <w:tc>
          <w:tcPr>
            <w:tcW w:w="1271" w:type="dxa"/>
            <w:tcBorders>
              <w:top w:val="nil"/>
              <w:left w:val="nil"/>
              <w:bottom w:val="single" w:sz="4" w:space="0" w:color="auto"/>
              <w:right w:val="single" w:sz="4" w:space="0" w:color="auto"/>
            </w:tcBorders>
            <w:shd w:val="clear" w:color="auto" w:fill="auto"/>
            <w:vAlign w:val="center"/>
            <w:hideMark/>
          </w:tcPr>
          <w:p w14:paraId="764D6B80" w14:textId="77777777" w:rsidR="00D5405C" w:rsidRPr="00D5405C" w:rsidRDefault="00D5405C" w:rsidP="00D5405C">
            <w:pPr>
              <w:spacing w:after="0" w:line="240" w:lineRule="auto"/>
              <w:jc w:val="center"/>
              <w:rPr>
                <w:rFonts w:ascii="Times New Roman" w:eastAsia="Times New Roman" w:hAnsi="Times New Roman"/>
                <w:color w:val="000000"/>
                <w:sz w:val="20"/>
                <w:szCs w:val="20"/>
                <w:lang w:eastAsia="ru-RU"/>
              </w:rPr>
            </w:pPr>
            <w:proofErr w:type="gramStart"/>
            <w:r w:rsidRPr="00D5405C">
              <w:rPr>
                <w:rFonts w:ascii="Times New Roman" w:eastAsia="Times New Roman" w:hAnsi="Times New Roman"/>
                <w:color w:val="000000"/>
                <w:sz w:val="20"/>
                <w:szCs w:val="20"/>
                <w:lang w:eastAsia="ru-RU"/>
              </w:rPr>
              <w:t>Стоимость  СМР</w:t>
            </w:r>
            <w:proofErr w:type="gramEnd"/>
            <w:r w:rsidRPr="00D5405C">
              <w:rPr>
                <w:rFonts w:ascii="Times New Roman" w:eastAsia="Times New Roman" w:hAnsi="Times New Roman"/>
                <w:color w:val="000000"/>
                <w:sz w:val="20"/>
                <w:szCs w:val="20"/>
                <w:lang w:eastAsia="ru-RU"/>
              </w:rPr>
              <w:t xml:space="preserve">  на объем работ соответствующий  смете заказчика</w:t>
            </w:r>
          </w:p>
        </w:tc>
        <w:tc>
          <w:tcPr>
            <w:tcW w:w="1198" w:type="dxa"/>
            <w:tcBorders>
              <w:top w:val="nil"/>
              <w:left w:val="nil"/>
              <w:bottom w:val="single" w:sz="4" w:space="0" w:color="auto"/>
              <w:right w:val="single" w:sz="4" w:space="0" w:color="auto"/>
            </w:tcBorders>
            <w:shd w:val="clear" w:color="auto" w:fill="auto"/>
            <w:vAlign w:val="center"/>
            <w:hideMark/>
          </w:tcPr>
          <w:p w14:paraId="1321F98D" w14:textId="77777777" w:rsidR="00D5405C" w:rsidRPr="00D5405C" w:rsidRDefault="00D5405C" w:rsidP="00D5405C">
            <w:pPr>
              <w:spacing w:after="0" w:line="240" w:lineRule="auto"/>
              <w:jc w:val="center"/>
              <w:rPr>
                <w:rFonts w:ascii="Times New Roman" w:eastAsia="Times New Roman" w:hAnsi="Times New Roman"/>
                <w:color w:val="000000"/>
                <w:sz w:val="20"/>
                <w:szCs w:val="20"/>
                <w:lang w:eastAsia="ru-RU"/>
              </w:rPr>
            </w:pPr>
            <w:r w:rsidRPr="00D5405C">
              <w:rPr>
                <w:rFonts w:ascii="Times New Roman" w:eastAsia="Times New Roman" w:hAnsi="Times New Roman"/>
                <w:color w:val="000000"/>
                <w:sz w:val="20"/>
                <w:szCs w:val="20"/>
                <w:lang w:eastAsia="ru-RU"/>
              </w:rPr>
              <w:t>В том числе в стоимости СМР стоимость материалов</w:t>
            </w:r>
          </w:p>
        </w:tc>
        <w:tc>
          <w:tcPr>
            <w:tcW w:w="1495" w:type="dxa"/>
            <w:vMerge/>
            <w:tcBorders>
              <w:top w:val="nil"/>
              <w:left w:val="single" w:sz="4" w:space="0" w:color="auto"/>
              <w:bottom w:val="single" w:sz="4" w:space="0" w:color="auto"/>
              <w:right w:val="single" w:sz="4" w:space="0" w:color="auto"/>
            </w:tcBorders>
            <w:vAlign w:val="center"/>
            <w:hideMark/>
          </w:tcPr>
          <w:p w14:paraId="196F4701" w14:textId="77777777" w:rsidR="00D5405C" w:rsidRPr="00D5405C" w:rsidRDefault="00D5405C" w:rsidP="00D5405C">
            <w:pPr>
              <w:spacing w:after="0" w:line="240" w:lineRule="auto"/>
              <w:rPr>
                <w:rFonts w:ascii="Times New Roman" w:eastAsia="Times New Roman" w:hAnsi="Times New Roman"/>
                <w:color w:val="000000"/>
                <w:sz w:val="20"/>
                <w:szCs w:val="20"/>
                <w:lang w:eastAsia="ru-RU"/>
              </w:rPr>
            </w:pPr>
          </w:p>
        </w:tc>
        <w:tc>
          <w:tcPr>
            <w:tcW w:w="882" w:type="dxa"/>
            <w:vMerge/>
            <w:tcBorders>
              <w:top w:val="nil"/>
              <w:left w:val="single" w:sz="4" w:space="0" w:color="auto"/>
              <w:bottom w:val="single" w:sz="4" w:space="0" w:color="auto"/>
              <w:right w:val="single" w:sz="4" w:space="0" w:color="auto"/>
            </w:tcBorders>
            <w:vAlign w:val="center"/>
            <w:hideMark/>
          </w:tcPr>
          <w:p w14:paraId="5D03AE5A" w14:textId="77777777" w:rsidR="00D5405C" w:rsidRPr="00D5405C" w:rsidRDefault="00D5405C" w:rsidP="00D5405C">
            <w:pPr>
              <w:spacing w:after="0" w:line="240" w:lineRule="auto"/>
              <w:rPr>
                <w:rFonts w:ascii="Times New Roman" w:eastAsia="Times New Roman" w:hAnsi="Times New Roman"/>
                <w:sz w:val="20"/>
                <w:szCs w:val="20"/>
                <w:lang w:eastAsia="ru-RU"/>
              </w:rPr>
            </w:pPr>
          </w:p>
        </w:tc>
        <w:tc>
          <w:tcPr>
            <w:tcW w:w="1269" w:type="dxa"/>
            <w:vMerge/>
            <w:tcBorders>
              <w:top w:val="nil"/>
              <w:left w:val="single" w:sz="4" w:space="0" w:color="auto"/>
              <w:bottom w:val="single" w:sz="4" w:space="0" w:color="auto"/>
              <w:right w:val="single" w:sz="4" w:space="0" w:color="auto"/>
            </w:tcBorders>
            <w:vAlign w:val="center"/>
            <w:hideMark/>
          </w:tcPr>
          <w:p w14:paraId="7144AD5A" w14:textId="77777777" w:rsidR="00D5405C" w:rsidRPr="00D5405C" w:rsidRDefault="00D5405C" w:rsidP="00D5405C">
            <w:pPr>
              <w:spacing w:after="0" w:line="240" w:lineRule="auto"/>
              <w:rPr>
                <w:rFonts w:ascii="Times New Roman" w:eastAsia="Times New Roman" w:hAnsi="Times New Roman"/>
                <w:sz w:val="24"/>
                <w:szCs w:val="24"/>
                <w:lang w:eastAsia="ru-RU"/>
              </w:rPr>
            </w:pPr>
          </w:p>
        </w:tc>
      </w:tr>
      <w:tr w:rsidR="00D5405C" w:rsidRPr="00D5405C" w14:paraId="31357588" w14:textId="77777777" w:rsidTr="00D5405C">
        <w:trPr>
          <w:trHeight w:val="210"/>
        </w:trPr>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1418358E" w14:textId="77777777" w:rsidR="00D5405C" w:rsidRPr="00D5405C" w:rsidRDefault="00D5405C" w:rsidP="00D5405C">
            <w:pPr>
              <w:spacing w:after="0" w:line="240" w:lineRule="auto"/>
              <w:jc w:val="center"/>
              <w:rPr>
                <w:rFonts w:ascii="Times New Roman" w:eastAsia="Times New Roman" w:hAnsi="Times New Roman"/>
                <w:sz w:val="24"/>
                <w:szCs w:val="24"/>
                <w:lang w:eastAsia="ru-RU"/>
              </w:rPr>
            </w:pPr>
            <w:r w:rsidRPr="00D5405C">
              <w:rPr>
                <w:rFonts w:ascii="Times New Roman" w:eastAsia="Times New Roman" w:hAnsi="Times New Roman"/>
                <w:sz w:val="24"/>
                <w:szCs w:val="24"/>
                <w:lang w:eastAsia="ru-RU"/>
              </w:rPr>
              <w:t>1</w:t>
            </w:r>
          </w:p>
        </w:tc>
        <w:tc>
          <w:tcPr>
            <w:tcW w:w="1240" w:type="dxa"/>
            <w:tcBorders>
              <w:top w:val="nil"/>
              <w:left w:val="nil"/>
              <w:bottom w:val="single" w:sz="4" w:space="0" w:color="auto"/>
              <w:right w:val="single" w:sz="4" w:space="0" w:color="auto"/>
            </w:tcBorders>
            <w:shd w:val="clear" w:color="auto" w:fill="auto"/>
            <w:noWrap/>
            <w:vAlign w:val="center"/>
            <w:hideMark/>
          </w:tcPr>
          <w:p w14:paraId="7FCB3B29" w14:textId="77777777" w:rsidR="00D5405C" w:rsidRPr="00D5405C" w:rsidRDefault="00D5405C" w:rsidP="00D5405C">
            <w:pPr>
              <w:spacing w:after="0" w:line="240" w:lineRule="auto"/>
              <w:jc w:val="center"/>
              <w:rPr>
                <w:rFonts w:ascii="Times New Roman" w:eastAsia="Times New Roman" w:hAnsi="Times New Roman"/>
                <w:sz w:val="24"/>
                <w:szCs w:val="24"/>
                <w:lang w:eastAsia="ru-RU"/>
              </w:rPr>
            </w:pPr>
            <w:r w:rsidRPr="00D5405C">
              <w:rPr>
                <w:rFonts w:ascii="Times New Roman" w:eastAsia="Times New Roman" w:hAnsi="Times New Roman"/>
                <w:sz w:val="24"/>
                <w:szCs w:val="24"/>
                <w:lang w:eastAsia="ru-RU"/>
              </w:rPr>
              <w:t>2</w:t>
            </w:r>
          </w:p>
        </w:tc>
        <w:tc>
          <w:tcPr>
            <w:tcW w:w="2147" w:type="dxa"/>
            <w:tcBorders>
              <w:top w:val="nil"/>
              <w:left w:val="nil"/>
              <w:bottom w:val="single" w:sz="4" w:space="0" w:color="auto"/>
              <w:right w:val="single" w:sz="4" w:space="0" w:color="auto"/>
            </w:tcBorders>
            <w:shd w:val="clear" w:color="auto" w:fill="auto"/>
            <w:noWrap/>
            <w:vAlign w:val="center"/>
            <w:hideMark/>
          </w:tcPr>
          <w:p w14:paraId="32A9850A" w14:textId="77777777" w:rsidR="00D5405C" w:rsidRPr="00D5405C" w:rsidRDefault="00D5405C" w:rsidP="00D5405C">
            <w:pPr>
              <w:spacing w:after="0" w:line="240" w:lineRule="auto"/>
              <w:jc w:val="center"/>
              <w:rPr>
                <w:rFonts w:ascii="Times New Roman" w:eastAsia="Times New Roman" w:hAnsi="Times New Roman"/>
                <w:sz w:val="24"/>
                <w:szCs w:val="24"/>
                <w:lang w:eastAsia="ru-RU"/>
              </w:rPr>
            </w:pPr>
            <w:r w:rsidRPr="00D5405C">
              <w:rPr>
                <w:rFonts w:ascii="Times New Roman" w:eastAsia="Times New Roman" w:hAnsi="Times New Roman"/>
                <w:sz w:val="24"/>
                <w:szCs w:val="24"/>
                <w:lang w:eastAsia="ru-RU"/>
              </w:rPr>
              <w:t>3</w:t>
            </w:r>
          </w:p>
        </w:tc>
        <w:tc>
          <w:tcPr>
            <w:tcW w:w="1271" w:type="dxa"/>
            <w:tcBorders>
              <w:top w:val="nil"/>
              <w:left w:val="nil"/>
              <w:bottom w:val="single" w:sz="4" w:space="0" w:color="auto"/>
              <w:right w:val="single" w:sz="4" w:space="0" w:color="auto"/>
            </w:tcBorders>
            <w:shd w:val="clear" w:color="auto" w:fill="auto"/>
            <w:noWrap/>
            <w:vAlign w:val="center"/>
            <w:hideMark/>
          </w:tcPr>
          <w:p w14:paraId="2C618EE6" w14:textId="77777777" w:rsidR="00D5405C" w:rsidRPr="00D5405C" w:rsidRDefault="00D5405C" w:rsidP="00D5405C">
            <w:pPr>
              <w:spacing w:after="0" w:line="240" w:lineRule="auto"/>
              <w:jc w:val="center"/>
              <w:rPr>
                <w:rFonts w:ascii="Times New Roman" w:eastAsia="Times New Roman" w:hAnsi="Times New Roman"/>
                <w:sz w:val="24"/>
                <w:szCs w:val="24"/>
                <w:lang w:eastAsia="ru-RU"/>
              </w:rPr>
            </w:pPr>
            <w:r w:rsidRPr="00D5405C">
              <w:rPr>
                <w:rFonts w:ascii="Times New Roman" w:eastAsia="Times New Roman" w:hAnsi="Times New Roman"/>
                <w:sz w:val="24"/>
                <w:szCs w:val="24"/>
                <w:lang w:eastAsia="ru-RU"/>
              </w:rPr>
              <w:t>4</w:t>
            </w:r>
          </w:p>
        </w:tc>
        <w:tc>
          <w:tcPr>
            <w:tcW w:w="1198" w:type="dxa"/>
            <w:tcBorders>
              <w:top w:val="nil"/>
              <w:left w:val="nil"/>
              <w:bottom w:val="single" w:sz="4" w:space="0" w:color="auto"/>
              <w:right w:val="single" w:sz="4" w:space="0" w:color="auto"/>
            </w:tcBorders>
            <w:shd w:val="clear" w:color="auto" w:fill="auto"/>
            <w:noWrap/>
            <w:vAlign w:val="center"/>
            <w:hideMark/>
          </w:tcPr>
          <w:p w14:paraId="35B3E539" w14:textId="77777777" w:rsidR="00D5405C" w:rsidRPr="00D5405C" w:rsidRDefault="00D5405C" w:rsidP="00D5405C">
            <w:pPr>
              <w:spacing w:after="0" w:line="240" w:lineRule="auto"/>
              <w:jc w:val="center"/>
              <w:rPr>
                <w:rFonts w:ascii="Times New Roman" w:eastAsia="Times New Roman" w:hAnsi="Times New Roman"/>
                <w:sz w:val="24"/>
                <w:szCs w:val="24"/>
                <w:lang w:eastAsia="ru-RU"/>
              </w:rPr>
            </w:pPr>
            <w:r w:rsidRPr="00D5405C">
              <w:rPr>
                <w:rFonts w:ascii="Times New Roman" w:eastAsia="Times New Roman" w:hAnsi="Times New Roman"/>
                <w:sz w:val="24"/>
                <w:szCs w:val="24"/>
                <w:lang w:eastAsia="ru-RU"/>
              </w:rPr>
              <w:t>5</w:t>
            </w:r>
          </w:p>
        </w:tc>
        <w:tc>
          <w:tcPr>
            <w:tcW w:w="1495" w:type="dxa"/>
            <w:tcBorders>
              <w:top w:val="nil"/>
              <w:left w:val="nil"/>
              <w:bottom w:val="single" w:sz="4" w:space="0" w:color="auto"/>
              <w:right w:val="single" w:sz="4" w:space="0" w:color="auto"/>
            </w:tcBorders>
            <w:shd w:val="clear" w:color="auto" w:fill="auto"/>
            <w:noWrap/>
            <w:vAlign w:val="center"/>
            <w:hideMark/>
          </w:tcPr>
          <w:p w14:paraId="516D831D" w14:textId="77777777" w:rsidR="00D5405C" w:rsidRPr="00D5405C" w:rsidRDefault="00D5405C" w:rsidP="00D5405C">
            <w:pPr>
              <w:spacing w:after="0" w:line="240" w:lineRule="auto"/>
              <w:jc w:val="center"/>
              <w:rPr>
                <w:rFonts w:ascii="Times New Roman" w:eastAsia="Times New Roman" w:hAnsi="Times New Roman"/>
                <w:sz w:val="24"/>
                <w:szCs w:val="24"/>
                <w:lang w:eastAsia="ru-RU"/>
              </w:rPr>
            </w:pPr>
            <w:r w:rsidRPr="00D5405C">
              <w:rPr>
                <w:rFonts w:ascii="Times New Roman" w:eastAsia="Times New Roman" w:hAnsi="Times New Roman"/>
                <w:sz w:val="24"/>
                <w:szCs w:val="24"/>
                <w:lang w:eastAsia="ru-RU"/>
              </w:rPr>
              <w:t>6</w:t>
            </w:r>
          </w:p>
        </w:tc>
        <w:tc>
          <w:tcPr>
            <w:tcW w:w="882" w:type="dxa"/>
            <w:tcBorders>
              <w:top w:val="nil"/>
              <w:left w:val="nil"/>
              <w:bottom w:val="single" w:sz="4" w:space="0" w:color="auto"/>
              <w:right w:val="single" w:sz="4" w:space="0" w:color="auto"/>
            </w:tcBorders>
            <w:shd w:val="clear" w:color="auto" w:fill="auto"/>
            <w:noWrap/>
            <w:vAlign w:val="center"/>
            <w:hideMark/>
          </w:tcPr>
          <w:p w14:paraId="714BCD58" w14:textId="77777777" w:rsidR="00D5405C" w:rsidRPr="00D5405C" w:rsidRDefault="00D5405C" w:rsidP="00D5405C">
            <w:pPr>
              <w:spacing w:after="0" w:line="240" w:lineRule="auto"/>
              <w:jc w:val="center"/>
              <w:rPr>
                <w:rFonts w:ascii="Times New Roman" w:eastAsia="Times New Roman" w:hAnsi="Times New Roman"/>
                <w:sz w:val="24"/>
                <w:szCs w:val="24"/>
                <w:lang w:eastAsia="ru-RU"/>
              </w:rPr>
            </w:pPr>
            <w:r w:rsidRPr="00D5405C">
              <w:rPr>
                <w:rFonts w:ascii="Times New Roman" w:eastAsia="Times New Roman" w:hAnsi="Times New Roman"/>
                <w:sz w:val="24"/>
                <w:szCs w:val="24"/>
                <w:lang w:eastAsia="ru-RU"/>
              </w:rPr>
              <w:t>7</w:t>
            </w:r>
          </w:p>
        </w:tc>
        <w:tc>
          <w:tcPr>
            <w:tcW w:w="1269" w:type="dxa"/>
            <w:tcBorders>
              <w:top w:val="nil"/>
              <w:left w:val="nil"/>
              <w:bottom w:val="single" w:sz="4" w:space="0" w:color="auto"/>
              <w:right w:val="single" w:sz="4" w:space="0" w:color="auto"/>
            </w:tcBorders>
            <w:shd w:val="clear" w:color="auto" w:fill="auto"/>
            <w:noWrap/>
            <w:vAlign w:val="center"/>
            <w:hideMark/>
          </w:tcPr>
          <w:p w14:paraId="041192B2" w14:textId="77777777" w:rsidR="00D5405C" w:rsidRPr="00D5405C" w:rsidRDefault="00D5405C" w:rsidP="00D5405C">
            <w:pPr>
              <w:spacing w:after="0" w:line="240" w:lineRule="auto"/>
              <w:jc w:val="center"/>
              <w:rPr>
                <w:rFonts w:ascii="Times New Roman" w:eastAsia="Times New Roman" w:hAnsi="Times New Roman"/>
                <w:sz w:val="24"/>
                <w:szCs w:val="24"/>
                <w:lang w:eastAsia="ru-RU"/>
              </w:rPr>
            </w:pPr>
            <w:r w:rsidRPr="00D5405C">
              <w:rPr>
                <w:rFonts w:ascii="Times New Roman" w:eastAsia="Times New Roman" w:hAnsi="Times New Roman"/>
                <w:sz w:val="24"/>
                <w:szCs w:val="24"/>
                <w:lang w:eastAsia="ru-RU"/>
              </w:rPr>
              <w:t>8</w:t>
            </w:r>
          </w:p>
        </w:tc>
      </w:tr>
      <w:tr w:rsidR="00D5405C" w:rsidRPr="00D5405C" w14:paraId="63A700DF" w14:textId="77777777" w:rsidTr="00D5405C">
        <w:trPr>
          <w:trHeight w:val="315"/>
        </w:trPr>
        <w:tc>
          <w:tcPr>
            <w:tcW w:w="4355" w:type="dxa"/>
            <w:gridSpan w:val="3"/>
            <w:tcBorders>
              <w:top w:val="nil"/>
              <w:left w:val="single" w:sz="4" w:space="0" w:color="auto"/>
              <w:bottom w:val="single" w:sz="4" w:space="0" w:color="auto"/>
              <w:right w:val="nil"/>
            </w:tcBorders>
            <w:shd w:val="clear" w:color="auto" w:fill="auto"/>
            <w:noWrap/>
            <w:vAlign w:val="center"/>
            <w:hideMark/>
          </w:tcPr>
          <w:p w14:paraId="1A36B889" w14:textId="77777777" w:rsidR="00D5405C" w:rsidRPr="00D5405C" w:rsidRDefault="00D5405C" w:rsidP="00D5405C">
            <w:pPr>
              <w:spacing w:after="0" w:line="240" w:lineRule="auto"/>
              <w:rPr>
                <w:rFonts w:ascii="Times New Roman" w:eastAsia="Times New Roman" w:hAnsi="Times New Roman"/>
                <w:b/>
                <w:bCs/>
                <w:sz w:val="24"/>
                <w:szCs w:val="24"/>
                <w:lang w:eastAsia="ru-RU"/>
              </w:rPr>
            </w:pPr>
            <w:r w:rsidRPr="00D5405C">
              <w:rPr>
                <w:rFonts w:ascii="Times New Roman" w:eastAsia="Times New Roman" w:hAnsi="Times New Roman"/>
                <w:b/>
                <w:bCs/>
                <w:sz w:val="24"/>
                <w:szCs w:val="24"/>
                <w:lang w:eastAsia="ru-RU"/>
              </w:rPr>
              <w:t>Раздел 1. Стоимость по видам работ (объектам)</w:t>
            </w:r>
          </w:p>
          <w:p w14:paraId="0E7B1E1C" w14:textId="243ED9D0" w:rsidR="00D5405C" w:rsidRPr="00D5405C" w:rsidRDefault="00D5405C" w:rsidP="00D5405C">
            <w:pPr>
              <w:spacing w:after="0" w:line="240" w:lineRule="auto"/>
              <w:jc w:val="center"/>
              <w:rPr>
                <w:rFonts w:ascii="Times New Roman" w:eastAsia="Times New Roman" w:hAnsi="Times New Roman"/>
                <w:b/>
                <w:bCs/>
                <w:sz w:val="24"/>
                <w:szCs w:val="24"/>
                <w:lang w:eastAsia="ru-RU"/>
              </w:rPr>
            </w:pPr>
            <w:r w:rsidRPr="00D5405C">
              <w:rPr>
                <w:rFonts w:ascii="Times New Roman" w:eastAsia="Times New Roman" w:hAnsi="Times New Roman"/>
                <w:b/>
                <w:bCs/>
                <w:sz w:val="24"/>
                <w:szCs w:val="24"/>
                <w:lang w:eastAsia="ru-RU"/>
              </w:rPr>
              <w:t> </w:t>
            </w:r>
          </w:p>
          <w:p w14:paraId="28200D33" w14:textId="240C7F44" w:rsidR="00D5405C" w:rsidRPr="00D5405C" w:rsidRDefault="00D5405C" w:rsidP="00D5405C">
            <w:pPr>
              <w:spacing w:after="0" w:line="240" w:lineRule="auto"/>
              <w:rPr>
                <w:rFonts w:ascii="Times New Roman" w:eastAsia="Times New Roman" w:hAnsi="Times New Roman"/>
                <w:b/>
                <w:bCs/>
                <w:sz w:val="24"/>
                <w:szCs w:val="24"/>
                <w:lang w:eastAsia="ru-RU"/>
              </w:rPr>
            </w:pPr>
            <w:r w:rsidRPr="00D5405C">
              <w:rPr>
                <w:rFonts w:ascii="Times New Roman" w:eastAsia="Times New Roman" w:hAnsi="Times New Roman"/>
                <w:b/>
                <w:bCs/>
                <w:sz w:val="24"/>
                <w:szCs w:val="24"/>
                <w:lang w:eastAsia="ru-RU"/>
              </w:rPr>
              <w:t> </w:t>
            </w:r>
          </w:p>
        </w:tc>
        <w:tc>
          <w:tcPr>
            <w:tcW w:w="1271" w:type="dxa"/>
            <w:tcBorders>
              <w:top w:val="nil"/>
              <w:left w:val="nil"/>
              <w:bottom w:val="single" w:sz="4" w:space="0" w:color="auto"/>
              <w:right w:val="nil"/>
            </w:tcBorders>
            <w:shd w:val="clear" w:color="auto" w:fill="auto"/>
            <w:noWrap/>
            <w:vAlign w:val="center"/>
            <w:hideMark/>
          </w:tcPr>
          <w:p w14:paraId="70A7320B" w14:textId="77777777" w:rsidR="00D5405C" w:rsidRPr="00D5405C" w:rsidRDefault="00D5405C" w:rsidP="00D5405C">
            <w:pPr>
              <w:spacing w:after="0" w:line="240" w:lineRule="auto"/>
              <w:rPr>
                <w:rFonts w:ascii="Times New Roman" w:eastAsia="Times New Roman" w:hAnsi="Times New Roman"/>
                <w:b/>
                <w:bCs/>
                <w:sz w:val="24"/>
                <w:szCs w:val="24"/>
                <w:lang w:eastAsia="ru-RU"/>
              </w:rPr>
            </w:pPr>
            <w:r w:rsidRPr="00D5405C">
              <w:rPr>
                <w:rFonts w:ascii="Times New Roman" w:eastAsia="Times New Roman" w:hAnsi="Times New Roman"/>
                <w:b/>
                <w:bCs/>
                <w:sz w:val="24"/>
                <w:szCs w:val="24"/>
                <w:lang w:eastAsia="ru-RU"/>
              </w:rPr>
              <w:t> </w:t>
            </w:r>
          </w:p>
        </w:tc>
        <w:tc>
          <w:tcPr>
            <w:tcW w:w="1198" w:type="dxa"/>
            <w:tcBorders>
              <w:top w:val="nil"/>
              <w:left w:val="nil"/>
              <w:bottom w:val="single" w:sz="4" w:space="0" w:color="auto"/>
              <w:right w:val="nil"/>
            </w:tcBorders>
            <w:shd w:val="clear" w:color="auto" w:fill="auto"/>
            <w:noWrap/>
            <w:vAlign w:val="center"/>
            <w:hideMark/>
          </w:tcPr>
          <w:p w14:paraId="5937CC00" w14:textId="77777777" w:rsidR="00D5405C" w:rsidRPr="00D5405C" w:rsidRDefault="00D5405C" w:rsidP="00D5405C">
            <w:pPr>
              <w:spacing w:after="0" w:line="240" w:lineRule="auto"/>
              <w:rPr>
                <w:rFonts w:ascii="Times New Roman" w:eastAsia="Times New Roman" w:hAnsi="Times New Roman"/>
                <w:b/>
                <w:bCs/>
                <w:sz w:val="24"/>
                <w:szCs w:val="24"/>
                <w:lang w:eastAsia="ru-RU"/>
              </w:rPr>
            </w:pPr>
            <w:r w:rsidRPr="00D5405C">
              <w:rPr>
                <w:rFonts w:ascii="Times New Roman" w:eastAsia="Times New Roman" w:hAnsi="Times New Roman"/>
                <w:b/>
                <w:bCs/>
                <w:sz w:val="24"/>
                <w:szCs w:val="24"/>
                <w:lang w:eastAsia="ru-RU"/>
              </w:rPr>
              <w:t> </w:t>
            </w:r>
          </w:p>
        </w:tc>
        <w:tc>
          <w:tcPr>
            <w:tcW w:w="1495" w:type="dxa"/>
            <w:tcBorders>
              <w:top w:val="nil"/>
              <w:left w:val="nil"/>
              <w:bottom w:val="single" w:sz="4" w:space="0" w:color="auto"/>
              <w:right w:val="nil"/>
            </w:tcBorders>
            <w:shd w:val="clear" w:color="auto" w:fill="auto"/>
            <w:noWrap/>
            <w:vAlign w:val="center"/>
            <w:hideMark/>
          </w:tcPr>
          <w:p w14:paraId="4C9A0D84" w14:textId="77777777" w:rsidR="00D5405C" w:rsidRPr="00D5405C" w:rsidRDefault="00D5405C" w:rsidP="00D5405C">
            <w:pPr>
              <w:spacing w:after="0" w:line="240" w:lineRule="auto"/>
              <w:rPr>
                <w:rFonts w:ascii="Times New Roman" w:eastAsia="Times New Roman" w:hAnsi="Times New Roman"/>
                <w:b/>
                <w:bCs/>
                <w:sz w:val="24"/>
                <w:szCs w:val="24"/>
                <w:lang w:eastAsia="ru-RU"/>
              </w:rPr>
            </w:pPr>
            <w:r w:rsidRPr="00D5405C">
              <w:rPr>
                <w:rFonts w:ascii="Times New Roman" w:eastAsia="Times New Roman" w:hAnsi="Times New Roman"/>
                <w:b/>
                <w:bCs/>
                <w:sz w:val="24"/>
                <w:szCs w:val="24"/>
                <w:lang w:eastAsia="ru-RU"/>
              </w:rPr>
              <w:t> </w:t>
            </w:r>
          </w:p>
        </w:tc>
        <w:tc>
          <w:tcPr>
            <w:tcW w:w="882" w:type="dxa"/>
            <w:tcBorders>
              <w:top w:val="nil"/>
              <w:left w:val="nil"/>
              <w:bottom w:val="single" w:sz="4" w:space="0" w:color="auto"/>
              <w:right w:val="nil"/>
            </w:tcBorders>
            <w:shd w:val="clear" w:color="auto" w:fill="auto"/>
            <w:noWrap/>
            <w:vAlign w:val="center"/>
            <w:hideMark/>
          </w:tcPr>
          <w:p w14:paraId="4D0561E9" w14:textId="77777777" w:rsidR="00D5405C" w:rsidRPr="00D5405C" w:rsidRDefault="00D5405C" w:rsidP="00D5405C">
            <w:pPr>
              <w:spacing w:after="0" w:line="240" w:lineRule="auto"/>
              <w:rPr>
                <w:rFonts w:ascii="Times New Roman" w:eastAsia="Times New Roman" w:hAnsi="Times New Roman"/>
                <w:b/>
                <w:bCs/>
                <w:sz w:val="24"/>
                <w:szCs w:val="24"/>
                <w:lang w:eastAsia="ru-RU"/>
              </w:rPr>
            </w:pPr>
            <w:r w:rsidRPr="00D5405C">
              <w:rPr>
                <w:rFonts w:ascii="Times New Roman" w:eastAsia="Times New Roman" w:hAnsi="Times New Roman"/>
                <w:b/>
                <w:bCs/>
                <w:sz w:val="24"/>
                <w:szCs w:val="24"/>
                <w:lang w:eastAsia="ru-RU"/>
              </w:rPr>
              <w:t> </w:t>
            </w:r>
          </w:p>
        </w:tc>
        <w:tc>
          <w:tcPr>
            <w:tcW w:w="1269" w:type="dxa"/>
            <w:tcBorders>
              <w:top w:val="nil"/>
              <w:left w:val="nil"/>
              <w:bottom w:val="single" w:sz="4" w:space="0" w:color="auto"/>
              <w:right w:val="single" w:sz="4" w:space="0" w:color="auto"/>
            </w:tcBorders>
            <w:shd w:val="clear" w:color="auto" w:fill="auto"/>
            <w:noWrap/>
            <w:vAlign w:val="center"/>
            <w:hideMark/>
          </w:tcPr>
          <w:p w14:paraId="628A0321" w14:textId="77777777" w:rsidR="00D5405C" w:rsidRPr="00D5405C" w:rsidRDefault="00D5405C" w:rsidP="00D5405C">
            <w:pPr>
              <w:spacing w:after="0" w:line="240" w:lineRule="auto"/>
              <w:rPr>
                <w:rFonts w:ascii="Times New Roman" w:eastAsia="Times New Roman" w:hAnsi="Times New Roman"/>
                <w:b/>
                <w:bCs/>
                <w:sz w:val="24"/>
                <w:szCs w:val="24"/>
                <w:lang w:eastAsia="ru-RU"/>
              </w:rPr>
            </w:pPr>
            <w:r w:rsidRPr="00D5405C">
              <w:rPr>
                <w:rFonts w:ascii="Times New Roman" w:eastAsia="Times New Roman" w:hAnsi="Times New Roman"/>
                <w:b/>
                <w:bCs/>
                <w:sz w:val="24"/>
                <w:szCs w:val="24"/>
                <w:lang w:eastAsia="ru-RU"/>
              </w:rPr>
              <w:t> </w:t>
            </w:r>
          </w:p>
        </w:tc>
      </w:tr>
      <w:tr w:rsidR="00D5405C" w:rsidRPr="00D5405C" w14:paraId="2AB040D5" w14:textId="77777777" w:rsidTr="00D5405C">
        <w:trPr>
          <w:trHeight w:val="1200"/>
        </w:trPr>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18D95CD5" w14:textId="77777777" w:rsidR="00D5405C" w:rsidRPr="00D5405C" w:rsidRDefault="00D5405C" w:rsidP="00D5405C">
            <w:pPr>
              <w:spacing w:after="0" w:line="240" w:lineRule="auto"/>
              <w:jc w:val="center"/>
              <w:rPr>
                <w:rFonts w:ascii="Times New Roman" w:eastAsia="Times New Roman" w:hAnsi="Times New Roman"/>
                <w:b/>
                <w:bCs/>
                <w:sz w:val="24"/>
                <w:szCs w:val="24"/>
                <w:lang w:eastAsia="ru-RU"/>
              </w:rPr>
            </w:pPr>
            <w:r w:rsidRPr="00D5405C">
              <w:rPr>
                <w:rFonts w:ascii="Times New Roman" w:eastAsia="Times New Roman" w:hAnsi="Times New Roman"/>
                <w:b/>
                <w:bCs/>
                <w:sz w:val="24"/>
                <w:szCs w:val="24"/>
                <w:lang w:eastAsia="ru-RU"/>
              </w:rPr>
              <w:t>1.1</w:t>
            </w:r>
          </w:p>
        </w:tc>
        <w:tc>
          <w:tcPr>
            <w:tcW w:w="1240" w:type="dxa"/>
            <w:tcBorders>
              <w:top w:val="nil"/>
              <w:left w:val="nil"/>
              <w:bottom w:val="single" w:sz="4" w:space="0" w:color="auto"/>
              <w:right w:val="single" w:sz="4" w:space="0" w:color="auto"/>
            </w:tcBorders>
            <w:shd w:val="clear" w:color="auto" w:fill="auto"/>
            <w:vAlign w:val="center"/>
            <w:hideMark/>
          </w:tcPr>
          <w:p w14:paraId="65CB077B" w14:textId="77777777" w:rsidR="00D5405C" w:rsidRPr="00D5405C" w:rsidRDefault="00D5405C" w:rsidP="00D5405C">
            <w:pPr>
              <w:spacing w:after="0" w:line="240" w:lineRule="auto"/>
              <w:jc w:val="center"/>
              <w:rPr>
                <w:rFonts w:ascii="Times New Roman" w:eastAsia="Times New Roman" w:hAnsi="Times New Roman"/>
                <w:sz w:val="24"/>
                <w:szCs w:val="24"/>
                <w:lang w:eastAsia="ru-RU"/>
              </w:rPr>
            </w:pPr>
            <w:r w:rsidRPr="00D5405C">
              <w:rPr>
                <w:rFonts w:ascii="Times New Roman" w:eastAsia="Times New Roman" w:hAnsi="Times New Roman"/>
                <w:sz w:val="24"/>
                <w:szCs w:val="24"/>
                <w:lang w:eastAsia="ru-RU"/>
              </w:rPr>
              <w:t>Смета №1</w:t>
            </w:r>
          </w:p>
        </w:tc>
        <w:tc>
          <w:tcPr>
            <w:tcW w:w="2147" w:type="dxa"/>
            <w:tcBorders>
              <w:top w:val="nil"/>
              <w:left w:val="nil"/>
              <w:bottom w:val="single" w:sz="4" w:space="0" w:color="auto"/>
              <w:right w:val="single" w:sz="4" w:space="0" w:color="auto"/>
            </w:tcBorders>
            <w:shd w:val="clear" w:color="auto" w:fill="auto"/>
            <w:vAlign w:val="center"/>
            <w:hideMark/>
          </w:tcPr>
          <w:p w14:paraId="38EAEB0D" w14:textId="77777777" w:rsidR="00D5405C" w:rsidRPr="00D5405C" w:rsidRDefault="00D5405C" w:rsidP="00D5405C">
            <w:pPr>
              <w:spacing w:after="0" w:line="240" w:lineRule="auto"/>
              <w:rPr>
                <w:rFonts w:ascii="Times New Roman" w:eastAsia="Times New Roman" w:hAnsi="Times New Roman"/>
                <w:sz w:val="18"/>
                <w:szCs w:val="18"/>
                <w:lang w:eastAsia="ru-RU"/>
              </w:rPr>
            </w:pPr>
            <w:r w:rsidRPr="00D5405C">
              <w:rPr>
                <w:rFonts w:ascii="Times New Roman" w:eastAsia="Times New Roman" w:hAnsi="Times New Roman"/>
                <w:sz w:val="18"/>
                <w:szCs w:val="18"/>
                <w:lang w:eastAsia="ru-RU"/>
              </w:rPr>
              <w:t xml:space="preserve">выполнение </w:t>
            </w:r>
            <w:proofErr w:type="spellStart"/>
            <w:r w:rsidRPr="00D5405C">
              <w:rPr>
                <w:rFonts w:ascii="Times New Roman" w:eastAsia="Times New Roman" w:hAnsi="Times New Roman"/>
                <w:sz w:val="18"/>
                <w:szCs w:val="18"/>
                <w:lang w:eastAsia="ru-RU"/>
              </w:rPr>
              <w:t>тапографо</w:t>
            </w:r>
            <w:proofErr w:type="spellEnd"/>
            <w:r w:rsidRPr="00D5405C">
              <w:rPr>
                <w:rFonts w:ascii="Times New Roman" w:eastAsia="Times New Roman" w:hAnsi="Times New Roman"/>
                <w:sz w:val="18"/>
                <w:szCs w:val="18"/>
                <w:lang w:eastAsia="ru-RU"/>
              </w:rPr>
              <w:t xml:space="preserve">-геодезических работ М1:500 участка по </w:t>
            </w:r>
            <w:proofErr w:type="spellStart"/>
            <w:r w:rsidRPr="00D5405C">
              <w:rPr>
                <w:rFonts w:ascii="Times New Roman" w:eastAsia="Times New Roman" w:hAnsi="Times New Roman"/>
                <w:sz w:val="18"/>
                <w:szCs w:val="18"/>
                <w:lang w:eastAsia="ru-RU"/>
              </w:rPr>
              <w:t>по</w:t>
            </w:r>
            <w:proofErr w:type="spellEnd"/>
            <w:r w:rsidRPr="00D5405C">
              <w:rPr>
                <w:rFonts w:ascii="Times New Roman" w:eastAsia="Times New Roman" w:hAnsi="Times New Roman"/>
                <w:sz w:val="18"/>
                <w:szCs w:val="18"/>
                <w:lang w:eastAsia="ru-RU"/>
              </w:rPr>
              <w:t xml:space="preserve"> адресу: сквер б/н на берегу Нижнего Большого Суздальского озера между Выборгским шоссе и р. </w:t>
            </w:r>
            <w:proofErr w:type="spellStart"/>
            <w:r w:rsidRPr="00D5405C">
              <w:rPr>
                <w:rFonts w:ascii="Times New Roman" w:eastAsia="Times New Roman" w:hAnsi="Times New Roman"/>
                <w:sz w:val="18"/>
                <w:szCs w:val="18"/>
                <w:lang w:eastAsia="ru-RU"/>
              </w:rPr>
              <w:t>Старожиловкой</w:t>
            </w:r>
            <w:proofErr w:type="spellEnd"/>
            <w:r w:rsidRPr="00D5405C">
              <w:rPr>
                <w:rFonts w:ascii="Times New Roman" w:eastAsia="Times New Roman" w:hAnsi="Times New Roman"/>
                <w:sz w:val="18"/>
                <w:szCs w:val="18"/>
                <w:lang w:eastAsia="ru-RU"/>
              </w:rPr>
              <w:t xml:space="preserve"> </w:t>
            </w:r>
          </w:p>
        </w:tc>
        <w:tc>
          <w:tcPr>
            <w:tcW w:w="1271" w:type="dxa"/>
            <w:tcBorders>
              <w:top w:val="nil"/>
              <w:left w:val="nil"/>
              <w:bottom w:val="single" w:sz="4" w:space="0" w:color="auto"/>
              <w:right w:val="single" w:sz="4" w:space="0" w:color="auto"/>
            </w:tcBorders>
            <w:shd w:val="clear" w:color="auto" w:fill="auto"/>
            <w:vAlign w:val="center"/>
            <w:hideMark/>
          </w:tcPr>
          <w:p w14:paraId="274824BF" w14:textId="77777777" w:rsidR="00D5405C" w:rsidRPr="00D5405C" w:rsidRDefault="00D5405C" w:rsidP="00D5405C">
            <w:pPr>
              <w:spacing w:after="0" w:line="240" w:lineRule="auto"/>
              <w:jc w:val="center"/>
              <w:rPr>
                <w:rFonts w:ascii="Times New Roman" w:eastAsia="Times New Roman" w:hAnsi="Times New Roman"/>
                <w:sz w:val="24"/>
                <w:szCs w:val="24"/>
                <w:lang w:eastAsia="ru-RU"/>
              </w:rPr>
            </w:pPr>
            <w:r w:rsidRPr="00D5405C">
              <w:rPr>
                <w:rFonts w:ascii="Times New Roman" w:eastAsia="Times New Roman" w:hAnsi="Times New Roman"/>
                <w:sz w:val="24"/>
                <w:szCs w:val="24"/>
                <w:lang w:eastAsia="ru-RU"/>
              </w:rPr>
              <w:t>125 602,11</w:t>
            </w:r>
          </w:p>
        </w:tc>
        <w:tc>
          <w:tcPr>
            <w:tcW w:w="1198" w:type="dxa"/>
            <w:tcBorders>
              <w:top w:val="nil"/>
              <w:left w:val="nil"/>
              <w:bottom w:val="single" w:sz="4" w:space="0" w:color="auto"/>
              <w:right w:val="single" w:sz="4" w:space="0" w:color="auto"/>
            </w:tcBorders>
            <w:shd w:val="clear" w:color="auto" w:fill="auto"/>
            <w:vAlign w:val="center"/>
            <w:hideMark/>
          </w:tcPr>
          <w:p w14:paraId="15B670C2" w14:textId="77777777" w:rsidR="00D5405C" w:rsidRPr="00D5405C" w:rsidRDefault="00D5405C" w:rsidP="00D5405C">
            <w:pPr>
              <w:spacing w:after="0" w:line="240" w:lineRule="auto"/>
              <w:jc w:val="center"/>
              <w:rPr>
                <w:rFonts w:ascii="Times New Roman" w:eastAsia="Times New Roman" w:hAnsi="Times New Roman"/>
                <w:sz w:val="24"/>
                <w:szCs w:val="24"/>
                <w:lang w:eastAsia="ru-RU"/>
              </w:rPr>
            </w:pPr>
            <w:r w:rsidRPr="00D5405C">
              <w:rPr>
                <w:rFonts w:ascii="Times New Roman" w:eastAsia="Times New Roman" w:hAnsi="Times New Roman"/>
                <w:sz w:val="24"/>
                <w:szCs w:val="24"/>
                <w:lang w:eastAsia="ru-RU"/>
              </w:rPr>
              <w:t> </w:t>
            </w:r>
          </w:p>
        </w:tc>
        <w:tc>
          <w:tcPr>
            <w:tcW w:w="1495" w:type="dxa"/>
            <w:tcBorders>
              <w:top w:val="nil"/>
              <w:left w:val="nil"/>
              <w:bottom w:val="single" w:sz="4" w:space="0" w:color="auto"/>
              <w:right w:val="single" w:sz="4" w:space="0" w:color="auto"/>
            </w:tcBorders>
            <w:shd w:val="clear" w:color="auto" w:fill="auto"/>
            <w:vAlign w:val="center"/>
            <w:hideMark/>
          </w:tcPr>
          <w:p w14:paraId="13106CE4" w14:textId="77777777" w:rsidR="00D5405C" w:rsidRPr="00D5405C" w:rsidRDefault="00D5405C" w:rsidP="00D5405C">
            <w:pPr>
              <w:spacing w:after="0" w:line="240" w:lineRule="auto"/>
              <w:jc w:val="center"/>
              <w:rPr>
                <w:rFonts w:ascii="Times New Roman" w:eastAsia="Times New Roman" w:hAnsi="Times New Roman"/>
                <w:sz w:val="24"/>
                <w:szCs w:val="24"/>
                <w:lang w:eastAsia="ru-RU"/>
              </w:rPr>
            </w:pPr>
            <w:r w:rsidRPr="00D5405C">
              <w:rPr>
                <w:rFonts w:ascii="Times New Roman" w:eastAsia="Times New Roman" w:hAnsi="Times New Roman"/>
                <w:sz w:val="24"/>
                <w:szCs w:val="24"/>
                <w:lang w:eastAsia="ru-RU"/>
              </w:rPr>
              <w:t> </w:t>
            </w:r>
          </w:p>
        </w:tc>
        <w:tc>
          <w:tcPr>
            <w:tcW w:w="882" w:type="dxa"/>
            <w:tcBorders>
              <w:top w:val="nil"/>
              <w:left w:val="nil"/>
              <w:bottom w:val="single" w:sz="4" w:space="0" w:color="auto"/>
              <w:right w:val="single" w:sz="4" w:space="0" w:color="auto"/>
            </w:tcBorders>
            <w:shd w:val="clear" w:color="auto" w:fill="auto"/>
            <w:vAlign w:val="center"/>
            <w:hideMark/>
          </w:tcPr>
          <w:p w14:paraId="782E12F5" w14:textId="77777777" w:rsidR="00D5405C" w:rsidRPr="00D5405C" w:rsidRDefault="00D5405C" w:rsidP="00D5405C">
            <w:pPr>
              <w:spacing w:after="0" w:line="240" w:lineRule="auto"/>
              <w:jc w:val="center"/>
              <w:rPr>
                <w:rFonts w:ascii="Times New Roman" w:eastAsia="Times New Roman" w:hAnsi="Times New Roman"/>
                <w:sz w:val="24"/>
                <w:szCs w:val="24"/>
                <w:lang w:eastAsia="ru-RU"/>
              </w:rPr>
            </w:pPr>
            <w:r w:rsidRPr="00D5405C">
              <w:rPr>
                <w:rFonts w:ascii="Times New Roman" w:eastAsia="Times New Roman" w:hAnsi="Times New Roman"/>
                <w:sz w:val="24"/>
                <w:szCs w:val="24"/>
                <w:lang w:eastAsia="ru-RU"/>
              </w:rPr>
              <w:t> </w:t>
            </w:r>
          </w:p>
        </w:tc>
        <w:tc>
          <w:tcPr>
            <w:tcW w:w="1269" w:type="dxa"/>
            <w:tcBorders>
              <w:top w:val="nil"/>
              <w:left w:val="nil"/>
              <w:bottom w:val="single" w:sz="4" w:space="0" w:color="auto"/>
              <w:right w:val="single" w:sz="4" w:space="0" w:color="auto"/>
            </w:tcBorders>
            <w:shd w:val="clear" w:color="auto" w:fill="auto"/>
            <w:vAlign w:val="center"/>
            <w:hideMark/>
          </w:tcPr>
          <w:p w14:paraId="1A9A40AF" w14:textId="77777777" w:rsidR="00D5405C" w:rsidRPr="00D5405C" w:rsidRDefault="00D5405C" w:rsidP="00D5405C">
            <w:pPr>
              <w:spacing w:after="0" w:line="240" w:lineRule="auto"/>
              <w:jc w:val="center"/>
              <w:rPr>
                <w:rFonts w:ascii="Times New Roman" w:eastAsia="Times New Roman" w:hAnsi="Times New Roman"/>
                <w:sz w:val="24"/>
                <w:szCs w:val="24"/>
                <w:lang w:eastAsia="ru-RU"/>
              </w:rPr>
            </w:pPr>
            <w:r w:rsidRPr="00D5405C">
              <w:rPr>
                <w:rFonts w:ascii="Times New Roman" w:eastAsia="Times New Roman" w:hAnsi="Times New Roman"/>
                <w:sz w:val="24"/>
                <w:szCs w:val="24"/>
                <w:lang w:eastAsia="ru-RU"/>
              </w:rPr>
              <w:t>125 602,11</w:t>
            </w:r>
          </w:p>
        </w:tc>
      </w:tr>
      <w:tr w:rsidR="00D5405C" w:rsidRPr="00D5405C" w14:paraId="2CC02FF7" w14:textId="77777777" w:rsidTr="00D5405C">
        <w:trPr>
          <w:trHeight w:val="1680"/>
        </w:trPr>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46B3FB41" w14:textId="77777777" w:rsidR="00D5405C" w:rsidRPr="00D5405C" w:rsidRDefault="00D5405C" w:rsidP="00D5405C">
            <w:pPr>
              <w:spacing w:after="0" w:line="240" w:lineRule="auto"/>
              <w:jc w:val="center"/>
              <w:rPr>
                <w:rFonts w:ascii="Times New Roman" w:eastAsia="Times New Roman" w:hAnsi="Times New Roman"/>
                <w:b/>
                <w:bCs/>
                <w:sz w:val="24"/>
                <w:szCs w:val="24"/>
                <w:lang w:eastAsia="ru-RU"/>
              </w:rPr>
            </w:pPr>
            <w:r w:rsidRPr="00D5405C">
              <w:rPr>
                <w:rFonts w:ascii="Times New Roman" w:eastAsia="Times New Roman" w:hAnsi="Times New Roman"/>
                <w:b/>
                <w:bCs/>
                <w:sz w:val="24"/>
                <w:szCs w:val="24"/>
                <w:lang w:eastAsia="ru-RU"/>
              </w:rPr>
              <w:t>1.2</w:t>
            </w:r>
          </w:p>
        </w:tc>
        <w:tc>
          <w:tcPr>
            <w:tcW w:w="1240" w:type="dxa"/>
            <w:tcBorders>
              <w:top w:val="nil"/>
              <w:left w:val="nil"/>
              <w:bottom w:val="single" w:sz="4" w:space="0" w:color="auto"/>
              <w:right w:val="single" w:sz="4" w:space="0" w:color="auto"/>
            </w:tcBorders>
            <w:shd w:val="clear" w:color="auto" w:fill="auto"/>
            <w:vAlign w:val="center"/>
            <w:hideMark/>
          </w:tcPr>
          <w:p w14:paraId="01BAB838" w14:textId="77777777" w:rsidR="00D5405C" w:rsidRPr="00D5405C" w:rsidRDefault="00D5405C" w:rsidP="00D5405C">
            <w:pPr>
              <w:spacing w:after="0" w:line="240" w:lineRule="auto"/>
              <w:jc w:val="center"/>
              <w:rPr>
                <w:rFonts w:ascii="Times New Roman" w:eastAsia="Times New Roman" w:hAnsi="Times New Roman"/>
                <w:sz w:val="24"/>
                <w:szCs w:val="24"/>
                <w:lang w:eastAsia="ru-RU"/>
              </w:rPr>
            </w:pPr>
            <w:r w:rsidRPr="00D5405C">
              <w:rPr>
                <w:rFonts w:ascii="Times New Roman" w:eastAsia="Times New Roman" w:hAnsi="Times New Roman"/>
                <w:sz w:val="24"/>
                <w:szCs w:val="24"/>
                <w:lang w:eastAsia="ru-RU"/>
              </w:rPr>
              <w:t>Смета №2</w:t>
            </w:r>
          </w:p>
        </w:tc>
        <w:tc>
          <w:tcPr>
            <w:tcW w:w="2147" w:type="dxa"/>
            <w:tcBorders>
              <w:top w:val="nil"/>
              <w:left w:val="nil"/>
              <w:bottom w:val="single" w:sz="4" w:space="0" w:color="auto"/>
              <w:right w:val="single" w:sz="4" w:space="0" w:color="auto"/>
            </w:tcBorders>
            <w:shd w:val="clear" w:color="auto" w:fill="auto"/>
            <w:vAlign w:val="center"/>
            <w:hideMark/>
          </w:tcPr>
          <w:p w14:paraId="7339FA62" w14:textId="77777777" w:rsidR="00D5405C" w:rsidRPr="00D5405C" w:rsidRDefault="00D5405C" w:rsidP="00D5405C">
            <w:pPr>
              <w:spacing w:after="0" w:line="240" w:lineRule="auto"/>
              <w:rPr>
                <w:rFonts w:ascii="Times New Roman" w:eastAsia="Times New Roman" w:hAnsi="Times New Roman"/>
                <w:sz w:val="18"/>
                <w:szCs w:val="18"/>
                <w:lang w:eastAsia="ru-RU"/>
              </w:rPr>
            </w:pPr>
            <w:r w:rsidRPr="00D5405C">
              <w:rPr>
                <w:rFonts w:ascii="Times New Roman" w:eastAsia="Times New Roman" w:hAnsi="Times New Roman"/>
                <w:sz w:val="18"/>
                <w:szCs w:val="18"/>
                <w:lang w:eastAsia="ru-RU"/>
              </w:rPr>
              <w:t xml:space="preserve">выполнение работ по разработке и согласованию проектно-сметной документации на благоустройство элементов благоустройства территории по адресу: сквер б/н на берегу Нижнего Большого Суздальского озера между Выборгским шоссе и р. </w:t>
            </w:r>
            <w:proofErr w:type="spellStart"/>
            <w:r w:rsidRPr="00D5405C">
              <w:rPr>
                <w:rFonts w:ascii="Times New Roman" w:eastAsia="Times New Roman" w:hAnsi="Times New Roman"/>
                <w:sz w:val="18"/>
                <w:szCs w:val="18"/>
                <w:lang w:eastAsia="ru-RU"/>
              </w:rPr>
              <w:t>Старожиловкой</w:t>
            </w:r>
            <w:proofErr w:type="spellEnd"/>
            <w:r w:rsidRPr="00D5405C">
              <w:rPr>
                <w:rFonts w:ascii="Times New Roman" w:eastAsia="Times New Roman" w:hAnsi="Times New Roman"/>
                <w:sz w:val="18"/>
                <w:szCs w:val="18"/>
                <w:lang w:eastAsia="ru-RU"/>
              </w:rPr>
              <w:t xml:space="preserve"> </w:t>
            </w:r>
          </w:p>
        </w:tc>
        <w:tc>
          <w:tcPr>
            <w:tcW w:w="1271" w:type="dxa"/>
            <w:tcBorders>
              <w:top w:val="nil"/>
              <w:left w:val="nil"/>
              <w:bottom w:val="single" w:sz="4" w:space="0" w:color="auto"/>
              <w:right w:val="single" w:sz="4" w:space="0" w:color="auto"/>
            </w:tcBorders>
            <w:shd w:val="clear" w:color="auto" w:fill="auto"/>
            <w:vAlign w:val="center"/>
            <w:hideMark/>
          </w:tcPr>
          <w:p w14:paraId="12476ABB" w14:textId="77777777" w:rsidR="00D5405C" w:rsidRPr="00D5405C" w:rsidRDefault="00D5405C" w:rsidP="00D5405C">
            <w:pPr>
              <w:spacing w:after="0" w:line="240" w:lineRule="auto"/>
              <w:jc w:val="center"/>
              <w:rPr>
                <w:rFonts w:ascii="Times New Roman" w:eastAsia="Times New Roman" w:hAnsi="Times New Roman"/>
                <w:sz w:val="24"/>
                <w:szCs w:val="24"/>
                <w:lang w:eastAsia="ru-RU"/>
              </w:rPr>
            </w:pPr>
            <w:r w:rsidRPr="00D5405C">
              <w:rPr>
                <w:rFonts w:ascii="Times New Roman" w:eastAsia="Times New Roman" w:hAnsi="Times New Roman"/>
                <w:sz w:val="24"/>
                <w:szCs w:val="24"/>
                <w:lang w:eastAsia="ru-RU"/>
              </w:rPr>
              <w:t>353 981,79</w:t>
            </w:r>
          </w:p>
        </w:tc>
        <w:tc>
          <w:tcPr>
            <w:tcW w:w="1198" w:type="dxa"/>
            <w:tcBorders>
              <w:top w:val="nil"/>
              <w:left w:val="nil"/>
              <w:bottom w:val="single" w:sz="4" w:space="0" w:color="auto"/>
              <w:right w:val="single" w:sz="4" w:space="0" w:color="auto"/>
            </w:tcBorders>
            <w:shd w:val="clear" w:color="auto" w:fill="auto"/>
            <w:vAlign w:val="center"/>
            <w:hideMark/>
          </w:tcPr>
          <w:p w14:paraId="58D64C58" w14:textId="77777777" w:rsidR="00D5405C" w:rsidRPr="00D5405C" w:rsidRDefault="00D5405C" w:rsidP="00D5405C">
            <w:pPr>
              <w:spacing w:after="0" w:line="240" w:lineRule="auto"/>
              <w:jc w:val="center"/>
              <w:rPr>
                <w:rFonts w:ascii="Times New Roman" w:eastAsia="Times New Roman" w:hAnsi="Times New Roman"/>
                <w:sz w:val="24"/>
                <w:szCs w:val="24"/>
                <w:lang w:eastAsia="ru-RU"/>
              </w:rPr>
            </w:pPr>
            <w:r w:rsidRPr="00D5405C">
              <w:rPr>
                <w:rFonts w:ascii="Times New Roman" w:eastAsia="Times New Roman" w:hAnsi="Times New Roman"/>
                <w:sz w:val="24"/>
                <w:szCs w:val="24"/>
                <w:lang w:eastAsia="ru-RU"/>
              </w:rPr>
              <w:t> </w:t>
            </w:r>
          </w:p>
        </w:tc>
        <w:tc>
          <w:tcPr>
            <w:tcW w:w="1495" w:type="dxa"/>
            <w:tcBorders>
              <w:top w:val="nil"/>
              <w:left w:val="nil"/>
              <w:bottom w:val="single" w:sz="4" w:space="0" w:color="auto"/>
              <w:right w:val="single" w:sz="4" w:space="0" w:color="auto"/>
            </w:tcBorders>
            <w:shd w:val="clear" w:color="auto" w:fill="auto"/>
            <w:vAlign w:val="center"/>
            <w:hideMark/>
          </w:tcPr>
          <w:p w14:paraId="303B9F97" w14:textId="77777777" w:rsidR="00D5405C" w:rsidRPr="00D5405C" w:rsidRDefault="00D5405C" w:rsidP="00D5405C">
            <w:pPr>
              <w:spacing w:after="0" w:line="240" w:lineRule="auto"/>
              <w:jc w:val="center"/>
              <w:rPr>
                <w:rFonts w:ascii="Times New Roman" w:eastAsia="Times New Roman" w:hAnsi="Times New Roman"/>
                <w:sz w:val="24"/>
                <w:szCs w:val="24"/>
                <w:lang w:eastAsia="ru-RU"/>
              </w:rPr>
            </w:pPr>
            <w:r w:rsidRPr="00D5405C">
              <w:rPr>
                <w:rFonts w:ascii="Times New Roman" w:eastAsia="Times New Roman" w:hAnsi="Times New Roman"/>
                <w:sz w:val="24"/>
                <w:szCs w:val="24"/>
                <w:lang w:eastAsia="ru-RU"/>
              </w:rPr>
              <w:t> </w:t>
            </w:r>
          </w:p>
        </w:tc>
        <w:tc>
          <w:tcPr>
            <w:tcW w:w="882" w:type="dxa"/>
            <w:tcBorders>
              <w:top w:val="nil"/>
              <w:left w:val="nil"/>
              <w:bottom w:val="single" w:sz="4" w:space="0" w:color="auto"/>
              <w:right w:val="single" w:sz="4" w:space="0" w:color="auto"/>
            </w:tcBorders>
            <w:shd w:val="clear" w:color="auto" w:fill="auto"/>
            <w:vAlign w:val="center"/>
            <w:hideMark/>
          </w:tcPr>
          <w:p w14:paraId="7A66329A" w14:textId="77777777" w:rsidR="00D5405C" w:rsidRPr="00D5405C" w:rsidRDefault="00D5405C" w:rsidP="00D5405C">
            <w:pPr>
              <w:spacing w:after="0" w:line="240" w:lineRule="auto"/>
              <w:jc w:val="center"/>
              <w:rPr>
                <w:rFonts w:ascii="Times New Roman" w:eastAsia="Times New Roman" w:hAnsi="Times New Roman"/>
                <w:sz w:val="24"/>
                <w:szCs w:val="24"/>
                <w:lang w:eastAsia="ru-RU"/>
              </w:rPr>
            </w:pPr>
            <w:r w:rsidRPr="00D5405C">
              <w:rPr>
                <w:rFonts w:ascii="Times New Roman" w:eastAsia="Times New Roman" w:hAnsi="Times New Roman"/>
                <w:sz w:val="24"/>
                <w:szCs w:val="24"/>
                <w:lang w:eastAsia="ru-RU"/>
              </w:rPr>
              <w:t> </w:t>
            </w:r>
          </w:p>
        </w:tc>
        <w:tc>
          <w:tcPr>
            <w:tcW w:w="1269" w:type="dxa"/>
            <w:tcBorders>
              <w:top w:val="nil"/>
              <w:left w:val="nil"/>
              <w:bottom w:val="single" w:sz="4" w:space="0" w:color="auto"/>
              <w:right w:val="single" w:sz="4" w:space="0" w:color="auto"/>
            </w:tcBorders>
            <w:shd w:val="clear" w:color="auto" w:fill="auto"/>
            <w:vAlign w:val="center"/>
            <w:hideMark/>
          </w:tcPr>
          <w:p w14:paraId="3DB03A7A" w14:textId="77777777" w:rsidR="00D5405C" w:rsidRPr="00D5405C" w:rsidRDefault="00D5405C" w:rsidP="00D5405C">
            <w:pPr>
              <w:spacing w:after="0" w:line="240" w:lineRule="auto"/>
              <w:jc w:val="center"/>
              <w:rPr>
                <w:rFonts w:ascii="Times New Roman" w:eastAsia="Times New Roman" w:hAnsi="Times New Roman"/>
                <w:sz w:val="24"/>
                <w:szCs w:val="24"/>
                <w:lang w:eastAsia="ru-RU"/>
              </w:rPr>
            </w:pPr>
            <w:r w:rsidRPr="00D5405C">
              <w:rPr>
                <w:rFonts w:ascii="Times New Roman" w:eastAsia="Times New Roman" w:hAnsi="Times New Roman"/>
                <w:sz w:val="24"/>
                <w:szCs w:val="24"/>
                <w:lang w:eastAsia="ru-RU"/>
              </w:rPr>
              <w:t>353 981,79</w:t>
            </w:r>
          </w:p>
        </w:tc>
      </w:tr>
      <w:tr w:rsidR="00D5405C" w:rsidRPr="00D5405C" w14:paraId="7819B833" w14:textId="77777777" w:rsidTr="00D5405C">
        <w:trPr>
          <w:trHeight w:val="315"/>
        </w:trPr>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63FCE1CF" w14:textId="77777777" w:rsidR="00D5405C" w:rsidRPr="00D5405C" w:rsidRDefault="00D5405C" w:rsidP="00D5405C">
            <w:pPr>
              <w:spacing w:after="0" w:line="240" w:lineRule="auto"/>
              <w:jc w:val="center"/>
              <w:rPr>
                <w:rFonts w:ascii="Times New Roman" w:eastAsia="Times New Roman" w:hAnsi="Times New Roman"/>
                <w:b/>
                <w:bCs/>
                <w:sz w:val="24"/>
                <w:szCs w:val="24"/>
                <w:lang w:eastAsia="ru-RU"/>
              </w:rPr>
            </w:pPr>
            <w:r w:rsidRPr="00D5405C">
              <w:rPr>
                <w:rFonts w:ascii="Times New Roman" w:eastAsia="Times New Roman" w:hAnsi="Times New Roman"/>
                <w:b/>
                <w:bCs/>
                <w:sz w:val="24"/>
                <w:szCs w:val="24"/>
                <w:lang w:eastAsia="ru-RU"/>
              </w:rPr>
              <w:t>2</w:t>
            </w:r>
          </w:p>
        </w:tc>
        <w:tc>
          <w:tcPr>
            <w:tcW w:w="3387" w:type="dxa"/>
            <w:gridSpan w:val="2"/>
            <w:tcBorders>
              <w:top w:val="single" w:sz="4" w:space="0" w:color="auto"/>
              <w:left w:val="nil"/>
              <w:bottom w:val="single" w:sz="4" w:space="0" w:color="auto"/>
              <w:right w:val="single" w:sz="4" w:space="0" w:color="000000"/>
            </w:tcBorders>
            <w:shd w:val="clear" w:color="auto" w:fill="auto"/>
            <w:vAlign w:val="center"/>
            <w:hideMark/>
          </w:tcPr>
          <w:p w14:paraId="776F9C2F" w14:textId="77777777" w:rsidR="00D5405C" w:rsidRPr="00D5405C" w:rsidRDefault="00D5405C" w:rsidP="00D5405C">
            <w:pPr>
              <w:spacing w:after="0" w:line="240" w:lineRule="auto"/>
              <w:rPr>
                <w:rFonts w:ascii="Times New Roman" w:eastAsia="Times New Roman" w:hAnsi="Times New Roman"/>
                <w:b/>
                <w:bCs/>
                <w:sz w:val="24"/>
                <w:szCs w:val="24"/>
                <w:lang w:eastAsia="ru-RU"/>
              </w:rPr>
            </w:pPr>
            <w:r w:rsidRPr="00D5405C">
              <w:rPr>
                <w:rFonts w:ascii="Times New Roman" w:eastAsia="Times New Roman" w:hAnsi="Times New Roman"/>
                <w:b/>
                <w:bCs/>
                <w:sz w:val="24"/>
                <w:szCs w:val="24"/>
                <w:lang w:eastAsia="ru-RU"/>
              </w:rPr>
              <w:t>Итого по разделу 1</w:t>
            </w:r>
          </w:p>
        </w:tc>
        <w:tc>
          <w:tcPr>
            <w:tcW w:w="4846" w:type="dxa"/>
            <w:gridSpan w:val="4"/>
            <w:tcBorders>
              <w:top w:val="single" w:sz="4" w:space="0" w:color="auto"/>
              <w:left w:val="nil"/>
              <w:bottom w:val="single" w:sz="4" w:space="0" w:color="auto"/>
              <w:right w:val="single" w:sz="4" w:space="0" w:color="000000"/>
            </w:tcBorders>
            <w:shd w:val="clear" w:color="auto" w:fill="auto"/>
            <w:vAlign w:val="center"/>
            <w:hideMark/>
          </w:tcPr>
          <w:p w14:paraId="0FC7BD0D" w14:textId="77777777" w:rsidR="00D5405C" w:rsidRPr="00D5405C" w:rsidRDefault="00D5405C" w:rsidP="00D5405C">
            <w:pPr>
              <w:spacing w:after="0" w:line="240" w:lineRule="auto"/>
              <w:jc w:val="center"/>
              <w:rPr>
                <w:rFonts w:ascii="Times New Roman" w:eastAsia="Times New Roman" w:hAnsi="Times New Roman"/>
                <w:sz w:val="24"/>
                <w:szCs w:val="24"/>
                <w:lang w:eastAsia="ru-RU"/>
              </w:rPr>
            </w:pPr>
            <w:r w:rsidRPr="00D5405C">
              <w:rPr>
                <w:rFonts w:ascii="Times New Roman" w:eastAsia="Times New Roman" w:hAnsi="Times New Roman"/>
                <w:sz w:val="24"/>
                <w:szCs w:val="24"/>
                <w:lang w:eastAsia="ru-RU"/>
              </w:rPr>
              <w:t> </w:t>
            </w:r>
          </w:p>
        </w:tc>
        <w:tc>
          <w:tcPr>
            <w:tcW w:w="1269" w:type="dxa"/>
            <w:tcBorders>
              <w:top w:val="nil"/>
              <w:left w:val="nil"/>
              <w:bottom w:val="single" w:sz="4" w:space="0" w:color="auto"/>
              <w:right w:val="single" w:sz="4" w:space="0" w:color="auto"/>
            </w:tcBorders>
            <w:shd w:val="clear" w:color="auto" w:fill="auto"/>
            <w:vAlign w:val="center"/>
            <w:hideMark/>
          </w:tcPr>
          <w:p w14:paraId="7CAC4681" w14:textId="77777777" w:rsidR="00D5405C" w:rsidRPr="00D5405C" w:rsidRDefault="00D5405C" w:rsidP="00D5405C">
            <w:pPr>
              <w:spacing w:after="0" w:line="240" w:lineRule="auto"/>
              <w:jc w:val="center"/>
              <w:rPr>
                <w:rFonts w:ascii="Times New Roman" w:eastAsia="Times New Roman" w:hAnsi="Times New Roman"/>
                <w:b/>
                <w:bCs/>
                <w:sz w:val="24"/>
                <w:szCs w:val="24"/>
                <w:lang w:eastAsia="ru-RU"/>
              </w:rPr>
            </w:pPr>
            <w:r w:rsidRPr="00D5405C">
              <w:rPr>
                <w:rFonts w:ascii="Times New Roman" w:eastAsia="Times New Roman" w:hAnsi="Times New Roman"/>
                <w:b/>
                <w:bCs/>
                <w:sz w:val="24"/>
                <w:szCs w:val="24"/>
                <w:lang w:eastAsia="ru-RU"/>
              </w:rPr>
              <w:t>479 583,90</w:t>
            </w:r>
          </w:p>
        </w:tc>
      </w:tr>
      <w:tr w:rsidR="00D5405C" w:rsidRPr="00D5405C" w14:paraId="6DA6213F" w14:textId="77777777" w:rsidTr="00D5405C">
        <w:trPr>
          <w:trHeight w:val="315"/>
        </w:trPr>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0DBC67C1" w14:textId="77777777" w:rsidR="00D5405C" w:rsidRPr="00D5405C" w:rsidRDefault="00D5405C" w:rsidP="00D5405C">
            <w:pPr>
              <w:spacing w:after="0" w:line="240" w:lineRule="auto"/>
              <w:jc w:val="center"/>
              <w:rPr>
                <w:rFonts w:ascii="Times New Roman" w:eastAsia="Times New Roman" w:hAnsi="Times New Roman"/>
                <w:b/>
                <w:bCs/>
                <w:sz w:val="24"/>
                <w:szCs w:val="24"/>
                <w:lang w:eastAsia="ru-RU"/>
              </w:rPr>
            </w:pPr>
            <w:r w:rsidRPr="00D5405C">
              <w:rPr>
                <w:rFonts w:ascii="Times New Roman" w:eastAsia="Times New Roman" w:hAnsi="Times New Roman"/>
                <w:b/>
                <w:bCs/>
                <w:sz w:val="24"/>
                <w:szCs w:val="24"/>
                <w:lang w:eastAsia="ru-RU"/>
              </w:rPr>
              <w:t>3</w:t>
            </w:r>
          </w:p>
        </w:tc>
        <w:tc>
          <w:tcPr>
            <w:tcW w:w="3387"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FE507E5" w14:textId="77777777" w:rsidR="00D5405C" w:rsidRPr="00D5405C" w:rsidRDefault="00D5405C" w:rsidP="00D5405C">
            <w:pPr>
              <w:spacing w:after="0" w:line="240" w:lineRule="auto"/>
              <w:rPr>
                <w:rFonts w:ascii="Times New Roman" w:eastAsia="Times New Roman" w:hAnsi="Times New Roman"/>
                <w:b/>
                <w:bCs/>
                <w:sz w:val="24"/>
                <w:szCs w:val="24"/>
                <w:lang w:eastAsia="ru-RU"/>
              </w:rPr>
            </w:pPr>
            <w:r w:rsidRPr="00D5405C">
              <w:rPr>
                <w:rFonts w:ascii="Times New Roman" w:eastAsia="Times New Roman" w:hAnsi="Times New Roman"/>
                <w:b/>
                <w:bCs/>
                <w:sz w:val="24"/>
                <w:szCs w:val="24"/>
                <w:lang w:eastAsia="ru-RU"/>
              </w:rPr>
              <w:t>Итого</w:t>
            </w:r>
          </w:p>
        </w:tc>
        <w:tc>
          <w:tcPr>
            <w:tcW w:w="4846"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606C992E" w14:textId="77777777" w:rsidR="00D5405C" w:rsidRPr="00D5405C" w:rsidRDefault="00D5405C" w:rsidP="00D5405C">
            <w:pPr>
              <w:spacing w:after="0" w:line="240" w:lineRule="auto"/>
              <w:jc w:val="center"/>
              <w:rPr>
                <w:rFonts w:ascii="Times New Roman" w:eastAsia="Times New Roman" w:hAnsi="Times New Roman"/>
                <w:b/>
                <w:bCs/>
                <w:sz w:val="24"/>
                <w:szCs w:val="24"/>
                <w:lang w:eastAsia="ru-RU"/>
              </w:rPr>
            </w:pPr>
            <w:r w:rsidRPr="00D5405C">
              <w:rPr>
                <w:rFonts w:ascii="Times New Roman" w:eastAsia="Times New Roman" w:hAnsi="Times New Roman"/>
                <w:b/>
                <w:bCs/>
                <w:sz w:val="24"/>
                <w:szCs w:val="24"/>
                <w:lang w:eastAsia="ru-RU"/>
              </w:rPr>
              <w:t> </w:t>
            </w:r>
          </w:p>
        </w:tc>
        <w:tc>
          <w:tcPr>
            <w:tcW w:w="1269" w:type="dxa"/>
            <w:tcBorders>
              <w:top w:val="nil"/>
              <w:left w:val="nil"/>
              <w:bottom w:val="single" w:sz="4" w:space="0" w:color="auto"/>
              <w:right w:val="single" w:sz="4" w:space="0" w:color="auto"/>
            </w:tcBorders>
            <w:shd w:val="clear" w:color="auto" w:fill="auto"/>
            <w:noWrap/>
            <w:vAlign w:val="center"/>
            <w:hideMark/>
          </w:tcPr>
          <w:p w14:paraId="413D745E" w14:textId="77777777" w:rsidR="00D5405C" w:rsidRPr="00D5405C" w:rsidRDefault="00D5405C" w:rsidP="00D5405C">
            <w:pPr>
              <w:spacing w:after="0" w:line="240" w:lineRule="auto"/>
              <w:jc w:val="center"/>
              <w:rPr>
                <w:rFonts w:ascii="Times New Roman" w:eastAsia="Times New Roman" w:hAnsi="Times New Roman"/>
                <w:b/>
                <w:bCs/>
                <w:sz w:val="24"/>
                <w:szCs w:val="24"/>
                <w:lang w:eastAsia="ru-RU"/>
              </w:rPr>
            </w:pPr>
            <w:r w:rsidRPr="00D5405C">
              <w:rPr>
                <w:rFonts w:ascii="Times New Roman" w:eastAsia="Times New Roman" w:hAnsi="Times New Roman"/>
                <w:b/>
                <w:bCs/>
                <w:sz w:val="24"/>
                <w:szCs w:val="24"/>
                <w:lang w:eastAsia="ru-RU"/>
              </w:rPr>
              <w:t>479 583,90</w:t>
            </w:r>
          </w:p>
        </w:tc>
      </w:tr>
      <w:tr w:rsidR="00D5405C" w:rsidRPr="00D5405C" w14:paraId="3BC0D4DF" w14:textId="77777777" w:rsidTr="00D5405C">
        <w:trPr>
          <w:trHeight w:val="315"/>
        </w:trPr>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19566BB2" w14:textId="77777777" w:rsidR="00D5405C" w:rsidRPr="00D5405C" w:rsidRDefault="00D5405C" w:rsidP="00D5405C">
            <w:pPr>
              <w:spacing w:after="0" w:line="240" w:lineRule="auto"/>
              <w:jc w:val="center"/>
              <w:rPr>
                <w:rFonts w:ascii="Times New Roman" w:eastAsia="Times New Roman" w:hAnsi="Times New Roman"/>
                <w:b/>
                <w:bCs/>
                <w:sz w:val="24"/>
                <w:szCs w:val="24"/>
                <w:lang w:eastAsia="ru-RU"/>
              </w:rPr>
            </w:pPr>
            <w:r w:rsidRPr="00D5405C">
              <w:rPr>
                <w:rFonts w:ascii="Times New Roman" w:eastAsia="Times New Roman" w:hAnsi="Times New Roman"/>
                <w:b/>
                <w:bCs/>
                <w:sz w:val="24"/>
                <w:szCs w:val="24"/>
                <w:lang w:eastAsia="ru-RU"/>
              </w:rPr>
              <w:t>4</w:t>
            </w:r>
          </w:p>
        </w:tc>
        <w:tc>
          <w:tcPr>
            <w:tcW w:w="3387"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36E3E3E" w14:textId="77777777" w:rsidR="00D5405C" w:rsidRPr="00D5405C" w:rsidRDefault="00D5405C" w:rsidP="00D5405C">
            <w:pPr>
              <w:spacing w:after="0" w:line="240" w:lineRule="auto"/>
              <w:rPr>
                <w:rFonts w:ascii="Times New Roman" w:eastAsia="Times New Roman" w:hAnsi="Times New Roman"/>
                <w:b/>
                <w:bCs/>
                <w:sz w:val="24"/>
                <w:szCs w:val="24"/>
                <w:lang w:eastAsia="ru-RU"/>
              </w:rPr>
            </w:pPr>
            <w:r w:rsidRPr="00D5405C">
              <w:rPr>
                <w:rFonts w:ascii="Times New Roman" w:eastAsia="Times New Roman" w:hAnsi="Times New Roman"/>
                <w:b/>
                <w:bCs/>
                <w:sz w:val="24"/>
                <w:szCs w:val="24"/>
                <w:lang w:eastAsia="ru-RU"/>
              </w:rPr>
              <w:t xml:space="preserve"> НДС 20%</w:t>
            </w:r>
          </w:p>
        </w:tc>
        <w:tc>
          <w:tcPr>
            <w:tcW w:w="4846"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57569B4D" w14:textId="77777777" w:rsidR="00D5405C" w:rsidRPr="00D5405C" w:rsidRDefault="00D5405C" w:rsidP="00D5405C">
            <w:pPr>
              <w:spacing w:after="0" w:line="240" w:lineRule="auto"/>
              <w:jc w:val="center"/>
              <w:rPr>
                <w:rFonts w:ascii="Times New Roman" w:eastAsia="Times New Roman" w:hAnsi="Times New Roman"/>
                <w:b/>
                <w:bCs/>
                <w:sz w:val="24"/>
                <w:szCs w:val="24"/>
                <w:lang w:eastAsia="ru-RU"/>
              </w:rPr>
            </w:pPr>
            <w:r w:rsidRPr="00D5405C">
              <w:rPr>
                <w:rFonts w:ascii="Times New Roman" w:eastAsia="Times New Roman" w:hAnsi="Times New Roman"/>
                <w:b/>
                <w:bCs/>
                <w:sz w:val="24"/>
                <w:szCs w:val="24"/>
                <w:lang w:eastAsia="ru-RU"/>
              </w:rPr>
              <w:t> </w:t>
            </w:r>
          </w:p>
        </w:tc>
        <w:tc>
          <w:tcPr>
            <w:tcW w:w="1269" w:type="dxa"/>
            <w:tcBorders>
              <w:top w:val="single" w:sz="4" w:space="0" w:color="auto"/>
              <w:left w:val="nil"/>
              <w:bottom w:val="single" w:sz="4" w:space="0" w:color="auto"/>
              <w:right w:val="single" w:sz="4" w:space="0" w:color="auto"/>
            </w:tcBorders>
            <w:shd w:val="clear" w:color="auto" w:fill="auto"/>
            <w:noWrap/>
            <w:vAlign w:val="center"/>
            <w:hideMark/>
          </w:tcPr>
          <w:p w14:paraId="3090BD74" w14:textId="77777777" w:rsidR="00D5405C" w:rsidRPr="00D5405C" w:rsidRDefault="00D5405C" w:rsidP="00D5405C">
            <w:pPr>
              <w:spacing w:after="0" w:line="240" w:lineRule="auto"/>
              <w:jc w:val="center"/>
              <w:rPr>
                <w:rFonts w:ascii="Times New Roman" w:eastAsia="Times New Roman" w:hAnsi="Times New Roman"/>
                <w:b/>
                <w:bCs/>
                <w:sz w:val="24"/>
                <w:szCs w:val="24"/>
                <w:lang w:eastAsia="ru-RU"/>
              </w:rPr>
            </w:pPr>
            <w:r w:rsidRPr="00D5405C">
              <w:rPr>
                <w:rFonts w:ascii="Times New Roman" w:eastAsia="Times New Roman" w:hAnsi="Times New Roman"/>
                <w:b/>
                <w:bCs/>
                <w:sz w:val="24"/>
                <w:szCs w:val="24"/>
                <w:lang w:eastAsia="ru-RU"/>
              </w:rPr>
              <w:t>95 916,78</w:t>
            </w:r>
          </w:p>
        </w:tc>
      </w:tr>
      <w:tr w:rsidR="00D5405C" w:rsidRPr="00D5405C" w14:paraId="435CE86C" w14:textId="77777777" w:rsidTr="00D5405C">
        <w:trPr>
          <w:trHeight w:val="315"/>
        </w:trPr>
        <w:tc>
          <w:tcPr>
            <w:tcW w:w="968" w:type="dxa"/>
            <w:tcBorders>
              <w:top w:val="nil"/>
              <w:left w:val="single" w:sz="4" w:space="0" w:color="auto"/>
              <w:bottom w:val="single" w:sz="4" w:space="0" w:color="auto"/>
              <w:right w:val="single" w:sz="4" w:space="0" w:color="auto"/>
            </w:tcBorders>
            <w:shd w:val="clear" w:color="auto" w:fill="auto"/>
            <w:noWrap/>
            <w:vAlign w:val="center"/>
            <w:hideMark/>
          </w:tcPr>
          <w:p w14:paraId="6FB33EA8" w14:textId="77777777" w:rsidR="00D5405C" w:rsidRPr="00D5405C" w:rsidRDefault="00D5405C" w:rsidP="00D5405C">
            <w:pPr>
              <w:spacing w:after="0" w:line="240" w:lineRule="auto"/>
              <w:jc w:val="center"/>
              <w:rPr>
                <w:rFonts w:ascii="Times New Roman" w:eastAsia="Times New Roman" w:hAnsi="Times New Roman"/>
                <w:b/>
                <w:bCs/>
                <w:sz w:val="24"/>
                <w:szCs w:val="24"/>
                <w:lang w:eastAsia="ru-RU"/>
              </w:rPr>
            </w:pPr>
            <w:r w:rsidRPr="00D5405C">
              <w:rPr>
                <w:rFonts w:ascii="Times New Roman" w:eastAsia="Times New Roman" w:hAnsi="Times New Roman"/>
                <w:b/>
                <w:bCs/>
                <w:sz w:val="24"/>
                <w:szCs w:val="24"/>
                <w:lang w:eastAsia="ru-RU"/>
              </w:rPr>
              <w:t>5</w:t>
            </w:r>
          </w:p>
        </w:tc>
        <w:tc>
          <w:tcPr>
            <w:tcW w:w="3387"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A77B675" w14:textId="77777777" w:rsidR="00D5405C" w:rsidRPr="00D5405C" w:rsidRDefault="00D5405C" w:rsidP="00D5405C">
            <w:pPr>
              <w:spacing w:after="0" w:line="240" w:lineRule="auto"/>
              <w:rPr>
                <w:rFonts w:ascii="Times New Roman" w:eastAsia="Times New Roman" w:hAnsi="Times New Roman"/>
                <w:b/>
                <w:bCs/>
                <w:sz w:val="24"/>
                <w:szCs w:val="24"/>
                <w:lang w:eastAsia="ru-RU"/>
              </w:rPr>
            </w:pPr>
            <w:r w:rsidRPr="00D5405C">
              <w:rPr>
                <w:rFonts w:ascii="Times New Roman" w:eastAsia="Times New Roman" w:hAnsi="Times New Roman"/>
                <w:b/>
                <w:bCs/>
                <w:sz w:val="24"/>
                <w:szCs w:val="24"/>
                <w:lang w:eastAsia="ru-RU"/>
              </w:rPr>
              <w:t xml:space="preserve">Итого по </w:t>
            </w:r>
            <w:proofErr w:type="spellStart"/>
            <w:r w:rsidRPr="00D5405C">
              <w:rPr>
                <w:rFonts w:ascii="Times New Roman" w:eastAsia="Times New Roman" w:hAnsi="Times New Roman"/>
                <w:b/>
                <w:bCs/>
                <w:sz w:val="24"/>
                <w:szCs w:val="24"/>
                <w:lang w:eastAsia="ru-RU"/>
              </w:rPr>
              <w:t>лакальным</w:t>
            </w:r>
            <w:proofErr w:type="spellEnd"/>
            <w:r w:rsidRPr="00D5405C">
              <w:rPr>
                <w:rFonts w:ascii="Times New Roman" w:eastAsia="Times New Roman" w:hAnsi="Times New Roman"/>
                <w:b/>
                <w:bCs/>
                <w:sz w:val="24"/>
                <w:szCs w:val="24"/>
                <w:lang w:eastAsia="ru-RU"/>
              </w:rPr>
              <w:t xml:space="preserve"> сметным расчетам</w:t>
            </w:r>
          </w:p>
        </w:tc>
        <w:tc>
          <w:tcPr>
            <w:tcW w:w="4846"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6D9F710E" w14:textId="77777777" w:rsidR="00D5405C" w:rsidRPr="00D5405C" w:rsidRDefault="00D5405C" w:rsidP="00D5405C">
            <w:pPr>
              <w:spacing w:after="0" w:line="240" w:lineRule="auto"/>
              <w:jc w:val="center"/>
              <w:rPr>
                <w:rFonts w:ascii="Times New Roman" w:eastAsia="Times New Roman" w:hAnsi="Times New Roman"/>
                <w:b/>
                <w:bCs/>
                <w:sz w:val="24"/>
                <w:szCs w:val="24"/>
                <w:lang w:eastAsia="ru-RU"/>
              </w:rPr>
            </w:pPr>
            <w:r w:rsidRPr="00D5405C">
              <w:rPr>
                <w:rFonts w:ascii="Times New Roman" w:eastAsia="Times New Roman" w:hAnsi="Times New Roman"/>
                <w:b/>
                <w:bCs/>
                <w:sz w:val="24"/>
                <w:szCs w:val="24"/>
                <w:lang w:eastAsia="ru-RU"/>
              </w:rPr>
              <w:t> </w:t>
            </w:r>
          </w:p>
        </w:tc>
        <w:tc>
          <w:tcPr>
            <w:tcW w:w="1269" w:type="dxa"/>
            <w:tcBorders>
              <w:top w:val="nil"/>
              <w:left w:val="nil"/>
              <w:bottom w:val="single" w:sz="4" w:space="0" w:color="auto"/>
              <w:right w:val="single" w:sz="4" w:space="0" w:color="auto"/>
            </w:tcBorders>
            <w:shd w:val="clear" w:color="auto" w:fill="auto"/>
            <w:noWrap/>
            <w:vAlign w:val="center"/>
            <w:hideMark/>
          </w:tcPr>
          <w:p w14:paraId="18C11C07" w14:textId="77777777" w:rsidR="00D5405C" w:rsidRPr="00D5405C" w:rsidRDefault="00D5405C" w:rsidP="00D5405C">
            <w:pPr>
              <w:spacing w:after="0" w:line="240" w:lineRule="auto"/>
              <w:jc w:val="center"/>
              <w:rPr>
                <w:rFonts w:ascii="Times New Roman" w:eastAsia="Times New Roman" w:hAnsi="Times New Roman"/>
                <w:b/>
                <w:bCs/>
                <w:sz w:val="24"/>
                <w:szCs w:val="24"/>
                <w:lang w:eastAsia="ru-RU"/>
              </w:rPr>
            </w:pPr>
            <w:r w:rsidRPr="00D5405C">
              <w:rPr>
                <w:rFonts w:ascii="Times New Roman" w:eastAsia="Times New Roman" w:hAnsi="Times New Roman"/>
                <w:b/>
                <w:bCs/>
                <w:sz w:val="24"/>
                <w:szCs w:val="24"/>
                <w:lang w:eastAsia="ru-RU"/>
              </w:rPr>
              <w:t>575 500,68</w:t>
            </w:r>
          </w:p>
        </w:tc>
      </w:tr>
    </w:tbl>
    <w:p w14:paraId="1801A39C" w14:textId="77777777" w:rsidR="00D5405C" w:rsidRDefault="00D5405C" w:rsidP="000A5F02">
      <w:pPr>
        <w:widowControl w:val="0"/>
        <w:spacing w:after="0" w:line="240" w:lineRule="auto"/>
        <w:jc w:val="right"/>
        <w:rPr>
          <w:rFonts w:ascii="Times New Roman" w:hAnsi="Times New Roman"/>
          <w:sz w:val="24"/>
          <w:szCs w:val="24"/>
        </w:rPr>
      </w:pPr>
    </w:p>
    <w:p w14:paraId="0EF9ABBB" w14:textId="77777777" w:rsidR="00D5405C" w:rsidRDefault="00D5405C" w:rsidP="000A5F02">
      <w:pPr>
        <w:widowControl w:val="0"/>
        <w:spacing w:after="0" w:line="240" w:lineRule="auto"/>
        <w:jc w:val="right"/>
        <w:rPr>
          <w:rFonts w:ascii="Times New Roman" w:hAnsi="Times New Roman"/>
          <w:sz w:val="24"/>
          <w:szCs w:val="24"/>
        </w:rPr>
      </w:pPr>
    </w:p>
    <w:p w14:paraId="1B3DEAD8" w14:textId="77777777" w:rsidR="00D5405C" w:rsidRDefault="00D5405C" w:rsidP="000A5F02">
      <w:pPr>
        <w:widowControl w:val="0"/>
        <w:spacing w:after="0" w:line="240" w:lineRule="auto"/>
        <w:jc w:val="right"/>
        <w:rPr>
          <w:rFonts w:ascii="Times New Roman" w:hAnsi="Times New Roman"/>
          <w:sz w:val="24"/>
          <w:szCs w:val="24"/>
        </w:rPr>
      </w:pPr>
    </w:p>
    <w:p w14:paraId="31672601" w14:textId="77777777" w:rsidR="00D5405C" w:rsidRDefault="00D5405C" w:rsidP="000A5F02">
      <w:pPr>
        <w:widowControl w:val="0"/>
        <w:spacing w:after="0" w:line="240" w:lineRule="auto"/>
        <w:jc w:val="right"/>
        <w:rPr>
          <w:rFonts w:ascii="Times New Roman" w:hAnsi="Times New Roman"/>
          <w:sz w:val="24"/>
          <w:szCs w:val="24"/>
        </w:rPr>
      </w:pPr>
    </w:p>
    <w:p w14:paraId="29DD6131" w14:textId="77777777" w:rsidR="00D5405C" w:rsidRDefault="00D5405C" w:rsidP="00D5405C">
      <w:pPr>
        <w:widowControl w:val="0"/>
        <w:spacing w:after="0" w:line="240" w:lineRule="auto"/>
        <w:jc w:val="right"/>
        <w:rPr>
          <w:rFonts w:ascii="Times New Roman" w:hAnsi="Times New Roman"/>
          <w:sz w:val="24"/>
          <w:szCs w:val="24"/>
        </w:rPr>
      </w:pPr>
      <w:r>
        <w:rPr>
          <w:rFonts w:ascii="Times New Roman" w:hAnsi="Times New Roman"/>
          <w:sz w:val="24"/>
          <w:szCs w:val="24"/>
        </w:rPr>
        <w:lastRenderedPageBreak/>
        <w:t>Приложение № 2.1</w:t>
      </w:r>
    </w:p>
    <w:tbl>
      <w:tblPr>
        <w:tblW w:w="5000" w:type="pct"/>
        <w:tblCellMar>
          <w:left w:w="0" w:type="dxa"/>
          <w:right w:w="0" w:type="dxa"/>
        </w:tblCellMar>
        <w:tblLook w:val="04A0" w:firstRow="1" w:lastRow="0" w:firstColumn="1" w:lastColumn="0" w:noHBand="0" w:noVBand="1"/>
      </w:tblPr>
      <w:tblGrid>
        <w:gridCol w:w="10065"/>
      </w:tblGrid>
      <w:tr w:rsidR="00D5405C" w:rsidRPr="00D5405C" w14:paraId="38D5D96E" w14:textId="77777777" w:rsidTr="00F67BCD">
        <w:tc>
          <w:tcPr>
            <w:tcW w:w="5000" w:type="pct"/>
            <w:vAlign w:val="center"/>
            <w:hideMark/>
          </w:tcPr>
          <w:p w14:paraId="48D89B97" w14:textId="77777777" w:rsidR="00D5405C" w:rsidRPr="00D5405C" w:rsidRDefault="00D5405C" w:rsidP="00F67BCD">
            <w:pPr>
              <w:jc w:val="center"/>
              <w:rPr>
                <w:rFonts w:ascii="Times New Roman" w:eastAsia="Times New Roman" w:hAnsi="Times New Roman"/>
                <w:sz w:val="20"/>
                <w:szCs w:val="20"/>
              </w:rPr>
            </w:pPr>
            <w:r w:rsidRPr="00D5405C">
              <w:rPr>
                <w:rFonts w:ascii="Times New Roman" w:eastAsia="Times New Roman" w:hAnsi="Times New Roman"/>
                <w:b/>
                <w:bCs/>
                <w:sz w:val="20"/>
                <w:szCs w:val="20"/>
              </w:rPr>
              <w:t xml:space="preserve">Смета № </w:t>
            </w:r>
            <w:r w:rsidRPr="00D5405C">
              <w:rPr>
                <w:rFonts w:ascii="Times New Roman" w:eastAsia="Times New Roman" w:hAnsi="Times New Roman"/>
                <w:b/>
                <w:bCs/>
                <w:sz w:val="20"/>
                <w:szCs w:val="20"/>
                <w:u w:val="single"/>
              </w:rPr>
              <w:t>1</w:t>
            </w:r>
            <w:r w:rsidRPr="00D5405C">
              <w:rPr>
                <w:rFonts w:ascii="Times New Roman" w:eastAsia="Times New Roman" w:hAnsi="Times New Roman"/>
                <w:b/>
                <w:bCs/>
                <w:sz w:val="20"/>
                <w:szCs w:val="20"/>
              </w:rPr>
              <w:t xml:space="preserve"> </w:t>
            </w:r>
          </w:p>
        </w:tc>
      </w:tr>
      <w:tr w:rsidR="00D5405C" w:rsidRPr="00D5405C" w14:paraId="372930AC" w14:textId="77777777" w:rsidTr="00F67BCD">
        <w:tc>
          <w:tcPr>
            <w:tcW w:w="5000" w:type="pct"/>
            <w:vAlign w:val="center"/>
            <w:hideMark/>
          </w:tcPr>
          <w:p w14:paraId="7F03282D" w14:textId="77777777" w:rsidR="00D5405C" w:rsidRPr="00D5405C" w:rsidRDefault="00D5405C" w:rsidP="00F67BCD">
            <w:pPr>
              <w:jc w:val="center"/>
              <w:rPr>
                <w:rFonts w:ascii="Times New Roman" w:eastAsia="Times New Roman" w:hAnsi="Times New Roman"/>
                <w:sz w:val="20"/>
                <w:szCs w:val="20"/>
              </w:rPr>
            </w:pPr>
            <w:r w:rsidRPr="00D5405C">
              <w:rPr>
                <w:rFonts w:ascii="Times New Roman" w:eastAsia="Times New Roman" w:hAnsi="Times New Roman"/>
                <w:b/>
                <w:bCs/>
                <w:sz w:val="20"/>
                <w:szCs w:val="20"/>
              </w:rPr>
              <w:t>на изыскательские работы</w:t>
            </w:r>
            <w:r w:rsidRPr="00D5405C">
              <w:rPr>
                <w:rFonts w:ascii="Times New Roman" w:eastAsia="Times New Roman" w:hAnsi="Times New Roman"/>
                <w:sz w:val="20"/>
                <w:szCs w:val="20"/>
              </w:rPr>
              <w:t xml:space="preserve"> </w:t>
            </w:r>
          </w:p>
        </w:tc>
      </w:tr>
      <w:tr w:rsidR="00D5405C" w:rsidRPr="00D5405C" w14:paraId="3A382261" w14:textId="77777777" w:rsidTr="00F67BCD">
        <w:trPr>
          <w:trHeight w:val="300"/>
        </w:trPr>
        <w:tc>
          <w:tcPr>
            <w:tcW w:w="0" w:type="auto"/>
            <w:vAlign w:val="center"/>
            <w:hideMark/>
          </w:tcPr>
          <w:p w14:paraId="423D06BC" w14:textId="77777777" w:rsidR="00D5405C" w:rsidRPr="00D5405C" w:rsidRDefault="00D5405C" w:rsidP="00F67BCD">
            <w:pPr>
              <w:rPr>
                <w:rFonts w:ascii="Times New Roman" w:eastAsia="Times New Roman" w:hAnsi="Times New Roman"/>
                <w:sz w:val="20"/>
                <w:szCs w:val="20"/>
              </w:rPr>
            </w:pPr>
          </w:p>
        </w:tc>
      </w:tr>
    </w:tbl>
    <w:p w14:paraId="168BB30A" w14:textId="77777777" w:rsidR="00D5405C" w:rsidRPr="00D5405C" w:rsidRDefault="00D5405C" w:rsidP="00D5405C">
      <w:pPr>
        <w:rPr>
          <w:rFonts w:ascii="Times New Roman" w:eastAsia="Times New Roman" w:hAnsi="Times New Roman"/>
          <w:vanish/>
          <w:sz w:val="20"/>
          <w:szCs w:val="20"/>
        </w:rPr>
      </w:pPr>
    </w:p>
    <w:tbl>
      <w:tblPr>
        <w:tblW w:w="5000" w:type="pct"/>
        <w:tblCellMar>
          <w:left w:w="0" w:type="dxa"/>
          <w:right w:w="0" w:type="dxa"/>
        </w:tblCellMar>
        <w:tblLook w:val="04A0" w:firstRow="1" w:lastRow="0" w:firstColumn="1" w:lastColumn="0" w:noHBand="0" w:noVBand="1"/>
      </w:tblPr>
      <w:tblGrid>
        <w:gridCol w:w="1771"/>
        <w:gridCol w:w="8294"/>
      </w:tblGrid>
      <w:tr w:rsidR="00D5405C" w:rsidRPr="00D5405C" w14:paraId="002991D3" w14:textId="77777777" w:rsidTr="00F67BCD">
        <w:tc>
          <w:tcPr>
            <w:tcW w:w="0" w:type="auto"/>
            <w:vAlign w:val="center"/>
            <w:hideMark/>
          </w:tcPr>
          <w:p w14:paraId="08604B45"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sz w:val="20"/>
                <w:szCs w:val="20"/>
              </w:rPr>
              <w:t xml:space="preserve">Наименование объекта изысканий: </w:t>
            </w:r>
          </w:p>
        </w:tc>
        <w:tc>
          <w:tcPr>
            <w:tcW w:w="0" w:type="auto"/>
            <w:vAlign w:val="center"/>
            <w:hideMark/>
          </w:tcPr>
          <w:p w14:paraId="7134583A"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sz w:val="20"/>
                <w:szCs w:val="20"/>
                <w:u w:val="single"/>
              </w:rPr>
              <w:t xml:space="preserve">выполнение </w:t>
            </w:r>
            <w:proofErr w:type="spellStart"/>
            <w:r w:rsidRPr="00D5405C">
              <w:rPr>
                <w:rFonts w:ascii="Times New Roman" w:eastAsia="Times New Roman" w:hAnsi="Times New Roman"/>
                <w:sz w:val="20"/>
                <w:szCs w:val="20"/>
                <w:u w:val="single"/>
              </w:rPr>
              <w:t>тапографо</w:t>
            </w:r>
            <w:proofErr w:type="spellEnd"/>
            <w:r w:rsidRPr="00D5405C">
              <w:rPr>
                <w:rFonts w:ascii="Times New Roman" w:eastAsia="Times New Roman" w:hAnsi="Times New Roman"/>
                <w:sz w:val="20"/>
                <w:szCs w:val="20"/>
                <w:u w:val="single"/>
              </w:rPr>
              <w:t xml:space="preserve">-геодезических работ М1:500 участка по </w:t>
            </w:r>
            <w:proofErr w:type="spellStart"/>
            <w:r w:rsidRPr="00D5405C">
              <w:rPr>
                <w:rFonts w:ascii="Times New Roman" w:eastAsia="Times New Roman" w:hAnsi="Times New Roman"/>
                <w:sz w:val="20"/>
                <w:szCs w:val="20"/>
                <w:u w:val="single"/>
              </w:rPr>
              <w:t>по</w:t>
            </w:r>
            <w:proofErr w:type="spellEnd"/>
            <w:r w:rsidRPr="00D5405C">
              <w:rPr>
                <w:rFonts w:ascii="Times New Roman" w:eastAsia="Times New Roman" w:hAnsi="Times New Roman"/>
                <w:sz w:val="20"/>
                <w:szCs w:val="20"/>
                <w:u w:val="single"/>
              </w:rPr>
              <w:t xml:space="preserve"> адресу: </w:t>
            </w:r>
            <w:r w:rsidRPr="00D5405C">
              <w:rPr>
                <w:rFonts w:ascii="Times New Roman" w:eastAsia="Times New Roman" w:hAnsi="Times New Roman"/>
                <w:bCs/>
                <w:sz w:val="20"/>
                <w:szCs w:val="20"/>
                <w:u w:val="single"/>
              </w:rPr>
              <w:t xml:space="preserve">Санкт-Петербург, объект зеленых насаждений общего пользования городского значения № 3129 «сквер б/н на берегу Нижнего Большого Суздальского озера между Выборгским шоссе и р. </w:t>
            </w:r>
            <w:proofErr w:type="spellStart"/>
            <w:r w:rsidRPr="00D5405C">
              <w:rPr>
                <w:rFonts w:ascii="Times New Roman" w:eastAsia="Times New Roman" w:hAnsi="Times New Roman"/>
                <w:bCs/>
                <w:sz w:val="20"/>
                <w:szCs w:val="20"/>
                <w:u w:val="single"/>
              </w:rPr>
              <w:t>Старожиловкой</w:t>
            </w:r>
            <w:proofErr w:type="spellEnd"/>
            <w:r w:rsidRPr="00D5405C">
              <w:rPr>
                <w:rFonts w:ascii="Times New Roman" w:eastAsia="Times New Roman" w:hAnsi="Times New Roman"/>
                <w:bCs/>
                <w:sz w:val="20"/>
                <w:szCs w:val="20"/>
                <w:u w:val="single"/>
              </w:rPr>
              <w:t>».</w:t>
            </w:r>
          </w:p>
        </w:tc>
      </w:tr>
      <w:tr w:rsidR="00D5405C" w:rsidRPr="00D5405C" w14:paraId="50752C7B" w14:textId="77777777" w:rsidTr="00D5405C">
        <w:trPr>
          <w:trHeight w:val="169"/>
        </w:trPr>
        <w:tc>
          <w:tcPr>
            <w:tcW w:w="0" w:type="auto"/>
            <w:vAlign w:val="center"/>
            <w:hideMark/>
          </w:tcPr>
          <w:p w14:paraId="4F4BDFED"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sz w:val="20"/>
                <w:szCs w:val="20"/>
              </w:rPr>
              <w:t xml:space="preserve">Заказчик: </w:t>
            </w:r>
          </w:p>
        </w:tc>
        <w:tc>
          <w:tcPr>
            <w:tcW w:w="0" w:type="auto"/>
            <w:vAlign w:val="center"/>
            <w:hideMark/>
          </w:tcPr>
          <w:p w14:paraId="2CDA5ED7" w14:textId="77777777" w:rsidR="00D5405C" w:rsidRPr="00D5405C" w:rsidRDefault="00D5405C" w:rsidP="00F67BCD">
            <w:pPr>
              <w:rPr>
                <w:rFonts w:ascii="Times New Roman" w:eastAsia="Times New Roman" w:hAnsi="Times New Roman"/>
                <w:sz w:val="20"/>
                <w:szCs w:val="20"/>
              </w:rPr>
            </w:pPr>
          </w:p>
        </w:tc>
      </w:tr>
      <w:tr w:rsidR="00D5405C" w:rsidRPr="00D5405C" w14:paraId="7806744D" w14:textId="77777777" w:rsidTr="00F67BCD">
        <w:trPr>
          <w:trHeight w:val="300"/>
        </w:trPr>
        <w:tc>
          <w:tcPr>
            <w:tcW w:w="0" w:type="auto"/>
            <w:vAlign w:val="center"/>
            <w:hideMark/>
          </w:tcPr>
          <w:p w14:paraId="3A384460" w14:textId="77777777" w:rsidR="00D5405C" w:rsidRPr="00D5405C" w:rsidRDefault="00D5405C" w:rsidP="00F67BCD">
            <w:pPr>
              <w:rPr>
                <w:rFonts w:ascii="Times New Roman" w:eastAsia="Times New Roman" w:hAnsi="Times New Roman"/>
                <w:sz w:val="20"/>
                <w:szCs w:val="20"/>
              </w:rPr>
            </w:pPr>
          </w:p>
        </w:tc>
        <w:tc>
          <w:tcPr>
            <w:tcW w:w="0" w:type="auto"/>
            <w:vAlign w:val="center"/>
            <w:hideMark/>
          </w:tcPr>
          <w:p w14:paraId="1BA3DA9D" w14:textId="77777777" w:rsidR="00D5405C" w:rsidRPr="00D5405C" w:rsidRDefault="00D5405C" w:rsidP="00F67BCD">
            <w:pPr>
              <w:rPr>
                <w:rFonts w:ascii="Times New Roman" w:eastAsia="Times New Roman" w:hAnsi="Times New Roman"/>
                <w:sz w:val="20"/>
                <w:szCs w:val="20"/>
              </w:rPr>
            </w:pPr>
          </w:p>
        </w:tc>
      </w:tr>
      <w:tr w:rsidR="00D5405C" w:rsidRPr="00D5405C" w14:paraId="1E1306FD" w14:textId="77777777" w:rsidTr="00F67BCD">
        <w:tc>
          <w:tcPr>
            <w:tcW w:w="0" w:type="auto"/>
            <w:vAlign w:val="center"/>
            <w:hideMark/>
          </w:tcPr>
          <w:p w14:paraId="2AA8A1D0"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sz w:val="20"/>
                <w:szCs w:val="20"/>
              </w:rPr>
              <w:t xml:space="preserve">Подрядчик: </w:t>
            </w:r>
          </w:p>
        </w:tc>
        <w:tc>
          <w:tcPr>
            <w:tcW w:w="0" w:type="auto"/>
            <w:vAlign w:val="center"/>
            <w:hideMark/>
          </w:tcPr>
          <w:p w14:paraId="22547B83" w14:textId="77777777" w:rsidR="00D5405C" w:rsidRPr="00D5405C" w:rsidRDefault="00D5405C" w:rsidP="00F67BCD">
            <w:pPr>
              <w:rPr>
                <w:rFonts w:ascii="Times New Roman" w:eastAsia="Times New Roman" w:hAnsi="Times New Roman"/>
                <w:sz w:val="20"/>
                <w:szCs w:val="20"/>
              </w:rPr>
            </w:pPr>
          </w:p>
        </w:tc>
      </w:tr>
      <w:tr w:rsidR="00D5405C" w:rsidRPr="00D5405C" w14:paraId="6E5CCFD6" w14:textId="77777777" w:rsidTr="00F67BCD">
        <w:trPr>
          <w:trHeight w:val="300"/>
        </w:trPr>
        <w:tc>
          <w:tcPr>
            <w:tcW w:w="0" w:type="auto"/>
            <w:vAlign w:val="center"/>
            <w:hideMark/>
          </w:tcPr>
          <w:p w14:paraId="5AFFECCD" w14:textId="77777777" w:rsidR="00D5405C" w:rsidRPr="00D5405C" w:rsidRDefault="00D5405C" w:rsidP="00F67BCD">
            <w:pPr>
              <w:rPr>
                <w:rFonts w:ascii="Times New Roman" w:eastAsia="Times New Roman" w:hAnsi="Times New Roman"/>
                <w:sz w:val="20"/>
                <w:szCs w:val="20"/>
              </w:rPr>
            </w:pPr>
          </w:p>
        </w:tc>
        <w:tc>
          <w:tcPr>
            <w:tcW w:w="0" w:type="auto"/>
            <w:vAlign w:val="center"/>
            <w:hideMark/>
          </w:tcPr>
          <w:p w14:paraId="272C6CF6" w14:textId="77777777" w:rsidR="00D5405C" w:rsidRPr="00D5405C" w:rsidRDefault="00D5405C" w:rsidP="00F67BCD">
            <w:pPr>
              <w:rPr>
                <w:rFonts w:ascii="Times New Roman" w:eastAsia="Times New Roman" w:hAnsi="Times New Roman"/>
                <w:sz w:val="20"/>
                <w:szCs w:val="20"/>
              </w:rPr>
            </w:pPr>
          </w:p>
        </w:tc>
      </w:tr>
      <w:tr w:rsidR="00D5405C" w:rsidRPr="00D5405C" w14:paraId="4815663E" w14:textId="77777777" w:rsidTr="00F67BCD">
        <w:tc>
          <w:tcPr>
            <w:tcW w:w="0" w:type="auto"/>
            <w:gridSpan w:val="2"/>
            <w:vAlign w:val="center"/>
            <w:hideMark/>
          </w:tcPr>
          <w:p w14:paraId="799E46F7"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sz w:val="20"/>
                <w:szCs w:val="20"/>
              </w:rPr>
              <w:t>Сметный расчет составлен по следующим документам: Справочник базовых цен на инженерные изыскания для строительства. Инженерно-геодезические изыскания. 2004 г.</w:t>
            </w:r>
          </w:p>
        </w:tc>
      </w:tr>
    </w:tbl>
    <w:p w14:paraId="780043BE" w14:textId="77777777" w:rsidR="00D5405C" w:rsidRPr="00D5405C" w:rsidRDefault="00D5405C" w:rsidP="00D5405C">
      <w:pPr>
        <w:rPr>
          <w:rFonts w:ascii="Times New Roman" w:eastAsia="Times New Roman" w:hAnsi="Times New Roman"/>
          <w:sz w:val="20"/>
          <w:szCs w:val="20"/>
        </w:rPr>
      </w:pPr>
    </w:p>
    <w:tbl>
      <w:tblPr>
        <w:tblW w:w="5000" w:type="pct"/>
        <w:tblCellMar>
          <w:left w:w="0" w:type="dxa"/>
          <w:right w:w="0" w:type="dxa"/>
        </w:tblCellMar>
        <w:tblLook w:val="04A0" w:firstRow="1" w:lastRow="0" w:firstColumn="1" w:lastColumn="0" w:noHBand="0" w:noVBand="1"/>
      </w:tblPr>
      <w:tblGrid>
        <w:gridCol w:w="280"/>
        <w:gridCol w:w="3798"/>
        <w:gridCol w:w="3145"/>
        <w:gridCol w:w="1839"/>
        <w:gridCol w:w="987"/>
      </w:tblGrid>
      <w:tr w:rsidR="00D5405C" w:rsidRPr="00D5405C" w14:paraId="6B2455E6" w14:textId="77777777" w:rsidTr="00F67BCD">
        <w:tc>
          <w:tcPr>
            <w:tcW w:w="150" w:type="pct"/>
            <w:tcBorders>
              <w:top w:val="single" w:sz="6" w:space="0" w:color="auto"/>
              <w:left w:val="single" w:sz="6" w:space="0" w:color="auto"/>
              <w:bottom w:val="single" w:sz="6" w:space="0" w:color="auto"/>
              <w:right w:val="single" w:sz="6" w:space="0" w:color="auto"/>
            </w:tcBorders>
            <w:hideMark/>
          </w:tcPr>
          <w:p w14:paraId="3D33CD74" w14:textId="77777777" w:rsidR="00D5405C" w:rsidRPr="00D5405C" w:rsidRDefault="00D5405C" w:rsidP="00F67BCD">
            <w:pPr>
              <w:jc w:val="center"/>
              <w:rPr>
                <w:rFonts w:ascii="Times New Roman" w:eastAsia="Times New Roman" w:hAnsi="Times New Roman"/>
                <w:sz w:val="20"/>
                <w:szCs w:val="20"/>
              </w:rPr>
            </w:pPr>
            <w:r w:rsidRPr="00D5405C">
              <w:rPr>
                <w:rFonts w:ascii="Times New Roman" w:eastAsia="Times New Roman" w:hAnsi="Times New Roman"/>
                <w:sz w:val="20"/>
                <w:szCs w:val="20"/>
              </w:rPr>
              <w:t xml:space="preserve">№ </w:t>
            </w:r>
            <w:proofErr w:type="spellStart"/>
            <w:r w:rsidRPr="00D5405C">
              <w:rPr>
                <w:rFonts w:ascii="Times New Roman" w:eastAsia="Times New Roman" w:hAnsi="Times New Roman"/>
                <w:sz w:val="20"/>
                <w:szCs w:val="20"/>
              </w:rPr>
              <w:t>пп</w:t>
            </w:r>
            <w:proofErr w:type="spellEnd"/>
            <w:r w:rsidRPr="00D5405C">
              <w:rPr>
                <w:rFonts w:ascii="Times New Roman" w:eastAsia="Times New Roman" w:hAnsi="Times New Roman"/>
                <w:sz w:val="20"/>
                <w:szCs w:val="20"/>
              </w:rPr>
              <w:t>.</w:t>
            </w:r>
          </w:p>
        </w:tc>
        <w:tc>
          <w:tcPr>
            <w:tcW w:w="1950" w:type="pct"/>
            <w:tcBorders>
              <w:top w:val="single" w:sz="6" w:space="0" w:color="auto"/>
              <w:left w:val="single" w:sz="6" w:space="0" w:color="auto"/>
              <w:bottom w:val="single" w:sz="6" w:space="0" w:color="auto"/>
              <w:right w:val="single" w:sz="6" w:space="0" w:color="auto"/>
            </w:tcBorders>
            <w:hideMark/>
          </w:tcPr>
          <w:p w14:paraId="075DB7AE" w14:textId="77777777" w:rsidR="00D5405C" w:rsidRPr="00D5405C" w:rsidRDefault="00D5405C" w:rsidP="00F67BCD">
            <w:pPr>
              <w:jc w:val="center"/>
              <w:rPr>
                <w:rFonts w:ascii="Times New Roman" w:eastAsia="Times New Roman" w:hAnsi="Times New Roman"/>
                <w:sz w:val="20"/>
                <w:szCs w:val="20"/>
              </w:rPr>
            </w:pPr>
            <w:r w:rsidRPr="00D5405C">
              <w:rPr>
                <w:rFonts w:ascii="Times New Roman" w:eastAsia="Times New Roman" w:hAnsi="Times New Roman"/>
                <w:sz w:val="20"/>
                <w:szCs w:val="20"/>
              </w:rPr>
              <w:t>Наименование работ и затрат</w:t>
            </w:r>
          </w:p>
        </w:tc>
        <w:tc>
          <w:tcPr>
            <w:tcW w:w="1600" w:type="pct"/>
            <w:tcBorders>
              <w:top w:val="single" w:sz="6" w:space="0" w:color="auto"/>
              <w:left w:val="single" w:sz="6" w:space="0" w:color="auto"/>
              <w:bottom w:val="single" w:sz="6" w:space="0" w:color="auto"/>
              <w:right w:val="single" w:sz="6" w:space="0" w:color="auto"/>
            </w:tcBorders>
            <w:hideMark/>
          </w:tcPr>
          <w:p w14:paraId="315C4E33" w14:textId="77777777" w:rsidR="00D5405C" w:rsidRPr="00D5405C" w:rsidRDefault="00D5405C" w:rsidP="00F67BCD">
            <w:pPr>
              <w:jc w:val="center"/>
              <w:rPr>
                <w:rFonts w:ascii="Times New Roman" w:eastAsia="Times New Roman" w:hAnsi="Times New Roman"/>
                <w:sz w:val="20"/>
                <w:szCs w:val="20"/>
              </w:rPr>
            </w:pPr>
            <w:r w:rsidRPr="00D5405C">
              <w:rPr>
                <w:rFonts w:ascii="Times New Roman" w:eastAsia="Times New Roman" w:hAnsi="Times New Roman"/>
                <w:sz w:val="20"/>
                <w:szCs w:val="20"/>
              </w:rPr>
              <w:t>Обоснование стоимости</w:t>
            </w:r>
          </w:p>
        </w:tc>
        <w:tc>
          <w:tcPr>
            <w:tcW w:w="950" w:type="pct"/>
            <w:tcBorders>
              <w:top w:val="single" w:sz="6" w:space="0" w:color="auto"/>
              <w:left w:val="single" w:sz="6" w:space="0" w:color="auto"/>
              <w:bottom w:val="single" w:sz="6" w:space="0" w:color="auto"/>
              <w:right w:val="single" w:sz="6" w:space="0" w:color="auto"/>
            </w:tcBorders>
            <w:hideMark/>
          </w:tcPr>
          <w:p w14:paraId="3D30D903" w14:textId="77777777" w:rsidR="00D5405C" w:rsidRPr="00D5405C" w:rsidRDefault="00D5405C" w:rsidP="00F67BCD">
            <w:pPr>
              <w:jc w:val="center"/>
              <w:rPr>
                <w:rFonts w:ascii="Times New Roman" w:eastAsia="Times New Roman" w:hAnsi="Times New Roman"/>
                <w:sz w:val="20"/>
                <w:szCs w:val="20"/>
              </w:rPr>
            </w:pPr>
            <w:r w:rsidRPr="00D5405C">
              <w:rPr>
                <w:rFonts w:ascii="Times New Roman" w:eastAsia="Times New Roman" w:hAnsi="Times New Roman"/>
                <w:sz w:val="20"/>
                <w:szCs w:val="20"/>
              </w:rPr>
              <w:t>Расчет стоимости</w:t>
            </w:r>
          </w:p>
        </w:tc>
        <w:tc>
          <w:tcPr>
            <w:tcW w:w="350" w:type="pct"/>
            <w:tcBorders>
              <w:top w:val="single" w:sz="6" w:space="0" w:color="auto"/>
              <w:left w:val="single" w:sz="6" w:space="0" w:color="auto"/>
              <w:bottom w:val="single" w:sz="6" w:space="0" w:color="auto"/>
              <w:right w:val="single" w:sz="6" w:space="0" w:color="auto"/>
            </w:tcBorders>
            <w:hideMark/>
          </w:tcPr>
          <w:p w14:paraId="160223CE" w14:textId="77777777" w:rsidR="00D5405C" w:rsidRPr="00D5405C" w:rsidRDefault="00D5405C" w:rsidP="00F67BCD">
            <w:pPr>
              <w:jc w:val="center"/>
              <w:rPr>
                <w:rFonts w:ascii="Times New Roman" w:eastAsia="Times New Roman" w:hAnsi="Times New Roman"/>
                <w:sz w:val="20"/>
                <w:szCs w:val="20"/>
              </w:rPr>
            </w:pPr>
            <w:r w:rsidRPr="00D5405C">
              <w:rPr>
                <w:rFonts w:ascii="Times New Roman" w:eastAsia="Times New Roman" w:hAnsi="Times New Roman"/>
                <w:sz w:val="20"/>
                <w:szCs w:val="20"/>
              </w:rPr>
              <w:t>Стоимость, руб.</w:t>
            </w:r>
          </w:p>
        </w:tc>
      </w:tr>
      <w:tr w:rsidR="00D5405C" w:rsidRPr="00D5405C" w14:paraId="4AAB49F3" w14:textId="77777777" w:rsidTr="00F67BCD">
        <w:tc>
          <w:tcPr>
            <w:tcW w:w="0" w:type="auto"/>
            <w:tcBorders>
              <w:top w:val="single" w:sz="6" w:space="0" w:color="auto"/>
              <w:left w:val="single" w:sz="6" w:space="0" w:color="auto"/>
              <w:bottom w:val="single" w:sz="6" w:space="0" w:color="auto"/>
              <w:right w:val="single" w:sz="6" w:space="0" w:color="auto"/>
            </w:tcBorders>
            <w:hideMark/>
          </w:tcPr>
          <w:p w14:paraId="6C003E01" w14:textId="77777777" w:rsidR="00D5405C" w:rsidRPr="00D5405C" w:rsidRDefault="00D5405C" w:rsidP="00F67BCD">
            <w:pPr>
              <w:jc w:val="center"/>
              <w:rPr>
                <w:rFonts w:ascii="Times New Roman" w:eastAsia="Times New Roman" w:hAnsi="Times New Roman"/>
                <w:sz w:val="20"/>
                <w:szCs w:val="20"/>
              </w:rPr>
            </w:pPr>
            <w:r w:rsidRPr="00D5405C">
              <w:rPr>
                <w:rFonts w:ascii="Times New Roman" w:eastAsia="Times New Roman" w:hAnsi="Times New Roman"/>
                <w:sz w:val="20"/>
                <w:szCs w:val="20"/>
              </w:rPr>
              <w:t>1</w:t>
            </w:r>
          </w:p>
        </w:tc>
        <w:tc>
          <w:tcPr>
            <w:tcW w:w="0" w:type="auto"/>
            <w:tcBorders>
              <w:top w:val="single" w:sz="6" w:space="0" w:color="auto"/>
              <w:left w:val="single" w:sz="6" w:space="0" w:color="auto"/>
              <w:bottom w:val="single" w:sz="6" w:space="0" w:color="auto"/>
              <w:right w:val="single" w:sz="6" w:space="0" w:color="auto"/>
            </w:tcBorders>
            <w:hideMark/>
          </w:tcPr>
          <w:p w14:paraId="6057AA77" w14:textId="77777777" w:rsidR="00D5405C" w:rsidRPr="00D5405C" w:rsidRDefault="00D5405C" w:rsidP="00F67BCD">
            <w:pPr>
              <w:jc w:val="center"/>
              <w:rPr>
                <w:rFonts w:ascii="Times New Roman" w:eastAsia="Times New Roman" w:hAnsi="Times New Roman"/>
                <w:sz w:val="20"/>
                <w:szCs w:val="20"/>
              </w:rPr>
            </w:pPr>
            <w:r w:rsidRPr="00D5405C">
              <w:rPr>
                <w:rFonts w:ascii="Times New Roman" w:eastAsia="Times New Roman" w:hAnsi="Times New Roman"/>
                <w:sz w:val="20"/>
                <w:szCs w:val="20"/>
              </w:rPr>
              <w:t>2</w:t>
            </w:r>
          </w:p>
        </w:tc>
        <w:tc>
          <w:tcPr>
            <w:tcW w:w="0" w:type="auto"/>
            <w:tcBorders>
              <w:top w:val="single" w:sz="6" w:space="0" w:color="auto"/>
              <w:left w:val="single" w:sz="6" w:space="0" w:color="auto"/>
              <w:bottom w:val="single" w:sz="6" w:space="0" w:color="auto"/>
              <w:right w:val="single" w:sz="6" w:space="0" w:color="auto"/>
            </w:tcBorders>
            <w:hideMark/>
          </w:tcPr>
          <w:p w14:paraId="1E338C0C" w14:textId="77777777" w:rsidR="00D5405C" w:rsidRPr="00D5405C" w:rsidRDefault="00D5405C" w:rsidP="00F67BCD">
            <w:pPr>
              <w:jc w:val="center"/>
              <w:rPr>
                <w:rFonts w:ascii="Times New Roman" w:eastAsia="Times New Roman" w:hAnsi="Times New Roman"/>
                <w:sz w:val="20"/>
                <w:szCs w:val="20"/>
              </w:rPr>
            </w:pPr>
            <w:r w:rsidRPr="00D5405C">
              <w:rPr>
                <w:rFonts w:ascii="Times New Roman" w:eastAsia="Times New Roman" w:hAnsi="Times New Roman"/>
                <w:sz w:val="20"/>
                <w:szCs w:val="20"/>
              </w:rPr>
              <w:t>3</w:t>
            </w:r>
          </w:p>
        </w:tc>
        <w:tc>
          <w:tcPr>
            <w:tcW w:w="0" w:type="auto"/>
            <w:tcBorders>
              <w:top w:val="single" w:sz="6" w:space="0" w:color="auto"/>
              <w:left w:val="single" w:sz="6" w:space="0" w:color="auto"/>
              <w:bottom w:val="single" w:sz="6" w:space="0" w:color="auto"/>
              <w:right w:val="single" w:sz="6" w:space="0" w:color="auto"/>
            </w:tcBorders>
            <w:hideMark/>
          </w:tcPr>
          <w:p w14:paraId="3A9062A7" w14:textId="77777777" w:rsidR="00D5405C" w:rsidRPr="00D5405C" w:rsidRDefault="00D5405C" w:rsidP="00F67BCD">
            <w:pPr>
              <w:jc w:val="center"/>
              <w:rPr>
                <w:rFonts w:ascii="Times New Roman" w:eastAsia="Times New Roman" w:hAnsi="Times New Roman"/>
                <w:sz w:val="20"/>
                <w:szCs w:val="20"/>
              </w:rPr>
            </w:pPr>
            <w:r w:rsidRPr="00D5405C">
              <w:rPr>
                <w:rFonts w:ascii="Times New Roman" w:eastAsia="Times New Roman" w:hAnsi="Times New Roman"/>
                <w:sz w:val="20"/>
                <w:szCs w:val="20"/>
              </w:rPr>
              <w:t>4</w:t>
            </w:r>
          </w:p>
        </w:tc>
        <w:tc>
          <w:tcPr>
            <w:tcW w:w="0" w:type="auto"/>
            <w:tcBorders>
              <w:top w:val="single" w:sz="6" w:space="0" w:color="auto"/>
              <w:left w:val="single" w:sz="6" w:space="0" w:color="auto"/>
              <w:bottom w:val="single" w:sz="6" w:space="0" w:color="auto"/>
              <w:right w:val="single" w:sz="6" w:space="0" w:color="auto"/>
            </w:tcBorders>
            <w:hideMark/>
          </w:tcPr>
          <w:p w14:paraId="502586A5" w14:textId="77777777" w:rsidR="00D5405C" w:rsidRPr="00D5405C" w:rsidRDefault="00D5405C" w:rsidP="00F67BCD">
            <w:pPr>
              <w:jc w:val="center"/>
              <w:rPr>
                <w:rFonts w:ascii="Times New Roman" w:eastAsia="Times New Roman" w:hAnsi="Times New Roman"/>
                <w:sz w:val="20"/>
                <w:szCs w:val="20"/>
              </w:rPr>
            </w:pPr>
            <w:r w:rsidRPr="00D5405C">
              <w:rPr>
                <w:rFonts w:ascii="Times New Roman" w:eastAsia="Times New Roman" w:hAnsi="Times New Roman"/>
                <w:sz w:val="20"/>
                <w:szCs w:val="20"/>
              </w:rPr>
              <w:t>5</w:t>
            </w:r>
          </w:p>
        </w:tc>
      </w:tr>
      <w:tr w:rsidR="00D5405C" w:rsidRPr="00D5405C" w14:paraId="10BCC59E" w14:textId="77777777" w:rsidTr="00F67BCD">
        <w:tc>
          <w:tcPr>
            <w:tcW w:w="0" w:type="auto"/>
            <w:tcBorders>
              <w:top w:val="single" w:sz="6" w:space="0" w:color="000000"/>
              <w:left w:val="single" w:sz="6" w:space="0" w:color="000000"/>
              <w:bottom w:val="single" w:sz="6" w:space="0" w:color="000000"/>
              <w:right w:val="single" w:sz="6" w:space="0" w:color="000000"/>
            </w:tcBorders>
            <w:hideMark/>
          </w:tcPr>
          <w:p w14:paraId="2840B93C" w14:textId="77777777" w:rsidR="00D5405C" w:rsidRPr="00D5405C" w:rsidRDefault="00D5405C" w:rsidP="00F67BCD">
            <w:pPr>
              <w:jc w:val="center"/>
              <w:rPr>
                <w:rFonts w:ascii="Times New Roman" w:eastAsia="Times New Roman" w:hAnsi="Times New Roman"/>
                <w:sz w:val="20"/>
                <w:szCs w:val="20"/>
              </w:rPr>
            </w:pPr>
            <w:r w:rsidRPr="00D5405C">
              <w:rPr>
                <w:rFonts w:ascii="Times New Roman" w:eastAsia="Times New Roman" w:hAnsi="Times New Roman"/>
                <w:b/>
                <w:bCs/>
                <w:sz w:val="20"/>
                <w:szCs w:val="20"/>
              </w:rPr>
              <w:t>1</w:t>
            </w:r>
            <w:r w:rsidRPr="00D5405C">
              <w:rPr>
                <w:rFonts w:ascii="Times New Roman" w:eastAsia="Times New Roman" w:hAnsi="Times New Roman"/>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60EF0FD"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b/>
                <w:bCs/>
                <w:sz w:val="20"/>
                <w:szCs w:val="20"/>
              </w:rPr>
              <w:t>Раздел</w:t>
            </w:r>
            <w:r w:rsidRPr="00D5405C">
              <w:rPr>
                <w:rFonts w:ascii="Times New Roman" w:eastAsia="Times New Roman" w:hAnsi="Times New Roman"/>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63FEA9C" w14:textId="77777777" w:rsidR="00D5405C" w:rsidRPr="00D5405C" w:rsidRDefault="00D5405C" w:rsidP="00F67BCD">
            <w:pPr>
              <w:rPr>
                <w:rFonts w:ascii="Times New Roman" w:eastAsia="Times New Roman" w:hAnsi="Times New Roman"/>
                <w:b/>
                <w:bCs/>
                <w:sz w:val="20"/>
                <w:szCs w:val="20"/>
              </w:rPr>
            </w:pPr>
            <w:r w:rsidRPr="00D5405C">
              <w:rPr>
                <w:rFonts w:ascii="Times New Roman" w:eastAsia="Times New Roman" w:hAnsi="Times New Roman"/>
                <w:b/>
                <w:bCs/>
                <w:sz w:val="20"/>
                <w:szCs w:val="20"/>
              </w:rPr>
              <w:t>Полевые работы</w:t>
            </w:r>
          </w:p>
        </w:tc>
        <w:tc>
          <w:tcPr>
            <w:tcW w:w="0" w:type="auto"/>
            <w:tcBorders>
              <w:top w:val="single" w:sz="6" w:space="0" w:color="000000"/>
              <w:left w:val="single" w:sz="6" w:space="0" w:color="000000"/>
              <w:bottom w:val="single" w:sz="6" w:space="0" w:color="000000"/>
              <w:right w:val="single" w:sz="6" w:space="0" w:color="000000"/>
            </w:tcBorders>
            <w:hideMark/>
          </w:tcPr>
          <w:p w14:paraId="2D182E33" w14:textId="77777777" w:rsidR="00D5405C" w:rsidRPr="00D5405C" w:rsidRDefault="00D5405C" w:rsidP="00F67BCD">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hideMark/>
          </w:tcPr>
          <w:p w14:paraId="13B137F7" w14:textId="77777777" w:rsidR="00D5405C" w:rsidRPr="00D5405C" w:rsidRDefault="00D5405C" w:rsidP="00F67BCD">
            <w:pPr>
              <w:rPr>
                <w:rFonts w:ascii="Times New Roman" w:eastAsia="Times New Roman" w:hAnsi="Times New Roman"/>
                <w:sz w:val="20"/>
                <w:szCs w:val="20"/>
              </w:rPr>
            </w:pPr>
          </w:p>
        </w:tc>
      </w:tr>
      <w:tr w:rsidR="00D5405C" w:rsidRPr="00D5405C" w14:paraId="7692E76C" w14:textId="77777777" w:rsidTr="00F67BCD">
        <w:tc>
          <w:tcPr>
            <w:tcW w:w="0" w:type="auto"/>
            <w:tcBorders>
              <w:top w:val="single" w:sz="6" w:space="0" w:color="000000"/>
              <w:left w:val="single" w:sz="6" w:space="0" w:color="000000"/>
              <w:right w:val="single" w:sz="6" w:space="0" w:color="000000"/>
            </w:tcBorders>
            <w:hideMark/>
          </w:tcPr>
          <w:p w14:paraId="34F5EB6E" w14:textId="77777777" w:rsidR="00D5405C" w:rsidRPr="00D5405C" w:rsidRDefault="00D5405C" w:rsidP="00F67BCD">
            <w:pPr>
              <w:jc w:val="center"/>
              <w:rPr>
                <w:rFonts w:ascii="Times New Roman" w:eastAsia="Times New Roman" w:hAnsi="Times New Roman"/>
                <w:sz w:val="20"/>
                <w:szCs w:val="20"/>
              </w:rPr>
            </w:pPr>
            <w:r w:rsidRPr="00D5405C">
              <w:rPr>
                <w:rFonts w:ascii="Times New Roman" w:eastAsia="Times New Roman" w:hAnsi="Times New Roman"/>
                <w:b/>
                <w:bCs/>
                <w:sz w:val="20"/>
                <w:szCs w:val="20"/>
              </w:rPr>
              <w:t>1.1</w:t>
            </w:r>
            <w:r w:rsidRPr="00D5405C">
              <w:rPr>
                <w:rFonts w:ascii="Times New Roman" w:eastAsia="Times New Roman" w:hAnsi="Times New Roman"/>
                <w:sz w:val="20"/>
                <w:szCs w:val="20"/>
              </w:rPr>
              <w:t xml:space="preserve"> </w:t>
            </w:r>
          </w:p>
        </w:tc>
        <w:tc>
          <w:tcPr>
            <w:tcW w:w="0" w:type="auto"/>
            <w:tcBorders>
              <w:top w:val="single" w:sz="6" w:space="0" w:color="000000"/>
              <w:left w:val="single" w:sz="6" w:space="0" w:color="000000"/>
              <w:right w:val="single" w:sz="6" w:space="0" w:color="000000"/>
            </w:tcBorders>
            <w:hideMark/>
          </w:tcPr>
          <w:p w14:paraId="5955BB2B" w14:textId="77777777" w:rsidR="00D5405C" w:rsidRPr="00D5405C" w:rsidRDefault="00D5405C" w:rsidP="00F67BCD">
            <w:pPr>
              <w:rPr>
                <w:rFonts w:ascii="Times New Roman" w:eastAsia="Times New Roman" w:hAnsi="Times New Roman"/>
                <w:b/>
                <w:bCs/>
                <w:sz w:val="20"/>
                <w:szCs w:val="20"/>
              </w:rPr>
            </w:pPr>
            <w:r w:rsidRPr="00D5405C">
              <w:rPr>
                <w:rFonts w:ascii="Times New Roman" w:eastAsia="Times New Roman" w:hAnsi="Times New Roman"/>
                <w:b/>
                <w:bCs/>
                <w:sz w:val="20"/>
                <w:szCs w:val="20"/>
              </w:rPr>
              <w:t>Инженерно-топографические планы. Масштаб съемки 1:500. Высота сечения рельефа 0,5 м. Категория сложности II. Вид территории: застроенная</w:t>
            </w:r>
          </w:p>
        </w:tc>
        <w:tc>
          <w:tcPr>
            <w:tcW w:w="0" w:type="auto"/>
            <w:tcBorders>
              <w:top w:val="single" w:sz="6" w:space="0" w:color="000000"/>
              <w:left w:val="single" w:sz="6" w:space="0" w:color="000000"/>
              <w:right w:val="single" w:sz="6" w:space="0" w:color="000000"/>
            </w:tcBorders>
            <w:hideMark/>
          </w:tcPr>
          <w:p w14:paraId="48FA4327"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sz w:val="20"/>
                <w:szCs w:val="20"/>
              </w:rPr>
              <w:t>Часть I, Глава 2, Таблица 9.п. п.5</w:t>
            </w:r>
            <w:r w:rsidRPr="00D5405C">
              <w:rPr>
                <w:rFonts w:ascii="Times New Roman" w:eastAsia="Times New Roman" w:hAnsi="Times New Roman"/>
                <w:sz w:val="20"/>
                <w:szCs w:val="20"/>
              </w:rPr>
              <w:br/>
              <w:t xml:space="preserve">A=3284 </w:t>
            </w:r>
            <w:proofErr w:type="spellStart"/>
            <w:r w:rsidRPr="00D5405C">
              <w:rPr>
                <w:rFonts w:ascii="Times New Roman" w:eastAsia="Times New Roman" w:hAnsi="Times New Roman"/>
                <w:sz w:val="20"/>
                <w:szCs w:val="20"/>
              </w:rPr>
              <w:t>руб</w:t>
            </w:r>
            <w:proofErr w:type="spellEnd"/>
            <w:r w:rsidRPr="00D5405C">
              <w:rPr>
                <w:rFonts w:ascii="Times New Roman" w:eastAsia="Times New Roman" w:hAnsi="Times New Roman"/>
                <w:sz w:val="20"/>
                <w:szCs w:val="20"/>
              </w:rPr>
              <w:t xml:space="preserve">; </w:t>
            </w:r>
            <w:r w:rsidRPr="00D5405C">
              <w:rPr>
                <w:rFonts w:ascii="Times New Roman" w:eastAsia="Times New Roman" w:hAnsi="Times New Roman"/>
                <w:sz w:val="20"/>
                <w:szCs w:val="20"/>
              </w:rPr>
              <w:br/>
              <w:t>Количество = 2.5 (1 га)</w:t>
            </w:r>
          </w:p>
        </w:tc>
        <w:tc>
          <w:tcPr>
            <w:tcW w:w="0" w:type="auto"/>
            <w:tcBorders>
              <w:top w:val="single" w:sz="6" w:space="0" w:color="000000"/>
              <w:left w:val="single" w:sz="6" w:space="0" w:color="000000"/>
              <w:right w:val="single" w:sz="6" w:space="0" w:color="000000"/>
            </w:tcBorders>
            <w:hideMark/>
          </w:tcPr>
          <w:p w14:paraId="43EF038A"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sz w:val="20"/>
                <w:szCs w:val="20"/>
              </w:rPr>
              <w:t>A * Количество * K1 * K2</w:t>
            </w:r>
            <w:r w:rsidRPr="00D5405C">
              <w:rPr>
                <w:rFonts w:ascii="Times New Roman" w:eastAsia="Times New Roman" w:hAnsi="Times New Roman"/>
                <w:sz w:val="20"/>
                <w:szCs w:val="20"/>
              </w:rPr>
              <w:br/>
            </w:r>
            <w:r w:rsidRPr="00D5405C">
              <w:rPr>
                <w:rFonts w:ascii="Times New Roman" w:eastAsia="Times New Roman" w:hAnsi="Times New Roman"/>
                <w:sz w:val="20"/>
                <w:szCs w:val="20"/>
              </w:rPr>
              <w:br/>
              <w:t xml:space="preserve">3284 </w:t>
            </w:r>
            <w:proofErr w:type="spellStart"/>
            <w:r w:rsidRPr="00D5405C">
              <w:rPr>
                <w:rFonts w:ascii="Times New Roman" w:eastAsia="Times New Roman" w:hAnsi="Times New Roman"/>
                <w:sz w:val="20"/>
                <w:szCs w:val="20"/>
              </w:rPr>
              <w:t>руб</w:t>
            </w:r>
            <w:proofErr w:type="spellEnd"/>
            <w:r w:rsidRPr="00D5405C">
              <w:rPr>
                <w:rFonts w:ascii="Times New Roman" w:eastAsia="Times New Roman" w:hAnsi="Times New Roman"/>
                <w:sz w:val="20"/>
                <w:szCs w:val="20"/>
              </w:rPr>
              <w:t xml:space="preserve"> * 2.5 * 0.85 * 1.55</w:t>
            </w:r>
          </w:p>
        </w:tc>
        <w:tc>
          <w:tcPr>
            <w:tcW w:w="0" w:type="auto"/>
            <w:tcBorders>
              <w:top w:val="single" w:sz="6" w:space="0" w:color="000000"/>
              <w:left w:val="single" w:sz="6" w:space="0" w:color="000000"/>
              <w:right w:val="single" w:sz="6" w:space="0" w:color="000000"/>
            </w:tcBorders>
            <w:hideMark/>
          </w:tcPr>
          <w:p w14:paraId="43678CD7"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sz w:val="20"/>
                <w:szCs w:val="20"/>
              </w:rPr>
              <w:t>10 816,68</w:t>
            </w:r>
          </w:p>
        </w:tc>
      </w:tr>
      <w:tr w:rsidR="00D5405C" w:rsidRPr="00D5405C" w14:paraId="4E1ABF03" w14:textId="77777777" w:rsidTr="00F67BCD">
        <w:tc>
          <w:tcPr>
            <w:tcW w:w="0" w:type="auto"/>
            <w:tcBorders>
              <w:top w:val="single" w:sz="6" w:space="0" w:color="BBBBBB"/>
              <w:left w:val="single" w:sz="6" w:space="0" w:color="000000"/>
              <w:bottom w:val="single" w:sz="6" w:space="0" w:color="BBBBBB"/>
              <w:right w:val="single" w:sz="6" w:space="0" w:color="000000"/>
            </w:tcBorders>
            <w:hideMark/>
          </w:tcPr>
          <w:p w14:paraId="7CC519D5" w14:textId="77777777" w:rsidR="00D5405C" w:rsidRPr="00D5405C" w:rsidRDefault="00D5405C" w:rsidP="00F67BCD">
            <w:pPr>
              <w:jc w:val="center"/>
              <w:rPr>
                <w:rFonts w:ascii="Times New Roman" w:eastAsia="Times New Roman" w:hAnsi="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307D0D78"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b/>
                <w:bCs/>
                <w:sz w:val="20"/>
                <w:szCs w:val="20"/>
              </w:rPr>
              <w:t>Коэффициенты</w:t>
            </w:r>
            <w:r w:rsidRPr="00D5405C">
              <w:rPr>
                <w:rFonts w:ascii="Times New Roman" w:eastAsia="Times New Roman" w:hAnsi="Times New Roman"/>
                <w:sz w:val="20"/>
                <w:szCs w:val="20"/>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487A8FA2" w14:textId="77777777" w:rsidR="00D5405C" w:rsidRPr="00D5405C" w:rsidRDefault="00D5405C" w:rsidP="00F67BCD">
            <w:pPr>
              <w:rPr>
                <w:rFonts w:ascii="Times New Roman" w:eastAsia="Times New Roman" w:hAnsi="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20E507EE" w14:textId="77777777" w:rsidR="00D5405C" w:rsidRPr="00D5405C" w:rsidRDefault="00D5405C" w:rsidP="00F67BCD">
            <w:pPr>
              <w:rPr>
                <w:rFonts w:ascii="Times New Roman" w:eastAsia="Times New Roman" w:hAnsi="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0D6DF348" w14:textId="77777777" w:rsidR="00D5405C" w:rsidRPr="00D5405C" w:rsidRDefault="00D5405C" w:rsidP="00F67BCD">
            <w:pPr>
              <w:rPr>
                <w:rFonts w:ascii="Times New Roman" w:eastAsia="Times New Roman" w:hAnsi="Times New Roman"/>
                <w:sz w:val="20"/>
                <w:szCs w:val="20"/>
              </w:rPr>
            </w:pPr>
          </w:p>
        </w:tc>
      </w:tr>
      <w:tr w:rsidR="00D5405C" w:rsidRPr="00D5405C" w14:paraId="322B7AA6" w14:textId="77777777" w:rsidTr="00F67BCD">
        <w:tc>
          <w:tcPr>
            <w:tcW w:w="0" w:type="auto"/>
            <w:tcBorders>
              <w:top w:val="single" w:sz="6" w:space="0" w:color="BBBBBB"/>
              <w:left w:val="single" w:sz="6" w:space="0" w:color="000000"/>
              <w:bottom w:val="single" w:sz="6" w:space="0" w:color="BBBBBB"/>
              <w:right w:val="single" w:sz="6" w:space="0" w:color="000000"/>
            </w:tcBorders>
            <w:hideMark/>
          </w:tcPr>
          <w:p w14:paraId="731EB638" w14:textId="77777777" w:rsidR="00D5405C" w:rsidRPr="00D5405C" w:rsidRDefault="00D5405C" w:rsidP="00F67BCD">
            <w:pPr>
              <w:jc w:val="center"/>
              <w:rPr>
                <w:rFonts w:ascii="Times New Roman" w:eastAsia="Times New Roman" w:hAnsi="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7C418444"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sz w:val="20"/>
                <w:szCs w:val="20"/>
              </w:rPr>
              <w:t>При проведении полевых работ без выплаты работникам полевого довольствия или командировочных</w:t>
            </w:r>
          </w:p>
        </w:tc>
        <w:tc>
          <w:tcPr>
            <w:tcW w:w="0" w:type="auto"/>
            <w:tcBorders>
              <w:top w:val="single" w:sz="6" w:space="0" w:color="BBBBBB"/>
              <w:left w:val="single" w:sz="6" w:space="0" w:color="000000"/>
              <w:bottom w:val="single" w:sz="6" w:space="0" w:color="BBBBBB"/>
              <w:right w:val="single" w:sz="6" w:space="0" w:color="000000"/>
            </w:tcBorders>
            <w:hideMark/>
          </w:tcPr>
          <w:p w14:paraId="787C23B4"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sz w:val="20"/>
                <w:szCs w:val="20"/>
              </w:rPr>
              <w:t>K1 = 0.85</w:t>
            </w:r>
            <w:r w:rsidRPr="00D5405C">
              <w:rPr>
                <w:rFonts w:ascii="Times New Roman" w:eastAsia="Times New Roman" w:hAnsi="Times New Roman"/>
                <w:sz w:val="20"/>
                <w:szCs w:val="20"/>
              </w:rPr>
              <w:br/>
              <w:t>Общие указания п.14</w:t>
            </w:r>
          </w:p>
        </w:tc>
        <w:tc>
          <w:tcPr>
            <w:tcW w:w="0" w:type="auto"/>
            <w:tcBorders>
              <w:top w:val="single" w:sz="6" w:space="0" w:color="BBBBBB"/>
              <w:left w:val="single" w:sz="6" w:space="0" w:color="000000"/>
              <w:bottom w:val="single" w:sz="6" w:space="0" w:color="BBBBBB"/>
              <w:right w:val="single" w:sz="6" w:space="0" w:color="000000"/>
            </w:tcBorders>
            <w:hideMark/>
          </w:tcPr>
          <w:p w14:paraId="4D72AC19" w14:textId="77777777" w:rsidR="00D5405C" w:rsidRPr="00D5405C" w:rsidRDefault="00D5405C" w:rsidP="00F67BCD">
            <w:pPr>
              <w:rPr>
                <w:rFonts w:ascii="Times New Roman" w:eastAsia="Times New Roman" w:hAnsi="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434110BA" w14:textId="77777777" w:rsidR="00D5405C" w:rsidRPr="00D5405C" w:rsidRDefault="00D5405C" w:rsidP="00F67BCD">
            <w:pPr>
              <w:rPr>
                <w:rFonts w:ascii="Times New Roman" w:eastAsia="Times New Roman" w:hAnsi="Times New Roman"/>
                <w:sz w:val="20"/>
                <w:szCs w:val="20"/>
              </w:rPr>
            </w:pPr>
          </w:p>
        </w:tc>
      </w:tr>
      <w:tr w:rsidR="00D5405C" w:rsidRPr="00D5405C" w14:paraId="4A53A4D0" w14:textId="77777777" w:rsidTr="00F67BCD">
        <w:tc>
          <w:tcPr>
            <w:tcW w:w="0" w:type="auto"/>
            <w:tcBorders>
              <w:top w:val="single" w:sz="6" w:space="0" w:color="BBBBBB"/>
              <w:left w:val="single" w:sz="6" w:space="0" w:color="000000"/>
              <w:bottom w:val="single" w:sz="6" w:space="0" w:color="BBBBBB"/>
              <w:right w:val="single" w:sz="6" w:space="0" w:color="000000"/>
            </w:tcBorders>
            <w:hideMark/>
          </w:tcPr>
          <w:p w14:paraId="490D0C4B" w14:textId="77777777" w:rsidR="00D5405C" w:rsidRPr="00D5405C" w:rsidRDefault="00D5405C" w:rsidP="00F67BCD">
            <w:pPr>
              <w:jc w:val="center"/>
              <w:rPr>
                <w:rFonts w:ascii="Times New Roman" w:eastAsia="Times New Roman" w:hAnsi="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149D78DC"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sz w:val="20"/>
                <w:szCs w:val="20"/>
              </w:rPr>
              <w:t>Стоимость съемки подземных коммуникаций с помощью приборов поиска (</w:t>
            </w:r>
            <w:proofErr w:type="spellStart"/>
            <w:r w:rsidRPr="00D5405C">
              <w:rPr>
                <w:rFonts w:ascii="Times New Roman" w:eastAsia="Times New Roman" w:hAnsi="Times New Roman"/>
                <w:sz w:val="20"/>
                <w:szCs w:val="20"/>
              </w:rPr>
              <w:t>трубокабелеискателя</w:t>
            </w:r>
            <w:proofErr w:type="spellEnd"/>
            <w:r w:rsidRPr="00D5405C">
              <w:rPr>
                <w:rFonts w:ascii="Times New Roman" w:eastAsia="Times New Roman" w:hAnsi="Times New Roman"/>
                <w:sz w:val="20"/>
                <w:szCs w:val="20"/>
              </w:rPr>
              <w:t>) и составление плана подземных коммуникаций на застроенных территориях</w:t>
            </w:r>
          </w:p>
        </w:tc>
        <w:tc>
          <w:tcPr>
            <w:tcW w:w="0" w:type="auto"/>
            <w:tcBorders>
              <w:top w:val="single" w:sz="6" w:space="0" w:color="BBBBBB"/>
              <w:left w:val="single" w:sz="6" w:space="0" w:color="000000"/>
              <w:bottom w:val="single" w:sz="6" w:space="0" w:color="BBBBBB"/>
              <w:right w:val="single" w:sz="6" w:space="0" w:color="000000"/>
            </w:tcBorders>
            <w:hideMark/>
          </w:tcPr>
          <w:p w14:paraId="78323AB4"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sz w:val="20"/>
                <w:szCs w:val="20"/>
              </w:rPr>
              <w:t>K2 = 1.55</w:t>
            </w:r>
            <w:r w:rsidRPr="00D5405C">
              <w:rPr>
                <w:rFonts w:ascii="Times New Roman" w:eastAsia="Times New Roman" w:hAnsi="Times New Roman"/>
                <w:sz w:val="20"/>
                <w:szCs w:val="20"/>
              </w:rPr>
              <w:br/>
              <w:t>Прим. к табл.9 п.4</w:t>
            </w:r>
          </w:p>
        </w:tc>
        <w:tc>
          <w:tcPr>
            <w:tcW w:w="0" w:type="auto"/>
            <w:tcBorders>
              <w:top w:val="single" w:sz="6" w:space="0" w:color="BBBBBB"/>
              <w:left w:val="single" w:sz="6" w:space="0" w:color="000000"/>
              <w:bottom w:val="single" w:sz="6" w:space="0" w:color="BBBBBB"/>
              <w:right w:val="single" w:sz="6" w:space="0" w:color="000000"/>
            </w:tcBorders>
            <w:hideMark/>
          </w:tcPr>
          <w:p w14:paraId="3A0300BB" w14:textId="77777777" w:rsidR="00D5405C" w:rsidRPr="00D5405C" w:rsidRDefault="00D5405C" w:rsidP="00F67BCD">
            <w:pPr>
              <w:rPr>
                <w:rFonts w:ascii="Times New Roman" w:eastAsia="Times New Roman" w:hAnsi="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203FCACC" w14:textId="77777777" w:rsidR="00D5405C" w:rsidRPr="00D5405C" w:rsidRDefault="00D5405C" w:rsidP="00F67BCD">
            <w:pPr>
              <w:rPr>
                <w:rFonts w:ascii="Times New Roman" w:eastAsia="Times New Roman" w:hAnsi="Times New Roman"/>
                <w:sz w:val="20"/>
                <w:szCs w:val="20"/>
              </w:rPr>
            </w:pPr>
          </w:p>
        </w:tc>
      </w:tr>
      <w:tr w:rsidR="00D5405C" w:rsidRPr="00D5405C" w14:paraId="235CEA12" w14:textId="77777777" w:rsidTr="00F67BCD">
        <w:tc>
          <w:tcPr>
            <w:tcW w:w="0" w:type="auto"/>
            <w:tcBorders>
              <w:top w:val="single" w:sz="6" w:space="0" w:color="000000"/>
              <w:left w:val="single" w:sz="6" w:space="0" w:color="000000"/>
              <w:bottom w:val="single" w:sz="6" w:space="0" w:color="000000"/>
              <w:right w:val="single" w:sz="6" w:space="0" w:color="000000"/>
            </w:tcBorders>
            <w:hideMark/>
          </w:tcPr>
          <w:p w14:paraId="05E69BF4" w14:textId="77777777" w:rsidR="00D5405C" w:rsidRPr="00D5405C" w:rsidRDefault="00D5405C" w:rsidP="00F67BCD">
            <w:pPr>
              <w:jc w:val="center"/>
              <w:rPr>
                <w:rFonts w:ascii="Times New Roman" w:eastAsia="Times New Roman" w:hAnsi="Times New Roman"/>
                <w:sz w:val="20"/>
                <w:szCs w:val="20"/>
              </w:rPr>
            </w:pPr>
            <w:r w:rsidRPr="00D5405C">
              <w:rPr>
                <w:rFonts w:ascii="Times New Roman" w:eastAsia="Times New Roman" w:hAnsi="Times New Roman"/>
                <w:b/>
                <w:bCs/>
                <w:sz w:val="20"/>
                <w:szCs w:val="20"/>
              </w:rPr>
              <w:t>1.2</w:t>
            </w:r>
            <w:r w:rsidRPr="00D5405C">
              <w:rPr>
                <w:rFonts w:ascii="Times New Roman" w:eastAsia="Times New Roman" w:hAnsi="Times New Roman"/>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AF991B1"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b/>
                <w:bCs/>
                <w:sz w:val="20"/>
                <w:szCs w:val="20"/>
              </w:rPr>
              <w:t>Итого Полевые работы:</w:t>
            </w:r>
            <w:r w:rsidRPr="00D5405C">
              <w:rPr>
                <w:rFonts w:ascii="Times New Roman" w:eastAsia="Times New Roman" w:hAnsi="Times New Roman"/>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3571A07" w14:textId="77777777" w:rsidR="00D5405C" w:rsidRPr="00D5405C" w:rsidRDefault="00D5405C" w:rsidP="00F67BCD">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hideMark/>
          </w:tcPr>
          <w:p w14:paraId="4F8E5995" w14:textId="77777777" w:rsidR="00D5405C" w:rsidRPr="00D5405C" w:rsidRDefault="00D5405C" w:rsidP="00F67BCD">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hideMark/>
          </w:tcPr>
          <w:p w14:paraId="230F7735"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b/>
                <w:bCs/>
                <w:sz w:val="20"/>
                <w:szCs w:val="20"/>
              </w:rPr>
              <w:t>10 816,68</w:t>
            </w:r>
            <w:r w:rsidRPr="00D5405C">
              <w:rPr>
                <w:rFonts w:ascii="Times New Roman" w:eastAsia="Times New Roman" w:hAnsi="Times New Roman"/>
                <w:sz w:val="20"/>
                <w:szCs w:val="20"/>
              </w:rPr>
              <w:t xml:space="preserve"> </w:t>
            </w:r>
          </w:p>
        </w:tc>
      </w:tr>
      <w:tr w:rsidR="00D5405C" w:rsidRPr="00D5405C" w14:paraId="2F0366D3" w14:textId="77777777" w:rsidTr="00F67BCD">
        <w:tc>
          <w:tcPr>
            <w:tcW w:w="0" w:type="auto"/>
            <w:tcBorders>
              <w:top w:val="single" w:sz="6" w:space="0" w:color="000000"/>
              <w:left w:val="single" w:sz="6" w:space="0" w:color="000000"/>
              <w:bottom w:val="single" w:sz="6" w:space="0" w:color="000000"/>
              <w:right w:val="single" w:sz="6" w:space="0" w:color="000000"/>
            </w:tcBorders>
            <w:hideMark/>
          </w:tcPr>
          <w:p w14:paraId="3E8C88C2" w14:textId="77777777" w:rsidR="00D5405C" w:rsidRPr="00D5405C" w:rsidRDefault="00D5405C" w:rsidP="00F67BCD">
            <w:pPr>
              <w:jc w:val="center"/>
              <w:rPr>
                <w:rFonts w:ascii="Times New Roman" w:eastAsia="Times New Roman" w:hAnsi="Times New Roman"/>
                <w:sz w:val="20"/>
                <w:szCs w:val="20"/>
              </w:rPr>
            </w:pPr>
            <w:r w:rsidRPr="00D5405C">
              <w:rPr>
                <w:rFonts w:ascii="Times New Roman" w:eastAsia="Times New Roman" w:hAnsi="Times New Roman"/>
                <w:b/>
                <w:bCs/>
                <w:sz w:val="20"/>
                <w:szCs w:val="20"/>
              </w:rPr>
              <w:t>1.3</w:t>
            </w:r>
            <w:r w:rsidRPr="00D5405C">
              <w:rPr>
                <w:rFonts w:ascii="Times New Roman" w:eastAsia="Times New Roman" w:hAnsi="Times New Roman"/>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0675A9C"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b/>
                <w:bCs/>
                <w:sz w:val="20"/>
                <w:szCs w:val="20"/>
              </w:rPr>
              <w:t>Всего Полевые работы:</w:t>
            </w:r>
            <w:r w:rsidRPr="00D5405C">
              <w:rPr>
                <w:rFonts w:ascii="Times New Roman" w:eastAsia="Times New Roman" w:hAnsi="Times New Roman"/>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80BEE3D" w14:textId="77777777" w:rsidR="00D5405C" w:rsidRPr="00D5405C" w:rsidRDefault="00D5405C" w:rsidP="00F67BCD">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hideMark/>
          </w:tcPr>
          <w:p w14:paraId="4CBF4C49"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b/>
                <w:bCs/>
                <w:sz w:val="20"/>
                <w:szCs w:val="20"/>
              </w:rPr>
              <w:t>Сумма от п.1.2</w:t>
            </w:r>
            <w:r w:rsidRPr="00D5405C">
              <w:rPr>
                <w:rFonts w:ascii="Times New Roman" w:eastAsia="Times New Roman" w:hAnsi="Times New Roman"/>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1DE7A36"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b/>
                <w:bCs/>
                <w:sz w:val="20"/>
                <w:szCs w:val="20"/>
              </w:rPr>
              <w:t>10 816,68</w:t>
            </w:r>
            <w:r w:rsidRPr="00D5405C">
              <w:rPr>
                <w:rFonts w:ascii="Times New Roman" w:eastAsia="Times New Roman" w:hAnsi="Times New Roman"/>
                <w:sz w:val="20"/>
                <w:szCs w:val="20"/>
              </w:rPr>
              <w:t xml:space="preserve"> </w:t>
            </w:r>
          </w:p>
        </w:tc>
      </w:tr>
      <w:tr w:rsidR="00D5405C" w:rsidRPr="00D5405C" w14:paraId="2001D773" w14:textId="77777777" w:rsidTr="00F67BCD">
        <w:tc>
          <w:tcPr>
            <w:tcW w:w="0" w:type="auto"/>
            <w:tcBorders>
              <w:top w:val="single" w:sz="6" w:space="0" w:color="000000"/>
              <w:left w:val="single" w:sz="6" w:space="0" w:color="000000"/>
              <w:bottom w:val="single" w:sz="6" w:space="0" w:color="000000"/>
              <w:right w:val="single" w:sz="6" w:space="0" w:color="000000"/>
            </w:tcBorders>
            <w:hideMark/>
          </w:tcPr>
          <w:p w14:paraId="308C7423" w14:textId="77777777" w:rsidR="00D5405C" w:rsidRPr="00D5405C" w:rsidRDefault="00D5405C" w:rsidP="00F67BCD">
            <w:pPr>
              <w:jc w:val="center"/>
              <w:rPr>
                <w:rFonts w:ascii="Times New Roman" w:eastAsia="Times New Roman" w:hAnsi="Times New Roman"/>
                <w:sz w:val="20"/>
                <w:szCs w:val="20"/>
              </w:rPr>
            </w:pPr>
            <w:r w:rsidRPr="00D5405C">
              <w:rPr>
                <w:rFonts w:ascii="Times New Roman" w:eastAsia="Times New Roman" w:hAnsi="Times New Roman"/>
                <w:b/>
                <w:bCs/>
                <w:sz w:val="20"/>
                <w:szCs w:val="20"/>
              </w:rPr>
              <w:t>2</w:t>
            </w:r>
            <w:r w:rsidRPr="00D5405C">
              <w:rPr>
                <w:rFonts w:ascii="Times New Roman" w:eastAsia="Times New Roman" w:hAnsi="Times New Roman"/>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7502122"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b/>
                <w:bCs/>
                <w:sz w:val="20"/>
                <w:szCs w:val="20"/>
              </w:rPr>
              <w:t>Раздел</w:t>
            </w:r>
            <w:r w:rsidRPr="00D5405C">
              <w:rPr>
                <w:rFonts w:ascii="Times New Roman" w:eastAsia="Times New Roman" w:hAnsi="Times New Roman"/>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813D497" w14:textId="77777777" w:rsidR="00D5405C" w:rsidRPr="00D5405C" w:rsidRDefault="00D5405C" w:rsidP="00F67BCD">
            <w:pPr>
              <w:rPr>
                <w:rFonts w:ascii="Times New Roman" w:eastAsia="Times New Roman" w:hAnsi="Times New Roman"/>
                <w:b/>
                <w:bCs/>
                <w:sz w:val="20"/>
                <w:szCs w:val="20"/>
              </w:rPr>
            </w:pPr>
            <w:r w:rsidRPr="00D5405C">
              <w:rPr>
                <w:rFonts w:ascii="Times New Roman" w:eastAsia="Times New Roman" w:hAnsi="Times New Roman"/>
                <w:b/>
                <w:bCs/>
                <w:sz w:val="20"/>
                <w:szCs w:val="20"/>
              </w:rPr>
              <w:t>Камеральные работы</w:t>
            </w:r>
          </w:p>
        </w:tc>
        <w:tc>
          <w:tcPr>
            <w:tcW w:w="0" w:type="auto"/>
            <w:tcBorders>
              <w:top w:val="single" w:sz="6" w:space="0" w:color="000000"/>
              <w:left w:val="single" w:sz="6" w:space="0" w:color="000000"/>
              <w:bottom w:val="single" w:sz="6" w:space="0" w:color="000000"/>
              <w:right w:val="single" w:sz="6" w:space="0" w:color="000000"/>
            </w:tcBorders>
            <w:hideMark/>
          </w:tcPr>
          <w:p w14:paraId="2BCF8A63" w14:textId="77777777" w:rsidR="00D5405C" w:rsidRPr="00D5405C" w:rsidRDefault="00D5405C" w:rsidP="00F67BCD">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hideMark/>
          </w:tcPr>
          <w:p w14:paraId="53FCB03C" w14:textId="77777777" w:rsidR="00D5405C" w:rsidRPr="00D5405C" w:rsidRDefault="00D5405C" w:rsidP="00F67BCD">
            <w:pPr>
              <w:rPr>
                <w:rFonts w:ascii="Times New Roman" w:eastAsia="Times New Roman" w:hAnsi="Times New Roman"/>
                <w:sz w:val="20"/>
                <w:szCs w:val="20"/>
              </w:rPr>
            </w:pPr>
          </w:p>
        </w:tc>
      </w:tr>
      <w:tr w:rsidR="00D5405C" w:rsidRPr="00D5405C" w14:paraId="0A6E5431" w14:textId="77777777" w:rsidTr="00F67BCD">
        <w:tc>
          <w:tcPr>
            <w:tcW w:w="0" w:type="auto"/>
            <w:tcBorders>
              <w:top w:val="single" w:sz="6" w:space="0" w:color="000000"/>
              <w:left w:val="single" w:sz="6" w:space="0" w:color="000000"/>
              <w:right w:val="single" w:sz="6" w:space="0" w:color="000000"/>
            </w:tcBorders>
            <w:hideMark/>
          </w:tcPr>
          <w:p w14:paraId="01B30E9A" w14:textId="77777777" w:rsidR="00D5405C" w:rsidRPr="00D5405C" w:rsidRDefault="00D5405C" w:rsidP="00F67BCD">
            <w:pPr>
              <w:jc w:val="center"/>
              <w:rPr>
                <w:rFonts w:ascii="Times New Roman" w:eastAsia="Times New Roman" w:hAnsi="Times New Roman"/>
                <w:sz w:val="20"/>
                <w:szCs w:val="20"/>
              </w:rPr>
            </w:pPr>
            <w:r w:rsidRPr="00D5405C">
              <w:rPr>
                <w:rFonts w:ascii="Times New Roman" w:eastAsia="Times New Roman" w:hAnsi="Times New Roman"/>
                <w:b/>
                <w:bCs/>
                <w:sz w:val="20"/>
                <w:szCs w:val="20"/>
              </w:rPr>
              <w:t>2.1</w:t>
            </w:r>
            <w:r w:rsidRPr="00D5405C">
              <w:rPr>
                <w:rFonts w:ascii="Times New Roman" w:eastAsia="Times New Roman" w:hAnsi="Times New Roman"/>
                <w:sz w:val="20"/>
                <w:szCs w:val="20"/>
              </w:rPr>
              <w:t xml:space="preserve"> </w:t>
            </w:r>
          </w:p>
        </w:tc>
        <w:tc>
          <w:tcPr>
            <w:tcW w:w="0" w:type="auto"/>
            <w:tcBorders>
              <w:top w:val="single" w:sz="6" w:space="0" w:color="000000"/>
              <w:left w:val="single" w:sz="6" w:space="0" w:color="000000"/>
              <w:right w:val="single" w:sz="6" w:space="0" w:color="000000"/>
            </w:tcBorders>
            <w:hideMark/>
          </w:tcPr>
          <w:p w14:paraId="4D43E9C9" w14:textId="77777777" w:rsidR="00D5405C" w:rsidRPr="00D5405C" w:rsidRDefault="00D5405C" w:rsidP="00F67BCD">
            <w:pPr>
              <w:rPr>
                <w:rFonts w:ascii="Times New Roman" w:eastAsia="Times New Roman" w:hAnsi="Times New Roman"/>
                <w:b/>
                <w:bCs/>
                <w:sz w:val="20"/>
                <w:szCs w:val="20"/>
              </w:rPr>
            </w:pPr>
            <w:r w:rsidRPr="00D5405C">
              <w:rPr>
                <w:rFonts w:ascii="Times New Roman" w:eastAsia="Times New Roman" w:hAnsi="Times New Roman"/>
                <w:b/>
                <w:bCs/>
                <w:sz w:val="20"/>
                <w:szCs w:val="20"/>
              </w:rPr>
              <w:t>Инженерно-топографические планы. Масштаб съемки 1:500. Высота сечения рельефа 0,5 м. Категория сложности II. Вид территории: застроенная</w:t>
            </w:r>
          </w:p>
        </w:tc>
        <w:tc>
          <w:tcPr>
            <w:tcW w:w="0" w:type="auto"/>
            <w:tcBorders>
              <w:top w:val="single" w:sz="6" w:space="0" w:color="000000"/>
              <w:left w:val="single" w:sz="6" w:space="0" w:color="000000"/>
              <w:right w:val="single" w:sz="6" w:space="0" w:color="000000"/>
            </w:tcBorders>
            <w:hideMark/>
          </w:tcPr>
          <w:p w14:paraId="416C9492"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sz w:val="20"/>
                <w:szCs w:val="20"/>
              </w:rPr>
              <w:t>Часть I, Глава 2, Таблица 9.п. п.5</w:t>
            </w:r>
            <w:r w:rsidRPr="00D5405C">
              <w:rPr>
                <w:rFonts w:ascii="Times New Roman" w:eastAsia="Times New Roman" w:hAnsi="Times New Roman"/>
                <w:sz w:val="20"/>
                <w:szCs w:val="20"/>
              </w:rPr>
              <w:br/>
              <w:t xml:space="preserve">A=1067 </w:t>
            </w:r>
            <w:proofErr w:type="spellStart"/>
            <w:r w:rsidRPr="00D5405C">
              <w:rPr>
                <w:rFonts w:ascii="Times New Roman" w:eastAsia="Times New Roman" w:hAnsi="Times New Roman"/>
                <w:sz w:val="20"/>
                <w:szCs w:val="20"/>
              </w:rPr>
              <w:t>руб</w:t>
            </w:r>
            <w:proofErr w:type="spellEnd"/>
            <w:r w:rsidRPr="00D5405C">
              <w:rPr>
                <w:rFonts w:ascii="Times New Roman" w:eastAsia="Times New Roman" w:hAnsi="Times New Roman"/>
                <w:sz w:val="20"/>
                <w:szCs w:val="20"/>
              </w:rPr>
              <w:t xml:space="preserve">; </w:t>
            </w:r>
            <w:r w:rsidRPr="00D5405C">
              <w:rPr>
                <w:rFonts w:ascii="Times New Roman" w:eastAsia="Times New Roman" w:hAnsi="Times New Roman"/>
                <w:sz w:val="20"/>
                <w:szCs w:val="20"/>
              </w:rPr>
              <w:br/>
              <w:t>Количество = 2.5 (1 га)</w:t>
            </w:r>
          </w:p>
        </w:tc>
        <w:tc>
          <w:tcPr>
            <w:tcW w:w="0" w:type="auto"/>
            <w:tcBorders>
              <w:top w:val="single" w:sz="6" w:space="0" w:color="000000"/>
              <w:left w:val="single" w:sz="6" w:space="0" w:color="000000"/>
              <w:right w:val="single" w:sz="6" w:space="0" w:color="000000"/>
            </w:tcBorders>
            <w:hideMark/>
          </w:tcPr>
          <w:p w14:paraId="7D8C79A1"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sz w:val="20"/>
                <w:szCs w:val="20"/>
              </w:rPr>
              <w:t>A * Количество * K1 * K2</w:t>
            </w:r>
            <w:r w:rsidRPr="00D5405C">
              <w:rPr>
                <w:rFonts w:ascii="Times New Roman" w:eastAsia="Times New Roman" w:hAnsi="Times New Roman"/>
                <w:sz w:val="20"/>
                <w:szCs w:val="20"/>
              </w:rPr>
              <w:br/>
            </w:r>
            <w:r w:rsidRPr="00D5405C">
              <w:rPr>
                <w:rFonts w:ascii="Times New Roman" w:eastAsia="Times New Roman" w:hAnsi="Times New Roman"/>
                <w:sz w:val="20"/>
                <w:szCs w:val="20"/>
              </w:rPr>
              <w:br/>
              <w:t xml:space="preserve">1067 </w:t>
            </w:r>
            <w:proofErr w:type="spellStart"/>
            <w:r w:rsidRPr="00D5405C">
              <w:rPr>
                <w:rFonts w:ascii="Times New Roman" w:eastAsia="Times New Roman" w:hAnsi="Times New Roman"/>
                <w:sz w:val="20"/>
                <w:szCs w:val="20"/>
              </w:rPr>
              <w:t>руб</w:t>
            </w:r>
            <w:proofErr w:type="spellEnd"/>
            <w:r w:rsidRPr="00D5405C">
              <w:rPr>
                <w:rFonts w:ascii="Times New Roman" w:eastAsia="Times New Roman" w:hAnsi="Times New Roman"/>
                <w:sz w:val="20"/>
                <w:szCs w:val="20"/>
              </w:rPr>
              <w:t xml:space="preserve"> * 2.5 * 1.75 * 1.55</w:t>
            </w:r>
          </w:p>
        </w:tc>
        <w:tc>
          <w:tcPr>
            <w:tcW w:w="0" w:type="auto"/>
            <w:tcBorders>
              <w:top w:val="single" w:sz="6" w:space="0" w:color="000000"/>
              <w:left w:val="single" w:sz="6" w:space="0" w:color="000000"/>
              <w:right w:val="single" w:sz="6" w:space="0" w:color="000000"/>
            </w:tcBorders>
            <w:hideMark/>
          </w:tcPr>
          <w:p w14:paraId="11231877"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sz w:val="20"/>
                <w:szCs w:val="20"/>
              </w:rPr>
              <w:t>7 235,59</w:t>
            </w:r>
          </w:p>
        </w:tc>
      </w:tr>
      <w:tr w:rsidR="00D5405C" w:rsidRPr="00D5405C" w14:paraId="20469215" w14:textId="77777777" w:rsidTr="00F67BCD">
        <w:tc>
          <w:tcPr>
            <w:tcW w:w="0" w:type="auto"/>
            <w:tcBorders>
              <w:top w:val="single" w:sz="6" w:space="0" w:color="BBBBBB"/>
              <w:left w:val="single" w:sz="6" w:space="0" w:color="000000"/>
              <w:bottom w:val="single" w:sz="6" w:space="0" w:color="BBBBBB"/>
              <w:right w:val="single" w:sz="6" w:space="0" w:color="000000"/>
            </w:tcBorders>
            <w:hideMark/>
          </w:tcPr>
          <w:p w14:paraId="45A08FCD" w14:textId="77777777" w:rsidR="00D5405C" w:rsidRPr="00D5405C" w:rsidRDefault="00D5405C" w:rsidP="00F67BCD">
            <w:pPr>
              <w:jc w:val="center"/>
              <w:rPr>
                <w:rFonts w:ascii="Times New Roman" w:eastAsia="Times New Roman" w:hAnsi="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3BB9878F"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b/>
                <w:bCs/>
                <w:sz w:val="20"/>
                <w:szCs w:val="20"/>
              </w:rPr>
              <w:t>Коэффициенты</w:t>
            </w:r>
            <w:r w:rsidRPr="00D5405C">
              <w:rPr>
                <w:rFonts w:ascii="Times New Roman" w:eastAsia="Times New Roman" w:hAnsi="Times New Roman"/>
                <w:sz w:val="20"/>
                <w:szCs w:val="20"/>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57925BDA" w14:textId="77777777" w:rsidR="00D5405C" w:rsidRPr="00D5405C" w:rsidRDefault="00D5405C" w:rsidP="00F67BCD">
            <w:pPr>
              <w:rPr>
                <w:rFonts w:ascii="Times New Roman" w:eastAsia="Times New Roman" w:hAnsi="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24DAB169" w14:textId="77777777" w:rsidR="00D5405C" w:rsidRPr="00D5405C" w:rsidRDefault="00D5405C" w:rsidP="00F67BCD">
            <w:pPr>
              <w:rPr>
                <w:rFonts w:ascii="Times New Roman" w:eastAsia="Times New Roman" w:hAnsi="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74D4BC3E" w14:textId="77777777" w:rsidR="00D5405C" w:rsidRPr="00D5405C" w:rsidRDefault="00D5405C" w:rsidP="00F67BCD">
            <w:pPr>
              <w:rPr>
                <w:rFonts w:ascii="Times New Roman" w:eastAsia="Times New Roman" w:hAnsi="Times New Roman"/>
                <w:sz w:val="20"/>
                <w:szCs w:val="20"/>
              </w:rPr>
            </w:pPr>
          </w:p>
        </w:tc>
      </w:tr>
      <w:tr w:rsidR="00D5405C" w:rsidRPr="00D5405C" w14:paraId="2D3099D1" w14:textId="77777777" w:rsidTr="00F67BCD">
        <w:tc>
          <w:tcPr>
            <w:tcW w:w="0" w:type="auto"/>
            <w:tcBorders>
              <w:top w:val="single" w:sz="6" w:space="0" w:color="BBBBBB"/>
              <w:left w:val="single" w:sz="6" w:space="0" w:color="000000"/>
              <w:bottom w:val="single" w:sz="6" w:space="0" w:color="BBBBBB"/>
              <w:right w:val="single" w:sz="6" w:space="0" w:color="000000"/>
            </w:tcBorders>
            <w:hideMark/>
          </w:tcPr>
          <w:p w14:paraId="4E5EF756" w14:textId="77777777" w:rsidR="00D5405C" w:rsidRPr="00D5405C" w:rsidRDefault="00D5405C" w:rsidP="00F67BCD">
            <w:pPr>
              <w:jc w:val="center"/>
              <w:rPr>
                <w:rFonts w:ascii="Times New Roman" w:eastAsia="Times New Roman" w:hAnsi="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2C437190"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sz w:val="20"/>
                <w:szCs w:val="20"/>
              </w:rPr>
              <w:t>Коэффициент при выполнении картографических работ с составлением планов (продольных профилей) в двух видах - на бумажном носителе и в электронном виде</w:t>
            </w:r>
          </w:p>
        </w:tc>
        <w:tc>
          <w:tcPr>
            <w:tcW w:w="0" w:type="auto"/>
            <w:tcBorders>
              <w:top w:val="single" w:sz="6" w:space="0" w:color="BBBBBB"/>
              <w:left w:val="single" w:sz="6" w:space="0" w:color="000000"/>
              <w:bottom w:val="single" w:sz="6" w:space="0" w:color="BBBBBB"/>
              <w:right w:val="single" w:sz="6" w:space="0" w:color="000000"/>
            </w:tcBorders>
            <w:hideMark/>
          </w:tcPr>
          <w:p w14:paraId="32687A8E"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sz w:val="20"/>
                <w:szCs w:val="20"/>
              </w:rPr>
              <w:t>K1 = 1.75</w:t>
            </w:r>
            <w:r w:rsidRPr="00D5405C">
              <w:rPr>
                <w:rFonts w:ascii="Times New Roman" w:eastAsia="Times New Roman" w:hAnsi="Times New Roman"/>
                <w:sz w:val="20"/>
                <w:szCs w:val="20"/>
              </w:rPr>
              <w:br/>
              <w:t xml:space="preserve">СБЦ на </w:t>
            </w:r>
            <w:proofErr w:type="spellStart"/>
            <w:r w:rsidRPr="00D5405C">
              <w:rPr>
                <w:rFonts w:ascii="Times New Roman" w:eastAsia="Times New Roman" w:hAnsi="Times New Roman"/>
                <w:sz w:val="20"/>
                <w:szCs w:val="20"/>
              </w:rPr>
              <w:t>инж.из</w:t>
            </w:r>
            <w:proofErr w:type="spellEnd"/>
            <w:r w:rsidRPr="00D5405C">
              <w:rPr>
                <w:rFonts w:ascii="Times New Roman" w:eastAsia="Times New Roman" w:hAnsi="Times New Roman"/>
                <w:sz w:val="20"/>
                <w:szCs w:val="20"/>
              </w:rPr>
              <w:t xml:space="preserve">. для </w:t>
            </w:r>
            <w:proofErr w:type="spellStart"/>
            <w:r w:rsidRPr="00D5405C">
              <w:rPr>
                <w:rFonts w:ascii="Times New Roman" w:eastAsia="Times New Roman" w:hAnsi="Times New Roman"/>
                <w:sz w:val="20"/>
                <w:szCs w:val="20"/>
              </w:rPr>
              <w:t>стр-ва</w:t>
            </w:r>
            <w:proofErr w:type="spellEnd"/>
            <w:r w:rsidRPr="00D5405C">
              <w:rPr>
                <w:rFonts w:ascii="Times New Roman" w:eastAsia="Times New Roman" w:hAnsi="Times New Roman"/>
                <w:sz w:val="20"/>
                <w:szCs w:val="20"/>
              </w:rPr>
              <w:t>. Инженерно-геодезические изыскания, 2004 г., ОУ п. 15е</w:t>
            </w:r>
          </w:p>
        </w:tc>
        <w:tc>
          <w:tcPr>
            <w:tcW w:w="0" w:type="auto"/>
            <w:tcBorders>
              <w:top w:val="single" w:sz="6" w:space="0" w:color="BBBBBB"/>
              <w:left w:val="single" w:sz="6" w:space="0" w:color="000000"/>
              <w:bottom w:val="single" w:sz="6" w:space="0" w:color="BBBBBB"/>
              <w:right w:val="single" w:sz="6" w:space="0" w:color="000000"/>
            </w:tcBorders>
            <w:hideMark/>
          </w:tcPr>
          <w:p w14:paraId="6D3259DF" w14:textId="77777777" w:rsidR="00D5405C" w:rsidRPr="00D5405C" w:rsidRDefault="00D5405C" w:rsidP="00F67BCD">
            <w:pPr>
              <w:rPr>
                <w:rFonts w:ascii="Times New Roman" w:eastAsia="Times New Roman" w:hAnsi="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3FAEBA5F" w14:textId="77777777" w:rsidR="00D5405C" w:rsidRPr="00D5405C" w:rsidRDefault="00D5405C" w:rsidP="00F67BCD">
            <w:pPr>
              <w:rPr>
                <w:rFonts w:ascii="Times New Roman" w:eastAsia="Times New Roman" w:hAnsi="Times New Roman"/>
                <w:sz w:val="20"/>
                <w:szCs w:val="20"/>
              </w:rPr>
            </w:pPr>
          </w:p>
        </w:tc>
      </w:tr>
      <w:tr w:rsidR="00D5405C" w:rsidRPr="00D5405C" w14:paraId="0764FB13" w14:textId="77777777" w:rsidTr="00F67BCD">
        <w:tc>
          <w:tcPr>
            <w:tcW w:w="0" w:type="auto"/>
            <w:tcBorders>
              <w:top w:val="single" w:sz="6" w:space="0" w:color="BBBBBB"/>
              <w:left w:val="single" w:sz="6" w:space="0" w:color="000000"/>
              <w:bottom w:val="single" w:sz="6" w:space="0" w:color="BBBBBB"/>
              <w:right w:val="single" w:sz="6" w:space="0" w:color="000000"/>
            </w:tcBorders>
            <w:hideMark/>
          </w:tcPr>
          <w:p w14:paraId="3C89AF75" w14:textId="77777777" w:rsidR="00D5405C" w:rsidRPr="00D5405C" w:rsidRDefault="00D5405C" w:rsidP="00F67BCD">
            <w:pPr>
              <w:jc w:val="center"/>
              <w:rPr>
                <w:rFonts w:ascii="Times New Roman" w:eastAsia="Times New Roman" w:hAnsi="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091CEEC1"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sz w:val="20"/>
                <w:szCs w:val="20"/>
              </w:rPr>
              <w:t>Стоимость съемки подземных коммуникаций с помощью приборов поиска (</w:t>
            </w:r>
            <w:proofErr w:type="spellStart"/>
            <w:r w:rsidRPr="00D5405C">
              <w:rPr>
                <w:rFonts w:ascii="Times New Roman" w:eastAsia="Times New Roman" w:hAnsi="Times New Roman"/>
                <w:sz w:val="20"/>
                <w:szCs w:val="20"/>
              </w:rPr>
              <w:t>трубокабелеискателя</w:t>
            </w:r>
            <w:proofErr w:type="spellEnd"/>
            <w:r w:rsidRPr="00D5405C">
              <w:rPr>
                <w:rFonts w:ascii="Times New Roman" w:eastAsia="Times New Roman" w:hAnsi="Times New Roman"/>
                <w:sz w:val="20"/>
                <w:szCs w:val="20"/>
              </w:rPr>
              <w:t>) и составление плана подземных коммуникаций на застроенных территориях</w:t>
            </w:r>
          </w:p>
        </w:tc>
        <w:tc>
          <w:tcPr>
            <w:tcW w:w="0" w:type="auto"/>
            <w:tcBorders>
              <w:top w:val="single" w:sz="6" w:space="0" w:color="BBBBBB"/>
              <w:left w:val="single" w:sz="6" w:space="0" w:color="000000"/>
              <w:bottom w:val="single" w:sz="6" w:space="0" w:color="BBBBBB"/>
              <w:right w:val="single" w:sz="6" w:space="0" w:color="000000"/>
            </w:tcBorders>
            <w:hideMark/>
          </w:tcPr>
          <w:p w14:paraId="36000E06"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sz w:val="20"/>
                <w:szCs w:val="20"/>
              </w:rPr>
              <w:t>K2 = 1.55</w:t>
            </w:r>
            <w:r w:rsidRPr="00D5405C">
              <w:rPr>
                <w:rFonts w:ascii="Times New Roman" w:eastAsia="Times New Roman" w:hAnsi="Times New Roman"/>
                <w:sz w:val="20"/>
                <w:szCs w:val="20"/>
              </w:rPr>
              <w:br/>
              <w:t>Прим. к табл.9 п.4</w:t>
            </w:r>
          </w:p>
        </w:tc>
        <w:tc>
          <w:tcPr>
            <w:tcW w:w="0" w:type="auto"/>
            <w:tcBorders>
              <w:top w:val="single" w:sz="6" w:space="0" w:color="BBBBBB"/>
              <w:left w:val="single" w:sz="6" w:space="0" w:color="000000"/>
              <w:bottom w:val="single" w:sz="6" w:space="0" w:color="BBBBBB"/>
              <w:right w:val="single" w:sz="6" w:space="0" w:color="000000"/>
            </w:tcBorders>
            <w:hideMark/>
          </w:tcPr>
          <w:p w14:paraId="3B26C097" w14:textId="77777777" w:rsidR="00D5405C" w:rsidRPr="00D5405C" w:rsidRDefault="00D5405C" w:rsidP="00F67BCD">
            <w:pPr>
              <w:rPr>
                <w:rFonts w:ascii="Times New Roman" w:eastAsia="Times New Roman" w:hAnsi="Times New Roman"/>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58B73479" w14:textId="77777777" w:rsidR="00D5405C" w:rsidRPr="00D5405C" w:rsidRDefault="00D5405C" w:rsidP="00F67BCD">
            <w:pPr>
              <w:rPr>
                <w:rFonts w:ascii="Times New Roman" w:eastAsia="Times New Roman" w:hAnsi="Times New Roman"/>
                <w:sz w:val="20"/>
                <w:szCs w:val="20"/>
              </w:rPr>
            </w:pPr>
          </w:p>
        </w:tc>
      </w:tr>
      <w:tr w:rsidR="00D5405C" w:rsidRPr="00D5405C" w14:paraId="3102BB43" w14:textId="77777777" w:rsidTr="00F67BCD">
        <w:tc>
          <w:tcPr>
            <w:tcW w:w="0" w:type="auto"/>
            <w:tcBorders>
              <w:top w:val="single" w:sz="6" w:space="0" w:color="000000"/>
              <w:left w:val="single" w:sz="6" w:space="0" w:color="000000"/>
              <w:bottom w:val="single" w:sz="6" w:space="0" w:color="000000"/>
              <w:right w:val="single" w:sz="6" w:space="0" w:color="000000"/>
            </w:tcBorders>
            <w:hideMark/>
          </w:tcPr>
          <w:p w14:paraId="4800B7B5" w14:textId="77777777" w:rsidR="00D5405C" w:rsidRPr="00D5405C" w:rsidRDefault="00D5405C" w:rsidP="00F67BCD">
            <w:pPr>
              <w:jc w:val="center"/>
              <w:rPr>
                <w:rFonts w:ascii="Times New Roman" w:eastAsia="Times New Roman" w:hAnsi="Times New Roman"/>
                <w:sz w:val="20"/>
                <w:szCs w:val="20"/>
              </w:rPr>
            </w:pPr>
            <w:r w:rsidRPr="00D5405C">
              <w:rPr>
                <w:rFonts w:ascii="Times New Roman" w:eastAsia="Times New Roman" w:hAnsi="Times New Roman"/>
                <w:b/>
                <w:bCs/>
                <w:sz w:val="20"/>
                <w:szCs w:val="20"/>
              </w:rPr>
              <w:t>2.2</w:t>
            </w:r>
            <w:r w:rsidRPr="00D5405C">
              <w:rPr>
                <w:rFonts w:ascii="Times New Roman" w:eastAsia="Times New Roman" w:hAnsi="Times New Roman"/>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E94703F"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b/>
                <w:bCs/>
                <w:sz w:val="20"/>
                <w:szCs w:val="20"/>
              </w:rPr>
              <w:t>Итого Камеральные работы:</w:t>
            </w:r>
            <w:r w:rsidRPr="00D5405C">
              <w:rPr>
                <w:rFonts w:ascii="Times New Roman" w:eastAsia="Times New Roman" w:hAnsi="Times New Roman"/>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FA30463" w14:textId="77777777" w:rsidR="00D5405C" w:rsidRPr="00D5405C" w:rsidRDefault="00D5405C" w:rsidP="00F67BCD">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hideMark/>
          </w:tcPr>
          <w:p w14:paraId="2BEC5290" w14:textId="77777777" w:rsidR="00D5405C" w:rsidRPr="00D5405C" w:rsidRDefault="00D5405C" w:rsidP="00F67BCD">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hideMark/>
          </w:tcPr>
          <w:p w14:paraId="242816E3"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b/>
                <w:bCs/>
                <w:sz w:val="20"/>
                <w:szCs w:val="20"/>
              </w:rPr>
              <w:t>7 235,59</w:t>
            </w:r>
            <w:r w:rsidRPr="00D5405C">
              <w:rPr>
                <w:rFonts w:ascii="Times New Roman" w:eastAsia="Times New Roman" w:hAnsi="Times New Roman"/>
                <w:sz w:val="20"/>
                <w:szCs w:val="20"/>
              </w:rPr>
              <w:t xml:space="preserve"> </w:t>
            </w:r>
          </w:p>
        </w:tc>
      </w:tr>
      <w:tr w:rsidR="00D5405C" w:rsidRPr="00D5405C" w14:paraId="5DE0E7BF" w14:textId="77777777" w:rsidTr="00F67BCD">
        <w:tc>
          <w:tcPr>
            <w:tcW w:w="0" w:type="auto"/>
            <w:tcBorders>
              <w:top w:val="single" w:sz="6" w:space="0" w:color="000000"/>
              <w:left w:val="single" w:sz="6" w:space="0" w:color="000000"/>
              <w:bottom w:val="single" w:sz="6" w:space="0" w:color="000000"/>
              <w:right w:val="single" w:sz="6" w:space="0" w:color="000000"/>
            </w:tcBorders>
            <w:hideMark/>
          </w:tcPr>
          <w:p w14:paraId="50D6C70A" w14:textId="77777777" w:rsidR="00D5405C" w:rsidRPr="00D5405C" w:rsidRDefault="00D5405C" w:rsidP="00F67BCD">
            <w:pPr>
              <w:jc w:val="center"/>
              <w:rPr>
                <w:rFonts w:ascii="Times New Roman" w:eastAsia="Times New Roman" w:hAnsi="Times New Roman"/>
                <w:sz w:val="20"/>
                <w:szCs w:val="20"/>
              </w:rPr>
            </w:pPr>
            <w:r w:rsidRPr="00D5405C">
              <w:rPr>
                <w:rFonts w:ascii="Times New Roman" w:eastAsia="Times New Roman" w:hAnsi="Times New Roman"/>
                <w:b/>
                <w:bCs/>
                <w:sz w:val="20"/>
                <w:szCs w:val="20"/>
              </w:rPr>
              <w:t>2.3</w:t>
            </w:r>
            <w:r w:rsidRPr="00D5405C">
              <w:rPr>
                <w:rFonts w:ascii="Times New Roman" w:eastAsia="Times New Roman" w:hAnsi="Times New Roman"/>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A9EB255"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b/>
                <w:bCs/>
                <w:sz w:val="20"/>
                <w:szCs w:val="20"/>
              </w:rPr>
              <w:t>Всего Камеральные работы:</w:t>
            </w:r>
            <w:r w:rsidRPr="00D5405C">
              <w:rPr>
                <w:rFonts w:ascii="Times New Roman" w:eastAsia="Times New Roman" w:hAnsi="Times New Roman"/>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52C4FB5" w14:textId="77777777" w:rsidR="00D5405C" w:rsidRPr="00D5405C" w:rsidRDefault="00D5405C" w:rsidP="00F67BCD">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hideMark/>
          </w:tcPr>
          <w:p w14:paraId="5FFA8AA6"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b/>
                <w:bCs/>
                <w:sz w:val="20"/>
                <w:szCs w:val="20"/>
              </w:rPr>
              <w:t>Сумма от п.2.2</w:t>
            </w:r>
            <w:r w:rsidRPr="00D5405C">
              <w:rPr>
                <w:rFonts w:ascii="Times New Roman" w:eastAsia="Times New Roman" w:hAnsi="Times New Roman"/>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9A5EF7A"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b/>
                <w:bCs/>
                <w:sz w:val="20"/>
                <w:szCs w:val="20"/>
              </w:rPr>
              <w:t>7 235,59</w:t>
            </w:r>
            <w:r w:rsidRPr="00D5405C">
              <w:rPr>
                <w:rFonts w:ascii="Times New Roman" w:eastAsia="Times New Roman" w:hAnsi="Times New Roman"/>
                <w:sz w:val="20"/>
                <w:szCs w:val="20"/>
              </w:rPr>
              <w:t xml:space="preserve"> </w:t>
            </w:r>
          </w:p>
        </w:tc>
      </w:tr>
      <w:tr w:rsidR="00D5405C" w:rsidRPr="00D5405C" w14:paraId="18C6ED9B" w14:textId="77777777" w:rsidTr="00F67BCD">
        <w:tc>
          <w:tcPr>
            <w:tcW w:w="0" w:type="auto"/>
            <w:tcBorders>
              <w:top w:val="single" w:sz="6" w:space="0" w:color="000000"/>
              <w:left w:val="single" w:sz="6" w:space="0" w:color="000000"/>
              <w:bottom w:val="single" w:sz="6" w:space="0" w:color="000000"/>
              <w:right w:val="single" w:sz="6" w:space="0" w:color="000000"/>
            </w:tcBorders>
            <w:hideMark/>
          </w:tcPr>
          <w:p w14:paraId="18276EB8" w14:textId="77777777" w:rsidR="00D5405C" w:rsidRPr="00D5405C" w:rsidRDefault="00D5405C" w:rsidP="00F67BCD">
            <w:pPr>
              <w:jc w:val="center"/>
              <w:rPr>
                <w:rFonts w:ascii="Times New Roman" w:eastAsia="Times New Roman" w:hAnsi="Times New Roman"/>
                <w:sz w:val="20"/>
                <w:szCs w:val="20"/>
              </w:rPr>
            </w:pPr>
            <w:r w:rsidRPr="00D5405C">
              <w:rPr>
                <w:rFonts w:ascii="Times New Roman" w:eastAsia="Times New Roman" w:hAnsi="Times New Roman"/>
                <w:b/>
                <w:bCs/>
                <w:sz w:val="20"/>
                <w:szCs w:val="20"/>
              </w:rPr>
              <w:t>3</w:t>
            </w:r>
            <w:r w:rsidRPr="00D5405C">
              <w:rPr>
                <w:rFonts w:ascii="Times New Roman" w:eastAsia="Times New Roman" w:hAnsi="Times New Roman"/>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BCF44A3"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b/>
                <w:bCs/>
                <w:sz w:val="20"/>
                <w:szCs w:val="20"/>
              </w:rPr>
              <w:t>Раздел</w:t>
            </w:r>
            <w:r w:rsidRPr="00D5405C">
              <w:rPr>
                <w:rFonts w:ascii="Times New Roman" w:eastAsia="Times New Roman" w:hAnsi="Times New Roman"/>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988F91C" w14:textId="77777777" w:rsidR="00D5405C" w:rsidRPr="00D5405C" w:rsidRDefault="00D5405C" w:rsidP="00F67BCD">
            <w:pPr>
              <w:rPr>
                <w:rFonts w:ascii="Times New Roman" w:eastAsia="Times New Roman" w:hAnsi="Times New Roman"/>
                <w:b/>
                <w:bCs/>
                <w:sz w:val="20"/>
                <w:szCs w:val="20"/>
              </w:rPr>
            </w:pPr>
            <w:r w:rsidRPr="00D5405C">
              <w:rPr>
                <w:rFonts w:ascii="Times New Roman" w:eastAsia="Times New Roman" w:hAnsi="Times New Roman"/>
                <w:b/>
                <w:bCs/>
                <w:sz w:val="20"/>
                <w:szCs w:val="20"/>
              </w:rPr>
              <w:t>Прочие расходы</w:t>
            </w:r>
          </w:p>
        </w:tc>
        <w:tc>
          <w:tcPr>
            <w:tcW w:w="0" w:type="auto"/>
            <w:tcBorders>
              <w:top w:val="single" w:sz="6" w:space="0" w:color="000000"/>
              <w:left w:val="single" w:sz="6" w:space="0" w:color="000000"/>
              <w:bottom w:val="single" w:sz="6" w:space="0" w:color="000000"/>
              <w:right w:val="single" w:sz="6" w:space="0" w:color="000000"/>
            </w:tcBorders>
            <w:hideMark/>
          </w:tcPr>
          <w:p w14:paraId="36C95D1F" w14:textId="77777777" w:rsidR="00D5405C" w:rsidRPr="00D5405C" w:rsidRDefault="00D5405C" w:rsidP="00F67BCD">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hideMark/>
          </w:tcPr>
          <w:p w14:paraId="66063FB5" w14:textId="77777777" w:rsidR="00D5405C" w:rsidRPr="00D5405C" w:rsidRDefault="00D5405C" w:rsidP="00F67BCD">
            <w:pPr>
              <w:rPr>
                <w:rFonts w:ascii="Times New Roman" w:eastAsia="Times New Roman" w:hAnsi="Times New Roman"/>
                <w:sz w:val="20"/>
                <w:szCs w:val="20"/>
              </w:rPr>
            </w:pPr>
          </w:p>
        </w:tc>
      </w:tr>
      <w:tr w:rsidR="00D5405C" w:rsidRPr="00D5405C" w14:paraId="771EE00A" w14:textId="77777777" w:rsidTr="00F67BCD">
        <w:tc>
          <w:tcPr>
            <w:tcW w:w="0" w:type="auto"/>
            <w:tcBorders>
              <w:top w:val="single" w:sz="6" w:space="0" w:color="000000"/>
              <w:left w:val="single" w:sz="6" w:space="0" w:color="000000"/>
              <w:bottom w:val="single" w:sz="6" w:space="0" w:color="000000"/>
              <w:right w:val="single" w:sz="6" w:space="0" w:color="000000"/>
            </w:tcBorders>
            <w:hideMark/>
          </w:tcPr>
          <w:p w14:paraId="22960789" w14:textId="77777777" w:rsidR="00D5405C" w:rsidRPr="00D5405C" w:rsidRDefault="00D5405C" w:rsidP="00F67BCD">
            <w:pPr>
              <w:jc w:val="center"/>
              <w:rPr>
                <w:rFonts w:ascii="Times New Roman" w:eastAsia="Times New Roman" w:hAnsi="Times New Roman"/>
                <w:sz w:val="20"/>
                <w:szCs w:val="20"/>
              </w:rPr>
            </w:pPr>
            <w:r w:rsidRPr="00D5405C">
              <w:rPr>
                <w:rFonts w:ascii="Times New Roman" w:eastAsia="Times New Roman" w:hAnsi="Times New Roman"/>
                <w:b/>
                <w:bCs/>
                <w:sz w:val="20"/>
                <w:szCs w:val="20"/>
              </w:rPr>
              <w:t>3.1</w:t>
            </w:r>
            <w:r w:rsidRPr="00D5405C">
              <w:rPr>
                <w:rFonts w:ascii="Times New Roman" w:eastAsia="Times New Roman" w:hAnsi="Times New Roman"/>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0ABDD65"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sz w:val="20"/>
                <w:szCs w:val="20"/>
              </w:rPr>
              <w:t xml:space="preserve">Расходы по внутреннему транспорту. Расстояние от базы до участка изысканий св. 5 до 10 км. Сметная стоимость полевых </w:t>
            </w:r>
            <w:proofErr w:type="spellStart"/>
            <w:r w:rsidRPr="00D5405C">
              <w:rPr>
                <w:rFonts w:ascii="Times New Roman" w:eastAsia="Times New Roman" w:hAnsi="Times New Roman"/>
                <w:sz w:val="20"/>
                <w:szCs w:val="20"/>
              </w:rPr>
              <w:t>изыск.работ</w:t>
            </w:r>
            <w:proofErr w:type="spellEnd"/>
            <w:r w:rsidRPr="00D5405C">
              <w:rPr>
                <w:rFonts w:ascii="Times New Roman" w:eastAsia="Times New Roman" w:hAnsi="Times New Roman"/>
                <w:sz w:val="20"/>
                <w:szCs w:val="20"/>
              </w:rPr>
              <w:t xml:space="preserve"> до 75 </w:t>
            </w:r>
            <w:proofErr w:type="spellStart"/>
            <w:r w:rsidRPr="00D5405C">
              <w:rPr>
                <w:rFonts w:ascii="Times New Roman" w:eastAsia="Times New Roman" w:hAnsi="Times New Roman"/>
                <w:sz w:val="20"/>
                <w:szCs w:val="20"/>
              </w:rPr>
              <w:t>тыс.руб</w:t>
            </w:r>
            <w:proofErr w:type="spellEnd"/>
          </w:p>
        </w:tc>
        <w:tc>
          <w:tcPr>
            <w:tcW w:w="0" w:type="auto"/>
            <w:tcBorders>
              <w:top w:val="single" w:sz="6" w:space="0" w:color="000000"/>
              <w:left w:val="single" w:sz="6" w:space="0" w:color="000000"/>
              <w:bottom w:val="single" w:sz="6" w:space="0" w:color="000000"/>
              <w:right w:val="single" w:sz="6" w:space="0" w:color="000000"/>
            </w:tcBorders>
            <w:hideMark/>
          </w:tcPr>
          <w:p w14:paraId="0C59689A" w14:textId="77777777" w:rsidR="00D5405C" w:rsidRPr="00D5405C" w:rsidRDefault="00D5405C" w:rsidP="00F67BCD">
            <w:pPr>
              <w:rPr>
                <w:rFonts w:ascii="Times New Roman" w:eastAsia="Times New Roman" w:hAnsi="Times New Roman"/>
                <w:sz w:val="20"/>
                <w:szCs w:val="20"/>
              </w:rPr>
            </w:pPr>
            <w:proofErr w:type="spellStart"/>
            <w:r w:rsidRPr="00D5405C">
              <w:rPr>
                <w:rFonts w:ascii="Times New Roman" w:eastAsia="Times New Roman" w:hAnsi="Times New Roman"/>
                <w:sz w:val="20"/>
                <w:szCs w:val="20"/>
              </w:rPr>
              <w:t>О.у</w:t>
            </w:r>
            <w:proofErr w:type="spellEnd"/>
            <w:r w:rsidRPr="00D5405C">
              <w:rPr>
                <w:rFonts w:ascii="Times New Roman" w:eastAsia="Times New Roman" w:hAnsi="Times New Roman"/>
                <w:sz w:val="20"/>
                <w:szCs w:val="20"/>
              </w:rPr>
              <w:t xml:space="preserve">. п.9 </w:t>
            </w:r>
            <w:proofErr w:type="spellStart"/>
            <w:r w:rsidRPr="00D5405C">
              <w:rPr>
                <w:rFonts w:ascii="Times New Roman" w:eastAsia="Times New Roman" w:hAnsi="Times New Roman"/>
                <w:sz w:val="20"/>
                <w:szCs w:val="20"/>
              </w:rPr>
              <w:t>табл</w:t>
            </w:r>
            <w:proofErr w:type="spellEnd"/>
            <w:r w:rsidRPr="00D5405C">
              <w:rPr>
                <w:rFonts w:ascii="Times New Roman" w:eastAsia="Times New Roman" w:hAnsi="Times New Roman"/>
                <w:sz w:val="20"/>
                <w:szCs w:val="20"/>
              </w:rPr>
              <w:t xml:space="preserve"> 4</w:t>
            </w:r>
          </w:p>
        </w:tc>
        <w:tc>
          <w:tcPr>
            <w:tcW w:w="0" w:type="auto"/>
            <w:tcBorders>
              <w:top w:val="single" w:sz="6" w:space="0" w:color="000000"/>
              <w:left w:val="single" w:sz="6" w:space="0" w:color="000000"/>
              <w:bottom w:val="single" w:sz="6" w:space="0" w:color="000000"/>
              <w:right w:val="single" w:sz="6" w:space="0" w:color="000000"/>
            </w:tcBorders>
            <w:hideMark/>
          </w:tcPr>
          <w:p w14:paraId="5D0E87A1"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sz w:val="20"/>
                <w:szCs w:val="20"/>
              </w:rPr>
              <w:t>11.25% от п.1.3</w:t>
            </w:r>
            <w:r w:rsidRPr="00D5405C">
              <w:rPr>
                <w:rFonts w:ascii="Times New Roman" w:eastAsia="Times New Roman" w:hAnsi="Times New Roman"/>
                <w:sz w:val="20"/>
                <w:szCs w:val="20"/>
              </w:rPr>
              <w:br/>
              <w:t xml:space="preserve">10 816.68 </w:t>
            </w:r>
            <w:proofErr w:type="spellStart"/>
            <w:r w:rsidRPr="00D5405C">
              <w:rPr>
                <w:rFonts w:ascii="Times New Roman" w:eastAsia="Times New Roman" w:hAnsi="Times New Roman"/>
                <w:sz w:val="20"/>
                <w:szCs w:val="20"/>
              </w:rPr>
              <w:t>руб</w:t>
            </w:r>
            <w:proofErr w:type="spellEnd"/>
            <w:r w:rsidRPr="00D5405C">
              <w:rPr>
                <w:rFonts w:ascii="Times New Roman" w:eastAsia="Times New Roman" w:hAnsi="Times New Roman"/>
                <w:sz w:val="20"/>
                <w:szCs w:val="20"/>
              </w:rPr>
              <w:t xml:space="preserve"> * 11.25 / 100</w:t>
            </w:r>
          </w:p>
        </w:tc>
        <w:tc>
          <w:tcPr>
            <w:tcW w:w="0" w:type="auto"/>
            <w:tcBorders>
              <w:top w:val="single" w:sz="6" w:space="0" w:color="000000"/>
              <w:left w:val="single" w:sz="6" w:space="0" w:color="000000"/>
              <w:bottom w:val="single" w:sz="6" w:space="0" w:color="000000"/>
              <w:right w:val="single" w:sz="6" w:space="0" w:color="000000"/>
            </w:tcBorders>
            <w:hideMark/>
          </w:tcPr>
          <w:p w14:paraId="1176015C"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sz w:val="20"/>
                <w:szCs w:val="20"/>
              </w:rPr>
              <w:t>1 216,88</w:t>
            </w:r>
          </w:p>
        </w:tc>
      </w:tr>
      <w:tr w:rsidR="00D5405C" w:rsidRPr="00D5405C" w14:paraId="4B510C93" w14:textId="77777777" w:rsidTr="00F67BCD">
        <w:tc>
          <w:tcPr>
            <w:tcW w:w="0" w:type="auto"/>
            <w:tcBorders>
              <w:top w:val="single" w:sz="6" w:space="0" w:color="000000"/>
              <w:left w:val="single" w:sz="6" w:space="0" w:color="000000"/>
              <w:bottom w:val="single" w:sz="6" w:space="0" w:color="000000"/>
              <w:right w:val="single" w:sz="6" w:space="0" w:color="000000"/>
            </w:tcBorders>
            <w:hideMark/>
          </w:tcPr>
          <w:p w14:paraId="7685D39E" w14:textId="77777777" w:rsidR="00D5405C" w:rsidRPr="00D5405C" w:rsidRDefault="00D5405C" w:rsidP="00F67BCD">
            <w:pPr>
              <w:jc w:val="center"/>
              <w:rPr>
                <w:rFonts w:ascii="Times New Roman" w:eastAsia="Times New Roman" w:hAnsi="Times New Roman"/>
                <w:sz w:val="20"/>
                <w:szCs w:val="20"/>
              </w:rPr>
            </w:pPr>
            <w:r w:rsidRPr="00D5405C">
              <w:rPr>
                <w:rFonts w:ascii="Times New Roman" w:eastAsia="Times New Roman" w:hAnsi="Times New Roman"/>
                <w:b/>
                <w:bCs/>
                <w:sz w:val="20"/>
                <w:szCs w:val="20"/>
              </w:rPr>
              <w:t>3.2</w:t>
            </w:r>
            <w:r w:rsidRPr="00D5405C">
              <w:rPr>
                <w:rFonts w:ascii="Times New Roman" w:eastAsia="Times New Roman" w:hAnsi="Times New Roman"/>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7145B7F"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sz w:val="20"/>
                <w:szCs w:val="20"/>
              </w:rPr>
              <w:t>Расходы по организации и ликвидации работ с учетом коэффициента для изысканий со сметной стоимостью до 30 тыс. руб. (К=2.5)</w:t>
            </w:r>
          </w:p>
        </w:tc>
        <w:tc>
          <w:tcPr>
            <w:tcW w:w="0" w:type="auto"/>
            <w:tcBorders>
              <w:top w:val="single" w:sz="6" w:space="0" w:color="000000"/>
              <w:left w:val="single" w:sz="6" w:space="0" w:color="000000"/>
              <w:bottom w:val="single" w:sz="6" w:space="0" w:color="000000"/>
              <w:right w:val="single" w:sz="6" w:space="0" w:color="000000"/>
            </w:tcBorders>
            <w:hideMark/>
          </w:tcPr>
          <w:p w14:paraId="3306DDCC" w14:textId="77777777" w:rsidR="00D5405C" w:rsidRPr="00D5405C" w:rsidRDefault="00D5405C" w:rsidP="00F67BCD">
            <w:pPr>
              <w:rPr>
                <w:rFonts w:ascii="Times New Roman" w:eastAsia="Times New Roman" w:hAnsi="Times New Roman"/>
                <w:sz w:val="20"/>
                <w:szCs w:val="20"/>
              </w:rPr>
            </w:pPr>
            <w:proofErr w:type="spellStart"/>
            <w:r w:rsidRPr="00D5405C">
              <w:rPr>
                <w:rFonts w:ascii="Times New Roman" w:eastAsia="Times New Roman" w:hAnsi="Times New Roman"/>
                <w:sz w:val="20"/>
                <w:szCs w:val="20"/>
              </w:rPr>
              <w:t>О.у</w:t>
            </w:r>
            <w:proofErr w:type="spellEnd"/>
            <w:r w:rsidRPr="00D5405C">
              <w:rPr>
                <w:rFonts w:ascii="Times New Roman" w:eastAsia="Times New Roman" w:hAnsi="Times New Roman"/>
                <w:sz w:val="20"/>
                <w:szCs w:val="20"/>
              </w:rPr>
              <w:t>. п.13</w:t>
            </w:r>
          </w:p>
        </w:tc>
        <w:tc>
          <w:tcPr>
            <w:tcW w:w="0" w:type="auto"/>
            <w:tcBorders>
              <w:top w:val="single" w:sz="6" w:space="0" w:color="000000"/>
              <w:left w:val="single" w:sz="6" w:space="0" w:color="000000"/>
              <w:bottom w:val="single" w:sz="6" w:space="0" w:color="000000"/>
              <w:right w:val="single" w:sz="6" w:space="0" w:color="000000"/>
            </w:tcBorders>
            <w:hideMark/>
          </w:tcPr>
          <w:p w14:paraId="2977999A" w14:textId="77777777" w:rsidR="00D5405C" w:rsidRPr="00D5405C" w:rsidRDefault="00D5405C" w:rsidP="00F67BCD">
            <w:pPr>
              <w:rPr>
                <w:rFonts w:ascii="Times New Roman" w:eastAsia="Times New Roman" w:hAnsi="Times New Roman"/>
                <w:sz w:val="20"/>
                <w:szCs w:val="20"/>
              </w:rPr>
            </w:pPr>
            <w:proofErr w:type="spellStart"/>
            <w:r w:rsidRPr="00D5405C">
              <w:rPr>
                <w:rFonts w:ascii="Times New Roman" w:eastAsia="Times New Roman" w:hAnsi="Times New Roman"/>
                <w:sz w:val="20"/>
                <w:szCs w:val="20"/>
              </w:rPr>
              <w:t>Коэф</w:t>
            </w:r>
            <w:proofErr w:type="spellEnd"/>
            <w:r w:rsidRPr="00D5405C">
              <w:rPr>
                <w:rFonts w:ascii="Times New Roman" w:eastAsia="Times New Roman" w:hAnsi="Times New Roman"/>
                <w:sz w:val="20"/>
                <w:szCs w:val="20"/>
              </w:rPr>
              <w:t xml:space="preserve"> - т 2.5 и 6% от п.1.3, 3.1</w:t>
            </w:r>
            <w:r w:rsidRPr="00D5405C">
              <w:rPr>
                <w:rFonts w:ascii="Times New Roman" w:eastAsia="Times New Roman" w:hAnsi="Times New Roman"/>
                <w:sz w:val="20"/>
                <w:szCs w:val="20"/>
              </w:rPr>
              <w:br/>
              <w:t xml:space="preserve">(10 816.68 + 1 216.88) </w:t>
            </w:r>
            <w:proofErr w:type="spellStart"/>
            <w:r w:rsidRPr="00D5405C">
              <w:rPr>
                <w:rFonts w:ascii="Times New Roman" w:eastAsia="Times New Roman" w:hAnsi="Times New Roman"/>
                <w:sz w:val="20"/>
                <w:szCs w:val="20"/>
              </w:rPr>
              <w:t>руб</w:t>
            </w:r>
            <w:proofErr w:type="spellEnd"/>
            <w:r w:rsidRPr="00D5405C">
              <w:rPr>
                <w:rFonts w:ascii="Times New Roman" w:eastAsia="Times New Roman" w:hAnsi="Times New Roman"/>
                <w:sz w:val="20"/>
                <w:szCs w:val="20"/>
              </w:rPr>
              <w:t xml:space="preserve"> * 2.5 * 1 * 6 / 100</w:t>
            </w:r>
          </w:p>
        </w:tc>
        <w:tc>
          <w:tcPr>
            <w:tcW w:w="0" w:type="auto"/>
            <w:tcBorders>
              <w:top w:val="single" w:sz="6" w:space="0" w:color="000000"/>
              <w:left w:val="single" w:sz="6" w:space="0" w:color="000000"/>
              <w:bottom w:val="single" w:sz="6" w:space="0" w:color="000000"/>
              <w:right w:val="single" w:sz="6" w:space="0" w:color="000000"/>
            </w:tcBorders>
            <w:hideMark/>
          </w:tcPr>
          <w:p w14:paraId="6C4C6F27"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sz w:val="20"/>
                <w:szCs w:val="20"/>
              </w:rPr>
              <w:t>1 805,03</w:t>
            </w:r>
          </w:p>
        </w:tc>
      </w:tr>
      <w:tr w:rsidR="00D5405C" w:rsidRPr="00D5405C" w14:paraId="22A09573" w14:textId="77777777" w:rsidTr="00F67BCD">
        <w:tc>
          <w:tcPr>
            <w:tcW w:w="0" w:type="auto"/>
            <w:tcBorders>
              <w:top w:val="single" w:sz="6" w:space="0" w:color="000000"/>
              <w:left w:val="single" w:sz="6" w:space="0" w:color="000000"/>
              <w:bottom w:val="single" w:sz="6" w:space="0" w:color="000000"/>
              <w:right w:val="single" w:sz="6" w:space="0" w:color="000000"/>
            </w:tcBorders>
            <w:hideMark/>
          </w:tcPr>
          <w:p w14:paraId="7F5C4255" w14:textId="77777777" w:rsidR="00D5405C" w:rsidRPr="00D5405C" w:rsidRDefault="00D5405C" w:rsidP="00F67BCD">
            <w:pPr>
              <w:jc w:val="center"/>
              <w:rPr>
                <w:rFonts w:ascii="Times New Roman" w:eastAsia="Times New Roman" w:hAnsi="Times New Roman"/>
                <w:sz w:val="20"/>
                <w:szCs w:val="20"/>
              </w:rPr>
            </w:pPr>
            <w:r w:rsidRPr="00D5405C">
              <w:rPr>
                <w:rFonts w:ascii="Times New Roman" w:eastAsia="Times New Roman" w:hAnsi="Times New Roman"/>
                <w:b/>
                <w:bCs/>
                <w:sz w:val="20"/>
                <w:szCs w:val="20"/>
              </w:rPr>
              <w:t>3.3</w:t>
            </w:r>
            <w:r w:rsidRPr="00D5405C">
              <w:rPr>
                <w:rFonts w:ascii="Times New Roman" w:eastAsia="Times New Roman" w:hAnsi="Times New Roman"/>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169BC68"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b/>
                <w:bCs/>
                <w:sz w:val="20"/>
                <w:szCs w:val="20"/>
              </w:rPr>
              <w:t>Всего Прочие расходы:</w:t>
            </w:r>
            <w:r w:rsidRPr="00D5405C">
              <w:rPr>
                <w:rFonts w:ascii="Times New Roman" w:eastAsia="Times New Roman" w:hAnsi="Times New Roman"/>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06D8945" w14:textId="77777777" w:rsidR="00D5405C" w:rsidRPr="00D5405C" w:rsidRDefault="00D5405C" w:rsidP="00F67BCD">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hideMark/>
          </w:tcPr>
          <w:p w14:paraId="2537EB58"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b/>
                <w:bCs/>
                <w:sz w:val="20"/>
                <w:szCs w:val="20"/>
              </w:rPr>
              <w:t>Сумма от п.3.1-3.2</w:t>
            </w:r>
            <w:r w:rsidRPr="00D5405C">
              <w:rPr>
                <w:rFonts w:ascii="Times New Roman" w:eastAsia="Times New Roman" w:hAnsi="Times New Roman"/>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D4C4930"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b/>
                <w:bCs/>
                <w:sz w:val="20"/>
                <w:szCs w:val="20"/>
              </w:rPr>
              <w:t>3 021,91</w:t>
            </w:r>
            <w:r w:rsidRPr="00D5405C">
              <w:rPr>
                <w:rFonts w:ascii="Times New Roman" w:eastAsia="Times New Roman" w:hAnsi="Times New Roman"/>
                <w:sz w:val="20"/>
                <w:szCs w:val="20"/>
              </w:rPr>
              <w:t xml:space="preserve"> </w:t>
            </w:r>
          </w:p>
        </w:tc>
      </w:tr>
      <w:tr w:rsidR="00D5405C" w:rsidRPr="00D5405C" w14:paraId="383599D6" w14:textId="77777777" w:rsidTr="00F67BCD">
        <w:tc>
          <w:tcPr>
            <w:tcW w:w="0" w:type="auto"/>
            <w:tcBorders>
              <w:top w:val="single" w:sz="6" w:space="0" w:color="000000"/>
              <w:left w:val="single" w:sz="6" w:space="0" w:color="000000"/>
              <w:bottom w:val="single" w:sz="6" w:space="0" w:color="000000"/>
              <w:right w:val="single" w:sz="6" w:space="0" w:color="000000"/>
            </w:tcBorders>
            <w:hideMark/>
          </w:tcPr>
          <w:p w14:paraId="05921C8C" w14:textId="77777777" w:rsidR="00D5405C" w:rsidRPr="00D5405C" w:rsidRDefault="00D5405C" w:rsidP="00F67BCD">
            <w:pPr>
              <w:jc w:val="center"/>
              <w:rPr>
                <w:rFonts w:ascii="Times New Roman" w:eastAsia="Times New Roman" w:hAnsi="Times New Roman"/>
                <w:sz w:val="20"/>
                <w:szCs w:val="20"/>
              </w:rPr>
            </w:pPr>
            <w:r w:rsidRPr="00D5405C">
              <w:rPr>
                <w:rFonts w:ascii="Times New Roman" w:eastAsia="Times New Roman" w:hAnsi="Times New Roman"/>
                <w:b/>
                <w:bCs/>
                <w:sz w:val="20"/>
                <w:szCs w:val="20"/>
              </w:rPr>
              <w:t>4</w:t>
            </w:r>
            <w:r w:rsidRPr="00D5405C">
              <w:rPr>
                <w:rFonts w:ascii="Times New Roman" w:eastAsia="Times New Roman" w:hAnsi="Times New Roman"/>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15DCA13"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b/>
                <w:bCs/>
                <w:sz w:val="20"/>
                <w:szCs w:val="20"/>
              </w:rPr>
              <w:t>Итого по смете:</w:t>
            </w:r>
            <w:r w:rsidRPr="00D5405C">
              <w:rPr>
                <w:rFonts w:ascii="Times New Roman" w:eastAsia="Times New Roman" w:hAnsi="Times New Roman"/>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61E22FB" w14:textId="77777777" w:rsidR="00D5405C" w:rsidRPr="00D5405C" w:rsidRDefault="00D5405C" w:rsidP="00F67BCD">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hideMark/>
          </w:tcPr>
          <w:p w14:paraId="1D30B620" w14:textId="77777777" w:rsidR="00D5405C" w:rsidRPr="00D5405C" w:rsidRDefault="00D5405C" w:rsidP="00F67BCD">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hideMark/>
          </w:tcPr>
          <w:p w14:paraId="70C7B347"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b/>
                <w:bCs/>
                <w:sz w:val="20"/>
                <w:szCs w:val="20"/>
              </w:rPr>
              <w:t>21 074,18</w:t>
            </w:r>
            <w:r w:rsidRPr="00D5405C">
              <w:rPr>
                <w:rFonts w:ascii="Times New Roman" w:eastAsia="Times New Roman" w:hAnsi="Times New Roman"/>
                <w:sz w:val="20"/>
                <w:szCs w:val="20"/>
              </w:rPr>
              <w:t xml:space="preserve"> </w:t>
            </w:r>
          </w:p>
        </w:tc>
      </w:tr>
      <w:tr w:rsidR="00D5405C" w:rsidRPr="00D5405C" w14:paraId="4E096A42" w14:textId="77777777" w:rsidTr="00F67BCD">
        <w:tc>
          <w:tcPr>
            <w:tcW w:w="0" w:type="auto"/>
            <w:tcBorders>
              <w:top w:val="single" w:sz="6" w:space="0" w:color="000000"/>
              <w:left w:val="single" w:sz="6" w:space="0" w:color="000000"/>
              <w:bottom w:val="single" w:sz="6" w:space="0" w:color="000000"/>
              <w:right w:val="single" w:sz="6" w:space="0" w:color="000000"/>
            </w:tcBorders>
            <w:hideMark/>
          </w:tcPr>
          <w:p w14:paraId="7B5B8812" w14:textId="77777777" w:rsidR="00D5405C" w:rsidRPr="00D5405C" w:rsidRDefault="00D5405C" w:rsidP="00F67BCD">
            <w:pPr>
              <w:jc w:val="center"/>
              <w:rPr>
                <w:rFonts w:ascii="Times New Roman" w:eastAsia="Times New Roman" w:hAnsi="Times New Roman"/>
                <w:sz w:val="20"/>
                <w:szCs w:val="20"/>
              </w:rPr>
            </w:pPr>
            <w:r w:rsidRPr="00D5405C">
              <w:rPr>
                <w:rFonts w:ascii="Times New Roman" w:eastAsia="Times New Roman" w:hAnsi="Times New Roman"/>
                <w:b/>
                <w:bCs/>
                <w:sz w:val="20"/>
                <w:szCs w:val="20"/>
              </w:rPr>
              <w:t>5</w:t>
            </w:r>
            <w:r w:rsidRPr="00D5405C">
              <w:rPr>
                <w:rFonts w:ascii="Times New Roman" w:eastAsia="Times New Roman" w:hAnsi="Times New Roman"/>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18018DF"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sz w:val="20"/>
                <w:szCs w:val="20"/>
              </w:rPr>
              <w:t>Индекс на II квартал 2024 года на изыскательские работы к уровню цен на 01.01.2001</w:t>
            </w:r>
          </w:p>
        </w:tc>
        <w:tc>
          <w:tcPr>
            <w:tcW w:w="0" w:type="auto"/>
            <w:tcBorders>
              <w:top w:val="single" w:sz="6" w:space="0" w:color="000000"/>
              <w:left w:val="single" w:sz="6" w:space="0" w:color="000000"/>
              <w:bottom w:val="single" w:sz="6" w:space="0" w:color="000000"/>
              <w:right w:val="single" w:sz="6" w:space="0" w:color="000000"/>
            </w:tcBorders>
            <w:hideMark/>
          </w:tcPr>
          <w:p w14:paraId="2A46E014"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sz w:val="20"/>
                <w:szCs w:val="20"/>
              </w:rPr>
              <w:t>Письмо Минстроя России от 27.04.2024 №24796-АЛ/09</w:t>
            </w:r>
          </w:p>
        </w:tc>
        <w:tc>
          <w:tcPr>
            <w:tcW w:w="0" w:type="auto"/>
            <w:tcBorders>
              <w:top w:val="single" w:sz="6" w:space="0" w:color="000000"/>
              <w:left w:val="single" w:sz="6" w:space="0" w:color="000000"/>
              <w:bottom w:val="single" w:sz="6" w:space="0" w:color="000000"/>
              <w:right w:val="single" w:sz="6" w:space="0" w:color="000000"/>
            </w:tcBorders>
            <w:hideMark/>
          </w:tcPr>
          <w:p w14:paraId="7C0F3A87" w14:textId="77777777" w:rsidR="00D5405C" w:rsidRPr="00D5405C" w:rsidRDefault="00D5405C" w:rsidP="00F67BCD">
            <w:pPr>
              <w:rPr>
                <w:rFonts w:ascii="Times New Roman" w:eastAsia="Times New Roman" w:hAnsi="Times New Roman"/>
                <w:sz w:val="20"/>
                <w:szCs w:val="20"/>
              </w:rPr>
            </w:pPr>
            <w:proofErr w:type="spellStart"/>
            <w:r w:rsidRPr="00D5405C">
              <w:rPr>
                <w:rFonts w:ascii="Times New Roman" w:eastAsia="Times New Roman" w:hAnsi="Times New Roman"/>
                <w:sz w:val="20"/>
                <w:szCs w:val="20"/>
              </w:rPr>
              <w:t>Коэф</w:t>
            </w:r>
            <w:proofErr w:type="spellEnd"/>
            <w:r w:rsidRPr="00D5405C">
              <w:rPr>
                <w:rFonts w:ascii="Times New Roman" w:eastAsia="Times New Roman" w:hAnsi="Times New Roman"/>
                <w:sz w:val="20"/>
                <w:szCs w:val="20"/>
              </w:rPr>
              <w:t xml:space="preserve"> - т 5.96 от п.4</w:t>
            </w:r>
            <w:r w:rsidRPr="00D5405C">
              <w:rPr>
                <w:rFonts w:ascii="Times New Roman" w:eastAsia="Times New Roman" w:hAnsi="Times New Roman"/>
                <w:sz w:val="20"/>
                <w:szCs w:val="20"/>
              </w:rPr>
              <w:br/>
              <w:t xml:space="preserve">21 074.18 </w:t>
            </w:r>
            <w:proofErr w:type="spellStart"/>
            <w:r w:rsidRPr="00D5405C">
              <w:rPr>
                <w:rFonts w:ascii="Times New Roman" w:eastAsia="Times New Roman" w:hAnsi="Times New Roman"/>
                <w:sz w:val="20"/>
                <w:szCs w:val="20"/>
              </w:rPr>
              <w:t>руб</w:t>
            </w:r>
            <w:proofErr w:type="spellEnd"/>
            <w:r w:rsidRPr="00D5405C">
              <w:rPr>
                <w:rFonts w:ascii="Times New Roman" w:eastAsia="Times New Roman" w:hAnsi="Times New Roman"/>
                <w:sz w:val="20"/>
                <w:szCs w:val="20"/>
              </w:rPr>
              <w:t xml:space="preserve"> * 5.96</w:t>
            </w:r>
          </w:p>
        </w:tc>
        <w:tc>
          <w:tcPr>
            <w:tcW w:w="0" w:type="auto"/>
            <w:tcBorders>
              <w:top w:val="single" w:sz="6" w:space="0" w:color="000000"/>
              <w:left w:val="single" w:sz="6" w:space="0" w:color="000000"/>
              <w:bottom w:val="single" w:sz="6" w:space="0" w:color="000000"/>
              <w:right w:val="single" w:sz="6" w:space="0" w:color="000000"/>
            </w:tcBorders>
            <w:hideMark/>
          </w:tcPr>
          <w:p w14:paraId="6F453B86"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sz w:val="20"/>
                <w:szCs w:val="20"/>
              </w:rPr>
              <w:t>125 602,11</w:t>
            </w:r>
          </w:p>
        </w:tc>
      </w:tr>
      <w:tr w:rsidR="00D5405C" w:rsidRPr="00D5405C" w14:paraId="7D001778" w14:textId="77777777" w:rsidTr="00F67BCD">
        <w:tc>
          <w:tcPr>
            <w:tcW w:w="0" w:type="auto"/>
            <w:tcBorders>
              <w:top w:val="single" w:sz="6" w:space="0" w:color="000000"/>
              <w:left w:val="single" w:sz="6" w:space="0" w:color="000000"/>
              <w:bottom w:val="single" w:sz="6" w:space="0" w:color="000000"/>
              <w:right w:val="single" w:sz="6" w:space="0" w:color="000000"/>
            </w:tcBorders>
            <w:hideMark/>
          </w:tcPr>
          <w:p w14:paraId="5A3E3314" w14:textId="77777777" w:rsidR="00D5405C" w:rsidRPr="00D5405C" w:rsidRDefault="00D5405C" w:rsidP="00F67BCD">
            <w:pPr>
              <w:jc w:val="center"/>
              <w:rPr>
                <w:rFonts w:ascii="Times New Roman" w:eastAsia="Times New Roman" w:hAnsi="Times New Roman"/>
                <w:sz w:val="20"/>
                <w:szCs w:val="20"/>
              </w:rPr>
            </w:pPr>
            <w:r w:rsidRPr="00D5405C">
              <w:rPr>
                <w:rFonts w:ascii="Times New Roman" w:eastAsia="Times New Roman" w:hAnsi="Times New Roman"/>
                <w:b/>
                <w:bCs/>
                <w:sz w:val="20"/>
                <w:szCs w:val="20"/>
              </w:rPr>
              <w:t>6</w:t>
            </w:r>
            <w:r w:rsidRPr="00D5405C">
              <w:rPr>
                <w:rFonts w:ascii="Times New Roman" w:eastAsia="Times New Roman" w:hAnsi="Times New Roman"/>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F3A5C96"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sz w:val="20"/>
                <w:szCs w:val="20"/>
              </w:rPr>
              <w:t>НДС</w:t>
            </w:r>
          </w:p>
        </w:tc>
        <w:tc>
          <w:tcPr>
            <w:tcW w:w="0" w:type="auto"/>
            <w:tcBorders>
              <w:top w:val="single" w:sz="6" w:space="0" w:color="000000"/>
              <w:left w:val="single" w:sz="6" w:space="0" w:color="000000"/>
              <w:bottom w:val="single" w:sz="6" w:space="0" w:color="000000"/>
              <w:right w:val="single" w:sz="6" w:space="0" w:color="000000"/>
            </w:tcBorders>
            <w:hideMark/>
          </w:tcPr>
          <w:p w14:paraId="1CFEA390" w14:textId="77777777" w:rsidR="00D5405C" w:rsidRPr="00D5405C" w:rsidRDefault="00D5405C" w:rsidP="00F67BCD">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hideMark/>
          </w:tcPr>
          <w:p w14:paraId="6FD58036"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sz w:val="20"/>
                <w:szCs w:val="20"/>
              </w:rPr>
              <w:t>20% от п.5</w:t>
            </w:r>
            <w:r w:rsidRPr="00D5405C">
              <w:rPr>
                <w:rFonts w:ascii="Times New Roman" w:eastAsia="Times New Roman" w:hAnsi="Times New Roman"/>
                <w:sz w:val="20"/>
                <w:szCs w:val="20"/>
              </w:rPr>
              <w:br/>
              <w:t xml:space="preserve">125 602.11 </w:t>
            </w:r>
            <w:proofErr w:type="spellStart"/>
            <w:r w:rsidRPr="00D5405C">
              <w:rPr>
                <w:rFonts w:ascii="Times New Roman" w:eastAsia="Times New Roman" w:hAnsi="Times New Roman"/>
                <w:sz w:val="20"/>
                <w:szCs w:val="20"/>
              </w:rPr>
              <w:t>руб</w:t>
            </w:r>
            <w:proofErr w:type="spellEnd"/>
            <w:r w:rsidRPr="00D5405C">
              <w:rPr>
                <w:rFonts w:ascii="Times New Roman" w:eastAsia="Times New Roman" w:hAnsi="Times New Roman"/>
                <w:sz w:val="20"/>
                <w:szCs w:val="20"/>
              </w:rPr>
              <w:t xml:space="preserve"> * 20 / 100</w:t>
            </w:r>
          </w:p>
        </w:tc>
        <w:tc>
          <w:tcPr>
            <w:tcW w:w="0" w:type="auto"/>
            <w:tcBorders>
              <w:top w:val="single" w:sz="6" w:space="0" w:color="000000"/>
              <w:left w:val="single" w:sz="6" w:space="0" w:color="000000"/>
              <w:bottom w:val="single" w:sz="6" w:space="0" w:color="000000"/>
              <w:right w:val="single" w:sz="6" w:space="0" w:color="000000"/>
            </w:tcBorders>
            <w:hideMark/>
          </w:tcPr>
          <w:p w14:paraId="6CA47A98"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sz w:val="20"/>
                <w:szCs w:val="20"/>
              </w:rPr>
              <w:t>25 120,42</w:t>
            </w:r>
          </w:p>
        </w:tc>
      </w:tr>
      <w:tr w:rsidR="00D5405C" w:rsidRPr="00D5405C" w14:paraId="0987B9EE" w14:textId="77777777" w:rsidTr="00F67BCD">
        <w:tc>
          <w:tcPr>
            <w:tcW w:w="0" w:type="auto"/>
            <w:tcBorders>
              <w:top w:val="single" w:sz="6" w:space="0" w:color="000000"/>
              <w:left w:val="single" w:sz="6" w:space="0" w:color="000000"/>
              <w:bottom w:val="single" w:sz="6" w:space="0" w:color="000000"/>
              <w:right w:val="single" w:sz="6" w:space="0" w:color="000000"/>
            </w:tcBorders>
            <w:hideMark/>
          </w:tcPr>
          <w:p w14:paraId="07915959" w14:textId="77777777" w:rsidR="00D5405C" w:rsidRPr="00D5405C" w:rsidRDefault="00D5405C" w:rsidP="00F67BCD">
            <w:pPr>
              <w:jc w:val="center"/>
              <w:rPr>
                <w:rFonts w:ascii="Times New Roman" w:eastAsia="Times New Roman" w:hAnsi="Times New Roman"/>
                <w:sz w:val="20"/>
                <w:szCs w:val="20"/>
              </w:rPr>
            </w:pPr>
            <w:r w:rsidRPr="00D5405C">
              <w:rPr>
                <w:rFonts w:ascii="Times New Roman" w:eastAsia="Times New Roman" w:hAnsi="Times New Roman"/>
                <w:b/>
                <w:bCs/>
                <w:sz w:val="20"/>
                <w:szCs w:val="20"/>
              </w:rPr>
              <w:t>7</w:t>
            </w:r>
            <w:r w:rsidRPr="00D5405C">
              <w:rPr>
                <w:rFonts w:ascii="Times New Roman" w:eastAsia="Times New Roman" w:hAnsi="Times New Roman"/>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E1D5D75"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b/>
                <w:bCs/>
                <w:sz w:val="20"/>
                <w:szCs w:val="20"/>
              </w:rPr>
              <w:t>Всего по смете:</w:t>
            </w:r>
            <w:r w:rsidRPr="00D5405C">
              <w:rPr>
                <w:rFonts w:ascii="Times New Roman" w:eastAsia="Times New Roman" w:hAnsi="Times New Roman"/>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7973F32" w14:textId="77777777" w:rsidR="00D5405C" w:rsidRPr="00D5405C" w:rsidRDefault="00D5405C" w:rsidP="00F67BCD">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hideMark/>
          </w:tcPr>
          <w:p w14:paraId="00605E60"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b/>
                <w:bCs/>
                <w:sz w:val="20"/>
                <w:szCs w:val="20"/>
              </w:rPr>
              <w:t>Сумма от п.5-6</w:t>
            </w:r>
            <w:r w:rsidRPr="00D5405C">
              <w:rPr>
                <w:rFonts w:ascii="Times New Roman" w:eastAsia="Times New Roman" w:hAnsi="Times New Roman"/>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C112A12"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b/>
                <w:bCs/>
                <w:sz w:val="20"/>
                <w:szCs w:val="20"/>
              </w:rPr>
              <w:t>150 722,53</w:t>
            </w:r>
            <w:r w:rsidRPr="00D5405C">
              <w:rPr>
                <w:rFonts w:ascii="Times New Roman" w:eastAsia="Times New Roman" w:hAnsi="Times New Roman"/>
                <w:sz w:val="20"/>
                <w:szCs w:val="20"/>
              </w:rPr>
              <w:t xml:space="preserve"> </w:t>
            </w:r>
          </w:p>
        </w:tc>
      </w:tr>
    </w:tbl>
    <w:p w14:paraId="36F48298" w14:textId="77777777" w:rsidR="00D5405C" w:rsidRPr="00D5405C" w:rsidRDefault="00D5405C" w:rsidP="00D5405C">
      <w:pPr>
        <w:spacing w:after="240"/>
        <w:rPr>
          <w:rFonts w:ascii="Times New Roman" w:eastAsia="Times New Roman" w:hAnsi="Times New Roman"/>
          <w:sz w:val="20"/>
          <w:szCs w:val="20"/>
        </w:rPr>
      </w:pPr>
    </w:p>
    <w:tbl>
      <w:tblPr>
        <w:tblW w:w="5000" w:type="pct"/>
        <w:tblCellMar>
          <w:left w:w="0" w:type="dxa"/>
          <w:right w:w="0" w:type="dxa"/>
        </w:tblCellMar>
        <w:tblLook w:val="04A0" w:firstRow="1" w:lastRow="0" w:firstColumn="1" w:lastColumn="0" w:noHBand="0" w:noVBand="1"/>
      </w:tblPr>
      <w:tblGrid>
        <w:gridCol w:w="10065"/>
      </w:tblGrid>
      <w:tr w:rsidR="00D5405C" w:rsidRPr="00D5405C" w14:paraId="67A821EB" w14:textId="77777777" w:rsidTr="00F67BCD">
        <w:trPr>
          <w:trHeight w:val="300"/>
        </w:trPr>
        <w:tc>
          <w:tcPr>
            <w:tcW w:w="0" w:type="auto"/>
            <w:vAlign w:val="center"/>
            <w:hideMark/>
          </w:tcPr>
          <w:p w14:paraId="5D42D311" w14:textId="77777777" w:rsidR="00D5405C" w:rsidRPr="00D5405C" w:rsidRDefault="00D5405C" w:rsidP="00F67BCD">
            <w:pPr>
              <w:rPr>
                <w:rFonts w:ascii="Times New Roman" w:eastAsia="Times New Roman" w:hAnsi="Times New Roman"/>
                <w:sz w:val="20"/>
                <w:szCs w:val="20"/>
              </w:rPr>
            </w:pPr>
          </w:p>
        </w:tc>
      </w:tr>
      <w:tr w:rsidR="00D5405C" w:rsidRPr="00D5405C" w14:paraId="431C2082" w14:textId="77777777" w:rsidTr="00F67BCD">
        <w:trPr>
          <w:trHeight w:val="300"/>
        </w:trPr>
        <w:tc>
          <w:tcPr>
            <w:tcW w:w="0" w:type="auto"/>
            <w:vAlign w:val="center"/>
            <w:hideMark/>
          </w:tcPr>
          <w:p w14:paraId="382A200B" w14:textId="77777777" w:rsidR="00D5405C" w:rsidRPr="00D5405C" w:rsidRDefault="00D5405C" w:rsidP="00F67BCD">
            <w:pPr>
              <w:rPr>
                <w:rFonts w:ascii="Times New Roman" w:eastAsia="Times New Roman" w:hAnsi="Times New Roman"/>
                <w:sz w:val="20"/>
                <w:szCs w:val="20"/>
              </w:rPr>
            </w:pPr>
          </w:p>
        </w:tc>
      </w:tr>
      <w:tr w:rsidR="00D5405C" w:rsidRPr="00D5405C" w14:paraId="198E42EA" w14:textId="77777777" w:rsidTr="00F67BCD">
        <w:tc>
          <w:tcPr>
            <w:tcW w:w="0" w:type="auto"/>
            <w:vAlign w:val="center"/>
            <w:hideMark/>
          </w:tcPr>
          <w:p w14:paraId="29180540"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sz w:val="20"/>
                <w:szCs w:val="20"/>
              </w:rPr>
              <w:t>Составил:</w:t>
            </w:r>
          </w:p>
        </w:tc>
      </w:tr>
      <w:tr w:rsidR="00D5405C" w:rsidRPr="00D5405C" w14:paraId="6C80F8BA" w14:textId="77777777" w:rsidTr="00F67BCD">
        <w:trPr>
          <w:trHeight w:val="300"/>
        </w:trPr>
        <w:tc>
          <w:tcPr>
            <w:tcW w:w="0" w:type="auto"/>
            <w:vAlign w:val="center"/>
            <w:hideMark/>
          </w:tcPr>
          <w:p w14:paraId="01A9DC9C" w14:textId="77777777" w:rsidR="00D5405C" w:rsidRPr="00D5405C" w:rsidRDefault="00D5405C" w:rsidP="00F67BCD">
            <w:pPr>
              <w:rPr>
                <w:rFonts w:ascii="Times New Roman" w:eastAsia="Times New Roman" w:hAnsi="Times New Roman"/>
                <w:sz w:val="20"/>
                <w:szCs w:val="20"/>
              </w:rPr>
            </w:pPr>
          </w:p>
        </w:tc>
      </w:tr>
      <w:tr w:rsidR="00D5405C" w:rsidRPr="00D5405C" w14:paraId="7958D125" w14:textId="77777777" w:rsidTr="00F67BCD">
        <w:tc>
          <w:tcPr>
            <w:tcW w:w="0" w:type="auto"/>
            <w:vAlign w:val="center"/>
            <w:hideMark/>
          </w:tcPr>
          <w:p w14:paraId="2AD2F048" w14:textId="77777777" w:rsidR="00D5405C" w:rsidRPr="00D5405C" w:rsidRDefault="00D5405C" w:rsidP="00F67BCD">
            <w:pPr>
              <w:rPr>
                <w:rFonts w:ascii="Times New Roman" w:eastAsia="Times New Roman" w:hAnsi="Times New Roman"/>
                <w:sz w:val="20"/>
                <w:szCs w:val="20"/>
              </w:rPr>
            </w:pPr>
            <w:r w:rsidRPr="00D5405C">
              <w:rPr>
                <w:rFonts w:ascii="Times New Roman" w:eastAsia="Times New Roman" w:hAnsi="Times New Roman"/>
                <w:sz w:val="20"/>
                <w:szCs w:val="20"/>
              </w:rPr>
              <w:t xml:space="preserve">_________________________Романова </w:t>
            </w:r>
            <w:proofErr w:type="gramStart"/>
            <w:r w:rsidRPr="00D5405C">
              <w:rPr>
                <w:rFonts w:ascii="Times New Roman" w:eastAsia="Times New Roman" w:hAnsi="Times New Roman"/>
                <w:sz w:val="20"/>
                <w:szCs w:val="20"/>
              </w:rPr>
              <w:t>Е.А..</w:t>
            </w:r>
            <w:proofErr w:type="gramEnd"/>
          </w:p>
        </w:tc>
      </w:tr>
    </w:tbl>
    <w:p w14:paraId="5F5C7439" w14:textId="77777777" w:rsidR="00D5405C" w:rsidRDefault="00D5405C" w:rsidP="00D5405C">
      <w:pPr>
        <w:rPr>
          <w:rFonts w:eastAsia="Times New Roman"/>
          <w:vanish/>
        </w:rPr>
      </w:pPr>
    </w:p>
    <w:tbl>
      <w:tblPr>
        <w:tblW w:w="5000" w:type="pct"/>
        <w:tblCellMar>
          <w:left w:w="0" w:type="dxa"/>
          <w:right w:w="0" w:type="dxa"/>
        </w:tblCellMar>
        <w:tblLook w:val="04A0" w:firstRow="1" w:lastRow="0" w:firstColumn="1" w:lastColumn="0" w:noHBand="0" w:noVBand="1"/>
      </w:tblPr>
      <w:tblGrid>
        <w:gridCol w:w="10065"/>
      </w:tblGrid>
      <w:tr w:rsidR="00D5405C" w14:paraId="4C61AFE0" w14:textId="77777777" w:rsidTr="00F67BCD">
        <w:tc>
          <w:tcPr>
            <w:tcW w:w="0" w:type="auto"/>
            <w:vAlign w:val="center"/>
            <w:hideMark/>
          </w:tcPr>
          <w:p w14:paraId="78E38B3E" w14:textId="77777777" w:rsidR="00D5405C" w:rsidRDefault="00D5405C" w:rsidP="00F67BCD">
            <w:pPr>
              <w:rPr>
                <w:rFonts w:eastAsia="Times New Roman"/>
                <w:sz w:val="18"/>
                <w:szCs w:val="18"/>
              </w:rPr>
            </w:pPr>
          </w:p>
        </w:tc>
      </w:tr>
    </w:tbl>
    <w:p w14:paraId="5AA50302" w14:textId="77777777" w:rsidR="00D5405C" w:rsidRDefault="00D5405C" w:rsidP="00D5405C">
      <w:pPr>
        <w:rPr>
          <w:rFonts w:eastAsia="Times New Roman"/>
        </w:rPr>
      </w:pPr>
    </w:p>
    <w:p w14:paraId="38133032" w14:textId="2CE66EA4" w:rsidR="00D5405C" w:rsidRDefault="00D5405C" w:rsidP="00D5405C">
      <w:pPr>
        <w:widowControl w:val="0"/>
        <w:spacing w:after="0" w:line="240" w:lineRule="auto"/>
        <w:jc w:val="both"/>
        <w:rPr>
          <w:rFonts w:ascii="Times New Roman" w:hAnsi="Times New Roman"/>
          <w:sz w:val="24"/>
          <w:szCs w:val="24"/>
        </w:rPr>
      </w:pPr>
      <w:r>
        <w:rPr>
          <w:rFonts w:ascii="Times New Roman" w:hAnsi="Times New Roman"/>
          <w:sz w:val="24"/>
          <w:szCs w:val="24"/>
        </w:rPr>
        <w:br/>
      </w:r>
    </w:p>
    <w:p w14:paraId="752E3BDA" w14:textId="77777777" w:rsidR="00D5405C" w:rsidRDefault="00D5405C" w:rsidP="00D5405C">
      <w:pPr>
        <w:widowControl w:val="0"/>
        <w:spacing w:after="0" w:line="240" w:lineRule="auto"/>
        <w:jc w:val="both"/>
        <w:rPr>
          <w:rFonts w:ascii="Times New Roman" w:hAnsi="Times New Roman"/>
          <w:sz w:val="24"/>
          <w:szCs w:val="24"/>
        </w:rPr>
      </w:pPr>
    </w:p>
    <w:p w14:paraId="09BB0D10" w14:textId="77777777" w:rsidR="00D5405C" w:rsidRDefault="00D5405C" w:rsidP="00D5405C">
      <w:pPr>
        <w:widowControl w:val="0"/>
        <w:spacing w:after="0" w:line="240" w:lineRule="auto"/>
        <w:jc w:val="both"/>
        <w:rPr>
          <w:rFonts w:ascii="Times New Roman" w:hAnsi="Times New Roman"/>
          <w:sz w:val="24"/>
          <w:szCs w:val="24"/>
        </w:rPr>
      </w:pPr>
    </w:p>
    <w:p w14:paraId="67F0E3D2" w14:textId="1F60D44B" w:rsidR="00D5405C" w:rsidRDefault="00D5405C" w:rsidP="00D5405C">
      <w:pPr>
        <w:widowControl w:val="0"/>
        <w:spacing w:after="0" w:line="240" w:lineRule="auto"/>
        <w:jc w:val="right"/>
        <w:rPr>
          <w:rFonts w:ascii="Times New Roman" w:hAnsi="Times New Roman"/>
          <w:sz w:val="24"/>
          <w:szCs w:val="24"/>
        </w:rPr>
      </w:pPr>
      <w:r>
        <w:rPr>
          <w:rFonts w:ascii="Times New Roman" w:hAnsi="Times New Roman"/>
          <w:sz w:val="24"/>
          <w:szCs w:val="24"/>
        </w:rPr>
        <w:lastRenderedPageBreak/>
        <w:t>Приложение 2.2</w:t>
      </w:r>
    </w:p>
    <w:p w14:paraId="3D922957" w14:textId="77777777" w:rsidR="00D5405C" w:rsidRPr="00D5405C" w:rsidRDefault="00D5405C" w:rsidP="00D5405C">
      <w:pPr>
        <w:widowControl w:val="0"/>
        <w:spacing w:after="0" w:line="240" w:lineRule="auto"/>
        <w:jc w:val="right"/>
        <w:rPr>
          <w:rFonts w:ascii="Times New Roman" w:hAnsi="Times New Roman"/>
        </w:rPr>
      </w:pPr>
    </w:p>
    <w:tbl>
      <w:tblPr>
        <w:tblW w:w="5000" w:type="pct"/>
        <w:tblCellMar>
          <w:left w:w="0" w:type="dxa"/>
          <w:right w:w="0" w:type="dxa"/>
        </w:tblCellMar>
        <w:tblLook w:val="04A0" w:firstRow="1" w:lastRow="0" w:firstColumn="1" w:lastColumn="0" w:noHBand="0" w:noVBand="1"/>
      </w:tblPr>
      <w:tblGrid>
        <w:gridCol w:w="10065"/>
      </w:tblGrid>
      <w:tr w:rsidR="00D5405C" w:rsidRPr="00D5405C" w14:paraId="686DA925" w14:textId="77777777" w:rsidTr="00F67BCD">
        <w:tc>
          <w:tcPr>
            <w:tcW w:w="5000" w:type="pct"/>
            <w:vAlign w:val="center"/>
            <w:hideMark/>
          </w:tcPr>
          <w:p w14:paraId="2D2B1266" w14:textId="77777777" w:rsidR="00D5405C" w:rsidRPr="00D5405C" w:rsidRDefault="00D5405C" w:rsidP="00F67BCD">
            <w:pPr>
              <w:jc w:val="center"/>
              <w:rPr>
                <w:rFonts w:ascii="Times New Roman" w:eastAsia="Times New Roman" w:hAnsi="Times New Roman"/>
              </w:rPr>
            </w:pPr>
            <w:r w:rsidRPr="00D5405C">
              <w:rPr>
                <w:rFonts w:ascii="Times New Roman" w:eastAsia="Times New Roman" w:hAnsi="Times New Roman"/>
                <w:b/>
                <w:bCs/>
              </w:rPr>
              <w:t xml:space="preserve">Смета № </w:t>
            </w:r>
            <w:r w:rsidRPr="00D5405C">
              <w:rPr>
                <w:rFonts w:ascii="Times New Roman" w:eastAsia="Times New Roman" w:hAnsi="Times New Roman"/>
                <w:b/>
                <w:bCs/>
                <w:u w:val="single"/>
              </w:rPr>
              <w:t>2</w:t>
            </w:r>
            <w:r w:rsidRPr="00D5405C">
              <w:rPr>
                <w:rFonts w:ascii="Times New Roman" w:eastAsia="Times New Roman" w:hAnsi="Times New Roman"/>
                <w:b/>
                <w:bCs/>
              </w:rPr>
              <w:t xml:space="preserve"> </w:t>
            </w:r>
          </w:p>
        </w:tc>
      </w:tr>
      <w:tr w:rsidR="00D5405C" w:rsidRPr="00D5405C" w14:paraId="3AB0AF24" w14:textId="77777777" w:rsidTr="00F67BCD">
        <w:tc>
          <w:tcPr>
            <w:tcW w:w="5000" w:type="pct"/>
            <w:vAlign w:val="center"/>
            <w:hideMark/>
          </w:tcPr>
          <w:p w14:paraId="51FEE554" w14:textId="77777777" w:rsidR="00D5405C" w:rsidRPr="00D5405C" w:rsidRDefault="00D5405C" w:rsidP="00F67BCD">
            <w:pPr>
              <w:jc w:val="center"/>
              <w:rPr>
                <w:rFonts w:ascii="Times New Roman" w:eastAsia="Times New Roman" w:hAnsi="Times New Roman"/>
              </w:rPr>
            </w:pPr>
            <w:r w:rsidRPr="00D5405C">
              <w:rPr>
                <w:rFonts w:ascii="Times New Roman" w:eastAsia="Times New Roman" w:hAnsi="Times New Roman"/>
                <w:b/>
                <w:bCs/>
              </w:rPr>
              <w:t xml:space="preserve">на проектные (изыскательские) работы </w:t>
            </w:r>
          </w:p>
        </w:tc>
      </w:tr>
      <w:tr w:rsidR="00D5405C" w:rsidRPr="00D5405C" w14:paraId="3E248835" w14:textId="77777777" w:rsidTr="00F67BCD">
        <w:trPr>
          <w:trHeight w:val="300"/>
        </w:trPr>
        <w:tc>
          <w:tcPr>
            <w:tcW w:w="0" w:type="auto"/>
            <w:vAlign w:val="center"/>
            <w:hideMark/>
          </w:tcPr>
          <w:p w14:paraId="273BD9F0" w14:textId="77777777" w:rsidR="00D5405C" w:rsidRPr="00D5405C" w:rsidRDefault="00D5405C" w:rsidP="00F67BCD">
            <w:pPr>
              <w:rPr>
                <w:rFonts w:ascii="Times New Roman" w:eastAsia="Times New Roman" w:hAnsi="Times New Roman"/>
              </w:rPr>
            </w:pPr>
          </w:p>
        </w:tc>
      </w:tr>
    </w:tbl>
    <w:p w14:paraId="1A8A1FB0" w14:textId="77777777" w:rsidR="00D5405C" w:rsidRPr="00D5405C" w:rsidRDefault="00D5405C" w:rsidP="00D5405C">
      <w:pPr>
        <w:rPr>
          <w:rFonts w:ascii="Times New Roman" w:eastAsia="Times New Roman" w:hAnsi="Times New Roman"/>
          <w:vanish/>
        </w:rPr>
      </w:pPr>
    </w:p>
    <w:tbl>
      <w:tblPr>
        <w:tblW w:w="5000" w:type="pct"/>
        <w:tblCellMar>
          <w:left w:w="0" w:type="dxa"/>
          <w:right w:w="0" w:type="dxa"/>
        </w:tblCellMar>
        <w:tblLook w:val="04A0" w:firstRow="1" w:lastRow="0" w:firstColumn="1" w:lastColumn="0" w:noHBand="0" w:noVBand="1"/>
      </w:tblPr>
      <w:tblGrid>
        <w:gridCol w:w="10059"/>
        <w:gridCol w:w="6"/>
      </w:tblGrid>
      <w:tr w:rsidR="00D5405C" w:rsidRPr="00D5405C" w14:paraId="39BA4109" w14:textId="77777777" w:rsidTr="00D5405C">
        <w:trPr>
          <w:gridAfter w:val="1"/>
          <w:trHeight w:val="1110"/>
        </w:trPr>
        <w:tc>
          <w:tcPr>
            <w:tcW w:w="0" w:type="auto"/>
            <w:vAlign w:val="center"/>
            <w:hideMark/>
          </w:tcPr>
          <w:p w14:paraId="3FEE72E3"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u w:val="single"/>
              </w:rPr>
              <w:t xml:space="preserve">выполнение работ по разработке и согласованию проектно-сметной документации на благоустройство элементов благоустройства территории по адресу: </w:t>
            </w:r>
            <w:r w:rsidRPr="00D5405C">
              <w:rPr>
                <w:rFonts w:ascii="Times New Roman" w:eastAsia="Times New Roman" w:hAnsi="Times New Roman"/>
                <w:bCs/>
                <w:u w:val="single"/>
              </w:rPr>
              <w:t xml:space="preserve">Санкт-Петербург, объект зеленых насаждений общего пользования городского значения № 3129 «сквер б/н на берегу Нижнего Большого Суздальского озера между Выборгским шоссе и р. </w:t>
            </w:r>
            <w:proofErr w:type="spellStart"/>
            <w:r w:rsidRPr="00D5405C">
              <w:rPr>
                <w:rFonts w:ascii="Times New Roman" w:eastAsia="Times New Roman" w:hAnsi="Times New Roman"/>
                <w:bCs/>
                <w:u w:val="single"/>
              </w:rPr>
              <w:t>Старожиловкой</w:t>
            </w:r>
            <w:proofErr w:type="spellEnd"/>
            <w:r w:rsidRPr="00D5405C">
              <w:rPr>
                <w:rFonts w:ascii="Times New Roman" w:eastAsia="Times New Roman" w:hAnsi="Times New Roman"/>
                <w:bCs/>
                <w:u w:val="single"/>
              </w:rPr>
              <w:t>».</w:t>
            </w:r>
          </w:p>
        </w:tc>
      </w:tr>
      <w:tr w:rsidR="00D5405C" w:rsidRPr="00D5405C" w14:paraId="7FAD3174" w14:textId="77777777" w:rsidTr="00D5405C">
        <w:trPr>
          <w:trHeight w:val="80"/>
        </w:trPr>
        <w:tc>
          <w:tcPr>
            <w:tcW w:w="0" w:type="auto"/>
            <w:vAlign w:val="center"/>
            <w:hideMark/>
          </w:tcPr>
          <w:p w14:paraId="395DD68E" w14:textId="77777777" w:rsidR="00D5405C" w:rsidRPr="00D5405C" w:rsidRDefault="00D5405C" w:rsidP="00F67BCD">
            <w:pPr>
              <w:rPr>
                <w:rFonts w:ascii="Times New Roman" w:eastAsia="Times New Roman" w:hAnsi="Times New Roman"/>
              </w:rPr>
            </w:pPr>
          </w:p>
        </w:tc>
        <w:tc>
          <w:tcPr>
            <w:tcW w:w="0" w:type="auto"/>
            <w:vAlign w:val="center"/>
            <w:hideMark/>
          </w:tcPr>
          <w:p w14:paraId="5FFCC8B8" w14:textId="77777777" w:rsidR="00D5405C" w:rsidRPr="00D5405C" w:rsidRDefault="00D5405C" w:rsidP="00F67BCD">
            <w:pPr>
              <w:rPr>
                <w:rFonts w:ascii="Times New Roman" w:eastAsia="Times New Roman" w:hAnsi="Times New Roman"/>
              </w:rPr>
            </w:pPr>
          </w:p>
        </w:tc>
      </w:tr>
    </w:tbl>
    <w:p w14:paraId="324F1D96" w14:textId="77777777" w:rsidR="00D5405C" w:rsidRPr="00D5405C" w:rsidRDefault="00D5405C" w:rsidP="00D5405C">
      <w:pPr>
        <w:rPr>
          <w:rFonts w:ascii="Times New Roman" w:eastAsia="Times New Roman" w:hAnsi="Times New Roman"/>
          <w:vanish/>
        </w:rPr>
      </w:pPr>
    </w:p>
    <w:tbl>
      <w:tblPr>
        <w:tblW w:w="5000" w:type="pct"/>
        <w:tblCellMar>
          <w:left w:w="0" w:type="dxa"/>
          <w:right w:w="0" w:type="dxa"/>
        </w:tblCellMar>
        <w:tblLook w:val="04A0" w:firstRow="1" w:lastRow="0" w:firstColumn="1" w:lastColumn="0" w:noHBand="0" w:noVBand="1"/>
      </w:tblPr>
      <w:tblGrid>
        <w:gridCol w:w="2516"/>
        <w:gridCol w:w="7549"/>
      </w:tblGrid>
      <w:tr w:rsidR="00D5405C" w:rsidRPr="00D5405C" w14:paraId="23247C0C" w14:textId="77777777" w:rsidTr="00F67BCD">
        <w:tc>
          <w:tcPr>
            <w:tcW w:w="1250" w:type="pct"/>
            <w:vAlign w:val="center"/>
            <w:hideMark/>
          </w:tcPr>
          <w:p w14:paraId="202ED371"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b/>
                <w:bCs/>
              </w:rPr>
              <w:t>Заказчик</w:t>
            </w:r>
            <w:r w:rsidRPr="00D5405C">
              <w:rPr>
                <w:rFonts w:ascii="Times New Roman" w:eastAsia="Times New Roman" w:hAnsi="Times New Roman"/>
              </w:rPr>
              <w:t xml:space="preserve"> </w:t>
            </w:r>
          </w:p>
        </w:tc>
        <w:tc>
          <w:tcPr>
            <w:tcW w:w="0" w:type="auto"/>
            <w:vAlign w:val="center"/>
            <w:hideMark/>
          </w:tcPr>
          <w:p w14:paraId="3F72689F" w14:textId="77777777" w:rsidR="00D5405C" w:rsidRPr="00D5405C" w:rsidRDefault="00D5405C" w:rsidP="00F67BCD">
            <w:pPr>
              <w:rPr>
                <w:rFonts w:ascii="Times New Roman" w:eastAsia="Times New Roman" w:hAnsi="Times New Roman"/>
              </w:rPr>
            </w:pPr>
          </w:p>
        </w:tc>
      </w:tr>
      <w:tr w:rsidR="00D5405C" w:rsidRPr="00D5405C" w14:paraId="4354C90C" w14:textId="77777777" w:rsidTr="00F67BCD">
        <w:trPr>
          <w:trHeight w:val="300"/>
        </w:trPr>
        <w:tc>
          <w:tcPr>
            <w:tcW w:w="0" w:type="auto"/>
            <w:vAlign w:val="center"/>
            <w:hideMark/>
          </w:tcPr>
          <w:p w14:paraId="49B79B7F" w14:textId="77777777" w:rsidR="00D5405C" w:rsidRPr="00D5405C" w:rsidRDefault="00D5405C" w:rsidP="00F67BCD">
            <w:pPr>
              <w:rPr>
                <w:rFonts w:ascii="Times New Roman" w:eastAsia="Times New Roman" w:hAnsi="Times New Roman"/>
              </w:rPr>
            </w:pPr>
          </w:p>
        </w:tc>
        <w:tc>
          <w:tcPr>
            <w:tcW w:w="0" w:type="auto"/>
            <w:vAlign w:val="center"/>
            <w:hideMark/>
          </w:tcPr>
          <w:p w14:paraId="23D52763" w14:textId="77777777" w:rsidR="00D5405C" w:rsidRPr="00D5405C" w:rsidRDefault="00D5405C" w:rsidP="00F67BCD">
            <w:pPr>
              <w:rPr>
                <w:rFonts w:ascii="Times New Roman" w:eastAsia="Times New Roman" w:hAnsi="Times New Roman"/>
              </w:rPr>
            </w:pPr>
          </w:p>
        </w:tc>
      </w:tr>
      <w:tr w:rsidR="00D5405C" w:rsidRPr="00D5405C" w14:paraId="63EA3191" w14:textId="77777777" w:rsidTr="00F67BCD">
        <w:tc>
          <w:tcPr>
            <w:tcW w:w="0" w:type="auto"/>
            <w:vAlign w:val="center"/>
            <w:hideMark/>
          </w:tcPr>
          <w:p w14:paraId="26B1A129"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b/>
                <w:bCs/>
              </w:rPr>
              <w:t>Проектная организация</w:t>
            </w:r>
            <w:r w:rsidRPr="00D5405C">
              <w:rPr>
                <w:rFonts w:ascii="Times New Roman" w:eastAsia="Times New Roman" w:hAnsi="Times New Roman"/>
              </w:rPr>
              <w:t xml:space="preserve"> </w:t>
            </w:r>
          </w:p>
        </w:tc>
        <w:tc>
          <w:tcPr>
            <w:tcW w:w="0" w:type="auto"/>
            <w:vAlign w:val="center"/>
            <w:hideMark/>
          </w:tcPr>
          <w:p w14:paraId="07806688" w14:textId="77777777" w:rsidR="00D5405C" w:rsidRPr="00D5405C" w:rsidRDefault="00D5405C" w:rsidP="00F67BCD">
            <w:pPr>
              <w:rPr>
                <w:rFonts w:ascii="Times New Roman" w:eastAsia="Times New Roman" w:hAnsi="Times New Roman"/>
              </w:rPr>
            </w:pPr>
          </w:p>
        </w:tc>
      </w:tr>
    </w:tbl>
    <w:p w14:paraId="2A7C706D" w14:textId="77777777" w:rsidR="00D5405C" w:rsidRPr="00D5405C" w:rsidRDefault="00D5405C" w:rsidP="00D5405C">
      <w:pPr>
        <w:rPr>
          <w:rFonts w:ascii="Times New Roman" w:eastAsia="Times New Roman" w:hAnsi="Times New Roman"/>
        </w:rPr>
      </w:pPr>
    </w:p>
    <w:tbl>
      <w:tblPr>
        <w:tblW w:w="5000" w:type="pct"/>
        <w:tblCellMar>
          <w:left w:w="0" w:type="dxa"/>
          <w:right w:w="0" w:type="dxa"/>
        </w:tblCellMar>
        <w:tblLook w:val="04A0" w:firstRow="1" w:lastRow="0" w:firstColumn="1" w:lastColumn="0" w:noHBand="0" w:noVBand="1"/>
      </w:tblPr>
      <w:tblGrid>
        <w:gridCol w:w="10065"/>
      </w:tblGrid>
      <w:tr w:rsidR="00D5405C" w:rsidRPr="00D5405C" w14:paraId="13B3E1C2" w14:textId="77777777" w:rsidTr="00F67BCD">
        <w:tc>
          <w:tcPr>
            <w:tcW w:w="0" w:type="auto"/>
            <w:vAlign w:val="center"/>
            <w:hideMark/>
          </w:tcPr>
          <w:p w14:paraId="02F1DCE5"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b/>
                <w:bCs/>
              </w:rPr>
              <w:t>Составлена в уровне цен на кв. г.</w:t>
            </w:r>
            <w:r w:rsidRPr="00D5405C">
              <w:rPr>
                <w:rFonts w:ascii="Times New Roman" w:eastAsia="Times New Roman" w:hAnsi="Times New Roman"/>
              </w:rPr>
              <w:t xml:space="preserve"> </w:t>
            </w:r>
          </w:p>
        </w:tc>
      </w:tr>
      <w:tr w:rsidR="00D5405C" w:rsidRPr="00D5405C" w14:paraId="54A388E5" w14:textId="77777777" w:rsidTr="00F67BCD">
        <w:trPr>
          <w:trHeight w:val="300"/>
        </w:trPr>
        <w:tc>
          <w:tcPr>
            <w:tcW w:w="0" w:type="auto"/>
            <w:vAlign w:val="center"/>
            <w:hideMark/>
          </w:tcPr>
          <w:p w14:paraId="76E89B87" w14:textId="77777777" w:rsidR="00D5405C" w:rsidRPr="00D5405C" w:rsidRDefault="00D5405C" w:rsidP="00F67BCD">
            <w:pPr>
              <w:rPr>
                <w:rFonts w:ascii="Times New Roman" w:eastAsia="Times New Roman" w:hAnsi="Times New Roman"/>
              </w:rPr>
            </w:pPr>
          </w:p>
        </w:tc>
      </w:tr>
    </w:tbl>
    <w:p w14:paraId="20C7A6F7" w14:textId="77777777" w:rsidR="00D5405C" w:rsidRPr="00D5405C" w:rsidRDefault="00D5405C" w:rsidP="00D5405C">
      <w:pPr>
        <w:rPr>
          <w:rFonts w:ascii="Times New Roman" w:eastAsia="Times New Roman" w:hAnsi="Times New Roman"/>
          <w:vanish/>
        </w:rPr>
      </w:pPr>
    </w:p>
    <w:tbl>
      <w:tblPr>
        <w:tblW w:w="5000" w:type="pct"/>
        <w:tblCellMar>
          <w:left w:w="0" w:type="dxa"/>
          <w:right w:w="0" w:type="dxa"/>
        </w:tblCellMar>
        <w:tblLook w:val="04A0" w:firstRow="1" w:lastRow="0" w:firstColumn="1" w:lastColumn="0" w:noHBand="0" w:noVBand="1"/>
      </w:tblPr>
      <w:tblGrid>
        <w:gridCol w:w="306"/>
        <w:gridCol w:w="3149"/>
        <w:gridCol w:w="3726"/>
        <w:gridCol w:w="1679"/>
        <w:gridCol w:w="1189"/>
      </w:tblGrid>
      <w:tr w:rsidR="00D5405C" w:rsidRPr="00D5405C" w14:paraId="2D7E8D1D" w14:textId="77777777" w:rsidTr="00F67BCD">
        <w:tc>
          <w:tcPr>
            <w:tcW w:w="150" w:type="pct"/>
            <w:tcBorders>
              <w:top w:val="single" w:sz="6" w:space="0" w:color="auto"/>
              <w:left w:val="single" w:sz="6" w:space="0" w:color="auto"/>
              <w:bottom w:val="single" w:sz="6" w:space="0" w:color="auto"/>
              <w:right w:val="single" w:sz="6" w:space="0" w:color="auto"/>
            </w:tcBorders>
            <w:hideMark/>
          </w:tcPr>
          <w:p w14:paraId="265D092E" w14:textId="77777777" w:rsidR="00D5405C" w:rsidRPr="00D5405C" w:rsidRDefault="00D5405C" w:rsidP="00F67BCD">
            <w:pPr>
              <w:jc w:val="center"/>
              <w:rPr>
                <w:rFonts w:ascii="Times New Roman" w:eastAsia="Times New Roman" w:hAnsi="Times New Roman"/>
              </w:rPr>
            </w:pPr>
            <w:r w:rsidRPr="00D5405C">
              <w:rPr>
                <w:rFonts w:ascii="Times New Roman" w:eastAsia="Times New Roman" w:hAnsi="Times New Roman"/>
              </w:rPr>
              <w:t xml:space="preserve">№ </w:t>
            </w:r>
            <w:proofErr w:type="spellStart"/>
            <w:r w:rsidRPr="00D5405C">
              <w:rPr>
                <w:rFonts w:ascii="Times New Roman" w:eastAsia="Times New Roman" w:hAnsi="Times New Roman"/>
              </w:rPr>
              <w:t>пп</w:t>
            </w:r>
            <w:proofErr w:type="spellEnd"/>
            <w:r w:rsidRPr="00D5405C">
              <w:rPr>
                <w:rFonts w:ascii="Times New Roman" w:eastAsia="Times New Roman" w:hAnsi="Times New Roman"/>
              </w:rPr>
              <w:t>.</w:t>
            </w:r>
          </w:p>
        </w:tc>
        <w:tc>
          <w:tcPr>
            <w:tcW w:w="0" w:type="auto"/>
            <w:tcBorders>
              <w:top w:val="single" w:sz="6" w:space="0" w:color="auto"/>
              <w:left w:val="single" w:sz="6" w:space="0" w:color="auto"/>
              <w:bottom w:val="single" w:sz="6" w:space="0" w:color="auto"/>
              <w:right w:val="single" w:sz="6" w:space="0" w:color="auto"/>
            </w:tcBorders>
            <w:hideMark/>
          </w:tcPr>
          <w:p w14:paraId="5A35ED12" w14:textId="77777777" w:rsidR="00D5405C" w:rsidRPr="00D5405C" w:rsidRDefault="00D5405C" w:rsidP="00F67BCD">
            <w:pPr>
              <w:jc w:val="center"/>
              <w:rPr>
                <w:rFonts w:ascii="Times New Roman" w:eastAsia="Times New Roman" w:hAnsi="Times New Roman"/>
              </w:rPr>
            </w:pPr>
            <w:r w:rsidRPr="00D5405C">
              <w:rPr>
                <w:rFonts w:ascii="Times New Roman" w:eastAsia="Times New Roman" w:hAnsi="Times New Roman"/>
              </w:rPr>
              <w:t>Наименование объекта проектирования или вида проектных работ</w:t>
            </w:r>
          </w:p>
        </w:tc>
        <w:tc>
          <w:tcPr>
            <w:tcW w:w="0" w:type="auto"/>
            <w:tcBorders>
              <w:top w:val="single" w:sz="6" w:space="0" w:color="auto"/>
              <w:left w:val="single" w:sz="6" w:space="0" w:color="auto"/>
              <w:bottom w:val="single" w:sz="6" w:space="0" w:color="auto"/>
              <w:right w:val="single" w:sz="6" w:space="0" w:color="auto"/>
            </w:tcBorders>
            <w:hideMark/>
          </w:tcPr>
          <w:p w14:paraId="61D4B0B1" w14:textId="77777777" w:rsidR="00D5405C" w:rsidRPr="00D5405C" w:rsidRDefault="00D5405C" w:rsidP="00F67BCD">
            <w:pPr>
              <w:jc w:val="center"/>
              <w:rPr>
                <w:rFonts w:ascii="Times New Roman" w:eastAsia="Times New Roman" w:hAnsi="Times New Roman"/>
              </w:rPr>
            </w:pPr>
            <w:r w:rsidRPr="00D5405C">
              <w:rPr>
                <w:rFonts w:ascii="Times New Roman" w:eastAsia="Times New Roman" w:hAnsi="Times New Roman"/>
              </w:rPr>
              <w:t>Наименование, номера глав, таблиц, параграфов и пунктов МНЗ на проектные работы</w:t>
            </w:r>
          </w:p>
        </w:tc>
        <w:tc>
          <w:tcPr>
            <w:tcW w:w="0" w:type="auto"/>
            <w:tcBorders>
              <w:top w:val="single" w:sz="6" w:space="0" w:color="auto"/>
              <w:left w:val="single" w:sz="6" w:space="0" w:color="auto"/>
              <w:bottom w:val="single" w:sz="6" w:space="0" w:color="auto"/>
              <w:right w:val="single" w:sz="6" w:space="0" w:color="auto"/>
            </w:tcBorders>
            <w:hideMark/>
          </w:tcPr>
          <w:p w14:paraId="378B5862" w14:textId="77777777" w:rsidR="00D5405C" w:rsidRPr="00D5405C" w:rsidRDefault="00D5405C" w:rsidP="00F67BCD">
            <w:pPr>
              <w:jc w:val="center"/>
              <w:rPr>
                <w:rFonts w:ascii="Times New Roman" w:eastAsia="Times New Roman" w:hAnsi="Times New Roman"/>
              </w:rPr>
            </w:pPr>
            <w:r w:rsidRPr="00D5405C">
              <w:rPr>
                <w:rFonts w:ascii="Times New Roman" w:eastAsia="Times New Roman" w:hAnsi="Times New Roman"/>
              </w:rPr>
              <w:t>Расчет стоимости</w:t>
            </w:r>
          </w:p>
        </w:tc>
        <w:tc>
          <w:tcPr>
            <w:tcW w:w="0" w:type="auto"/>
            <w:tcBorders>
              <w:top w:val="single" w:sz="6" w:space="0" w:color="auto"/>
              <w:left w:val="single" w:sz="6" w:space="0" w:color="auto"/>
              <w:bottom w:val="single" w:sz="6" w:space="0" w:color="auto"/>
              <w:right w:val="single" w:sz="6" w:space="0" w:color="auto"/>
            </w:tcBorders>
            <w:hideMark/>
          </w:tcPr>
          <w:p w14:paraId="77CA7885" w14:textId="77777777" w:rsidR="00D5405C" w:rsidRPr="00D5405C" w:rsidRDefault="00D5405C" w:rsidP="00F67BCD">
            <w:pPr>
              <w:jc w:val="center"/>
              <w:rPr>
                <w:rFonts w:ascii="Times New Roman" w:eastAsia="Times New Roman" w:hAnsi="Times New Roman"/>
              </w:rPr>
            </w:pPr>
            <w:r w:rsidRPr="00D5405C">
              <w:rPr>
                <w:rFonts w:ascii="Times New Roman" w:eastAsia="Times New Roman" w:hAnsi="Times New Roman"/>
              </w:rPr>
              <w:t>Сметная стоимость, руб.</w:t>
            </w:r>
          </w:p>
        </w:tc>
      </w:tr>
      <w:tr w:rsidR="00D5405C" w:rsidRPr="00D5405C" w14:paraId="67B42C23" w14:textId="77777777" w:rsidTr="00F67BCD">
        <w:tc>
          <w:tcPr>
            <w:tcW w:w="0" w:type="auto"/>
            <w:tcBorders>
              <w:top w:val="single" w:sz="6" w:space="0" w:color="auto"/>
              <w:left w:val="single" w:sz="6" w:space="0" w:color="auto"/>
              <w:bottom w:val="single" w:sz="6" w:space="0" w:color="auto"/>
              <w:right w:val="single" w:sz="6" w:space="0" w:color="auto"/>
            </w:tcBorders>
            <w:hideMark/>
          </w:tcPr>
          <w:p w14:paraId="6AF862AE" w14:textId="77777777" w:rsidR="00D5405C" w:rsidRPr="00D5405C" w:rsidRDefault="00D5405C" w:rsidP="00F67BCD">
            <w:pPr>
              <w:jc w:val="center"/>
              <w:rPr>
                <w:rFonts w:ascii="Times New Roman" w:eastAsia="Times New Roman" w:hAnsi="Times New Roman"/>
              </w:rPr>
            </w:pPr>
            <w:r w:rsidRPr="00D5405C">
              <w:rPr>
                <w:rFonts w:ascii="Times New Roman" w:eastAsia="Times New Roman" w:hAnsi="Times New Roman"/>
              </w:rPr>
              <w:t>1</w:t>
            </w:r>
          </w:p>
        </w:tc>
        <w:tc>
          <w:tcPr>
            <w:tcW w:w="0" w:type="auto"/>
            <w:tcBorders>
              <w:top w:val="single" w:sz="6" w:space="0" w:color="auto"/>
              <w:left w:val="single" w:sz="6" w:space="0" w:color="auto"/>
              <w:bottom w:val="single" w:sz="6" w:space="0" w:color="auto"/>
              <w:right w:val="single" w:sz="6" w:space="0" w:color="auto"/>
            </w:tcBorders>
            <w:hideMark/>
          </w:tcPr>
          <w:p w14:paraId="55EEA28C" w14:textId="77777777" w:rsidR="00D5405C" w:rsidRPr="00D5405C" w:rsidRDefault="00D5405C" w:rsidP="00F67BCD">
            <w:pPr>
              <w:jc w:val="center"/>
              <w:rPr>
                <w:rFonts w:ascii="Times New Roman" w:eastAsia="Times New Roman" w:hAnsi="Times New Roman"/>
              </w:rPr>
            </w:pPr>
            <w:r w:rsidRPr="00D5405C">
              <w:rPr>
                <w:rFonts w:ascii="Times New Roman" w:eastAsia="Times New Roman" w:hAnsi="Times New Roman"/>
              </w:rPr>
              <w:t>2</w:t>
            </w:r>
          </w:p>
        </w:tc>
        <w:tc>
          <w:tcPr>
            <w:tcW w:w="0" w:type="auto"/>
            <w:tcBorders>
              <w:top w:val="single" w:sz="6" w:space="0" w:color="auto"/>
              <w:left w:val="single" w:sz="6" w:space="0" w:color="auto"/>
              <w:bottom w:val="single" w:sz="6" w:space="0" w:color="auto"/>
              <w:right w:val="single" w:sz="6" w:space="0" w:color="auto"/>
            </w:tcBorders>
            <w:hideMark/>
          </w:tcPr>
          <w:p w14:paraId="3EDEC015" w14:textId="77777777" w:rsidR="00D5405C" w:rsidRPr="00D5405C" w:rsidRDefault="00D5405C" w:rsidP="00F67BCD">
            <w:pPr>
              <w:jc w:val="center"/>
              <w:rPr>
                <w:rFonts w:ascii="Times New Roman" w:eastAsia="Times New Roman" w:hAnsi="Times New Roman"/>
              </w:rPr>
            </w:pPr>
            <w:r w:rsidRPr="00D5405C">
              <w:rPr>
                <w:rFonts w:ascii="Times New Roman" w:eastAsia="Times New Roman" w:hAnsi="Times New Roman"/>
              </w:rPr>
              <w:t>3</w:t>
            </w:r>
          </w:p>
        </w:tc>
        <w:tc>
          <w:tcPr>
            <w:tcW w:w="0" w:type="auto"/>
            <w:tcBorders>
              <w:top w:val="single" w:sz="6" w:space="0" w:color="auto"/>
              <w:left w:val="single" w:sz="6" w:space="0" w:color="auto"/>
              <w:bottom w:val="single" w:sz="6" w:space="0" w:color="auto"/>
              <w:right w:val="single" w:sz="6" w:space="0" w:color="auto"/>
            </w:tcBorders>
            <w:hideMark/>
          </w:tcPr>
          <w:p w14:paraId="027BBCB3" w14:textId="77777777" w:rsidR="00D5405C" w:rsidRPr="00D5405C" w:rsidRDefault="00D5405C" w:rsidP="00F67BCD">
            <w:pPr>
              <w:jc w:val="center"/>
              <w:rPr>
                <w:rFonts w:ascii="Times New Roman" w:eastAsia="Times New Roman" w:hAnsi="Times New Roman"/>
              </w:rPr>
            </w:pPr>
            <w:r w:rsidRPr="00D5405C">
              <w:rPr>
                <w:rFonts w:ascii="Times New Roman" w:eastAsia="Times New Roman" w:hAnsi="Times New Roman"/>
              </w:rPr>
              <w:t>4</w:t>
            </w:r>
          </w:p>
        </w:tc>
        <w:tc>
          <w:tcPr>
            <w:tcW w:w="0" w:type="auto"/>
            <w:tcBorders>
              <w:top w:val="single" w:sz="6" w:space="0" w:color="auto"/>
              <w:left w:val="single" w:sz="6" w:space="0" w:color="auto"/>
              <w:bottom w:val="single" w:sz="6" w:space="0" w:color="auto"/>
              <w:right w:val="single" w:sz="6" w:space="0" w:color="auto"/>
            </w:tcBorders>
            <w:hideMark/>
          </w:tcPr>
          <w:p w14:paraId="6002D50D" w14:textId="77777777" w:rsidR="00D5405C" w:rsidRPr="00D5405C" w:rsidRDefault="00D5405C" w:rsidP="00F67BCD">
            <w:pPr>
              <w:jc w:val="center"/>
              <w:rPr>
                <w:rFonts w:ascii="Times New Roman" w:eastAsia="Times New Roman" w:hAnsi="Times New Roman"/>
              </w:rPr>
            </w:pPr>
            <w:r w:rsidRPr="00D5405C">
              <w:rPr>
                <w:rFonts w:ascii="Times New Roman" w:eastAsia="Times New Roman" w:hAnsi="Times New Roman"/>
              </w:rPr>
              <w:t>5</w:t>
            </w:r>
          </w:p>
        </w:tc>
      </w:tr>
      <w:tr w:rsidR="00D5405C" w:rsidRPr="00D5405C" w14:paraId="4D5B5485" w14:textId="77777777" w:rsidTr="00F67BCD">
        <w:tc>
          <w:tcPr>
            <w:tcW w:w="0" w:type="auto"/>
            <w:tcBorders>
              <w:top w:val="single" w:sz="6" w:space="0" w:color="000000"/>
              <w:left w:val="single" w:sz="6" w:space="0" w:color="000000"/>
              <w:right w:val="single" w:sz="6" w:space="0" w:color="000000"/>
            </w:tcBorders>
            <w:hideMark/>
          </w:tcPr>
          <w:p w14:paraId="060E3873" w14:textId="77777777" w:rsidR="00D5405C" w:rsidRPr="00D5405C" w:rsidRDefault="00D5405C" w:rsidP="00F67BCD">
            <w:pPr>
              <w:jc w:val="center"/>
              <w:rPr>
                <w:rFonts w:ascii="Times New Roman" w:eastAsia="Times New Roman" w:hAnsi="Times New Roman"/>
              </w:rPr>
            </w:pPr>
            <w:r w:rsidRPr="00D5405C">
              <w:rPr>
                <w:rFonts w:ascii="Times New Roman" w:eastAsia="Times New Roman" w:hAnsi="Times New Roman"/>
                <w:b/>
                <w:bCs/>
              </w:rPr>
              <w:t>1</w:t>
            </w:r>
            <w:r w:rsidRPr="00D5405C">
              <w:rPr>
                <w:rFonts w:ascii="Times New Roman" w:eastAsia="Times New Roman" w:hAnsi="Times New Roman"/>
              </w:rPr>
              <w:t xml:space="preserve"> </w:t>
            </w:r>
          </w:p>
        </w:tc>
        <w:tc>
          <w:tcPr>
            <w:tcW w:w="0" w:type="auto"/>
            <w:tcBorders>
              <w:top w:val="single" w:sz="6" w:space="0" w:color="000000"/>
              <w:left w:val="single" w:sz="6" w:space="0" w:color="000000"/>
              <w:right w:val="single" w:sz="6" w:space="0" w:color="000000"/>
            </w:tcBorders>
            <w:hideMark/>
          </w:tcPr>
          <w:p w14:paraId="6A983F4F" w14:textId="77777777" w:rsidR="00D5405C" w:rsidRPr="00D5405C" w:rsidRDefault="00D5405C" w:rsidP="00F67BCD">
            <w:pPr>
              <w:rPr>
                <w:rFonts w:ascii="Times New Roman" w:eastAsia="Times New Roman" w:hAnsi="Times New Roman"/>
                <w:b/>
                <w:bCs/>
              </w:rPr>
            </w:pPr>
            <w:r w:rsidRPr="00D5405C">
              <w:rPr>
                <w:rFonts w:ascii="Times New Roman" w:eastAsia="Times New Roman" w:hAnsi="Times New Roman"/>
                <w:b/>
                <w:bCs/>
              </w:rPr>
              <w:t>Парки культуры и отдыха, зоны отдыха, скверы, бульвары, городские площади, набережные. Площадь от 1 до 5 га включительно.</w:t>
            </w:r>
          </w:p>
        </w:tc>
        <w:tc>
          <w:tcPr>
            <w:tcW w:w="0" w:type="auto"/>
            <w:tcBorders>
              <w:top w:val="single" w:sz="6" w:space="0" w:color="000000"/>
              <w:left w:val="single" w:sz="6" w:space="0" w:color="000000"/>
              <w:right w:val="single" w:sz="6" w:space="0" w:color="000000"/>
            </w:tcBorders>
            <w:hideMark/>
          </w:tcPr>
          <w:p w14:paraId="6DC1A7FE"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rPr>
              <w:t>Нормативные затраты на работы по подготовке проектной документации для строительства объектов городской среды. 2023 г. Таблица 3.1. Комплексное благоустройство территорий, п.2</w:t>
            </w:r>
            <w:r w:rsidRPr="00D5405C">
              <w:rPr>
                <w:rFonts w:ascii="Times New Roman" w:eastAsia="Times New Roman" w:hAnsi="Times New Roman"/>
              </w:rPr>
              <w:br/>
              <w:t xml:space="preserve">A=312.3 </w:t>
            </w:r>
            <w:proofErr w:type="spellStart"/>
            <w:r w:rsidRPr="00D5405C">
              <w:rPr>
                <w:rFonts w:ascii="Times New Roman" w:eastAsia="Times New Roman" w:hAnsi="Times New Roman"/>
              </w:rPr>
              <w:t>тыс.руб</w:t>
            </w:r>
            <w:proofErr w:type="spellEnd"/>
            <w:r w:rsidRPr="00D5405C">
              <w:rPr>
                <w:rFonts w:ascii="Times New Roman" w:eastAsia="Times New Roman" w:hAnsi="Times New Roman"/>
              </w:rPr>
              <w:t xml:space="preserve">; B=318.9 </w:t>
            </w:r>
            <w:proofErr w:type="spellStart"/>
            <w:proofErr w:type="gramStart"/>
            <w:r w:rsidRPr="00D5405C">
              <w:rPr>
                <w:rFonts w:ascii="Times New Roman" w:eastAsia="Times New Roman" w:hAnsi="Times New Roman"/>
              </w:rPr>
              <w:t>тыс.руб</w:t>
            </w:r>
            <w:proofErr w:type="spellEnd"/>
            <w:r w:rsidRPr="00D5405C">
              <w:rPr>
                <w:rFonts w:ascii="Times New Roman" w:eastAsia="Times New Roman" w:hAnsi="Times New Roman"/>
              </w:rPr>
              <w:t>;</w:t>
            </w:r>
            <w:r w:rsidRPr="00D5405C">
              <w:rPr>
                <w:rFonts w:ascii="Times New Roman" w:eastAsia="Times New Roman" w:hAnsi="Times New Roman"/>
              </w:rPr>
              <w:br/>
            </w:r>
            <w:proofErr w:type="spellStart"/>
            <w:r w:rsidRPr="00D5405C">
              <w:rPr>
                <w:rFonts w:ascii="Times New Roman" w:eastAsia="Times New Roman" w:hAnsi="Times New Roman"/>
              </w:rPr>
              <w:t>Осн</w:t>
            </w:r>
            <w:proofErr w:type="spellEnd"/>
            <w:proofErr w:type="gramEnd"/>
            <w:r w:rsidRPr="00D5405C">
              <w:rPr>
                <w:rFonts w:ascii="Times New Roman" w:eastAsia="Times New Roman" w:hAnsi="Times New Roman"/>
              </w:rPr>
              <w:t xml:space="preserve">. показ. Х=2.5 (га) </w:t>
            </w:r>
            <w:r w:rsidRPr="00D5405C">
              <w:rPr>
                <w:rFonts w:ascii="Times New Roman" w:eastAsia="Times New Roman" w:hAnsi="Times New Roman"/>
              </w:rPr>
              <w:br/>
              <w:t>Количество = 1</w:t>
            </w:r>
          </w:p>
        </w:tc>
        <w:tc>
          <w:tcPr>
            <w:tcW w:w="0" w:type="auto"/>
            <w:tcBorders>
              <w:top w:val="single" w:sz="6" w:space="0" w:color="000000"/>
              <w:left w:val="single" w:sz="6" w:space="0" w:color="000000"/>
              <w:right w:val="single" w:sz="6" w:space="0" w:color="000000"/>
            </w:tcBorders>
            <w:hideMark/>
          </w:tcPr>
          <w:p w14:paraId="3956A380"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rPr>
              <w:t xml:space="preserve">(A + B * </w:t>
            </w:r>
            <w:proofErr w:type="spellStart"/>
            <w:r w:rsidRPr="00D5405C">
              <w:rPr>
                <w:rFonts w:ascii="Times New Roman" w:eastAsia="Times New Roman" w:hAnsi="Times New Roman"/>
              </w:rPr>
              <w:t>Xзад</w:t>
            </w:r>
            <w:proofErr w:type="spellEnd"/>
            <w:r w:rsidRPr="00D5405C">
              <w:rPr>
                <w:rFonts w:ascii="Times New Roman" w:eastAsia="Times New Roman" w:hAnsi="Times New Roman"/>
              </w:rPr>
              <w:t xml:space="preserve">) * Количество * </w:t>
            </w:r>
            <w:proofErr w:type="spellStart"/>
            <w:r w:rsidRPr="00D5405C">
              <w:rPr>
                <w:rFonts w:ascii="Times New Roman" w:eastAsia="Times New Roman" w:hAnsi="Times New Roman"/>
              </w:rPr>
              <w:t>Кст</w:t>
            </w:r>
            <w:proofErr w:type="spellEnd"/>
            <w:r w:rsidRPr="00D5405C">
              <w:rPr>
                <w:rFonts w:ascii="Times New Roman" w:eastAsia="Times New Roman" w:hAnsi="Times New Roman"/>
              </w:rPr>
              <w:t xml:space="preserve"> * </w:t>
            </w:r>
            <w:proofErr w:type="spellStart"/>
            <w:r w:rsidRPr="00D5405C">
              <w:rPr>
                <w:rFonts w:ascii="Times New Roman" w:eastAsia="Times New Roman" w:hAnsi="Times New Roman"/>
              </w:rPr>
              <w:t>Ктек</w:t>
            </w:r>
            <w:proofErr w:type="spellEnd"/>
            <w:r w:rsidRPr="00D5405C">
              <w:rPr>
                <w:rFonts w:ascii="Times New Roman" w:eastAsia="Times New Roman" w:hAnsi="Times New Roman"/>
              </w:rPr>
              <w:t xml:space="preserve"> * K1</w:t>
            </w:r>
            <w:r w:rsidRPr="00D5405C">
              <w:rPr>
                <w:rFonts w:ascii="Times New Roman" w:eastAsia="Times New Roman" w:hAnsi="Times New Roman"/>
              </w:rPr>
              <w:br/>
            </w:r>
            <w:r w:rsidRPr="00D5405C">
              <w:rPr>
                <w:rFonts w:ascii="Times New Roman" w:eastAsia="Times New Roman" w:hAnsi="Times New Roman"/>
              </w:rPr>
              <w:br/>
              <w:t xml:space="preserve">(312300 </w:t>
            </w:r>
            <w:proofErr w:type="spellStart"/>
            <w:r w:rsidRPr="00D5405C">
              <w:rPr>
                <w:rFonts w:ascii="Times New Roman" w:eastAsia="Times New Roman" w:hAnsi="Times New Roman"/>
              </w:rPr>
              <w:t>руб</w:t>
            </w:r>
            <w:proofErr w:type="spellEnd"/>
            <w:r w:rsidRPr="00D5405C">
              <w:rPr>
                <w:rFonts w:ascii="Times New Roman" w:eastAsia="Times New Roman" w:hAnsi="Times New Roman"/>
              </w:rPr>
              <w:t xml:space="preserve"> + 318900 </w:t>
            </w:r>
            <w:proofErr w:type="spellStart"/>
            <w:r w:rsidRPr="00D5405C">
              <w:rPr>
                <w:rFonts w:ascii="Times New Roman" w:eastAsia="Times New Roman" w:hAnsi="Times New Roman"/>
              </w:rPr>
              <w:t>руб</w:t>
            </w:r>
            <w:proofErr w:type="spellEnd"/>
            <w:r w:rsidRPr="00D5405C">
              <w:rPr>
                <w:rFonts w:ascii="Times New Roman" w:eastAsia="Times New Roman" w:hAnsi="Times New Roman"/>
              </w:rPr>
              <w:t xml:space="preserve"> * 2.5) * 1 * 0.6 * 1.15 * 0.5 * 0.92473</w:t>
            </w:r>
          </w:p>
        </w:tc>
        <w:tc>
          <w:tcPr>
            <w:tcW w:w="0" w:type="auto"/>
            <w:tcBorders>
              <w:top w:val="single" w:sz="6" w:space="0" w:color="000000"/>
              <w:left w:val="single" w:sz="6" w:space="0" w:color="000000"/>
              <w:right w:val="single" w:sz="6" w:space="0" w:color="000000"/>
            </w:tcBorders>
            <w:hideMark/>
          </w:tcPr>
          <w:p w14:paraId="4BCB3273"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rPr>
              <w:t>353 981,79</w:t>
            </w:r>
          </w:p>
        </w:tc>
      </w:tr>
      <w:tr w:rsidR="00D5405C" w:rsidRPr="00D5405C" w14:paraId="762009C4" w14:textId="77777777" w:rsidTr="00F67BCD">
        <w:tc>
          <w:tcPr>
            <w:tcW w:w="0" w:type="auto"/>
            <w:tcBorders>
              <w:top w:val="single" w:sz="6" w:space="0" w:color="BBBBBB"/>
              <w:left w:val="single" w:sz="6" w:space="0" w:color="000000"/>
              <w:bottom w:val="single" w:sz="6" w:space="0" w:color="BBBBBB"/>
              <w:right w:val="single" w:sz="6" w:space="0" w:color="000000"/>
            </w:tcBorders>
            <w:hideMark/>
          </w:tcPr>
          <w:p w14:paraId="43C65DFD" w14:textId="77777777" w:rsidR="00D5405C" w:rsidRPr="00D5405C" w:rsidRDefault="00D5405C" w:rsidP="00F67BCD">
            <w:pPr>
              <w:jc w:val="center"/>
              <w:rPr>
                <w:rFonts w:ascii="Times New Roman" w:eastAsia="Times New Roman" w:hAnsi="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2C108D6D"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b/>
                <w:bCs/>
              </w:rPr>
              <w:t>Коэффициенты</w:t>
            </w:r>
            <w:r w:rsidRPr="00D5405C">
              <w:rPr>
                <w:rFonts w:ascii="Times New Roman" w:eastAsia="Times New Roman" w:hAnsi="Times New Roman"/>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120E5243" w14:textId="77777777" w:rsidR="00D5405C" w:rsidRPr="00D5405C" w:rsidRDefault="00D5405C" w:rsidP="00F67BCD">
            <w:pPr>
              <w:rPr>
                <w:rFonts w:ascii="Times New Roman" w:eastAsia="Times New Roman" w:hAnsi="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4A7688A4" w14:textId="77777777" w:rsidR="00D5405C" w:rsidRPr="00D5405C" w:rsidRDefault="00D5405C" w:rsidP="00F67BCD">
            <w:pPr>
              <w:rPr>
                <w:rFonts w:ascii="Times New Roman" w:eastAsia="Times New Roman" w:hAnsi="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4064CD2D" w14:textId="77777777" w:rsidR="00D5405C" w:rsidRPr="00D5405C" w:rsidRDefault="00D5405C" w:rsidP="00F67BCD">
            <w:pPr>
              <w:rPr>
                <w:rFonts w:ascii="Times New Roman" w:eastAsia="Times New Roman" w:hAnsi="Times New Roman"/>
              </w:rPr>
            </w:pPr>
          </w:p>
        </w:tc>
      </w:tr>
      <w:tr w:rsidR="00D5405C" w:rsidRPr="00D5405C" w14:paraId="5E763E02" w14:textId="77777777" w:rsidTr="00F67BCD">
        <w:tc>
          <w:tcPr>
            <w:tcW w:w="0" w:type="auto"/>
            <w:tcBorders>
              <w:top w:val="single" w:sz="6" w:space="0" w:color="BBBBBB"/>
              <w:left w:val="single" w:sz="6" w:space="0" w:color="000000"/>
              <w:bottom w:val="single" w:sz="6" w:space="0" w:color="BBBBBB"/>
              <w:right w:val="single" w:sz="6" w:space="0" w:color="000000"/>
            </w:tcBorders>
            <w:hideMark/>
          </w:tcPr>
          <w:p w14:paraId="46239CEA" w14:textId="77777777" w:rsidR="00D5405C" w:rsidRPr="00D5405C" w:rsidRDefault="00D5405C" w:rsidP="00F67BCD">
            <w:pPr>
              <w:jc w:val="center"/>
              <w:rPr>
                <w:rFonts w:ascii="Times New Roman" w:eastAsia="Times New Roman" w:hAnsi="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5F478876"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rPr>
              <w:t>Стадия: Рабочая документация</w:t>
            </w:r>
          </w:p>
        </w:tc>
        <w:tc>
          <w:tcPr>
            <w:tcW w:w="0" w:type="auto"/>
            <w:tcBorders>
              <w:top w:val="single" w:sz="6" w:space="0" w:color="BBBBBB"/>
              <w:left w:val="single" w:sz="6" w:space="0" w:color="000000"/>
              <w:bottom w:val="single" w:sz="6" w:space="0" w:color="BBBBBB"/>
              <w:right w:val="single" w:sz="6" w:space="0" w:color="000000"/>
            </w:tcBorders>
            <w:hideMark/>
          </w:tcPr>
          <w:p w14:paraId="564AED55" w14:textId="77777777" w:rsidR="00D5405C" w:rsidRPr="00D5405C" w:rsidRDefault="00D5405C" w:rsidP="00F67BCD">
            <w:pPr>
              <w:rPr>
                <w:rFonts w:ascii="Times New Roman" w:eastAsia="Times New Roman" w:hAnsi="Times New Roman"/>
              </w:rPr>
            </w:pPr>
            <w:proofErr w:type="spellStart"/>
            <w:r w:rsidRPr="00D5405C">
              <w:rPr>
                <w:rFonts w:ascii="Times New Roman" w:eastAsia="Times New Roman" w:hAnsi="Times New Roman"/>
              </w:rPr>
              <w:t>Кст</w:t>
            </w:r>
            <w:proofErr w:type="spellEnd"/>
            <w:r w:rsidRPr="00D5405C">
              <w:rPr>
                <w:rFonts w:ascii="Times New Roman" w:eastAsia="Times New Roman" w:hAnsi="Times New Roman"/>
              </w:rPr>
              <w:t xml:space="preserve"> = 0.6</w:t>
            </w:r>
          </w:p>
        </w:tc>
        <w:tc>
          <w:tcPr>
            <w:tcW w:w="0" w:type="auto"/>
            <w:tcBorders>
              <w:top w:val="single" w:sz="6" w:space="0" w:color="BBBBBB"/>
              <w:left w:val="single" w:sz="6" w:space="0" w:color="000000"/>
              <w:bottom w:val="single" w:sz="6" w:space="0" w:color="BBBBBB"/>
              <w:right w:val="single" w:sz="6" w:space="0" w:color="000000"/>
            </w:tcBorders>
            <w:hideMark/>
          </w:tcPr>
          <w:p w14:paraId="137FC740" w14:textId="77777777" w:rsidR="00D5405C" w:rsidRPr="00D5405C" w:rsidRDefault="00D5405C" w:rsidP="00F67BCD">
            <w:pPr>
              <w:rPr>
                <w:rFonts w:ascii="Times New Roman" w:eastAsia="Times New Roman" w:hAnsi="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280B8EE9" w14:textId="77777777" w:rsidR="00D5405C" w:rsidRPr="00D5405C" w:rsidRDefault="00D5405C" w:rsidP="00F67BCD">
            <w:pPr>
              <w:rPr>
                <w:rFonts w:ascii="Times New Roman" w:eastAsia="Times New Roman" w:hAnsi="Times New Roman"/>
              </w:rPr>
            </w:pPr>
          </w:p>
        </w:tc>
      </w:tr>
      <w:tr w:rsidR="00D5405C" w:rsidRPr="00D5405C" w14:paraId="31D1B3DD" w14:textId="77777777" w:rsidTr="00F67BCD">
        <w:tc>
          <w:tcPr>
            <w:tcW w:w="0" w:type="auto"/>
            <w:tcBorders>
              <w:top w:val="single" w:sz="6" w:space="0" w:color="BBBBBB"/>
              <w:left w:val="single" w:sz="6" w:space="0" w:color="000000"/>
              <w:bottom w:val="single" w:sz="6" w:space="0" w:color="BBBBBB"/>
              <w:right w:val="single" w:sz="6" w:space="0" w:color="000000"/>
            </w:tcBorders>
            <w:hideMark/>
          </w:tcPr>
          <w:p w14:paraId="7935C9DC" w14:textId="77777777" w:rsidR="00D5405C" w:rsidRPr="00D5405C" w:rsidRDefault="00D5405C" w:rsidP="00F67BCD">
            <w:pPr>
              <w:jc w:val="center"/>
              <w:rPr>
                <w:rFonts w:ascii="Times New Roman" w:eastAsia="Times New Roman" w:hAnsi="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1F8DF5C9"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rPr>
              <w:t xml:space="preserve">инд.2кв.2024г.к 01.01.2023 на </w:t>
            </w:r>
            <w:proofErr w:type="spellStart"/>
            <w:r w:rsidRPr="00D5405C">
              <w:rPr>
                <w:rFonts w:ascii="Times New Roman" w:eastAsia="Times New Roman" w:hAnsi="Times New Roman"/>
              </w:rPr>
              <w:t>пр.раб</w:t>
            </w:r>
            <w:proofErr w:type="spellEnd"/>
            <w:r w:rsidRPr="00D5405C">
              <w:rPr>
                <w:rFonts w:ascii="Times New Roman" w:eastAsia="Times New Roman" w:hAnsi="Times New Roman"/>
              </w:rPr>
              <w:t>.</w:t>
            </w:r>
          </w:p>
        </w:tc>
        <w:tc>
          <w:tcPr>
            <w:tcW w:w="0" w:type="auto"/>
            <w:tcBorders>
              <w:top w:val="single" w:sz="6" w:space="0" w:color="BBBBBB"/>
              <w:left w:val="single" w:sz="6" w:space="0" w:color="000000"/>
              <w:bottom w:val="single" w:sz="6" w:space="0" w:color="BBBBBB"/>
              <w:right w:val="single" w:sz="6" w:space="0" w:color="000000"/>
            </w:tcBorders>
            <w:hideMark/>
          </w:tcPr>
          <w:p w14:paraId="241AD30C" w14:textId="77777777" w:rsidR="00D5405C" w:rsidRPr="00D5405C" w:rsidRDefault="00D5405C" w:rsidP="00F67BCD">
            <w:pPr>
              <w:rPr>
                <w:rFonts w:ascii="Times New Roman" w:eastAsia="Times New Roman" w:hAnsi="Times New Roman"/>
              </w:rPr>
            </w:pPr>
            <w:proofErr w:type="spellStart"/>
            <w:r w:rsidRPr="00D5405C">
              <w:rPr>
                <w:rFonts w:ascii="Times New Roman" w:eastAsia="Times New Roman" w:hAnsi="Times New Roman"/>
              </w:rPr>
              <w:t>Ктек</w:t>
            </w:r>
            <w:proofErr w:type="spellEnd"/>
            <w:r w:rsidRPr="00D5405C">
              <w:rPr>
                <w:rFonts w:ascii="Times New Roman" w:eastAsia="Times New Roman" w:hAnsi="Times New Roman"/>
              </w:rPr>
              <w:t xml:space="preserve"> = 1.15</w:t>
            </w:r>
            <w:r w:rsidRPr="00D5405C">
              <w:rPr>
                <w:rFonts w:ascii="Times New Roman" w:eastAsia="Times New Roman" w:hAnsi="Times New Roman"/>
              </w:rPr>
              <w:br/>
              <w:t>Письмо Минстроя России от 27.04.2024 №24796-АЛ/09</w:t>
            </w:r>
          </w:p>
        </w:tc>
        <w:tc>
          <w:tcPr>
            <w:tcW w:w="0" w:type="auto"/>
            <w:tcBorders>
              <w:top w:val="single" w:sz="6" w:space="0" w:color="BBBBBB"/>
              <w:left w:val="single" w:sz="6" w:space="0" w:color="000000"/>
              <w:bottom w:val="single" w:sz="6" w:space="0" w:color="BBBBBB"/>
              <w:right w:val="single" w:sz="6" w:space="0" w:color="000000"/>
            </w:tcBorders>
            <w:hideMark/>
          </w:tcPr>
          <w:p w14:paraId="341F4196" w14:textId="77777777" w:rsidR="00D5405C" w:rsidRPr="00D5405C" w:rsidRDefault="00D5405C" w:rsidP="00F67BCD">
            <w:pPr>
              <w:rPr>
                <w:rFonts w:ascii="Times New Roman" w:eastAsia="Times New Roman" w:hAnsi="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2E23E33F" w14:textId="77777777" w:rsidR="00D5405C" w:rsidRPr="00D5405C" w:rsidRDefault="00D5405C" w:rsidP="00F67BCD">
            <w:pPr>
              <w:rPr>
                <w:rFonts w:ascii="Times New Roman" w:eastAsia="Times New Roman" w:hAnsi="Times New Roman"/>
              </w:rPr>
            </w:pPr>
          </w:p>
        </w:tc>
      </w:tr>
      <w:tr w:rsidR="00D5405C" w:rsidRPr="00D5405C" w14:paraId="625936E9" w14:textId="77777777" w:rsidTr="00F67BCD">
        <w:tc>
          <w:tcPr>
            <w:tcW w:w="0" w:type="auto"/>
            <w:tcBorders>
              <w:top w:val="single" w:sz="6" w:space="0" w:color="BBBBBB"/>
              <w:left w:val="single" w:sz="6" w:space="0" w:color="000000"/>
              <w:bottom w:val="single" w:sz="6" w:space="0" w:color="BBBBBB"/>
              <w:right w:val="single" w:sz="6" w:space="0" w:color="000000"/>
            </w:tcBorders>
            <w:hideMark/>
          </w:tcPr>
          <w:p w14:paraId="54EE062B" w14:textId="77777777" w:rsidR="00D5405C" w:rsidRPr="00D5405C" w:rsidRDefault="00D5405C" w:rsidP="00F67BCD">
            <w:pPr>
              <w:jc w:val="center"/>
              <w:rPr>
                <w:rFonts w:ascii="Times New Roman" w:eastAsia="Times New Roman" w:hAnsi="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4A6F7424"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rPr>
              <w:t>Корректирующий коэффициент, применяемый к ценам МНЗ на проектные работы согласно нормам проектирования</w:t>
            </w:r>
          </w:p>
        </w:tc>
        <w:tc>
          <w:tcPr>
            <w:tcW w:w="0" w:type="auto"/>
            <w:tcBorders>
              <w:top w:val="single" w:sz="6" w:space="0" w:color="BBBBBB"/>
              <w:left w:val="single" w:sz="6" w:space="0" w:color="000000"/>
              <w:bottom w:val="single" w:sz="6" w:space="0" w:color="BBBBBB"/>
              <w:right w:val="single" w:sz="6" w:space="0" w:color="000000"/>
            </w:tcBorders>
            <w:hideMark/>
          </w:tcPr>
          <w:p w14:paraId="30C75EB9"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rPr>
              <w:t>K1 = 0.5</w:t>
            </w:r>
            <w:r w:rsidRPr="00D5405C">
              <w:rPr>
                <w:rFonts w:ascii="Times New Roman" w:eastAsia="Times New Roman" w:hAnsi="Times New Roman"/>
              </w:rPr>
              <w:br/>
              <w:t>Методика, 707/пр. Глава IX, п.159 (</w:t>
            </w:r>
            <w:proofErr w:type="spellStart"/>
            <w:r w:rsidRPr="00D5405C">
              <w:rPr>
                <w:rFonts w:ascii="Times New Roman" w:eastAsia="Times New Roman" w:hAnsi="Times New Roman"/>
              </w:rPr>
              <w:t>Ценообразующий</w:t>
            </w:r>
            <w:proofErr w:type="spellEnd"/>
            <w:r w:rsidRPr="00D5405C">
              <w:rPr>
                <w:rFonts w:ascii="Times New Roman" w:eastAsia="Times New Roman" w:hAnsi="Times New Roman"/>
              </w:rPr>
              <w:t>)</w:t>
            </w:r>
          </w:p>
        </w:tc>
        <w:tc>
          <w:tcPr>
            <w:tcW w:w="0" w:type="auto"/>
            <w:tcBorders>
              <w:top w:val="single" w:sz="6" w:space="0" w:color="BBBBBB"/>
              <w:left w:val="single" w:sz="6" w:space="0" w:color="000000"/>
              <w:bottom w:val="single" w:sz="6" w:space="0" w:color="BBBBBB"/>
              <w:right w:val="single" w:sz="6" w:space="0" w:color="000000"/>
            </w:tcBorders>
            <w:hideMark/>
          </w:tcPr>
          <w:p w14:paraId="6B89AA48" w14:textId="77777777" w:rsidR="00D5405C" w:rsidRPr="00D5405C" w:rsidRDefault="00D5405C" w:rsidP="00F67BCD">
            <w:pPr>
              <w:rPr>
                <w:rFonts w:ascii="Times New Roman" w:eastAsia="Times New Roman" w:hAnsi="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1B568C83" w14:textId="77777777" w:rsidR="00D5405C" w:rsidRPr="00D5405C" w:rsidRDefault="00D5405C" w:rsidP="00F67BCD">
            <w:pPr>
              <w:rPr>
                <w:rFonts w:ascii="Times New Roman" w:eastAsia="Times New Roman" w:hAnsi="Times New Roman"/>
              </w:rPr>
            </w:pPr>
          </w:p>
        </w:tc>
      </w:tr>
      <w:tr w:rsidR="00D5405C" w:rsidRPr="00D5405C" w14:paraId="251B02BD" w14:textId="77777777" w:rsidTr="00F67BCD">
        <w:tc>
          <w:tcPr>
            <w:tcW w:w="0" w:type="auto"/>
            <w:tcBorders>
              <w:top w:val="single" w:sz="6" w:space="0" w:color="BBBBBB"/>
              <w:left w:val="single" w:sz="6" w:space="0" w:color="000000"/>
              <w:bottom w:val="single" w:sz="6" w:space="0" w:color="BBBBBB"/>
              <w:right w:val="single" w:sz="6" w:space="0" w:color="000000"/>
            </w:tcBorders>
            <w:hideMark/>
          </w:tcPr>
          <w:p w14:paraId="139C60C3" w14:textId="77777777" w:rsidR="00D5405C" w:rsidRPr="00D5405C" w:rsidRDefault="00D5405C" w:rsidP="00F67BCD">
            <w:pPr>
              <w:jc w:val="center"/>
              <w:rPr>
                <w:rFonts w:ascii="Times New Roman" w:eastAsia="Times New Roman" w:hAnsi="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7138E3B1"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b/>
                <w:bCs/>
              </w:rPr>
              <w:t>Разделы документации</w:t>
            </w:r>
            <w:r w:rsidRPr="00D5405C">
              <w:rPr>
                <w:rFonts w:ascii="Times New Roman" w:eastAsia="Times New Roman" w:hAnsi="Times New Roman"/>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2E83E8C0" w14:textId="77777777" w:rsidR="00D5405C" w:rsidRPr="00D5405C" w:rsidRDefault="00D5405C" w:rsidP="00F67BCD">
            <w:pPr>
              <w:rPr>
                <w:rFonts w:ascii="Times New Roman" w:eastAsia="Times New Roman" w:hAnsi="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1584D383" w14:textId="77777777" w:rsidR="00D5405C" w:rsidRPr="00D5405C" w:rsidRDefault="00D5405C" w:rsidP="00F67BCD">
            <w:pPr>
              <w:rPr>
                <w:rFonts w:ascii="Times New Roman" w:eastAsia="Times New Roman" w:hAnsi="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23B30030" w14:textId="77777777" w:rsidR="00D5405C" w:rsidRPr="00D5405C" w:rsidRDefault="00D5405C" w:rsidP="00F67BCD">
            <w:pPr>
              <w:rPr>
                <w:rFonts w:ascii="Times New Roman" w:eastAsia="Times New Roman" w:hAnsi="Times New Roman"/>
              </w:rPr>
            </w:pPr>
          </w:p>
        </w:tc>
      </w:tr>
      <w:tr w:rsidR="00D5405C" w:rsidRPr="00D5405C" w14:paraId="65464092" w14:textId="77777777" w:rsidTr="00F67BCD">
        <w:tc>
          <w:tcPr>
            <w:tcW w:w="0" w:type="auto"/>
            <w:tcBorders>
              <w:top w:val="single" w:sz="6" w:space="0" w:color="BBBBBB"/>
              <w:left w:val="single" w:sz="6" w:space="0" w:color="000000"/>
              <w:bottom w:val="single" w:sz="6" w:space="0" w:color="BBBBBB"/>
              <w:right w:val="single" w:sz="6" w:space="0" w:color="000000"/>
            </w:tcBorders>
            <w:hideMark/>
          </w:tcPr>
          <w:p w14:paraId="1844C336" w14:textId="77777777" w:rsidR="00D5405C" w:rsidRPr="00D5405C" w:rsidRDefault="00D5405C" w:rsidP="00F67BCD">
            <w:pPr>
              <w:jc w:val="center"/>
              <w:rPr>
                <w:rFonts w:ascii="Times New Roman" w:eastAsia="Times New Roman" w:hAnsi="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2101AB16"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rPr>
              <w:t>1. Схема планировочной организации земельного участка</w:t>
            </w:r>
          </w:p>
        </w:tc>
        <w:tc>
          <w:tcPr>
            <w:tcW w:w="0" w:type="auto"/>
            <w:tcBorders>
              <w:top w:val="single" w:sz="6" w:space="0" w:color="BBBBBB"/>
              <w:left w:val="single" w:sz="6" w:space="0" w:color="000000"/>
              <w:bottom w:val="single" w:sz="6" w:space="0" w:color="BBBBBB"/>
              <w:right w:val="single" w:sz="6" w:space="0" w:color="000000"/>
            </w:tcBorders>
            <w:hideMark/>
          </w:tcPr>
          <w:p w14:paraId="580D34DF"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rPr>
              <w:t>52% = 199053.27 руб.</w:t>
            </w:r>
          </w:p>
        </w:tc>
        <w:tc>
          <w:tcPr>
            <w:tcW w:w="0" w:type="auto"/>
            <w:tcBorders>
              <w:top w:val="single" w:sz="6" w:space="0" w:color="BBBBBB"/>
              <w:left w:val="single" w:sz="6" w:space="0" w:color="000000"/>
              <w:bottom w:val="single" w:sz="6" w:space="0" w:color="BBBBBB"/>
              <w:right w:val="single" w:sz="6" w:space="0" w:color="000000"/>
            </w:tcBorders>
            <w:hideMark/>
          </w:tcPr>
          <w:p w14:paraId="0DB22C9A" w14:textId="77777777" w:rsidR="00D5405C" w:rsidRPr="00D5405C" w:rsidRDefault="00D5405C" w:rsidP="00F67BCD">
            <w:pPr>
              <w:rPr>
                <w:rFonts w:ascii="Times New Roman" w:eastAsia="Times New Roman" w:hAnsi="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0765BE68" w14:textId="77777777" w:rsidR="00D5405C" w:rsidRPr="00D5405C" w:rsidRDefault="00D5405C" w:rsidP="00F67BCD">
            <w:pPr>
              <w:rPr>
                <w:rFonts w:ascii="Times New Roman" w:eastAsia="Times New Roman" w:hAnsi="Times New Roman"/>
              </w:rPr>
            </w:pPr>
          </w:p>
        </w:tc>
      </w:tr>
      <w:tr w:rsidR="00D5405C" w:rsidRPr="00D5405C" w14:paraId="397D476B" w14:textId="77777777" w:rsidTr="00F67BCD">
        <w:tc>
          <w:tcPr>
            <w:tcW w:w="0" w:type="auto"/>
            <w:tcBorders>
              <w:top w:val="single" w:sz="6" w:space="0" w:color="BBBBBB"/>
              <w:left w:val="single" w:sz="6" w:space="0" w:color="000000"/>
              <w:bottom w:val="single" w:sz="6" w:space="0" w:color="BBBBBB"/>
              <w:right w:val="single" w:sz="6" w:space="0" w:color="000000"/>
            </w:tcBorders>
            <w:hideMark/>
          </w:tcPr>
          <w:p w14:paraId="532801FF" w14:textId="77777777" w:rsidR="00D5405C" w:rsidRPr="00D5405C" w:rsidRDefault="00D5405C" w:rsidP="00F67BCD">
            <w:pPr>
              <w:jc w:val="center"/>
              <w:rPr>
                <w:rFonts w:ascii="Times New Roman" w:eastAsia="Times New Roman" w:hAnsi="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40E16F20"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rPr>
              <w:t>1.1. Генеральный план</w:t>
            </w:r>
          </w:p>
        </w:tc>
        <w:tc>
          <w:tcPr>
            <w:tcW w:w="0" w:type="auto"/>
            <w:tcBorders>
              <w:top w:val="single" w:sz="6" w:space="0" w:color="BBBBBB"/>
              <w:left w:val="single" w:sz="6" w:space="0" w:color="000000"/>
              <w:bottom w:val="single" w:sz="6" w:space="0" w:color="BBBBBB"/>
              <w:right w:val="single" w:sz="6" w:space="0" w:color="000000"/>
            </w:tcBorders>
            <w:hideMark/>
          </w:tcPr>
          <w:p w14:paraId="2370F026"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rPr>
              <w:t>15% [из 52%] = 57419.21 руб.</w:t>
            </w:r>
          </w:p>
        </w:tc>
        <w:tc>
          <w:tcPr>
            <w:tcW w:w="0" w:type="auto"/>
            <w:tcBorders>
              <w:top w:val="single" w:sz="6" w:space="0" w:color="BBBBBB"/>
              <w:left w:val="single" w:sz="6" w:space="0" w:color="000000"/>
              <w:bottom w:val="single" w:sz="6" w:space="0" w:color="BBBBBB"/>
              <w:right w:val="single" w:sz="6" w:space="0" w:color="000000"/>
            </w:tcBorders>
            <w:hideMark/>
          </w:tcPr>
          <w:p w14:paraId="3EB9AD42" w14:textId="77777777" w:rsidR="00D5405C" w:rsidRPr="00D5405C" w:rsidRDefault="00D5405C" w:rsidP="00F67BCD">
            <w:pPr>
              <w:rPr>
                <w:rFonts w:ascii="Times New Roman" w:eastAsia="Times New Roman" w:hAnsi="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74389371" w14:textId="77777777" w:rsidR="00D5405C" w:rsidRPr="00D5405C" w:rsidRDefault="00D5405C" w:rsidP="00F67BCD">
            <w:pPr>
              <w:rPr>
                <w:rFonts w:ascii="Times New Roman" w:eastAsia="Times New Roman" w:hAnsi="Times New Roman"/>
              </w:rPr>
            </w:pPr>
          </w:p>
        </w:tc>
      </w:tr>
      <w:tr w:rsidR="00D5405C" w:rsidRPr="00D5405C" w14:paraId="5143E8EB" w14:textId="77777777" w:rsidTr="00F67BCD">
        <w:tc>
          <w:tcPr>
            <w:tcW w:w="0" w:type="auto"/>
            <w:tcBorders>
              <w:top w:val="single" w:sz="6" w:space="0" w:color="BBBBBB"/>
              <w:left w:val="single" w:sz="6" w:space="0" w:color="000000"/>
              <w:bottom w:val="single" w:sz="6" w:space="0" w:color="BBBBBB"/>
              <w:right w:val="single" w:sz="6" w:space="0" w:color="000000"/>
            </w:tcBorders>
            <w:hideMark/>
          </w:tcPr>
          <w:p w14:paraId="1629A6F8" w14:textId="77777777" w:rsidR="00D5405C" w:rsidRPr="00D5405C" w:rsidRDefault="00D5405C" w:rsidP="00F67BCD">
            <w:pPr>
              <w:jc w:val="center"/>
              <w:rPr>
                <w:rFonts w:ascii="Times New Roman" w:eastAsia="Times New Roman" w:hAnsi="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56F73C6D"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rPr>
              <w:t>1.2. Организация рельефа вертикальной планировкой</w:t>
            </w:r>
          </w:p>
        </w:tc>
        <w:tc>
          <w:tcPr>
            <w:tcW w:w="0" w:type="auto"/>
            <w:tcBorders>
              <w:top w:val="single" w:sz="6" w:space="0" w:color="BBBBBB"/>
              <w:left w:val="single" w:sz="6" w:space="0" w:color="000000"/>
              <w:bottom w:val="single" w:sz="6" w:space="0" w:color="BBBBBB"/>
              <w:right w:val="single" w:sz="6" w:space="0" w:color="000000"/>
            </w:tcBorders>
            <w:hideMark/>
          </w:tcPr>
          <w:p w14:paraId="65D6149C"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rPr>
              <w:t>17% [из 52%] = 65075.11 руб.</w:t>
            </w:r>
          </w:p>
        </w:tc>
        <w:tc>
          <w:tcPr>
            <w:tcW w:w="0" w:type="auto"/>
            <w:tcBorders>
              <w:top w:val="single" w:sz="6" w:space="0" w:color="BBBBBB"/>
              <w:left w:val="single" w:sz="6" w:space="0" w:color="000000"/>
              <w:bottom w:val="single" w:sz="6" w:space="0" w:color="BBBBBB"/>
              <w:right w:val="single" w:sz="6" w:space="0" w:color="000000"/>
            </w:tcBorders>
            <w:hideMark/>
          </w:tcPr>
          <w:p w14:paraId="60E19DE7" w14:textId="77777777" w:rsidR="00D5405C" w:rsidRPr="00D5405C" w:rsidRDefault="00D5405C" w:rsidP="00F67BCD">
            <w:pPr>
              <w:rPr>
                <w:rFonts w:ascii="Times New Roman" w:eastAsia="Times New Roman" w:hAnsi="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4A73A313" w14:textId="77777777" w:rsidR="00D5405C" w:rsidRPr="00D5405C" w:rsidRDefault="00D5405C" w:rsidP="00F67BCD">
            <w:pPr>
              <w:rPr>
                <w:rFonts w:ascii="Times New Roman" w:eastAsia="Times New Roman" w:hAnsi="Times New Roman"/>
              </w:rPr>
            </w:pPr>
          </w:p>
        </w:tc>
      </w:tr>
      <w:tr w:rsidR="00D5405C" w:rsidRPr="00D5405C" w14:paraId="5730FA1A" w14:textId="77777777" w:rsidTr="00F67BCD">
        <w:tc>
          <w:tcPr>
            <w:tcW w:w="0" w:type="auto"/>
            <w:tcBorders>
              <w:top w:val="single" w:sz="6" w:space="0" w:color="BBBBBB"/>
              <w:left w:val="single" w:sz="6" w:space="0" w:color="000000"/>
              <w:bottom w:val="single" w:sz="6" w:space="0" w:color="BBBBBB"/>
              <w:right w:val="single" w:sz="6" w:space="0" w:color="000000"/>
            </w:tcBorders>
            <w:hideMark/>
          </w:tcPr>
          <w:p w14:paraId="354B511E" w14:textId="77777777" w:rsidR="00D5405C" w:rsidRPr="00D5405C" w:rsidRDefault="00D5405C" w:rsidP="00F67BCD">
            <w:pPr>
              <w:jc w:val="center"/>
              <w:rPr>
                <w:rFonts w:ascii="Times New Roman" w:eastAsia="Times New Roman" w:hAnsi="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2573CC42"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rPr>
              <w:t>1.3. Благоустройство</w:t>
            </w:r>
          </w:p>
        </w:tc>
        <w:tc>
          <w:tcPr>
            <w:tcW w:w="0" w:type="auto"/>
            <w:tcBorders>
              <w:top w:val="single" w:sz="6" w:space="0" w:color="BBBBBB"/>
              <w:left w:val="single" w:sz="6" w:space="0" w:color="000000"/>
              <w:bottom w:val="single" w:sz="6" w:space="0" w:color="BBBBBB"/>
              <w:right w:val="single" w:sz="6" w:space="0" w:color="000000"/>
            </w:tcBorders>
            <w:hideMark/>
          </w:tcPr>
          <w:p w14:paraId="666FCA14"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rPr>
              <w:t>20% [из 52%] = 76558.95 руб.</w:t>
            </w:r>
          </w:p>
        </w:tc>
        <w:tc>
          <w:tcPr>
            <w:tcW w:w="0" w:type="auto"/>
            <w:tcBorders>
              <w:top w:val="single" w:sz="6" w:space="0" w:color="BBBBBB"/>
              <w:left w:val="single" w:sz="6" w:space="0" w:color="000000"/>
              <w:bottom w:val="single" w:sz="6" w:space="0" w:color="BBBBBB"/>
              <w:right w:val="single" w:sz="6" w:space="0" w:color="000000"/>
            </w:tcBorders>
            <w:hideMark/>
          </w:tcPr>
          <w:p w14:paraId="69A853C1" w14:textId="77777777" w:rsidR="00D5405C" w:rsidRPr="00D5405C" w:rsidRDefault="00D5405C" w:rsidP="00F67BCD">
            <w:pPr>
              <w:rPr>
                <w:rFonts w:ascii="Times New Roman" w:eastAsia="Times New Roman" w:hAnsi="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79A201EE" w14:textId="77777777" w:rsidR="00D5405C" w:rsidRPr="00D5405C" w:rsidRDefault="00D5405C" w:rsidP="00F67BCD">
            <w:pPr>
              <w:rPr>
                <w:rFonts w:ascii="Times New Roman" w:eastAsia="Times New Roman" w:hAnsi="Times New Roman"/>
              </w:rPr>
            </w:pPr>
          </w:p>
        </w:tc>
      </w:tr>
      <w:tr w:rsidR="00D5405C" w:rsidRPr="00D5405C" w14:paraId="044991B5" w14:textId="77777777" w:rsidTr="00F67BCD">
        <w:tc>
          <w:tcPr>
            <w:tcW w:w="0" w:type="auto"/>
            <w:tcBorders>
              <w:top w:val="single" w:sz="6" w:space="0" w:color="BBBBBB"/>
              <w:left w:val="single" w:sz="6" w:space="0" w:color="000000"/>
              <w:bottom w:val="single" w:sz="6" w:space="0" w:color="BBBBBB"/>
              <w:right w:val="single" w:sz="6" w:space="0" w:color="000000"/>
            </w:tcBorders>
            <w:hideMark/>
          </w:tcPr>
          <w:p w14:paraId="0CF78DFE" w14:textId="77777777" w:rsidR="00D5405C" w:rsidRPr="00D5405C" w:rsidRDefault="00D5405C" w:rsidP="00F67BCD">
            <w:pPr>
              <w:jc w:val="center"/>
              <w:rPr>
                <w:rFonts w:ascii="Times New Roman" w:eastAsia="Times New Roman" w:hAnsi="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100EF4E3"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rPr>
              <w:t>2. Объемно-планировочные и архитектурные решения</w:t>
            </w:r>
          </w:p>
        </w:tc>
        <w:tc>
          <w:tcPr>
            <w:tcW w:w="0" w:type="auto"/>
            <w:tcBorders>
              <w:top w:val="single" w:sz="6" w:space="0" w:color="BBBBBB"/>
              <w:left w:val="single" w:sz="6" w:space="0" w:color="000000"/>
              <w:bottom w:val="single" w:sz="6" w:space="0" w:color="BBBBBB"/>
              <w:right w:val="single" w:sz="6" w:space="0" w:color="000000"/>
            </w:tcBorders>
            <w:hideMark/>
          </w:tcPr>
          <w:p w14:paraId="28D55101"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rPr>
              <w:t>11% = 42107.42 руб.</w:t>
            </w:r>
          </w:p>
        </w:tc>
        <w:tc>
          <w:tcPr>
            <w:tcW w:w="0" w:type="auto"/>
            <w:tcBorders>
              <w:top w:val="single" w:sz="6" w:space="0" w:color="BBBBBB"/>
              <w:left w:val="single" w:sz="6" w:space="0" w:color="000000"/>
              <w:bottom w:val="single" w:sz="6" w:space="0" w:color="BBBBBB"/>
              <w:right w:val="single" w:sz="6" w:space="0" w:color="000000"/>
            </w:tcBorders>
            <w:hideMark/>
          </w:tcPr>
          <w:p w14:paraId="1A91511B" w14:textId="77777777" w:rsidR="00D5405C" w:rsidRPr="00D5405C" w:rsidRDefault="00D5405C" w:rsidP="00F67BCD">
            <w:pPr>
              <w:rPr>
                <w:rFonts w:ascii="Times New Roman" w:eastAsia="Times New Roman" w:hAnsi="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53E1460F" w14:textId="77777777" w:rsidR="00D5405C" w:rsidRPr="00D5405C" w:rsidRDefault="00D5405C" w:rsidP="00F67BCD">
            <w:pPr>
              <w:rPr>
                <w:rFonts w:ascii="Times New Roman" w:eastAsia="Times New Roman" w:hAnsi="Times New Roman"/>
              </w:rPr>
            </w:pPr>
          </w:p>
        </w:tc>
      </w:tr>
      <w:tr w:rsidR="00D5405C" w:rsidRPr="00D5405C" w14:paraId="6AA3B3F0" w14:textId="77777777" w:rsidTr="00F67BCD">
        <w:tc>
          <w:tcPr>
            <w:tcW w:w="0" w:type="auto"/>
            <w:tcBorders>
              <w:top w:val="single" w:sz="6" w:space="0" w:color="BBBBBB"/>
              <w:left w:val="single" w:sz="6" w:space="0" w:color="000000"/>
              <w:bottom w:val="single" w:sz="6" w:space="0" w:color="BBBBBB"/>
              <w:right w:val="single" w:sz="6" w:space="0" w:color="000000"/>
            </w:tcBorders>
            <w:hideMark/>
          </w:tcPr>
          <w:p w14:paraId="15678195" w14:textId="77777777" w:rsidR="00D5405C" w:rsidRPr="00D5405C" w:rsidRDefault="00D5405C" w:rsidP="00F67BCD">
            <w:pPr>
              <w:jc w:val="center"/>
              <w:rPr>
                <w:rFonts w:ascii="Times New Roman" w:eastAsia="Times New Roman" w:hAnsi="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3EE2E6C7"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rPr>
              <w:t>3. Конструктивные решения</w:t>
            </w:r>
          </w:p>
        </w:tc>
        <w:tc>
          <w:tcPr>
            <w:tcW w:w="0" w:type="auto"/>
            <w:tcBorders>
              <w:top w:val="single" w:sz="6" w:space="0" w:color="BBBBBB"/>
              <w:left w:val="single" w:sz="6" w:space="0" w:color="000000"/>
              <w:bottom w:val="single" w:sz="6" w:space="0" w:color="BBBBBB"/>
              <w:right w:val="single" w:sz="6" w:space="0" w:color="000000"/>
            </w:tcBorders>
            <w:hideMark/>
          </w:tcPr>
          <w:p w14:paraId="21BC3C3B"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rPr>
              <w:t>6% = 22967.69 руб.</w:t>
            </w:r>
          </w:p>
        </w:tc>
        <w:tc>
          <w:tcPr>
            <w:tcW w:w="0" w:type="auto"/>
            <w:tcBorders>
              <w:top w:val="single" w:sz="6" w:space="0" w:color="BBBBBB"/>
              <w:left w:val="single" w:sz="6" w:space="0" w:color="000000"/>
              <w:bottom w:val="single" w:sz="6" w:space="0" w:color="BBBBBB"/>
              <w:right w:val="single" w:sz="6" w:space="0" w:color="000000"/>
            </w:tcBorders>
            <w:hideMark/>
          </w:tcPr>
          <w:p w14:paraId="4D5F7867" w14:textId="77777777" w:rsidR="00D5405C" w:rsidRPr="00D5405C" w:rsidRDefault="00D5405C" w:rsidP="00F67BCD">
            <w:pPr>
              <w:rPr>
                <w:rFonts w:ascii="Times New Roman" w:eastAsia="Times New Roman" w:hAnsi="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629AE082" w14:textId="77777777" w:rsidR="00D5405C" w:rsidRPr="00D5405C" w:rsidRDefault="00D5405C" w:rsidP="00F67BCD">
            <w:pPr>
              <w:rPr>
                <w:rFonts w:ascii="Times New Roman" w:eastAsia="Times New Roman" w:hAnsi="Times New Roman"/>
              </w:rPr>
            </w:pPr>
          </w:p>
        </w:tc>
      </w:tr>
      <w:tr w:rsidR="00D5405C" w:rsidRPr="00D5405C" w14:paraId="008B44AB" w14:textId="77777777" w:rsidTr="00F67BCD">
        <w:tc>
          <w:tcPr>
            <w:tcW w:w="0" w:type="auto"/>
            <w:tcBorders>
              <w:top w:val="single" w:sz="6" w:space="0" w:color="BBBBBB"/>
              <w:left w:val="single" w:sz="6" w:space="0" w:color="000000"/>
              <w:bottom w:val="single" w:sz="6" w:space="0" w:color="BBBBBB"/>
              <w:right w:val="single" w:sz="6" w:space="0" w:color="000000"/>
            </w:tcBorders>
            <w:hideMark/>
          </w:tcPr>
          <w:p w14:paraId="253B00CA" w14:textId="77777777" w:rsidR="00D5405C" w:rsidRPr="00D5405C" w:rsidRDefault="00D5405C" w:rsidP="00F67BCD">
            <w:pPr>
              <w:jc w:val="center"/>
              <w:rPr>
                <w:rFonts w:ascii="Times New Roman" w:eastAsia="Times New Roman" w:hAnsi="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639A0FDC"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rPr>
              <w:t>4. Сведения об инженерном оборудовании, о сетях и системах ИТО</w:t>
            </w:r>
          </w:p>
        </w:tc>
        <w:tc>
          <w:tcPr>
            <w:tcW w:w="0" w:type="auto"/>
            <w:tcBorders>
              <w:top w:val="single" w:sz="6" w:space="0" w:color="BBBBBB"/>
              <w:left w:val="single" w:sz="6" w:space="0" w:color="000000"/>
              <w:bottom w:val="single" w:sz="6" w:space="0" w:color="BBBBBB"/>
              <w:right w:val="single" w:sz="6" w:space="0" w:color="000000"/>
            </w:tcBorders>
            <w:hideMark/>
          </w:tcPr>
          <w:p w14:paraId="285F59E4"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rPr>
              <w:t>17% = 65075.11 руб.</w:t>
            </w:r>
          </w:p>
        </w:tc>
        <w:tc>
          <w:tcPr>
            <w:tcW w:w="0" w:type="auto"/>
            <w:tcBorders>
              <w:top w:val="single" w:sz="6" w:space="0" w:color="BBBBBB"/>
              <w:left w:val="single" w:sz="6" w:space="0" w:color="000000"/>
              <w:bottom w:val="single" w:sz="6" w:space="0" w:color="BBBBBB"/>
              <w:right w:val="single" w:sz="6" w:space="0" w:color="000000"/>
            </w:tcBorders>
            <w:hideMark/>
          </w:tcPr>
          <w:p w14:paraId="6D085A0A" w14:textId="77777777" w:rsidR="00D5405C" w:rsidRPr="00D5405C" w:rsidRDefault="00D5405C" w:rsidP="00F67BCD">
            <w:pPr>
              <w:rPr>
                <w:rFonts w:ascii="Times New Roman" w:eastAsia="Times New Roman" w:hAnsi="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74732625" w14:textId="77777777" w:rsidR="00D5405C" w:rsidRPr="00D5405C" w:rsidRDefault="00D5405C" w:rsidP="00F67BCD">
            <w:pPr>
              <w:rPr>
                <w:rFonts w:ascii="Times New Roman" w:eastAsia="Times New Roman" w:hAnsi="Times New Roman"/>
              </w:rPr>
            </w:pPr>
          </w:p>
        </w:tc>
      </w:tr>
      <w:tr w:rsidR="00D5405C" w:rsidRPr="00D5405C" w14:paraId="269A303F" w14:textId="77777777" w:rsidTr="00F67BCD">
        <w:tc>
          <w:tcPr>
            <w:tcW w:w="0" w:type="auto"/>
            <w:tcBorders>
              <w:top w:val="single" w:sz="6" w:space="0" w:color="BBBBBB"/>
              <w:left w:val="single" w:sz="6" w:space="0" w:color="000000"/>
              <w:bottom w:val="single" w:sz="6" w:space="0" w:color="BBBBBB"/>
              <w:right w:val="single" w:sz="6" w:space="0" w:color="000000"/>
            </w:tcBorders>
            <w:hideMark/>
          </w:tcPr>
          <w:p w14:paraId="79D604E5" w14:textId="77777777" w:rsidR="00D5405C" w:rsidRPr="00D5405C" w:rsidRDefault="00D5405C" w:rsidP="00F67BCD">
            <w:pPr>
              <w:jc w:val="center"/>
              <w:rPr>
                <w:rFonts w:ascii="Times New Roman" w:eastAsia="Times New Roman" w:hAnsi="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2286CEEA"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rPr>
              <w:t>4.1. ММГН</w:t>
            </w:r>
          </w:p>
        </w:tc>
        <w:tc>
          <w:tcPr>
            <w:tcW w:w="0" w:type="auto"/>
            <w:tcBorders>
              <w:top w:val="single" w:sz="6" w:space="0" w:color="BBBBBB"/>
              <w:left w:val="single" w:sz="6" w:space="0" w:color="000000"/>
              <w:bottom w:val="single" w:sz="6" w:space="0" w:color="BBBBBB"/>
              <w:right w:val="single" w:sz="6" w:space="0" w:color="000000"/>
            </w:tcBorders>
            <w:hideMark/>
          </w:tcPr>
          <w:p w14:paraId="28BCA07B"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rPr>
              <w:t>3% [из 17%] = 11483.84 руб.</w:t>
            </w:r>
          </w:p>
        </w:tc>
        <w:tc>
          <w:tcPr>
            <w:tcW w:w="0" w:type="auto"/>
            <w:tcBorders>
              <w:top w:val="single" w:sz="6" w:space="0" w:color="BBBBBB"/>
              <w:left w:val="single" w:sz="6" w:space="0" w:color="000000"/>
              <w:bottom w:val="single" w:sz="6" w:space="0" w:color="BBBBBB"/>
              <w:right w:val="single" w:sz="6" w:space="0" w:color="000000"/>
            </w:tcBorders>
            <w:hideMark/>
          </w:tcPr>
          <w:p w14:paraId="67654E5F" w14:textId="77777777" w:rsidR="00D5405C" w:rsidRPr="00D5405C" w:rsidRDefault="00D5405C" w:rsidP="00F67BCD">
            <w:pPr>
              <w:rPr>
                <w:rFonts w:ascii="Times New Roman" w:eastAsia="Times New Roman" w:hAnsi="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347C7B7D" w14:textId="77777777" w:rsidR="00D5405C" w:rsidRPr="00D5405C" w:rsidRDefault="00D5405C" w:rsidP="00F67BCD">
            <w:pPr>
              <w:rPr>
                <w:rFonts w:ascii="Times New Roman" w:eastAsia="Times New Roman" w:hAnsi="Times New Roman"/>
              </w:rPr>
            </w:pPr>
          </w:p>
        </w:tc>
      </w:tr>
      <w:tr w:rsidR="00D5405C" w:rsidRPr="00D5405C" w14:paraId="5EF34954" w14:textId="77777777" w:rsidTr="00F67BCD">
        <w:tc>
          <w:tcPr>
            <w:tcW w:w="0" w:type="auto"/>
            <w:tcBorders>
              <w:top w:val="single" w:sz="6" w:space="0" w:color="BBBBBB"/>
              <w:left w:val="single" w:sz="6" w:space="0" w:color="000000"/>
              <w:bottom w:val="single" w:sz="6" w:space="0" w:color="BBBBBB"/>
              <w:right w:val="single" w:sz="6" w:space="0" w:color="000000"/>
            </w:tcBorders>
            <w:hideMark/>
          </w:tcPr>
          <w:p w14:paraId="04399F75" w14:textId="77777777" w:rsidR="00D5405C" w:rsidRPr="00D5405C" w:rsidRDefault="00D5405C" w:rsidP="00F67BCD">
            <w:pPr>
              <w:jc w:val="center"/>
              <w:rPr>
                <w:rFonts w:ascii="Times New Roman" w:eastAsia="Times New Roman" w:hAnsi="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31A6F251"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rPr>
              <w:t>4.2. Электроснабжение</w:t>
            </w:r>
          </w:p>
        </w:tc>
        <w:tc>
          <w:tcPr>
            <w:tcW w:w="0" w:type="auto"/>
            <w:tcBorders>
              <w:top w:val="single" w:sz="6" w:space="0" w:color="BBBBBB"/>
              <w:left w:val="single" w:sz="6" w:space="0" w:color="000000"/>
              <w:bottom w:val="single" w:sz="6" w:space="0" w:color="BBBBBB"/>
              <w:right w:val="single" w:sz="6" w:space="0" w:color="000000"/>
            </w:tcBorders>
            <w:hideMark/>
          </w:tcPr>
          <w:p w14:paraId="6CAAEAB6"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rPr>
              <w:t>4% [из 17%] = 15311.79 руб.</w:t>
            </w:r>
          </w:p>
        </w:tc>
        <w:tc>
          <w:tcPr>
            <w:tcW w:w="0" w:type="auto"/>
            <w:tcBorders>
              <w:top w:val="single" w:sz="6" w:space="0" w:color="BBBBBB"/>
              <w:left w:val="single" w:sz="6" w:space="0" w:color="000000"/>
              <w:bottom w:val="single" w:sz="6" w:space="0" w:color="BBBBBB"/>
              <w:right w:val="single" w:sz="6" w:space="0" w:color="000000"/>
            </w:tcBorders>
            <w:hideMark/>
          </w:tcPr>
          <w:p w14:paraId="73FB276C" w14:textId="77777777" w:rsidR="00D5405C" w:rsidRPr="00D5405C" w:rsidRDefault="00D5405C" w:rsidP="00F67BCD">
            <w:pPr>
              <w:rPr>
                <w:rFonts w:ascii="Times New Roman" w:eastAsia="Times New Roman" w:hAnsi="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05245C3D" w14:textId="77777777" w:rsidR="00D5405C" w:rsidRPr="00D5405C" w:rsidRDefault="00D5405C" w:rsidP="00F67BCD">
            <w:pPr>
              <w:rPr>
                <w:rFonts w:ascii="Times New Roman" w:eastAsia="Times New Roman" w:hAnsi="Times New Roman"/>
              </w:rPr>
            </w:pPr>
          </w:p>
        </w:tc>
      </w:tr>
      <w:tr w:rsidR="00D5405C" w:rsidRPr="00D5405C" w14:paraId="2A611EE7" w14:textId="77777777" w:rsidTr="00F67BCD">
        <w:tc>
          <w:tcPr>
            <w:tcW w:w="0" w:type="auto"/>
            <w:tcBorders>
              <w:top w:val="single" w:sz="6" w:space="0" w:color="BBBBBB"/>
              <w:left w:val="single" w:sz="6" w:space="0" w:color="000000"/>
              <w:bottom w:val="single" w:sz="6" w:space="0" w:color="BBBBBB"/>
              <w:right w:val="single" w:sz="6" w:space="0" w:color="000000"/>
            </w:tcBorders>
            <w:hideMark/>
          </w:tcPr>
          <w:p w14:paraId="36510C0F" w14:textId="77777777" w:rsidR="00D5405C" w:rsidRPr="00D5405C" w:rsidRDefault="00D5405C" w:rsidP="00F67BCD">
            <w:pPr>
              <w:jc w:val="center"/>
              <w:rPr>
                <w:rFonts w:ascii="Times New Roman" w:eastAsia="Times New Roman" w:hAnsi="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5E486E8B"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rPr>
              <w:t>4.3. Система водоотведения</w:t>
            </w:r>
          </w:p>
        </w:tc>
        <w:tc>
          <w:tcPr>
            <w:tcW w:w="0" w:type="auto"/>
            <w:tcBorders>
              <w:top w:val="single" w:sz="6" w:space="0" w:color="BBBBBB"/>
              <w:left w:val="single" w:sz="6" w:space="0" w:color="000000"/>
              <w:bottom w:val="single" w:sz="6" w:space="0" w:color="BBBBBB"/>
              <w:right w:val="single" w:sz="6" w:space="0" w:color="000000"/>
            </w:tcBorders>
            <w:hideMark/>
          </w:tcPr>
          <w:p w14:paraId="1BC5B532"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rPr>
              <w:t>4% [из 17%] = 15311.79 руб.</w:t>
            </w:r>
          </w:p>
        </w:tc>
        <w:tc>
          <w:tcPr>
            <w:tcW w:w="0" w:type="auto"/>
            <w:tcBorders>
              <w:top w:val="single" w:sz="6" w:space="0" w:color="BBBBBB"/>
              <w:left w:val="single" w:sz="6" w:space="0" w:color="000000"/>
              <w:bottom w:val="single" w:sz="6" w:space="0" w:color="BBBBBB"/>
              <w:right w:val="single" w:sz="6" w:space="0" w:color="000000"/>
            </w:tcBorders>
            <w:hideMark/>
          </w:tcPr>
          <w:p w14:paraId="0AC50BD2" w14:textId="77777777" w:rsidR="00D5405C" w:rsidRPr="00D5405C" w:rsidRDefault="00D5405C" w:rsidP="00F67BCD">
            <w:pPr>
              <w:rPr>
                <w:rFonts w:ascii="Times New Roman" w:eastAsia="Times New Roman" w:hAnsi="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446323CC" w14:textId="77777777" w:rsidR="00D5405C" w:rsidRPr="00D5405C" w:rsidRDefault="00D5405C" w:rsidP="00F67BCD">
            <w:pPr>
              <w:rPr>
                <w:rFonts w:ascii="Times New Roman" w:eastAsia="Times New Roman" w:hAnsi="Times New Roman"/>
              </w:rPr>
            </w:pPr>
          </w:p>
        </w:tc>
      </w:tr>
      <w:tr w:rsidR="00D5405C" w:rsidRPr="00D5405C" w14:paraId="14DFA9D7" w14:textId="77777777" w:rsidTr="00F67BCD">
        <w:tc>
          <w:tcPr>
            <w:tcW w:w="0" w:type="auto"/>
            <w:tcBorders>
              <w:top w:val="single" w:sz="6" w:space="0" w:color="BBBBBB"/>
              <w:left w:val="single" w:sz="6" w:space="0" w:color="000000"/>
              <w:bottom w:val="single" w:sz="6" w:space="0" w:color="BBBBBB"/>
              <w:right w:val="single" w:sz="6" w:space="0" w:color="000000"/>
            </w:tcBorders>
            <w:hideMark/>
          </w:tcPr>
          <w:p w14:paraId="6AEB5CEE" w14:textId="77777777" w:rsidR="00D5405C" w:rsidRPr="00D5405C" w:rsidRDefault="00D5405C" w:rsidP="00F67BCD">
            <w:pPr>
              <w:jc w:val="center"/>
              <w:rPr>
                <w:rFonts w:ascii="Times New Roman" w:eastAsia="Times New Roman" w:hAnsi="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62590E92"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rPr>
              <w:t>4.4. ПОКР 4% +ПЗ 2%</w:t>
            </w:r>
          </w:p>
        </w:tc>
        <w:tc>
          <w:tcPr>
            <w:tcW w:w="0" w:type="auto"/>
            <w:tcBorders>
              <w:top w:val="single" w:sz="6" w:space="0" w:color="BBBBBB"/>
              <w:left w:val="single" w:sz="6" w:space="0" w:color="000000"/>
              <w:bottom w:val="single" w:sz="6" w:space="0" w:color="BBBBBB"/>
              <w:right w:val="single" w:sz="6" w:space="0" w:color="000000"/>
            </w:tcBorders>
            <w:hideMark/>
          </w:tcPr>
          <w:p w14:paraId="0D90D77A"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rPr>
              <w:t>6% [из 17%] = 22967.69 руб.</w:t>
            </w:r>
          </w:p>
        </w:tc>
        <w:tc>
          <w:tcPr>
            <w:tcW w:w="0" w:type="auto"/>
            <w:tcBorders>
              <w:top w:val="single" w:sz="6" w:space="0" w:color="BBBBBB"/>
              <w:left w:val="single" w:sz="6" w:space="0" w:color="000000"/>
              <w:bottom w:val="single" w:sz="6" w:space="0" w:color="BBBBBB"/>
              <w:right w:val="single" w:sz="6" w:space="0" w:color="000000"/>
            </w:tcBorders>
            <w:hideMark/>
          </w:tcPr>
          <w:p w14:paraId="08A70E08" w14:textId="77777777" w:rsidR="00D5405C" w:rsidRPr="00D5405C" w:rsidRDefault="00D5405C" w:rsidP="00F67BCD">
            <w:pPr>
              <w:rPr>
                <w:rFonts w:ascii="Times New Roman" w:eastAsia="Times New Roman" w:hAnsi="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0BD210EA" w14:textId="77777777" w:rsidR="00D5405C" w:rsidRPr="00D5405C" w:rsidRDefault="00D5405C" w:rsidP="00F67BCD">
            <w:pPr>
              <w:rPr>
                <w:rFonts w:ascii="Times New Roman" w:eastAsia="Times New Roman" w:hAnsi="Times New Roman"/>
              </w:rPr>
            </w:pPr>
          </w:p>
        </w:tc>
      </w:tr>
      <w:tr w:rsidR="00D5405C" w:rsidRPr="00D5405C" w14:paraId="58D33473" w14:textId="77777777" w:rsidTr="00F67BCD">
        <w:tc>
          <w:tcPr>
            <w:tcW w:w="0" w:type="auto"/>
            <w:tcBorders>
              <w:top w:val="single" w:sz="6" w:space="0" w:color="BBBBBB"/>
              <w:left w:val="single" w:sz="6" w:space="0" w:color="000000"/>
              <w:bottom w:val="single" w:sz="6" w:space="0" w:color="BBBBBB"/>
              <w:right w:val="single" w:sz="6" w:space="0" w:color="000000"/>
            </w:tcBorders>
            <w:hideMark/>
          </w:tcPr>
          <w:p w14:paraId="638365DC" w14:textId="77777777" w:rsidR="00D5405C" w:rsidRPr="00D5405C" w:rsidRDefault="00D5405C" w:rsidP="00F67BCD">
            <w:pPr>
              <w:jc w:val="center"/>
              <w:rPr>
                <w:rFonts w:ascii="Times New Roman" w:eastAsia="Times New Roman" w:hAnsi="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42E79113"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rPr>
              <w:t>5. Смета на строительство, реконструкцию, капитальный ремонт объекта капитального строительства</w:t>
            </w:r>
          </w:p>
        </w:tc>
        <w:tc>
          <w:tcPr>
            <w:tcW w:w="0" w:type="auto"/>
            <w:tcBorders>
              <w:top w:val="single" w:sz="6" w:space="0" w:color="BBBBBB"/>
              <w:left w:val="single" w:sz="6" w:space="0" w:color="000000"/>
              <w:bottom w:val="single" w:sz="6" w:space="0" w:color="BBBBBB"/>
              <w:right w:val="single" w:sz="6" w:space="0" w:color="000000"/>
            </w:tcBorders>
            <w:hideMark/>
          </w:tcPr>
          <w:p w14:paraId="48B54BCF"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rPr>
              <w:t>6.473% = 24778.30 руб.</w:t>
            </w:r>
          </w:p>
        </w:tc>
        <w:tc>
          <w:tcPr>
            <w:tcW w:w="0" w:type="auto"/>
            <w:tcBorders>
              <w:top w:val="single" w:sz="6" w:space="0" w:color="BBBBBB"/>
              <w:left w:val="single" w:sz="6" w:space="0" w:color="000000"/>
              <w:bottom w:val="single" w:sz="6" w:space="0" w:color="BBBBBB"/>
              <w:right w:val="single" w:sz="6" w:space="0" w:color="000000"/>
            </w:tcBorders>
            <w:hideMark/>
          </w:tcPr>
          <w:p w14:paraId="6E2A3018" w14:textId="77777777" w:rsidR="00D5405C" w:rsidRPr="00D5405C" w:rsidRDefault="00D5405C" w:rsidP="00F67BCD">
            <w:pPr>
              <w:rPr>
                <w:rFonts w:ascii="Times New Roman" w:eastAsia="Times New Roman" w:hAnsi="Times New Roman"/>
              </w:rPr>
            </w:pPr>
          </w:p>
        </w:tc>
        <w:tc>
          <w:tcPr>
            <w:tcW w:w="0" w:type="auto"/>
            <w:tcBorders>
              <w:top w:val="single" w:sz="6" w:space="0" w:color="BBBBBB"/>
              <w:left w:val="single" w:sz="6" w:space="0" w:color="000000"/>
              <w:bottom w:val="single" w:sz="6" w:space="0" w:color="BBBBBB"/>
              <w:right w:val="single" w:sz="6" w:space="0" w:color="000000"/>
            </w:tcBorders>
            <w:hideMark/>
          </w:tcPr>
          <w:p w14:paraId="6383F823" w14:textId="77777777" w:rsidR="00D5405C" w:rsidRPr="00D5405C" w:rsidRDefault="00D5405C" w:rsidP="00F67BCD">
            <w:pPr>
              <w:rPr>
                <w:rFonts w:ascii="Times New Roman" w:eastAsia="Times New Roman" w:hAnsi="Times New Roman"/>
              </w:rPr>
            </w:pPr>
          </w:p>
        </w:tc>
      </w:tr>
      <w:tr w:rsidR="00D5405C" w:rsidRPr="00D5405C" w14:paraId="51E32E25" w14:textId="77777777" w:rsidTr="00F67BCD">
        <w:tc>
          <w:tcPr>
            <w:tcW w:w="0" w:type="auto"/>
            <w:tcBorders>
              <w:top w:val="single" w:sz="6" w:space="0" w:color="000000"/>
              <w:left w:val="single" w:sz="6" w:space="0" w:color="000000"/>
              <w:bottom w:val="single" w:sz="6" w:space="0" w:color="000000"/>
              <w:right w:val="single" w:sz="6" w:space="0" w:color="000000"/>
            </w:tcBorders>
            <w:hideMark/>
          </w:tcPr>
          <w:p w14:paraId="39900289" w14:textId="77777777" w:rsidR="00D5405C" w:rsidRPr="00D5405C" w:rsidRDefault="00D5405C" w:rsidP="00F67BCD">
            <w:pPr>
              <w:jc w:val="center"/>
              <w:rPr>
                <w:rFonts w:ascii="Times New Roman" w:eastAsia="Times New Roman" w:hAnsi="Times New Roman"/>
              </w:rPr>
            </w:pPr>
            <w:r w:rsidRPr="00D5405C">
              <w:rPr>
                <w:rFonts w:ascii="Times New Roman" w:eastAsia="Times New Roman" w:hAnsi="Times New Roman"/>
                <w:b/>
                <w:bCs/>
              </w:rPr>
              <w:t>2</w:t>
            </w:r>
            <w:r w:rsidRPr="00D5405C">
              <w:rPr>
                <w:rFonts w:ascii="Times New Roman" w:eastAsia="Times New Roman" w:hAnsi="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4BE04AE"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b/>
                <w:bCs/>
              </w:rPr>
              <w:t>Итого по смете:</w:t>
            </w:r>
            <w:r w:rsidRPr="00D5405C">
              <w:rPr>
                <w:rFonts w:ascii="Times New Roman" w:eastAsia="Times New Roman" w:hAnsi="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8C668EA" w14:textId="77777777" w:rsidR="00D5405C" w:rsidRPr="00D5405C" w:rsidRDefault="00D5405C" w:rsidP="00F67BCD">
            <w:pPr>
              <w:rPr>
                <w:rFonts w:ascii="Times New Roman" w:eastAsia="Times New Roman" w:hAnsi="Times New Roman"/>
              </w:rPr>
            </w:pPr>
          </w:p>
        </w:tc>
        <w:tc>
          <w:tcPr>
            <w:tcW w:w="0" w:type="auto"/>
            <w:tcBorders>
              <w:top w:val="single" w:sz="6" w:space="0" w:color="000000"/>
              <w:left w:val="single" w:sz="6" w:space="0" w:color="000000"/>
              <w:bottom w:val="single" w:sz="6" w:space="0" w:color="000000"/>
              <w:right w:val="single" w:sz="6" w:space="0" w:color="000000"/>
            </w:tcBorders>
            <w:hideMark/>
          </w:tcPr>
          <w:p w14:paraId="1EB3D3D1" w14:textId="77777777" w:rsidR="00D5405C" w:rsidRPr="00D5405C" w:rsidRDefault="00D5405C" w:rsidP="00F67BCD">
            <w:pPr>
              <w:rPr>
                <w:rFonts w:ascii="Times New Roman" w:eastAsia="Times New Roman" w:hAnsi="Times New Roman"/>
              </w:rPr>
            </w:pPr>
          </w:p>
        </w:tc>
        <w:tc>
          <w:tcPr>
            <w:tcW w:w="0" w:type="auto"/>
            <w:tcBorders>
              <w:top w:val="single" w:sz="6" w:space="0" w:color="000000"/>
              <w:left w:val="single" w:sz="6" w:space="0" w:color="000000"/>
              <w:bottom w:val="single" w:sz="6" w:space="0" w:color="000000"/>
              <w:right w:val="single" w:sz="6" w:space="0" w:color="000000"/>
            </w:tcBorders>
            <w:hideMark/>
          </w:tcPr>
          <w:p w14:paraId="73D1C799"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b/>
                <w:bCs/>
              </w:rPr>
              <w:t>353 981,79</w:t>
            </w:r>
            <w:r w:rsidRPr="00D5405C">
              <w:rPr>
                <w:rFonts w:ascii="Times New Roman" w:eastAsia="Times New Roman" w:hAnsi="Times New Roman"/>
              </w:rPr>
              <w:t xml:space="preserve"> </w:t>
            </w:r>
          </w:p>
        </w:tc>
      </w:tr>
      <w:tr w:rsidR="00D5405C" w:rsidRPr="00D5405C" w14:paraId="7BEA0924" w14:textId="77777777" w:rsidTr="00F67BCD">
        <w:tc>
          <w:tcPr>
            <w:tcW w:w="0" w:type="auto"/>
            <w:tcBorders>
              <w:top w:val="single" w:sz="6" w:space="0" w:color="000000"/>
              <w:left w:val="single" w:sz="6" w:space="0" w:color="000000"/>
              <w:bottom w:val="single" w:sz="6" w:space="0" w:color="000000"/>
              <w:right w:val="single" w:sz="6" w:space="0" w:color="000000"/>
            </w:tcBorders>
            <w:hideMark/>
          </w:tcPr>
          <w:p w14:paraId="136E1B22" w14:textId="77777777" w:rsidR="00D5405C" w:rsidRPr="00D5405C" w:rsidRDefault="00D5405C" w:rsidP="00F67BCD">
            <w:pPr>
              <w:jc w:val="center"/>
              <w:rPr>
                <w:rFonts w:ascii="Times New Roman" w:eastAsia="Times New Roman" w:hAnsi="Times New Roman"/>
              </w:rPr>
            </w:pPr>
            <w:r w:rsidRPr="00D5405C">
              <w:rPr>
                <w:rFonts w:ascii="Times New Roman" w:eastAsia="Times New Roman" w:hAnsi="Times New Roman"/>
                <w:b/>
                <w:bCs/>
              </w:rPr>
              <w:t>3</w:t>
            </w:r>
            <w:r w:rsidRPr="00D5405C">
              <w:rPr>
                <w:rFonts w:ascii="Times New Roman" w:eastAsia="Times New Roman" w:hAnsi="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213AB17"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rPr>
              <w:t>НДС</w:t>
            </w:r>
          </w:p>
        </w:tc>
        <w:tc>
          <w:tcPr>
            <w:tcW w:w="0" w:type="auto"/>
            <w:tcBorders>
              <w:top w:val="single" w:sz="6" w:space="0" w:color="000000"/>
              <w:left w:val="single" w:sz="6" w:space="0" w:color="000000"/>
              <w:bottom w:val="single" w:sz="6" w:space="0" w:color="000000"/>
              <w:right w:val="single" w:sz="6" w:space="0" w:color="000000"/>
            </w:tcBorders>
            <w:hideMark/>
          </w:tcPr>
          <w:p w14:paraId="47974CA0" w14:textId="77777777" w:rsidR="00D5405C" w:rsidRPr="00D5405C" w:rsidRDefault="00D5405C" w:rsidP="00F67BCD">
            <w:pPr>
              <w:rPr>
                <w:rFonts w:ascii="Times New Roman" w:eastAsia="Times New Roman" w:hAnsi="Times New Roman"/>
              </w:rPr>
            </w:pPr>
          </w:p>
        </w:tc>
        <w:tc>
          <w:tcPr>
            <w:tcW w:w="0" w:type="auto"/>
            <w:tcBorders>
              <w:top w:val="single" w:sz="6" w:space="0" w:color="000000"/>
              <w:left w:val="single" w:sz="6" w:space="0" w:color="000000"/>
              <w:bottom w:val="single" w:sz="6" w:space="0" w:color="000000"/>
              <w:right w:val="single" w:sz="6" w:space="0" w:color="000000"/>
            </w:tcBorders>
            <w:hideMark/>
          </w:tcPr>
          <w:p w14:paraId="1263639B"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rPr>
              <w:t>20% от п.2</w:t>
            </w:r>
          </w:p>
        </w:tc>
        <w:tc>
          <w:tcPr>
            <w:tcW w:w="0" w:type="auto"/>
            <w:tcBorders>
              <w:top w:val="single" w:sz="6" w:space="0" w:color="000000"/>
              <w:left w:val="single" w:sz="6" w:space="0" w:color="000000"/>
              <w:bottom w:val="single" w:sz="6" w:space="0" w:color="000000"/>
              <w:right w:val="single" w:sz="6" w:space="0" w:color="000000"/>
            </w:tcBorders>
            <w:hideMark/>
          </w:tcPr>
          <w:p w14:paraId="09F0F4BF"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rPr>
              <w:t>70 796,36</w:t>
            </w:r>
          </w:p>
        </w:tc>
      </w:tr>
      <w:tr w:rsidR="00D5405C" w:rsidRPr="00D5405C" w14:paraId="74A65C08" w14:textId="77777777" w:rsidTr="00F67BCD">
        <w:tc>
          <w:tcPr>
            <w:tcW w:w="0" w:type="auto"/>
            <w:tcBorders>
              <w:top w:val="single" w:sz="6" w:space="0" w:color="000000"/>
              <w:left w:val="single" w:sz="6" w:space="0" w:color="000000"/>
              <w:bottom w:val="single" w:sz="6" w:space="0" w:color="000000"/>
              <w:right w:val="single" w:sz="6" w:space="0" w:color="000000"/>
            </w:tcBorders>
            <w:hideMark/>
          </w:tcPr>
          <w:p w14:paraId="5C6DAE66" w14:textId="77777777" w:rsidR="00D5405C" w:rsidRPr="00D5405C" w:rsidRDefault="00D5405C" w:rsidP="00F67BCD">
            <w:pPr>
              <w:jc w:val="center"/>
              <w:rPr>
                <w:rFonts w:ascii="Times New Roman" w:eastAsia="Times New Roman" w:hAnsi="Times New Roman"/>
              </w:rPr>
            </w:pPr>
            <w:r w:rsidRPr="00D5405C">
              <w:rPr>
                <w:rFonts w:ascii="Times New Roman" w:eastAsia="Times New Roman" w:hAnsi="Times New Roman"/>
                <w:b/>
                <w:bCs/>
              </w:rPr>
              <w:t>4</w:t>
            </w:r>
            <w:r w:rsidRPr="00D5405C">
              <w:rPr>
                <w:rFonts w:ascii="Times New Roman" w:eastAsia="Times New Roman" w:hAnsi="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6C876DD"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b/>
                <w:bCs/>
              </w:rPr>
              <w:t>Всего по смете:</w:t>
            </w:r>
            <w:r w:rsidRPr="00D5405C">
              <w:rPr>
                <w:rFonts w:ascii="Times New Roman" w:eastAsia="Times New Roman" w:hAnsi="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384E723" w14:textId="77777777" w:rsidR="00D5405C" w:rsidRPr="00D5405C" w:rsidRDefault="00D5405C" w:rsidP="00F67BCD">
            <w:pPr>
              <w:rPr>
                <w:rFonts w:ascii="Times New Roman" w:eastAsia="Times New Roman" w:hAnsi="Times New Roman"/>
              </w:rPr>
            </w:pPr>
          </w:p>
        </w:tc>
        <w:tc>
          <w:tcPr>
            <w:tcW w:w="0" w:type="auto"/>
            <w:tcBorders>
              <w:top w:val="single" w:sz="6" w:space="0" w:color="000000"/>
              <w:left w:val="single" w:sz="6" w:space="0" w:color="000000"/>
              <w:bottom w:val="single" w:sz="6" w:space="0" w:color="000000"/>
              <w:right w:val="single" w:sz="6" w:space="0" w:color="000000"/>
            </w:tcBorders>
            <w:hideMark/>
          </w:tcPr>
          <w:p w14:paraId="1CA3DE18" w14:textId="77777777" w:rsidR="00D5405C" w:rsidRPr="00D5405C" w:rsidRDefault="00D5405C" w:rsidP="00F67BCD">
            <w:pPr>
              <w:rPr>
                <w:rFonts w:ascii="Times New Roman" w:eastAsia="Times New Roman" w:hAnsi="Times New Roman"/>
              </w:rPr>
            </w:pPr>
          </w:p>
        </w:tc>
        <w:tc>
          <w:tcPr>
            <w:tcW w:w="0" w:type="auto"/>
            <w:tcBorders>
              <w:top w:val="single" w:sz="6" w:space="0" w:color="000000"/>
              <w:left w:val="single" w:sz="6" w:space="0" w:color="000000"/>
              <w:bottom w:val="single" w:sz="6" w:space="0" w:color="000000"/>
              <w:right w:val="single" w:sz="6" w:space="0" w:color="000000"/>
            </w:tcBorders>
            <w:hideMark/>
          </w:tcPr>
          <w:p w14:paraId="558BF0EB"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b/>
                <w:bCs/>
              </w:rPr>
              <w:t>424 778,15</w:t>
            </w:r>
            <w:r w:rsidRPr="00D5405C">
              <w:rPr>
                <w:rFonts w:ascii="Times New Roman" w:eastAsia="Times New Roman" w:hAnsi="Times New Roman"/>
              </w:rPr>
              <w:t xml:space="preserve"> </w:t>
            </w:r>
          </w:p>
        </w:tc>
      </w:tr>
    </w:tbl>
    <w:p w14:paraId="2D2597FE" w14:textId="77777777" w:rsidR="00D5405C" w:rsidRPr="00D5405C" w:rsidRDefault="00D5405C" w:rsidP="00D5405C">
      <w:pPr>
        <w:spacing w:after="240"/>
        <w:rPr>
          <w:rFonts w:ascii="Times New Roman" w:eastAsia="Times New Roman" w:hAnsi="Times New Roman"/>
        </w:rPr>
      </w:pPr>
    </w:p>
    <w:tbl>
      <w:tblPr>
        <w:tblW w:w="5000" w:type="pct"/>
        <w:tblCellMar>
          <w:left w:w="0" w:type="dxa"/>
          <w:right w:w="0" w:type="dxa"/>
        </w:tblCellMar>
        <w:tblLook w:val="04A0" w:firstRow="1" w:lastRow="0" w:firstColumn="1" w:lastColumn="0" w:noHBand="0" w:noVBand="1"/>
      </w:tblPr>
      <w:tblGrid>
        <w:gridCol w:w="10065"/>
      </w:tblGrid>
      <w:tr w:rsidR="00D5405C" w:rsidRPr="00D5405C" w14:paraId="6498DA3E" w14:textId="77777777" w:rsidTr="00F67BCD">
        <w:trPr>
          <w:trHeight w:val="300"/>
        </w:trPr>
        <w:tc>
          <w:tcPr>
            <w:tcW w:w="0" w:type="auto"/>
            <w:vAlign w:val="center"/>
            <w:hideMark/>
          </w:tcPr>
          <w:p w14:paraId="1644B322" w14:textId="77777777" w:rsidR="00D5405C" w:rsidRPr="00D5405C" w:rsidRDefault="00D5405C" w:rsidP="00F67BCD">
            <w:pPr>
              <w:rPr>
                <w:rFonts w:ascii="Times New Roman" w:eastAsia="Times New Roman" w:hAnsi="Times New Roman"/>
              </w:rPr>
            </w:pPr>
          </w:p>
        </w:tc>
      </w:tr>
      <w:tr w:rsidR="00D5405C" w:rsidRPr="00D5405C" w14:paraId="3ADF8C81" w14:textId="77777777" w:rsidTr="00F67BCD">
        <w:trPr>
          <w:trHeight w:val="300"/>
        </w:trPr>
        <w:tc>
          <w:tcPr>
            <w:tcW w:w="0" w:type="auto"/>
            <w:vAlign w:val="center"/>
            <w:hideMark/>
          </w:tcPr>
          <w:p w14:paraId="56F973E2" w14:textId="77777777" w:rsidR="00D5405C" w:rsidRPr="00D5405C" w:rsidRDefault="00D5405C" w:rsidP="00F67BCD">
            <w:pPr>
              <w:rPr>
                <w:rFonts w:ascii="Times New Roman" w:eastAsia="Times New Roman" w:hAnsi="Times New Roman"/>
              </w:rPr>
            </w:pPr>
          </w:p>
        </w:tc>
      </w:tr>
      <w:tr w:rsidR="00D5405C" w:rsidRPr="00D5405C" w14:paraId="729F034E" w14:textId="77777777" w:rsidTr="00F67BCD">
        <w:tc>
          <w:tcPr>
            <w:tcW w:w="0" w:type="auto"/>
            <w:vAlign w:val="center"/>
            <w:hideMark/>
          </w:tcPr>
          <w:p w14:paraId="2D1DFDD1"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rPr>
              <w:t>Составил:</w:t>
            </w:r>
          </w:p>
        </w:tc>
      </w:tr>
      <w:tr w:rsidR="00D5405C" w:rsidRPr="00D5405C" w14:paraId="3B362E51" w14:textId="77777777" w:rsidTr="00F67BCD">
        <w:trPr>
          <w:trHeight w:val="300"/>
        </w:trPr>
        <w:tc>
          <w:tcPr>
            <w:tcW w:w="0" w:type="auto"/>
            <w:vAlign w:val="center"/>
            <w:hideMark/>
          </w:tcPr>
          <w:p w14:paraId="594EB302" w14:textId="77777777" w:rsidR="00D5405C" w:rsidRPr="00D5405C" w:rsidRDefault="00D5405C" w:rsidP="00F67BCD">
            <w:pPr>
              <w:rPr>
                <w:rFonts w:ascii="Times New Roman" w:eastAsia="Times New Roman" w:hAnsi="Times New Roman"/>
              </w:rPr>
            </w:pPr>
          </w:p>
        </w:tc>
      </w:tr>
      <w:tr w:rsidR="00D5405C" w:rsidRPr="00D5405C" w14:paraId="75F183A0" w14:textId="77777777" w:rsidTr="00F67BCD">
        <w:tc>
          <w:tcPr>
            <w:tcW w:w="0" w:type="auto"/>
            <w:vAlign w:val="center"/>
            <w:hideMark/>
          </w:tcPr>
          <w:p w14:paraId="289BA40E" w14:textId="77777777" w:rsidR="00D5405C" w:rsidRPr="00D5405C" w:rsidRDefault="00D5405C" w:rsidP="00F67BCD">
            <w:pPr>
              <w:rPr>
                <w:rFonts w:ascii="Times New Roman" w:eastAsia="Times New Roman" w:hAnsi="Times New Roman"/>
              </w:rPr>
            </w:pPr>
            <w:r w:rsidRPr="00D5405C">
              <w:rPr>
                <w:rFonts w:ascii="Times New Roman" w:eastAsia="Times New Roman" w:hAnsi="Times New Roman"/>
              </w:rPr>
              <w:t>Романова Е.А. _________________________</w:t>
            </w:r>
          </w:p>
        </w:tc>
      </w:tr>
    </w:tbl>
    <w:p w14:paraId="11CBFD08" w14:textId="77777777" w:rsidR="00D5405C" w:rsidRPr="00D5405C" w:rsidRDefault="00D5405C" w:rsidP="00D5405C">
      <w:pPr>
        <w:widowControl w:val="0"/>
        <w:spacing w:after="0" w:line="240" w:lineRule="auto"/>
        <w:jc w:val="right"/>
        <w:rPr>
          <w:rFonts w:ascii="Times New Roman" w:hAnsi="Times New Roman"/>
        </w:rPr>
      </w:pPr>
    </w:p>
    <w:p w14:paraId="5D29BD6B" w14:textId="77777777" w:rsidR="00D5405C" w:rsidRPr="00D5405C" w:rsidRDefault="00D5405C" w:rsidP="000A5F02">
      <w:pPr>
        <w:widowControl w:val="0"/>
        <w:spacing w:after="0" w:line="240" w:lineRule="auto"/>
        <w:jc w:val="right"/>
        <w:rPr>
          <w:rFonts w:ascii="Times New Roman" w:hAnsi="Times New Roman"/>
        </w:rPr>
      </w:pPr>
    </w:p>
    <w:p w14:paraId="532CB532" w14:textId="77777777" w:rsidR="00D5405C" w:rsidRDefault="00D5405C" w:rsidP="00D5405C">
      <w:pPr>
        <w:widowControl w:val="0"/>
        <w:spacing w:after="0" w:line="240" w:lineRule="auto"/>
        <w:rPr>
          <w:rFonts w:ascii="Times New Roman" w:hAnsi="Times New Roman"/>
        </w:rPr>
      </w:pPr>
    </w:p>
    <w:p w14:paraId="31328BEF" w14:textId="77777777" w:rsidR="00DB250A" w:rsidRDefault="00DB250A" w:rsidP="00D5405C">
      <w:pPr>
        <w:widowControl w:val="0"/>
        <w:spacing w:after="0" w:line="240" w:lineRule="auto"/>
        <w:rPr>
          <w:rFonts w:ascii="Times New Roman" w:hAnsi="Times New Roman"/>
        </w:rPr>
      </w:pPr>
    </w:p>
    <w:p w14:paraId="7B2F2FBB" w14:textId="77777777" w:rsidR="00DB250A" w:rsidRDefault="00DB250A" w:rsidP="00D5405C">
      <w:pPr>
        <w:widowControl w:val="0"/>
        <w:spacing w:after="0" w:line="240" w:lineRule="auto"/>
        <w:rPr>
          <w:rFonts w:ascii="Times New Roman" w:hAnsi="Times New Roman"/>
        </w:rPr>
      </w:pPr>
    </w:p>
    <w:p w14:paraId="5C4705F4" w14:textId="77777777" w:rsidR="00DB250A" w:rsidRDefault="00DB250A" w:rsidP="00D5405C">
      <w:pPr>
        <w:widowControl w:val="0"/>
        <w:spacing w:after="0" w:line="240" w:lineRule="auto"/>
        <w:rPr>
          <w:rFonts w:ascii="Times New Roman" w:hAnsi="Times New Roman"/>
        </w:rPr>
      </w:pPr>
    </w:p>
    <w:p w14:paraId="2BBC4692" w14:textId="77777777" w:rsidR="00DB250A" w:rsidRDefault="00DB250A" w:rsidP="00D5405C">
      <w:pPr>
        <w:widowControl w:val="0"/>
        <w:spacing w:after="0" w:line="240" w:lineRule="auto"/>
        <w:rPr>
          <w:rFonts w:ascii="Times New Roman" w:hAnsi="Times New Roman"/>
        </w:rPr>
      </w:pPr>
    </w:p>
    <w:p w14:paraId="70EC1C36" w14:textId="77777777" w:rsidR="00DB250A" w:rsidRDefault="00DB250A" w:rsidP="00D5405C">
      <w:pPr>
        <w:widowControl w:val="0"/>
        <w:spacing w:after="0" w:line="240" w:lineRule="auto"/>
        <w:rPr>
          <w:rFonts w:ascii="Times New Roman" w:hAnsi="Times New Roman"/>
        </w:rPr>
      </w:pPr>
    </w:p>
    <w:p w14:paraId="2D034745" w14:textId="77777777" w:rsidR="00DB250A" w:rsidRDefault="00DB250A" w:rsidP="00D5405C">
      <w:pPr>
        <w:widowControl w:val="0"/>
        <w:spacing w:after="0" w:line="240" w:lineRule="auto"/>
        <w:rPr>
          <w:rFonts w:ascii="Times New Roman" w:hAnsi="Times New Roman"/>
        </w:rPr>
      </w:pPr>
    </w:p>
    <w:p w14:paraId="71D1DB16" w14:textId="77777777" w:rsidR="00DB250A" w:rsidRDefault="00DB250A" w:rsidP="00D5405C">
      <w:pPr>
        <w:widowControl w:val="0"/>
        <w:spacing w:after="0" w:line="240" w:lineRule="auto"/>
        <w:rPr>
          <w:rFonts w:ascii="Times New Roman" w:hAnsi="Times New Roman"/>
        </w:rPr>
      </w:pPr>
    </w:p>
    <w:p w14:paraId="1ACEBD9A" w14:textId="77777777" w:rsidR="00DB250A" w:rsidRDefault="00DB250A" w:rsidP="00D5405C">
      <w:pPr>
        <w:widowControl w:val="0"/>
        <w:spacing w:after="0" w:line="240" w:lineRule="auto"/>
        <w:rPr>
          <w:rFonts w:ascii="Times New Roman" w:hAnsi="Times New Roman"/>
        </w:rPr>
      </w:pPr>
    </w:p>
    <w:p w14:paraId="084C71EC" w14:textId="77777777" w:rsidR="00DB250A" w:rsidRDefault="00DB250A" w:rsidP="00D5405C">
      <w:pPr>
        <w:widowControl w:val="0"/>
        <w:spacing w:after="0" w:line="240" w:lineRule="auto"/>
        <w:rPr>
          <w:rFonts w:ascii="Times New Roman" w:hAnsi="Times New Roman"/>
        </w:rPr>
      </w:pPr>
    </w:p>
    <w:p w14:paraId="77BB2E51" w14:textId="3646DDDB" w:rsidR="00DB250A" w:rsidRDefault="00DB250A" w:rsidP="00DB250A">
      <w:pPr>
        <w:widowControl w:val="0"/>
        <w:spacing w:after="0" w:line="240" w:lineRule="auto"/>
        <w:jc w:val="right"/>
        <w:rPr>
          <w:rFonts w:ascii="Times New Roman" w:hAnsi="Times New Roman"/>
        </w:rPr>
      </w:pPr>
      <w:r>
        <w:rPr>
          <w:rFonts w:ascii="Times New Roman" w:hAnsi="Times New Roman"/>
        </w:rPr>
        <w:t>Приложение № 3</w:t>
      </w:r>
    </w:p>
    <w:p w14:paraId="01445A3F" w14:textId="54A3FF08" w:rsidR="00DB250A" w:rsidRDefault="00DB250A" w:rsidP="00DB250A">
      <w:pPr>
        <w:widowControl w:val="0"/>
        <w:spacing w:after="0" w:line="240" w:lineRule="auto"/>
        <w:jc w:val="right"/>
        <w:rPr>
          <w:rFonts w:ascii="Times New Roman" w:hAnsi="Times New Roman"/>
        </w:rPr>
      </w:pPr>
      <w:r>
        <w:rPr>
          <w:rFonts w:ascii="Times New Roman" w:hAnsi="Times New Roman"/>
        </w:rPr>
        <w:t>к государственному контракту № __ от ______</w:t>
      </w:r>
    </w:p>
    <w:p w14:paraId="62ECD37B" w14:textId="77777777" w:rsidR="00DB250A" w:rsidRDefault="00DB250A" w:rsidP="00D5405C">
      <w:pPr>
        <w:widowControl w:val="0"/>
        <w:spacing w:after="0" w:line="240" w:lineRule="auto"/>
        <w:rPr>
          <w:rFonts w:ascii="Times New Roman" w:hAnsi="Times New Roman"/>
        </w:rPr>
      </w:pPr>
    </w:p>
    <w:p w14:paraId="46CD750E" w14:textId="77777777" w:rsidR="00DB250A" w:rsidRPr="00513526" w:rsidRDefault="00DB250A" w:rsidP="00DB250A">
      <w:pPr>
        <w:keepNext/>
        <w:keepLines/>
        <w:widowControl w:val="0"/>
        <w:tabs>
          <w:tab w:val="left" w:pos="513"/>
        </w:tabs>
        <w:spacing w:after="0" w:line="240" w:lineRule="auto"/>
        <w:ind w:firstLine="709"/>
        <w:jc w:val="center"/>
        <w:outlineLvl w:val="3"/>
        <w:rPr>
          <w:rFonts w:ascii="Times New Roman" w:eastAsia="Times New Roman" w:hAnsi="Times New Roman"/>
          <w:b/>
          <w:bCs/>
          <w:sz w:val="20"/>
          <w:szCs w:val="20"/>
        </w:rPr>
      </w:pPr>
      <w:bookmarkStart w:id="3" w:name="_GoBack"/>
      <w:bookmarkEnd w:id="3"/>
      <w:r w:rsidRPr="00513526">
        <w:rPr>
          <w:rFonts w:ascii="Times New Roman" w:eastAsia="Times New Roman" w:hAnsi="Times New Roman"/>
          <w:b/>
          <w:bCs/>
          <w:sz w:val="20"/>
          <w:szCs w:val="20"/>
        </w:rPr>
        <w:t>ОПИСАНИЕ ОБЪЕКТА ЗАКУПКИ</w:t>
      </w:r>
    </w:p>
    <w:p w14:paraId="53108096" w14:textId="77777777" w:rsidR="00DB250A" w:rsidRPr="00513526" w:rsidRDefault="00DB250A" w:rsidP="00DB250A">
      <w:pPr>
        <w:keepNext/>
        <w:keepLines/>
        <w:widowControl w:val="0"/>
        <w:tabs>
          <w:tab w:val="left" w:pos="513"/>
        </w:tabs>
        <w:spacing w:after="0" w:line="240" w:lineRule="auto"/>
        <w:ind w:firstLine="709"/>
        <w:jc w:val="both"/>
        <w:outlineLvl w:val="3"/>
        <w:rPr>
          <w:rFonts w:ascii="Times New Roman" w:eastAsia="Times New Roman" w:hAnsi="Times New Roman"/>
          <w:b/>
          <w:bCs/>
          <w:sz w:val="20"/>
          <w:szCs w:val="20"/>
        </w:rPr>
      </w:pPr>
    </w:p>
    <w:p w14:paraId="3B21E6EA" w14:textId="77777777" w:rsidR="00DB250A" w:rsidRPr="00422E86" w:rsidRDefault="00DB250A" w:rsidP="00DB250A">
      <w:pPr>
        <w:pStyle w:val="af3"/>
        <w:numPr>
          <w:ilvl w:val="0"/>
          <w:numId w:val="17"/>
        </w:numPr>
        <w:jc w:val="center"/>
        <w:rPr>
          <w:rFonts w:ascii="Times New Roman" w:eastAsia="Calibri" w:hAnsi="Times New Roman"/>
          <w:b/>
          <w:color w:val="000000"/>
          <w:sz w:val="20"/>
          <w:szCs w:val="20"/>
        </w:rPr>
      </w:pPr>
      <w:r>
        <w:rPr>
          <w:rFonts w:ascii="Times New Roman" w:eastAsia="Calibri" w:hAnsi="Times New Roman"/>
          <w:b/>
          <w:color w:val="000000"/>
          <w:sz w:val="20"/>
          <w:szCs w:val="20"/>
        </w:rPr>
        <w:t>Общие требования</w:t>
      </w:r>
    </w:p>
    <w:p w14:paraId="1EA4727B" w14:textId="77777777" w:rsidR="00DB250A" w:rsidRPr="001A34BC" w:rsidRDefault="00DB250A" w:rsidP="00DB250A">
      <w:pPr>
        <w:pStyle w:val="af3"/>
        <w:ind w:left="927"/>
        <w:rPr>
          <w:rFonts w:ascii="Times New Roman" w:hAnsi="Times New Roman"/>
          <w:bCs/>
          <w:color w:val="333333"/>
          <w:sz w:val="20"/>
          <w:szCs w:val="20"/>
          <w:shd w:val="clear" w:color="auto" w:fill="FFFFFF"/>
        </w:rPr>
      </w:pPr>
    </w:p>
    <w:p w14:paraId="25C89980" w14:textId="77777777" w:rsidR="00DB250A" w:rsidRPr="00CF592E" w:rsidRDefault="00DB250A" w:rsidP="00DB250A">
      <w:pPr>
        <w:pStyle w:val="af3"/>
        <w:ind w:firstLine="567"/>
        <w:jc w:val="both"/>
        <w:rPr>
          <w:rFonts w:ascii="Times New Roman" w:hAnsi="Times New Roman"/>
          <w:bCs/>
          <w:color w:val="333333"/>
          <w:sz w:val="20"/>
          <w:szCs w:val="20"/>
          <w:shd w:val="clear" w:color="auto" w:fill="FFFFFF"/>
        </w:rPr>
      </w:pPr>
      <w:r w:rsidRPr="00CF592E">
        <w:rPr>
          <w:rFonts w:ascii="Times New Roman" w:hAnsi="Times New Roman"/>
          <w:bCs/>
          <w:color w:val="333333"/>
          <w:sz w:val="20"/>
          <w:szCs w:val="20"/>
          <w:shd w:val="clear" w:color="auto" w:fill="FFFFFF"/>
        </w:rPr>
        <w:t xml:space="preserve">1.1. Предметом электронного магазина является право заключения контракта на: выполнение работ по разработке и согласованию проектно-сметной документации по благоустройству элементов благоустройства территории по адресу: </w:t>
      </w:r>
      <w:r w:rsidRPr="003C0533">
        <w:rPr>
          <w:rFonts w:ascii="Times New Roman" w:hAnsi="Times New Roman"/>
          <w:bCs/>
          <w:color w:val="333333"/>
          <w:sz w:val="20"/>
          <w:szCs w:val="20"/>
          <w:shd w:val="clear" w:color="auto" w:fill="FFFFFF"/>
        </w:rPr>
        <w:t xml:space="preserve">Санкт-Петербург, объект зеленых насаждений общего пользования городского значения № 3129 «сквер б/н на берегу Нижнего Большого Суздальского озера между Выборгским шоссе и р. </w:t>
      </w:r>
      <w:proofErr w:type="spellStart"/>
      <w:r w:rsidRPr="003C0533">
        <w:rPr>
          <w:rFonts w:ascii="Times New Roman" w:hAnsi="Times New Roman"/>
          <w:bCs/>
          <w:color w:val="333333"/>
          <w:sz w:val="20"/>
          <w:szCs w:val="20"/>
          <w:shd w:val="clear" w:color="auto" w:fill="FFFFFF"/>
        </w:rPr>
        <w:t>Старожиловкой</w:t>
      </w:r>
      <w:proofErr w:type="spellEnd"/>
      <w:r w:rsidRPr="00CF592E">
        <w:rPr>
          <w:rFonts w:ascii="Times New Roman" w:hAnsi="Times New Roman"/>
          <w:bCs/>
          <w:color w:val="333333"/>
          <w:sz w:val="20"/>
          <w:szCs w:val="20"/>
          <w:shd w:val="clear" w:color="auto" w:fill="FFFFFF"/>
        </w:rPr>
        <w:t xml:space="preserve"> (далее-Объект).</w:t>
      </w:r>
    </w:p>
    <w:p w14:paraId="1BB57B8D" w14:textId="77777777" w:rsidR="00DB250A" w:rsidRPr="00CF592E" w:rsidRDefault="00DB250A" w:rsidP="00DB250A">
      <w:pPr>
        <w:pStyle w:val="af3"/>
        <w:ind w:firstLine="567"/>
        <w:jc w:val="both"/>
        <w:rPr>
          <w:rFonts w:ascii="Times New Roman" w:hAnsi="Times New Roman"/>
          <w:bCs/>
          <w:color w:val="333333"/>
          <w:sz w:val="20"/>
          <w:szCs w:val="20"/>
          <w:shd w:val="clear" w:color="auto" w:fill="FFFFFF"/>
        </w:rPr>
      </w:pPr>
      <w:r w:rsidRPr="00CF592E">
        <w:rPr>
          <w:rFonts w:ascii="Times New Roman" w:hAnsi="Times New Roman"/>
          <w:bCs/>
          <w:color w:val="333333"/>
          <w:sz w:val="20"/>
          <w:szCs w:val="20"/>
          <w:shd w:val="clear" w:color="auto" w:fill="FFFFFF"/>
        </w:rPr>
        <w:t>1.2. Код (коды) по Общероссийскому классификатору продукции по видам экономической деятельности (ОКПД2) с указанием вида (-</w:t>
      </w:r>
      <w:proofErr w:type="spellStart"/>
      <w:r w:rsidRPr="00CF592E">
        <w:rPr>
          <w:rFonts w:ascii="Times New Roman" w:hAnsi="Times New Roman"/>
          <w:bCs/>
          <w:color w:val="333333"/>
          <w:sz w:val="20"/>
          <w:szCs w:val="20"/>
          <w:shd w:val="clear" w:color="auto" w:fill="FFFFFF"/>
        </w:rPr>
        <w:t>ов</w:t>
      </w:r>
      <w:proofErr w:type="spellEnd"/>
      <w:r w:rsidRPr="00CF592E">
        <w:rPr>
          <w:rFonts w:ascii="Times New Roman" w:hAnsi="Times New Roman"/>
          <w:bCs/>
          <w:color w:val="333333"/>
          <w:sz w:val="20"/>
          <w:szCs w:val="20"/>
          <w:shd w:val="clear" w:color="auto" w:fill="FFFFFF"/>
        </w:rPr>
        <w:t>) продукции, соответствующий (-</w:t>
      </w:r>
      <w:proofErr w:type="spellStart"/>
      <w:r w:rsidRPr="00CF592E">
        <w:rPr>
          <w:rFonts w:ascii="Times New Roman" w:hAnsi="Times New Roman"/>
          <w:bCs/>
          <w:color w:val="333333"/>
          <w:sz w:val="20"/>
          <w:szCs w:val="20"/>
          <w:shd w:val="clear" w:color="auto" w:fill="FFFFFF"/>
        </w:rPr>
        <w:t>ие</w:t>
      </w:r>
      <w:proofErr w:type="spellEnd"/>
      <w:r w:rsidRPr="00CF592E">
        <w:rPr>
          <w:rFonts w:ascii="Times New Roman" w:hAnsi="Times New Roman"/>
          <w:bCs/>
          <w:color w:val="333333"/>
          <w:sz w:val="20"/>
          <w:szCs w:val="20"/>
          <w:shd w:val="clear" w:color="auto" w:fill="FFFFFF"/>
        </w:rPr>
        <w:t xml:space="preserve">) предмету электронного магазина: </w:t>
      </w:r>
    </w:p>
    <w:p w14:paraId="1C517E9B" w14:textId="77777777" w:rsidR="00DB250A" w:rsidRPr="00CF592E" w:rsidRDefault="00DB250A" w:rsidP="00DB250A">
      <w:pPr>
        <w:pStyle w:val="af3"/>
        <w:ind w:firstLine="567"/>
        <w:jc w:val="both"/>
        <w:rPr>
          <w:rFonts w:ascii="Times New Roman" w:hAnsi="Times New Roman"/>
          <w:bCs/>
          <w:color w:val="333333"/>
          <w:sz w:val="20"/>
          <w:szCs w:val="20"/>
          <w:shd w:val="clear" w:color="auto" w:fill="FFFFFF"/>
        </w:rPr>
      </w:pPr>
      <w:r w:rsidRPr="00CF592E">
        <w:rPr>
          <w:rFonts w:ascii="Times New Roman" w:hAnsi="Times New Roman"/>
          <w:bCs/>
          <w:color w:val="333333"/>
          <w:sz w:val="20"/>
          <w:szCs w:val="20"/>
          <w:shd w:val="clear" w:color="auto" w:fill="FFFFFF"/>
        </w:rPr>
        <w:t>1.3. Начальная (максимальная) цена _____________________________________________________</w:t>
      </w:r>
    </w:p>
    <w:p w14:paraId="7D72C47D" w14:textId="77777777" w:rsidR="00DB250A" w:rsidRPr="00CF592E" w:rsidRDefault="00DB250A" w:rsidP="00DB250A">
      <w:pPr>
        <w:pStyle w:val="af3"/>
        <w:ind w:firstLine="567"/>
        <w:jc w:val="both"/>
        <w:rPr>
          <w:rFonts w:ascii="Times New Roman" w:hAnsi="Times New Roman"/>
          <w:b/>
          <w:bCs/>
          <w:color w:val="333333"/>
          <w:sz w:val="20"/>
          <w:szCs w:val="20"/>
          <w:shd w:val="clear" w:color="auto" w:fill="FFFFFF"/>
        </w:rPr>
      </w:pPr>
      <w:r w:rsidRPr="00CF592E">
        <w:rPr>
          <w:rFonts w:ascii="Times New Roman" w:hAnsi="Times New Roman"/>
          <w:bCs/>
          <w:color w:val="333333"/>
          <w:sz w:val="20"/>
          <w:szCs w:val="20"/>
          <w:shd w:val="clear" w:color="auto" w:fill="FFFFFF"/>
        </w:rPr>
        <w:t>1.4. Идентификационный код закупки _______________________________________________</w:t>
      </w:r>
      <w:r>
        <w:rPr>
          <w:rFonts w:ascii="Times New Roman" w:hAnsi="Times New Roman"/>
          <w:bCs/>
          <w:color w:val="333333"/>
          <w:sz w:val="20"/>
          <w:szCs w:val="20"/>
          <w:shd w:val="clear" w:color="auto" w:fill="FFFFFF"/>
        </w:rPr>
        <w:t>____</w:t>
      </w:r>
    </w:p>
    <w:p w14:paraId="36E8FADA" w14:textId="77777777" w:rsidR="00DB250A" w:rsidRDefault="00DB250A" w:rsidP="00DB250A">
      <w:pPr>
        <w:pStyle w:val="af3"/>
        <w:ind w:firstLine="567"/>
        <w:jc w:val="both"/>
        <w:rPr>
          <w:rFonts w:ascii="Times New Roman" w:hAnsi="Times New Roman"/>
          <w:bCs/>
          <w:color w:val="333333"/>
          <w:sz w:val="20"/>
          <w:szCs w:val="20"/>
          <w:shd w:val="clear" w:color="auto" w:fill="FFFFFF"/>
        </w:rPr>
      </w:pPr>
      <w:r w:rsidRPr="001A34BC">
        <w:rPr>
          <w:rFonts w:ascii="Times New Roman" w:hAnsi="Times New Roman"/>
          <w:bCs/>
          <w:color w:val="333333"/>
          <w:sz w:val="20"/>
          <w:szCs w:val="20"/>
          <w:shd w:val="clear" w:color="auto" w:fill="FFFFFF"/>
        </w:rPr>
        <w:t xml:space="preserve"> </w:t>
      </w:r>
    </w:p>
    <w:p w14:paraId="22EC5863" w14:textId="77777777" w:rsidR="00DB250A" w:rsidRDefault="00DB250A" w:rsidP="00DB250A">
      <w:pPr>
        <w:pStyle w:val="af3"/>
        <w:ind w:firstLine="567"/>
        <w:jc w:val="both"/>
        <w:rPr>
          <w:rFonts w:ascii="Times New Roman" w:hAnsi="Times New Roman"/>
          <w:bCs/>
          <w:color w:val="333333"/>
          <w:sz w:val="20"/>
          <w:szCs w:val="20"/>
          <w:shd w:val="clear" w:color="auto" w:fill="FFFFFF"/>
        </w:rPr>
      </w:pPr>
    </w:p>
    <w:p w14:paraId="6007839D" w14:textId="77777777" w:rsidR="00DB250A" w:rsidRPr="00393283" w:rsidRDefault="00DB250A" w:rsidP="00DB250A">
      <w:pPr>
        <w:pStyle w:val="af3"/>
        <w:ind w:firstLine="567"/>
        <w:jc w:val="both"/>
        <w:rPr>
          <w:rFonts w:ascii="Times New Roman" w:hAnsi="Times New Roman"/>
          <w:sz w:val="20"/>
          <w:szCs w:val="20"/>
        </w:rPr>
      </w:pPr>
    </w:p>
    <w:p w14:paraId="1B50F9FA" w14:textId="77777777" w:rsidR="00DB250A" w:rsidRDefault="00DB250A" w:rsidP="00DB250A">
      <w:pPr>
        <w:pStyle w:val="a8"/>
        <w:widowControl w:val="0"/>
        <w:numPr>
          <w:ilvl w:val="1"/>
          <w:numId w:val="17"/>
        </w:numPr>
        <w:spacing w:after="0" w:line="240" w:lineRule="auto"/>
        <w:jc w:val="center"/>
        <w:rPr>
          <w:rFonts w:ascii="Times New Roman" w:hAnsi="Times New Roman"/>
          <w:b/>
          <w:sz w:val="20"/>
          <w:szCs w:val="20"/>
        </w:rPr>
      </w:pPr>
      <w:r w:rsidRPr="004F795E">
        <w:rPr>
          <w:rFonts w:ascii="Times New Roman" w:hAnsi="Times New Roman"/>
          <w:b/>
          <w:sz w:val="20"/>
          <w:szCs w:val="20"/>
        </w:rPr>
        <w:t>Цели и правовые основание для выполнения работ</w:t>
      </w:r>
    </w:p>
    <w:p w14:paraId="0C929A6E" w14:textId="77777777" w:rsidR="00DB250A" w:rsidRDefault="00DB250A" w:rsidP="00DB250A">
      <w:pPr>
        <w:pStyle w:val="a8"/>
        <w:widowControl w:val="0"/>
        <w:spacing w:after="0" w:line="240" w:lineRule="auto"/>
        <w:ind w:left="927"/>
        <w:rPr>
          <w:rFonts w:ascii="Times New Roman" w:hAnsi="Times New Roman"/>
          <w:b/>
          <w:sz w:val="20"/>
          <w:szCs w:val="20"/>
        </w:rPr>
      </w:pPr>
    </w:p>
    <w:p w14:paraId="6F3B20AF" w14:textId="77777777" w:rsidR="00DB250A" w:rsidRPr="00CF592E" w:rsidRDefault="00DB250A" w:rsidP="00DB250A">
      <w:pPr>
        <w:widowControl w:val="0"/>
        <w:spacing w:after="0" w:line="240" w:lineRule="auto"/>
        <w:ind w:left="567"/>
        <w:jc w:val="both"/>
        <w:rPr>
          <w:rFonts w:ascii="Times New Roman" w:hAnsi="Times New Roman"/>
          <w:sz w:val="20"/>
          <w:szCs w:val="20"/>
        </w:rPr>
      </w:pPr>
      <w:r w:rsidRPr="00CF592E">
        <w:rPr>
          <w:rFonts w:ascii="Times New Roman" w:hAnsi="Times New Roman"/>
          <w:sz w:val="20"/>
          <w:szCs w:val="20"/>
        </w:rPr>
        <w:t xml:space="preserve">1.2.1. Целью данной закупки является: </w:t>
      </w:r>
    </w:p>
    <w:p w14:paraId="4A61D8A7" w14:textId="77777777" w:rsidR="00DB250A" w:rsidRPr="00CF592E" w:rsidRDefault="00DB250A" w:rsidP="00DB250A">
      <w:pPr>
        <w:widowControl w:val="0"/>
        <w:spacing w:after="0" w:line="240" w:lineRule="auto"/>
        <w:ind w:left="567"/>
        <w:jc w:val="both"/>
        <w:rPr>
          <w:rFonts w:ascii="Times New Roman" w:hAnsi="Times New Roman"/>
          <w:sz w:val="20"/>
          <w:szCs w:val="20"/>
        </w:rPr>
      </w:pPr>
      <w:r w:rsidRPr="00CF592E">
        <w:rPr>
          <w:rFonts w:ascii="Times New Roman" w:hAnsi="Times New Roman"/>
          <w:sz w:val="20"/>
          <w:szCs w:val="20"/>
        </w:rPr>
        <w:t>- Выполнение работ по разработке и согласованию проектно-сметной документации по благоустройству</w:t>
      </w:r>
    </w:p>
    <w:p w14:paraId="26C15AE8" w14:textId="77777777" w:rsidR="00DB250A" w:rsidRPr="00CF592E" w:rsidRDefault="00DB250A" w:rsidP="00DB250A">
      <w:pPr>
        <w:widowControl w:val="0"/>
        <w:spacing w:after="0" w:line="240" w:lineRule="auto"/>
        <w:ind w:left="567" w:hanging="425"/>
        <w:jc w:val="both"/>
        <w:rPr>
          <w:rFonts w:ascii="Times New Roman" w:hAnsi="Times New Roman"/>
          <w:sz w:val="20"/>
          <w:szCs w:val="20"/>
        </w:rPr>
      </w:pPr>
      <w:r w:rsidRPr="00CF592E">
        <w:rPr>
          <w:rFonts w:ascii="Times New Roman" w:hAnsi="Times New Roman"/>
          <w:sz w:val="20"/>
          <w:szCs w:val="20"/>
        </w:rPr>
        <w:t xml:space="preserve">элементов благоустройства Санкт-Петербург по адресу: </w:t>
      </w:r>
      <w:r w:rsidRPr="003C0533">
        <w:rPr>
          <w:rFonts w:ascii="Times New Roman" w:hAnsi="Times New Roman"/>
          <w:sz w:val="20"/>
          <w:szCs w:val="20"/>
        </w:rPr>
        <w:t xml:space="preserve">Санкт-Петербург, объект зеленых насаждений общего пользования городского значения № 3129 «сквер б/н на берегу Нижнего Большого Суздальского озера между Выборгским шоссе и р. </w:t>
      </w:r>
      <w:proofErr w:type="spellStart"/>
      <w:r w:rsidRPr="003C0533">
        <w:rPr>
          <w:rFonts w:ascii="Times New Roman" w:hAnsi="Times New Roman"/>
          <w:sz w:val="20"/>
          <w:szCs w:val="20"/>
        </w:rPr>
        <w:t>Старожиловкой</w:t>
      </w:r>
      <w:proofErr w:type="spellEnd"/>
      <w:r w:rsidRPr="00CF592E">
        <w:rPr>
          <w:rFonts w:ascii="Times New Roman" w:hAnsi="Times New Roman"/>
          <w:sz w:val="20"/>
          <w:szCs w:val="20"/>
        </w:rPr>
        <w:t>.</w:t>
      </w:r>
    </w:p>
    <w:p w14:paraId="62C940C2" w14:textId="77777777" w:rsidR="00DB250A" w:rsidRPr="00DF7CFC" w:rsidRDefault="00DB250A" w:rsidP="00DB250A">
      <w:pPr>
        <w:widowControl w:val="0"/>
        <w:spacing w:after="0" w:line="240" w:lineRule="auto"/>
        <w:ind w:left="567"/>
        <w:jc w:val="both"/>
        <w:rPr>
          <w:rFonts w:ascii="Times New Roman" w:hAnsi="Times New Roman"/>
          <w:sz w:val="20"/>
          <w:szCs w:val="20"/>
        </w:rPr>
      </w:pPr>
      <w:r w:rsidRPr="00DF7CFC">
        <w:rPr>
          <w:rFonts w:ascii="Times New Roman" w:hAnsi="Times New Roman"/>
          <w:sz w:val="20"/>
          <w:szCs w:val="20"/>
        </w:rPr>
        <w:t>1.1.2. Основанием для закупки товара (выполнения работ, оказания услуг) является:</w:t>
      </w:r>
    </w:p>
    <w:p w14:paraId="5DC64172" w14:textId="77777777" w:rsidR="00DB250A" w:rsidRPr="00DF7CFC" w:rsidRDefault="00DB250A" w:rsidP="00DB250A">
      <w:pPr>
        <w:widowControl w:val="0"/>
        <w:spacing w:after="0" w:line="240" w:lineRule="auto"/>
        <w:ind w:left="567"/>
        <w:jc w:val="both"/>
        <w:rPr>
          <w:rFonts w:ascii="Times New Roman" w:hAnsi="Times New Roman"/>
          <w:sz w:val="20"/>
          <w:szCs w:val="20"/>
        </w:rPr>
      </w:pPr>
      <w:r w:rsidRPr="00DF7CFC">
        <w:rPr>
          <w:rFonts w:ascii="Times New Roman" w:hAnsi="Times New Roman"/>
          <w:sz w:val="20"/>
          <w:szCs w:val="20"/>
        </w:rPr>
        <w:t>- План-график закупок товаров, работ, услуг на 2024 финансовый год и на плановый период 2025 и 2026 годов;</w:t>
      </w:r>
    </w:p>
    <w:p w14:paraId="19C98CA1" w14:textId="77777777" w:rsidR="00DB250A" w:rsidRPr="00CF592E" w:rsidRDefault="00DB250A" w:rsidP="00DB250A">
      <w:pPr>
        <w:widowControl w:val="0"/>
        <w:spacing w:after="0" w:line="240" w:lineRule="auto"/>
        <w:ind w:left="142" w:firstLine="425"/>
        <w:jc w:val="both"/>
        <w:rPr>
          <w:rFonts w:ascii="Times New Roman" w:hAnsi="Times New Roman"/>
          <w:b/>
          <w:sz w:val="20"/>
          <w:szCs w:val="20"/>
        </w:rPr>
      </w:pPr>
      <w:r w:rsidRPr="00422E86">
        <w:rPr>
          <w:rFonts w:ascii="Times New Roman" w:hAnsi="Times New Roman"/>
          <w:color w:val="000000"/>
          <w:sz w:val="20"/>
          <w:szCs w:val="20"/>
        </w:rPr>
        <w:t xml:space="preserve">- бюджет Санкт-Петербурга на 2024 год в соответствии </w:t>
      </w:r>
      <w:r>
        <w:rPr>
          <w:rFonts w:ascii="Times New Roman" w:hAnsi="Times New Roman"/>
          <w:color w:val="000000"/>
          <w:sz w:val="20"/>
          <w:szCs w:val="20"/>
        </w:rPr>
        <w:t>с Законом Санкт-Петербурга от 30</w:t>
      </w:r>
      <w:r w:rsidRPr="00422E86">
        <w:rPr>
          <w:rFonts w:ascii="Times New Roman" w:hAnsi="Times New Roman"/>
          <w:color w:val="000000"/>
          <w:sz w:val="20"/>
          <w:szCs w:val="20"/>
        </w:rPr>
        <w:t>.11.2023 г. № 714-144 «О бюджете Санкт-Петербурга на 2024 год и на плановый период 2025 и 2026 годов»;</w:t>
      </w:r>
    </w:p>
    <w:p w14:paraId="6424CAA3" w14:textId="77777777" w:rsidR="00DB250A" w:rsidRPr="00422E86" w:rsidRDefault="00DB250A" w:rsidP="00DB250A">
      <w:pPr>
        <w:autoSpaceDE w:val="0"/>
        <w:autoSpaceDN w:val="0"/>
        <w:adjustRightInd w:val="0"/>
        <w:spacing w:after="0" w:line="240" w:lineRule="auto"/>
        <w:ind w:firstLine="709"/>
        <w:jc w:val="both"/>
        <w:outlineLvl w:val="1"/>
        <w:rPr>
          <w:rFonts w:ascii="Times New Roman" w:hAnsi="Times New Roman"/>
          <w:color w:val="000000"/>
          <w:sz w:val="20"/>
          <w:szCs w:val="20"/>
        </w:rPr>
      </w:pPr>
      <w:r w:rsidRPr="00422E86">
        <w:rPr>
          <w:rFonts w:ascii="Times New Roman" w:hAnsi="Times New Roman"/>
          <w:color w:val="000000"/>
          <w:sz w:val="20"/>
          <w:szCs w:val="20"/>
        </w:rPr>
        <w:t>- Постановление Правительства Санкт-Петербурга от 19.12.2017 г. № 1098 «Об администрациях районов Санкт-Петербурга»;</w:t>
      </w:r>
    </w:p>
    <w:p w14:paraId="727EBA5C" w14:textId="77777777" w:rsidR="00DB250A" w:rsidRPr="00422E86" w:rsidRDefault="00DB250A" w:rsidP="00DB250A">
      <w:pPr>
        <w:autoSpaceDE w:val="0"/>
        <w:autoSpaceDN w:val="0"/>
        <w:adjustRightInd w:val="0"/>
        <w:spacing w:after="0" w:line="240" w:lineRule="auto"/>
        <w:ind w:firstLine="709"/>
        <w:jc w:val="both"/>
        <w:outlineLvl w:val="1"/>
        <w:rPr>
          <w:rFonts w:ascii="Times New Roman" w:hAnsi="Times New Roman"/>
          <w:color w:val="000000"/>
          <w:sz w:val="20"/>
          <w:szCs w:val="20"/>
        </w:rPr>
      </w:pPr>
      <w:r w:rsidRPr="00422E86">
        <w:rPr>
          <w:rFonts w:ascii="Times New Roman" w:hAnsi="Times New Roman"/>
          <w:color w:val="000000"/>
          <w:sz w:val="20"/>
          <w:szCs w:val="20"/>
        </w:rPr>
        <w:t>-Постановление Правительства Санкт-Петербурга от 09.11.2016 г. № 961 «О Правилах благоустройства территории Санкт-Петербурга и о внесении изменений в некоторые постановления Правительства Санкт-Петербурга»</w:t>
      </w:r>
      <w:r>
        <w:rPr>
          <w:rFonts w:ascii="Times New Roman" w:hAnsi="Times New Roman"/>
          <w:color w:val="000000"/>
          <w:sz w:val="20"/>
          <w:szCs w:val="20"/>
        </w:rPr>
        <w:t>.</w:t>
      </w:r>
    </w:p>
    <w:p w14:paraId="02C051E3" w14:textId="77777777" w:rsidR="00DB250A" w:rsidRPr="00422E86" w:rsidRDefault="00DB250A" w:rsidP="00DB250A">
      <w:pPr>
        <w:autoSpaceDE w:val="0"/>
        <w:autoSpaceDN w:val="0"/>
        <w:adjustRightInd w:val="0"/>
        <w:spacing w:after="0" w:line="240" w:lineRule="auto"/>
        <w:ind w:firstLine="709"/>
        <w:jc w:val="both"/>
        <w:outlineLvl w:val="1"/>
        <w:rPr>
          <w:rFonts w:ascii="Times New Roman" w:hAnsi="Times New Roman"/>
          <w:color w:val="000000"/>
          <w:sz w:val="20"/>
          <w:szCs w:val="20"/>
        </w:rPr>
      </w:pPr>
    </w:p>
    <w:p w14:paraId="27122BB0" w14:textId="77777777" w:rsidR="00DB250A" w:rsidRPr="004F795E" w:rsidRDefault="00DB250A" w:rsidP="00DB250A">
      <w:pPr>
        <w:pStyle w:val="a8"/>
        <w:widowControl w:val="0"/>
        <w:numPr>
          <w:ilvl w:val="1"/>
          <w:numId w:val="18"/>
        </w:numPr>
        <w:spacing w:after="0" w:line="240" w:lineRule="auto"/>
        <w:jc w:val="center"/>
        <w:rPr>
          <w:rFonts w:ascii="Times New Roman" w:hAnsi="Times New Roman"/>
          <w:b/>
          <w:bCs/>
          <w:color w:val="000000"/>
          <w:sz w:val="20"/>
          <w:szCs w:val="20"/>
        </w:rPr>
      </w:pPr>
      <w:r w:rsidRPr="004F795E">
        <w:rPr>
          <w:rFonts w:ascii="Times New Roman" w:hAnsi="Times New Roman"/>
          <w:b/>
          <w:bCs/>
          <w:color w:val="000000"/>
          <w:sz w:val="20"/>
          <w:szCs w:val="20"/>
        </w:rPr>
        <w:t>Место и сроки выполнения работ</w:t>
      </w:r>
    </w:p>
    <w:p w14:paraId="7F22B795" w14:textId="77777777" w:rsidR="00DB250A" w:rsidRPr="00393283" w:rsidRDefault="00DB250A" w:rsidP="00DB250A">
      <w:pPr>
        <w:widowControl w:val="0"/>
        <w:spacing w:after="0" w:line="240" w:lineRule="auto"/>
        <w:jc w:val="center"/>
        <w:rPr>
          <w:rFonts w:ascii="Times New Roman" w:hAnsi="Times New Roman"/>
          <w:b/>
          <w:sz w:val="20"/>
          <w:szCs w:val="20"/>
        </w:rPr>
      </w:pPr>
    </w:p>
    <w:p w14:paraId="71E9CC42" w14:textId="77777777" w:rsidR="00DB250A" w:rsidRPr="00422E86" w:rsidRDefault="00DB250A" w:rsidP="00DB250A">
      <w:pPr>
        <w:autoSpaceDE w:val="0"/>
        <w:autoSpaceDN w:val="0"/>
        <w:adjustRightInd w:val="0"/>
        <w:spacing w:after="0" w:line="240" w:lineRule="auto"/>
        <w:ind w:firstLine="709"/>
        <w:jc w:val="both"/>
        <w:outlineLvl w:val="1"/>
        <w:rPr>
          <w:rFonts w:ascii="Times New Roman" w:hAnsi="Times New Roman"/>
          <w:color w:val="000000"/>
          <w:sz w:val="20"/>
          <w:szCs w:val="20"/>
        </w:rPr>
      </w:pPr>
      <w:r>
        <w:rPr>
          <w:rFonts w:ascii="Times New Roman" w:hAnsi="Times New Roman"/>
          <w:color w:val="000000"/>
          <w:sz w:val="20"/>
          <w:szCs w:val="20"/>
        </w:rPr>
        <w:t>1.</w:t>
      </w:r>
      <w:r w:rsidRPr="00422E86">
        <w:rPr>
          <w:rFonts w:ascii="Times New Roman" w:hAnsi="Times New Roman"/>
          <w:color w:val="000000"/>
          <w:sz w:val="20"/>
          <w:szCs w:val="20"/>
        </w:rPr>
        <w:t>3.1. Начало выполнения работ: в течение 1 рабочего дней с момента (даты) подписания Акта передачи Объекта и исходных данных для выполнения ра</w:t>
      </w:r>
      <w:r>
        <w:rPr>
          <w:rFonts w:ascii="Times New Roman" w:hAnsi="Times New Roman"/>
          <w:color w:val="000000"/>
          <w:sz w:val="20"/>
          <w:szCs w:val="20"/>
        </w:rPr>
        <w:t>бот от Заказчика в соответствии</w:t>
      </w:r>
      <w:r w:rsidRPr="00422E86">
        <w:rPr>
          <w:rFonts w:ascii="Times New Roman" w:hAnsi="Times New Roman"/>
          <w:color w:val="000000"/>
          <w:sz w:val="20"/>
          <w:szCs w:val="20"/>
        </w:rPr>
        <w:t xml:space="preserve"> с п. 6 Задания на проектирование (Приложение №1 к </w:t>
      </w:r>
      <w:r>
        <w:rPr>
          <w:rFonts w:ascii="Times New Roman" w:hAnsi="Times New Roman"/>
          <w:color w:val="000000"/>
          <w:sz w:val="20"/>
          <w:szCs w:val="20"/>
        </w:rPr>
        <w:t>Описанию объекта закупки</w:t>
      </w:r>
      <w:r w:rsidRPr="00422E86">
        <w:rPr>
          <w:rFonts w:ascii="Times New Roman" w:hAnsi="Times New Roman"/>
          <w:color w:val="000000"/>
          <w:sz w:val="20"/>
          <w:szCs w:val="20"/>
        </w:rPr>
        <w:t xml:space="preserve">).  Акт передачи Объекта и исходных данных от Заказчика для выполнения работ должен быть подписан Заказчиком, Подрядчиком и представителем ГБУ «Служба Заказчика администрации Выборгского района Санкт-Петербурга» (далее </w:t>
      </w:r>
      <w:r>
        <w:rPr>
          <w:rFonts w:ascii="Times New Roman" w:hAnsi="Times New Roman"/>
          <w:color w:val="000000"/>
          <w:sz w:val="20"/>
          <w:szCs w:val="20"/>
        </w:rPr>
        <w:t>-Технический надзор) в течение 3 рабочих дней</w:t>
      </w:r>
      <w:r w:rsidRPr="00422E86">
        <w:rPr>
          <w:rFonts w:ascii="Times New Roman" w:hAnsi="Times New Roman"/>
          <w:color w:val="000000"/>
          <w:sz w:val="20"/>
          <w:szCs w:val="20"/>
        </w:rPr>
        <w:t xml:space="preserve"> с момента (даты) заключения контракта Сторонами.</w:t>
      </w:r>
    </w:p>
    <w:p w14:paraId="314DE701" w14:textId="77777777" w:rsidR="00DB250A" w:rsidRPr="00422E86" w:rsidRDefault="00DB250A" w:rsidP="00DB250A">
      <w:pPr>
        <w:autoSpaceDE w:val="0"/>
        <w:autoSpaceDN w:val="0"/>
        <w:adjustRightInd w:val="0"/>
        <w:spacing w:after="0" w:line="240" w:lineRule="auto"/>
        <w:ind w:firstLine="709"/>
        <w:jc w:val="both"/>
        <w:outlineLvl w:val="1"/>
        <w:rPr>
          <w:rFonts w:ascii="Times New Roman" w:hAnsi="Times New Roman"/>
          <w:color w:val="000000"/>
          <w:sz w:val="20"/>
          <w:szCs w:val="20"/>
        </w:rPr>
      </w:pPr>
      <w:r>
        <w:rPr>
          <w:rFonts w:ascii="Times New Roman" w:hAnsi="Times New Roman"/>
          <w:color w:val="000000"/>
          <w:sz w:val="20"/>
          <w:szCs w:val="20"/>
        </w:rPr>
        <w:t>1.</w:t>
      </w:r>
      <w:r w:rsidRPr="00422E86">
        <w:rPr>
          <w:rFonts w:ascii="Times New Roman" w:hAnsi="Times New Roman"/>
          <w:color w:val="000000"/>
          <w:sz w:val="20"/>
          <w:szCs w:val="20"/>
        </w:rPr>
        <w:t xml:space="preserve">3.2. Срок разработки и согласования проектной документации: 60 </w:t>
      </w:r>
      <w:r>
        <w:rPr>
          <w:rFonts w:ascii="Times New Roman" w:hAnsi="Times New Roman"/>
          <w:color w:val="000000"/>
          <w:sz w:val="20"/>
          <w:szCs w:val="20"/>
        </w:rPr>
        <w:t xml:space="preserve">рабочих </w:t>
      </w:r>
      <w:r w:rsidRPr="00422E86">
        <w:rPr>
          <w:rFonts w:ascii="Times New Roman" w:hAnsi="Times New Roman"/>
          <w:color w:val="000000"/>
          <w:sz w:val="20"/>
          <w:szCs w:val="20"/>
        </w:rPr>
        <w:t xml:space="preserve">дней. </w:t>
      </w:r>
    </w:p>
    <w:p w14:paraId="14A3E1EA" w14:textId="77777777" w:rsidR="00DB250A" w:rsidRPr="00422E86" w:rsidRDefault="00DB250A" w:rsidP="00DB250A">
      <w:pPr>
        <w:autoSpaceDE w:val="0"/>
        <w:autoSpaceDN w:val="0"/>
        <w:adjustRightInd w:val="0"/>
        <w:spacing w:after="0" w:line="240" w:lineRule="auto"/>
        <w:ind w:firstLine="709"/>
        <w:jc w:val="both"/>
        <w:outlineLvl w:val="1"/>
        <w:rPr>
          <w:rFonts w:ascii="Times New Roman" w:hAnsi="Times New Roman"/>
          <w:color w:val="000000"/>
          <w:sz w:val="20"/>
          <w:szCs w:val="20"/>
        </w:rPr>
      </w:pPr>
      <w:r>
        <w:rPr>
          <w:rFonts w:ascii="Times New Roman" w:hAnsi="Times New Roman"/>
          <w:color w:val="000000"/>
          <w:sz w:val="20"/>
          <w:szCs w:val="20"/>
        </w:rPr>
        <w:t>1.</w:t>
      </w:r>
      <w:r w:rsidRPr="00422E86">
        <w:rPr>
          <w:rFonts w:ascii="Times New Roman" w:hAnsi="Times New Roman"/>
          <w:color w:val="000000"/>
          <w:sz w:val="20"/>
          <w:szCs w:val="20"/>
        </w:rPr>
        <w:t>3.3.Датой окончания выполнения работ по разработке и согласованию проектной документации считается дата подписания Сторонами акта о приемке выполненных работ (форма № КС-2).</w:t>
      </w:r>
    </w:p>
    <w:p w14:paraId="6E1E8B99" w14:textId="77777777" w:rsidR="00DB250A" w:rsidRPr="00393283" w:rsidRDefault="00DB250A" w:rsidP="00DB250A">
      <w:pPr>
        <w:widowControl w:val="0"/>
        <w:spacing w:after="0" w:line="240" w:lineRule="auto"/>
        <w:jc w:val="both"/>
        <w:rPr>
          <w:rFonts w:ascii="Times New Roman" w:hAnsi="Times New Roman"/>
          <w:sz w:val="20"/>
          <w:szCs w:val="20"/>
        </w:rPr>
      </w:pPr>
    </w:p>
    <w:p w14:paraId="24DE5243" w14:textId="77777777" w:rsidR="00DB250A" w:rsidRPr="00422E86" w:rsidRDefault="00DB250A" w:rsidP="00DB250A">
      <w:pPr>
        <w:autoSpaceDE w:val="0"/>
        <w:autoSpaceDN w:val="0"/>
        <w:adjustRightInd w:val="0"/>
        <w:spacing w:after="0" w:line="240" w:lineRule="auto"/>
        <w:ind w:firstLine="709"/>
        <w:jc w:val="center"/>
        <w:outlineLvl w:val="1"/>
        <w:rPr>
          <w:rFonts w:ascii="Times New Roman" w:hAnsi="Times New Roman"/>
          <w:b/>
          <w:color w:val="000000"/>
          <w:sz w:val="20"/>
          <w:szCs w:val="20"/>
        </w:rPr>
      </w:pPr>
      <w:r w:rsidRPr="00422E86">
        <w:rPr>
          <w:rFonts w:ascii="Times New Roman" w:hAnsi="Times New Roman"/>
          <w:b/>
          <w:bCs/>
          <w:color w:val="000000"/>
          <w:sz w:val="20"/>
          <w:szCs w:val="20"/>
        </w:rPr>
        <w:t xml:space="preserve">Раздел 2. </w:t>
      </w:r>
      <w:r w:rsidRPr="00513526">
        <w:rPr>
          <w:rFonts w:ascii="Times New Roman" w:hAnsi="Times New Roman"/>
          <w:b/>
          <w:color w:val="000000"/>
          <w:sz w:val="20"/>
          <w:szCs w:val="20"/>
        </w:rPr>
        <w:t>Требования к описанию объекта закупки и условий контракта в соответствии со статьей 33 Закона</w:t>
      </w:r>
    </w:p>
    <w:p w14:paraId="00069A8D" w14:textId="77777777" w:rsidR="00DB250A" w:rsidRPr="00422E86" w:rsidRDefault="00DB250A" w:rsidP="00DB250A">
      <w:pPr>
        <w:spacing w:after="0" w:line="240" w:lineRule="auto"/>
        <w:ind w:firstLine="709"/>
        <w:jc w:val="center"/>
        <w:rPr>
          <w:rFonts w:ascii="Times New Roman" w:hAnsi="Times New Roman"/>
          <w:b/>
          <w:color w:val="000000"/>
          <w:sz w:val="20"/>
          <w:szCs w:val="20"/>
        </w:rPr>
      </w:pPr>
    </w:p>
    <w:p w14:paraId="1863CE45" w14:textId="77777777" w:rsidR="00DB250A" w:rsidRDefault="00DB250A" w:rsidP="00DB250A">
      <w:pPr>
        <w:spacing w:after="0" w:line="240" w:lineRule="auto"/>
        <w:ind w:firstLine="709"/>
        <w:jc w:val="center"/>
        <w:rPr>
          <w:rFonts w:ascii="Times New Roman" w:eastAsia="Times New Roman" w:hAnsi="Times New Roman"/>
          <w:b/>
          <w:color w:val="000000"/>
          <w:sz w:val="20"/>
          <w:szCs w:val="20"/>
          <w:lang w:eastAsia="ru-RU"/>
        </w:rPr>
      </w:pPr>
      <w:r>
        <w:rPr>
          <w:rFonts w:ascii="Times New Roman" w:eastAsia="Times New Roman" w:hAnsi="Times New Roman"/>
          <w:b/>
          <w:color w:val="000000"/>
          <w:sz w:val="20"/>
          <w:szCs w:val="20"/>
          <w:lang w:eastAsia="ru-RU"/>
        </w:rPr>
        <w:t>2.</w:t>
      </w:r>
      <w:r w:rsidRPr="00422E86">
        <w:rPr>
          <w:rFonts w:ascii="Times New Roman" w:eastAsia="Times New Roman" w:hAnsi="Times New Roman"/>
          <w:b/>
          <w:color w:val="000000"/>
          <w:sz w:val="20"/>
          <w:szCs w:val="20"/>
          <w:lang w:eastAsia="ru-RU"/>
        </w:rPr>
        <w:t>1. Требования к количественным характеристикам (объему) работ</w:t>
      </w:r>
    </w:p>
    <w:p w14:paraId="47ECE5A3" w14:textId="77777777" w:rsidR="00DB250A" w:rsidRPr="00422E86" w:rsidRDefault="00DB250A" w:rsidP="00DB250A">
      <w:pPr>
        <w:spacing w:after="0" w:line="240" w:lineRule="auto"/>
        <w:ind w:firstLine="709"/>
        <w:jc w:val="center"/>
        <w:rPr>
          <w:rFonts w:ascii="Times New Roman" w:hAnsi="Times New Roman"/>
          <w:color w:val="000000"/>
          <w:sz w:val="20"/>
          <w:szCs w:val="20"/>
        </w:rPr>
      </w:pPr>
    </w:p>
    <w:p w14:paraId="66328B07" w14:textId="77777777" w:rsidR="00DB250A" w:rsidRDefault="00DB250A" w:rsidP="00DB250A">
      <w:pPr>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2</w:t>
      </w:r>
      <w:r w:rsidRPr="00422E86">
        <w:rPr>
          <w:rFonts w:ascii="Times New Roman" w:hAnsi="Times New Roman"/>
          <w:color w:val="000000"/>
          <w:sz w:val="20"/>
          <w:szCs w:val="20"/>
        </w:rPr>
        <w:t>.1. Работы, являющиеся предметом конкурса, их объем, и содержание определяются в соответствии с Заданием на проектирование (Приложение №1 к Описанию объекта закупки)</w:t>
      </w:r>
      <w:r>
        <w:rPr>
          <w:rFonts w:ascii="Times New Roman" w:hAnsi="Times New Roman"/>
          <w:color w:val="000000"/>
          <w:sz w:val="20"/>
          <w:szCs w:val="20"/>
        </w:rPr>
        <w:t>,</w:t>
      </w:r>
      <w:r w:rsidRPr="00422E86">
        <w:rPr>
          <w:rFonts w:ascii="Times New Roman" w:hAnsi="Times New Roman"/>
          <w:color w:val="000000"/>
          <w:sz w:val="20"/>
          <w:szCs w:val="20"/>
        </w:rPr>
        <w:t xml:space="preserve"> </w:t>
      </w:r>
      <w:r w:rsidRPr="00DF7CFC">
        <w:rPr>
          <w:rFonts w:ascii="Times New Roman" w:hAnsi="Times New Roman"/>
          <w:color w:val="000000"/>
          <w:sz w:val="20"/>
          <w:szCs w:val="20"/>
        </w:rPr>
        <w:t>сводным сметным расчетом (Приложение № 2), сметой № 1 (Приложение № 2.1), сметой № 2 (Приложение № 2.2)</w:t>
      </w:r>
      <w:r>
        <w:rPr>
          <w:rFonts w:ascii="Times New Roman" w:hAnsi="Times New Roman"/>
          <w:color w:val="000000"/>
          <w:sz w:val="20"/>
          <w:szCs w:val="20"/>
        </w:rPr>
        <w:t>.</w:t>
      </w:r>
    </w:p>
    <w:p w14:paraId="3C0C79FD" w14:textId="77777777" w:rsidR="00DB250A" w:rsidRDefault="00DB250A" w:rsidP="00DB250A">
      <w:pPr>
        <w:spacing w:after="0" w:line="240" w:lineRule="auto"/>
        <w:ind w:firstLine="709"/>
        <w:jc w:val="both"/>
        <w:rPr>
          <w:rFonts w:ascii="Times New Roman" w:hAnsi="Times New Roman"/>
          <w:color w:val="000000"/>
          <w:sz w:val="20"/>
          <w:szCs w:val="20"/>
        </w:rPr>
      </w:pPr>
    </w:p>
    <w:p w14:paraId="45B0AEB5" w14:textId="77777777" w:rsidR="00DB250A" w:rsidRDefault="00DB250A" w:rsidP="00DB250A">
      <w:pPr>
        <w:spacing w:after="0" w:line="240" w:lineRule="auto"/>
        <w:ind w:firstLine="709"/>
        <w:jc w:val="center"/>
        <w:rPr>
          <w:rFonts w:ascii="Times New Roman" w:hAnsi="Times New Roman"/>
          <w:b/>
          <w:color w:val="000000" w:themeColor="text1"/>
          <w:sz w:val="20"/>
          <w:szCs w:val="20"/>
        </w:rPr>
      </w:pPr>
      <w:r>
        <w:rPr>
          <w:rFonts w:ascii="Times New Roman" w:hAnsi="Times New Roman"/>
          <w:b/>
          <w:color w:val="000000" w:themeColor="text1"/>
          <w:sz w:val="20"/>
          <w:szCs w:val="20"/>
        </w:rPr>
        <w:t>2.2</w:t>
      </w:r>
      <w:r w:rsidRPr="00EF65AC">
        <w:rPr>
          <w:rFonts w:ascii="Times New Roman" w:hAnsi="Times New Roman"/>
          <w:b/>
          <w:color w:val="000000" w:themeColor="text1"/>
          <w:sz w:val="20"/>
          <w:szCs w:val="20"/>
        </w:rPr>
        <w:t xml:space="preserve">. </w:t>
      </w:r>
      <w:r w:rsidRPr="00EF65AC">
        <w:rPr>
          <w:rFonts w:ascii="Times New Roman" w:hAnsi="Times New Roman"/>
          <w:b/>
          <w:bCs/>
          <w:color w:val="000000" w:themeColor="text1"/>
          <w:sz w:val="20"/>
          <w:szCs w:val="20"/>
        </w:rPr>
        <w:t xml:space="preserve">Требования к качеству и безопасности </w:t>
      </w:r>
      <w:r w:rsidRPr="00EF65AC">
        <w:rPr>
          <w:rFonts w:ascii="Times New Roman" w:hAnsi="Times New Roman"/>
          <w:b/>
          <w:color w:val="000000" w:themeColor="text1"/>
          <w:sz w:val="20"/>
          <w:szCs w:val="20"/>
        </w:rPr>
        <w:t>работ</w:t>
      </w:r>
    </w:p>
    <w:p w14:paraId="262B40C1" w14:textId="77777777" w:rsidR="00DB250A" w:rsidRPr="00EF65AC" w:rsidRDefault="00DB250A" w:rsidP="00DB250A">
      <w:pPr>
        <w:spacing w:after="0" w:line="240" w:lineRule="auto"/>
        <w:ind w:firstLine="709"/>
        <w:jc w:val="center"/>
        <w:rPr>
          <w:rFonts w:ascii="Times New Roman" w:eastAsia="Times New Roman" w:hAnsi="Times New Roman"/>
          <w:b/>
          <w:color w:val="000000" w:themeColor="text1"/>
          <w:sz w:val="20"/>
          <w:szCs w:val="20"/>
        </w:rPr>
      </w:pPr>
    </w:p>
    <w:p w14:paraId="645FEE46" w14:textId="77777777" w:rsidR="00DB250A" w:rsidRDefault="00DB250A" w:rsidP="00DB250A">
      <w:pPr>
        <w:widowControl w:val="0"/>
        <w:tabs>
          <w:tab w:val="left" w:pos="426"/>
          <w:tab w:val="left" w:pos="463"/>
          <w:tab w:val="left" w:pos="851"/>
        </w:tabs>
        <w:autoSpaceDE w:val="0"/>
        <w:autoSpaceDN w:val="0"/>
        <w:adjustRightInd w:val="0"/>
        <w:spacing w:after="0" w:line="240" w:lineRule="auto"/>
        <w:jc w:val="both"/>
        <w:rPr>
          <w:rFonts w:ascii="Times New Roman" w:hAnsi="Times New Roman"/>
          <w:color w:val="000000" w:themeColor="text1"/>
          <w:sz w:val="20"/>
          <w:szCs w:val="20"/>
        </w:rPr>
      </w:pPr>
      <w:r>
        <w:rPr>
          <w:rFonts w:ascii="Times New Roman" w:hAnsi="Times New Roman"/>
          <w:color w:val="000000" w:themeColor="text1"/>
          <w:sz w:val="20"/>
          <w:szCs w:val="20"/>
        </w:rPr>
        <w:tab/>
        <w:t xml:space="preserve">     2.2.1</w:t>
      </w:r>
      <w:r w:rsidRPr="00513526">
        <w:rPr>
          <w:rFonts w:ascii="Times New Roman" w:hAnsi="Times New Roman"/>
          <w:color w:val="000000" w:themeColor="text1"/>
          <w:sz w:val="20"/>
          <w:szCs w:val="20"/>
        </w:rPr>
        <w:t xml:space="preserve">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p>
    <w:p w14:paraId="4F44DC2E" w14:textId="77777777" w:rsidR="00DB250A" w:rsidRPr="00DF7CFC" w:rsidRDefault="00DB250A" w:rsidP="00DB250A">
      <w:pPr>
        <w:widowControl w:val="0"/>
        <w:tabs>
          <w:tab w:val="left" w:pos="426"/>
          <w:tab w:val="left" w:pos="463"/>
          <w:tab w:val="left" w:pos="851"/>
        </w:tabs>
        <w:autoSpaceDE w:val="0"/>
        <w:autoSpaceDN w:val="0"/>
        <w:adjustRightInd w:val="0"/>
        <w:spacing w:after="0" w:line="240" w:lineRule="auto"/>
        <w:jc w:val="both"/>
        <w:rPr>
          <w:rFonts w:ascii="Times New Roman" w:hAnsi="Times New Roman"/>
          <w:color w:val="000000" w:themeColor="text1"/>
          <w:sz w:val="20"/>
          <w:szCs w:val="20"/>
        </w:rPr>
      </w:pPr>
      <w:r>
        <w:rPr>
          <w:rFonts w:ascii="Times New Roman" w:hAnsi="Times New Roman"/>
          <w:color w:val="000000" w:themeColor="text1"/>
          <w:sz w:val="20"/>
          <w:szCs w:val="20"/>
        </w:rPr>
        <w:t xml:space="preserve">- </w:t>
      </w:r>
      <w:r w:rsidRPr="00DF7CFC">
        <w:rPr>
          <w:rFonts w:ascii="Times New Roman" w:hAnsi="Times New Roman"/>
          <w:color w:val="000000" w:themeColor="text1"/>
          <w:sz w:val="20"/>
          <w:szCs w:val="20"/>
        </w:rPr>
        <w:t>Градостроительный кодекс Российской Федерации от 29.12.2004 г. № 190-ФЗ;</w:t>
      </w:r>
    </w:p>
    <w:p w14:paraId="1FBFA801" w14:textId="77777777" w:rsidR="00DB250A" w:rsidRPr="00DF7CFC" w:rsidRDefault="00DB250A" w:rsidP="00DB250A">
      <w:pPr>
        <w:widowControl w:val="0"/>
        <w:tabs>
          <w:tab w:val="left" w:pos="426"/>
          <w:tab w:val="left" w:pos="463"/>
          <w:tab w:val="left" w:pos="851"/>
        </w:tabs>
        <w:autoSpaceDE w:val="0"/>
        <w:autoSpaceDN w:val="0"/>
        <w:adjustRightInd w:val="0"/>
        <w:spacing w:after="0" w:line="240" w:lineRule="auto"/>
        <w:jc w:val="both"/>
        <w:rPr>
          <w:rFonts w:ascii="Times New Roman" w:hAnsi="Times New Roman"/>
          <w:color w:val="000000" w:themeColor="text1"/>
          <w:sz w:val="20"/>
          <w:szCs w:val="20"/>
        </w:rPr>
      </w:pPr>
      <w:r>
        <w:rPr>
          <w:rFonts w:ascii="Times New Roman" w:hAnsi="Times New Roman"/>
          <w:color w:val="000000" w:themeColor="text1"/>
          <w:sz w:val="20"/>
          <w:szCs w:val="20"/>
        </w:rPr>
        <w:t xml:space="preserve">- </w:t>
      </w:r>
      <w:r w:rsidRPr="00DF7CFC">
        <w:rPr>
          <w:rFonts w:ascii="Times New Roman" w:hAnsi="Times New Roman"/>
          <w:color w:val="000000" w:themeColor="text1"/>
          <w:sz w:val="20"/>
          <w:szCs w:val="20"/>
        </w:rPr>
        <w:t>Федеральный закон от 30.12.2009г № 384-ФЗ «Технический регламент о безопасности зданий и сооружений»;</w:t>
      </w:r>
    </w:p>
    <w:p w14:paraId="169CF94B" w14:textId="77777777" w:rsidR="00DB250A" w:rsidRPr="00DF7CFC" w:rsidRDefault="00DB250A" w:rsidP="00DB250A">
      <w:pPr>
        <w:widowControl w:val="0"/>
        <w:tabs>
          <w:tab w:val="left" w:pos="426"/>
          <w:tab w:val="left" w:pos="463"/>
          <w:tab w:val="left" w:pos="851"/>
        </w:tabs>
        <w:autoSpaceDE w:val="0"/>
        <w:autoSpaceDN w:val="0"/>
        <w:adjustRightInd w:val="0"/>
        <w:spacing w:after="0" w:line="240" w:lineRule="auto"/>
        <w:jc w:val="both"/>
        <w:rPr>
          <w:rFonts w:ascii="Times New Roman" w:hAnsi="Times New Roman"/>
          <w:color w:val="000000" w:themeColor="text1"/>
          <w:sz w:val="20"/>
          <w:szCs w:val="20"/>
        </w:rPr>
      </w:pPr>
      <w:r>
        <w:rPr>
          <w:rFonts w:ascii="Times New Roman" w:hAnsi="Times New Roman"/>
          <w:color w:val="000000" w:themeColor="text1"/>
          <w:sz w:val="20"/>
          <w:szCs w:val="20"/>
        </w:rPr>
        <w:t xml:space="preserve">- </w:t>
      </w:r>
      <w:r w:rsidRPr="00DF7CFC">
        <w:rPr>
          <w:rFonts w:ascii="Times New Roman" w:hAnsi="Times New Roman"/>
          <w:color w:val="000000" w:themeColor="text1"/>
          <w:sz w:val="20"/>
          <w:szCs w:val="20"/>
        </w:rPr>
        <w:t>Федеральный закон от 21.12.1994 г. № 69-ФЗ «О пожарной безопасности»;</w:t>
      </w:r>
    </w:p>
    <w:p w14:paraId="1F147E4D" w14:textId="77777777" w:rsidR="00DB250A" w:rsidRPr="00DF7CFC" w:rsidRDefault="00DB250A" w:rsidP="00DB250A">
      <w:pPr>
        <w:widowControl w:val="0"/>
        <w:tabs>
          <w:tab w:val="left" w:pos="426"/>
          <w:tab w:val="left" w:pos="463"/>
          <w:tab w:val="left" w:pos="851"/>
        </w:tabs>
        <w:autoSpaceDE w:val="0"/>
        <w:autoSpaceDN w:val="0"/>
        <w:adjustRightInd w:val="0"/>
        <w:spacing w:after="0" w:line="240" w:lineRule="auto"/>
        <w:jc w:val="both"/>
        <w:rPr>
          <w:rFonts w:ascii="Times New Roman" w:hAnsi="Times New Roman"/>
          <w:color w:val="000000" w:themeColor="text1"/>
          <w:sz w:val="20"/>
          <w:szCs w:val="20"/>
        </w:rPr>
      </w:pPr>
      <w:r>
        <w:rPr>
          <w:rFonts w:ascii="Times New Roman" w:hAnsi="Times New Roman"/>
          <w:color w:val="000000" w:themeColor="text1"/>
          <w:sz w:val="20"/>
          <w:szCs w:val="20"/>
        </w:rPr>
        <w:t xml:space="preserve">- </w:t>
      </w:r>
      <w:r w:rsidRPr="00DF7CFC">
        <w:rPr>
          <w:rFonts w:ascii="Times New Roman" w:hAnsi="Times New Roman"/>
          <w:color w:val="000000" w:themeColor="text1"/>
          <w:sz w:val="20"/>
          <w:szCs w:val="20"/>
        </w:rPr>
        <w:t>Федеральный закон от 30.03.1999 г. № 52-ФЗ «О санитарно-эпидемиологическом благополучии населения»;</w:t>
      </w:r>
    </w:p>
    <w:p w14:paraId="703E1175" w14:textId="77777777" w:rsidR="00DB250A" w:rsidRPr="00DF7CFC" w:rsidRDefault="00DB250A" w:rsidP="00DB250A">
      <w:pPr>
        <w:widowControl w:val="0"/>
        <w:tabs>
          <w:tab w:val="left" w:pos="426"/>
          <w:tab w:val="left" w:pos="463"/>
          <w:tab w:val="left" w:pos="851"/>
        </w:tabs>
        <w:autoSpaceDE w:val="0"/>
        <w:autoSpaceDN w:val="0"/>
        <w:adjustRightInd w:val="0"/>
        <w:spacing w:after="0" w:line="240" w:lineRule="auto"/>
        <w:jc w:val="both"/>
        <w:rPr>
          <w:rFonts w:ascii="Times New Roman" w:hAnsi="Times New Roman"/>
          <w:color w:val="000000" w:themeColor="text1"/>
          <w:sz w:val="20"/>
          <w:szCs w:val="20"/>
        </w:rPr>
      </w:pPr>
      <w:r>
        <w:rPr>
          <w:rFonts w:ascii="Times New Roman" w:hAnsi="Times New Roman"/>
          <w:color w:val="000000" w:themeColor="text1"/>
          <w:sz w:val="20"/>
          <w:szCs w:val="20"/>
        </w:rPr>
        <w:t xml:space="preserve">- </w:t>
      </w:r>
      <w:r w:rsidRPr="00DF7CFC">
        <w:rPr>
          <w:rFonts w:ascii="Times New Roman" w:hAnsi="Times New Roman"/>
          <w:color w:val="000000" w:themeColor="text1"/>
          <w:sz w:val="20"/>
          <w:szCs w:val="20"/>
        </w:rPr>
        <w:t>Федеральный закон от 22.07.2008 г. № 123-ФЗ «Технический регламент о требованиях пожарной безопасности»;</w:t>
      </w:r>
    </w:p>
    <w:p w14:paraId="1830AC45" w14:textId="77777777" w:rsidR="00DB250A" w:rsidRPr="00DF7CFC" w:rsidRDefault="00DB250A" w:rsidP="00DB250A">
      <w:pPr>
        <w:widowControl w:val="0"/>
        <w:tabs>
          <w:tab w:val="left" w:pos="426"/>
          <w:tab w:val="left" w:pos="463"/>
          <w:tab w:val="left" w:pos="851"/>
        </w:tabs>
        <w:autoSpaceDE w:val="0"/>
        <w:autoSpaceDN w:val="0"/>
        <w:adjustRightInd w:val="0"/>
        <w:spacing w:after="0" w:line="240" w:lineRule="auto"/>
        <w:jc w:val="both"/>
        <w:rPr>
          <w:rFonts w:ascii="Times New Roman" w:hAnsi="Times New Roman"/>
          <w:color w:val="000000" w:themeColor="text1"/>
          <w:sz w:val="20"/>
          <w:szCs w:val="20"/>
        </w:rPr>
      </w:pPr>
      <w:r>
        <w:rPr>
          <w:rFonts w:ascii="Times New Roman" w:hAnsi="Times New Roman"/>
          <w:color w:val="000000" w:themeColor="text1"/>
          <w:sz w:val="20"/>
          <w:szCs w:val="20"/>
        </w:rPr>
        <w:lastRenderedPageBreak/>
        <w:t xml:space="preserve">- </w:t>
      </w:r>
      <w:r w:rsidRPr="00DF7CFC">
        <w:rPr>
          <w:rFonts w:ascii="Times New Roman" w:hAnsi="Times New Roman"/>
          <w:color w:val="000000" w:themeColor="text1"/>
          <w:sz w:val="20"/>
          <w:szCs w:val="20"/>
        </w:rPr>
        <w:t>Постановление Правительства Российской Федерации от 16.02.2008 г. № 87 «О составе разделов проектной документации и требованиях к их содержанию»;</w:t>
      </w:r>
    </w:p>
    <w:p w14:paraId="1E4D82CC" w14:textId="77777777" w:rsidR="00DB250A" w:rsidRPr="00DF7CFC" w:rsidRDefault="00DB250A" w:rsidP="00DB250A">
      <w:pPr>
        <w:widowControl w:val="0"/>
        <w:tabs>
          <w:tab w:val="left" w:pos="426"/>
          <w:tab w:val="left" w:pos="463"/>
          <w:tab w:val="left" w:pos="851"/>
        </w:tabs>
        <w:autoSpaceDE w:val="0"/>
        <w:autoSpaceDN w:val="0"/>
        <w:adjustRightInd w:val="0"/>
        <w:spacing w:after="0" w:line="240" w:lineRule="auto"/>
        <w:jc w:val="both"/>
        <w:rPr>
          <w:rFonts w:ascii="Times New Roman" w:hAnsi="Times New Roman"/>
          <w:color w:val="000000" w:themeColor="text1"/>
          <w:sz w:val="20"/>
          <w:szCs w:val="20"/>
        </w:rPr>
      </w:pPr>
      <w:r>
        <w:rPr>
          <w:rFonts w:ascii="Times New Roman" w:hAnsi="Times New Roman"/>
          <w:color w:val="000000" w:themeColor="text1"/>
          <w:sz w:val="20"/>
          <w:szCs w:val="20"/>
        </w:rPr>
        <w:t xml:space="preserve">- </w:t>
      </w:r>
      <w:r w:rsidRPr="00DF7CFC">
        <w:rPr>
          <w:rFonts w:ascii="Times New Roman" w:hAnsi="Times New Roman"/>
          <w:color w:val="000000" w:themeColor="text1"/>
          <w:sz w:val="20"/>
          <w:szCs w:val="20"/>
        </w:rPr>
        <w:t>Постановление Правительства Российской Федерации от 05.03.2007 г. № 145 «О порядке организации и проведения государственной экспертизы проектной документации и результатов инженерных изысканий»;</w:t>
      </w:r>
    </w:p>
    <w:p w14:paraId="1E9F9AA3" w14:textId="77777777" w:rsidR="00DB250A" w:rsidRPr="00DF7CFC" w:rsidRDefault="00DB250A" w:rsidP="00DB250A">
      <w:pPr>
        <w:widowControl w:val="0"/>
        <w:tabs>
          <w:tab w:val="left" w:pos="426"/>
          <w:tab w:val="left" w:pos="463"/>
          <w:tab w:val="left" w:pos="851"/>
        </w:tabs>
        <w:autoSpaceDE w:val="0"/>
        <w:autoSpaceDN w:val="0"/>
        <w:adjustRightInd w:val="0"/>
        <w:spacing w:after="0" w:line="240" w:lineRule="auto"/>
        <w:jc w:val="both"/>
        <w:rPr>
          <w:rFonts w:ascii="Times New Roman" w:hAnsi="Times New Roman"/>
          <w:color w:val="000000" w:themeColor="text1"/>
          <w:sz w:val="20"/>
          <w:szCs w:val="20"/>
        </w:rPr>
      </w:pPr>
      <w:r>
        <w:rPr>
          <w:rFonts w:ascii="Times New Roman" w:hAnsi="Times New Roman"/>
          <w:color w:val="000000" w:themeColor="text1"/>
          <w:sz w:val="20"/>
          <w:szCs w:val="20"/>
        </w:rPr>
        <w:t xml:space="preserve">- </w:t>
      </w:r>
      <w:r w:rsidRPr="00DF7CFC">
        <w:rPr>
          <w:rFonts w:ascii="Times New Roman" w:hAnsi="Times New Roman"/>
          <w:color w:val="000000" w:themeColor="text1"/>
          <w:sz w:val="20"/>
          <w:szCs w:val="20"/>
        </w:rPr>
        <w:t xml:space="preserve">Постановление Правительства Санкт-Петербурга от 31.01.2017 г. № 40 «Об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w:t>
      </w:r>
    </w:p>
    <w:p w14:paraId="6BFC207A" w14:textId="77777777" w:rsidR="00DB250A" w:rsidRPr="00DF7CFC" w:rsidRDefault="00DB250A" w:rsidP="00DB250A">
      <w:pPr>
        <w:widowControl w:val="0"/>
        <w:tabs>
          <w:tab w:val="left" w:pos="426"/>
          <w:tab w:val="left" w:pos="463"/>
          <w:tab w:val="left" w:pos="851"/>
        </w:tabs>
        <w:autoSpaceDE w:val="0"/>
        <w:autoSpaceDN w:val="0"/>
        <w:adjustRightInd w:val="0"/>
        <w:spacing w:after="0" w:line="240" w:lineRule="auto"/>
        <w:jc w:val="both"/>
        <w:rPr>
          <w:rFonts w:ascii="Times New Roman" w:hAnsi="Times New Roman"/>
          <w:color w:val="000000" w:themeColor="text1"/>
          <w:sz w:val="20"/>
          <w:szCs w:val="20"/>
        </w:rPr>
      </w:pPr>
      <w:r>
        <w:rPr>
          <w:rFonts w:ascii="Times New Roman" w:hAnsi="Times New Roman"/>
          <w:color w:val="000000" w:themeColor="text1"/>
          <w:sz w:val="20"/>
          <w:szCs w:val="20"/>
        </w:rPr>
        <w:t xml:space="preserve">- </w:t>
      </w:r>
      <w:r w:rsidRPr="00DF7CFC">
        <w:rPr>
          <w:rFonts w:ascii="Times New Roman" w:hAnsi="Times New Roman"/>
          <w:color w:val="000000" w:themeColor="text1"/>
          <w:sz w:val="20"/>
          <w:szCs w:val="20"/>
        </w:rPr>
        <w:t>СП 82.13330.2016. Свод правил. Благоустройство территорий. Актуализированная редакция СНиП III-10-75;</w:t>
      </w:r>
    </w:p>
    <w:p w14:paraId="4276CA2D" w14:textId="77777777" w:rsidR="00DB250A" w:rsidRPr="00DF7CFC" w:rsidRDefault="00DB250A" w:rsidP="00DB250A">
      <w:pPr>
        <w:widowControl w:val="0"/>
        <w:tabs>
          <w:tab w:val="left" w:pos="426"/>
          <w:tab w:val="left" w:pos="463"/>
          <w:tab w:val="left" w:pos="851"/>
        </w:tabs>
        <w:autoSpaceDE w:val="0"/>
        <w:autoSpaceDN w:val="0"/>
        <w:adjustRightInd w:val="0"/>
        <w:spacing w:after="0" w:line="240" w:lineRule="auto"/>
        <w:jc w:val="both"/>
        <w:rPr>
          <w:rFonts w:ascii="Times New Roman" w:hAnsi="Times New Roman"/>
          <w:color w:val="000000" w:themeColor="text1"/>
          <w:sz w:val="20"/>
          <w:szCs w:val="20"/>
        </w:rPr>
      </w:pPr>
      <w:r>
        <w:rPr>
          <w:rFonts w:ascii="Times New Roman" w:hAnsi="Times New Roman"/>
          <w:color w:val="000000" w:themeColor="text1"/>
          <w:sz w:val="20"/>
          <w:szCs w:val="20"/>
        </w:rPr>
        <w:t xml:space="preserve">- </w:t>
      </w:r>
      <w:r w:rsidRPr="00DF7CFC">
        <w:rPr>
          <w:rFonts w:ascii="Times New Roman" w:hAnsi="Times New Roman"/>
          <w:color w:val="000000" w:themeColor="text1"/>
          <w:sz w:val="20"/>
          <w:szCs w:val="20"/>
        </w:rPr>
        <w:t xml:space="preserve">Приказ Минтруда России от 11.12.2020 г. № 883н «Об утверждении Правил по охране труда при строительстве, реконструкции и ремонте»; </w:t>
      </w:r>
    </w:p>
    <w:p w14:paraId="623702E0" w14:textId="77777777" w:rsidR="00DB250A" w:rsidRPr="00DF7CFC" w:rsidRDefault="00DB250A" w:rsidP="00DB250A">
      <w:pPr>
        <w:widowControl w:val="0"/>
        <w:tabs>
          <w:tab w:val="left" w:pos="426"/>
          <w:tab w:val="left" w:pos="463"/>
          <w:tab w:val="left" w:pos="851"/>
        </w:tabs>
        <w:autoSpaceDE w:val="0"/>
        <w:autoSpaceDN w:val="0"/>
        <w:adjustRightInd w:val="0"/>
        <w:spacing w:after="0" w:line="240" w:lineRule="auto"/>
        <w:jc w:val="both"/>
        <w:rPr>
          <w:rFonts w:ascii="Times New Roman" w:hAnsi="Times New Roman"/>
          <w:color w:val="000000" w:themeColor="text1"/>
          <w:sz w:val="20"/>
          <w:szCs w:val="20"/>
        </w:rPr>
      </w:pPr>
      <w:r>
        <w:rPr>
          <w:rFonts w:ascii="Times New Roman" w:hAnsi="Times New Roman"/>
          <w:color w:val="000000" w:themeColor="text1"/>
          <w:sz w:val="20"/>
          <w:szCs w:val="20"/>
        </w:rPr>
        <w:t xml:space="preserve">- </w:t>
      </w:r>
      <w:r w:rsidRPr="00DF7CFC">
        <w:rPr>
          <w:rFonts w:ascii="Times New Roman" w:hAnsi="Times New Roman"/>
          <w:color w:val="000000" w:themeColor="text1"/>
          <w:sz w:val="20"/>
          <w:szCs w:val="20"/>
        </w:rPr>
        <w:t>Постановление Госстроя России от 17.09.2002 г. № 123 «О принятии строительных норм и правил Российской Федерации «Безопасность труда в строительстве. Часть 2. Строительное производство. СНиП 12-04-2002»;</w:t>
      </w:r>
    </w:p>
    <w:p w14:paraId="7376461B" w14:textId="77777777" w:rsidR="00DB250A" w:rsidRPr="00DF7CFC" w:rsidRDefault="00DB250A" w:rsidP="00DB250A">
      <w:pPr>
        <w:widowControl w:val="0"/>
        <w:tabs>
          <w:tab w:val="left" w:pos="426"/>
          <w:tab w:val="left" w:pos="463"/>
          <w:tab w:val="left" w:pos="851"/>
        </w:tabs>
        <w:autoSpaceDE w:val="0"/>
        <w:autoSpaceDN w:val="0"/>
        <w:adjustRightInd w:val="0"/>
        <w:spacing w:after="0" w:line="240" w:lineRule="auto"/>
        <w:jc w:val="both"/>
        <w:rPr>
          <w:rFonts w:ascii="Times New Roman" w:hAnsi="Times New Roman"/>
          <w:color w:val="000000" w:themeColor="text1"/>
          <w:sz w:val="20"/>
          <w:szCs w:val="20"/>
        </w:rPr>
      </w:pPr>
      <w:r>
        <w:rPr>
          <w:rFonts w:ascii="Times New Roman" w:hAnsi="Times New Roman"/>
          <w:color w:val="000000" w:themeColor="text1"/>
          <w:sz w:val="20"/>
          <w:szCs w:val="20"/>
        </w:rPr>
        <w:t xml:space="preserve">- </w:t>
      </w:r>
      <w:r w:rsidRPr="00DF7CFC">
        <w:rPr>
          <w:rFonts w:ascii="Times New Roman" w:hAnsi="Times New Roman"/>
          <w:color w:val="000000" w:themeColor="text1"/>
          <w:sz w:val="20"/>
          <w:szCs w:val="20"/>
        </w:rPr>
        <w:t>ТСН 30-305-2002 «Градостроительство. Реконструкция и застройка нецентральных районов Санкт-Петербурга»;</w:t>
      </w:r>
    </w:p>
    <w:p w14:paraId="1B6C67E1" w14:textId="77777777" w:rsidR="00DB250A" w:rsidRPr="00DF7CFC" w:rsidRDefault="00DB250A" w:rsidP="00DB250A">
      <w:pPr>
        <w:widowControl w:val="0"/>
        <w:tabs>
          <w:tab w:val="left" w:pos="426"/>
          <w:tab w:val="left" w:pos="463"/>
          <w:tab w:val="left" w:pos="851"/>
        </w:tabs>
        <w:autoSpaceDE w:val="0"/>
        <w:autoSpaceDN w:val="0"/>
        <w:adjustRightInd w:val="0"/>
        <w:spacing w:after="0" w:line="240" w:lineRule="auto"/>
        <w:jc w:val="both"/>
        <w:rPr>
          <w:rFonts w:ascii="Times New Roman" w:hAnsi="Times New Roman"/>
          <w:color w:val="000000" w:themeColor="text1"/>
          <w:sz w:val="20"/>
          <w:szCs w:val="20"/>
        </w:rPr>
      </w:pPr>
      <w:r>
        <w:rPr>
          <w:rFonts w:ascii="Times New Roman" w:hAnsi="Times New Roman"/>
          <w:color w:val="000000" w:themeColor="text1"/>
          <w:sz w:val="20"/>
          <w:szCs w:val="20"/>
        </w:rPr>
        <w:t xml:space="preserve">- </w:t>
      </w:r>
      <w:r w:rsidRPr="00DF7CFC">
        <w:rPr>
          <w:rFonts w:ascii="Times New Roman" w:hAnsi="Times New Roman"/>
          <w:color w:val="000000" w:themeColor="text1"/>
          <w:sz w:val="20"/>
          <w:szCs w:val="20"/>
        </w:rPr>
        <w:t xml:space="preserve">ГОСТ Р 21.101-2020. Национальный стандарт Российской Федерации. Система проектной документации для строительства. Основные требования к проектной и рабочей документации; </w:t>
      </w:r>
    </w:p>
    <w:p w14:paraId="28D9F623" w14:textId="77777777" w:rsidR="00DB250A" w:rsidRPr="00DF7CFC" w:rsidRDefault="00DB250A" w:rsidP="00DB250A">
      <w:pPr>
        <w:widowControl w:val="0"/>
        <w:tabs>
          <w:tab w:val="left" w:pos="426"/>
          <w:tab w:val="left" w:pos="463"/>
          <w:tab w:val="left" w:pos="851"/>
        </w:tabs>
        <w:autoSpaceDE w:val="0"/>
        <w:autoSpaceDN w:val="0"/>
        <w:adjustRightInd w:val="0"/>
        <w:spacing w:after="0" w:line="240" w:lineRule="auto"/>
        <w:jc w:val="both"/>
        <w:rPr>
          <w:rFonts w:ascii="Times New Roman" w:hAnsi="Times New Roman"/>
          <w:color w:val="000000" w:themeColor="text1"/>
          <w:sz w:val="20"/>
          <w:szCs w:val="20"/>
        </w:rPr>
      </w:pPr>
      <w:r>
        <w:rPr>
          <w:rFonts w:ascii="Times New Roman" w:hAnsi="Times New Roman"/>
          <w:color w:val="000000" w:themeColor="text1"/>
          <w:sz w:val="20"/>
          <w:szCs w:val="20"/>
        </w:rPr>
        <w:t xml:space="preserve">- </w:t>
      </w:r>
      <w:r w:rsidRPr="00DF7CFC">
        <w:rPr>
          <w:rFonts w:ascii="Times New Roman" w:hAnsi="Times New Roman"/>
          <w:color w:val="000000" w:themeColor="text1"/>
          <w:sz w:val="20"/>
          <w:szCs w:val="20"/>
        </w:rPr>
        <w:t>ГОСТ 21.508-2020. Межгосударственный стандарт. Система проектной документации для строительства. Правила выполнения рабочей документации генеральных планов предприятий, сооружений и жилищно-гражданских объектов;</w:t>
      </w:r>
    </w:p>
    <w:p w14:paraId="4CC4568F" w14:textId="77777777" w:rsidR="00DB250A" w:rsidRPr="00DF7CFC" w:rsidRDefault="00DB250A" w:rsidP="00DB250A">
      <w:pPr>
        <w:widowControl w:val="0"/>
        <w:tabs>
          <w:tab w:val="left" w:pos="426"/>
          <w:tab w:val="left" w:pos="463"/>
          <w:tab w:val="left" w:pos="851"/>
        </w:tabs>
        <w:autoSpaceDE w:val="0"/>
        <w:autoSpaceDN w:val="0"/>
        <w:adjustRightInd w:val="0"/>
        <w:spacing w:after="0" w:line="240" w:lineRule="auto"/>
        <w:jc w:val="both"/>
        <w:rPr>
          <w:rFonts w:ascii="Times New Roman" w:hAnsi="Times New Roman"/>
          <w:color w:val="000000" w:themeColor="text1"/>
          <w:sz w:val="20"/>
          <w:szCs w:val="20"/>
        </w:rPr>
      </w:pPr>
      <w:r>
        <w:rPr>
          <w:rFonts w:ascii="Times New Roman" w:hAnsi="Times New Roman"/>
          <w:color w:val="000000" w:themeColor="text1"/>
          <w:sz w:val="20"/>
          <w:szCs w:val="20"/>
        </w:rPr>
        <w:t xml:space="preserve">- </w:t>
      </w:r>
      <w:r w:rsidRPr="00DF7CFC">
        <w:rPr>
          <w:rFonts w:ascii="Times New Roman" w:hAnsi="Times New Roman"/>
          <w:color w:val="000000" w:themeColor="text1"/>
          <w:sz w:val="20"/>
          <w:szCs w:val="20"/>
        </w:rPr>
        <w:t>ОДН 218.1.052-2002 «Оценка прочности нежестких дорожных одежд»;</w:t>
      </w:r>
    </w:p>
    <w:p w14:paraId="23398E7B" w14:textId="77777777" w:rsidR="00DB250A" w:rsidRPr="00DF7CFC" w:rsidRDefault="00DB250A" w:rsidP="00DB250A">
      <w:pPr>
        <w:widowControl w:val="0"/>
        <w:tabs>
          <w:tab w:val="left" w:pos="426"/>
          <w:tab w:val="left" w:pos="463"/>
          <w:tab w:val="left" w:pos="851"/>
        </w:tabs>
        <w:autoSpaceDE w:val="0"/>
        <w:autoSpaceDN w:val="0"/>
        <w:adjustRightInd w:val="0"/>
        <w:spacing w:after="0" w:line="240" w:lineRule="auto"/>
        <w:jc w:val="both"/>
        <w:rPr>
          <w:rFonts w:ascii="Times New Roman" w:hAnsi="Times New Roman"/>
          <w:color w:val="000000" w:themeColor="text1"/>
          <w:sz w:val="20"/>
          <w:szCs w:val="20"/>
        </w:rPr>
      </w:pPr>
      <w:r>
        <w:rPr>
          <w:rFonts w:ascii="Times New Roman" w:hAnsi="Times New Roman"/>
          <w:color w:val="000000" w:themeColor="text1"/>
          <w:sz w:val="20"/>
          <w:szCs w:val="20"/>
        </w:rPr>
        <w:t xml:space="preserve">- </w:t>
      </w:r>
      <w:r w:rsidRPr="00DF7CFC">
        <w:rPr>
          <w:rFonts w:ascii="Times New Roman" w:hAnsi="Times New Roman"/>
          <w:color w:val="000000" w:themeColor="text1"/>
          <w:sz w:val="20"/>
          <w:szCs w:val="20"/>
        </w:rPr>
        <w:t>ОДН 218.046-01 «Проектирование нежестких дорожных одежд»;</w:t>
      </w:r>
    </w:p>
    <w:p w14:paraId="721BD90D" w14:textId="77777777" w:rsidR="00DB250A" w:rsidRPr="00DF7CFC" w:rsidRDefault="00DB250A" w:rsidP="00DB250A">
      <w:pPr>
        <w:widowControl w:val="0"/>
        <w:tabs>
          <w:tab w:val="left" w:pos="426"/>
          <w:tab w:val="left" w:pos="463"/>
          <w:tab w:val="left" w:pos="851"/>
        </w:tabs>
        <w:autoSpaceDE w:val="0"/>
        <w:autoSpaceDN w:val="0"/>
        <w:adjustRightInd w:val="0"/>
        <w:spacing w:after="0" w:line="240" w:lineRule="auto"/>
        <w:jc w:val="both"/>
        <w:rPr>
          <w:rFonts w:ascii="Times New Roman" w:hAnsi="Times New Roman"/>
          <w:color w:val="000000" w:themeColor="text1"/>
          <w:sz w:val="20"/>
          <w:szCs w:val="20"/>
        </w:rPr>
      </w:pPr>
      <w:r>
        <w:rPr>
          <w:rFonts w:ascii="Times New Roman" w:hAnsi="Times New Roman"/>
          <w:color w:val="000000" w:themeColor="text1"/>
          <w:sz w:val="20"/>
          <w:szCs w:val="20"/>
        </w:rPr>
        <w:t xml:space="preserve">- </w:t>
      </w:r>
      <w:r w:rsidRPr="00DF7CFC">
        <w:rPr>
          <w:rFonts w:ascii="Times New Roman" w:hAnsi="Times New Roman"/>
          <w:color w:val="000000" w:themeColor="text1"/>
          <w:sz w:val="20"/>
          <w:szCs w:val="20"/>
        </w:rPr>
        <w:t>СП 42.13330.2016 Свод правил. Градостроительство. Планировка и застройка городских и сельских поселений. Актуализированная редакция СНиП 2.07.01-89*;</w:t>
      </w:r>
    </w:p>
    <w:p w14:paraId="3162B5CB" w14:textId="77777777" w:rsidR="00DB250A" w:rsidRPr="00DF7CFC" w:rsidRDefault="00DB250A" w:rsidP="00DB250A">
      <w:pPr>
        <w:widowControl w:val="0"/>
        <w:tabs>
          <w:tab w:val="left" w:pos="426"/>
          <w:tab w:val="left" w:pos="463"/>
          <w:tab w:val="left" w:pos="851"/>
        </w:tabs>
        <w:autoSpaceDE w:val="0"/>
        <w:autoSpaceDN w:val="0"/>
        <w:adjustRightInd w:val="0"/>
        <w:spacing w:after="0" w:line="240" w:lineRule="auto"/>
        <w:jc w:val="both"/>
        <w:rPr>
          <w:rFonts w:ascii="Times New Roman" w:hAnsi="Times New Roman"/>
          <w:color w:val="000000" w:themeColor="text1"/>
          <w:sz w:val="20"/>
          <w:szCs w:val="20"/>
        </w:rPr>
      </w:pPr>
      <w:r>
        <w:rPr>
          <w:rFonts w:ascii="Times New Roman" w:hAnsi="Times New Roman"/>
          <w:color w:val="000000" w:themeColor="text1"/>
          <w:sz w:val="20"/>
          <w:szCs w:val="20"/>
        </w:rPr>
        <w:t xml:space="preserve">- </w:t>
      </w:r>
      <w:r w:rsidRPr="00DF7CFC">
        <w:rPr>
          <w:rFonts w:ascii="Times New Roman" w:hAnsi="Times New Roman"/>
          <w:color w:val="000000" w:themeColor="text1"/>
          <w:sz w:val="20"/>
          <w:szCs w:val="20"/>
        </w:rPr>
        <w:t>СП 47.13330.2016. Свод правил. Инженерные изыскания для строительства. Основные положения. Актуализированная редакция СНиП 11-02-96;</w:t>
      </w:r>
    </w:p>
    <w:p w14:paraId="32E50024" w14:textId="77777777" w:rsidR="00DB250A" w:rsidRPr="00DF7CFC" w:rsidRDefault="00DB250A" w:rsidP="00DB250A">
      <w:pPr>
        <w:widowControl w:val="0"/>
        <w:tabs>
          <w:tab w:val="left" w:pos="426"/>
          <w:tab w:val="left" w:pos="463"/>
          <w:tab w:val="left" w:pos="851"/>
        </w:tabs>
        <w:autoSpaceDE w:val="0"/>
        <w:autoSpaceDN w:val="0"/>
        <w:adjustRightInd w:val="0"/>
        <w:spacing w:after="0" w:line="240" w:lineRule="auto"/>
        <w:jc w:val="both"/>
        <w:rPr>
          <w:rFonts w:ascii="Times New Roman" w:hAnsi="Times New Roman"/>
          <w:color w:val="000000" w:themeColor="text1"/>
          <w:sz w:val="20"/>
          <w:szCs w:val="20"/>
        </w:rPr>
      </w:pPr>
      <w:r>
        <w:rPr>
          <w:rFonts w:ascii="Times New Roman" w:hAnsi="Times New Roman"/>
          <w:color w:val="000000" w:themeColor="text1"/>
          <w:sz w:val="20"/>
          <w:szCs w:val="20"/>
        </w:rPr>
        <w:t xml:space="preserve">- </w:t>
      </w:r>
      <w:r w:rsidRPr="00DF7CFC">
        <w:rPr>
          <w:rFonts w:ascii="Times New Roman" w:hAnsi="Times New Roman"/>
          <w:color w:val="000000" w:themeColor="text1"/>
          <w:sz w:val="20"/>
          <w:szCs w:val="20"/>
        </w:rPr>
        <w:t>СП 11-104-97. Система нормативных документов в строительстве. Инженерно-геодезические изыскания для строительства;</w:t>
      </w:r>
    </w:p>
    <w:p w14:paraId="1643454A" w14:textId="77777777" w:rsidR="00DB250A" w:rsidRDefault="00DB250A" w:rsidP="00DB250A">
      <w:pPr>
        <w:widowControl w:val="0"/>
        <w:tabs>
          <w:tab w:val="left" w:pos="426"/>
          <w:tab w:val="left" w:pos="463"/>
          <w:tab w:val="left" w:pos="851"/>
        </w:tabs>
        <w:autoSpaceDE w:val="0"/>
        <w:autoSpaceDN w:val="0"/>
        <w:adjustRightInd w:val="0"/>
        <w:spacing w:after="0" w:line="240" w:lineRule="auto"/>
        <w:jc w:val="both"/>
        <w:rPr>
          <w:rFonts w:ascii="Times New Roman" w:hAnsi="Times New Roman"/>
          <w:color w:val="000000" w:themeColor="text1"/>
          <w:sz w:val="20"/>
          <w:szCs w:val="20"/>
        </w:rPr>
      </w:pPr>
      <w:r>
        <w:rPr>
          <w:rFonts w:ascii="Times New Roman" w:hAnsi="Times New Roman"/>
          <w:color w:val="000000" w:themeColor="text1"/>
          <w:sz w:val="20"/>
          <w:szCs w:val="20"/>
        </w:rPr>
        <w:t xml:space="preserve">- </w:t>
      </w:r>
      <w:r w:rsidRPr="00DF7CFC">
        <w:rPr>
          <w:rFonts w:ascii="Times New Roman" w:hAnsi="Times New Roman"/>
          <w:color w:val="000000" w:themeColor="text1"/>
          <w:sz w:val="20"/>
          <w:szCs w:val="20"/>
        </w:rPr>
        <w:t xml:space="preserve">Оборудование, указанное в проектной документации, должно соответствовать требованиям установленным Техническим регламентом Таможенного союза ТР ТС 010/2011 «О безопасности машин и оборудования» (утвержден решением Комиссии Таможенного союза от 18.10.2011 </w:t>
      </w:r>
      <w:r>
        <w:rPr>
          <w:rFonts w:ascii="Times New Roman" w:hAnsi="Times New Roman"/>
          <w:color w:val="000000" w:themeColor="text1"/>
          <w:sz w:val="20"/>
          <w:szCs w:val="20"/>
        </w:rPr>
        <w:t>г. № 823);</w:t>
      </w:r>
    </w:p>
    <w:p w14:paraId="2DC5E40D" w14:textId="77777777" w:rsidR="00DB250A" w:rsidRPr="003C0533" w:rsidRDefault="00DB250A" w:rsidP="00DB250A">
      <w:pPr>
        <w:widowControl w:val="0"/>
        <w:tabs>
          <w:tab w:val="left" w:pos="426"/>
          <w:tab w:val="left" w:pos="463"/>
          <w:tab w:val="left" w:pos="851"/>
        </w:tabs>
        <w:autoSpaceDE w:val="0"/>
        <w:autoSpaceDN w:val="0"/>
        <w:adjustRightInd w:val="0"/>
        <w:spacing w:after="0" w:line="240" w:lineRule="auto"/>
        <w:jc w:val="both"/>
        <w:rPr>
          <w:rFonts w:ascii="Times New Roman" w:hAnsi="Times New Roman"/>
          <w:color w:val="000000" w:themeColor="text1"/>
          <w:sz w:val="20"/>
          <w:szCs w:val="20"/>
          <w:lang w:bidi="ru-RU"/>
        </w:rPr>
      </w:pPr>
      <w:r w:rsidRPr="003C0533">
        <w:rPr>
          <w:rFonts w:ascii="Times New Roman" w:hAnsi="Times New Roman"/>
          <w:color w:val="000000" w:themeColor="text1"/>
          <w:sz w:val="20"/>
          <w:szCs w:val="20"/>
          <w:lang w:bidi="ru-RU"/>
        </w:rPr>
        <w:t>- Федеральным законом от 23.11.2009 г. № 261-ФЗ «Об энергосбережении и повышении энергетической эффективности и о внесении изменений в отдельные законодательные акты Российской Федерации» Постановление Правительства Российской Федерации от 31.12.2009 г.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14:paraId="1BCA9B18" w14:textId="77777777" w:rsidR="00DB250A" w:rsidRPr="003C0533" w:rsidRDefault="00DB250A" w:rsidP="00DB250A">
      <w:pPr>
        <w:widowControl w:val="0"/>
        <w:tabs>
          <w:tab w:val="left" w:pos="426"/>
          <w:tab w:val="left" w:pos="463"/>
          <w:tab w:val="left" w:pos="851"/>
        </w:tabs>
        <w:autoSpaceDE w:val="0"/>
        <w:autoSpaceDN w:val="0"/>
        <w:adjustRightInd w:val="0"/>
        <w:spacing w:after="0" w:line="240" w:lineRule="auto"/>
        <w:jc w:val="both"/>
        <w:rPr>
          <w:rFonts w:ascii="Times New Roman" w:hAnsi="Times New Roman"/>
          <w:color w:val="000000" w:themeColor="text1"/>
          <w:sz w:val="20"/>
          <w:szCs w:val="20"/>
          <w:lang w:bidi="ru-RU"/>
        </w:rPr>
      </w:pPr>
      <w:r w:rsidRPr="003C0533">
        <w:rPr>
          <w:rFonts w:ascii="Times New Roman" w:hAnsi="Times New Roman"/>
          <w:color w:val="000000" w:themeColor="text1"/>
          <w:sz w:val="20"/>
          <w:szCs w:val="20"/>
          <w:lang w:bidi="ru-RU"/>
        </w:rPr>
        <w:t>- СП 68.13330.2017 Приемка в эксплуатацию законченных строительством объектов. Основные положения;</w:t>
      </w:r>
    </w:p>
    <w:p w14:paraId="46ACAF6D" w14:textId="77777777" w:rsidR="00DB250A" w:rsidRPr="003C0533" w:rsidRDefault="00DB250A" w:rsidP="00DB250A">
      <w:pPr>
        <w:widowControl w:val="0"/>
        <w:tabs>
          <w:tab w:val="left" w:pos="426"/>
          <w:tab w:val="left" w:pos="463"/>
          <w:tab w:val="left" w:pos="851"/>
        </w:tabs>
        <w:autoSpaceDE w:val="0"/>
        <w:autoSpaceDN w:val="0"/>
        <w:adjustRightInd w:val="0"/>
        <w:spacing w:after="0" w:line="240" w:lineRule="auto"/>
        <w:jc w:val="both"/>
        <w:rPr>
          <w:rFonts w:ascii="Times New Roman" w:hAnsi="Times New Roman"/>
          <w:color w:val="000000" w:themeColor="text1"/>
          <w:sz w:val="20"/>
          <w:szCs w:val="20"/>
          <w:lang w:bidi="ru-RU"/>
        </w:rPr>
      </w:pPr>
      <w:r w:rsidRPr="003C0533">
        <w:rPr>
          <w:rFonts w:ascii="Times New Roman" w:hAnsi="Times New Roman"/>
          <w:color w:val="000000" w:themeColor="text1"/>
          <w:sz w:val="20"/>
          <w:szCs w:val="20"/>
          <w:lang w:bidi="ru-RU"/>
        </w:rPr>
        <w:t xml:space="preserve">- СП 52.13330.2016 Свод правил. Естественное и искусственное освещение; </w:t>
      </w:r>
    </w:p>
    <w:p w14:paraId="69D2BBEA" w14:textId="77777777" w:rsidR="00DB250A" w:rsidRPr="00DF7CFC" w:rsidRDefault="00DB250A" w:rsidP="00DB250A">
      <w:pPr>
        <w:widowControl w:val="0"/>
        <w:tabs>
          <w:tab w:val="left" w:pos="426"/>
          <w:tab w:val="left" w:pos="463"/>
          <w:tab w:val="left" w:pos="851"/>
        </w:tabs>
        <w:autoSpaceDE w:val="0"/>
        <w:autoSpaceDN w:val="0"/>
        <w:adjustRightInd w:val="0"/>
        <w:spacing w:after="0" w:line="240" w:lineRule="auto"/>
        <w:jc w:val="both"/>
        <w:rPr>
          <w:rFonts w:ascii="Times New Roman" w:hAnsi="Times New Roman"/>
          <w:color w:val="000000" w:themeColor="text1"/>
          <w:sz w:val="20"/>
          <w:szCs w:val="20"/>
        </w:rPr>
      </w:pPr>
      <w:r>
        <w:rPr>
          <w:rFonts w:ascii="Times New Roman" w:hAnsi="Times New Roman"/>
          <w:color w:val="000000" w:themeColor="text1"/>
          <w:sz w:val="20"/>
          <w:szCs w:val="20"/>
        </w:rPr>
        <w:t xml:space="preserve">- </w:t>
      </w:r>
      <w:r w:rsidRPr="00E62E70">
        <w:rPr>
          <w:rFonts w:ascii="Times New Roman" w:hAnsi="Times New Roman"/>
          <w:sz w:val="20"/>
          <w:szCs w:val="20"/>
        </w:rPr>
        <w:t>другим нормам, действующим на территории Российской Федерации.</w:t>
      </w:r>
    </w:p>
    <w:p w14:paraId="547FFF9C" w14:textId="77777777" w:rsidR="00DB250A" w:rsidRPr="00E62E70" w:rsidRDefault="00DB250A" w:rsidP="00DB250A">
      <w:pPr>
        <w:tabs>
          <w:tab w:val="left" w:pos="0"/>
          <w:tab w:val="left" w:pos="284"/>
        </w:tabs>
        <w:autoSpaceDE w:val="0"/>
        <w:autoSpaceDN w:val="0"/>
        <w:adjustRightInd w:val="0"/>
        <w:spacing w:after="0" w:line="240" w:lineRule="auto"/>
        <w:jc w:val="both"/>
        <w:rPr>
          <w:color w:val="000000" w:themeColor="text1"/>
        </w:rPr>
      </w:pPr>
      <w:r w:rsidRPr="00E62E70">
        <w:rPr>
          <w:rFonts w:ascii="Times New Roman" w:hAnsi="Times New Roman"/>
          <w:sz w:val="20"/>
          <w:szCs w:val="20"/>
        </w:rPr>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r w:rsidRPr="00E62E70">
        <w:rPr>
          <w:color w:val="000000" w:themeColor="text1"/>
        </w:rPr>
        <w:t>.</w:t>
      </w:r>
    </w:p>
    <w:p w14:paraId="4D7DEA53" w14:textId="77777777" w:rsidR="00DB250A" w:rsidRPr="00EF65AC" w:rsidRDefault="00DB250A" w:rsidP="00DB250A">
      <w:pPr>
        <w:autoSpaceDE w:val="0"/>
        <w:autoSpaceDN w:val="0"/>
        <w:adjustRightInd w:val="0"/>
        <w:spacing w:after="0" w:line="240" w:lineRule="auto"/>
        <w:ind w:firstLine="709"/>
        <w:jc w:val="both"/>
        <w:outlineLvl w:val="1"/>
        <w:rPr>
          <w:rFonts w:ascii="Times New Roman" w:hAnsi="Times New Roman"/>
          <w:bCs/>
          <w:color w:val="000000" w:themeColor="text1"/>
          <w:sz w:val="20"/>
          <w:szCs w:val="20"/>
        </w:rPr>
      </w:pPr>
    </w:p>
    <w:p w14:paraId="72934625" w14:textId="77777777" w:rsidR="00DB250A" w:rsidRDefault="00DB250A" w:rsidP="00DB250A">
      <w:pPr>
        <w:widowControl w:val="0"/>
        <w:autoSpaceDE w:val="0"/>
        <w:autoSpaceDN w:val="0"/>
        <w:adjustRightInd w:val="0"/>
        <w:spacing w:after="0" w:line="240" w:lineRule="auto"/>
        <w:ind w:firstLine="709"/>
        <w:contextualSpacing/>
        <w:jc w:val="center"/>
        <w:rPr>
          <w:rFonts w:ascii="Times New Roman" w:eastAsia="Courier New" w:hAnsi="Times New Roman"/>
          <w:b/>
          <w:color w:val="000000" w:themeColor="text1"/>
          <w:sz w:val="20"/>
          <w:szCs w:val="20"/>
          <w:lang w:eastAsia="ru-RU" w:bidi="ru-RU"/>
        </w:rPr>
      </w:pPr>
      <w:r>
        <w:rPr>
          <w:rFonts w:ascii="Times New Roman" w:eastAsia="Courier New" w:hAnsi="Times New Roman"/>
          <w:b/>
          <w:color w:val="000000" w:themeColor="text1"/>
          <w:sz w:val="20"/>
          <w:szCs w:val="20"/>
          <w:lang w:eastAsia="ru-RU" w:bidi="ru-RU"/>
        </w:rPr>
        <w:t>2.3</w:t>
      </w:r>
      <w:r w:rsidRPr="00EF65AC">
        <w:rPr>
          <w:rFonts w:ascii="Times New Roman" w:eastAsia="Courier New" w:hAnsi="Times New Roman"/>
          <w:b/>
          <w:color w:val="000000" w:themeColor="text1"/>
          <w:sz w:val="20"/>
          <w:szCs w:val="20"/>
          <w:lang w:eastAsia="ru-RU" w:bidi="ru-RU"/>
        </w:rPr>
        <w:t xml:space="preserve">. Требования к </w:t>
      </w:r>
      <w:r w:rsidRPr="00EF65AC">
        <w:rPr>
          <w:rFonts w:ascii="Times New Roman" w:hAnsi="Times New Roman"/>
          <w:b/>
          <w:color w:val="000000" w:themeColor="text1"/>
          <w:sz w:val="20"/>
          <w:szCs w:val="20"/>
          <w:lang w:eastAsia="ru-RU" w:bidi="ru-RU"/>
        </w:rPr>
        <w:t xml:space="preserve">функциональным, техническим и качественным </w:t>
      </w:r>
      <w:r w:rsidRPr="00EF65AC">
        <w:rPr>
          <w:rFonts w:ascii="Times New Roman" w:eastAsia="Courier New" w:hAnsi="Times New Roman"/>
          <w:b/>
          <w:color w:val="000000" w:themeColor="text1"/>
          <w:sz w:val="20"/>
          <w:szCs w:val="20"/>
          <w:lang w:eastAsia="ru-RU" w:bidi="ru-RU"/>
        </w:rPr>
        <w:t>характеристикам работ.</w:t>
      </w:r>
    </w:p>
    <w:p w14:paraId="16F6EB09" w14:textId="77777777" w:rsidR="00DB250A" w:rsidRPr="00EF65AC" w:rsidRDefault="00DB250A" w:rsidP="00DB250A">
      <w:pPr>
        <w:widowControl w:val="0"/>
        <w:autoSpaceDE w:val="0"/>
        <w:autoSpaceDN w:val="0"/>
        <w:adjustRightInd w:val="0"/>
        <w:spacing w:after="0" w:line="240" w:lineRule="auto"/>
        <w:ind w:firstLine="709"/>
        <w:contextualSpacing/>
        <w:jc w:val="both"/>
        <w:rPr>
          <w:rFonts w:ascii="Times New Roman" w:eastAsia="Courier New" w:hAnsi="Times New Roman"/>
          <w:b/>
          <w:color w:val="000000" w:themeColor="text1"/>
          <w:sz w:val="20"/>
          <w:szCs w:val="20"/>
          <w:lang w:eastAsia="ru-RU" w:bidi="ru-RU"/>
        </w:rPr>
      </w:pPr>
    </w:p>
    <w:p w14:paraId="19A379D6" w14:textId="77777777" w:rsidR="00DB250A" w:rsidRPr="00DF7CFC" w:rsidRDefault="00DB250A" w:rsidP="00DB250A">
      <w:pPr>
        <w:spacing w:after="0" w:line="240" w:lineRule="auto"/>
        <w:ind w:firstLine="709"/>
        <w:jc w:val="both"/>
        <w:rPr>
          <w:rFonts w:ascii="Times New Roman" w:hAnsi="Times New Roman"/>
          <w:color w:val="000000" w:themeColor="text1"/>
          <w:sz w:val="20"/>
          <w:szCs w:val="20"/>
        </w:rPr>
      </w:pPr>
      <w:r>
        <w:rPr>
          <w:rFonts w:ascii="Times New Roman" w:eastAsia="Times New Roman" w:hAnsi="Times New Roman"/>
          <w:color w:val="000000" w:themeColor="text1"/>
          <w:sz w:val="20"/>
          <w:szCs w:val="20"/>
          <w:lang w:eastAsia="ru-RU"/>
        </w:rPr>
        <w:t>2.3</w:t>
      </w:r>
      <w:r w:rsidRPr="00EF65AC">
        <w:rPr>
          <w:rFonts w:ascii="Times New Roman" w:eastAsia="Times New Roman" w:hAnsi="Times New Roman"/>
          <w:color w:val="000000" w:themeColor="text1"/>
          <w:sz w:val="20"/>
          <w:szCs w:val="20"/>
          <w:lang w:eastAsia="ru-RU"/>
        </w:rPr>
        <w:t xml:space="preserve">.1. Работы необходимо выполнить в соответствии с требованиями Описания объекта закупки, в том числе в соответствии с </w:t>
      </w:r>
      <w:r w:rsidRPr="00EF65AC">
        <w:rPr>
          <w:rFonts w:ascii="Times New Roman" w:hAnsi="Times New Roman"/>
          <w:color w:val="000000" w:themeColor="text1"/>
          <w:sz w:val="20"/>
          <w:szCs w:val="20"/>
        </w:rPr>
        <w:t>Заданием на проектирование (Приложение №1 к Описанию объекта закупки)</w:t>
      </w:r>
      <w:r>
        <w:rPr>
          <w:rFonts w:ascii="Times New Roman" w:hAnsi="Times New Roman"/>
          <w:color w:val="000000" w:themeColor="text1"/>
          <w:sz w:val="20"/>
          <w:szCs w:val="20"/>
        </w:rPr>
        <w:t>,</w:t>
      </w:r>
      <w:r w:rsidRPr="00EF65AC">
        <w:rPr>
          <w:rFonts w:ascii="Times New Roman" w:hAnsi="Times New Roman"/>
          <w:color w:val="000000" w:themeColor="text1"/>
          <w:sz w:val="20"/>
          <w:szCs w:val="20"/>
        </w:rPr>
        <w:t xml:space="preserve"> </w:t>
      </w:r>
      <w:r w:rsidRPr="00DF7CFC">
        <w:rPr>
          <w:rFonts w:ascii="Times New Roman" w:hAnsi="Times New Roman"/>
          <w:color w:val="000000" w:themeColor="text1"/>
          <w:sz w:val="20"/>
          <w:szCs w:val="20"/>
        </w:rPr>
        <w:t>сводным сметным расчетом (Приложение № 2), сметой № 1 (Приложение № 2.1), сметой № 2 (Приложение № 2.2).</w:t>
      </w:r>
    </w:p>
    <w:p w14:paraId="2F85B7BF" w14:textId="77777777" w:rsidR="00DB250A" w:rsidRPr="00EF65AC" w:rsidRDefault="00DB250A" w:rsidP="00DB250A">
      <w:pPr>
        <w:spacing w:after="0" w:line="240" w:lineRule="auto"/>
        <w:ind w:firstLine="709"/>
        <w:jc w:val="both"/>
        <w:rPr>
          <w:rFonts w:ascii="Times New Roman" w:eastAsia="Times New Roman" w:hAnsi="Times New Roman"/>
          <w:color w:val="000000" w:themeColor="text1"/>
          <w:sz w:val="20"/>
          <w:szCs w:val="20"/>
          <w:lang w:eastAsia="ru-RU"/>
        </w:rPr>
      </w:pPr>
      <w:r>
        <w:rPr>
          <w:rFonts w:ascii="Times New Roman" w:eastAsia="Times New Roman" w:hAnsi="Times New Roman"/>
          <w:color w:val="000000" w:themeColor="text1"/>
          <w:sz w:val="20"/>
          <w:szCs w:val="20"/>
          <w:lang w:eastAsia="ru-RU"/>
        </w:rPr>
        <w:t>2.3</w:t>
      </w:r>
      <w:r w:rsidRPr="00EF65AC">
        <w:rPr>
          <w:rFonts w:ascii="Times New Roman" w:eastAsia="Times New Roman" w:hAnsi="Times New Roman"/>
          <w:color w:val="000000" w:themeColor="text1"/>
          <w:sz w:val="20"/>
          <w:szCs w:val="20"/>
          <w:lang w:eastAsia="ru-RU"/>
        </w:rPr>
        <w:t>.2. Согласование проектно-сметной документации произвести в установленном порядке со всеми заинтересованными организациями, необходимость согласования с которыми определяется действующими нормативными документами, особенностями объек</w:t>
      </w:r>
      <w:r>
        <w:rPr>
          <w:rFonts w:ascii="Times New Roman" w:eastAsia="Times New Roman" w:hAnsi="Times New Roman"/>
          <w:color w:val="000000" w:themeColor="text1"/>
          <w:sz w:val="20"/>
          <w:szCs w:val="20"/>
          <w:lang w:eastAsia="ru-RU"/>
        </w:rPr>
        <w:t>та и мотивированными решениями З</w:t>
      </w:r>
      <w:r w:rsidRPr="00EF65AC">
        <w:rPr>
          <w:rFonts w:ascii="Times New Roman" w:eastAsia="Times New Roman" w:hAnsi="Times New Roman"/>
          <w:color w:val="000000" w:themeColor="text1"/>
          <w:sz w:val="20"/>
          <w:szCs w:val="20"/>
          <w:lang w:eastAsia="ru-RU"/>
        </w:rPr>
        <w:t xml:space="preserve">аказчика. </w:t>
      </w:r>
    </w:p>
    <w:p w14:paraId="37E6EC49" w14:textId="77777777" w:rsidR="00DB250A" w:rsidRPr="00EF65AC" w:rsidRDefault="00DB250A" w:rsidP="00DB250A">
      <w:pPr>
        <w:autoSpaceDE w:val="0"/>
        <w:autoSpaceDN w:val="0"/>
        <w:adjustRightInd w:val="0"/>
        <w:spacing w:after="0" w:line="240" w:lineRule="auto"/>
        <w:ind w:firstLine="709"/>
        <w:jc w:val="both"/>
        <w:rPr>
          <w:rFonts w:ascii="Times New Roman" w:eastAsia="Times New Roman" w:hAnsi="Times New Roman"/>
          <w:color w:val="000000" w:themeColor="text1"/>
          <w:sz w:val="20"/>
          <w:szCs w:val="20"/>
          <w:lang w:eastAsia="ru-RU"/>
        </w:rPr>
      </w:pPr>
      <w:r>
        <w:rPr>
          <w:rFonts w:ascii="Times New Roman" w:eastAsia="Times New Roman" w:hAnsi="Times New Roman"/>
          <w:color w:val="000000" w:themeColor="text1"/>
          <w:sz w:val="20"/>
          <w:szCs w:val="20"/>
          <w:lang w:eastAsia="ru-RU"/>
        </w:rPr>
        <w:t>2.3</w:t>
      </w:r>
      <w:r w:rsidRPr="00EF65AC">
        <w:rPr>
          <w:rFonts w:ascii="Times New Roman" w:eastAsia="Times New Roman" w:hAnsi="Times New Roman"/>
          <w:color w:val="000000" w:themeColor="text1"/>
          <w:sz w:val="20"/>
          <w:szCs w:val="20"/>
          <w:lang w:eastAsia="ru-RU"/>
        </w:rPr>
        <w:t>.3. Предусмотренные к использованию при проектировании материалы, оборудование, конструкции и детали должны соответствовать государственным стандартам и техническим условиям.</w:t>
      </w:r>
    </w:p>
    <w:p w14:paraId="31037474" w14:textId="77777777" w:rsidR="00DB250A" w:rsidRPr="00EF65AC" w:rsidRDefault="00DB250A" w:rsidP="00DB250A">
      <w:pPr>
        <w:autoSpaceDE w:val="0"/>
        <w:autoSpaceDN w:val="0"/>
        <w:adjustRightInd w:val="0"/>
        <w:spacing w:after="0" w:line="240" w:lineRule="auto"/>
        <w:ind w:firstLine="709"/>
        <w:jc w:val="both"/>
        <w:rPr>
          <w:rFonts w:ascii="Times New Roman" w:eastAsia="Times New Roman" w:hAnsi="Times New Roman"/>
          <w:color w:val="000000" w:themeColor="text1"/>
          <w:sz w:val="20"/>
          <w:szCs w:val="20"/>
          <w:lang w:eastAsia="ru-RU"/>
        </w:rPr>
      </w:pPr>
      <w:r>
        <w:rPr>
          <w:rFonts w:ascii="Times New Roman" w:eastAsia="Times New Roman" w:hAnsi="Times New Roman"/>
          <w:color w:val="000000" w:themeColor="text1"/>
          <w:sz w:val="20"/>
          <w:szCs w:val="20"/>
          <w:lang w:eastAsia="ru-RU"/>
        </w:rPr>
        <w:t>2.3</w:t>
      </w:r>
      <w:r w:rsidRPr="00EF65AC">
        <w:rPr>
          <w:rFonts w:ascii="Times New Roman" w:eastAsia="Times New Roman" w:hAnsi="Times New Roman"/>
          <w:color w:val="000000" w:themeColor="text1"/>
          <w:sz w:val="20"/>
          <w:szCs w:val="20"/>
          <w:lang w:eastAsia="ru-RU"/>
        </w:rPr>
        <w:t>.4. Требования к результатам работ:</w:t>
      </w:r>
    </w:p>
    <w:p w14:paraId="6C974800" w14:textId="77777777" w:rsidR="00DB250A" w:rsidRPr="00EF65AC" w:rsidRDefault="00DB250A" w:rsidP="00DB250A">
      <w:pPr>
        <w:autoSpaceDE w:val="0"/>
        <w:autoSpaceDN w:val="0"/>
        <w:adjustRightInd w:val="0"/>
        <w:spacing w:after="0" w:line="240" w:lineRule="auto"/>
        <w:ind w:firstLine="709"/>
        <w:jc w:val="both"/>
        <w:rPr>
          <w:rFonts w:ascii="Times New Roman" w:eastAsia="Times New Roman" w:hAnsi="Times New Roman"/>
          <w:color w:val="000000" w:themeColor="text1"/>
          <w:sz w:val="20"/>
          <w:szCs w:val="20"/>
          <w:lang w:eastAsia="ru-RU"/>
        </w:rPr>
      </w:pPr>
      <w:r>
        <w:rPr>
          <w:rFonts w:ascii="Times New Roman" w:eastAsia="Times New Roman" w:hAnsi="Times New Roman"/>
          <w:color w:val="000000" w:themeColor="text1"/>
          <w:sz w:val="20"/>
          <w:szCs w:val="20"/>
          <w:lang w:eastAsia="ru-RU"/>
        </w:rPr>
        <w:t xml:space="preserve">2.3.5. </w:t>
      </w:r>
      <w:r w:rsidRPr="00EF65AC">
        <w:rPr>
          <w:rFonts w:ascii="Times New Roman" w:eastAsia="Times New Roman" w:hAnsi="Times New Roman"/>
          <w:color w:val="000000" w:themeColor="text1"/>
          <w:sz w:val="20"/>
          <w:szCs w:val="20"/>
          <w:lang w:eastAsia="ru-RU"/>
        </w:rPr>
        <w:t>Изготовленная и согласованная проектная документация предоставляется Заказчику в трех экземплярах всех томов на бумажном носителе (один оригинал со всеми согласованиями и две копии), и в электронном виде.</w:t>
      </w:r>
    </w:p>
    <w:p w14:paraId="02B21B3E" w14:textId="77777777" w:rsidR="00DB250A" w:rsidRPr="00EF65AC" w:rsidRDefault="00DB250A" w:rsidP="00DB250A">
      <w:pPr>
        <w:autoSpaceDE w:val="0"/>
        <w:autoSpaceDN w:val="0"/>
        <w:adjustRightInd w:val="0"/>
        <w:spacing w:after="0" w:line="240" w:lineRule="auto"/>
        <w:ind w:firstLine="709"/>
        <w:jc w:val="both"/>
        <w:rPr>
          <w:rFonts w:ascii="Times New Roman" w:eastAsia="Times New Roman" w:hAnsi="Times New Roman"/>
          <w:color w:val="000000" w:themeColor="text1"/>
          <w:sz w:val="20"/>
          <w:szCs w:val="20"/>
          <w:lang w:eastAsia="ru-RU"/>
        </w:rPr>
      </w:pPr>
      <w:r>
        <w:rPr>
          <w:rFonts w:ascii="Times New Roman" w:eastAsia="Times New Roman" w:hAnsi="Times New Roman"/>
          <w:color w:val="000000" w:themeColor="text1"/>
          <w:sz w:val="20"/>
          <w:szCs w:val="20"/>
          <w:lang w:eastAsia="ru-RU"/>
        </w:rPr>
        <w:t xml:space="preserve">2.3.6. </w:t>
      </w:r>
      <w:r w:rsidRPr="00EF65AC">
        <w:rPr>
          <w:rFonts w:ascii="Times New Roman" w:eastAsia="Times New Roman" w:hAnsi="Times New Roman"/>
          <w:color w:val="000000" w:themeColor="text1"/>
          <w:sz w:val="20"/>
          <w:szCs w:val="20"/>
          <w:lang w:eastAsia="ru-RU"/>
        </w:rPr>
        <w:t xml:space="preserve">Электронная версия проектно-сметной документации должна быть передана Заказчику в форматах </w:t>
      </w:r>
      <w:r w:rsidRPr="00EF65AC">
        <w:rPr>
          <w:rFonts w:ascii="Times New Roman" w:eastAsia="Times New Roman" w:hAnsi="Times New Roman"/>
          <w:color w:val="000000" w:themeColor="text1"/>
          <w:sz w:val="20"/>
          <w:szCs w:val="20"/>
          <w:lang w:val="en-US" w:eastAsia="ru-RU"/>
        </w:rPr>
        <w:t>DWG</w:t>
      </w:r>
      <w:r w:rsidRPr="00EF65AC">
        <w:rPr>
          <w:rFonts w:ascii="Times New Roman" w:eastAsia="Times New Roman" w:hAnsi="Times New Roman"/>
          <w:color w:val="000000" w:themeColor="text1"/>
          <w:sz w:val="20"/>
          <w:szCs w:val="20"/>
          <w:lang w:eastAsia="ru-RU"/>
        </w:rPr>
        <w:t xml:space="preserve"> и </w:t>
      </w:r>
      <w:r w:rsidRPr="00EF65AC">
        <w:rPr>
          <w:rFonts w:ascii="Times New Roman" w:eastAsia="Times New Roman" w:hAnsi="Times New Roman"/>
          <w:color w:val="000000" w:themeColor="text1"/>
          <w:sz w:val="20"/>
          <w:szCs w:val="20"/>
          <w:lang w:val="en-US" w:eastAsia="ru-RU"/>
        </w:rPr>
        <w:t>PDF</w:t>
      </w:r>
      <w:r w:rsidRPr="00EF65AC">
        <w:rPr>
          <w:rFonts w:ascii="Times New Roman" w:eastAsia="Times New Roman" w:hAnsi="Times New Roman"/>
          <w:color w:val="000000" w:themeColor="text1"/>
          <w:sz w:val="20"/>
          <w:szCs w:val="20"/>
          <w:lang w:eastAsia="ru-RU"/>
        </w:rPr>
        <w:t xml:space="preserve"> с возможностью редактирования и соответствовать требованиям, установленным Постановлением Правительства Санкт-Петербурга от 26.11.2018 </w:t>
      </w:r>
      <w:r>
        <w:rPr>
          <w:rFonts w:ascii="Times New Roman" w:eastAsia="Times New Roman" w:hAnsi="Times New Roman"/>
          <w:color w:val="000000" w:themeColor="text1"/>
          <w:sz w:val="20"/>
          <w:szCs w:val="20"/>
          <w:lang w:eastAsia="ru-RU"/>
        </w:rPr>
        <w:t>г. № 899 «</w:t>
      </w:r>
      <w:r w:rsidRPr="00EF65AC">
        <w:rPr>
          <w:rFonts w:ascii="Times New Roman" w:eastAsia="Times New Roman" w:hAnsi="Times New Roman"/>
          <w:color w:val="000000" w:themeColor="text1"/>
          <w:sz w:val="20"/>
          <w:szCs w:val="20"/>
          <w:lang w:eastAsia="ru-RU"/>
        </w:rPr>
        <w:t xml:space="preserve">О внесении изменений в постановление Правительства </w:t>
      </w:r>
      <w:r>
        <w:rPr>
          <w:rFonts w:ascii="Times New Roman" w:eastAsia="Times New Roman" w:hAnsi="Times New Roman"/>
          <w:color w:val="000000" w:themeColor="text1"/>
          <w:sz w:val="20"/>
          <w:szCs w:val="20"/>
          <w:lang w:eastAsia="ru-RU"/>
        </w:rPr>
        <w:br/>
      </w:r>
      <w:r w:rsidRPr="00EF65AC">
        <w:rPr>
          <w:rFonts w:ascii="Times New Roman" w:eastAsia="Times New Roman" w:hAnsi="Times New Roman"/>
          <w:color w:val="000000" w:themeColor="text1"/>
          <w:sz w:val="20"/>
          <w:szCs w:val="20"/>
          <w:lang w:eastAsia="ru-RU"/>
        </w:rPr>
        <w:t xml:space="preserve">Санкт-Петербурга от 06.10.2016 </w:t>
      </w:r>
      <w:r>
        <w:rPr>
          <w:rFonts w:ascii="Times New Roman" w:eastAsia="Times New Roman" w:hAnsi="Times New Roman"/>
          <w:color w:val="000000" w:themeColor="text1"/>
          <w:sz w:val="20"/>
          <w:szCs w:val="20"/>
          <w:lang w:eastAsia="ru-RU"/>
        </w:rPr>
        <w:t>г. № 875»</w:t>
      </w:r>
      <w:r w:rsidRPr="00EF65AC">
        <w:rPr>
          <w:rFonts w:ascii="Times New Roman" w:eastAsia="Times New Roman" w:hAnsi="Times New Roman"/>
          <w:color w:val="000000" w:themeColor="text1"/>
          <w:sz w:val="20"/>
          <w:szCs w:val="20"/>
          <w:lang w:eastAsia="ru-RU"/>
        </w:rPr>
        <w:t xml:space="preserve">, Постановление Правительства Санкт-Петербурга от 09.11.2016 </w:t>
      </w:r>
      <w:r>
        <w:rPr>
          <w:rFonts w:ascii="Times New Roman" w:eastAsia="Times New Roman" w:hAnsi="Times New Roman"/>
          <w:color w:val="000000" w:themeColor="text1"/>
          <w:sz w:val="20"/>
          <w:szCs w:val="20"/>
          <w:lang w:eastAsia="ru-RU"/>
        </w:rPr>
        <w:t>г. № 961 «</w:t>
      </w:r>
      <w:r w:rsidRPr="00EF65AC">
        <w:rPr>
          <w:rFonts w:ascii="Times New Roman" w:eastAsia="Times New Roman" w:hAnsi="Times New Roman"/>
          <w:color w:val="000000" w:themeColor="text1"/>
          <w:sz w:val="20"/>
          <w:szCs w:val="20"/>
          <w:lang w:eastAsia="ru-RU"/>
        </w:rPr>
        <w:t>О Правилах благоустройства территории Санкт-Петербурга и о внесении изменений в некоторые постановления</w:t>
      </w:r>
      <w:r>
        <w:rPr>
          <w:rFonts w:ascii="Times New Roman" w:eastAsia="Times New Roman" w:hAnsi="Times New Roman"/>
          <w:color w:val="000000" w:themeColor="text1"/>
          <w:sz w:val="20"/>
          <w:szCs w:val="20"/>
          <w:lang w:eastAsia="ru-RU"/>
        </w:rPr>
        <w:t xml:space="preserve"> Правительства Санкт-Петербурга».</w:t>
      </w:r>
    </w:p>
    <w:p w14:paraId="05CBDB17" w14:textId="77777777" w:rsidR="00DB250A" w:rsidRPr="00661871" w:rsidRDefault="00DB250A" w:rsidP="00DB250A">
      <w:pPr>
        <w:autoSpaceDE w:val="0"/>
        <w:autoSpaceDN w:val="0"/>
        <w:adjustRightInd w:val="0"/>
        <w:spacing w:after="0" w:line="240" w:lineRule="auto"/>
        <w:ind w:firstLine="709"/>
        <w:jc w:val="both"/>
        <w:rPr>
          <w:rFonts w:ascii="Times New Roman" w:eastAsia="Times New Roman" w:hAnsi="Times New Roman"/>
          <w:color w:val="000000" w:themeColor="text1"/>
          <w:sz w:val="20"/>
          <w:szCs w:val="20"/>
          <w:lang w:eastAsia="ru-RU"/>
        </w:rPr>
      </w:pPr>
      <w:r>
        <w:rPr>
          <w:rFonts w:ascii="Times New Roman" w:eastAsia="Times New Roman" w:hAnsi="Times New Roman"/>
          <w:color w:val="000000" w:themeColor="text1"/>
          <w:sz w:val="20"/>
          <w:szCs w:val="20"/>
          <w:lang w:eastAsia="ru-RU"/>
        </w:rPr>
        <w:t>3</w:t>
      </w:r>
      <w:r w:rsidRPr="00EF65AC">
        <w:rPr>
          <w:rFonts w:ascii="Times New Roman" w:eastAsia="Times New Roman" w:hAnsi="Times New Roman"/>
          <w:color w:val="000000" w:themeColor="text1"/>
          <w:sz w:val="20"/>
          <w:szCs w:val="20"/>
          <w:lang w:eastAsia="ru-RU"/>
        </w:rPr>
        <w:t>.5. Объем, состав, порядок разработки проектно-сметной документации должны соответствовать требованиям извещения о закупке, территориальным нормативным документам и другим нормативным документам, действующим на территории РФ.</w:t>
      </w:r>
    </w:p>
    <w:p w14:paraId="78A0B25C" w14:textId="77777777" w:rsidR="00DB250A" w:rsidRDefault="00DB250A" w:rsidP="00DB250A">
      <w:pPr>
        <w:autoSpaceDE w:val="0"/>
        <w:autoSpaceDN w:val="0"/>
        <w:adjustRightInd w:val="0"/>
        <w:spacing w:after="0" w:line="240" w:lineRule="auto"/>
        <w:ind w:firstLine="709"/>
        <w:jc w:val="both"/>
        <w:outlineLvl w:val="1"/>
        <w:rPr>
          <w:rFonts w:ascii="Times New Roman" w:hAnsi="Times New Roman"/>
          <w:b/>
          <w:color w:val="000000" w:themeColor="text1"/>
          <w:sz w:val="20"/>
          <w:szCs w:val="20"/>
        </w:rPr>
      </w:pPr>
    </w:p>
    <w:p w14:paraId="47E75C50" w14:textId="77777777" w:rsidR="00DB250A" w:rsidRPr="00EF65AC" w:rsidRDefault="00DB250A" w:rsidP="00DB250A">
      <w:pPr>
        <w:autoSpaceDE w:val="0"/>
        <w:autoSpaceDN w:val="0"/>
        <w:adjustRightInd w:val="0"/>
        <w:spacing w:after="0" w:line="240" w:lineRule="auto"/>
        <w:ind w:firstLine="709"/>
        <w:jc w:val="both"/>
        <w:outlineLvl w:val="1"/>
        <w:rPr>
          <w:rFonts w:ascii="Times New Roman" w:hAnsi="Times New Roman"/>
          <w:b/>
          <w:color w:val="000000" w:themeColor="text1"/>
          <w:sz w:val="20"/>
          <w:szCs w:val="20"/>
        </w:rPr>
      </w:pPr>
    </w:p>
    <w:p w14:paraId="11CD3F29" w14:textId="77777777" w:rsidR="00DB250A" w:rsidRDefault="00DB250A" w:rsidP="00DB250A">
      <w:pPr>
        <w:autoSpaceDE w:val="0"/>
        <w:autoSpaceDN w:val="0"/>
        <w:adjustRightInd w:val="0"/>
        <w:spacing w:after="0" w:line="240" w:lineRule="auto"/>
        <w:ind w:firstLine="709"/>
        <w:jc w:val="center"/>
        <w:outlineLvl w:val="1"/>
        <w:rPr>
          <w:rFonts w:ascii="Times New Roman" w:hAnsi="Times New Roman"/>
          <w:b/>
          <w:color w:val="000000" w:themeColor="text1"/>
          <w:sz w:val="20"/>
          <w:szCs w:val="20"/>
        </w:rPr>
      </w:pPr>
      <w:r w:rsidRPr="00EF65AC">
        <w:rPr>
          <w:rFonts w:ascii="Times New Roman" w:hAnsi="Times New Roman"/>
          <w:b/>
          <w:color w:val="000000" w:themeColor="text1"/>
          <w:sz w:val="20"/>
          <w:szCs w:val="20"/>
        </w:rPr>
        <w:t>Раздел 3</w:t>
      </w:r>
      <w:r>
        <w:rPr>
          <w:rFonts w:ascii="Times New Roman" w:eastAsia="Times New Roman" w:hAnsi="Times New Roman"/>
          <w:b/>
          <w:color w:val="000000" w:themeColor="text1"/>
          <w:sz w:val="20"/>
          <w:szCs w:val="20"/>
        </w:rPr>
        <w:t xml:space="preserve"> </w:t>
      </w:r>
      <w:r w:rsidRPr="00513526">
        <w:rPr>
          <w:rFonts w:ascii="Times New Roman" w:hAnsi="Times New Roman"/>
          <w:b/>
          <w:color w:val="000000" w:themeColor="text1"/>
          <w:sz w:val="20"/>
          <w:szCs w:val="20"/>
        </w:rPr>
        <w:t>Гарантия качества работ</w:t>
      </w:r>
    </w:p>
    <w:p w14:paraId="09FCB00F" w14:textId="77777777" w:rsidR="00DB250A" w:rsidRPr="00EF65AC" w:rsidRDefault="00DB250A" w:rsidP="00DB250A">
      <w:pPr>
        <w:autoSpaceDE w:val="0"/>
        <w:autoSpaceDN w:val="0"/>
        <w:adjustRightInd w:val="0"/>
        <w:spacing w:after="0" w:line="240" w:lineRule="auto"/>
        <w:ind w:firstLine="709"/>
        <w:jc w:val="center"/>
        <w:outlineLvl w:val="1"/>
        <w:rPr>
          <w:rFonts w:ascii="Times New Roman" w:eastAsia="Times New Roman" w:hAnsi="Times New Roman"/>
          <w:color w:val="000000" w:themeColor="text1"/>
          <w:sz w:val="20"/>
          <w:szCs w:val="20"/>
          <w:lang w:eastAsia="ru-RU"/>
        </w:rPr>
      </w:pPr>
    </w:p>
    <w:p w14:paraId="3DFAF0B6" w14:textId="77777777" w:rsidR="00DB250A" w:rsidRPr="00E62E70" w:rsidRDefault="00DB250A" w:rsidP="00DB250A">
      <w:pPr>
        <w:autoSpaceDE w:val="0"/>
        <w:autoSpaceDN w:val="0"/>
        <w:adjustRightInd w:val="0"/>
        <w:spacing w:after="0" w:line="240" w:lineRule="auto"/>
        <w:ind w:firstLine="709"/>
        <w:jc w:val="both"/>
        <w:outlineLvl w:val="1"/>
        <w:rPr>
          <w:rFonts w:ascii="Times New Roman" w:eastAsia="Times New Roman" w:hAnsi="Times New Roman"/>
          <w:sz w:val="20"/>
          <w:szCs w:val="20"/>
          <w:lang w:eastAsia="ru-RU"/>
        </w:rPr>
      </w:pPr>
      <w:r>
        <w:rPr>
          <w:rFonts w:ascii="Times New Roman" w:eastAsia="Times New Roman" w:hAnsi="Times New Roman"/>
          <w:sz w:val="20"/>
          <w:szCs w:val="20"/>
          <w:lang w:eastAsia="ru-RU"/>
        </w:rPr>
        <w:t>3</w:t>
      </w:r>
      <w:r w:rsidRPr="00E62E70">
        <w:rPr>
          <w:rFonts w:ascii="Times New Roman" w:eastAsia="Times New Roman" w:hAnsi="Times New Roman"/>
          <w:sz w:val="20"/>
          <w:szCs w:val="20"/>
          <w:lang w:eastAsia="ru-RU"/>
        </w:rPr>
        <w:t>.1. Подрядчик обязан обеспечить соответствие выполненных работ условиям настоящего Контракта о качестве в течение всего гарантийного срока на выполнение работ по проекту.</w:t>
      </w:r>
    </w:p>
    <w:p w14:paraId="5EF157F9" w14:textId="77777777" w:rsidR="00DB250A" w:rsidRPr="00E62E70" w:rsidRDefault="00DB250A" w:rsidP="00DB250A">
      <w:pPr>
        <w:autoSpaceDE w:val="0"/>
        <w:autoSpaceDN w:val="0"/>
        <w:adjustRightInd w:val="0"/>
        <w:spacing w:after="0" w:line="240" w:lineRule="auto"/>
        <w:ind w:firstLine="709"/>
        <w:jc w:val="both"/>
        <w:outlineLvl w:val="1"/>
        <w:rPr>
          <w:rFonts w:ascii="Times New Roman" w:eastAsia="Times New Roman" w:hAnsi="Times New Roman"/>
          <w:sz w:val="20"/>
          <w:szCs w:val="20"/>
          <w:lang w:eastAsia="ru-RU"/>
        </w:rPr>
      </w:pPr>
      <w:r>
        <w:rPr>
          <w:rFonts w:ascii="Times New Roman" w:eastAsia="Times New Roman" w:hAnsi="Times New Roman"/>
          <w:sz w:val="20"/>
          <w:szCs w:val="20"/>
          <w:lang w:eastAsia="ru-RU"/>
        </w:rPr>
        <w:lastRenderedPageBreak/>
        <w:t>3</w:t>
      </w:r>
      <w:r w:rsidRPr="00E62E70">
        <w:rPr>
          <w:rFonts w:ascii="Times New Roman" w:eastAsia="Times New Roman" w:hAnsi="Times New Roman"/>
          <w:sz w:val="20"/>
          <w:szCs w:val="20"/>
          <w:lang w:eastAsia="ru-RU"/>
        </w:rPr>
        <w:t>.2. В случае если в течение гарантийного срока, установленного в Контракте, обнаружится, что работа выполнена Подрядчиком с отступлениями от условий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14:paraId="6BC8CDD6" w14:textId="77777777" w:rsidR="00DB250A" w:rsidRPr="00E62E70" w:rsidRDefault="00DB250A" w:rsidP="00DB250A">
      <w:pPr>
        <w:autoSpaceDE w:val="0"/>
        <w:autoSpaceDN w:val="0"/>
        <w:adjustRightInd w:val="0"/>
        <w:spacing w:after="0" w:line="240" w:lineRule="auto"/>
        <w:ind w:firstLine="709"/>
        <w:jc w:val="both"/>
        <w:outlineLvl w:val="1"/>
        <w:rPr>
          <w:rFonts w:ascii="Times New Roman" w:eastAsia="Times New Roman" w:hAnsi="Times New Roman"/>
          <w:sz w:val="20"/>
          <w:szCs w:val="20"/>
          <w:lang w:eastAsia="ru-RU"/>
        </w:rPr>
      </w:pPr>
      <w:r w:rsidRPr="00E62E70">
        <w:rPr>
          <w:rFonts w:ascii="Times New Roman" w:eastAsia="Times New Roman" w:hAnsi="Times New Roman"/>
          <w:sz w:val="20"/>
          <w:szCs w:val="20"/>
          <w:lang w:eastAsia="ru-RU"/>
        </w:rPr>
        <w:t>- безвозмездного устранения недостатков работ;</w:t>
      </w:r>
    </w:p>
    <w:p w14:paraId="118D778B" w14:textId="77777777" w:rsidR="00DB250A" w:rsidRPr="00E62E70" w:rsidRDefault="00DB250A" w:rsidP="00DB250A">
      <w:pPr>
        <w:autoSpaceDE w:val="0"/>
        <w:autoSpaceDN w:val="0"/>
        <w:adjustRightInd w:val="0"/>
        <w:spacing w:after="0" w:line="240" w:lineRule="auto"/>
        <w:ind w:firstLine="709"/>
        <w:jc w:val="both"/>
        <w:outlineLvl w:val="1"/>
        <w:rPr>
          <w:rFonts w:ascii="Times New Roman" w:eastAsia="Times New Roman" w:hAnsi="Times New Roman"/>
          <w:sz w:val="20"/>
          <w:szCs w:val="20"/>
          <w:lang w:eastAsia="ru-RU"/>
        </w:rPr>
      </w:pPr>
      <w:r w:rsidRPr="00E62E70">
        <w:rPr>
          <w:rFonts w:ascii="Times New Roman" w:eastAsia="Times New Roman" w:hAnsi="Times New Roman"/>
          <w:sz w:val="20"/>
          <w:szCs w:val="20"/>
          <w:lang w:eastAsia="ru-RU"/>
        </w:rPr>
        <w:t xml:space="preserve">- возмещения своих расходов на устранение недостатков, если Заказчик за свой счет устранил обнаруженные недостатки. </w:t>
      </w:r>
    </w:p>
    <w:p w14:paraId="7B2FB914" w14:textId="77777777" w:rsidR="00DB250A" w:rsidRPr="00E62E70" w:rsidRDefault="00DB250A" w:rsidP="00DB250A">
      <w:pPr>
        <w:autoSpaceDE w:val="0"/>
        <w:autoSpaceDN w:val="0"/>
        <w:adjustRightInd w:val="0"/>
        <w:spacing w:after="0" w:line="240" w:lineRule="auto"/>
        <w:ind w:firstLine="709"/>
        <w:jc w:val="both"/>
        <w:outlineLvl w:val="1"/>
        <w:rPr>
          <w:rFonts w:ascii="Times New Roman" w:eastAsia="Times New Roman" w:hAnsi="Times New Roman"/>
          <w:sz w:val="20"/>
          <w:szCs w:val="20"/>
          <w:lang w:eastAsia="ru-RU"/>
        </w:rPr>
      </w:pPr>
      <w:r>
        <w:rPr>
          <w:rFonts w:ascii="Times New Roman" w:eastAsia="Times New Roman" w:hAnsi="Times New Roman"/>
          <w:sz w:val="20"/>
          <w:szCs w:val="20"/>
          <w:lang w:eastAsia="ru-RU"/>
        </w:rPr>
        <w:t>3</w:t>
      </w:r>
      <w:r w:rsidRPr="00E62E70">
        <w:rPr>
          <w:rFonts w:ascii="Times New Roman" w:eastAsia="Times New Roman" w:hAnsi="Times New Roman"/>
          <w:sz w:val="20"/>
          <w:szCs w:val="20"/>
          <w:lang w:eastAsia="ru-RU"/>
        </w:rPr>
        <w:t>.3. Если в период гарантийного срока обнаружатся недостатки, то Подрядчик (в случае, если не докажет отсутствия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14:paraId="70DC2D32" w14:textId="77777777" w:rsidR="00DB250A" w:rsidRPr="00E62E70" w:rsidRDefault="00DB250A" w:rsidP="00DB250A">
      <w:pPr>
        <w:autoSpaceDE w:val="0"/>
        <w:autoSpaceDN w:val="0"/>
        <w:adjustRightInd w:val="0"/>
        <w:spacing w:after="0" w:line="240" w:lineRule="auto"/>
        <w:ind w:firstLine="709"/>
        <w:jc w:val="both"/>
        <w:outlineLvl w:val="1"/>
        <w:rPr>
          <w:rFonts w:ascii="Times New Roman" w:eastAsia="Times New Roman" w:hAnsi="Times New Roman"/>
          <w:sz w:val="20"/>
          <w:szCs w:val="20"/>
          <w:lang w:eastAsia="ru-RU"/>
        </w:rPr>
      </w:pPr>
      <w:r>
        <w:rPr>
          <w:rFonts w:ascii="Times New Roman" w:eastAsia="Times New Roman" w:hAnsi="Times New Roman"/>
          <w:sz w:val="20"/>
          <w:szCs w:val="20"/>
          <w:lang w:eastAsia="ru-RU"/>
        </w:rPr>
        <w:t>3</w:t>
      </w:r>
      <w:r w:rsidRPr="00E62E70">
        <w:rPr>
          <w:rFonts w:ascii="Times New Roman" w:eastAsia="Times New Roman" w:hAnsi="Times New Roman"/>
          <w:sz w:val="20"/>
          <w:szCs w:val="20"/>
          <w:lang w:eastAsia="ru-RU"/>
        </w:rPr>
        <w:t xml:space="preserve">.4. Подрядчик гарантирует возможность безопасного использования результата выполненных работ по назначению в течение всего гарантийного срока. </w:t>
      </w:r>
    </w:p>
    <w:p w14:paraId="49BEDDF6" w14:textId="77777777" w:rsidR="00DB250A" w:rsidRPr="00E62E70" w:rsidRDefault="00DB250A" w:rsidP="00DB250A">
      <w:pPr>
        <w:autoSpaceDE w:val="0"/>
        <w:autoSpaceDN w:val="0"/>
        <w:adjustRightInd w:val="0"/>
        <w:spacing w:after="0" w:line="240" w:lineRule="auto"/>
        <w:ind w:firstLine="709"/>
        <w:jc w:val="both"/>
        <w:outlineLvl w:val="1"/>
        <w:rPr>
          <w:rFonts w:ascii="Times New Roman" w:eastAsia="Times New Roman" w:hAnsi="Times New Roman"/>
          <w:sz w:val="20"/>
          <w:szCs w:val="20"/>
          <w:lang w:eastAsia="ru-RU"/>
        </w:rPr>
      </w:pPr>
      <w:r>
        <w:rPr>
          <w:rFonts w:ascii="Times New Roman" w:eastAsia="Times New Roman" w:hAnsi="Times New Roman"/>
          <w:sz w:val="20"/>
          <w:szCs w:val="20"/>
          <w:lang w:eastAsia="ru-RU"/>
        </w:rPr>
        <w:t>3</w:t>
      </w:r>
      <w:r w:rsidRPr="00E62E70">
        <w:rPr>
          <w:rFonts w:ascii="Times New Roman" w:eastAsia="Times New Roman" w:hAnsi="Times New Roman"/>
          <w:sz w:val="20"/>
          <w:szCs w:val="20"/>
          <w:lang w:eastAsia="ru-RU"/>
        </w:rPr>
        <w:t>.5. Подрядчик обязан по требованию Заказчика и в установленные им сроки безвозмездно устранять недостатки (дефекты), обнаруженные Заказчиком в период выполнения работ по проекту, а также на протяжении гарантийного срока на выполнение работ по проекту.</w:t>
      </w:r>
    </w:p>
    <w:p w14:paraId="3A55F784" w14:textId="77777777" w:rsidR="00DB250A" w:rsidRPr="00E62E70" w:rsidRDefault="00DB250A" w:rsidP="00DB250A">
      <w:pPr>
        <w:autoSpaceDE w:val="0"/>
        <w:autoSpaceDN w:val="0"/>
        <w:adjustRightInd w:val="0"/>
        <w:spacing w:after="0" w:line="240" w:lineRule="auto"/>
        <w:ind w:firstLine="709"/>
        <w:jc w:val="both"/>
        <w:outlineLvl w:val="1"/>
        <w:rPr>
          <w:rFonts w:ascii="Times New Roman" w:eastAsia="Times New Roman" w:hAnsi="Times New Roman"/>
          <w:sz w:val="20"/>
          <w:szCs w:val="20"/>
          <w:lang w:eastAsia="ru-RU"/>
        </w:rPr>
      </w:pPr>
      <w:r>
        <w:rPr>
          <w:rFonts w:ascii="Times New Roman" w:eastAsia="Times New Roman" w:hAnsi="Times New Roman"/>
          <w:sz w:val="20"/>
          <w:szCs w:val="20"/>
          <w:lang w:eastAsia="ru-RU"/>
        </w:rPr>
        <w:t>3</w:t>
      </w:r>
      <w:r w:rsidRPr="00E62E70">
        <w:rPr>
          <w:rFonts w:ascii="Times New Roman" w:eastAsia="Times New Roman" w:hAnsi="Times New Roman"/>
          <w:sz w:val="20"/>
          <w:szCs w:val="20"/>
          <w:lang w:eastAsia="ru-RU"/>
        </w:rPr>
        <w:t xml:space="preserve">.6. Заказчик вправе вместо требования о безвозмездном устранении недостатков потребовать от Подрядчика соразмерного уменьшения установленной за работу цены или возмещения своих расходов на устранение недостатков. </w:t>
      </w:r>
    </w:p>
    <w:p w14:paraId="0F0551EE" w14:textId="77777777" w:rsidR="00DB250A" w:rsidRPr="00E62E70" w:rsidRDefault="00DB250A" w:rsidP="00DB250A">
      <w:pPr>
        <w:autoSpaceDE w:val="0"/>
        <w:autoSpaceDN w:val="0"/>
        <w:adjustRightInd w:val="0"/>
        <w:spacing w:after="0" w:line="240" w:lineRule="auto"/>
        <w:ind w:firstLine="709"/>
        <w:jc w:val="both"/>
        <w:outlineLvl w:val="1"/>
        <w:rPr>
          <w:rFonts w:ascii="Times New Roman" w:eastAsia="Times New Roman" w:hAnsi="Times New Roman"/>
          <w:sz w:val="20"/>
          <w:szCs w:val="20"/>
          <w:lang w:eastAsia="ru-RU"/>
        </w:rPr>
      </w:pPr>
      <w:r>
        <w:rPr>
          <w:rFonts w:ascii="Times New Roman" w:eastAsia="Times New Roman" w:hAnsi="Times New Roman"/>
          <w:sz w:val="20"/>
          <w:szCs w:val="20"/>
          <w:lang w:eastAsia="ru-RU"/>
        </w:rPr>
        <w:t>3</w:t>
      </w:r>
      <w:r w:rsidRPr="00E62E70">
        <w:rPr>
          <w:rFonts w:ascii="Times New Roman" w:eastAsia="Times New Roman" w:hAnsi="Times New Roman"/>
          <w:sz w:val="20"/>
          <w:szCs w:val="20"/>
          <w:lang w:eastAsia="ru-RU"/>
        </w:rPr>
        <w:t xml:space="preserve">.7.Течение гарантийного срока прерывается на все время, на протяжении которого объект не мог эксплуатироваться вследствие недостатков, за которые отвечает Подрядчик. </w:t>
      </w:r>
    </w:p>
    <w:p w14:paraId="5A24DC2B" w14:textId="77777777" w:rsidR="00DB250A" w:rsidRDefault="00DB250A" w:rsidP="00DB250A">
      <w:pPr>
        <w:autoSpaceDE w:val="0"/>
        <w:autoSpaceDN w:val="0"/>
        <w:adjustRightInd w:val="0"/>
        <w:spacing w:after="0" w:line="240" w:lineRule="auto"/>
        <w:ind w:firstLine="709"/>
        <w:jc w:val="both"/>
        <w:outlineLvl w:val="1"/>
        <w:rPr>
          <w:rFonts w:ascii="Times New Roman" w:eastAsia="Times New Roman" w:hAnsi="Times New Roman"/>
          <w:sz w:val="20"/>
          <w:szCs w:val="20"/>
          <w:lang w:eastAsia="ru-RU"/>
        </w:rPr>
      </w:pPr>
      <w:r w:rsidRPr="00E62E70">
        <w:rPr>
          <w:rFonts w:ascii="Times New Roman" w:eastAsia="Times New Roman" w:hAnsi="Times New Roman"/>
          <w:sz w:val="20"/>
          <w:szCs w:val="20"/>
          <w:lang w:eastAsia="ru-RU"/>
        </w:rPr>
        <w:t xml:space="preserve">                    </w:t>
      </w:r>
    </w:p>
    <w:p w14:paraId="531F4D1D" w14:textId="77777777" w:rsidR="00DB250A" w:rsidRPr="00EF65AC" w:rsidRDefault="00DB250A" w:rsidP="00DB250A">
      <w:pPr>
        <w:autoSpaceDE w:val="0"/>
        <w:autoSpaceDN w:val="0"/>
        <w:adjustRightInd w:val="0"/>
        <w:spacing w:after="0" w:line="240" w:lineRule="auto"/>
        <w:ind w:firstLine="709"/>
        <w:jc w:val="both"/>
        <w:outlineLvl w:val="1"/>
        <w:rPr>
          <w:rFonts w:ascii="Times New Roman" w:hAnsi="Times New Roman"/>
          <w:b/>
          <w:bCs/>
          <w:color w:val="000000" w:themeColor="text1"/>
          <w:sz w:val="20"/>
          <w:szCs w:val="20"/>
        </w:rPr>
      </w:pPr>
    </w:p>
    <w:p w14:paraId="72DE3629" w14:textId="77777777" w:rsidR="00DB250A" w:rsidRDefault="00DB250A" w:rsidP="00DB250A">
      <w:pPr>
        <w:autoSpaceDE w:val="0"/>
        <w:autoSpaceDN w:val="0"/>
        <w:adjustRightInd w:val="0"/>
        <w:spacing w:after="0" w:line="240" w:lineRule="auto"/>
        <w:ind w:firstLine="709"/>
        <w:jc w:val="center"/>
        <w:outlineLvl w:val="1"/>
        <w:rPr>
          <w:rFonts w:ascii="Times New Roman" w:hAnsi="Times New Roman"/>
          <w:b/>
          <w:color w:val="000000" w:themeColor="text1"/>
          <w:sz w:val="20"/>
          <w:szCs w:val="20"/>
        </w:rPr>
      </w:pPr>
      <w:r w:rsidRPr="00EF65AC">
        <w:rPr>
          <w:rFonts w:ascii="Times New Roman" w:hAnsi="Times New Roman"/>
          <w:b/>
          <w:bCs/>
          <w:color w:val="000000" w:themeColor="text1"/>
          <w:sz w:val="20"/>
          <w:szCs w:val="20"/>
        </w:rPr>
        <w:t>Раздел 4. Т</w:t>
      </w:r>
      <w:r w:rsidRPr="00EF65AC">
        <w:rPr>
          <w:rFonts w:ascii="Times New Roman" w:hAnsi="Times New Roman"/>
          <w:b/>
          <w:color w:val="000000" w:themeColor="text1"/>
          <w:sz w:val="20"/>
          <w:szCs w:val="20"/>
        </w:rPr>
        <w:t>ребования энергетической эффективности работ</w:t>
      </w:r>
    </w:p>
    <w:p w14:paraId="51D0C0EC" w14:textId="77777777" w:rsidR="00DB250A" w:rsidRPr="00EF65AC" w:rsidRDefault="00DB250A" w:rsidP="00DB250A">
      <w:pPr>
        <w:autoSpaceDE w:val="0"/>
        <w:autoSpaceDN w:val="0"/>
        <w:adjustRightInd w:val="0"/>
        <w:spacing w:after="0" w:line="240" w:lineRule="auto"/>
        <w:ind w:firstLine="709"/>
        <w:jc w:val="both"/>
        <w:outlineLvl w:val="1"/>
        <w:rPr>
          <w:rFonts w:ascii="Times New Roman" w:hAnsi="Times New Roman"/>
          <w:b/>
          <w:color w:val="000000" w:themeColor="text1"/>
          <w:sz w:val="20"/>
          <w:szCs w:val="20"/>
        </w:rPr>
      </w:pPr>
    </w:p>
    <w:p w14:paraId="50860BA7" w14:textId="77777777" w:rsidR="00DB250A" w:rsidRPr="00EF65AC" w:rsidRDefault="00DB250A" w:rsidP="00DB250A">
      <w:pPr>
        <w:spacing w:after="0" w:line="240" w:lineRule="auto"/>
        <w:ind w:firstLine="709"/>
        <w:rPr>
          <w:rFonts w:ascii="Times New Roman" w:hAnsi="Times New Roman"/>
          <w:bCs/>
          <w:color w:val="000000" w:themeColor="text1"/>
          <w:sz w:val="20"/>
          <w:szCs w:val="20"/>
        </w:rPr>
      </w:pPr>
      <w:r>
        <w:rPr>
          <w:rFonts w:ascii="Times New Roman" w:hAnsi="Times New Roman"/>
          <w:bCs/>
          <w:color w:val="000000" w:themeColor="text1"/>
          <w:sz w:val="20"/>
          <w:szCs w:val="20"/>
        </w:rPr>
        <w:t xml:space="preserve">4.1. </w:t>
      </w:r>
      <w:r w:rsidRPr="00EF65AC">
        <w:rPr>
          <w:rFonts w:ascii="Times New Roman" w:hAnsi="Times New Roman"/>
          <w:bCs/>
          <w:color w:val="000000" w:themeColor="text1"/>
          <w:sz w:val="20"/>
          <w:szCs w:val="20"/>
        </w:rPr>
        <w:t>Требования не установлены.</w:t>
      </w:r>
    </w:p>
    <w:p w14:paraId="4179F16A" w14:textId="77777777" w:rsidR="00DB250A" w:rsidRPr="00EF65AC" w:rsidRDefault="00DB250A" w:rsidP="00DB250A">
      <w:pPr>
        <w:shd w:val="clear" w:color="auto" w:fill="FFFFFF"/>
        <w:spacing w:after="0" w:line="240" w:lineRule="auto"/>
        <w:ind w:firstLine="709"/>
        <w:contextualSpacing/>
        <w:mirrorIndents/>
        <w:jc w:val="both"/>
        <w:rPr>
          <w:rFonts w:ascii="Times New Roman" w:hAnsi="Times New Roman"/>
          <w:b/>
          <w:bCs/>
          <w:color w:val="000000" w:themeColor="text1"/>
          <w:sz w:val="20"/>
          <w:szCs w:val="20"/>
        </w:rPr>
      </w:pPr>
    </w:p>
    <w:p w14:paraId="7E2F50FC" w14:textId="77777777" w:rsidR="00DB250A" w:rsidRPr="00EF65AC" w:rsidRDefault="00DB250A" w:rsidP="00DB250A">
      <w:pPr>
        <w:widowControl w:val="0"/>
        <w:autoSpaceDE w:val="0"/>
        <w:autoSpaceDN w:val="0"/>
        <w:adjustRightInd w:val="0"/>
        <w:spacing w:after="0" w:line="240" w:lineRule="auto"/>
        <w:ind w:firstLine="709"/>
        <w:contextualSpacing/>
        <w:jc w:val="center"/>
        <w:outlineLvl w:val="3"/>
        <w:rPr>
          <w:rFonts w:ascii="Times New Roman" w:eastAsia="Courier New" w:hAnsi="Times New Roman"/>
          <w:b/>
          <w:sz w:val="20"/>
          <w:szCs w:val="20"/>
          <w:lang w:eastAsia="ru-RU" w:bidi="ru-RU"/>
        </w:rPr>
      </w:pPr>
      <w:r w:rsidRPr="00EF65AC">
        <w:rPr>
          <w:rFonts w:ascii="Times New Roman" w:eastAsia="Courier New" w:hAnsi="Times New Roman"/>
          <w:b/>
          <w:sz w:val="20"/>
          <w:szCs w:val="20"/>
          <w:lang w:eastAsia="ru-RU" w:bidi="ru-RU"/>
        </w:rPr>
        <w:t>Раздел 5. Перечень приложений, являющихся неотъемлемой частью Описания объекта закупки.</w:t>
      </w:r>
    </w:p>
    <w:p w14:paraId="7842DFCF" w14:textId="77777777" w:rsidR="00DB250A" w:rsidRPr="00EF65AC" w:rsidRDefault="00DB250A" w:rsidP="00DB250A">
      <w:pPr>
        <w:spacing w:after="0" w:line="240" w:lineRule="auto"/>
        <w:ind w:firstLine="709"/>
        <w:jc w:val="both"/>
        <w:rPr>
          <w:rFonts w:ascii="Times New Roman" w:hAnsi="Times New Roman"/>
          <w:iCs/>
          <w:color w:val="000000" w:themeColor="text1"/>
          <w:sz w:val="20"/>
          <w:szCs w:val="20"/>
        </w:rPr>
      </w:pPr>
    </w:p>
    <w:p w14:paraId="3891099A" w14:textId="77777777" w:rsidR="00DB250A" w:rsidRPr="00EF65AC" w:rsidRDefault="00DB250A" w:rsidP="00DB250A">
      <w:pPr>
        <w:spacing w:after="0" w:line="240" w:lineRule="auto"/>
        <w:ind w:firstLine="709"/>
        <w:jc w:val="both"/>
        <w:rPr>
          <w:rFonts w:ascii="Times New Roman" w:eastAsia="Times New Roman" w:hAnsi="Times New Roman"/>
          <w:sz w:val="20"/>
          <w:szCs w:val="20"/>
          <w:lang w:eastAsia="ru-RU"/>
        </w:rPr>
      </w:pPr>
      <w:r w:rsidRPr="00EF65AC">
        <w:rPr>
          <w:rFonts w:ascii="Times New Roman" w:eastAsia="Times New Roman" w:hAnsi="Times New Roman"/>
          <w:sz w:val="20"/>
          <w:szCs w:val="20"/>
          <w:lang w:eastAsia="ru-RU"/>
        </w:rPr>
        <w:t xml:space="preserve">Приложение №1 – Задание на проектирование на выполнение работ по разработке и согласованию проектно-сметной документации на благоустройство территории по адресу: </w:t>
      </w:r>
      <w:r w:rsidRPr="003C0533">
        <w:rPr>
          <w:rFonts w:ascii="Times New Roman" w:eastAsia="Times New Roman" w:hAnsi="Times New Roman"/>
          <w:bCs/>
          <w:sz w:val="20"/>
          <w:szCs w:val="20"/>
          <w:lang w:eastAsia="ru-RU"/>
        </w:rPr>
        <w:t xml:space="preserve">Санкт-Петербург, объект зеленых насаждений общего пользования городского значения № 3129 «сквер б/н на берегу Нижнего Большого Суздальского озера между Выборгским шоссе и р. </w:t>
      </w:r>
      <w:proofErr w:type="spellStart"/>
      <w:r w:rsidRPr="003C0533">
        <w:rPr>
          <w:rFonts w:ascii="Times New Roman" w:eastAsia="Times New Roman" w:hAnsi="Times New Roman"/>
          <w:bCs/>
          <w:sz w:val="20"/>
          <w:szCs w:val="20"/>
          <w:lang w:eastAsia="ru-RU"/>
        </w:rPr>
        <w:t>Старожиловкой</w:t>
      </w:r>
      <w:proofErr w:type="spellEnd"/>
      <w:r>
        <w:rPr>
          <w:rFonts w:ascii="Times New Roman" w:eastAsia="Times New Roman" w:hAnsi="Times New Roman"/>
          <w:bCs/>
          <w:sz w:val="20"/>
          <w:szCs w:val="20"/>
          <w:lang w:eastAsia="ru-RU"/>
        </w:rPr>
        <w:t>;</w:t>
      </w:r>
    </w:p>
    <w:p w14:paraId="2F2A2719" w14:textId="77777777" w:rsidR="00DB250A" w:rsidRPr="00001462" w:rsidRDefault="00DB250A" w:rsidP="00DB250A">
      <w:pPr>
        <w:widowControl w:val="0"/>
        <w:spacing w:after="0" w:line="240" w:lineRule="auto"/>
        <w:ind w:firstLine="708"/>
        <w:jc w:val="both"/>
        <w:rPr>
          <w:rFonts w:ascii="Times New Roman" w:hAnsi="Times New Roman"/>
          <w:sz w:val="20"/>
          <w:szCs w:val="20"/>
        </w:rPr>
      </w:pPr>
      <w:r w:rsidRPr="00A76CE5">
        <w:rPr>
          <w:rFonts w:ascii="Times New Roman" w:hAnsi="Times New Roman"/>
          <w:sz w:val="20"/>
          <w:szCs w:val="20"/>
        </w:rPr>
        <w:t>Приложение № 2 – Сводный сметный расчет</w:t>
      </w:r>
      <w:r w:rsidRPr="002623E3">
        <w:rPr>
          <w:rFonts w:ascii="Times New Roman" w:hAnsi="Times New Roman"/>
          <w:color w:val="FF0000"/>
          <w:sz w:val="20"/>
          <w:szCs w:val="20"/>
        </w:rPr>
        <w:t xml:space="preserve"> </w:t>
      </w:r>
      <w:r w:rsidRPr="00001462">
        <w:rPr>
          <w:rFonts w:ascii="Times New Roman" w:hAnsi="Times New Roman"/>
          <w:sz w:val="20"/>
          <w:szCs w:val="20"/>
        </w:rPr>
        <w:t xml:space="preserve">на выполнение работ по разработке и согласованию проектно-сметной документации по благоустройству элементов благоустройства территории по адресу: </w:t>
      </w:r>
      <w:r w:rsidRPr="003C0533">
        <w:rPr>
          <w:rFonts w:ascii="Times New Roman" w:hAnsi="Times New Roman"/>
          <w:bCs/>
          <w:sz w:val="20"/>
          <w:szCs w:val="20"/>
        </w:rPr>
        <w:t xml:space="preserve">Санкт-Петербург, объект зеленых насаждений общего пользования городского значения № 3129 «сквер б/н на берегу Нижнего Большого Суздальского озера между Выборгским шоссе и р. </w:t>
      </w:r>
      <w:proofErr w:type="spellStart"/>
      <w:r w:rsidRPr="003C0533">
        <w:rPr>
          <w:rFonts w:ascii="Times New Roman" w:hAnsi="Times New Roman"/>
          <w:bCs/>
          <w:sz w:val="20"/>
          <w:szCs w:val="20"/>
        </w:rPr>
        <w:t>Старожиловкой</w:t>
      </w:r>
      <w:proofErr w:type="spellEnd"/>
      <w:r>
        <w:rPr>
          <w:rFonts w:ascii="Times New Roman" w:hAnsi="Times New Roman"/>
          <w:sz w:val="20"/>
          <w:szCs w:val="20"/>
        </w:rPr>
        <w:t>;</w:t>
      </w:r>
    </w:p>
    <w:p w14:paraId="7F2AAEDD" w14:textId="77777777" w:rsidR="00DB250A" w:rsidRDefault="00DB250A" w:rsidP="00DB250A">
      <w:pPr>
        <w:widowControl w:val="0"/>
        <w:spacing w:after="0" w:line="240" w:lineRule="auto"/>
        <w:ind w:firstLine="708"/>
        <w:jc w:val="both"/>
        <w:rPr>
          <w:rFonts w:ascii="Times New Roman" w:hAnsi="Times New Roman"/>
          <w:bCs/>
          <w:sz w:val="20"/>
          <w:szCs w:val="20"/>
        </w:rPr>
      </w:pPr>
      <w:r w:rsidRPr="00A76CE5">
        <w:rPr>
          <w:rFonts w:ascii="Times New Roman" w:hAnsi="Times New Roman"/>
          <w:sz w:val="20"/>
          <w:szCs w:val="20"/>
        </w:rPr>
        <w:t>Приложение № 2.</w:t>
      </w:r>
      <w:r>
        <w:rPr>
          <w:rFonts w:ascii="Times New Roman" w:hAnsi="Times New Roman"/>
          <w:sz w:val="20"/>
          <w:szCs w:val="20"/>
        </w:rPr>
        <w:t xml:space="preserve">1 - Смета № 1 </w:t>
      </w:r>
      <w:r w:rsidRPr="00001462">
        <w:rPr>
          <w:rFonts w:ascii="Times New Roman" w:hAnsi="Times New Roman"/>
          <w:sz w:val="20"/>
          <w:szCs w:val="20"/>
        </w:rPr>
        <w:t xml:space="preserve">на выполнение топографо-геодезических работ М1:500 участка по адресу: </w:t>
      </w:r>
      <w:r w:rsidRPr="003C0533">
        <w:rPr>
          <w:rFonts w:ascii="Times New Roman" w:hAnsi="Times New Roman"/>
          <w:bCs/>
          <w:sz w:val="20"/>
          <w:szCs w:val="20"/>
        </w:rPr>
        <w:t xml:space="preserve">Санкт-Петербург, объект зеленых насаждений общего пользования городского значения № 3129 «сквер б/н на берегу Нижнего Большого Суздальского озера между Выборгским шоссе и р. </w:t>
      </w:r>
      <w:proofErr w:type="spellStart"/>
      <w:r w:rsidRPr="003C0533">
        <w:rPr>
          <w:rFonts w:ascii="Times New Roman" w:hAnsi="Times New Roman"/>
          <w:bCs/>
          <w:sz w:val="20"/>
          <w:szCs w:val="20"/>
        </w:rPr>
        <w:t>Старожиловкой</w:t>
      </w:r>
      <w:proofErr w:type="spellEnd"/>
      <w:r>
        <w:rPr>
          <w:rFonts w:ascii="Times New Roman" w:hAnsi="Times New Roman"/>
          <w:bCs/>
          <w:sz w:val="20"/>
          <w:szCs w:val="20"/>
        </w:rPr>
        <w:t>;</w:t>
      </w:r>
    </w:p>
    <w:p w14:paraId="23834AC0" w14:textId="77777777" w:rsidR="00DB250A" w:rsidRPr="003C0533" w:rsidRDefault="00DB250A" w:rsidP="00DB250A">
      <w:pPr>
        <w:widowControl w:val="0"/>
        <w:spacing w:after="0" w:line="240" w:lineRule="auto"/>
        <w:ind w:firstLine="708"/>
        <w:jc w:val="both"/>
        <w:rPr>
          <w:rFonts w:ascii="Times New Roman" w:hAnsi="Times New Roman"/>
          <w:bCs/>
          <w:sz w:val="20"/>
          <w:szCs w:val="20"/>
        </w:rPr>
      </w:pPr>
      <w:r w:rsidRPr="003C0533">
        <w:rPr>
          <w:rFonts w:ascii="Times New Roman" w:hAnsi="Times New Roman"/>
          <w:bCs/>
          <w:sz w:val="20"/>
          <w:szCs w:val="20"/>
        </w:rPr>
        <w:t>Приложение № 2.</w:t>
      </w:r>
      <w:r>
        <w:rPr>
          <w:rFonts w:ascii="Times New Roman" w:hAnsi="Times New Roman"/>
          <w:bCs/>
          <w:sz w:val="20"/>
          <w:szCs w:val="20"/>
        </w:rPr>
        <w:t>2 - Смета № 2</w:t>
      </w:r>
      <w:r w:rsidRPr="003C0533">
        <w:rPr>
          <w:rFonts w:ascii="Times New Roman" w:hAnsi="Times New Roman"/>
          <w:bCs/>
          <w:sz w:val="20"/>
          <w:szCs w:val="20"/>
        </w:rPr>
        <w:t xml:space="preserve"> на выполнение работ по разработке и согласованию проектно-сметной документации по благоустройству элементов благоустройства территории по адресу: Санкт-Петербург, объект зеленых насаждений общего пользования городского значения № 3129 «сквер б/н на берегу Нижнего Большого Суздальского озера между Выборгским шоссе и р. </w:t>
      </w:r>
      <w:proofErr w:type="spellStart"/>
      <w:r w:rsidRPr="003C0533">
        <w:rPr>
          <w:rFonts w:ascii="Times New Roman" w:hAnsi="Times New Roman"/>
          <w:bCs/>
          <w:sz w:val="20"/>
          <w:szCs w:val="20"/>
        </w:rPr>
        <w:t>Старожиловкой</w:t>
      </w:r>
      <w:proofErr w:type="spellEnd"/>
      <w:r w:rsidRPr="003C0533">
        <w:rPr>
          <w:rFonts w:ascii="Times New Roman" w:hAnsi="Times New Roman"/>
          <w:bCs/>
          <w:sz w:val="20"/>
          <w:szCs w:val="20"/>
        </w:rPr>
        <w:t>;</w:t>
      </w:r>
    </w:p>
    <w:p w14:paraId="7ED761F7" w14:textId="77777777" w:rsidR="00DB250A" w:rsidRPr="00A76CE5" w:rsidRDefault="00DB250A" w:rsidP="00DB250A">
      <w:pPr>
        <w:widowControl w:val="0"/>
        <w:spacing w:after="0" w:line="240" w:lineRule="auto"/>
        <w:ind w:firstLine="708"/>
        <w:jc w:val="both"/>
        <w:rPr>
          <w:rFonts w:ascii="Times New Roman" w:hAnsi="Times New Roman"/>
          <w:sz w:val="20"/>
          <w:szCs w:val="20"/>
        </w:rPr>
      </w:pPr>
    </w:p>
    <w:p w14:paraId="27D6461B" w14:textId="77777777" w:rsidR="00DB250A" w:rsidRPr="00EF65AC" w:rsidRDefault="00DB250A" w:rsidP="00DB250A">
      <w:pPr>
        <w:shd w:val="clear" w:color="auto" w:fill="FFFFFF"/>
        <w:spacing w:after="0" w:line="240" w:lineRule="auto"/>
        <w:ind w:firstLine="709"/>
        <w:contextualSpacing/>
        <w:mirrorIndents/>
        <w:jc w:val="both"/>
        <w:rPr>
          <w:rFonts w:ascii="Times New Roman" w:hAnsi="Times New Roman"/>
          <w:iCs/>
          <w:color w:val="F79646" w:themeColor="accent6"/>
          <w:sz w:val="20"/>
          <w:szCs w:val="20"/>
        </w:rPr>
      </w:pPr>
    </w:p>
    <w:p w14:paraId="624C3992" w14:textId="77777777" w:rsidR="00DB250A" w:rsidRPr="00EF65AC" w:rsidRDefault="00DB250A" w:rsidP="00DB250A">
      <w:pPr>
        <w:spacing w:after="0" w:line="240" w:lineRule="auto"/>
        <w:ind w:firstLine="709"/>
        <w:jc w:val="both"/>
        <w:rPr>
          <w:rFonts w:ascii="Times New Roman" w:eastAsia="Times New Roman" w:hAnsi="Times New Roman"/>
          <w:b/>
          <w:bCs/>
          <w:sz w:val="20"/>
          <w:szCs w:val="20"/>
          <w:lang w:eastAsia="ru-RU"/>
        </w:rPr>
      </w:pPr>
      <w:r w:rsidRPr="00EF65AC">
        <w:rPr>
          <w:rFonts w:ascii="Times New Roman" w:hAnsi="Times New Roman"/>
          <w:b/>
          <w:iCs/>
          <w:color w:val="F79646" w:themeColor="accent6"/>
          <w:sz w:val="20"/>
          <w:szCs w:val="20"/>
        </w:rPr>
        <w:t xml:space="preserve"> </w:t>
      </w:r>
    </w:p>
    <w:p w14:paraId="214985FC" w14:textId="77777777" w:rsidR="00DB250A" w:rsidRPr="00EF65AC" w:rsidRDefault="00DB250A" w:rsidP="00DB250A">
      <w:pPr>
        <w:spacing w:after="0" w:line="240" w:lineRule="auto"/>
        <w:ind w:firstLine="709"/>
        <w:jc w:val="both"/>
        <w:rPr>
          <w:rFonts w:ascii="Times New Roman" w:eastAsia="Times New Roman" w:hAnsi="Times New Roman"/>
          <w:b/>
          <w:bCs/>
          <w:sz w:val="20"/>
          <w:szCs w:val="20"/>
          <w:lang w:eastAsia="ru-RU"/>
        </w:rPr>
      </w:pPr>
    </w:p>
    <w:p w14:paraId="1CA5D643" w14:textId="77777777" w:rsidR="00DB250A" w:rsidRPr="00EF65AC" w:rsidRDefault="00DB250A" w:rsidP="00DB250A">
      <w:pPr>
        <w:spacing w:after="0" w:line="240" w:lineRule="auto"/>
        <w:ind w:firstLine="709"/>
        <w:jc w:val="both"/>
        <w:rPr>
          <w:rFonts w:ascii="Times New Roman" w:eastAsia="Times New Roman" w:hAnsi="Times New Roman"/>
          <w:b/>
          <w:bCs/>
          <w:sz w:val="20"/>
          <w:szCs w:val="20"/>
          <w:lang w:eastAsia="ru-RU"/>
        </w:rPr>
      </w:pPr>
    </w:p>
    <w:p w14:paraId="21198748" w14:textId="77777777" w:rsidR="00DB250A" w:rsidRPr="009C2BCE" w:rsidRDefault="00DB250A" w:rsidP="00DB250A">
      <w:pPr>
        <w:jc w:val="both"/>
        <w:rPr>
          <w:rFonts w:ascii="Times New Roman" w:eastAsia="Times New Roman" w:hAnsi="Times New Roman"/>
          <w:b/>
          <w:bCs/>
          <w:sz w:val="20"/>
          <w:szCs w:val="20"/>
          <w:lang w:eastAsia="ru-RU"/>
        </w:rPr>
      </w:pPr>
    </w:p>
    <w:p w14:paraId="1A5AFD03" w14:textId="77777777" w:rsidR="00DB250A" w:rsidRPr="00D5405C" w:rsidRDefault="00DB250A" w:rsidP="00D5405C">
      <w:pPr>
        <w:widowControl w:val="0"/>
        <w:spacing w:after="0" w:line="240" w:lineRule="auto"/>
        <w:rPr>
          <w:rFonts w:ascii="Times New Roman" w:hAnsi="Times New Roman"/>
        </w:rPr>
      </w:pPr>
    </w:p>
    <w:sectPr w:rsidR="00DB250A" w:rsidRPr="00D5405C" w:rsidSect="00F81F69">
      <w:pgSz w:w="11906" w:h="16838"/>
      <w:pgMar w:top="709" w:right="707" w:bottom="28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F213AD" w14:textId="77777777" w:rsidR="00F67BCD" w:rsidRDefault="00F67BCD" w:rsidP="00824B33">
      <w:pPr>
        <w:spacing w:after="0" w:line="240" w:lineRule="auto"/>
      </w:pPr>
      <w:r>
        <w:separator/>
      </w:r>
    </w:p>
  </w:endnote>
  <w:endnote w:type="continuationSeparator" w:id="0">
    <w:p w14:paraId="1BA51707" w14:textId="77777777" w:rsidR="00F67BCD" w:rsidRDefault="00F67BCD" w:rsidP="00824B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20E177" w14:textId="77777777" w:rsidR="00F67BCD" w:rsidRDefault="00F67BCD" w:rsidP="00824B33">
      <w:pPr>
        <w:spacing w:after="0" w:line="240" w:lineRule="auto"/>
      </w:pPr>
      <w:r>
        <w:separator/>
      </w:r>
    </w:p>
  </w:footnote>
  <w:footnote w:type="continuationSeparator" w:id="0">
    <w:p w14:paraId="03FD4D26" w14:textId="77777777" w:rsidR="00F67BCD" w:rsidRDefault="00F67BCD" w:rsidP="00824B3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4"/>
    <w:multiLevelType w:val="multilevel"/>
    <w:tmpl w:val="302C7B1E"/>
    <w:lvl w:ilvl="0">
      <w:start w:val="1"/>
      <w:numFmt w:val="decimal"/>
      <w:lvlText w:val="%1."/>
      <w:lvlJc w:val="left"/>
      <w:pPr>
        <w:tabs>
          <w:tab w:val="num" w:pos="784"/>
        </w:tabs>
        <w:ind w:left="784" w:hanging="360"/>
      </w:pPr>
      <w:rPr>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1">
    <w:nsid w:val="0000000A"/>
    <w:multiLevelType w:val="singleLevel"/>
    <w:tmpl w:val="0000000A"/>
    <w:name w:val="WW8Num10"/>
    <w:lvl w:ilvl="0">
      <w:start w:val="1"/>
      <w:numFmt w:val="bullet"/>
      <w:lvlText w:val=""/>
      <w:lvlJc w:val="left"/>
      <w:pPr>
        <w:tabs>
          <w:tab w:val="num" w:pos="0"/>
        </w:tabs>
        <w:ind w:left="720" w:hanging="360"/>
      </w:pPr>
      <w:rPr>
        <w:rFonts w:ascii="Symbol" w:hAnsi="Symbol"/>
        <w:color w:val="auto"/>
      </w:rPr>
    </w:lvl>
  </w:abstractNum>
  <w:abstractNum w:abstractNumId="2">
    <w:nsid w:val="01ED0F94"/>
    <w:multiLevelType w:val="hybridMultilevel"/>
    <w:tmpl w:val="CCF8F65A"/>
    <w:lvl w:ilvl="0" w:tplc="85AED6E4">
      <w:start w:val="1"/>
      <w:numFmt w:val="bullet"/>
      <w:lvlText w:val="-"/>
      <w:lvlJc w:val="left"/>
      <w:pPr>
        <w:ind w:left="1038" w:hanging="360"/>
      </w:pPr>
      <w:rPr>
        <w:rFonts w:ascii="Times New Roman" w:eastAsia="Times New Roman" w:hAnsi="Times New Roman" w:cs="Times New Roman" w:hint="default"/>
      </w:rPr>
    </w:lvl>
    <w:lvl w:ilvl="1" w:tplc="04190003" w:tentative="1">
      <w:start w:val="1"/>
      <w:numFmt w:val="bullet"/>
      <w:lvlText w:val="o"/>
      <w:lvlJc w:val="left"/>
      <w:pPr>
        <w:ind w:left="1758" w:hanging="360"/>
      </w:pPr>
      <w:rPr>
        <w:rFonts w:ascii="Courier New" w:hAnsi="Courier New" w:cs="Courier New" w:hint="default"/>
      </w:rPr>
    </w:lvl>
    <w:lvl w:ilvl="2" w:tplc="04190005" w:tentative="1">
      <w:start w:val="1"/>
      <w:numFmt w:val="bullet"/>
      <w:lvlText w:val=""/>
      <w:lvlJc w:val="left"/>
      <w:pPr>
        <w:ind w:left="2478" w:hanging="360"/>
      </w:pPr>
      <w:rPr>
        <w:rFonts w:ascii="Wingdings" w:hAnsi="Wingdings" w:hint="default"/>
      </w:rPr>
    </w:lvl>
    <w:lvl w:ilvl="3" w:tplc="04190001" w:tentative="1">
      <w:start w:val="1"/>
      <w:numFmt w:val="bullet"/>
      <w:lvlText w:val=""/>
      <w:lvlJc w:val="left"/>
      <w:pPr>
        <w:ind w:left="3198" w:hanging="360"/>
      </w:pPr>
      <w:rPr>
        <w:rFonts w:ascii="Symbol" w:hAnsi="Symbol" w:hint="default"/>
      </w:rPr>
    </w:lvl>
    <w:lvl w:ilvl="4" w:tplc="04190003" w:tentative="1">
      <w:start w:val="1"/>
      <w:numFmt w:val="bullet"/>
      <w:lvlText w:val="o"/>
      <w:lvlJc w:val="left"/>
      <w:pPr>
        <w:ind w:left="3918" w:hanging="360"/>
      </w:pPr>
      <w:rPr>
        <w:rFonts w:ascii="Courier New" w:hAnsi="Courier New" w:cs="Courier New" w:hint="default"/>
      </w:rPr>
    </w:lvl>
    <w:lvl w:ilvl="5" w:tplc="04190005" w:tentative="1">
      <w:start w:val="1"/>
      <w:numFmt w:val="bullet"/>
      <w:lvlText w:val=""/>
      <w:lvlJc w:val="left"/>
      <w:pPr>
        <w:ind w:left="4638" w:hanging="360"/>
      </w:pPr>
      <w:rPr>
        <w:rFonts w:ascii="Wingdings" w:hAnsi="Wingdings" w:hint="default"/>
      </w:rPr>
    </w:lvl>
    <w:lvl w:ilvl="6" w:tplc="04190001" w:tentative="1">
      <w:start w:val="1"/>
      <w:numFmt w:val="bullet"/>
      <w:lvlText w:val=""/>
      <w:lvlJc w:val="left"/>
      <w:pPr>
        <w:ind w:left="5358" w:hanging="360"/>
      </w:pPr>
      <w:rPr>
        <w:rFonts w:ascii="Symbol" w:hAnsi="Symbol" w:hint="default"/>
      </w:rPr>
    </w:lvl>
    <w:lvl w:ilvl="7" w:tplc="04190003" w:tentative="1">
      <w:start w:val="1"/>
      <w:numFmt w:val="bullet"/>
      <w:lvlText w:val="o"/>
      <w:lvlJc w:val="left"/>
      <w:pPr>
        <w:ind w:left="6078" w:hanging="360"/>
      </w:pPr>
      <w:rPr>
        <w:rFonts w:ascii="Courier New" w:hAnsi="Courier New" w:cs="Courier New" w:hint="default"/>
      </w:rPr>
    </w:lvl>
    <w:lvl w:ilvl="8" w:tplc="04190005" w:tentative="1">
      <w:start w:val="1"/>
      <w:numFmt w:val="bullet"/>
      <w:lvlText w:val=""/>
      <w:lvlJc w:val="left"/>
      <w:pPr>
        <w:ind w:left="6798" w:hanging="360"/>
      </w:pPr>
      <w:rPr>
        <w:rFonts w:ascii="Wingdings" w:hAnsi="Wingdings" w:hint="default"/>
      </w:rPr>
    </w:lvl>
  </w:abstractNum>
  <w:abstractNum w:abstractNumId="3">
    <w:nsid w:val="03591FA7"/>
    <w:multiLevelType w:val="multilevel"/>
    <w:tmpl w:val="11B6BB14"/>
    <w:lvl w:ilvl="0">
      <w:start w:val="1"/>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4">
    <w:nsid w:val="056A5E10"/>
    <w:multiLevelType w:val="hybridMultilevel"/>
    <w:tmpl w:val="226285FA"/>
    <w:lvl w:ilvl="0" w:tplc="B4989874">
      <w:start w:val="1"/>
      <w:numFmt w:val="decimal"/>
      <w:lvlText w:val="%1."/>
      <w:lvlJc w:val="left"/>
      <w:pPr>
        <w:ind w:left="1338" w:hanging="102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5">
    <w:nsid w:val="06017D96"/>
    <w:multiLevelType w:val="hybridMultilevel"/>
    <w:tmpl w:val="7A3CD57E"/>
    <w:lvl w:ilvl="0" w:tplc="0040EA48">
      <w:start w:val="1"/>
      <w:numFmt w:val="decimal"/>
      <w:lvlText w:val="%1."/>
      <w:lvlJc w:val="left"/>
      <w:pPr>
        <w:ind w:left="1037" w:hanging="360"/>
      </w:pPr>
      <w:rPr>
        <w:b/>
      </w:rPr>
    </w:lvl>
    <w:lvl w:ilvl="1" w:tplc="04190019" w:tentative="1">
      <w:start w:val="1"/>
      <w:numFmt w:val="lowerLetter"/>
      <w:lvlText w:val="%2."/>
      <w:lvlJc w:val="left"/>
      <w:pPr>
        <w:ind w:left="1757" w:hanging="360"/>
      </w:pPr>
    </w:lvl>
    <w:lvl w:ilvl="2" w:tplc="0419001B" w:tentative="1">
      <w:start w:val="1"/>
      <w:numFmt w:val="lowerRoman"/>
      <w:lvlText w:val="%3."/>
      <w:lvlJc w:val="right"/>
      <w:pPr>
        <w:ind w:left="2477" w:hanging="180"/>
      </w:pPr>
    </w:lvl>
    <w:lvl w:ilvl="3" w:tplc="0419000F" w:tentative="1">
      <w:start w:val="1"/>
      <w:numFmt w:val="decimal"/>
      <w:lvlText w:val="%4."/>
      <w:lvlJc w:val="left"/>
      <w:pPr>
        <w:ind w:left="3197" w:hanging="360"/>
      </w:pPr>
    </w:lvl>
    <w:lvl w:ilvl="4" w:tplc="04190019" w:tentative="1">
      <w:start w:val="1"/>
      <w:numFmt w:val="lowerLetter"/>
      <w:lvlText w:val="%5."/>
      <w:lvlJc w:val="left"/>
      <w:pPr>
        <w:ind w:left="3917" w:hanging="360"/>
      </w:pPr>
    </w:lvl>
    <w:lvl w:ilvl="5" w:tplc="0419001B" w:tentative="1">
      <w:start w:val="1"/>
      <w:numFmt w:val="lowerRoman"/>
      <w:lvlText w:val="%6."/>
      <w:lvlJc w:val="right"/>
      <w:pPr>
        <w:ind w:left="4637" w:hanging="180"/>
      </w:pPr>
    </w:lvl>
    <w:lvl w:ilvl="6" w:tplc="0419000F" w:tentative="1">
      <w:start w:val="1"/>
      <w:numFmt w:val="decimal"/>
      <w:lvlText w:val="%7."/>
      <w:lvlJc w:val="left"/>
      <w:pPr>
        <w:ind w:left="5357" w:hanging="360"/>
      </w:pPr>
    </w:lvl>
    <w:lvl w:ilvl="7" w:tplc="04190019" w:tentative="1">
      <w:start w:val="1"/>
      <w:numFmt w:val="lowerLetter"/>
      <w:lvlText w:val="%8."/>
      <w:lvlJc w:val="left"/>
      <w:pPr>
        <w:ind w:left="6077" w:hanging="360"/>
      </w:pPr>
    </w:lvl>
    <w:lvl w:ilvl="8" w:tplc="0419001B" w:tentative="1">
      <w:start w:val="1"/>
      <w:numFmt w:val="lowerRoman"/>
      <w:lvlText w:val="%9."/>
      <w:lvlJc w:val="right"/>
      <w:pPr>
        <w:ind w:left="6797" w:hanging="180"/>
      </w:pPr>
    </w:lvl>
  </w:abstractNum>
  <w:abstractNum w:abstractNumId="6">
    <w:nsid w:val="16A146E6"/>
    <w:multiLevelType w:val="hybridMultilevel"/>
    <w:tmpl w:val="5518DBB0"/>
    <w:lvl w:ilvl="0" w:tplc="04190001">
      <w:start w:val="1"/>
      <w:numFmt w:val="bullet"/>
      <w:lvlText w:val=""/>
      <w:lvlJc w:val="left"/>
      <w:pPr>
        <w:ind w:left="1398" w:hanging="360"/>
      </w:pPr>
      <w:rPr>
        <w:rFonts w:ascii="Symbol" w:hAnsi="Symbol" w:hint="default"/>
      </w:rPr>
    </w:lvl>
    <w:lvl w:ilvl="1" w:tplc="04190003" w:tentative="1">
      <w:start w:val="1"/>
      <w:numFmt w:val="bullet"/>
      <w:lvlText w:val="o"/>
      <w:lvlJc w:val="left"/>
      <w:pPr>
        <w:ind w:left="2118" w:hanging="360"/>
      </w:pPr>
      <w:rPr>
        <w:rFonts w:ascii="Courier New" w:hAnsi="Courier New" w:cs="Courier New" w:hint="default"/>
      </w:rPr>
    </w:lvl>
    <w:lvl w:ilvl="2" w:tplc="04190005" w:tentative="1">
      <w:start w:val="1"/>
      <w:numFmt w:val="bullet"/>
      <w:lvlText w:val=""/>
      <w:lvlJc w:val="left"/>
      <w:pPr>
        <w:ind w:left="2838" w:hanging="360"/>
      </w:pPr>
      <w:rPr>
        <w:rFonts w:ascii="Wingdings" w:hAnsi="Wingdings" w:hint="default"/>
      </w:rPr>
    </w:lvl>
    <w:lvl w:ilvl="3" w:tplc="04190001" w:tentative="1">
      <w:start w:val="1"/>
      <w:numFmt w:val="bullet"/>
      <w:lvlText w:val=""/>
      <w:lvlJc w:val="left"/>
      <w:pPr>
        <w:ind w:left="3558" w:hanging="360"/>
      </w:pPr>
      <w:rPr>
        <w:rFonts w:ascii="Symbol" w:hAnsi="Symbol" w:hint="default"/>
      </w:rPr>
    </w:lvl>
    <w:lvl w:ilvl="4" w:tplc="04190003" w:tentative="1">
      <w:start w:val="1"/>
      <w:numFmt w:val="bullet"/>
      <w:lvlText w:val="o"/>
      <w:lvlJc w:val="left"/>
      <w:pPr>
        <w:ind w:left="4278" w:hanging="360"/>
      </w:pPr>
      <w:rPr>
        <w:rFonts w:ascii="Courier New" w:hAnsi="Courier New" w:cs="Courier New" w:hint="default"/>
      </w:rPr>
    </w:lvl>
    <w:lvl w:ilvl="5" w:tplc="04190005" w:tentative="1">
      <w:start w:val="1"/>
      <w:numFmt w:val="bullet"/>
      <w:lvlText w:val=""/>
      <w:lvlJc w:val="left"/>
      <w:pPr>
        <w:ind w:left="4998" w:hanging="360"/>
      </w:pPr>
      <w:rPr>
        <w:rFonts w:ascii="Wingdings" w:hAnsi="Wingdings" w:hint="default"/>
      </w:rPr>
    </w:lvl>
    <w:lvl w:ilvl="6" w:tplc="04190001" w:tentative="1">
      <w:start w:val="1"/>
      <w:numFmt w:val="bullet"/>
      <w:lvlText w:val=""/>
      <w:lvlJc w:val="left"/>
      <w:pPr>
        <w:ind w:left="5718" w:hanging="360"/>
      </w:pPr>
      <w:rPr>
        <w:rFonts w:ascii="Symbol" w:hAnsi="Symbol" w:hint="default"/>
      </w:rPr>
    </w:lvl>
    <w:lvl w:ilvl="7" w:tplc="04190003" w:tentative="1">
      <w:start w:val="1"/>
      <w:numFmt w:val="bullet"/>
      <w:lvlText w:val="o"/>
      <w:lvlJc w:val="left"/>
      <w:pPr>
        <w:ind w:left="6438" w:hanging="360"/>
      </w:pPr>
      <w:rPr>
        <w:rFonts w:ascii="Courier New" w:hAnsi="Courier New" w:cs="Courier New" w:hint="default"/>
      </w:rPr>
    </w:lvl>
    <w:lvl w:ilvl="8" w:tplc="04190005" w:tentative="1">
      <w:start w:val="1"/>
      <w:numFmt w:val="bullet"/>
      <w:lvlText w:val=""/>
      <w:lvlJc w:val="left"/>
      <w:pPr>
        <w:ind w:left="7158" w:hanging="360"/>
      </w:pPr>
      <w:rPr>
        <w:rFonts w:ascii="Wingdings" w:hAnsi="Wingdings" w:hint="default"/>
      </w:rPr>
    </w:lvl>
  </w:abstractNum>
  <w:abstractNum w:abstractNumId="7">
    <w:nsid w:val="179900F5"/>
    <w:multiLevelType w:val="multilevel"/>
    <w:tmpl w:val="AC7C9110"/>
    <w:lvl w:ilvl="0">
      <w:start w:val="1"/>
      <w:numFmt w:val="decimal"/>
      <w:lvlText w:val="%1."/>
      <w:lvlJc w:val="left"/>
      <w:pPr>
        <w:ind w:left="927" w:hanging="360"/>
      </w:pPr>
      <w:rPr>
        <w:rFonts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287" w:hanging="72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1647" w:hanging="108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
    <w:nsid w:val="216A13BD"/>
    <w:multiLevelType w:val="hybridMultilevel"/>
    <w:tmpl w:val="B5C854F0"/>
    <w:lvl w:ilvl="0" w:tplc="04190001">
      <w:start w:val="1"/>
      <w:numFmt w:val="bullet"/>
      <w:lvlText w:val=""/>
      <w:lvlJc w:val="left"/>
      <w:pPr>
        <w:ind w:left="1096" w:hanging="360"/>
      </w:pPr>
      <w:rPr>
        <w:rFonts w:ascii="Symbol" w:hAnsi="Symbol" w:hint="default"/>
      </w:rPr>
    </w:lvl>
    <w:lvl w:ilvl="1" w:tplc="04190003" w:tentative="1">
      <w:start w:val="1"/>
      <w:numFmt w:val="bullet"/>
      <w:lvlText w:val="o"/>
      <w:lvlJc w:val="left"/>
      <w:pPr>
        <w:ind w:left="1816" w:hanging="360"/>
      </w:pPr>
      <w:rPr>
        <w:rFonts w:ascii="Courier New" w:hAnsi="Courier New" w:hint="default"/>
      </w:rPr>
    </w:lvl>
    <w:lvl w:ilvl="2" w:tplc="04190005" w:tentative="1">
      <w:start w:val="1"/>
      <w:numFmt w:val="bullet"/>
      <w:lvlText w:val=""/>
      <w:lvlJc w:val="left"/>
      <w:pPr>
        <w:ind w:left="2536" w:hanging="360"/>
      </w:pPr>
      <w:rPr>
        <w:rFonts w:ascii="Wingdings" w:hAnsi="Wingdings" w:hint="default"/>
      </w:rPr>
    </w:lvl>
    <w:lvl w:ilvl="3" w:tplc="04190001" w:tentative="1">
      <w:start w:val="1"/>
      <w:numFmt w:val="bullet"/>
      <w:lvlText w:val=""/>
      <w:lvlJc w:val="left"/>
      <w:pPr>
        <w:ind w:left="3256" w:hanging="360"/>
      </w:pPr>
      <w:rPr>
        <w:rFonts w:ascii="Symbol" w:hAnsi="Symbol" w:hint="default"/>
      </w:rPr>
    </w:lvl>
    <w:lvl w:ilvl="4" w:tplc="04190003" w:tentative="1">
      <w:start w:val="1"/>
      <w:numFmt w:val="bullet"/>
      <w:lvlText w:val="o"/>
      <w:lvlJc w:val="left"/>
      <w:pPr>
        <w:ind w:left="3976" w:hanging="360"/>
      </w:pPr>
      <w:rPr>
        <w:rFonts w:ascii="Courier New" w:hAnsi="Courier New" w:hint="default"/>
      </w:rPr>
    </w:lvl>
    <w:lvl w:ilvl="5" w:tplc="04190005" w:tentative="1">
      <w:start w:val="1"/>
      <w:numFmt w:val="bullet"/>
      <w:lvlText w:val=""/>
      <w:lvlJc w:val="left"/>
      <w:pPr>
        <w:ind w:left="4696" w:hanging="360"/>
      </w:pPr>
      <w:rPr>
        <w:rFonts w:ascii="Wingdings" w:hAnsi="Wingdings" w:hint="default"/>
      </w:rPr>
    </w:lvl>
    <w:lvl w:ilvl="6" w:tplc="04190001" w:tentative="1">
      <w:start w:val="1"/>
      <w:numFmt w:val="bullet"/>
      <w:lvlText w:val=""/>
      <w:lvlJc w:val="left"/>
      <w:pPr>
        <w:ind w:left="5416" w:hanging="360"/>
      </w:pPr>
      <w:rPr>
        <w:rFonts w:ascii="Symbol" w:hAnsi="Symbol" w:hint="default"/>
      </w:rPr>
    </w:lvl>
    <w:lvl w:ilvl="7" w:tplc="04190003" w:tentative="1">
      <w:start w:val="1"/>
      <w:numFmt w:val="bullet"/>
      <w:lvlText w:val="o"/>
      <w:lvlJc w:val="left"/>
      <w:pPr>
        <w:ind w:left="6136" w:hanging="360"/>
      </w:pPr>
      <w:rPr>
        <w:rFonts w:ascii="Courier New" w:hAnsi="Courier New" w:hint="default"/>
      </w:rPr>
    </w:lvl>
    <w:lvl w:ilvl="8" w:tplc="04190005" w:tentative="1">
      <w:start w:val="1"/>
      <w:numFmt w:val="bullet"/>
      <w:lvlText w:val=""/>
      <w:lvlJc w:val="left"/>
      <w:pPr>
        <w:ind w:left="6856" w:hanging="360"/>
      </w:pPr>
      <w:rPr>
        <w:rFonts w:ascii="Wingdings" w:hAnsi="Wingdings" w:hint="default"/>
      </w:rPr>
    </w:lvl>
  </w:abstractNum>
  <w:abstractNum w:abstractNumId="9">
    <w:nsid w:val="2B935595"/>
    <w:multiLevelType w:val="hybridMultilevel"/>
    <w:tmpl w:val="C35E6194"/>
    <w:lvl w:ilvl="0" w:tplc="C16E5064">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3661C5D"/>
    <w:multiLevelType w:val="hybridMultilevel"/>
    <w:tmpl w:val="9D48421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34891C0F"/>
    <w:multiLevelType w:val="hybridMultilevel"/>
    <w:tmpl w:val="072C5E9E"/>
    <w:lvl w:ilvl="0" w:tplc="0EDC93B6">
      <w:numFmt w:val="bullet"/>
      <w:pStyle w:val="a"/>
      <w:lvlText w:val="-"/>
      <w:lvlJc w:val="left"/>
      <w:pPr>
        <w:tabs>
          <w:tab w:val="num" w:pos="993"/>
        </w:tabs>
        <w:ind w:left="993" w:hanging="360"/>
      </w:pPr>
      <w:rPr>
        <w:rFonts w:hint="default"/>
      </w:rPr>
    </w:lvl>
    <w:lvl w:ilvl="1" w:tplc="1F1C0134">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410A6520"/>
    <w:multiLevelType w:val="hybridMultilevel"/>
    <w:tmpl w:val="6D0E15E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42DC2511"/>
    <w:multiLevelType w:val="multilevel"/>
    <w:tmpl w:val="BC00009E"/>
    <w:lvl w:ilvl="0">
      <w:start w:val="1"/>
      <w:numFmt w:val="decimal"/>
      <w:lvlText w:val="%1."/>
      <w:lvlJc w:val="left"/>
      <w:pPr>
        <w:ind w:left="720" w:hanging="360"/>
      </w:pPr>
      <w:rPr>
        <w:rFonts w:hint="default"/>
      </w:r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54E2261B"/>
    <w:multiLevelType w:val="multilevel"/>
    <w:tmpl w:val="29E82776"/>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5">
    <w:nsid w:val="5EFD5E29"/>
    <w:multiLevelType w:val="hybridMultilevel"/>
    <w:tmpl w:val="0CF2E1CE"/>
    <w:lvl w:ilvl="0" w:tplc="0419000F">
      <w:start w:val="1"/>
      <w:numFmt w:val="decimal"/>
      <w:lvlText w:val="%1."/>
      <w:lvlJc w:val="left"/>
      <w:pPr>
        <w:ind w:left="1038" w:hanging="360"/>
      </w:pPr>
    </w:lvl>
    <w:lvl w:ilvl="1" w:tplc="04190019" w:tentative="1">
      <w:start w:val="1"/>
      <w:numFmt w:val="lowerLetter"/>
      <w:lvlText w:val="%2."/>
      <w:lvlJc w:val="left"/>
      <w:pPr>
        <w:ind w:left="1758" w:hanging="360"/>
      </w:pPr>
    </w:lvl>
    <w:lvl w:ilvl="2" w:tplc="0419001B" w:tentative="1">
      <w:start w:val="1"/>
      <w:numFmt w:val="lowerRoman"/>
      <w:lvlText w:val="%3."/>
      <w:lvlJc w:val="right"/>
      <w:pPr>
        <w:ind w:left="2478" w:hanging="180"/>
      </w:pPr>
    </w:lvl>
    <w:lvl w:ilvl="3" w:tplc="0419000F" w:tentative="1">
      <w:start w:val="1"/>
      <w:numFmt w:val="decimal"/>
      <w:lvlText w:val="%4."/>
      <w:lvlJc w:val="left"/>
      <w:pPr>
        <w:ind w:left="3198" w:hanging="360"/>
      </w:pPr>
    </w:lvl>
    <w:lvl w:ilvl="4" w:tplc="04190019" w:tentative="1">
      <w:start w:val="1"/>
      <w:numFmt w:val="lowerLetter"/>
      <w:lvlText w:val="%5."/>
      <w:lvlJc w:val="left"/>
      <w:pPr>
        <w:ind w:left="3918" w:hanging="360"/>
      </w:pPr>
    </w:lvl>
    <w:lvl w:ilvl="5" w:tplc="0419001B" w:tentative="1">
      <w:start w:val="1"/>
      <w:numFmt w:val="lowerRoman"/>
      <w:lvlText w:val="%6."/>
      <w:lvlJc w:val="right"/>
      <w:pPr>
        <w:ind w:left="4638" w:hanging="180"/>
      </w:pPr>
    </w:lvl>
    <w:lvl w:ilvl="6" w:tplc="0419000F" w:tentative="1">
      <w:start w:val="1"/>
      <w:numFmt w:val="decimal"/>
      <w:lvlText w:val="%7."/>
      <w:lvlJc w:val="left"/>
      <w:pPr>
        <w:ind w:left="5358" w:hanging="360"/>
      </w:pPr>
    </w:lvl>
    <w:lvl w:ilvl="7" w:tplc="04190019" w:tentative="1">
      <w:start w:val="1"/>
      <w:numFmt w:val="lowerLetter"/>
      <w:lvlText w:val="%8."/>
      <w:lvlJc w:val="left"/>
      <w:pPr>
        <w:ind w:left="6078" w:hanging="360"/>
      </w:pPr>
    </w:lvl>
    <w:lvl w:ilvl="8" w:tplc="0419001B" w:tentative="1">
      <w:start w:val="1"/>
      <w:numFmt w:val="lowerRoman"/>
      <w:lvlText w:val="%9."/>
      <w:lvlJc w:val="right"/>
      <w:pPr>
        <w:ind w:left="6798" w:hanging="180"/>
      </w:pPr>
    </w:lvl>
  </w:abstractNum>
  <w:abstractNum w:abstractNumId="16">
    <w:nsid w:val="6B93348F"/>
    <w:multiLevelType w:val="multilevel"/>
    <w:tmpl w:val="40DA75E4"/>
    <w:lvl w:ilvl="0">
      <w:start w:val="1"/>
      <w:numFmt w:val="decimal"/>
      <w:lvlText w:val="%1."/>
      <w:lvlJc w:val="left"/>
      <w:pPr>
        <w:ind w:left="765" w:hanging="765"/>
      </w:pPr>
      <w:rPr>
        <w:rFonts w:hint="default"/>
      </w:rPr>
    </w:lvl>
    <w:lvl w:ilvl="1">
      <w:start w:val="1"/>
      <w:numFmt w:val="decimal"/>
      <w:lvlText w:val="%1.%2."/>
      <w:lvlJc w:val="left"/>
      <w:pPr>
        <w:ind w:left="1485" w:hanging="765"/>
      </w:pPr>
      <w:rPr>
        <w:rFonts w:hint="default"/>
      </w:rPr>
    </w:lvl>
    <w:lvl w:ilvl="2">
      <w:start w:val="1"/>
      <w:numFmt w:val="decimal"/>
      <w:lvlText w:val="%1.%2.%3."/>
      <w:lvlJc w:val="left"/>
      <w:pPr>
        <w:ind w:left="2205" w:hanging="765"/>
      </w:pPr>
      <w:rPr>
        <w:rFonts w:hint="default"/>
      </w:rPr>
    </w:lvl>
    <w:lvl w:ilvl="3">
      <w:start w:val="1"/>
      <w:numFmt w:val="decimal"/>
      <w:lvlText w:val="%1.%2.%3.%4."/>
      <w:lvlJc w:val="left"/>
      <w:pPr>
        <w:ind w:left="2925" w:hanging="765"/>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nsid w:val="73EB5AD2"/>
    <w:multiLevelType w:val="hybridMultilevel"/>
    <w:tmpl w:val="EA64A768"/>
    <w:lvl w:ilvl="0" w:tplc="719C02CA">
      <w:start w:val="1"/>
      <w:numFmt w:val="decimal"/>
      <w:lvlText w:val="%1."/>
      <w:lvlJc w:val="left"/>
      <w:pPr>
        <w:tabs>
          <w:tab w:val="num" w:pos="473"/>
        </w:tabs>
        <w:ind w:left="587" w:hanging="22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784D732C"/>
    <w:multiLevelType w:val="hybridMultilevel"/>
    <w:tmpl w:val="68E6C170"/>
    <w:lvl w:ilvl="0" w:tplc="04190001">
      <w:start w:val="1"/>
      <w:numFmt w:val="bullet"/>
      <w:lvlText w:val=""/>
      <w:lvlJc w:val="left"/>
      <w:pPr>
        <w:ind w:left="1183" w:hanging="360"/>
      </w:pPr>
      <w:rPr>
        <w:rFonts w:ascii="Symbol" w:hAnsi="Symbol" w:hint="default"/>
      </w:rPr>
    </w:lvl>
    <w:lvl w:ilvl="1" w:tplc="04190003" w:tentative="1">
      <w:start w:val="1"/>
      <w:numFmt w:val="bullet"/>
      <w:lvlText w:val="o"/>
      <w:lvlJc w:val="left"/>
      <w:pPr>
        <w:ind w:left="1903" w:hanging="360"/>
      </w:pPr>
      <w:rPr>
        <w:rFonts w:ascii="Courier New" w:hAnsi="Courier New" w:cs="Courier New" w:hint="default"/>
      </w:rPr>
    </w:lvl>
    <w:lvl w:ilvl="2" w:tplc="04190005" w:tentative="1">
      <w:start w:val="1"/>
      <w:numFmt w:val="bullet"/>
      <w:lvlText w:val=""/>
      <w:lvlJc w:val="left"/>
      <w:pPr>
        <w:ind w:left="2623" w:hanging="360"/>
      </w:pPr>
      <w:rPr>
        <w:rFonts w:ascii="Wingdings" w:hAnsi="Wingdings" w:hint="default"/>
      </w:rPr>
    </w:lvl>
    <w:lvl w:ilvl="3" w:tplc="04190001" w:tentative="1">
      <w:start w:val="1"/>
      <w:numFmt w:val="bullet"/>
      <w:lvlText w:val=""/>
      <w:lvlJc w:val="left"/>
      <w:pPr>
        <w:ind w:left="3343" w:hanging="360"/>
      </w:pPr>
      <w:rPr>
        <w:rFonts w:ascii="Symbol" w:hAnsi="Symbol" w:hint="default"/>
      </w:rPr>
    </w:lvl>
    <w:lvl w:ilvl="4" w:tplc="04190003" w:tentative="1">
      <w:start w:val="1"/>
      <w:numFmt w:val="bullet"/>
      <w:lvlText w:val="o"/>
      <w:lvlJc w:val="left"/>
      <w:pPr>
        <w:ind w:left="4063" w:hanging="360"/>
      </w:pPr>
      <w:rPr>
        <w:rFonts w:ascii="Courier New" w:hAnsi="Courier New" w:cs="Courier New" w:hint="default"/>
      </w:rPr>
    </w:lvl>
    <w:lvl w:ilvl="5" w:tplc="04190005" w:tentative="1">
      <w:start w:val="1"/>
      <w:numFmt w:val="bullet"/>
      <w:lvlText w:val=""/>
      <w:lvlJc w:val="left"/>
      <w:pPr>
        <w:ind w:left="4783" w:hanging="360"/>
      </w:pPr>
      <w:rPr>
        <w:rFonts w:ascii="Wingdings" w:hAnsi="Wingdings" w:hint="default"/>
      </w:rPr>
    </w:lvl>
    <w:lvl w:ilvl="6" w:tplc="04190001" w:tentative="1">
      <w:start w:val="1"/>
      <w:numFmt w:val="bullet"/>
      <w:lvlText w:val=""/>
      <w:lvlJc w:val="left"/>
      <w:pPr>
        <w:ind w:left="5503" w:hanging="360"/>
      </w:pPr>
      <w:rPr>
        <w:rFonts w:ascii="Symbol" w:hAnsi="Symbol" w:hint="default"/>
      </w:rPr>
    </w:lvl>
    <w:lvl w:ilvl="7" w:tplc="04190003" w:tentative="1">
      <w:start w:val="1"/>
      <w:numFmt w:val="bullet"/>
      <w:lvlText w:val="o"/>
      <w:lvlJc w:val="left"/>
      <w:pPr>
        <w:ind w:left="6223" w:hanging="360"/>
      </w:pPr>
      <w:rPr>
        <w:rFonts w:ascii="Courier New" w:hAnsi="Courier New" w:cs="Courier New" w:hint="default"/>
      </w:rPr>
    </w:lvl>
    <w:lvl w:ilvl="8" w:tplc="04190005" w:tentative="1">
      <w:start w:val="1"/>
      <w:numFmt w:val="bullet"/>
      <w:lvlText w:val=""/>
      <w:lvlJc w:val="left"/>
      <w:pPr>
        <w:ind w:left="6943" w:hanging="360"/>
      </w:pPr>
      <w:rPr>
        <w:rFonts w:ascii="Wingdings" w:hAnsi="Wingdings" w:hint="default"/>
      </w:rPr>
    </w:lvl>
  </w:abstractNum>
  <w:num w:numId="1">
    <w:abstractNumId w:val="11"/>
  </w:num>
  <w:num w:numId="2">
    <w:abstractNumId w:val="0"/>
    <w:lvlOverride w:ilvl="0">
      <w:startOverride w:val="1"/>
    </w:lvlOverride>
    <w:lvlOverride w:ilvl="1"/>
    <w:lvlOverride w:ilvl="2"/>
    <w:lvlOverride w:ilvl="3"/>
    <w:lvlOverride w:ilvl="4"/>
    <w:lvlOverride w:ilvl="5"/>
    <w:lvlOverride w:ilvl="6"/>
    <w:lvlOverride w:ilvl="7"/>
    <w:lvlOverride w:ilvl="8"/>
  </w:num>
  <w:num w:numId="3">
    <w:abstractNumId w:val="9"/>
  </w:num>
  <w:num w:numId="4">
    <w:abstractNumId w:val="8"/>
  </w:num>
  <w:num w:numId="5">
    <w:abstractNumId w:val="13"/>
  </w:num>
  <w:num w:numId="6">
    <w:abstractNumId w:val="16"/>
  </w:num>
  <w:num w:numId="7">
    <w:abstractNumId w:val="17"/>
  </w:num>
  <w:num w:numId="8">
    <w:abstractNumId w:val="18"/>
  </w:num>
  <w:num w:numId="9">
    <w:abstractNumId w:val="14"/>
  </w:num>
  <w:num w:numId="10">
    <w:abstractNumId w:val="12"/>
  </w:num>
  <w:num w:numId="11">
    <w:abstractNumId w:val="4"/>
  </w:num>
  <w:num w:numId="12">
    <w:abstractNumId w:val="2"/>
  </w:num>
  <w:num w:numId="13">
    <w:abstractNumId w:val="15"/>
  </w:num>
  <w:num w:numId="14">
    <w:abstractNumId w:val="5"/>
  </w:num>
  <w:num w:numId="15">
    <w:abstractNumId w:val="10"/>
  </w:num>
  <w:num w:numId="16">
    <w:abstractNumId w:val="6"/>
  </w:num>
  <w:num w:numId="17">
    <w:abstractNumId w:val="7"/>
  </w:num>
  <w:num w:numId="18">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0DDC"/>
    <w:rsid w:val="00000C07"/>
    <w:rsid w:val="0000102D"/>
    <w:rsid w:val="00001462"/>
    <w:rsid w:val="000017E5"/>
    <w:rsid w:val="00001A29"/>
    <w:rsid w:val="00002B5B"/>
    <w:rsid w:val="0000321E"/>
    <w:rsid w:val="000032BA"/>
    <w:rsid w:val="00003CF8"/>
    <w:rsid w:val="00004BA2"/>
    <w:rsid w:val="0000535E"/>
    <w:rsid w:val="0000649A"/>
    <w:rsid w:val="00006BD1"/>
    <w:rsid w:val="00006CE4"/>
    <w:rsid w:val="00006F83"/>
    <w:rsid w:val="00006FB8"/>
    <w:rsid w:val="00007417"/>
    <w:rsid w:val="000106A0"/>
    <w:rsid w:val="000108CA"/>
    <w:rsid w:val="00010C6F"/>
    <w:rsid w:val="0001115C"/>
    <w:rsid w:val="00011239"/>
    <w:rsid w:val="00013677"/>
    <w:rsid w:val="00013884"/>
    <w:rsid w:val="00013ADC"/>
    <w:rsid w:val="00013F49"/>
    <w:rsid w:val="00013FA2"/>
    <w:rsid w:val="000142AB"/>
    <w:rsid w:val="0001509D"/>
    <w:rsid w:val="000153B5"/>
    <w:rsid w:val="00016610"/>
    <w:rsid w:val="000172CA"/>
    <w:rsid w:val="000175CB"/>
    <w:rsid w:val="0002171B"/>
    <w:rsid w:val="00021992"/>
    <w:rsid w:val="000225AB"/>
    <w:rsid w:val="00022A87"/>
    <w:rsid w:val="0002321F"/>
    <w:rsid w:val="00023949"/>
    <w:rsid w:val="00023FBF"/>
    <w:rsid w:val="0002401F"/>
    <w:rsid w:val="000245EE"/>
    <w:rsid w:val="00025888"/>
    <w:rsid w:val="00025C0A"/>
    <w:rsid w:val="00026B30"/>
    <w:rsid w:val="0002748F"/>
    <w:rsid w:val="00027840"/>
    <w:rsid w:val="00027E6B"/>
    <w:rsid w:val="00027F63"/>
    <w:rsid w:val="00030631"/>
    <w:rsid w:val="0003224B"/>
    <w:rsid w:val="00032335"/>
    <w:rsid w:val="00032BDA"/>
    <w:rsid w:val="00033AD2"/>
    <w:rsid w:val="00033C13"/>
    <w:rsid w:val="000340BB"/>
    <w:rsid w:val="000346BB"/>
    <w:rsid w:val="0003492A"/>
    <w:rsid w:val="0003697A"/>
    <w:rsid w:val="00036A85"/>
    <w:rsid w:val="00036AF3"/>
    <w:rsid w:val="000370A6"/>
    <w:rsid w:val="00037AF7"/>
    <w:rsid w:val="00040657"/>
    <w:rsid w:val="00040B2B"/>
    <w:rsid w:val="00040C21"/>
    <w:rsid w:val="00040CE0"/>
    <w:rsid w:val="000410CB"/>
    <w:rsid w:val="00041351"/>
    <w:rsid w:val="00041483"/>
    <w:rsid w:val="00041E84"/>
    <w:rsid w:val="0004263B"/>
    <w:rsid w:val="000426FA"/>
    <w:rsid w:val="00042EA3"/>
    <w:rsid w:val="00043139"/>
    <w:rsid w:val="00043953"/>
    <w:rsid w:val="00043EAD"/>
    <w:rsid w:val="0004617E"/>
    <w:rsid w:val="00046CA2"/>
    <w:rsid w:val="00046CAB"/>
    <w:rsid w:val="00046F04"/>
    <w:rsid w:val="00047678"/>
    <w:rsid w:val="000504B9"/>
    <w:rsid w:val="00050953"/>
    <w:rsid w:val="00050D2A"/>
    <w:rsid w:val="00051425"/>
    <w:rsid w:val="00051588"/>
    <w:rsid w:val="00051C1C"/>
    <w:rsid w:val="000526EF"/>
    <w:rsid w:val="00052AA3"/>
    <w:rsid w:val="00052FFA"/>
    <w:rsid w:val="00053082"/>
    <w:rsid w:val="00053273"/>
    <w:rsid w:val="000534E4"/>
    <w:rsid w:val="000535E5"/>
    <w:rsid w:val="00053645"/>
    <w:rsid w:val="000536EF"/>
    <w:rsid w:val="00053800"/>
    <w:rsid w:val="00054C9F"/>
    <w:rsid w:val="00055018"/>
    <w:rsid w:val="000561AF"/>
    <w:rsid w:val="0005660F"/>
    <w:rsid w:val="000572B1"/>
    <w:rsid w:val="00057D54"/>
    <w:rsid w:val="00060790"/>
    <w:rsid w:val="00062008"/>
    <w:rsid w:val="00062D10"/>
    <w:rsid w:val="0006341D"/>
    <w:rsid w:val="00064C75"/>
    <w:rsid w:val="00064D69"/>
    <w:rsid w:val="00064F48"/>
    <w:rsid w:val="000652A1"/>
    <w:rsid w:val="0006575F"/>
    <w:rsid w:val="00065D8C"/>
    <w:rsid w:val="0006607A"/>
    <w:rsid w:val="00066B8B"/>
    <w:rsid w:val="0006767C"/>
    <w:rsid w:val="00067C9F"/>
    <w:rsid w:val="00067D70"/>
    <w:rsid w:val="00067FDF"/>
    <w:rsid w:val="00070850"/>
    <w:rsid w:val="000729C4"/>
    <w:rsid w:val="00072B44"/>
    <w:rsid w:val="0007306D"/>
    <w:rsid w:val="00073394"/>
    <w:rsid w:val="000733B7"/>
    <w:rsid w:val="000738A0"/>
    <w:rsid w:val="00074369"/>
    <w:rsid w:val="00074407"/>
    <w:rsid w:val="00075820"/>
    <w:rsid w:val="0007734D"/>
    <w:rsid w:val="00077996"/>
    <w:rsid w:val="000805E8"/>
    <w:rsid w:val="00080DBC"/>
    <w:rsid w:val="00080F39"/>
    <w:rsid w:val="00082821"/>
    <w:rsid w:val="00083B3C"/>
    <w:rsid w:val="00084778"/>
    <w:rsid w:val="00085025"/>
    <w:rsid w:val="0008580D"/>
    <w:rsid w:val="0008582C"/>
    <w:rsid w:val="00085CAF"/>
    <w:rsid w:val="00085E01"/>
    <w:rsid w:val="0008658B"/>
    <w:rsid w:val="00086C4A"/>
    <w:rsid w:val="00090B6A"/>
    <w:rsid w:val="00091236"/>
    <w:rsid w:val="0009162B"/>
    <w:rsid w:val="00091824"/>
    <w:rsid w:val="0009223D"/>
    <w:rsid w:val="00092639"/>
    <w:rsid w:val="00092B82"/>
    <w:rsid w:val="00093159"/>
    <w:rsid w:val="000932A4"/>
    <w:rsid w:val="00093E94"/>
    <w:rsid w:val="000944C3"/>
    <w:rsid w:val="000952A4"/>
    <w:rsid w:val="000952F0"/>
    <w:rsid w:val="000953A9"/>
    <w:rsid w:val="00097070"/>
    <w:rsid w:val="00097BE5"/>
    <w:rsid w:val="00097FEE"/>
    <w:rsid w:val="000A022D"/>
    <w:rsid w:val="000A0AA9"/>
    <w:rsid w:val="000A0D58"/>
    <w:rsid w:val="000A1985"/>
    <w:rsid w:val="000A1B50"/>
    <w:rsid w:val="000A1B5B"/>
    <w:rsid w:val="000A20AB"/>
    <w:rsid w:val="000A290D"/>
    <w:rsid w:val="000A2AB8"/>
    <w:rsid w:val="000A3365"/>
    <w:rsid w:val="000A34DD"/>
    <w:rsid w:val="000A379F"/>
    <w:rsid w:val="000A48BD"/>
    <w:rsid w:val="000A4A38"/>
    <w:rsid w:val="000A4EBB"/>
    <w:rsid w:val="000A5734"/>
    <w:rsid w:val="000A5C2F"/>
    <w:rsid w:val="000A5F02"/>
    <w:rsid w:val="000A6870"/>
    <w:rsid w:val="000A6F11"/>
    <w:rsid w:val="000B08E5"/>
    <w:rsid w:val="000B0BB7"/>
    <w:rsid w:val="000B0CB8"/>
    <w:rsid w:val="000B197C"/>
    <w:rsid w:val="000B28EC"/>
    <w:rsid w:val="000B3072"/>
    <w:rsid w:val="000B31AE"/>
    <w:rsid w:val="000B365A"/>
    <w:rsid w:val="000B4739"/>
    <w:rsid w:val="000B4AE1"/>
    <w:rsid w:val="000B50E5"/>
    <w:rsid w:val="000B5A5B"/>
    <w:rsid w:val="000B5BB9"/>
    <w:rsid w:val="000B5CC0"/>
    <w:rsid w:val="000B6A78"/>
    <w:rsid w:val="000B7C7F"/>
    <w:rsid w:val="000C051D"/>
    <w:rsid w:val="000C062A"/>
    <w:rsid w:val="000C0864"/>
    <w:rsid w:val="000C0B16"/>
    <w:rsid w:val="000C1729"/>
    <w:rsid w:val="000C198B"/>
    <w:rsid w:val="000C2C91"/>
    <w:rsid w:val="000C3954"/>
    <w:rsid w:val="000C3B3D"/>
    <w:rsid w:val="000C3F01"/>
    <w:rsid w:val="000C3FAB"/>
    <w:rsid w:val="000C3FF8"/>
    <w:rsid w:val="000C42F8"/>
    <w:rsid w:val="000C5383"/>
    <w:rsid w:val="000C56F8"/>
    <w:rsid w:val="000C5808"/>
    <w:rsid w:val="000C6252"/>
    <w:rsid w:val="000C648F"/>
    <w:rsid w:val="000C657A"/>
    <w:rsid w:val="000C6EBF"/>
    <w:rsid w:val="000C762E"/>
    <w:rsid w:val="000C7800"/>
    <w:rsid w:val="000D0F6C"/>
    <w:rsid w:val="000D106C"/>
    <w:rsid w:val="000D1B88"/>
    <w:rsid w:val="000D1D51"/>
    <w:rsid w:val="000D2C5E"/>
    <w:rsid w:val="000D35AA"/>
    <w:rsid w:val="000D393F"/>
    <w:rsid w:val="000D4598"/>
    <w:rsid w:val="000D551A"/>
    <w:rsid w:val="000D5F43"/>
    <w:rsid w:val="000D66D8"/>
    <w:rsid w:val="000D6DB6"/>
    <w:rsid w:val="000E068C"/>
    <w:rsid w:val="000E1696"/>
    <w:rsid w:val="000E171D"/>
    <w:rsid w:val="000E1FF1"/>
    <w:rsid w:val="000E346E"/>
    <w:rsid w:val="000E3677"/>
    <w:rsid w:val="000E3F6C"/>
    <w:rsid w:val="000E4F8C"/>
    <w:rsid w:val="000E54D6"/>
    <w:rsid w:val="000E5DD0"/>
    <w:rsid w:val="000E603B"/>
    <w:rsid w:val="000E6A96"/>
    <w:rsid w:val="000E6D0F"/>
    <w:rsid w:val="000E7D34"/>
    <w:rsid w:val="000F05C1"/>
    <w:rsid w:val="000F0967"/>
    <w:rsid w:val="000F11A8"/>
    <w:rsid w:val="000F1211"/>
    <w:rsid w:val="000F1D38"/>
    <w:rsid w:val="000F1EA2"/>
    <w:rsid w:val="000F2207"/>
    <w:rsid w:val="000F2388"/>
    <w:rsid w:val="000F24CB"/>
    <w:rsid w:val="000F2EC4"/>
    <w:rsid w:val="000F34A8"/>
    <w:rsid w:val="000F3B30"/>
    <w:rsid w:val="000F3CAC"/>
    <w:rsid w:val="000F4081"/>
    <w:rsid w:val="000F41FF"/>
    <w:rsid w:val="000F4EF5"/>
    <w:rsid w:val="000F5C43"/>
    <w:rsid w:val="000F630D"/>
    <w:rsid w:val="000F6576"/>
    <w:rsid w:val="000F6D81"/>
    <w:rsid w:val="000F6F31"/>
    <w:rsid w:val="000F7349"/>
    <w:rsid w:val="000F734F"/>
    <w:rsid w:val="000F7FFE"/>
    <w:rsid w:val="001003AD"/>
    <w:rsid w:val="00100CB2"/>
    <w:rsid w:val="001017F4"/>
    <w:rsid w:val="00101834"/>
    <w:rsid w:val="001021AA"/>
    <w:rsid w:val="00102C80"/>
    <w:rsid w:val="0010456D"/>
    <w:rsid w:val="00104872"/>
    <w:rsid w:val="00105360"/>
    <w:rsid w:val="00105A68"/>
    <w:rsid w:val="0010637E"/>
    <w:rsid w:val="001068F6"/>
    <w:rsid w:val="0010726E"/>
    <w:rsid w:val="00107BE8"/>
    <w:rsid w:val="00107E7B"/>
    <w:rsid w:val="00110068"/>
    <w:rsid w:val="00110081"/>
    <w:rsid w:val="00110EBE"/>
    <w:rsid w:val="00110F18"/>
    <w:rsid w:val="001116AB"/>
    <w:rsid w:val="00112F52"/>
    <w:rsid w:val="001131B2"/>
    <w:rsid w:val="001131C8"/>
    <w:rsid w:val="00113A99"/>
    <w:rsid w:val="001142C2"/>
    <w:rsid w:val="00114DE4"/>
    <w:rsid w:val="001150E5"/>
    <w:rsid w:val="0011551C"/>
    <w:rsid w:val="0011617B"/>
    <w:rsid w:val="00116460"/>
    <w:rsid w:val="00116E43"/>
    <w:rsid w:val="00117478"/>
    <w:rsid w:val="00117F0F"/>
    <w:rsid w:val="00117FEB"/>
    <w:rsid w:val="0012014D"/>
    <w:rsid w:val="001205A2"/>
    <w:rsid w:val="00120863"/>
    <w:rsid w:val="00122C1E"/>
    <w:rsid w:val="00122C98"/>
    <w:rsid w:val="001244D5"/>
    <w:rsid w:val="00124DC3"/>
    <w:rsid w:val="00124ED6"/>
    <w:rsid w:val="00126C57"/>
    <w:rsid w:val="00127251"/>
    <w:rsid w:val="00127276"/>
    <w:rsid w:val="001301B5"/>
    <w:rsid w:val="001308BB"/>
    <w:rsid w:val="00131486"/>
    <w:rsid w:val="00132214"/>
    <w:rsid w:val="0013298A"/>
    <w:rsid w:val="00133218"/>
    <w:rsid w:val="00133732"/>
    <w:rsid w:val="0013399B"/>
    <w:rsid w:val="0013474D"/>
    <w:rsid w:val="001348FD"/>
    <w:rsid w:val="00134EC0"/>
    <w:rsid w:val="001354D7"/>
    <w:rsid w:val="0013588D"/>
    <w:rsid w:val="00135B86"/>
    <w:rsid w:val="00136A31"/>
    <w:rsid w:val="00136CC8"/>
    <w:rsid w:val="00137D7D"/>
    <w:rsid w:val="00137FE8"/>
    <w:rsid w:val="00140837"/>
    <w:rsid w:val="00140BE6"/>
    <w:rsid w:val="00142142"/>
    <w:rsid w:val="001425FA"/>
    <w:rsid w:val="0014289E"/>
    <w:rsid w:val="00142A4D"/>
    <w:rsid w:val="00142F37"/>
    <w:rsid w:val="0014389D"/>
    <w:rsid w:val="00144831"/>
    <w:rsid w:val="00144D22"/>
    <w:rsid w:val="00145EE4"/>
    <w:rsid w:val="00146FA6"/>
    <w:rsid w:val="0014701D"/>
    <w:rsid w:val="00147B27"/>
    <w:rsid w:val="0015025B"/>
    <w:rsid w:val="001503E3"/>
    <w:rsid w:val="00150F08"/>
    <w:rsid w:val="0015223C"/>
    <w:rsid w:val="001535A2"/>
    <w:rsid w:val="00153BF7"/>
    <w:rsid w:val="0015487C"/>
    <w:rsid w:val="00154932"/>
    <w:rsid w:val="00155AAA"/>
    <w:rsid w:val="0015667A"/>
    <w:rsid w:val="0015668F"/>
    <w:rsid w:val="00156AC7"/>
    <w:rsid w:val="00157B72"/>
    <w:rsid w:val="001609FE"/>
    <w:rsid w:val="00160FBA"/>
    <w:rsid w:val="001613AE"/>
    <w:rsid w:val="0016155A"/>
    <w:rsid w:val="00163ED1"/>
    <w:rsid w:val="00163F70"/>
    <w:rsid w:val="00164344"/>
    <w:rsid w:val="00164446"/>
    <w:rsid w:val="0016448A"/>
    <w:rsid w:val="00165829"/>
    <w:rsid w:val="00165D81"/>
    <w:rsid w:val="001664ED"/>
    <w:rsid w:val="00166D70"/>
    <w:rsid w:val="001679FD"/>
    <w:rsid w:val="00167CC3"/>
    <w:rsid w:val="0017046E"/>
    <w:rsid w:val="001712B8"/>
    <w:rsid w:val="00171E55"/>
    <w:rsid w:val="00172A69"/>
    <w:rsid w:val="00172EC9"/>
    <w:rsid w:val="001733A5"/>
    <w:rsid w:val="0017450D"/>
    <w:rsid w:val="00174D0C"/>
    <w:rsid w:val="001754AB"/>
    <w:rsid w:val="00175EB1"/>
    <w:rsid w:val="0017665F"/>
    <w:rsid w:val="001768BF"/>
    <w:rsid w:val="00177E4E"/>
    <w:rsid w:val="00180F69"/>
    <w:rsid w:val="00181D7F"/>
    <w:rsid w:val="00181FA1"/>
    <w:rsid w:val="00182486"/>
    <w:rsid w:val="00182601"/>
    <w:rsid w:val="00182C81"/>
    <w:rsid w:val="0018409B"/>
    <w:rsid w:val="001845B4"/>
    <w:rsid w:val="00185A4C"/>
    <w:rsid w:val="00186500"/>
    <w:rsid w:val="00186DFA"/>
    <w:rsid w:val="0018701A"/>
    <w:rsid w:val="00187488"/>
    <w:rsid w:val="00187627"/>
    <w:rsid w:val="00187BCE"/>
    <w:rsid w:val="00190205"/>
    <w:rsid w:val="00190CE8"/>
    <w:rsid w:val="00190CED"/>
    <w:rsid w:val="00190DEB"/>
    <w:rsid w:val="00190E56"/>
    <w:rsid w:val="001919AA"/>
    <w:rsid w:val="001919FF"/>
    <w:rsid w:val="00192345"/>
    <w:rsid w:val="00194AA9"/>
    <w:rsid w:val="00194D00"/>
    <w:rsid w:val="0019502A"/>
    <w:rsid w:val="0019541E"/>
    <w:rsid w:val="00195591"/>
    <w:rsid w:val="00195BEF"/>
    <w:rsid w:val="00196E9F"/>
    <w:rsid w:val="0019727A"/>
    <w:rsid w:val="001A0348"/>
    <w:rsid w:val="001A0A56"/>
    <w:rsid w:val="001A16AB"/>
    <w:rsid w:val="001A1868"/>
    <w:rsid w:val="001A1DD6"/>
    <w:rsid w:val="001A21D1"/>
    <w:rsid w:val="001A2F77"/>
    <w:rsid w:val="001A3634"/>
    <w:rsid w:val="001A4360"/>
    <w:rsid w:val="001A43DD"/>
    <w:rsid w:val="001A662F"/>
    <w:rsid w:val="001A74BA"/>
    <w:rsid w:val="001A79D5"/>
    <w:rsid w:val="001B068F"/>
    <w:rsid w:val="001B06F7"/>
    <w:rsid w:val="001B070A"/>
    <w:rsid w:val="001B0C3A"/>
    <w:rsid w:val="001B0EF2"/>
    <w:rsid w:val="001B2FAD"/>
    <w:rsid w:val="001B3E1F"/>
    <w:rsid w:val="001B3F5A"/>
    <w:rsid w:val="001B5A27"/>
    <w:rsid w:val="001B677F"/>
    <w:rsid w:val="001B7735"/>
    <w:rsid w:val="001B7CB0"/>
    <w:rsid w:val="001C0575"/>
    <w:rsid w:val="001C0B30"/>
    <w:rsid w:val="001C0B83"/>
    <w:rsid w:val="001C16EF"/>
    <w:rsid w:val="001C1705"/>
    <w:rsid w:val="001C1C07"/>
    <w:rsid w:val="001C1F59"/>
    <w:rsid w:val="001C215F"/>
    <w:rsid w:val="001C2B8C"/>
    <w:rsid w:val="001C3257"/>
    <w:rsid w:val="001C3990"/>
    <w:rsid w:val="001C3991"/>
    <w:rsid w:val="001C4A7E"/>
    <w:rsid w:val="001C50D0"/>
    <w:rsid w:val="001C5E70"/>
    <w:rsid w:val="001C68E1"/>
    <w:rsid w:val="001C7ACE"/>
    <w:rsid w:val="001D004A"/>
    <w:rsid w:val="001D0C80"/>
    <w:rsid w:val="001D0F9B"/>
    <w:rsid w:val="001D1669"/>
    <w:rsid w:val="001D1F19"/>
    <w:rsid w:val="001D2137"/>
    <w:rsid w:val="001D2756"/>
    <w:rsid w:val="001D31F7"/>
    <w:rsid w:val="001D33D8"/>
    <w:rsid w:val="001D57B3"/>
    <w:rsid w:val="001D58CB"/>
    <w:rsid w:val="001D5B32"/>
    <w:rsid w:val="001D62CC"/>
    <w:rsid w:val="001D68AF"/>
    <w:rsid w:val="001D73DA"/>
    <w:rsid w:val="001D79A2"/>
    <w:rsid w:val="001E01C9"/>
    <w:rsid w:val="001E0275"/>
    <w:rsid w:val="001E0390"/>
    <w:rsid w:val="001E317F"/>
    <w:rsid w:val="001E4607"/>
    <w:rsid w:val="001E616C"/>
    <w:rsid w:val="001E6407"/>
    <w:rsid w:val="001E65A5"/>
    <w:rsid w:val="001E668B"/>
    <w:rsid w:val="001E66D6"/>
    <w:rsid w:val="001E68CD"/>
    <w:rsid w:val="001E6BD4"/>
    <w:rsid w:val="001E6EB2"/>
    <w:rsid w:val="001E7331"/>
    <w:rsid w:val="001E77C8"/>
    <w:rsid w:val="001F044A"/>
    <w:rsid w:val="001F071B"/>
    <w:rsid w:val="001F0EC6"/>
    <w:rsid w:val="001F0F70"/>
    <w:rsid w:val="001F139C"/>
    <w:rsid w:val="001F38C5"/>
    <w:rsid w:val="001F54B1"/>
    <w:rsid w:val="001F5A12"/>
    <w:rsid w:val="001F6074"/>
    <w:rsid w:val="001F64A9"/>
    <w:rsid w:val="001F7671"/>
    <w:rsid w:val="001F7FA1"/>
    <w:rsid w:val="0020003E"/>
    <w:rsid w:val="002005FF"/>
    <w:rsid w:val="002007FC"/>
    <w:rsid w:val="00200B79"/>
    <w:rsid w:val="00201C0E"/>
    <w:rsid w:val="00201CC7"/>
    <w:rsid w:val="002020A1"/>
    <w:rsid w:val="002029D2"/>
    <w:rsid w:val="00202FEF"/>
    <w:rsid w:val="00203263"/>
    <w:rsid w:val="00203328"/>
    <w:rsid w:val="00203756"/>
    <w:rsid w:val="00203E4C"/>
    <w:rsid w:val="00203F47"/>
    <w:rsid w:val="00204FDC"/>
    <w:rsid w:val="00205088"/>
    <w:rsid w:val="002050C1"/>
    <w:rsid w:val="00205F17"/>
    <w:rsid w:val="00206057"/>
    <w:rsid w:val="00206993"/>
    <w:rsid w:val="00207C48"/>
    <w:rsid w:val="002104D8"/>
    <w:rsid w:val="00210B0A"/>
    <w:rsid w:val="00210F03"/>
    <w:rsid w:val="00211011"/>
    <w:rsid w:val="0021126C"/>
    <w:rsid w:val="0021189C"/>
    <w:rsid w:val="00212587"/>
    <w:rsid w:val="002126CE"/>
    <w:rsid w:val="002132AB"/>
    <w:rsid w:val="002136E8"/>
    <w:rsid w:val="0021441F"/>
    <w:rsid w:val="0021568C"/>
    <w:rsid w:val="002165FF"/>
    <w:rsid w:val="0021664E"/>
    <w:rsid w:val="00216AE9"/>
    <w:rsid w:val="00216F1D"/>
    <w:rsid w:val="00217A42"/>
    <w:rsid w:val="002207FA"/>
    <w:rsid w:val="00221CD7"/>
    <w:rsid w:val="00221D6B"/>
    <w:rsid w:val="00221EE4"/>
    <w:rsid w:val="00221FBA"/>
    <w:rsid w:val="00222591"/>
    <w:rsid w:val="0022264E"/>
    <w:rsid w:val="00222CD6"/>
    <w:rsid w:val="00222DEA"/>
    <w:rsid w:val="00223B57"/>
    <w:rsid w:val="00224173"/>
    <w:rsid w:val="0022461A"/>
    <w:rsid w:val="0022511C"/>
    <w:rsid w:val="00225909"/>
    <w:rsid w:val="00225912"/>
    <w:rsid w:val="00226285"/>
    <w:rsid w:val="002267F3"/>
    <w:rsid w:val="00227BD8"/>
    <w:rsid w:val="00230B34"/>
    <w:rsid w:val="00230E8F"/>
    <w:rsid w:val="002312DC"/>
    <w:rsid w:val="00231370"/>
    <w:rsid w:val="0023161D"/>
    <w:rsid w:val="00231692"/>
    <w:rsid w:val="0023179F"/>
    <w:rsid w:val="0023239F"/>
    <w:rsid w:val="00232FB3"/>
    <w:rsid w:val="00233AA1"/>
    <w:rsid w:val="002340AA"/>
    <w:rsid w:val="00234149"/>
    <w:rsid w:val="00234420"/>
    <w:rsid w:val="002344B7"/>
    <w:rsid w:val="0023475B"/>
    <w:rsid w:val="00235362"/>
    <w:rsid w:val="00235AE3"/>
    <w:rsid w:val="0023641C"/>
    <w:rsid w:val="00236564"/>
    <w:rsid w:val="00236B9A"/>
    <w:rsid w:val="00237755"/>
    <w:rsid w:val="00237D78"/>
    <w:rsid w:val="00240586"/>
    <w:rsid w:val="00241113"/>
    <w:rsid w:val="0024280D"/>
    <w:rsid w:val="00244618"/>
    <w:rsid w:val="00244638"/>
    <w:rsid w:val="00244CDC"/>
    <w:rsid w:val="00245116"/>
    <w:rsid w:val="002452D5"/>
    <w:rsid w:val="00245C3A"/>
    <w:rsid w:val="00245F13"/>
    <w:rsid w:val="00246600"/>
    <w:rsid w:val="00246787"/>
    <w:rsid w:val="00246BA7"/>
    <w:rsid w:val="00246CD1"/>
    <w:rsid w:val="0024709B"/>
    <w:rsid w:val="00247253"/>
    <w:rsid w:val="0024740C"/>
    <w:rsid w:val="002477E7"/>
    <w:rsid w:val="00247C4A"/>
    <w:rsid w:val="00247D82"/>
    <w:rsid w:val="0025007C"/>
    <w:rsid w:val="00252465"/>
    <w:rsid w:val="00252D08"/>
    <w:rsid w:val="00253294"/>
    <w:rsid w:val="00253A34"/>
    <w:rsid w:val="002543A0"/>
    <w:rsid w:val="00255047"/>
    <w:rsid w:val="0025523A"/>
    <w:rsid w:val="0025571F"/>
    <w:rsid w:val="00257032"/>
    <w:rsid w:val="0025723F"/>
    <w:rsid w:val="002578C9"/>
    <w:rsid w:val="00257C12"/>
    <w:rsid w:val="00257C24"/>
    <w:rsid w:val="0026120D"/>
    <w:rsid w:val="00261963"/>
    <w:rsid w:val="002623E3"/>
    <w:rsid w:val="00262F02"/>
    <w:rsid w:val="002631DD"/>
    <w:rsid w:val="0026332F"/>
    <w:rsid w:val="002639AF"/>
    <w:rsid w:val="00264CC2"/>
    <w:rsid w:val="00264F85"/>
    <w:rsid w:val="00264FA9"/>
    <w:rsid w:val="00265D04"/>
    <w:rsid w:val="00266AD2"/>
    <w:rsid w:val="00266EF2"/>
    <w:rsid w:val="00267A19"/>
    <w:rsid w:val="00267F2A"/>
    <w:rsid w:val="00270953"/>
    <w:rsid w:val="002712C9"/>
    <w:rsid w:val="002719E0"/>
    <w:rsid w:val="00272924"/>
    <w:rsid w:val="00272AE9"/>
    <w:rsid w:val="0027349B"/>
    <w:rsid w:val="00273F58"/>
    <w:rsid w:val="00274482"/>
    <w:rsid w:val="00275444"/>
    <w:rsid w:val="00276019"/>
    <w:rsid w:val="0027716C"/>
    <w:rsid w:val="00277179"/>
    <w:rsid w:val="002771D4"/>
    <w:rsid w:val="0028004C"/>
    <w:rsid w:val="002816C0"/>
    <w:rsid w:val="00281B1F"/>
    <w:rsid w:val="00281C90"/>
    <w:rsid w:val="0028291F"/>
    <w:rsid w:val="00282AF7"/>
    <w:rsid w:val="00282BB6"/>
    <w:rsid w:val="00282D04"/>
    <w:rsid w:val="0028318F"/>
    <w:rsid w:val="00283871"/>
    <w:rsid w:val="00284DB0"/>
    <w:rsid w:val="0028608C"/>
    <w:rsid w:val="0028609F"/>
    <w:rsid w:val="00286248"/>
    <w:rsid w:val="00286339"/>
    <w:rsid w:val="002869B7"/>
    <w:rsid w:val="00287727"/>
    <w:rsid w:val="00290100"/>
    <w:rsid w:val="0029036C"/>
    <w:rsid w:val="00290818"/>
    <w:rsid w:val="00293128"/>
    <w:rsid w:val="00293636"/>
    <w:rsid w:val="00293777"/>
    <w:rsid w:val="002949B1"/>
    <w:rsid w:val="00294B43"/>
    <w:rsid w:val="00296389"/>
    <w:rsid w:val="0029776B"/>
    <w:rsid w:val="00297818"/>
    <w:rsid w:val="00297A06"/>
    <w:rsid w:val="00297A4B"/>
    <w:rsid w:val="002A00DD"/>
    <w:rsid w:val="002A076B"/>
    <w:rsid w:val="002A19FD"/>
    <w:rsid w:val="002A2E97"/>
    <w:rsid w:val="002A2F0B"/>
    <w:rsid w:val="002A4120"/>
    <w:rsid w:val="002A4D1D"/>
    <w:rsid w:val="002A5191"/>
    <w:rsid w:val="002A52B8"/>
    <w:rsid w:val="002A5542"/>
    <w:rsid w:val="002A5553"/>
    <w:rsid w:val="002A7237"/>
    <w:rsid w:val="002A725D"/>
    <w:rsid w:val="002A766A"/>
    <w:rsid w:val="002A7803"/>
    <w:rsid w:val="002B0334"/>
    <w:rsid w:val="002B1AC1"/>
    <w:rsid w:val="002B2364"/>
    <w:rsid w:val="002B2E40"/>
    <w:rsid w:val="002B3B44"/>
    <w:rsid w:val="002B6882"/>
    <w:rsid w:val="002B6CDB"/>
    <w:rsid w:val="002B7B7D"/>
    <w:rsid w:val="002B7D52"/>
    <w:rsid w:val="002C08CB"/>
    <w:rsid w:val="002C1CC2"/>
    <w:rsid w:val="002C1EF6"/>
    <w:rsid w:val="002C23D0"/>
    <w:rsid w:val="002C23F1"/>
    <w:rsid w:val="002C2527"/>
    <w:rsid w:val="002C2620"/>
    <w:rsid w:val="002C3270"/>
    <w:rsid w:val="002C40E9"/>
    <w:rsid w:val="002C43BE"/>
    <w:rsid w:val="002C5E01"/>
    <w:rsid w:val="002C5E97"/>
    <w:rsid w:val="002C5ECD"/>
    <w:rsid w:val="002C6A6F"/>
    <w:rsid w:val="002C7D03"/>
    <w:rsid w:val="002D13BD"/>
    <w:rsid w:val="002D231F"/>
    <w:rsid w:val="002D3793"/>
    <w:rsid w:val="002D3E0E"/>
    <w:rsid w:val="002D45ED"/>
    <w:rsid w:val="002D47B8"/>
    <w:rsid w:val="002D4969"/>
    <w:rsid w:val="002D4CBA"/>
    <w:rsid w:val="002D5203"/>
    <w:rsid w:val="002D7807"/>
    <w:rsid w:val="002D7B5F"/>
    <w:rsid w:val="002E0274"/>
    <w:rsid w:val="002E1038"/>
    <w:rsid w:val="002E143B"/>
    <w:rsid w:val="002E1CEB"/>
    <w:rsid w:val="002E1FA9"/>
    <w:rsid w:val="002E31FE"/>
    <w:rsid w:val="002E350A"/>
    <w:rsid w:val="002E399E"/>
    <w:rsid w:val="002E600D"/>
    <w:rsid w:val="002E706F"/>
    <w:rsid w:val="002E7631"/>
    <w:rsid w:val="002E7B22"/>
    <w:rsid w:val="002E7D41"/>
    <w:rsid w:val="002F1639"/>
    <w:rsid w:val="002F33D5"/>
    <w:rsid w:val="002F45B9"/>
    <w:rsid w:val="002F46DD"/>
    <w:rsid w:val="002F497F"/>
    <w:rsid w:val="002F5CFA"/>
    <w:rsid w:val="002F5D50"/>
    <w:rsid w:val="002F5EA3"/>
    <w:rsid w:val="002F62D1"/>
    <w:rsid w:val="002F6667"/>
    <w:rsid w:val="002F687C"/>
    <w:rsid w:val="002F73A2"/>
    <w:rsid w:val="002F7CA4"/>
    <w:rsid w:val="002F7DF8"/>
    <w:rsid w:val="002F7F86"/>
    <w:rsid w:val="00300122"/>
    <w:rsid w:val="00300BF2"/>
    <w:rsid w:val="00301C85"/>
    <w:rsid w:val="003026D5"/>
    <w:rsid w:val="00302E09"/>
    <w:rsid w:val="00303B14"/>
    <w:rsid w:val="00304264"/>
    <w:rsid w:val="003045C8"/>
    <w:rsid w:val="00304738"/>
    <w:rsid w:val="00304C50"/>
    <w:rsid w:val="00305EEF"/>
    <w:rsid w:val="00305FCF"/>
    <w:rsid w:val="00306236"/>
    <w:rsid w:val="00306A51"/>
    <w:rsid w:val="00306BF6"/>
    <w:rsid w:val="00307939"/>
    <w:rsid w:val="003100CE"/>
    <w:rsid w:val="003107B0"/>
    <w:rsid w:val="00310E9E"/>
    <w:rsid w:val="00311A98"/>
    <w:rsid w:val="003122B6"/>
    <w:rsid w:val="0031432A"/>
    <w:rsid w:val="0031469F"/>
    <w:rsid w:val="00314E6A"/>
    <w:rsid w:val="00315EE6"/>
    <w:rsid w:val="003164DA"/>
    <w:rsid w:val="0031735D"/>
    <w:rsid w:val="0031769A"/>
    <w:rsid w:val="003176FB"/>
    <w:rsid w:val="003178FC"/>
    <w:rsid w:val="00317CC4"/>
    <w:rsid w:val="00320067"/>
    <w:rsid w:val="0032038E"/>
    <w:rsid w:val="00320C4E"/>
    <w:rsid w:val="00320CE0"/>
    <w:rsid w:val="003211A6"/>
    <w:rsid w:val="0032154C"/>
    <w:rsid w:val="00321F41"/>
    <w:rsid w:val="00322812"/>
    <w:rsid w:val="00322BC8"/>
    <w:rsid w:val="0032570B"/>
    <w:rsid w:val="003265DC"/>
    <w:rsid w:val="00326FE0"/>
    <w:rsid w:val="0032717A"/>
    <w:rsid w:val="0032771D"/>
    <w:rsid w:val="00327C82"/>
    <w:rsid w:val="00330219"/>
    <w:rsid w:val="00331E63"/>
    <w:rsid w:val="00331EAC"/>
    <w:rsid w:val="00333264"/>
    <w:rsid w:val="003338B7"/>
    <w:rsid w:val="00334291"/>
    <w:rsid w:val="003343D5"/>
    <w:rsid w:val="00334702"/>
    <w:rsid w:val="00335CA9"/>
    <w:rsid w:val="00335FA3"/>
    <w:rsid w:val="003361AF"/>
    <w:rsid w:val="00336330"/>
    <w:rsid w:val="0033666D"/>
    <w:rsid w:val="0033690C"/>
    <w:rsid w:val="00336962"/>
    <w:rsid w:val="00336B19"/>
    <w:rsid w:val="00336C37"/>
    <w:rsid w:val="003372F4"/>
    <w:rsid w:val="003375EF"/>
    <w:rsid w:val="00342062"/>
    <w:rsid w:val="003428D8"/>
    <w:rsid w:val="003437F6"/>
    <w:rsid w:val="00343E67"/>
    <w:rsid w:val="00345056"/>
    <w:rsid w:val="00345252"/>
    <w:rsid w:val="00345A11"/>
    <w:rsid w:val="00345B5C"/>
    <w:rsid w:val="00345CB2"/>
    <w:rsid w:val="00345E54"/>
    <w:rsid w:val="0034608F"/>
    <w:rsid w:val="003460C0"/>
    <w:rsid w:val="003468C1"/>
    <w:rsid w:val="00346900"/>
    <w:rsid w:val="003500BF"/>
    <w:rsid w:val="0035161B"/>
    <w:rsid w:val="003518EB"/>
    <w:rsid w:val="00351D67"/>
    <w:rsid w:val="00351F0B"/>
    <w:rsid w:val="00352391"/>
    <w:rsid w:val="00352789"/>
    <w:rsid w:val="00352848"/>
    <w:rsid w:val="0035297E"/>
    <w:rsid w:val="00352B17"/>
    <w:rsid w:val="00353078"/>
    <w:rsid w:val="00353F36"/>
    <w:rsid w:val="0035438A"/>
    <w:rsid w:val="0035441A"/>
    <w:rsid w:val="0035459F"/>
    <w:rsid w:val="00354AB0"/>
    <w:rsid w:val="00354FF5"/>
    <w:rsid w:val="003569C9"/>
    <w:rsid w:val="00356F33"/>
    <w:rsid w:val="00357754"/>
    <w:rsid w:val="0035779F"/>
    <w:rsid w:val="003579E6"/>
    <w:rsid w:val="00360074"/>
    <w:rsid w:val="00360B18"/>
    <w:rsid w:val="00361074"/>
    <w:rsid w:val="0036139F"/>
    <w:rsid w:val="00361989"/>
    <w:rsid w:val="00361F2C"/>
    <w:rsid w:val="00364C5F"/>
    <w:rsid w:val="003653A7"/>
    <w:rsid w:val="00365A00"/>
    <w:rsid w:val="00365B13"/>
    <w:rsid w:val="00365BA8"/>
    <w:rsid w:val="00366722"/>
    <w:rsid w:val="00366F32"/>
    <w:rsid w:val="00367417"/>
    <w:rsid w:val="0037176F"/>
    <w:rsid w:val="003718A4"/>
    <w:rsid w:val="00372C98"/>
    <w:rsid w:val="003734F3"/>
    <w:rsid w:val="003740E8"/>
    <w:rsid w:val="00374521"/>
    <w:rsid w:val="0037513D"/>
    <w:rsid w:val="003751E0"/>
    <w:rsid w:val="0037605A"/>
    <w:rsid w:val="0037621D"/>
    <w:rsid w:val="00376305"/>
    <w:rsid w:val="0037644F"/>
    <w:rsid w:val="003766A1"/>
    <w:rsid w:val="00376AF0"/>
    <w:rsid w:val="0037705A"/>
    <w:rsid w:val="0037757B"/>
    <w:rsid w:val="003776F3"/>
    <w:rsid w:val="00377A3F"/>
    <w:rsid w:val="00377E2E"/>
    <w:rsid w:val="00380643"/>
    <w:rsid w:val="00380E9E"/>
    <w:rsid w:val="003813B4"/>
    <w:rsid w:val="003818EB"/>
    <w:rsid w:val="00381D8C"/>
    <w:rsid w:val="003822D0"/>
    <w:rsid w:val="0038315B"/>
    <w:rsid w:val="00383280"/>
    <w:rsid w:val="00384461"/>
    <w:rsid w:val="00384932"/>
    <w:rsid w:val="00385571"/>
    <w:rsid w:val="003859AE"/>
    <w:rsid w:val="003865F0"/>
    <w:rsid w:val="00386897"/>
    <w:rsid w:val="003868A7"/>
    <w:rsid w:val="003870D2"/>
    <w:rsid w:val="00387256"/>
    <w:rsid w:val="00387BC0"/>
    <w:rsid w:val="00387C9F"/>
    <w:rsid w:val="00387F84"/>
    <w:rsid w:val="0039003C"/>
    <w:rsid w:val="00390407"/>
    <w:rsid w:val="0039078E"/>
    <w:rsid w:val="00390D5B"/>
    <w:rsid w:val="00390E71"/>
    <w:rsid w:val="003912D1"/>
    <w:rsid w:val="003913B9"/>
    <w:rsid w:val="00392FEA"/>
    <w:rsid w:val="003934B4"/>
    <w:rsid w:val="003937E5"/>
    <w:rsid w:val="00394844"/>
    <w:rsid w:val="003954C7"/>
    <w:rsid w:val="003964CB"/>
    <w:rsid w:val="00396867"/>
    <w:rsid w:val="00397A35"/>
    <w:rsid w:val="003A01D1"/>
    <w:rsid w:val="003A07F4"/>
    <w:rsid w:val="003A0CF1"/>
    <w:rsid w:val="003A14E4"/>
    <w:rsid w:val="003A18B5"/>
    <w:rsid w:val="003A2130"/>
    <w:rsid w:val="003A26BC"/>
    <w:rsid w:val="003A2771"/>
    <w:rsid w:val="003A2A77"/>
    <w:rsid w:val="003A38FB"/>
    <w:rsid w:val="003A3F16"/>
    <w:rsid w:val="003A432A"/>
    <w:rsid w:val="003A5110"/>
    <w:rsid w:val="003A577E"/>
    <w:rsid w:val="003A5CDE"/>
    <w:rsid w:val="003A6551"/>
    <w:rsid w:val="003A6668"/>
    <w:rsid w:val="003A67A4"/>
    <w:rsid w:val="003A6E90"/>
    <w:rsid w:val="003A78A3"/>
    <w:rsid w:val="003B02A0"/>
    <w:rsid w:val="003B02E5"/>
    <w:rsid w:val="003B0505"/>
    <w:rsid w:val="003B0862"/>
    <w:rsid w:val="003B0D51"/>
    <w:rsid w:val="003B1010"/>
    <w:rsid w:val="003B13D3"/>
    <w:rsid w:val="003B1B99"/>
    <w:rsid w:val="003B1DDE"/>
    <w:rsid w:val="003B1F24"/>
    <w:rsid w:val="003B2565"/>
    <w:rsid w:val="003B29A9"/>
    <w:rsid w:val="003B2D43"/>
    <w:rsid w:val="003B2E51"/>
    <w:rsid w:val="003B30F4"/>
    <w:rsid w:val="003B47DA"/>
    <w:rsid w:val="003B4AB9"/>
    <w:rsid w:val="003B4C9E"/>
    <w:rsid w:val="003B4E7E"/>
    <w:rsid w:val="003B4FFD"/>
    <w:rsid w:val="003B6220"/>
    <w:rsid w:val="003B6491"/>
    <w:rsid w:val="003B743D"/>
    <w:rsid w:val="003B74B1"/>
    <w:rsid w:val="003C0F4C"/>
    <w:rsid w:val="003C1AED"/>
    <w:rsid w:val="003C2265"/>
    <w:rsid w:val="003C2BF8"/>
    <w:rsid w:val="003C3125"/>
    <w:rsid w:val="003C3338"/>
    <w:rsid w:val="003C3578"/>
    <w:rsid w:val="003C3870"/>
    <w:rsid w:val="003C39EC"/>
    <w:rsid w:val="003C3A65"/>
    <w:rsid w:val="003C4935"/>
    <w:rsid w:val="003C4E05"/>
    <w:rsid w:val="003C666A"/>
    <w:rsid w:val="003C69B7"/>
    <w:rsid w:val="003C71C6"/>
    <w:rsid w:val="003C7B25"/>
    <w:rsid w:val="003C7CFD"/>
    <w:rsid w:val="003D07D0"/>
    <w:rsid w:val="003D28BE"/>
    <w:rsid w:val="003D2D33"/>
    <w:rsid w:val="003D3089"/>
    <w:rsid w:val="003D3B35"/>
    <w:rsid w:val="003D3C95"/>
    <w:rsid w:val="003D3DAD"/>
    <w:rsid w:val="003D42E3"/>
    <w:rsid w:val="003D47CB"/>
    <w:rsid w:val="003D4F31"/>
    <w:rsid w:val="003D5EF5"/>
    <w:rsid w:val="003D66AF"/>
    <w:rsid w:val="003D6B8E"/>
    <w:rsid w:val="003D7C67"/>
    <w:rsid w:val="003D7E5A"/>
    <w:rsid w:val="003D7EE7"/>
    <w:rsid w:val="003E118D"/>
    <w:rsid w:val="003E1C31"/>
    <w:rsid w:val="003E34E6"/>
    <w:rsid w:val="003E38DF"/>
    <w:rsid w:val="003E4636"/>
    <w:rsid w:val="003E4BAA"/>
    <w:rsid w:val="003E53EE"/>
    <w:rsid w:val="003E547E"/>
    <w:rsid w:val="003E59FD"/>
    <w:rsid w:val="003E6536"/>
    <w:rsid w:val="003E6F99"/>
    <w:rsid w:val="003E703C"/>
    <w:rsid w:val="003E7FF7"/>
    <w:rsid w:val="003F02E1"/>
    <w:rsid w:val="003F1258"/>
    <w:rsid w:val="003F18FF"/>
    <w:rsid w:val="003F195F"/>
    <w:rsid w:val="003F197F"/>
    <w:rsid w:val="003F1EE5"/>
    <w:rsid w:val="003F2EB4"/>
    <w:rsid w:val="003F3029"/>
    <w:rsid w:val="003F32FE"/>
    <w:rsid w:val="003F35A0"/>
    <w:rsid w:val="003F3CC4"/>
    <w:rsid w:val="003F3D5A"/>
    <w:rsid w:val="003F418A"/>
    <w:rsid w:val="003F4AEA"/>
    <w:rsid w:val="003F7847"/>
    <w:rsid w:val="003F7A01"/>
    <w:rsid w:val="003F7D3D"/>
    <w:rsid w:val="004008CC"/>
    <w:rsid w:val="0040232B"/>
    <w:rsid w:val="00402849"/>
    <w:rsid w:val="00403F9A"/>
    <w:rsid w:val="00405369"/>
    <w:rsid w:val="00406AEB"/>
    <w:rsid w:val="00407DC5"/>
    <w:rsid w:val="00410252"/>
    <w:rsid w:val="0041039D"/>
    <w:rsid w:val="00410876"/>
    <w:rsid w:val="00410B35"/>
    <w:rsid w:val="00410FFB"/>
    <w:rsid w:val="004118FD"/>
    <w:rsid w:val="00412AE7"/>
    <w:rsid w:val="004134DF"/>
    <w:rsid w:val="00413B28"/>
    <w:rsid w:val="00413E37"/>
    <w:rsid w:val="00413FCF"/>
    <w:rsid w:val="00414D99"/>
    <w:rsid w:val="00414F96"/>
    <w:rsid w:val="00414FE8"/>
    <w:rsid w:val="00415060"/>
    <w:rsid w:val="004151F9"/>
    <w:rsid w:val="0041549A"/>
    <w:rsid w:val="004169A5"/>
    <w:rsid w:val="00417367"/>
    <w:rsid w:val="004175A4"/>
    <w:rsid w:val="004175E2"/>
    <w:rsid w:val="00417628"/>
    <w:rsid w:val="00417ED4"/>
    <w:rsid w:val="00417FCD"/>
    <w:rsid w:val="00420E5C"/>
    <w:rsid w:val="00420EDB"/>
    <w:rsid w:val="004212E1"/>
    <w:rsid w:val="004212EF"/>
    <w:rsid w:val="00422451"/>
    <w:rsid w:val="004230B4"/>
    <w:rsid w:val="00424DBF"/>
    <w:rsid w:val="00424E38"/>
    <w:rsid w:val="004265DD"/>
    <w:rsid w:val="004270D2"/>
    <w:rsid w:val="004273AB"/>
    <w:rsid w:val="004274F5"/>
    <w:rsid w:val="00427E05"/>
    <w:rsid w:val="00427F13"/>
    <w:rsid w:val="00430668"/>
    <w:rsid w:val="0043193A"/>
    <w:rsid w:val="00431BF1"/>
    <w:rsid w:val="00431EED"/>
    <w:rsid w:val="00432053"/>
    <w:rsid w:val="004324A6"/>
    <w:rsid w:val="00432A91"/>
    <w:rsid w:val="00432C85"/>
    <w:rsid w:val="00432F58"/>
    <w:rsid w:val="00433665"/>
    <w:rsid w:val="004345E1"/>
    <w:rsid w:val="00434AB2"/>
    <w:rsid w:val="004354C8"/>
    <w:rsid w:val="0043571A"/>
    <w:rsid w:val="00435936"/>
    <w:rsid w:val="0043594C"/>
    <w:rsid w:val="00436F00"/>
    <w:rsid w:val="0043778E"/>
    <w:rsid w:val="00440EF8"/>
    <w:rsid w:val="00441698"/>
    <w:rsid w:val="00441837"/>
    <w:rsid w:val="0044194B"/>
    <w:rsid w:val="00441AC1"/>
    <w:rsid w:val="00441D1A"/>
    <w:rsid w:val="0044353C"/>
    <w:rsid w:val="004436F7"/>
    <w:rsid w:val="00443A14"/>
    <w:rsid w:val="00444105"/>
    <w:rsid w:val="00444377"/>
    <w:rsid w:val="00444439"/>
    <w:rsid w:val="004444FF"/>
    <w:rsid w:val="00444AD5"/>
    <w:rsid w:val="0044600C"/>
    <w:rsid w:val="00446B24"/>
    <w:rsid w:val="0044763B"/>
    <w:rsid w:val="00447F20"/>
    <w:rsid w:val="00450BF6"/>
    <w:rsid w:val="00450D35"/>
    <w:rsid w:val="00451321"/>
    <w:rsid w:val="00451B54"/>
    <w:rsid w:val="004525E0"/>
    <w:rsid w:val="00452F0A"/>
    <w:rsid w:val="0045320C"/>
    <w:rsid w:val="004532A0"/>
    <w:rsid w:val="004537BD"/>
    <w:rsid w:val="004542D4"/>
    <w:rsid w:val="004550A8"/>
    <w:rsid w:val="00455A3E"/>
    <w:rsid w:val="00455E39"/>
    <w:rsid w:val="004560F9"/>
    <w:rsid w:val="00456506"/>
    <w:rsid w:val="004569D2"/>
    <w:rsid w:val="0046076F"/>
    <w:rsid w:val="00461912"/>
    <w:rsid w:val="00462224"/>
    <w:rsid w:val="00462650"/>
    <w:rsid w:val="00463675"/>
    <w:rsid w:val="004642CB"/>
    <w:rsid w:val="0046439C"/>
    <w:rsid w:val="00464853"/>
    <w:rsid w:val="0046544D"/>
    <w:rsid w:val="004655A5"/>
    <w:rsid w:val="004662DD"/>
    <w:rsid w:val="00467010"/>
    <w:rsid w:val="004671A8"/>
    <w:rsid w:val="004700AD"/>
    <w:rsid w:val="00470EF7"/>
    <w:rsid w:val="0047211C"/>
    <w:rsid w:val="004727C3"/>
    <w:rsid w:val="00473E06"/>
    <w:rsid w:val="00474326"/>
    <w:rsid w:val="00474D5A"/>
    <w:rsid w:val="004750A7"/>
    <w:rsid w:val="004752E7"/>
    <w:rsid w:val="004769E5"/>
    <w:rsid w:val="00476A62"/>
    <w:rsid w:val="0047718E"/>
    <w:rsid w:val="00477245"/>
    <w:rsid w:val="00477AF0"/>
    <w:rsid w:val="00477D94"/>
    <w:rsid w:val="004803FA"/>
    <w:rsid w:val="004808EC"/>
    <w:rsid w:val="00480E21"/>
    <w:rsid w:val="00480EA3"/>
    <w:rsid w:val="0048145A"/>
    <w:rsid w:val="00481E53"/>
    <w:rsid w:val="004826E3"/>
    <w:rsid w:val="00482AC8"/>
    <w:rsid w:val="00482DCC"/>
    <w:rsid w:val="004839BC"/>
    <w:rsid w:val="00484030"/>
    <w:rsid w:val="0048420B"/>
    <w:rsid w:val="00484D64"/>
    <w:rsid w:val="00485B40"/>
    <w:rsid w:val="00485D55"/>
    <w:rsid w:val="00486B8A"/>
    <w:rsid w:val="00486D03"/>
    <w:rsid w:val="00486E11"/>
    <w:rsid w:val="00487BCD"/>
    <w:rsid w:val="00490191"/>
    <w:rsid w:val="00490A0E"/>
    <w:rsid w:val="00491277"/>
    <w:rsid w:val="00491459"/>
    <w:rsid w:val="00491596"/>
    <w:rsid w:val="00491CFA"/>
    <w:rsid w:val="00491D7B"/>
    <w:rsid w:val="00492117"/>
    <w:rsid w:val="004923FC"/>
    <w:rsid w:val="004931F3"/>
    <w:rsid w:val="00493458"/>
    <w:rsid w:val="00494326"/>
    <w:rsid w:val="00494362"/>
    <w:rsid w:val="00494A58"/>
    <w:rsid w:val="004956F4"/>
    <w:rsid w:val="0049578C"/>
    <w:rsid w:val="00495E83"/>
    <w:rsid w:val="0049600E"/>
    <w:rsid w:val="00496F30"/>
    <w:rsid w:val="00497E41"/>
    <w:rsid w:val="004A0155"/>
    <w:rsid w:val="004A02E6"/>
    <w:rsid w:val="004A0533"/>
    <w:rsid w:val="004A0EF7"/>
    <w:rsid w:val="004A1895"/>
    <w:rsid w:val="004A1B12"/>
    <w:rsid w:val="004A35C9"/>
    <w:rsid w:val="004A3694"/>
    <w:rsid w:val="004A3B39"/>
    <w:rsid w:val="004A4621"/>
    <w:rsid w:val="004A49AB"/>
    <w:rsid w:val="004A4A21"/>
    <w:rsid w:val="004A55EE"/>
    <w:rsid w:val="004A566A"/>
    <w:rsid w:val="004A5886"/>
    <w:rsid w:val="004A6E43"/>
    <w:rsid w:val="004A6F5D"/>
    <w:rsid w:val="004A70C8"/>
    <w:rsid w:val="004A73E3"/>
    <w:rsid w:val="004A78DE"/>
    <w:rsid w:val="004A7AAD"/>
    <w:rsid w:val="004A7CEB"/>
    <w:rsid w:val="004B0653"/>
    <w:rsid w:val="004B1721"/>
    <w:rsid w:val="004B1722"/>
    <w:rsid w:val="004B25EF"/>
    <w:rsid w:val="004B264A"/>
    <w:rsid w:val="004B2A48"/>
    <w:rsid w:val="004B2BE4"/>
    <w:rsid w:val="004B30D8"/>
    <w:rsid w:val="004B32F5"/>
    <w:rsid w:val="004B3926"/>
    <w:rsid w:val="004B3BD4"/>
    <w:rsid w:val="004B4491"/>
    <w:rsid w:val="004B469D"/>
    <w:rsid w:val="004B46A6"/>
    <w:rsid w:val="004B569A"/>
    <w:rsid w:val="004B66CB"/>
    <w:rsid w:val="004B6D7F"/>
    <w:rsid w:val="004B717A"/>
    <w:rsid w:val="004B726A"/>
    <w:rsid w:val="004B7604"/>
    <w:rsid w:val="004C02EE"/>
    <w:rsid w:val="004C08A0"/>
    <w:rsid w:val="004C0CEF"/>
    <w:rsid w:val="004C0DC6"/>
    <w:rsid w:val="004C1186"/>
    <w:rsid w:val="004C11D8"/>
    <w:rsid w:val="004C1BC2"/>
    <w:rsid w:val="004C214E"/>
    <w:rsid w:val="004C3653"/>
    <w:rsid w:val="004C3A75"/>
    <w:rsid w:val="004C3E32"/>
    <w:rsid w:val="004C4015"/>
    <w:rsid w:val="004C4AB5"/>
    <w:rsid w:val="004C6338"/>
    <w:rsid w:val="004C68B6"/>
    <w:rsid w:val="004C6A94"/>
    <w:rsid w:val="004C7DC7"/>
    <w:rsid w:val="004C7E32"/>
    <w:rsid w:val="004D0FDC"/>
    <w:rsid w:val="004D121D"/>
    <w:rsid w:val="004D1A38"/>
    <w:rsid w:val="004D1BC1"/>
    <w:rsid w:val="004D1D5E"/>
    <w:rsid w:val="004D1D82"/>
    <w:rsid w:val="004D1D98"/>
    <w:rsid w:val="004D2AF2"/>
    <w:rsid w:val="004D3FB8"/>
    <w:rsid w:val="004D4939"/>
    <w:rsid w:val="004D4AC0"/>
    <w:rsid w:val="004D4C60"/>
    <w:rsid w:val="004D52C6"/>
    <w:rsid w:val="004D5BEC"/>
    <w:rsid w:val="004D7D8F"/>
    <w:rsid w:val="004D7F3F"/>
    <w:rsid w:val="004E0202"/>
    <w:rsid w:val="004E0D21"/>
    <w:rsid w:val="004E0D34"/>
    <w:rsid w:val="004E14FC"/>
    <w:rsid w:val="004E1D49"/>
    <w:rsid w:val="004E27F4"/>
    <w:rsid w:val="004E2DD3"/>
    <w:rsid w:val="004E3FEB"/>
    <w:rsid w:val="004E43D6"/>
    <w:rsid w:val="004E54FB"/>
    <w:rsid w:val="004E738A"/>
    <w:rsid w:val="004E7E6B"/>
    <w:rsid w:val="004F0718"/>
    <w:rsid w:val="004F2324"/>
    <w:rsid w:val="004F2393"/>
    <w:rsid w:val="004F23F9"/>
    <w:rsid w:val="004F476D"/>
    <w:rsid w:val="004F526B"/>
    <w:rsid w:val="004F5802"/>
    <w:rsid w:val="004F5A10"/>
    <w:rsid w:val="004F5F64"/>
    <w:rsid w:val="004F643B"/>
    <w:rsid w:val="004F6EA2"/>
    <w:rsid w:val="004F724D"/>
    <w:rsid w:val="0050137B"/>
    <w:rsid w:val="005025E6"/>
    <w:rsid w:val="00502923"/>
    <w:rsid w:val="00503FFD"/>
    <w:rsid w:val="00504AEC"/>
    <w:rsid w:val="00505402"/>
    <w:rsid w:val="00506A13"/>
    <w:rsid w:val="005074B9"/>
    <w:rsid w:val="005076A4"/>
    <w:rsid w:val="00507AE8"/>
    <w:rsid w:val="005107B4"/>
    <w:rsid w:val="00510D08"/>
    <w:rsid w:val="00511138"/>
    <w:rsid w:val="005112C8"/>
    <w:rsid w:val="00511A15"/>
    <w:rsid w:val="00511EBD"/>
    <w:rsid w:val="0051227A"/>
    <w:rsid w:val="005123A3"/>
    <w:rsid w:val="00512ABB"/>
    <w:rsid w:val="00512B4C"/>
    <w:rsid w:val="00512C86"/>
    <w:rsid w:val="00513185"/>
    <w:rsid w:val="00514E9B"/>
    <w:rsid w:val="00515189"/>
    <w:rsid w:val="0051630A"/>
    <w:rsid w:val="0051683E"/>
    <w:rsid w:val="00516BD5"/>
    <w:rsid w:val="00516C08"/>
    <w:rsid w:val="00516CCB"/>
    <w:rsid w:val="00516E5F"/>
    <w:rsid w:val="00517111"/>
    <w:rsid w:val="005178FE"/>
    <w:rsid w:val="00520888"/>
    <w:rsid w:val="0052092A"/>
    <w:rsid w:val="00521474"/>
    <w:rsid w:val="005222D3"/>
    <w:rsid w:val="005226F2"/>
    <w:rsid w:val="0052385B"/>
    <w:rsid w:val="00523943"/>
    <w:rsid w:val="00523EEA"/>
    <w:rsid w:val="005243FF"/>
    <w:rsid w:val="00524CB2"/>
    <w:rsid w:val="00526239"/>
    <w:rsid w:val="0052623E"/>
    <w:rsid w:val="005266F0"/>
    <w:rsid w:val="00526C75"/>
    <w:rsid w:val="005271DC"/>
    <w:rsid w:val="005273C0"/>
    <w:rsid w:val="005279DD"/>
    <w:rsid w:val="00527ECA"/>
    <w:rsid w:val="00531095"/>
    <w:rsid w:val="00532A0C"/>
    <w:rsid w:val="00532D11"/>
    <w:rsid w:val="00533109"/>
    <w:rsid w:val="00533AC1"/>
    <w:rsid w:val="0053405E"/>
    <w:rsid w:val="0053463F"/>
    <w:rsid w:val="0053482B"/>
    <w:rsid w:val="00535207"/>
    <w:rsid w:val="00535FFF"/>
    <w:rsid w:val="0053632E"/>
    <w:rsid w:val="00537691"/>
    <w:rsid w:val="00540537"/>
    <w:rsid w:val="00540E39"/>
    <w:rsid w:val="0054152B"/>
    <w:rsid w:val="005415D8"/>
    <w:rsid w:val="0054185C"/>
    <w:rsid w:val="00541A2B"/>
    <w:rsid w:val="00541A95"/>
    <w:rsid w:val="00542E2C"/>
    <w:rsid w:val="005433C0"/>
    <w:rsid w:val="00543945"/>
    <w:rsid w:val="005448FA"/>
    <w:rsid w:val="00544ADD"/>
    <w:rsid w:val="00545994"/>
    <w:rsid w:val="00545BA7"/>
    <w:rsid w:val="005465A5"/>
    <w:rsid w:val="0054690B"/>
    <w:rsid w:val="00546DAC"/>
    <w:rsid w:val="005476DE"/>
    <w:rsid w:val="00550287"/>
    <w:rsid w:val="005503C3"/>
    <w:rsid w:val="00550739"/>
    <w:rsid w:val="00550DDA"/>
    <w:rsid w:val="005516C1"/>
    <w:rsid w:val="0055177B"/>
    <w:rsid w:val="0055204A"/>
    <w:rsid w:val="00552919"/>
    <w:rsid w:val="00552AAB"/>
    <w:rsid w:val="005534FE"/>
    <w:rsid w:val="00553E7D"/>
    <w:rsid w:val="005546CD"/>
    <w:rsid w:val="00554855"/>
    <w:rsid w:val="00555150"/>
    <w:rsid w:val="00555172"/>
    <w:rsid w:val="0055544F"/>
    <w:rsid w:val="00555BD5"/>
    <w:rsid w:val="00555EB2"/>
    <w:rsid w:val="00556E45"/>
    <w:rsid w:val="00557636"/>
    <w:rsid w:val="00557DB9"/>
    <w:rsid w:val="00557DBF"/>
    <w:rsid w:val="0056018E"/>
    <w:rsid w:val="0056092D"/>
    <w:rsid w:val="00560FD1"/>
    <w:rsid w:val="0056128B"/>
    <w:rsid w:val="00561C22"/>
    <w:rsid w:val="00561EA2"/>
    <w:rsid w:val="00561FA9"/>
    <w:rsid w:val="005629DE"/>
    <w:rsid w:val="00563257"/>
    <w:rsid w:val="005634B9"/>
    <w:rsid w:val="00563EEC"/>
    <w:rsid w:val="00564C7E"/>
    <w:rsid w:val="00566BD2"/>
    <w:rsid w:val="00567FB5"/>
    <w:rsid w:val="00570C9A"/>
    <w:rsid w:val="00571081"/>
    <w:rsid w:val="00571726"/>
    <w:rsid w:val="005719A8"/>
    <w:rsid w:val="005719D1"/>
    <w:rsid w:val="005720B6"/>
    <w:rsid w:val="00572192"/>
    <w:rsid w:val="00572A5F"/>
    <w:rsid w:val="00572FE1"/>
    <w:rsid w:val="00574232"/>
    <w:rsid w:val="0057458F"/>
    <w:rsid w:val="005747EE"/>
    <w:rsid w:val="005749E5"/>
    <w:rsid w:val="00575A65"/>
    <w:rsid w:val="00576183"/>
    <w:rsid w:val="005763AC"/>
    <w:rsid w:val="00576A8F"/>
    <w:rsid w:val="005776F0"/>
    <w:rsid w:val="005778E8"/>
    <w:rsid w:val="005807CB"/>
    <w:rsid w:val="00580A59"/>
    <w:rsid w:val="00581B63"/>
    <w:rsid w:val="0058280E"/>
    <w:rsid w:val="00582BA5"/>
    <w:rsid w:val="005838D2"/>
    <w:rsid w:val="00584064"/>
    <w:rsid w:val="00584396"/>
    <w:rsid w:val="005848AB"/>
    <w:rsid w:val="00584FF7"/>
    <w:rsid w:val="00585196"/>
    <w:rsid w:val="0058528D"/>
    <w:rsid w:val="00585782"/>
    <w:rsid w:val="00585DCF"/>
    <w:rsid w:val="00586112"/>
    <w:rsid w:val="00586814"/>
    <w:rsid w:val="00586B2D"/>
    <w:rsid w:val="00586B7D"/>
    <w:rsid w:val="00586F63"/>
    <w:rsid w:val="0058722D"/>
    <w:rsid w:val="00587611"/>
    <w:rsid w:val="00590283"/>
    <w:rsid w:val="00590759"/>
    <w:rsid w:val="00590B6A"/>
    <w:rsid w:val="00590C5C"/>
    <w:rsid w:val="00591C77"/>
    <w:rsid w:val="00591EF9"/>
    <w:rsid w:val="00592341"/>
    <w:rsid w:val="00592D2F"/>
    <w:rsid w:val="00592E32"/>
    <w:rsid w:val="00593632"/>
    <w:rsid w:val="00593906"/>
    <w:rsid w:val="005939DA"/>
    <w:rsid w:val="00593D80"/>
    <w:rsid w:val="005942E8"/>
    <w:rsid w:val="00594319"/>
    <w:rsid w:val="005943D9"/>
    <w:rsid w:val="00594620"/>
    <w:rsid w:val="00594848"/>
    <w:rsid w:val="00594A4C"/>
    <w:rsid w:val="00595DC0"/>
    <w:rsid w:val="00595FEC"/>
    <w:rsid w:val="00596358"/>
    <w:rsid w:val="005968D7"/>
    <w:rsid w:val="005971B5"/>
    <w:rsid w:val="005A0D10"/>
    <w:rsid w:val="005A0D5C"/>
    <w:rsid w:val="005A0EEE"/>
    <w:rsid w:val="005A1DA5"/>
    <w:rsid w:val="005A1F10"/>
    <w:rsid w:val="005A2364"/>
    <w:rsid w:val="005A3770"/>
    <w:rsid w:val="005A4BCA"/>
    <w:rsid w:val="005A51D9"/>
    <w:rsid w:val="005A5511"/>
    <w:rsid w:val="005A5DB0"/>
    <w:rsid w:val="005A62C9"/>
    <w:rsid w:val="005A64E1"/>
    <w:rsid w:val="005A69CA"/>
    <w:rsid w:val="005A73DB"/>
    <w:rsid w:val="005A7483"/>
    <w:rsid w:val="005A76B4"/>
    <w:rsid w:val="005A7CFD"/>
    <w:rsid w:val="005B035D"/>
    <w:rsid w:val="005B0D03"/>
    <w:rsid w:val="005B11E2"/>
    <w:rsid w:val="005B12F2"/>
    <w:rsid w:val="005B18FC"/>
    <w:rsid w:val="005B1A50"/>
    <w:rsid w:val="005B2359"/>
    <w:rsid w:val="005B2D46"/>
    <w:rsid w:val="005B2FAB"/>
    <w:rsid w:val="005B3D91"/>
    <w:rsid w:val="005B4473"/>
    <w:rsid w:val="005B4570"/>
    <w:rsid w:val="005B4E22"/>
    <w:rsid w:val="005B5DA1"/>
    <w:rsid w:val="005B6644"/>
    <w:rsid w:val="005B6B90"/>
    <w:rsid w:val="005B6E75"/>
    <w:rsid w:val="005B7651"/>
    <w:rsid w:val="005B790D"/>
    <w:rsid w:val="005C0022"/>
    <w:rsid w:val="005C0080"/>
    <w:rsid w:val="005C1B73"/>
    <w:rsid w:val="005C24E9"/>
    <w:rsid w:val="005C25A8"/>
    <w:rsid w:val="005C2CDE"/>
    <w:rsid w:val="005C2FC6"/>
    <w:rsid w:val="005C3138"/>
    <w:rsid w:val="005C32F8"/>
    <w:rsid w:val="005C3AFF"/>
    <w:rsid w:val="005C3D72"/>
    <w:rsid w:val="005C3D94"/>
    <w:rsid w:val="005C419F"/>
    <w:rsid w:val="005C4AF2"/>
    <w:rsid w:val="005C4BD5"/>
    <w:rsid w:val="005C4C21"/>
    <w:rsid w:val="005C5804"/>
    <w:rsid w:val="005C5AB5"/>
    <w:rsid w:val="005C600A"/>
    <w:rsid w:val="005C760F"/>
    <w:rsid w:val="005C7780"/>
    <w:rsid w:val="005D03DA"/>
    <w:rsid w:val="005D0464"/>
    <w:rsid w:val="005D0B6A"/>
    <w:rsid w:val="005D0E49"/>
    <w:rsid w:val="005D257C"/>
    <w:rsid w:val="005D2706"/>
    <w:rsid w:val="005D3204"/>
    <w:rsid w:val="005D3FB6"/>
    <w:rsid w:val="005D4633"/>
    <w:rsid w:val="005D5A97"/>
    <w:rsid w:val="005D68F5"/>
    <w:rsid w:val="005E02F3"/>
    <w:rsid w:val="005E120E"/>
    <w:rsid w:val="005E1941"/>
    <w:rsid w:val="005E1AFC"/>
    <w:rsid w:val="005E1EF5"/>
    <w:rsid w:val="005E29E5"/>
    <w:rsid w:val="005E2BDE"/>
    <w:rsid w:val="005E30CE"/>
    <w:rsid w:val="005E332A"/>
    <w:rsid w:val="005E34BE"/>
    <w:rsid w:val="005E3A42"/>
    <w:rsid w:val="005E3A66"/>
    <w:rsid w:val="005E3E7F"/>
    <w:rsid w:val="005E43D4"/>
    <w:rsid w:val="005E4BCD"/>
    <w:rsid w:val="005E500D"/>
    <w:rsid w:val="005E52C5"/>
    <w:rsid w:val="005E6CE7"/>
    <w:rsid w:val="005E75EB"/>
    <w:rsid w:val="005E7688"/>
    <w:rsid w:val="005E7C96"/>
    <w:rsid w:val="005E7DDF"/>
    <w:rsid w:val="005F19F3"/>
    <w:rsid w:val="005F1C9C"/>
    <w:rsid w:val="005F1E71"/>
    <w:rsid w:val="005F2A61"/>
    <w:rsid w:val="005F3211"/>
    <w:rsid w:val="005F3339"/>
    <w:rsid w:val="005F3B87"/>
    <w:rsid w:val="005F3BE9"/>
    <w:rsid w:val="005F3E4E"/>
    <w:rsid w:val="005F41DC"/>
    <w:rsid w:val="005F5318"/>
    <w:rsid w:val="005F579B"/>
    <w:rsid w:val="005F5E7F"/>
    <w:rsid w:val="005F5F5B"/>
    <w:rsid w:val="005F737A"/>
    <w:rsid w:val="005F762A"/>
    <w:rsid w:val="005F766D"/>
    <w:rsid w:val="005F7CE4"/>
    <w:rsid w:val="00600136"/>
    <w:rsid w:val="0060020F"/>
    <w:rsid w:val="00600377"/>
    <w:rsid w:val="006005CD"/>
    <w:rsid w:val="00600632"/>
    <w:rsid w:val="00600A3F"/>
    <w:rsid w:val="00600ABA"/>
    <w:rsid w:val="006013A2"/>
    <w:rsid w:val="00601F3C"/>
    <w:rsid w:val="006021E8"/>
    <w:rsid w:val="0060241A"/>
    <w:rsid w:val="00602C5C"/>
    <w:rsid w:val="00603DDB"/>
    <w:rsid w:val="006046AF"/>
    <w:rsid w:val="00604CFF"/>
    <w:rsid w:val="0060599A"/>
    <w:rsid w:val="00605CD3"/>
    <w:rsid w:val="00605D14"/>
    <w:rsid w:val="00605FD5"/>
    <w:rsid w:val="00606387"/>
    <w:rsid w:val="00606AE7"/>
    <w:rsid w:val="00606AEB"/>
    <w:rsid w:val="00606BC6"/>
    <w:rsid w:val="00607008"/>
    <w:rsid w:val="0060742E"/>
    <w:rsid w:val="00607763"/>
    <w:rsid w:val="00607F7A"/>
    <w:rsid w:val="00611399"/>
    <w:rsid w:val="00611582"/>
    <w:rsid w:val="00611629"/>
    <w:rsid w:val="0061372B"/>
    <w:rsid w:val="00613AC3"/>
    <w:rsid w:val="006143F0"/>
    <w:rsid w:val="00614492"/>
    <w:rsid w:val="0061551A"/>
    <w:rsid w:val="006159D6"/>
    <w:rsid w:val="00615CE0"/>
    <w:rsid w:val="00615E1F"/>
    <w:rsid w:val="00617315"/>
    <w:rsid w:val="006174A7"/>
    <w:rsid w:val="006174BE"/>
    <w:rsid w:val="006178AA"/>
    <w:rsid w:val="00617959"/>
    <w:rsid w:val="00617BC9"/>
    <w:rsid w:val="0062069A"/>
    <w:rsid w:val="00620BFA"/>
    <w:rsid w:val="00620C3F"/>
    <w:rsid w:val="00622EB7"/>
    <w:rsid w:val="006233F8"/>
    <w:rsid w:val="00623BCD"/>
    <w:rsid w:val="00624128"/>
    <w:rsid w:val="00624264"/>
    <w:rsid w:val="0062449F"/>
    <w:rsid w:val="00625AD8"/>
    <w:rsid w:val="00625FEC"/>
    <w:rsid w:val="00626767"/>
    <w:rsid w:val="00626EA9"/>
    <w:rsid w:val="006274B3"/>
    <w:rsid w:val="00630B14"/>
    <w:rsid w:val="00631174"/>
    <w:rsid w:val="00631214"/>
    <w:rsid w:val="006325D3"/>
    <w:rsid w:val="00632983"/>
    <w:rsid w:val="006330F7"/>
    <w:rsid w:val="00633E0F"/>
    <w:rsid w:val="00634100"/>
    <w:rsid w:val="00634A79"/>
    <w:rsid w:val="0063573C"/>
    <w:rsid w:val="006357FA"/>
    <w:rsid w:val="00636256"/>
    <w:rsid w:val="006368DA"/>
    <w:rsid w:val="00637070"/>
    <w:rsid w:val="00637130"/>
    <w:rsid w:val="00641011"/>
    <w:rsid w:val="006411C8"/>
    <w:rsid w:val="0064171E"/>
    <w:rsid w:val="00641D90"/>
    <w:rsid w:val="006421D5"/>
    <w:rsid w:val="006422D3"/>
    <w:rsid w:val="00642768"/>
    <w:rsid w:val="00642F06"/>
    <w:rsid w:val="00642FE1"/>
    <w:rsid w:val="00644693"/>
    <w:rsid w:val="00644F97"/>
    <w:rsid w:val="00645A3E"/>
    <w:rsid w:val="0064678C"/>
    <w:rsid w:val="00646ACA"/>
    <w:rsid w:val="00646D2B"/>
    <w:rsid w:val="00650062"/>
    <w:rsid w:val="00650EC6"/>
    <w:rsid w:val="00651314"/>
    <w:rsid w:val="00652225"/>
    <w:rsid w:val="006522EF"/>
    <w:rsid w:val="006527AA"/>
    <w:rsid w:val="006531D2"/>
    <w:rsid w:val="00654536"/>
    <w:rsid w:val="00654DB1"/>
    <w:rsid w:val="0065545B"/>
    <w:rsid w:val="006555AB"/>
    <w:rsid w:val="00656023"/>
    <w:rsid w:val="0065623E"/>
    <w:rsid w:val="006571F0"/>
    <w:rsid w:val="00657440"/>
    <w:rsid w:val="00657CED"/>
    <w:rsid w:val="00662541"/>
    <w:rsid w:val="006628A2"/>
    <w:rsid w:val="006635EA"/>
    <w:rsid w:val="00663C10"/>
    <w:rsid w:val="006641D8"/>
    <w:rsid w:val="00664411"/>
    <w:rsid w:val="006661DB"/>
    <w:rsid w:val="0066703C"/>
    <w:rsid w:val="006708EF"/>
    <w:rsid w:val="00670A88"/>
    <w:rsid w:val="00670E21"/>
    <w:rsid w:val="00670EF7"/>
    <w:rsid w:val="00671FC8"/>
    <w:rsid w:val="00671FE8"/>
    <w:rsid w:val="00672681"/>
    <w:rsid w:val="00673628"/>
    <w:rsid w:val="00674D95"/>
    <w:rsid w:val="00675081"/>
    <w:rsid w:val="00676A4D"/>
    <w:rsid w:val="00676C90"/>
    <w:rsid w:val="006770EF"/>
    <w:rsid w:val="00680E83"/>
    <w:rsid w:val="006811ED"/>
    <w:rsid w:val="00683B7F"/>
    <w:rsid w:val="00683EBE"/>
    <w:rsid w:val="00685115"/>
    <w:rsid w:val="00686042"/>
    <w:rsid w:val="00686218"/>
    <w:rsid w:val="00686670"/>
    <w:rsid w:val="00686850"/>
    <w:rsid w:val="00686D2F"/>
    <w:rsid w:val="00686DE0"/>
    <w:rsid w:val="0068735C"/>
    <w:rsid w:val="00691667"/>
    <w:rsid w:val="00691C84"/>
    <w:rsid w:val="00691E53"/>
    <w:rsid w:val="00691EAD"/>
    <w:rsid w:val="006921A5"/>
    <w:rsid w:val="006927E1"/>
    <w:rsid w:val="00692B2D"/>
    <w:rsid w:val="00693D80"/>
    <w:rsid w:val="00694631"/>
    <w:rsid w:val="0069477A"/>
    <w:rsid w:val="0069481E"/>
    <w:rsid w:val="006951B4"/>
    <w:rsid w:val="00695531"/>
    <w:rsid w:val="0069586B"/>
    <w:rsid w:val="006A1145"/>
    <w:rsid w:val="006A1491"/>
    <w:rsid w:val="006A1A7D"/>
    <w:rsid w:val="006A1F32"/>
    <w:rsid w:val="006A3059"/>
    <w:rsid w:val="006A33AB"/>
    <w:rsid w:val="006A4031"/>
    <w:rsid w:val="006A4A9E"/>
    <w:rsid w:val="006A4D2A"/>
    <w:rsid w:val="006A5514"/>
    <w:rsid w:val="006A5611"/>
    <w:rsid w:val="006A58BA"/>
    <w:rsid w:val="006A6797"/>
    <w:rsid w:val="006A7148"/>
    <w:rsid w:val="006A71C6"/>
    <w:rsid w:val="006A744F"/>
    <w:rsid w:val="006A7636"/>
    <w:rsid w:val="006A773F"/>
    <w:rsid w:val="006B0970"/>
    <w:rsid w:val="006B117C"/>
    <w:rsid w:val="006B1D58"/>
    <w:rsid w:val="006B226D"/>
    <w:rsid w:val="006B2A1F"/>
    <w:rsid w:val="006B2A24"/>
    <w:rsid w:val="006B383E"/>
    <w:rsid w:val="006B589F"/>
    <w:rsid w:val="006B6137"/>
    <w:rsid w:val="006B6725"/>
    <w:rsid w:val="006B70FF"/>
    <w:rsid w:val="006B715D"/>
    <w:rsid w:val="006C03C5"/>
    <w:rsid w:val="006C0FCA"/>
    <w:rsid w:val="006C0FF1"/>
    <w:rsid w:val="006C135F"/>
    <w:rsid w:val="006C2029"/>
    <w:rsid w:val="006C21E3"/>
    <w:rsid w:val="006C2731"/>
    <w:rsid w:val="006C27DB"/>
    <w:rsid w:val="006C2AF9"/>
    <w:rsid w:val="006C35FD"/>
    <w:rsid w:val="006C3F71"/>
    <w:rsid w:val="006C4021"/>
    <w:rsid w:val="006C4641"/>
    <w:rsid w:val="006C4947"/>
    <w:rsid w:val="006C53D6"/>
    <w:rsid w:val="006C55A3"/>
    <w:rsid w:val="006C55B6"/>
    <w:rsid w:val="006C5E68"/>
    <w:rsid w:val="006D0CD5"/>
    <w:rsid w:val="006D1FB1"/>
    <w:rsid w:val="006D2623"/>
    <w:rsid w:val="006D2C8E"/>
    <w:rsid w:val="006D3310"/>
    <w:rsid w:val="006D3FD2"/>
    <w:rsid w:val="006D418C"/>
    <w:rsid w:val="006D45B5"/>
    <w:rsid w:val="006D4B24"/>
    <w:rsid w:val="006D4CB2"/>
    <w:rsid w:val="006D503E"/>
    <w:rsid w:val="006D534E"/>
    <w:rsid w:val="006D5B80"/>
    <w:rsid w:val="006D677A"/>
    <w:rsid w:val="006D715C"/>
    <w:rsid w:val="006D7318"/>
    <w:rsid w:val="006D7EDF"/>
    <w:rsid w:val="006E0B5F"/>
    <w:rsid w:val="006E0ED3"/>
    <w:rsid w:val="006E140C"/>
    <w:rsid w:val="006E1705"/>
    <w:rsid w:val="006E1EE4"/>
    <w:rsid w:val="006E2590"/>
    <w:rsid w:val="006E2A91"/>
    <w:rsid w:val="006E3206"/>
    <w:rsid w:val="006E3553"/>
    <w:rsid w:val="006E396B"/>
    <w:rsid w:val="006E39A3"/>
    <w:rsid w:val="006E4460"/>
    <w:rsid w:val="006E44B4"/>
    <w:rsid w:val="006E501E"/>
    <w:rsid w:val="006E63F5"/>
    <w:rsid w:val="006E690C"/>
    <w:rsid w:val="006E7274"/>
    <w:rsid w:val="006E7A97"/>
    <w:rsid w:val="006F1606"/>
    <w:rsid w:val="006F1E51"/>
    <w:rsid w:val="006F2297"/>
    <w:rsid w:val="006F29BA"/>
    <w:rsid w:val="006F2B64"/>
    <w:rsid w:val="006F2CE1"/>
    <w:rsid w:val="006F2EBB"/>
    <w:rsid w:val="006F4301"/>
    <w:rsid w:val="006F474E"/>
    <w:rsid w:val="006F6F2B"/>
    <w:rsid w:val="006F6FFA"/>
    <w:rsid w:val="006F710C"/>
    <w:rsid w:val="006F77C2"/>
    <w:rsid w:val="006F78F5"/>
    <w:rsid w:val="00700BE4"/>
    <w:rsid w:val="00700FAB"/>
    <w:rsid w:val="007012DB"/>
    <w:rsid w:val="0070216A"/>
    <w:rsid w:val="00703D36"/>
    <w:rsid w:val="007057B0"/>
    <w:rsid w:val="00705815"/>
    <w:rsid w:val="00705A41"/>
    <w:rsid w:val="00707EBF"/>
    <w:rsid w:val="0071089A"/>
    <w:rsid w:val="007113CC"/>
    <w:rsid w:val="00711D72"/>
    <w:rsid w:val="0071285C"/>
    <w:rsid w:val="0071292F"/>
    <w:rsid w:val="00713CFA"/>
    <w:rsid w:val="00714BA6"/>
    <w:rsid w:val="00714EEB"/>
    <w:rsid w:val="00716108"/>
    <w:rsid w:val="00717B3F"/>
    <w:rsid w:val="007202B4"/>
    <w:rsid w:val="00720C85"/>
    <w:rsid w:val="00720E12"/>
    <w:rsid w:val="00720EC8"/>
    <w:rsid w:val="007216B2"/>
    <w:rsid w:val="00721D4A"/>
    <w:rsid w:val="00722944"/>
    <w:rsid w:val="00722C6E"/>
    <w:rsid w:val="00723798"/>
    <w:rsid w:val="007239BE"/>
    <w:rsid w:val="00724223"/>
    <w:rsid w:val="00724CBB"/>
    <w:rsid w:val="00725755"/>
    <w:rsid w:val="00725DFD"/>
    <w:rsid w:val="00725F52"/>
    <w:rsid w:val="007270E9"/>
    <w:rsid w:val="0072778D"/>
    <w:rsid w:val="007305A8"/>
    <w:rsid w:val="00731249"/>
    <w:rsid w:val="00731D5D"/>
    <w:rsid w:val="00732261"/>
    <w:rsid w:val="007322E2"/>
    <w:rsid w:val="00732D12"/>
    <w:rsid w:val="007348AC"/>
    <w:rsid w:val="00734F86"/>
    <w:rsid w:val="007352EC"/>
    <w:rsid w:val="00735545"/>
    <w:rsid w:val="007362C0"/>
    <w:rsid w:val="007362D3"/>
    <w:rsid w:val="0073644E"/>
    <w:rsid w:val="00736F08"/>
    <w:rsid w:val="00737269"/>
    <w:rsid w:val="0073774A"/>
    <w:rsid w:val="00737961"/>
    <w:rsid w:val="00737BA6"/>
    <w:rsid w:val="00737E24"/>
    <w:rsid w:val="00737FC1"/>
    <w:rsid w:val="00740247"/>
    <w:rsid w:val="00740959"/>
    <w:rsid w:val="00740E98"/>
    <w:rsid w:val="00741388"/>
    <w:rsid w:val="00741CA0"/>
    <w:rsid w:val="00741E44"/>
    <w:rsid w:val="00742698"/>
    <w:rsid w:val="007426C7"/>
    <w:rsid w:val="00742947"/>
    <w:rsid w:val="00742E93"/>
    <w:rsid w:val="00743244"/>
    <w:rsid w:val="00744504"/>
    <w:rsid w:val="00744EA0"/>
    <w:rsid w:val="007457E5"/>
    <w:rsid w:val="007458A2"/>
    <w:rsid w:val="00745C5D"/>
    <w:rsid w:val="00745E75"/>
    <w:rsid w:val="00746422"/>
    <w:rsid w:val="00746BB3"/>
    <w:rsid w:val="0074746A"/>
    <w:rsid w:val="0074760B"/>
    <w:rsid w:val="007502DC"/>
    <w:rsid w:val="007508EC"/>
    <w:rsid w:val="00750AC0"/>
    <w:rsid w:val="00750BBE"/>
    <w:rsid w:val="007517C9"/>
    <w:rsid w:val="007519F0"/>
    <w:rsid w:val="00751AF6"/>
    <w:rsid w:val="007526CE"/>
    <w:rsid w:val="00752F45"/>
    <w:rsid w:val="00753147"/>
    <w:rsid w:val="00754D45"/>
    <w:rsid w:val="00755B16"/>
    <w:rsid w:val="00756198"/>
    <w:rsid w:val="00756345"/>
    <w:rsid w:val="007563F1"/>
    <w:rsid w:val="00756495"/>
    <w:rsid w:val="0075661A"/>
    <w:rsid w:val="0076109D"/>
    <w:rsid w:val="007613EE"/>
    <w:rsid w:val="00761480"/>
    <w:rsid w:val="0076373F"/>
    <w:rsid w:val="007642F0"/>
    <w:rsid w:val="007653FE"/>
    <w:rsid w:val="007656E6"/>
    <w:rsid w:val="00765DB8"/>
    <w:rsid w:val="00766495"/>
    <w:rsid w:val="007667A8"/>
    <w:rsid w:val="00767D61"/>
    <w:rsid w:val="007700DA"/>
    <w:rsid w:val="00770684"/>
    <w:rsid w:val="00770B6A"/>
    <w:rsid w:val="007727BA"/>
    <w:rsid w:val="00773669"/>
    <w:rsid w:val="00773B86"/>
    <w:rsid w:val="00774411"/>
    <w:rsid w:val="00774599"/>
    <w:rsid w:val="00774706"/>
    <w:rsid w:val="00776F12"/>
    <w:rsid w:val="00777078"/>
    <w:rsid w:val="007776A9"/>
    <w:rsid w:val="00780BE5"/>
    <w:rsid w:val="00780E4C"/>
    <w:rsid w:val="007812D7"/>
    <w:rsid w:val="00781415"/>
    <w:rsid w:val="00781A56"/>
    <w:rsid w:val="00781AB1"/>
    <w:rsid w:val="00782B5F"/>
    <w:rsid w:val="0078304B"/>
    <w:rsid w:val="00783526"/>
    <w:rsid w:val="00783F7C"/>
    <w:rsid w:val="00784EAA"/>
    <w:rsid w:val="0078581D"/>
    <w:rsid w:val="00785974"/>
    <w:rsid w:val="00786E35"/>
    <w:rsid w:val="007872D6"/>
    <w:rsid w:val="007876FB"/>
    <w:rsid w:val="00787C42"/>
    <w:rsid w:val="0079017C"/>
    <w:rsid w:val="007908A4"/>
    <w:rsid w:val="00790E39"/>
    <w:rsid w:val="00791515"/>
    <w:rsid w:val="00791F70"/>
    <w:rsid w:val="007920DB"/>
    <w:rsid w:val="00792AD0"/>
    <w:rsid w:val="00793E2B"/>
    <w:rsid w:val="00794069"/>
    <w:rsid w:val="0079493E"/>
    <w:rsid w:val="00796D46"/>
    <w:rsid w:val="00796FD1"/>
    <w:rsid w:val="00797A01"/>
    <w:rsid w:val="007A098D"/>
    <w:rsid w:val="007A0F83"/>
    <w:rsid w:val="007A110F"/>
    <w:rsid w:val="007A1411"/>
    <w:rsid w:val="007A2B79"/>
    <w:rsid w:val="007A35CA"/>
    <w:rsid w:val="007A36DA"/>
    <w:rsid w:val="007A413F"/>
    <w:rsid w:val="007A48DA"/>
    <w:rsid w:val="007A527E"/>
    <w:rsid w:val="007A53C9"/>
    <w:rsid w:val="007A58D3"/>
    <w:rsid w:val="007A5E2C"/>
    <w:rsid w:val="007A5E65"/>
    <w:rsid w:val="007A61FC"/>
    <w:rsid w:val="007A6267"/>
    <w:rsid w:val="007A6498"/>
    <w:rsid w:val="007A6A5C"/>
    <w:rsid w:val="007A6ADA"/>
    <w:rsid w:val="007A74DA"/>
    <w:rsid w:val="007A76AE"/>
    <w:rsid w:val="007B01A8"/>
    <w:rsid w:val="007B0569"/>
    <w:rsid w:val="007B1126"/>
    <w:rsid w:val="007B1252"/>
    <w:rsid w:val="007B17E5"/>
    <w:rsid w:val="007B21A7"/>
    <w:rsid w:val="007B4EFB"/>
    <w:rsid w:val="007B51D5"/>
    <w:rsid w:val="007B55DF"/>
    <w:rsid w:val="007B5618"/>
    <w:rsid w:val="007B5921"/>
    <w:rsid w:val="007B5A06"/>
    <w:rsid w:val="007B5B5D"/>
    <w:rsid w:val="007B5B9B"/>
    <w:rsid w:val="007B6319"/>
    <w:rsid w:val="007B63DC"/>
    <w:rsid w:val="007B75D3"/>
    <w:rsid w:val="007B7721"/>
    <w:rsid w:val="007B7B83"/>
    <w:rsid w:val="007B7BCC"/>
    <w:rsid w:val="007C0214"/>
    <w:rsid w:val="007C0E1C"/>
    <w:rsid w:val="007C1130"/>
    <w:rsid w:val="007C14BF"/>
    <w:rsid w:val="007C1577"/>
    <w:rsid w:val="007C1AD6"/>
    <w:rsid w:val="007C1C90"/>
    <w:rsid w:val="007C273E"/>
    <w:rsid w:val="007C3D32"/>
    <w:rsid w:val="007C4577"/>
    <w:rsid w:val="007C5183"/>
    <w:rsid w:val="007C558C"/>
    <w:rsid w:val="007C582C"/>
    <w:rsid w:val="007C5CAC"/>
    <w:rsid w:val="007C64E1"/>
    <w:rsid w:val="007C6EEA"/>
    <w:rsid w:val="007C74AA"/>
    <w:rsid w:val="007C7732"/>
    <w:rsid w:val="007C7BA4"/>
    <w:rsid w:val="007D02D0"/>
    <w:rsid w:val="007D0545"/>
    <w:rsid w:val="007D1E25"/>
    <w:rsid w:val="007D24C1"/>
    <w:rsid w:val="007D269D"/>
    <w:rsid w:val="007D2700"/>
    <w:rsid w:val="007D29E2"/>
    <w:rsid w:val="007D2B6F"/>
    <w:rsid w:val="007D3C34"/>
    <w:rsid w:val="007D4519"/>
    <w:rsid w:val="007D4D08"/>
    <w:rsid w:val="007D4DBA"/>
    <w:rsid w:val="007D4F1A"/>
    <w:rsid w:val="007D5398"/>
    <w:rsid w:val="007D5E6B"/>
    <w:rsid w:val="007D6A67"/>
    <w:rsid w:val="007D7253"/>
    <w:rsid w:val="007D7976"/>
    <w:rsid w:val="007D7F60"/>
    <w:rsid w:val="007D7FDE"/>
    <w:rsid w:val="007E0AE9"/>
    <w:rsid w:val="007E0CA1"/>
    <w:rsid w:val="007E0D19"/>
    <w:rsid w:val="007E0EB2"/>
    <w:rsid w:val="007E1148"/>
    <w:rsid w:val="007E1A81"/>
    <w:rsid w:val="007E1EE4"/>
    <w:rsid w:val="007E2526"/>
    <w:rsid w:val="007E45A4"/>
    <w:rsid w:val="007E4CDB"/>
    <w:rsid w:val="007E54F9"/>
    <w:rsid w:val="007E5567"/>
    <w:rsid w:val="007E5E46"/>
    <w:rsid w:val="007E60E7"/>
    <w:rsid w:val="007E61E9"/>
    <w:rsid w:val="007E77A8"/>
    <w:rsid w:val="007E78AB"/>
    <w:rsid w:val="007F00CB"/>
    <w:rsid w:val="007F030B"/>
    <w:rsid w:val="007F12CC"/>
    <w:rsid w:val="007F1D1D"/>
    <w:rsid w:val="007F1F6B"/>
    <w:rsid w:val="007F27EF"/>
    <w:rsid w:val="007F2B86"/>
    <w:rsid w:val="007F3739"/>
    <w:rsid w:val="007F3821"/>
    <w:rsid w:val="007F3AE1"/>
    <w:rsid w:val="007F463C"/>
    <w:rsid w:val="007F5AFD"/>
    <w:rsid w:val="007F642F"/>
    <w:rsid w:val="007F6718"/>
    <w:rsid w:val="007F7EA1"/>
    <w:rsid w:val="00800C58"/>
    <w:rsid w:val="00801035"/>
    <w:rsid w:val="008017B8"/>
    <w:rsid w:val="00801D07"/>
    <w:rsid w:val="00802BC7"/>
    <w:rsid w:val="00803111"/>
    <w:rsid w:val="00803182"/>
    <w:rsid w:val="0080319D"/>
    <w:rsid w:val="008031D0"/>
    <w:rsid w:val="00803459"/>
    <w:rsid w:val="0080411E"/>
    <w:rsid w:val="0080421B"/>
    <w:rsid w:val="0080441D"/>
    <w:rsid w:val="008045D8"/>
    <w:rsid w:val="0080514F"/>
    <w:rsid w:val="008052FE"/>
    <w:rsid w:val="00805B8A"/>
    <w:rsid w:val="00807157"/>
    <w:rsid w:val="0080736A"/>
    <w:rsid w:val="008076E0"/>
    <w:rsid w:val="008076EE"/>
    <w:rsid w:val="00807924"/>
    <w:rsid w:val="00810945"/>
    <w:rsid w:val="008117E6"/>
    <w:rsid w:val="00812214"/>
    <w:rsid w:val="008122A4"/>
    <w:rsid w:val="00812301"/>
    <w:rsid w:val="008125DB"/>
    <w:rsid w:val="00812FBF"/>
    <w:rsid w:val="00813018"/>
    <w:rsid w:val="008141F7"/>
    <w:rsid w:val="008147C2"/>
    <w:rsid w:val="00815E74"/>
    <w:rsid w:val="00816831"/>
    <w:rsid w:val="00817F18"/>
    <w:rsid w:val="00820962"/>
    <w:rsid w:val="00820CBD"/>
    <w:rsid w:val="00820CFC"/>
    <w:rsid w:val="0082184B"/>
    <w:rsid w:val="00821A9A"/>
    <w:rsid w:val="008230F9"/>
    <w:rsid w:val="00823311"/>
    <w:rsid w:val="00823955"/>
    <w:rsid w:val="00823AFC"/>
    <w:rsid w:val="008244A8"/>
    <w:rsid w:val="00824835"/>
    <w:rsid w:val="00824B33"/>
    <w:rsid w:val="00824DF1"/>
    <w:rsid w:val="008250E8"/>
    <w:rsid w:val="008252C0"/>
    <w:rsid w:val="00826D9E"/>
    <w:rsid w:val="00827FED"/>
    <w:rsid w:val="00830C25"/>
    <w:rsid w:val="0083174E"/>
    <w:rsid w:val="00831E72"/>
    <w:rsid w:val="00831FB2"/>
    <w:rsid w:val="0083269D"/>
    <w:rsid w:val="00832BB0"/>
    <w:rsid w:val="00832D6F"/>
    <w:rsid w:val="008334E0"/>
    <w:rsid w:val="00833625"/>
    <w:rsid w:val="00834610"/>
    <w:rsid w:val="008349D7"/>
    <w:rsid w:val="00836D57"/>
    <w:rsid w:val="00840874"/>
    <w:rsid w:val="008411F3"/>
    <w:rsid w:val="00842247"/>
    <w:rsid w:val="00842313"/>
    <w:rsid w:val="008423CA"/>
    <w:rsid w:val="00843C00"/>
    <w:rsid w:val="00843C3F"/>
    <w:rsid w:val="00844A08"/>
    <w:rsid w:val="0084578E"/>
    <w:rsid w:val="00846EBA"/>
    <w:rsid w:val="008472C6"/>
    <w:rsid w:val="008477E0"/>
    <w:rsid w:val="00847E8F"/>
    <w:rsid w:val="00851A3B"/>
    <w:rsid w:val="00852632"/>
    <w:rsid w:val="00852812"/>
    <w:rsid w:val="0085288D"/>
    <w:rsid w:val="00853119"/>
    <w:rsid w:val="00854A97"/>
    <w:rsid w:val="00854DEB"/>
    <w:rsid w:val="00855BDC"/>
    <w:rsid w:val="00856368"/>
    <w:rsid w:val="0085638C"/>
    <w:rsid w:val="0085674D"/>
    <w:rsid w:val="00856D19"/>
    <w:rsid w:val="0085732F"/>
    <w:rsid w:val="008575D9"/>
    <w:rsid w:val="00860706"/>
    <w:rsid w:val="00860999"/>
    <w:rsid w:val="00860E54"/>
    <w:rsid w:val="00861B4E"/>
    <w:rsid w:val="00861FDF"/>
    <w:rsid w:val="00862819"/>
    <w:rsid w:val="008638D1"/>
    <w:rsid w:val="00863955"/>
    <w:rsid w:val="008644D8"/>
    <w:rsid w:val="00865458"/>
    <w:rsid w:val="008660B8"/>
    <w:rsid w:val="00866B08"/>
    <w:rsid w:val="00867525"/>
    <w:rsid w:val="008676E8"/>
    <w:rsid w:val="008676F8"/>
    <w:rsid w:val="008701A7"/>
    <w:rsid w:val="008706DC"/>
    <w:rsid w:val="0087110B"/>
    <w:rsid w:val="0087191E"/>
    <w:rsid w:val="00871C84"/>
    <w:rsid w:val="00872917"/>
    <w:rsid w:val="008735A2"/>
    <w:rsid w:val="008745BF"/>
    <w:rsid w:val="00874E64"/>
    <w:rsid w:val="008751D3"/>
    <w:rsid w:val="008755C4"/>
    <w:rsid w:val="00875C27"/>
    <w:rsid w:val="00875D1A"/>
    <w:rsid w:val="00875E0E"/>
    <w:rsid w:val="0087616C"/>
    <w:rsid w:val="008762E5"/>
    <w:rsid w:val="008803F7"/>
    <w:rsid w:val="00882573"/>
    <w:rsid w:val="00882C8D"/>
    <w:rsid w:val="0088313D"/>
    <w:rsid w:val="00883408"/>
    <w:rsid w:val="008839D3"/>
    <w:rsid w:val="00883DC8"/>
    <w:rsid w:val="008840E2"/>
    <w:rsid w:val="0088485F"/>
    <w:rsid w:val="00884CCE"/>
    <w:rsid w:val="0088541D"/>
    <w:rsid w:val="0088554F"/>
    <w:rsid w:val="00885EC9"/>
    <w:rsid w:val="00886725"/>
    <w:rsid w:val="008876D2"/>
    <w:rsid w:val="008877B0"/>
    <w:rsid w:val="0088799C"/>
    <w:rsid w:val="0089132F"/>
    <w:rsid w:val="00891439"/>
    <w:rsid w:val="00891734"/>
    <w:rsid w:val="00891A98"/>
    <w:rsid w:val="0089203B"/>
    <w:rsid w:val="00892277"/>
    <w:rsid w:val="008922A9"/>
    <w:rsid w:val="00892375"/>
    <w:rsid w:val="00892919"/>
    <w:rsid w:val="00892E67"/>
    <w:rsid w:val="00893B6D"/>
    <w:rsid w:val="008941FA"/>
    <w:rsid w:val="008943B0"/>
    <w:rsid w:val="00894D6C"/>
    <w:rsid w:val="0089614B"/>
    <w:rsid w:val="00896AE2"/>
    <w:rsid w:val="0089764B"/>
    <w:rsid w:val="00897E39"/>
    <w:rsid w:val="008A05CB"/>
    <w:rsid w:val="008A0693"/>
    <w:rsid w:val="008A1DFB"/>
    <w:rsid w:val="008A2235"/>
    <w:rsid w:val="008A2466"/>
    <w:rsid w:val="008A2529"/>
    <w:rsid w:val="008A2833"/>
    <w:rsid w:val="008A2ACA"/>
    <w:rsid w:val="008A345C"/>
    <w:rsid w:val="008A3EE0"/>
    <w:rsid w:val="008A446E"/>
    <w:rsid w:val="008A4BC9"/>
    <w:rsid w:val="008A68B2"/>
    <w:rsid w:val="008A6A10"/>
    <w:rsid w:val="008A6C64"/>
    <w:rsid w:val="008A732D"/>
    <w:rsid w:val="008B0634"/>
    <w:rsid w:val="008B0F16"/>
    <w:rsid w:val="008B14CD"/>
    <w:rsid w:val="008B1B9D"/>
    <w:rsid w:val="008B1BB3"/>
    <w:rsid w:val="008B24F3"/>
    <w:rsid w:val="008B2D46"/>
    <w:rsid w:val="008B3B02"/>
    <w:rsid w:val="008B3C97"/>
    <w:rsid w:val="008B4255"/>
    <w:rsid w:val="008B46D3"/>
    <w:rsid w:val="008B4FBC"/>
    <w:rsid w:val="008B5D1D"/>
    <w:rsid w:val="008B6279"/>
    <w:rsid w:val="008B670B"/>
    <w:rsid w:val="008B70E3"/>
    <w:rsid w:val="008B718D"/>
    <w:rsid w:val="008C043C"/>
    <w:rsid w:val="008C1F63"/>
    <w:rsid w:val="008C2092"/>
    <w:rsid w:val="008C2D5A"/>
    <w:rsid w:val="008C39CC"/>
    <w:rsid w:val="008C3F5F"/>
    <w:rsid w:val="008C502F"/>
    <w:rsid w:val="008C50D7"/>
    <w:rsid w:val="008C510D"/>
    <w:rsid w:val="008C53B0"/>
    <w:rsid w:val="008C57BB"/>
    <w:rsid w:val="008C6379"/>
    <w:rsid w:val="008C6735"/>
    <w:rsid w:val="008C7112"/>
    <w:rsid w:val="008C728D"/>
    <w:rsid w:val="008C74D0"/>
    <w:rsid w:val="008D0593"/>
    <w:rsid w:val="008D067C"/>
    <w:rsid w:val="008D07A9"/>
    <w:rsid w:val="008D0842"/>
    <w:rsid w:val="008D0EA4"/>
    <w:rsid w:val="008D1405"/>
    <w:rsid w:val="008D1B41"/>
    <w:rsid w:val="008D27F2"/>
    <w:rsid w:val="008D29CF"/>
    <w:rsid w:val="008D29F4"/>
    <w:rsid w:val="008D3557"/>
    <w:rsid w:val="008D3C7F"/>
    <w:rsid w:val="008D4586"/>
    <w:rsid w:val="008D47A9"/>
    <w:rsid w:val="008D48B8"/>
    <w:rsid w:val="008D4A23"/>
    <w:rsid w:val="008D4C30"/>
    <w:rsid w:val="008D4F45"/>
    <w:rsid w:val="008D5172"/>
    <w:rsid w:val="008D5BBB"/>
    <w:rsid w:val="008D68BD"/>
    <w:rsid w:val="008D6B66"/>
    <w:rsid w:val="008D6C9F"/>
    <w:rsid w:val="008E0002"/>
    <w:rsid w:val="008E08AD"/>
    <w:rsid w:val="008E18CC"/>
    <w:rsid w:val="008E1BCF"/>
    <w:rsid w:val="008E1C57"/>
    <w:rsid w:val="008E37E8"/>
    <w:rsid w:val="008E3D9F"/>
    <w:rsid w:val="008E5B13"/>
    <w:rsid w:val="008E5D16"/>
    <w:rsid w:val="008E5F39"/>
    <w:rsid w:val="008E61BC"/>
    <w:rsid w:val="008E6416"/>
    <w:rsid w:val="008E6DBF"/>
    <w:rsid w:val="008E6F5E"/>
    <w:rsid w:val="008E7677"/>
    <w:rsid w:val="008F0237"/>
    <w:rsid w:val="008F147A"/>
    <w:rsid w:val="008F2112"/>
    <w:rsid w:val="008F2579"/>
    <w:rsid w:val="008F297E"/>
    <w:rsid w:val="008F29A9"/>
    <w:rsid w:val="008F2A6E"/>
    <w:rsid w:val="008F2DAE"/>
    <w:rsid w:val="008F2F7D"/>
    <w:rsid w:val="008F3632"/>
    <w:rsid w:val="008F3CA0"/>
    <w:rsid w:val="008F4705"/>
    <w:rsid w:val="008F4E1E"/>
    <w:rsid w:val="008F4E7E"/>
    <w:rsid w:val="008F5E17"/>
    <w:rsid w:val="008F6473"/>
    <w:rsid w:val="008F6A35"/>
    <w:rsid w:val="008F7743"/>
    <w:rsid w:val="008F7EA8"/>
    <w:rsid w:val="008F7F78"/>
    <w:rsid w:val="00900181"/>
    <w:rsid w:val="009001FE"/>
    <w:rsid w:val="00901074"/>
    <w:rsid w:val="00901AF2"/>
    <w:rsid w:val="00901D6F"/>
    <w:rsid w:val="00902C8F"/>
    <w:rsid w:val="00903BCC"/>
    <w:rsid w:val="00903BED"/>
    <w:rsid w:val="00903D39"/>
    <w:rsid w:val="00903E4C"/>
    <w:rsid w:val="00904D2B"/>
    <w:rsid w:val="00904F94"/>
    <w:rsid w:val="00905114"/>
    <w:rsid w:val="00905991"/>
    <w:rsid w:val="00906489"/>
    <w:rsid w:val="00906716"/>
    <w:rsid w:val="00906897"/>
    <w:rsid w:val="00911720"/>
    <w:rsid w:val="009120BA"/>
    <w:rsid w:val="00912820"/>
    <w:rsid w:val="00914FBE"/>
    <w:rsid w:val="00915330"/>
    <w:rsid w:val="009156FB"/>
    <w:rsid w:val="00915D9E"/>
    <w:rsid w:val="0091671E"/>
    <w:rsid w:val="00917630"/>
    <w:rsid w:val="00917919"/>
    <w:rsid w:val="009204C3"/>
    <w:rsid w:val="00920CDC"/>
    <w:rsid w:val="00920EA5"/>
    <w:rsid w:val="00921209"/>
    <w:rsid w:val="00922502"/>
    <w:rsid w:val="0092454D"/>
    <w:rsid w:val="00924BA9"/>
    <w:rsid w:val="00924BD3"/>
    <w:rsid w:val="00925CBD"/>
    <w:rsid w:val="00926F9E"/>
    <w:rsid w:val="00930A9B"/>
    <w:rsid w:val="00931629"/>
    <w:rsid w:val="00931B7D"/>
    <w:rsid w:val="009320EE"/>
    <w:rsid w:val="009326B9"/>
    <w:rsid w:val="00933B13"/>
    <w:rsid w:val="00933BEC"/>
    <w:rsid w:val="00935B1E"/>
    <w:rsid w:val="00935D39"/>
    <w:rsid w:val="00936AE4"/>
    <w:rsid w:val="00936C6B"/>
    <w:rsid w:val="00936EAA"/>
    <w:rsid w:val="00937188"/>
    <w:rsid w:val="00937193"/>
    <w:rsid w:val="009371EB"/>
    <w:rsid w:val="0093767F"/>
    <w:rsid w:val="00937F37"/>
    <w:rsid w:val="009402AE"/>
    <w:rsid w:val="009408AB"/>
    <w:rsid w:val="00943681"/>
    <w:rsid w:val="0094394F"/>
    <w:rsid w:val="00943FE4"/>
    <w:rsid w:val="0094434A"/>
    <w:rsid w:val="00944F33"/>
    <w:rsid w:val="009451A7"/>
    <w:rsid w:val="00945676"/>
    <w:rsid w:val="00945A82"/>
    <w:rsid w:val="00945C36"/>
    <w:rsid w:val="009469DA"/>
    <w:rsid w:val="00946A25"/>
    <w:rsid w:val="00950B37"/>
    <w:rsid w:val="00950D63"/>
    <w:rsid w:val="009512F0"/>
    <w:rsid w:val="00951C33"/>
    <w:rsid w:val="00952C18"/>
    <w:rsid w:val="00952E06"/>
    <w:rsid w:val="00952F0C"/>
    <w:rsid w:val="0095395B"/>
    <w:rsid w:val="0095431C"/>
    <w:rsid w:val="009543B3"/>
    <w:rsid w:val="00954AD5"/>
    <w:rsid w:val="009550A3"/>
    <w:rsid w:val="00956D80"/>
    <w:rsid w:val="00957143"/>
    <w:rsid w:val="00957628"/>
    <w:rsid w:val="00957919"/>
    <w:rsid w:val="009603CF"/>
    <w:rsid w:val="0096098E"/>
    <w:rsid w:val="00962689"/>
    <w:rsid w:val="00962762"/>
    <w:rsid w:val="00962D34"/>
    <w:rsid w:val="00963318"/>
    <w:rsid w:val="00963477"/>
    <w:rsid w:val="009637A0"/>
    <w:rsid w:val="00963CA9"/>
    <w:rsid w:val="00963DCB"/>
    <w:rsid w:val="00963FF9"/>
    <w:rsid w:val="009642AD"/>
    <w:rsid w:val="00964356"/>
    <w:rsid w:val="0096473A"/>
    <w:rsid w:val="00966589"/>
    <w:rsid w:val="00966FF7"/>
    <w:rsid w:val="0097054F"/>
    <w:rsid w:val="00970CBD"/>
    <w:rsid w:val="009712C0"/>
    <w:rsid w:val="00971753"/>
    <w:rsid w:val="00971A2A"/>
    <w:rsid w:val="00973441"/>
    <w:rsid w:val="00973B11"/>
    <w:rsid w:val="00974902"/>
    <w:rsid w:val="0097491A"/>
    <w:rsid w:val="00974FB8"/>
    <w:rsid w:val="00976132"/>
    <w:rsid w:val="009767BE"/>
    <w:rsid w:val="00977E52"/>
    <w:rsid w:val="00977FBC"/>
    <w:rsid w:val="00980C63"/>
    <w:rsid w:val="0098215F"/>
    <w:rsid w:val="009822EC"/>
    <w:rsid w:val="009825F4"/>
    <w:rsid w:val="00982F1D"/>
    <w:rsid w:val="00983FF4"/>
    <w:rsid w:val="00984AAB"/>
    <w:rsid w:val="009851BE"/>
    <w:rsid w:val="00986907"/>
    <w:rsid w:val="00987F5D"/>
    <w:rsid w:val="00987FA3"/>
    <w:rsid w:val="00990AB0"/>
    <w:rsid w:val="00990E34"/>
    <w:rsid w:val="00991019"/>
    <w:rsid w:val="0099127B"/>
    <w:rsid w:val="009915DE"/>
    <w:rsid w:val="00991B51"/>
    <w:rsid w:val="00991E80"/>
    <w:rsid w:val="0099218D"/>
    <w:rsid w:val="00992296"/>
    <w:rsid w:val="0099237F"/>
    <w:rsid w:val="00992A32"/>
    <w:rsid w:val="00993005"/>
    <w:rsid w:val="00993AC2"/>
    <w:rsid w:val="00993E45"/>
    <w:rsid w:val="009945A7"/>
    <w:rsid w:val="00994EA4"/>
    <w:rsid w:val="00995AF5"/>
    <w:rsid w:val="00995EA6"/>
    <w:rsid w:val="009A0A2A"/>
    <w:rsid w:val="009A0FC5"/>
    <w:rsid w:val="009A1CC6"/>
    <w:rsid w:val="009A2392"/>
    <w:rsid w:val="009A2C42"/>
    <w:rsid w:val="009A3046"/>
    <w:rsid w:val="009A3A4A"/>
    <w:rsid w:val="009A3FE6"/>
    <w:rsid w:val="009A42EA"/>
    <w:rsid w:val="009A58DC"/>
    <w:rsid w:val="009A60B5"/>
    <w:rsid w:val="009A70FF"/>
    <w:rsid w:val="009A761B"/>
    <w:rsid w:val="009A76B5"/>
    <w:rsid w:val="009A7AEE"/>
    <w:rsid w:val="009B0BD0"/>
    <w:rsid w:val="009B0C98"/>
    <w:rsid w:val="009B12B3"/>
    <w:rsid w:val="009B1347"/>
    <w:rsid w:val="009B1709"/>
    <w:rsid w:val="009B1A78"/>
    <w:rsid w:val="009B20C6"/>
    <w:rsid w:val="009B267C"/>
    <w:rsid w:val="009B27D2"/>
    <w:rsid w:val="009B288E"/>
    <w:rsid w:val="009B2AAB"/>
    <w:rsid w:val="009B2E18"/>
    <w:rsid w:val="009B4723"/>
    <w:rsid w:val="009B6156"/>
    <w:rsid w:val="009B6785"/>
    <w:rsid w:val="009B6F38"/>
    <w:rsid w:val="009B7D8B"/>
    <w:rsid w:val="009C063A"/>
    <w:rsid w:val="009C15CD"/>
    <w:rsid w:val="009C160D"/>
    <w:rsid w:val="009C1931"/>
    <w:rsid w:val="009C194C"/>
    <w:rsid w:val="009C4CA8"/>
    <w:rsid w:val="009C4E01"/>
    <w:rsid w:val="009C5304"/>
    <w:rsid w:val="009C5DC9"/>
    <w:rsid w:val="009C6C9D"/>
    <w:rsid w:val="009C6E4F"/>
    <w:rsid w:val="009C7895"/>
    <w:rsid w:val="009C7AA8"/>
    <w:rsid w:val="009C7FBE"/>
    <w:rsid w:val="009D0F1A"/>
    <w:rsid w:val="009D1086"/>
    <w:rsid w:val="009D181C"/>
    <w:rsid w:val="009D1AC3"/>
    <w:rsid w:val="009D255B"/>
    <w:rsid w:val="009D2567"/>
    <w:rsid w:val="009D2FA7"/>
    <w:rsid w:val="009D37E9"/>
    <w:rsid w:val="009D4E3F"/>
    <w:rsid w:val="009D56AE"/>
    <w:rsid w:val="009D5C2E"/>
    <w:rsid w:val="009D62AD"/>
    <w:rsid w:val="009D66F9"/>
    <w:rsid w:val="009D7BB4"/>
    <w:rsid w:val="009D7C22"/>
    <w:rsid w:val="009E015D"/>
    <w:rsid w:val="009E03EC"/>
    <w:rsid w:val="009E091D"/>
    <w:rsid w:val="009E1576"/>
    <w:rsid w:val="009E1665"/>
    <w:rsid w:val="009E2256"/>
    <w:rsid w:val="009E3284"/>
    <w:rsid w:val="009E3420"/>
    <w:rsid w:val="009E364A"/>
    <w:rsid w:val="009E446E"/>
    <w:rsid w:val="009E5FC3"/>
    <w:rsid w:val="009E68E8"/>
    <w:rsid w:val="009E6DCD"/>
    <w:rsid w:val="009E714A"/>
    <w:rsid w:val="009E75EF"/>
    <w:rsid w:val="009E77C1"/>
    <w:rsid w:val="009F057D"/>
    <w:rsid w:val="009F064F"/>
    <w:rsid w:val="009F06D2"/>
    <w:rsid w:val="009F0789"/>
    <w:rsid w:val="009F1865"/>
    <w:rsid w:val="009F18C6"/>
    <w:rsid w:val="009F1DCB"/>
    <w:rsid w:val="009F248E"/>
    <w:rsid w:val="009F3185"/>
    <w:rsid w:val="009F3701"/>
    <w:rsid w:val="009F3AA9"/>
    <w:rsid w:val="009F476F"/>
    <w:rsid w:val="009F4940"/>
    <w:rsid w:val="009F4CDD"/>
    <w:rsid w:val="009F4F0D"/>
    <w:rsid w:val="009F56C4"/>
    <w:rsid w:val="009F56F7"/>
    <w:rsid w:val="009F607B"/>
    <w:rsid w:val="009F6411"/>
    <w:rsid w:val="00A0082F"/>
    <w:rsid w:val="00A00CE8"/>
    <w:rsid w:val="00A00F91"/>
    <w:rsid w:val="00A014D9"/>
    <w:rsid w:val="00A02901"/>
    <w:rsid w:val="00A030D1"/>
    <w:rsid w:val="00A033F2"/>
    <w:rsid w:val="00A03A0A"/>
    <w:rsid w:val="00A04397"/>
    <w:rsid w:val="00A050C4"/>
    <w:rsid w:val="00A05423"/>
    <w:rsid w:val="00A05C0D"/>
    <w:rsid w:val="00A05F1D"/>
    <w:rsid w:val="00A066AA"/>
    <w:rsid w:val="00A06917"/>
    <w:rsid w:val="00A06F20"/>
    <w:rsid w:val="00A06FC3"/>
    <w:rsid w:val="00A072FE"/>
    <w:rsid w:val="00A07F0A"/>
    <w:rsid w:val="00A07F97"/>
    <w:rsid w:val="00A10606"/>
    <w:rsid w:val="00A11B37"/>
    <w:rsid w:val="00A11E43"/>
    <w:rsid w:val="00A11F5C"/>
    <w:rsid w:val="00A1389B"/>
    <w:rsid w:val="00A13F37"/>
    <w:rsid w:val="00A14213"/>
    <w:rsid w:val="00A14D58"/>
    <w:rsid w:val="00A14E53"/>
    <w:rsid w:val="00A151C5"/>
    <w:rsid w:val="00A1577D"/>
    <w:rsid w:val="00A16335"/>
    <w:rsid w:val="00A16CA8"/>
    <w:rsid w:val="00A16CDF"/>
    <w:rsid w:val="00A20273"/>
    <w:rsid w:val="00A20F4E"/>
    <w:rsid w:val="00A21287"/>
    <w:rsid w:val="00A218F1"/>
    <w:rsid w:val="00A21B9B"/>
    <w:rsid w:val="00A229B9"/>
    <w:rsid w:val="00A22C26"/>
    <w:rsid w:val="00A23B3A"/>
    <w:rsid w:val="00A2433A"/>
    <w:rsid w:val="00A24A37"/>
    <w:rsid w:val="00A24F7A"/>
    <w:rsid w:val="00A25BE6"/>
    <w:rsid w:val="00A26078"/>
    <w:rsid w:val="00A260F8"/>
    <w:rsid w:val="00A26279"/>
    <w:rsid w:val="00A26623"/>
    <w:rsid w:val="00A26675"/>
    <w:rsid w:val="00A30884"/>
    <w:rsid w:val="00A308CE"/>
    <w:rsid w:val="00A30E0A"/>
    <w:rsid w:val="00A31102"/>
    <w:rsid w:val="00A3145A"/>
    <w:rsid w:val="00A31522"/>
    <w:rsid w:val="00A31542"/>
    <w:rsid w:val="00A31E4A"/>
    <w:rsid w:val="00A31FFF"/>
    <w:rsid w:val="00A32774"/>
    <w:rsid w:val="00A329A1"/>
    <w:rsid w:val="00A32FF0"/>
    <w:rsid w:val="00A339F5"/>
    <w:rsid w:val="00A33DFA"/>
    <w:rsid w:val="00A341BA"/>
    <w:rsid w:val="00A34AA6"/>
    <w:rsid w:val="00A3580A"/>
    <w:rsid w:val="00A35C53"/>
    <w:rsid w:val="00A35D97"/>
    <w:rsid w:val="00A36010"/>
    <w:rsid w:val="00A362CF"/>
    <w:rsid w:val="00A365FB"/>
    <w:rsid w:val="00A36665"/>
    <w:rsid w:val="00A3672A"/>
    <w:rsid w:val="00A36DC1"/>
    <w:rsid w:val="00A36F42"/>
    <w:rsid w:val="00A370F2"/>
    <w:rsid w:val="00A37707"/>
    <w:rsid w:val="00A40584"/>
    <w:rsid w:val="00A40693"/>
    <w:rsid w:val="00A40F4F"/>
    <w:rsid w:val="00A41BC8"/>
    <w:rsid w:val="00A424D6"/>
    <w:rsid w:val="00A43723"/>
    <w:rsid w:val="00A46CA7"/>
    <w:rsid w:val="00A47C3B"/>
    <w:rsid w:val="00A502FD"/>
    <w:rsid w:val="00A50CFB"/>
    <w:rsid w:val="00A51805"/>
    <w:rsid w:val="00A5375D"/>
    <w:rsid w:val="00A538B3"/>
    <w:rsid w:val="00A540C5"/>
    <w:rsid w:val="00A54227"/>
    <w:rsid w:val="00A54336"/>
    <w:rsid w:val="00A54947"/>
    <w:rsid w:val="00A54C04"/>
    <w:rsid w:val="00A553CA"/>
    <w:rsid w:val="00A558D2"/>
    <w:rsid w:val="00A56065"/>
    <w:rsid w:val="00A56575"/>
    <w:rsid w:val="00A56C9D"/>
    <w:rsid w:val="00A56F5E"/>
    <w:rsid w:val="00A5769D"/>
    <w:rsid w:val="00A603E3"/>
    <w:rsid w:val="00A60D40"/>
    <w:rsid w:val="00A6140A"/>
    <w:rsid w:val="00A616A4"/>
    <w:rsid w:val="00A61C20"/>
    <w:rsid w:val="00A62265"/>
    <w:rsid w:val="00A62C5A"/>
    <w:rsid w:val="00A63290"/>
    <w:rsid w:val="00A64C99"/>
    <w:rsid w:val="00A64CF2"/>
    <w:rsid w:val="00A6576B"/>
    <w:rsid w:val="00A65E12"/>
    <w:rsid w:val="00A6621A"/>
    <w:rsid w:val="00A66E1D"/>
    <w:rsid w:val="00A6780B"/>
    <w:rsid w:val="00A700CE"/>
    <w:rsid w:val="00A70673"/>
    <w:rsid w:val="00A70C5B"/>
    <w:rsid w:val="00A717F3"/>
    <w:rsid w:val="00A730F7"/>
    <w:rsid w:val="00A74B73"/>
    <w:rsid w:val="00A74C6C"/>
    <w:rsid w:val="00A750C7"/>
    <w:rsid w:val="00A7590A"/>
    <w:rsid w:val="00A75933"/>
    <w:rsid w:val="00A75C4F"/>
    <w:rsid w:val="00A768D8"/>
    <w:rsid w:val="00A76A5E"/>
    <w:rsid w:val="00A76CE5"/>
    <w:rsid w:val="00A778B7"/>
    <w:rsid w:val="00A77C4F"/>
    <w:rsid w:val="00A804DE"/>
    <w:rsid w:val="00A804F5"/>
    <w:rsid w:val="00A80545"/>
    <w:rsid w:val="00A80767"/>
    <w:rsid w:val="00A80E62"/>
    <w:rsid w:val="00A80F80"/>
    <w:rsid w:val="00A846A6"/>
    <w:rsid w:val="00A846F3"/>
    <w:rsid w:val="00A8475A"/>
    <w:rsid w:val="00A84D82"/>
    <w:rsid w:val="00A851F5"/>
    <w:rsid w:val="00A855BE"/>
    <w:rsid w:val="00A8563E"/>
    <w:rsid w:val="00A8570C"/>
    <w:rsid w:val="00A87380"/>
    <w:rsid w:val="00A873F8"/>
    <w:rsid w:val="00A87591"/>
    <w:rsid w:val="00A87FB8"/>
    <w:rsid w:val="00A90485"/>
    <w:rsid w:val="00A9094A"/>
    <w:rsid w:val="00A90DBE"/>
    <w:rsid w:val="00A90F42"/>
    <w:rsid w:val="00A91253"/>
    <w:rsid w:val="00A9133F"/>
    <w:rsid w:val="00A9232F"/>
    <w:rsid w:val="00A9256C"/>
    <w:rsid w:val="00A92808"/>
    <w:rsid w:val="00A92C59"/>
    <w:rsid w:val="00A93665"/>
    <w:rsid w:val="00A93B33"/>
    <w:rsid w:val="00A93E09"/>
    <w:rsid w:val="00A94674"/>
    <w:rsid w:val="00A9566D"/>
    <w:rsid w:val="00A95806"/>
    <w:rsid w:val="00A95EA2"/>
    <w:rsid w:val="00A965EE"/>
    <w:rsid w:val="00A9666A"/>
    <w:rsid w:val="00A96FE3"/>
    <w:rsid w:val="00A975C0"/>
    <w:rsid w:val="00A97869"/>
    <w:rsid w:val="00AA0F4D"/>
    <w:rsid w:val="00AA122B"/>
    <w:rsid w:val="00AA16B4"/>
    <w:rsid w:val="00AA1BD7"/>
    <w:rsid w:val="00AA1EAD"/>
    <w:rsid w:val="00AA24A0"/>
    <w:rsid w:val="00AA2793"/>
    <w:rsid w:val="00AA297F"/>
    <w:rsid w:val="00AA2CF2"/>
    <w:rsid w:val="00AA37E0"/>
    <w:rsid w:val="00AA3B99"/>
    <w:rsid w:val="00AA3FDB"/>
    <w:rsid w:val="00AA41F9"/>
    <w:rsid w:val="00AA5094"/>
    <w:rsid w:val="00AA5630"/>
    <w:rsid w:val="00AA5B55"/>
    <w:rsid w:val="00AA6BC8"/>
    <w:rsid w:val="00AA71F9"/>
    <w:rsid w:val="00AA7F05"/>
    <w:rsid w:val="00AB11B3"/>
    <w:rsid w:val="00AB14CA"/>
    <w:rsid w:val="00AB14DE"/>
    <w:rsid w:val="00AB1EB0"/>
    <w:rsid w:val="00AB1F99"/>
    <w:rsid w:val="00AB2492"/>
    <w:rsid w:val="00AB2664"/>
    <w:rsid w:val="00AB3861"/>
    <w:rsid w:val="00AB3A1B"/>
    <w:rsid w:val="00AB3B8F"/>
    <w:rsid w:val="00AB3CD5"/>
    <w:rsid w:val="00AB51DD"/>
    <w:rsid w:val="00AB51E9"/>
    <w:rsid w:val="00AB569C"/>
    <w:rsid w:val="00AB5737"/>
    <w:rsid w:val="00AB5CB8"/>
    <w:rsid w:val="00AB670B"/>
    <w:rsid w:val="00AB6855"/>
    <w:rsid w:val="00AB75E5"/>
    <w:rsid w:val="00AC04BA"/>
    <w:rsid w:val="00AC06D3"/>
    <w:rsid w:val="00AC07E3"/>
    <w:rsid w:val="00AC163B"/>
    <w:rsid w:val="00AC1954"/>
    <w:rsid w:val="00AC19C8"/>
    <w:rsid w:val="00AC19D1"/>
    <w:rsid w:val="00AC1CCF"/>
    <w:rsid w:val="00AC23B0"/>
    <w:rsid w:val="00AC2517"/>
    <w:rsid w:val="00AC329D"/>
    <w:rsid w:val="00AC483F"/>
    <w:rsid w:val="00AC4AB2"/>
    <w:rsid w:val="00AC5BE4"/>
    <w:rsid w:val="00AC6751"/>
    <w:rsid w:val="00AC6FEA"/>
    <w:rsid w:val="00AC704B"/>
    <w:rsid w:val="00AC70B2"/>
    <w:rsid w:val="00AC70E6"/>
    <w:rsid w:val="00AC72C9"/>
    <w:rsid w:val="00AD025A"/>
    <w:rsid w:val="00AD18F5"/>
    <w:rsid w:val="00AD1CFE"/>
    <w:rsid w:val="00AD3249"/>
    <w:rsid w:val="00AD3915"/>
    <w:rsid w:val="00AD39EE"/>
    <w:rsid w:val="00AD3C28"/>
    <w:rsid w:val="00AD53EC"/>
    <w:rsid w:val="00AD55DD"/>
    <w:rsid w:val="00AD5DB0"/>
    <w:rsid w:val="00AD7B9E"/>
    <w:rsid w:val="00AE018B"/>
    <w:rsid w:val="00AE0FB2"/>
    <w:rsid w:val="00AE171C"/>
    <w:rsid w:val="00AE1975"/>
    <w:rsid w:val="00AE1D64"/>
    <w:rsid w:val="00AE254A"/>
    <w:rsid w:val="00AE269F"/>
    <w:rsid w:val="00AE2DC3"/>
    <w:rsid w:val="00AE2E90"/>
    <w:rsid w:val="00AE32FF"/>
    <w:rsid w:val="00AE3C56"/>
    <w:rsid w:val="00AE48BD"/>
    <w:rsid w:val="00AE546F"/>
    <w:rsid w:val="00AE5BBF"/>
    <w:rsid w:val="00AE5E78"/>
    <w:rsid w:val="00AE629B"/>
    <w:rsid w:val="00AE64AB"/>
    <w:rsid w:val="00AE718A"/>
    <w:rsid w:val="00AE71E9"/>
    <w:rsid w:val="00AE762C"/>
    <w:rsid w:val="00AE7A3C"/>
    <w:rsid w:val="00AE7C37"/>
    <w:rsid w:val="00AE7F62"/>
    <w:rsid w:val="00AF02CE"/>
    <w:rsid w:val="00AF158B"/>
    <w:rsid w:val="00AF1977"/>
    <w:rsid w:val="00AF1EC0"/>
    <w:rsid w:val="00AF21AA"/>
    <w:rsid w:val="00AF2436"/>
    <w:rsid w:val="00AF2B75"/>
    <w:rsid w:val="00AF2DBF"/>
    <w:rsid w:val="00AF3ABE"/>
    <w:rsid w:val="00AF4AB2"/>
    <w:rsid w:val="00AF512B"/>
    <w:rsid w:val="00AF5572"/>
    <w:rsid w:val="00AF5F68"/>
    <w:rsid w:val="00AF69C2"/>
    <w:rsid w:val="00B00AD5"/>
    <w:rsid w:val="00B0178A"/>
    <w:rsid w:val="00B0288A"/>
    <w:rsid w:val="00B03C9B"/>
    <w:rsid w:val="00B0419C"/>
    <w:rsid w:val="00B05AA3"/>
    <w:rsid w:val="00B05D49"/>
    <w:rsid w:val="00B05E1D"/>
    <w:rsid w:val="00B0736F"/>
    <w:rsid w:val="00B107F6"/>
    <w:rsid w:val="00B10E71"/>
    <w:rsid w:val="00B111D8"/>
    <w:rsid w:val="00B112EB"/>
    <w:rsid w:val="00B11649"/>
    <w:rsid w:val="00B11954"/>
    <w:rsid w:val="00B11A45"/>
    <w:rsid w:val="00B1239E"/>
    <w:rsid w:val="00B12C96"/>
    <w:rsid w:val="00B12EBA"/>
    <w:rsid w:val="00B13147"/>
    <w:rsid w:val="00B132A6"/>
    <w:rsid w:val="00B13F71"/>
    <w:rsid w:val="00B144C3"/>
    <w:rsid w:val="00B14507"/>
    <w:rsid w:val="00B15406"/>
    <w:rsid w:val="00B15889"/>
    <w:rsid w:val="00B15AAA"/>
    <w:rsid w:val="00B15BEC"/>
    <w:rsid w:val="00B16097"/>
    <w:rsid w:val="00B16242"/>
    <w:rsid w:val="00B165B9"/>
    <w:rsid w:val="00B16A93"/>
    <w:rsid w:val="00B16AE7"/>
    <w:rsid w:val="00B175F4"/>
    <w:rsid w:val="00B1785E"/>
    <w:rsid w:val="00B2037C"/>
    <w:rsid w:val="00B210B0"/>
    <w:rsid w:val="00B2116E"/>
    <w:rsid w:val="00B2215E"/>
    <w:rsid w:val="00B22DC1"/>
    <w:rsid w:val="00B230FE"/>
    <w:rsid w:val="00B23204"/>
    <w:rsid w:val="00B234B4"/>
    <w:rsid w:val="00B23F17"/>
    <w:rsid w:val="00B24493"/>
    <w:rsid w:val="00B24C9B"/>
    <w:rsid w:val="00B255BB"/>
    <w:rsid w:val="00B256E1"/>
    <w:rsid w:val="00B26A32"/>
    <w:rsid w:val="00B27049"/>
    <w:rsid w:val="00B27E7E"/>
    <w:rsid w:val="00B27F2E"/>
    <w:rsid w:val="00B30265"/>
    <w:rsid w:val="00B307A9"/>
    <w:rsid w:val="00B308C1"/>
    <w:rsid w:val="00B30D6C"/>
    <w:rsid w:val="00B3105E"/>
    <w:rsid w:val="00B315F1"/>
    <w:rsid w:val="00B32260"/>
    <w:rsid w:val="00B32A57"/>
    <w:rsid w:val="00B3332C"/>
    <w:rsid w:val="00B337F4"/>
    <w:rsid w:val="00B3382F"/>
    <w:rsid w:val="00B33833"/>
    <w:rsid w:val="00B338EC"/>
    <w:rsid w:val="00B33B1F"/>
    <w:rsid w:val="00B35403"/>
    <w:rsid w:val="00B3555D"/>
    <w:rsid w:val="00B35A50"/>
    <w:rsid w:val="00B36E3C"/>
    <w:rsid w:val="00B4021C"/>
    <w:rsid w:val="00B4030D"/>
    <w:rsid w:val="00B4046F"/>
    <w:rsid w:val="00B40524"/>
    <w:rsid w:val="00B40FE9"/>
    <w:rsid w:val="00B414C3"/>
    <w:rsid w:val="00B41849"/>
    <w:rsid w:val="00B44279"/>
    <w:rsid w:val="00B446A6"/>
    <w:rsid w:val="00B44BCF"/>
    <w:rsid w:val="00B45EC5"/>
    <w:rsid w:val="00B4620E"/>
    <w:rsid w:val="00B4657C"/>
    <w:rsid w:val="00B474F7"/>
    <w:rsid w:val="00B47BE2"/>
    <w:rsid w:val="00B5086A"/>
    <w:rsid w:val="00B50A01"/>
    <w:rsid w:val="00B51220"/>
    <w:rsid w:val="00B51E46"/>
    <w:rsid w:val="00B53148"/>
    <w:rsid w:val="00B53529"/>
    <w:rsid w:val="00B55052"/>
    <w:rsid w:val="00B55A64"/>
    <w:rsid w:val="00B55A72"/>
    <w:rsid w:val="00B5688B"/>
    <w:rsid w:val="00B579E9"/>
    <w:rsid w:val="00B61172"/>
    <w:rsid w:val="00B62531"/>
    <w:rsid w:val="00B63249"/>
    <w:rsid w:val="00B6460B"/>
    <w:rsid w:val="00B64ED8"/>
    <w:rsid w:val="00B65234"/>
    <w:rsid w:val="00B65620"/>
    <w:rsid w:val="00B6573E"/>
    <w:rsid w:val="00B6598B"/>
    <w:rsid w:val="00B65BA6"/>
    <w:rsid w:val="00B667DB"/>
    <w:rsid w:val="00B67E94"/>
    <w:rsid w:val="00B703C2"/>
    <w:rsid w:val="00B70799"/>
    <w:rsid w:val="00B709EA"/>
    <w:rsid w:val="00B710F8"/>
    <w:rsid w:val="00B7131B"/>
    <w:rsid w:val="00B71515"/>
    <w:rsid w:val="00B71DB3"/>
    <w:rsid w:val="00B72409"/>
    <w:rsid w:val="00B730D9"/>
    <w:rsid w:val="00B73566"/>
    <w:rsid w:val="00B747C4"/>
    <w:rsid w:val="00B75B86"/>
    <w:rsid w:val="00B76325"/>
    <w:rsid w:val="00B76649"/>
    <w:rsid w:val="00B76752"/>
    <w:rsid w:val="00B7733C"/>
    <w:rsid w:val="00B779AB"/>
    <w:rsid w:val="00B804E3"/>
    <w:rsid w:val="00B806BD"/>
    <w:rsid w:val="00B810ED"/>
    <w:rsid w:val="00B81131"/>
    <w:rsid w:val="00B81132"/>
    <w:rsid w:val="00B8131D"/>
    <w:rsid w:val="00B81CBD"/>
    <w:rsid w:val="00B81F13"/>
    <w:rsid w:val="00B8324A"/>
    <w:rsid w:val="00B8337A"/>
    <w:rsid w:val="00B83E6D"/>
    <w:rsid w:val="00B84522"/>
    <w:rsid w:val="00B84B84"/>
    <w:rsid w:val="00B84D00"/>
    <w:rsid w:val="00B84DA8"/>
    <w:rsid w:val="00B85525"/>
    <w:rsid w:val="00B85D86"/>
    <w:rsid w:val="00B867BC"/>
    <w:rsid w:val="00B87C62"/>
    <w:rsid w:val="00B9139D"/>
    <w:rsid w:val="00B91657"/>
    <w:rsid w:val="00B91938"/>
    <w:rsid w:val="00B92975"/>
    <w:rsid w:val="00B93092"/>
    <w:rsid w:val="00B935DF"/>
    <w:rsid w:val="00B939A2"/>
    <w:rsid w:val="00B93F74"/>
    <w:rsid w:val="00B94C93"/>
    <w:rsid w:val="00B96414"/>
    <w:rsid w:val="00B96F20"/>
    <w:rsid w:val="00B973EB"/>
    <w:rsid w:val="00B97559"/>
    <w:rsid w:val="00B97636"/>
    <w:rsid w:val="00B97C88"/>
    <w:rsid w:val="00B97DDB"/>
    <w:rsid w:val="00BA0C46"/>
    <w:rsid w:val="00BA1653"/>
    <w:rsid w:val="00BA19A3"/>
    <w:rsid w:val="00BA1B26"/>
    <w:rsid w:val="00BA21C7"/>
    <w:rsid w:val="00BA374B"/>
    <w:rsid w:val="00BA3A05"/>
    <w:rsid w:val="00BA40D8"/>
    <w:rsid w:val="00BA4F09"/>
    <w:rsid w:val="00BA4F21"/>
    <w:rsid w:val="00BA5651"/>
    <w:rsid w:val="00BA578E"/>
    <w:rsid w:val="00BA598B"/>
    <w:rsid w:val="00BA5AED"/>
    <w:rsid w:val="00BA6C28"/>
    <w:rsid w:val="00BA7F00"/>
    <w:rsid w:val="00BB026F"/>
    <w:rsid w:val="00BB02D3"/>
    <w:rsid w:val="00BB032A"/>
    <w:rsid w:val="00BB0A8F"/>
    <w:rsid w:val="00BB12F9"/>
    <w:rsid w:val="00BB1D67"/>
    <w:rsid w:val="00BB1F14"/>
    <w:rsid w:val="00BB249C"/>
    <w:rsid w:val="00BB29FF"/>
    <w:rsid w:val="00BB2F9A"/>
    <w:rsid w:val="00BB32A3"/>
    <w:rsid w:val="00BB3969"/>
    <w:rsid w:val="00BB3B5C"/>
    <w:rsid w:val="00BB3B84"/>
    <w:rsid w:val="00BB52AC"/>
    <w:rsid w:val="00BB685C"/>
    <w:rsid w:val="00BB6CDA"/>
    <w:rsid w:val="00BC01AF"/>
    <w:rsid w:val="00BC0FC6"/>
    <w:rsid w:val="00BC12CD"/>
    <w:rsid w:val="00BC1549"/>
    <w:rsid w:val="00BC1B33"/>
    <w:rsid w:val="00BC220E"/>
    <w:rsid w:val="00BC3A58"/>
    <w:rsid w:val="00BC510E"/>
    <w:rsid w:val="00BC5322"/>
    <w:rsid w:val="00BC5676"/>
    <w:rsid w:val="00BC5E2D"/>
    <w:rsid w:val="00BC5ED4"/>
    <w:rsid w:val="00BC6297"/>
    <w:rsid w:val="00BC76D6"/>
    <w:rsid w:val="00BC7AEB"/>
    <w:rsid w:val="00BD0519"/>
    <w:rsid w:val="00BD0A40"/>
    <w:rsid w:val="00BD112C"/>
    <w:rsid w:val="00BD3353"/>
    <w:rsid w:val="00BD3BF5"/>
    <w:rsid w:val="00BD4272"/>
    <w:rsid w:val="00BD4CA6"/>
    <w:rsid w:val="00BD4E47"/>
    <w:rsid w:val="00BD50A9"/>
    <w:rsid w:val="00BD5146"/>
    <w:rsid w:val="00BD54B1"/>
    <w:rsid w:val="00BD60BF"/>
    <w:rsid w:val="00BD6461"/>
    <w:rsid w:val="00BE02A2"/>
    <w:rsid w:val="00BE0849"/>
    <w:rsid w:val="00BE08FE"/>
    <w:rsid w:val="00BE1459"/>
    <w:rsid w:val="00BE1784"/>
    <w:rsid w:val="00BE1A91"/>
    <w:rsid w:val="00BE1AF3"/>
    <w:rsid w:val="00BE30DD"/>
    <w:rsid w:val="00BE3753"/>
    <w:rsid w:val="00BE3867"/>
    <w:rsid w:val="00BE460A"/>
    <w:rsid w:val="00BE4CCB"/>
    <w:rsid w:val="00BE58A2"/>
    <w:rsid w:val="00BE59D5"/>
    <w:rsid w:val="00BE5E49"/>
    <w:rsid w:val="00BE615A"/>
    <w:rsid w:val="00BE70E6"/>
    <w:rsid w:val="00BE7405"/>
    <w:rsid w:val="00BF0C0E"/>
    <w:rsid w:val="00BF0F01"/>
    <w:rsid w:val="00BF102D"/>
    <w:rsid w:val="00BF106C"/>
    <w:rsid w:val="00BF1DC2"/>
    <w:rsid w:val="00BF1DEC"/>
    <w:rsid w:val="00BF2097"/>
    <w:rsid w:val="00BF40ED"/>
    <w:rsid w:val="00BF4FE8"/>
    <w:rsid w:val="00BF5423"/>
    <w:rsid w:val="00BF63BD"/>
    <w:rsid w:val="00BF7220"/>
    <w:rsid w:val="00BF7359"/>
    <w:rsid w:val="00BF7696"/>
    <w:rsid w:val="00BF77E3"/>
    <w:rsid w:val="00C00563"/>
    <w:rsid w:val="00C00DC4"/>
    <w:rsid w:val="00C01372"/>
    <w:rsid w:val="00C017E0"/>
    <w:rsid w:val="00C02015"/>
    <w:rsid w:val="00C02D80"/>
    <w:rsid w:val="00C031AD"/>
    <w:rsid w:val="00C03327"/>
    <w:rsid w:val="00C03B02"/>
    <w:rsid w:val="00C042AC"/>
    <w:rsid w:val="00C043FC"/>
    <w:rsid w:val="00C0464E"/>
    <w:rsid w:val="00C04A1E"/>
    <w:rsid w:val="00C04BC0"/>
    <w:rsid w:val="00C04C3C"/>
    <w:rsid w:val="00C04E3D"/>
    <w:rsid w:val="00C05078"/>
    <w:rsid w:val="00C05129"/>
    <w:rsid w:val="00C057E5"/>
    <w:rsid w:val="00C0796B"/>
    <w:rsid w:val="00C07EBB"/>
    <w:rsid w:val="00C1004F"/>
    <w:rsid w:val="00C11DCA"/>
    <w:rsid w:val="00C12948"/>
    <w:rsid w:val="00C12C91"/>
    <w:rsid w:val="00C13FCC"/>
    <w:rsid w:val="00C140B4"/>
    <w:rsid w:val="00C1428B"/>
    <w:rsid w:val="00C14959"/>
    <w:rsid w:val="00C15611"/>
    <w:rsid w:val="00C15E72"/>
    <w:rsid w:val="00C17686"/>
    <w:rsid w:val="00C17947"/>
    <w:rsid w:val="00C200AC"/>
    <w:rsid w:val="00C2023D"/>
    <w:rsid w:val="00C21339"/>
    <w:rsid w:val="00C2200B"/>
    <w:rsid w:val="00C22D35"/>
    <w:rsid w:val="00C22E81"/>
    <w:rsid w:val="00C230CE"/>
    <w:rsid w:val="00C23A73"/>
    <w:rsid w:val="00C253E7"/>
    <w:rsid w:val="00C258CF"/>
    <w:rsid w:val="00C259E9"/>
    <w:rsid w:val="00C26C45"/>
    <w:rsid w:val="00C2770C"/>
    <w:rsid w:val="00C3002A"/>
    <w:rsid w:val="00C309E4"/>
    <w:rsid w:val="00C3179E"/>
    <w:rsid w:val="00C31918"/>
    <w:rsid w:val="00C31DAD"/>
    <w:rsid w:val="00C324D4"/>
    <w:rsid w:val="00C32ECC"/>
    <w:rsid w:val="00C338A0"/>
    <w:rsid w:val="00C33C08"/>
    <w:rsid w:val="00C33E64"/>
    <w:rsid w:val="00C34DEA"/>
    <w:rsid w:val="00C34FC2"/>
    <w:rsid w:val="00C355B0"/>
    <w:rsid w:val="00C35B2C"/>
    <w:rsid w:val="00C3660E"/>
    <w:rsid w:val="00C36FE1"/>
    <w:rsid w:val="00C378B8"/>
    <w:rsid w:val="00C4074F"/>
    <w:rsid w:val="00C40760"/>
    <w:rsid w:val="00C40C63"/>
    <w:rsid w:val="00C41456"/>
    <w:rsid w:val="00C414E0"/>
    <w:rsid w:val="00C41A42"/>
    <w:rsid w:val="00C41ECA"/>
    <w:rsid w:val="00C44508"/>
    <w:rsid w:val="00C44A96"/>
    <w:rsid w:val="00C44EDD"/>
    <w:rsid w:val="00C450EE"/>
    <w:rsid w:val="00C4599B"/>
    <w:rsid w:val="00C459B2"/>
    <w:rsid w:val="00C45D4D"/>
    <w:rsid w:val="00C465B2"/>
    <w:rsid w:val="00C46E60"/>
    <w:rsid w:val="00C501E0"/>
    <w:rsid w:val="00C501F9"/>
    <w:rsid w:val="00C516F9"/>
    <w:rsid w:val="00C51A45"/>
    <w:rsid w:val="00C520B3"/>
    <w:rsid w:val="00C523C0"/>
    <w:rsid w:val="00C52B7F"/>
    <w:rsid w:val="00C53507"/>
    <w:rsid w:val="00C53D75"/>
    <w:rsid w:val="00C544C2"/>
    <w:rsid w:val="00C5454A"/>
    <w:rsid w:val="00C551D6"/>
    <w:rsid w:val="00C55675"/>
    <w:rsid w:val="00C5683D"/>
    <w:rsid w:val="00C56BDA"/>
    <w:rsid w:val="00C57198"/>
    <w:rsid w:val="00C60705"/>
    <w:rsid w:val="00C60843"/>
    <w:rsid w:val="00C61689"/>
    <w:rsid w:val="00C61785"/>
    <w:rsid w:val="00C6190E"/>
    <w:rsid w:val="00C61B8B"/>
    <w:rsid w:val="00C61C69"/>
    <w:rsid w:val="00C621A6"/>
    <w:rsid w:val="00C64834"/>
    <w:rsid w:val="00C65992"/>
    <w:rsid w:val="00C668FA"/>
    <w:rsid w:val="00C675D5"/>
    <w:rsid w:val="00C675FF"/>
    <w:rsid w:val="00C676D7"/>
    <w:rsid w:val="00C67EEF"/>
    <w:rsid w:val="00C70BE9"/>
    <w:rsid w:val="00C712EE"/>
    <w:rsid w:val="00C71E63"/>
    <w:rsid w:val="00C72648"/>
    <w:rsid w:val="00C733DD"/>
    <w:rsid w:val="00C73F89"/>
    <w:rsid w:val="00C740C1"/>
    <w:rsid w:val="00C74A38"/>
    <w:rsid w:val="00C74A9A"/>
    <w:rsid w:val="00C74C76"/>
    <w:rsid w:val="00C75B5B"/>
    <w:rsid w:val="00C77085"/>
    <w:rsid w:val="00C77719"/>
    <w:rsid w:val="00C77DD8"/>
    <w:rsid w:val="00C8034C"/>
    <w:rsid w:val="00C80E4C"/>
    <w:rsid w:val="00C81851"/>
    <w:rsid w:val="00C81CC8"/>
    <w:rsid w:val="00C82CE5"/>
    <w:rsid w:val="00C834AF"/>
    <w:rsid w:val="00C8350A"/>
    <w:rsid w:val="00C844B0"/>
    <w:rsid w:val="00C847DB"/>
    <w:rsid w:val="00C84C46"/>
    <w:rsid w:val="00C84C4C"/>
    <w:rsid w:val="00C85B24"/>
    <w:rsid w:val="00C86CB8"/>
    <w:rsid w:val="00C8726B"/>
    <w:rsid w:val="00C8747B"/>
    <w:rsid w:val="00C9027A"/>
    <w:rsid w:val="00C90581"/>
    <w:rsid w:val="00C91CA2"/>
    <w:rsid w:val="00C92CCE"/>
    <w:rsid w:val="00C92FD4"/>
    <w:rsid w:val="00C93D3D"/>
    <w:rsid w:val="00C94343"/>
    <w:rsid w:val="00C95314"/>
    <w:rsid w:val="00C957BC"/>
    <w:rsid w:val="00C96C7C"/>
    <w:rsid w:val="00C96FC3"/>
    <w:rsid w:val="00C97489"/>
    <w:rsid w:val="00C9752B"/>
    <w:rsid w:val="00C97A09"/>
    <w:rsid w:val="00CA191B"/>
    <w:rsid w:val="00CA1E0E"/>
    <w:rsid w:val="00CA325F"/>
    <w:rsid w:val="00CA35B4"/>
    <w:rsid w:val="00CA3CE0"/>
    <w:rsid w:val="00CA441B"/>
    <w:rsid w:val="00CA4AA2"/>
    <w:rsid w:val="00CA4BA3"/>
    <w:rsid w:val="00CA5737"/>
    <w:rsid w:val="00CA687B"/>
    <w:rsid w:val="00CA6A9C"/>
    <w:rsid w:val="00CA6B15"/>
    <w:rsid w:val="00CA7336"/>
    <w:rsid w:val="00CA7430"/>
    <w:rsid w:val="00CA7599"/>
    <w:rsid w:val="00CB036D"/>
    <w:rsid w:val="00CB0B87"/>
    <w:rsid w:val="00CB0CEC"/>
    <w:rsid w:val="00CB1A7C"/>
    <w:rsid w:val="00CB1C5A"/>
    <w:rsid w:val="00CB249B"/>
    <w:rsid w:val="00CB298D"/>
    <w:rsid w:val="00CB2F8A"/>
    <w:rsid w:val="00CB3337"/>
    <w:rsid w:val="00CB5439"/>
    <w:rsid w:val="00CB5A42"/>
    <w:rsid w:val="00CB5F53"/>
    <w:rsid w:val="00CB673A"/>
    <w:rsid w:val="00CB67BD"/>
    <w:rsid w:val="00CB7000"/>
    <w:rsid w:val="00CB7667"/>
    <w:rsid w:val="00CC1107"/>
    <w:rsid w:val="00CC2034"/>
    <w:rsid w:val="00CC2735"/>
    <w:rsid w:val="00CC3342"/>
    <w:rsid w:val="00CC335E"/>
    <w:rsid w:val="00CC3E5B"/>
    <w:rsid w:val="00CC40A5"/>
    <w:rsid w:val="00CC4965"/>
    <w:rsid w:val="00CC50ED"/>
    <w:rsid w:val="00CC5436"/>
    <w:rsid w:val="00CC5607"/>
    <w:rsid w:val="00CC651B"/>
    <w:rsid w:val="00CC6860"/>
    <w:rsid w:val="00CC6DAA"/>
    <w:rsid w:val="00CC6F68"/>
    <w:rsid w:val="00CC7562"/>
    <w:rsid w:val="00CC7F9C"/>
    <w:rsid w:val="00CD0523"/>
    <w:rsid w:val="00CD0934"/>
    <w:rsid w:val="00CD0BBE"/>
    <w:rsid w:val="00CD0E82"/>
    <w:rsid w:val="00CD14D7"/>
    <w:rsid w:val="00CD1636"/>
    <w:rsid w:val="00CD1A2F"/>
    <w:rsid w:val="00CD21F5"/>
    <w:rsid w:val="00CD2255"/>
    <w:rsid w:val="00CD243F"/>
    <w:rsid w:val="00CD35A2"/>
    <w:rsid w:val="00CD364B"/>
    <w:rsid w:val="00CD40F4"/>
    <w:rsid w:val="00CD441C"/>
    <w:rsid w:val="00CD4570"/>
    <w:rsid w:val="00CD4997"/>
    <w:rsid w:val="00CD4AF5"/>
    <w:rsid w:val="00CD4B2B"/>
    <w:rsid w:val="00CD6245"/>
    <w:rsid w:val="00CD6C9C"/>
    <w:rsid w:val="00CD789A"/>
    <w:rsid w:val="00CE08AF"/>
    <w:rsid w:val="00CE123E"/>
    <w:rsid w:val="00CE155D"/>
    <w:rsid w:val="00CE1E0F"/>
    <w:rsid w:val="00CE2BB5"/>
    <w:rsid w:val="00CE2D14"/>
    <w:rsid w:val="00CE2FEE"/>
    <w:rsid w:val="00CE36DD"/>
    <w:rsid w:val="00CE3D43"/>
    <w:rsid w:val="00CE4948"/>
    <w:rsid w:val="00CE5B71"/>
    <w:rsid w:val="00CE6152"/>
    <w:rsid w:val="00CE7515"/>
    <w:rsid w:val="00CE7749"/>
    <w:rsid w:val="00CE7769"/>
    <w:rsid w:val="00CE7973"/>
    <w:rsid w:val="00CF05A1"/>
    <w:rsid w:val="00CF16DB"/>
    <w:rsid w:val="00CF20E9"/>
    <w:rsid w:val="00CF2239"/>
    <w:rsid w:val="00CF2BB7"/>
    <w:rsid w:val="00CF344B"/>
    <w:rsid w:val="00CF3FBB"/>
    <w:rsid w:val="00CF4410"/>
    <w:rsid w:val="00CF4459"/>
    <w:rsid w:val="00CF46FE"/>
    <w:rsid w:val="00CF4826"/>
    <w:rsid w:val="00CF4E9F"/>
    <w:rsid w:val="00CF5439"/>
    <w:rsid w:val="00CF57E6"/>
    <w:rsid w:val="00CF6082"/>
    <w:rsid w:val="00CF6228"/>
    <w:rsid w:val="00CF62B3"/>
    <w:rsid w:val="00CF76F8"/>
    <w:rsid w:val="00D001A3"/>
    <w:rsid w:val="00D014CA"/>
    <w:rsid w:val="00D01A37"/>
    <w:rsid w:val="00D021CF"/>
    <w:rsid w:val="00D0243C"/>
    <w:rsid w:val="00D02D01"/>
    <w:rsid w:val="00D03F34"/>
    <w:rsid w:val="00D04576"/>
    <w:rsid w:val="00D0536D"/>
    <w:rsid w:val="00D05FFF"/>
    <w:rsid w:val="00D0641D"/>
    <w:rsid w:val="00D0642B"/>
    <w:rsid w:val="00D06648"/>
    <w:rsid w:val="00D067BA"/>
    <w:rsid w:val="00D0686B"/>
    <w:rsid w:val="00D0747E"/>
    <w:rsid w:val="00D108FC"/>
    <w:rsid w:val="00D10F7D"/>
    <w:rsid w:val="00D11B1E"/>
    <w:rsid w:val="00D122C0"/>
    <w:rsid w:val="00D1290D"/>
    <w:rsid w:val="00D1314D"/>
    <w:rsid w:val="00D13445"/>
    <w:rsid w:val="00D13AE3"/>
    <w:rsid w:val="00D13C82"/>
    <w:rsid w:val="00D1412B"/>
    <w:rsid w:val="00D14BBC"/>
    <w:rsid w:val="00D14D11"/>
    <w:rsid w:val="00D156A1"/>
    <w:rsid w:val="00D16368"/>
    <w:rsid w:val="00D16525"/>
    <w:rsid w:val="00D16526"/>
    <w:rsid w:val="00D1682B"/>
    <w:rsid w:val="00D202DE"/>
    <w:rsid w:val="00D20951"/>
    <w:rsid w:val="00D21187"/>
    <w:rsid w:val="00D21971"/>
    <w:rsid w:val="00D22327"/>
    <w:rsid w:val="00D2285C"/>
    <w:rsid w:val="00D229F1"/>
    <w:rsid w:val="00D22CCC"/>
    <w:rsid w:val="00D23D50"/>
    <w:rsid w:val="00D23FF4"/>
    <w:rsid w:val="00D241F4"/>
    <w:rsid w:val="00D24FDA"/>
    <w:rsid w:val="00D25915"/>
    <w:rsid w:val="00D25BB9"/>
    <w:rsid w:val="00D25CEE"/>
    <w:rsid w:val="00D26017"/>
    <w:rsid w:val="00D2694B"/>
    <w:rsid w:val="00D2717D"/>
    <w:rsid w:val="00D275CC"/>
    <w:rsid w:val="00D303D0"/>
    <w:rsid w:val="00D30E1C"/>
    <w:rsid w:val="00D311B4"/>
    <w:rsid w:val="00D328C6"/>
    <w:rsid w:val="00D33A02"/>
    <w:rsid w:val="00D34ABA"/>
    <w:rsid w:val="00D34BAE"/>
    <w:rsid w:val="00D34D99"/>
    <w:rsid w:val="00D355C2"/>
    <w:rsid w:val="00D36F11"/>
    <w:rsid w:val="00D37B06"/>
    <w:rsid w:val="00D4000A"/>
    <w:rsid w:val="00D40045"/>
    <w:rsid w:val="00D40577"/>
    <w:rsid w:val="00D40600"/>
    <w:rsid w:val="00D40994"/>
    <w:rsid w:val="00D415A9"/>
    <w:rsid w:val="00D41F30"/>
    <w:rsid w:val="00D41F7C"/>
    <w:rsid w:val="00D4233A"/>
    <w:rsid w:val="00D432FB"/>
    <w:rsid w:val="00D43A91"/>
    <w:rsid w:val="00D43D4F"/>
    <w:rsid w:val="00D44A4F"/>
    <w:rsid w:val="00D45AFF"/>
    <w:rsid w:val="00D460CD"/>
    <w:rsid w:val="00D464F6"/>
    <w:rsid w:val="00D4682F"/>
    <w:rsid w:val="00D46D41"/>
    <w:rsid w:val="00D479F0"/>
    <w:rsid w:val="00D47F4E"/>
    <w:rsid w:val="00D50299"/>
    <w:rsid w:val="00D5068A"/>
    <w:rsid w:val="00D506E3"/>
    <w:rsid w:val="00D518AB"/>
    <w:rsid w:val="00D52023"/>
    <w:rsid w:val="00D52228"/>
    <w:rsid w:val="00D5271C"/>
    <w:rsid w:val="00D52A7A"/>
    <w:rsid w:val="00D52ECA"/>
    <w:rsid w:val="00D53210"/>
    <w:rsid w:val="00D53632"/>
    <w:rsid w:val="00D5405C"/>
    <w:rsid w:val="00D54274"/>
    <w:rsid w:val="00D5493E"/>
    <w:rsid w:val="00D54D38"/>
    <w:rsid w:val="00D54FE0"/>
    <w:rsid w:val="00D552C4"/>
    <w:rsid w:val="00D555E9"/>
    <w:rsid w:val="00D55F3C"/>
    <w:rsid w:val="00D56F3E"/>
    <w:rsid w:val="00D57651"/>
    <w:rsid w:val="00D57866"/>
    <w:rsid w:val="00D57AE9"/>
    <w:rsid w:val="00D57FA8"/>
    <w:rsid w:val="00D603A1"/>
    <w:rsid w:val="00D60408"/>
    <w:rsid w:val="00D6064B"/>
    <w:rsid w:val="00D61387"/>
    <w:rsid w:val="00D61A67"/>
    <w:rsid w:val="00D62262"/>
    <w:rsid w:val="00D6250C"/>
    <w:rsid w:val="00D62845"/>
    <w:rsid w:val="00D62A7A"/>
    <w:rsid w:val="00D635E4"/>
    <w:rsid w:val="00D64850"/>
    <w:rsid w:val="00D6581E"/>
    <w:rsid w:val="00D65A2A"/>
    <w:rsid w:val="00D6654C"/>
    <w:rsid w:val="00D66EE4"/>
    <w:rsid w:val="00D700D5"/>
    <w:rsid w:val="00D705C1"/>
    <w:rsid w:val="00D71966"/>
    <w:rsid w:val="00D720A1"/>
    <w:rsid w:val="00D72B17"/>
    <w:rsid w:val="00D74A6E"/>
    <w:rsid w:val="00D75952"/>
    <w:rsid w:val="00D767B1"/>
    <w:rsid w:val="00D7704E"/>
    <w:rsid w:val="00D77C68"/>
    <w:rsid w:val="00D77CD9"/>
    <w:rsid w:val="00D77D4F"/>
    <w:rsid w:val="00D81256"/>
    <w:rsid w:val="00D813B9"/>
    <w:rsid w:val="00D81CC8"/>
    <w:rsid w:val="00D81F81"/>
    <w:rsid w:val="00D8224D"/>
    <w:rsid w:val="00D82472"/>
    <w:rsid w:val="00D82531"/>
    <w:rsid w:val="00D82AAF"/>
    <w:rsid w:val="00D82E0A"/>
    <w:rsid w:val="00D82F98"/>
    <w:rsid w:val="00D840D7"/>
    <w:rsid w:val="00D842DB"/>
    <w:rsid w:val="00D84774"/>
    <w:rsid w:val="00D84F36"/>
    <w:rsid w:val="00D8593F"/>
    <w:rsid w:val="00D85C35"/>
    <w:rsid w:val="00D85C79"/>
    <w:rsid w:val="00D860CE"/>
    <w:rsid w:val="00D86190"/>
    <w:rsid w:val="00D86D85"/>
    <w:rsid w:val="00D8703A"/>
    <w:rsid w:val="00D87BAD"/>
    <w:rsid w:val="00D90206"/>
    <w:rsid w:val="00D90217"/>
    <w:rsid w:val="00D9025D"/>
    <w:rsid w:val="00D90676"/>
    <w:rsid w:val="00D90CC4"/>
    <w:rsid w:val="00D9166C"/>
    <w:rsid w:val="00D9214A"/>
    <w:rsid w:val="00D92CD5"/>
    <w:rsid w:val="00D9310D"/>
    <w:rsid w:val="00D947B0"/>
    <w:rsid w:val="00D94D80"/>
    <w:rsid w:val="00D951FA"/>
    <w:rsid w:val="00D953DE"/>
    <w:rsid w:val="00D957B0"/>
    <w:rsid w:val="00D95BF5"/>
    <w:rsid w:val="00D95FBD"/>
    <w:rsid w:val="00D96C70"/>
    <w:rsid w:val="00D973B8"/>
    <w:rsid w:val="00DA0BEB"/>
    <w:rsid w:val="00DA1031"/>
    <w:rsid w:val="00DA1241"/>
    <w:rsid w:val="00DA1951"/>
    <w:rsid w:val="00DA23B5"/>
    <w:rsid w:val="00DA27CC"/>
    <w:rsid w:val="00DA28E3"/>
    <w:rsid w:val="00DA3305"/>
    <w:rsid w:val="00DA3359"/>
    <w:rsid w:val="00DA45A6"/>
    <w:rsid w:val="00DA4674"/>
    <w:rsid w:val="00DA502C"/>
    <w:rsid w:val="00DA57DB"/>
    <w:rsid w:val="00DA6B7D"/>
    <w:rsid w:val="00DA7CF3"/>
    <w:rsid w:val="00DA7E93"/>
    <w:rsid w:val="00DB04EA"/>
    <w:rsid w:val="00DB05AF"/>
    <w:rsid w:val="00DB089F"/>
    <w:rsid w:val="00DB16CD"/>
    <w:rsid w:val="00DB20B7"/>
    <w:rsid w:val="00DB210C"/>
    <w:rsid w:val="00DB250A"/>
    <w:rsid w:val="00DB2BF1"/>
    <w:rsid w:val="00DB3024"/>
    <w:rsid w:val="00DB3751"/>
    <w:rsid w:val="00DB3ABE"/>
    <w:rsid w:val="00DB4DB8"/>
    <w:rsid w:val="00DB54C5"/>
    <w:rsid w:val="00DB55A1"/>
    <w:rsid w:val="00DB5A03"/>
    <w:rsid w:val="00DB5A99"/>
    <w:rsid w:val="00DB5CB0"/>
    <w:rsid w:val="00DB6261"/>
    <w:rsid w:val="00DB6889"/>
    <w:rsid w:val="00DB6FCF"/>
    <w:rsid w:val="00DB7991"/>
    <w:rsid w:val="00DB7F80"/>
    <w:rsid w:val="00DC1706"/>
    <w:rsid w:val="00DC18BB"/>
    <w:rsid w:val="00DC239E"/>
    <w:rsid w:val="00DC243F"/>
    <w:rsid w:val="00DC28AC"/>
    <w:rsid w:val="00DC2ACA"/>
    <w:rsid w:val="00DC2B16"/>
    <w:rsid w:val="00DC2E5B"/>
    <w:rsid w:val="00DC3830"/>
    <w:rsid w:val="00DC3901"/>
    <w:rsid w:val="00DC4D36"/>
    <w:rsid w:val="00DC4E9B"/>
    <w:rsid w:val="00DC5250"/>
    <w:rsid w:val="00DC59CB"/>
    <w:rsid w:val="00DC5ACA"/>
    <w:rsid w:val="00DC5E56"/>
    <w:rsid w:val="00DC6541"/>
    <w:rsid w:val="00DC6CB8"/>
    <w:rsid w:val="00DC6D58"/>
    <w:rsid w:val="00DC6EAE"/>
    <w:rsid w:val="00DC7303"/>
    <w:rsid w:val="00DC7361"/>
    <w:rsid w:val="00DD0577"/>
    <w:rsid w:val="00DD0977"/>
    <w:rsid w:val="00DD1BB7"/>
    <w:rsid w:val="00DD2706"/>
    <w:rsid w:val="00DD3018"/>
    <w:rsid w:val="00DD4358"/>
    <w:rsid w:val="00DD4B51"/>
    <w:rsid w:val="00DD4CE2"/>
    <w:rsid w:val="00DD6853"/>
    <w:rsid w:val="00DD6B63"/>
    <w:rsid w:val="00DD6B80"/>
    <w:rsid w:val="00DD6BE6"/>
    <w:rsid w:val="00DD7679"/>
    <w:rsid w:val="00DE1068"/>
    <w:rsid w:val="00DE2476"/>
    <w:rsid w:val="00DE29EB"/>
    <w:rsid w:val="00DE2C66"/>
    <w:rsid w:val="00DE3188"/>
    <w:rsid w:val="00DE46FE"/>
    <w:rsid w:val="00DE4857"/>
    <w:rsid w:val="00DE48CF"/>
    <w:rsid w:val="00DE4DB1"/>
    <w:rsid w:val="00DE60B3"/>
    <w:rsid w:val="00DE60D0"/>
    <w:rsid w:val="00DE6379"/>
    <w:rsid w:val="00DE70D4"/>
    <w:rsid w:val="00DE7C9D"/>
    <w:rsid w:val="00DF0189"/>
    <w:rsid w:val="00DF0E40"/>
    <w:rsid w:val="00DF11E1"/>
    <w:rsid w:val="00DF13DE"/>
    <w:rsid w:val="00DF14AF"/>
    <w:rsid w:val="00DF2409"/>
    <w:rsid w:val="00DF2B8C"/>
    <w:rsid w:val="00DF2FE0"/>
    <w:rsid w:val="00DF339C"/>
    <w:rsid w:val="00DF38DF"/>
    <w:rsid w:val="00DF3D3F"/>
    <w:rsid w:val="00DF476C"/>
    <w:rsid w:val="00DF4A89"/>
    <w:rsid w:val="00DF516A"/>
    <w:rsid w:val="00DF55D3"/>
    <w:rsid w:val="00DF56CF"/>
    <w:rsid w:val="00DF598F"/>
    <w:rsid w:val="00DF5C42"/>
    <w:rsid w:val="00DF60FB"/>
    <w:rsid w:val="00DF63F0"/>
    <w:rsid w:val="00DF6A59"/>
    <w:rsid w:val="00DF71F4"/>
    <w:rsid w:val="00DF795C"/>
    <w:rsid w:val="00DF7A5C"/>
    <w:rsid w:val="00DF7C0B"/>
    <w:rsid w:val="00E00745"/>
    <w:rsid w:val="00E00942"/>
    <w:rsid w:val="00E0100B"/>
    <w:rsid w:val="00E01191"/>
    <w:rsid w:val="00E020F2"/>
    <w:rsid w:val="00E040CB"/>
    <w:rsid w:val="00E044F0"/>
    <w:rsid w:val="00E048BF"/>
    <w:rsid w:val="00E04E09"/>
    <w:rsid w:val="00E05066"/>
    <w:rsid w:val="00E05C14"/>
    <w:rsid w:val="00E05DC0"/>
    <w:rsid w:val="00E05EC0"/>
    <w:rsid w:val="00E063A8"/>
    <w:rsid w:val="00E068C6"/>
    <w:rsid w:val="00E06BE8"/>
    <w:rsid w:val="00E077D6"/>
    <w:rsid w:val="00E10B53"/>
    <w:rsid w:val="00E11C69"/>
    <w:rsid w:val="00E12718"/>
    <w:rsid w:val="00E12CE5"/>
    <w:rsid w:val="00E12D34"/>
    <w:rsid w:val="00E134BE"/>
    <w:rsid w:val="00E13BF3"/>
    <w:rsid w:val="00E13CCB"/>
    <w:rsid w:val="00E148AA"/>
    <w:rsid w:val="00E14B7F"/>
    <w:rsid w:val="00E153CF"/>
    <w:rsid w:val="00E15A6B"/>
    <w:rsid w:val="00E15BAA"/>
    <w:rsid w:val="00E1705F"/>
    <w:rsid w:val="00E1723C"/>
    <w:rsid w:val="00E2061F"/>
    <w:rsid w:val="00E20B4A"/>
    <w:rsid w:val="00E21C62"/>
    <w:rsid w:val="00E22C79"/>
    <w:rsid w:val="00E22ED4"/>
    <w:rsid w:val="00E23759"/>
    <w:rsid w:val="00E2490A"/>
    <w:rsid w:val="00E25A92"/>
    <w:rsid w:val="00E260CE"/>
    <w:rsid w:val="00E261AE"/>
    <w:rsid w:val="00E27425"/>
    <w:rsid w:val="00E27D3D"/>
    <w:rsid w:val="00E304A8"/>
    <w:rsid w:val="00E304C8"/>
    <w:rsid w:val="00E30572"/>
    <w:rsid w:val="00E30D14"/>
    <w:rsid w:val="00E30FBF"/>
    <w:rsid w:val="00E3136B"/>
    <w:rsid w:val="00E313F2"/>
    <w:rsid w:val="00E317D4"/>
    <w:rsid w:val="00E31999"/>
    <w:rsid w:val="00E32CC4"/>
    <w:rsid w:val="00E32D9D"/>
    <w:rsid w:val="00E33721"/>
    <w:rsid w:val="00E341C1"/>
    <w:rsid w:val="00E34D23"/>
    <w:rsid w:val="00E35152"/>
    <w:rsid w:val="00E359B9"/>
    <w:rsid w:val="00E35A5A"/>
    <w:rsid w:val="00E36046"/>
    <w:rsid w:val="00E36990"/>
    <w:rsid w:val="00E411E6"/>
    <w:rsid w:val="00E412AC"/>
    <w:rsid w:val="00E41376"/>
    <w:rsid w:val="00E419AC"/>
    <w:rsid w:val="00E432C9"/>
    <w:rsid w:val="00E435EC"/>
    <w:rsid w:val="00E44295"/>
    <w:rsid w:val="00E44C68"/>
    <w:rsid w:val="00E44CAA"/>
    <w:rsid w:val="00E4500E"/>
    <w:rsid w:val="00E45CC5"/>
    <w:rsid w:val="00E46CAD"/>
    <w:rsid w:val="00E46E64"/>
    <w:rsid w:val="00E46FE8"/>
    <w:rsid w:val="00E47613"/>
    <w:rsid w:val="00E4795E"/>
    <w:rsid w:val="00E47B5A"/>
    <w:rsid w:val="00E47ED5"/>
    <w:rsid w:val="00E50699"/>
    <w:rsid w:val="00E50B28"/>
    <w:rsid w:val="00E5137C"/>
    <w:rsid w:val="00E52383"/>
    <w:rsid w:val="00E53378"/>
    <w:rsid w:val="00E53547"/>
    <w:rsid w:val="00E535BF"/>
    <w:rsid w:val="00E53B7F"/>
    <w:rsid w:val="00E53E11"/>
    <w:rsid w:val="00E54374"/>
    <w:rsid w:val="00E54464"/>
    <w:rsid w:val="00E544FE"/>
    <w:rsid w:val="00E545FE"/>
    <w:rsid w:val="00E54A5E"/>
    <w:rsid w:val="00E54B99"/>
    <w:rsid w:val="00E54C09"/>
    <w:rsid w:val="00E55081"/>
    <w:rsid w:val="00E55728"/>
    <w:rsid w:val="00E56034"/>
    <w:rsid w:val="00E560B1"/>
    <w:rsid w:val="00E5613A"/>
    <w:rsid w:val="00E5678F"/>
    <w:rsid w:val="00E56A56"/>
    <w:rsid w:val="00E56C42"/>
    <w:rsid w:val="00E56CCF"/>
    <w:rsid w:val="00E57098"/>
    <w:rsid w:val="00E57861"/>
    <w:rsid w:val="00E57B4A"/>
    <w:rsid w:val="00E60678"/>
    <w:rsid w:val="00E61476"/>
    <w:rsid w:val="00E614CE"/>
    <w:rsid w:val="00E616A6"/>
    <w:rsid w:val="00E61A08"/>
    <w:rsid w:val="00E623A9"/>
    <w:rsid w:val="00E629D0"/>
    <w:rsid w:val="00E62A55"/>
    <w:rsid w:val="00E63C45"/>
    <w:rsid w:val="00E6412C"/>
    <w:rsid w:val="00E647B3"/>
    <w:rsid w:val="00E64B23"/>
    <w:rsid w:val="00E65407"/>
    <w:rsid w:val="00E662E7"/>
    <w:rsid w:val="00E663F8"/>
    <w:rsid w:val="00E66874"/>
    <w:rsid w:val="00E66E31"/>
    <w:rsid w:val="00E66F82"/>
    <w:rsid w:val="00E67D93"/>
    <w:rsid w:val="00E700A3"/>
    <w:rsid w:val="00E70390"/>
    <w:rsid w:val="00E71747"/>
    <w:rsid w:val="00E719EE"/>
    <w:rsid w:val="00E71F7F"/>
    <w:rsid w:val="00E72992"/>
    <w:rsid w:val="00E72D65"/>
    <w:rsid w:val="00E734BA"/>
    <w:rsid w:val="00E73BF6"/>
    <w:rsid w:val="00E74286"/>
    <w:rsid w:val="00E7524D"/>
    <w:rsid w:val="00E76F0F"/>
    <w:rsid w:val="00E77C79"/>
    <w:rsid w:val="00E80294"/>
    <w:rsid w:val="00E803D9"/>
    <w:rsid w:val="00E80FB0"/>
    <w:rsid w:val="00E8260D"/>
    <w:rsid w:val="00E82BA4"/>
    <w:rsid w:val="00E8302A"/>
    <w:rsid w:val="00E83D85"/>
    <w:rsid w:val="00E84308"/>
    <w:rsid w:val="00E8443E"/>
    <w:rsid w:val="00E847ED"/>
    <w:rsid w:val="00E84E31"/>
    <w:rsid w:val="00E84FE0"/>
    <w:rsid w:val="00E8510E"/>
    <w:rsid w:val="00E85939"/>
    <w:rsid w:val="00E85F23"/>
    <w:rsid w:val="00E86346"/>
    <w:rsid w:val="00E87543"/>
    <w:rsid w:val="00E87B63"/>
    <w:rsid w:val="00E87C23"/>
    <w:rsid w:val="00E900D9"/>
    <w:rsid w:val="00E9036E"/>
    <w:rsid w:val="00E90E80"/>
    <w:rsid w:val="00E91219"/>
    <w:rsid w:val="00E916FE"/>
    <w:rsid w:val="00E92260"/>
    <w:rsid w:val="00E92A78"/>
    <w:rsid w:val="00E930CF"/>
    <w:rsid w:val="00E93E4A"/>
    <w:rsid w:val="00E9400F"/>
    <w:rsid w:val="00E942A6"/>
    <w:rsid w:val="00E94C24"/>
    <w:rsid w:val="00E953F7"/>
    <w:rsid w:val="00E95618"/>
    <w:rsid w:val="00E95694"/>
    <w:rsid w:val="00E95881"/>
    <w:rsid w:val="00E959AE"/>
    <w:rsid w:val="00E965A3"/>
    <w:rsid w:val="00E97081"/>
    <w:rsid w:val="00E977C5"/>
    <w:rsid w:val="00E97E38"/>
    <w:rsid w:val="00EA0D04"/>
    <w:rsid w:val="00EA14E6"/>
    <w:rsid w:val="00EA22CA"/>
    <w:rsid w:val="00EA3999"/>
    <w:rsid w:val="00EA3BC8"/>
    <w:rsid w:val="00EA3DA9"/>
    <w:rsid w:val="00EA410F"/>
    <w:rsid w:val="00EA432C"/>
    <w:rsid w:val="00EA445E"/>
    <w:rsid w:val="00EA5CEF"/>
    <w:rsid w:val="00EA6633"/>
    <w:rsid w:val="00EA67E3"/>
    <w:rsid w:val="00EA693A"/>
    <w:rsid w:val="00EA7319"/>
    <w:rsid w:val="00EA7ADF"/>
    <w:rsid w:val="00EB004A"/>
    <w:rsid w:val="00EB0700"/>
    <w:rsid w:val="00EB0785"/>
    <w:rsid w:val="00EB0BC6"/>
    <w:rsid w:val="00EB0ED5"/>
    <w:rsid w:val="00EB2520"/>
    <w:rsid w:val="00EB28AC"/>
    <w:rsid w:val="00EB2FB4"/>
    <w:rsid w:val="00EB47F8"/>
    <w:rsid w:val="00EB48A6"/>
    <w:rsid w:val="00EB4E3C"/>
    <w:rsid w:val="00EB64D1"/>
    <w:rsid w:val="00EB65C2"/>
    <w:rsid w:val="00EB6A7B"/>
    <w:rsid w:val="00EC0212"/>
    <w:rsid w:val="00EC062B"/>
    <w:rsid w:val="00EC1D87"/>
    <w:rsid w:val="00EC2E6A"/>
    <w:rsid w:val="00EC2FD6"/>
    <w:rsid w:val="00EC3A9B"/>
    <w:rsid w:val="00EC48DE"/>
    <w:rsid w:val="00EC51AD"/>
    <w:rsid w:val="00EC5F5D"/>
    <w:rsid w:val="00EC790C"/>
    <w:rsid w:val="00EC7DFB"/>
    <w:rsid w:val="00ED11DA"/>
    <w:rsid w:val="00ED19CE"/>
    <w:rsid w:val="00ED1E4D"/>
    <w:rsid w:val="00ED2309"/>
    <w:rsid w:val="00ED2530"/>
    <w:rsid w:val="00ED3096"/>
    <w:rsid w:val="00ED373D"/>
    <w:rsid w:val="00ED4604"/>
    <w:rsid w:val="00ED4F49"/>
    <w:rsid w:val="00ED6398"/>
    <w:rsid w:val="00ED6633"/>
    <w:rsid w:val="00ED6B4B"/>
    <w:rsid w:val="00ED770F"/>
    <w:rsid w:val="00EE098F"/>
    <w:rsid w:val="00EE144D"/>
    <w:rsid w:val="00EE1C86"/>
    <w:rsid w:val="00EE26B7"/>
    <w:rsid w:val="00EE316C"/>
    <w:rsid w:val="00EE3F03"/>
    <w:rsid w:val="00EE40AC"/>
    <w:rsid w:val="00EE44DC"/>
    <w:rsid w:val="00EE49A0"/>
    <w:rsid w:val="00EE631C"/>
    <w:rsid w:val="00EE6CF7"/>
    <w:rsid w:val="00EE77D5"/>
    <w:rsid w:val="00EE7BB9"/>
    <w:rsid w:val="00EF170C"/>
    <w:rsid w:val="00EF17C3"/>
    <w:rsid w:val="00EF1EB1"/>
    <w:rsid w:val="00EF22EB"/>
    <w:rsid w:val="00EF24DB"/>
    <w:rsid w:val="00EF26D5"/>
    <w:rsid w:val="00EF3435"/>
    <w:rsid w:val="00EF51BA"/>
    <w:rsid w:val="00EF537A"/>
    <w:rsid w:val="00EF5791"/>
    <w:rsid w:val="00EF5BAE"/>
    <w:rsid w:val="00EF6011"/>
    <w:rsid w:val="00EF7A32"/>
    <w:rsid w:val="00EF7BBE"/>
    <w:rsid w:val="00EF7EAF"/>
    <w:rsid w:val="00F00175"/>
    <w:rsid w:val="00F00B4D"/>
    <w:rsid w:val="00F00F20"/>
    <w:rsid w:val="00F01692"/>
    <w:rsid w:val="00F01EE7"/>
    <w:rsid w:val="00F021C5"/>
    <w:rsid w:val="00F02976"/>
    <w:rsid w:val="00F03E4D"/>
    <w:rsid w:val="00F04149"/>
    <w:rsid w:val="00F04150"/>
    <w:rsid w:val="00F046C0"/>
    <w:rsid w:val="00F047D8"/>
    <w:rsid w:val="00F04E25"/>
    <w:rsid w:val="00F05285"/>
    <w:rsid w:val="00F058BD"/>
    <w:rsid w:val="00F058E2"/>
    <w:rsid w:val="00F05E78"/>
    <w:rsid w:val="00F07000"/>
    <w:rsid w:val="00F072FB"/>
    <w:rsid w:val="00F07741"/>
    <w:rsid w:val="00F07AE0"/>
    <w:rsid w:val="00F07EC3"/>
    <w:rsid w:val="00F1021C"/>
    <w:rsid w:val="00F1058B"/>
    <w:rsid w:val="00F11508"/>
    <w:rsid w:val="00F117F6"/>
    <w:rsid w:val="00F12FC6"/>
    <w:rsid w:val="00F1420B"/>
    <w:rsid w:val="00F14231"/>
    <w:rsid w:val="00F14527"/>
    <w:rsid w:val="00F147CC"/>
    <w:rsid w:val="00F14C75"/>
    <w:rsid w:val="00F15810"/>
    <w:rsid w:val="00F15AAB"/>
    <w:rsid w:val="00F15E92"/>
    <w:rsid w:val="00F16925"/>
    <w:rsid w:val="00F179C6"/>
    <w:rsid w:val="00F17A7E"/>
    <w:rsid w:val="00F17B0B"/>
    <w:rsid w:val="00F20030"/>
    <w:rsid w:val="00F20728"/>
    <w:rsid w:val="00F2109A"/>
    <w:rsid w:val="00F214D0"/>
    <w:rsid w:val="00F21675"/>
    <w:rsid w:val="00F22619"/>
    <w:rsid w:val="00F22A1C"/>
    <w:rsid w:val="00F23D33"/>
    <w:rsid w:val="00F23EF8"/>
    <w:rsid w:val="00F248D5"/>
    <w:rsid w:val="00F249CF"/>
    <w:rsid w:val="00F24AE9"/>
    <w:rsid w:val="00F256AD"/>
    <w:rsid w:val="00F26B12"/>
    <w:rsid w:val="00F27AF5"/>
    <w:rsid w:val="00F27E8B"/>
    <w:rsid w:val="00F3083C"/>
    <w:rsid w:val="00F31381"/>
    <w:rsid w:val="00F3146A"/>
    <w:rsid w:val="00F314F4"/>
    <w:rsid w:val="00F3260B"/>
    <w:rsid w:val="00F32802"/>
    <w:rsid w:val="00F33D6E"/>
    <w:rsid w:val="00F3429B"/>
    <w:rsid w:val="00F34BD6"/>
    <w:rsid w:val="00F34FA4"/>
    <w:rsid w:val="00F363BC"/>
    <w:rsid w:val="00F364C1"/>
    <w:rsid w:val="00F36A36"/>
    <w:rsid w:val="00F408E9"/>
    <w:rsid w:val="00F40B22"/>
    <w:rsid w:val="00F40F8C"/>
    <w:rsid w:val="00F41B15"/>
    <w:rsid w:val="00F41B37"/>
    <w:rsid w:val="00F429CA"/>
    <w:rsid w:val="00F434AF"/>
    <w:rsid w:val="00F4351B"/>
    <w:rsid w:val="00F446D4"/>
    <w:rsid w:val="00F45B95"/>
    <w:rsid w:val="00F45C72"/>
    <w:rsid w:val="00F45CD5"/>
    <w:rsid w:val="00F45D6B"/>
    <w:rsid w:val="00F4617D"/>
    <w:rsid w:val="00F46F67"/>
    <w:rsid w:val="00F47AF4"/>
    <w:rsid w:val="00F47CB3"/>
    <w:rsid w:val="00F500E2"/>
    <w:rsid w:val="00F5020F"/>
    <w:rsid w:val="00F5062B"/>
    <w:rsid w:val="00F51B19"/>
    <w:rsid w:val="00F51E72"/>
    <w:rsid w:val="00F51F40"/>
    <w:rsid w:val="00F52C3D"/>
    <w:rsid w:val="00F52E71"/>
    <w:rsid w:val="00F54021"/>
    <w:rsid w:val="00F5471F"/>
    <w:rsid w:val="00F55375"/>
    <w:rsid w:val="00F5579E"/>
    <w:rsid w:val="00F55E11"/>
    <w:rsid w:val="00F562F4"/>
    <w:rsid w:val="00F566B7"/>
    <w:rsid w:val="00F569E7"/>
    <w:rsid w:val="00F5711E"/>
    <w:rsid w:val="00F57288"/>
    <w:rsid w:val="00F573A4"/>
    <w:rsid w:val="00F60F39"/>
    <w:rsid w:val="00F6114C"/>
    <w:rsid w:val="00F6123C"/>
    <w:rsid w:val="00F61635"/>
    <w:rsid w:val="00F61C93"/>
    <w:rsid w:val="00F62056"/>
    <w:rsid w:val="00F62068"/>
    <w:rsid w:val="00F62D2E"/>
    <w:rsid w:val="00F63D0F"/>
    <w:rsid w:val="00F63DB2"/>
    <w:rsid w:val="00F63DFC"/>
    <w:rsid w:val="00F64227"/>
    <w:rsid w:val="00F644FB"/>
    <w:rsid w:val="00F648B7"/>
    <w:rsid w:val="00F653A2"/>
    <w:rsid w:val="00F6541A"/>
    <w:rsid w:val="00F6545A"/>
    <w:rsid w:val="00F65795"/>
    <w:rsid w:val="00F66292"/>
    <w:rsid w:val="00F66353"/>
    <w:rsid w:val="00F66380"/>
    <w:rsid w:val="00F6694B"/>
    <w:rsid w:val="00F67004"/>
    <w:rsid w:val="00F67040"/>
    <w:rsid w:val="00F67454"/>
    <w:rsid w:val="00F67BCD"/>
    <w:rsid w:val="00F70AEC"/>
    <w:rsid w:val="00F719DA"/>
    <w:rsid w:val="00F71AD2"/>
    <w:rsid w:val="00F71B6B"/>
    <w:rsid w:val="00F727B3"/>
    <w:rsid w:val="00F72929"/>
    <w:rsid w:val="00F72F52"/>
    <w:rsid w:val="00F73900"/>
    <w:rsid w:val="00F746C8"/>
    <w:rsid w:val="00F74D48"/>
    <w:rsid w:val="00F75B7A"/>
    <w:rsid w:val="00F75E41"/>
    <w:rsid w:val="00F76B63"/>
    <w:rsid w:val="00F76F58"/>
    <w:rsid w:val="00F77C41"/>
    <w:rsid w:val="00F800FA"/>
    <w:rsid w:val="00F80119"/>
    <w:rsid w:val="00F81810"/>
    <w:rsid w:val="00F81F69"/>
    <w:rsid w:val="00F821C9"/>
    <w:rsid w:val="00F82411"/>
    <w:rsid w:val="00F82B20"/>
    <w:rsid w:val="00F82C0E"/>
    <w:rsid w:val="00F82E96"/>
    <w:rsid w:val="00F834F7"/>
    <w:rsid w:val="00F84131"/>
    <w:rsid w:val="00F846A9"/>
    <w:rsid w:val="00F84714"/>
    <w:rsid w:val="00F84C9C"/>
    <w:rsid w:val="00F85730"/>
    <w:rsid w:val="00F86485"/>
    <w:rsid w:val="00F86E4C"/>
    <w:rsid w:val="00F87525"/>
    <w:rsid w:val="00F875D2"/>
    <w:rsid w:val="00F87ED7"/>
    <w:rsid w:val="00F87FB9"/>
    <w:rsid w:val="00F9076C"/>
    <w:rsid w:val="00F90D05"/>
    <w:rsid w:val="00F911C6"/>
    <w:rsid w:val="00F913F9"/>
    <w:rsid w:val="00F9143B"/>
    <w:rsid w:val="00F91E87"/>
    <w:rsid w:val="00F921FB"/>
    <w:rsid w:val="00F938F2"/>
    <w:rsid w:val="00F93ED2"/>
    <w:rsid w:val="00F944A3"/>
    <w:rsid w:val="00F94DE7"/>
    <w:rsid w:val="00F950D9"/>
    <w:rsid w:val="00F95480"/>
    <w:rsid w:val="00F95499"/>
    <w:rsid w:val="00F95577"/>
    <w:rsid w:val="00F95BC2"/>
    <w:rsid w:val="00F965D7"/>
    <w:rsid w:val="00F96F46"/>
    <w:rsid w:val="00FA0BCB"/>
    <w:rsid w:val="00FA0C78"/>
    <w:rsid w:val="00FA0DDC"/>
    <w:rsid w:val="00FA1C73"/>
    <w:rsid w:val="00FA23BC"/>
    <w:rsid w:val="00FA240B"/>
    <w:rsid w:val="00FA24AE"/>
    <w:rsid w:val="00FA3466"/>
    <w:rsid w:val="00FA39FC"/>
    <w:rsid w:val="00FA3D8C"/>
    <w:rsid w:val="00FA4403"/>
    <w:rsid w:val="00FA4DA2"/>
    <w:rsid w:val="00FA7511"/>
    <w:rsid w:val="00FA7679"/>
    <w:rsid w:val="00FA7E70"/>
    <w:rsid w:val="00FB1D73"/>
    <w:rsid w:val="00FB2197"/>
    <w:rsid w:val="00FB2416"/>
    <w:rsid w:val="00FB2F3F"/>
    <w:rsid w:val="00FB307A"/>
    <w:rsid w:val="00FB38E8"/>
    <w:rsid w:val="00FB4184"/>
    <w:rsid w:val="00FB4BAD"/>
    <w:rsid w:val="00FB5051"/>
    <w:rsid w:val="00FB5281"/>
    <w:rsid w:val="00FB5559"/>
    <w:rsid w:val="00FB62A7"/>
    <w:rsid w:val="00FB79A0"/>
    <w:rsid w:val="00FB7C2E"/>
    <w:rsid w:val="00FB7D2E"/>
    <w:rsid w:val="00FB7EF3"/>
    <w:rsid w:val="00FC0497"/>
    <w:rsid w:val="00FC1812"/>
    <w:rsid w:val="00FC1848"/>
    <w:rsid w:val="00FC18BE"/>
    <w:rsid w:val="00FC19BF"/>
    <w:rsid w:val="00FC2BA0"/>
    <w:rsid w:val="00FC31AD"/>
    <w:rsid w:val="00FC38A6"/>
    <w:rsid w:val="00FC3F77"/>
    <w:rsid w:val="00FC41EE"/>
    <w:rsid w:val="00FC4DA9"/>
    <w:rsid w:val="00FC538C"/>
    <w:rsid w:val="00FC566A"/>
    <w:rsid w:val="00FC5BA3"/>
    <w:rsid w:val="00FC5DBE"/>
    <w:rsid w:val="00FC677E"/>
    <w:rsid w:val="00FC7951"/>
    <w:rsid w:val="00FC7C62"/>
    <w:rsid w:val="00FD0AF5"/>
    <w:rsid w:val="00FD164E"/>
    <w:rsid w:val="00FD38E2"/>
    <w:rsid w:val="00FD4C88"/>
    <w:rsid w:val="00FD577B"/>
    <w:rsid w:val="00FD5B96"/>
    <w:rsid w:val="00FD6488"/>
    <w:rsid w:val="00FD73CE"/>
    <w:rsid w:val="00FE04F6"/>
    <w:rsid w:val="00FE08F4"/>
    <w:rsid w:val="00FE09A4"/>
    <w:rsid w:val="00FE1125"/>
    <w:rsid w:val="00FE1695"/>
    <w:rsid w:val="00FE1752"/>
    <w:rsid w:val="00FE1901"/>
    <w:rsid w:val="00FE266A"/>
    <w:rsid w:val="00FE26AD"/>
    <w:rsid w:val="00FE306C"/>
    <w:rsid w:val="00FE3563"/>
    <w:rsid w:val="00FE3636"/>
    <w:rsid w:val="00FE3A17"/>
    <w:rsid w:val="00FE3E8F"/>
    <w:rsid w:val="00FE4222"/>
    <w:rsid w:val="00FE4C54"/>
    <w:rsid w:val="00FE4EE2"/>
    <w:rsid w:val="00FE5905"/>
    <w:rsid w:val="00FE5D76"/>
    <w:rsid w:val="00FE72ED"/>
    <w:rsid w:val="00FF1CD3"/>
    <w:rsid w:val="00FF2DE2"/>
    <w:rsid w:val="00FF3609"/>
    <w:rsid w:val="00FF3681"/>
    <w:rsid w:val="00FF38A3"/>
    <w:rsid w:val="00FF4146"/>
    <w:rsid w:val="00FF4D6D"/>
    <w:rsid w:val="00FF5FF7"/>
    <w:rsid w:val="00FF6362"/>
    <w:rsid w:val="00FF76B7"/>
    <w:rsid w:val="00FF78CD"/>
    <w:rsid w:val="00FF79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622FBD24"/>
  <w15:docId w15:val="{335EAD8D-0660-4D44-A28E-89C320922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A0DDC"/>
    <w:pPr>
      <w:spacing w:after="200" w:line="276" w:lineRule="auto"/>
    </w:pPr>
    <w:rPr>
      <w:lang w:eastAsia="en-US"/>
    </w:rPr>
  </w:style>
  <w:style w:type="paragraph" w:styleId="1">
    <w:name w:val="heading 1"/>
    <w:basedOn w:val="a0"/>
    <w:next w:val="a0"/>
    <w:link w:val="10"/>
    <w:uiPriority w:val="9"/>
    <w:qFormat/>
    <w:locked/>
    <w:rsid w:val="0025007C"/>
    <w:pPr>
      <w:keepNext/>
      <w:widowControl w:val="0"/>
      <w:autoSpaceDE w:val="0"/>
      <w:autoSpaceDN w:val="0"/>
      <w:adjustRightInd w:val="0"/>
      <w:spacing w:after="0" w:line="240" w:lineRule="auto"/>
      <w:jc w:val="center"/>
      <w:outlineLvl w:val="0"/>
    </w:pPr>
    <w:rPr>
      <w:rFonts w:ascii="Times New Roman" w:eastAsia="Times New Roman" w:hAnsi="Times New Roman"/>
      <w:b/>
      <w:bCs/>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link w:val="a5"/>
    <w:uiPriority w:val="99"/>
    <w:qFormat/>
    <w:rsid w:val="00FA0DDC"/>
    <w:pPr>
      <w:spacing w:after="0" w:line="240" w:lineRule="auto"/>
      <w:jc w:val="center"/>
    </w:pPr>
    <w:rPr>
      <w:rFonts w:ascii="Times New Roman" w:eastAsia="Times New Roman" w:hAnsi="Times New Roman"/>
      <w:b/>
      <w:sz w:val="28"/>
      <w:szCs w:val="20"/>
      <w:lang w:eastAsia="ru-RU"/>
    </w:rPr>
  </w:style>
  <w:style w:type="character" w:customStyle="1" w:styleId="a5">
    <w:name w:val="Название Знак"/>
    <w:basedOn w:val="a1"/>
    <w:link w:val="a4"/>
    <w:uiPriority w:val="99"/>
    <w:locked/>
    <w:rsid w:val="00FA0DDC"/>
    <w:rPr>
      <w:rFonts w:ascii="Times New Roman" w:hAnsi="Times New Roman" w:cs="Times New Roman"/>
      <w:b/>
      <w:sz w:val="20"/>
      <w:szCs w:val="20"/>
      <w:lang w:eastAsia="ru-RU"/>
    </w:rPr>
  </w:style>
  <w:style w:type="paragraph" w:styleId="a6">
    <w:name w:val="Body Text Indent"/>
    <w:basedOn w:val="a0"/>
    <w:link w:val="a7"/>
    <w:uiPriority w:val="99"/>
    <w:rsid w:val="00FA0DDC"/>
    <w:pPr>
      <w:spacing w:after="120"/>
      <w:ind w:left="283"/>
    </w:pPr>
  </w:style>
  <w:style w:type="character" w:customStyle="1" w:styleId="a7">
    <w:name w:val="Основной текст с отступом Знак"/>
    <w:basedOn w:val="a1"/>
    <w:link w:val="a6"/>
    <w:uiPriority w:val="99"/>
    <w:locked/>
    <w:rsid w:val="00FA0DDC"/>
    <w:rPr>
      <w:rFonts w:ascii="Calibri" w:hAnsi="Calibri" w:cs="Times New Roman"/>
    </w:rPr>
  </w:style>
  <w:style w:type="paragraph" w:styleId="2">
    <w:name w:val="Body Text 2"/>
    <w:basedOn w:val="a0"/>
    <w:link w:val="20"/>
    <w:uiPriority w:val="99"/>
    <w:rsid w:val="00FA0DDC"/>
    <w:pPr>
      <w:spacing w:after="120" w:line="480" w:lineRule="auto"/>
    </w:pPr>
  </w:style>
  <w:style w:type="character" w:customStyle="1" w:styleId="20">
    <w:name w:val="Основной текст 2 Знак"/>
    <w:basedOn w:val="a1"/>
    <w:link w:val="2"/>
    <w:uiPriority w:val="99"/>
    <w:locked/>
    <w:rsid w:val="00FA0DDC"/>
    <w:rPr>
      <w:rFonts w:ascii="Calibri" w:hAnsi="Calibri" w:cs="Times New Roman"/>
    </w:rPr>
  </w:style>
  <w:style w:type="paragraph" w:customStyle="1" w:styleId="11">
    <w:name w:val="Текст1"/>
    <w:basedOn w:val="a0"/>
    <w:uiPriority w:val="99"/>
    <w:rsid w:val="00FA0DDC"/>
    <w:pPr>
      <w:spacing w:after="0" w:line="240" w:lineRule="auto"/>
    </w:pPr>
    <w:rPr>
      <w:rFonts w:ascii="Courier New" w:hAnsi="Courier New"/>
      <w:sz w:val="20"/>
      <w:szCs w:val="20"/>
      <w:lang w:eastAsia="ru-RU"/>
    </w:rPr>
  </w:style>
  <w:style w:type="paragraph" w:customStyle="1" w:styleId="21">
    <w:name w:val="Текст2"/>
    <w:basedOn w:val="a0"/>
    <w:uiPriority w:val="99"/>
    <w:rsid w:val="00FA0DDC"/>
    <w:pPr>
      <w:spacing w:after="0" w:line="240" w:lineRule="auto"/>
    </w:pPr>
    <w:rPr>
      <w:rFonts w:ascii="Courier New" w:eastAsia="Times New Roman" w:hAnsi="Courier New"/>
      <w:sz w:val="20"/>
      <w:szCs w:val="20"/>
      <w:lang w:eastAsia="ru-RU"/>
    </w:rPr>
  </w:style>
  <w:style w:type="paragraph" w:styleId="a8">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Standart"/>
    <w:basedOn w:val="a0"/>
    <w:link w:val="a9"/>
    <w:uiPriority w:val="34"/>
    <w:qFormat/>
    <w:rsid w:val="001F071B"/>
    <w:pPr>
      <w:ind w:left="720"/>
      <w:contextualSpacing/>
    </w:pPr>
  </w:style>
  <w:style w:type="character" w:styleId="aa">
    <w:name w:val="footnote reference"/>
    <w:aliases w:val="Ссылка на сноску 45,Знак сноски-FN,SUPERS,Знак сноски 1,Ciae niinee-FN,fr,Used by Word for Help footnote symbols"/>
    <w:basedOn w:val="a1"/>
    <w:uiPriority w:val="99"/>
    <w:qFormat/>
    <w:rsid w:val="00824B33"/>
    <w:rPr>
      <w:rFonts w:cs="Times New Roman"/>
      <w:vertAlign w:val="superscript"/>
    </w:rPr>
  </w:style>
  <w:style w:type="paragraph" w:styleId="ab">
    <w:name w:val="Balloon Text"/>
    <w:basedOn w:val="a0"/>
    <w:link w:val="ac"/>
    <w:uiPriority w:val="99"/>
    <w:semiHidden/>
    <w:rsid w:val="00C00563"/>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locked/>
    <w:rsid w:val="00C00563"/>
    <w:rPr>
      <w:rFonts w:ascii="Tahoma" w:hAnsi="Tahoma" w:cs="Tahoma"/>
      <w:sz w:val="16"/>
      <w:szCs w:val="16"/>
      <w:lang w:eastAsia="en-US"/>
    </w:rPr>
  </w:style>
  <w:style w:type="paragraph" w:styleId="ad">
    <w:name w:val="Document Map"/>
    <w:basedOn w:val="a0"/>
    <w:link w:val="ae"/>
    <w:uiPriority w:val="99"/>
    <w:semiHidden/>
    <w:rsid w:val="00A36F42"/>
    <w:pPr>
      <w:shd w:val="clear" w:color="auto" w:fill="000080"/>
    </w:pPr>
    <w:rPr>
      <w:rFonts w:ascii="Tahoma" w:hAnsi="Tahoma" w:cs="Tahoma"/>
      <w:sz w:val="20"/>
      <w:szCs w:val="20"/>
    </w:rPr>
  </w:style>
  <w:style w:type="character" w:customStyle="1" w:styleId="ae">
    <w:name w:val="Схема документа Знак"/>
    <w:basedOn w:val="a1"/>
    <w:link w:val="ad"/>
    <w:uiPriority w:val="99"/>
    <w:semiHidden/>
    <w:locked/>
    <w:rsid w:val="007D02D0"/>
    <w:rPr>
      <w:rFonts w:ascii="Times New Roman" w:hAnsi="Times New Roman" w:cs="Times New Roman"/>
      <w:sz w:val="2"/>
      <w:lang w:eastAsia="en-US"/>
    </w:rPr>
  </w:style>
  <w:style w:type="paragraph" w:styleId="af">
    <w:name w:val="footnote text"/>
    <w:aliases w:val="Footnote Text Char Знак Знак Знак,Footnote Text Char Знак Знак1,Footnote Text Char Знак Знак Знак Знак Знак,Footnote Text Char Знак Знак,Footnote Text Char Знак,Текст сноски Знак2,Текст сноски Знак1 Знак1,Текст сноски Знак Знак Знак1"/>
    <w:basedOn w:val="a0"/>
    <w:link w:val="af0"/>
    <w:uiPriority w:val="99"/>
    <w:rsid w:val="00C031AD"/>
    <w:pPr>
      <w:suppressAutoHyphens/>
      <w:spacing w:after="60" w:line="240" w:lineRule="auto"/>
      <w:jc w:val="both"/>
    </w:pPr>
    <w:rPr>
      <w:rFonts w:ascii="Times New Roman" w:eastAsia="Times New Roman" w:hAnsi="Times New Roman"/>
      <w:sz w:val="20"/>
      <w:szCs w:val="20"/>
      <w:lang w:eastAsia="ar-SA"/>
    </w:rPr>
  </w:style>
  <w:style w:type="character" w:customStyle="1" w:styleId="af0">
    <w:name w:val="Текст сноски Знак"/>
    <w:aliases w:val="Footnote Text Char Знак Знак Знак Знак,Footnote Text Char Знак Знак1 Знак,Footnote Text Char Знак Знак Знак Знак Знак Знак,Footnote Text Char Знак Знак Знак1,Footnote Text Char Знак Знак2,Текст сноски Знак2 Знак"/>
    <w:basedOn w:val="a1"/>
    <w:link w:val="af"/>
    <w:uiPriority w:val="99"/>
    <w:locked/>
    <w:rsid w:val="00C031AD"/>
    <w:rPr>
      <w:rFonts w:ascii="Times New Roman" w:hAnsi="Times New Roman" w:cs="Times New Roman"/>
      <w:sz w:val="20"/>
      <w:szCs w:val="20"/>
      <w:lang w:eastAsia="ar-SA" w:bidi="ar-SA"/>
    </w:rPr>
  </w:style>
  <w:style w:type="table" w:styleId="af1">
    <w:name w:val="Table Grid"/>
    <w:basedOn w:val="a2"/>
    <w:uiPriority w:val="59"/>
    <w:locked/>
    <w:rsid w:val="007A5E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aliases w:val="Обычный (Web)1"/>
    <w:basedOn w:val="a0"/>
    <w:uiPriority w:val="99"/>
    <w:qFormat/>
    <w:rsid w:val="00203E4C"/>
    <w:pPr>
      <w:keepNext/>
      <w:spacing w:after="0" w:line="240" w:lineRule="auto"/>
    </w:pPr>
    <w:rPr>
      <w:rFonts w:ascii="Times New Roman" w:eastAsia="Times New Roman" w:hAnsi="Times New Roman"/>
      <w:sz w:val="24"/>
      <w:szCs w:val="24"/>
      <w:lang w:eastAsia="ru-RU"/>
    </w:rPr>
  </w:style>
  <w:style w:type="paragraph" w:styleId="af3">
    <w:name w:val="No Spacing"/>
    <w:aliases w:val="Без интервал"/>
    <w:link w:val="af4"/>
    <w:uiPriority w:val="1"/>
    <w:qFormat/>
    <w:rsid w:val="00203E4C"/>
    <w:rPr>
      <w:rFonts w:asciiTheme="minorHAnsi" w:eastAsiaTheme="minorHAnsi" w:hAnsiTheme="minorHAnsi" w:cstheme="minorBidi"/>
      <w:lang w:eastAsia="en-US"/>
    </w:rPr>
  </w:style>
  <w:style w:type="character" w:customStyle="1" w:styleId="af4">
    <w:name w:val="Без интервала Знак"/>
    <w:aliases w:val="Без интервал Знак"/>
    <w:link w:val="af3"/>
    <w:uiPriority w:val="1"/>
    <w:rsid w:val="00203E4C"/>
    <w:rPr>
      <w:rFonts w:asciiTheme="minorHAnsi" w:eastAsiaTheme="minorHAnsi" w:hAnsiTheme="minorHAnsi" w:cstheme="minorBidi"/>
      <w:lang w:eastAsia="en-US"/>
    </w:rPr>
  </w:style>
  <w:style w:type="paragraph" w:styleId="af5">
    <w:name w:val="header"/>
    <w:basedOn w:val="a0"/>
    <w:link w:val="af6"/>
    <w:uiPriority w:val="99"/>
    <w:unhideWhenUsed/>
    <w:rsid w:val="00FF5FF7"/>
    <w:pPr>
      <w:tabs>
        <w:tab w:val="center" w:pos="4677"/>
        <w:tab w:val="right" w:pos="9355"/>
      </w:tabs>
      <w:spacing w:after="0" w:line="240" w:lineRule="auto"/>
    </w:pPr>
  </w:style>
  <w:style w:type="character" w:customStyle="1" w:styleId="af6">
    <w:name w:val="Верхний колонтитул Знак"/>
    <w:basedOn w:val="a1"/>
    <w:link w:val="af5"/>
    <w:uiPriority w:val="99"/>
    <w:rsid w:val="00FF5FF7"/>
    <w:rPr>
      <w:lang w:eastAsia="en-US"/>
    </w:rPr>
  </w:style>
  <w:style w:type="paragraph" w:styleId="af7">
    <w:name w:val="footer"/>
    <w:basedOn w:val="a0"/>
    <w:link w:val="af8"/>
    <w:unhideWhenUsed/>
    <w:rsid w:val="00FF5FF7"/>
    <w:pPr>
      <w:tabs>
        <w:tab w:val="center" w:pos="4677"/>
        <w:tab w:val="right" w:pos="9355"/>
      </w:tabs>
      <w:spacing w:after="0" w:line="240" w:lineRule="auto"/>
    </w:pPr>
  </w:style>
  <w:style w:type="character" w:customStyle="1" w:styleId="af8">
    <w:name w:val="Нижний колонтитул Знак"/>
    <w:basedOn w:val="a1"/>
    <w:link w:val="af7"/>
    <w:rsid w:val="00FF5FF7"/>
    <w:rPr>
      <w:lang w:eastAsia="en-US"/>
    </w:rPr>
  </w:style>
  <w:style w:type="paragraph" w:styleId="af9">
    <w:name w:val="Body Text"/>
    <w:basedOn w:val="a0"/>
    <w:link w:val="afa"/>
    <w:uiPriority w:val="99"/>
    <w:unhideWhenUsed/>
    <w:rsid w:val="008244A8"/>
    <w:pPr>
      <w:spacing w:after="120"/>
    </w:pPr>
  </w:style>
  <w:style w:type="character" w:customStyle="1" w:styleId="afa">
    <w:name w:val="Основной текст Знак"/>
    <w:basedOn w:val="a1"/>
    <w:link w:val="af9"/>
    <w:uiPriority w:val="99"/>
    <w:rsid w:val="008244A8"/>
    <w:rPr>
      <w:lang w:eastAsia="en-US"/>
    </w:rPr>
  </w:style>
  <w:style w:type="paragraph" w:customStyle="1" w:styleId="22">
    <w:name w:val="Абзац списка2"/>
    <w:basedOn w:val="a0"/>
    <w:rsid w:val="008244A8"/>
    <w:pPr>
      <w:ind w:left="720"/>
    </w:pPr>
    <w:rPr>
      <w:rFonts w:eastAsia="Times New Roman"/>
    </w:rPr>
  </w:style>
  <w:style w:type="paragraph" w:styleId="3">
    <w:name w:val="Body Text Indent 3"/>
    <w:basedOn w:val="a0"/>
    <w:link w:val="30"/>
    <w:uiPriority w:val="99"/>
    <w:semiHidden/>
    <w:unhideWhenUsed/>
    <w:rsid w:val="009822EC"/>
    <w:pPr>
      <w:spacing w:after="120"/>
      <w:ind w:left="283"/>
    </w:pPr>
    <w:rPr>
      <w:sz w:val="16"/>
      <w:szCs w:val="16"/>
    </w:rPr>
  </w:style>
  <w:style w:type="character" w:customStyle="1" w:styleId="30">
    <w:name w:val="Основной текст с отступом 3 Знак"/>
    <w:basedOn w:val="a1"/>
    <w:link w:val="3"/>
    <w:uiPriority w:val="99"/>
    <w:semiHidden/>
    <w:rsid w:val="009822EC"/>
    <w:rPr>
      <w:sz w:val="16"/>
      <w:szCs w:val="16"/>
      <w:lang w:eastAsia="en-US"/>
    </w:rPr>
  </w:style>
  <w:style w:type="character" w:customStyle="1" w:styleId="a9">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Standart Знак"/>
    <w:link w:val="a8"/>
    <w:uiPriority w:val="34"/>
    <w:rsid w:val="009822EC"/>
    <w:rPr>
      <w:lang w:eastAsia="en-US"/>
    </w:rPr>
  </w:style>
  <w:style w:type="paragraph" w:customStyle="1" w:styleId="a">
    <w:name w:val="Основной список"/>
    <w:basedOn w:val="a0"/>
    <w:rsid w:val="009822EC"/>
    <w:pPr>
      <w:numPr>
        <w:numId w:val="1"/>
      </w:numPr>
      <w:spacing w:after="120" w:line="240" w:lineRule="auto"/>
      <w:jc w:val="both"/>
    </w:pPr>
    <w:rPr>
      <w:rFonts w:ascii="Times New Roman" w:eastAsia="Times New Roman" w:hAnsi="Times New Roman"/>
      <w:snapToGrid w:val="0"/>
      <w:szCs w:val="24"/>
      <w:lang w:eastAsia="ru-RU"/>
    </w:rPr>
  </w:style>
  <w:style w:type="paragraph" w:customStyle="1" w:styleId="FORMATTEXT">
    <w:name w:val=".FORMATTEXT"/>
    <w:uiPriority w:val="99"/>
    <w:rsid w:val="009822EC"/>
    <w:pPr>
      <w:widowControl w:val="0"/>
      <w:autoSpaceDE w:val="0"/>
      <w:autoSpaceDN w:val="0"/>
      <w:adjustRightInd w:val="0"/>
    </w:pPr>
    <w:rPr>
      <w:rFonts w:ascii="Arial" w:eastAsia="Times New Roman" w:hAnsi="Arial" w:cs="Arial"/>
      <w:sz w:val="24"/>
      <w:szCs w:val="24"/>
    </w:rPr>
  </w:style>
  <w:style w:type="character" w:customStyle="1" w:styleId="afb">
    <w:name w:val="Основной текст_"/>
    <w:basedOn w:val="a1"/>
    <w:link w:val="23"/>
    <w:rsid w:val="009822EC"/>
    <w:rPr>
      <w:shd w:val="clear" w:color="auto" w:fill="FFFFFF"/>
    </w:rPr>
  </w:style>
  <w:style w:type="paragraph" w:customStyle="1" w:styleId="23">
    <w:name w:val="Основной текст2"/>
    <w:basedOn w:val="a0"/>
    <w:link w:val="afb"/>
    <w:rsid w:val="009822EC"/>
    <w:pPr>
      <w:widowControl w:val="0"/>
      <w:shd w:val="clear" w:color="auto" w:fill="FFFFFF"/>
      <w:spacing w:before="180" w:after="300" w:line="0" w:lineRule="atLeast"/>
    </w:pPr>
    <w:rPr>
      <w:lang w:eastAsia="ru-RU"/>
    </w:rPr>
  </w:style>
  <w:style w:type="character" w:customStyle="1" w:styleId="12">
    <w:name w:val="Основной текст1"/>
    <w:basedOn w:val="afb"/>
    <w:uiPriority w:val="99"/>
    <w:rsid w:val="000A1B5B"/>
    <w:rPr>
      <w:color w:val="000000"/>
      <w:spacing w:val="0"/>
      <w:w w:val="100"/>
      <w:position w:val="0"/>
      <w:sz w:val="22"/>
      <w:szCs w:val="22"/>
      <w:shd w:val="clear" w:color="auto" w:fill="FFFFFF"/>
      <w:lang w:val="ru-RU"/>
    </w:rPr>
  </w:style>
  <w:style w:type="paragraph" w:customStyle="1" w:styleId="headingmailrucssattributepostfix">
    <w:name w:val="heading_mailru_css_attribute_postfix"/>
    <w:basedOn w:val="a0"/>
    <w:rsid w:val="0025007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ing">
    <w:name w:val="Heading"/>
    <w:uiPriority w:val="99"/>
    <w:qFormat/>
    <w:rsid w:val="0025007C"/>
    <w:pPr>
      <w:widowControl w:val="0"/>
      <w:autoSpaceDE w:val="0"/>
      <w:autoSpaceDN w:val="0"/>
      <w:adjustRightInd w:val="0"/>
    </w:pPr>
    <w:rPr>
      <w:rFonts w:ascii="Arial" w:eastAsia="Times New Roman" w:hAnsi="Arial" w:cs="Arial"/>
      <w:b/>
      <w:bCs/>
    </w:rPr>
  </w:style>
  <w:style w:type="paragraph" w:customStyle="1" w:styleId="msonormalmailrucssattributepostfix">
    <w:name w:val="msonormal_mailru_css_attribute_postfix"/>
    <w:basedOn w:val="a0"/>
    <w:rsid w:val="0025007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0">
    <w:name w:val="Заголовок 1 Знак"/>
    <w:basedOn w:val="a1"/>
    <w:link w:val="1"/>
    <w:uiPriority w:val="9"/>
    <w:rsid w:val="0025007C"/>
    <w:rPr>
      <w:rFonts w:ascii="Times New Roman" w:eastAsia="Times New Roman" w:hAnsi="Times New Roman"/>
      <w:b/>
      <w:bCs/>
      <w:sz w:val="24"/>
      <w:szCs w:val="24"/>
    </w:rPr>
  </w:style>
  <w:style w:type="paragraph" w:customStyle="1" w:styleId="ConsNonformat">
    <w:name w:val="ConsNonformat"/>
    <w:rsid w:val="0025007C"/>
    <w:pPr>
      <w:widowControl w:val="0"/>
      <w:autoSpaceDE w:val="0"/>
      <w:autoSpaceDN w:val="0"/>
      <w:adjustRightInd w:val="0"/>
      <w:ind w:right="19772"/>
    </w:pPr>
    <w:rPr>
      <w:rFonts w:ascii="Courier New" w:eastAsia="Times New Roman" w:hAnsi="Courier New" w:cs="Courier New"/>
      <w:sz w:val="20"/>
      <w:szCs w:val="20"/>
    </w:rPr>
  </w:style>
  <w:style w:type="paragraph" w:customStyle="1" w:styleId="afc">
    <w:name w:val="Базовый"/>
    <w:uiPriority w:val="99"/>
    <w:rsid w:val="0025007C"/>
    <w:pPr>
      <w:tabs>
        <w:tab w:val="left" w:pos="851"/>
      </w:tabs>
      <w:spacing w:before="60" w:after="60"/>
      <w:ind w:firstLine="851"/>
      <w:jc w:val="both"/>
    </w:pPr>
    <w:rPr>
      <w:rFonts w:ascii="Arial" w:eastAsia="Times New Roman" w:hAnsi="Arial" w:cs="Arial"/>
      <w:color w:val="000000"/>
      <w:sz w:val="24"/>
      <w:szCs w:val="24"/>
    </w:rPr>
  </w:style>
  <w:style w:type="character" w:styleId="afd">
    <w:name w:val="page number"/>
    <w:basedOn w:val="a1"/>
    <w:rsid w:val="00B0178A"/>
  </w:style>
  <w:style w:type="character" w:styleId="afe">
    <w:name w:val="Hyperlink"/>
    <w:basedOn w:val="a1"/>
    <w:uiPriority w:val="99"/>
    <w:semiHidden/>
    <w:unhideWhenUsed/>
    <w:rsid w:val="00F147CC"/>
    <w:rPr>
      <w:color w:val="0000FF"/>
      <w:u w:val="single"/>
    </w:rPr>
  </w:style>
  <w:style w:type="paragraph" w:customStyle="1" w:styleId="210">
    <w:name w:val="Основной текст 21"/>
    <w:basedOn w:val="a0"/>
    <w:uiPriority w:val="99"/>
    <w:qFormat/>
    <w:rsid w:val="00097FEE"/>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p6">
    <w:name w:val="p6"/>
    <w:basedOn w:val="a0"/>
    <w:rsid w:val="00F7292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nformat">
    <w:name w:val="ConsPlusNonformat"/>
    <w:uiPriority w:val="99"/>
    <w:rsid w:val="00AA2CF2"/>
    <w:pPr>
      <w:autoSpaceDE w:val="0"/>
      <w:autoSpaceDN w:val="0"/>
      <w:adjustRightInd w:val="0"/>
    </w:pPr>
    <w:rPr>
      <w:rFonts w:ascii="Courier New" w:eastAsia="Times New Roman" w:hAnsi="Courier New" w:cs="Courier New"/>
      <w:sz w:val="20"/>
      <w:szCs w:val="20"/>
    </w:rPr>
  </w:style>
  <w:style w:type="character" w:styleId="aff">
    <w:name w:val="FollowedHyperlink"/>
    <w:basedOn w:val="a1"/>
    <w:uiPriority w:val="99"/>
    <w:semiHidden/>
    <w:unhideWhenUsed/>
    <w:rsid w:val="00E72D65"/>
    <w:rPr>
      <w:color w:val="800080"/>
      <w:u w:val="single"/>
    </w:rPr>
  </w:style>
  <w:style w:type="paragraph" w:customStyle="1" w:styleId="xl66">
    <w:name w:val="xl66"/>
    <w:basedOn w:val="a0"/>
    <w:rsid w:val="00E72D65"/>
    <w:pPr>
      <w:spacing w:before="100" w:beforeAutospacing="1" w:after="100" w:afterAutospacing="1" w:line="240" w:lineRule="auto"/>
    </w:pPr>
    <w:rPr>
      <w:rFonts w:ascii="Arial" w:eastAsia="Times New Roman" w:hAnsi="Arial" w:cs="Arial"/>
      <w:sz w:val="24"/>
      <w:szCs w:val="24"/>
      <w:lang w:eastAsia="ru-RU"/>
    </w:rPr>
  </w:style>
  <w:style w:type="paragraph" w:customStyle="1" w:styleId="xl67">
    <w:name w:val="xl67"/>
    <w:basedOn w:val="a0"/>
    <w:rsid w:val="00E72D65"/>
    <w:pPr>
      <w:spacing w:before="100" w:beforeAutospacing="1" w:after="100" w:afterAutospacing="1" w:line="240" w:lineRule="auto"/>
    </w:pPr>
    <w:rPr>
      <w:rFonts w:ascii="Arial" w:eastAsia="Times New Roman" w:hAnsi="Arial" w:cs="Arial"/>
      <w:sz w:val="24"/>
      <w:szCs w:val="24"/>
      <w:lang w:eastAsia="ru-RU"/>
    </w:rPr>
  </w:style>
  <w:style w:type="paragraph" w:customStyle="1" w:styleId="xl68">
    <w:name w:val="xl68"/>
    <w:basedOn w:val="a0"/>
    <w:rsid w:val="00E72D65"/>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69">
    <w:name w:val="xl69"/>
    <w:basedOn w:val="a0"/>
    <w:rsid w:val="00E7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70">
    <w:name w:val="xl70"/>
    <w:basedOn w:val="a0"/>
    <w:rsid w:val="00E7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71">
    <w:name w:val="xl71"/>
    <w:basedOn w:val="a0"/>
    <w:rsid w:val="00E7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72">
    <w:name w:val="xl72"/>
    <w:basedOn w:val="a0"/>
    <w:rsid w:val="00E7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73">
    <w:name w:val="xl73"/>
    <w:basedOn w:val="a0"/>
    <w:rsid w:val="00E7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4">
    <w:name w:val="xl74"/>
    <w:basedOn w:val="a0"/>
    <w:rsid w:val="00E72D65"/>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75">
    <w:name w:val="xl75"/>
    <w:basedOn w:val="a0"/>
    <w:rsid w:val="00E72D65"/>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76">
    <w:name w:val="xl76"/>
    <w:basedOn w:val="a0"/>
    <w:rsid w:val="00E72D65"/>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77">
    <w:name w:val="xl77"/>
    <w:basedOn w:val="a0"/>
    <w:rsid w:val="00E72D65"/>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78">
    <w:name w:val="xl78"/>
    <w:basedOn w:val="a0"/>
    <w:rsid w:val="00E72D65"/>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9">
    <w:name w:val="xl79"/>
    <w:basedOn w:val="a0"/>
    <w:rsid w:val="00E72D65"/>
    <w:pPr>
      <w:pBdr>
        <w:left w:val="single" w:sz="4" w:space="0" w:color="auto"/>
        <w:bottom w:val="single" w:sz="4" w:space="0" w:color="C0C0C0"/>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80">
    <w:name w:val="xl80"/>
    <w:basedOn w:val="a0"/>
    <w:rsid w:val="00E72D65"/>
    <w:pPr>
      <w:pBdr>
        <w:left w:val="single" w:sz="4" w:space="0" w:color="auto"/>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81">
    <w:name w:val="xl81"/>
    <w:basedOn w:val="a0"/>
    <w:rsid w:val="00E72D65"/>
    <w:pPr>
      <w:pBdr>
        <w:left w:val="single" w:sz="4" w:space="0" w:color="auto"/>
        <w:bottom w:val="single" w:sz="4" w:space="0" w:color="C0C0C0"/>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82">
    <w:name w:val="xl82"/>
    <w:basedOn w:val="a0"/>
    <w:rsid w:val="00E72D65"/>
    <w:pPr>
      <w:pBdr>
        <w:left w:val="single" w:sz="4" w:space="0" w:color="auto"/>
        <w:bottom w:val="single" w:sz="4" w:space="0" w:color="C0C0C0"/>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83">
    <w:name w:val="xl83"/>
    <w:basedOn w:val="a0"/>
    <w:rsid w:val="00E72D65"/>
    <w:pPr>
      <w:pBdr>
        <w:left w:val="single" w:sz="4" w:space="0" w:color="auto"/>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84">
    <w:name w:val="xl84"/>
    <w:basedOn w:val="a0"/>
    <w:rsid w:val="00E72D65"/>
    <w:pPr>
      <w:pBdr>
        <w:top w:val="single" w:sz="4" w:space="0" w:color="C0C0C0"/>
        <w:left w:val="single" w:sz="4" w:space="0" w:color="auto"/>
        <w:bottom w:val="single" w:sz="4" w:space="0" w:color="C0C0C0"/>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85">
    <w:name w:val="xl85"/>
    <w:basedOn w:val="a0"/>
    <w:rsid w:val="00E72D65"/>
    <w:pPr>
      <w:pBdr>
        <w:top w:val="single" w:sz="4" w:space="0" w:color="C0C0C0"/>
        <w:left w:val="single" w:sz="4" w:space="0" w:color="auto"/>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86">
    <w:name w:val="xl86"/>
    <w:basedOn w:val="a0"/>
    <w:rsid w:val="00E72D65"/>
    <w:pPr>
      <w:pBdr>
        <w:top w:val="single" w:sz="4" w:space="0" w:color="C0C0C0"/>
        <w:left w:val="single" w:sz="4" w:space="0" w:color="auto"/>
        <w:bottom w:val="single" w:sz="4" w:space="0" w:color="C0C0C0"/>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87">
    <w:name w:val="xl87"/>
    <w:basedOn w:val="a0"/>
    <w:rsid w:val="00E72D65"/>
    <w:pPr>
      <w:pBdr>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88">
    <w:name w:val="xl88"/>
    <w:basedOn w:val="a0"/>
    <w:rsid w:val="00E72D65"/>
    <w:pPr>
      <w:pBdr>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89">
    <w:name w:val="xl89"/>
    <w:basedOn w:val="a0"/>
    <w:rsid w:val="00E72D65"/>
    <w:pPr>
      <w:pBdr>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90">
    <w:name w:val="xl90"/>
    <w:basedOn w:val="a0"/>
    <w:rsid w:val="00E72D65"/>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91">
    <w:name w:val="xl91"/>
    <w:basedOn w:val="a0"/>
    <w:rsid w:val="00E72D6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2">
    <w:name w:val="xl92"/>
    <w:basedOn w:val="a0"/>
    <w:rsid w:val="00E72D65"/>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93">
    <w:name w:val="xl93"/>
    <w:basedOn w:val="a0"/>
    <w:rsid w:val="00E72D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94">
    <w:name w:val="xl94"/>
    <w:basedOn w:val="a0"/>
    <w:rsid w:val="00E72D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95">
    <w:name w:val="xl95"/>
    <w:basedOn w:val="a0"/>
    <w:rsid w:val="00E72D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96">
    <w:name w:val="xl96"/>
    <w:basedOn w:val="a0"/>
    <w:rsid w:val="00E72D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97">
    <w:name w:val="xl97"/>
    <w:basedOn w:val="a0"/>
    <w:rsid w:val="00E72D65"/>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8">
    <w:name w:val="xl98"/>
    <w:basedOn w:val="a0"/>
    <w:rsid w:val="00E72D65"/>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9">
    <w:name w:val="xl99"/>
    <w:basedOn w:val="a0"/>
    <w:rsid w:val="00E72D65"/>
    <w:pP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00">
    <w:name w:val="xl100"/>
    <w:basedOn w:val="a0"/>
    <w:rsid w:val="00E72D65"/>
    <w:pPr>
      <w:spacing w:before="100" w:beforeAutospacing="1" w:after="100" w:afterAutospacing="1" w:line="240" w:lineRule="auto"/>
      <w:jc w:val="right"/>
      <w:textAlignment w:val="top"/>
    </w:pPr>
    <w:rPr>
      <w:rFonts w:ascii="Arial" w:eastAsia="Times New Roman" w:hAnsi="Arial" w:cs="Arial"/>
      <w:color w:val="000000"/>
      <w:sz w:val="24"/>
      <w:szCs w:val="24"/>
      <w:lang w:eastAsia="ru-RU"/>
    </w:rPr>
  </w:style>
  <w:style w:type="paragraph" w:customStyle="1" w:styleId="xl101">
    <w:name w:val="xl101"/>
    <w:basedOn w:val="a0"/>
    <w:rsid w:val="00E72D65"/>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02">
    <w:name w:val="xl102"/>
    <w:basedOn w:val="a0"/>
    <w:rsid w:val="00E72D65"/>
    <w:pPr>
      <w:spacing w:before="100" w:beforeAutospacing="1" w:after="100" w:afterAutospacing="1" w:line="240" w:lineRule="auto"/>
      <w:jc w:val="right"/>
      <w:textAlignment w:val="top"/>
    </w:pPr>
    <w:rPr>
      <w:rFonts w:ascii="Arial" w:eastAsia="Times New Roman" w:hAnsi="Arial" w:cs="Arial"/>
      <w:color w:val="000000"/>
      <w:sz w:val="24"/>
      <w:szCs w:val="24"/>
      <w:lang w:eastAsia="ru-RU"/>
    </w:rPr>
  </w:style>
  <w:style w:type="paragraph" w:customStyle="1" w:styleId="xl103">
    <w:name w:val="xl103"/>
    <w:basedOn w:val="a0"/>
    <w:rsid w:val="00E72D65"/>
    <w:pP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04">
    <w:name w:val="xl104"/>
    <w:basedOn w:val="a0"/>
    <w:rsid w:val="00E72D65"/>
    <w:pP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5">
    <w:name w:val="xl105"/>
    <w:basedOn w:val="a0"/>
    <w:rsid w:val="00E72D65"/>
    <w:pPr>
      <w:spacing w:before="100" w:beforeAutospacing="1" w:after="100" w:afterAutospacing="1" w:line="240" w:lineRule="auto"/>
      <w:textAlignment w:val="top"/>
    </w:pPr>
    <w:rPr>
      <w:rFonts w:ascii="Arial" w:eastAsia="Times New Roman" w:hAnsi="Arial" w:cs="Arial"/>
      <w:sz w:val="24"/>
      <w:szCs w:val="24"/>
      <w:u w:val="single"/>
      <w:lang w:eastAsia="ru-RU"/>
    </w:rPr>
  </w:style>
  <w:style w:type="paragraph" w:customStyle="1" w:styleId="xl106">
    <w:name w:val="xl106"/>
    <w:basedOn w:val="a0"/>
    <w:rsid w:val="00E72D65"/>
    <w:pPr>
      <w:spacing w:before="100" w:beforeAutospacing="1" w:after="100" w:afterAutospacing="1" w:line="240" w:lineRule="auto"/>
      <w:textAlignment w:val="top"/>
    </w:pPr>
    <w:rPr>
      <w:rFonts w:ascii="Arial" w:eastAsia="Times New Roman" w:hAnsi="Arial" w:cs="Arial"/>
      <w:sz w:val="12"/>
      <w:szCs w:val="12"/>
      <w:lang w:eastAsia="ru-RU"/>
    </w:rPr>
  </w:style>
  <w:style w:type="paragraph" w:customStyle="1" w:styleId="xl107">
    <w:name w:val="xl107"/>
    <w:basedOn w:val="a0"/>
    <w:rsid w:val="00E72D65"/>
    <w:pPr>
      <w:pBdr>
        <w:top w:val="single" w:sz="4" w:space="0" w:color="000000"/>
        <w:left w:val="single" w:sz="4" w:space="0" w:color="000000"/>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08">
    <w:name w:val="xl108"/>
    <w:basedOn w:val="a0"/>
    <w:rsid w:val="00E72D65"/>
    <w:pPr>
      <w:pBdr>
        <w:top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09">
    <w:name w:val="xl109"/>
    <w:basedOn w:val="a0"/>
    <w:rsid w:val="00E72D65"/>
    <w:pPr>
      <w:pBdr>
        <w:top w:val="single" w:sz="4" w:space="0" w:color="000000"/>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10">
    <w:name w:val="xl110"/>
    <w:basedOn w:val="a0"/>
    <w:rsid w:val="00E72D65"/>
    <w:pPr>
      <w:pBdr>
        <w:top w:val="single" w:sz="4" w:space="0" w:color="000000"/>
        <w:left w:val="single" w:sz="4" w:space="0" w:color="000000"/>
        <w:bottom w:val="single" w:sz="4" w:space="0" w:color="000000"/>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111">
    <w:name w:val="xl111"/>
    <w:basedOn w:val="a0"/>
    <w:rsid w:val="00E72D65"/>
    <w:pPr>
      <w:pBdr>
        <w:top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112">
    <w:name w:val="xl112"/>
    <w:basedOn w:val="a0"/>
    <w:rsid w:val="00E72D65"/>
    <w:pPr>
      <w:pBdr>
        <w:top w:val="single" w:sz="4" w:space="0" w:color="000000"/>
        <w:bottom w:val="single" w:sz="4" w:space="0" w:color="000000"/>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113">
    <w:name w:val="xl113"/>
    <w:basedOn w:val="a0"/>
    <w:rsid w:val="00E72D65"/>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4">
    <w:name w:val="xl114"/>
    <w:basedOn w:val="a0"/>
    <w:rsid w:val="00E72D65"/>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5">
    <w:name w:val="xl115"/>
    <w:basedOn w:val="a0"/>
    <w:rsid w:val="00E72D65"/>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16">
    <w:name w:val="xl116"/>
    <w:basedOn w:val="a0"/>
    <w:rsid w:val="00E72D65"/>
    <w:pPr>
      <w:pBdr>
        <w:top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17">
    <w:name w:val="xl117"/>
    <w:basedOn w:val="a0"/>
    <w:rsid w:val="00E72D65"/>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18">
    <w:name w:val="xl118"/>
    <w:basedOn w:val="a0"/>
    <w:rsid w:val="00E72D65"/>
    <w:pPr>
      <w:pBdr>
        <w:top w:val="single" w:sz="4" w:space="0" w:color="C0C0C0"/>
        <w:left w:val="single" w:sz="4" w:space="0" w:color="auto"/>
        <w:bottom w:val="single" w:sz="4" w:space="0" w:color="C0C0C0"/>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9">
    <w:name w:val="xl119"/>
    <w:basedOn w:val="a0"/>
    <w:rsid w:val="00E72D65"/>
    <w:pPr>
      <w:pBdr>
        <w:top w:val="single" w:sz="4" w:space="0" w:color="C0C0C0"/>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0">
    <w:name w:val="xl120"/>
    <w:basedOn w:val="a0"/>
    <w:rsid w:val="00E72D65"/>
    <w:pPr>
      <w:pBdr>
        <w:top w:val="single" w:sz="4" w:space="0" w:color="C0C0C0"/>
        <w:bottom w:val="single" w:sz="4" w:space="0" w:color="C0C0C0"/>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1">
    <w:name w:val="xl121"/>
    <w:basedOn w:val="a0"/>
    <w:rsid w:val="00E72D65"/>
    <w:pPr>
      <w:pBdr>
        <w:left w:val="single" w:sz="4" w:space="0" w:color="auto"/>
        <w:bottom w:val="single" w:sz="4" w:space="0" w:color="C0C0C0"/>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2">
    <w:name w:val="xl122"/>
    <w:basedOn w:val="a0"/>
    <w:rsid w:val="00E72D65"/>
    <w:pPr>
      <w:pBdr>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3">
    <w:name w:val="xl123"/>
    <w:basedOn w:val="a0"/>
    <w:rsid w:val="00E72D65"/>
    <w:pPr>
      <w:pBdr>
        <w:bottom w:val="single" w:sz="4" w:space="0" w:color="C0C0C0"/>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4">
    <w:name w:val="xl124"/>
    <w:basedOn w:val="a0"/>
    <w:rsid w:val="00E72D65"/>
    <w:pPr>
      <w:pBdr>
        <w:left w:val="single" w:sz="4" w:space="0" w:color="auto"/>
        <w:bottom w:val="single" w:sz="4" w:space="0" w:color="C0C0C0"/>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5">
    <w:name w:val="xl125"/>
    <w:basedOn w:val="a0"/>
    <w:rsid w:val="00E72D65"/>
    <w:pPr>
      <w:pBdr>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6">
    <w:name w:val="xl126"/>
    <w:basedOn w:val="a0"/>
    <w:rsid w:val="00E72D65"/>
    <w:pPr>
      <w:pBdr>
        <w:bottom w:val="single" w:sz="4" w:space="0" w:color="C0C0C0"/>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7">
    <w:name w:val="xl127"/>
    <w:basedOn w:val="a0"/>
    <w:rsid w:val="00E72D65"/>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8">
    <w:name w:val="xl128"/>
    <w:basedOn w:val="a0"/>
    <w:rsid w:val="00E72D65"/>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9">
    <w:name w:val="xl129"/>
    <w:basedOn w:val="a0"/>
    <w:rsid w:val="00E72D65"/>
    <w:pPr>
      <w:pBdr>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0">
    <w:name w:val="xl130"/>
    <w:basedOn w:val="a0"/>
    <w:rsid w:val="00E72D65"/>
    <w:pPr>
      <w:pBdr>
        <w:lef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1">
    <w:name w:val="xl131"/>
    <w:basedOn w:val="a0"/>
    <w:rsid w:val="00E72D65"/>
    <w:pPr>
      <w:pBdr>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2">
    <w:name w:val="xl132"/>
    <w:basedOn w:val="a0"/>
    <w:rsid w:val="00E72D65"/>
    <w:pPr>
      <w:pBdr>
        <w:lef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3">
    <w:name w:val="xl133"/>
    <w:basedOn w:val="a0"/>
    <w:rsid w:val="00E72D65"/>
    <w:pPr>
      <w:pBdr>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4">
    <w:name w:val="xl134"/>
    <w:basedOn w:val="a0"/>
    <w:rsid w:val="00E72D65"/>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5">
    <w:name w:val="xl135"/>
    <w:basedOn w:val="a0"/>
    <w:rsid w:val="00E72D65"/>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6">
    <w:name w:val="xl136"/>
    <w:basedOn w:val="a0"/>
    <w:rsid w:val="00E72D65"/>
    <w:pPr>
      <w:pBdr>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7">
    <w:name w:val="xl137"/>
    <w:basedOn w:val="a0"/>
    <w:rsid w:val="00E72D6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8">
    <w:name w:val="xl138"/>
    <w:basedOn w:val="a0"/>
    <w:rsid w:val="00E72D6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9">
    <w:name w:val="xl139"/>
    <w:basedOn w:val="a0"/>
    <w:rsid w:val="00E72D6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40">
    <w:name w:val="xl140"/>
    <w:basedOn w:val="a0"/>
    <w:rsid w:val="00E72D6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41">
    <w:name w:val="xl141"/>
    <w:basedOn w:val="a0"/>
    <w:rsid w:val="00E72D6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42">
    <w:name w:val="xl142"/>
    <w:basedOn w:val="a0"/>
    <w:rsid w:val="00E72D6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43">
    <w:name w:val="xl143"/>
    <w:basedOn w:val="a0"/>
    <w:rsid w:val="00E72D65"/>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44">
    <w:name w:val="xl144"/>
    <w:basedOn w:val="a0"/>
    <w:rsid w:val="00E72D65"/>
    <w:pPr>
      <w:pBdr>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45">
    <w:name w:val="xl145"/>
    <w:basedOn w:val="a0"/>
    <w:rsid w:val="00E72D65"/>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Default">
    <w:name w:val="Default"/>
    <w:rsid w:val="00532A0C"/>
    <w:pPr>
      <w:autoSpaceDE w:val="0"/>
      <w:autoSpaceDN w:val="0"/>
      <w:adjustRightInd w:val="0"/>
    </w:pPr>
    <w:rPr>
      <w:rFonts w:ascii="Times New Roman" w:eastAsiaTheme="minorHAnsi" w:hAnsi="Times New Roman"/>
      <w:color w:val="000000"/>
      <w:sz w:val="24"/>
      <w:szCs w:val="24"/>
      <w:lang w:eastAsia="en-US"/>
    </w:rPr>
  </w:style>
  <w:style w:type="character" w:customStyle="1" w:styleId="text-success">
    <w:name w:val="text-success"/>
    <w:basedOn w:val="a1"/>
    <w:rsid w:val="00B2215E"/>
  </w:style>
  <w:style w:type="paragraph" w:customStyle="1" w:styleId="result">
    <w:name w:val="result"/>
    <w:basedOn w:val="a0"/>
    <w:rsid w:val="000738A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error">
    <w:name w:val="error"/>
    <w:basedOn w:val="a1"/>
    <w:rsid w:val="000738A0"/>
  </w:style>
  <w:style w:type="character" w:customStyle="1" w:styleId="extended-textshort">
    <w:name w:val="extended-text__short"/>
    <w:basedOn w:val="a1"/>
    <w:rsid w:val="000A5F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42973">
      <w:bodyDiv w:val="1"/>
      <w:marLeft w:val="0"/>
      <w:marRight w:val="0"/>
      <w:marTop w:val="0"/>
      <w:marBottom w:val="0"/>
      <w:divBdr>
        <w:top w:val="none" w:sz="0" w:space="0" w:color="auto"/>
        <w:left w:val="none" w:sz="0" w:space="0" w:color="auto"/>
        <w:bottom w:val="none" w:sz="0" w:space="0" w:color="auto"/>
        <w:right w:val="none" w:sz="0" w:space="0" w:color="auto"/>
      </w:divBdr>
    </w:div>
    <w:div w:id="210003521">
      <w:bodyDiv w:val="1"/>
      <w:marLeft w:val="0"/>
      <w:marRight w:val="0"/>
      <w:marTop w:val="0"/>
      <w:marBottom w:val="0"/>
      <w:divBdr>
        <w:top w:val="none" w:sz="0" w:space="0" w:color="auto"/>
        <w:left w:val="none" w:sz="0" w:space="0" w:color="auto"/>
        <w:bottom w:val="none" w:sz="0" w:space="0" w:color="auto"/>
        <w:right w:val="none" w:sz="0" w:space="0" w:color="auto"/>
      </w:divBdr>
    </w:div>
    <w:div w:id="344794713">
      <w:bodyDiv w:val="1"/>
      <w:marLeft w:val="0"/>
      <w:marRight w:val="0"/>
      <w:marTop w:val="0"/>
      <w:marBottom w:val="0"/>
      <w:divBdr>
        <w:top w:val="none" w:sz="0" w:space="0" w:color="auto"/>
        <w:left w:val="none" w:sz="0" w:space="0" w:color="auto"/>
        <w:bottom w:val="none" w:sz="0" w:space="0" w:color="auto"/>
        <w:right w:val="none" w:sz="0" w:space="0" w:color="auto"/>
      </w:divBdr>
    </w:div>
    <w:div w:id="474378836">
      <w:bodyDiv w:val="1"/>
      <w:marLeft w:val="0"/>
      <w:marRight w:val="0"/>
      <w:marTop w:val="0"/>
      <w:marBottom w:val="0"/>
      <w:divBdr>
        <w:top w:val="none" w:sz="0" w:space="0" w:color="auto"/>
        <w:left w:val="none" w:sz="0" w:space="0" w:color="auto"/>
        <w:bottom w:val="none" w:sz="0" w:space="0" w:color="auto"/>
        <w:right w:val="none" w:sz="0" w:space="0" w:color="auto"/>
      </w:divBdr>
    </w:div>
    <w:div w:id="617107759">
      <w:bodyDiv w:val="1"/>
      <w:marLeft w:val="0"/>
      <w:marRight w:val="0"/>
      <w:marTop w:val="0"/>
      <w:marBottom w:val="0"/>
      <w:divBdr>
        <w:top w:val="none" w:sz="0" w:space="0" w:color="auto"/>
        <w:left w:val="none" w:sz="0" w:space="0" w:color="auto"/>
        <w:bottom w:val="none" w:sz="0" w:space="0" w:color="auto"/>
        <w:right w:val="none" w:sz="0" w:space="0" w:color="auto"/>
      </w:divBdr>
    </w:div>
    <w:div w:id="678654761">
      <w:bodyDiv w:val="1"/>
      <w:marLeft w:val="0"/>
      <w:marRight w:val="0"/>
      <w:marTop w:val="0"/>
      <w:marBottom w:val="0"/>
      <w:divBdr>
        <w:top w:val="none" w:sz="0" w:space="0" w:color="auto"/>
        <w:left w:val="none" w:sz="0" w:space="0" w:color="auto"/>
        <w:bottom w:val="none" w:sz="0" w:space="0" w:color="auto"/>
        <w:right w:val="none" w:sz="0" w:space="0" w:color="auto"/>
      </w:divBdr>
    </w:div>
    <w:div w:id="992485679">
      <w:bodyDiv w:val="1"/>
      <w:marLeft w:val="0"/>
      <w:marRight w:val="0"/>
      <w:marTop w:val="0"/>
      <w:marBottom w:val="0"/>
      <w:divBdr>
        <w:top w:val="none" w:sz="0" w:space="0" w:color="auto"/>
        <w:left w:val="none" w:sz="0" w:space="0" w:color="auto"/>
        <w:bottom w:val="none" w:sz="0" w:space="0" w:color="auto"/>
        <w:right w:val="none" w:sz="0" w:space="0" w:color="auto"/>
      </w:divBdr>
    </w:div>
    <w:div w:id="1535460898">
      <w:bodyDiv w:val="1"/>
      <w:marLeft w:val="0"/>
      <w:marRight w:val="0"/>
      <w:marTop w:val="0"/>
      <w:marBottom w:val="0"/>
      <w:divBdr>
        <w:top w:val="none" w:sz="0" w:space="0" w:color="auto"/>
        <w:left w:val="none" w:sz="0" w:space="0" w:color="auto"/>
        <w:bottom w:val="none" w:sz="0" w:space="0" w:color="auto"/>
        <w:right w:val="none" w:sz="0" w:space="0" w:color="auto"/>
      </w:divBdr>
    </w:div>
    <w:div w:id="1756245880">
      <w:bodyDiv w:val="1"/>
      <w:marLeft w:val="0"/>
      <w:marRight w:val="0"/>
      <w:marTop w:val="0"/>
      <w:marBottom w:val="0"/>
      <w:divBdr>
        <w:top w:val="none" w:sz="0" w:space="0" w:color="auto"/>
        <w:left w:val="none" w:sz="0" w:space="0" w:color="auto"/>
        <w:bottom w:val="none" w:sz="0" w:space="0" w:color="auto"/>
        <w:right w:val="none" w:sz="0" w:space="0" w:color="auto"/>
      </w:divBdr>
    </w:div>
    <w:div w:id="1865900769">
      <w:bodyDiv w:val="1"/>
      <w:marLeft w:val="0"/>
      <w:marRight w:val="0"/>
      <w:marTop w:val="0"/>
      <w:marBottom w:val="0"/>
      <w:divBdr>
        <w:top w:val="none" w:sz="0" w:space="0" w:color="auto"/>
        <w:left w:val="none" w:sz="0" w:space="0" w:color="auto"/>
        <w:bottom w:val="none" w:sz="0" w:space="0" w:color="auto"/>
        <w:right w:val="none" w:sz="0" w:space="0" w:color="auto"/>
      </w:divBdr>
    </w:div>
    <w:div w:id="1928687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5F81D7-205A-4DF7-82D9-284EB5CC8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22</Pages>
  <Words>10117</Words>
  <Characters>72949</Characters>
  <Application>Microsoft Office Word</Application>
  <DocSecurity>0</DocSecurity>
  <Lines>607</Lines>
  <Paragraphs>165</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Hewlett-Packard Company</Company>
  <LinksUpToDate>false</LinksUpToDate>
  <CharactersWithSpaces>82901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kokina</dc:creator>
  <cp:lastModifiedBy>Олейникова Алёна Владимировна</cp:lastModifiedBy>
  <cp:revision>9</cp:revision>
  <cp:lastPrinted>2024-05-30T11:29:00Z</cp:lastPrinted>
  <dcterms:created xsi:type="dcterms:W3CDTF">2024-07-05T09:24:00Z</dcterms:created>
  <dcterms:modified xsi:type="dcterms:W3CDTF">2024-07-08T10:12:00Z</dcterms:modified>
</cp:coreProperties>
</file>