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C41B4" w14:textId="709E743E" w:rsidR="004F63BE" w:rsidRDefault="004F63BE">
      <w:pPr>
        <w:jc w:val="left"/>
        <w:rPr>
          <w:rFonts w:eastAsia="Arial Unicode MS"/>
          <w:bCs/>
          <w:sz w:val="24"/>
          <w:szCs w:val="24"/>
        </w:rPr>
      </w:pPr>
    </w:p>
    <w:p w14:paraId="764095CD" w14:textId="235B41C5" w:rsidR="0013789A" w:rsidRDefault="0013789A" w:rsidP="0013789A">
      <w:pPr>
        <w:jc w:val="right"/>
        <w:rPr>
          <w:rFonts w:eastAsia="Calibri"/>
          <w:sz w:val="22"/>
          <w:lang w:eastAsia="en-US"/>
        </w:rPr>
      </w:pPr>
      <w:r>
        <w:rPr>
          <w:rFonts w:eastAsia="Calibri"/>
          <w:sz w:val="22"/>
          <w:lang w:eastAsia="en-US"/>
        </w:rPr>
        <w:t>Приложение к запросу</w:t>
      </w:r>
    </w:p>
    <w:p w14:paraId="2D03AE32" w14:textId="77777777" w:rsidR="00CC1B6A" w:rsidRDefault="00CC1B6A" w:rsidP="00CC1B6A">
      <w:pPr>
        <w:jc w:val="center"/>
        <w:rPr>
          <w:rFonts w:eastAsia="Calibri"/>
          <w:sz w:val="22"/>
          <w:lang w:eastAsia="en-US"/>
        </w:rPr>
      </w:pPr>
      <w:r w:rsidRPr="00CC1B6A">
        <w:rPr>
          <w:rFonts w:eastAsia="Calibri"/>
          <w:sz w:val="22"/>
          <w:lang w:eastAsia="en-US"/>
        </w:rPr>
        <w:t>«</w:t>
      </w:r>
      <w:r w:rsidRPr="00CC1B6A">
        <w:rPr>
          <w:rFonts w:eastAsia="Calibri"/>
          <w:b/>
          <w:sz w:val="22"/>
          <w:lang w:eastAsia="en-US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Pr="00CC1B6A">
        <w:rPr>
          <w:rFonts w:eastAsia="Calibri"/>
          <w:sz w:val="22"/>
          <w:lang w:eastAsia="en-US"/>
        </w:rPr>
        <w:t>»</w:t>
      </w:r>
    </w:p>
    <w:p w14:paraId="78149F5D" w14:textId="77777777" w:rsidR="006C139C" w:rsidRPr="006C139C" w:rsidRDefault="006C139C" w:rsidP="006C139C">
      <w:pPr>
        <w:widowControl w:val="0"/>
        <w:suppressAutoHyphens/>
        <w:rPr>
          <w:rFonts w:eastAsia="Courier New"/>
          <w:color w:val="000000"/>
          <w:sz w:val="22"/>
          <w:szCs w:val="22"/>
          <w:lang w:bidi="ru-RU"/>
        </w:rPr>
      </w:pP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1437"/>
        <w:gridCol w:w="274"/>
        <w:gridCol w:w="1350"/>
        <w:gridCol w:w="1313"/>
        <w:gridCol w:w="2318"/>
        <w:gridCol w:w="1713"/>
        <w:gridCol w:w="1600"/>
        <w:gridCol w:w="2190"/>
        <w:gridCol w:w="1158"/>
        <w:gridCol w:w="1209"/>
      </w:tblGrid>
      <w:tr w:rsidR="006C139C" w:rsidRPr="006C139C" w14:paraId="51A06141" w14:textId="77777777" w:rsidTr="006C139C">
        <w:tc>
          <w:tcPr>
            <w:tcW w:w="1443" w:type="dxa"/>
          </w:tcPr>
          <w:p w14:paraId="41707EAE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751" w:type="dxa"/>
            <w:gridSpan w:val="7"/>
          </w:tcPr>
          <w:p w14:paraId="4A32B11D" w14:textId="46302E64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 w:rsidRPr="006C139C">
              <w:rPr>
                <w:bCs/>
                <w:sz w:val="20"/>
              </w:rPr>
              <w:t>Тип объекта закупки</w:t>
            </w:r>
          </w:p>
        </w:tc>
        <w:tc>
          <w:tcPr>
            <w:tcW w:w="1158" w:type="dxa"/>
          </w:tcPr>
          <w:p w14:paraId="15C188F8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 w:rsidRPr="006C139C">
              <w:rPr>
                <w:bCs/>
                <w:sz w:val="20"/>
              </w:rPr>
              <w:t>Товар</w:t>
            </w:r>
          </w:p>
        </w:tc>
        <w:tc>
          <w:tcPr>
            <w:tcW w:w="1210" w:type="dxa"/>
            <w:vMerge w:val="restart"/>
          </w:tcPr>
          <w:p w14:paraId="3CB046FE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 w:rsidRPr="006C139C">
              <w:rPr>
                <w:bCs/>
                <w:sz w:val="20"/>
              </w:rPr>
              <w:t>Количество</w:t>
            </w:r>
          </w:p>
        </w:tc>
      </w:tr>
      <w:tr w:rsidR="006C139C" w:rsidRPr="006C139C" w14:paraId="16C24E9A" w14:textId="77777777" w:rsidTr="006C139C">
        <w:tc>
          <w:tcPr>
            <w:tcW w:w="1732" w:type="dxa"/>
            <w:gridSpan w:val="2"/>
          </w:tcPr>
          <w:p w14:paraId="10BFD26F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 w:rsidRPr="006C139C">
              <w:rPr>
                <w:bCs/>
                <w:sz w:val="20"/>
              </w:rPr>
              <w:t>Наименование товара</w:t>
            </w:r>
          </w:p>
        </w:tc>
        <w:tc>
          <w:tcPr>
            <w:tcW w:w="1065" w:type="dxa"/>
          </w:tcPr>
          <w:p w14:paraId="3040E551" w14:textId="7BB12FD7" w:rsid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КТРУ </w:t>
            </w:r>
          </w:p>
        </w:tc>
        <w:tc>
          <w:tcPr>
            <w:tcW w:w="1419" w:type="dxa"/>
          </w:tcPr>
          <w:p w14:paraId="334AAD94" w14:textId="13B8B693" w:rsid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29F89B4E" w14:textId="109C293D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</w:tcPr>
          <w:p w14:paraId="416AD4E7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 w:rsidRPr="006C139C">
              <w:rPr>
                <w:bCs/>
                <w:sz w:val="20"/>
              </w:rPr>
              <w:t>Наименование характеристики</w:t>
            </w:r>
          </w:p>
        </w:tc>
        <w:tc>
          <w:tcPr>
            <w:tcW w:w="1728" w:type="dxa"/>
          </w:tcPr>
          <w:p w14:paraId="3A768C64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 w:rsidRPr="006C139C">
              <w:rPr>
                <w:bCs/>
                <w:sz w:val="20"/>
              </w:rPr>
              <w:t>Значение характеристики</w:t>
            </w:r>
          </w:p>
        </w:tc>
        <w:tc>
          <w:tcPr>
            <w:tcW w:w="1605" w:type="dxa"/>
          </w:tcPr>
          <w:p w14:paraId="70F4B66F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 w:rsidRPr="006C139C">
              <w:rPr>
                <w:bCs/>
                <w:sz w:val="20"/>
              </w:rPr>
              <w:t>Единица измерения характеристики</w:t>
            </w:r>
          </w:p>
        </w:tc>
        <w:tc>
          <w:tcPr>
            <w:tcW w:w="2252" w:type="dxa"/>
          </w:tcPr>
          <w:p w14:paraId="7707C5EB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 w:rsidRPr="006C139C">
              <w:rPr>
                <w:bCs/>
                <w:sz w:val="20"/>
              </w:rPr>
              <w:t xml:space="preserve">Инструкция по заполнению характеристики в заявке </w:t>
            </w:r>
          </w:p>
        </w:tc>
        <w:tc>
          <w:tcPr>
            <w:tcW w:w="1158" w:type="dxa"/>
          </w:tcPr>
          <w:p w14:paraId="0040C37C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 w:rsidRPr="006C139C">
              <w:rPr>
                <w:bCs/>
                <w:sz w:val="20"/>
              </w:rPr>
              <w:t>Единица измерения</w:t>
            </w:r>
          </w:p>
        </w:tc>
        <w:tc>
          <w:tcPr>
            <w:tcW w:w="1210" w:type="dxa"/>
            <w:vMerge/>
          </w:tcPr>
          <w:p w14:paraId="4F9809F1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4EC9DB87" w14:textId="77777777" w:rsidTr="006C139C">
        <w:tc>
          <w:tcPr>
            <w:tcW w:w="1732" w:type="dxa"/>
            <w:gridSpan w:val="2"/>
            <w:vMerge w:val="restart"/>
            <w:vAlign w:val="center"/>
          </w:tcPr>
          <w:p w14:paraId="374E28F6" w14:textId="77777777" w:rsidR="006C139C" w:rsidRPr="006C139C" w:rsidRDefault="006C139C" w:rsidP="006C139C">
            <w:pPr>
              <w:autoSpaceDE w:val="0"/>
              <w:autoSpaceDN w:val="0"/>
              <w:adjustRightInd w:val="0"/>
              <w:jc w:val="left"/>
              <w:rPr>
                <w:b/>
                <w:sz w:val="20"/>
                <w:lang w:eastAsia="en-US"/>
              </w:rPr>
            </w:pPr>
          </w:p>
          <w:p w14:paraId="4C8635FD" w14:textId="77777777" w:rsidR="006C139C" w:rsidRPr="006C139C" w:rsidRDefault="006C139C" w:rsidP="006C139C">
            <w:pPr>
              <w:autoSpaceDE w:val="0"/>
              <w:autoSpaceDN w:val="0"/>
              <w:adjustRightInd w:val="0"/>
              <w:jc w:val="left"/>
              <w:rPr>
                <w:b/>
                <w:sz w:val="20"/>
                <w:lang w:eastAsia="en-US"/>
              </w:rPr>
            </w:pPr>
          </w:p>
          <w:p w14:paraId="53D215D5" w14:textId="77777777" w:rsidR="006C139C" w:rsidRPr="006C139C" w:rsidRDefault="006C139C" w:rsidP="006C139C">
            <w:pPr>
              <w:autoSpaceDE w:val="0"/>
              <w:autoSpaceDN w:val="0"/>
              <w:adjustRightInd w:val="0"/>
              <w:jc w:val="left"/>
              <w:rPr>
                <w:b/>
                <w:sz w:val="20"/>
                <w:lang w:eastAsia="en-US"/>
              </w:rPr>
            </w:pPr>
          </w:p>
          <w:p w14:paraId="3D9C6DF0" w14:textId="77777777" w:rsidR="006C139C" w:rsidRPr="006C139C" w:rsidRDefault="006C139C" w:rsidP="006C139C">
            <w:pPr>
              <w:autoSpaceDE w:val="0"/>
              <w:autoSpaceDN w:val="0"/>
              <w:adjustRightInd w:val="0"/>
              <w:jc w:val="left"/>
              <w:rPr>
                <w:b/>
                <w:sz w:val="20"/>
                <w:lang w:eastAsia="en-US"/>
              </w:rPr>
            </w:pPr>
          </w:p>
          <w:p w14:paraId="353256B2" w14:textId="77777777" w:rsidR="006C139C" w:rsidRPr="006C139C" w:rsidRDefault="006C139C" w:rsidP="006C139C">
            <w:pPr>
              <w:autoSpaceDE w:val="0"/>
              <w:autoSpaceDN w:val="0"/>
              <w:adjustRightInd w:val="0"/>
              <w:jc w:val="left"/>
              <w:rPr>
                <w:b/>
                <w:sz w:val="20"/>
                <w:lang w:eastAsia="en-US"/>
              </w:rPr>
            </w:pPr>
          </w:p>
          <w:p w14:paraId="6734C194" w14:textId="77777777" w:rsidR="006C139C" w:rsidRPr="006C139C" w:rsidRDefault="006C139C" w:rsidP="006C139C">
            <w:pPr>
              <w:autoSpaceDE w:val="0"/>
              <w:autoSpaceDN w:val="0"/>
              <w:adjustRightInd w:val="0"/>
              <w:jc w:val="left"/>
              <w:rPr>
                <w:b/>
                <w:sz w:val="20"/>
                <w:lang w:eastAsia="en-US"/>
              </w:rPr>
            </w:pPr>
          </w:p>
          <w:p w14:paraId="6DF33F94" w14:textId="77777777" w:rsidR="006C139C" w:rsidRPr="006C139C" w:rsidRDefault="006C139C" w:rsidP="006C139C">
            <w:pPr>
              <w:autoSpaceDE w:val="0"/>
              <w:autoSpaceDN w:val="0"/>
              <w:adjustRightInd w:val="0"/>
              <w:jc w:val="left"/>
              <w:rPr>
                <w:b/>
                <w:sz w:val="20"/>
                <w:lang w:eastAsia="en-US"/>
              </w:rPr>
            </w:pPr>
          </w:p>
          <w:p w14:paraId="27DAF16D" w14:textId="77777777" w:rsidR="006C139C" w:rsidRPr="006C139C" w:rsidRDefault="006C139C" w:rsidP="006C139C">
            <w:pPr>
              <w:autoSpaceDE w:val="0"/>
              <w:autoSpaceDN w:val="0"/>
              <w:adjustRightInd w:val="0"/>
              <w:jc w:val="left"/>
              <w:rPr>
                <w:b/>
                <w:sz w:val="20"/>
                <w:lang w:eastAsia="en-US"/>
              </w:rPr>
            </w:pPr>
          </w:p>
          <w:p w14:paraId="156CA25D" w14:textId="77777777" w:rsidR="006C139C" w:rsidRPr="006C139C" w:rsidRDefault="006C139C" w:rsidP="006C139C">
            <w:pPr>
              <w:autoSpaceDE w:val="0"/>
              <w:autoSpaceDN w:val="0"/>
              <w:adjustRightInd w:val="0"/>
              <w:jc w:val="left"/>
              <w:rPr>
                <w:b/>
                <w:sz w:val="20"/>
                <w:lang w:eastAsia="en-US"/>
              </w:rPr>
            </w:pPr>
          </w:p>
          <w:p w14:paraId="039D935E" w14:textId="77777777" w:rsidR="006C139C" w:rsidRPr="006C139C" w:rsidRDefault="006C139C" w:rsidP="006C139C">
            <w:pPr>
              <w:autoSpaceDE w:val="0"/>
              <w:autoSpaceDN w:val="0"/>
              <w:adjustRightInd w:val="0"/>
              <w:jc w:val="left"/>
              <w:rPr>
                <w:b/>
                <w:bCs/>
                <w:sz w:val="20"/>
              </w:rPr>
            </w:pPr>
            <w:r w:rsidRPr="006C139C">
              <w:rPr>
                <w:b/>
                <w:sz w:val="20"/>
                <w:lang w:eastAsia="en-US"/>
              </w:rPr>
              <w:t>Урна для раздельного сбора мусора</w:t>
            </w:r>
          </w:p>
        </w:tc>
        <w:tc>
          <w:tcPr>
            <w:tcW w:w="1065" w:type="dxa"/>
            <w:vMerge w:val="restart"/>
          </w:tcPr>
          <w:p w14:paraId="68082D66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1CC298BE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706A8012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40C02495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26482D4A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39FE3C76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696246C4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7A41CD7A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4974C053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1F03057F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51F6AEB4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7F9919DC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2F821165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2BE22EED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1F2F0EC5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6B5658C8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6A98D9DA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04EA814D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336F192D" w14:textId="77777777" w:rsidR="007B2224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4F649C62" w14:textId="0AF0147A" w:rsidR="006C139C" w:rsidRPr="006C139C" w:rsidRDefault="00034716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  <w:hyperlink r:id="rId8" w:tgtFrame="_blank" w:history="1">
              <w:r w:rsidR="006C139C" w:rsidRPr="006C139C">
                <w:rPr>
                  <w:rStyle w:val="a7"/>
                  <w:b/>
                  <w:bCs/>
                  <w:sz w:val="20"/>
                  <w:lang w:bidi="ru-RU"/>
                </w:rPr>
                <w:t>25.99.29.000-00000001</w:t>
              </w:r>
            </w:hyperlink>
          </w:p>
        </w:tc>
        <w:tc>
          <w:tcPr>
            <w:tcW w:w="1419" w:type="dxa"/>
            <w:vMerge w:val="restart"/>
            <w:vAlign w:val="center"/>
          </w:tcPr>
          <w:p w14:paraId="4F2B3EDC" w14:textId="44AA2BF1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4917633A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214671BA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2685B541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7287396E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48B3215A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1B136538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521EE1EB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/>
                <w:sz w:val="20"/>
                <w:lang w:bidi="ru-RU"/>
              </w:rPr>
            </w:pPr>
          </w:p>
          <w:p w14:paraId="05CDE6A4" w14:textId="51E6C374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15D521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Вид конфигурации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E2BA1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С верхним расположением отверстия для мусора</w:t>
            </w:r>
          </w:p>
        </w:tc>
        <w:tc>
          <w:tcPr>
            <w:tcW w:w="1605" w:type="dxa"/>
            <w:vAlign w:val="center"/>
          </w:tcPr>
          <w:p w14:paraId="6DFC94C1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252" w:type="dxa"/>
            <w:vAlign w:val="center"/>
          </w:tcPr>
          <w:p w14:paraId="0DE3A514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8" w:type="dxa"/>
            <w:vMerge w:val="restart"/>
          </w:tcPr>
          <w:p w14:paraId="7140B892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5AF59DBE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1BB160A9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7ED5F6AD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71654F65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56A3BBF8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626EF0AF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55145060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075C54CF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7C2E4C2F" w14:textId="68E6E788" w:rsidR="006C139C" w:rsidRPr="006C139C" w:rsidRDefault="007D0BEF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ш</w:t>
            </w:r>
            <w:r w:rsidR="006C139C" w:rsidRPr="006C139C">
              <w:rPr>
                <w:bCs/>
                <w:sz w:val="20"/>
              </w:rPr>
              <w:t>т.</w:t>
            </w:r>
          </w:p>
        </w:tc>
        <w:tc>
          <w:tcPr>
            <w:tcW w:w="1210" w:type="dxa"/>
            <w:vMerge w:val="restart"/>
          </w:tcPr>
          <w:p w14:paraId="172D8FC0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49F08926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2BCA4CD3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0AF20236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014B9701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4BECBC7B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5407A096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43A880FF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32697CB2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  <w:p w14:paraId="13E18C23" w14:textId="4C475802" w:rsidR="006C139C" w:rsidRPr="006C139C" w:rsidRDefault="007B2224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23</w:t>
            </w:r>
          </w:p>
        </w:tc>
      </w:tr>
      <w:tr w:rsidR="006C139C" w:rsidRPr="006C139C" w14:paraId="400AB11E" w14:textId="77777777" w:rsidTr="006C139C">
        <w:tc>
          <w:tcPr>
            <w:tcW w:w="1732" w:type="dxa"/>
            <w:gridSpan w:val="2"/>
            <w:vMerge/>
          </w:tcPr>
          <w:p w14:paraId="30F7A874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0D738CA5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28063EE3" w14:textId="61D041A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74EA7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Вид материала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11B62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Сталь оцинкованная</w:t>
            </w:r>
          </w:p>
        </w:tc>
        <w:tc>
          <w:tcPr>
            <w:tcW w:w="1605" w:type="dxa"/>
            <w:vAlign w:val="center"/>
          </w:tcPr>
          <w:p w14:paraId="6F0459B6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252" w:type="dxa"/>
            <w:vAlign w:val="center"/>
          </w:tcPr>
          <w:p w14:paraId="14F29687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8" w:type="dxa"/>
            <w:vMerge/>
          </w:tcPr>
          <w:p w14:paraId="398572D0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4F927120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4997D0A8" w14:textId="77777777" w:rsidTr="006C139C">
        <w:tc>
          <w:tcPr>
            <w:tcW w:w="1732" w:type="dxa"/>
            <w:gridSpan w:val="2"/>
            <w:vMerge/>
          </w:tcPr>
          <w:p w14:paraId="7539933A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5AB89FDB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3CD21547" w14:textId="24E75BC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70C59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Для раздельного сбора мусора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19E14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1605" w:type="dxa"/>
            <w:vAlign w:val="center"/>
          </w:tcPr>
          <w:p w14:paraId="5D4A46BF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2" w:type="dxa"/>
            <w:vAlign w:val="center"/>
          </w:tcPr>
          <w:p w14:paraId="0588F35E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8" w:type="dxa"/>
            <w:vMerge/>
          </w:tcPr>
          <w:p w14:paraId="71ED18CA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2FDCEDB4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41FB6704" w14:textId="77777777" w:rsidTr="006C139C">
        <w:tc>
          <w:tcPr>
            <w:tcW w:w="1732" w:type="dxa"/>
            <w:gridSpan w:val="2"/>
            <w:vMerge/>
          </w:tcPr>
          <w:p w14:paraId="602C94B2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6F47045D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29515E70" w14:textId="77D98818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0A623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Количество секций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125012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605" w:type="dxa"/>
            <w:vAlign w:val="center"/>
          </w:tcPr>
          <w:p w14:paraId="0896CE0F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  <w:lang w:val="en-US"/>
              </w:rPr>
            </w:pPr>
            <w:r w:rsidRPr="006C139C">
              <w:rPr>
                <w:bCs/>
                <w:sz w:val="16"/>
                <w:szCs w:val="16"/>
              </w:rPr>
              <w:t>Шт.</w:t>
            </w:r>
          </w:p>
        </w:tc>
        <w:tc>
          <w:tcPr>
            <w:tcW w:w="2252" w:type="dxa"/>
            <w:vAlign w:val="center"/>
          </w:tcPr>
          <w:p w14:paraId="1C6BD152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8" w:type="dxa"/>
            <w:vMerge/>
          </w:tcPr>
          <w:p w14:paraId="6F49EF48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026D9BB7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6721FF81" w14:textId="77777777" w:rsidTr="006C139C">
        <w:tc>
          <w:tcPr>
            <w:tcW w:w="1732" w:type="dxa"/>
            <w:gridSpan w:val="2"/>
            <w:vMerge/>
          </w:tcPr>
          <w:p w14:paraId="64ABCC62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3D006916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2DCCCAD5" w14:textId="127F6989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E1131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Место использования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64709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Помещение</w:t>
            </w:r>
          </w:p>
        </w:tc>
        <w:tc>
          <w:tcPr>
            <w:tcW w:w="1605" w:type="dxa"/>
            <w:vAlign w:val="center"/>
          </w:tcPr>
          <w:p w14:paraId="325013FD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252" w:type="dxa"/>
            <w:vAlign w:val="center"/>
          </w:tcPr>
          <w:p w14:paraId="451BA428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8" w:type="dxa"/>
            <w:vMerge/>
          </w:tcPr>
          <w:p w14:paraId="507564CD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42A8F73F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6DE918D1" w14:textId="77777777" w:rsidTr="006C139C">
        <w:tc>
          <w:tcPr>
            <w:tcW w:w="1732" w:type="dxa"/>
            <w:gridSpan w:val="2"/>
            <w:vMerge/>
          </w:tcPr>
          <w:p w14:paraId="1E53ECFB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60A4706F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14B708FE" w14:textId="53CC534C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E0A767" w14:textId="4A6E697D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7B2224">
              <w:rPr>
                <w:sz w:val="16"/>
                <w:szCs w:val="16"/>
                <w:lang w:eastAsia="en-US"/>
              </w:rPr>
              <w:t xml:space="preserve">Наличие крышки 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82FDEC" w14:textId="06A0306D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7B2224">
              <w:rPr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1605" w:type="dxa"/>
          </w:tcPr>
          <w:p w14:paraId="795428F6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252" w:type="dxa"/>
            <w:vAlign w:val="center"/>
          </w:tcPr>
          <w:p w14:paraId="2CB46A97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8" w:type="dxa"/>
            <w:vMerge/>
          </w:tcPr>
          <w:p w14:paraId="2069FB33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1CD68CED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2A10BA0B" w14:textId="77777777" w:rsidTr="006C139C">
        <w:tc>
          <w:tcPr>
            <w:tcW w:w="1732" w:type="dxa"/>
            <w:gridSpan w:val="2"/>
            <w:vMerge/>
          </w:tcPr>
          <w:p w14:paraId="2269F706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31DF80AD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563666A3" w14:textId="1F7A4CC2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C63AB" w14:textId="686CCF75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7B2224">
              <w:rPr>
                <w:sz w:val="16"/>
                <w:szCs w:val="16"/>
                <w:lang w:eastAsia="en-US"/>
              </w:rPr>
              <w:t xml:space="preserve">Длина 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85289" w14:textId="5212328D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7B2224">
              <w:rPr>
                <w:sz w:val="16"/>
                <w:szCs w:val="16"/>
                <w:lang w:eastAsia="en-US"/>
              </w:rPr>
              <w:t>≥1060</w:t>
            </w:r>
          </w:p>
        </w:tc>
        <w:tc>
          <w:tcPr>
            <w:tcW w:w="1605" w:type="dxa"/>
          </w:tcPr>
          <w:p w14:paraId="3563538C" w14:textId="48F6D81E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7B2224">
              <w:rPr>
                <w:bCs/>
                <w:sz w:val="16"/>
                <w:szCs w:val="16"/>
              </w:rPr>
              <w:t>мм</w:t>
            </w:r>
          </w:p>
        </w:tc>
        <w:tc>
          <w:tcPr>
            <w:tcW w:w="2252" w:type="dxa"/>
            <w:vAlign w:val="center"/>
          </w:tcPr>
          <w:p w14:paraId="3E88FA33" w14:textId="2F922E51" w:rsidR="006C139C" w:rsidRPr="006C139C" w:rsidRDefault="007D0BEF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sz w:val="16"/>
                <w:szCs w:val="16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58" w:type="dxa"/>
            <w:vMerge/>
          </w:tcPr>
          <w:p w14:paraId="27F3564A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3D420D9B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1D526301" w14:textId="77777777" w:rsidTr="006C139C">
        <w:tc>
          <w:tcPr>
            <w:tcW w:w="1732" w:type="dxa"/>
            <w:gridSpan w:val="2"/>
            <w:vMerge/>
          </w:tcPr>
          <w:p w14:paraId="5EBDFD74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5F5B309F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39B13397" w14:textId="66582A49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509A3" w14:textId="0A9E5222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7B2224">
              <w:rPr>
                <w:sz w:val="16"/>
                <w:szCs w:val="16"/>
                <w:lang w:eastAsia="en-US"/>
              </w:rPr>
              <w:t xml:space="preserve">Высота 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F8DA0" w14:textId="73F408FC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7B2224">
              <w:rPr>
                <w:sz w:val="16"/>
                <w:szCs w:val="16"/>
                <w:lang w:eastAsia="en-US"/>
              </w:rPr>
              <w:t>≥690</w:t>
            </w:r>
          </w:p>
        </w:tc>
        <w:tc>
          <w:tcPr>
            <w:tcW w:w="1605" w:type="dxa"/>
          </w:tcPr>
          <w:p w14:paraId="1D89240B" w14:textId="3326D053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7B2224">
              <w:rPr>
                <w:bCs/>
                <w:sz w:val="16"/>
                <w:szCs w:val="16"/>
              </w:rPr>
              <w:t>мм</w:t>
            </w:r>
          </w:p>
        </w:tc>
        <w:tc>
          <w:tcPr>
            <w:tcW w:w="2252" w:type="dxa"/>
            <w:vAlign w:val="center"/>
          </w:tcPr>
          <w:p w14:paraId="31388992" w14:textId="2FFC6099" w:rsidR="006C139C" w:rsidRPr="006C139C" w:rsidRDefault="007D0BEF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sz w:val="16"/>
                <w:szCs w:val="16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58" w:type="dxa"/>
            <w:vMerge/>
          </w:tcPr>
          <w:p w14:paraId="61027C21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3760F2E1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74976729" w14:textId="77777777" w:rsidTr="006C139C">
        <w:tc>
          <w:tcPr>
            <w:tcW w:w="1732" w:type="dxa"/>
            <w:gridSpan w:val="2"/>
            <w:vMerge/>
          </w:tcPr>
          <w:p w14:paraId="7CACD8DA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6E356030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0E082BF1" w14:textId="48653880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A830E" w14:textId="05C32C79" w:rsidR="006C139C" w:rsidRPr="006C139C" w:rsidRDefault="007D0BEF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Объем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ED2AD5D" w14:textId="4003B0D4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≥</w:t>
            </w:r>
            <w:r w:rsidR="007D0BEF">
              <w:rPr>
                <w:sz w:val="16"/>
                <w:szCs w:val="16"/>
                <w:lang w:eastAsia="en-US"/>
              </w:rPr>
              <w:t>80 и  &lt; 90</w:t>
            </w:r>
            <w:bookmarkStart w:id="0" w:name="_GoBack"/>
            <w:bookmarkEnd w:id="0"/>
            <w:r w:rsidR="007D0BEF"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605" w:type="dxa"/>
          </w:tcPr>
          <w:p w14:paraId="5351BD99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sz w:val="16"/>
                <w:szCs w:val="16"/>
                <w:lang w:eastAsia="en-US"/>
              </w:rPr>
              <w:t>Л; ДМ3</w:t>
            </w:r>
          </w:p>
        </w:tc>
        <w:tc>
          <w:tcPr>
            <w:tcW w:w="2252" w:type="dxa"/>
          </w:tcPr>
          <w:p w14:paraId="01E3773E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sz w:val="16"/>
                <w:szCs w:val="16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58" w:type="dxa"/>
            <w:vMerge/>
          </w:tcPr>
          <w:p w14:paraId="0E624524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6B0331B9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6068B747" w14:textId="77777777" w:rsidTr="006C139C">
        <w:tc>
          <w:tcPr>
            <w:tcW w:w="1732" w:type="dxa"/>
            <w:gridSpan w:val="2"/>
            <w:vMerge/>
          </w:tcPr>
          <w:p w14:paraId="6F5D91E4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7D399866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73B2DDB9" w14:textId="10B7FB8A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0F2D3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Покрытие урн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062CA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полимерное</w:t>
            </w:r>
          </w:p>
        </w:tc>
        <w:tc>
          <w:tcPr>
            <w:tcW w:w="1605" w:type="dxa"/>
          </w:tcPr>
          <w:p w14:paraId="28FACCEE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252" w:type="dxa"/>
            <w:vAlign w:val="center"/>
          </w:tcPr>
          <w:p w14:paraId="38948F5E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8" w:type="dxa"/>
            <w:vMerge/>
          </w:tcPr>
          <w:p w14:paraId="364CD8E0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3D28C70B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13E6E525" w14:textId="77777777" w:rsidTr="006C139C">
        <w:tc>
          <w:tcPr>
            <w:tcW w:w="1732" w:type="dxa"/>
            <w:gridSpan w:val="2"/>
            <w:vMerge/>
          </w:tcPr>
          <w:p w14:paraId="2C4C072B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64C94823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7BBBD76E" w14:textId="259874E5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449CDB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Материал крышки, основания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26E2E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Прочный термостойкий пластик</w:t>
            </w:r>
          </w:p>
        </w:tc>
        <w:tc>
          <w:tcPr>
            <w:tcW w:w="1605" w:type="dxa"/>
          </w:tcPr>
          <w:p w14:paraId="76898E7C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sz w:val="22"/>
                <w:lang w:eastAsia="en-US"/>
              </w:rPr>
              <w:t>-</w:t>
            </w:r>
          </w:p>
        </w:tc>
        <w:tc>
          <w:tcPr>
            <w:tcW w:w="2252" w:type="dxa"/>
          </w:tcPr>
          <w:p w14:paraId="162C1898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8" w:type="dxa"/>
            <w:vMerge/>
          </w:tcPr>
          <w:p w14:paraId="34B84846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1CB98318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6BB9B886" w14:textId="77777777" w:rsidTr="006C139C">
        <w:tc>
          <w:tcPr>
            <w:tcW w:w="1732" w:type="dxa"/>
            <w:gridSpan w:val="2"/>
            <w:vMerge/>
          </w:tcPr>
          <w:p w14:paraId="1BF1837A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14E67438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1B4D9A4B" w14:textId="18E1437B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4E0DA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Цвет секций урны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2C81D" w14:textId="4825A1A6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Разноцветный (желтый, синий,</w:t>
            </w:r>
            <w:r w:rsidR="007B2224">
              <w:rPr>
                <w:sz w:val="16"/>
                <w:szCs w:val="16"/>
                <w:lang w:eastAsia="en-US"/>
              </w:rPr>
              <w:t xml:space="preserve"> </w:t>
            </w:r>
            <w:r w:rsidRPr="006C139C">
              <w:rPr>
                <w:sz w:val="16"/>
                <w:szCs w:val="16"/>
                <w:lang w:eastAsia="en-US"/>
              </w:rPr>
              <w:t>зеленый)</w:t>
            </w:r>
          </w:p>
        </w:tc>
        <w:tc>
          <w:tcPr>
            <w:tcW w:w="1605" w:type="dxa"/>
          </w:tcPr>
          <w:p w14:paraId="5153CDDC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sz w:val="22"/>
                <w:lang w:eastAsia="en-US"/>
              </w:rPr>
              <w:t>-</w:t>
            </w:r>
          </w:p>
        </w:tc>
        <w:tc>
          <w:tcPr>
            <w:tcW w:w="2252" w:type="dxa"/>
          </w:tcPr>
          <w:p w14:paraId="170D5C26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8" w:type="dxa"/>
            <w:vMerge/>
          </w:tcPr>
          <w:p w14:paraId="7694CE81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45C32D9D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25C084A7" w14:textId="77777777" w:rsidTr="006C139C">
        <w:tc>
          <w:tcPr>
            <w:tcW w:w="1732" w:type="dxa"/>
            <w:gridSpan w:val="2"/>
            <w:vMerge/>
          </w:tcPr>
          <w:p w14:paraId="4EE8DA60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2AACA648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560E6BB7" w14:textId="6805341A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73954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В комплекте 3 наклейки (бумага, пластик, стекло)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F09EF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1605" w:type="dxa"/>
          </w:tcPr>
          <w:p w14:paraId="1BDCD512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sz w:val="22"/>
                <w:lang w:eastAsia="en-US"/>
              </w:rPr>
              <w:t>-</w:t>
            </w:r>
          </w:p>
        </w:tc>
        <w:tc>
          <w:tcPr>
            <w:tcW w:w="2252" w:type="dxa"/>
          </w:tcPr>
          <w:p w14:paraId="01E6C357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8" w:type="dxa"/>
            <w:vMerge/>
          </w:tcPr>
          <w:p w14:paraId="0CE0A2F5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20D851A2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  <w:tr w:rsidR="006C139C" w:rsidRPr="006C139C" w14:paraId="4339FFFB" w14:textId="77777777" w:rsidTr="006C139C">
        <w:tc>
          <w:tcPr>
            <w:tcW w:w="1732" w:type="dxa"/>
            <w:gridSpan w:val="2"/>
            <w:vMerge/>
          </w:tcPr>
          <w:p w14:paraId="65ADD494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065" w:type="dxa"/>
            <w:vMerge/>
          </w:tcPr>
          <w:p w14:paraId="476531D1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419" w:type="dxa"/>
            <w:vMerge/>
          </w:tcPr>
          <w:p w14:paraId="58C130C5" w14:textId="3C73F405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8CAD7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left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Тип урны</w:t>
            </w:r>
          </w:p>
        </w:tc>
        <w:tc>
          <w:tcPr>
            <w:tcW w:w="17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A4257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  <w:lang w:eastAsia="en-US"/>
              </w:rPr>
            </w:pPr>
            <w:r w:rsidRPr="006C139C">
              <w:rPr>
                <w:sz w:val="16"/>
                <w:szCs w:val="16"/>
                <w:lang w:eastAsia="en-US"/>
              </w:rPr>
              <w:t>Напольная</w:t>
            </w:r>
          </w:p>
        </w:tc>
        <w:tc>
          <w:tcPr>
            <w:tcW w:w="1605" w:type="dxa"/>
          </w:tcPr>
          <w:p w14:paraId="1B9FF234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252" w:type="dxa"/>
            <w:vAlign w:val="center"/>
          </w:tcPr>
          <w:p w14:paraId="621B6C43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6"/>
                <w:szCs w:val="16"/>
              </w:rPr>
            </w:pPr>
            <w:r w:rsidRPr="006C139C">
              <w:rPr>
                <w:bCs/>
                <w:sz w:val="16"/>
                <w:szCs w:val="16"/>
              </w:rPr>
              <w:t xml:space="preserve">Значение характеристики не </w:t>
            </w:r>
            <w:r w:rsidRPr="006C139C">
              <w:rPr>
                <w:bCs/>
                <w:sz w:val="16"/>
                <w:szCs w:val="16"/>
              </w:rPr>
              <w:lastRenderedPageBreak/>
              <w:t>может изменяться участником закупки</w:t>
            </w:r>
          </w:p>
        </w:tc>
        <w:tc>
          <w:tcPr>
            <w:tcW w:w="1158" w:type="dxa"/>
            <w:vMerge/>
          </w:tcPr>
          <w:p w14:paraId="51152918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1210" w:type="dxa"/>
            <w:vMerge/>
          </w:tcPr>
          <w:p w14:paraId="33D666FE" w14:textId="77777777" w:rsidR="006C139C" w:rsidRPr="006C139C" w:rsidRDefault="006C139C" w:rsidP="006C13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</w:rPr>
            </w:pPr>
          </w:p>
        </w:tc>
      </w:tr>
    </w:tbl>
    <w:p w14:paraId="69A33885" w14:textId="77777777" w:rsidR="006C139C" w:rsidRDefault="006C139C" w:rsidP="00CC1B6A">
      <w:pPr>
        <w:jc w:val="center"/>
        <w:rPr>
          <w:rFonts w:eastAsia="Calibri"/>
          <w:sz w:val="22"/>
          <w:lang w:eastAsia="en-US"/>
        </w:rPr>
      </w:pPr>
    </w:p>
    <w:p w14:paraId="35BC264D" w14:textId="77777777" w:rsidR="006C139C" w:rsidRDefault="006C139C" w:rsidP="00CC1B6A">
      <w:pPr>
        <w:jc w:val="center"/>
        <w:rPr>
          <w:rFonts w:eastAsia="Calibri"/>
          <w:sz w:val="22"/>
          <w:lang w:eastAsia="en-US"/>
        </w:rPr>
      </w:pPr>
    </w:p>
    <w:p w14:paraId="06FB319A" w14:textId="1ED54B34" w:rsidR="00C8139E" w:rsidRPr="00C50423" w:rsidRDefault="00C8139E" w:rsidP="007B2224">
      <w:pPr>
        <w:widowControl w:val="0"/>
        <w:numPr>
          <w:ilvl w:val="0"/>
          <w:numId w:val="5"/>
        </w:numPr>
        <w:spacing w:line="259" w:lineRule="auto"/>
        <w:rPr>
          <w:b/>
          <w:bCs/>
          <w:i/>
          <w:snapToGrid w:val="0"/>
          <w:color w:val="000000"/>
          <w:sz w:val="22"/>
          <w:szCs w:val="22"/>
        </w:rPr>
      </w:pPr>
      <w:r w:rsidRPr="00C50423">
        <w:rPr>
          <w:sz w:val="22"/>
          <w:szCs w:val="22"/>
        </w:rPr>
        <w:t xml:space="preserve">Условия поставки: Поставщик осуществляет </w:t>
      </w:r>
      <w:r w:rsidR="00C50423" w:rsidRPr="00C50423">
        <w:rPr>
          <w:sz w:val="22"/>
          <w:szCs w:val="22"/>
        </w:rPr>
        <w:t>поставку</w:t>
      </w:r>
      <w:r w:rsidRPr="00C50423">
        <w:rPr>
          <w:sz w:val="22"/>
          <w:szCs w:val="22"/>
        </w:rPr>
        <w:t xml:space="preserve"> Товара до места поставки (в том числе до кабинета, склада и т.п.) самостоятельно и за свой счёт. Поставка осуществляется в рабочее время Грузополучателя: понедельник - четверг с 9:00 до 12:00, с 14:00 до 16:00; пятница с 9:00 до 12:00</w:t>
      </w:r>
      <w:r w:rsidR="00CB0BCE">
        <w:rPr>
          <w:sz w:val="22"/>
          <w:szCs w:val="22"/>
        </w:rPr>
        <w:t xml:space="preserve"> </w:t>
      </w:r>
      <w:r w:rsidRPr="00C50423">
        <w:rPr>
          <w:sz w:val="22"/>
          <w:szCs w:val="22"/>
        </w:rPr>
        <w:t xml:space="preserve">(время местное) в течении </w:t>
      </w:r>
      <w:r w:rsidR="00CB0BCE">
        <w:rPr>
          <w:sz w:val="22"/>
          <w:szCs w:val="22"/>
        </w:rPr>
        <w:t>2</w:t>
      </w:r>
      <w:r w:rsidR="00C50423" w:rsidRPr="00C50423">
        <w:rPr>
          <w:sz w:val="22"/>
          <w:szCs w:val="22"/>
        </w:rPr>
        <w:t xml:space="preserve"> (</w:t>
      </w:r>
      <w:r w:rsidR="00CB0BCE">
        <w:rPr>
          <w:sz w:val="22"/>
          <w:szCs w:val="22"/>
        </w:rPr>
        <w:t>двух</w:t>
      </w:r>
      <w:r w:rsidR="00C50423" w:rsidRPr="00C50423">
        <w:rPr>
          <w:sz w:val="22"/>
          <w:szCs w:val="22"/>
        </w:rPr>
        <w:t>)</w:t>
      </w:r>
      <w:r w:rsidRPr="00C50423">
        <w:rPr>
          <w:sz w:val="22"/>
          <w:szCs w:val="22"/>
        </w:rPr>
        <w:t xml:space="preserve"> рабочих дней после </w:t>
      </w:r>
      <w:r w:rsidR="005A0914">
        <w:rPr>
          <w:sz w:val="22"/>
          <w:szCs w:val="22"/>
        </w:rPr>
        <w:t>регистрации</w:t>
      </w:r>
      <w:r w:rsidRPr="00C50423">
        <w:rPr>
          <w:sz w:val="22"/>
          <w:szCs w:val="22"/>
        </w:rPr>
        <w:t xml:space="preserve"> Контракта.</w:t>
      </w:r>
    </w:p>
    <w:p w14:paraId="2A627E9B" w14:textId="6631FD41" w:rsidR="00C50423" w:rsidRPr="004A7F96" w:rsidRDefault="00C50423" w:rsidP="007B2224">
      <w:pPr>
        <w:widowControl w:val="0"/>
        <w:numPr>
          <w:ilvl w:val="0"/>
          <w:numId w:val="5"/>
        </w:numPr>
        <w:spacing w:line="259" w:lineRule="auto"/>
        <w:rPr>
          <w:b/>
          <w:bCs/>
          <w:i/>
          <w:snapToGrid w:val="0"/>
          <w:color w:val="000000"/>
          <w:sz w:val="22"/>
          <w:szCs w:val="22"/>
        </w:rPr>
      </w:pPr>
      <w:r w:rsidRPr="00C50423">
        <w:rPr>
          <w:sz w:val="22"/>
          <w:szCs w:val="22"/>
        </w:rPr>
        <w:t xml:space="preserve">В стоимость Товара входят все расходы Поставщика, необходимые для поставки Товара. </w:t>
      </w:r>
    </w:p>
    <w:p w14:paraId="2E2336BB" w14:textId="4E5819E7" w:rsidR="00C8139E" w:rsidRPr="004A7F96" w:rsidRDefault="00C50423" w:rsidP="007B2224">
      <w:pPr>
        <w:pStyle w:val="a4"/>
        <w:widowControl w:val="0"/>
        <w:numPr>
          <w:ilvl w:val="0"/>
          <w:numId w:val="5"/>
        </w:numPr>
        <w:spacing w:line="259" w:lineRule="auto"/>
        <w:jc w:val="both"/>
        <w:rPr>
          <w:bCs/>
          <w:snapToGrid w:val="0"/>
          <w:color w:val="000000"/>
          <w:sz w:val="22"/>
          <w:szCs w:val="22"/>
        </w:rPr>
      </w:pPr>
      <w:r w:rsidRPr="004A7F96">
        <w:rPr>
          <w:bCs/>
          <w:snapToGrid w:val="0"/>
          <w:color w:val="000000"/>
          <w:sz w:val="22"/>
          <w:szCs w:val="22"/>
        </w:rPr>
        <w:t>В соответствии с требованиями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КТРУ), для детального описания закупаемого товара, отвечающего требованиям Заказчика, и в целях улучшения качества выполнения своих функциональных обязанностей, помимо показателей, которые применялись Заказчиком из КТРУ, были использованы показатели с дополнительными функциональными, техническими и качественными характеристиками, не внесенными в КТРУ. Дополнительные характеристики к товару позволяют максимально удовлетворить потребность заказчика и дополняют характеристики закупаемого товара, не изменяя и не противореча характеристикам, указанным в КТРУ.</w:t>
      </w:r>
    </w:p>
    <w:sectPr w:rsidR="00C8139E" w:rsidRPr="004A7F96" w:rsidSect="00F427D4">
      <w:footerReference w:type="default" r:id="rId9"/>
      <w:pgSz w:w="16840" w:h="11907" w:orient="landscape"/>
      <w:pgMar w:top="851" w:right="1134" w:bottom="425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A85B74" w14:textId="77777777" w:rsidR="003B6449" w:rsidRDefault="003B6449" w:rsidP="004F63BE">
      <w:r>
        <w:separator/>
      </w:r>
    </w:p>
  </w:endnote>
  <w:endnote w:type="continuationSeparator" w:id="0">
    <w:p w14:paraId="0A033D34" w14:textId="77777777" w:rsidR="003B6449" w:rsidRDefault="003B6449" w:rsidP="004F6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5826361"/>
      <w:docPartObj>
        <w:docPartGallery w:val="Page Numbers (Bottom of Page)"/>
        <w:docPartUnique/>
      </w:docPartObj>
    </w:sdtPr>
    <w:sdtEndPr/>
    <w:sdtContent>
      <w:p w14:paraId="3B54B6FD" w14:textId="1EDE4FA9" w:rsidR="00B0690F" w:rsidRDefault="00B0690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4716">
          <w:rPr>
            <w:noProof/>
          </w:rPr>
          <w:t>2</w:t>
        </w:r>
        <w:r>
          <w:fldChar w:fldCharType="end"/>
        </w:r>
      </w:p>
    </w:sdtContent>
  </w:sdt>
  <w:p w14:paraId="7CF95F61" w14:textId="77777777" w:rsidR="00B0690F" w:rsidRDefault="00B0690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CAF3A" w14:textId="77777777" w:rsidR="003B6449" w:rsidRDefault="003B6449" w:rsidP="004F63BE">
      <w:r>
        <w:separator/>
      </w:r>
    </w:p>
  </w:footnote>
  <w:footnote w:type="continuationSeparator" w:id="0">
    <w:p w14:paraId="70942B47" w14:textId="77777777" w:rsidR="003B6449" w:rsidRDefault="003B6449" w:rsidP="004F63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4186BFE"/>
    <w:multiLevelType w:val="multilevel"/>
    <w:tmpl w:val="7D14F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C25CDE"/>
    <w:multiLevelType w:val="hybridMultilevel"/>
    <w:tmpl w:val="A6C6A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D05C6"/>
    <w:multiLevelType w:val="multilevel"/>
    <w:tmpl w:val="64BE5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29427A"/>
    <w:multiLevelType w:val="multilevel"/>
    <w:tmpl w:val="1C8EB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B6A"/>
    <w:rsid w:val="00001DB4"/>
    <w:rsid w:val="00021B31"/>
    <w:rsid w:val="00022944"/>
    <w:rsid w:val="00034716"/>
    <w:rsid w:val="000350C7"/>
    <w:rsid w:val="000361E4"/>
    <w:rsid w:val="00086475"/>
    <w:rsid w:val="00094B15"/>
    <w:rsid w:val="00097481"/>
    <w:rsid w:val="000E16BB"/>
    <w:rsid w:val="000E398B"/>
    <w:rsid w:val="000F32A9"/>
    <w:rsid w:val="00117AF8"/>
    <w:rsid w:val="00127D78"/>
    <w:rsid w:val="001320B2"/>
    <w:rsid w:val="00134309"/>
    <w:rsid w:val="0013789A"/>
    <w:rsid w:val="00165E47"/>
    <w:rsid w:val="00182BB2"/>
    <w:rsid w:val="001861DB"/>
    <w:rsid w:val="001962C2"/>
    <w:rsid w:val="00197099"/>
    <w:rsid w:val="001B0451"/>
    <w:rsid w:val="001D73EE"/>
    <w:rsid w:val="00212A83"/>
    <w:rsid w:val="0022083C"/>
    <w:rsid w:val="00251114"/>
    <w:rsid w:val="00251F5D"/>
    <w:rsid w:val="0025643F"/>
    <w:rsid w:val="002E5BFC"/>
    <w:rsid w:val="002E6EC6"/>
    <w:rsid w:val="00305375"/>
    <w:rsid w:val="00375AF3"/>
    <w:rsid w:val="00381B6A"/>
    <w:rsid w:val="003B319D"/>
    <w:rsid w:val="003B5624"/>
    <w:rsid w:val="003B6449"/>
    <w:rsid w:val="003C567C"/>
    <w:rsid w:val="003C6013"/>
    <w:rsid w:val="003C67FC"/>
    <w:rsid w:val="003E29B0"/>
    <w:rsid w:val="003F75A2"/>
    <w:rsid w:val="004027F8"/>
    <w:rsid w:val="0041092E"/>
    <w:rsid w:val="00416510"/>
    <w:rsid w:val="004219A7"/>
    <w:rsid w:val="00431891"/>
    <w:rsid w:val="00463BBF"/>
    <w:rsid w:val="004961A4"/>
    <w:rsid w:val="00496297"/>
    <w:rsid w:val="00496710"/>
    <w:rsid w:val="004A7F96"/>
    <w:rsid w:val="004B45A9"/>
    <w:rsid w:val="004C33D0"/>
    <w:rsid w:val="004F1D31"/>
    <w:rsid w:val="004F63BE"/>
    <w:rsid w:val="0057275E"/>
    <w:rsid w:val="00576D99"/>
    <w:rsid w:val="005A0914"/>
    <w:rsid w:val="005B6131"/>
    <w:rsid w:val="005D77E7"/>
    <w:rsid w:val="005F34F0"/>
    <w:rsid w:val="005F6840"/>
    <w:rsid w:val="005F7BFC"/>
    <w:rsid w:val="006724BD"/>
    <w:rsid w:val="006C0875"/>
    <w:rsid w:val="006C139C"/>
    <w:rsid w:val="006E06C3"/>
    <w:rsid w:val="006E6268"/>
    <w:rsid w:val="006F2673"/>
    <w:rsid w:val="007071F1"/>
    <w:rsid w:val="007115D3"/>
    <w:rsid w:val="007640B8"/>
    <w:rsid w:val="007B2224"/>
    <w:rsid w:val="007C1626"/>
    <w:rsid w:val="007D0BEF"/>
    <w:rsid w:val="007F22C4"/>
    <w:rsid w:val="00811CD7"/>
    <w:rsid w:val="00814C1B"/>
    <w:rsid w:val="008212B4"/>
    <w:rsid w:val="00832A51"/>
    <w:rsid w:val="00833491"/>
    <w:rsid w:val="008500F5"/>
    <w:rsid w:val="00854551"/>
    <w:rsid w:val="008669BE"/>
    <w:rsid w:val="008A2BD9"/>
    <w:rsid w:val="008A7329"/>
    <w:rsid w:val="008C3FD3"/>
    <w:rsid w:val="008D354E"/>
    <w:rsid w:val="008F2E88"/>
    <w:rsid w:val="008F4423"/>
    <w:rsid w:val="009053DA"/>
    <w:rsid w:val="009264CB"/>
    <w:rsid w:val="00933CF4"/>
    <w:rsid w:val="009353AF"/>
    <w:rsid w:val="009475D2"/>
    <w:rsid w:val="00963A12"/>
    <w:rsid w:val="009819AF"/>
    <w:rsid w:val="00997F46"/>
    <w:rsid w:val="009A4EA8"/>
    <w:rsid w:val="009C60D3"/>
    <w:rsid w:val="009F10BC"/>
    <w:rsid w:val="009F7944"/>
    <w:rsid w:val="00A16C92"/>
    <w:rsid w:val="00A335B3"/>
    <w:rsid w:val="00A40612"/>
    <w:rsid w:val="00A8453B"/>
    <w:rsid w:val="00AB21B5"/>
    <w:rsid w:val="00B0405A"/>
    <w:rsid w:val="00B0690F"/>
    <w:rsid w:val="00B40074"/>
    <w:rsid w:val="00B9462F"/>
    <w:rsid w:val="00BA5D6C"/>
    <w:rsid w:val="00BB1114"/>
    <w:rsid w:val="00BB485E"/>
    <w:rsid w:val="00BC7842"/>
    <w:rsid w:val="00BD4B7F"/>
    <w:rsid w:val="00BE4FB3"/>
    <w:rsid w:val="00BF5D4E"/>
    <w:rsid w:val="00C50423"/>
    <w:rsid w:val="00C52A18"/>
    <w:rsid w:val="00C63A70"/>
    <w:rsid w:val="00C67DF9"/>
    <w:rsid w:val="00C71C8C"/>
    <w:rsid w:val="00C8139E"/>
    <w:rsid w:val="00C83ACD"/>
    <w:rsid w:val="00CA1732"/>
    <w:rsid w:val="00CA57B6"/>
    <w:rsid w:val="00CA758D"/>
    <w:rsid w:val="00CB0BCE"/>
    <w:rsid w:val="00CC0134"/>
    <w:rsid w:val="00CC1B6A"/>
    <w:rsid w:val="00CC23F2"/>
    <w:rsid w:val="00CF12C1"/>
    <w:rsid w:val="00CF3B57"/>
    <w:rsid w:val="00D0385A"/>
    <w:rsid w:val="00D045FC"/>
    <w:rsid w:val="00D125BB"/>
    <w:rsid w:val="00D2098E"/>
    <w:rsid w:val="00D25A14"/>
    <w:rsid w:val="00D51CC0"/>
    <w:rsid w:val="00D71118"/>
    <w:rsid w:val="00D858ED"/>
    <w:rsid w:val="00D875C8"/>
    <w:rsid w:val="00D878F3"/>
    <w:rsid w:val="00DA45BA"/>
    <w:rsid w:val="00DD02EE"/>
    <w:rsid w:val="00DF62EE"/>
    <w:rsid w:val="00E12198"/>
    <w:rsid w:val="00E17C99"/>
    <w:rsid w:val="00E27D2E"/>
    <w:rsid w:val="00E87555"/>
    <w:rsid w:val="00E908EA"/>
    <w:rsid w:val="00E94776"/>
    <w:rsid w:val="00ED21E2"/>
    <w:rsid w:val="00EF64D9"/>
    <w:rsid w:val="00F136FA"/>
    <w:rsid w:val="00F31FFA"/>
    <w:rsid w:val="00F427D4"/>
    <w:rsid w:val="00FA14C7"/>
    <w:rsid w:val="00FB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45A92"/>
  <w15:docId w15:val="{8F8D5ABD-4066-4F49-82C2-B12406F7C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E88"/>
    <w:pPr>
      <w:jc w:val="both"/>
    </w:pPr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A76AE4"/>
    <w:pPr>
      <w:keepNext/>
      <w:tabs>
        <w:tab w:val="left" w:pos="0"/>
      </w:tabs>
      <w:suppressAutoHyphens/>
      <w:spacing w:before="240" w:after="60"/>
      <w:jc w:val="center"/>
      <w:outlineLvl w:val="0"/>
    </w:pPr>
    <w:rPr>
      <w:b/>
      <w:kern w:val="1"/>
      <w:sz w:val="32"/>
      <w:lang w:eastAsia="zh-CN"/>
    </w:rPr>
  </w:style>
  <w:style w:type="paragraph" w:styleId="2">
    <w:name w:val="heading 2"/>
    <w:basedOn w:val="a"/>
    <w:next w:val="a"/>
    <w:link w:val="20"/>
    <w:qFormat/>
    <w:rsid w:val="00A76AE4"/>
    <w:pPr>
      <w:keepNext/>
      <w:tabs>
        <w:tab w:val="left" w:pos="0"/>
      </w:tabs>
      <w:suppressAutoHyphens/>
      <w:spacing w:after="60"/>
      <w:jc w:val="center"/>
      <w:outlineLvl w:val="1"/>
    </w:pPr>
    <w:rPr>
      <w:b/>
      <w:sz w:val="30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60D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A76AE4"/>
    <w:pPr>
      <w:suppressAutoHyphens/>
      <w:spacing w:before="240" w:after="60"/>
      <w:jc w:val="left"/>
      <w:outlineLvl w:val="4"/>
    </w:pPr>
    <w:rPr>
      <w:b/>
      <w:bCs/>
      <w:i/>
      <w:iCs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6AE4"/>
    <w:rPr>
      <w:b/>
      <w:kern w:val="1"/>
      <w:sz w:val="32"/>
      <w:lang w:eastAsia="zh-CN"/>
    </w:rPr>
  </w:style>
  <w:style w:type="character" w:customStyle="1" w:styleId="20">
    <w:name w:val="Заголовок 2 Знак"/>
    <w:basedOn w:val="a0"/>
    <w:link w:val="2"/>
    <w:rsid w:val="00A76AE4"/>
    <w:rPr>
      <w:b/>
      <w:sz w:val="30"/>
      <w:lang w:eastAsia="zh-CN"/>
    </w:rPr>
  </w:style>
  <w:style w:type="character" w:customStyle="1" w:styleId="50">
    <w:name w:val="Заголовок 5 Знак"/>
    <w:basedOn w:val="a0"/>
    <w:link w:val="5"/>
    <w:rsid w:val="00A76AE4"/>
    <w:rPr>
      <w:b/>
      <w:bCs/>
      <w:i/>
      <w:iCs/>
      <w:sz w:val="26"/>
      <w:szCs w:val="26"/>
      <w:lang w:eastAsia="zh-CN"/>
    </w:rPr>
  </w:style>
  <w:style w:type="paragraph" w:styleId="a3">
    <w:name w:val="caption"/>
    <w:basedOn w:val="a"/>
    <w:qFormat/>
    <w:rsid w:val="00A76AE4"/>
    <w:pPr>
      <w:suppressLineNumbers/>
      <w:suppressAutoHyphens/>
      <w:spacing w:before="120" w:after="120"/>
      <w:jc w:val="left"/>
    </w:pPr>
    <w:rPr>
      <w:rFonts w:cs="Mangal"/>
      <w:i/>
      <w:iCs/>
      <w:sz w:val="24"/>
      <w:szCs w:val="24"/>
      <w:lang w:eastAsia="zh-CN"/>
    </w:rPr>
  </w:style>
  <w:style w:type="paragraph" w:styleId="a4">
    <w:name w:val="List Paragraph"/>
    <w:basedOn w:val="a"/>
    <w:qFormat/>
    <w:rsid w:val="00A76AE4"/>
    <w:pPr>
      <w:suppressAutoHyphens/>
      <w:ind w:left="708"/>
      <w:jc w:val="left"/>
    </w:pPr>
    <w:rPr>
      <w:sz w:val="24"/>
      <w:szCs w:val="24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2859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5958"/>
    <w:rPr>
      <w:rFonts w:ascii="Tahom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4F63BE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4F63B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F63BE"/>
    <w:rPr>
      <w:sz w:val="28"/>
      <w:lang w:eastAsia="ru-RU"/>
    </w:rPr>
  </w:style>
  <w:style w:type="paragraph" w:styleId="aa">
    <w:name w:val="footer"/>
    <w:basedOn w:val="a"/>
    <w:link w:val="ab"/>
    <w:uiPriority w:val="99"/>
    <w:unhideWhenUsed/>
    <w:rsid w:val="004F63B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F63BE"/>
    <w:rPr>
      <w:sz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C60D3"/>
    <w:rPr>
      <w:rFonts w:asciiTheme="majorHAnsi" w:eastAsiaTheme="majorEastAsia" w:hAnsiTheme="majorHAnsi" w:cstheme="majorBidi"/>
      <w:i/>
      <w:iCs/>
      <w:color w:val="365F91" w:themeColor="accent1" w:themeShade="BF"/>
      <w:sz w:val="28"/>
      <w:lang w:eastAsia="ru-RU"/>
    </w:rPr>
  </w:style>
  <w:style w:type="table" w:customStyle="1" w:styleId="11">
    <w:name w:val="Сетка таблицы1"/>
    <w:basedOn w:val="a1"/>
    <w:next w:val="ac"/>
    <w:uiPriority w:val="39"/>
    <w:rsid w:val="006C139C"/>
    <w:rPr>
      <w:rFonts w:ascii="Calibri" w:eastAsia="Calibri" w:hAnsi="Calibri" w:cs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59"/>
    <w:rsid w:val="006C1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9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3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43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46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289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950705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74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9689672">
                                          <w:marLeft w:val="0"/>
                                          <w:marRight w:val="0"/>
                                          <w:marTop w:val="3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491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85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5396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95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726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7469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0355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5770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9863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2276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4083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129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2207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8632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6686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161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1360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2317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72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402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4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08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755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389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026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73036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3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ktru-description.html?itemId=91439&amp;backUrl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65B00-1A59-4247-BB3D-28695F741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</dc:creator>
  <cp:lastModifiedBy>goszakaz8</cp:lastModifiedBy>
  <cp:revision>7</cp:revision>
  <cp:lastPrinted>2024-04-18T09:55:00Z</cp:lastPrinted>
  <dcterms:created xsi:type="dcterms:W3CDTF">2024-04-18T08:25:00Z</dcterms:created>
  <dcterms:modified xsi:type="dcterms:W3CDTF">2024-07-09T12:56:00Z</dcterms:modified>
</cp:coreProperties>
</file>