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2D4" w:rsidRDefault="009472D4" w:rsidP="00481AC0">
      <w:pPr>
        <w:shd w:val="clear" w:color="auto" w:fill="FFFFFF"/>
        <w:spacing w:line="228" w:lineRule="auto"/>
        <w:ind w:right="252"/>
        <w:rPr>
          <w:i/>
          <w:sz w:val="20"/>
        </w:rPr>
      </w:pPr>
    </w:p>
    <w:p w:rsidR="00F51C1E" w:rsidRDefault="00F51C1E" w:rsidP="00F51C1E">
      <w:pPr>
        <w:shd w:val="clear" w:color="auto" w:fill="FFFFFF"/>
        <w:spacing w:line="228" w:lineRule="auto"/>
        <w:ind w:left="11482" w:right="252"/>
        <w:jc w:val="center"/>
        <w:rPr>
          <w:i/>
          <w:sz w:val="20"/>
        </w:rPr>
      </w:pPr>
      <w:r>
        <w:rPr>
          <w:i/>
          <w:sz w:val="20"/>
        </w:rPr>
        <w:t xml:space="preserve">Приложение №1 к </w:t>
      </w:r>
      <w:r w:rsidR="00DC51AE">
        <w:rPr>
          <w:i/>
          <w:sz w:val="20"/>
        </w:rPr>
        <w:t>заявке</w:t>
      </w:r>
    </w:p>
    <w:p w:rsidR="00DC51AE" w:rsidRPr="007D1AC3" w:rsidRDefault="00DC51AE" w:rsidP="00DC51AE">
      <w:pPr>
        <w:pStyle w:val="a8"/>
        <w:jc w:val="center"/>
        <w:rPr>
          <w:rFonts w:ascii="Times New Roman" w:hAnsi="Times New Roman" w:cs="Times New Roman"/>
          <w:b/>
        </w:rPr>
      </w:pPr>
      <w:r w:rsidRPr="007D1AC3">
        <w:rPr>
          <w:rFonts w:ascii="Times New Roman" w:hAnsi="Times New Roman" w:cs="Times New Roman"/>
          <w:b/>
        </w:rPr>
        <w:t xml:space="preserve">Расчет цены контракта </w:t>
      </w:r>
    </w:p>
    <w:p w:rsidR="00DC51AE" w:rsidRPr="007D1AC3" w:rsidRDefault="00DC51AE" w:rsidP="00DC51AE">
      <w:pPr>
        <w:pStyle w:val="a8"/>
        <w:jc w:val="center"/>
        <w:rPr>
          <w:rFonts w:ascii="Times New Roman" w:hAnsi="Times New Roman" w:cs="Times New Roman"/>
          <w:b/>
        </w:rPr>
      </w:pPr>
      <w:r w:rsidRPr="007D1AC3">
        <w:rPr>
          <w:rFonts w:ascii="Times New Roman" w:hAnsi="Times New Roman" w:cs="Times New Roman"/>
          <w:b/>
        </w:rPr>
        <w:t>- спецификация</w:t>
      </w:r>
    </w:p>
    <w:p w:rsidR="009472D4" w:rsidRDefault="009472D4" w:rsidP="00DC51AE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tbl>
      <w:tblPr>
        <w:tblW w:w="4829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2556"/>
        <w:gridCol w:w="434"/>
        <w:gridCol w:w="2996"/>
        <w:gridCol w:w="4393"/>
        <w:gridCol w:w="878"/>
        <w:gridCol w:w="962"/>
        <w:gridCol w:w="1059"/>
        <w:gridCol w:w="1276"/>
      </w:tblGrid>
      <w:tr w:rsidR="00DC51AE" w:rsidRPr="00BC2511" w:rsidTr="00CA796D"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AE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DC51AE" w:rsidRPr="00DC51AE" w:rsidRDefault="00DC51AE" w:rsidP="00DC51AE">
            <w:pPr>
              <w:ind w:firstLine="708"/>
              <w:rPr>
                <w:sz w:val="22"/>
                <w:szCs w:val="22"/>
                <w:lang w:eastAsia="en-US"/>
              </w:rPr>
            </w:pPr>
            <w:r w:rsidRPr="00CA16CB">
              <w:rPr>
                <w:b/>
                <w:sz w:val="20"/>
                <w:szCs w:val="20"/>
              </w:rPr>
              <w:t>ОКПД 2/ КТРУ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color w:val="000000"/>
                <w:sz w:val="22"/>
                <w:szCs w:val="22"/>
                <w:lang w:eastAsia="en-US"/>
              </w:rPr>
              <w:t>Технические, функциональные характеристики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color w:val="000000"/>
                <w:sz w:val="22"/>
                <w:szCs w:val="22"/>
                <w:lang w:eastAsia="en-US"/>
              </w:rPr>
              <w:t>(потребительские свойства) товара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Кол-во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Цена за ед.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 xml:space="preserve"> (руб.)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 xml:space="preserve">Сумма </w:t>
            </w:r>
            <w:r w:rsidRPr="00BC2511">
              <w:rPr>
                <w:b/>
                <w:sz w:val="22"/>
                <w:szCs w:val="22"/>
                <w:lang w:eastAsia="en-US"/>
              </w:rPr>
              <w:br/>
              <w:t>(руб.)</w:t>
            </w:r>
          </w:p>
        </w:tc>
      </w:tr>
      <w:tr w:rsidR="00481AC0" w:rsidRPr="00BC2511" w:rsidTr="00481AC0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C0" w:rsidRPr="00BC2511" w:rsidRDefault="00481AC0" w:rsidP="00481AC0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2511">
              <w:rPr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91" w:type="pct"/>
            <w:gridSpan w:val="2"/>
            <w:vAlign w:val="center"/>
          </w:tcPr>
          <w:p w:rsidR="00481AC0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 xml:space="preserve">Фурнитура для </w:t>
            </w:r>
            <w:r>
              <w:rPr>
                <w:sz w:val="22"/>
                <w:szCs w:val="22"/>
              </w:rPr>
              <w:t>мебели пластмассовая</w:t>
            </w:r>
          </w:p>
          <w:p w:rsidR="00481AC0" w:rsidRPr="007B2971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29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25</w:t>
            </w:r>
            <w:r w:rsidRPr="00EA2BE1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993" w:type="pct"/>
            <w:vAlign w:val="center"/>
          </w:tcPr>
          <w:p w:rsidR="00481AC0" w:rsidRPr="00601F18" w:rsidRDefault="00481AC0" w:rsidP="00481AC0">
            <w:pPr>
              <w:jc w:val="center"/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Шайба пластиковая</w:t>
            </w:r>
          </w:p>
        </w:tc>
        <w:tc>
          <w:tcPr>
            <w:tcW w:w="1456" w:type="pct"/>
            <w:vAlign w:val="center"/>
          </w:tcPr>
          <w:p w:rsidR="00481AC0" w:rsidRPr="006606CB" w:rsidRDefault="00481AC0" w:rsidP="00481AC0">
            <w:pPr>
              <w:rPr>
                <w:color w:val="000000"/>
                <w:sz w:val="22"/>
                <w:szCs w:val="22"/>
              </w:rPr>
            </w:pPr>
            <w:r w:rsidRPr="006606CB">
              <w:rPr>
                <w:color w:val="000000"/>
                <w:sz w:val="22"/>
                <w:szCs w:val="22"/>
              </w:rPr>
              <w:t>Шайба пластиковая для обивки.</w:t>
            </w:r>
          </w:p>
          <w:p w:rsidR="00481AC0" w:rsidRPr="006606CB" w:rsidRDefault="00481AC0" w:rsidP="00481AC0">
            <w:pPr>
              <w:rPr>
                <w:color w:val="000000"/>
                <w:sz w:val="22"/>
                <w:szCs w:val="22"/>
              </w:rPr>
            </w:pPr>
            <w:r w:rsidRPr="006606CB">
              <w:rPr>
                <w:color w:val="000000"/>
                <w:sz w:val="22"/>
                <w:szCs w:val="22"/>
              </w:rPr>
              <w:t>Прозрачная.</w:t>
            </w:r>
          </w:p>
          <w:p w:rsidR="00481AC0" w:rsidRPr="00472A3E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color w:val="000000"/>
                <w:sz w:val="22"/>
                <w:szCs w:val="22"/>
              </w:rPr>
              <w:t>Внутренний диаметр: 4 мм.</w:t>
            </w:r>
          </w:p>
        </w:tc>
        <w:tc>
          <w:tcPr>
            <w:tcW w:w="291" w:type="pct"/>
            <w:vAlign w:val="center"/>
          </w:tcPr>
          <w:p w:rsidR="00481AC0" w:rsidRPr="00601F18" w:rsidRDefault="00481AC0" w:rsidP="00481AC0">
            <w:pPr>
              <w:jc w:val="center"/>
              <w:rPr>
                <w:sz w:val="22"/>
                <w:szCs w:val="22"/>
              </w:rPr>
            </w:pPr>
            <w:r w:rsidRPr="00601F18">
              <w:rPr>
                <w:sz w:val="22"/>
                <w:szCs w:val="22"/>
              </w:rPr>
              <w:t>шт.</w:t>
            </w:r>
          </w:p>
        </w:tc>
        <w:tc>
          <w:tcPr>
            <w:tcW w:w="319" w:type="pct"/>
            <w:vAlign w:val="center"/>
          </w:tcPr>
          <w:p w:rsidR="00481AC0" w:rsidRPr="00601F18" w:rsidRDefault="00481AC0" w:rsidP="00481AC0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6606CB" w:rsidRDefault="00481AC0" w:rsidP="00481AC0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606CB">
              <w:rPr>
                <w:color w:val="000000" w:themeColor="text1"/>
                <w:sz w:val="22"/>
                <w:szCs w:val="22"/>
              </w:rPr>
              <w:t>0,22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481AC0" w:rsidRDefault="00481AC0" w:rsidP="00481AC0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481AC0">
              <w:rPr>
                <w:sz w:val="22"/>
                <w:szCs w:val="22"/>
                <w:lang w:eastAsia="en-US"/>
              </w:rPr>
              <w:t>220,00</w:t>
            </w:r>
          </w:p>
        </w:tc>
      </w:tr>
      <w:tr w:rsidR="00481AC0" w:rsidRPr="00BC2511" w:rsidTr="00481AC0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BC2511" w:rsidRDefault="00481AC0" w:rsidP="00481AC0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91" w:type="pct"/>
            <w:gridSpan w:val="2"/>
            <w:vAlign w:val="center"/>
          </w:tcPr>
          <w:p w:rsidR="00481AC0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 xml:space="preserve">Фурнитура для </w:t>
            </w:r>
            <w:r>
              <w:rPr>
                <w:sz w:val="22"/>
                <w:szCs w:val="22"/>
              </w:rPr>
              <w:t>мебели пластмассовая</w:t>
            </w:r>
          </w:p>
          <w:p w:rsidR="00481AC0" w:rsidRPr="007B2971" w:rsidRDefault="00481AC0" w:rsidP="00481AC0">
            <w:pPr>
              <w:jc w:val="center"/>
              <w:rPr>
                <w:rFonts w:eastAsia="Calibri"/>
                <w:lang w:eastAsia="en-US"/>
              </w:rPr>
            </w:pPr>
            <w:r w:rsidRPr="00EA2BE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29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25</w:t>
            </w:r>
            <w:r w:rsidRPr="00EA2BE1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993" w:type="pct"/>
            <w:vAlign w:val="center"/>
          </w:tcPr>
          <w:p w:rsidR="00481AC0" w:rsidRPr="00AE4EE4" w:rsidRDefault="00481AC0" w:rsidP="00481AC0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6606CB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Заглушка декоративная</w:t>
            </w:r>
          </w:p>
        </w:tc>
        <w:tc>
          <w:tcPr>
            <w:tcW w:w="1456" w:type="pct"/>
            <w:vAlign w:val="center"/>
          </w:tcPr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Заглушка декоративная по шуруп с шлицем PH2, PZ2.</w:t>
            </w:r>
          </w:p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Материал: пластик.</w:t>
            </w:r>
          </w:p>
          <w:p w:rsidR="00481AC0" w:rsidRPr="00472A3E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Цвет: бук.</w:t>
            </w:r>
          </w:p>
        </w:tc>
        <w:tc>
          <w:tcPr>
            <w:tcW w:w="291" w:type="pct"/>
            <w:vAlign w:val="center"/>
          </w:tcPr>
          <w:p w:rsidR="00481AC0" w:rsidRDefault="00481AC0" w:rsidP="00481AC0">
            <w:pPr>
              <w:jc w:val="center"/>
            </w:pPr>
            <w:r w:rsidRPr="009C51D9">
              <w:rPr>
                <w:sz w:val="22"/>
                <w:szCs w:val="22"/>
              </w:rPr>
              <w:t>шт</w:t>
            </w:r>
          </w:p>
        </w:tc>
        <w:tc>
          <w:tcPr>
            <w:tcW w:w="319" w:type="pct"/>
            <w:vAlign w:val="center"/>
          </w:tcPr>
          <w:p w:rsidR="00481AC0" w:rsidRPr="009207F0" w:rsidRDefault="00481AC0" w:rsidP="00481AC0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6606CB" w:rsidRDefault="00481AC0" w:rsidP="00481AC0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606CB">
              <w:rPr>
                <w:color w:val="000000" w:themeColor="text1"/>
                <w:sz w:val="22"/>
                <w:szCs w:val="22"/>
              </w:rPr>
              <w:t>0,28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481AC0" w:rsidRDefault="00481AC0" w:rsidP="00481AC0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481AC0">
              <w:rPr>
                <w:sz w:val="22"/>
                <w:szCs w:val="22"/>
                <w:lang w:eastAsia="en-US"/>
              </w:rPr>
              <w:t>280,00</w:t>
            </w:r>
          </w:p>
        </w:tc>
      </w:tr>
      <w:tr w:rsidR="00481AC0" w:rsidRPr="00BC2511" w:rsidTr="00481AC0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Default="00481AC0" w:rsidP="00481AC0">
            <w:pPr>
              <w:spacing w:line="252" w:lineRule="auto"/>
              <w:rPr>
                <w:bCs/>
                <w:sz w:val="22"/>
                <w:szCs w:val="22"/>
                <w:lang w:eastAsia="en-US"/>
              </w:rPr>
            </w:pPr>
          </w:p>
          <w:p w:rsidR="00481AC0" w:rsidRPr="00910A15" w:rsidRDefault="00481AC0" w:rsidP="00481AC0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910A15">
              <w:rPr>
                <w:bCs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991" w:type="pct"/>
            <w:gridSpan w:val="2"/>
            <w:vAlign w:val="center"/>
          </w:tcPr>
          <w:p w:rsidR="00481AC0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 xml:space="preserve">Фурнитура для </w:t>
            </w:r>
            <w:r>
              <w:rPr>
                <w:sz w:val="22"/>
                <w:szCs w:val="22"/>
              </w:rPr>
              <w:t>мебели пластмассовая</w:t>
            </w:r>
          </w:p>
          <w:p w:rsidR="00481AC0" w:rsidRPr="00B57264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29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25</w:t>
            </w:r>
            <w:r w:rsidRPr="00EA2BE1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993" w:type="pct"/>
            <w:vAlign w:val="center"/>
          </w:tcPr>
          <w:p w:rsidR="00481AC0" w:rsidRPr="00AE4EE4" w:rsidRDefault="00481AC0" w:rsidP="00481AC0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6606CB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Заглушка декоративная</w:t>
            </w:r>
          </w:p>
        </w:tc>
        <w:tc>
          <w:tcPr>
            <w:tcW w:w="1456" w:type="pct"/>
            <w:vAlign w:val="center"/>
          </w:tcPr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Заглушка декоративная по шуруп с шлицем PH2, PZ2.</w:t>
            </w:r>
          </w:p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Материал: пластик.</w:t>
            </w:r>
          </w:p>
          <w:p w:rsidR="00481AC0" w:rsidRPr="00472A3E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Цвет: сосна.</w:t>
            </w:r>
          </w:p>
        </w:tc>
        <w:tc>
          <w:tcPr>
            <w:tcW w:w="291" w:type="pct"/>
            <w:vAlign w:val="center"/>
          </w:tcPr>
          <w:p w:rsidR="00481AC0" w:rsidRDefault="00481AC0" w:rsidP="00481AC0">
            <w:pPr>
              <w:jc w:val="center"/>
            </w:pPr>
            <w:r w:rsidRPr="009C51D9">
              <w:rPr>
                <w:sz w:val="22"/>
                <w:szCs w:val="22"/>
              </w:rPr>
              <w:t>шт</w:t>
            </w:r>
          </w:p>
        </w:tc>
        <w:tc>
          <w:tcPr>
            <w:tcW w:w="319" w:type="pct"/>
            <w:vAlign w:val="center"/>
          </w:tcPr>
          <w:p w:rsidR="00481AC0" w:rsidRPr="00583BE3" w:rsidRDefault="00481AC0" w:rsidP="00481AC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6606CB" w:rsidRDefault="00481AC0" w:rsidP="00481AC0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606CB">
              <w:rPr>
                <w:color w:val="000000" w:themeColor="text1"/>
                <w:sz w:val="22"/>
                <w:szCs w:val="22"/>
                <w:lang w:eastAsia="en-US"/>
              </w:rPr>
              <w:t>0,31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481AC0" w:rsidRDefault="00481AC0" w:rsidP="00481AC0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481AC0">
              <w:rPr>
                <w:sz w:val="22"/>
                <w:szCs w:val="22"/>
                <w:lang w:eastAsia="en-US"/>
              </w:rPr>
              <w:t>310,00</w:t>
            </w:r>
          </w:p>
        </w:tc>
      </w:tr>
      <w:tr w:rsidR="00481AC0" w:rsidRPr="00BC2511" w:rsidTr="00481AC0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Default="00481AC0" w:rsidP="00481AC0">
            <w:pPr>
              <w:spacing w:line="252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991" w:type="pct"/>
            <w:gridSpan w:val="2"/>
            <w:vAlign w:val="center"/>
          </w:tcPr>
          <w:p w:rsidR="00481AC0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 xml:space="preserve">Фурнитура для </w:t>
            </w:r>
            <w:r>
              <w:rPr>
                <w:sz w:val="22"/>
                <w:szCs w:val="22"/>
              </w:rPr>
              <w:t>мебели пластмассовая</w:t>
            </w:r>
          </w:p>
          <w:p w:rsidR="00481AC0" w:rsidRPr="00EA2BE1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29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25</w:t>
            </w:r>
            <w:r w:rsidRPr="00EA2BE1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993" w:type="pct"/>
            <w:vAlign w:val="center"/>
          </w:tcPr>
          <w:p w:rsidR="00481AC0" w:rsidRPr="00EA2BE1" w:rsidRDefault="00481AC0" w:rsidP="00481AC0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6606CB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Заглушка декоративная</w:t>
            </w:r>
          </w:p>
        </w:tc>
        <w:tc>
          <w:tcPr>
            <w:tcW w:w="1456" w:type="pct"/>
            <w:vAlign w:val="center"/>
          </w:tcPr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Заглушка декоративная по шуруп с шлицем PH2, PZ2.</w:t>
            </w:r>
          </w:p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Материал: пластик.</w:t>
            </w:r>
          </w:p>
          <w:p w:rsidR="00481AC0" w:rsidRPr="00EA2BE1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Цвет: белый.</w:t>
            </w:r>
          </w:p>
        </w:tc>
        <w:tc>
          <w:tcPr>
            <w:tcW w:w="291" w:type="pct"/>
            <w:vAlign w:val="center"/>
          </w:tcPr>
          <w:p w:rsidR="00481AC0" w:rsidRPr="009C51D9" w:rsidRDefault="00481AC0" w:rsidP="00481AC0">
            <w:pPr>
              <w:jc w:val="center"/>
              <w:rPr>
                <w:sz w:val="22"/>
                <w:szCs w:val="22"/>
              </w:rPr>
            </w:pPr>
            <w:r w:rsidRPr="009C51D9">
              <w:rPr>
                <w:sz w:val="22"/>
                <w:szCs w:val="22"/>
              </w:rPr>
              <w:t>шт</w:t>
            </w:r>
          </w:p>
        </w:tc>
        <w:tc>
          <w:tcPr>
            <w:tcW w:w="319" w:type="pct"/>
            <w:vAlign w:val="center"/>
          </w:tcPr>
          <w:p w:rsidR="00481AC0" w:rsidRDefault="00481AC0" w:rsidP="00481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6606CB" w:rsidRDefault="00481AC0" w:rsidP="00481AC0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606CB">
              <w:rPr>
                <w:color w:val="000000" w:themeColor="text1"/>
                <w:sz w:val="22"/>
                <w:szCs w:val="22"/>
              </w:rPr>
              <w:t>0,30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481AC0" w:rsidRDefault="00481AC0" w:rsidP="00481AC0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481AC0">
              <w:rPr>
                <w:color w:val="000000"/>
                <w:sz w:val="22"/>
                <w:szCs w:val="22"/>
                <w:lang w:eastAsia="en-US"/>
              </w:rPr>
              <w:t>300,00</w:t>
            </w:r>
          </w:p>
        </w:tc>
      </w:tr>
      <w:tr w:rsidR="00481AC0" w:rsidRPr="00BC2511" w:rsidTr="00481AC0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Default="00481AC0" w:rsidP="00481AC0">
            <w:pPr>
              <w:spacing w:line="252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991" w:type="pct"/>
            <w:gridSpan w:val="2"/>
            <w:vAlign w:val="center"/>
          </w:tcPr>
          <w:p w:rsidR="00481AC0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 xml:space="preserve">Фурнитура для </w:t>
            </w:r>
            <w:r>
              <w:rPr>
                <w:sz w:val="22"/>
                <w:szCs w:val="22"/>
              </w:rPr>
              <w:t>мебели пластмассовая</w:t>
            </w:r>
          </w:p>
          <w:p w:rsidR="00481AC0" w:rsidRPr="00EA2BE1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29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25</w:t>
            </w:r>
            <w:r w:rsidRPr="00EA2BE1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993" w:type="pct"/>
            <w:vAlign w:val="center"/>
          </w:tcPr>
          <w:p w:rsidR="00481AC0" w:rsidRPr="00EA2BE1" w:rsidRDefault="00481AC0" w:rsidP="00481AC0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6606CB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Опора мебельная</w:t>
            </w:r>
          </w:p>
        </w:tc>
        <w:tc>
          <w:tcPr>
            <w:tcW w:w="1456" w:type="pct"/>
            <w:vAlign w:val="center"/>
          </w:tcPr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Опора мебельная.</w:t>
            </w:r>
          </w:p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 xml:space="preserve">Материал: пластик и метал. </w:t>
            </w:r>
          </w:p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Форма сечения: круг</w:t>
            </w:r>
          </w:p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Наличие регулировки по высоте.</w:t>
            </w:r>
          </w:p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Диаметр: 50 мм</w:t>
            </w:r>
          </w:p>
          <w:p w:rsidR="00481AC0" w:rsidRPr="006606CB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 xml:space="preserve">Длина: не менее 27 мм, но не более 37 мм. </w:t>
            </w:r>
          </w:p>
          <w:p w:rsidR="00481AC0" w:rsidRPr="00EA2BE1" w:rsidRDefault="00481AC0" w:rsidP="00481AC0">
            <w:pPr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Основной цвет: черный.</w:t>
            </w:r>
          </w:p>
        </w:tc>
        <w:tc>
          <w:tcPr>
            <w:tcW w:w="291" w:type="pct"/>
            <w:vAlign w:val="center"/>
          </w:tcPr>
          <w:p w:rsidR="00481AC0" w:rsidRPr="009C51D9" w:rsidRDefault="00481AC0" w:rsidP="00481AC0">
            <w:pPr>
              <w:jc w:val="center"/>
              <w:rPr>
                <w:sz w:val="22"/>
                <w:szCs w:val="22"/>
              </w:rPr>
            </w:pPr>
            <w:r w:rsidRPr="009C51D9">
              <w:rPr>
                <w:sz w:val="22"/>
                <w:szCs w:val="22"/>
              </w:rPr>
              <w:t>шт</w:t>
            </w:r>
          </w:p>
        </w:tc>
        <w:tc>
          <w:tcPr>
            <w:tcW w:w="319" w:type="pct"/>
            <w:vAlign w:val="center"/>
          </w:tcPr>
          <w:p w:rsidR="00481AC0" w:rsidRDefault="00481AC0" w:rsidP="00481AC0">
            <w:pPr>
              <w:jc w:val="center"/>
              <w:rPr>
                <w:color w:val="000000"/>
                <w:sz w:val="22"/>
                <w:szCs w:val="22"/>
              </w:rPr>
            </w:pPr>
            <w:r w:rsidRPr="006606CB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6606CB" w:rsidRDefault="00481AC0" w:rsidP="00481AC0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606CB">
              <w:rPr>
                <w:color w:val="000000" w:themeColor="text1"/>
                <w:sz w:val="22"/>
                <w:szCs w:val="22"/>
              </w:rPr>
              <w:t>21,84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481AC0" w:rsidRDefault="00481AC0" w:rsidP="00481AC0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2 184,00</w:t>
            </w:r>
          </w:p>
        </w:tc>
      </w:tr>
      <w:tr w:rsidR="00481AC0" w:rsidRPr="00BC2511" w:rsidTr="00481AC0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Default="00481AC0" w:rsidP="00481AC0">
            <w:pPr>
              <w:spacing w:line="252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991" w:type="pct"/>
            <w:gridSpan w:val="2"/>
            <w:vAlign w:val="center"/>
          </w:tcPr>
          <w:p w:rsidR="00481AC0" w:rsidRDefault="00481AC0" w:rsidP="00481AC0">
            <w:pPr>
              <w:jc w:val="center"/>
              <w:rPr>
                <w:sz w:val="22"/>
                <w:szCs w:val="22"/>
              </w:rPr>
            </w:pPr>
            <w:r w:rsidRPr="00EA2BE1">
              <w:rPr>
                <w:sz w:val="22"/>
                <w:szCs w:val="22"/>
              </w:rPr>
              <w:t xml:space="preserve">Фурнитура для </w:t>
            </w:r>
            <w:r>
              <w:rPr>
                <w:sz w:val="22"/>
                <w:szCs w:val="22"/>
              </w:rPr>
              <w:t>мебели пластмассовая</w:t>
            </w:r>
          </w:p>
          <w:p w:rsidR="00481AC0" w:rsidRPr="006606CB" w:rsidRDefault="00481AC0" w:rsidP="00481AC0">
            <w:pPr>
              <w:jc w:val="center"/>
            </w:pPr>
            <w:r w:rsidRPr="00EA2BE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29</w:t>
            </w:r>
            <w:r w:rsidRPr="00EA2BE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25</w:t>
            </w:r>
            <w:r w:rsidRPr="00EA2BE1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993" w:type="pct"/>
            <w:vAlign w:val="center"/>
          </w:tcPr>
          <w:p w:rsidR="00C41D31" w:rsidRPr="00C41D31" w:rsidRDefault="00C41D31" w:rsidP="00C41D31">
            <w:pPr>
              <w:pStyle w:val="1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C41D31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Опора меб</w:t>
            </w:r>
            <w:bookmarkStart w:id="0" w:name="_GoBack"/>
            <w:bookmarkEnd w:id="0"/>
            <w:r w:rsidRPr="00C41D31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ельная</w:t>
            </w:r>
          </w:p>
          <w:p w:rsidR="00481AC0" w:rsidRPr="00EA2BE1" w:rsidRDefault="00C41D31" w:rsidP="00C41D31">
            <w:pPr>
              <w:pStyle w:val="1"/>
              <w:spacing w:before="0" w:beforeAutospacing="0" w:after="0" w:afterAutospacing="0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C41D31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М6 17</w:t>
            </w:r>
          </w:p>
        </w:tc>
        <w:tc>
          <w:tcPr>
            <w:tcW w:w="1456" w:type="pct"/>
            <w:vAlign w:val="center"/>
          </w:tcPr>
          <w:p w:rsidR="00C41D31" w:rsidRPr="00C41D31" w:rsidRDefault="00C41D31" w:rsidP="00C41D31">
            <w:pPr>
              <w:rPr>
                <w:sz w:val="22"/>
                <w:szCs w:val="22"/>
              </w:rPr>
            </w:pPr>
            <w:r w:rsidRPr="00C41D31">
              <w:rPr>
                <w:sz w:val="22"/>
                <w:szCs w:val="22"/>
              </w:rPr>
              <w:t>Опора мебельная.</w:t>
            </w:r>
          </w:p>
          <w:p w:rsidR="00C41D31" w:rsidRPr="00C41D31" w:rsidRDefault="00C41D31" w:rsidP="00C41D31">
            <w:pPr>
              <w:rPr>
                <w:sz w:val="22"/>
                <w:szCs w:val="22"/>
              </w:rPr>
            </w:pPr>
            <w:r w:rsidRPr="00C41D31">
              <w:rPr>
                <w:sz w:val="22"/>
                <w:szCs w:val="22"/>
              </w:rPr>
              <w:t>Форма сечения: круг</w:t>
            </w:r>
          </w:p>
          <w:p w:rsidR="00C41D31" w:rsidRPr="00C41D31" w:rsidRDefault="00C41D31" w:rsidP="00C41D31">
            <w:pPr>
              <w:rPr>
                <w:sz w:val="22"/>
                <w:szCs w:val="22"/>
              </w:rPr>
            </w:pPr>
            <w:r w:rsidRPr="00C41D31">
              <w:rPr>
                <w:sz w:val="22"/>
                <w:szCs w:val="22"/>
              </w:rPr>
              <w:t>Материал: пластик и сталь</w:t>
            </w:r>
          </w:p>
          <w:p w:rsidR="00C41D31" w:rsidRPr="00C41D31" w:rsidRDefault="00C41D31" w:rsidP="00C41D31">
            <w:pPr>
              <w:rPr>
                <w:sz w:val="22"/>
                <w:szCs w:val="22"/>
              </w:rPr>
            </w:pPr>
            <w:r w:rsidRPr="00C41D31">
              <w:rPr>
                <w:sz w:val="22"/>
                <w:szCs w:val="22"/>
              </w:rPr>
              <w:t>Наличие регулировки по высоте.</w:t>
            </w:r>
          </w:p>
          <w:p w:rsidR="00C41D31" w:rsidRPr="00C41D31" w:rsidRDefault="00C41D31" w:rsidP="00C41D31">
            <w:pPr>
              <w:rPr>
                <w:sz w:val="22"/>
                <w:szCs w:val="22"/>
              </w:rPr>
            </w:pPr>
            <w:r w:rsidRPr="00C41D31">
              <w:rPr>
                <w:sz w:val="22"/>
                <w:szCs w:val="22"/>
              </w:rPr>
              <w:t>Диаметр: 20мм</w:t>
            </w:r>
          </w:p>
          <w:p w:rsidR="00C41D31" w:rsidRPr="00C41D31" w:rsidRDefault="00C41D31" w:rsidP="00C41D31">
            <w:pPr>
              <w:rPr>
                <w:sz w:val="22"/>
                <w:szCs w:val="22"/>
              </w:rPr>
            </w:pPr>
            <w:r w:rsidRPr="00C41D31">
              <w:rPr>
                <w:sz w:val="22"/>
                <w:szCs w:val="22"/>
              </w:rPr>
              <w:t xml:space="preserve">Длина: не менее 25 мм, но не более 30 мм. </w:t>
            </w:r>
          </w:p>
          <w:p w:rsidR="00481AC0" w:rsidRPr="00EA2BE1" w:rsidRDefault="00C41D31" w:rsidP="00C41D31">
            <w:pPr>
              <w:rPr>
                <w:sz w:val="22"/>
                <w:szCs w:val="22"/>
              </w:rPr>
            </w:pPr>
            <w:r w:rsidRPr="00C41D31">
              <w:rPr>
                <w:sz w:val="22"/>
                <w:szCs w:val="22"/>
              </w:rPr>
              <w:t>Основной цвет: черный.</w:t>
            </w:r>
          </w:p>
        </w:tc>
        <w:tc>
          <w:tcPr>
            <w:tcW w:w="291" w:type="pct"/>
            <w:vAlign w:val="center"/>
          </w:tcPr>
          <w:p w:rsidR="00481AC0" w:rsidRPr="009C51D9" w:rsidRDefault="00481AC0" w:rsidP="00481AC0">
            <w:pPr>
              <w:jc w:val="center"/>
              <w:rPr>
                <w:sz w:val="22"/>
                <w:szCs w:val="22"/>
              </w:rPr>
            </w:pPr>
            <w:r w:rsidRPr="009C51D9">
              <w:rPr>
                <w:sz w:val="22"/>
                <w:szCs w:val="22"/>
              </w:rPr>
              <w:t>шт</w:t>
            </w:r>
          </w:p>
        </w:tc>
        <w:tc>
          <w:tcPr>
            <w:tcW w:w="319" w:type="pct"/>
            <w:vAlign w:val="center"/>
          </w:tcPr>
          <w:p w:rsidR="00481AC0" w:rsidRDefault="00481AC0" w:rsidP="00481AC0">
            <w:pPr>
              <w:jc w:val="center"/>
              <w:rPr>
                <w:color w:val="000000"/>
                <w:sz w:val="22"/>
                <w:szCs w:val="22"/>
              </w:rPr>
            </w:pPr>
            <w:r w:rsidRPr="006606CB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6606CB" w:rsidRDefault="00481AC0" w:rsidP="00481AC0">
            <w:pPr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6606CB">
              <w:rPr>
                <w:color w:val="000000" w:themeColor="text1"/>
                <w:sz w:val="22"/>
                <w:szCs w:val="22"/>
              </w:rPr>
              <w:t>6,00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AC0" w:rsidRPr="00481AC0" w:rsidRDefault="00481AC0" w:rsidP="00481AC0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600,00</w:t>
            </w:r>
          </w:p>
        </w:tc>
      </w:tr>
      <w:tr w:rsidR="00CA796D" w:rsidRPr="00BC2511" w:rsidTr="00CA796D">
        <w:trPr>
          <w:trHeight w:val="20"/>
        </w:trPr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6D" w:rsidRPr="00BC2511" w:rsidRDefault="00CA796D" w:rsidP="00CA796D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5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BC2511" w:rsidRDefault="00CA796D" w:rsidP="00CA796D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BC2511" w:rsidRDefault="00481AC0" w:rsidP="00CA796D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3 894,00</w:t>
            </w:r>
          </w:p>
        </w:tc>
      </w:tr>
    </w:tbl>
    <w:p w:rsidR="00F51C1E" w:rsidRPr="00601F18" w:rsidRDefault="00F51C1E" w:rsidP="00F51C1E">
      <w:pPr>
        <w:ind w:right="-158"/>
        <w:rPr>
          <w:b/>
          <w:bCs/>
          <w:sz w:val="22"/>
          <w:szCs w:val="22"/>
        </w:rPr>
      </w:pPr>
      <w:r w:rsidRPr="00601F18">
        <w:rPr>
          <w:b/>
          <w:color w:val="212121"/>
          <w:sz w:val="22"/>
          <w:szCs w:val="22"/>
        </w:rPr>
        <w:t xml:space="preserve">Агент по снабжению отдела материально-технического снабжения </w:t>
      </w:r>
    </w:p>
    <w:p w:rsidR="00F51C1E" w:rsidRPr="00481AC0" w:rsidRDefault="00F51C1E" w:rsidP="00481AC0">
      <w:pPr>
        <w:tabs>
          <w:tab w:val="left" w:pos="708"/>
        </w:tabs>
        <w:rPr>
          <w:b/>
          <w:sz w:val="22"/>
          <w:szCs w:val="22"/>
        </w:rPr>
      </w:pPr>
      <w:r w:rsidRPr="00601F18">
        <w:rPr>
          <w:b/>
          <w:color w:val="212121"/>
          <w:sz w:val="22"/>
          <w:szCs w:val="22"/>
        </w:rPr>
        <w:t xml:space="preserve">Управления делами </w:t>
      </w:r>
      <w:r w:rsidRPr="00601F18">
        <w:rPr>
          <w:b/>
          <w:sz w:val="22"/>
          <w:szCs w:val="22"/>
        </w:rPr>
        <w:t xml:space="preserve">Администрации Губернатора Санкт-Петербурга       </w:t>
      </w:r>
      <w:r w:rsidRPr="00601F18">
        <w:rPr>
          <w:b/>
          <w:sz w:val="22"/>
          <w:szCs w:val="22"/>
        </w:rPr>
        <w:tab/>
        <w:t xml:space="preserve">                                                                          </w:t>
      </w:r>
      <w:r w:rsidR="00601F18">
        <w:rPr>
          <w:b/>
          <w:sz w:val="22"/>
          <w:szCs w:val="22"/>
        </w:rPr>
        <w:t xml:space="preserve">                 </w:t>
      </w:r>
      <w:r w:rsidRPr="00601F18">
        <w:rPr>
          <w:b/>
          <w:sz w:val="22"/>
          <w:szCs w:val="22"/>
        </w:rPr>
        <w:t xml:space="preserve">     </w:t>
      </w:r>
      <w:r w:rsidR="003338B5">
        <w:rPr>
          <w:b/>
          <w:color w:val="212121"/>
          <w:sz w:val="22"/>
          <w:szCs w:val="22"/>
        </w:rPr>
        <w:t>А</w:t>
      </w:r>
      <w:r w:rsidR="006C47D0" w:rsidRPr="00601F18">
        <w:rPr>
          <w:b/>
          <w:color w:val="212121"/>
          <w:sz w:val="22"/>
          <w:szCs w:val="22"/>
        </w:rPr>
        <w:t>.</w:t>
      </w:r>
      <w:r w:rsidR="003338B5">
        <w:rPr>
          <w:b/>
          <w:color w:val="212121"/>
          <w:sz w:val="22"/>
          <w:szCs w:val="22"/>
        </w:rPr>
        <w:t>В</w:t>
      </w:r>
      <w:r w:rsidR="006C47D0" w:rsidRPr="00601F18">
        <w:rPr>
          <w:b/>
          <w:color w:val="212121"/>
          <w:sz w:val="22"/>
          <w:szCs w:val="22"/>
        </w:rPr>
        <w:t>.</w:t>
      </w:r>
      <w:r w:rsidR="003338B5">
        <w:rPr>
          <w:b/>
          <w:color w:val="212121"/>
          <w:sz w:val="22"/>
          <w:szCs w:val="22"/>
        </w:rPr>
        <w:t>Вепрева</w:t>
      </w:r>
    </w:p>
    <w:p w:rsidR="00F51C1E" w:rsidRPr="00601F18" w:rsidRDefault="00F51C1E" w:rsidP="00F51C1E">
      <w:pPr>
        <w:ind w:right="-158"/>
        <w:rPr>
          <w:b/>
          <w:bCs/>
          <w:sz w:val="22"/>
          <w:szCs w:val="22"/>
        </w:rPr>
      </w:pPr>
      <w:r w:rsidRPr="00601F18">
        <w:rPr>
          <w:b/>
          <w:bCs/>
          <w:sz w:val="22"/>
          <w:szCs w:val="22"/>
        </w:rPr>
        <w:t>Заведующий отделом материально-технического снабжения</w:t>
      </w:r>
    </w:p>
    <w:p w:rsidR="00F51C1E" w:rsidRPr="007B2971" w:rsidRDefault="00F51C1E" w:rsidP="00481AC0">
      <w:pPr>
        <w:ind w:right="-158"/>
        <w:rPr>
          <w:b/>
          <w:bCs/>
          <w:sz w:val="22"/>
          <w:szCs w:val="22"/>
        </w:rPr>
        <w:sectPr w:rsidR="00F51C1E" w:rsidRPr="007B2971">
          <w:pgSz w:w="16838" w:h="11906" w:orient="landscape"/>
          <w:pgMar w:top="142" w:right="641" w:bottom="851" w:left="567" w:header="709" w:footer="709" w:gutter="0"/>
          <w:cols w:space="720"/>
        </w:sectPr>
      </w:pPr>
      <w:r w:rsidRPr="00601F18">
        <w:rPr>
          <w:b/>
          <w:bCs/>
          <w:sz w:val="22"/>
          <w:szCs w:val="22"/>
        </w:rPr>
        <w:t xml:space="preserve">Управления делами Администрации Губернатора Санкт-Петербурга                                                                                    </w:t>
      </w:r>
      <w:r w:rsidR="00601F18">
        <w:rPr>
          <w:b/>
          <w:bCs/>
          <w:sz w:val="22"/>
          <w:szCs w:val="22"/>
        </w:rPr>
        <w:t xml:space="preserve">                </w:t>
      </w:r>
      <w:r w:rsidR="007B2971">
        <w:rPr>
          <w:b/>
          <w:bCs/>
          <w:sz w:val="22"/>
          <w:szCs w:val="22"/>
        </w:rPr>
        <w:t xml:space="preserve">    А.А. Анохин</w:t>
      </w:r>
    </w:p>
    <w:p w:rsidR="00601F18" w:rsidRDefault="00601F18" w:rsidP="007B2971">
      <w:pPr>
        <w:shd w:val="clear" w:color="auto" w:fill="FFFFFF"/>
        <w:spacing w:line="228" w:lineRule="auto"/>
        <w:ind w:right="-598"/>
        <w:rPr>
          <w:i/>
          <w:sz w:val="20"/>
        </w:rPr>
      </w:pPr>
    </w:p>
    <w:p w:rsidR="00F51C1E" w:rsidRDefault="007B2971" w:rsidP="007B2971">
      <w:pPr>
        <w:shd w:val="clear" w:color="auto" w:fill="FFFFFF"/>
        <w:spacing w:line="228" w:lineRule="auto"/>
        <w:ind w:right="-598" w:firstLine="11199"/>
        <w:jc w:val="center"/>
        <w:rPr>
          <w:b/>
          <w:bCs/>
        </w:rPr>
      </w:pPr>
      <w:r>
        <w:rPr>
          <w:i/>
          <w:sz w:val="20"/>
        </w:rPr>
        <w:t xml:space="preserve">                                   </w:t>
      </w:r>
      <w:r w:rsidR="00F51C1E">
        <w:rPr>
          <w:i/>
          <w:sz w:val="20"/>
        </w:rPr>
        <w:t>Прило</w:t>
      </w:r>
      <w:r>
        <w:rPr>
          <w:i/>
          <w:sz w:val="20"/>
        </w:rPr>
        <w:t xml:space="preserve">жение № 2 </w:t>
      </w:r>
    </w:p>
    <w:p w:rsidR="00F51C1E" w:rsidRPr="002F4631" w:rsidRDefault="00F51C1E" w:rsidP="00F51C1E">
      <w:pPr>
        <w:shd w:val="clear" w:color="auto" w:fill="FFFFFF"/>
        <w:jc w:val="center"/>
        <w:rPr>
          <w:b/>
          <w:color w:val="000000"/>
          <w:sz w:val="20"/>
          <w:szCs w:val="20"/>
        </w:rPr>
      </w:pPr>
      <w:r w:rsidRPr="002F4631">
        <w:rPr>
          <w:b/>
          <w:color w:val="000000"/>
          <w:sz w:val="20"/>
          <w:szCs w:val="20"/>
        </w:rPr>
        <w:t>Обоснование начальной (максимальной) цены.</w:t>
      </w:r>
    </w:p>
    <w:p w:rsidR="00F51C1E" w:rsidRPr="002F4631" w:rsidRDefault="00F51C1E" w:rsidP="00F51C1E">
      <w:pPr>
        <w:shd w:val="clear" w:color="auto" w:fill="FFFFFF"/>
        <w:jc w:val="center"/>
        <w:rPr>
          <w:b/>
          <w:color w:val="000000"/>
          <w:sz w:val="20"/>
          <w:szCs w:val="20"/>
        </w:rPr>
      </w:pPr>
    </w:p>
    <w:p w:rsidR="00F7766A" w:rsidRPr="00601F18" w:rsidRDefault="00F7766A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p w:rsidR="00EA2BE1" w:rsidRPr="00601F18" w:rsidRDefault="00CA796D" w:rsidP="00CA796D">
      <w:pPr>
        <w:tabs>
          <w:tab w:val="left" w:pos="322"/>
        </w:tabs>
        <w:ind w:left="-42" w:right="49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1460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60"/>
        <w:gridCol w:w="3939"/>
        <w:gridCol w:w="603"/>
        <w:gridCol w:w="815"/>
        <w:gridCol w:w="1169"/>
        <w:gridCol w:w="1613"/>
        <w:gridCol w:w="53"/>
        <w:gridCol w:w="76"/>
        <w:gridCol w:w="2050"/>
        <w:gridCol w:w="2126"/>
      </w:tblGrid>
      <w:tr w:rsidR="006606CB" w:rsidRPr="006606CB" w:rsidTr="00FE1510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6606CB">
              <w:rPr>
                <w:b/>
                <w:bCs/>
              </w:rPr>
              <w:t>Основные характеристики объекта закупки</w:t>
            </w:r>
          </w:p>
        </w:tc>
        <w:tc>
          <w:tcPr>
            <w:tcW w:w="12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 xml:space="preserve"> Комплектующие для мебели в ассортименте</w:t>
            </w:r>
          </w:p>
        </w:tc>
      </w:tr>
      <w:tr w:rsidR="006606CB" w:rsidRPr="006606CB" w:rsidTr="00FE1510">
        <w:trPr>
          <w:trHeight w:val="1224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</w:rPr>
            </w:pPr>
            <w:r w:rsidRPr="006606CB">
              <w:rPr>
                <w:b/>
                <w:bCs/>
              </w:rPr>
              <w:t>Используемый метод определения НМЦК с обоснованием</w:t>
            </w:r>
          </w:p>
        </w:tc>
        <w:tc>
          <w:tcPr>
            <w:tcW w:w="12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Метод сопоставимых рыночных цен (анализа рынка)</w:t>
            </w:r>
          </w:p>
        </w:tc>
      </w:tr>
      <w:tr w:rsidR="006606CB" w:rsidRPr="006606CB" w:rsidTr="00FE1510"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2" w:lineRule="auto"/>
              <w:ind w:right="57"/>
              <w:jc w:val="center"/>
              <w:rPr>
                <w:b/>
                <w:bCs/>
              </w:rPr>
            </w:pPr>
            <w:r w:rsidRPr="006606CB">
              <w:rPr>
                <w:b/>
                <w:bCs/>
              </w:rPr>
              <w:t>Обоснование НМЦК=</w:t>
            </w:r>
          </w:p>
        </w:tc>
        <w:tc>
          <w:tcPr>
            <w:tcW w:w="12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Цена взята из информационно-телекоммуникационной сети «Интернет»</w:t>
            </w:r>
          </w:p>
        </w:tc>
      </w:tr>
      <w:tr w:rsidR="006606CB" w:rsidRPr="006606CB" w:rsidTr="00FE1510"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12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sz w:val="22"/>
                <w:szCs w:val="22"/>
              </w:rPr>
            </w:pPr>
            <w:r w:rsidRPr="006606CB">
              <w:rPr>
                <w:sz w:val="22"/>
                <w:szCs w:val="22"/>
              </w:rPr>
              <w:t>Ответы (руб.)</w:t>
            </w:r>
          </w:p>
        </w:tc>
      </w:tr>
      <w:tr w:rsidR="006606CB" w:rsidRPr="006606CB" w:rsidTr="00FE1510"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Источник информации</w:t>
            </w:r>
          </w:p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№1</w:t>
            </w:r>
          </w:p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Источник информации</w:t>
            </w:r>
          </w:p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№2</w:t>
            </w:r>
          </w:p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Источник информации</w:t>
            </w:r>
          </w:p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6606CB">
              <w:rPr>
                <w:b/>
                <w:sz w:val="22"/>
                <w:szCs w:val="22"/>
              </w:rPr>
              <w:t>№3</w:t>
            </w:r>
          </w:p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Минимальная цена </w:t>
            </w:r>
            <w:r w:rsidRPr="006606C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6606CB" w:rsidRPr="006606CB" w:rsidTr="00FE1510"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2" w:lineRule="auto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Шайба под М-4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0,30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0,22</w:t>
            </w:r>
          </w:p>
        </w:tc>
      </w:tr>
      <w:tr w:rsidR="006606CB" w:rsidRPr="006606CB" w:rsidTr="00FE1510"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2" w:lineRule="auto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Заглушки на шуруп бук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0,31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0,31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0,28</w:t>
            </w:r>
          </w:p>
        </w:tc>
      </w:tr>
      <w:tr w:rsidR="006606CB" w:rsidRPr="006606CB" w:rsidTr="00FE1510"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2" w:lineRule="auto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Заглушки на шуруп сосна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0,31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0,31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606CB">
              <w:rPr>
                <w:color w:val="000000" w:themeColor="text1"/>
                <w:sz w:val="20"/>
                <w:szCs w:val="20"/>
                <w:lang w:eastAsia="en-US"/>
              </w:rPr>
              <w:t>0,31</w:t>
            </w:r>
          </w:p>
        </w:tc>
      </w:tr>
      <w:tr w:rsidR="006606CB" w:rsidRPr="006606CB" w:rsidTr="00FE1510"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2" w:lineRule="auto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Заглушки на шуруп белая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0,31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0,30</w:t>
            </w:r>
          </w:p>
        </w:tc>
      </w:tr>
      <w:tr w:rsidR="006606CB" w:rsidRPr="006606CB" w:rsidTr="00FE1510"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2" w:lineRule="auto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 xml:space="preserve">Регулируемая опора </w:t>
            </w:r>
            <w:r w:rsidRPr="006606CB">
              <w:rPr>
                <w:color w:val="000000" w:themeColor="text1"/>
                <w:sz w:val="20"/>
                <w:szCs w:val="20"/>
                <w:lang w:val="en-US"/>
              </w:rPr>
              <w:t>D</w:t>
            </w:r>
            <w:r w:rsidRPr="006606CB">
              <w:rPr>
                <w:color w:val="000000" w:themeColor="text1"/>
                <w:sz w:val="20"/>
                <w:szCs w:val="20"/>
              </w:rPr>
              <w:t xml:space="preserve">50мм, </w:t>
            </w:r>
            <w:r w:rsidRPr="006606CB">
              <w:rPr>
                <w:color w:val="000000" w:themeColor="text1"/>
                <w:sz w:val="20"/>
                <w:szCs w:val="20"/>
                <w:lang w:val="en-US"/>
              </w:rPr>
              <w:t>H</w:t>
            </w:r>
            <w:r w:rsidRPr="006606CB">
              <w:rPr>
                <w:color w:val="000000" w:themeColor="text1"/>
                <w:sz w:val="20"/>
                <w:szCs w:val="20"/>
              </w:rPr>
              <w:t>27мм черная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25,00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30,00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21,84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21,84</w:t>
            </w:r>
          </w:p>
        </w:tc>
      </w:tr>
      <w:tr w:rsidR="006606CB" w:rsidRPr="006606CB" w:rsidTr="00FE1510">
        <w:trPr>
          <w:trHeight w:val="147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r w:rsidRPr="006606CB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Опора, регулируемая М6 17х17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jc w:val="center"/>
              <w:rPr>
                <w:color w:val="000000"/>
                <w:sz w:val="20"/>
                <w:szCs w:val="20"/>
              </w:rPr>
            </w:pPr>
            <w:r w:rsidRPr="006606C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6,00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7,00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06CB" w:rsidRPr="006606CB" w:rsidRDefault="006606CB" w:rsidP="006606CB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606CB">
              <w:rPr>
                <w:color w:val="000000" w:themeColor="text1"/>
                <w:sz w:val="20"/>
                <w:szCs w:val="20"/>
              </w:rPr>
              <w:t>6,00</w:t>
            </w:r>
          </w:p>
        </w:tc>
      </w:tr>
      <w:tr w:rsidR="006606CB" w:rsidRPr="006606CB" w:rsidTr="00FE1510"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1244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rPr>
                <w:color w:val="000000" w:themeColor="text1"/>
                <w:sz w:val="20"/>
                <w:szCs w:val="20"/>
              </w:rPr>
            </w:pPr>
            <w:r w:rsidRPr="006606CB">
              <w:rPr>
                <w:color w:val="000000" w:themeColor="text1"/>
              </w:rPr>
              <w:t xml:space="preserve">                     </w:t>
            </w:r>
            <w:r w:rsidRPr="006606CB">
              <w:rPr>
                <w:color w:val="000000" w:themeColor="text1"/>
                <w:sz w:val="20"/>
                <w:szCs w:val="20"/>
              </w:rPr>
              <w:t>НМЦК=(1000*0,2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  <w:r w:rsidRPr="006606CB">
              <w:rPr>
                <w:color w:val="000000" w:themeColor="text1"/>
                <w:sz w:val="20"/>
                <w:szCs w:val="20"/>
              </w:rPr>
              <w:t>+1000*0,</w:t>
            </w:r>
            <w:r>
              <w:rPr>
                <w:color w:val="000000" w:themeColor="text1"/>
                <w:sz w:val="20"/>
                <w:szCs w:val="20"/>
              </w:rPr>
              <w:t>28</w:t>
            </w:r>
            <w:r w:rsidRPr="006606CB">
              <w:rPr>
                <w:color w:val="000000" w:themeColor="text1"/>
                <w:sz w:val="20"/>
                <w:szCs w:val="20"/>
              </w:rPr>
              <w:t>+1000*0,31+1000*0,3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  <w:r w:rsidRPr="006606CB">
              <w:rPr>
                <w:color w:val="000000" w:themeColor="text1"/>
                <w:sz w:val="20"/>
                <w:szCs w:val="20"/>
              </w:rPr>
              <w:t>+100*2</w:t>
            </w:r>
            <w:r>
              <w:rPr>
                <w:color w:val="000000" w:themeColor="text1"/>
                <w:sz w:val="20"/>
                <w:szCs w:val="20"/>
              </w:rPr>
              <w:t>1</w:t>
            </w:r>
            <w:r w:rsidRPr="006606CB">
              <w:rPr>
                <w:color w:val="000000" w:themeColor="text1"/>
                <w:sz w:val="20"/>
                <w:szCs w:val="20"/>
              </w:rPr>
              <w:t>,</w:t>
            </w:r>
            <w:r>
              <w:rPr>
                <w:color w:val="000000" w:themeColor="text1"/>
                <w:sz w:val="20"/>
                <w:szCs w:val="20"/>
              </w:rPr>
              <w:t>84</w:t>
            </w:r>
            <w:r w:rsidRPr="006606CB">
              <w:rPr>
                <w:color w:val="000000" w:themeColor="text1"/>
                <w:sz w:val="20"/>
                <w:szCs w:val="20"/>
              </w:rPr>
              <w:t>+100*</w:t>
            </w:r>
            <w:r w:rsidRPr="006606CB">
              <w:rPr>
                <w:color w:val="000000" w:themeColor="text1"/>
                <w:sz w:val="20"/>
                <w:szCs w:val="20"/>
              </w:rPr>
              <w:t>6,00</w:t>
            </w:r>
            <w:r w:rsidRPr="006606CB">
              <w:rPr>
                <w:color w:val="000000" w:themeColor="text1"/>
                <w:sz w:val="20"/>
                <w:szCs w:val="20"/>
              </w:rPr>
              <w:t xml:space="preserve">) = </w:t>
            </w:r>
            <w:r w:rsidR="00481AC0" w:rsidRPr="00481AC0">
              <w:rPr>
                <w:color w:val="000000" w:themeColor="text1"/>
                <w:sz w:val="20"/>
                <w:szCs w:val="20"/>
              </w:rPr>
              <w:t>3 894,00</w:t>
            </w:r>
          </w:p>
        </w:tc>
      </w:tr>
      <w:tr w:rsidR="006606CB" w:rsidRPr="006606CB" w:rsidTr="00FE1510">
        <w:trPr>
          <w:trHeight w:val="58"/>
        </w:trPr>
        <w:tc>
          <w:tcPr>
            <w:tcW w:w="102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ind w:right="57"/>
              <w:jc w:val="center"/>
              <w:rPr>
                <w:b/>
                <w:bCs/>
                <w:sz w:val="22"/>
                <w:szCs w:val="22"/>
              </w:rPr>
            </w:pPr>
            <w:r w:rsidRPr="006606CB">
              <w:rPr>
                <w:b/>
                <w:bCs/>
              </w:rPr>
              <w:t xml:space="preserve">                                                                 </w:t>
            </w:r>
            <w:r w:rsidRPr="006606CB">
              <w:rPr>
                <w:b/>
                <w:bCs/>
                <w:sz w:val="22"/>
                <w:szCs w:val="22"/>
              </w:rPr>
              <w:t>Дата подготовки обоснования НМЦК: 18.01.24</w:t>
            </w:r>
          </w:p>
        </w:tc>
        <w:tc>
          <w:tcPr>
            <w:tcW w:w="43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6CB" w:rsidRPr="006606CB" w:rsidRDefault="006606CB" w:rsidP="006606CB">
            <w:pPr>
              <w:autoSpaceDE w:val="0"/>
              <w:autoSpaceDN w:val="0"/>
              <w:spacing w:line="252" w:lineRule="auto"/>
              <w:rPr>
                <w:b/>
                <w:bCs/>
              </w:rPr>
            </w:pPr>
          </w:p>
        </w:tc>
      </w:tr>
    </w:tbl>
    <w:p w:rsidR="00F51C1E" w:rsidRPr="00F7766A" w:rsidRDefault="00481AC0" w:rsidP="00F51C1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F51C1E" w:rsidRPr="00F7766A">
        <w:rPr>
          <w:b/>
          <w:sz w:val="22"/>
          <w:szCs w:val="22"/>
        </w:rPr>
        <w:t>Заведующий отделом материально-технического снабжения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Управления делами Администрации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Губернатора Санкт-Петербурга                                                                                                                                            </w:t>
      </w:r>
      <w:r w:rsidR="00125698" w:rsidRPr="00F7766A">
        <w:rPr>
          <w:b/>
          <w:sz w:val="22"/>
          <w:szCs w:val="22"/>
        </w:rPr>
        <w:t xml:space="preserve">                                </w:t>
      </w:r>
      <w:r w:rsidRPr="00F7766A">
        <w:rPr>
          <w:b/>
          <w:sz w:val="22"/>
          <w:szCs w:val="22"/>
        </w:rPr>
        <w:t xml:space="preserve"> А.А. Анохин</w:t>
      </w:r>
    </w:p>
    <w:p w:rsidR="00F51C1E" w:rsidRPr="00F7766A" w:rsidRDefault="00125698" w:rsidP="00F51C1E">
      <w:pPr>
        <w:rPr>
          <w:sz w:val="22"/>
          <w:szCs w:val="22"/>
        </w:rPr>
      </w:pPr>
      <w:r w:rsidRPr="00F7766A">
        <w:rPr>
          <w:sz w:val="22"/>
          <w:szCs w:val="22"/>
        </w:rPr>
        <w:t xml:space="preserve"> 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sz w:val="22"/>
          <w:szCs w:val="22"/>
        </w:rPr>
        <w:t xml:space="preserve">   </w:t>
      </w:r>
      <w:r w:rsidRPr="00F7766A">
        <w:rPr>
          <w:b/>
          <w:sz w:val="22"/>
          <w:szCs w:val="22"/>
        </w:rPr>
        <w:t xml:space="preserve"> Агент по снабжению отдела материально-технического снабжения</w:t>
      </w:r>
    </w:p>
    <w:p w:rsidR="00F51C1E" w:rsidRPr="00EA2BE1" w:rsidRDefault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Управления делами Администрация Губернатора Санкт-Петербурга                                                                           </w:t>
      </w:r>
      <w:r w:rsidR="00125698" w:rsidRPr="00F7766A">
        <w:rPr>
          <w:b/>
          <w:sz w:val="22"/>
          <w:szCs w:val="22"/>
        </w:rPr>
        <w:t xml:space="preserve">                             </w:t>
      </w:r>
      <w:r w:rsidRPr="00F7766A">
        <w:rPr>
          <w:b/>
          <w:sz w:val="22"/>
          <w:szCs w:val="22"/>
        </w:rPr>
        <w:t xml:space="preserve"> </w:t>
      </w:r>
      <w:r w:rsidR="003338B5" w:rsidRPr="003338B5">
        <w:rPr>
          <w:b/>
          <w:sz w:val="22"/>
          <w:szCs w:val="22"/>
        </w:rPr>
        <w:t>А.В.Вепрева</w:t>
      </w:r>
    </w:p>
    <w:sectPr w:rsidR="00F51C1E" w:rsidRPr="00EA2BE1" w:rsidSect="00F51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C0B" w:rsidRDefault="00377C0B" w:rsidP="00F51C1E">
      <w:r>
        <w:separator/>
      </w:r>
    </w:p>
  </w:endnote>
  <w:endnote w:type="continuationSeparator" w:id="0">
    <w:p w:rsidR="00377C0B" w:rsidRDefault="00377C0B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C0B" w:rsidRDefault="00377C0B" w:rsidP="00F51C1E">
      <w:r>
        <w:separator/>
      </w:r>
    </w:p>
  </w:footnote>
  <w:footnote w:type="continuationSeparator" w:id="0">
    <w:p w:rsidR="00377C0B" w:rsidRDefault="00377C0B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E4517"/>
    <w:multiLevelType w:val="multilevel"/>
    <w:tmpl w:val="7E0AA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239D"/>
    <w:rsid w:val="000D2F9D"/>
    <w:rsid w:val="000D61F5"/>
    <w:rsid w:val="000D70D3"/>
    <w:rsid w:val="000E068D"/>
    <w:rsid w:val="000E1479"/>
    <w:rsid w:val="000E24B6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5163"/>
    <w:rsid w:val="001153D2"/>
    <w:rsid w:val="00115B5A"/>
    <w:rsid w:val="00116100"/>
    <w:rsid w:val="0011633F"/>
    <w:rsid w:val="0011723F"/>
    <w:rsid w:val="00117468"/>
    <w:rsid w:val="00117D24"/>
    <w:rsid w:val="00120322"/>
    <w:rsid w:val="0012064B"/>
    <w:rsid w:val="00121D4B"/>
    <w:rsid w:val="001227E7"/>
    <w:rsid w:val="00123DA1"/>
    <w:rsid w:val="00123E99"/>
    <w:rsid w:val="00124014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9D8"/>
    <w:rsid w:val="00187FDB"/>
    <w:rsid w:val="00190AD2"/>
    <w:rsid w:val="00192E7F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5B88"/>
    <w:rsid w:val="001F64A5"/>
    <w:rsid w:val="001F72D4"/>
    <w:rsid w:val="001F7A04"/>
    <w:rsid w:val="001F7A1F"/>
    <w:rsid w:val="001F7CD3"/>
    <w:rsid w:val="00201334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218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66D60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293"/>
    <w:rsid w:val="002A13BA"/>
    <w:rsid w:val="002A174E"/>
    <w:rsid w:val="002A1BA2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2D9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63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F09"/>
    <w:rsid w:val="0032682F"/>
    <w:rsid w:val="00326A96"/>
    <w:rsid w:val="003302DD"/>
    <w:rsid w:val="003320D4"/>
    <w:rsid w:val="003322D6"/>
    <w:rsid w:val="00332302"/>
    <w:rsid w:val="003323E1"/>
    <w:rsid w:val="003338B5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77C0B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9E"/>
    <w:rsid w:val="00402952"/>
    <w:rsid w:val="004035BD"/>
    <w:rsid w:val="00403FC5"/>
    <w:rsid w:val="00404C1B"/>
    <w:rsid w:val="00404E0B"/>
    <w:rsid w:val="00406143"/>
    <w:rsid w:val="00406B5E"/>
    <w:rsid w:val="00406F1E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6073B"/>
    <w:rsid w:val="00461F9C"/>
    <w:rsid w:val="00462ABB"/>
    <w:rsid w:val="00462D3E"/>
    <w:rsid w:val="00463C05"/>
    <w:rsid w:val="0046490F"/>
    <w:rsid w:val="00465BD2"/>
    <w:rsid w:val="00466515"/>
    <w:rsid w:val="00467873"/>
    <w:rsid w:val="00471A7F"/>
    <w:rsid w:val="00471FC6"/>
    <w:rsid w:val="004720E6"/>
    <w:rsid w:val="00472A3E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AC0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C49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6ED"/>
    <w:rsid w:val="00504B9A"/>
    <w:rsid w:val="00506E90"/>
    <w:rsid w:val="00507E9B"/>
    <w:rsid w:val="00510267"/>
    <w:rsid w:val="0051234F"/>
    <w:rsid w:val="005134BD"/>
    <w:rsid w:val="005136DC"/>
    <w:rsid w:val="005140D9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2CBF"/>
    <w:rsid w:val="005B46A4"/>
    <w:rsid w:val="005B51EB"/>
    <w:rsid w:val="005B5E5F"/>
    <w:rsid w:val="005B653E"/>
    <w:rsid w:val="005C0FA0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1F18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881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6CB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3238"/>
    <w:rsid w:val="00673D43"/>
    <w:rsid w:val="006741F4"/>
    <w:rsid w:val="00674D7F"/>
    <w:rsid w:val="00674EFC"/>
    <w:rsid w:val="00675077"/>
    <w:rsid w:val="0067517D"/>
    <w:rsid w:val="0067527D"/>
    <w:rsid w:val="00676669"/>
    <w:rsid w:val="006766CE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2F4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ABF"/>
    <w:rsid w:val="006E2C4B"/>
    <w:rsid w:val="006E385E"/>
    <w:rsid w:val="006E3B62"/>
    <w:rsid w:val="006E42CA"/>
    <w:rsid w:val="006E4A81"/>
    <w:rsid w:val="006E4F6F"/>
    <w:rsid w:val="006E5CF5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700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971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37D84"/>
    <w:rsid w:val="00840543"/>
    <w:rsid w:val="00841F87"/>
    <w:rsid w:val="00843D61"/>
    <w:rsid w:val="00847515"/>
    <w:rsid w:val="00847A00"/>
    <w:rsid w:val="00847B67"/>
    <w:rsid w:val="008516E7"/>
    <w:rsid w:val="0085286F"/>
    <w:rsid w:val="00852DAE"/>
    <w:rsid w:val="00852FC0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089"/>
    <w:rsid w:val="00901501"/>
    <w:rsid w:val="00901C2C"/>
    <w:rsid w:val="00901FBF"/>
    <w:rsid w:val="00903C3A"/>
    <w:rsid w:val="00904771"/>
    <w:rsid w:val="00905746"/>
    <w:rsid w:val="00905A02"/>
    <w:rsid w:val="009064C8"/>
    <w:rsid w:val="00907F25"/>
    <w:rsid w:val="00910A15"/>
    <w:rsid w:val="0091119C"/>
    <w:rsid w:val="00911DFB"/>
    <w:rsid w:val="00911FBC"/>
    <w:rsid w:val="00912034"/>
    <w:rsid w:val="00913F91"/>
    <w:rsid w:val="00915841"/>
    <w:rsid w:val="0091592B"/>
    <w:rsid w:val="00916204"/>
    <w:rsid w:val="009207F0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8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4F1D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57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D4"/>
    <w:rsid w:val="00AD6FE5"/>
    <w:rsid w:val="00AD79F8"/>
    <w:rsid w:val="00AD7ED8"/>
    <w:rsid w:val="00AE1E2A"/>
    <w:rsid w:val="00AE2A99"/>
    <w:rsid w:val="00AE2AAF"/>
    <w:rsid w:val="00AE3A81"/>
    <w:rsid w:val="00AE4923"/>
    <w:rsid w:val="00AE4EE4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D95"/>
    <w:rsid w:val="00B15604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3A2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264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DCF"/>
    <w:rsid w:val="00C21C0D"/>
    <w:rsid w:val="00C21C94"/>
    <w:rsid w:val="00C239BA"/>
    <w:rsid w:val="00C24C8F"/>
    <w:rsid w:val="00C300C5"/>
    <w:rsid w:val="00C313B6"/>
    <w:rsid w:val="00C31A7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1D31"/>
    <w:rsid w:val="00C43478"/>
    <w:rsid w:val="00C43B16"/>
    <w:rsid w:val="00C46078"/>
    <w:rsid w:val="00C465CC"/>
    <w:rsid w:val="00C46BFA"/>
    <w:rsid w:val="00C4740F"/>
    <w:rsid w:val="00C47DFC"/>
    <w:rsid w:val="00C47F4D"/>
    <w:rsid w:val="00C50855"/>
    <w:rsid w:val="00C51527"/>
    <w:rsid w:val="00C535DF"/>
    <w:rsid w:val="00C56D17"/>
    <w:rsid w:val="00C57385"/>
    <w:rsid w:val="00C57CDE"/>
    <w:rsid w:val="00C61965"/>
    <w:rsid w:val="00C6249F"/>
    <w:rsid w:val="00C62FBA"/>
    <w:rsid w:val="00C63AD7"/>
    <w:rsid w:val="00C64CF4"/>
    <w:rsid w:val="00C6556D"/>
    <w:rsid w:val="00C661B4"/>
    <w:rsid w:val="00C679B4"/>
    <w:rsid w:val="00C70875"/>
    <w:rsid w:val="00C7101F"/>
    <w:rsid w:val="00C715A5"/>
    <w:rsid w:val="00C71BF2"/>
    <w:rsid w:val="00C72417"/>
    <w:rsid w:val="00C72491"/>
    <w:rsid w:val="00C73404"/>
    <w:rsid w:val="00C75FB9"/>
    <w:rsid w:val="00C76688"/>
    <w:rsid w:val="00C76906"/>
    <w:rsid w:val="00C800DD"/>
    <w:rsid w:val="00C80A2B"/>
    <w:rsid w:val="00C813A7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96D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D7B0E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D9E"/>
    <w:rsid w:val="00CF6386"/>
    <w:rsid w:val="00CF739E"/>
    <w:rsid w:val="00CF791A"/>
    <w:rsid w:val="00CF7AFA"/>
    <w:rsid w:val="00D00DB5"/>
    <w:rsid w:val="00D01600"/>
    <w:rsid w:val="00D02504"/>
    <w:rsid w:val="00D0281C"/>
    <w:rsid w:val="00D036A0"/>
    <w:rsid w:val="00D04613"/>
    <w:rsid w:val="00D04E40"/>
    <w:rsid w:val="00D05D0B"/>
    <w:rsid w:val="00D061EE"/>
    <w:rsid w:val="00D079DE"/>
    <w:rsid w:val="00D112D2"/>
    <w:rsid w:val="00D11341"/>
    <w:rsid w:val="00D12BE5"/>
    <w:rsid w:val="00D1326B"/>
    <w:rsid w:val="00D1540E"/>
    <w:rsid w:val="00D15C6F"/>
    <w:rsid w:val="00D164DF"/>
    <w:rsid w:val="00D175DC"/>
    <w:rsid w:val="00D17D31"/>
    <w:rsid w:val="00D202B9"/>
    <w:rsid w:val="00D203BF"/>
    <w:rsid w:val="00D22DF1"/>
    <w:rsid w:val="00D23C01"/>
    <w:rsid w:val="00D259A9"/>
    <w:rsid w:val="00D26B76"/>
    <w:rsid w:val="00D3017B"/>
    <w:rsid w:val="00D30217"/>
    <w:rsid w:val="00D31D8C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3FF"/>
    <w:rsid w:val="00D6542F"/>
    <w:rsid w:val="00D65D51"/>
    <w:rsid w:val="00D65EEE"/>
    <w:rsid w:val="00D669E4"/>
    <w:rsid w:val="00D66F5D"/>
    <w:rsid w:val="00D670B3"/>
    <w:rsid w:val="00D672C4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6C97"/>
    <w:rsid w:val="00D86F95"/>
    <w:rsid w:val="00D87A02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1AE"/>
    <w:rsid w:val="00DC5611"/>
    <w:rsid w:val="00DC6B22"/>
    <w:rsid w:val="00DC720E"/>
    <w:rsid w:val="00DC7429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2EC8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230B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0DDF"/>
    <w:rsid w:val="00EA18FA"/>
    <w:rsid w:val="00EA1F4D"/>
    <w:rsid w:val="00EA23CE"/>
    <w:rsid w:val="00EA2705"/>
    <w:rsid w:val="00EA2BE1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385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644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16EA"/>
    <w:rsid w:val="00F73898"/>
    <w:rsid w:val="00F7407D"/>
    <w:rsid w:val="00F74B41"/>
    <w:rsid w:val="00F75193"/>
    <w:rsid w:val="00F76F87"/>
    <w:rsid w:val="00F7766A"/>
    <w:rsid w:val="00F807B4"/>
    <w:rsid w:val="00F80DD2"/>
    <w:rsid w:val="00F82A47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E7F2B"/>
    <w:rsid w:val="00FF00CA"/>
    <w:rsid w:val="00FF0AF8"/>
    <w:rsid w:val="00FF1CEA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A452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1F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F51C1E"/>
    <w:rPr>
      <w:sz w:val="20"/>
      <w:szCs w:val="20"/>
    </w:rPr>
  </w:style>
  <w:style w:type="character" w:styleId="a5">
    <w:name w:val="footnote reference"/>
    <w:uiPriority w:val="99"/>
    <w:semiHidden/>
    <w:unhideWhenUsed/>
    <w:rsid w:val="00F51C1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1F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s-listrow">
    <w:name w:val="contents-list__row"/>
    <w:basedOn w:val="a"/>
    <w:rsid w:val="001879D8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DC51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091B2-72E7-424E-B3DC-9507F7FC4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Рысаков Михаил Игоревич</cp:lastModifiedBy>
  <cp:revision>20</cp:revision>
  <cp:lastPrinted>2023-04-12T12:04:00Z</cp:lastPrinted>
  <dcterms:created xsi:type="dcterms:W3CDTF">2023-11-22T06:32:00Z</dcterms:created>
  <dcterms:modified xsi:type="dcterms:W3CDTF">2024-06-19T08:51:00Z</dcterms:modified>
</cp:coreProperties>
</file>