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FA9" w:rsidRDefault="00413779" w:rsidP="006F48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779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на </w:t>
      </w:r>
      <w:r w:rsidR="005E5238">
        <w:rPr>
          <w:rFonts w:ascii="Times New Roman" w:hAnsi="Times New Roman" w:cs="Times New Roman"/>
          <w:b/>
          <w:sz w:val="28"/>
          <w:szCs w:val="28"/>
        </w:rPr>
        <w:t xml:space="preserve">поставку </w:t>
      </w:r>
      <w:r w:rsidR="00930999">
        <w:rPr>
          <w:rFonts w:ascii="Times New Roman" w:hAnsi="Times New Roman" w:cs="Times New Roman"/>
          <w:b/>
          <w:sz w:val="28"/>
          <w:szCs w:val="28"/>
        </w:rPr>
        <w:t>степлера и скоб</w:t>
      </w:r>
      <w:r w:rsidRPr="00413779">
        <w:rPr>
          <w:rFonts w:ascii="Times New Roman" w:hAnsi="Times New Roman" w:cs="Times New Roman"/>
          <w:b/>
          <w:sz w:val="28"/>
          <w:szCs w:val="28"/>
        </w:rPr>
        <w:t>, путем размещения в электронном магазине</w:t>
      </w:r>
    </w:p>
    <w:p w:rsidR="00CD1DD7" w:rsidRDefault="00CD1DD7" w:rsidP="002D0B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0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2817"/>
        <w:gridCol w:w="2832"/>
        <w:gridCol w:w="4153"/>
        <w:gridCol w:w="826"/>
        <w:gridCol w:w="906"/>
      </w:tblGrid>
      <w:tr w:rsidR="00A14F24" w:rsidRPr="00BC2511" w:rsidTr="00A14F24">
        <w:trPr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F24" w:rsidRPr="00BC2511" w:rsidRDefault="00A14F24" w:rsidP="00FE1510">
            <w:pPr>
              <w:spacing w:line="228" w:lineRule="auto"/>
              <w:jc w:val="center"/>
              <w:rPr>
                <w:b/>
                <w:bCs/>
              </w:rPr>
            </w:pPr>
            <w:r w:rsidRPr="00BC2511">
              <w:rPr>
                <w:b/>
                <w:bCs/>
              </w:rPr>
              <w:t>№</w:t>
            </w:r>
          </w:p>
          <w:p w:rsidR="00A14F24" w:rsidRPr="00BC2511" w:rsidRDefault="00A14F24" w:rsidP="00FE1510">
            <w:pPr>
              <w:spacing w:line="228" w:lineRule="auto"/>
              <w:jc w:val="center"/>
              <w:rPr>
                <w:b/>
              </w:rPr>
            </w:pPr>
            <w:r w:rsidRPr="00BC2511">
              <w:rPr>
                <w:b/>
                <w:bCs/>
              </w:rPr>
              <w:t>п/п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24" w:rsidRDefault="00A14F24" w:rsidP="00A14F24">
            <w:pPr>
              <w:spacing w:line="228" w:lineRule="auto"/>
              <w:rPr>
                <w:b/>
              </w:rPr>
            </w:pPr>
          </w:p>
          <w:p w:rsidR="00A14F24" w:rsidRPr="00DC51AE" w:rsidRDefault="00A14F24" w:rsidP="00FE1510">
            <w:pPr>
              <w:ind w:firstLine="708"/>
            </w:pPr>
            <w:r w:rsidRPr="00CA16CB">
              <w:rPr>
                <w:b/>
                <w:sz w:val="20"/>
                <w:szCs w:val="20"/>
              </w:rPr>
              <w:t>ОКПД 2/ КТРУ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F24" w:rsidRPr="00BC2511" w:rsidRDefault="00A14F24" w:rsidP="00FE1510">
            <w:pPr>
              <w:spacing w:line="228" w:lineRule="auto"/>
              <w:jc w:val="center"/>
              <w:rPr>
                <w:b/>
              </w:rPr>
            </w:pPr>
            <w:r w:rsidRPr="00BC2511">
              <w:rPr>
                <w:b/>
              </w:rPr>
              <w:t>Наименование товара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F24" w:rsidRPr="00BC2511" w:rsidRDefault="00A14F24" w:rsidP="00FE1510">
            <w:pPr>
              <w:spacing w:line="228" w:lineRule="auto"/>
              <w:jc w:val="center"/>
              <w:rPr>
                <w:b/>
                <w:bCs/>
                <w:color w:val="000000"/>
              </w:rPr>
            </w:pPr>
            <w:r w:rsidRPr="00BC2511">
              <w:rPr>
                <w:b/>
                <w:bCs/>
                <w:color w:val="000000"/>
              </w:rPr>
              <w:t>Технические, функциональные характеристики</w:t>
            </w:r>
          </w:p>
          <w:p w:rsidR="00A14F24" w:rsidRPr="00BC2511" w:rsidRDefault="00A14F24" w:rsidP="00FE1510">
            <w:pPr>
              <w:spacing w:line="228" w:lineRule="auto"/>
              <w:jc w:val="center"/>
              <w:rPr>
                <w:b/>
                <w:bCs/>
              </w:rPr>
            </w:pPr>
            <w:r w:rsidRPr="00BC2511">
              <w:rPr>
                <w:b/>
                <w:bCs/>
                <w:color w:val="000000"/>
              </w:rPr>
              <w:t>(потребительские свойства) товара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F24" w:rsidRPr="00BC2511" w:rsidRDefault="00A14F24" w:rsidP="00FE1510">
            <w:pPr>
              <w:spacing w:line="228" w:lineRule="auto"/>
              <w:jc w:val="center"/>
              <w:rPr>
                <w:b/>
              </w:rPr>
            </w:pPr>
            <w:r w:rsidRPr="00BC2511">
              <w:rPr>
                <w:b/>
              </w:rPr>
              <w:t>Ед.</w:t>
            </w:r>
          </w:p>
          <w:p w:rsidR="00A14F24" w:rsidRPr="00BC2511" w:rsidRDefault="00A14F24" w:rsidP="00FE1510">
            <w:pPr>
              <w:spacing w:line="228" w:lineRule="auto"/>
              <w:jc w:val="center"/>
              <w:rPr>
                <w:b/>
              </w:rPr>
            </w:pPr>
            <w:r w:rsidRPr="00BC2511">
              <w:rPr>
                <w:b/>
              </w:rPr>
              <w:t>изм.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F24" w:rsidRPr="00BC2511" w:rsidRDefault="00A14F24" w:rsidP="00FE1510">
            <w:pPr>
              <w:spacing w:line="228" w:lineRule="auto"/>
              <w:jc w:val="center"/>
              <w:rPr>
                <w:b/>
              </w:rPr>
            </w:pPr>
            <w:r w:rsidRPr="00BC2511">
              <w:rPr>
                <w:b/>
              </w:rPr>
              <w:t>Кол-во</w:t>
            </w:r>
          </w:p>
          <w:p w:rsidR="00A14F24" w:rsidRPr="00BC2511" w:rsidRDefault="00A14F24" w:rsidP="00FE1510">
            <w:pPr>
              <w:spacing w:line="228" w:lineRule="auto"/>
              <w:jc w:val="center"/>
              <w:rPr>
                <w:b/>
              </w:rPr>
            </w:pPr>
            <w:r w:rsidRPr="00BC2511">
              <w:rPr>
                <w:b/>
              </w:rPr>
              <w:t>всего</w:t>
            </w:r>
          </w:p>
        </w:tc>
      </w:tr>
      <w:tr w:rsidR="00A14F24" w:rsidRPr="00BC2511" w:rsidTr="00A14F24">
        <w:trPr>
          <w:trHeight w:val="20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F24" w:rsidRPr="00BC2511" w:rsidRDefault="00A14F24" w:rsidP="00FE1510">
            <w:pPr>
              <w:spacing w:line="252" w:lineRule="auto"/>
              <w:jc w:val="center"/>
              <w:rPr>
                <w:bCs/>
              </w:rPr>
            </w:pPr>
            <w:r w:rsidRPr="00BC2511">
              <w:rPr>
                <w:bCs/>
              </w:rPr>
              <w:t>1.</w:t>
            </w:r>
          </w:p>
        </w:tc>
        <w:tc>
          <w:tcPr>
            <w:tcW w:w="1166" w:type="pct"/>
            <w:vAlign w:val="center"/>
          </w:tcPr>
          <w:p w:rsidR="00A14F24" w:rsidRDefault="00A14F24" w:rsidP="00FE1510">
            <w:pPr>
              <w:jc w:val="center"/>
            </w:pPr>
            <w:r w:rsidRPr="00EA2BE1">
              <w:t xml:space="preserve">Фурнитура для </w:t>
            </w:r>
            <w:r>
              <w:t>мебели пластмассовая</w:t>
            </w:r>
          </w:p>
          <w:p w:rsidR="00A14F24" w:rsidRPr="007B2971" w:rsidRDefault="00A14F24" w:rsidP="00FE1510">
            <w:pPr>
              <w:jc w:val="center"/>
            </w:pPr>
            <w:r w:rsidRPr="00EA2BE1">
              <w:t>2</w:t>
            </w:r>
            <w:r>
              <w:t>2</w:t>
            </w:r>
            <w:r w:rsidRPr="00EA2BE1">
              <w:t>.</w:t>
            </w:r>
            <w:r>
              <w:t>29</w:t>
            </w:r>
            <w:r w:rsidRPr="00EA2BE1">
              <w:t>.</w:t>
            </w:r>
            <w:r>
              <w:t>25</w:t>
            </w:r>
            <w:r w:rsidRPr="00EA2BE1">
              <w:t>.1</w:t>
            </w:r>
            <w:r>
              <w:t>11</w:t>
            </w:r>
          </w:p>
        </w:tc>
        <w:tc>
          <w:tcPr>
            <w:tcW w:w="1172" w:type="pct"/>
            <w:vAlign w:val="center"/>
          </w:tcPr>
          <w:p w:rsidR="00A14F24" w:rsidRPr="00601F18" w:rsidRDefault="00A14F24" w:rsidP="00FE1510">
            <w:pPr>
              <w:jc w:val="center"/>
            </w:pPr>
            <w:r w:rsidRPr="006606CB">
              <w:t>Шайба пластиковая</w:t>
            </w:r>
          </w:p>
        </w:tc>
        <w:tc>
          <w:tcPr>
            <w:tcW w:w="1719" w:type="pct"/>
            <w:vAlign w:val="center"/>
          </w:tcPr>
          <w:p w:rsidR="00A14F24" w:rsidRPr="006606CB" w:rsidRDefault="00A14F24" w:rsidP="00FE1510">
            <w:pPr>
              <w:rPr>
                <w:color w:val="000000"/>
              </w:rPr>
            </w:pPr>
            <w:r w:rsidRPr="006606CB">
              <w:rPr>
                <w:color w:val="000000"/>
              </w:rPr>
              <w:t>Шайба пластиковая для обивки.</w:t>
            </w:r>
          </w:p>
          <w:p w:rsidR="00A14F24" w:rsidRPr="006606CB" w:rsidRDefault="00A14F24" w:rsidP="00FE1510">
            <w:pPr>
              <w:rPr>
                <w:color w:val="000000"/>
              </w:rPr>
            </w:pPr>
            <w:r w:rsidRPr="006606CB">
              <w:rPr>
                <w:color w:val="000000"/>
              </w:rPr>
              <w:t>Прозрачная.</w:t>
            </w:r>
          </w:p>
          <w:p w:rsidR="00A14F24" w:rsidRPr="00472A3E" w:rsidRDefault="00A14F24" w:rsidP="00FE1510">
            <w:r w:rsidRPr="006606CB">
              <w:rPr>
                <w:color w:val="000000"/>
              </w:rPr>
              <w:t>Внутренний диаметр: 4 мм.</w:t>
            </w:r>
          </w:p>
        </w:tc>
        <w:tc>
          <w:tcPr>
            <w:tcW w:w="342" w:type="pct"/>
            <w:vAlign w:val="center"/>
          </w:tcPr>
          <w:p w:rsidR="00A14F24" w:rsidRPr="00601F18" w:rsidRDefault="00A14F24" w:rsidP="00FE1510">
            <w:pPr>
              <w:jc w:val="center"/>
            </w:pPr>
            <w:r w:rsidRPr="00601F18">
              <w:t>шт.</w:t>
            </w:r>
          </w:p>
        </w:tc>
        <w:tc>
          <w:tcPr>
            <w:tcW w:w="375" w:type="pct"/>
            <w:vAlign w:val="center"/>
          </w:tcPr>
          <w:p w:rsidR="00A14F24" w:rsidRPr="00601F18" w:rsidRDefault="00A14F24" w:rsidP="00FE1510">
            <w:pPr>
              <w:jc w:val="center"/>
            </w:pPr>
            <w:r>
              <w:rPr>
                <w:color w:val="000000"/>
              </w:rPr>
              <w:t>1000</w:t>
            </w:r>
          </w:p>
        </w:tc>
      </w:tr>
      <w:tr w:rsidR="00A14F24" w:rsidRPr="00BC2511" w:rsidTr="00A14F24">
        <w:trPr>
          <w:trHeight w:val="20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F24" w:rsidRPr="00BC2511" w:rsidRDefault="00A14F24" w:rsidP="00FE1510">
            <w:pPr>
              <w:spacing w:line="252" w:lineRule="auto"/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166" w:type="pct"/>
            <w:vAlign w:val="center"/>
          </w:tcPr>
          <w:p w:rsidR="00A14F24" w:rsidRDefault="00A14F24" w:rsidP="00FE1510">
            <w:pPr>
              <w:jc w:val="center"/>
            </w:pPr>
            <w:r w:rsidRPr="00EA2BE1">
              <w:t xml:space="preserve">Фурнитура для </w:t>
            </w:r>
            <w:r>
              <w:t>мебели пластмассовая</w:t>
            </w:r>
          </w:p>
          <w:p w:rsidR="00A14F24" w:rsidRPr="007B2971" w:rsidRDefault="00A14F24" w:rsidP="00FE1510">
            <w:pPr>
              <w:jc w:val="center"/>
              <w:rPr>
                <w:rFonts w:eastAsia="Calibri"/>
              </w:rPr>
            </w:pPr>
            <w:r w:rsidRPr="00EA2BE1">
              <w:t>2</w:t>
            </w:r>
            <w:r>
              <w:t>2</w:t>
            </w:r>
            <w:r w:rsidRPr="00EA2BE1">
              <w:t>.</w:t>
            </w:r>
            <w:r>
              <w:t>29</w:t>
            </w:r>
            <w:r w:rsidRPr="00EA2BE1">
              <w:t>.</w:t>
            </w:r>
            <w:r>
              <w:t>25</w:t>
            </w:r>
            <w:r w:rsidRPr="00EA2BE1">
              <w:t>.1</w:t>
            </w:r>
            <w:r>
              <w:t>11</w:t>
            </w:r>
          </w:p>
        </w:tc>
        <w:tc>
          <w:tcPr>
            <w:tcW w:w="1172" w:type="pct"/>
            <w:vAlign w:val="center"/>
          </w:tcPr>
          <w:p w:rsidR="00A14F24" w:rsidRPr="00AE4EE4" w:rsidRDefault="00A14F24" w:rsidP="00FE1510">
            <w:pPr>
              <w:pStyle w:val="1"/>
              <w:spacing w:before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606CB">
              <w:rPr>
                <w:rFonts w:eastAsia="Calibri"/>
                <w:color w:val="000000"/>
                <w:sz w:val="22"/>
                <w:szCs w:val="22"/>
                <w:lang w:eastAsia="en-US"/>
              </w:rPr>
              <w:t>Заглушка декоративная</w:t>
            </w:r>
          </w:p>
        </w:tc>
        <w:tc>
          <w:tcPr>
            <w:tcW w:w="1719" w:type="pct"/>
            <w:vAlign w:val="center"/>
          </w:tcPr>
          <w:p w:rsidR="00A14F24" w:rsidRPr="006606CB" w:rsidRDefault="00A14F24" w:rsidP="00FE1510">
            <w:r w:rsidRPr="006606CB">
              <w:t>Заглушка декоративная по шуруп с шлицем PH2, PZ2.</w:t>
            </w:r>
          </w:p>
          <w:p w:rsidR="00A14F24" w:rsidRPr="006606CB" w:rsidRDefault="00A14F24" w:rsidP="00FE1510">
            <w:r w:rsidRPr="006606CB">
              <w:t>Материал: пластик.</w:t>
            </w:r>
          </w:p>
          <w:p w:rsidR="00A14F24" w:rsidRPr="00472A3E" w:rsidRDefault="00A14F24" w:rsidP="00FE1510">
            <w:r w:rsidRPr="006606CB">
              <w:t>Цвет: бук.</w:t>
            </w:r>
          </w:p>
        </w:tc>
        <w:tc>
          <w:tcPr>
            <w:tcW w:w="342" w:type="pct"/>
            <w:vAlign w:val="center"/>
          </w:tcPr>
          <w:p w:rsidR="00A14F24" w:rsidRDefault="00A14F24" w:rsidP="00FE1510">
            <w:pPr>
              <w:jc w:val="center"/>
            </w:pPr>
            <w:r w:rsidRPr="009C51D9">
              <w:t>шт</w:t>
            </w:r>
          </w:p>
        </w:tc>
        <w:tc>
          <w:tcPr>
            <w:tcW w:w="375" w:type="pct"/>
            <w:vAlign w:val="center"/>
          </w:tcPr>
          <w:p w:rsidR="00A14F24" w:rsidRPr="009207F0" w:rsidRDefault="00A14F24" w:rsidP="00FE1510">
            <w:pPr>
              <w:jc w:val="center"/>
            </w:pPr>
            <w:r>
              <w:rPr>
                <w:color w:val="000000"/>
              </w:rPr>
              <w:t>1000</w:t>
            </w:r>
          </w:p>
        </w:tc>
      </w:tr>
      <w:tr w:rsidR="00A14F24" w:rsidRPr="00BC2511" w:rsidTr="00A14F24">
        <w:trPr>
          <w:trHeight w:val="20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F24" w:rsidRDefault="00A14F24" w:rsidP="00FE1510">
            <w:pPr>
              <w:spacing w:line="252" w:lineRule="auto"/>
              <w:rPr>
                <w:bCs/>
              </w:rPr>
            </w:pPr>
          </w:p>
          <w:p w:rsidR="00A14F24" w:rsidRPr="00910A15" w:rsidRDefault="00A14F24" w:rsidP="00FE1510">
            <w:pPr>
              <w:spacing w:line="252" w:lineRule="auto"/>
              <w:jc w:val="center"/>
              <w:rPr>
                <w:bCs/>
              </w:rPr>
            </w:pPr>
            <w:r w:rsidRPr="00910A15">
              <w:rPr>
                <w:bCs/>
              </w:rPr>
              <w:t>3.</w:t>
            </w:r>
          </w:p>
        </w:tc>
        <w:tc>
          <w:tcPr>
            <w:tcW w:w="1166" w:type="pct"/>
            <w:vAlign w:val="center"/>
          </w:tcPr>
          <w:p w:rsidR="00A14F24" w:rsidRDefault="00A14F24" w:rsidP="00FE1510">
            <w:pPr>
              <w:jc w:val="center"/>
            </w:pPr>
            <w:r w:rsidRPr="00EA2BE1">
              <w:t xml:space="preserve">Фурнитура для </w:t>
            </w:r>
            <w:r>
              <w:t>мебели пластмассовая</w:t>
            </w:r>
          </w:p>
          <w:p w:rsidR="00A14F24" w:rsidRPr="00B57264" w:rsidRDefault="00A14F24" w:rsidP="00FE1510">
            <w:pPr>
              <w:jc w:val="center"/>
            </w:pPr>
            <w:r w:rsidRPr="00EA2BE1">
              <w:t>2</w:t>
            </w:r>
            <w:r>
              <w:t>2</w:t>
            </w:r>
            <w:r w:rsidRPr="00EA2BE1">
              <w:t>.</w:t>
            </w:r>
            <w:r>
              <w:t>29</w:t>
            </w:r>
            <w:r w:rsidRPr="00EA2BE1">
              <w:t>.</w:t>
            </w:r>
            <w:r>
              <w:t>25</w:t>
            </w:r>
            <w:r w:rsidRPr="00EA2BE1">
              <w:t>.1</w:t>
            </w:r>
            <w:r>
              <w:t>11</w:t>
            </w:r>
          </w:p>
        </w:tc>
        <w:tc>
          <w:tcPr>
            <w:tcW w:w="1172" w:type="pct"/>
            <w:vAlign w:val="center"/>
          </w:tcPr>
          <w:p w:rsidR="00A14F24" w:rsidRPr="00AE4EE4" w:rsidRDefault="00A14F24" w:rsidP="00FE1510">
            <w:pPr>
              <w:pStyle w:val="1"/>
              <w:spacing w:before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606CB">
              <w:rPr>
                <w:rFonts w:eastAsia="Calibri"/>
                <w:color w:val="000000"/>
                <w:sz w:val="22"/>
                <w:szCs w:val="22"/>
                <w:lang w:eastAsia="en-US"/>
              </w:rPr>
              <w:t>Заглушка декоративная</w:t>
            </w:r>
          </w:p>
        </w:tc>
        <w:tc>
          <w:tcPr>
            <w:tcW w:w="1719" w:type="pct"/>
            <w:vAlign w:val="center"/>
          </w:tcPr>
          <w:p w:rsidR="00A14F24" w:rsidRPr="006606CB" w:rsidRDefault="00A14F24" w:rsidP="00FE1510">
            <w:r w:rsidRPr="006606CB">
              <w:t>Заглушка декоративная по шуруп с шлицем PH2, PZ2.</w:t>
            </w:r>
          </w:p>
          <w:p w:rsidR="00A14F24" w:rsidRPr="006606CB" w:rsidRDefault="00A14F24" w:rsidP="00FE1510">
            <w:r w:rsidRPr="006606CB">
              <w:t>Материал: пластик.</w:t>
            </w:r>
          </w:p>
          <w:p w:rsidR="00A14F24" w:rsidRPr="00472A3E" w:rsidRDefault="00A14F24" w:rsidP="00FE1510">
            <w:r w:rsidRPr="006606CB">
              <w:t>Цвет: сосна.</w:t>
            </w:r>
          </w:p>
        </w:tc>
        <w:tc>
          <w:tcPr>
            <w:tcW w:w="342" w:type="pct"/>
            <w:vAlign w:val="center"/>
          </w:tcPr>
          <w:p w:rsidR="00A14F24" w:rsidRDefault="00A14F24" w:rsidP="00FE1510">
            <w:pPr>
              <w:jc w:val="center"/>
            </w:pPr>
            <w:r w:rsidRPr="009C51D9">
              <w:t>шт</w:t>
            </w:r>
          </w:p>
        </w:tc>
        <w:tc>
          <w:tcPr>
            <w:tcW w:w="375" w:type="pct"/>
            <w:vAlign w:val="center"/>
          </w:tcPr>
          <w:p w:rsidR="00A14F24" w:rsidRPr="00583BE3" w:rsidRDefault="00A14F24" w:rsidP="00FE15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</w:tr>
      <w:tr w:rsidR="00A14F24" w:rsidRPr="00BC2511" w:rsidTr="00A14F24">
        <w:trPr>
          <w:trHeight w:val="20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F24" w:rsidRDefault="00A14F24" w:rsidP="00FE1510">
            <w:pPr>
              <w:spacing w:line="252" w:lineRule="auto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1166" w:type="pct"/>
            <w:vAlign w:val="center"/>
          </w:tcPr>
          <w:p w:rsidR="00A14F24" w:rsidRDefault="00A14F24" w:rsidP="00FE1510">
            <w:pPr>
              <w:jc w:val="center"/>
            </w:pPr>
            <w:r w:rsidRPr="00EA2BE1">
              <w:t xml:space="preserve">Фурнитура для </w:t>
            </w:r>
            <w:r>
              <w:t>мебели пластмассовая</w:t>
            </w:r>
          </w:p>
          <w:p w:rsidR="00A14F24" w:rsidRPr="00EA2BE1" w:rsidRDefault="00A14F24" w:rsidP="00FE1510">
            <w:pPr>
              <w:jc w:val="center"/>
            </w:pPr>
            <w:r w:rsidRPr="00EA2BE1">
              <w:t>2</w:t>
            </w:r>
            <w:r>
              <w:t>2</w:t>
            </w:r>
            <w:r w:rsidRPr="00EA2BE1">
              <w:t>.</w:t>
            </w:r>
            <w:r>
              <w:t>29</w:t>
            </w:r>
            <w:r w:rsidRPr="00EA2BE1">
              <w:t>.</w:t>
            </w:r>
            <w:r>
              <w:t>25</w:t>
            </w:r>
            <w:r w:rsidRPr="00EA2BE1">
              <w:t>.1</w:t>
            </w:r>
            <w:r>
              <w:t>11</w:t>
            </w:r>
          </w:p>
        </w:tc>
        <w:tc>
          <w:tcPr>
            <w:tcW w:w="1172" w:type="pct"/>
            <w:vAlign w:val="center"/>
          </w:tcPr>
          <w:p w:rsidR="00A14F24" w:rsidRPr="00EA2BE1" w:rsidRDefault="00A14F24" w:rsidP="00FE1510">
            <w:pPr>
              <w:pStyle w:val="1"/>
              <w:spacing w:before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606CB">
              <w:rPr>
                <w:rFonts w:eastAsia="Calibri"/>
                <w:color w:val="000000"/>
                <w:sz w:val="22"/>
                <w:szCs w:val="22"/>
                <w:lang w:eastAsia="en-US"/>
              </w:rPr>
              <w:t>Заглушка декоративная</w:t>
            </w:r>
          </w:p>
        </w:tc>
        <w:tc>
          <w:tcPr>
            <w:tcW w:w="1719" w:type="pct"/>
            <w:vAlign w:val="center"/>
          </w:tcPr>
          <w:p w:rsidR="00A14F24" w:rsidRPr="006606CB" w:rsidRDefault="00A14F24" w:rsidP="00FE1510">
            <w:r w:rsidRPr="006606CB">
              <w:t>Заглушка декоративная по шуруп с шлицем PH2, PZ2.</w:t>
            </w:r>
          </w:p>
          <w:p w:rsidR="00A14F24" w:rsidRPr="006606CB" w:rsidRDefault="00A14F24" w:rsidP="00FE1510">
            <w:r w:rsidRPr="006606CB">
              <w:t>Материал: пластик.</w:t>
            </w:r>
          </w:p>
          <w:p w:rsidR="00A14F24" w:rsidRPr="00EA2BE1" w:rsidRDefault="00A14F24" w:rsidP="00FE1510">
            <w:r w:rsidRPr="006606CB">
              <w:t>Цвет: белый.</w:t>
            </w:r>
          </w:p>
        </w:tc>
        <w:tc>
          <w:tcPr>
            <w:tcW w:w="342" w:type="pct"/>
            <w:vAlign w:val="center"/>
          </w:tcPr>
          <w:p w:rsidR="00A14F24" w:rsidRPr="009C51D9" w:rsidRDefault="00A14F24" w:rsidP="00FE1510">
            <w:pPr>
              <w:jc w:val="center"/>
            </w:pPr>
            <w:r w:rsidRPr="009C51D9">
              <w:t>шт</w:t>
            </w:r>
          </w:p>
        </w:tc>
        <w:tc>
          <w:tcPr>
            <w:tcW w:w="375" w:type="pct"/>
            <w:vAlign w:val="center"/>
          </w:tcPr>
          <w:p w:rsidR="00A14F24" w:rsidRDefault="00A14F24" w:rsidP="00FE15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</w:tr>
      <w:tr w:rsidR="00A14F24" w:rsidRPr="00BC2511" w:rsidTr="00A14F24">
        <w:trPr>
          <w:trHeight w:val="20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F24" w:rsidRDefault="00A14F24" w:rsidP="00FE1510">
            <w:pPr>
              <w:spacing w:line="252" w:lineRule="auto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1166" w:type="pct"/>
            <w:vAlign w:val="center"/>
          </w:tcPr>
          <w:p w:rsidR="00A14F24" w:rsidRDefault="00A14F24" w:rsidP="00FE1510">
            <w:pPr>
              <w:jc w:val="center"/>
            </w:pPr>
            <w:r w:rsidRPr="00EA2BE1">
              <w:t xml:space="preserve">Фурнитура для </w:t>
            </w:r>
            <w:r>
              <w:t>мебели пластмассовая</w:t>
            </w:r>
          </w:p>
          <w:p w:rsidR="00A14F24" w:rsidRPr="00EA2BE1" w:rsidRDefault="00A14F24" w:rsidP="00FE1510">
            <w:pPr>
              <w:jc w:val="center"/>
            </w:pPr>
            <w:r w:rsidRPr="00EA2BE1">
              <w:t>2</w:t>
            </w:r>
            <w:r>
              <w:t>2</w:t>
            </w:r>
            <w:r w:rsidRPr="00EA2BE1">
              <w:t>.</w:t>
            </w:r>
            <w:r>
              <w:t>29</w:t>
            </w:r>
            <w:r w:rsidRPr="00EA2BE1">
              <w:t>.</w:t>
            </w:r>
            <w:r>
              <w:t>25</w:t>
            </w:r>
            <w:r w:rsidRPr="00EA2BE1">
              <w:t>.1</w:t>
            </w:r>
            <w:r>
              <w:t>11</w:t>
            </w:r>
          </w:p>
        </w:tc>
        <w:tc>
          <w:tcPr>
            <w:tcW w:w="1172" w:type="pct"/>
            <w:vAlign w:val="center"/>
          </w:tcPr>
          <w:p w:rsidR="00A14F24" w:rsidRPr="00A14F24" w:rsidRDefault="00A14F24" w:rsidP="00A14F24">
            <w:pPr>
              <w:pStyle w:val="1"/>
              <w:spacing w:before="0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6606CB">
              <w:rPr>
                <w:rFonts w:eastAsia="Calibri"/>
                <w:color w:val="000000"/>
                <w:sz w:val="22"/>
                <w:szCs w:val="22"/>
                <w:lang w:eastAsia="en-US"/>
              </w:rPr>
              <w:t>Опора мебельная</w:t>
            </w:r>
          </w:p>
        </w:tc>
        <w:tc>
          <w:tcPr>
            <w:tcW w:w="1719" w:type="pct"/>
            <w:vAlign w:val="center"/>
          </w:tcPr>
          <w:p w:rsidR="00A14F24" w:rsidRPr="006606CB" w:rsidRDefault="00A14F24" w:rsidP="00FE1510">
            <w:r w:rsidRPr="006606CB">
              <w:t>Опора мебельная.</w:t>
            </w:r>
          </w:p>
          <w:p w:rsidR="00A14F24" w:rsidRPr="006606CB" w:rsidRDefault="00A14F24" w:rsidP="00FE1510">
            <w:r w:rsidRPr="006606CB">
              <w:t xml:space="preserve">Материал: пластик и метал. </w:t>
            </w:r>
          </w:p>
          <w:p w:rsidR="00A14F24" w:rsidRPr="006606CB" w:rsidRDefault="00A14F24" w:rsidP="00FE1510">
            <w:r w:rsidRPr="006606CB">
              <w:lastRenderedPageBreak/>
              <w:t>Форма сечения: круг</w:t>
            </w:r>
          </w:p>
          <w:p w:rsidR="00A14F24" w:rsidRPr="006606CB" w:rsidRDefault="00A14F24" w:rsidP="00FE1510">
            <w:r w:rsidRPr="006606CB">
              <w:t>Наличие регулировки по высоте.</w:t>
            </w:r>
          </w:p>
          <w:p w:rsidR="00A14F24" w:rsidRPr="006606CB" w:rsidRDefault="00A14F24" w:rsidP="00FE1510">
            <w:r w:rsidRPr="006606CB">
              <w:t>Диаметр: 50 мм</w:t>
            </w:r>
          </w:p>
          <w:p w:rsidR="00A14F24" w:rsidRPr="006606CB" w:rsidRDefault="00A14F24" w:rsidP="00FE1510">
            <w:r w:rsidRPr="006606CB">
              <w:t xml:space="preserve">Длина: не менее 27 мм, но не более 37 мм. </w:t>
            </w:r>
          </w:p>
          <w:p w:rsidR="00A14F24" w:rsidRPr="00EA2BE1" w:rsidRDefault="00A14F24" w:rsidP="00FE1510">
            <w:r w:rsidRPr="006606CB">
              <w:t>Основной цвет: черный.</w:t>
            </w:r>
          </w:p>
        </w:tc>
        <w:tc>
          <w:tcPr>
            <w:tcW w:w="342" w:type="pct"/>
            <w:vAlign w:val="center"/>
          </w:tcPr>
          <w:p w:rsidR="00A14F24" w:rsidRPr="009C51D9" w:rsidRDefault="00A14F24" w:rsidP="00FE1510">
            <w:pPr>
              <w:jc w:val="center"/>
            </w:pPr>
            <w:r w:rsidRPr="009C51D9">
              <w:lastRenderedPageBreak/>
              <w:t>шт</w:t>
            </w:r>
          </w:p>
        </w:tc>
        <w:tc>
          <w:tcPr>
            <w:tcW w:w="375" w:type="pct"/>
            <w:vAlign w:val="center"/>
          </w:tcPr>
          <w:p w:rsidR="00A14F24" w:rsidRDefault="00A14F24" w:rsidP="00FE1510">
            <w:pPr>
              <w:jc w:val="center"/>
              <w:rPr>
                <w:color w:val="000000"/>
              </w:rPr>
            </w:pPr>
            <w:r w:rsidRPr="006606CB">
              <w:rPr>
                <w:color w:val="000000"/>
              </w:rPr>
              <w:t>100</w:t>
            </w:r>
          </w:p>
        </w:tc>
      </w:tr>
      <w:tr w:rsidR="00A14F24" w:rsidRPr="00BC2511" w:rsidTr="00A14F24">
        <w:trPr>
          <w:trHeight w:val="20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F24" w:rsidRDefault="00A14F24" w:rsidP="00FE1510">
            <w:pPr>
              <w:spacing w:line="252" w:lineRule="auto"/>
              <w:rPr>
                <w:bCs/>
              </w:rPr>
            </w:pPr>
            <w:r>
              <w:rPr>
                <w:bCs/>
              </w:rPr>
              <w:t>6.</w:t>
            </w:r>
          </w:p>
        </w:tc>
        <w:tc>
          <w:tcPr>
            <w:tcW w:w="1166" w:type="pct"/>
            <w:vAlign w:val="center"/>
          </w:tcPr>
          <w:p w:rsidR="00A14F24" w:rsidRDefault="00A14F24" w:rsidP="00FE1510">
            <w:pPr>
              <w:jc w:val="center"/>
            </w:pPr>
            <w:r w:rsidRPr="00EA2BE1">
              <w:t xml:space="preserve">Фурнитура для </w:t>
            </w:r>
            <w:r>
              <w:t>мебели пластмассовая</w:t>
            </w:r>
          </w:p>
          <w:p w:rsidR="00A14F24" w:rsidRPr="006606CB" w:rsidRDefault="00A14F24" w:rsidP="00FE1510">
            <w:pPr>
              <w:jc w:val="center"/>
            </w:pPr>
            <w:r w:rsidRPr="00EA2BE1">
              <w:t>2</w:t>
            </w:r>
            <w:r>
              <w:t>2</w:t>
            </w:r>
            <w:r w:rsidRPr="00EA2BE1">
              <w:t>.</w:t>
            </w:r>
            <w:r>
              <w:t>29</w:t>
            </w:r>
            <w:r w:rsidRPr="00EA2BE1">
              <w:t>.</w:t>
            </w:r>
            <w:r>
              <w:t>25</w:t>
            </w:r>
            <w:r w:rsidRPr="00EA2BE1">
              <w:t>.1</w:t>
            </w:r>
            <w:r>
              <w:t>11</w:t>
            </w:r>
          </w:p>
        </w:tc>
        <w:tc>
          <w:tcPr>
            <w:tcW w:w="1172" w:type="pct"/>
            <w:vAlign w:val="center"/>
          </w:tcPr>
          <w:p w:rsidR="00A14F24" w:rsidRDefault="00A14F24" w:rsidP="00A14F24">
            <w:pPr>
              <w:pStyle w:val="1"/>
              <w:spacing w:before="0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bookmarkStart w:id="0" w:name="_GoBack"/>
            <w:r w:rsidRPr="006606CB">
              <w:rPr>
                <w:rFonts w:eastAsia="Calibri"/>
                <w:color w:val="000000"/>
                <w:sz w:val="22"/>
                <w:szCs w:val="22"/>
                <w:lang w:eastAsia="en-US"/>
              </w:rPr>
              <w:t>Опора мебельная</w:t>
            </w:r>
          </w:p>
          <w:p w:rsidR="00A14F24" w:rsidRPr="00A14F24" w:rsidRDefault="00A14F24" w:rsidP="00A14F24">
            <w:pPr>
              <w:jc w:val="center"/>
            </w:pPr>
            <w:r>
              <w:t>М6 17</w:t>
            </w:r>
            <w:bookmarkEnd w:id="0"/>
          </w:p>
        </w:tc>
        <w:tc>
          <w:tcPr>
            <w:tcW w:w="1719" w:type="pct"/>
            <w:vAlign w:val="center"/>
          </w:tcPr>
          <w:p w:rsidR="00A14F24" w:rsidRDefault="00A14F24" w:rsidP="00FE1510">
            <w:r w:rsidRPr="006606CB">
              <w:t>Опора мебельная.</w:t>
            </w:r>
          </w:p>
          <w:p w:rsidR="00A14F24" w:rsidRPr="006606CB" w:rsidRDefault="00A14F24" w:rsidP="00FE1510">
            <w:r w:rsidRPr="00A14F24">
              <w:t>Форма сечения: круг</w:t>
            </w:r>
          </w:p>
          <w:p w:rsidR="00A14F24" w:rsidRPr="006606CB" w:rsidRDefault="00A14F24" w:rsidP="00FE1510">
            <w:r w:rsidRPr="006606CB">
              <w:t xml:space="preserve">Материал: пластик и </w:t>
            </w:r>
            <w:r>
              <w:t>сталь</w:t>
            </w:r>
          </w:p>
          <w:p w:rsidR="00A14F24" w:rsidRPr="006606CB" w:rsidRDefault="00A14F24" w:rsidP="00FE1510">
            <w:r w:rsidRPr="006606CB">
              <w:t>Наличие регулировки по высоте.</w:t>
            </w:r>
          </w:p>
          <w:p w:rsidR="00A14F24" w:rsidRPr="006606CB" w:rsidRDefault="00A14F24" w:rsidP="00FE1510">
            <w:r w:rsidRPr="006606CB">
              <w:t xml:space="preserve">Диаметр: </w:t>
            </w:r>
            <w:r>
              <w:t>20</w:t>
            </w:r>
            <w:r w:rsidRPr="006606CB">
              <w:t>мм</w:t>
            </w:r>
          </w:p>
          <w:p w:rsidR="00A14F24" w:rsidRPr="006606CB" w:rsidRDefault="00A14F24" w:rsidP="00FE1510">
            <w:r w:rsidRPr="006606CB">
              <w:t>Длина: не менее 2</w:t>
            </w:r>
            <w:r>
              <w:t>5</w:t>
            </w:r>
            <w:r w:rsidRPr="006606CB">
              <w:t xml:space="preserve"> мм, но не более 3</w:t>
            </w:r>
            <w:r>
              <w:t>0</w:t>
            </w:r>
            <w:r w:rsidRPr="006606CB">
              <w:t xml:space="preserve"> мм. </w:t>
            </w:r>
          </w:p>
          <w:p w:rsidR="00A14F24" w:rsidRPr="00EA2BE1" w:rsidRDefault="00A14F24" w:rsidP="00FE1510">
            <w:r w:rsidRPr="006606CB">
              <w:t>Основной цвет: черный.</w:t>
            </w:r>
          </w:p>
        </w:tc>
        <w:tc>
          <w:tcPr>
            <w:tcW w:w="342" w:type="pct"/>
            <w:vAlign w:val="center"/>
          </w:tcPr>
          <w:p w:rsidR="00A14F24" w:rsidRPr="009C51D9" w:rsidRDefault="00A14F24" w:rsidP="00FE1510">
            <w:pPr>
              <w:jc w:val="center"/>
            </w:pPr>
            <w:r w:rsidRPr="009C51D9">
              <w:t>шт</w:t>
            </w:r>
          </w:p>
        </w:tc>
        <w:tc>
          <w:tcPr>
            <w:tcW w:w="375" w:type="pct"/>
            <w:vAlign w:val="center"/>
          </w:tcPr>
          <w:p w:rsidR="00A14F24" w:rsidRDefault="00A14F24" w:rsidP="00FE1510">
            <w:pPr>
              <w:jc w:val="center"/>
              <w:rPr>
                <w:color w:val="000000"/>
              </w:rPr>
            </w:pPr>
            <w:r w:rsidRPr="006606CB">
              <w:rPr>
                <w:color w:val="000000"/>
              </w:rPr>
              <w:t>100</w:t>
            </w:r>
          </w:p>
        </w:tc>
      </w:tr>
    </w:tbl>
    <w:p w:rsidR="00D63FA9" w:rsidRPr="00BB79DA" w:rsidRDefault="00D63FA9" w:rsidP="00CD1DD7">
      <w:pPr>
        <w:rPr>
          <w:rFonts w:ascii="Times New Roman" w:hAnsi="Times New Roman" w:cs="Times New Roman"/>
        </w:rPr>
      </w:pPr>
    </w:p>
    <w:sectPr w:rsidR="00D63FA9" w:rsidRPr="00BB79DA" w:rsidSect="00BB79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779"/>
    <w:rsid w:val="0003063F"/>
    <w:rsid w:val="000B0DBC"/>
    <w:rsid w:val="000E4640"/>
    <w:rsid w:val="001015D4"/>
    <w:rsid w:val="001B182A"/>
    <w:rsid w:val="00222243"/>
    <w:rsid w:val="002D0B21"/>
    <w:rsid w:val="00375600"/>
    <w:rsid w:val="00413779"/>
    <w:rsid w:val="004C012D"/>
    <w:rsid w:val="005046C5"/>
    <w:rsid w:val="00522969"/>
    <w:rsid w:val="005E5238"/>
    <w:rsid w:val="00602C6E"/>
    <w:rsid w:val="00693720"/>
    <w:rsid w:val="006E1E06"/>
    <w:rsid w:val="006F482B"/>
    <w:rsid w:val="006F763A"/>
    <w:rsid w:val="008E5008"/>
    <w:rsid w:val="00930999"/>
    <w:rsid w:val="00934FAC"/>
    <w:rsid w:val="00961ADA"/>
    <w:rsid w:val="00980A6D"/>
    <w:rsid w:val="009C038F"/>
    <w:rsid w:val="00A14F24"/>
    <w:rsid w:val="00A9236E"/>
    <w:rsid w:val="00BA30E3"/>
    <w:rsid w:val="00BB79DA"/>
    <w:rsid w:val="00C4338B"/>
    <w:rsid w:val="00CC745E"/>
    <w:rsid w:val="00CD1DD7"/>
    <w:rsid w:val="00D63FA9"/>
    <w:rsid w:val="00DD6934"/>
    <w:rsid w:val="00ED6F97"/>
    <w:rsid w:val="00F2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232F3"/>
  <w15:docId w15:val="{B1D2FFE2-9D20-441D-B8B6-01874F83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3FA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3F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No Spacing"/>
    <w:uiPriority w:val="1"/>
    <w:qFormat/>
    <w:rsid w:val="003756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Шпынева Евгения Валентиновна</dc:creator>
  <cp:keywords/>
  <dc:description/>
  <cp:lastModifiedBy>Рысаков Михаил Игоревич</cp:lastModifiedBy>
  <cp:revision>17</cp:revision>
  <dcterms:created xsi:type="dcterms:W3CDTF">2023-08-22T12:33:00Z</dcterms:created>
  <dcterms:modified xsi:type="dcterms:W3CDTF">2024-06-19T08:50:00Z</dcterms:modified>
</cp:coreProperties>
</file>