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7D64" w14:textId="77777777" w:rsidR="0075441D" w:rsidRDefault="00955302">
      <w:pPr>
        <w:autoSpaceDE w:val="0"/>
        <w:spacing w:line="276" w:lineRule="auto"/>
        <w:jc w:val="center"/>
        <w:rPr>
          <w:rFonts w:cs="Times New Roman"/>
          <w:sz w:val="20"/>
          <w:szCs w:val="20"/>
        </w:rPr>
      </w:pPr>
      <w:r>
        <w:rPr>
          <w:rFonts w:cs="Times New Roman"/>
          <w:noProof/>
          <w:sz w:val="20"/>
          <w:szCs w:val="20"/>
          <w:lang w:eastAsia="ru-RU"/>
        </w:rPr>
        <w:drawing>
          <wp:inline distT="0" distB="0" distL="0" distR="0" wp14:anchorId="7C434777" wp14:editId="3C19A41B">
            <wp:extent cx="514350" cy="542925"/>
            <wp:effectExtent l="0" t="0" r="0" b="9525"/>
            <wp:docPr id="4410659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65923"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14350" cy="542925"/>
                    </a:xfrm>
                    <a:prstGeom prst="rect">
                      <a:avLst/>
                    </a:prstGeom>
                    <a:solidFill>
                      <a:srgbClr val="FFFFFF"/>
                    </a:solidFill>
                    <a:ln>
                      <a:noFill/>
                    </a:ln>
                  </pic:spPr>
                </pic:pic>
              </a:graphicData>
            </a:graphic>
          </wp:inline>
        </w:drawing>
      </w:r>
    </w:p>
    <w:p w14:paraId="568D2145" w14:textId="77777777" w:rsidR="0075441D" w:rsidRDefault="0075441D">
      <w:pPr>
        <w:autoSpaceDE w:val="0"/>
        <w:spacing w:line="276" w:lineRule="auto"/>
        <w:jc w:val="center"/>
        <w:rPr>
          <w:rFonts w:cs="Times New Roman"/>
          <w:sz w:val="20"/>
          <w:szCs w:val="20"/>
        </w:rPr>
      </w:pPr>
    </w:p>
    <w:p w14:paraId="7F4239E4" w14:textId="77777777" w:rsidR="0075441D" w:rsidRDefault="00955302">
      <w:pPr>
        <w:spacing w:line="276" w:lineRule="auto"/>
        <w:jc w:val="center"/>
        <w:rPr>
          <w:rFonts w:cs="Times New Roman"/>
          <w:b/>
          <w:bCs/>
          <w:sz w:val="20"/>
          <w:szCs w:val="20"/>
        </w:rPr>
      </w:pPr>
      <w:r>
        <w:rPr>
          <w:rFonts w:cs="Times New Roman"/>
          <w:b/>
          <w:bCs/>
          <w:sz w:val="20"/>
          <w:szCs w:val="20"/>
        </w:rPr>
        <w:t>ПРАВИТЕЛЬСТВО САНКТ-ПЕТЕРБУРГА КОМИТЕТ ПО ЗДРАВООХРАНЕНИЮ</w:t>
      </w:r>
    </w:p>
    <w:p w14:paraId="2AB3DA43" w14:textId="77777777" w:rsidR="0075441D" w:rsidRDefault="00955302">
      <w:pPr>
        <w:spacing w:line="276" w:lineRule="auto"/>
        <w:jc w:val="center"/>
        <w:rPr>
          <w:rFonts w:cs="Times New Roman"/>
          <w:sz w:val="20"/>
          <w:szCs w:val="20"/>
        </w:rPr>
      </w:pPr>
      <w:r>
        <w:rPr>
          <w:rFonts w:cs="Times New Roman"/>
          <w:sz w:val="20"/>
          <w:szCs w:val="20"/>
        </w:rPr>
        <w:t>САНКТ-ПЕТЕРБУРГСКОЕ ГОСУДАРСТВЕННОЕ БЮДЖЕТНОЕ УЧРЕЖДЕНИЕ ЗДРАВООХРАНЕНИЯ</w:t>
      </w:r>
    </w:p>
    <w:p w14:paraId="50C90EAF" w14:textId="77777777" w:rsidR="0075441D" w:rsidRDefault="00955302">
      <w:pPr>
        <w:spacing w:line="276" w:lineRule="auto"/>
        <w:jc w:val="center"/>
        <w:rPr>
          <w:rFonts w:cs="Times New Roman"/>
          <w:sz w:val="20"/>
          <w:szCs w:val="20"/>
        </w:rPr>
      </w:pPr>
      <w:r>
        <w:rPr>
          <w:rFonts w:cs="Times New Roman"/>
          <w:sz w:val="20"/>
          <w:szCs w:val="20"/>
        </w:rPr>
        <w:t>«ГОРОДСКОЙ КОНСУЛЬТАТИВНО-ДИАГНОСТИЧЕСКИЙ ЦЕНТР № 1»</w:t>
      </w:r>
    </w:p>
    <w:p w14:paraId="4C454151" w14:textId="77777777" w:rsidR="0075441D" w:rsidRDefault="00955302">
      <w:pPr>
        <w:autoSpaceDE w:val="0"/>
        <w:spacing w:line="276" w:lineRule="auto"/>
        <w:jc w:val="center"/>
        <w:rPr>
          <w:rFonts w:cs="Times New Roman"/>
          <w:sz w:val="20"/>
          <w:szCs w:val="20"/>
        </w:rPr>
      </w:pPr>
      <w:r>
        <w:rPr>
          <w:rFonts w:cs="Times New Roman"/>
          <w:sz w:val="20"/>
          <w:szCs w:val="20"/>
        </w:rPr>
        <w:t>___________________________________________________________________________</w:t>
      </w:r>
    </w:p>
    <w:p w14:paraId="17E78FED" w14:textId="77777777" w:rsidR="0075441D" w:rsidRDefault="00955302">
      <w:pPr>
        <w:snapToGrid w:val="0"/>
        <w:ind w:left="5812"/>
        <w:jc w:val="right"/>
        <w:rPr>
          <w:rFonts w:cs="Times New Roman"/>
          <w:sz w:val="20"/>
          <w:szCs w:val="20"/>
        </w:rPr>
      </w:pPr>
      <w:r>
        <w:rPr>
          <w:rFonts w:cs="Times New Roman"/>
          <w:sz w:val="20"/>
          <w:szCs w:val="20"/>
        </w:rPr>
        <w:t>УТВЕРЖДАЮ</w:t>
      </w:r>
    </w:p>
    <w:p w14:paraId="29894639" w14:textId="77777777" w:rsidR="0075441D" w:rsidRDefault="00955302">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cs="Times New Roman"/>
          <w:sz w:val="20"/>
          <w:szCs w:val="20"/>
        </w:rPr>
      </w:pPr>
      <w:r>
        <w:rPr>
          <w:rFonts w:cs="Times New Roman"/>
          <w:sz w:val="20"/>
          <w:szCs w:val="20"/>
        </w:rPr>
        <w:t>Главный инженер</w:t>
      </w:r>
    </w:p>
    <w:p w14:paraId="1257CB5B"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cs="Times New Roman"/>
          <w:sz w:val="20"/>
          <w:szCs w:val="20"/>
          <w:lang w:val="zh-CN"/>
        </w:rPr>
      </w:pPr>
      <w:r>
        <w:rPr>
          <w:rFonts w:cs="Times New Roman"/>
          <w:sz w:val="20"/>
          <w:szCs w:val="20"/>
          <w:lang w:val="zh-CN"/>
        </w:rPr>
        <w:t>Санкт-Петербургского государственного бюджетного учреждения здравоохранения «Городской консультативно-диагностический центр № 1»</w:t>
      </w:r>
    </w:p>
    <w:p w14:paraId="0B46834C"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cs="Times New Roman"/>
          <w:sz w:val="20"/>
          <w:szCs w:val="20"/>
          <w:lang w:val="zh-CN"/>
        </w:rPr>
      </w:pPr>
      <w:r>
        <w:rPr>
          <w:rFonts w:cs="Times New Roman"/>
          <w:sz w:val="20"/>
          <w:szCs w:val="20"/>
          <w:lang w:val="zh-CN"/>
        </w:rPr>
        <w:t xml:space="preserve"> _____________ /</w:t>
      </w:r>
      <w:r>
        <w:rPr>
          <w:rFonts w:cs="Times New Roman"/>
          <w:sz w:val="20"/>
          <w:szCs w:val="20"/>
        </w:rPr>
        <w:t>Аристов А.Г.</w:t>
      </w:r>
      <w:r>
        <w:rPr>
          <w:rFonts w:cs="Times New Roman"/>
          <w:sz w:val="20"/>
          <w:szCs w:val="20"/>
          <w:lang w:val="zh-CN"/>
        </w:rPr>
        <w:t>/</w:t>
      </w:r>
    </w:p>
    <w:p w14:paraId="2B27A4DF"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cs="Times New Roman"/>
          <w:sz w:val="20"/>
          <w:szCs w:val="20"/>
        </w:rPr>
      </w:pPr>
    </w:p>
    <w:p w14:paraId="2AECC393"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cs="Times New Roman"/>
          <w:sz w:val="20"/>
          <w:szCs w:val="20"/>
          <w:lang w:val="zh-CN"/>
        </w:rPr>
      </w:pPr>
      <w:r>
        <w:rPr>
          <w:rFonts w:cs="Times New Roman"/>
          <w:sz w:val="20"/>
          <w:szCs w:val="20"/>
          <w:lang w:val="zh-CN"/>
        </w:rPr>
        <w:t>«____»______________20</w:t>
      </w:r>
      <w:r>
        <w:rPr>
          <w:rFonts w:cs="Times New Roman"/>
          <w:sz w:val="20"/>
          <w:szCs w:val="20"/>
        </w:rPr>
        <w:t>24 </w:t>
      </w:r>
      <w:r>
        <w:rPr>
          <w:rFonts w:cs="Times New Roman"/>
          <w:sz w:val="20"/>
          <w:szCs w:val="20"/>
          <w:lang w:val="zh-CN"/>
        </w:rPr>
        <w:t>г.</w:t>
      </w:r>
    </w:p>
    <w:p w14:paraId="58179998" w14:textId="77777777" w:rsidR="0075441D" w:rsidRDefault="0075441D">
      <w:pPr>
        <w:autoSpaceDE w:val="0"/>
        <w:jc w:val="center"/>
        <w:rPr>
          <w:rFonts w:cs="Times New Roman"/>
          <w:sz w:val="20"/>
          <w:szCs w:val="20"/>
        </w:rPr>
      </w:pPr>
    </w:p>
    <w:p w14:paraId="1C6C4918" w14:textId="77777777" w:rsidR="0075441D" w:rsidRDefault="0075441D">
      <w:pPr>
        <w:autoSpaceDE w:val="0"/>
        <w:jc w:val="center"/>
        <w:rPr>
          <w:rFonts w:cs="Times New Roman"/>
          <w:b/>
          <w:sz w:val="20"/>
          <w:szCs w:val="20"/>
        </w:rPr>
      </w:pPr>
    </w:p>
    <w:p w14:paraId="013CCE47" w14:textId="77777777" w:rsidR="0075441D" w:rsidRDefault="00955302">
      <w:pPr>
        <w:autoSpaceDE w:val="0"/>
        <w:jc w:val="center"/>
        <w:rPr>
          <w:rFonts w:cs="Times New Roman"/>
          <w:b/>
          <w:sz w:val="20"/>
          <w:szCs w:val="20"/>
        </w:rPr>
      </w:pPr>
      <w:r>
        <w:rPr>
          <w:rFonts w:cs="Times New Roman"/>
          <w:b/>
          <w:sz w:val="20"/>
          <w:szCs w:val="20"/>
        </w:rPr>
        <w:t>ПРОЕКТ ИЗВЕЩЕНИЯ ОБ ОСУЩЕСТВЛЕНИИ ЗАКУПКИ НА ПРАВО ЗАКЛЮЧЕНИЯ КОНТРАКТА</w:t>
      </w:r>
    </w:p>
    <w:p w14:paraId="14C221E2" w14:textId="77777777" w:rsidR="0075441D" w:rsidRDefault="00955302">
      <w:pPr>
        <w:autoSpaceDE w:val="0"/>
        <w:jc w:val="center"/>
        <w:rPr>
          <w:rFonts w:cs="Times New Roman"/>
          <w:b/>
          <w:sz w:val="20"/>
          <w:szCs w:val="20"/>
        </w:rPr>
      </w:pPr>
      <w:r>
        <w:rPr>
          <w:rFonts w:cs="Times New Roman"/>
          <w:b/>
          <w:sz w:val="20"/>
          <w:szCs w:val="20"/>
        </w:rPr>
        <w:t>ЭЛЕКТРОННЫЙ МАГАЗИН</w:t>
      </w:r>
    </w:p>
    <w:p w14:paraId="769A9565" w14:textId="2DCAEA16" w:rsidR="0075441D" w:rsidRDefault="00955302">
      <w:pPr>
        <w:jc w:val="center"/>
        <w:rPr>
          <w:rFonts w:cs="Times New Roman"/>
          <w:b/>
          <w:sz w:val="20"/>
          <w:szCs w:val="20"/>
        </w:rPr>
      </w:pPr>
      <w:r>
        <w:rPr>
          <w:rFonts w:cs="Times New Roman"/>
          <w:b/>
          <w:sz w:val="20"/>
          <w:szCs w:val="20"/>
        </w:rPr>
        <w:t xml:space="preserve">на поставку </w:t>
      </w:r>
      <w:r w:rsidR="001B6D81">
        <w:rPr>
          <w:rFonts w:cs="Times New Roman"/>
          <w:b/>
          <w:sz w:val="20"/>
          <w:szCs w:val="20"/>
        </w:rPr>
        <w:t xml:space="preserve">комплектующих для шлагбаума </w:t>
      </w:r>
      <w:r>
        <w:rPr>
          <w:rFonts w:cs="Times New Roman"/>
          <w:b/>
          <w:sz w:val="20"/>
          <w:szCs w:val="20"/>
        </w:rPr>
        <w:t>для нужд Учреждения в 2024 году.</w:t>
      </w:r>
    </w:p>
    <w:p w14:paraId="2362352C" w14:textId="77777777" w:rsidR="0075441D" w:rsidRDefault="00955302">
      <w:pPr>
        <w:rPr>
          <w:rFonts w:cs="Times New Roman"/>
          <w:b/>
          <w:bCs/>
          <w:sz w:val="20"/>
          <w:szCs w:val="20"/>
        </w:rPr>
      </w:pPr>
      <w:r>
        <w:rPr>
          <w:rFonts w:cs="Times New Roman"/>
          <w:b/>
          <w:bCs/>
          <w:sz w:val="20"/>
          <w:szCs w:val="20"/>
        </w:rPr>
        <w:t>«СОГЛАСОВАНО»</w:t>
      </w:r>
    </w:p>
    <w:p w14:paraId="099EA364" w14:textId="77777777" w:rsidR="0075441D" w:rsidRDefault="00955302">
      <w:pPr>
        <w:rPr>
          <w:rFonts w:cs="Times New Roman"/>
          <w:sz w:val="20"/>
          <w:szCs w:val="20"/>
        </w:rPr>
      </w:pPr>
      <w:r>
        <w:rPr>
          <w:rFonts w:cs="Times New Roman"/>
          <w:sz w:val="20"/>
          <w:szCs w:val="20"/>
        </w:rPr>
        <w:t xml:space="preserve">Руководитель контрактной службы </w:t>
      </w:r>
    </w:p>
    <w:p w14:paraId="25EEF4F8" w14:textId="77777777" w:rsidR="0075441D" w:rsidRDefault="0075441D">
      <w:pPr>
        <w:rPr>
          <w:rFonts w:cs="Times New Roman"/>
          <w:sz w:val="20"/>
          <w:szCs w:val="20"/>
        </w:rPr>
      </w:pPr>
    </w:p>
    <w:p w14:paraId="5B388610" w14:textId="77777777" w:rsidR="0075441D" w:rsidRDefault="00955302">
      <w:pPr>
        <w:spacing w:line="276" w:lineRule="auto"/>
        <w:rPr>
          <w:rFonts w:cs="Times New Roman"/>
          <w:sz w:val="20"/>
          <w:szCs w:val="20"/>
        </w:rPr>
      </w:pPr>
      <w:r>
        <w:rPr>
          <w:rFonts w:cs="Times New Roman"/>
          <w:sz w:val="20"/>
          <w:szCs w:val="20"/>
        </w:rPr>
        <w:t xml:space="preserve">______________ Аристов А.Г. </w:t>
      </w:r>
    </w:p>
    <w:p w14:paraId="227C07F4" w14:textId="77777777" w:rsidR="0075441D" w:rsidRDefault="00955302">
      <w:pPr>
        <w:spacing w:line="276" w:lineRule="auto"/>
        <w:rPr>
          <w:rFonts w:cs="Times New Roman"/>
          <w:sz w:val="20"/>
          <w:szCs w:val="20"/>
        </w:rPr>
      </w:pPr>
      <w:r>
        <w:rPr>
          <w:rFonts w:cs="Times New Roman"/>
          <w:sz w:val="20"/>
          <w:szCs w:val="20"/>
        </w:rPr>
        <w:t>«___» ___________2024 г.</w:t>
      </w:r>
    </w:p>
    <w:p w14:paraId="0B49E3F3" w14:textId="77777777" w:rsidR="0075441D" w:rsidRDefault="0075441D">
      <w:pPr>
        <w:rPr>
          <w:rFonts w:cs="Times New Roman"/>
          <w:sz w:val="20"/>
          <w:szCs w:val="20"/>
        </w:rPr>
      </w:pPr>
    </w:p>
    <w:p w14:paraId="2CBA9F9F" w14:textId="77777777" w:rsidR="0075441D" w:rsidRDefault="00955302">
      <w:pPr>
        <w:rPr>
          <w:rFonts w:cs="Times New Roman"/>
          <w:sz w:val="20"/>
          <w:szCs w:val="20"/>
        </w:rPr>
      </w:pPr>
      <w:r>
        <w:rPr>
          <w:rFonts w:cs="Times New Roman"/>
          <w:sz w:val="20"/>
          <w:szCs w:val="20"/>
        </w:rPr>
        <w:t>Заместитель главного врача по медицинской части</w:t>
      </w:r>
    </w:p>
    <w:p w14:paraId="0E8A4F09" w14:textId="77777777" w:rsidR="0075441D" w:rsidRDefault="0075441D">
      <w:pPr>
        <w:rPr>
          <w:rFonts w:cs="Times New Roman"/>
          <w:sz w:val="20"/>
          <w:szCs w:val="20"/>
        </w:rPr>
      </w:pPr>
    </w:p>
    <w:p w14:paraId="6B06CF8E" w14:textId="77777777" w:rsidR="0075441D" w:rsidRDefault="00955302">
      <w:pPr>
        <w:spacing w:line="276" w:lineRule="auto"/>
        <w:rPr>
          <w:rFonts w:cs="Times New Roman"/>
          <w:sz w:val="20"/>
          <w:szCs w:val="20"/>
        </w:rPr>
      </w:pPr>
      <w:r>
        <w:rPr>
          <w:rFonts w:cs="Times New Roman"/>
          <w:sz w:val="20"/>
          <w:szCs w:val="20"/>
        </w:rPr>
        <w:t xml:space="preserve">______________ Бидерман Г.Ф. </w:t>
      </w:r>
    </w:p>
    <w:p w14:paraId="7F5558C4" w14:textId="77777777" w:rsidR="0075441D" w:rsidRDefault="00955302">
      <w:pPr>
        <w:spacing w:line="276" w:lineRule="auto"/>
        <w:rPr>
          <w:rFonts w:cs="Times New Roman"/>
          <w:bCs/>
          <w:sz w:val="20"/>
          <w:szCs w:val="20"/>
        </w:rPr>
      </w:pPr>
      <w:r>
        <w:rPr>
          <w:rFonts w:cs="Times New Roman"/>
          <w:bCs/>
          <w:sz w:val="20"/>
          <w:szCs w:val="20"/>
        </w:rPr>
        <w:t>«___» ___________2024 г.</w:t>
      </w:r>
    </w:p>
    <w:p w14:paraId="083B63D9" w14:textId="77777777" w:rsidR="0075441D" w:rsidRDefault="0075441D">
      <w:pPr>
        <w:rPr>
          <w:rFonts w:cs="Times New Roman"/>
          <w:sz w:val="20"/>
          <w:szCs w:val="20"/>
        </w:rPr>
      </w:pPr>
    </w:p>
    <w:p w14:paraId="69722D0F" w14:textId="77777777" w:rsidR="0075441D" w:rsidRDefault="00955302">
      <w:pPr>
        <w:rPr>
          <w:rFonts w:cs="Times New Roman"/>
          <w:sz w:val="20"/>
          <w:szCs w:val="20"/>
        </w:rPr>
      </w:pPr>
      <w:r>
        <w:rPr>
          <w:rFonts w:cs="Times New Roman"/>
          <w:sz w:val="20"/>
          <w:szCs w:val="20"/>
        </w:rPr>
        <w:t>Заместитель главного врача экономическим вопросам</w:t>
      </w:r>
    </w:p>
    <w:p w14:paraId="5C377F40" w14:textId="77777777" w:rsidR="0075441D" w:rsidRDefault="0075441D">
      <w:pPr>
        <w:rPr>
          <w:rFonts w:cs="Times New Roman"/>
          <w:sz w:val="20"/>
          <w:szCs w:val="20"/>
        </w:rPr>
      </w:pPr>
    </w:p>
    <w:p w14:paraId="58199C2E" w14:textId="77777777" w:rsidR="0075441D" w:rsidRDefault="00955302">
      <w:pPr>
        <w:spacing w:line="276" w:lineRule="auto"/>
        <w:rPr>
          <w:rFonts w:cs="Times New Roman"/>
          <w:sz w:val="20"/>
          <w:szCs w:val="20"/>
        </w:rPr>
      </w:pPr>
      <w:r>
        <w:rPr>
          <w:rFonts w:cs="Times New Roman"/>
          <w:sz w:val="20"/>
          <w:szCs w:val="20"/>
        </w:rPr>
        <w:t>_________________  Маршев Е.А.</w:t>
      </w:r>
    </w:p>
    <w:p w14:paraId="69897A0F" w14:textId="77777777" w:rsidR="0075441D" w:rsidRDefault="00955302">
      <w:pPr>
        <w:spacing w:line="276" w:lineRule="auto"/>
        <w:rPr>
          <w:rFonts w:cs="Times New Roman"/>
          <w:bCs/>
          <w:sz w:val="20"/>
          <w:szCs w:val="20"/>
        </w:rPr>
      </w:pPr>
      <w:r>
        <w:rPr>
          <w:rFonts w:cs="Times New Roman"/>
          <w:sz w:val="20"/>
          <w:szCs w:val="20"/>
        </w:rPr>
        <w:t xml:space="preserve"> </w:t>
      </w:r>
      <w:r>
        <w:rPr>
          <w:rFonts w:cs="Times New Roman"/>
          <w:bCs/>
          <w:sz w:val="20"/>
          <w:szCs w:val="20"/>
        </w:rPr>
        <w:t>«___» ___________2024 г.</w:t>
      </w:r>
    </w:p>
    <w:p w14:paraId="5A1C7A1F" w14:textId="77777777" w:rsidR="0075441D" w:rsidRDefault="0075441D">
      <w:pPr>
        <w:rPr>
          <w:rFonts w:cs="Times New Roman"/>
          <w:sz w:val="20"/>
          <w:szCs w:val="20"/>
        </w:rPr>
      </w:pPr>
    </w:p>
    <w:p w14:paraId="1185EDF4" w14:textId="77777777" w:rsidR="0075441D" w:rsidRDefault="00955302">
      <w:pPr>
        <w:rPr>
          <w:rFonts w:cs="Times New Roman"/>
          <w:sz w:val="20"/>
          <w:szCs w:val="20"/>
        </w:rPr>
      </w:pPr>
      <w:r>
        <w:rPr>
          <w:rFonts w:cs="Times New Roman"/>
          <w:sz w:val="20"/>
          <w:szCs w:val="20"/>
        </w:rPr>
        <w:t xml:space="preserve">Главный бухгалтер </w:t>
      </w:r>
    </w:p>
    <w:p w14:paraId="5A065253" w14:textId="77777777" w:rsidR="0075441D" w:rsidRDefault="0075441D">
      <w:pPr>
        <w:rPr>
          <w:rFonts w:cs="Times New Roman"/>
          <w:sz w:val="20"/>
          <w:szCs w:val="20"/>
        </w:rPr>
      </w:pPr>
    </w:p>
    <w:p w14:paraId="3F912C32" w14:textId="77777777" w:rsidR="0075441D" w:rsidRDefault="00955302">
      <w:pPr>
        <w:spacing w:line="276" w:lineRule="auto"/>
        <w:rPr>
          <w:rFonts w:cs="Times New Roman"/>
          <w:sz w:val="20"/>
          <w:szCs w:val="20"/>
        </w:rPr>
      </w:pPr>
      <w:r>
        <w:rPr>
          <w:rFonts w:cs="Times New Roman"/>
          <w:sz w:val="20"/>
          <w:szCs w:val="20"/>
        </w:rPr>
        <w:t xml:space="preserve">______________ Маткова Т.А. </w:t>
      </w:r>
    </w:p>
    <w:p w14:paraId="3F593F2C" w14:textId="77777777" w:rsidR="0075441D" w:rsidRDefault="00955302">
      <w:pPr>
        <w:spacing w:line="276" w:lineRule="auto"/>
        <w:rPr>
          <w:rFonts w:cs="Times New Roman"/>
          <w:bCs/>
          <w:sz w:val="20"/>
          <w:szCs w:val="20"/>
        </w:rPr>
      </w:pPr>
      <w:r>
        <w:rPr>
          <w:rFonts w:cs="Times New Roman"/>
          <w:bCs/>
          <w:sz w:val="20"/>
          <w:szCs w:val="20"/>
        </w:rPr>
        <w:t>«___» ___________2024 г.</w:t>
      </w:r>
    </w:p>
    <w:p w14:paraId="5DD95FFC" w14:textId="77777777" w:rsidR="0075441D" w:rsidRDefault="0075441D">
      <w:pPr>
        <w:rPr>
          <w:rFonts w:cs="Times New Roman"/>
          <w:sz w:val="20"/>
          <w:szCs w:val="20"/>
        </w:rPr>
      </w:pPr>
    </w:p>
    <w:p w14:paraId="7744410D" w14:textId="77777777" w:rsidR="0075441D" w:rsidRDefault="00955302">
      <w:pPr>
        <w:rPr>
          <w:rFonts w:cs="Times New Roman"/>
          <w:sz w:val="20"/>
          <w:szCs w:val="20"/>
        </w:rPr>
      </w:pPr>
      <w:r>
        <w:rPr>
          <w:rFonts w:cs="Times New Roman"/>
          <w:sz w:val="20"/>
          <w:szCs w:val="20"/>
        </w:rPr>
        <w:t>Юрисконсульт</w:t>
      </w:r>
    </w:p>
    <w:p w14:paraId="10808F41" w14:textId="77777777" w:rsidR="0075441D" w:rsidRDefault="0075441D">
      <w:pPr>
        <w:rPr>
          <w:rFonts w:cs="Times New Roman"/>
          <w:sz w:val="20"/>
          <w:szCs w:val="20"/>
        </w:rPr>
      </w:pPr>
    </w:p>
    <w:p w14:paraId="2F046A16" w14:textId="77777777" w:rsidR="0075441D" w:rsidRDefault="00955302">
      <w:pPr>
        <w:spacing w:line="276" w:lineRule="auto"/>
        <w:rPr>
          <w:rFonts w:cs="Times New Roman"/>
          <w:sz w:val="20"/>
          <w:szCs w:val="20"/>
        </w:rPr>
      </w:pPr>
      <w:r>
        <w:rPr>
          <w:rFonts w:cs="Times New Roman"/>
          <w:sz w:val="20"/>
          <w:szCs w:val="20"/>
        </w:rPr>
        <w:t xml:space="preserve">_________________Пяттоева И.А. </w:t>
      </w:r>
    </w:p>
    <w:p w14:paraId="57668DAE" w14:textId="77777777" w:rsidR="0075441D" w:rsidRDefault="00955302">
      <w:pPr>
        <w:spacing w:line="276" w:lineRule="auto"/>
        <w:rPr>
          <w:rFonts w:cs="Times New Roman"/>
          <w:bCs/>
          <w:sz w:val="20"/>
          <w:szCs w:val="20"/>
        </w:rPr>
      </w:pPr>
      <w:r>
        <w:rPr>
          <w:rFonts w:cs="Times New Roman"/>
          <w:bCs/>
          <w:sz w:val="20"/>
          <w:szCs w:val="20"/>
        </w:rPr>
        <w:t>«___» ___________2024 г.</w:t>
      </w:r>
    </w:p>
    <w:p w14:paraId="14563530" w14:textId="77777777" w:rsidR="0075441D" w:rsidRDefault="0075441D">
      <w:pPr>
        <w:spacing w:line="276" w:lineRule="auto"/>
        <w:rPr>
          <w:rFonts w:cs="Times New Roman"/>
          <w:bCs/>
          <w:sz w:val="20"/>
          <w:szCs w:val="20"/>
        </w:rPr>
      </w:pPr>
    </w:p>
    <w:p w14:paraId="4A433845" w14:textId="45E6EB84" w:rsidR="0075441D" w:rsidRDefault="00955302">
      <w:pPr>
        <w:rPr>
          <w:rFonts w:cs="Times New Roman"/>
          <w:sz w:val="20"/>
          <w:szCs w:val="20"/>
        </w:rPr>
      </w:pPr>
      <w:r>
        <w:rPr>
          <w:rFonts w:cs="Times New Roman"/>
          <w:sz w:val="20"/>
          <w:szCs w:val="20"/>
        </w:rPr>
        <w:t xml:space="preserve">Начальник </w:t>
      </w:r>
      <w:r w:rsidR="001B6D81">
        <w:rPr>
          <w:rFonts w:cs="Times New Roman"/>
          <w:sz w:val="20"/>
          <w:szCs w:val="20"/>
        </w:rPr>
        <w:t>ЭХО</w:t>
      </w:r>
    </w:p>
    <w:p w14:paraId="0FD29400" w14:textId="4872C01A" w:rsidR="0075441D" w:rsidRDefault="00955302">
      <w:pPr>
        <w:rPr>
          <w:rFonts w:cs="Times New Roman"/>
          <w:sz w:val="20"/>
          <w:szCs w:val="20"/>
        </w:rPr>
      </w:pPr>
      <w:r>
        <w:rPr>
          <w:rFonts w:cs="Times New Roman"/>
          <w:sz w:val="20"/>
          <w:szCs w:val="20"/>
        </w:rPr>
        <w:t xml:space="preserve">______________ </w:t>
      </w:r>
      <w:r w:rsidR="001B6D81">
        <w:rPr>
          <w:rFonts w:cs="Times New Roman"/>
          <w:sz w:val="20"/>
          <w:szCs w:val="20"/>
        </w:rPr>
        <w:t>Холеменко В.В.</w:t>
      </w:r>
    </w:p>
    <w:p w14:paraId="1C846AD1" w14:textId="77777777" w:rsidR="0075441D" w:rsidRDefault="00955302">
      <w:pPr>
        <w:spacing w:line="276" w:lineRule="auto"/>
        <w:rPr>
          <w:rFonts w:cs="Times New Roman"/>
          <w:bCs/>
          <w:sz w:val="20"/>
          <w:szCs w:val="20"/>
        </w:rPr>
      </w:pPr>
      <w:r>
        <w:rPr>
          <w:rFonts w:cs="Times New Roman"/>
          <w:bCs/>
          <w:sz w:val="20"/>
          <w:szCs w:val="20"/>
        </w:rPr>
        <w:t>«___» ___________2024 г.</w:t>
      </w:r>
    </w:p>
    <w:p w14:paraId="1F028ADA" w14:textId="77777777" w:rsidR="0075441D" w:rsidRDefault="0075441D">
      <w:pPr>
        <w:spacing w:line="276" w:lineRule="auto"/>
        <w:rPr>
          <w:rFonts w:cs="Times New Roman"/>
          <w:bCs/>
          <w:sz w:val="20"/>
          <w:szCs w:val="20"/>
        </w:rPr>
      </w:pPr>
    </w:p>
    <w:p w14:paraId="3F958624" w14:textId="77777777" w:rsidR="0075441D" w:rsidRDefault="00955302">
      <w:pPr>
        <w:rPr>
          <w:rFonts w:cs="Times New Roman"/>
          <w:sz w:val="20"/>
          <w:szCs w:val="20"/>
        </w:rPr>
      </w:pPr>
      <w:r>
        <w:rPr>
          <w:rFonts w:cs="Times New Roman"/>
          <w:sz w:val="20"/>
          <w:szCs w:val="20"/>
        </w:rPr>
        <w:t>Начальник отдела закупок</w:t>
      </w:r>
    </w:p>
    <w:p w14:paraId="6647EEB7" w14:textId="504E01B3" w:rsidR="0075441D" w:rsidRDefault="00955302">
      <w:pPr>
        <w:spacing w:line="276" w:lineRule="auto"/>
        <w:rPr>
          <w:rFonts w:cs="Times New Roman"/>
          <w:sz w:val="20"/>
          <w:szCs w:val="20"/>
        </w:rPr>
      </w:pPr>
      <w:r>
        <w:rPr>
          <w:rFonts w:cs="Times New Roman"/>
          <w:sz w:val="20"/>
          <w:szCs w:val="20"/>
        </w:rPr>
        <w:t xml:space="preserve">______________ </w:t>
      </w:r>
      <w:r w:rsidR="001B6D81">
        <w:rPr>
          <w:rFonts w:cs="Times New Roman"/>
          <w:sz w:val="20"/>
          <w:szCs w:val="20"/>
        </w:rPr>
        <w:t>Ашнин Д.Д</w:t>
      </w:r>
      <w:r>
        <w:rPr>
          <w:rFonts w:cs="Times New Roman"/>
          <w:sz w:val="20"/>
          <w:szCs w:val="20"/>
        </w:rPr>
        <w:t xml:space="preserve">. </w:t>
      </w:r>
    </w:p>
    <w:p w14:paraId="709DC1F0" w14:textId="77777777" w:rsidR="0075441D" w:rsidRDefault="00955302">
      <w:pPr>
        <w:spacing w:line="276" w:lineRule="auto"/>
        <w:rPr>
          <w:rFonts w:cs="Times New Roman"/>
          <w:bCs/>
          <w:sz w:val="20"/>
          <w:szCs w:val="20"/>
        </w:rPr>
      </w:pPr>
      <w:r>
        <w:rPr>
          <w:rFonts w:cs="Times New Roman"/>
          <w:bCs/>
          <w:sz w:val="20"/>
          <w:szCs w:val="20"/>
        </w:rPr>
        <w:t>«___» ___________2024 г.</w:t>
      </w:r>
    </w:p>
    <w:p w14:paraId="6F25FDC2" w14:textId="77777777" w:rsidR="0075441D" w:rsidRDefault="0075441D">
      <w:pPr>
        <w:rPr>
          <w:rFonts w:cs="Times New Roman"/>
          <w:sz w:val="20"/>
          <w:szCs w:val="20"/>
        </w:rPr>
      </w:pPr>
    </w:p>
    <w:p w14:paraId="491A65C4" w14:textId="77777777" w:rsidR="001B6D81" w:rsidRDefault="001B6D81">
      <w:pPr>
        <w:jc w:val="center"/>
        <w:rPr>
          <w:rFonts w:cs="Times New Roman"/>
          <w:b/>
          <w:sz w:val="20"/>
          <w:szCs w:val="20"/>
        </w:rPr>
      </w:pPr>
    </w:p>
    <w:p w14:paraId="1F84F922" w14:textId="7540917D" w:rsidR="0075441D" w:rsidRDefault="00955302">
      <w:pPr>
        <w:jc w:val="center"/>
        <w:rPr>
          <w:rFonts w:cs="Times New Roman"/>
          <w:b/>
          <w:sz w:val="20"/>
          <w:szCs w:val="20"/>
        </w:rPr>
      </w:pPr>
      <w:r>
        <w:rPr>
          <w:rFonts w:cs="Times New Roman"/>
          <w:b/>
          <w:sz w:val="20"/>
          <w:szCs w:val="20"/>
        </w:rPr>
        <w:t>Санкт-Петербург</w:t>
      </w:r>
      <w:r>
        <w:rPr>
          <w:rFonts w:cs="Times New Roman"/>
          <w:b/>
          <w:sz w:val="20"/>
          <w:szCs w:val="20"/>
        </w:rPr>
        <w:br/>
        <w:t>2024 год</w:t>
      </w:r>
    </w:p>
    <w:p w14:paraId="50D601BF" w14:textId="77777777" w:rsidR="00F31308" w:rsidRDefault="00F31308">
      <w:pPr>
        <w:jc w:val="center"/>
        <w:rPr>
          <w:rFonts w:cs="Times New Roman"/>
          <w:b/>
          <w:sz w:val="20"/>
          <w:szCs w:val="20"/>
        </w:rPr>
      </w:pPr>
    </w:p>
    <w:p w14:paraId="4B56585B" w14:textId="77777777" w:rsidR="0075441D" w:rsidRDefault="0075441D">
      <w:pPr>
        <w:jc w:val="center"/>
        <w:rPr>
          <w:rFonts w:cs="Times New Roman"/>
          <w:b/>
          <w:sz w:val="20"/>
          <w:szCs w:val="20"/>
        </w:rPr>
      </w:pPr>
    </w:p>
    <w:p w14:paraId="4A886E14" w14:textId="77777777" w:rsidR="0075441D" w:rsidRDefault="00955302">
      <w:pPr>
        <w:jc w:val="center"/>
        <w:rPr>
          <w:rFonts w:cs="Times New Roman"/>
          <w:sz w:val="20"/>
          <w:szCs w:val="20"/>
        </w:rPr>
      </w:pPr>
      <w:r>
        <w:rPr>
          <w:rFonts w:cs="Times New Roman"/>
          <w:b/>
          <w:sz w:val="20"/>
          <w:szCs w:val="20"/>
        </w:rPr>
        <w:lastRenderedPageBreak/>
        <w:t>Описание объекта закупки</w:t>
      </w:r>
    </w:p>
    <w:p w14:paraId="6EF3D8FE" w14:textId="7A7EC12A" w:rsidR="0075441D" w:rsidRDefault="00955302">
      <w:pPr>
        <w:jc w:val="center"/>
        <w:rPr>
          <w:rFonts w:cs="Times New Roman"/>
          <w:b/>
          <w:sz w:val="20"/>
          <w:szCs w:val="20"/>
        </w:rPr>
      </w:pPr>
      <w:r>
        <w:rPr>
          <w:rFonts w:cs="Times New Roman"/>
          <w:b/>
          <w:sz w:val="20"/>
          <w:szCs w:val="20"/>
        </w:rPr>
        <w:t xml:space="preserve">Поставка </w:t>
      </w:r>
      <w:r w:rsidR="001B6D81">
        <w:rPr>
          <w:rFonts w:cs="Times New Roman"/>
          <w:b/>
          <w:sz w:val="20"/>
          <w:szCs w:val="20"/>
        </w:rPr>
        <w:t xml:space="preserve">комплектующих для шлагбаума </w:t>
      </w:r>
      <w:r>
        <w:rPr>
          <w:rFonts w:cs="Times New Roman"/>
          <w:b/>
          <w:sz w:val="20"/>
          <w:szCs w:val="20"/>
        </w:rPr>
        <w:t>для нужд Учреждения в 2024 году</w:t>
      </w:r>
    </w:p>
    <w:p w14:paraId="1BD87F69" w14:textId="77777777" w:rsidR="0075441D" w:rsidRDefault="00955302">
      <w:pPr>
        <w:suppressAutoHyphens w:val="0"/>
        <w:jc w:val="center"/>
        <w:rPr>
          <w:rFonts w:cs="Times New Roman"/>
          <w:sz w:val="20"/>
          <w:szCs w:val="20"/>
          <w:lang w:eastAsia="ru-RU"/>
        </w:rPr>
      </w:pPr>
      <w:r>
        <w:rPr>
          <w:rFonts w:cs="Times New Roman"/>
          <w:b/>
          <w:sz w:val="20"/>
          <w:szCs w:val="20"/>
          <w:lang w:eastAsia="ru-RU"/>
        </w:rPr>
        <w:t>Общие требования.</w:t>
      </w:r>
    </w:p>
    <w:p w14:paraId="5B9CB1CA" w14:textId="77777777" w:rsidR="0075441D" w:rsidRDefault="00955302">
      <w:pPr>
        <w:tabs>
          <w:tab w:val="left" w:pos="993"/>
        </w:tabs>
        <w:suppressAutoHyphens w:val="0"/>
        <w:autoSpaceDE w:val="0"/>
        <w:autoSpaceDN w:val="0"/>
        <w:adjustRightInd w:val="0"/>
        <w:ind w:left="567"/>
        <w:jc w:val="center"/>
        <w:rPr>
          <w:rFonts w:cs="Times New Roman"/>
          <w:bCs/>
          <w:sz w:val="20"/>
          <w:szCs w:val="20"/>
          <w:lang w:eastAsia="ru-RU"/>
        </w:rPr>
      </w:pPr>
      <w:r>
        <w:rPr>
          <w:rFonts w:cs="Times New Roman"/>
          <w:bCs/>
          <w:sz w:val="20"/>
          <w:szCs w:val="20"/>
          <w:lang w:eastAsia="ru-RU"/>
        </w:rPr>
        <w:t>1. Требования к функциональным, техническим и эксплуатационным характеристикам объекта закупки</w:t>
      </w:r>
    </w:p>
    <w:p w14:paraId="255D79A3" w14:textId="10873A22" w:rsidR="0075441D" w:rsidRDefault="00955302">
      <w:pPr>
        <w:jc w:val="both"/>
        <w:rPr>
          <w:rFonts w:cs="Times New Roman"/>
          <w:sz w:val="20"/>
          <w:szCs w:val="20"/>
          <w:lang w:val="zh-CN"/>
        </w:rPr>
      </w:pPr>
      <w:r>
        <w:rPr>
          <w:rFonts w:cs="Times New Roman"/>
          <w:sz w:val="20"/>
          <w:szCs w:val="20"/>
          <w:lang w:val="zh-CN"/>
        </w:rPr>
        <w:t xml:space="preserve">1.1. Предметом настоящей закупки является право заключения государственного контракта на поставку </w:t>
      </w:r>
      <w:r w:rsidR="001B6D81">
        <w:rPr>
          <w:rFonts w:cs="Times New Roman"/>
          <w:b/>
          <w:sz w:val="20"/>
          <w:szCs w:val="20"/>
        </w:rPr>
        <w:t>комплектующих для шлагбаума</w:t>
      </w:r>
      <w:r>
        <w:rPr>
          <w:rFonts w:cs="Times New Roman"/>
          <w:sz w:val="20"/>
          <w:szCs w:val="20"/>
          <w:lang w:val="zh-CN"/>
        </w:rPr>
        <w:t xml:space="preserve"> для нужд Учреждения в 2024 году (далее – товар).</w:t>
      </w:r>
    </w:p>
    <w:p w14:paraId="0E10213C" w14:textId="77777777" w:rsidR="0075441D" w:rsidRDefault="00955302">
      <w:pPr>
        <w:jc w:val="both"/>
        <w:rPr>
          <w:rFonts w:cs="Times New Roman"/>
          <w:sz w:val="20"/>
          <w:szCs w:val="20"/>
          <w:lang w:val="zh-CN"/>
        </w:rPr>
      </w:pPr>
      <w:r>
        <w:rPr>
          <w:rFonts w:cs="Times New Roman"/>
          <w:sz w:val="20"/>
          <w:szCs w:val="20"/>
          <w:lang w:val="zh-CN"/>
        </w:rPr>
        <w:t xml:space="preserve">1.2. Коды по Общероссийскому классификатору продукции по видам экономической деятельности ОК 034-2014 (КПЕС 2008), соответствующие предмету закупки: </w:t>
      </w:r>
    </w:p>
    <w:p w14:paraId="4D94E437" w14:textId="77777777" w:rsidR="001B6D81" w:rsidRPr="001B6D81" w:rsidRDefault="001B6D81">
      <w:pPr>
        <w:jc w:val="both"/>
        <w:rPr>
          <w:rFonts w:cs="Times New Roman"/>
          <w:sz w:val="20"/>
          <w:szCs w:val="20"/>
          <w:lang w:val="zh-CN"/>
        </w:rPr>
      </w:pPr>
      <w:r w:rsidRPr="001B6D81">
        <w:rPr>
          <w:rFonts w:cs="Times New Roman"/>
          <w:sz w:val="20"/>
          <w:szCs w:val="20"/>
          <w:lang w:val="zh-CN"/>
        </w:rPr>
        <w:t>27.90.70.000 - Устройства электрической сигнализации, электрооборудование для обеспечения безопасности или управления движением на железных дорогах, трамвайных путях, автомобильных дорогах, внутренних водных путях, площадках для парковки, в портовых сооружениях или на аэродромах</w:t>
      </w:r>
    </w:p>
    <w:p w14:paraId="3AE3F502" w14:textId="070107CC" w:rsidR="0075441D" w:rsidRDefault="00955302">
      <w:pPr>
        <w:jc w:val="both"/>
        <w:rPr>
          <w:rFonts w:cs="Times New Roman"/>
          <w:sz w:val="20"/>
          <w:szCs w:val="20"/>
          <w:lang w:val="zh-CN"/>
        </w:rPr>
      </w:pPr>
      <w:r>
        <w:rPr>
          <w:rFonts w:cs="Times New Roman"/>
          <w:sz w:val="20"/>
          <w:szCs w:val="20"/>
          <w:lang w:val="zh-CN"/>
        </w:rPr>
        <w:t xml:space="preserve"> 1.3. Идентификационный код закупки: </w:t>
      </w:r>
    </w:p>
    <w:p w14:paraId="563B2F48" w14:textId="77777777" w:rsidR="0075441D" w:rsidRDefault="0075441D">
      <w:pPr>
        <w:keepNext/>
        <w:autoSpaceDE w:val="0"/>
        <w:autoSpaceDN w:val="0"/>
        <w:adjustRightInd w:val="0"/>
        <w:jc w:val="center"/>
        <w:rPr>
          <w:rFonts w:cs="Times New Roman"/>
          <w:b/>
          <w:sz w:val="20"/>
          <w:szCs w:val="20"/>
        </w:rPr>
      </w:pPr>
    </w:p>
    <w:p w14:paraId="3791CA07" w14:textId="4514169C" w:rsidR="0075441D" w:rsidRDefault="00955302">
      <w:pPr>
        <w:keepNext/>
        <w:autoSpaceDE w:val="0"/>
        <w:autoSpaceDN w:val="0"/>
        <w:adjustRightInd w:val="0"/>
        <w:jc w:val="center"/>
        <w:rPr>
          <w:rFonts w:cs="Times New Roman"/>
          <w:b/>
          <w:sz w:val="20"/>
          <w:szCs w:val="20"/>
        </w:rPr>
      </w:pPr>
      <w:r>
        <w:rPr>
          <w:rFonts w:cs="Times New Roman"/>
          <w:b/>
          <w:sz w:val="20"/>
          <w:szCs w:val="20"/>
        </w:rPr>
        <w:t xml:space="preserve">1.2. Цели </w:t>
      </w:r>
      <w:r w:rsidR="001B6D81">
        <w:rPr>
          <w:rFonts w:cs="Times New Roman"/>
          <w:b/>
          <w:sz w:val="20"/>
          <w:szCs w:val="20"/>
        </w:rPr>
        <w:t>поставки</w:t>
      </w:r>
    </w:p>
    <w:p w14:paraId="6F004575" w14:textId="61BAFA6F" w:rsidR="0075441D" w:rsidRDefault="00955302">
      <w:pPr>
        <w:autoSpaceDE w:val="0"/>
        <w:jc w:val="both"/>
        <w:rPr>
          <w:rFonts w:cs="Times New Roman"/>
          <w:kern w:val="1"/>
          <w:sz w:val="20"/>
          <w:szCs w:val="20"/>
        </w:rPr>
      </w:pPr>
      <w:r>
        <w:rPr>
          <w:rFonts w:cs="Times New Roman"/>
          <w:kern w:val="1"/>
          <w:sz w:val="20"/>
          <w:szCs w:val="20"/>
        </w:rPr>
        <w:t xml:space="preserve">1. Целями данной закупки является обеспечение </w:t>
      </w:r>
      <w:r w:rsidRPr="00D523AD">
        <w:rPr>
          <w:rFonts w:cs="Times New Roman"/>
          <w:kern w:val="1"/>
          <w:sz w:val="20"/>
          <w:szCs w:val="20"/>
        </w:rPr>
        <w:t xml:space="preserve">работы </w:t>
      </w:r>
      <w:r w:rsidR="001B6D81" w:rsidRPr="001B6D81">
        <w:rPr>
          <w:rFonts w:cs="Times New Roman"/>
          <w:kern w:val="1"/>
          <w:sz w:val="20"/>
          <w:szCs w:val="20"/>
        </w:rPr>
        <w:t>шлагбаума, поставка стрелы для шлагбаума, фотоэлемент беспроводных с батарейкой.</w:t>
      </w:r>
      <w:r w:rsidR="001B6D81">
        <w:rPr>
          <w:rFonts w:cs="Times New Roman"/>
        </w:rPr>
        <w:t xml:space="preserve">  </w:t>
      </w:r>
    </w:p>
    <w:p w14:paraId="50E19A28" w14:textId="77777777" w:rsidR="0075441D" w:rsidRDefault="0075441D">
      <w:pPr>
        <w:jc w:val="both"/>
        <w:rPr>
          <w:rFonts w:cs="Times New Roman"/>
          <w:sz w:val="20"/>
          <w:szCs w:val="20"/>
        </w:rPr>
      </w:pPr>
    </w:p>
    <w:p w14:paraId="79E3DD8C" w14:textId="77777777" w:rsidR="0075441D" w:rsidRDefault="00955302">
      <w:pPr>
        <w:keepNext/>
        <w:autoSpaceDE w:val="0"/>
        <w:autoSpaceDN w:val="0"/>
        <w:adjustRightInd w:val="0"/>
        <w:jc w:val="center"/>
        <w:rPr>
          <w:rFonts w:cs="Times New Roman"/>
          <w:b/>
          <w:sz w:val="20"/>
          <w:szCs w:val="20"/>
        </w:rPr>
      </w:pPr>
      <w:r>
        <w:rPr>
          <w:rFonts w:cs="Times New Roman"/>
          <w:b/>
          <w:sz w:val="20"/>
          <w:szCs w:val="20"/>
        </w:rPr>
        <w:t>1.3. Источник финансирования закупки</w:t>
      </w:r>
    </w:p>
    <w:p w14:paraId="35B74F14" w14:textId="541B5315" w:rsidR="0075441D" w:rsidRDefault="00955302">
      <w:pPr>
        <w:suppressAutoHyphens w:val="0"/>
        <w:jc w:val="both"/>
        <w:rPr>
          <w:rFonts w:cs="Times New Roman"/>
          <w:sz w:val="20"/>
          <w:szCs w:val="20"/>
        </w:rPr>
      </w:pPr>
      <w:r>
        <w:rPr>
          <w:rFonts w:cs="Times New Roman"/>
          <w:sz w:val="20"/>
          <w:szCs w:val="20"/>
        </w:rPr>
        <w:t xml:space="preserve">1. Источник финансирования – Внебюджетные средства, бюджетных учреждений, </w:t>
      </w:r>
      <w:r w:rsidRPr="0036783D">
        <w:rPr>
          <w:rFonts w:cs="Times New Roman"/>
          <w:color w:val="000000" w:themeColor="text1"/>
          <w:sz w:val="20"/>
          <w:szCs w:val="20"/>
        </w:rPr>
        <w:t>КОСГУ 346,</w:t>
      </w:r>
      <w:r w:rsidRPr="0036783D">
        <w:rPr>
          <w:rFonts w:cs="Times New Roman"/>
          <w:sz w:val="20"/>
          <w:szCs w:val="20"/>
        </w:rPr>
        <w:t xml:space="preserve"> Источник финансирования </w:t>
      </w:r>
      <w:r w:rsidR="0036783D" w:rsidRPr="0036783D">
        <w:rPr>
          <w:rFonts w:cs="Times New Roman"/>
          <w:sz w:val="20"/>
          <w:szCs w:val="20"/>
        </w:rPr>
        <w:t>ПД</w:t>
      </w:r>
      <w:r>
        <w:rPr>
          <w:rFonts w:cs="Times New Roman"/>
          <w:sz w:val="20"/>
          <w:szCs w:val="20"/>
        </w:rPr>
        <w:t xml:space="preserve"> </w:t>
      </w:r>
    </w:p>
    <w:p w14:paraId="3A5D5B1B" w14:textId="77777777" w:rsidR="0075441D" w:rsidRDefault="00955302">
      <w:pPr>
        <w:keepNext/>
        <w:autoSpaceDE w:val="0"/>
        <w:autoSpaceDN w:val="0"/>
        <w:adjustRightInd w:val="0"/>
        <w:jc w:val="center"/>
        <w:rPr>
          <w:rFonts w:cs="Times New Roman"/>
          <w:b/>
          <w:sz w:val="20"/>
          <w:szCs w:val="20"/>
        </w:rPr>
      </w:pPr>
      <w:r>
        <w:rPr>
          <w:rFonts w:cs="Times New Roman"/>
          <w:b/>
          <w:sz w:val="20"/>
          <w:szCs w:val="20"/>
        </w:rPr>
        <w:t>1.4. Форма, сроки и порядок оплаты товара, работ, услуг</w:t>
      </w:r>
    </w:p>
    <w:p w14:paraId="2A7CF181" w14:textId="77777777" w:rsidR="0075441D" w:rsidRDefault="00955302">
      <w:pPr>
        <w:autoSpaceDE w:val="0"/>
        <w:autoSpaceDN w:val="0"/>
        <w:adjustRightInd w:val="0"/>
        <w:contextualSpacing/>
        <w:jc w:val="both"/>
        <w:rPr>
          <w:rFonts w:cs="Times New Roman"/>
          <w:sz w:val="20"/>
          <w:szCs w:val="20"/>
        </w:rPr>
      </w:pPr>
      <w:r>
        <w:rPr>
          <w:rFonts w:cs="Times New Roman"/>
          <w:sz w:val="20"/>
          <w:szCs w:val="20"/>
        </w:rPr>
        <w:t>1. Формой оплаты является: безналичная форма расчётов.</w:t>
      </w:r>
    </w:p>
    <w:p w14:paraId="16499B69" w14:textId="77777777" w:rsidR="0075441D" w:rsidRDefault="00955302">
      <w:pPr>
        <w:autoSpaceDE w:val="0"/>
        <w:autoSpaceDN w:val="0"/>
        <w:adjustRightInd w:val="0"/>
        <w:contextualSpacing/>
        <w:jc w:val="both"/>
        <w:rPr>
          <w:rFonts w:cs="Times New Roman"/>
          <w:sz w:val="20"/>
          <w:szCs w:val="20"/>
        </w:rPr>
      </w:pPr>
      <w:r>
        <w:rPr>
          <w:rFonts w:cs="Times New Roman"/>
          <w:sz w:val="20"/>
          <w:szCs w:val="20"/>
        </w:rPr>
        <w:t xml:space="preserve">2. Сроки и порядок оплаты: </w:t>
      </w:r>
    </w:p>
    <w:p w14:paraId="20DBD1CE" w14:textId="0EA62D9F" w:rsidR="0075441D" w:rsidRDefault="00955302">
      <w:pPr>
        <w:autoSpaceDE w:val="0"/>
        <w:autoSpaceDN w:val="0"/>
        <w:adjustRightInd w:val="0"/>
        <w:contextualSpacing/>
        <w:jc w:val="both"/>
        <w:rPr>
          <w:rFonts w:cs="Times New Roman"/>
          <w:sz w:val="20"/>
          <w:szCs w:val="20"/>
        </w:rPr>
      </w:pPr>
      <w:r>
        <w:rPr>
          <w:rFonts w:cs="Times New Roman"/>
          <w:sz w:val="20"/>
          <w:szCs w:val="20"/>
        </w:rPr>
        <w:t>3. Оплата производится безналичным способом в рублях по факту оказанных услуг путём перечисления Заказчиком денежных средств на расчётный счёт Поставщика, указанный в контракте, в течение 10 рабочих</w:t>
      </w:r>
      <w:r w:rsidR="00FE7867">
        <w:rPr>
          <w:rFonts w:cs="Times New Roman"/>
          <w:sz w:val="20"/>
          <w:szCs w:val="20"/>
        </w:rPr>
        <w:t xml:space="preserve"> дней с даты подписания Заказчика акта приема-передачи </w:t>
      </w:r>
      <w:r>
        <w:rPr>
          <w:rFonts w:cs="Times New Roman"/>
          <w:sz w:val="20"/>
          <w:szCs w:val="20"/>
        </w:rPr>
        <w:t>Товара.</w:t>
      </w:r>
    </w:p>
    <w:p w14:paraId="2C0C8A54" w14:textId="77777777" w:rsidR="0075441D" w:rsidRDefault="00955302">
      <w:pPr>
        <w:autoSpaceDE w:val="0"/>
        <w:autoSpaceDN w:val="0"/>
        <w:adjustRightInd w:val="0"/>
        <w:contextualSpacing/>
        <w:jc w:val="both"/>
        <w:rPr>
          <w:rFonts w:cs="Times New Roman"/>
          <w:sz w:val="20"/>
          <w:szCs w:val="20"/>
        </w:rPr>
      </w:pPr>
      <w:r>
        <w:rPr>
          <w:rFonts w:cs="Times New Roman"/>
          <w:sz w:val="20"/>
          <w:szCs w:val="20"/>
        </w:rPr>
        <w:t>4. Авансирование не предусмотрено.</w:t>
      </w:r>
    </w:p>
    <w:p w14:paraId="2972CF2A" w14:textId="77777777" w:rsidR="001B6D81" w:rsidRDefault="001B6D81">
      <w:pPr>
        <w:autoSpaceDE w:val="0"/>
        <w:autoSpaceDN w:val="0"/>
        <w:adjustRightInd w:val="0"/>
        <w:contextualSpacing/>
        <w:jc w:val="both"/>
        <w:rPr>
          <w:rFonts w:cs="Times New Roman"/>
          <w:sz w:val="20"/>
          <w:szCs w:val="20"/>
        </w:rPr>
      </w:pPr>
    </w:p>
    <w:p w14:paraId="04C1609E" w14:textId="13B55FCF" w:rsidR="0075441D" w:rsidRDefault="00955302">
      <w:pPr>
        <w:keepNext/>
        <w:numPr>
          <w:ilvl w:val="1"/>
          <w:numId w:val="7"/>
        </w:numPr>
        <w:suppressAutoHyphens w:val="0"/>
        <w:autoSpaceDE w:val="0"/>
        <w:autoSpaceDN w:val="0"/>
        <w:adjustRightInd w:val="0"/>
        <w:ind w:left="0" w:firstLine="0"/>
        <w:jc w:val="center"/>
        <w:rPr>
          <w:rFonts w:cs="Times New Roman"/>
          <w:b/>
          <w:sz w:val="20"/>
          <w:szCs w:val="20"/>
        </w:rPr>
      </w:pPr>
      <w:r>
        <w:rPr>
          <w:rFonts w:cs="Times New Roman"/>
          <w:b/>
          <w:sz w:val="20"/>
          <w:szCs w:val="20"/>
        </w:rPr>
        <w:t xml:space="preserve">Место, условия и сроки </w:t>
      </w:r>
      <w:r w:rsidR="001B6D81">
        <w:rPr>
          <w:rFonts w:cs="Times New Roman"/>
          <w:b/>
          <w:sz w:val="20"/>
          <w:szCs w:val="20"/>
        </w:rPr>
        <w:t>поставки</w:t>
      </w:r>
    </w:p>
    <w:p w14:paraId="09A445F9" w14:textId="47CDDF86" w:rsidR="0075441D" w:rsidRDefault="00955302">
      <w:pPr>
        <w:spacing w:line="276" w:lineRule="auto"/>
        <w:jc w:val="both"/>
        <w:rPr>
          <w:rFonts w:cs="Times New Roman"/>
          <w:sz w:val="20"/>
          <w:szCs w:val="20"/>
        </w:rPr>
      </w:pPr>
      <w:r>
        <w:rPr>
          <w:rFonts w:cs="Times New Roman"/>
          <w:sz w:val="20"/>
          <w:szCs w:val="20"/>
        </w:rPr>
        <w:t xml:space="preserve">1. Местом поставки товара является: г. Санкт-Петербург, ул. Сикейроса, д. 10, лит. А. </w:t>
      </w:r>
    </w:p>
    <w:p w14:paraId="7E1D1A40" w14:textId="14CAEC09" w:rsidR="0075441D" w:rsidRDefault="00955302">
      <w:pPr>
        <w:autoSpaceDE w:val="0"/>
        <w:jc w:val="both"/>
        <w:rPr>
          <w:rFonts w:cs="Times New Roman"/>
          <w:sz w:val="20"/>
          <w:szCs w:val="20"/>
        </w:rPr>
      </w:pPr>
      <w:r>
        <w:rPr>
          <w:rFonts w:cs="Times New Roman"/>
          <w:sz w:val="20"/>
          <w:szCs w:val="20"/>
        </w:rPr>
        <w:t xml:space="preserve">2. Сроки поставки товара: </w:t>
      </w:r>
      <w:r w:rsidR="001B6D81">
        <w:rPr>
          <w:rFonts w:cs="Times New Roman"/>
          <w:sz w:val="20"/>
          <w:szCs w:val="20"/>
        </w:rPr>
        <w:t xml:space="preserve">в течение 2 рабочих дней </w:t>
      </w:r>
      <w:r>
        <w:rPr>
          <w:rFonts w:cs="Times New Roman"/>
          <w:sz w:val="20"/>
          <w:szCs w:val="20"/>
        </w:rPr>
        <w:t>с момента заключения контракта</w:t>
      </w:r>
      <w:r w:rsidR="001B6D81">
        <w:rPr>
          <w:rFonts w:cs="Times New Roman"/>
          <w:sz w:val="20"/>
          <w:szCs w:val="20"/>
        </w:rPr>
        <w:t>.</w:t>
      </w:r>
    </w:p>
    <w:p w14:paraId="520A07CE" w14:textId="3086FF22" w:rsidR="001B6D81" w:rsidRPr="001B6D81" w:rsidRDefault="001B6D81" w:rsidP="001B6D81">
      <w:pPr>
        <w:spacing w:line="276" w:lineRule="auto"/>
        <w:jc w:val="both"/>
        <w:rPr>
          <w:rFonts w:cs="Times New Roman"/>
          <w:sz w:val="20"/>
          <w:szCs w:val="20"/>
        </w:rPr>
      </w:pPr>
      <w:r w:rsidRPr="000565B5">
        <w:rPr>
          <w:rFonts w:cs="Times New Roman"/>
          <w:sz w:val="20"/>
          <w:szCs w:val="20"/>
        </w:rPr>
        <w:t xml:space="preserve">3. </w:t>
      </w:r>
      <w:r w:rsidRPr="001B6D81">
        <w:rPr>
          <w:rFonts w:cs="Times New Roman"/>
          <w:sz w:val="20"/>
          <w:szCs w:val="20"/>
        </w:rPr>
        <w:t>Поставка товаров, их погрузка, доставка, разгрузка производятся силами и средствами Поставщика.</w:t>
      </w:r>
    </w:p>
    <w:p w14:paraId="27B838FA" w14:textId="1D53A6AB" w:rsidR="001B6D81" w:rsidRPr="001B6D81" w:rsidRDefault="001B6D81" w:rsidP="001B6D81">
      <w:pPr>
        <w:spacing w:line="276" w:lineRule="auto"/>
        <w:jc w:val="both"/>
        <w:rPr>
          <w:rFonts w:cs="Times New Roman"/>
          <w:sz w:val="20"/>
          <w:szCs w:val="20"/>
        </w:rPr>
      </w:pPr>
      <w:r w:rsidRPr="001B6D81">
        <w:rPr>
          <w:rFonts w:cs="Times New Roman"/>
          <w:sz w:val="20"/>
          <w:szCs w:val="20"/>
        </w:rPr>
        <w:t>4. Не позднее, чем за 1 (один) рабочий день до дня доставки Товара Поставщик обязан согласовать с представителем Заказчика место, дату и время доставки Товара по контактному телефону: +7-952-668-44-00</w:t>
      </w:r>
    </w:p>
    <w:p w14:paraId="3D84FD50" w14:textId="77777777" w:rsidR="0075441D" w:rsidRDefault="0075441D">
      <w:pPr>
        <w:autoSpaceDE w:val="0"/>
        <w:jc w:val="both"/>
        <w:rPr>
          <w:rFonts w:cs="Times New Roman"/>
          <w:sz w:val="20"/>
          <w:szCs w:val="20"/>
        </w:rPr>
      </w:pPr>
    </w:p>
    <w:p w14:paraId="31F6CDD7" w14:textId="77777777" w:rsidR="0075441D" w:rsidRDefault="00955302">
      <w:pPr>
        <w:widowControl w:val="0"/>
        <w:suppressAutoHyphens w:val="0"/>
        <w:autoSpaceDE w:val="0"/>
        <w:spacing w:line="276" w:lineRule="auto"/>
        <w:ind w:left="360"/>
        <w:jc w:val="center"/>
        <w:rPr>
          <w:rFonts w:cs="Times New Roman"/>
          <w:b/>
          <w:bCs/>
          <w:sz w:val="20"/>
          <w:szCs w:val="20"/>
        </w:rPr>
      </w:pPr>
      <w:r>
        <w:rPr>
          <w:rFonts w:eastAsia="Arial Unicode MS" w:cs="Times New Roman"/>
          <w:b/>
          <w:kern w:val="1"/>
          <w:sz w:val="20"/>
          <w:szCs w:val="20"/>
        </w:rPr>
        <w:t xml:space="preserve">2.1. </w:t>
      </w:r>
      <w:r>
        <w:rPr>
          <w:rFonts w:cs="Times New Roman"/>
          <w:b/>
          <w:bCs/>
          <w:sz w:val="20"/>
          <w:szCs w:val="20"/>
        </w:rPr>
        <w:t>Требования к количеству, качеству Товара, к их техническим и функциональным и эксплуатационным характеристикам.</w:t>
      </w:r>
    </w:p>
    <w:p w14:paraId="6BD4CAD7" w14:textId="7EBE9F5A" w:rsidR="001B6D81" w:rsidRPr="001B6D81" w:rsidRDefault="001B6D81" w:rsidP="001B6D81">
      <w:pPr>
        <w:pStyle w:val="ConsPlusNormal"/>
        <w:ind w:firstLine="540"/>
        <w:jc w:val="both"/>
        <w:rPr>
          <w:rFonts w:ascii="Times New Roman" w:hAnsi="Times New Roman" w:cs="Times New Roman"/>
        </w:rPr>
      </w:pPr>
      <w:r w:rsidRPr="001B6D81">
        <w:rPr>
          <w:rFonts w:ascii="Times New Roman" w:hAnsi="Times New Roman" w:cs="Times New Roman"/>
        </w:rPr>
        <w:t>Наименование, характеристики и количество товара указаны в Приложении №1 к Описанию объекта закупки.</w:t>
      </w:r>
    </w:p>
    <w:p w14:paraId="0BC0B3E9" w14:textId="7B99D2EB" w:rsidR="0075441D" w:rsidRDefault="00955302">
      <w:pPr>
        <w:pStyle w:val="ConsPlusNormal"/>
        <w:ind w:firstLine="540"/>
        <w:jc w:val="both"/>
        <w:rPr>
          <w:rFonts w:ascii="Times New Roman" w:hAnsi="Times New Roman" w:cs="Times New Roman"/>
        </w:rPr>
      </w:pPr>
      <w:r>
        <w:rPr>
          <w:rFonts w:ascii="Times New Roman" w:hAnsi="Times New Roman" w:cs="Times New Roman"/>
        </w:rPr>
        <w:t>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14:paraId="7AC2B8D3" w14:textId="77777777" w:rsidR="0075441D" w:rsidRDefault="00955302">
      <w:pPr>
        <w:pStyle w:val="ConsPlusNormal"/>
        <w:ind w:firstLine="540"/>
        <w:jc w:val="both"/>
        <w:rPr>
          <w:rFonts w:ascii="Times New Roman" w:hAnsi="Times New Roman" w:cs="Times New Roman"/>
        </w:rPr>
      </w:pPr>
      <w:r>
        <w:rPr>
          <w:rFonts w:ascii="Times New Roman" w:hAnsi="Times New Roman" w:cs="Times New Roman"/>
        </w:rPr>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14:paraId="1B3965EC" w14:textId="77777777" w:rsidR="0075441D" w:rsidRDefault="00955302">
      <w:pPr>
        <w:pStyle w:val="ConsPlusNormal"/>
        <w:ind w:firstLine="540"/>
        <w:jc w:val="both"/>
        <w:rPr>
          <w:rFonts w:ascii="Times New Roman" w:hAnsi="Times New Roman" w:cs="Times New Roman"/>
        </w:rPr>
      </w:pPr>
      <w:r>
        <w:rPr>
          <w:rFonts w:ascii="Times New Roman" w:hAnsi="Times New Roman" w:cs="Times New Roman"/>
        </w:rPr>
        <w:t>Тара не должна иметь следов внешних повреждений, способных повлиять на сохранность груза. Объем тары должен соответствовать объёму внутренних вложений. При использовании скотча в качестве защиты от несанкционированного доступа к грузу, недопустимы его многослойность и следы переклеивания.</w:t>
      </w:r>
    </w:p>
    <w:p w14:paraId="0407DE89" w14:textId="77777777" w:rsidR="0075441D" w:rsidRDefault="00955302">
      <w:pPr>
        <w:pStyle w:val="ConsPlusNormal"/>
        <w:ind w:firstLine="540"/>
        <w:jc w:val="both"/>
        <w:rPr>
          <w:rFonts w:ascii="Times New Roman" w:hAnsi="Times New Roman" w:cs="Times New Roman"/>
        </w:rPr>
      </w:pPr>
      <w:r>
        <w:rPr>
          <w:rFonts w:ascii="Times New Roman" w:hAnsi="Times New Roman" w:cs="Times New Roman"/>
        </w:rPr>
        <w:t>Товар упаковывается и маркируется в соответствии с технической (эксплуатационной) документацией завода-производителя. Тара (упаковка), применяемая при транспортировке товара, должна обеспечивать его сохранность при транспортировке.</w:t>
      </w:r>
    </w:p>
    <w:p w14:paraId="019AE3FF" w14:textId="77777777" w:rsidR="00FE7867" w:rsidRPr="00FE7867" w:rsidRDefault="00FE7867" w:rsidP="00FE7867">
      <w:pPr>
        <w:widowControl w:val="0"/>
        <w:ind w:firstLine="540"/>
        <w:jc w:val="both"/>
        <w:rPr>
          <w:rFonts w:eastAsia="SimSun" w:cs="Times New Roman"/>
          <w:sz w:val="20"/>
          <w:szCs w:val="20"/>
        </w:rPr>
      </w:pPr>
      <w:r w:rsidRPr="00FE7867">
        <w:rPr>
          <w:rFonts w:eastAsia="SimSun" w:cs="Times New Roman"/>
          <w:sz w:val="20"/>
          <w:szCs w:val="20"/>
        </w:rPr>
        <w:t xml:space="preserve">При поставке Товара Поставщик должен предоставить копии документов, подтверждающих соответствие товаров требованиям законодательства Российской Федерации (Постановление Правительства РФ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документ производителя с расшифровкой маркировки даты изготовления товара, с </w:t>
      </w:r>
      <w:bookmarkStart w:id="0" w:name="_Hlk121332002"/>
      <w:r w:rsidRPr="00FE7867">
        <w:rPr>
          <w:rFonts w:eastAsia="SimSun" w:cs="Times New Roman"/>
          <w:sz w:val="20"/>
          <w:szCs w:val="20"/>
        </w:rPr>
        <w:t xml:space="preserve">01.09.2022 Постановление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 Предоставление Заказчику сертификатов и/или деклараций о соответствии обязательно в случае, если поставляемые Заказчику товары включены в Перечни, утвержденные Постановлением Правительства Российской Федерации от 01.12.2009 № 982 (с 01.09.2022 Постановление Правительства РФ от 23.12.2021 №2425). </w:t>
      </w:r>
    </w:p>
    <w:bookmarkEnd w:id="0"/>
    <w:p w14:paraId="029041F2" w14:textId="77777777" w:rsidR="0075441D" w:rsidRDefault="0075441D">
      <w:pPr>
        <w:widowControl w:val="0"/>
        <w:autoSpaceDE w:val="0"/>
        <w:autoSpaceDN w:val="0"/>
        <w:adjustRightInd w:val="0"/>
        <w:ind w:right="142" w:firstLine="567"/>
        <w:jc w:val="both"/>
        <w:rPr>
          <w:rFonts w:cs="Times New Roman"/>
          <w:b/>
          <w:bCs/>
          <w:sz w:val="20"/>
          <w:szCs w:val="20"/>
        </w:rPr>
      </w:pPr>
    </w:p>
    <w:p w14:paraId="733EA34C" w14:textId="77777777" w:rsidR="0075441D" w:rsidRDefault="00955302">
      <w:pPr>
        <w:ind w:firstLine="708"/>
        <w:jc w:val="both"/>
        <w:rPr>
          <w:rFonts w:cs="Times New Roman"/>
          <w:sz w:val="20"/>
          <w:szCs w:val="20"/>
        </w:rPr>
      </w:pPr>
      <w:r>
        <w:rPr>
          <w:rFonts w:cs="Times New Roman"/>
          <w:b/>
          <w:bCs/>
          <w:sz w:val="20"/>
          <w:szCs w:val="20"/>
        </w:rPr>
        <w:t xml:space="preserve">Раздел 3. Требования к гарантийному сроку товара, работы, услуги и (или) объёму предоставления гарантий их качества, к гарантийному обслуживанию товара, к расходам на эксплуатацию товара, к </w:t>
      </w:r>
      <w:r>
        <w:rPr>
          <w:rFonts w:cs="Times New Roman"/>
          <w:b/>
          <w:bCs/>
          <w:sz w:val="20"/>
          <w:szCs w:val="20"/>
        </w:rPr>
        <w:lastRenderedPageBreak/>
        <w:t xml:space="preserve">обязательности осуществления монтажа и наладки товара, к обучению лиц, осуществляющих использование и обслуживание товара. </w:t>
      </w:r>
    </w:p>
    <w:p w14:paraId="450B9844" w14:textId="2A36CF0F" w:rsidR="0075441D" w:rsidRDefault="00955302">
      <w:pPr>
        <w:pStyle w:val="22222222222222"/>
        <w:spacing w:line="240" w:lineRule="auto"/>
        <w:rPr>
          <w:rFonts w:ascii="Times New Roman" w:hAnsi="Times New Roman"/>
          <w:sz w:val="20"/>
          <w:szCs w:val="20"/>
        </w:rPr>
      </w:pPr>
      <w:r>
        <w:rPr>
          <w:rFonts w:ascii="Times New Roman" w:hAnsi="Times New Roman"/>
          <w:sz w:val="20"/>
          <w:szCs w:val="20"/>
        </w:rPr>
        <w:t xml:space="preserve">Поставщик гарантирует качество поставляемого Товара в течение 12 (двенадцати) месяцев с момента даты подписания Заказчиком </w:t>
      </w:r>
      <w:r w:rsidR="00FE7867">
        <w:rPr>
          <w:rFonts w:ascii="Times New Roman" w:hAnsi="Times New Roman"/>
          <w:sz w:val="20"/>
          <w:szCs w:val="20"/>
        </w:rPr>
        <w:t>Акта приема-передачи</w:t>
      </w:r>
      <w:r>
        <w:rPr>
          <w:rFonts w:ascii="Times New Roman" w:hAnsi="Times New Roman"/>
          <w:sz w:val="20"/>
          <w:szCs w:val="20"/>
        </w:rPr>
        <w:t xml:space="preserve"> Товара.</w:t>
      </w:r>
    </w:p>
    <w:p w14:paraId="68DD4AA2" w14:textId="77777777" w:rsidR="0075441D" w:rsidRDefault="00955302">
      <w:pPr>
        <w:autoSpaceDE w:val="0"/>
        <w:spacing w:before="240" w:after="120"/>
        <w:jc w:val="center"/>
        <w:rPr>
          <w:rFonts w:cs="Times New Roman"/>
          <w:sz w:val="20"/>
          <w:szCs w:val="20"/>
        </w:rPr>
      </w:pPr>
      <w:r>
        <w:rPr>
          <w:rFonts w:cs="Times New Roman"/>
          <w:b/>
          <w:bCs/>
          <w:sz w:val="20"/>
          <w:szCs w:val="20"/>
        </w:rPr>
        <w:t xml:space="preserve">Раздел 4. Требования энергетической эффективности товаров, работ, услуг. </w:t>
      </w:r>
    </w:p>
    <w:p w14:paraId="0C851234" w14:textId="77777777" w:rsidR="0075441D" w:rsidRDefault="00955302">
      <w:pPr>
        <w:autoSpaceDE w:val="0"/>
        <w:spacing w:before="120" w:after="120"/>
        <w:ind w:firstLine="540"/>
        <w:jc w:val="both"/>
        <w:rPr>
          <w:rFonts w:cs="Times New Roman"/>
          <w:sz w:val="20"/>
          <w:szCs w:val="20"/>
        </w:rPr>
      </w:pPr>
      <w:r>
        <w:rPr>
          <w:rFonts w:cs="Times New Roman"/>
          <w:sz w:val="20"/>
          <w:szCs w:val="20"/>
        </w:rPr>
        <w:t>Установлены в соответствии с Приложением №1.</w:t>
      </w:r>
    </w:p>
    <w:p w14:paraId="68181733" w14:textId="77777777" w:rsidR="0075441D" w:rsidRDefault="00955302">
      <w:pPr>
        <w:autoSpaceDE w:val="0"/>
        <w:spacing w:before="240" w:after="120"/>
        <w:ind w:firstLine="709"/>
        <w:jc w:val="center"/>
        <w:rPr>
          <w:rFonts w:cs="Times New Roman"/>
          <w:sz w:val="20"/>
          <w:szCs w:val="20"/>
        </w:rPr>
      </w:pPr>
      <w:r>
        <w:rPr>
          <w:rFonts w:cs="Times New Roman"/>
          <w:b/>
          <w:bCs/>
          <w:sz w:val="20"/>
          <w:szCs w:val="20"/>
        </w:rPr>
        <w:t>Раздел 5. Перечень приложений, являющихся неотъемлемой частью Описания объекта закупки</w:t>
      </w:r>
    </w:p>
    <w:p w14:paraId="7F3EF636" w14:textId="77777777" w:rsidR="0075441D" w:rsidRDefault="00955302">
      <w:pPr>
        <w:autoSpaceDE w:val="0"/>
        <w:spacing w:before="120" w:after="120"/>
        <w:ind w:firstLine="709"/>
        <w:jc w:val="both"/>
        <w:rPr>
          <w:rFonts w:cs="Times New Roman"/>
          <w:sz w:val="20"/>
          <w:szCs w:val="20"/>
        </w:rPr>
      </w:pPr>
      <w:r>
        <w:rPr>
          <w:rFonts w:cs="Times New Roman"/>
          <w:sz w:val="20"/>
          <w:szCs w:val="20"/>
        </w:rPr>
        <w:t>Приложение №1 –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14:paraId="2D786B08" w14:textId="77777777" w:rsidR="0075441D" w:rsidRDefault="0075441D">
      <w:pPr>
        <w:autoSpaceDE w:val="0"/>
        <w:spacing w:before="120" w:after="120"/>
        <w:ind w:firstLine="709"/>
        <w:jc w:val="both"/>
        <w:rPr>
          <w:rFonts w:cs="Times New Roman"/>
          <w:sz w:val="20"/>
          <w:szCs w:val="20"/>
        </w:rPr>
      </w:pPr>
    </w:p>
    <w:p w14:paraId="7FAEDDA8" w14:textId="77777777" w:rsidR="0075441D" w:rsidRDefault="0075441D">
      <w:pPr>
        <w:autoSpaceDE w:val="0"/>
        <w:spacing w:before="120" w:after="120"/>
        <w:ind w:firstLine="709"/>
        <w:jc w:val="both"/>
        <w:rPr>
          <w:rFonts w:cs="Times New Roman"/>
          <w:sz w:val="20"/>
          <w:szCs w:val="20"/>
        </w:rPr>
      </w:pPr>
    </w:p>
    <w:p w14:paraId="727A685E" w14:textId="40BB7F05" w:rsidR="0075441D" w:rsidRDefault="00955302">
      <w:pPr>
        <w:pStyle w:val="afffffffffff0"/>
        <w:rPr>
          <w:rFonts w:ascii="Times New Roman" w:hAnsi="Times New Roman" w:cs="Times New Roman"/>
          <w:sz w:val="20"/>
          <w:szCs w:val="20"/>
        </w:rPr>
      </w:pPr>
      <w:r>
        <w:rPr>
          <w:rFonts w:ascii="Times New Roman" w:hAnsi="Times New Roman" w:cs="Times New Roman"/>
          <w:sz w:val="20"/>
          <w:szCs w:val="20"/>
        </w:rPr>
        <w:t xml:space="preserve">Начальник </w:t>
      </w:r>
      <w:r w:rsidR="001B6D81">
        <w:rPr>
          <w:rFonts w:ascii="Times New Roman" w:hAnsi="Times New Roman" w:cs="Times New Roman"/>
          <w:sz w:val="20"/>
          <w:szCs w:val="20"/>
        </w:rPr>
        <w:t>ЭХО                                                               Холеменко В.В.</w:t>
      </w:r>
    </w:p>
    <w:p w14:paraId="5D02E58B" w14:textId="77777777" w:rsidR="0075441D" w:rsidRDefault="0075441D">
      <w:pPr>
        <w:pStyle w:val="2"/>
        <w:jc w:val="right"/>
        <w:rPr>
          <w:rFonts w:ascii="Times New Roman" w:hAnsi="Times New Roman" w:cs="Times New Roman"/>
          <w:sz w:val="20"/>
          <w:szCs w:val="20"/>
        </w:rPr>
        <w:sectPr w:rsidR="0075441D" w:rsidSect="004750CB">
          <w:headerReference w:type="default" r:id="rId8"/>
          <w:pgSz w:w="11906" w:h="16838"/>
          <w:pgMar w:top="851" w:right="851" w:bottom="851" w:left="851" w:header="425" w:footer="709" w:gutter="0"/>
          <w:cols w:space="720"/>
        </w:sectPr>
      </w:pPr>
    </w:p>
    <w:p w14:paraId="532CE807" w14:textId="77777777" w:rsidR="0075441D" w:rsidRDefault="0075441D">
      <w:pPr>
        <w:rPr>
          <w:rFonts w:cs="Times New Roman"/>
          <w:sz w:val="20"/>
          <w:szCs w:val="20"/>
        </w:rPr>
      </w:pPr>
    </w:p>
    <w:p w14:paraId="7CCE28E9" w14:textId="77777777" w:rsidR="0075441D" w:rsidRDefault="00955302">
      <w:pPr>
        <w:autoSpaceDE w:val="0"/>
        <w:autoSpaceDN w:val="0"/>
        <w:adjustRightInd w:val="0"/>
        <w:spacing w:line="276" w:lineRule="auto"/>
        <w:jc w:val="right"/>
        <w:rPr>
          <w:rFonts w:cs="Times New Roman"/>
          <w:b/>
          <w:sz w:val="20"/>
          <w:szCs w:val="20"/>
        </w:rPr>
      </w:pPr>
      <w:r>
        <w:rPr>
          <w:rFonts w:cs="Times New Roman"/>
          <w:b/>
          <w:sz w:val="20"/>
          <w:szCs w:val="20"/>
        </w:rPr>
        <w:t xml:space="preserve">Приложение № 1 </w:t>
      </w:r>
    </w:p>
    <w:p w14:paraId="0C0460B8" w14:textId="77777777" w:rsidR="0075441D" w:rsidRDefault="00955302">
      <w:pPr>
        <w:autoSpaceDE w:val="0"/>
        <w:autoSpaceDN w:val="0"/>
        <w:adjustRightInd w:val="0"/>
        <w:spacing w:line="276" w:lineRule="auto"/>
        <w:jc w:val="right"/>
        <w:rPr>
          <w:rFonts w:cs="Times New Roman"/>
          <w:b/>
          <w:sz w:val="20"/>
          <w:szCs w:val="20"/>
        </w:rPr>
      </w:pPr>
      <w:r>
        <w:rPr>
          <w:rFonts w:cs="Times New Roman"/>
          <w:b/>
          <w:sz w:val="20"/>
          <w:szCs w:val="20"/>
        </w:rPr>
        <w:t>к Описанию объекта закупки</w:t>
      </w:r>
    </w:p>
    <w:p w14:paraId="1EFF1FE1" w14:textId="77777777" w:rsidR="0075441D" w:rsidRDefault="0075441D">
      <w:pPr>
        <w:autoSpaceDE w:val="0"/>
        <w:autoSpaceDN w:val="0"/>
        <w:adjustRightInd w:val="0"/>
        <w:spacing w:line="276" w:lineRule="auto"/>
        <w:jc w:val="right"/>
        <w:rPr>
          <w:rFonts w:cs="Times New Roman"/>
          <w:sz w:val="20"/>
          <w:szCs w:val="20"/>
        </w:rPr>
      </w:pPr>
    </w:p>
    <w:p w14:paraId="3C76B495" w14:textId="77777777" w:rsidR="0075441D" w:rsidRDefault="00955302">
      <w:pPr>
        <w:autoSpaceDE w:val="0"/>
        <w:autoSpaceDN w:val="0"/>
        <w:adjustRightInd w:val="0"/>
        <w:spacing w:line="276" w:lineRule="auto"/>
        <w:jc w:val="center"/>
        <w:rPr>
          <w:rFonts w:cs="Times New Roman"/>
          <w:b/>
          <w:sz w:val="20"/>
          <w:szCs w:val="20"/>
        </w:rPr>
      </w:pPr>
      <w:r>
        <w:rPr>
          <w:rFonts w:cs="Times New Roman"/>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0FA9AA9" w14:textId="77777777" w:rsidR="0075441D" w:rsidRDefault="0075441D">
      <w:pPr>
        <w:autoSpaceDE w:val="0"/>
        <w:autoSpaceDN w:val="0"/>
        <w:adjustRightInd w:val="0"/>
        <w:spacing w:line="276" w:lineRule="auto"/>
        <w:jc w:val="center"/>
        <w:rPr>
          <w:rFonts w:cs="Times New Roman"/>
          <w:b/>
          <w:sz w:val="20"/>
          <w:szCs w:val="20"/>
        </w:rPr>
      </w:pPr>
    </w:p>
    <w:tbl>
      <w:tblPr>
        <w:tblpPr w:leftFromText="180" w:rightFromText="180" w:vertAnchor="text" w:tblpY="1"/>
        <w:tblOverlap w:val="never"/>
        <w:tblW w:w="49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303"/>
        <w:gridCol w:w="8437"/>
        <w:gridCol w:w="1387"/>
      </w:tblGrid>
      <w:tr w:rsidR="001B6D81" w:rsidRPr="001B6D81" w14:paraId="6F26E680" w14:textId="77777777" w:rsidTr="00240792">
        <w:trPr>
          <w:trHeight w:val="557"/>
        </w:trPr>
        <w:tc>
          <w:tcPr>
            <w:tcW w:w="243" w:type="pct"/>
            <w:tcBorders>
              <w:top w:val="single" w:sz="4" w:space="0" w:color="auto"/>
              <w:left w:val="single" w:sz="4" w:space="0" w:color="auto"/>
              <w:bottom w:val="single" w:sz="4" w:space="0" w:color="auto"/>
              <w:right w:val="single" w:sz="4" w:space="0" w:color="auto"/>
            </w:tcBorders>
            <w:shd w:val="clear" w:color="auto" w:fill="auto"/>
            <w:vAlign w:val="bottom"/>
          </w:tcPr>
          <w:p w14:paraId="52ED1A00" w14:textId="77777777" w:rsidR="001B6D81" w:rsidRPr="001B6D81" w:rsidRDefault="001B6D81" w:rsidP="00822D65">
            <w:pPr>
              <w:jc w:val="center"/>
              <w:rPr>
                <w:b/>
                <w:bCs/>
                <w:sz w:val="22"/>
                <w:szCs w:val="22"/>
              </w:rPr>
            </w:pPr>
          </w:p>
        </w:tc>
        <w:tc>
          <w:tcPr>
            <w:tcW w:w="1449" w:type="pct"/>
            <w:tcBorders>
              <w:top w:val="single" w:sz="4" w:space="0" w:color="auto"/>
              <w:left w:val="single" w:sz="4" w:space="0" w:color="auto"/>
              <w:bottom w:val="single" w:sz="4" w:space="0" w:color="auto"/>
              <w:right w:val="single" w:sz="4" w:space="0" w:color="auto"/>
            </w:tcBorders>
            <w:shd w:val="clear" w:color="auto" w:fill="auto"/>
            <w:vAlign w:val="bottom"/>
          </w:tcPr>
          <w:p w14:paraId="6D0B6084" w14:textId="77777777" w:rsidR="001B6D81" w:rsidRPr="001B6D81" w:rsidRDefault="001B6D81" w:rsidP="00822D65">
            <w:pPr>
              <w:jc w:val="center"/>
              <w:rPr>
                <w:b/>
                <w:bCs/>
                <w:sz w:val="22"/>
                <w:szCs w:val="22"/>
              </w:rPr>
            </w:pPr>
            <w:r w:rsidRPr="001B6D81">
              <w:rPr>
                <w:b/>
                <w:bCs/>
                <w:sz w:val="22"/>
                <w:szCs w:val="22"/>
              </w:rPr>
              <w:t>Наименование</w:t>
            </w:r>
          </w:p>
        </w:tc>
        <w:tc>
          <w:tcPr>
            <w:tcW w:w="2841" w:type="pct"/>
            <w:tcBorders>
              <w:top w:val="single" w:sz="4" w:space="0" w:color="auto"/>
              <w:left w:val="single" w:sz="4" w:space="0" w:color="auto"/>
              <w:bottom w:val="single" w:sz="4" w:space="0" w:color="auto"/>
              <w:right w:val="single" w:sz="4" w:space="0" w:color="auto"/>
            </w:tcBorders>
            <w:shd w:val="clear" w:color="auto" w:fill="auto"/>
            <w:vAlign w:val="bottom"/>
          </w:tcPr>
          <w:p w14:paraId="6882A515" w14:textId="77777777" w:rsidR="001B6D81" w:rsidRPr="001B6D81" w:rsidRDefault="001B6D81" w:rsidP="00822D65">
            <w:pPr>
              <w:jc w:val="center"/>
              <w:rPr>
                <w:b/>
                <w:bCs/>
                <w:sz w:val="22"/>
                <w:szCs w:val="22"/>
              </w:rPr>
            </w:pPr>
            <w:r w:rsidRPr="001B6D81">
              <w:rPr>
                <w:b/>
                <w:bCs/>
                <w:sz w:val="22"/>
                <w:szCs w:val="22"/>
              </w:rPr>
              <w:t>Технические характеристики</w:t>
            </w:r>
          </w:p>
        </w:tc>
        <w:tc>
          <w:tcPr>
            <w:tcW w:w="467" w:type="pct"/>
            <w:tcBorders>
              <w:top w:val="single" w:sz="4" w:space="0" w:color="auto"/>
              <w:left w:val="single" w:sz="4" w:space="0" w:color="auto"/>
              <w:bottom w:val="single" w:sz="4" w:space="0" w:color="auto"/>
              <w:right w:val="single" w:sz="4" w:space="0" w:color="auto"/>
            </w:tcBorders>
            <w:shd w:val="clear" w:color="auto" w:fill="auto"/>
            <w:vAlign w:val="bottom"/>
          </w:tcPr>
          <w:p w14:paraId="7703FDA7" w14:textId="77777777" w:rsidR="001B6D81" w:rsidRPr="001B6D81" w:rsidRDefault="001B6D81" w:rsidP="00822D65">
            <w:pPr>
              <w:jc w:val="center"/>
              <w:rPr>
                <w:b/>
                <w:bCs/>
                <w:sz w:val="22"/>
                <w:szCs w:val="22"/>
              </w:rPr>
            </w:pPr>
            <w:r w:rsidRPr="001B6D81">
              <w:rPr>
                <w:b/>
                <w:bCs/>
                <w:sz w:val="22"/>
                <w:szCs w:val="22"/>
              </w:rPr>
              <w:t>Кол-во</w:t>
            </w:r>
          </w:p>
        </w:tc>
      </w:tr>
      <w:tr w:rsidR="001B6D81" w:rsidRPr="001B6D81" w14:paraId="61173712" w14:textId="77777777" w:rsidTr="00240792">
        <w:trPr>
          <w:trHeight w:val="1412"/>
        </w:trPr>
        <w:tc>
          <w:tcPr>
            <w:tcW w:w="243" w:type="pct"/>
            <w:tcBorders>
              <w:top w:val="single" w:sz="4" w:space="0" w:color="auto"/>
              <w:left w:val="single" w:sz="4" w:space="0" w:color="auto"/>
              <w:bottom w:val="single" w:sz="4" w:space="0" w:color="auto"/>
              <w:right w:val="single" w:sz="4" w:space="0" w:color="auto"/>
            </w:tcBorders>
            <w:shd w:val="clear" w:color="auto" w:fill="auto"/>
          </w:tcPr>
          <w:p w14:paraId="4265C000" w14:textId="77777777" w:rsidR="001B6D81" w:rsidRPr="001B6D81" w:rsidRDefault="001B6D81" w:rsidP="00822D65">
            <w:pPr>
              <w:jc w:val="center"/>
              <w:rPr>
                <w:sz w:val="22"/>
                <w:szCs w:val="22"/>
              </w:rPr>
            </w:pPr>
            <w:r w:rsidRPr="001B6D81">
              <w:rPr>
                <w:sz w:val="22"/>
                <w:szCs w:val="22"/>
              </w:rPr>
              <w:t>1</w:t>
            </w:r>
          </w:p>
        </w:tc>
        <w:tc>
          <w:tcPr>
            <w:tcW w:w="1449" w:type="pct"/>
            <w:tcBorders>
              <w:top w:val="single" w:sz="4" w:space="0" w:color="auto"/>
              <w:left w:val="single" w:sz="4" w:space="0" w:color="auto"/>
              <w:bottom w:val="single" w:sz="4" w:space="0" w:color="auto"/>
              <w:right w:val="single" w:sz="4" w:space="0" w:color="auto"/>
            </w:tcBorders>
            <w:shd w:val="clear" w:color="auto" w:fill="auto"/>
          </w:tcPr>
          <w:p w14:paraId="54839172" w14:textId="6230998A" w:rsidR="001B6D81" w:rsidRPr="001B6D81" w:rsidRDefault="001B6D81" w:rsidP="00822D65">
            <w:pPr>
              <w:tabs>
                <w:tab w:val="left" w:pos="888"/>
              </w:tabs>
              <w:jc w:val="both"/>
              <w:rPr>
                <w:rFonts w:cs="Times New Roman"/>
                <w:b/>
                <w:sz w:val="22"/>
                <w:szCs w:val="22"/>
              </w:rPr>
            </w:pPr>
            <w:r w:rsidRPr="001B6D81">
              <w:rPr>
                <w:rFonts w:cs="Times New Roman"/>
                <w:b/>
                <w:sz w:val="22"/>
                <w:szCs w:val="22"/>
              </w:rPr>
              <w:t xml:space="preserve">Фотоэлемент </w:t>
            </w:r>
            <w:r w:rsidRPr="001B6D81">
              <w:rPr>
                <w:rFonts w:cs="Times New Roman"/>
                <w:b/>
                <w:sz w:val="22"/>
                <w:szCs w:val="22"/>
                <w:lang w:val="en-US"/>
              </w:rPr>
              <w:t>PHOTOCELL</w:t>
            </w:r>
            <w:r w:rsidRPr="001B6D81">
              <w:rPr>
                <w:rFonts w:cs="Times New Roman"/>
                <w:b/>
                <w:sz w:val="22"/>
                <w:szCs w:val="22"/>
              </w:rPr>
              <w:t>-</w:t>
            </w:r>
            <w:r w:rsidRPr="001B6D81">
              <w:rPr>
                <w:rFonts w:cs="Times New Roman"/>
                <w:b/>
                <w:sz w:val="22"/>
                <w:szCs w:val="22"/>
                <w:lang w:val="en-US"/>
              </w:rPr>
              <w:t>PRO</w:t>
            </w:r>
            <w:r w:rsidRPr="001B6D81">
              <w:rPr>
                <w:rFonts w:cs="Times New Roman"/>
                <w:b/>
                <w:sz w:val="22"/>
                <w:szCs w:val="22"/>
              </w:rPr>
              <w:t xml:space="preserve"> беспроводные с батарейкой</w:t>
            </w:r>
          </w:p>
        </w:tc>
        <w:tc>
          <w:tcPr>
            <w:tcW w:w="2841" w:type="pct"/>
            <w:tcBorders>
              <w:top w:val="single" w:sz="4" w:space="0" w:color="auto"/>
              <w:left w:val="single" w:sz="4" w:space="0" w:color="auto"/>
              <w:bottom w:val="single" w:sz="4" w:space="0" w:color="auto"/>
              <w:right w:val="single" w:sz="4" w:space="0" w:color="auto"/>
            </w:tcBorders>
            <w:shd w:val="clear" w:color="auto" w:fill="auto"/>
          </w:tcPr>
          <w:p w14:paraId="566FAD43"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Дальность действия   от 10 мет</w:t>
            </w:r>
          </w:p>
          <w:p w14:paraId="1556BDEE"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Диапазон рабочих тем-р  не менее -20+60</w:t>
            </w:r>
          </w:p>
          <w:p w14:paraId="3BC11E17"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 xml:space="preserve">Класс защиты  </w:t>
            </w:r>
            <w:r w:rsidRPr="001B6D81">
              <w:rPr>
                <w:rFonts w:cs="Times New Roman"/>
                <w:color w:val="303841"/>
                <w:sz w:val="22"/>
                <w:szCs w:val="22"/>
                <w:lang w:val="en-US" w:eastAsia="ru-RU"/>
              </w:rPr>
              <w:t>IP</w:t>
            </w:r>
            <w:r w:rsidRPr="001B6D81">
              <w:rPr>
                <w:rFonts w:cs="Times New Roman"/>
                <w:color w:val="303841"/>
                <w:sz w:val="22"/>
                <w:szCs w:val="22"/>
                <w:lang w:eastAsia="ru-RU"/>
              </w:rPr>
              <w:t xml:space="preserve"> 54</w:t>
            </w:r>
          </w:p>
          <w:p w14:paraId="7AAC2EE5"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Напряжение (В,50Гц)  12-24</w:t>
            </w:r>
          </w:p>
          <w:p w14:paraId="3A8FFF87"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Длина от 180мм</w:t>
            </w:r>
          </w:p>
          <w:p w14:paraId="414AAD18"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Высота от 170мм</w:t>
            </w:r>
          </w:p>
          <w:p w14:paraId="68DF3D65"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Ширина от 180мм</w:t>
            </w:r>
          </w:p>
          <w:p w14:paraId="11C0A009" w14:textId="77777777" w:rsid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Использование- шлагбаум</w:t>
            </w:r>
          </w:p>
          <w:p w14:paraId="6B4E4AEC" w14:textId="77777777" w:rsidR="000565B5" w:rsidRDefault="000565B5" w:rsidP="00822D65">
            <w:pPr>
              <w:shd w:val="clear" w:color="auto" w:fill="FFFFFF"/>
              <w:suppressAutoHyphens w:val="0"/>
              <w:ind w:left="34"/>
              <w:rPr>
                <w:rFonts w:cs="Times New Roman"/>
                <w:color w:val="303841"/>
                <w:sz w:val="22"/>
                <w:szCs w:val="22"/>
                <w:lang w:eastAsia="ru-RU"/>
              </w:rPr>
            </w:pPr>
            <w:r>
              <w:rPr>
                <w:rFonts w:cs="Times New Roman"/>
                <w:color w:val="303841"/>
                <w:sz w:val="22"/>
                <w:szCs w:val="22"/>
                <w:lang w:eastAsia="ru-RU"/>
              </w:rPr>
              <w:t>Комплектность – 2 фотоэлемента</w:t>
            </w:r>
          </w:p>
          <w:p w14:paraId="57433710" w14:textId="74096720" w:rsidR="000565B5" w:rsidRPr="001B6D81" w:rsidRDefault="000565B5" w:rsidP="00822D65">
            <w:pPr>
              <w:shd w:val="clear" w:color="auto" w:fill="FFFFFF"/>
              <w:suppressAutoHyphens w:val="0"/>
              <w:ind w:left="34"/>
              <w:rPr>
                <w:rFonts w:cs="Times New Roman"/>
                <w:color w:val="303841"/>
                <w:sz w:val="22"/>
                <w:szCs w:val="22"/>
                <w:lang w:eastAsia="ru-RU"/>
              </w:rPr>
            </w:pPr>
            <w:r>
              <w:rPr>
                <w:rFonts w:cs="Times New Roman"/>
                <w:color w:val="303841"/>
                <w:sz w:val="22"/>
                <w:szCs w:val="22"/>
                <w:lang w:eastAsia="ru-RU"/>
              </w:rPr>
              <w:t>Комплект батареек к фотоэлементам</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8A445D1" w14:textId="77777777" w:rsidR="001B6D81" w:rsidRPr="00240792" w:rsidRDefault="001B6D81" w:rsidP="00822D65">
            <w:pPr>
              <w:jc w:val="both"/>
              <w:rPr>
                <w:rFonts w:cs="Times New Roman"/>
                <w:sz w:val="22"/>
                <w:szCs w:val="22"/>
                <w:highlight w:val="yellow"/>
              </w:rPr>
            </w:pPr>
            <w:r w:rsidRPr="000565B5">
              <w:rPr>
                <w:rFonts w:cs="Times New Roman"/>
                <w:sz w:val="22"/>
                <w:szCs w:val="22"/>
              </w:rPr>
              <w:t>1 комплект</w:t>
            </w:r>
          </w:p>
        </w:tc>
      </w:tr>
      <w:tr w:rsidR="001B6D81" w:rsidRPr="001B6D81" w14:paraId="341FC56D" w14:textId="77777777" w:rsidTr="00240792">
        <w:tc>
          <w:tcPr>
            <w:tcW w:w="243" w:type="pct"/>
            <w:tcBorders>
              <w:top w:val="single" w:sz="4" w:space="0" w:color="auto"/>
              <w:left w:val="single" w:sz="4" w:space="0" w:color="auto"/>
              <w:bottom w:val="single" w:sz="4" w:space="0" w:color="auto"/>
              <w:right w:val="single" w:sz="4" w:space="0" w:color="auto"/>
            </w:tcBorders>
            <w:shd w:val="clear" w:color="auto" w:fill="auto"/>
          </w:tcPr>
          <w:p w14:paraId="52A886B4" w14:textId="77777777" w:rsidR="001B6D81" w:rsidRPr="001B6D81" w:rsidRDefault="001B6D81" w:rsidP="00822D65">
            <w:pPr>
              <w:jc w:val="center"/>
              <w:rPr>
                <w:sz w:val="22"/>
                <w:szCs w:val="22"/>
              </w:rPr>
            </w:pPr>
            <w:r w:rsidRPr="001B6D81">
              <w:rPr>
                <w:sz w:val="22"/>
                <w:szCs w:val="22"/>
              </w:rPr>
              <w:t>2</w:t>
            </w:r>
          </w:p>
        </w:tc>
        <w:tc>
          <w:tcPr>
            <w:tcW w:w="1449" w:type="pct"/>
            <w:tcBorders>
              <w:top w:val="single" w:sz="4" w:space="0" w:color="auto"/>
              <w:left w:val="single" w:sz="4" w:space="0" w:color="auto"/>
              <w:bottom w:val="single" w:sz="4" w:space="0" w:color="auto"/>
              <w:right w:val="single" w:sz="4" w:space="0" w:color="auto"/>
            </w:tcBorders>
            <w:shd w:val="clear" w:color="auto" w:fill="auto"/>
          </w:tcPr>
          <w:p w14:paraId="26448713" w14:textId="77777777" w:rsidR="001B6D81" w:rsidRPr="001B6D81" w:rsidRDefault="001B6D81" w:rsidP="00822D65">
            <w:pPr>
              <w:tabs>
                <w:tab w:val="left" w:pos="888"/>
              </w:tabs>
              <w:jc w:val="both"/>
              <w:rPr>
                <w:rFonts w:cs="Times New Roman"/>
                <w:b/>
                <w:sz w:val="22"/>
                <w:szCs w:val="22"/>
              </w:rPr>
            </w:pPr>
            <w:r w:rsidRPr="001B6D81">
              <w:rPr>
                <w:rFonts w:cs="Times New Roman"/>
                <w:b/>
                <w:sz w:val="22"/>
                <w:szCs w:val="22"/>
              </w:rPr>
              <w:t>Стрела алюминиевая для шлагбаума</w:t>
            </w:r>
          </w:p>
          <w:p w14:paraId="2DFEBC05" w14:textId="5CA8EFC1" w:rsidR="001B6D81" w:rsidRPr="001B6D81" w:rsidRDefault="001B6D81" w:rsidP="00822D65">
            <w:pPr>
              <w:tabs>
                <w:tab w:val="left" w:pos="888"/>
              </w:tabs>
              <w:jc w:val="both"/>
              <w:rPr>
                <w:rFonts w:cs="Times New Roman"/>
                <w:b/>
                <w:sz w:val="22"/>
                <w:szCs w:val="22"/>
              </w:rPr>
            </w:pPr>
          </w:p>
        </w:tc>
        <w:tc>
          <w:tcPr>
            <w:tcW w:w="2841" w:type="pct"/>
            <w:tcBorders>
              <w:top w:val="single" w:sz="4" w:space="0" w:color="auto"/>
              <w:left w:val="single" w:sz="4" w:space="0" w:color="auto"/>
              <w:bottom w:val="single" w:sz="4" w:space="0" w:color="auto"/>
              <w:right w:val="single" w:sz="4" w:space="0" w:color="auto"/>
            </w:tcBorders>
            <w:shd w:val="clear" w:color="auto" w:fill="auto"/>
          </w:tcPr>
          <w:p w14:paraId="207FD6AC"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Материал изготовления- алюминий</w:t>
            </w:r>
          </w:p>
          <w:p w14:paraId="635B4991"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Цвет- белый с красными вставками</w:t>
            </w:r>
          </w:p>
          <w:p w14:paraId="40222BA6"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Длина  -не менее 5,0 м и не более 5,2м</w:t>
            </w:r>
          </w:p>
          <w:p w14:paraId="79F14F53"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Высота профиля стрелы-не менее 82мм</w:t>
            </w:r>
          </w:p>
          <w:p w14:paraId="397D230E"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Ширина профиля стрелы – не менее 40мм</w:t>
            </w:r>
          </w:p>
          <w:p w14:paraId="10B6AC53"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Профиль стрелы должен иметь скругленные грани, обеспечивающие высокую стойкость к ветровым нагрузкам</w:t>
            </w:r>
          </w:p>
          <w:p w14:paraId="4AFDB6A1"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На поверхности стрелы должны быть нанесены специальные светоотражающие  полосы,</w:t>
            </w:r>
          </w:p>
          <w:p w14:paraId="02542D76"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В нижнюю часть стрелы должен быть установлен специальный резиновый уплотнитель</w:t>
            </w:r>
          </w:p>
          <w:p w14:paraId="7260BBB7" w14:textId="77777777" w:rsidR="001B6D81" w:rsidRPr="001B6D81" w:rsidRDefault="001B6D81" w:rsidP="00822D65">
            <w:pPr>
              <w:shd w:val="clear" w:color="auto" w:fill="FFFFFF"/>
              <w:suppressAutoHyphens w:val="0"/>
              <w:ind w:left="34"/>
              <w:rPr>
                <w:rFonts w:cs="Times New Roman"/>
                <w:color w:val="303841"/>
                <w:sz w:val="22"/>
                <w:szCs w:val="22"/>
                <w:lang w:eastAsia="ru-RU"/>
              </w:rPr>
            </w:pPr>
            <w:r w:rsidRPr="001B6D81">
              <w:rPr>
                <w:rFonts w:cs="Times New Roman"/>
                <w:color w:val="303841"/>
                <w:sz w:val="22"/>
                <w:szCs w:val="22"/>
                <w:lang w:eastAsia="ru-RU"/>
              </w:rPr>
              <w:t>Узел крепления стрелы должен фиксировать ее в четырех точках</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0E5000" w14:textId="77777777" w:rsidR="001B6D81" w:rsidRPr="001B6D81" w:rsidRDefault="001B6D81" w:rsidP="00822D65">
            <w:pPr>
              <w:jc w:val="both"/>
              <w:rPr>
                <w:rFonts w:cs="Times New Roman"/>
                <w:sz w:val="22"/>
                <w:szCs w:val="22"/>
                <w:lang w:val="en-US"/>
              </w:rPr>
            </w:pPr>
            <w:r w:rsidRPr="001B6D81">
              <w:rPr>
                <w:rFonts w:cs="Times New Roman"/>
                <w:sz w:val="22"/>
                <w:szCs w:val="22"/>
              </w:rPr>
              <w:t>3 шт.</w:t>
            </w:r>
          </w:p>
        </w:tc>
      </w:tr>
    </w:tbl>
    <w:p w14:paraId="3B013AEB" w14:textId="77777777" w:rsidR="0075441D" w:rsidRDefault="0075441D">
      <w:pPr>
        <w:autoSpaceDE w:val="0"/>
        <w:autoSpaceDN w:val="0"/>
        <w:adjustRightInd w:val="0"/>
        <w:spacing w:line="276" w:lineRule="auto"/>
        <w:jc w:val="center"/>
        <w:rPr>
          <w:rFonts w:cs="Times New Roman"/>
          <w:b/>
          <w:sz w:val="20"/>
          <w:szCs w:val="20"/>
        </w:rPr>
      </w:pPr>
    </w:p>
    <w:p w14:paraId="393E0AEF" w14:textId="77777777" w:rsidR="0075441D" w:rsidRDefault="0075441D">
      <w:pPr>
        <w:autoSpaceDE w:val="0"/>
        <w:spacing w:line="276" w:lineRule="auto"/>
        <w:rPr>
          <w:rFonts w:cs="Times New Roman"/>
          <w:b/>
          <w:sz w:val="20"/>
          <w:szCs w:val="20"/>
        </w:rPr>
      </w:pPr>
    </w:p>
    <w:p w14:paraId="6F911163" w14:textId="77777777" w:rsidR="001B6D81" w:rsidRDefault="001B6D81" w:rsidP="001B6D81">
      <w:pPr>
        <w:pStyle w:val="afffffffffff0"/>
        <w:rPr>
          <w:rFonts w:ascii="Times New Roman" w:hAnsi="Times New Roman" w:cs="Times New Roman"/>
          <w:sz w:val="20"/>
          <w:szCs w:val="20"/>
        </w:rPr>
      </w:pPr>
      <w:r>
        <w:rPr>
          <w:rFonts w:ascii="Times New Roman" w:hAnsi="Times New Roman" w:cs="Times New Roman"/>
          <w:sz w:val="20"/>
          <w:szCs w:val="20"/>
        </w:rPr>
        <w:t>Начальник ЭХО                                                               Холеменко В.В.</w:t>
      </w:r>
    </w:p>
    <w:p w14:paraId="70C37793"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4A049406"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6318349E"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5EFD0FF9"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0A764595"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5EED9CE5" w14:textId="77777777" w:rsidR="001B6D81" w:rsidRDefault="001B6D81">
      <w:pPr>
        <w:overflowPunct w:val="0"/>
        <w:autoSpaceDE w:val="0"/>
        <w:autoSpaceDN w:val="0"/>
        <w:adjustRightInd w:val="0"/>
        <w:ind w:left="720" w:right="111"/>
        <w:jc w:val="center"/>
        <w:textAlignment w:val="baseline"/>
        <w:rPr>
          <w:rFonts w:cs="Times New Roman"/>
          <w:b/>
          <w:sz w:val="20"/>
          <w:szCs w:val="20"/>
        </w:rPr>
      </w:pPr>
    </w:p>
    <w:p w14:paraId="5EF0B526" w14:textId="44B7EC36" w:rsidR="0075441D" w:rsidRDefault="00955302">
      <w:pPr>
        <w:overflowPunct w:val="0"/>
        <w:autoSpaceDE w:val="0"/>
        <w:autoSpaceDN w:val="0"/>
        <w:adjustRightInd w:val="0"/>
        <w:ind w:left="720" w:right="111"/>
        <w:jc w:val="center"/>
        <w:textAlignment w:val="baseline"/>
        <w:rPr>
          <w:rFonts w:cs="Times New Roman"/>
          <w:b/>
          <w:sz w:val="20"/>
          <w:szCs w:val="20"/>
        </w:rPr>
      </w:pPr>
      <w:r>
        <w:rPr>
          <w:rFonts w:cs="Times New Roman"/>
          <w:b/>
          <w:sz w:val="20"/>
          <w:szCs w:val="20"/>
        </w:rPr>
        <w:t>Расчет (обоснование) начальной (максимальной) цены контракта</w:t>
      </w:r>
    </w:p>
    <w:p w14:paraId="6A9DC350" w14:textId="77777777" w:rsidR="00D523AD" w:rsidRDefault="00D523AD">
      <w:pPr>
        <w:overflowPunct w:val="0"/>
        <w:autoSpaceDE w:val="0"/>
        <w:autoSpaceDN w:val="0"/>
        <w:adjustRightInd w:val="0"/>
        <w:ind w:left="720" w:right="111"/>
        <w:jc w:val="center"/>
        <w:textAlignment w:val="baseline"/>
        <w:rPr>
          <w:rFonts w:cs="Times New Roman"/>
          <w:b/>
          <w:sz w:val="20"/>
          <w:szCs w:val="20"/>
        </w:rPr>
      </w:pPr>
    </w:p>
    <w:tbl>
      <w:tblPr>
        <w:tblpPr w:leftFromText="180" w:rightFromText="180" w:vertAnchor="text" w:horzAnchor="margin" w:tblpY="95"/>
        <w:tblW w:w="15021" w:type="dxa"/>
        <w:tblCellSpacing w:w="0" w:type="dxa"/>
        <w:tblLayout w:type="fixed"/>
        <w:tblCellMar>
          <w:left w:w="75" w:type="dxa"/>
          <w:right w:w="75" w:type="dxa"/>
        </w:tblCellMar>
        <w:tblLook w:val="04A0" w:firstRow="1" w:lastRow="0" w:firstColumn="1" w:lastColumn="0" w:noHBand="0" w:noVBand="1"/>
      </w:tblPr>
      <w:tblGrid>
        <w:gridCol w:w="5665"/>
        <w:gridCol w:w="9356"/>
      </w:tblGrid>
      <w:tr w:rsidR="00D523AD" w:rsidRPr="00D65450" w14:paraId="72829478" w14:textId="77777777" w:rsidTr="00F31308">
        <w:trPr>
          <w:trHeight w:val="70"/>
          <w:tblCellSpacing w:w="0" w:type="dxa"/>
        </w:trPr>
        <w:tc>
          <w:tcPr>
            <w:tcW w:w="5665" w:type="dxa"/>
            <w:tcBorders>
              <w:top w:val="single" w:sz="4" w:space="0" w:color="auto"/>
              <w:left w:val="single" w:sz="4" w:space="0" w:color="auto"/>
              <w:bottom w:val="single" w:sz="4" w:space="0" w:color="auto"/>
              <w:right w:val="single" w:sz="4" w:space="0" w:color="auto"/>
            </w:tcBorders>
            <w:vAlign w:val="center"/>
          </w:tcPr>
          <w:p w14:paraId="01302318" w14:textId="77777777" w:rsidR="00D523AD" w:rsidRPr="00D65450" w:rsidRDefault="00D523AD" w:rsidP="00D523AD">
            <w:pPr>
              <w:contextualSpacing/>
              <w:rPr>
                <w:rFonts w:eastAsia="SimSun" w:cs="Times New Roman"/>
                <w:sz w:val="20"/>
                <w:szCs w:val="20"/>
                <w:lang w:eastAsia="ru-RU"/>
              </w:rPr>
            </w:pPr>
            <w:r w:rsidRPr="00D65450">
              <w:rPr>
                <w:rFonts w:eastAsia="SimSun" w:cs="Times New Roman"/>
                <w:sz w:val="20"/>
                <w:szCs w:val="20"/>
                <w:lang w:eastAsia="ru-RU"/>
              </w:rPr>
              <w:t>Основные характеристики объекта закупки</w:t>
            </w:r>
          </w:p>
        </w:tc>
        <w:tc>
          <w:tcPr>
            <w:tcW w:w="9356" w:type="dxa"/>
            <w:tcBorders>
              <w:top w:val="single" w:sz="4" w:space="0" w:color="auto"/>
              <w:left w:val="single" w:sz="4" w:space="0" w:color="auto"/>
              <w:bottom w:val="single" w:sz="4" w:space="0" w:color="auto"/>
              <w:right w:val="single" w:sz="4" w:space="0" w:color="auto"/>
            </w:tcBorders>
          </w:tcPr>
          <w:p w14:paraId="4276C065" w14:textId="0A4E469E" w:rsidR="00D523AD" w:rsidRDefault="00240792" w:rsidP="00D523AD">
            <w:pPr>
              <w:jc w:val="center"/>
              <w:rPr>
                <w:rFonts w:cs="Times New Roman"/>
                <w:b/>
                <w:sz w:val="20"/>
                <w:szCs w:val="20"/>
              </w:rPr>
            </w:pPr>
            <w:r>
              <w:rPr>
                <w:rFonts w:cs="Times New Roman"/>
                <w:b/>
                <w:sz w:val="20"/>
                <w:szCs w:val="20"/>
              </w:rPr>
              <w:t>поставка комплектующих</w:t>
            </w:r>
            <w:r w:rsidR="001B6D81">
              <w:rPr>
                <w:rFonts w:cs="Times New Roman"/>
                <w:b/>
                <w:sz w:val="20"/>
                <w:szCs w:val="20"/>
              </w:rPr>
              <w:t xml:space="preserve"> для шлагбаума </w:t>
            </w:r>
            <w:r w:rsidR="00D523AD">
              <w:rPr>
                <w:rFonts w:cs="Times New Roman"/>
                <w:b/>
                <w:sz w:val="20"/>
                <w:szCs w:val="20"/>
              </w:rPr>
              <w:t xml:space="preserve"> для нужд Учреждения в 2024 году.</w:t>
            </w:r>
          </w:p>
          <w:p w14:paraId="2EBF0DD6" w14:textId="77777777" w:rsidR="00D523AD" w:rsidRPr="00D65450" w:rsidRDefault="00D523AD" w:rsidP="00D523AD">
            <w:pPr>
              <w:jc w:val="center"/>
              <w:rPr>
                <w:rFonts w:eastAsia="SimSun" w:cs="Times New Roman"/>
                <w:sz w:val="20"/>
                <w:szCs w:val="20"/>
                <w:lang w:eastAsia="ru-RU"/>
              </w:rPr>
            </w:pPr>
          </w:p>
        </w:tc>
      </w:tr>
      <w:tr w:rsidR="00D523AD" w:rsidRPr="00D65450" w14:paraId="20434CF1" w14:textId="77777777" w:rsidTr="00D523AD">
        <w:trPr>
          <w:trHeight w:val="70"/>
          <w:tblCellSpacing w:w="0" w:type="dxa"/>
        </w:trPr>
        <w:tc>
          <w:tcPr>
            <w:tcW w:w="5665" w:type="dxa"/>
            <w:tcBorders>
              <w:top w:val="single" w:sz="4" w:space="0" w:color="auto"/>
              <w:left w:val="single" w:sz="4" w:space="0" w:color="auto"/>
              <w:bottom w:val="single" w:sz="4" w:space="0" w:color="auto"/>
              <w:right w:val="single" w:sz="4" w:space="0" w:color="auto"/>
            </w:tcBorders>
            <w:vAlign w:val="center"/>
          </w:tcPr>
          <w:p w14:paraId="1686C11C" w14:textId="77777777" w:rsidR="00D523AD" w:rsidRPr="00D65450" w:rsidRDefault="00D523AD" w:rsidP="00D523AD">
            <w:pPr>
              <w:contextualSpacing/>
              <w:rPr>
                <w:rFonts w:eastAsia="SimSun" w:cs="Times New Roman"/>
                <w:sz w:val="20"/>
                <w:szCs w:val="20"/>
                <w:lang w:eastAsia="ru-RU"/>
              </w:rPr>
            </w:pPr>
            <w:r w:rsidRPr="00D65450">
              <w:rPr>
                <w:rFonts w:eastAsia="SimSun" w:cs="Times New Roman"/>
                <w:sz w:val="20"/>
                <w:szCs w:val="20"/>
                <w:lang w:eastAsia="ru-RU"/>
              </w:rPr>
              <w:t>Используемый метод определения НМЦК с обоснованием:</w:t>
            </w:r>
          </w:p>
        </w:tc>
        <w:tc>
          <w:tcPr>
            <w:tcW w:w="9356" w:type="dxa"/>
            <w:tcBorders>
              <w:top w:val="single" w:sz="4" w:space="0" w:color="auto"/>
              <w:left w:val="single" w:sz="4" w:space="0" w:color="auto"/>
              <w:bottom w:val="single" w:sz="4" w:space="0" w:color="auto"/>
              <w:right w:val="single" w:sz="4" w:space="0" w:color="auto"/>
            </w:tcBorders>
          </w:tcPr>
          <w:p w14:paraId="4AAB14A1" w14:textId="77777777" w:rsidR="00D523AD" w:rsidRPr="00D65450" w:rsidRDefault="00D523AD" w:rsidP="00D523AD">
            <w:pPr>
              <w:contextualSpacing/>
              <w:rPr>
                <w:rFonts w:eastAsia="SimSun" w:cs="Times New Roman"/>
                <w:sz w:val="20"/>
                <w:szCs w:val="20"/>
                <w:lang w:eastAsia="ru-RU"/>
              </w:rPr>
            </w:pPr>
            <w:r w:rsidRPr="00D65450">
              <w:rPr>
                <w:rFonts w:eastAsia="SimSun" w:cs="Times New Roman"/>
                <w:sz w:val="20"/>
                <w:szCs w:val="20"/>
                <w:lang w:eastAsia="ru-RU"/>
              </w:rPr>
              <w:t>метод сопоставимых рыночных цен*</w:t>
            </w:r>
          </w:p>
        </w:tc>
      </w:tr>
      <w:tr w:rsidR="00D523AD" w:rsidRPr="00D65450" w14:paraId="528C2AC8" w14:textId="77777777" w:rsidTr="00D523AD">
        <w:trPr>
          <w:trHeight w:val="70"/>
          <w:tblCellSpacing w:w="0" w:type="dxa"/>
        </w:trPr>
        <w:tc>
          <w:tcPr>
            <w:tcW w:w="5665" w:type="dxa"/>
            <w:tcBorders>
              <w:top w:val="single" w:sz="4" w:space="0" w:color="auto"/>
              <w:left w:val="single" w:sz="4" w:space="0" w:color="auto"/>
              <w:bottom w:val="single" w:sz="4" w:space="0" w:color="auto"/>
              <w:right w:val="single" w:sz="4" w:space="0" w:color="auto"/>
            </w:tcBorders>
            <w:vAlign w:val="center"/>
          </w:tcPr>
          <w:p w14:paraId="50EB74F8" w14:textId="77777777" w:rsidR="00D523AD" w:rsidRPr="00D65450" w:rsidRDefault="00D523AD" w:rsidP="00D523AD">
            <w:pPr>
              <w:contextualSpacing/>
              <w:rPr>
                <w:rFonts w:eastAsia="SimSun" w:cs="Times New Roman"/>
                <w:sz w:val="20"/>
                <w:szCs w:val="20"/>
                <w:lang w:eastAsia="ru-RU"/>
              </w:rPr>
            </w:pPr>
            <w:r w:rsidRPr="00D65450">
              <w:rPr>
                <w:rFonts w:eastAsia="SimSun" w:cs="Times New Roman"/>
                <w:sz w:val="20"/>
                <w:szCs w:val="20"/>
                <w:lang w:eastAsia="ru-RU"/>
              </w:rPr>
              <w:t>Расчет НМЦК (</w:t>
            </w:r>
            <w:r w:rsidRPr="00D65450">
              <w:rPr>
                <w:rFonts w:eastAsia="SimSun" w:cs="Times New Roman"/>
                <w:i/>
                <w:sz w:val="20"/>
                <w:szCs w:val="20"/>
                <w:lang w:eastAsia="ru-RU"/>
              </w:rPr>
              <w:t>при использовании метода сопоставимых рыночных цен (анализа рынка)</w:t>
            </w:r>
            <w:r w:rsidRPr="00D65450">
              <w:rPr>
                <w:rFonts w:eastAsia="SimSun" w:cs="Times New Roman"/>
                <w:sz w:val="20"/>
                <w:szCs w:val="20"/>
                <w:lang w:eastAsia="ru-RU"/>
              </w:rPr>
              <w:t xml:space="preserve">); </w:t>
            </w:r>
          </w:p>
        </w:tc>
        <w:tc>
          <w:tcPr>
            <w:tcW w:w="9356" w:type="dxa"/>
            <w:tcBorders>
              <w:top w:val="single" w:sz="4" w:space="0" w:color="auto"/>
              <w:left w:val="single" w:sz="4" w:space="0" w:color="auto"/>
              <w:bottom w:val="single" w:sz="4" w:space="0" w:color="auto"/>
              <w:right w:val="single" w:sz="4" w:space="0" w:color="auto"/>
            </w:tcBorders>
          </w:tcPr>
          <w:p w14:paraId="73F32981" w14:textId="0937C9B2" w:rsidR="00D523AD" w:rsidRPr="00D65450" w:rsidRDefault="00D523AD" w:rsidP="00D523AD">
            <w:pPr>
              <w:contextualSpacing/>
              <w:rPr>
                <w:rFonts w:eastAsia="SimSun" w:cs="Times New Roman"/>
                <w:sz w:val="20"/>
                <w:szCs w:val="20"/>
                <w:lang w:eastAsia="ru-RU"/>
              </w:rPr>
            </w:pPr>
            <w:r w:rsidRPr="00D65450">
              <w:rPr>
                <w:rFonts w:eastAsia="SimSun" w:cs="Times New Roman"/>
                <w:sz w:val="20"/>
                <w:szCs w:val="20"/>
                <w:lang w:eastAsia="ru-RU"/>
              </w:rPr>
              <w:t xml:space="preserve">Расчет произведен на основании ценовых предложений, полученных от 3 организаций, осуществляющих </w:t>
            </w:r>
            <w:r w:rsidR="00F31308">
              <w:rPr>
                <w:rFonts w:eastAsia="SimSun" w:cs="Times New Roman"/>
                <w:sz w:val="20"/>
                <w:szCs w:val="20"/>
                <w:lang w:eastAsia="ru-RU"/>
              </w:rPr>
              <w:t>поставку аналогичных товаров</w:t>
            </w:r>
            <w:r w:rsidRPr="00D65450">
              <w:rPr>
                <w:rFonts w:eastAsia="SimSun" w:cs="Times New Roman"/>
                <w:sz w:val="20"/>
                <w:szCs w:val="20"/>
                <w:lang w:eastAsia="ru-RU"/>
              </w:rPr>
              <w:t>*</w:t>
            </w:r>
          </w:p>
        </w:tc>
      </w:tr>
    </w:tbl>
    <w:p w14:paraId="0E486FAD" w14:textId="77777777" w:rsidR="00D523AD" w:rsidRDefault="00D523AD">
      <w:pPr>
        <w:tabs>
          <w:tab w:val="left" w:pos="708"/>
        </w:tabs>
        <w:suppressAutoHyphens w:val="0"/>
        <w:ind w:firstLine="165"/>
        <w:jc w:val="both"/>
        <w:rPr>
          <w:rFonts w:cs="Times New Roman"/>
          <w:b/>
          <w:bCs/>
          <w:sz w:val="20"/>
          <w:szCs w:val="20"/>
        </w:rPr>
      </w:pPr>
    </w:p>
    <w:p w14:paraId="71FFFCFF" w14:textId="43186B9D" w:rsidR="0075441D" w:rsidRDefault="00D523AD">
      <w:pPr>
        <w:tabs>
          <w:tab w:val="left" w:pos="708"/>
        </w:tabs>
        <w:suppressAutoHyphens w:val="0"/>
        <w:ind w:firstLine="165"/>
        <w:jc w:val="both"/>
        <w:rPr>
          <w:rFonts w:cs="Times New Roman"/>
          <w:b/>
          <w:bCs/>
          <w:sz w:val="20"/>
          <w:szCs w:val="20"/>
        </w:rPr>
      </w:pPr>
      <w:r>
        <w:rPr>
          <w:rFonts w:cs="Times New Roman"/>
          <w:b/>
          <w:bCs/>
          <w:sz w:val="20"/>
          <w:szCs w:val="20"/>
        </w:rPr>
        <w:t xml:space="preserve">*С учетом принципа эффективности использования бюджетных средств, установленного </w:t>
      </w:r>
      <w:hyperlink r:id="rId9" w:history="1">
        <w:r>
          <w:rPr>
            <w:rStyle w:val="a9"/>
            <w:b/>
            <w:bCs/>
            <w:sz w:val="20"/>
            <w:szCs w:val="20"/>
          </w:rPr>
          <w:t>статьей 34</w:t>
        </w:r>
      </w:hyperlink>
      <w:r>
        <w:rPr>
          <w:rFonts w:cs="Times New Roman"/>
          <w:b/>
          <w:bCs/>
          <w:sz w:val="20"/>
          <w:szCs w:val="20"/>
        </w:rPr>
        <w:t xml:space="preserve"> Бюджетного кодекса Российской Федерации, расчет НМЦК произведен по наименьшей цене, предложенной в рамках анализа рынка</w:t>
      </w:r>
    </w:p>
    <w:p w14:paraId="0499C3D1" w14:textId="77777777" w:rsidR="0075441D" w:rsidRDefault="00955302">
      <w:pPr>
        <w:tabs>
          <w:tab w:val="left" w:pos="708"/>
        </w:tabs>
        <w:suppressAutoHyphens w:val="0"/>
        <w:ind w:firstLine="540"/>
        <w:jc w:val="both"/>
        <w:rPr>
          <w:rFonts w:cs="Times New Roman"/>
          <w:b/>
          <w:bCs/>
          <w:sz w:val="20"/>
          <w:szCs w:val="20"/>
          <w:lang w:eastAsia="ru-RU"/>
        </w:rPr>
      </w:pPr>
      <w:r>
        <w:rPr>
          <w:rFonts w:cs="Times New Roman"/>
          <w:b/>
          <w:bCs/>
          <w:sz w:val="20"/>
          <w:szCs w:val="20"/>
        </w:rPr>
        <w:t xml:space="preserve">На возможность снизить НМЦК, полученную при обосновании указывает и Министерство финансов РФ (письма от 16.06.2017 </w:t>
      </w:r>
      <w:hyperlink r:id="rId10" w:history="1">
        <w:r>
          <w:rPr>
            <w:rStyle w:val="a9"/>
            <w:b/>
            <w:bCs/>
            <w:sz w:val="20"/>
            <w:szCs w:val="20"/>
          </w:rPr>
          <w:t>N 24-01-10/37713</w:t>
        </w:r>
      </w:hyperlink>
      <w:r>
        <w:rPr>
          <w:rFonts w:cs="Times New Roman"/>
          <w:b/>
          <w:bCs/>
          <w:sz w:val="20"/>
          <w:szCs w:val="20"/>
        </w:rPr>
        <w:t xml:space="preserve">, от 16.03.2020 </w:t>
      </w:r>
      <w:hyperlink r:id="rId11" w:history="1">
        <w:r>
          <w:rPr>
            <w:rStyle w:val="a9"/>
            <w:b/>
            <w:bCs/>
            <w:sz w:val="20"/>
            <w:szCs w:val="20"/>
          </w:rPr>
          <w:t>N 24-01-08/19862</w:t>
        </w:r>
      </w:hyperlink>
      <w:r>
        <w:rPr>
          <w:rFonts w:cs="Times New Roman"/>
          <w:b/>
          <w:bCs/>
          <w:sz w:val="20"/>
          <w:szCs w:val="20"/>
        </w:rPr>
        <w:t xml:space="preserve">) </w:t>
      </w:r>
    </w:p>
    <w:p w14:paraId="19F9E219" w14:textId="77777777" w:rsidR="0075441D" w:rsidRDefault="0075441D">
      <w:pPr>
        <w:pStyle w:val="HTML2"/>
        <w:ind w:firstLine="540"/>
        <w:jc w:val="both"/>
        <w:rPr>
          <w:rFonts w:ascii="Times New Roman" w:hAnsi="Times New Roman" w:cs="Times New Roman"/>
          <w:lang w:val="ru-RU"/>
        </w:rPr>
      </w:pPr>
    </w:p>
    <w:p w14:paraId="2263A343" w14:textId="77777777" w:rsidR="0075441D" w:rsidRDefault="00955302">
      <w:pPr>
        <w:tabs>
          <w:tab w:val="left" w:pos="708"/>
        </w:tabs>
        <w:overflowPunct w:val="0"/>
        <w:autoSpaceDE w:val="0"/>
        <w:autoSpaceDN w:val="0"/>
        <w:adjustRightInd w:val="0"/>
        <w:jc w:val="both"/>
        <w:textAlignment w:val="baseline"/>
        <w:rPr>
          <w:rFonts w:cs="Times New Roman"/>
          <w:sz w:val="20"/>
          <w:szCs w:val="20"/>
        </w:rPr>
      </w:pPr>
      <w:r>
        <w:rPr>
          <w:rFonts w:cs="Times New Roman"/>
          <w:sz w:val="20"/>
          <w:szCs w:val="20"/>
        </w:rPr>
        <w:t>Начальная (максимальная) цена контракта включает в себя стоимость Товара в соответствии с требованиями Описания объекта закупки,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контакту в соответствии с законодательством Российской Федерации.</w:t>
      </w:r>
    </w:p>
    <w:p w14:paraId="637B146F"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w:sz w:val="20"/>
          <w:szCs w:val="20"/>
          <w:lang w:val="en-US"/>
        </w:rPr>
      </w:pPr>
      <w:r>
        <w:rPr>
          <w:rFonts w:cs="Times New Roman"/>
          <w:sz w:val="20"/>
          <w:szCs w:val="20"/>
        </w:rPr>
        <w:t>Начальная (максимальная) цена контракта</w:t>
      </w:r>
      <w:r>
        <w:rPr>
          <w:rFonts w:cs="Times New Roman"/>
          <w:sz w:val="20"/>
          <w:szCs w:val="20"/>
          <w:lang w:val="en-US"/>
        </w:rPr>
        <w:t>:</w:t>
      </w:r>
    </w:p>
    <w:p w14:paraId="03CBD107" w14:textId="77777777" w:rsidR="0075441D" w:rsidRDefault="0075441D">
      <w:pPr>
        <w:tabs>
          <w:tab w:val="left" w:pos="708"/>
        </w:tabs>
        <w:jc w:val="both"/>
        <w:rPr>
          <w:rFonts w:cs="Times New Roman"/>
          <w:b/>
          <w:bCs/>
          <w:sz w:val="20"/>
          <w:szCs w:val="20"/>
        </w:rPr>
      </w:pPr>
      <w:bookmarkStart w:id="1" w:name="_Hlk108017758"/>
    </w:p>
    <w:p w14:paraId="119A6104" w14:textId="77777777" w:rsidR="0075441D" w:rsidRDefault="0075441D">
      <w:pPr>
        <w:tabs>
          <w:tab w:val="left" w:pos="708"/>
        </w:tabs>
        <w:jc w:val="both"/>
        <w:rPr>
          <w:rFonts w:cs="Times New Roman"/>
          <w:b/>
          <w:bCs/>
          <w:sz w:val="20"/>
          <w:szCs w:val="20"/>
        </w:rPr>
      </w:pPr>
    </w:p>
    <w:tbl>
      <w:tblPr>
        <w:tblW w:w="151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2433"/>
        <w:gridCol w:w="1134"/>
        <w:gridCol w:w="993"/>
        <w:gridCol w:w="1417"/>
        <w:gridCol w:w="1418"/>
        <w:gridCol w:w="1417"/>
        <w:gridCol w:w="1120"/>
        <w:gridCol w:w="1290"/>
        <w:gridCol w:w="1063"/>
        <w:gridCol w:w="1205"/>
        <w:gridCol w:w="1275"/>
      </w:tblGrid>
      <w:tr w:rsidR="00D523AD" w:rsidRPr="00D523AD" w14:paraId="0CD73E7D" w14:textId="77777777" w:rsidTr="00240792">
        <w:trPr>
          <w:cantSplit/>
          <w:trHeight w:val="70"/>
        </w:trPr>
        <w:tc>
          <w:tcPr>
            <w:tcW w:w="402" w:type="dxa"/>
            <w:vMerge w:val="restart"/>
            <w:shd w:val="clear" w:color="auto" w:fill="FFFFFF"/>
            <w:vAlign w:val="center"/>
          </w:tcPr>
          <w:p w14:paraId="51BAE28C" w14:textId="77777777" w:rsidR="00D523AD" w:rsidRPr="00D523AD" w:rsidRDefault="00D523AD" w:rsidP="00D523AD">
            <w:pPr>
              <w:suppressAutoHyphens w:val="0"/>
              <w:jc w:val="center"/>
              <w:rPr>
                <w:rFonts w:cs="Times New Roman"/>
                <w:sz w:val="20"/>
                <w:szCs w:val="20"/>
                <w:lang w:eastAsia="ru-RU"/>
              </w:rPr>
            </w:pPr>
            <w:r w:rsidRPr="00D523AD">
              <w:rPr>
                <w:rFonts w:cs="Times New Roman"/>
                <w:sz w:val="20"/>
                <w:szCs w:val="20"/>
                <w:lang w:eastAsia="ru-RU"/>
              </w:rPr>
              <w:t>№</w:t>
            </w:r>
          </w:p>
        </w:tc>
        <w:tc>
          <w:tcPr>
            <w:tcW w:w="2433" w:type="dxa"/>
            <w:vMerge w:val="restart"/>
            <w:shd w:val="clear" w:color="auto" w:fill="FFFFFF"/>
            <w:vAlign w:val="center"/>
          </w:tcPr>
          <w:p w14:paraId="0992075A" w14:textId="4BD7781E" w:rsidR="00D523AD" w:rsidRPr="00D523AD" w:rsidRDefault="00D523AD" w:rsidP="00D523AD">
            <w:pPr>
              <w:suppressAutoHyphens w:val="0"/>
              <w:jc w:val="center"/>
              <w:rPr>
                <w:rFonts w:cs="Times New Roman"/>
                <w:sz w:val="20"/>
                <w:szCs w:val="20"/>
                <w:lang w:eastAsia="ru-RU"/>
              </w:rPr>
            </w:pPr>
            <w:r w:rsidRPr="00D523AD">
              <w:rPr>
                <w:rFonts w:cs="Times New Roman"/>
                <w:sz w:val="20"/>
                <w:szCs w:val="20"/>
                <w:lang w:eastAsia="ru-RU"/>
              </w:rPr>
              <w:t>Наименование товара</w:t>
            </w:r>
          </w:p>
        </w:tc>
        <w:tc>
          <w:tcPr>
            <w:tcW w:w="1134" w:type="dxa"/>
            <w:vMerge w:val="restart"/>
            <w:shd w:val="clear" w:color="auto" w:fill="FFFFFF"/>
            <w:vAlign w:val="center"/>
          </w:tcPr>
          <w:p w14:paraId="4230D027" w14:textId="77777777"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Ед. изм.</w:t>
            </w:r>
          </w:p>
        </w:tc>
        <w:tc>
          <w:tcPr>
            <w:tcW w:w="993" w:type="dxa"/>
            <w:vMerge w:val="restart"/>
            <w:shd w:val="clear" w:color="auto" w:fill="FFFFFF"/>
            <w:vAlign w:val="center"/>
          </w:tcPr>
          <w:p w14:paraId="65AE3471" w14:textId="77777777"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Кол-во</w:t>
            </w:r>
          </w:p>
        </w:tc>
        <w:tc>
          <w:tcPr>
            <w:tcW w:w="4252" w:type="dxa"/>
            <w:gridSpan w:val="3"/>
            <w:shd w:val="clear" w:color="auto" w:fill="FFFFFF"/>
            <w:vAlign w:val="center"/>
          </w:tcPr>
          <w:p w14:paraId="671ECFCE" w14:textId="77777777"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Коммерческие предложения (руб./ед.изм.)</w:t>
            </w:r>
          </w:p>
        </w:tc>
        <w:tc>
          <w:tcPr>
            <w:tcW w:w="2410" w:type="dxa"/>
            <w:gridSpan w:val="2"/>
            <w:shd w:val="clear" w:color="auto" w:fill="FFFFFF"/>
            <w:vAlign w:val="center"/>
          </w:tcPr>
          <w:p w14:paraId="01AEBA8C" w14:textId="00284D0C"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Однородность совокупности значений выявленных цен, используемых в расчете НМЦК</w:t>
            </w:r>
          </w:p>
        </w:tc>
        <w:tc>
          <w:tcPr>
            <w:tcW w:w="3543" w:type="dxa"/>
            <w:gridSpan w:val="3"/>
            <w:shd w:val="clear" w:color="auto" w:fill="FFFFFF"/>
            <w:vAlign w:val="center"/>
          </w:tcPr>
          <w:p w14:paraId="27373ACB" w14:textId="2CC96755"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НМЦК, определенная методом сопоставимых рыночных цен (анализа рынка)</w:t>
            </w:r>
          </w:p>
        </w:tc>
      </w:tr>
      <w:tr w:rsidR="00D523AD" w:rsidRPr="00D523AD" w14:paraId="566199FC" w14:textId="77777777" w:rsidTr="00240792">
        <w:trPr>
          <w:trHeight w:val="230"/>
        </w:trPr>
        <w:tc>
          <w:tcPr>
            <w:tcW w:w="402" w:type="dxa"/>
            <w:vMerge/>
            <w:vAlign w:val="center"/>
          </w:tcPr>
          <w:p w14:paraId="3885097E" w14:textId="77777777" w:rsidR="00D523AD" w:rsidRPr="00D523AD" w:rsidRDefault="00D523AD" w:rsidP="00D523AD">
            <w:pPr>
              <w:suppressAutoHyphens w:val="0"/>
              <w:rPr>
                <w:rFonts w:cs="Times New Roman"/>
                <w:sz w:val="20"/>
                <w:szCs w:val="20"/>
                <w:lang w:eastAsia="ru-RU"/>
              </w:rPr>
            </w:pPr>
          </w:p>
        </w:tc>
        <w:tc>
          <w:tcPr>
            <w:tcW w:w="2433" w:type="dxa"/>
            <w:vMerge/>
            <w:vAlign w:val="center"/>
          </w:tcPr>
          <w:p w14:paraId="62C9F692" w14:textId="77777777" w:rsidR="00D523AD" w:rsidRPr="00D523AD" w:rsidRDefault="00D523AD" w:rsidP="00D523AD">
            <w:pPr>
              <w:suppressAutoHyphens w:val="0"/>
              <w:jc w:val="center"/>
              <w:rPr>
                <w:rFonts w:cs="Times New Roman"/>
                <w:sz w:val="20"/>
                <w:szCs w:val="20"/>
                <w:lang w:eastAsia="ru-RU"/>
              </w:rPr>
            </w:pPr>
          </w:p>
        </w:tc>
        <w:tc>
          <w:tcPr>
            <w:tcW w:w="1134" w:type="dxa"/>
            <w:vMerge/>
            <w:vAlign w:val="center"/>
          </w:tcPr>
          <w:p w14:paraId="79052A09" w14:textId="77777777" w:rsidR="00D523AD" w:rsidRPr="00D523AD" w:rsidRDefault="00D523AD" w:rsidP="00D523AD">
            <w:pPr>
              <w:suppressAutoHyphens w:val="0"/>
              <w:jc w:val="center"/>
              <w:rPr>
                <w:rFonts w:cs="Times New Roman"/>
                <w:b/>
                <w:bCs/>
                <w:sz w:val="20"/>
                <w:szCs w:val="20"/>
                <w:lang w:eastAsia="ru-RU"/>
              </w:rPr>
            </w:pPr>
          </w:p>
        </w:tc>
        <w:tc>
          <w:tcPr>
            <w:tcW w:w="993" w:type="dxa"/>
            <w:vMerge/>
            <w:vAlign w:val="center"/>
          </w:tcPr>
          <w:p w14:paraId="562A83CB" w14:textId="77777777" w:rsidR="00D523AD" w:rsidRPr="00D523AD" w:rsidRDefault="00D523AD" w:rsidP="00D523AD">
            <w:pPr>
              <w:suppressAutoHyphens w:val="0"/>
              <w:jc w:val="center"/>
              <w:rPr>
                <w:rFonts w:cs="Times New Roman"/>
                <w:b/>
                <w:bCs/>
                <w:sz w:val="20"/>
                <w:szCs w:val="20"/>
                <w:lang w:eastAsia="ru-RU"/>
              </w:rPr>
            </w:pPr>
          </w:p>
        </w:tc>
        <w:tc>
          <w:tcPr>
            <w:tcW w:w="1417" w:type="dxa"/>
            <w:vMerge w:val="restart"/>
            <w:shd w:val="clear" w:color="auto" w:fill="FFFFFF"/>
            <w:vAlign w:val="center"/>
          </w:tcPr>
          <w:p w14:paraId="380EEB92"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Цена за ед. товара с НДС,  (руб.)</w:t>
            </w:r>
          </w:p>
          <w:p w14:paraId="2F701E4D"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 xml:space="preserve">Поставщик № 1  </w:t>
            </w:r>
          </w:p>
          <w:p w14:paraId="7A9F00F4" w14:textId="1452762E" w:rsidR="00D523AD" w:rsidRPr="00D523AD" w:rsidRDefault="00D523AD" w:rsidP="00D523AD">
            <w:pPr>
              <w:suppressAutoHyphens w:val="0"/>
              <w:jc w:val="center"/>
              <w:rPr>
                <w:rFonts w:cs="Times New Roman"/>
                <w:sz w:val="20"/>
                <w:szCs w:val="20"/>
                <w:lang w:eastAsia="ru-RU"/>
              </w:rPr>
            </w:pPr>
            <w:r w:rsidRPr="00D523AD">
              <w:rPr>
                <w:rFonts w:cs="Times New Roman"/>
                <w:color w:val="000000" w:themeColor="text1"/>
                <w:sz w:val="20"/>
                <w:szCs w:val="20"/>
              </w:rPr>
              <w:t xml:space="preserve"> </w:t>
            </w:r>
          </w:p>
        </w:tc>
        <w:tc>
          <w:tcPr>
            <w:tcW w:w="1418" w:type="dxa"/>
            <w:vMerge w:val="restart"/>
            <w:shd w:val="clear" w:color="auto" w:fill="FFFFFF"/>
            <w:vAlign w:val="center"/>
          </w:tcPr>
          <w:p w14:paraId="40F4993C"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Цена за ед. товара с НДС,  (руб.)</w:t>
            </w:r>
          </w:p>
          <w:p w14:paraId="02A771BC"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 xml:space="preserve">Поставщик № 2 </w:t>
            </w:r>
          </w:p>
          <w:p w14:paraId="3EF01793" w14:textId="3A8C7284" w:rsidR="00D523AD" w:rsidRPr="00D523AD" w:rsidRDefault="00D523AD" w:rsidP="00D523AD">
            <w:pPr>
              <w:suppressAutoHyphens w:val="0"/>
              <w:jc w:val="center"/>
              <w:rPr>
                <w:rFonts w:cs="Times New Roman"/>
                <w:sz w:val="20"/>
                <w:szCs w:val="20"/>
                <w:lang w:eastAsia="ru-RU"/>
              </w:rPr>
            </w:pPr>
          </w:p>
        </w:tc>
        <w:tc>
          <w:tcPr>
            <w:tcW w:w="1417" w:type="dxa"/>
            <w:vMerge w:val="restart"/>
            <w:shd w:val="clear" w:color="auto" w:fill="FFFFFF"/>
            <w:vAlign w:val="center"/>
          </w:tcPr>
          <w:p w14:paraId="1BC5422A"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Цена за ед. товара с НДС,  (руб.)</w:t>
            </w:r>
          </w:p>
          <w:p w14:paraId="7987FDFA" w14:textId="77777777" w:rsidR="00D523AD" w:rsidRPr="00D523AD" w:rsidRDefault="00D523AD" w:rsidP="00D523AD">
            <w:pPr>
              <w:jc w:val="center"/>
              <w:rPr>
                <w:rFonts w:cs="Times New Roman"/>
                <w:color w:val="000000" w:themeColor="text1"/>
                <w:sz w:val="20"/>
                <w:szCs w:val="20"/>
              </w:rPr>
            </w:pPr>
            <w:r w:rsidRPr="00D523AD">
              <w:rPr>
                <w:rFonts w:cs="Times New Roman"/>
                <w:color w:val="000000" w:themeColor="text1"/>
                <w:sz w:val="20"/>
                <w:szCs w:val="20"/>
              </w:rPr>
              <w:t xml:space="preserve">Поставщик № 3 </w:t>
            </w:r>
          </w:p>
          <w:p w14:paraId="72E7C7E1" w14:textId="39120772" w:rsidR="00D523AD" w:rsidRPr="00D523AD" w:rsidRDefault="00D523AD" w:rsidP="00D523AD">
            <w:pPr>
              <w:suppressAutoHyphens w:val="0"/>
              <w:jc w:val="center"/>
              <w:rPr>
                <w:rFonts w:cs="Times New Roman"/>
                <w:sz w:val="20"/>
                <w:szCs w:val="20"/>
                <w:lang w:eastAsia="ru-RU"/>
              </w:rPr>
            </w:pPr>
          </w:p>
        </w:tc>
        <w:tc>
          <w:tcPr>
            <w:tcW w:w="1120" w:type="dxa"/>
            <w:vMerge w:val="restart"/>
            <w:shd w:val="clear" w:color="auto" w:fill="FFFFFF"/>
          </w:tcPr>
          <w:p w14:paraId="4EC698AF" w14:textId="77777777" w:rsidR="00D523AD" w:rsidRPr="00D523AD" w:rsidRDefault="00D523AD" w:rsidP="00D523AD">
            <w:pPr>
              <w:suppressAutoHyphens w:val="0"/>
              <w:jc w:val="center"/>
              <w:rPr>
                <w:rFonts w:cs="Times New Roman"/>
                <w:sz w:val="20"/>
                <w:szCs w:val="20"/>
                <w:lang w:eastAsia="ru-RU"/>
              </w:rPr>
            </w:pPr>
            <w:r w:rsidRPr="00D523AD">
              <w:rPr>
                <w:rFonts w:cs="Times New Roman"/>
                <w:sz w:val="20"/>
                <w:szCs w:val="20"/>
                <w:lang w:eastAsia="ru-RU"/>
              </w:rPr>
              <w:t>Среднее квадратичное отклонение</w:t>
            </w:r>
          </w:p>
        </w:tc>
        <w:tc>
          <w:tcPr>
            <w:tcW w:w="1290" w:type="dxa"/>
            <w:vMerge w:val="restart"/>
            <w:shd w:val="clear" w:color="auto" w:fill="FFFFFF"/>
          </w:tcPr>
          <w:p w14:paraId="33DC554E" w14:textId="77777777" w:rsidR="00D523AD" w:rsidRPr="00D523AD" w:rsidRDefault="00D523AD" w:rsidP="00D523AD">
            <w:pPr>
              <w:suppressAutoHyphens w:val="0"/>
              <w:jc w:val="center"/>
              <w:rPr>
                <w:rFonts w:cs="Times New Roman"/>
                <w:sz w:val="20"/>
                <w:szCs w:val="20"/>
                <w:lang w:eastAsia="ru-RU"/>
              </w:rPr>
            </w:pPr>
            <w:r w:rsidRPr="00D523AD">
              <w:rPr>
                <w:rFonts w:cs="Times New Roman"/>
                <w:sz w:val="20"/>
                <w:szCs w:val="20"/>
                <w:lang w:eastAsia="ru-RU"/>
              </w:rPr>
              <w:t xml:space="preserve">коэффициент вариации цен V (%)           </w:t>
            </w:r>
            <w:r w:rsidRPr="00D523AD">
              <w:rPr>
                <w:rFonts w:cs="Times New Roman"/>
                <w:i/>
                <w:iCs/>
                <w:sz w:val="20"/>
                <w:szCs w:val="20"/>
                <w:lang w:eastAsia="ru-RU"/>
              </w:rPr>
              <w:t xml:space="preserve">         (не должен превышать 33%)</w:t>
            </w:r>
          </w:p>
        </w:tc>
        <w:tc>
          <w:tcPr>
            <w:tcW w:w="1063" w:type="dxa"/>
            <w:vMerge w:val="restart"/>
            <w:shd w:val="clear" w:color="auto" w:fill="FFFFFF"/>
          </w:tcPr>
          <w:p w14:paraId="481CDF6F" w14:textId="34A8FF9B" w:rsidR="00D523AD" w:rsidRPr="00D523AD" w:rsidRDefault="00D523AD" w:rsidP="00D523AD">
            <w:pPr>
              <w:suppressAutoHyphens w:val="0"/>
              <w:jc w:val="center"/>
              <w:rPr>
                <w:rFonts w:cs="Times New Roman"/>
                <w:sz w:val="20"/>
                <w:szCs w:val="20"/>
                <w:lang w:eastAsia="ru-RU"/>
              </w:rPr>
            </w:pPr>
            <w:r w:rsidRPr="00D523AD">
              <w:rPr>
                <w:rFonts w:cs="Times New Roman"/>
                <w:sz w:val="20"/>
                <w:szCs w:val="20"/>
                <w:lang w:eastAsia="ru-RU"/>
              </w:rPr>
              <w:t xml:space="preserve">Средняя цена единицы товара с НДС (руб.) </w:t>
            </w:r>
          </w:p>
        </w:tc>
        <w:tc>
          <w:tcPr>
            <w:tcW w:w="1205" w:type="dxa"/>
            <w:vMerge w:val="restart"/>
            <w:shd w:val="clear" w:color="auto" w:fill="FFFFFF"/>
          </w:tcPr>
          <w:p w14:paraId="16B492F2" w14:textId="45938424"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Цена за единицу товара.  (руб.) с учетом выделенного финансирования</w:t>
            </w:r>
          </w:p>
        </w:tc>
        <w:tc>
          <w:tcPr>
            <w:tcW w:w="1275" w:type="dxa"/>
            <w:vMerge w:val="restart"/>
            <w:shd w:val="clear" w:color="auto" w:fill="FFFFFF"/>
          </w:tcPr>
          <w:p w14:paraId="28761DCA" w14:textId="2C098CEC" w:rsidR="00D523AD" w:rsidRPr="00D523AD" w:rsidRDefault="00D523AD" w:rsidP="00D523AD">
            <w:pPr>
              <w:suppressAutoHyphens w:val="0"/>
              <w:jc w:val="center"/>
              <w:rPr>
                <w:rFonts w:cs="Times New Roman"/>
                <w:b/>
                <w:bCs/>
                <w:sz w:val="20"/>
                <w:szCs w:val="20"/>
                <w:lang w:eastAsia="ru-RU"/>
              </w:rPr>
            </w:pPr>
            <w:r w:rsidRPr="00D523AD">
              <w:rPr>
                <w:rFonts w:cs="Times New Roman"/>
                <w:b/>
                <w:bCs/>
                <w:sz w:val="20"/>
                <w:szCs w:val="20"/>
                <w:lang w:eastAsia="ru-RU"/>
              </w:rPr>
              <w:t>НМЦК с НДС за единицу (руб.) с учетом выделенного финансирования</w:t>
            </w:r>
          </w:p>
        </w:tc>
      </w:tr>
      <w:tr w:rsidR="00D523AD" w:rsidRPr="00D523AD" w14:paraId="1CDA4FF9" w14:textId="77777777" w:rsidTr="00240792">
        <w:trPr>
          <w:trHeight w:val="230"/>
        </w:trPr>
        <w:tc>
          <w:tcPr>
            <w:tcW w:w="402" w:type="dxa"/>
            <w:vMerge/>
            <w:vAlign w:val="center"/>
          </w:tcPr>
          <w:p w14:paraId="795D3CF3" w14:textId="77777777" w:rsidR="00D523AD" w:rsidRPr="00D523AD" w:rsidRDefault="00D523AD" w:rsidP="00D523AD">
            <w:pPr>
              <w:suppressAutoHyphens w:val="0"/>
              <w:rPr>
                <w:rFonts w:cs="Times New Roman"/>
                <w:sz w:val="20"/>
                <w:szCs w:val="20"/>
                <w:lang w:eastAsia="ru-RU"/>
              </w:rPr>
            </w:pPr>
          </w:p>
        </w:tc>
        <w:tc>
          <w:tcPr>
            <w:tcW w:w="2433" w:type="dxa"/>
            <w:vMerge/>
            <w:vAlign w:val="center"/>
          </w:tcPr>
          <w:p w14:paraId="08F81F68" w14:textId="77777777" w:rsidR="00D523AD" w:rsidRPr="00D523AD" w:rsidRDefault="00D523AD" w:rsidP="00D523AD">
            <w:pPr>
              <w:suppressAutoHyphens w:val="0"/>
              <w:jc w:val="center"/>
              <w:rPr>
                <w:rFonts w:cs="Times New Roman"/>
                <w:sz w:val="20"/>
                <w:szCs w:val="20"/>
                <w:lang w:eastAsia="ru-RU"/>
              </w:rPr>
            </w:pPr>
          </w:p>
        </w:tc>
        <w:tc>
          <w:tcPr>
            <w:tcW w:w="1134" w:type="dxa"/>
            <w:vMerge/>
            <w:vAlign w:val="center"/>
          </w:tcPr>
          <w:p w14:paraId="31D98644" w14:textId="77777777" w:rsidR="00D523AD" w:rsidRPr="00D523AD" w:rsidRDefault="00D523AD" w:rsidP="00D523AD">
            <w:pPr>
              <w:suppressAutoHyphens w:val="0"/>
              <w:jc w:val="center"/>
              <w:rPr>
                <w:rFonts w:cs="Times New Roman"/>
                <w:b/>
                <w:bCs/>
                <w:sz w:val="20"/>
                <w:szCs w:val="20"/>
                <w:lang w:eastAsia="ru-RU"/>
              </w:rPr>
            </w:pPr>
          </w:p>
        </w:tc>
        <w:tc>
          <w:tcPr>
            <w:tcW w:w="993" w:type="dxa"/>
            <w:vMerge/>
            <w:vAlign w:val="center"/>
          </w:tcPr>
          <w:p w14:paraId="01009C00" w14:textId="77777777" w:rsidR="00D523AD" w:rsidRPr="00D523AD" w:rsidRDefault="00D523AD" w:rsidP="00D523AD">
            <w:pPr>
              <w:suppressAutoHyphens w:val="0"/>
              <w:jc w:val="center"/>
              <w:rPr>
                <w:rFonts w:cs="Times New Roman"/>
                <w:b/>
                <w:bCs/>
                <w:sz w:val="20"/>
                <w:szCs w:val="20"/>
                <w:lang w:eastAsia="ru-RU"/>
              </w:rPr>
            </w:pPr>
          </w:p>
        </w:tc>
        <w:tc>
          <w:tcPr>
            <w:tcW w:w="1417" w:type="dxa"/>
            <w:vMerge/>
            <w:vAlign w:val="center"/>
          </w:tcPr>
          <w:p w14:paraId="0F6D4F72" w14:textId="77777777" w:rsidR="00D523AD" w:rsidRPr="00D523AD" w:rsidRDefault="00D523AD" w:rsidP="00D523AD">
            <w:pPr>
              <w:suppressAutoHyphens w:val="0"/>
              <w:jc w:val="center"/>
              <w:rPr>
                <w:rFonts w:cs="Times New Roman"/>
                <w:sz w:val="20"/>
                <w:szCs w:val="20"/>
                <w:lang w:eastAsia="ru-RU"/>
              </w:rPr>
            </w:pPr>
          </w:p>
        </w:tc>
        <w:tc>
          <w:tcPr>
            <w:tcW w:w="1418" w:type="dxa"/>
            <w:vMerge/>
            <w:vAlign w:val="center"/>
          </w:tcPr>
          <w:p w14:paraId="6F8D78AB" w14:textId="77777777" w:rsidR="00D523AD" w:rsidRPr="00D523AD" w:rsidRDefault="00D523AD" w:rsidP="00D523AD">
            <w:pPr>
              <w:suppressAutoHyphens w:val="0"/>
              <w:jc w:val="center"/>
              <w:rPr>
                <w:rFonts w:cs="Times New Roman"/>
                <w:sz w:val="20"/>
                <w:szCs w:val="20"/>
                <w:lang w:eastAsia="ru-RU"/>
              </w:rPr>
            </w:pPr>
          </w:p>
        </w:tc>
        <w:tc>
          <w:tcPr>
            <w:tcW w:w="1417" w:type="dxa"/>
            <w:vMerge/>
            <w:vAlign w:val="center"/>
          </w:tcPr>
          <w:p w14:paraId="215B1C91" w14:textId="77777777" w:rsidR="00D523AD" w:rsidRPr="00D523AD" w:rsidRDefault="00D523AD" w:rsidP="00D523AD">
            <w:pPr>
              <w:suppressAutoHyphens w:val="0"/>
              <w:jc w:val="center"/>
              <w:rPr>
                <w:rFonts w:cs="Times New Roman"/>
                <w:sz w:val="20"/>
                <w:szCs w:val="20"/>
                <w:lang w:eastAsia="ru-RU"/>
              </w:rPr>
            </w:pPr>
          </w:p>
        </w:tc>
        <w:tc>
          <w:tcPr>
            <w:tcW w:w="1120" w:type="dxa"/>
            <w:vMerge/>
            <w:vAlign w:val="center"/>
          </w:tcPr>
          <w:p w14:paraId="30D6B8EF" w14:textId="77777777" w:rsidR="00D523AD" w:rsidRPr="00D523AD" w:rsidRDefault="00D523AD" w:rsidP="00D523AD">
            <w:pPr>
              <w:suppressAutoHyphens w:val="0"/>
              <w:jc w:val="center"/>
              <w:rPr>
                <w:rFonts w:cs="Times New Roman"/>
                <w:sz w:val="20"/>
                <w:szCs w:val="20"/>
                <w:lang w:eastAsia="ru-RU"/>
              </w:rPr>
            </w:pPr>
          </w:p>
        </w:tc>
        <w:tc>
          <w:tcPr>
            <w:tcW w:w="1290" w:type="dxa"/>
            <w:vMerge/>
            <w:vAlign w:val="center"/>
          </w:tcPr>
          <w:p w14:paraId="388175A0" w14:textId="77777777" w:rsidR="00D523AD" w:rsidRPr="00D523AD" w:rsidRDefault="00D523AD" w:rsidP="00D523AD">
            <w:pPr>
              <w:suppressAutoHyphens w:val="0"/>
              <w:jc w:val="center"/>
              <w:rPr>
                <w:rFonts w:cs="Times New Roman"/>
                <w:sz w:val="20"/>
                <w:szCs w:val="20"/>
                <w:lang w:eastAsia="ru-RU"/>
              </w:rPr>
            </w:pPr>
          </w:p>
        </w:tc>
        <w:tc>
          <w:tcPr>
            <w:tcW w:w="1063" w:type="dxa"/>
            <w:vMerge/>
            <w:vAlign w:val="center"/>
          </w:tcPr>
          <w:p w14:paraId="0B0915A5" w14:textId="77777777" w:rsidR="00D523AD" w:rsidRPr="00D523AD" w:rsidRDefault="00D523AD" w:rsidP="00D523AD">
            <w:pPr>
              <w:suppressAutoHyphens w:val="0"/>
              <w:jc w:val="center"/>
              <w:rPr>
                <w:rFonts w:cs="Times New Roman"/>
                <w:sz w:val="20"/>
                <w:szCs w:val="20"/>
                <w:lang w:eastAsia="ru-RU"/>
              </w:rPr>
            </w:pPr>
          </w:p>
        </w:tc>
        <w:tc>
          <w:tcPr>
            <w:tcW w:w="1205" w:type="dxa"/>
            <w:vMerge/>
            <w:vAlign w:val="center"/>
          </w:tcPr>
          <w:p w14:paraId="768FFF47" w14:textId="77777777" w:rsidR="00D523AD" w:rsidRPr="00D523AD" w:rsidRDefault="00D523AD" w:rsidP="00D523AD">
            <w:pPr>
              <w:suppressAutoHyphens w:val="0"/>
              <w:jc w:val="center"/>
              <w:rPr>
                <w:rFonts w:cs="Times New Roman"/>
                <w:b/>
                <w:bCs/>
                <w:sz w:val="20"/>
                <w:szCs w:val="20"/>
                <w:lang w:eastAsia="ru-RU"/>
              </w:rPr>
            </w:pPr>
          </w:p>
        </w:tc>
        <w:tc>
          <w:tcPr>
            <w:tcW w:w="1275" w:type="dxa"/>
            <w:vMerge/>
            <w:vAlign w:val="center"/>
          </w:tcPr>
          <w:p w14:paraId="0D414AAC" w14:textId="77777777" w:rsidR="00D523AD" w:rsidRPr="00D523AD" w:rsidRDefault="00D523AD" w:rsidP="00D523AD">
            <w:pPr>
              <w:suppressAutoHyphens w:val="0"/>
              <w:jc w:val="center"/>
              <w:rPr>
                <w:rFonts w:cs="Times New Roman"/>
                <w:b/>
                <w:bCs/>
                <w:sz w:val="20"/>
                <w:szCs w:val="20"/>
                <w:lang w:eastAsia="ru-RU"/>
              </w:rPr>
            </w:pPr>
          </w:p>
        </w:tc>
      </w:tr>
      <w:tr w:rsidR="00240792" w:rsidRPr="00D523AD" w14:paraId="50B04907" w14:textId="77777777" w:rsidTr="00240792">
        <w:trPr>
          <w:trHeight w:val="70"/>
        </w:trPr>
        <w:tc>
          <w:tcPr>
            <w:tcW w:w="402" w:type="dxa"/>
            <w:shd w:val="clear" w:color="auto" w:fill="FFFFFF"/>
            <w:noWrap/>
            <w:vAlign w:val="center"/>
          </w:tcPr>
          <w:p w14:paraId="7E3AD2BA" w14:textId="77777777" w:rsidR="00240792" w:rsidRPr="00D523AD" w:rsidRDefault="00240792" w:rsidP="00240792">
            <w:pPr>
              <w:suppressAutoHyphens w:val="0"/>
              <w:jc w:val="center"/>
              <w:rPr>
                <w:rFonts w:cs="Times New Roman"/>
                <w:sz w:val="20"/>
                <w:szCs w:val="20"/>
                <w:lang w:eastAsia="ru-RU"/>
              </w:rPr>
            </w:pPr>
            <w:r w:rsidRPr="00D523AD">
              <w:rPr>
                <w:rFonts w:cs="Times New Roman"/>
                <w:sz w:val="20"/>
                <w:szCs w:val="20"/>
                <w:lang w:eastAsia="ru-RU"/>
              </w:rPr>
              <w:t>1</w:t>
            </w:r>
          </w:p>
        </w:tc>
        <w:tc>
          <w:tcPr>
            <w:tcW w:w="2433" w:type="dxa"/>
            <w:shd w:val="clear" w:color="auto" w:fill="FFFFFF"/>
            <w:vAlign w:val="center"/>
          </w:tcPr>
          <w:p w14:paraId="31B33084" w14:textId="46619228" w:rsidR="00240792" w:rsidRPr="00240792" w:rsidRDefault="00240792" w:rsidP="00240792">
            <w:pPr>
              <w:autoSpaceDE w:val="0"/>
              <w:autoSpaceDN w:val="0"/>
              <w:adjustRightInd w:val="0"/>
              <w:jc w:val="center"/>
              <w:rPr>
                <w:rFonts w:cs="Times New Roman"/>
                <w:sz w:val="20"/>
                <w:szCs w:val="20"/>
                <w:shd w:val="clear" w:color="auto" w:fill="FFFFFF"/>
              </w:rPr>
            </w:pPr>
            <w:r w:rsidRPr="00240792">
              <w:rPr>
                <w:rFonts w:cs="Times New Roman"/>
                <w:color w:val="001A34"/>
                <w:sz w:val="20"/>
                <w:szCs w:val="20"/>
              </w:rPr>
              <w:t xml:space="preserve">Стрела шлагбаума </w:t>
            </w:r>
          </w:p>
        </w:tc>
        <w:tc>
          <w:tcPr>
            <w:tcW w:w="1134" w:type="dxa"/>
            <w:shd w:val="clear" w:color="auto" w:fill="CCFFCC"/>
            <w:vAlign w:val="center"/>
          </w:tcPr>
          <w:p w14:paraId="4259170A" w14:textId="2830F328"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шт.</w:t>
            </w:r>
          </w:p>
        </w:tc>
        <w:tc>
          <w:tcPr>
            <w:tcW w:w="993" w:type="dxa"/>
            <w:shd w:val="clear" w:color="auto" w:fill="CCFFCC"/>
            <w:vAlign w:val="center"/>
          </w:tcPr>
          <w:p w14:paraId="6ED5A15D" w14:textId="78ED0B36"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3,00</w:t>
            </w:r>
          </w:p>
        </w:tc>
        <w:tc>
          <w:tcPr>
            <w:tcW w:w="1417" w:type="dxa"/>
            <w:shd w:val="clear" w:color="auto" w:fill="FFFFFF"/>
            <w:vAlign w:val="center"/>
          </w:tcPr>
          <w:p w14:paraId="149C589C" w14:textId="38D413F9"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11 300,00</w:t>
            </w:r>
          </w:p>
        </w:tc>
        <w:tc>
          <w:tcPr>
            <w:tcW w:w="1418" w:type="dxa"/>
            <w:shd w:val="clear" w:color="auto" w:fill="FFFFFF"/>
            <w:vAlign w:val="center"/>
          </w:tcPr>
          <w:p w14:paraId="4D001AD5" w14:textId="3B0F0CF3"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11 211,00</w:t>
            </w:r>
          </w:p>
        </w:tc>
        <w:tc>
          <w:tcPr>
            <w:tcW w:w="1417" w:type="dxa"/>
            <w:shd w:val="clear" w:color="auto" w:fill="FFFFFF"/>
            <w:vAlign w:val="center"/>
          </w:tcPr>
          <w:p w14:paraId="18124622" w14:textId="4B70A9C8"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9 850,00</w:t>
            </w:r>
          </w:p>
        </w:tc>
        <w:tc>
          <w:tcPr>
            <w:tcW w:w="1120" w:type="dxa"/>
            <w:shd w:val="clear" w:color="auto" w:fill="FFFFFF"/>
            <w:noWrap/>
            <w:vAlign w:val="center"/>
          </w:tcPr>
          <w:p w14:paraId="3D26680B" w14:textId="65B12F4A"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812,69</w:t>
            </w:r>
          </w:p>
        </w:tc>
        <w:tc>
          <w:tcPr>
            <w:tcW w:w="1290" w:type="dxa"/>
            <w:shd w:val="clear" w:color="auto" w:fill="FFFFFF"/>
            <w:noWrap/>
            <w:vAlign w:val="center"/>
          </w:tcPr>
          <w:p w14:paraId="057255DA" w14:textId="59700F1C"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7,53</w:t>
            </w:r>
          </w:p>
        </w:tc>
        <w:tc>
          <w:tcPr>
            <w:tcW w:w="1063" w:type="dxa"/>
            <w:shd w:val="clear" w:color="auto" w:fill="FFFFFF"/>
            <w:vAlign w:val="center"/>
          </w:tcPr>
          <w:p w14:paraId="5FA868B2" w14:textId="3B008E39"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10 787,00</w:t>
            </w:r>
          </w:p>
        </w:tc>
        <w:tc>
          <w:tcPr>
            <w:tcW w:w="1205" w:type="dxa"/>
            <w:shd w:val="clear" w:color="auto" w:fill="CCFFCC"/>
            <w:vAlign w:val="center"/>
          </w:tcPr>
          <w:p w14:paraId="5AC56069" w14:textId="7C5587AA" w:rsidR="00240792" w:rsidRPr="00D523AD" w:rsidRDefault="00240792" w:rsidP="00240792">
            <w:pPr>
              <w:suppressAutoHyphens w:val="0"/>
              <w:jc w:val="center"/>
              <w:rPr>
                <w:rFonts w:cs="Times New Roman"/>
                <w:b/>
                <w:bCs/>
                <w:sz w:val="20"/>
                <w:szCs w:val="20"/>
                <w:lang w:eastAsia="ru-RU"/>
              </w:rPr>
            </w:pPr>
            <w:r w:rsidRPr="00240792">
              <w:rPr>
                <w:rFonts w:cs="Times New Roman"/>
                <w:color w:val="000000"/>
                <w:sz w:val="20"/>
                <w:szCs w:val="20"/>
              </w:rPr>
              <w:t>9 850,00</w:t>
            </w:r>
          </w:p>
        </w:tc>
        <w:tc>
          <w:tcPr>
            <w:tcW w:w="1275" w:type="dxa"/>
            <w:shd w:val="clear" w:color="auto" w:fill="CCFFCC"/>
            <w:vAlign w:val="center"/>
          </w:tcPr>
          <w:p w14:paraId="61107DA0" w14:textId="253CAA49" w:rsidR="00240792" w:rsidRPr="00D523AD" w:rsidRDefault="00240792" w:rsidP="00240792">
            <w:pPr>
              <w:suppressAutoHyphens w:val="0"/>
              <w:jc w:val="center"/>
              <w:rPr>
                <w:rFonts w:cs="Times New Roman"/>
                <w:b/>
                <w:bCs/>
                <w:sz w:val="20"/>
                <w:szCs w:val="20"/>
                <w:lang w:eastAsia="ru-RU"/>
              </w:rPr>
            </w:pPr>
            <w:r>
              <w:rPr>
                <w:rFonts w:cs="Times New Roman"/>
                <w:b/>
                <w:bCs/>
                <w:sz w:val="20"/>
                <w:szCs w:val="20"/>
                <w:lang w:eastAsia="ru-RU"/>
              </w:rPr>
              <w:t>29550,00</w:t>
            </w:r>
          </w:p>
        </w:tc>
      </w:tr>
      <w:tr w:rsidR="00240792" w:rsidRPr="00D523AD" w14:paraId="35101953" w14:textId="77777777" w:rsidTr="00240792">
        <w:trPr>
          <w:trHeight w:val="70"/>
        </w:trPr>
        <w:tc>
          <w:tcPr>
            <w:tcW w:w="402" w:type="dxa"/>
            <w:shd w:val="clear" w:color="auto" w:fill="FFFFFF"/>
            <w:noWrap/>
            <w:vAlign w:val="center"/>
          </w:tcPr>
          <w:p w14:paraId="07D057DC" w14:textId="45A84870" w:rsidR="00240792" w:rsidRPr="00D523AD" w:rsidRDefault="00240792" w:rsidP="00240792">
            <w:pPr>
              <w:suppressAutoHyphens w:val="0"/>
              <w:jc w:val="center"/>
              <w:rPr>
                <w:rFonts w:cs="Times New Roman"/>
                <w:sz w:val="20"/>
                <w:szCs w:val="20"/>
                <w:lang w:eastAsia="ru-RU"/>
              </w:rPr>
            </w:pPr>
            <w:r>
              <w:rPr>
                <w:rFonts w:cs="Times New Roman"/>
                <w:sz w:val="20"/>
                <w:szCs w:val="20"/>
                <w:lang w:eastAsia="ru-RU"/>
              </w:rPr>
              <w:t>2</w:t>
            </w:r>
          </w:p>
        </w:tc>
        <w:tc>
          <w:tcPr>
            <w:tcW w:w="2433" w:type="dxa"/>
            <w:shd w:val="clear" w:color="auto" w:fill="FFFFFF"/>
            <w:vAlign w:val="center"/>
          </w:tcPr>
          <w:p w14:paraId="5EC73756" w14:textId="0AE002E5" w:rsidR="00240792" w:rsidRPr="00240792" w:rsidRDefault="00240792" w:rsidP="00240792">
            <w:pPr>
              <w:autoSpaceDE w:val="0"/>
              <w:autoSpaceDN w:val="0"/>
              <w:adjustRightInd w:val="0"/>
              <w:jc w:val="center"/>
              <w:rPr>
                <w:rFonts w:cs="Times New Roman"/>
                <w:sz w:val="20"/>
                <w:szCs w:val="20"/>
                <w:shd w:val="clear" w:color="auto" w:fill="FFFFFF"/>
              </w:rPr>
            </w:pPr>
            <w:r w:rsidRPr="00240792">
              <w:rPr>
                <w:rFonts w:cs="Times New Roman"/>
                <w:color w:val="000000"/>
                <w:sz w:val="20"/>
                <w:szCs w:val="20"/>
              </w:rPr>
              <w:t>Фотоэлемент беспроводные с батарейкой</w:t>
            </w:r>
          </w:p>
        </w:tc>
        <w:tc>
          <w:tcPr>
            <w:tcW w:w="1134" w:type="dxa"/>
            <w:shd w:val="clear" w:color="auto" w:fill="CCFFCC"/>
            <w:vAlign w:val="center"/>
          </w:tcPr>
          <w:p w14:paraId="1BA2C2B9" w14:textId="03867FE9"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Компл</w:t>
            </w:r>
            <w:r>
              <w:rPr>
                <w:rFonts w:cs="Times New Roman"/>
                <w:color w:val="000000"/>
                <w:sz w:val="20"/>
                <w:szCs w:val="20"/>
              </w:rPr>
              <w:t>ект</w:t>
            </w:r>
          </w:p>
        </w:tc>
        <w:tc>
          <w:tcPr>
            <w:tcW w:w="993" w:type="dxa"/>
            <w:shd w:val="clear" w:color="auto" w:fill="CCFFCC"/>
            <w:vAlign w:val="center"/>
          </w:tcPr>
          <w:p w14:paraId="4E14FCF0" w14:textId="56A63658"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1</w:t>
            </w:r>
          </w:p>
        </w:tc>
        <w:tc>
          <w:tcPr>
            <w:tcW w:w="1417" w:type="dxa"/>
            <w:shd w:val="clear" w:color="auto" w:fill="FFFFFF"/>
            <w:vAlign w:val="center"/>
          </w:tcPr>
          <w:p w14:paraId="163852D7" w14:textId="0F5B0C14"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4990</w:t>
            </w:r>
            <w:r>
              <w:rPr>
                <w:rFonts w:cs="Times New Roman"/>
                <w:color w:val="000000"/>
                <w:sz w:val="20"/>
                <w:szCs w:val="20"/>
              </w:rPr>
              <w:t>,00</w:t>
            </w:r>
          </w:p>
        </w:tc>
        <w:tc>
          <w:tcPr>
            <w:tcW w:w="1418" w:type="dxa"/>
            <w:shd w:val="clear" w:color="auto" w:fill="FFFFFF"/>
            <w:vAlign w:val="center"/>
          </w:tcPr>
          <w:p w14:paraId="09CEB8CF" w14:textId="434D4451"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4456</w:t>
            </w:r>
            <w:r>
              <w:rPr>
                <w:rFonts w:cs="Times New Roman"/>
                <w:color w:val="000000"/>
                <w:sz w:val="20"/>
                <w:szCs w:val="20"/>
              </w:rPr>
              <w:t>,00</w:t>
            </w:r>
          </w:p>
        </w:tc>
        <w:tc>
          <w:tcPr>
            <w:tcW w:w="1417" w:type="dxa"/>
            <w:shd w:val="clear" w:color="auto" w:fill="FFFFFF"/>
            <w:vAlign w:val="center"/>
          </w:tcPr>
          <w:p w14:paraId="5A94813D" w14:textId="37E8C556"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3710</w:t>
            </w:r>
            <w:r>
              <w:rPr>
                <w:rFonts w:cs="Times New Roman"/>
                <w:color w:val="000000"/>
                <w:sz w:val="20"/>
                <w:szCs w:val="20"/>
              </w:rPr>
              <w:t>,00</w:t>
            </w:r>
          </w:p>
        </w:tc>
        <w:tc>
          <w:tcPr>
            <w:tcW w:w="1120" w:type="dxa"/>
            <w:shd w:val="clear" w:color="auto" w:fill="FFFFFF"/>
            <w:noWrap/>
            <w:vAlign w:val="center"/>
          </w:tcPr>
          <w:p w14:paraId="0E2EE92A" w14:textId="1F5CED83"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642,93</w:t>
            </w:r>
          </w:p>
        </w:tc>
        <w:tc>
          <w:tcPr>
            <w:tcW w:w="1290" w:type="dxa"/>
            <w:shd w:val="clear" w:color="auto" w:fill="FFFFFF"/>
            <w:noWrap/>
            <w:vAlign w:val="center"/>
          </w:tcPr>
          <w:p w14:paraId="38B3A83B" w14:textId="4B107509"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14,66</w:t>
            </w:r>
          </w:p>
        </w:tc>
        <w:tc>
          <w:tcPr>
            <w:tcW w:w="1063" w:type="dxa"/>
            <w:shd w:val="clear" w:color="auto" w:fill="FFFFFF"/>
            <w:vAlign w:val="center"/>
          </w:tcPr>
          <w:p w14:paraId="5F49AD35" w14:textId="5166A7D2" w:rsidR="00240792" w:rsidRPr="00240792" w:rsidRDefault="00240792" w:rsidP="00240792">
            <w:pPr>
              <w:suppressAutoHyphens w:val="0"/>
              <w:jc w:val="center"/>
              <w:rPr>
                <w:rFonts w:cs="Times New Roman"/>
                <w:sz w:val="20"/>
                <w:szCs w:val="20"/>
                <w:lang w:eastAsia="ru-RU"/>
              </w:rPr>
            </w:pPr>
            <w:r w:rsidRPr="00240792">
              <w:rPr>
                <w:rFonts w:cs="Times New Roman"/>
                <w:color w:val="000000"/>
                <w:sz w:val="20"/>
                <w:szCs w:val="20"/>
              </w:rPr>
              <w:t>4 385,41</w:t>
            </w:r>
          </w:p>
        </w:tc>
        <w:tc>
          <w:tcPr>
            <w:tcW w:w="1205" w:type="dxa"/>
            <w:shd w:val="clear" w:color="auto" w:fill="CCFFCC"/>
            <w:vAlign w:val="center"/>
          </w:tcPr>
          <w:p w14:paraId="2886B8ED" w14:textId="78427346" w:rsidR="00240792" w:rsidRPr="00D523AD" w:rsidRDefault="00240792" w:rsidP="00240792">
            <w:pPr>
              <w:suppressAutoHyphens w:val="0"/>
              <w:jc w:val="center"/>
              <w:rPr>
                <w:rFonts w:cs="Times New Roman"/>
                <w:b/>
                <w:bCs/>
                <w:sz w:val="20"/>
                <w:szCs w:val="20"/>
                <w:lang w:eastAsia="ru-RU"/>
              </w:rPr>
            </w:pPr>
            <w:r w:rsidRPr="00240792">
              <w:rPr>
                <w:rFonts w:cs="Times New Roman"/>
                <w:color w:val="000000"/>
                <w:sz w:val="20"/>
                <w:szCs w:val="20"/>
              </w:rPr>
              <w:t>3710</w:t>
            </w:r>
            <w:r>
              <w:rPr>
                <w:rFonts w:cs="Times New Roman"/>
                <w:color w:val="000000"/>
                <w:sz w:val="20"/>
                <w:szCs w:val="20"/>
              </w:rPr>
              <w:t>,00</w:t>
            </w:r>
          </w:p>
        </w:tc>
        <w:tc>
          <w:tcPr>
            <w:tcW w:w="1275" w:type="dxa"/>
            <w:shd w:val="clear" w:color="auto" w:fill="CCFFCC"/>
            <w:vAlign w:val="center"/>
          </w:tcPr>
          <w:p w14:paraId="53711A70" w14:textId="1EF8C6C0" w:rsidR="00240792" w:rsidRPr="00D523AD" w:rsidRDefault="00240792" w:rsidP="00240792">
            <w:pPr>
              <w:suppressAutoHyphens w:val="0"/>
              <w:jc w:val="center"/>
              <w:rPr>
                <w:rFonts w:cs="Times New Roman"/>
                <w:b/>
                <w:bCs/>
                <w:sz w:val="20"/>
                <w:szCs w:val="20"/>
                <w:lang w:eastAsia="ru-RU"/>
              </w:rPr>
            </w:pPr>
            <w:r>
              <w:rPr>
                <w:rFonts w:cs="Times New Roman"/>
                <w:b/>
                <w:bCs/>
                <w:sz w:val="20"/>
                <w:szCs w:val="20"/>
                <w:lang w:eastAsia="ru-RU"/>
              </w:rPr>
              <w:t>3710,00</w:t>
            </w:r>
          </w:p>
        </w:tc>
      </w:tr>
      <w:tr w:rsidR="00240792" w:rsidRPr="00D523AD" w14:paraId="458CBA0F" w14:textId="77777777" w:rsidTr="00240792">
        <w:trPr>
          <w:trHeight w:val="70"/>
        </w:trPr>
        <w:tc>
          <w:tcPr>
            <w:tcW w:w="402" w:type="dxa"/>
            <w:shd w:val="clear" w:color="auto" w:fill="FFFFFF"/>
            <w:noWrap/>
            <w:vAlign w:val="center"/>
          </w:tcPr>
          <w:p w14:paraId="41FED463" w14:textId="77777777" w:rsidR="00240792" w:rsidRDefault="00240792" w:rsidP="00240792">
            <w:pPr>
              <w:suppressAutoHyphens w:val="0"/>
              <w:jc w:val="center"/>
              <w:rPr>
                <w:rFonts w:cs="Times New Roman"/>
                <w:sz w:val="20"/>
                <w:szCs w:val="20"/>
                <w:lang w:eastAsia="ru-RU"/>
              </w:rPr>
            </w:pPr>
          </w:p>
        </w:tc>
        <w:tc>
          <w:tcPr>
            <w:tcW w:w="2433" w:type="dxa"/>
            <w:shd w:val="clear" w:color="auto" w:fill="FFFFFF"/>
            <w:vAlign w:val="center"/>
          </w:tcPr>
          <w:p w14:paraId="6826C08A" w14:textId="1335FD56" w:rsidR="00240792" w:rsidRPr="00240792" w:rsidRDefault="00240792" w:rsidP="00240792">
            <w:pPr>
              <w:autoSpaceDE w:val="0"/>
              <w:autoSpaceDN w:val="0"/>
              <w:adjustRightInd w:val="0"/>
              <w:jc w:val="center"/>
              <w:rPr>
                <w:rFonts w:cs="Times New Roman"/>
                <w:color w:val="000000"/>
                <w:sz w:val="20"/>
                <w:szCs w:val="20"/>
              </w:rPr>
            </w:pPr>
            <w:r>
              <w:rPr>
                <w:rFonts w:cs="Times New Roman"/>
                <w:color w:val="000000"/>
                <w:sz w:val="20"/>
                <w:szCs w:val="20"/>
              </w:rPr>
              <w:t>Итого</w:t>
            </w:r>
          </w:p>
        </w:tc>
        <w:tc>
          <w:tcPr>
            <w:tcW w:w="1134" w:type="dxa"/>
            <w:shd w:val="clear" w:color="auto" w:fill="CCFFCC"/>
            <w:vAlign w:val="center"/>
          </w:tcPr>
          <w:p w14:paraId="31B56186" w14:textId="77777777" w:rsidR="00240792" w:rsidRPr="00240792" w:rsidRDefault="00240792" w:rsidP="00240792">
            <w:pPr>
              <w:suppressAutoHyphens w:val="0"/>
              <w:jc w:val="center"/>
              <w:rPr>
                <w:rFonts w:cs="Times New Roman"/>
                <w:color w:val="000000"/>
                <w:sz w:val="20"/>
                <w:szCs w:val="20"/>
              </w:rPr>
            </w:pPr>
          </w:p>
        </w:tc>
        <w:tc>
          <w:tcPr>
            <w:tcW w:w="993" w:type="dxa"/>
            <w:shd w:val="clear" w:color="auto" w:fill="CCFFCC"/>
            <w:vAlign w:val="center"/>
          </w:tcPr>
          <w:p w14:paraId="166B2108" w14:textId="77777777" w:rsidR="00240792" w:rsidRPr="00240792" w:rsidRDefault="00240792" w:rsidP="00240792">
            <w:pPr>
              <w:suppressAutoHyphens w:val="0"/>
              <w:jc w:val="center"/>
              <w:rPr>
                <w:rFonts w:cs="Times New Roman"/>
                <w:color w:val="000000"/>
                <w:sz w:val="20"/>
                <w:szCs w:val="20"/>
              </w:rPr>
            </w:pPr>
          </w:p>
        </w:tc>
        <w:tc>
          <w:tcPr>
            <w:tcW w:w="1417" w:type="dxa"/>
            <w:shd w:val="clear" w:color="auto" w:fill="FFFFFF"/>
            <w:vAlign w:val="center"/>
          </w:tcPr>
          <w:p w14:paraId="26DEF119" w14:textId="77777777" w:rsidR="00240792" w:rsidRPr="00240792" w:rsidRDefault="00240792" w:rsidP="00240792">
            <w:pPr>
              <w:suppressAutoHyphens w:val="0"/>
              <w:jc w:val="center"/>
              <w:rPr>
                <w:rFonts w:cs="Times New Roman"/>
                <w:color w:val="000000"/>
                <w:sz w:val="20"/>
                <w:szCs w:val="20"/>
              </w:rPr>
            </w:pPr>
          </w:p>
        </w:tc>
        <w:tc>
          <w:tcPr>
            <w:tcW w:w="1418" w:type="dxa"/>
            <w:shd w:val="clear" w:color="auto" w:fill="FFFFFF"/>
            <w:vAlign w:val="center"/>
          </w:tcPr>
          <w:p w14:paraId="51D4009B" w14:textId="77777777" w:rsidR="00240792" w:rsidRPr="00240792" w:rsidRDefault="00240792" w:rsidP="00240792">
            <w:pPr>
              <w:suppressAutoHyphens w:val="0"/>
              <w:jc w:val="center"/>
              <w:rPr>
                <w:rFonts w:cs="Times New Roman"/>
                <w:color w:val="000000"/>
                <w:sz w:val="20"/>
                <w:szCs w:val="20"/>
              </w:rPr>
            </w:pPr>
          </w:p>
        </w:tc>
        <w:tc>
          <w:tcPr>
            <w:tcW w:w="1417" w:type="dxa"/>
            <w:shd w:val="clear" w:color="auto" w:fill="FFFFFF"/>
            <w:vAlign w:val="center"/>
          </w:tcPr>
          <w:p w14:paraId="4D2820CF" w14:textId="77777777" w:rsidR="00240792" w:rsidRPr="00240792" w:rsidRDefault="00240792" w:rsidP="00240792">
            <w:pPr>
              <w:suppressAutoHyphens w:val="0"/>
              <w:jc w:val="center"/>
              <w:rPr>
                <w:rFonts w:cs="Times New Roman"/>
                <w:color w:val="000000"/>
                <w:sz w:val="20"/>
                <w:szCs w:val="20"/>
              </w:rPr>
            </w:pPr>
          </w:p>
        </w:tc>
        <w:tc>
          <w:tcPr>
            <w:tcW w:w="1120" w:type="dxa"/>
            <w:shd w:val="clear" w:color="auto" w:fill="FFFFFF"/>
            <w:noWrap/>
            <w:vAlign w:val="center"/>
          </w:tcPr>
          <w:p w14:paraId="177F91A0" w14:textId="77777777" w:rsidR="00240792" w:rsidRPr="00240792" w:rsidRDefault="00240792" w:rsidP="00240792">
            <w:pPr>
              <w:suppressAutoHyphens w:val="0"/>
              <w:jc w:val="center"/>
              <w:rPr>
                <w:rFonts w:cs="Times New Roman"/>
                <w:color w:val="000000"/>
                <w:sz w:val="20"/>
                <w:szCs w:val="20"/>
              </w:rPr>
            </w:pPr>
          </w:p>
        </w:tc>
        <w:tc>
          <w:tcPr>
            <w:tcW w:w="1290" w:type="dxa"/>
            <w:shd w:val="clear" w:color="auto" w:fill="FFFFFF"/>
            <w:noWrap/>
            <w:vAlign w:val="center"/>
          </w:tcPr>
          <w:p w14:paraId="1402543C" w14:textId="77777777" w:rsidR="00240792" w:rsidRPr="00240792" w:rsidRDefault="00240792" w:rsidP="00240792">
            <w:pPr>
              <w:suppressAutoHyphens w:val="0"/>
              <w:jc w:val="center"/>
              <w:rPr>
                <w:rFonts w:cs="Times New Roman"/>
                <w:color w:val="000000"/>
                <w:sz w:val="20"/>
                <w:szCs w:val="20"/>
              </w:rPr>
            </w:pPr>
          </w:p>
        </w:tc>
        <w:tc>
          <w:tcPr>
            <w:tcW w:w="1063" w:type="dxa"/>
            <w:shd w:val="clear" w:color="auto" w:fill="FFFFFF"/>
            <w:vAlign w:val="center"/>
          </w:tcPr>
          <w:p w14:paraId="3866429C" w14:textId="77777777" w:rsidR="00240792" w:rsidRPr="00240792" w:rsidRDefault="00240792" w:rsidP="00240792">
            <w:pPr>
              <w:suppressAutoHyphens w:val="0"/>
              <w:jc w:val="center"/>
              <w:rPr>
                <w:rFonts w:cs="Times New Roman"/>
                <w:color w:val="000000"/>
                <w:sz w:val="20"/>
                <w:szCs w:val="20"/>
              </w:rPr>
            </w:pPr>
          </w:p>
        </w:tc>
        <w:tc>
          <w:tcPr>
            <w:tcW w:w="1205" w:type="dxa"/>
            <w:shd w:val="clear" w:color="auto" w:fill="CCFFCC"/>
            <w:vAlign w:val="center"/>
          </w:tcPr>
          <w:p w14:paraId="46163915" w14:textId="77777777" w:rsidR="00240792" w:rsidRPr="00240792" w:rsidRDefault="00240792" w:rsidP="00240792">
            <w:pPr>
              <w:suppressAutoHyphens w:val="0"/>
              <w:jc w:val="center"/>
              <w:rPr>
                <w:rFonts w:cs="Times New Roman"/>
                <w:color w:val="000000"/>
                <w:sz w:val="20"/>
                <w:szCs w:val="20"/>
              </w:rPr>
            </w:pPr>
          </w:p>
        </w:tc>
        <w:tc>
          <w:tcPr>
            <w:tcW w:w="1275" w:type="dxa"/>
            <w:shd w:val="clear" w:color="auto" w:fill="CCFFCC"/>
            <w:vAlign w:val="center"/>
          </w:tcPr>
          <w:p w14:paraId="5D98AF5F" w14:textId="7951F8B4" w:rsidR="00240792" w:rsidRDefault="00240792" w:rsidP="00240792">
            <w:pPr>
              <w:suppressAutoHyphens w:val="0"/>
              <w:jc w:val="center"/>
              <w:rPr>
                <w:rFonts w:cs="Times New Roman"/>
                <w:b/>
                <w:bCs/>
                <w:sz w:val="20"/>
                <w:szCs w:val="20"/>
                <w:lang w:eastAsia="ru-RU"/>
              </w:rPr>
            </w:pPr>
            <w:bookmarkStart w:id="2" w:name="_GoBack"/>
            <w:r>
              <w:rPr>
                <w:rFonts w:cs="Times New Roman"/>
                <w:b/>
                <w:bCs/>
                <w:sz w:val="20"/>
                <w:szCs w:val="20"/>
                <w:lang w:eastAsia="ru-RU"/>
              </w:rPr>
              <w:t>33 260,00</w:t>
            </w:r>
            <w:bookmarkEnd w:id="2"/>
          </w:p>
        </w:tc>
      </w:tr>
      <w:bookmarkEnd w:id="1"/>
    </w:tbl>
    <w:p w14:paraId="57D96DCD" w14:textId="77777777" w:rsidR="00F31308" w:rsidRDefault="00F31308">
      <w:pPr>
        <w:pStyle w:val="afff6"/>
        <w:keepNext/>
        <w:tabs>
          <w:tab w:val="left" w:pos="708"/>
        </w:tabs>
        <w:spacing w:after="60"/>
        <w:ind w:left="900"/>
        <w:outlineLvl w:val="2"/>
        <w:rPr>
          <w:rFonts w:ascii="Times New Roman" w:eastAsia="Times New Roman" w:hAnsi="Times New Roman" w:cs="Times New Roman"/>
          <w:lang w:val="ru-RU"/>
        </w:rPr>
      </w:pPr>
    </w:p>
    <w:p w14:paraId="7DD66A13" w14:textId="139EB8AB" w:rsidR="0075441D" w:rsidRDefault="00955302">
      <w:pPr>
        <w:pStyle w:val="afff6"/>
        <w:keepNext/>
        <w:tabs>
          <w:tab w:val="left" w:pos="708"/>
        </w:tabs>
        <w:spacing w:after="60"/>
        <w:ind w:left="900"/>
        <w:outlineLvl w:val="2"/>
        <w:rPr>
          <w:rFonts w:ascii="Times New Roman" w:eastAsia="Times New Roman" w:hAnsi="Times New Roman" w:cs="Times New Roman"/>
          <w:lang w:val="ru-RU"/>
        </w:rPr>
      </w:pPr>
      <w:r>
        <w:rPr>
          <w:rFonts w:ascii="Times New Roman" w:eastAsia="Times New Roman" w:hAnsi="Times New Roman" w:cs="Times New Roman"/>
          <w:lang w:val="ru-RU"/>
        </w:rPr>
        <w:t xml:space="preserve">Начальник </w:t>
      </w:r>
      <w:r w:rsidR="00240792">
        <w:rPr>
          <w:rFonts w:ascii="Times New Roman" w:eastAsia="Times New Roman" w:hAnsi="Times New Roman" w:cs="Times New Roman"/>
          <w:lang w:val="ru-RU"/>
        </w:rPr>
        <w:t>ЭХО                                                          Холеменко В.В.</w:t>
      </w:r>
    </w:p>
    <w:p w14:paraId="25B04873" w14:textId="77777777" w:rsidR="0075441D" w:rsidRDefault="0075441D">
      <w:pPr>
        <w:tabs>
          <w:tab w:val="left" w:pos="708"/>
        </w:tabs>
        <w:suppressAutoHyphens w:val="0"/>
        <w:spacing w:line="276" w:lineRule="auto"/>
        <w:rPr>
          <w:rFonts w:cs="Times New Roman"/>
          <w:kern w:val="2"/>
          <w:sz w:val="20"/>
          <w:szCs w:val="20"/>
        </w:rPr>
        <w:sectPr w:rsidR="0075441D" w:rsidSect="004750CB">
          <w:pgSz w:w="16838" w:h="11906" w:orient="landscape"/>
          <w:pgMar w:top="851" w:right="851" w:bottom="851" w:left="851" w:header="425" w:footer="709" w:gutter="0"/>
          <w:cols w:space="720"/>
        </w:sectPr>
      </w:pPr>
    </w:p>
    <w:p w14:paraId="76D82CD4" w14:textId="77777777" w:rsidR="0075441D" w:rsidRDefault="00955302">
      <w:pPr>
        <w:tabs>
          <w:tab w:val="left" w:pos="708"/>
        </w:tabs>
        <w:autoSpaceDE w:val="0"/>
        <w:rPr>
          <w:rFonts w:cs="Times New Roman"/>
          <w:sz w:val="20"/>
          <w:szCs w:val="20"/>
        </w:rPr>
      </w:pPr>
      <w:r>
        <w:rPr>
          <w:rFonts w:cs="Times New Roman"/>
          <w:sz w:val="20"/>
          <w:szCs w:val="20"/>
        </w:rPr>
        <w:lastRenderedPageBreak/>
        <w:t>.</w:t>
      </w:r>
    </w:p>
    <w:p w14:paraId="5E3CC50A" w14:textId="77777777" w:rsidR="0075441D" w:rsidRDefault="00955302">
      <w:pPr>
        <w:pStyle w:val="affb"/>
        <w:keepLines w:val="0"/>
        <w:tabs>
          <w:tab w:val="left" w:pos="708"/>
        </w:tabs>
        <w:spacing w:before="0" w:after="0"/>
        <w:rPr>
          <w:rFonts w:eastAsia="Calibri" w:cs="Times New Roman"/>
          <w:bCs w:val="0"/>
          <w:kern w:val="0"/>
          <w:sz w:val="20"/>
          <w:szCs w:val="20"/>
        </w:rPr>
      </w:pPr>
      <w:bookmarkStart w:id="3" w:name="p66"/>
      <w:bookmarkEnd w:id="3"/>
      <w:r>
        <w:rPr>
          <w:rFonts w:eastAsia="Calibri" w:cs="Times New Roman"/>
          <w:bCs w:val="0"/>
          <w:kern w:val="0"/>
          <w:sz w:val="20"/>
          <w:szCs w:val="20"/>
        </w:rPr>
        <w:t>ПРОЕКТ КОНТРАКТА</w:t>
      </w:r>
    </w:p>
    <w:p w14:paraId="5C5FEC92" w14:textId="77777777" w:rsidR="0075441D" w:rsidRDefault="0075441D">
      <w:pPr>
        <w:tabs>
          <w:tab w:val="left" w:pos="708"/>
        </w:tabs>
        <w:jc w:val="center"/>
        <w:rPr>
          <w:rFonts w:cs="Times New Roman"/>
          <w:b/>
          <w:bCs/>
          <w:sz w:val="20"/>
          <w:szCs w:val="20"/>
        </w:rPr>
      </w:pPr>
    </w:p>
    <w:p w14:paraId="67037201" w14:textId="77777777" w:rsidR="0075441D" w:rsidRDefault="00955302">
      <w:pPr>
        <w:keepNext/>
        <w:keepLines/>
        <w:tabs>
          <w:tab w:val="left" w:pos="708"/>
        </w:tabs>
        <w:spacing w:line="276" w:lineRule="auto"/>
        <w:jc w:val="center"/>
        <w:rPr>
          <w:rFonts w:cs="Times New Roman"/>
          <w:sz w:val="20"/>
          <w:szCs w:val="20"/>
        </w:rPr>
      </w:pPr>
      <w:bookmarkStart w:id="4" w:name="_ref_60854"/>
      <w:bookmarkStart w:id="5" w:name="_title_1"/>
      <w:r>
        <w:rPr>
          <w:rFonts w:cs="Times New Roman"/>
          <w:b/>
          <w:bCs/>
          <w:spacing w:val="5"/>
          <w:kern w:val="2"/>
          <w:sz w:val="20"/>
          <w:szCs w:val="20"/>
        </w:rPr>
        <w:t>Главный распорядитель средств бюджета:</w:t>
      </w:r>
    </w:p>
    <w:p w14:paraId="0A398FD2" w14:textId="77777777" w:rsidR="0075441D" w:rsidRDefault="00955302">
      <w:pPr>
        <w:keepNext/>
        <w:keepLines/>
        <w:tabs>
          <w:tab w:val="left" w:pos="708"/>
        </w:tabs>
        <w:spacing w:line="276" w:lineRule="auto"/>
        <w:jc w:val="center"/>
        <w:rPr>
          <w:rFonts w:cs="Times New Roman"/>
          <w:sz w:val="20"/>
          <w:szCs w:val="20"/>
        </w:rPr>
      </w:pPr>
      <w:r>
        <w:rPr>
          <w:rFonts w:cs="Times New Roman"/>
          <w:spacing w:val="5"/>
          <w:kern w:val="2"/>
          <w:sz w:val="20"/>
          <w:szCs w:val="20"/>
        </w:rPr>
        <w:t>Комитет по здравоохранению</w:t>
      </w:r>
    </w:p>
    <w:p w14:paraId="5D4F1DA4" w14:textId="77777777" w:rsidR="0075441D" w:rsidRDefault="0075441D">
      <w:pPr>
        <w:keepNext/>
        <w:keepLines/>
        <w:tabs>
          <w:tab w:val="left" w:pos="708"/>
        </w:tabs>
        <w:spacing w:line="276" w:lineRule="auto"/>
        <w:jc w:val="center"/>
        <w:rPr>
          <w:rFonts w:cs="Times New Roman"/>
          <w:spacing w:val="5"/>
          <w:kern w:val="2"/>
          <w:sz w:val="20"/>
          <w:szCs w:val="20"/>
        </w:rPr>
      </w:pPr>
    </w:p>
    <w:p w14:paraId="3F30F8D1" w14:textId="77777777" w:rsidR="0075441D" w:rsidRDefault="00955302">
      <w:pPr>
        <w:tabs>
          <w:tab w:val="left" w:pos="708"/>
        </w:tabs>
        <w:spacing w:before="120" w:after="120" w:line="276" w:lineRule="auto"/>
        <w:ind w:firstLine="482"/>
        <w:jc w:val="center"/>
        <w:rPr>
          <w:rFonts w:cs="Times New Roman"/>
          <w:sz w:val="20"/>
          <w:szCs w:val="20"/>
        </w:rPr>
      </w:pPr>
      <w:r>
        <w:rPr>
          <w:rFonts w:cs="Times New Roman"/>
          <w:b/>
          <w:bCs/>
          <w:sz w:val="20"/>
          <w:szCs w:val="20"/>
        </w:rPr>
        <w:t>Санкт-Петербургское государственное бюджетное учреждение здравоохранения</w:t>
      </w:r>
    </w:p>
    <w:p w14:paraId="54C63467" w14:textId="77777777" w:rsidR="0075441D" w:rsidRDefault="00955302">
      <w:pPr>
        <w:pBdr>
          <w:bottom w:val="single" w:sz="4" w:space="1" w:color="000000"/>
        </w:pBdr>
        <w:tabs>
          <w:tab w:val="left" w:pos="708"/>
        </w:tabs>
        <w:spacing w:before="120" w:after="120" w:line="276" w:lineRule="auto"/>
        <w:ind w:firstLine="482"/>
        <w:jc w:val="center"/>
        <w:rPr>
          <w:rFonts w:cs="Times New Roman"/>
          <w:sz w:val="20"/>
          <w:szCs w:val="20"/>
        </w:rPr>
      </w:pPr>
      <w:r>
        <w:rPr>
          <w:rFonts w:cs="Times New Roman"/>
          <w:b/>
          <w:bCs/>
          <w:sz w:val="20"/>
          <w:szCs w:val="20"/>
        </w:rPr>
        <w:t>«Городской консультативно-диагностический центр № 1»</w:t>
      </w:r>
    </w:p>
    <w:p w14:paraId="52D54263" w14:textId="77777777" w:rsidR="0075441D" w:rsidRDefault="0075441D">
      <w:pPr>
        <w:tabs>
          <w:tab w:val="left" w:pos="708"/>
        </w:tabs>
        <w:spacing w:before="120" w:after="120" w:line="276" w:lineRule="auto"/>
        <w:ind w:firstLine="482"/>
        <w:jc w:val="center"/>
        <w:rPr>
          <w:rFonts w:cs="Times New Roman"/>
          <w:b/>
          <w:bCs/>
          <w:sz w:val="20"/>
          <w:szCs w:val="20"/>
        </w:rPr>
      </w:pPr>
    </w:p>
    <w:p w14:paraId="5A60AA2D" w14:textId="4B56319B" w:rsidR="0075441D" w:rsidRDefault="00955302">
      <w:pPr>
        <w:keepNext/>
        <w:keepLines/>
        <w:tabs>
          <w:tab w:val="left" w:pos="708"/>
        </w:tabs>
        <w:spacing w:before="240" w:after="120" w:line="276" w:lineRule="auto"/>
        <w:jc w:val="center"/>
        <w:rPr>
          <w:rFonts w:cs="Times New Roman"/>
          <w:sz w:val="20"/>
          <w:szCs w:val="20"/>
        </w:rPr>
      </w:pPr>
      <w:r>
        <w:rPr>
          <w:rFonts w:cs="Times New Roman"/>
          <w:b/>
          <w:bCs/>
          <w:sz w:val="20"/>
          <w:szCs w:val="20"/>
        </w:rPr>
        <w:t>КОНТРАКТ</w:t>
      </w:r>
    </w:p>
    <w:p w14:paraId="496D74DC" w14:textId="77777777" w:rsidR="0075441D" w:rsidRDefault="00955302">
      <w:pPr>
        <w:keepNext/>
        <w:keepLines/>
        <w:tabs>
          <w:tab w:val="left" w:pos="708"/>
        </w:tabs>
        <w:spacing w:before="240" w:after="120" w:line="276" w:lineRule="auto"/>
        <w:jc w:val="both"/>
        <w:rPr>
          <w:rFonts w:cs="Times New Roman"/>
          <w:sz w:val="20"/>
          <w:szCs w:val="20"/>
        </w:rPr>
      </w:pPr>
      <w:r>
        <w:rPr>
          <w:rFonts w:cs="Times New Roman"/>
          <w:b/>
          <w:bCs/>
          <w:sz w:val="20"/>
          <w:szCs w:val="20"/>
        </w:rPr>
        <w:t xml:space="preserve"> </w:t>
      </w:r>
    </w:p>
    <w:p w14:paraId="07290713" w14:textId="77777777" w:rsidR="0075441D" w:rsidRDefault="00955302">
      <w:pPr>
        <w:keepNext/>
        <w:keepLines/>
        <w:tabs>
          <w:tab w:val="left" w:pos="708"/>
        </w:tabs>
        <w:spacing w:before="240" w:after="120" w:line="276" w:lineRule="auto"/>
        <w:jc w:val="center"/>
        <w:rPr>
          <w:rFonts w:cs="Times New Roman"/>
          <w:sz w:val="20"/>
          <w:szCs w:val="20"/>
        </w:rPr>
      </w:pPr>
      <w:r>
        <w:rPr>
          <w:rFonts w:cs="Times New Roman"/>
          <w:b/>
          <w:bCs/>
          <w:sz w:val="20"/>
          <w:szCs w:val="20"/>
        </w:rPr>
        <w:t xml:space="preserve">№ </w:t>
      </w:r>
      <w:r>
        <w:rPr>
          <w:rFonts w:cs="Times New Roman"/>
          <w:sz w:val="20"/>
          <w:szCs w:val="20"/>
        </w:rPr>
        <w:t xml:space="preserve">_____________________ </w:t>
      </w:r>
      <w:r>
        <w:rPr>
          <w:rFonts w:cs="Times New Roman"/>
          <w:b/>
          <w:bCs/>
          <w:sz w:val="20"/>
          <w:szCs w:val="20"/>
        </w:rPr>
        <w:t>от «___» ________________ 2024г.</w:t>
      </w:r>
    </w:p>
    <w:p w14:paraId="4C010DA3" w14:textId="77777777" w:rsidR="0075441D" w:rsidRDefault="0075441D">
      <w:pPr>
        <w:tabs>
          <w:tab w:val="left" w:pos="708"/>
        </w:tabs>
        <w:spacing w:before="120" w:after="120" w:line="276" w:lineRule="auto"/>
        <w:ind w:firstLine="482"/>
        <w:jc w:val="both"/>
        <w:rPr>
          <w:rFonts w:cs="Times New Roman"/>
          <w:b/>
          <w:bCs/>
          <w:sz w:val="20"/>
          <w:szCs w:val="20"/>
        </w:rPr>
      </w:pPr>
    </w:p>
    <w:p w14:paraId="5F7506B9" w14:textId="77777777" w:rsidR="0075441D" w:rsidRDefault="0075441D">
      <w:pPr>
        <w:tabs>
          <w:tab w:val="left" w:pos="708"/>
        </w:tabs>
        <w:spacing w:before="120" w:after="120" w:line="276" w:lineRule="auto"/>
        <w:ind w:firstLine="482"/>
        <w:jc w:val="center"/>
        <w:rPr>
          <w:rFonts w:cs="Times New Roman"/>
          <w:sz w:val="20"/>
          <w:szCs w:val="20"/>
        </w:rPr>
      </w:pPr>
    </w:p>
    <w:p w14:paraId="278FBF40" w14:textId="1B8423B5" w:rsidR="0075441D" w:rsidRDefault="00955302">
      <w:pPr>
        <w:tabs>
          <w:tab w:val="left" w:pos="708"/>
        </w:tabs>
        <w:jc w:val="center"/>
        <w:rPr>
          <w:rFonts w:cs="Times New Roman"/>
          <w:b/>
          <w:sz w:val="20"/>
          <w:szCs w:val="20"/>
        </w:rPr>
      </w:pPr>
      <w:r>
        <w:rPr>
          <w:rFonts w:cs="Times New Roman"/>
          <w:b/>
          <w:bCs/>
          <w:sz w:val="20"/>
          <w:szCs w:val="20"/>
        </w:rPr>
        <w:t xml:space="preserve">Объект закупки: </w:t>
      </w:r>
      <w:r>
        <w:rPr>
          <w:rFonts w:cs="Times New Roman"/>
          <w:b/>
          <w:sz w:val="20"/>
          <w:szCs w:val="20"/>
        </w:rPr>
        <w:t xml:space="preserve">Поставка </w:t>
      </w:r>
      <w:r w:rsidR="001B6D81">
        <w:rPr>
          <w:rFonts w:cs="Times New Roman"/>
          <w:b/>
          <w:sz w:val="20"/>
          <w:szCs w:val="20"/>
        </w:rPr>
        <w:t xml:space="preserve">комплектующих для шлагбаума  </w:t>
      </w:r>
      <w:r>
        <w:rPr>
          <w:rFonts w:cs="Times New Roman"/>
          <w:b/>
          <w:sz w:val="20"/>
          <w:szCs w:val="20"/>
        </w:rPr>
        <w:t>для нужд Учреждения в 2024 году.</w:t>
      </w:r>
    </w:p>
    <w:p w14:paraId="50A8BE22" w14:textId="77777777" w:rsidR="0075441D" w:rsidRDefault="00955302">
      <w:pPr>
        <w:tabs>
          <w:tab w:val="left" w:pos="708"/>
        </w:tabs>
        <w:spacing w:before="120" w:after="120" w:line="276" w:lineRule="auto"/>
        <w:ind w:left="2124" w:hanging="2124"/>
        <w:jc w:val="both"/>
        <w:rPr>
          <w:rFonts w:cs="Times New Roman"/>
          <w:sz w:val="20"/>
          <w:szCs w:val="20"/>
        </w:rPr>
      </w:pPr>
      <w:r>
        <w:rPr>
          <w:rFonts w:cs="Times New Roman"/>
          <w:b/>
          <w:bCs/>
          <w:sz w:val="20"/>
          <w:szCs w:val="20"/>
        </w:rPr>
        <w:t>Цена Контракта:</w:t>
      </w:r>
      <w:r>
        <w:rPr>
          <w:rFonts w:cs="Times New Roman"/>
          <w:sz w:val="20"/>
          <w:szCs w:val="20"/>
        </w:rPr>
        <w:t xml:space="preserve">  </w:t>
      </w:r>
      <w:r>
        <w:rPr>
          <w:rFonts w:cs="Times New Roman"/>
          <w:b/>
          <w:i/>
          <w:sz w:val="20"/>
          <w:szCs w:val="20"/>
        </w:rPr>
        <w:t>__________________руб. в т.ч. НДС ______% _______________ руб.</w:t>
      </w:r>
    </w:p>
    <w:p w14:paraId="74930DEB" w14:textId="77777777" w:rsidR="0075441D" w:rsidRDefault="0075441D">
      <w:pPr>
        <w:tabs>
          <w:tab w:val="left" w:pos="708"/>
        </w:tabs>
        <w:spacing w:before="120" w:after="120" w:line="276" w:lineRule="auto"/>
        <w:ind w:left="2124" w:hanging="2124"/>
        <w:jc w:val="both"/>
        <w:rPr>
          <w:rFonts w:cs="Times New Roman"/>
          <w:b/>
          <w:i/>
          <w:sz w:val="20"/>
          <w:szCs w:val="20"/>
        </w:rPr>
      </w:pPr>
    </w:p>
    <w:p w14:paraId="4889DBF8" w14:textId="77777777" w:rsidR="0075441D" w:rsidRDefault="00955302">
      <w:pPr>
        <w:tabs>
          <w:tab w:val="left" w:pos="708"/>
        </w:tabs>
        <w:autoSpaceDE w:val="0"/>
        <w:spacing w:line="276" w:lineRule="auto"/>
        <w:jc w:val="both"/>
        <w:rPr>
          <w:rFonts w:cs="Times New Roman"/>
          <w:sz w:val="20"/>
          <w:szCs w:val="20"/>
        </w:rPr>
      </w:pPr>
      <w:r>
        <w:rPr>
          <w:rFonts w:cs="Times New Roman"/>
          <w:sz w:val="20"/>
          <w:szCs w:val="20"/>
        </w:rPr>
        <w:t xml:space="preserve">Источник финансирования: </w:t>
      </w:r>
    </w:p>
    <w:tbl>
      <w:tblPr>
        <w:tblW w:w="0" w:type="auto"/>
        <w:tblInd w:w="-30" w:type="dxa"/>
        <w:tblLayout w:type="fixed"/>
        <w:tblLook w:val="04A0" w:firstRow="1" w:lastRow="0" w:firstColumn="1" w:lastColumn="0" w:noHBand="0" w:noVBand="1"/>
      </w:tblPr>
      <w:tblGrid>
        <w:gridCol w:w="4008"/>
        <w:gridCol w:w="2929"/>
        <w:gridCol w:w="2278"/>
      </w:tblGrid>
      <w:tr w:rsidR="0075441D" w14:paraId="3F58959B" w14:textId="77777777">
        <w:trPr>
          <w:trHeight w:val="606"/>
        </w:trPr>
        <w:tc>
          <w:tcPr>
            <w:tcW w:w="4008" w:type="dxa"/>
            <w:tcBorders>
              <w:top w:val="single" w:sz="4" w:space="0" w:color="000000"/>
              <w:left w:val="single" w:sz="4" w:space="0" w:color="000000"/>
              <w:bottom w:val="single" w:sz="4" w:space="0" w:color="000000"/>
              <w:right w:val="single" w:sz="4" w:space="0" w:color="000000"/>
            </w:tcBorders>
            <w:vAlign w:val="center"/>
          </w:tcPr>
          <w:p w14:paraId="6BC88CA3" w14:textId="77777777" w:rsidR="0075441D" w:rsidRDefault="00955302">
            <w:pPr>
              <w:spacing w:line="276" w:lineRule="auto"/>
              <w:jc w:val="center"/>
              <w:rPr>
                <w:rFonts w:cs="Times New Roman"/>
                <w:sz w:val="20"/>
                <w:szCs w:val="20"/>
              </w:rPr>
            </w:pPr>
            <w:r>
              <w:rPr>
                <w:rFonts w:cs="Times New Roman"/>
                <w:sz w:val="20"/>
                <w:szCs w:val="20"/>
              </w:rPr>
              <w:t>Целевая статья,</w:t>
            </w:r>
          </w:p>
          <w:p w14:paraId="07C8375D" w14:textId="77777777" w:rsidR="0075441D" w:rsidRDefault="00955302">
            <w:pPr>
              <w:spacing w:line="276" w:lineRule="auto"/>
              <w:jc w:val="center"/>
              <w:rPr>
                <w:rFonts w:cs="Times New Roman"/>
                <w:sz w:val="20"/>
                <w:szCs w:val="20"/>
              </w:rPr>
            </w:pPr>
            <w:r>
              <w:rPr>
                <w:rFonts w:cs="Times New Roman"/>
                <w:sz w:val="20"/>
                <w:szCs w:val="20"/>
              </w:rPr>
              <w:t>№ субсидии, ПФХД</w:t>
            </w:r>
          </w:p>
        </w:tc>
        <w:tc>
          <w:tcPr>
            <w:tcW w:w="2929" w:type="dxa"/>
            <w:tcBorders>
              <w:top w:val="single" w:sz="4" w:space="0" w:color="000000"/>
              <w:left w:val="single" w:sz="4" w:space="0" w:color="000000"/>
              <w:bottom w:val="single" w:sz="4" w:space="0" w:color="000000"/>
              <w:right w:val="single" w:sz="4" w:space="0" w:color="000000"/>
            </w:tcBorders>
            <w:vAlign w:val="center"/>
          </w:tcPr>
          <w:p w14:paraId="27009EDD" w14:textId="77777777" w:rsidR="0075441D" w:rsidRDefault="00955302">
            <w:pPr>
              <w:spacing w:line="276" w:lineRule="auto"/>
              <w:jc w:val="center"/>
              <w:rPr>
                <w:rFonts w:cs="Times New Roman"/>
                <w:sz w:val="20"/>
                <w:szCs w:val="20"/>
              </w:rPr>
            </w:pPr>
            <w:r>
              <w:rPr>
                <w:rFonts w:cs="Times New Roman"/>
                <w:sz w:val="20"/>
                <w:szCs w:val="20"/>
              </w:rPr>
              <w:t>Раздел, подраздел</w:t>
            </w:r>
          </w:p>
        </w:tc>
        <w:tc>
          <w:tcPr>
            <w:tcW w:w="2278" w:type="dxa"/>
            <w:tcBorders>
              <w:top w:val="single" w:sz="4" w:space="0" w:color="000000"/>
              <w:left w:val="single" w:sz="4" w:space="0" w:color="000000"/>
              <w:bottom w:val="single" w:sz="4" w:space="0" w:color="000000"/>
              <w:right w:val="single" w:sz="4" w:space="0" w:color="000000"/>
            </w:tcBorders>
            <w:vAlign w:val="center"/>
          </w:tcPr>
          <w:p w14:paraId="5DDB40FA" w14:textId="77777777" w:rsidR="0075441D" w:rsidRDefault="00955302">
            <w:pPr>
              <w:spacing w:line="276" w:lineRule="auto"/>
              <w:jc w:val="center"/>
              <w:rPr>
                <w:rFonts w:cs="Times New Roman"/>
                <w:sz w:val="20"/>
                <w:szCs w:val="20"/>
              </w:rPr>
            </w:pPr>
            <w:r>
              <w:rPr>
                <w:rFonts w:cs="Times New Roman"/>
                <w:sz w:val="20"/>
                <w:szCs w:val="20"/>
              </w:rPr>
              <w:t>Код ОСГУ</w:t>
            </w:r>
          </w:p>
        </w:tc>
      </w:tr>
      <w:tr w:rsidR="0075441D" w14:paraId="70EDEE06" w14:textId="77777777">
        <w:trPr>
          <w:trHeight w:val="573"/>
        </w:trPr>
        <w:tc>
          <w:tcPr>
            <w:tcW w:w="4008" w:type="dxa"/>
            <w:tcBorders>
              <w:top w:val="single" w:sz="4" w:space="0" w:color="000000"/>
              <w:left w:val="single" w:sz="4" w:space="0" w:color="000000"/>
              <w:bottom w:val="single" w:sz="4" w:space="0" w:color="000000"/>
              <w:right w:val="single" w:sz="4" w:space="0" w:color="000000"/>
            </w:tcBorders>
            <w:vAlign w:val="center"/>
          </w:tcPr>
          <w:p w14:paraId="44702C88" w14:textId="162DAD60" w:rsidR="0075441D" w:rsidRPr="0036783D" w:rsidRDefault="0036783D">
            <w:pPr>
              <w:spacing w:line="276" w:lineRule="auto"/>
              <w:rPr>
                <w:rFonts w:cs="Times New Roman"/>
                <w:sz w:val="20"/>
                <w:szCs w:val="20"/>
              </w:rPr>
            </w:pPr>
            <w:r w:rsidRPr="0036783D">
              <w:rPr>
                <w:rFonts w:cs="Times New Roman"/>
                <w:b/>
                <w:sz w:val="20"/>
                <w:szCs w:val="20"/>
              </w:rPr>
              <w:t>ПД</w:t>
            </w:r>
          </w:p>
        </w:tc>
        <w:tc>
          <w:tcPr>
            <w:tcW w:w="2929" w:type="dxa"/>
            <w:tcBorders>
              <w:top w:val="single" w:sz="4" w:space="0" w:color="000000"/>
              <w:left w:val="single" w:sz="4" w:space="0" w:color="000000"/>
              <w:bottom w:val="single" w:sz="4" w:space="0" w:color="000000"/>
              <w:right w:val="single" w:sz="4" w:space="0" w:color="000000"/>
            </w:tcBorders>
            <w:vAlign w:val="center"/>
          </w:tcPr>
          <w:p w14:paraId="1E69335A" w14:textId="77777777" w:rsidR="0075441D" w:rsidRPr="0036783D" w:rsidRDefault="0075441D">
            <w:pPr>
              <w:snapToGrid w:val="0"/>
              <w:spacing w:line="276" w:lineRule="auto"/>
              <w:rPr>
                <w:rFonts w:cs="Times New Roman"/>
                <w:sz w:val="20"/>
                <w:szCs w:val="20"/>
              </w:rPr>
            </w:pPr>
          </w:p>
        </w:tc>
        <w:tc>
          <w:tcPr>
            <w:tcW w:w="2278" w:type="dxa"/>
            <w:tcBorders>
              <w:top w:val="single" w:sz="4" w:space="0" w:color="000000"/>
              <w:left w:val="single" w:sz="4" w:space="0" w:color="000000"/>
              <w:bottom w:val="single" w:sz="4" w:space="0" w:color="000000"/>
              <w:right w:val="single" w:sz="4" w:space="0" w:color="000000"/>
            </w:tcBorders>
            <w:vAlign w:val="center"/>
          </w:tcPr>
          <w:p w14:paraId="44E3C449" w14:textId="3F7B3875" w:rsidR="0075441D" w:rsidRPr="0036783D" w:rsidRDefault="00FE7867">
            <w:pPr>
              <w:spacing w:line="276" w:lineRule="auto"/>
              <w:rPr>
                <w:rFonts w:cs="Times New Roman"/>
                <w:sz w:val="20"/>
                <w:szCs w:val="20"/>
              </w:rPr>
            </w:pPr>
            <w:r w:rsidRPr="0036783D">
              <w:rPr>
                <w:rFonts w:cs="Times New Roman"/>
                <w:sz w:val="20"/>
                <w:szCs w:val="20"/>
              </w:rPr>
              <w:t>346</w:t>
            </w:r>
          </w:p>
        </w:tc>
      </w:tr>
      <w:tr w:rsidR="0075441D" w14:paraId="2062C745" w14:textId="77777777">
        <w:trPr>
          <w:cantSplit/>
          <w:trHeight w:val="573"/>
        </w:trPr>
        <w:tc>
          <w:tcPr>
            <w:tcW w:w="4008" w:type="dxa"/>
            <w:tcBorders>
              <w:top w:val="single" w:sz="4" w:space="0" w:color="000000"/>
              <w:left w:val="single" w:sz="4" w:space="0" w:color="000000"/>
              <w:bottom w:val="single" w:sz="4" w:space="0" w:color="000000"/>
              <w:right w:val="single" w:sz="4" w:space="0" w:color="000000"/>
            </w:tcBorders>
            <w:vAlign w:val="center"/>
          </w:tcPr>
          <w:p w14:paraId="72D13D49" w14:textId="77777777" w:rsidR="0075441D" w:rsidRDefault="00955302">
            <w:pPr>
              <w:spacing w:line="276" w:lineRule="auto"/>
              <w:rPr>
                <w:rFonts w:cs="Times New Roman"/>
                <w:sz w:val="20"/>
                <w:szCs w:val="20"/>
              </w:rPr>
            </w:pPr>
            <w:r>
              <w:rPr>
                <w:rFonts w:cs="Times New Roman"/>
                <w:sz w:val="20"/>
                <w:szCs w:val="20"/>
              </w:rPr>
              <w:t xml:space="preserve">Способ определения поставщиков:   </w:t>
            </w:r>
          </w:p>
        </w:tc>
        <w:tc>
          <w:tcPr>
            <w:tcW w:w="5207" w:type="dxa"/>
            <w:gridSpan w:val="2"/>
            <w:tcBorders>
              <w:top w:val="single" w:sz="4" w:space="0" w:color="000000"/>
              <w:left w:val="single" w:sz="4" w:space="0" w:color="000000"/>
              <w:bottom w:val="single" w:sz="4" w:space="0" w:color="000000"/>
              <w:right w:val="single" w:sz="4" w:space="0" w:color="000000"/>
            </w:tcBorders>
            <w:vAlign w:val="center"/>
          </w:tcPr>
          <w:p w14:paraId="602902F1" w14:textId="77777777" w:rsidR="0075441D" w:rsidRDefault="00955302">
            <w:pPr>
              <w:spacing w:line="276" w:lineRule="auto"/>
              <w:rPr>
                <w:rFonts w:cs="Times New Roman"/>
                <w:sz w:val="20"/>
                <w:szCs w:val="20"/>
              </w:rPr>
            </w:pPr>
            <w:r>
              <w:rPr>
                <w:rFonts w:cs="Times New Roman"/>
                <w:sz w:val="20"/>
                <w:szCs w:val="20"/>
              </w:rPr>
              <w:t>Электронный магазин</w:t>
            </w:r>
          </w:p>
        </w:tc>
      </w:tr>
    </w:tbl>
    <w:p w14:paraId="0883753E" w14:textId="77777777" w:rsidR="0075441D" w:rsidRDefault="0075441D">
      <w:pPr>
        <w:tabs>
          <w:tab w:val="left" w:pos="708"/>
        </w:tabs>
        <w:spacing w:before="120" w:after="120" w:line="276" w:lineRule="auto"/>
        <w:ind w:firstLine="482"/>
        <w:jc w:val="both"/>
        <w:rPr>
          <w:rFonts w:cs="Times New Roman"/>
          <w:sz w:val="20"/>
          <w:szCs w:val="20"/>
        </w:rPr>
      </w:pPr>
    </w:p>
    <w:p w14:paraId="36357077" w14:textId="77777777" w:rsidR="0075441D" w:rsidRDefault="00955302">
      <w:pPr>
        <w:tabs>
          <w:tab w:val="left" w:pos="3444"/>
        </w:tabs>
        <w:spacing w:before="120" w:after="120" w:line="276" w:lineRule="auto"/>
        <w:ind w:firstLine="482"/>
        <w:jc w:val="both"/>
        <w:rPr>
          <w:rFonts w:cs="Times New Roman"/>
          <w:sz w:val="20"/>
          <w:szCs w:val="20"/>
        </w:rPr>
      </w:pPr>
      <w:r>
        <w:rPr>
          <w:rFonts w:cs="Times New Roman"/>
          <w:sz w:val="20"/>
          <w:szCs w:val="20"/>
        </w:rPr>
        <w:tab/>
      </w:r>
    </w:p>
    <w:p w14:paraId="3B284DC3" w14:textId="77777777" w:rsidR="0075441D" w:rsidRDefault="0075441D">
      <w:pPr>
        <w:tabs>
          <w:tab w:val="left" w:pos="708"/>
        </w:tabs>
        <w:spacing w:before="120" w:after="120" w:line="276" w:lineRule="auto"/>
        <w:ind w:firstLine="482"/>
        <w:jc w:val="both"/>
        <w:rPr>
          <w:rFonts w:cs="Times New Roman"/>
          <w:sz w:val="20"/>
          <w:szCs w:val="20"/>
        </w:rPr>
      </w:pPr>
    </w:p>
    <w:bookmarkEnd w:id="4"/>
    <w:bookmarkEnd w:id="5"/>
    <w:p w14:paraId="133ACE85" w14:textId="77777777" w:rsidR="0075441D" w:rsidRDefault="0075441D">
      <w:pPr>
        <w:tabs>
          <w:tab w:val="left" w:pos="708"/>
        </w:tabs>
        <w:spacing w:line="276" w:lineRule="auto"/>
        <w:ind w:firstLine="567"/>
        <w:jc w:val="center"/>
        <w:rPr>
          <w:rFonts w:cs="Times New Roman"/>
          <w:b/>
          <w:sz w:val="20"/>
          <w:szCs w:val="20"/>
        </w:rPr>
      </w:pPr>
    </w:p>
    <w:p w14:paraId="521178B1" w14:textId="77777777" w:rsidR="0075441D" w:rsidRDefault="0075441D">
      <w:pPr>
        <w:tabs>
          <w:tab w:val="left" w:pos="708"/>
        </w:tabs>
        <w:spacing w:line="276" w:lineRule="auto"/>
        <w:ind w:firstLine="567"/>
        <w:jc w:val="center"/>
        <w:rPr>
          <w:rFonts w:cs="Times New Roman"/>
          <w:b/>
          <w:sz w:val="20"/>
          <w:szCs w:val="20"/>
        </w:rPr>
      </w:pPr>
    </w:p>
    <w:p w14:paraId="034FF6DF" w14:textId="77777777" w:rsidR="0075441D" w:rsidRDefault="0075441D">
      <w:pPr>
        <w:tabs>
          <w:tab w:val="left" w:pos="708"/>
        </w:tabs>
        <w:spacing w:line="276" w:lineRule="auto"/>
        <w:ind w:firstLine="567"/>
        <w:jc w:val="center"/>
        <w:rPr>
          <w:rFonts w:cs="Times New Roman"/>
          <w:b/>
          <w:sz w:val="20"/>
          <w:szCs w:val="20"/>
        </w:rPr>
      </w:pPr>
    </w:p>
    <w:p w14:paraId="2DBE70F3" w14:textId="77777777" w:rsidR="0075441D" w:rsidRDefault="0075441D">
      <w:pPr>
        <w:tabs>
          <w:tab w:val="left" w:pos="708"/>
        </w:tabs>
        <w:spacing w:line="276" w:lineRule="auto"/>
        <w:ind w:firstLine="567"/>
        <w:jc w:val="center"/>
        <w:rPr>
          <w:rFonts w:cs="Times New Roman"/>
          <w:b/>
          <w:sz w:val="20"/>
          <w:szCs w:val="20"/>
        </w:rPr>
      </w:pPr>
    </w:p>
    <w:p w14:paraId="7DFFECFF" w14:textId="77777777" w:rsidR="0075441D" w:rsidRDefault="0075441D">
      <w:pPr>
        <w:tabs>
          <w:tab w:val="left" w:pos="708"/>
        </w:tabs>
        <w:spacing w:line="276" w:lineRule="auto"/>
        <w:ind w:firstLine="567"/>
        <w:jc w:val="center"/>
        <w:rPr>
          <w:rFonts w:cs="Times New Roman"/>
          <w:b/>
          <w:sz w:val="20"/>
          <w:szCs w:val="20"/>
        </w:rPr>
      </w:pPr>
    </w:p>
    <w:p w14:paraId="5E33F7DC" w14:textId="77777777" w:rsidR="0075441D" w:rsidRDefault="0075441D">
      <w:pPr>
        <w:tabs>
          <w:tab w:val="left" w:pos="708"/>
        </w:tabs>
        <w:ind w:firstLine="567"/>
        <w:jc w:val="center"/>
        <w:rPr>
          <w:rFonts w:cs="Times New Roman"/>
          <w:b/>
          <w:sz w:val="20"/>
          <w:szCs w:val="20"/>
        </w:rPr>
      </w:pPr>
    </w:p>
    <w:p w14:paraId="0AB88B44" w14:textId="77777777" w:rsidR="0075441D" w:rsidRDefault="0075441D">
      <w:pPr>
        <w:tabs>
          <w:tab w:val="left" w:pos="708"/>
        </w:tabs>
        <w:ind w:firstLine="567"/>
        <w:jc w:val="center"/>
        <w:rPr>
          <w:rFonts w:cs="Times New Roman"/>
          <w:b/>
          <w:sz w:val="20"/>
          <w:szCs w:val="20"/>
        </w:rPr>
      </w:pPr>
    </w:p>
    <w:p w14:paraId="64C36919" w14:textId="77777777" w:rsidR="0075441D" w:rsidRDefault="0075441D">
      <w:pPr>
        <w:tabs>
          <w:tab w:val="left" w:pos="708"/>
        </w:tabs>
        <w:ind w:firstLine="567"/>
        <w:jc w:val="center"/>
        <w:rPr>
          <w:rFonts w:cs="Times New Roman"/>
          <w:b/>
          <w:sz w:val="20"/>
          <w:szCs w:val="20"/>
        </w:rPr>
      </w:pPr>
    </w:p>
    <w:p w14:paraId="37A3C32B" w14:textId="77777777" w:rsidR="0075441D" w:rsidRDefault="0075441D">
      <w:pPr>
        <w:tabs>
          <w:tab w:val="left" w:pos="708"/>
        </w:tabs>
        <w:ind w:firstLine="567"/>
        <w:jc w:val="center"/>
        <w:rPr>
          <w:rFonts w:cs="Times New Roman"/>
          <w:b/>
          <w:sz w:val="20"/>
          <w:szCs w:val="20"/>
        </w:rPr>
      </w:pPr>
    </w:p>
    <w:p w14:paraId="20830F5B" w14:textId="77777777" w:rsidR="0075441D" w:rsidRDefault="0075441D">
      <w:pPr>
        <w:tabs>
          <w:tab w:val="left" w:pos="708"/>
        </w:tabs>
        <w:ind w:firstLine="567"/>
        <w:jc w:val="center"/>
        <w:rPr>
          <w:rFonts w:cs="Times New Roman"/>
          <w:b/>
          <w:sz w:val="20"/>
          <w:szCs w:val="20"/>
        </w:rPr>
      </w:pPr>
    </w:p>
    <w:p w14:paraId="5EF0DB84" w14:textId="77777777" w:rsidR="0075441D" w:rsidRDefault="0075441D">
      <w:pPr>
        <w:tabs>
          <w:tab w:val="left" w:pos="708"/>
        </w:tabs>
        <w:ind w:firstLine="567"/>
        <w:jc w:val="center"/>
        <w:rPr>
          <w:rFonts w:cs="Times New Roman"/>
          <w:b/>
          <w:sz w:val="20"/>
          <w:szCs w:val="20"/>
        </w:rPr>
      </w:pPr>
    </w:p>
    <w:p w14:paraId="2887E052" w14:textId="77777777" w:rsidR="00240792" w:rsidRDefault="00240792">
      <w:pPr>
        <w:tabs>
          <w:tab w:val="left" w:pos="708"/>
        </w:tabs>
        <w:ind w:firstLine="567"/>
        <w:jc w:val="center"/>
        <w:rPr>
          <w:rFonts w:cs="Times New Roman"/>
          <w:b/>
          <w:sz w:val="20"/>
          <w:szCs w:val="20"/>
        </w:rPr>
      </w:pPr>
    </w:p>
    <w:p w14:paraId="024EA71C" w14:textId="77777777" w:rsidR="00240792" w:rsidRDefault="00240792">
      <w:pPr>
        <w:tabs>
          <w:tab w:val="left" w:pos="708"/>
        </w:tabs>
        <w:ind w:firstLine="567"/>
        <w:jc w:val="center"/>
        <w:rPr>
          <w:rFonts w:cs="Times New Roman"/>
          <w:b/>
          <w:sz w:val="20"/>
          <w:szCs w:val="20"/>
        </w:rPr>
      </w:pPr>
    </w:p>
    <w:p w14:paraId="6D0539F5" w14:textId="77777777" w:rsidR="00240792" w:rsidRDefault="00240792">
      <w:pPr>
        <w:tabs>
          <w:tab w:val="left" w:pos="708"/>
        </w:tabs>
        <w:ind w:firstLine="567"/>
        <w:jc w:val="center"/>
        <w:rPr>
          <w:rFonts w:cs="Times New Roman"/>
          <w:b/>
          <w:sz w:val="20"/>
          <w:szCs w:val="20"/>
        </w:rPr>
      </w:pPr>
    </w:p>
    <w:p w14:paraId="5812A3DC" w14:textId="77777777" w:rsidR="00240792" w:rsidRDefault="00240792">
      <w:pPr>
        <w:tabs>
          <w:tab w:val="left" w:pos="708"/>
        </w:tabs>
        <w:ind w:firstLine="567"/>
        <w:jc w:val="center"/>
        <w:rPr>
          <w:rFonts w:cs="Times New Roman"/>
          <w:b/>
          <w:sz w:val="20"/>
          <w:szCs w:val="20"/>
        </w:rPr>
      </w:pPr>
    </w:p>
    <w:p w14:paraId="4FB0DCC9" w14:textId="77777777" w:rsidR="00240792" w:rsidRDefault="00240792">
      <w:pPr>
        <w:tabs>
          <w:tab w:val="left" w:pos="708"/>
        </w:tabs>
        <w:ind w:firstLine="567"/>
        <w:jc w:val="center"/>
        <w:rPr>
          <w:rFonts w:cs="Times New Roman"/>
          <w:b/>
          <w:sz w:val="20"/>
          <w:szCs w:val="20"/>
        </w:rPr>
      </w:pPr>
    </w:p>
    <w:p w14:paraId="2B837C6C" w14:textId="77777777" w:rsidR="00240792" w:rsidRDefault="00240792">
      <w:pPr>
        <w:tabs>
          <w:tab w:val="left" w:pos="708"/>
        </w:tabs>
        <w:ind w:firstLine="567"/>
        <w:jc w:val="center"/>
        <w:rPr>
          <w:rFonts w:cs="Times New Roman"/>
          <w:b/>
          <w:sz w:val="20"/>
          <w:szCs w:val="20"/>
        </w:rPr>
      </w:pPr>
    </w:p>
    <w:p w14:paraId="228C617A" w14:textId="77777777" w:rsidR="00240792" w:rsidRDefault="00240792">
      <w:pPr>
        <w:tabs>
          <w:tab w:val="left" w:pos="708"/>
        </w:tabs>
        <w:ind w:firstLine="567"/>
        <w:jc w:val="center"/>
        <w:rPr>
          <w:rFonts w:cs="Times New Roman"/>
          <w:b/>
          <w:sz w:val="20"/>
          <w:szCs w:val="20"/>
        </w:rPr>
      </w:pPr>
    </w:p>
    <w:p w14:paraId="59223F67" w14:textId="77777777" w:rsidR="0075441D" w:rsidRDefault="0075441D">
      <w:pPr>
        <w:tabs>
          <w:tab w:val="left" w:pos="708"/>
        </w:tabs>
        <w:ind w:firstLine="567"/>
        <w:jc w:val="center"/>
        <w:rPr>
          <w:rFonts w:cs="Times New Roman"/>
          <w:b/>
          <w:sz w:val="20"/>
          <w:szCs w:val="20"/>
        </w:rPr>
      </w:pPr>
    </w:p>
    <w:p w14:paraId="11E73434" w14:textId="77777777" w:rsidR="0075441D" w:rsidRDefault="0075441D">
      <w:pPr>
        <w:tabs>
          <w:tab w:val="left" w:pos="708"/>
        </w:tabs>
        <w:ind w:firstLine="567"/>
        <w:jc w:val="center"/>
        <w:rPr>
          <w:rFonts w:cs="Times New Roman"/>
          <w:b/>
          <w:sz w:val="20"/>
          <w:szCs w:val="20"/>
        </w:rPr>
      </w:pPr>
    </w:p>
    <w:p w14:paraId="6DCA63F0" w14:textId="77777777" w:rsidR="0075441D" w:rsidRDefault="0075441D">
      <w:pPr>
        <w:tabs>
          <w:tab w:val="left" w:pos="708"/>
        </w:tabs>
        <w:ind w:firstLine="567"/>
        <w:jc w:val="center"/>
        <w:rPr>
          <w:rFonts w:cs="Times New Roman"/>
          <w:b/>
          <w:sz w:val="20"/>
          <w:szCs w:val="20"/>
        </w:rPr>
      </w:pPr>
    </w:p>
    <w:p w14:paraId="0868DF1C" w14:textId="77777777" w:rsidR="0075441D" w:rsidRDefault="0075441D">
      <w:pPr>
        <w:tabs>
          <w:tab w:val="left" w:pos="708"/>
        </w:tabs>
        <w:ind w:firstLine="567"/>
        <w:jc w:val="center"/>
        <w:rPr>
          <w:rFonts w:cs="Times New Roman"/>
          <w:b/>
          <w:sz w:val="20"/>
          <w:szCs w:val="20"/>
        </w:rPr>
      </w:pPr>
    </w:p>
    <w:p w14:paraId="3A43DE75" w14:textId="2A415D81" w:rsidR="0075441D" w:rsidRDefault="00F31308">
      <w:pPr>
        <w:tabs>
          <w:tab w:val="left" w:pos="708"/>
        </w:tabs>
        <w:ind w:firstLine="567"/>
        <w:jc w:val="center"/>
        <w:rPr>
          <w:rFonts w:cs="Times New Roman"/>
          <w:b/>
          <w:sz w:val="20"/>
          <w:szCs w:val="20"/>
        </w:rPr>
      </w:pPr>
      <w:r>
        <w:rPr>
          <w:rFonts w:cs="Times New Roman"/>
          <w:b/>
          <w:sz w:val="20"/>
          <w:szCs w:val="20"/>
        </w:rPr>
        <w:lastRenderedPageBreak/>
        <w:t>Контракт №</w:t>
      </w:r>
    </w:p>
    <w:p w14:paraId="58BA0B90" w14:textId="77777777" w:rsidR="0075441D" w:rsidRDefault="0075441D">
      <w:pPr>
        <w:tabs>
          <w:tab w:val="left" w:pos="708"/>
        </w:tabs>
        <w:ind w:firstLine="567"/>
        <w:jc w:val="both"/>
        <w:rPr>
          <w:rFonts w:cs="Times New Roman"/>
          <w:sz w:val="20"/>
          <w:szCs w:val="2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123"/>
        <w:gridCol w:w="6082"/>
      </w:tblGrid>
      <w:tr w:rsidR="0075441D" w14:paraId="76AD9E09" w14:textId="77777777">
        <w:trPr>
          <w:trHeight w:val="80"/>
        </w:trPr>
        <w:tc>
          <w:tcPr>
            <w:tcW w:w="2000" w:type="pct"/>
            <w:tcBorders>
              <w:top w:val="nil"/>
              <w:left w:val="nil"/>
              <w:bottom w:val="nil"/>
              <w:right w:val="nil"/>
            </w:tcBorders>
          </w:tcPr>
          <w:p w14:paraId="745A8414" w14:textId="77777777" w:rsidR="0075441D" w:rsidRDefault="00955302">
            <w:pPr>
              <w:ind w:firstLine="567"/>
              <w:jc w:val="both"/>
              <w:rPr>
                <w:rFonts w:cs="Times New Roman"/>
                <w:sz w:val="20"/>
                <w:szCs w:val="20"/>
              </w:rPr>
            </w:pPr>
            <w:r>
              <w:rPr>
                <w:rFonts w:cs="Times New Roman"/>
                <w:sz w:val="20"/>
                <w:szCs w:val="20"/>
              </w:rPr>
              <w:t>г. Санкт-Петербург</w:t>
            </w:r>
          </w:p>
        </w:tc>
        <w:tc>
          <w:tcPr>
            <w:tcW w:w="2950" w:type="pct"/>
            <w:tcBorders>
              <w:top w:val="nil"/>
              <w:left w:val="nil"/>
              <w:bottom w:val="nil"/>
              <w:right w:val="nil"/>
            </w:tcBorders>
          </w:tcPr>
          <w:p w14:paraId="4F89DB44" w14:textId="77777777" w:rsidR="0075441D" w:rsidRDefault="00955302">
            <w:pPr>
              <w:ind w:firstLine="567"/>
              <w:jc w:val="both"/>
              <w:rPr>
                <w:rFonts w:cs="Times New Roman"/>
                <w:sz w:val="20"/>
                <w:szCs w:val="20"/>
              </w:rPr>
            </w:pPr>
            <w:r>
              <w:rPr>
                <w:rFonts w:cs="Times New Roman"/>
                <w:sz w:val="20"/>
                <w:szCs w:val="20"/>
              </w:rPr>
              <w:t xml:space="preserve">                                  «____» ____________ года</w:t>
            </w:r>
          </w:p>
        </w:tc>
      </w:tr>
    </w:tbl>
    <w:p w14:paraId="7D94B368" w14:textId="783C40A5" w:rsidR="0075441D" w:rsidRDefault="00955302">
      <w:pPr>
        <w:tabs>
          <w:tab w:val="left" w:pos="708"/>
        </w:tabs>
        <w:ind w:firstLine="567"/>
        <w:jc w:val="both"/>
        <w:rPr>
          <w:rFonts w:cs="Times New Roman"/>
          <w:sz w:val="20"/>
          <w:szCs w:val="20"/>
        </w:rPr>
      </w:pPr>
      <w:r>
        <w:rPr>
          <w:rFonts w:cs="Times New Roman"/>
          <w:b/>
          <w:sz w:val="20"/>
          <w:szCs w:val="20"/>
        </w:rPr>
        <w:t>Санкт-Петербургское государственное бюджетное учреждение здравоохранения «Городской консультативно-диагностический центр № 1»</w:t>
      </w:r>
      <w:r>
        <w:rPr>
          <w:rFonts w:cs="Times New Roman"/>
          <w:sz w:val="20"/>
          <w:szCs w:val="20"/>
        </w:rPr>
        <w:t xml:space="preserve"> (СПб ГБУЗ «ГКДЦ №1»), далее именуемое «Заказчик», в лице Главного инженера Аристова Анатолия Германовича, действующего на основании доверенности от 0</w:t>
      </w:r>
      <w:r w:rsidR="00FC02D9">
        <w:rPr>
          <w:rFonts w:cs="Times New Roman"/>
          <w:sz w:val="20"/>
          <w:szCs w:val="20"/>
        </w:rPr>
        <w:t>9</w:t>
      </w:r>
      <w:r>
        <w:rPr>
          <w:rFonts w:cs="Times New Roman"/>
          <w:sz w:val="20"/>
          <w:szCs w:val="20"/>
        </w:rPr>
        <w:t>.</w:t>
      </w:r>
      <w:r w:rsidR="001B6D81">
        <w:rPr>
          <w:rFonts w:cs="Times New Roman"/>
          <w:sz w:val="20"/>
          <w:szCs w:val="20"/>
        </w:rPr>
        <w:t>01</w:t>
      </w:r>
      <w:r>
        <w:rPr>
          <w:rFonts w:cs="Times New Roman"/>
          <w:sz w:val="20"/>
          <w:szCs w:val="20"/>
        </w:rPr>
        <w:t>.202</w:t>
      </w:r>
      <w:r w:rsidR="00FC02D9">
        <w:rPr>
          <w:rFonts w:cs="Times New Roman"/>
          <w:sz w:val="20"/>
          <w:szCs w:val="20"/>
        </w:rPr>
        <w:t>4</w:t>
      </w:r>
      <w:r>
        <w:rPr>
          <w:rFonts w:cs="Times New Roman"/>
          <w:sz w:val="20"/>
          <w:szCs w:val="20"/>
        </w:rPr>
        <w:t xml:space="preserve"> №3, с одной стороны, </w:t>
      </w:r>
    </w:p>
    <w:p w14:paraId="4CB38B9A" w14:textId="41996DC3" w:rsidR="0075441D" w:rsidRDefault="00955302">
      <w:pPr>
        <w:tabs>
          <w:tab w:val="left" w:pos="708"/>
        </w:tabs>
        <w:ind w:firstLine="567"/>
        <w:jc w:val="both"/>
        <w:rPr>
          <w:rFonts w:cs="Times New Roman"/>
          <w:sz w:val="20"/>
          <w:szCs w:val="20"/>
        </w:rPr>
      </w:pPr>
      <w:r>
        <w:rPr>
          <w:rFonts w:cs="Times New Roman"/>
          <w:sz w:val="20"/>
          <w:szCs w:val="20"/>
        </w:rPr>
        <w:t>и  (полное наименование юридического лица/ индивидуального предпринимателя), далее именуемое «Поставщик», в лице  (должность, Ф.И.О.), действующего на основании (Устава или иного документа), с другой стороны, здесь и далее при совместном упоминании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1EFF5F4D" w14:textId="77777777" w:rsidR="0075441D" w:rsidRDefault="0075441D">
      <w:pPr>
        <w:tabs>
          <w:tab w:val="left" w:pos="708"/>
        </w:tabs>
        <w:ind w:firstLine="567"/>
        <w:jc w:val="center"/>
        <w:rPr>
          <w:rFonts w:cs="Times New Roman"/>
          <w:b/>
          <w:sz w:val="20"/>
          <w:szCs w:val="20"/>
        </w:rPr>
      </w:pPr>
    </w:p>
    <w:p w14:paraId="45F7C3F8" w14:textId="77777777" w:rsidR="0075441D" w:rsidRDefault="00955302">
      <w:pPr>
        <w:numPr>
          <w:ilvl w:val="1"/>
          <w:numId w:val="8"/>
        </w:numPr>
        <w:jc w:val="center"/>
        <w:rPr>
          <w:rFonts w:cs="Times New Roman"/>
          <w:b/>
          <w:sz w:val="20"/>
          <w:szCs w:val="20"/>
        </w:rPr>
      </w:pPr>
      <w:bookmarkStart w:id="6" w:name="_ref_64512"/>
      <w:r>
        <w:rPr>
          <w:rFonts w:cs="Times New Roman"/>
          <w:b/>
          <w:sz w:val="20"/>
          <w:szCs w:val="20"/>
        </w:rPr>
        <w:t>Предмет контракта</w:t>
      </w:r>
      <w:bookmarkEnd w:id="6"/>
    </w:p>
    <w:p w14:paraId="4D25E75F" w14:textId="74E467D4" w:rsidR="0075441D" w:rsidRDefault="00955302">
      <w:pPr>
        <w:numPr>
          <w:ilvl w:val="1"/>
          <w:numId w:val="9"/>
        </w:numPr>
        <w:tabs>
          <w:tab w:val="left" w:pos="708"/>
        </w:tabs>
        <w:ind w:left="284" w:hanging="142"/>
        <w:jc w:val="both"/>
        <w:rPr>
          <w:rFonts w:eastAsia="Arial" w:cs="Times New Roman"/>
          <w:sz w:val="20"/>
          <w:szCs w:val="20"/>
        </w:rPr>
      </w:pPr>
      <w:bookmarkStart w:id="7" w:name="_ref_67261"/>
      <w:r>
        <w:rPr>
          <w:rFonts w:eastAsia="Arial" w:cs="Times New Roman"/>
          <w:sz w:val="20"/>
          <w:szCs w:val="20"/>
        </w:rPr>
        <w:t xml:space="preserve">В соответствии с настоящим Контрактом Поставщик обязуется осуществить </w:t>
      </w:r>
      <w:r>
        <w:rPr>
          <w:rFonts w:eastAsia="Arial" w:cs="Times New Roman"/>
          <w:b/>
          <w:sz w:val="20"/>
          <w:szCs w:val="20"/>
        </w:rPr>
        <w:t xml:space="preserve">поставку </w:t>
      </w:r>
      <w:r w:rsidR="001B6D81">
        <w:rPr>
          <w:rFonts w:cs="Times New Roman"/>
          <w:b/>
          <w:sz w:val="20"/>
          <w:szCs w:val="20"/>
        </w:rPr>
        <w:t xml:space="preserve">комплектующих для </w:t>
      </w:r>
      <w:r w:rsidR="00240792">
        <w:rPr>
          <w:rFonts w:cs="Times New Roman"/>
          <w:b/>
          <w:sz w:val="20"/>
          <w:szCs w:val="20"/>
        </w:rPr>
        <w:t>шлагбаума для</w:t>
      </w:r>
      <w:r>
        <w:rPr>
          <w:rFonts w:cs="Times New Roman"/>
          <w:b/>
          <w:sz w:val="20"/>
          <w:szCs w:val="20"/>
        </w:rPr>
        <w:t xml:space="preserve"> нужд Учреждения в 2024 году</w:t>
      </w:r>
      <w:r>
        <w:rPr>
          <w:rFonts w:eastAsia="Arial" w:cs="Times New Roman"/>
          <w:sz w:val="20"/>
          <w:szCs w:val="20"/>
        </w:rPr>
        <w:t xml:space="preserve"> (далее - Товар), а Заказчик обязуется принять и оплатить Товар в соответствии с условиями настоящего Контракта. </w:t>
      </w:r>
    </w:p>
    <w:p w14:paraId="4229FF07" w14:textId="77777777" w:rsidR="0075441D" w:rsidRDefault="00955302">
      <w:pPr>
        <w:numPr>
          <w:ilvl w:val="1"/>
          <w:numId w:val="9"/>
        </w:numPr>
        <w:tabs>
          <w:tab w:val="left" w:pos="708"/>
        </w:tabs>
        <w:ind w:left="284" w:hanging="142"/>
        <w:jc w:val="both"/>
        <w:rPr>
          <w:rFonts w:eastAsia="Arial" w:cs="Times New Roman"/>
          <w:sz w:val="20"/>
          <w:szCs w:val="20"/>
        </w:rPr>
      </w:pPr>
      <w:r>
        <w:rPr>
          <w:rFonts w:eastAsia="Arial" w:cs="Times New Roman"/>
          <w:sz w:val="20"/>
          <w:szCs w:val="20"/>
        </w:rPr>
        <w:t>Поставляемый Товар должен соответствовать требованиям Контракта и Спецификации товара (Приложение №1 к Контракту), а также требованиям и нормам действующего законодательства Российской Федерации, предъявляемым к условиям, срокам, количеству, качеству и безопасности, техническим, функциональным характеристикам, размерам, таре и упаковке, отгрузке и доставке, гарантиям качества Товара и иным обязательным требованиям.</w:t>
      </w:r>
    </w:p>
    <w:bookmarkEnd w:id="7"/>
    <w:p w14:paraId="60298F60" w14:textId="3A88F25A" w:rsidR="0075441D" w:rsidRDefault="00955302">
      <w:pPr>
        <w:numPr>
          <w:ilvl w:val="1"/>
          <w:numId w:val="9"/>
        </w:numPr>
        <w:tabs>
          <w:tab w:val="left" w:pos="708"/>
        </w:tabs>
        <w:ind w:left="284" w:hanging="142"/>
        <w:jc w:val="both"/>
        <w:rPr>
          <w:rFonts w:cs="Times New Roman"/>
          <w:sz w:val="20"/>
          <w:szCs w:val="20"/>
        </w:rPr>
      </w:pPr>
      <w:r>
        <w:rPr>
          <w:rFonts w:cs="Times New Roman"/>
          <w:sz w:val="20"/>
          <w:szCs w:val="20"/>
        </w:rPr>
        <w:t>Идентификационный код закупки:</w:t>
      </w:r>
      <w:r>
        <w:rPr>
          <w:rFonts w:eastAsia="Arial" w:cs="Times New Roman"/>
          <w:sz w:val="20"/>
          <w:szCs w:val="20"/>
        </w:rPr>
        <w:t xml:space="preserve"> </w:t>
      </w:r>
    </w:p>
    <w:p w14:paraId="356E3BEE" w14:textId="77777777" w:rsidR="0075441D" w:rsidRDefault="0075441D">
      <w:pPr>
        <w:tabs>
          <w:tab w:val="left" w:pos="708"/>
        </w:tabs>
        <w:ind w:left="786"/>
        <w:jc w:val="both"/>
        <w:rPr>
          <w:rFonts w:cs="Times New Roman"/>
          <w:sz w:val="20"/>
          <w:szCs w:val="20"/>
        </w:rPr>
      </w:pPr>
    </w:p>
    <w:p w14:paraId="60FDDC12" w14:textId="77777777" w:rsidR="0075441D" w:rsidRDefault="00955302">
      <w:pPr>
        <w:tabs>
          <w:tab w:val="left" w:pos="708"/>
        </w:tabs>
        <w:ind w:firstLine="567"/>
        <w:jc w:val="center"/>
        <w:rPr>
          <w:rFonts w:cs="Times New Roman"/>
          <w:b/>
          <w:sz w:val="20"/>
          <w:szCs w:val="20"/>
        </w:rPr>
      </w:pPr>
      <w:bookmarkStart w:id="8" w:name="_ref_1383236"/>
      <w:r>
        <w:rPr>
          <w:rFonts w:cs="Times New Roman"/>
          <w:b/>
          <w:sz w:val="20"/>
          <w:szCs w:val="20"/>
        </w:rPr>
        <w:t>2. Обеспечение исполнения контракта</w:t>
      </w:r>
      <w:bookmarkEnd w:id="8"/>
    </w:p>
    <w:p w14:paraId="05F08ABD" w14:textId="77777777" w:rsidR="0075441D" w:rsidRDefault="00955302">
      <w:pPr>
        <w:pBdr>
          <w:bottom w:val="single" w:sz="12" w:space="0" w:color="auto"/>
        </w:pBdr>
        <w:tabs>
          <w:tab w:val="left" w:pos="708"/>
        </w:tabs>
        <w:autoSpaceDE w:val="0"/>
        <w:autoSpaceDN w:val="0"/>
        <w:adjustRightInd w:val="0"/>
        <w:ind w:firstLine="567"/>
        <w:jc w:val="both"/>
        <w:rPr>
          <w:rFonts w:eastAsia="SimSun" w:cs="Times New Roman"/>
          <w:sz w:val="20"/>
          <w:szCs w:val="20"/>
        </w:rPr>
      </w:pPr>
      <w:r>
        <w:rPr>
          <w:rFonts w:eastAsia="SimSun" w:cs="Times New Roman"/>
          <w:sz w:val="20"/>
          <w:szCs w:val="20"/>
        </w:rPr>
        <w:t>2.1. Способ обеспечения исполнения обязательств по Контракту:</w:t>
      </w:r>
    </w:p>
    <w:p w14:paraId="78073339" w14:textId="77777777" w:rsidR="0075441D" w:rsidRDefault="00955302">
      <w:pPr>
        <w:pBdr>
          <w:bottom w:val="single" w:sz="12" w:space="0" w:color="auto"/>
        </w:pBdr>
        <w:tabs>
          <w:tab w:val="left" w:pos="708"/>
        </w:tabs>
        <w:autoSpaceDE w:val="0"/>
        <w:autoSpaceDN w:val="0"/>
        <w:adjustRightInd w:val="0"/>
        <w:ind w:firstLine="567"/>
        <w:jc w:val="both"/>
        <w:rPr>
          <w:rFonts w:eastAsia="SimSun" w:cs="Times New Roman"/>
          <w:sz w:val="20"/>
          <w:szCs w:val="20"/>
        </w:rPr>
      </w:pPr>
      <w:r>
        <w:rPr>
          <w:rFonts w:eastAsia="SimSun" w:cs="Times New Roman"/>
          <w:sz w:val="20"/>
          <w:szCs w:val="20"/>
        </w:rPr>
        <w:t>Требование не установлено</w:t>
      </w:r>
    </w:p>
    <w:p w14:paraId="4745053F" w14:textId="77777777" w:rsidR="0075441D" w:rsidRDefault="00955302">
      <w:pPr>
        <w:tabs>
          <w:tab w:val="left" w:pos="708"/>
        </w:tabs>
        <w:autoSpaceDE w:val="0"/>
        <w:autoSpaceDN w:val="0"/>
        <w:adjustRightInd w:val="0"/>
        <w:jc w:val="center"/>
        <w:rPr>
          <w:rFonts w:eastAsia="SimSun" w:cs="Times New Roman"/>
          <w:sz w:val="20"/>
          <w:szCs w:val="20"/>
        </w:rPr>
      </w:pPr>
      <w:r>
        <w:rPr>
          <w:rFonts w:eastAsia="SimSun" w:cs="Times New Roman"/>
          <w:sz w:val="20"/>
          <w:szCs w:val="20"/>
          <w:vertAlign w:val="superscript"/>
        </w:rPr>
        <w:t>(указывается конкретный вид обеспечения Контракта, с указанием реквизитов документа, устанавливающих обеспечение)</w:t>
      </w:r>
    </w:p>
    <w:p w14:paraId="3DE71F53" w14:textId="77777777" w:rsidR="0075441D" w:rsidRDefault="0075441D">
      <w:pPr>
        <w:tabs>
          <w:tab w:val="left" w:pos="993"/>
        </w:tabs>
        <w:jc w:val="both"/>
        <w:rPr>
          <w:rFonts w:cs="Times New Roman"/>
          <w:sz w:val="20"/>
          <w:szCs w:val="20"/>
          <w:lang w:eastAsia="en-US"/>
        </w:rPr>
      </w:pPr>
    </w:p>
    <w:p w14:paraId="66A97A08" w14:textId="77777777" w:rsidR="0075441D" w:rsidRDefault="00955302">
      <w:pPr>
        <w:tabs>
          <w:tab w:val="left" w:pos="708"/>
        </w:tabs>
        <w:jc w:val="center"/>
        <w:rPr>
          <w:rFonts w:cs="Times New Roman"/>
          <w:b/>
          <w:sz w:val="20"/>
          <w:szCs w:val="20"/>
        </w:rPr>
      </w:pPr>
      <w:bookmarkStart w:id="9" w:name="_ref_311441"/>
      <w:r>
        <w:rPr>
          <w:rFonts w:cs="Times New Roman"/>
          <w:b/>
          <w:sz w:val="20"/>
          <w:szCs w:val="20"/>
        </w:rPr>
        <w:t>3. Комплектность и документы на Товар</w:t>
      </w:r>
      <w:bookmarkEnd w:id="9"/>
    </w:p>
    <w:p w14:paraId="0EBB7EAB" w14:textId="77777777" w:rsidR="0075441D" w:rsidRDefault="00955302">
      <w:pPr>
        <w:tabs>
          <w:tab w:val="left" w:pos="708"/>
        </w:tabs>
        <w:ind w:firstLine="567"/>
        <w:jc w:val="both"/>
        <w:rPr>
          <w:rFonts w:cs="Times New Roman"/>
          <w:sz w:val="20"/>
          <w:szCs w:val="20"/>
        </w:rPr>
      </w:pPr>
      <w:bookmarkStart w:id="10" w:name="_ref_327017"/>
      <w:r>
        <w:rPr>
          <w:rFonts w:cs="Times New Roman"/>
          <w:sz w:val="20"/>
          <w:szCs w:val="20"/>
        </w:rPr>
        <w:t>3.1. Комплектность Товара указана в Спецификации товара (Приложение №1 к Контракту).</w:t>
      </w:r>
      <w:bookmarkEnd w:id="10"/>
    </w:p>
    <w:p w14:paraId="49F71FF7" w14:textId="77777777" w:rsidR="0075441D" w:rsidRDefault="00955302">
      <w:pPr>
        <w:tabs>
          <w:tab w:val="left" w:pos="708"/>
        </w:tabs>
        <w:ind w:firstLine="567"/>
        <w:jc w:val="both"/>
        <w:rPr>
          <w:rFonts w:cs="Times New Roman"/>
          <w:sz w:val="20"/>
          <w:szCs w:val="20"/>
        </w:rPr>
      </w:pPr>
      <w:bookmarkStart w:id="11" w:name="_ref_327020"/>
      <w:r>
        <w:rPr>
          <w:rFonts w:cs="Times New Roman"/>
          <w:sz w:val="20"/>
          <w:szCs w:val="20"/>
        </w:rPr>
        <w:t>3.2. В случае предъявления Заказчиком требования о доукомплектовании Товара Поставщик обязан выполнить соответствующее требование в течение 3 (трёх) календарных дней с момента его получения. В требовании Заказчика должны быть указаны недостающие Товары.</w:t>
      </w:r>
      <w:bookmarkEnd w:id="11"/>
    </w:p>
    <w:p w14:paraId="28922943" w14:textId="77777777" w:rsidR="0075441D" w:rsidRDefault="00955302">
      <w:pPr>
        <w:tabs>
          <w:tab w:val="left" w:pos="708"/>
        </w:tabs>
        <w:ind w:firstLine="567"/>
        <w:jc w:val="both"/>
        <w:rPr>
          <w:rFonts w:cs="Times New Roman"/>
          <w:sz w:val="20"/>
          <w:szCs w:val="20"/>
          <w:u w:val="single"/>
        </w:rPr>
      </w:pPr>
      <w:bookmarkStart w:id="12" w:name="_ref_327021"/>
      <w:r>
        <w:rPr>
          <w:rFonts w:cs="Times New Roman"/>
          <w:sz w:val="20"/>
          <w:szCs w:val="20"/>
          <w:u w:val="single"/>
        </w:rPr>
        <w:t>3.3. Документы на Товар</w:t>
      </w:r>
      <w:bookmarkEnd w:id="12"/>
      <w:r>
        <w:rPr>
          <w:rFonts w:cs="Times New Roman"/>
          <w:sz w:val="20"/>
          <w:szCs w:val="20"/>
          <w:u w:val="single"/>
        </w:rPr>
        <w:t>:</w:t>
      </w:r>
    </w:p>
    <w:p w14:paraId="0A45C3B6" w14:textId="77777777" w:rsidR="0075441D" w:rsidRDefault="00955302">
      <w:pPr>
        <w:tabs>
          <w:tab w:val="left" w:pos="708"/>
        </w:tabs>
        <w:ind w:firstLine="567"/>
        <w:jc w:val="both"/>
        <w:rPr>
          <w:rFonts w:cs="Times New Roman"/>
          <w:sz w:val="20"/>
          <w:szCs w:val="20"/>
        </w:rPr>
      </w:pPr>
      <w:r>
        <w:rPr>
          <w:rFonts w:cs="Times New Roman"/>
          <w:sz w:val="20"/>
          <w:szCs w:val="20"/>
        </w:rPr>
        <w:t>-счет;</w:t>
      </w:r>
    </w:p>
    <w:p w14:paraId="3171E4D3" w14:textId="77777777" w:rsidR="0075441D" w:rsidRDefault="00955302">
      <w:pPr>
        <w:tabs>
          <w:tab w:val="left" w:pos="708"/>
        </w:tabs>
        <w:ind w:firstLine="567"/>
        <w:jc w:val="both"/>
        <w:rPr>
          <w:rFonts w:cs="Times New Roman"/>
          <w:sz w:val="20"/>
          <w:szCs w:val="20"/>
        </w:rPr>
      </w:pPr>
      <w:r>
        <w:rPr>
          <w:rFonts w:cs="Times New Roman"/>
          <w:sz w:val="20"/>
          <w:szCs w:val="20"/>
        </w:rPr>
        <w:t>-счет-фактура (при наличии);</w:t>
      </w:r>
    </w:p>
    <w:p w14:paraId="796445F8" w14:textId="77777777" w:rsidR="0075441D" w:rsidRDefault="00955302">
      <w:pPr>
        <w:tabs>
          <w:tab w:val="left" w:pos="708"/>
        </w:tabs>
        <w:ind w:firstLine="567"/>
        <w:jc w:val="both"/>
        <w:rPr>
          <w:rFonts w:cs="Times New Roman"/>
          <w:sz w:val="20"/>
          <w:szCs w:val="20"/>
        </w:rPr>
      </w:pPr>
      <w:bookmarkStart w:id="13" w:name="_ref_1162992"/>
      <w:r>
        <w:rPr>
          <w:rFonts w:cs="Times New Roman"/>
          <w:sz w:val="20"/>
          <w:szCs w:val="20"/>
        </w:rPr>
        <w:t>- счет-фактуру в одном экземпляре (если Поставщик является плательщиком НДС);</w:t>
      </w:r>
    </w:p>
    <w:p w14:paraId="16DD3AB3" w14:textId="77777777" w:rsidR="0075441D" w:rsidRDefault="00955302">
      <w:pPr>
        <w:tabs>
          <w:tab w:val="left" w:pos="708"/>
        </w:tabs>
        <w:ind w:firstLine="567"/>
        <w:jc w:val="both"/>
        <w:rPr>
          <w:rFonts w:cs="Times New Roman"/>
          <w:sz w:val="20"/>
          <w:szCs w:val="20"/>
        </w:rPr>
      </w:pPr>
      <w:r>
        <w:rPr>
          <w:rFonts w:cs="Times New Roman"/>
          <w:sz w:val="20"/>
          <w:szCs w:val="20"/>
        </w:rPr>
        <w:t>- товарную накладную (№ ТОРГ-12) в двух экземплярах на каждую партию Товара (один экземпляр возвращается Поставщику после подписания);</w:t>
      </w:r>
    </w:p>
    <w:p w14:paraId="4021A564" w14:textId="77777777" w:rsidR="0075441D" w:rsidRDefault="00955302">
      <w:pPr>
        <w:tabs>
          <w:tab w:val="left" w:pos="708"/>
        </w:tabs>
        <w:ind w:firstLine="567"/>
        <w:jc w:val="both"/>
        <w:rPr>
          <w:rFonts w:cs="Times New Roman"/>
          <w:sz w:val="20"/>
          <w:szCs w:val="20"/>
        </w:rPr>
      </w:pPr>
      <w:r>
        <w:rPr>
          <w:rFonts w:cs="Times New Roman"/>
          <w:sz w:val="20"/>
          <w:szCs w:val="20"/>
        </w:rPr>
        <w:t>- товарно-транспортную накладную (№ 1-Т) на каждую партию Товара (в случае использования Поставщиком транспортной компании);</w:t>
      </w:r>
    </w:p>
    <w:p w14:paraId="65D2C84A" w14:textId="77777777" w:rsidR="0075441D" w:rsidRDefault="00955302">
      <w:pPr>
        <w:tabs>
          <w:tab w:val="left" w:pos="708"/>
        </w:tabs>
        <w:ind w:firstLine="567"/>
        <w:jc w:val="both"/>
        <w:rPr>
          <w:rFonts w:cs="Times New Roman"/>
          <w:sz w:val="20"/>
          <w:szCs w:val="20"/>
        </w:rPr>
      </w:pPr>
      <w:r>
        <w:rPr>
          <w:rFonts w:cs="Times New Roman"/>
          <w:sz w:val="20"/>
          <w:szCs w:val="20"/>
        </w:rPr>
        <w:t>- Акт приема-передачи товара (Приложение № 2 к Контракту);</w:t>
      </w:r>
    </w:p>
    <w:p w14:paraId="625AAC5A" w14:textId="7A11202A" w:rsidR="0075441D" w:rsidRDefault="00955302">
      <w:pPr>
        <w:tabs>
          <w:tab w:val="left" w:pos="708"/>
        </w:tabs>
        <w:ind w:firstLine="567"/>
        <w:jc w:val="both"/>
        <w:rPr>
          <w:rFonts w:cs="Times New Roman"/>
          <w:sz w:val="20"/>
          <w:szCs w:val="20"/>
        </w:rPr>
      </w:pPr>
      <w:r>
        <w:rPr>
          <w:rFonts w:cs="Times New Roman"/>
          <w:sz w:val="20"/>
          <w:szCs w:val="20"/>
        </w:rPr>
        <w:t>- иные документы, относящиеся к Товару, предусмотренные действующим законодательством РФ</w:t>
      </w:r>
      <w:r w:rsidR="00FE7867">
        <w:rPr>
          <w:rFonts w:cs="Times New Roman"/>
          <w:sz w:val="20"/>
          <w:szCs w:val="20"/>
        </w:rPr>
        <w:t xml:space="preserve"> (при </w:t>
      </w:r>
      <w:r w:rsidR="001B6D81">
        <w:rPr>
          <w:rFonts w:cs="Times New Roman"/>
          <w:sz w:val="20"/>
          <w:szCs w:val="20"/>
        </w:rPr>
        <w:t>наличии</w:t>
      </w:r>
      <w:r w:rsidR="00FE7867">
        <w:rPr>
          <w:rFonts w:cs="Times New Roman"/>
          <w:sz w:val="20"/>
          <w:szCs w:val="20"/>
        </w:rPr>
        <w:t>)</w:t>
      </w:r>
      <w:r>
        <w:rPr>
          <w:rFonts w:cs="Times New Roman"/>
          <w:sz w:val="20"/>
          <w:szCs w:val="20"/>
        </w:rPr>
        <w:t>.</w:t>
      </w:r>
    </w:p>
    <w:p w14:paraId="4B92E0FF" w14:textId="77777777" w:rsidR="0075441D" w:rsidRDefault="0075441D">
      <w:pPr>
        <w:tabs>
          <w:tab w:val="left" w:pos="708"/>
        </w:tabs>
        <w:rPr>
          <w:rFonts w:cs="Times New Roman"/>
          <w:sz w:val="20"/>
          <w:szCs w:val="20"/>
        </w:rPr>
      </w:pPr>
    </w:p>
    <w:p w14:paraId="5CCE6A7B" w14:textId="77777777" w:rsidR="0075441D" w:rsidRDefault="00955302">
      <w:pPr>
        <w:tabs>
          <w:tab w:val="left" w:pos="708"/>
        </w:tabs>
        <w:ind w:left="360"/>
        <w:jc w:val="center"/>
        <w:rPr>
          <w:rFonts w:cs="Times New Roman"/>
          <w:b/>
          <w:sz w:val="20"/>
          <w:szCs w:val="20"/>
        </w:rPr>
      </w:pPr>
      <w:r>
        <w:rPr>
          <w:rFonts w:cs="Times New Roman"/>
          <w:b/>
          <w:sz w:val="20"/>
          <w:szCs w:val="20"/>
        </w:rPr>
        <w:t>4.Срок и условия поставки</w:t>
      </w:r>
      <w:bookmarkEnd w:id="13"/>
    </w:p>
    <w:p w14:paraId="75D7D456" w14:textId="77777777" w:rsidR="0075441D" w:rsidRDefault="00955302">
      <w:pPr>
        <w:tabs>
          <w:tab w:val="left" w:pos="708"/>
        </w:tabs>
        <w:ind w:firstLine="567"/>
        <w:jc w:val="both"/>
        <w:rPr>
          <w:rFonts w:cs="Times New Roman"/>
          <w:sz w:val="20"/>
          <w:szCs w:val="20"/>
        </w:rPr>
      </w:pPr>
      <w:bookmarkStart w:id="14" w:name="_ref_1167209"/>
      <w:r>
        <w:rPr>
          <w:rFonts w:cs="Times New Roman"/>
          <w:sz w:val="20"/>
          <w:szCs w:val="20"/>
        </w:rPr>
        <w:t>4.1. Срок поставки</w:t>
      </w:r>
      <w:bookmarkEnd w:id="14"/>
      <w:r>
        <w:rPr>
          <w:rFonts w:cs="Times New Roman"/>
          <w:sz w:val="20"/>
          <w:szCs w:val="20"/>
        </w:rPr>
        <w:t>:</w:t>
      </w:r>
    </w:p>
    <w:p w14:paraId="73F9D768" w14:textId="62000BAE" w:rsidR="0075441D" w:rsidRDefault="00955302">
      <w:pPr>
        <w:tabs>
          <w:tab w:val="left" w:pos="708"/>
        </w:tabs>
        <w:ind w:firstLine="567"/>
        <w:jc w:val="both"/>
        <w:rPr>
          <w:rFonts w:cs="Times New Roman"/>
          <w:color w:val="2C2D2E"/>
          <w:sz w:val="20"/>
          <w:szCs w:val="20"/>
          <w:shd w:val="clear" w:color="auto" w:fill="FFFFFF"/>
        </w:rPr>
      </w:pPr>
      <w:bookmarkStart w:id="15" w:name="_ref_1204547"/>
      <w:bookmarkStart w:id="16" w:name="_ref_1204548"/>
      <w:r>
        <w:rPr>
          <w:rFonts w:cs="Times New Roman"/>
          <w:sz w:val="20"/>
          <w:szCs w:val="20"/>
        </w:rPr>
        <w:t xml:space="preserve">4.1.1. Поставка Товара осуществляется </w:t>
      </w:r>
      <w:r w:rsidR="001B6D81">
        <w:rPr>
          <w:rFonts w:cs="Times New Roman"/>
          <w:sz w:val="20"/>
          <w:szCs w:val="20"/>
        </w:rPr>
        <w:t xml:space="preserve">в течение 2 рабочих дней </w:t>
      </w:r>
      <w:r w:rsidR="00FE7867">
        <w:rPr>
          <w:rFonts w:cs="Times New Roman"/>
          <w:sz w:val="20"/>
          <w:szCs w:val="20"/>
        </w:rPr>
        <w:t>с момента заключения настоящего Контракт</w:t>
      </w:r>
      <w:r w:rsidR="001B6D81">
        <w:rPr>
          <w:rFonts w:cs="Times New Roman"/>
          <w:sz w:val="20"/>
          <w:szCs w:val="20"/>
        </w:rPr>
        <w:t>а</w:t>
      </w:r>
      <w:r>
        <w:rPr>
          <w:rFonts w:cs="Times New Roman"/>
          <w:color w:val="2C2D2E"/>
          <w:sz w:val="20"/>
          <w:szCs w:val="20"/>
          <w:shd w:val="clear" w:color="auto" w:fill="FFFFFF"/>
        </w:rPr>
        <w:t xml:space="preserve">. </w:t>
      </w:r>
      <w:bookmarkStart w:id="17" w:name="_ref_1167213"/>
      <w:bookmarkEnd w:id="15"/>
      <w:bookmarkEnd w:id="16"/>
    </w:p>
    <w:p w14:paraId="52C9ADD6" w14:textId="77777777" w:rsidR="0075441D" w:rsidRDefault="00955302">
      <w:pPr>
        <w:tabs>
          <w:tab w:val="left" w:pos="708"/>
        </w:tabs>
        <w:ind w:firstLine="567"/>
        <w:jc w:val="both"/>
        <w:rPr>
          <w:rFonts w:cs="Times New Roman"/>
          <w:sz w:val="20"/>
          <w:szCs w:val="20"/>
        </w:rPr>
      </w:pPr>
      <w:r>
        <w:rPr>
          <w:rFonts w:cs="Times New Roman"/>
          <w:sz w:val="20"/>
          <w:szCs w:val="20"/>
        </w:rPr>
        <w:t>4.2. Поставка Товара осуществляется путем его доставки Заказчику по адресу (место поставки):</w:t>
      </w:r>
      <w:bookmarkEnd w:id="17"/>
    </w:p>
    <w:p w14:paraId="1E1ECABA" w14:textId="7E10E37D" w:rsidR="0075441D" w:rsidRDefault="00240792">
      <w:pPr>
        <w:tabs>
          <w:tab w:val="left" w:pos="708"/>
        </w:tabs>
        <w:ind w:firstLine="567"/>
        <w:jc w:val="both"/>
        <w:rPr>
          <w:rFonts w:cs="Times New Roman"/>
          <w:sz w:val="20"/>
          <w:szCs w:val="20"/>
        </w:rPr>
      </w:pPr>
      <w:r>
        <w:rPr>
          <w:rFonts w:cs="Times New Roman"/>
          <w:sz w:val="20"/>
          <w:szCs w:val="20"/>
        </w:rPr>
        <w:t xml:space="preserve">Санкт-Петербург, </w:t>
      </w:r>
      <w:r w:rsidR="00955302">
        <w:rPr>
          <w:rFonts w:cs="Times New Roman"/>
          <w:sz w:val="20"/>
          <w:szCs w:val="20"/>
        </w:rPr>
        <w:t xml:space="preserve"> ул. Сикейроса, д.10, литер А. Время доставки с 10:00 до 15:00.</w:t>
      </w:r>
    </w:p>
    <w:p w14:paraId="1E540F33" w14:textId="77777777" w:rsidR="0075441D" w:rsidRDefault="00955302">
      <w:pPr>
        <w:pStyle w:val="afff6"/>
        <w:numPr>
          <w:ilvl w:val="1"/>
          <w:numId w:val="10"/>
        </w:numPr>
        <w:tabs>
          <w:tab w:val="left" w:pos="708"/>
        </w:tabs>
        <w:suppressAutoHyphens w:val="0"/>
        <w:spacing w:after="0"/>
        <w:ind w:left="0" w:firstLine="567"/>
        <w:jc w:val="both"/>
        <w:outlineLvl w:val="1"/>
        <w:rPr>
          <w:rFonts w:ascii="Times New Roman" w:hAnsi="Times New Roman" w:cs="Times New Roman"/>
          <w:bCs/>
        </w:rPr>
      </w:pPr>
      <w:bookmarkStart w:id="18" w:name="_ref_1167217"/>
      <w:r>
        <w:rPr>
          <w:rFonts w:ascii="Times New Roman" w:hAnsi="Times New Roman" w:cs="Times New Roman"/>
          <w:bCs/>
        </w:rPr>
        <w:t>Право выбора вида транспорта и определения других условий доставки принадлежит Поставщику.</w:t>
      </w:r>
      <w:bookmarkEnd w:id="18"/>
    </w:p>
    <w:p w14:paraId="19D7D1E6" w14:textId="77777777" w:rsidR="0075441D" w:rsidRDefault="00955302">
      <w:pPr>
        <w:numPr>
          <w:ilvl w:val="2"/>
          <w:numId w:val="10"/>
        </w:numPr>
        <w:tabs>
          <w:tab w:val="left" w:pos="708"/>
        </w:tabs>
        <w:suppressAutoHyphens w:val="0"/>
        <w:ind w:left="0" w:firstLine="567"/>
        <w:jc w:val="both"/>
        <w:outlineLvl w:val="2"/>
        <w:rPr>
          <w:rFonts w:cs="Times New Roman"/>
          <w:bCs/>
          <w:sz w:val="20"/>
          <w:szCs w:val="20"/>
        </w:rPr>
      </w:pPr>
      <w:r>
        <w:rPr>
          <w:rFonts w:cs="Times New Roman"/>
          <w:bCs/>
          <w:sz w:val="20"/>
          <w:szCs w:val="20"/>
        </w:rPr>
        <w:t>Доставка, погрузочно-разгрузочные работы (в том числе подъем на этаж) выполняются силами Поставщика и за его счет.</w:t>
      </w:r>
    </w:p>
    <w:p w14:paraId="079C2B24" w14:textId="17342D44" w:rsidR="0075441D" w:rsidRDefault="00955302">
      <w:pPr>
        <w:numPr>
          <w:ilvl w:val="1"/>
          <w:numId w:val="10"/>
        </w:numPr>
        <w:tabs>
          <w:tab w:val="left" w:pos="708"/>
        </w:tabs>
        <w:suppressAutoHyphens w:val="0"/>
        <w:ind w:left="0" w:firstLine="567"/>
        <w:jc w:val="both"/>
        <w:outlineLvl w:val="1"/>
        <w:rPr>
          <w:rFonts w:cs="Times New Roman"/>
          <w:bCs/>
          <w:sz w:val="20"/>
          <w:szCs w:val="20"/>
        </w:rPr>
      </w:pPr>
      <w:r>
        <w:rPr>
          <w:rFonts w:cs="Times New Roman"/>
          <w:bCs/>
          <w:sz w:val="20"/>
          <w:szCs w:val="20"/>
        </w:rPr>
        <w:t xml:space="preserve">Не менее чем за 1 (один) рабочий день до поставки Товара Поставщик посредством: электронной почты на адрес: </w:t>
      </w:r>
      <w:hyperlink r:id="rId12" w:history="1">
        <w:r>
          <w:rPr>
            <w:rStyle w:val="a9"/>
            <w:sz w:val="20"/>
            <w:szCs w:val="20"/>
          </w:rPr>
          <w:t>gkdc1@zdrav.spb.ru</w:t>
        </w:r>
      </w:hyperlink>
      <w:r>
        <w:rPr>
          <w:rFonts w:cs="Times New Roman"/>
          <w:sz w:val="20"/>
          <w:szCs w:val="20"/>
        </w:rPr>
        <w:t>;</w:t>
      </w:r>
      <w:r>
        <w:rPr>
          <w:rFonts w:cs="Times New Roman"/>
          <w:bCs/>
          <w:sz w:val="20"/>
          <w:szCs w:val="20"/>
        </w:rPr>
        <w:t xml:space="preserve"> направляет Заказчику информацию о дате поставки Товара.</w:t>
      </w:r>
      <w:r w:rsidR="00240792">
        <w:rPr>
          <w:rFonts w:cs="Times New Roman"/>
          <w:bCs/>
          <w:sz w:val="20"/>
          <w:szCs w:val="20"/>
        </w:rPr>
        <w:t xml:space="preserve"> </w:t>
      </w:r>
      <w:r w:rsidR="00240792" w:rsidRPr="001B6D81">
        <w:rPr>
          <w:rFonts w:cs="Times New Roman"/>
          <w:sz w:val="20"/>
          <w:szCs w:val="20"/>
        </w:rPr>
        <w:t>Поставщик обязан согласовать с представителем Заказчика место, дату и время доставки Товара по контактному телефону: +7-952-668-44-00</w:t>
      </w:r>
      <w:r w:rsidR="00240792">
        <w:rPr>
          <w:rFonts w:cs="Times New Roman"/>
          <w:sz w:val="20"/>
          <w:szCs w:val="20"/>
        </w:rPr>
        <w:t>.</w:t>
      </w:r>
    </w:p>
    <w:p w14:paraId="0D2FBB9A" w14:textId="77777777" w:rsidR="0075441D" w:rsidRDefault="00955302">
      <w:pPr>
        <w:numPr>
          <w:ilvl w:val="1"/>
          <w:numId w:val="10"/>
        </w:numPr>
        <w:tabs>
          <w:tab w:val="left" w:pos="708"/>
        </w:tabs>
        <w:suppressAutoHyphens w:val="0"/>
        <w:ind w:left="0" w:firstLine="567"/>
        <w:jc w:val="both"/>
        <w:outlineLvl w:val="1"/>
        <w:rPr>
          <w:rFonts w:cs="Times New Roman"/>
          <w:bCs/>
          <w:sz w:val="20"/>
          <w:szCs w:val="20"/>
        </w:rPr>
      </w:pPr>
      <w:bookmarkStart w:id="19" w:name="_ref_1167220"/>
      <w:r>
        <w:rPr>
          <w:rFonts w:cs="Times New Roman"/>
          <w:bCs/>
          <w:sz w:val="20"/>
          <w:szCs w:val="20"/>
        </w:rPr>
        <w:t>Поставщик считается исполнившим обязанность по поставке Товара в момент передачи Товара Заказчику.</w:t>
      </w:r>
      <w:bookmarkEnd w:id="19"/>
    </w:p>
    <w:p w14:paraId="7B3CCD45" w14:textId="77777777" w:rsidR="0075441D" w:rsidRDefault="00955302">
      <w:pPr>
        <w:numPr>
          <w:ilvl w:val="1"/>
          <w:numId w:val="10"/>
        </w:numPr>
        <w:tabs>
          <w:tab w:val="left" w:pos="708"/>
        </w:tabs>
        <w:suppressAutoHyphens w:val="0"/>
        <w:ind w:left="0" w:firstLine="567"/>
        <w:jc w:val="both"/>
        <w:outlineLvl w:val="1"/>
        <w:rPr>
          <w:rFonts w:cs="Times New Roman"/>
          <w:bCs/>
          <w:sz w:val="20"/>
          <w:szCs w:val="20"/>
        </w:rPr>
      </w:pPr>
      <w:bookmarkStart w:id="20" w:name="_ref_1167223"/>
      <w:r>
        <w:rPr>
          <w:rFonts w:cs="Times New Roman"/>
          <w:bCs/>
          <w:sz w:val="20"/>
          <w:szCs w:val="20"/>
        </w:rPr>
        <w:t>Тара (упаковка)</w:t>
      </w:r>
      <w:bookmarkEnd w:id="20"/>
      <w:r>
        <w:rPr>
          <w:rFonts w:cs="Times New Roman"/>
          <w:bCs/>
          <w:sz w:val="20"/>
          <w:szCs w:val="20"/>
        </w:rPr>
        <w:t>:</w:t>
      </w:r>
    </w:p>
    <w:p w14:paraId="669BD776" w14:textId="77777777" w:rsidR="0075441D" w:rsidRDefault="00955302">
      <w:pPr>
        <w:tabs>
          <w:tab w:val="left" w:pos="708"/>
        </w:tabs>
        <w:ind w:firstLine="567"/>
        <w:jc w:val="both"/>
        <w:outlineLvl w:val="2"/>
        <w:rPr>
          <w:rFonts w:cs="Times New Roman"/>
          <w:bCs/>
          <w:sz w:val="20"/>
          <w:szCs w:val="20"/>
        </w:rPr>
      </w:pPr>
      <w:bookmarkStart w:id="21" w:name="_ref_1191743"/>
      <w:r>
        <w:rPr>
          <w:rFonts w:cs="Times New Roman"/>
          <w:bCs/>
          <w:sz w:val="20"/>
          <w:szCs w:val="20"/>
        </w:rPr>
        <w:t>Поставляемый Товар должен быть затарен (упакован) в соответствии с обязательными требованиями.</w:t>
      </w:r>
      <w:bookmarkEnd w:id="21"/>
    </w:p>
    <w:p w14:paraId="03A5AC67" w14:textId="77777777" w:rsidR="0075441D" w:rsidRDefault="00955302">
      <w:pPr>
        <w:tabs>
          <w:tab w:val="left" w:pos="708"/>
        </w:tabs>
        <w:ind w:firstLine="567"/>
        <w:jc w:val="both"/>
        <w:outlineLvl w:val="2"/>
        <w:rPr>
          <w:rFonts w:cs="Times New Roman"/>
          <w:bCs/>
          <w:sz w:val="20"/>
          <w:szCs w:val="20"/>
        </w:rPr>
      </w:pPr>
      <w:bookmarkStart w:id="22" w:name="_ref_1191745"/>
      <w:r>
        <w:rPr>
          <w:rFonts w:cs="Times New Roman"/>
          <w:bCs/>
          <w:sz w:val="20"/>
          <w:szCs w:val="20"/>
        </w:rPr>
        <w:t>Тара (упаковка) является одноразовой, возврату Поставщику не подлежит.</w:t>
      </w:r>
      <w:bookmarkEnd w:id="22"/>
    </w:p>
    <w:p w14:paraId="05D3996E" w14:textId="77777777" w:rsidR="0075441D" w:rsidRDefault="00955302">
      <w:pPr>
        <w:tabs>
          <w:tab w:val="left" w:pos="708"/>
        </w:tabs>
        <w:ind w:firstLine="567"/>
        <w:jc w:val="both"/>
        <w:outlineLvl w:val="2"/>
        <w:rPr>
          <w:rFonts w:cs="Times New Roman"/>
          <w:bCs/>
          <w:sz w:val="20"/>
          <w:szCs w:val="20"/>
        </w:rPr>
      </w:pPr>
      <w:bookmarkStart w:id="23" w:name="_ref_1191746"/>
      <w:r>
        <w:rPr>
          <w:rFonts w:cs="Times New Roman"/>
          <w:bCs/>
          <w:sz w:val="20"/>
          <w:szCs w:val="20"/>
        </w:rPr>
        <w:t>Стоимость тары (упаковки) Товара входит в его цену и отдельно не оплачивается.</w:t>
      </w:r>
      <w:bookmarkEnd w:id="23"/>
    </w:p>
    <w:p w14:paraId="21B1B24E" w14:textId="77777777" w:rsidR="0075441D" w:rsidRDefault="00955302">
      <w:pPr>
        <w:tabs>
          <w:tab w:val="left" w:pos="708"/>
        </w:tabs>
        <w:ind w:firstLine="567"/>
        <w:jc w:val="both"/>
        <w:outlineLvl w:val="2"/>
        <w:rPr>
          <w:rFonts w:cs="Times New Roman"/>
          <w:bCs/>
          <w:sz w:val="20"/>
          <w:szCs w:val="20"/>
        </w:rPr>
      </w:pPr>
      <w:bookmarkStart w:id="24" w:name="_ref_1191748"/>
      <w:r>
        <w:rPr>
          <w:rFonts w:cs="Times New Roman"/>
          <w:bCs/>
          <w:sz w:val="20"/>
          <w:szCs w:val="20"/>
        </w:rPr>
        <w:lastRenderedPageBreak/>
        <w:t>Если Товар передаётся в ненадлежащей таре (упаковке) либо без нее, Заказчик вправе потребовать от Поставщика затарить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4"/>
    </w:p>
    <w:p w14:paraId="39122DA8" w14:textId="77777777" w:rsidR="0075441D" w:rsidRDefault="00955302">
      <w:pPr>
        <w:numPr>
          <w:ilvl w:val="1"/>
          <w:numId w:val="10"/>
        </w:numPr>
        <w:tabs>
          <w:tab w:val="left" w:pos="708"/>
        </w:tabs>
        <w:suppressAutoHyphens w:val="0"/>
        <w:ind w:left="0" w:firstLine="567"/>
        <w:jc w:val="both"/>
        <w:outlineLvl w:val="1"/>
        <w:rPr>
          <w:rFonts w:cs="Times New Roman"/>
          <w:bCs/>
          <w:sz w:val="20"/>
          <w:szCs w:val="20"/>
        </w:rPr>
      </w:pPr>
      <w:bookmarkStart w:id="25" w:name="_ref_1171253"/>
      <w:r>
        <w:rPr>
          <w:rFonts w:cs="Times New Roman"/>
          <w:bCs/>
          <w:sz w:val="20"/>
          <w:szCs w:val="20"/>
        </w:rPr>
        <w:t>Маркировка Товара должна соответствовать обязательным требованиям.</w:t>
      </w:r>
      <w:bookmarkEnd w:id="25"/>
    </w:p>
    <w:p w14:paraId="096E5F46" w14:textId="77777777" w:rsidR="0075441D" w:rsidRDefault="00955302">
      <w:pPr>
        <w:numPr>
          <w:ilvl w:val="1"/>
          <w:numId w:val="10"/>
        </w:numPr>
        <w:tabs>
          <w:tab w:val="left" w:pos="708"/>
        </w:tabs>
        <w:suppressAutoHyphens w:val="0"/>
        <w:ind w:left="0" w:firstLine="567"/>
        <w:jc w:val="both"/>
        <w:outlineLvl w:val="1"/>
        <w:rPr>
          <w:rFonts w:cs="Times New Roman"/>
          <w:bCs/>
          <w:sz w:val="20"/>
          <w:szCs w:val="20"/>
        </w:rPr>
      </w:pPr>
      <w:bookmarkStart w:id="26" w:name="_ref_1175245"/>
      <w:r>
        <w:rPr>
          <w:rFonts w:cs="Times New Roman"/>
          <w:bCs/>
          <w:sz w:val="20"/>
          <w:szCs w:val="20"/>
        </w:rPr>
        <w:t xml:space="preserve">Право собственности на Товар переходит к Заказчику в момент подписания </w:t>
      </w:r>
      <w:bookmarkEnd w:id="26"/>
      <w:r>
        <w:rPr>
          <w:rFonts w:cs="Times New Roman"/>
          <w:bCs/>
          <w:sz w:val="20"/>
          <w:szCs w:val="20"/>
        </w:rPr>
        <w:t>акта приемки - передачи Товара.</w:t>
      </w:r>
    </w:p>
    <w:p w14:paraId="6A49C0B7" w14:textId="77777777" w:rsidR="0075441D" w:rsidRDefault="00955302">
      <w:pPr>
        <w:numPr>
          <w:ilvl w:val="1"/>
          <w:numId w:val="10"/>
        </w:numPr>
        <w:tabs>
          <w:tab w:val="left" w:pos="708"/>
        </w:tabs>
        <w:suppressAutoHyphens w:val="0"/>
        <w:ind w:left="0" w:firstLine="567"/>
        <w:jc w:val="both"/>
        <w:outlineLvl w:val="1"/>
        <w:rPr>
          <w:rFonts w:cs="Times New Roman"/>
          <w:bCs/>
          <w:sz w:val="20"/>
          <w:szCs w:val="20"/>
        </w:rPr>
      </w:pPr>
      <w:bookmarkStart w:id="27" w:name="_ref_1175246"/>
      <w:r>
        <w:rPr>
          <w:rFonts w:cs="Times New Roman"/>
          <w:bCs/>
          <w:sz w:val="20"/>
          <w:szCs w:val="20"/>
        </w:rPr>
        <w:t>Риски случайной гибели и случайного повреждения Товара переходят к Заказчику с момента подписания товарной накладной (товарно-транспортной накладной).</w:t>
      </w:r>
      <w:bookmarkEnd w:id="27"/>
    </w:p>
    <w:p w14:paraId="2A7326D7" w14:textId="77777777" w:rsidR="0075441D" w:rsidRDefault="00955302">
      <w:pPr>
        <w:keepNext/>
        <w:keepLines/>
        <w:numPr>
          <w:ilvl w:val="0"/>
          <w:numId w:val="10"/>
        </w:numPr>
        <w:tabs>
          <w:tab w:val="left" w:pos="708"/>
        </w:tabs>
        <w:suppressAutoHyphens w:val="0"/>
        <w:spacing w:before="120" w:after="120"/>
        <w:ind w:left="0" w:firstLine="0"/>
        <w:jc w:val="center"/>
        <w:outlineLvl w:val="0"/>
        <w:rPr>
          <w:rFonts w:cs="Times New Roman"/>
          <w:b/>
          <w:bCs/>
          <w:sz w:val="20"/>
          <w:szCs w:val="20"/>
        </w:rPr>
      </w:pPr>
      <w:bookmarkStart w:id="28" w:name="_ref_1287488"/>
      <w:r>
        <w:rPr>
          <w:rFonts w:cs="Times New Roman"/>
          <w:b/>
          <w:bCs/>
          <w:sz w:val="20"/>
          <w:szCs w:val="20"/>
        </w:rPr>
        <w:t>Приёмка Товара</w:t>
      </w:r>
      <w:bookmarkEnd w:id="28"/>
    </w:p>
    <w:p w14:paraId="1EA5D156" w14:textId="77777777" w:rsidR="0075441D" w:rsidRDefault="00955302">
      <w:pPr>
        <w:pStyle w:val="2"/>
        <w:keepNext w:val="0"/>
        <w:numPr>
          <w:ilvl w:val="1"/>
          <w:numId w:val="11"/>
        </w:numPr>
        <w:tabs>
          <w:tab w:val="left" w:pos="708"/>
        </w:tabs>
        <w:suppressAutoHyphens w:val="0"/>
        <w:spacing w:before="0" w:after="0"/>
        <w:jc w:val="both"/>
        <w:rPr>
          <w:rFonts w:ascii="Times New Roman" w:hAnsi="Times New Roman" w:cs="Times New Roman"/>
          <w:b w:val="0"/>
          <w:i w:val="0"/>
          <w:sz w:val="20"/>
          <w:szCs w:val="20"/>
        </w:rPr>
      </w:pPr>
      <w:bookmarkStart w:id="29" w:name="_ref_2957369"/>
      <w:bookmarkStart w:id="30" w:name="_ref_1248009"/>
      <w:r>
        <w:rPr>
          <w:rFonts w:ascii="Times New Roman" w:hAnsi="Times New Roman" w:cs="Times New Roman"/>
          <w:b w:val="0"/>
          <w:i w:val="0"/>
          <w:sz w:val="20"/>
          <w:szCs w:val="20"/>
          <w:lang w:val="ru-RU"/>
        </w:rPr>
        <w:t>Приёмка</w:t>
      </w:r>
      <w:r>
        <w:rPr>
          <w:rFonts w:ascii="Times New Roman" w:hAnsi="Times New Roman" w:cs="Times New Roman"/>
          <w:b w:val="0"/>
          <w:i w:val="0"/>
          <w:sz w:val="20"/>
          <w:szCs w:val="20"/>
        </w:rPr>
        <w:t xml:space="preserve"> поставленного Товара по количеству и комплектности осуществляется Заказчиком по месту поставки Товара </w:t>
      </w:r>
      <w:r>
        <w:rPr>
          <w:rFonts w:ascii="Times New Roman" w:hAnsi="Times New Roman" w:cs="Times New Roman"/>
          <w:b w:val="0"/>
          <w:i w:val="0"/>
          <w:sz w:val="20"/>
          <w:szCs w:val="20"/>
          <w:lang w:val="ru-RU"/>
        </w:rPr>
        <w:t>путём</w:t>
      </w:r>
      <w:r>
        <w:rPr>
          <w:rFonts w:ascii="Times New Roman" w:hAnsi="Times New Roman" w:cs="Times New Roman"/>
          <w:b w:val="0"/>
          <w:i w:val="0"/>
          <w:sz w:val="20"/>
          <w:szCs w:val="20"/>
        </w:rPr>
        <w:t xml:space="preserve"> проверки количества, комплектации и целостности поставленного Товара в присутствие представителя Поставщика и включает в себя следующие этапы:</w:t>
      </w:r>
    </w:p>
    <w:p w14:paraId="5A5C91CE" w14:textId="77777777" w:rsidR="0075441D" w:rsidRDefault="00955302">
      <w:pPr>
        <w:pStyle w:val="2"/>
        <w:tabs>
          <w:tab w:val="left" w:pos="708"/>
        </w:tabs>
        <w:spacing w:before="0" w:after="0"/>
        <w:ind w:left="567"/>
        <w:rPr>
          <w:rFonts w:ascii="Times New Roman" w:hAnsi="Times New Roman" w:cs="Times New Roman"/>
          <w:b w:val="0"/>
          <w:i w:val="0"/>
          <w:sz w:val="20"/>
          <w:szCs w:val="20"/>
        </w:rPr>
      </w:pPr>
      <w:r>
        <w:rPr>
          <w:rFonts w:ascii="Times New Roman" w:hAnsi="Times New Roman" w:cs="Times New Roman"/>
          <w:b w:val="0"/>
          <w:i w:val="0"/>
          <w:sz w:val="20"/>
          <w:szCs w:val="20"/>
        </w:rPr>
        <w:t>а) проверка по накладной соответствия наименования, ассортимента, количества, цены поставленного Товара требованиям, установленным настоящим Контрактом;</w:t>
      </w:r>
    </w:p>
    <w:p w14:paraId="2C526334" w14:textId="77777777" w:rsidR="0075441D" w:rsidRDefault="00955302">
      <w:pPr>
        <w:pStyle w:val="2"/>
        <w:tabs>
          <w:tab w:val="left" w:pos="708"/>
        </w:tabs>
        <w:spacing w:before="0" w:after="0"/>
        <w:ind w:left="567"/>
        <w:rPr>
          <w:rFonts w:ascii="Times New Roman" w:hAnsi="Times New Roman" w:cs="Times New Roman"/>
          <w:b w:val="0"/>
          <w:i w:val="0"/>
          <w:sz w:val="20"/>
          <w:szCs w:val="20"/>
        </w:rPr>
      </w:pPr>
      <w:r>
        <w:rPr>
          <w:rFonts w:ascii="Times New Roman" w:hAnsi="Times New Roman" w:cs="Times New Roman"/>
          <w:b w:val="0"/>
          <w:i w:val="0"/>
          <w:sz w:val="20"/>
          <w:szCs w:val="20"/>
        </w:rPr>
        <w:t>б) проверка наличия комплекта сопроводительных документов;</w:t>
      </w:r>
    </w:p>
    <w:p w14:paraId="6FB493C9" w14:textId="77777777" w:rsidR="0075441D" w:rsidRDefault="00955302">
      <w:pPr>
        <w:pStyle w:val="2"/>
        <w:tabs>
          <w:tab w:val="left" w:pos="708"/>
        </w:tabs>
        <w:spacing w:before="0" w:after="0"/>
        <w:ind w:left="567"/>
        <w:rPr>
          <w:rFonts w:ascii="Times New Roman" w:hAnsi="Times New Roman" w:cs="Times New Roman"/>
          <w:b w:val="0"/>
          <w:i w:val="0"/>
          <w:sz w:val="20"/>
          <w:szCs w:val="20"/>
        </w:rPr>
      </w:pPr>
      <w:r>
        <w:rPr>
          <w:rFonts w:ascii="Times New Roman" w:hAnsi="Times New Roman" w:cs="Times New Roman"/>
          <w:b w:val="0"/>
          <w:i w:val="0"/>
          <w:sz w:val="20"/>
          <w:szCs w:val="20"/>
        </w:rPr>
        <w:t>в) контроль наличия/отсутствия внешних повреждений оригинальной упаковки;</w:t>
      </w:r>
    </w:p>
    <w:p w14:paraId="7D96744F" w14:textId="77777777" w:rsidR="0075441D" w:rsidRDefault="00955302">
      <w:pPr>
        <w:pStyle w:val="2"/>
        <w:tabs>
          <w:tab w:val="left" w:pos="708"/>
        </w:tabs>
        <w:spacing w:before="0" w:after="0"/>
        <w:ind w:left="567"/>
        <w:rPr>
          <w:rFonts w:ascii="Times New Roman" w:hAnsi="Times New Roman" w:cs="Times New Roman"/>
          <w:b w:val="0"/>
          <w:i w:val="0"/>
          <w:sz w:val="20"/>
          <w:szCs w:val="20"/>
        </w:rPr>
      </w:pPr>
      <w:r>
        <w:rPr>
          <w:rFonts w:ascii="Times New Roman" w:hAnsi="Times New Roman" w:cs="Times New Roman"/>
          <w:b w:val="0"/>
          <w:i w:val="0"/>
          <w:sz w:val="20"/>
          <w:szCs w:val="20"/>
        </w:rPr>
        <w:t>г) проверка наличия документации, передаваемой вместе с Товаром в соответствии с действующим законодательством и п.3.3 Контракта.</w:t>
      </w:r>
    </w:p>
    <w:p w14:paraId="0FF9094B" w14:textId="77777777" w:rsidR="0075441D" w:rsidRDefault="00955302">
      <w:pPr>
        <w:pStyle w:val="2"/>
        <w:keepNext w:val="0"/>
        <w:numPr>
          <w:ilvl w:val="1"/>
          <w:numId w:val="11"/>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 xml:space="preserve"> По окончании сдачи-приемки Товара по количеству и комплектности, при условии отсутствия претензий к Товару со стороны Заказчика, по этапам указанным в п. 5.</w:t>
      </w:r>
      <w:r>
        <w:rPr>
          <w:rFonts w:ascii="Times New Roman" w:hAnsi="Times New Roman" w:cs="Times New Roman"/>
          <w:b w:val="0"/>
          <w:i w:val="0"/>
          <w:sz w:val="20"/>
          <w:szCs w:val="20"/>
          <w:lang w:val="ru-RU"/>
        </w:rPr>
        <w:t>1</w:t>
      </w:r>
      <w:r>
        <w:rPr>
          <w:rFonts w:ascii="Times New Roman" w:hAnsi="Times New Roman" w:cs="Times New Roman"/>
          <w:b w:val="0"/>
          <w:i w:val="0"/>
          <w:sz w:val="20"/>
          <w:szCs w:val="20"/>
        </w:rPr>
        <w:t xml:space="preserve">. Контракта, представитель Заказчика подписывает оформленную Поставщиком товарную накладную (товарно-транспортную накладную). Товарная накладная (товарно-транспортная накладная) подписывается полномочным представителем Заказчика в день передачи </w:t>
      </w:r>
      <w:r>
        <w:rPr>
          <w:rFonts w:ascii="Times New Roman" w:hAnsi="Times New Roman" w:cs="Times New Roman"/>
          <w:b w:val="0"/>
          <w:i w:val="0"/>
          <w:sz w:val="20"/>
          <w:szCs w:val="20"/>
          <w:lang w:val="ru-RU"/>
        </w:rPr>
        <w:t>Товара.</w:t>
      </w:r>
    </w:p>
    <w:p w14:paraId="5FE628D5" w14:textId="77777777" w:rsidR="0075441D" w:rsidRDefault="00955302">
      <w:pPr>
        <w:pStyle w:val="2"/>
        <w:keepNext w:val="0"/>
        <w:numPr>
          <w:ilvl w:val="1"/>
          <w:numId w:val="11"/>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В случае несоответствия Товара сведениям, указанным в Контракте (в заявке – в случае если поставка осуществляется по заявке), в транспортных и сопроводительных документах по: наименованию, количеству, качеству, требованиям к маркировке, таре и упаковке, Заказчик не принимает Товар и не подписывать товарную накладную (товарно-транспортную накладную). В таком случае считается, что Поставщик не исполнил обязательства по поставке Товара.</w:t>
      </w:r>
    </w:p>
    <w:p w14:paraId="1BB96220"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5.</w:t>
      </w:r>
      <w:r>
        <w:rPr>
          <w:rFonts w:ascii="Times New Roman" w:hAnsi="Times New Roman" w:cs="Times New Roman"/>
          <w:b w:val="0"/>
          <w:i w:val="0"/>
          <w:sz w:val="20"/>
          <w:szCs w:val="20"/>
          <w:lang w:val="ru-RU"/>
        </w:rPr>
        <w:t>4</w:t>
      </w:r>
      <w:r>
        <w:rPr>
          <w:rFonts w:ascii="Times New Roman" w:hAnsi="Times New Roman" w:cs="Times New Roman"/>
          <w:b w:val="0"/>
          <w:i w:val="0"/>
          <w:sz w:val="20"/>
          <w:szCs w:val="20"/>
        </w:rPr>
        <w:t>. Для проверки переданного Поставщиком Товара, предусмотренного Контрактом, в части его соответствия условиям Контракта, Заказчик проводит внутреннюю экспертизу в течение 10 (Десяти) рабочих дней со дня передачи Товара и предоставления документов в соответствии с п. 3.3, 8.3.13 Контракта. Экспертиза проводится Заказчиком своими силами и включает в себя следующие этапы:</w:t>
      </w:r>
    </w:p>
    <w:p w14:paraId="31F62AEF"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а) проверка по упаковочным листам номенклатуры поставленного Товара на соответствие Спецификации товара (Приложение №1 к Контракту);</w:t>
      </w:r>
    </w:p>
    <w:p w14:paraId="4BD9ED56"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б) контроль наличия/отсутствия внешних повреждений Товара;</w:t>
      </w:r>
    </w:p>
    <w:p w14:paraId="0272E645"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в) проверка полноты и правильности оформления комплекта сопроводительных документов;</w:t>
      </w:r>
    </w:p>
    <w:p w14:paraId="0CF8995F"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г) проверка наличия необходимых документов (копий документов) на Товар: регистрационных удостоверений, документов, подтверждающих соответствие;</w:t>
      </w:r>
    </w:p>
    <w:p w14:paraId="38207CC0"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д) проверка наличия комплекта инструкций, руководства по эксплуатации, на русском языке (при необходимости);</w:t>
      </w:r>
    </w:p>
    <w:p w14:paraId="515E94CD" w14:textId="77777777" w:rsidR="0075441D" w:rsidRDefault="00955302">
      <w:pPr>
        <w:pStyle w:val="2"/>
        <w:keepNext w:val="0"/>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е) проверка комплектности, целостности и качества поставленного Товара.</w:t>
      </w:r>
    </w:p>
    <w:p w14:paraId="347F5CD5" w14:textId="77777777" w:rsidR="0075441D" w:rsidRDefault="00955302">
      <w:pPr>
        <w:pStyle w:val="2"/>
        <w:keepNext w:val="0"/>
        <w:numPr>
          <w:ilvl w:val="1"/>
          <w:numId w:val="12"/>
        </w:numPr>
        <w:tabs>
          <w:tab w:val="left" w:pos="708"/>
        </w:tabs>
        <w:suppressAutoHyphens w:val="0"/>
        <w:spacing w:before="0" w:after="0"/>
        <w:ind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Поставленный Товар должен по своему качеству и комплектности соответствовать Спецификации товара (Приложение №1 к Контракту) в том числе техническим характеристикам.</w:t>
      </w:r>
    </w:p>
    <w:p w14:paraId="1519217C"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 xml:space="preserve"> К проведению экспертизы могут привлекаться эксперты (экспертные организации) на основании отдельных гражданско-правовых договоров (контрактов). В случае проведения экспертизы экспертом (экспертной организацией) экспертиза проводится в присутствии Поставщика. </w:t>
      </w:r>
    </w:p>
    <w:p w14:paraId="00265E2E"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В случае установления по результатам экспертизы, проведенной в соответствии с п. 5.</w:t>
      </w:r>
      <w:r>
        <w:rPr>
          <w:rFonts w:ascii="Times New Roman" w:hAnsi="Times New Roman" w:cs="Times New Roman"/>
          <w:b w:val="0"/>
          <w:i w:val="0"/>
          <w:sz w:val="20"/>
          <w:szCs w:val="20"/>
          <w:lang w:val="ru-RU"/>
        </w:rPr>
        <w:t>6</w:t>
      </w:r>
      <w:r>
        <w:rPr>
          <w:rFonts w:ascii="Times New Roman" w:hAnsi="Times New Roman" w:cs="Times New Roman"/>
          <w:b w:val="0"/>
          <w:i w:val="0"/>
          <w:sz w:val="20"/>
          <w:szCs w:val="20"/>
        </w:rPr>
        <w:t>. Контракта,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w:t>
      </w:r>
    </w:p>
    <w:p w14:paraId="5AF7ACCD"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В случае проведения экспертизы силами Заказчика, уполномоченное лицо Заказчика по результатам проверки делает отметку в Акте приема-передачи Товара о проведенной экспертизе.</w:t>
      </w:r>
    </w:p>
    <w:p w14:paraId="6AAD271D"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 xml:space="preserve">По результатам проведенной экспертизы Заказчик подписывает Акт приема-передачи Товара 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мотивированный отказ от подписания акта приема-передачи Товара. </w:t>
      </w:r>
    </w:p>
    <w:p w14:paraId="0FC26851"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 xml:space="preserve"> Заказчик обязан передать Поставщику подписанный со своей стороны Акт приема-передачи Товара либо мотивированный отказ от подписания акта приема-передачи Товара, в течение 1 (Одного) рабочего дня с момента подписания, по средствам факсимильной связи либо по электронной почте. Один экземпляр оригинала акта приема-передачи Товара либо мотивированного отказа от подписания акта приема-передачи Товара Заказчик передает уполномоченному представителю Поставщика либо отправляет в адрес Поставщика почтовым отправлением не позднее 3 (</w:t>
      </w:r>
      <w:r>
        <w:rPr>
          <w:rFonts w:ascii="Times New Roman" w:hAnsi="Times New Roman" w:cs="Times New Roman"/>
          <w:b w:val="0"/>
          <w:i w:val="0"/>
          <w:sz w:val="20"/>
          <w:szCs w:val="20"/>
          <w:lang w:val="ru-RU"/>
        </w:rPr>
        <w:t>Трёх</w:t>
      </w:r>
      <w:r>
        <w:rPr>
          <w:rFonts w:ascii="Times New Roman" w:hAnsi="Times New Roman" w:cs="Times New Roman"/>
          <w:b w:val="0"/>
          <w:i w:val="0"/>
          <w:sz w:val="20"/>
          <w:szCs w:val="20"/>
        </w:rPr>
        <w:t>) календарных дней с момента подписания акта приема-передачи Товара либо мотивированного отказа от подписания акта приема-передачи Товара.</w:t>
      </w:r>
    </w:p>
    <w:p w14:paraId="3028AAAB"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lastRenderedPageBreak/>
        <w:t>В случае выявления несоответствия поставляемых Товаров и документов условиям Контракта, устранение недостатков, поставка недостающего, замена негодного Товара, оформление надлежащим образом сопроводительной документации осуществляются Поставщиком за счет собственных средств на основании мотивированного отказа от подписания акта приема-передачи Товара</w:t>
      </w:r>
      <w:r>
        <w:rPr>
          <w:rFonts w:ascii="Times New Roman" w:hAnsi="Times New Roman" w:cs="Times New Roman"/>
          <w:b w:val="0"/>
          <w:i w:val="0"/>
          <w:sz w:val="20"/>
          <w:szCs w:val="20"/>
          <w:lang w:val="ru-RU"/>
        </w:rPr>
        <w:t>.</w:t>
      </w:r>
    </w:p>
    <w:p w14:paraId="2328214A"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После устранения Поставщиком недостатков, послуживших основанием для составления мотивированного отказа от подписания Акта приема-передачи Товара, Заказчик подписывает акт приема-передачи Товара в порядке и сроки, предусмотренные п. 5.</w:t>
      </w:r>
      <w:r>
        <w:rPr>
          <w:rFonts w:ascii="Times New Roman" w:hAnsi="Times New Roman" w:cs="Times New Roman"/>
          <w:b w:val="0"/>
          <w:i w:val="0"/>
          <w:sz w:val="20"/>
          <w:szCs w:val="20"/>
          <w:lang w:val="ru-RU"/>
        </w:rPr>
        <w:t>4</w:t>
      </w:r>
      <w:r>
        <w:rPr>
          <w:rFonts w:ascii="Times New Roman" w:hAnsi="Times New Roman" w:cs="Times New Roman"/>
          <w:b w:val="0"/>
          <w:i w:val="0"/>
          <w:sz w:val="20"/>
          <w:szCs w:val="20"/>
        </w:rPr>
        <w:t>, 5.</w:t>
      </w:r>
      <w:r>
        <w:rPr>
          <w:rFonts w:ascii="Times New Roman" w:hAnsi="Times New Roman" w:cs="Times New Roman"/>
          <w:b w:val="0"/>
          <w:i w:val="0"/>
          <w:sz w:val="20"/>
          <w:szCs w:val="20"/>
          <w:lang w:val="ru-RU"/>
        </w:rPr>
        <w:t>9</w:t>
      </w:r>
      <w:r>
        <w:rPr>
          <w:rFonts w:ascii="Times New Roman" w:hAnsi="Times New Roman" w:cs="Times New Roman"/>
          <w:b w:val="0"/>
          <w:i w:val="0"/>
          <w:sz w:val="20"/>
          <w:szCs w:val="20"/>
        </w:rPr>
        <w:t xml:space="preserve"> Контракта, с обязательным отражением в акте приема-передачи факта ненадлежащего исполнения Поставщиком условий Контракта. </w:t>
      </w:r>
    </w:p>
    <w:p w14:paraId="5591CC14" w14:textId="77777777" w:rsidR="0075441D" w:rsidRDefault="00955302">
      <w:pPr>
        <w:pStyle w:val="2"/>
        <w:keepNext w:val="0"/>
        <w:numPr>
          <w:ilvl w:val="1"/>
          <w:numId w:val="12"/>
        </w:numPr>
        <w:tabs>
          <w:tab w:val="left" w:pos="708"/>
        </w:tabs>
        <w:suppressAutoHyphens w:val="0"/>
        <w:spacing w:before="0" w:after="0"/>
        <w:ind w:left="0" w:firstLine="567"/>
        <w:jc w:val="both"/>
        <w:rPr>
          <w:rFonts w:ascii="Times New Roman" w:hAnsi="Times New Roman" w:cs="Times New Roman"/>
          <w:b w:val="0"/>
          <w:i w:val="0"/>
          <w:sz w:val="20"/>
          <w:szCs w:val="20"/>
        </w:rPr>
      </w:pPr>
      <w:r>
        <w:rPr>
          <w:rFonts w:ascii="Times New Roman" w:hAnsi="Times New Roman" w:cs="Times New Roman"/>
          <w:b w:val="0"/>
          <w:i w:val="0"/>
          <w:sz w:val="20"/>
          <w:szCs w:val="20"/>
        </w:rPr>
        <w:t xml:space="preserve">Товар считается поставленным после подписания Сторонами акта приема-передачи Товара, 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образом. </w:t>
      </w:r>
      <w:bookmarkEnd w:id="29"/>
    </w:p>
    <w:p w14:paraId="554EFDF2" w14:textId="77777777" w:rsidR="0075441D" w:rsidRDefault="0075441D">
      <w:pPr>
        <w:pStyle w:val="affb"/>
        <w:keepLines w:val="0"/>
        <w:tabs>
          <w:tab w:val="left" w:pos="708"/>
        </w:tabs>
        <w:spacing w:before="0" w:after="0"/>
        <w:ind w:left="567"/>
        <w:jc w:val="both"/>
        <w:rPr>
          <w:rFonts w:cs="Times New Roman"/>
          <w:b w:val="0"/>
          <w:bCs w:val="0"/>
          <w:kern w:val="0"/>
          <w:sz w:val="20"/>
          <w:szCs w:val="20"/>
          <w:lang w:val="zh-CN" w:eastAsia="ru-RU"/>
        </w:rPr>
      </w:pPr>
    </w:p>
    <w:p w14:paraId="52710F38" w14:textId="77777777" w:rsidR="0075441D" w:rsidRDefault="00955302">
      <w:pPr>
        <w:keepNext/>
        <w:keepLines/>
        <w:numPr>
          <w:ilvl w:val="0"/>
          <w:numId w:val="11"/>
        </w:numPr>
        <w:tabs>
          <w:tab w:val="left" w:pos="708"/>
        </w:tabs>
        <w:suppressAutoHyphens w:val="0"/>
        <w:spacing w:line="276" w:lineRule="auto"/>
        <w:jc w:val="center"/>
        <w:outlineLvl w:val="0"/>
        <w:rPr>
          <w:rFonts w:cs="Times New Roman"/>
          <w:b/>
          <w:bCs/>
          <w:sz w:val="20"/>
          <w:szCs w:val="20"/>
        </w:rPr>
      </w:pPr>
      <w:r>
        <w:rPr>
          <w:rFonts w:cs="Times New Roman"/>
          <w:b/>
          <w:bCs/>
          <w:sz w:val="20"/>
          <w:szCs w:val="20"/>
        </w:rPr>
        <w:t>Цена Контракта и порядок оплаты</w:t>
      </w:r>
      <w:bookmarkEnd w:id="30"/>
    </w:p>
    <w:p w14:paraId="5661BD2C"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1" w:name="_ref_1253335"/>
      <w:r>
        <w:rPr>
          <w:rFonts w:cs="Times New Roman"/>
          <w:bCs/>
          <w:sz w:val="20"/>
          <w:szCs w:val="20"/>
        </w:rPr>
        <w:t xml:space="preserve">Цена Контракта составляет   </w:t>
      </w:r>
      <w:r>
        <w:rPr>
          <w:rFonts w:cs="Times New Roman"/>
          <w:bCs/>
          <w:sz w:val="20"/>
          <w:szCs w:val="20"/>
          <w:u w:val="single"/>
        </w:rPr>
        <w:t xml:space="preserve">  (</w:t>
      </w:r>
      <w:r>
        <w:rPr>
          <w:rFonts w:cs="Times New Roman"/>
          <w:bCs/>
          <w:i/>
          <w:sz w:val="20"/>
          <w:szCs w:val="20"/>
          <w:u w:val="single"/>
        </w:rPr>
        <w:t>цифрами и прописью</w:t>
      </w:r>
      <w:r>
        <w:rPr>
          <w:rFonts w:cs="Times New Roman"/>
          <w:bCs/>
          <w:sz w:val="20"/>
          <w:szCs w:val="20"/>
          <w:u w:val="single"/>
        </w:rPr>
        <w:t xml:space="preserve">)  </w:t>
      </w:r>
      <w:r>
        <w:rPr>
          <w:rFonts w:cs="Times New Roman"/>
          <w:bCs/>
          <w:sz w:val="20"/>
          <w:szCs w:val="20"/>
        </w:rPr>
        <w:t xml:space="preserve"> руб., в том числе НДС (20%) – </w:t>
      </w:r>
      <w:r>
        <w:rPr>
          <w:rFonts w:cs="Times New Roman"/>
          <w:bCs/>
          <w:i/>
          <w:sz w:val="20"/>
          <w:szCs w:val="20"/>
          <w:u w:val="single"/>
        </w:rPr>
        <w:t xml:space="preserve">     (цифрами)</w:t>
      </w:r>
      <w:r>
        <w:rPr>
          <w:rFonts w:cs="Times New Roman"/>
          <w:bCs/>
          <w:sz w:val="20"/>
          <w:szCs w:val="20"/>
        </w:rPr>
        <w:t xml:space="preserve"> руб. (</w:t>
      </w:r>
      <w:r>
        <w:rPr>
          <w:rFonts w:cs="Times New Roman"/>
          <w:bCs/>
          <w:i/>
          <w:sz w:val="20"/>
          <w:szCs w:val="20"/>
        </w:rPr>
        <w:t>в случае если Поставщик освобождён от уплаты НДС указывается – НДС не облагается</w:t>
      </w:r>
      <w:r>
        <w:rPr>
          <w:rFonts w:cs="Times New Roman"/>
          <w:bCs/>
          <w:sz w:val="20"/>
          <w:szCs w:val="20"/>
        </w:rPr>
        <w:t>), и соответствует Спецификации товара (Приложение №1 к Контракту).</w:t>
      </w:r>
    </w:p>
    <w:p w14:paraId="7EA3150D"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2" w:name="_ref_1253336"/>
      <w:bookmarkEnd w:id="31"/>
      <w:r>
        <w:rPr>
          <w:rFonts w:cs="Times New Roman"/>
          <w:bCs/>
          <w:sz w:val="20"/>
          <w:szCs w:val="20"/>
        </w:rPr>
        <w:t>Цена Контракта включает стоимость Товара, его упаковки, затраты на хранение, перевозку до места поставки, погрузо-разгрузочные работы (в том числе подъём на этаж), страхование, уплату таможенных пошлин, налогов и других обязательных платежей.</w:t>
      </w:r>
      <w:bookmarkEnd w:id="32"/>
    </w:p>
    <w:p w14:paraId="516B8C48"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3" w:name="_ref_1253338"/>
      <w:r>
        <w:rPr>
          <w:rFonts w:cs="Times New Roman"/>
          <w:bCs/>
          <w:sz w:val="20"/>
          <w:szCs w:val="20"/>
        </w:rPr>
        <w:t>Цена Контракта является твёрдой и определяется на весь срок исполнения Контракта. Изменение цены допускается только в случаях, предусмотренных законом или Контрактом.</w:t>
      </w:r>
      <w:bookmarkEnd w:id="33"/>
    </w:p>
    <w:p w14:paraId="25F18A0A"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4" w:name="_ref_1253339"/>
      <w:r>
        <w:rPr>
          <w:rFonts w:cs="Times New Roman"/>
          <w:bCs/>
          <w:sz w:val="20"/>
          <w:szCs w:val="2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34"/>
    </w:p>
    <w:p w14:paraId="3E4959FB"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5" w:name="_ref_1253340"/>
      <w:r>
        <w:rPr>
          <w:rFonts w:cs="Times New Roman"/>
          <w:bCs/>
          <w:sz w:val="20"/>
          <w:szCs w:val="20"/>
        </w:rPr>
        <w:t>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bookmarkEnd w:id="35"/>
    </w:p>
    <w:p w14:paraId="1F0DBC71"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36" w:name="_ref_1253341"/>
      <w:r>
        <w:rPr>
          <w:rFonts w:cs="Times New Roman"/>
          <w:bCs/>
          <w:sz w:val="20"/>
          <w:szCs w:val="20"/>
        </w:rPr>
        <w:t>Если увеличивается количество поставляемого Товара,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10%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bookmarkEnd w:id="36"/>
    </w:p>
    <w:p w14:paraId="6D02EEC0" w14:textId="77777777" w:rsidR="0075441D" w:rsidRPr="0036783D" w:rsidRDefault="00955302">
      <w:pPr>
        <w:numPr>
          <w:ilvl w:val="1"/>
          <w:numId w:val="11"/>
        </w:numPr>
        <w:tabs>
          <w:tab w:val="left" w:pos="708"/>
        </w:tabs>
        <w:suppressAutoHyphens w:val="0"/>
        <w:ind w:left="0" w:firstLine="567"/>
        <w:jc w:val="both"/>
        <w:outlineLvl w:val="1"/>
        <w:rPr>
          <w:rFonts w:cs="Times New Roman"/>
          <w:bCs/>
          <w:sz w:val="20"/>
          <w:szCs w:val="20"/>
        </w:rPr>
      </w:pPr>
      <w:bookmarkStart w:id="37" w:name="_ref_1253344"/>
      <w:r>
        <w:rPr>
          <w:rFonts w:cs="Times New Roman"/>
          <w:bCs/>
          <w:sz w:val="20"/>
          <w:szCs w:val="20"/>
        </w:rPr>
        <w:t xml:space="preserve">Оплата Товара производится по факту поставки Товара безналичным способом, в рублях, путем перечисления Заказчиком денежных средств на расчетный счет Поставщика, указанный в настоящем Контракте, в течение 10 (десяти) </w:t>
      </w:r>
      <w:r w:rsidRPr="0036783D">
        <w:rPr>
          <w:rFonts w:cs="Times New Roman"/>
          <w:bCs/>
          <w:sz w:val="20"/>
          <w:szCs w:val="20"/>
        </w:rPr>
        <w:t>рабочих дней, с даты подписания Заказчиком Акта приема-передачи Товара (Приложение №2 к Контакту).</w:t>
      </w:r>
    </w:p>
    <w:p w14:paraId="248E2254" w14:textId="732AE6CF" w:rsidR="0075441D" w:rsidRPr="0036783D" w:rsidRDefault="00955302">
      <w:pPr>
        <w:numPr>
          <w:ilvl w:val="1"/>
          <w:numId w:val="11"/>
        </w:numPr>
        <w:tabs>
          <w:tab w:val="left" w:pos="1134"/>
        </w:tabs>
        <w:suppressAutoHyphens w:val="0"/>
        <w:ind w:left="0" w:firstLine="567"/>
        <w:jc w:val="both"/>
        <w:outlineLvl w:val="1"/>
        <w:rPr>
          <w:rFonts w:cs="Times New Roman"/>
          <w:bCs/>
          <w:sz w:val="20"/>
          <w:szCs w:val="20"/>
        </w:rPr>
      </w:pPr>
      <w:r w:rsidRPr="0036783D">
        <w:rPr>
          <w:rFonts w:cs="Times New Roman"/>
          <w:bCs/>
          <w:sz w:val="20"/>
          <w:szCs w:val="20"/>
        </w:rPr>
        <w:t>Источник финансирования: Внебюджетные средства, Средства бюджетных учреждений. Код вида расходов 244, КОСГУ 3</w:t>
      </w:r>
      <w:r w:rsidR="00FE7867" w:rsidRPr="0036783D">
        <w:rPr>
          <w:rFonts w:cs="Times New Roman"/>
          <w:bCs/>
          <w:sz w:val="20"/>
          <w:szCs w:val="20"/>
        </w:rPr>
        <w:t>46</w:t>
      </w:r>
      <w:r w:rsidRPr="0036783D">
        <w:rPr>
          <w:rFonts w:cs="Times New Roman"/>
          <w:bCs/>
          <w:sz w:val="20"/>
          <w:szCs w:val="20"/>
        </w:rPr>
        <w:t xml:space="preserve">.  </w:t>
      </w:r>
      <w:bookmarkStart w:id="38" w:name="_ref_1253346"/>
      <w:bookmarkEnd w:id="37"/>
      <w:r w:rsidR="0036783D" w:rsidRPr="0036783D">
        <w:rPr>
          <w:rFonts w:cs="Times New Roman"/>
          <w:bCs/>
          <w:sz w:val="20"/>
          <w:szCs w:val="20"/>
        </w:rPr>
        <w:t>ПД</w:t>
      </w:r>
    </w:p>
    <w:p w14:paraId="7BC7BD9D" w14:textId="77777777" w:rsidR="0075441D" w:rsidRDefault="00955302">
      <w:pPr>
        <w:numPr>
          <w:ilvl w:val="1"/>
          <w:numId w:val="11"/>
        </w:numPr>
        <w:tabs>
          <w:tab w:val="left" w:pos="1134"/>
        </w:tabs>
        <w:suppressAutoHyphens w:val="0"/>
        <w:ind w:left="-142" w:firstLine="426"/>
        <w:jc w:val="both"/>
        <w:outlineLvl w:val="1"/>
        <w:rPr>
          <w:rFonts w:cs="Times New Roman"/>
          <w:bCs/>
          <w:sz w:val="20"/>
          <w:szCs w:val="20"/>
        </w:rPr>
      </w:pPr>
      <w:r>
        <w:rPr>
          <w:rFonts w:cs="Times New Roman"/>
          <w:bCs/>
          <w:sz w:val="20"/>
          <w:szCs w:val="20"/>
        </w:rPr>
        <w:t>Обязательство Заказчика по оплате считается исполненным в момент списания денежных средств с лицевого счета Заказчика.</w:t>
      </w:r>
      <w:bookmarkEnd w:id="38"/>
    </w:p>
    <w:p w14:paraId="38C22CB7"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r>
        <w:rPr>
          <w:rFonts w:cs="Times New Roman"/>
          <w:bCs/>
          <w:sz w:val="20"/>
          <w:szCs w:val="20"/>
        </w:rPr>
        <w:t>Товар, поставленный с отклонениями от требований действующего законодательства, требований Контракта и приложений к нему и/или иных исходных данных или с иными несоответствиями, не подлежит оплате Заказчиком до устранения обнаруженных несоответствий.</w:t>
      </w:r>
    </w:p>
    <w:p w14:paraId="0C3A4BEA"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r>
        <w:rPr>
          <w:rFonts w:cs="Times New Roman"/>
          <w:bCs/>
          <w:sz w:val="20"/>
          <w:szCs w:val="20"/>
        </w:rPr>
        <w:t xml:space="preserve"> Авансирование не предусмотрено.</w:t>
      </w:r>
    </w:p>
    <w:p w14:paraId="337F04E9" w14:textId="77777777" w:rsidR="0075441D" w:rsidRDefault="0075441D">
      <w:pPr>
        <w:tabs>
          <w:tab w:val="left" w:pos="708"/>
        </w:tabs>
        <w:spacing w:line="276" w:lineRule="auto"/>
        <w:ind w:firstLine="482"/>
        <w:jc w:val="both"/>
        <w:rPr>
          <w:rFonts w:cs="Times New Roman"/>
          <w:sz w:val="20"/>
          <w:szCs w:val="20"/>
        </w:rPr>
      </w:pPr>
    </w:p>
    <w:p w14:paraId="2AEC1B43" w14:textId="78C4323E" w:rsidR="0075441D" w:rsidRDefault="00955302">
      <w:pPr>
        <w:keepNext/>
        <w:keepLines/>
        <w:numPr>
          <w:ilvl w:val="0"/>
          <w:numId w:val="11"/>
        </w:numPr>
        <w:tabs>
          <w:tab w:val="left" w:pos="708"/>
        </w:tabs>
        <w:suppressAutoHyphens w:val="0"/>
        <w:ind w:left="0" w:firstLine="567"/>
        <w:jc w:val="center"/>
        <w:outlineLvl w:val="0"/>
        <w:rPr>
          <w:rFonts w:cs="Times New Roman"/>
          <w:b/>
          <w:bCs/>
          <w:sz w:val="20"/>
          <w:szCs w:val="20"/>
        </w:rPr>
      </w:pPr>
      <w:bookmarkStart w:id="39" w:name="_ref_1064124"/>
      <w:r>
        <w:rPr>
          <w:rFonts w:cs="Times New Roman"/>
          <w:b/>
          <w:bCs/>
          <w:sz w:val="20"/>
          <w:szCs w:val="20"/>
        </w:rPr>
        <w:t xml:space="preserve">Качество и безопасность Товара. </w:t>
      </w:r>
      <w:bookmarkEnd w:id="39"/>
      <w:r w:rsidR="0036783D">
        <w:rPr>
          <w:rFonts w:cs="Times New Roman"/>
          <w:b/>
          <w:bCs/>
          <w:sz w:val="20"/>
          <w:szCs w:val="20"/>
        </w:rPr>
        <w:t xml:space="preserve">Гарантийный </w:t>
      </w:r>
      <w:r w:rsidR="000452F3">
        <w:rPr>
          <w:rFonts w:cs="Times New Roman"/>
          <w:b/>
          <w:bCs/>
          <w:sz w:val="20"/>
          <w:szCs w:val="20"/>
        </w:rPr>
        <w:t>обязательств</w:t>
      </w:r>
    </w:p>
    <w:p w14:paraId="3EDEB128"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40" w:name="_ref_1069702"/>
      <w:r>
        <w:rPr>
          <w:rFonts w:cs="Times New Roman"/>
          <w:bCs/>
          <w:sz w:val="20"/>
          <w:szCs w:val="20"/>
        </w:rPr>
        <w:t>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и приложений к нему, предъявляемых к месту, условиям, срокам, количеству, качеству и безопасности, техническим, функциональным характеристикам (потребительским свойствам), таре и упаковке, отгрузке и доставке, гарантиям качества Товара, а также требованиям действующего законодательства Российской Федерации.</w:t>
      </w:r>
    </w:p>
    <w:p w14:paraId="003F20E1" w14:textId="65C31430" w:rsidR="0075441D" w:rsidRDefault="00955302">
      <w:pPr>
        <w:numPr>
          <w:ilvl w:val="1"/>
          <w:numId w:val="11"/>
        </w:numPr>
        <w:tabs>
          <w:tab w:val="left" w:pos="708"/>
        </w:tabs>
        <w:suppressAutoHyphens w:val="0"/>
        <w:ind w:left="0" w:firstLine="567"/>
        <w:jc w:val="both"/>
        <w:outlineLvl w:val="1"/>
        <w:rPr>
          <w:rFonts w:cs="Times New Roman"/>
          <w:bCs/>
          <w:sz w:val="20"/>
          <w:szCs w:val="20"/>
        </w:rPr>
      </w:pPr>
      <w:r>
        <w:rPr>
          <w:rFonts w:cs="Times New Roman"/>
          <w:bCs/>
          <w:sz w:val="20"/>
          <w:szCs w:val="20"/>
        </w:rPr>
        <w:t>Качество поставляемого Товара должно подтверждаться сертификатом соответствия/декларацией о соответствии (</w:t>
      </w:r>
      <w:r>
        <w:rPr>
          <w:rFonts w:cs="Times New Roman"/>
          <w:sz w:val="20"/>
          <w:szCs w:val="20"/>
          <w:lang w:eastAsia="ru-RU"/>
        </w:rPr>
        <w:t>Постановление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r>
        <w:rPr>
          <w:rFonts w:cs="Times New Roman"/>
          <w:sz w:val="20"/>
          <w:szCs w:val="20"/>
        </w:rPr>
        <w:t xml:space="preserve">). Предоставление Заказчику сертификатов и/или деклараций о соответствии обязательно в случае, если поставляемые Заказчику товары включены в Перечни, утверждённые Постановлением Правительства Российской Федерации от </w:t>
      </w:r>
      <w:r>
        <w:rPr>
          <w:rFonts w:cs="Times New Roman"/>
          <w:sz w:val="20"/>
          <w:szCs w:val="20"/>
          <w:lang w:eastAsia="ru-RU"/>
        </w:rPr>
        <w:t>23.12.2021 №2425</w:t>
      </w:r>
      <w:r>
        <w:rPr>
          <w:rFonts w:cs="Times New Roman"/>
          <w:bCs/>
          <w:sz w:val="20"/>
          <w:szCs w:val="20"/>
        </w:rPr>
        <w:t xml:space="preserve">.  </w:t>
      </w:r>
    </w:p>
    <w:p w14:paraId="10DD06F2" w14:textId="77777777"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t xml:space="preserve">Поставщик гарантирует, что Товар, поставленный в рамках Контракта, является новым, не использовавшимся ранее, не имеет несоответствий,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Российской Федерации. </w:t>
      </w:r>
    </w:p>
    <w:p w14:paraId="0A603607" w14:textId="1B36428D"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lastRenderedPageBreak/>
        <w:t xml:space="preserve">Гарантийный срок на дату поставки Товара составляет не менее </w:t>
      </w:r>
      <w:r w:rsidR="00240792">
        <w:rPr>
          <w:rFonts w:cs="Times New Roman"/>
          <w:bCs/>
          <w:sz w:val="20"/>
          <w:szCs w:val="20"/>
        </w:rPr>
        <w:t>12 месяцев</w:t>
      </w:r>
      <w:r>
        <w:rPr>
          <w:rFonts w:cs="Times New Roman"/>
          <w:bCs/>
          <w:sz w:val="20"/>
          <w:szCs w:val="20"/>
        </w:rPr>
        <w:t xml:space="preserve"> с даты подписания Заказчиком акта приема-передачи Товара.</w:t>
      </w:r>
    </w:p>
    <w:p w14:paraId="280570A9" w14:textId="77777777"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t>Поставщик гарантирует, что поставляет Товар без несоответствий по номенклатуре и в количестве в соответствии со Спецификацией (Приложение № 1 к Контракту), с оформлением всех необходимых товаросопроводительных документов в установленном порядке в соответствии с требованиями законодательства РФ.</w:t>
      </w:r>
    </w:p>
    <w:p w14:paraId="73BFBF51" w14:textId="77777777"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1E1B7420" w14:textId="77777777"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t xml:space="preserve">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14:paraId="1E42A01B" w14:textId="77777777" w:rsidR="0075441D" w:rsidRDefault="00955302">
      <w:pPr>
        <w:numPr>
          <w:ilvl w:val="1"/>
          <w:numId w:val="11"/>
        </w:numPr>
        <w:tabs>
          <w:tab w:val="left" w:pos="708"/>
        </w:tabs>
        <w:suppressAutoHyphens w:val="0"/>
        <w:ind w:left="0" w:firstLine="709"/>
        <w:jc w:val="both"/>
        <w:outlineLvl w:val="1"/>
        <w:rPr>
          <w:rFonts w:cs="Times New Roman"/>
          <w:bCs/>
          <w:sz w:val="20"/>
          <w:szCs w:val="20"/>
        </w:rPr>
      </w:pPr>
      <w:r>
        <w:rPr>
          <w:rFonts w:cs="Times New Roman"/>
          <w:bCs/>
          <w:sz w:val="20"/>
          <w:szCs w:val="20"/>
        </w:rPr>
        <w:t xml:space="preserve">Положения настоящего раздела распространяют своё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p w14:paraId="7D04F349"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r>
        <w:rPr>
          <w:rFonts w:cs="Times New Roman"/>
          <w:bCs/>
          <w:sz w:val="20"/>
          <w:szCs w:val="20"/>
        </w:rPr>
        <w:t>Если Поставщику предъявлено требование о безвозмездном устранении недостатков Товара в период его остаточного срока потребления, оно должно быть исполнено в течение 3 (Трёх) календарных дней с момента его получения.</w:t>
      </w:r>
      <w:bookmarkEnd w:id="40"/>
    </w:p>
    <w:p w14:paraId="41F642A9" w14:textId="77777777" w:rsidR="0075441D" w:rsidRDefault="00955302">
      <w:pPr>
        <w:numPr>
          <w:ilvl w:val="1"/>
          <w:numId w:val="11"/>
        </w:numPr>
        <w:tabs>
          <w:tab w:val="left" w:pos="708"/>
        </w:tabs>
        <w:suppressAutoHyphens w:val="0"/>
        <w:ind w:left="0" w:firstLine="567"/>
        <w:jc w:val="both"/>
        <w:outlineLvl w:val="1"/>
        <w:rPr>
          <w:rFonts w:cs="Times New Roman"/>
          <w:bCs/>
          <w:sz w:val="20"/>
          <w:szCs w:val="20"/>
        </w:rPr>
      </w:pPr>
      <w:bookmarkStart w:id="41" w:name="_ref_1175247"/>
      <w:r>
        <w:rPr>
          <w:rFonts w:cs="Times New Roman"/>
          <w:bCs/>
          <w:sz w:val="20"/>
          <w:szCs w:val="20"/>
        </w:rPr>
        <w:t>Права третьих лиц</w:t>
      </w:r>
      <w:bookmarkEnd w:id="41"/>
      <w:r>
        <w:rPr>
          <w:rFonts w:cs="Times New Roman"/>
          <w:bCs/>
          <w:sz w:val="20"/>
          <w:szCs w:val="20"/>
        </w:rPr>
        <w:t>:</w:t>
      </w:r>
    </w:p>
    <w:p w14:paraId="1F683313" w14:textId="77777777" w:rsidR="0075441D" w:rsidRDefault="00955302">
      <w:pPr>
        <w:tabs>
          <w:tab w:val="left" w:pos="708"/>
        </w:tabs>
        <w:ind w:firstLine="567"/>
        <w:jc w:val="both"/>
        <w:outlineLvl w:val="2"/>
        <w:rPr>
          <w:rFonts w:cs="Times New Roman"/>
          <w:bCs/>
          <w:sz w:val="20"/>
          <w:szCs w:val="20"/>
        </w:rPr>
      </w:pPr>
      <w:bookmarkStart w:id="42" w:name="_ref_1200273"/>
      <w:r>
        <w:rPr>
          <w:rFonts w:cs="Times New Roman"/>
          <w:bCs/>
          <w:sz w:val="20"/>
          <w:szCs w:val="20"/>
        </w:rPr>
        <w:t>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bookmarkEnd w:id="42"/>
    </w:p>
    <w:p w14:paraId="7B7C2608" w14:textId="77777777" w:rsidR="0075441D" w:rsidRDefault="00955302">
      <w:pPr>
        <w:tabs>
          <w:tab w:val="left" w:pos="708"/>
        </w:tabs>
        <w:ind w:firstLine="567"/>
        <w:jc w:val="both"/>
        <w:outlineLvl w:val="2"/>
        <w:rPr>
          <w:rFonts w:cs="Times New Roman"/>
          <w:bCs/>
          <w:sz w:val="20"/>
          <w:szCs w:val="20"/>
        </w:rPr>
      </w:pPr>
      <w:bookmarkStart w:id="43" w:name="_ref_1200274"/>
      <w:r>
        <w:rPr>
          <w:rFonts w:cs="Times New Roman"/>
          <w:bCs/>
          <w:sz w:val="20"/>
          <w:szCs w:val="20"/>
        </w:rPr>
        <w:t>При изъятии Товара у Заказчика третьими лицами по основаниям, возникшим до исполнения Контракта, Поставщик обязан возместить Заказчику понесённые им убытки, если не докажет, что Заказчик знал или должен был знать о наличии этих оснований.</w:t>
      </w:r>
      <w:bookmarkEnd w:id="43"/>
    </w:p>
    <w:p w14:paraId="64CC01B5" w14:textId="77777777" w:rsidR="0075441D" w:rsidRDefault="00955302">
      <w:pPr>
        <w:tabs>
          <w:tab w:val="left" w:pos="708"/>
        </w:tabs>
        <w:ind w:firstLine="567"/>
        <w:jc w:val="both"/>
        <w:outlineLvl w:val="2"/>
        <w:rPr>
          <w:rFonts w:cs="Times New Roman"/>
          <w:bCs/>
          <w:sz w:val="20"/>
          <w:szCs w:val="20"/>
        </w:rPr>
      </w:pPr>
      <w:bookmarkStart w:id="44" w:name="_ref_1200275"/>
      <w:r>
        <w:rPr>
          <w:rFonts w:cs="Times New Roman"/>
          <w:bCs/>
          <w:sz w:val="20"/>
          <w:szCs w:val="20"/>
        </w:rPr>
        <w:t>Если третье лицо по основанию, возникшему до исполнения Контракта, предъявит к Заказчику иск об изъятии Товара, Заказчик обязан привлечь Поставщика к участию в деле, а Поставщик обязан вступить в это дело на стороне Заказчика.</w:t>
      </w:r>
      <w:bookmarkEnd w:id="44"/>
    </w:p>
    <w:p w14:paraId="016A5FE3" w14:textId="77777777" w:rsidR="0075441D" w:rsidRDefault="00955302">
      <w:pPr>
        <w:tabs>
          <w:tab w:val="left" w:pos="708"/>
        </w:tabs>
        <w:ind w:firstLine="567"/>
        <w:jc w:val="both"/>
        <w:rPr>
          <w:rFonts w:cs="Times New Roman"/>
          <w:sz w:val="20"/>
          <w:szCs w:val="20"/>
        </w:rPr>
      </w:pPr>
      <w:r>
        <w:rPr>
          <w:rFonts w:cs="Times New Roman"/>
          <w:sz w:val="20"/>
          <w:szCs w:val="20"/>
        </w:rPr>
        <w:t>Непривлечение Заказчиком Поставщика к участию в деле освобождает последнего от ответственности перед Заказчиком, если Поставщик докажет, что, приняв участие в деле, он мог бы предотвратить изъятие проданного Товара.</w:t>
      </w:r>
    </w:p>
    <w:p w14:paraId="68ED46DA" w14:textId="77777777" w:rsidR="0075441D" w:rsidRDefault="00955302">
      <w:pPr>
        <w:tabs>
          <w:tab w:val="left" w:pos="708"/>
        </w:tabs>
        <w:ind w:firstLine="567"/>
        <w:jc w:val="both"/>
        <w:rPr>
          <w:rFonts w:cs="Times New Roman"/>
          <w:sz w:val="20"/>
          <w:szCs w:val="20"/>
        </w:rPr>
      </w:pPr>
      <w:r>
        <w:rPr>
          <w:rFonts w:cs="Times New Roman"/>
          <w:sz w:val="20"/>
          <w:szCs w:val="20"/>
        </w:rPr>
        <w:t>Поставщик, привлечённый Заказчиком к участию в деле, но не принявший в нем участия, лишается права доказывать неправильность ведения дела Заказчиком.</w:t>
      </w:r>
    </w:p>
    <w:p w14:paraId="71C40CA9" w14:textId="77777777" w:rsidR="0075441D" w:rsidRDefault="0075441D">
      <w:pPr>
        <w:tabs>
          <w:tab w:val="left" w:pos="708"/>
        </w:tabs>
        <w:spacing w:line="276" w:lineRule="auto"/>
        <w:ind w:firstLine="482"/>
        <w:jc w:val="both"/>
        <w:rPr>
          <w:rFonts w:cs="Times New Roman"/>
          <w:sz w:val="20"/>
          <w:szCs w:val="20"/>
        </w:rPr>
      </w:pPr>
    </w:p>
    <w:p w14:paraId="0926912E" w14:textId="77777777" w:rsidR="0075441D" w:rsidRDefault="00955302">
      <w:pPr>
        <w:tabs>
          <w:tab w:val="left" w:pos="708"/>
        </w:tabs>
        <w:spacing w:line="276" w:lineRule="auto"/>
        <w:ind w:firstLine="482"/>
        <w:jc w:val="center"/>
        <w:rPr>
          <w:rFonts w:cs="Times New Roman"/>
          <w:b/>
          <w:sz w:val="20"/>
          <w:szCs w:val="20"/>
        </w:rPr>
      </w:pPr>
      <w:r>
        <w:rPr>
          <w:rFonts w:cs="Times New Roman"/>
          <w:b/>
          <w:sz w:val="20"/>
          <w:szCs w:val="20"/>
        </w:rPr>
        <w:t>8. Права и обязанности сторон</w:t>
      </w:r>
    </w:p>
    <w:p w14:paraId="279C46D6" w14:textId="77777777" w:rsidR="0075441D" w:rsidRDefault="00955302">
      <w:pPr>
        <w:tabs>
          <w:tab w:val="left" w:pos="993"/>
        </w:tabs>
        <w:ind w:firstLine="482"/>
        <w:jc w:val="both"/>
        <w:rPr>
          <w:rFonts w:cs="Times New Roman"/>
          <w:b/>
          <w:sz w:val="20"/>
          <w:szCs w:val="20"/>
        </w:rPr>
      </w:pPr>
      <w:r>
        <w:rPr>
          <w:rFonts w:cs="Times New Roman"/>
          <w:b/>
          <w:sz w:val="20"/>
          <w:szCs w:val="20"/>
        </w:rPr>
        <w:t xml:space="preserve">8.1. </w:t>
      </w:r>
      <w:r>
        <w:rPr>
          <w:rFonts w:cs="Times New Roman"/>
          <w:b/>
          <w:sz w:val="20"/>
          <w:szCs w:val="20"/>
          <w:u w:val="single"/>
        </w:rPr>
        <w:t>Заказчик обязан:</w:t>
      </w:r>
    </w:p>
    <w:p w14:paraId="31565144" w14:textId="77777777" w:rsidR="0075441D" w:rsidRDefault="00955302">
      <w:pPr>
        <w:tabs>
          <w:tab w:val="left" w:pos="993"/>
        </w:tabs>
        <w:ind w:firstLine="482"/>
        <w:jc w:val="both"/>
        <w:rPr>
          <w:rFonts w:cs="Times New Roman"/>
          <w:sz w:val="20"/>
          <w:szCs w:val="20"/>
        </w:rPr>
      </w:pPr>
      <w:r>
        <w:rPr>
          <w:rFonts w:cs="Times New Roman"/>
          <w:sz w:val="20"/>
          <w:szCs w:val="20"/>
        </w:rPr>
        <w:t>8.1.1.</w:t>
      </w:r>
      <w:r>
        <w:rPr>
          <w:rFonts w:cs="Times New Roman"/>
          <w:sz w:val="20"/>
          <w:szCs w:val="20"/>
        </w:rPr>
        <w:tab/>
        <w:t xml:space="preserve"> Контролировать соблюдение сроков по Контракту.</w:t>
      </w:r>
    </w:p>
    <w:p w14:paraId="57786928" w14:textId="77777777" w:rsidR="0075441D" w:rsidRDefault="00955302">
      <w:pPr>
        <w:tabs>
          <w:tab w:val="left" w:pos="993"/>
        </w:tabs>
        <w:ind w:firstLine="482"/>
        <w:jc w:val="both"/>
        <w:rPr>
          <w:rFonts w:cs="Times New Roman"/>
          <w:sz w:val="20"/>
          <w:szCs w:val="20"/>
        </w:rPr>
      </w:pPr>
      <w:r>
        <w:rPr>
          <w:rFonts w:cs="Times New Roman"/>
          <w:sz w:val="20"/>
          <w:szCs w:val="20"/>
        </w:rPr>
        <w:t>8.1.2.</w:t>
      </w:r>
      <w:r>
        <w:rPr>
          <w:rFonts w:cs="Times New Roman"/>
          <w:sz w:val="20"/>
          <w:szCs w:val="20"/>
        </w:rPr>
        <w:tab/>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направлять Поставщику претензию (требование об уплате неустоек (штрафов, пеней)).</w:t>
      </w:r>
    </w:p>
    <w:p w14:paraId="4166FA00" w14:textId="77777777" w:rsidR="0075441D" w:rsidRDefault="00955302">
      <w:pPr>
        <w:tabs>
          <w:tab w:val="left" w:pos="993"/>
        </w:tabs>
        <w:ind w:firstLine="482"/>
        <w:jc w:val="both"/>
        <w:rPr>
          <w:rFonts w:cs="Times New Roman"/>
          <w:sz w:val="20"/>
          <w:szCs w:val="20"/>
        </w:rPr>
      </w:pPr>
      <w:r>
        <w:rPr>
          <w:rFonts w:cs="Times New Roman"/>
          <w:sz w:val="20"/>
          <w:szCs w:val="20"/>
        </w:rPr>
        <w:t>8.1.3.</w:t>
      </w:r>
      <w:r>
        <w:rPr>
          <w:rFonts w:cs="Times New Roman"/>
          <w:sz w:val="20"/>
          <w:szCs w:val="20"/>
        </w:rPr>
        <w:tab/>
        <w:t xml:space="preserve"> Для проверки поставленного Поставщиком Товара, в части его соответствия условиям Контракта, провести экспертизу.</w:t>
      </w:r>
    </w:p>
    <w:p w14:paraId="26919D01" w14:textId="77777777" w:rsidR="0075441D" w:rsidRDefault="00955302">
      <w:pPr>
        <w:tabs>
          <w:tab w:val="left" w:pos="993"/>
        </w:tabs>
        <w:ind w:firstLine="482"/>
        <w:jc w:val="both"/>
        <w:rPr>
          <w:rFonts w:cs="Times New Roman"/>
          <w:sz w:val="20"/>
          <w:szCs w:val="20"/>
        </w:rPr>
      </w:pPr>
      <w:r>
        <w:rPr>
          <w:rFonts w:cs="Times New Roman"/>
          <w:sz w:val="20"/>
          <w:szCs w:val="20"/>
        </w:rPr>
        <w:t>8.1.4.</w:t>
      </w:r>
      <w:r>
        <w:rPr>
          <w:rFonts w:cs="Times New Roman"/>
          <w:sz w:val="20"/>
          <w:szCs w:val="20"/>
        </w:rPr>
        <w:tab/>
        <w:t xml:space="preserve"> Осуществлять приёмку Товара в соответствии с разделом 5 Контракта.</w:t>
      </w:r>
    </w:p>
    <w:p w14:paraId="3B410262" w14:textId="77777777" w:rsidR="0075441D" w:rsidRDefault="00955302">
      <w:pPr>
        <w:tabs>
          <w:tab w:val="left" w:pos="1134"/>
        </w:tabs>
        <w:ind w:firstLine="482"/>
        <w:jc w:val="both"/>
        <w:rPr>
          <w:rFonts w:cs="Times New Roman"/>
          <w:sz w:val="20"/>
          <w:szCs w:val="20"/>
        </w:rPr>
      </w:pPr>
      <w:r>
        <w:rPr>
          <w:rFonts w:cs="Times New Roman"/>
          <w:sz w:val="20"/>
          <w:szCs w:val="20"/>
        </w:rPr>
        <w:t xml:space="preserve">8.1.5. </w:t>
      </w:r>
      <w:r>
        <w:rPr>
          <w:rFonts w:cs="Times New Roman"/>
          <w:sz w:val="20"/>
          <w:szCs w:val="20"/>
        </w:rPr>
        <w:tab/>
        <w:t>Произвести оплату поставленного Товара на условиях, установленных в Контракте, в случае соответствия поставленного Товара требованиям Контракта и приложений к нему.</w:t>
      </w:r>
    </w:p>
    <w:p w14:paraId="48054D55" w14:textId="77777777" w:rsidR="0075441D" w:rsidRDefault="00955302">
      <w:pPr>
        <w:tabs>
          <w:tab w:val="left" w:pos="1134"/>
        </w:tabs>
        <w:ind w:firstLine="482"/>
        <w:jc w:val="both"/>
        <w:rPr>
          <w:rFonts w:cs="Times New Roman"/>
          <w:sz w:val="20"/>
          <w:szCs w:val="20"/>
        </w:rPr>
      </w:pPr>
      <w:r>
        <w:rPr>
          <w:rFonts w:cs="Times New Roman"/>
          <w:sz w:val="20"/>
          <w:szCs w:val="20"/>
        </w:rPr>
        <w:t xml:space="preserve">8.1.6. </w:t>
      </w:r>
      <w:r>
        <w:rPr>
          <w:rFonts w:cs="Times New Roman"/>
          <w:sz w:val="20"/>
          <w:szCs w:val="20"/>
        </w:rPr>
        <w:tab/>
        <w:t>Осуществлять контроль исполнения Поставщиком условий Контракта в соответствии с законодательством Российской Федерации.</w:t>
      </w:r>
    </w:p>
    <w:p w14:paraId="0E7486A8" w14:textId="77777777" w:rsidR="0075441D" w:rsidRDefault="00955302">
      <w:pPr>
        <w:tabs>
          <w:tab w:val="left" w:pos="993"/>
        </w:tabs>
        <w:ind w:firstLine="482"/>
        <w:jc w:val="both"/>
        <w:rPr>
          <w:rFonts w:cs="Times New Roman"/>
          <w:b/>
          <w:sz w:val="20"/>
          <w:szCs w:val="20"/>
        </w:rPr>
      </w:pPr>
      <w:r>
        <w:rPr>
          <w:rFonts w:cs="Times New Roman"/>
          <w:b/>
          <w:sz w:val="20"/>
          <w:szCs w:val="20"/>
          <w:u w:val="single"/>
        </w:rPr>
        <w:t>8.2. Заказчик вправе</w:t>
      </w:r>
      <w:r>
        <w:rPr>
          <w:rFonts w:cs="Times New Roman"/>
          <w:b/>
          <w:sz w:val="20"/>
          <w:szCs w:val="20"/>
        </w:rPr>
        <w:t>:</w:t>
      </w:r>
    </w:p>
    <w:p w14:paraId="275E872A" w14:textId="77777777" w:rsidR="0075441D" w:rsidRDefault="00955302">
      <w:pPr>
        <w:tabs>
          <w:tab w:val="left" w:pos="993"/>
        </w:tabs>
        <w:ind w:firstLine="482"/>
        <w:jc w:val="both"/>
        <w:rPr>
          <w:rFonts w:cs="Times New Roman"/>
          <w:sz w:val="20"/>
          <w:szCs w:val="20"/>
        </w:rPr>
      </w:pPr>
      <w:r>
        <w:rPr>
          <w:rFonts w:cs="Times New Roman"/>
          <w:sz w:val="20"/>
          <w:szCs w:val="20"/>
        </w:rPr>
        <w:t>8.2.1.</w:t>
      </w:r>
      <w:r>
        <w:rPr>
          <w:rFonts w:cs="Times New Roman"/>
          <w:sz w:val="20"/>
          <w:szCs w:val="20"/>
        </w:rPr>
        <w:tab/>
        <w:t xml:space="preserve"> Требовать от Поставщика выполнения его обязанностей в полном объёме и в сроки, установленные Контрактом.</w:t>
      </w:r>
    </w:p>
    <w:p w14:paraId="70742F92" w14:textId="77777777" w:rsidR="0075441D" w:rsidRDefault="00955302">
      <w:pPr>
        <w:tabs>
          <w:tab w:val="left" w:pos="993"/>
        </w:tabs>
        <w:ind w:firstLine="482"/>
        <w:jc w:val="both"/>
        <w:rPr>
          <w:rFonts w:cs="Times New Roman"/>
          <w:sz w:val="20"/>
          <w:szCs w:val="20"/>
        </w:rPr>
      </w:pPr>
      <w:r>
        <w:rPr>
          <w:rFonts w:cs="Times New Roman"/>
          <w:sz w:val="20"/>
          <w:szCs w:val="20"/>
        </w:rPr>
        <w:t>8.2.2.</w:t>
      </w:r>
      <w:r>
        <w:rPr>
          <w:rFonts w:cs="Times New Roman"/>
          <w:sz w:val="20"/>
          <w:szCs w:val="20"/>
        </w:rPr>
        <w:tab/>
        <w:t xml:space="preserve"> Требовать от Поставщика предоставления информации, в том числе в письменной форме, о ходе исполнения Контракта.</w:t>
      </w:r>
    </w:p>
    <w:p w14:paraId="3451E1A9" w14:textId="77777777" w:rsidR="0075441D" w:rsidRDefault="00955302">
      <w:pPr>
        <w:tabs>
          <w:tab w:val="left" w:pos="993"/>
        </w:tabs>
        <w:ind w:firstLine="482"/>
        <w:jc w:val="both"/>
        <w:rPr>
          <w:rFonts w:cs="Times New Roman"/>
          <w:sz w:val="20"/>
          <w:szCs w:val="20"/>
        </w:rPr>
      </w:pPr>
      <w:r>
        <w:rPr>
          <w:rFonts w:cs="Times New Roman"/>
          <w:sz w:val="20"/>
          <w:szCs w:val="20"/>
        </w:rPr>
        <w:t>8.2.3. Отказаться от принятия и оплаты Товара, не соответствующего требованиям Контракта и приложений к нему, а также в случае, если Поставщиком были нарушены сроки поставки Товара, установленные п.4.1.1 Контракта.</w:t>
      </w:r>
    </w:p>
    <w:p w14:paraId="444AE058" w14:textId="77777777" w:rsidR="0075441D" w:rsidRDefault="00955302">
      <w:pPr>
        <w:tabs>
          <w:tab w:val="left" w:pos="993"/>
        </w:tabs>
        <w:ind w:firstLine="482"/>
        <w:jc w:val="both"/>
        <w:rPr>
          <w:rFonts w:cs="Times New Roman"/>
          <w:sz w:val="20"/>
          <w:szCs w:val="20"/>
        </w:rPr>
      </w:pPr>
      <w:r>
        <w:rPr>
          <w:rFonts w:cs="Times New Roman"/>
          <w:sz w:val="20"/>
          <w:szCs w:val="20"/>
        </w:rPr>
        <w:t>8.2.4.</w:t>
      </w:r>
      <w:r>
        <w:rPr>
          <w:rFonts w:cs="Times New Roman"/>
          <w:sz w:val="20"/>
          <w:szCs w:val="20"/>
        </w:rPr>
        <w:tab/>
        <w:t xml:space="preserve"> Требовать от Поставщика устранить выявленные несоответствия поставленного Товара.</w:t>
      </w:r>
    </w:p>
    <w:p w14:paraId="078D628B" w14:textId="77777777" w:rsidR="0075441D" w:rsidRDefault="00955302">
      <w:pPr>
        <w:tabs>
          <w:tab w:val="left" w:pos="993"/>
        </w:tabs>
        <w:ind w:firstLine="482"/>
        <w:jc w:val="both"/>
        <w:rPr>
          <w:rFonts w:cs="Times New Roman"/>
          <w:sz w:val="20"/>
          <w:szCs w:val="20"/>
        </w:rPr>
      </w:pPr>
      <w:r>
        <w:rPr>
          <w:rFonts w:cs="Times New Roman"/>
          <w:sz w:val="20"/>
          <w:szCs w:val="20"/>
        </w:rPr>
        <w:t>8.2.5.</w:t>
      </w:r>
      <w:r>
        <w:rPr>
          <w:rFonts w:cs="Times New Roman"/>
          <w:sz w:val="20"/>
          <w:szCs w:val="20"/>
        </w:rPr>
        <w:tab/>
        <w:t xml:space="preserve"> Не отказывать в приёмке поставленного Товара, в случае выявления несоответствия этого Товара условиям Контракта, если выявленное несоответствие не препятствует приёмке Товара и устранено Поставщиком.</w:t>
      </w:r>
    </w:p>
    <w:p w14:paraId="560A286A" w14:textId="77777777" w:rsidR="0075441D" w:rsidRDefault="00955302">
      <w:pPr>
        <w:tabs>
          <w:tab w:val="left" w:pos="993"/>
        </w:tabs>
        <w:ind w:firstLine="482"/>
        <w:jc w:val="both"/>
        <w:rPr>
          <w:rFonts w:cs="Times New Roman"/>
          <w:sz w:val="20"/>
          <w:szCs w:val="20"/>
        </w:rPr>
      </w:pPr>
      <w:r>
        <w:rPr>
          <w:rFonts w:cs="Times New Roman"/>
          <w:sz w:val="20"/>
          <w:szCs w:val="20"/>
        </w:rPr>
        <w:t>8.2.6.</w:t>
      </w:r>
      <w:r>
        <w:rPr>
          <w:rFonts w:cs="Times New Roman"/>
          <w:sz w:val="20"/>
          <w:szCs w:val="20"/>
        </w:rPr>
        <w:tab/>
        <w:t xml:space="preserve"> В случае привлечения для осуществления экспертизы поставленного Товара эксперта (экспертной организации) и задержки или неявки Поставщика в обусловленное время для проведения участия в проведения экспертизы поставленного Товара, взыскать с Поставщика сумму, уплаченную эксперту (экспертной организации) за время ожидания экспертом (экспертной организацией) Поставщика.</w:t>
      </w:r>
    </w:p>
    <w:p w14:paraId="5EBD5401" w14:textId="77777777" w:rsidR="0075441D" w:rsidRDefault="00955302">
      <w:pPr>
        <w:tabs>
          <w:tab w:val="left" w:pos="993"/>
        </w:tabs>
        <w:ind w:firstLine="482"/>
        <w:jc w:val="both"/>
        <w:rPr>
          <w:rFonts w:cs="Times New Roman"/>
          <w:sz w:val="20"/>
          <w:szCs w:val="20"/>
        </w:rPr>
      </w:pPr>
      <w:r>
        <w:rPr>
          <w:rFonts w:cs="Times New Roman"/>
          <w:sz w:val="20"/>
          <w:szCs w:val="20"/>
        </w:rPr>
        <w:t>8.2.7.</w:t>
      </w:r>
      <w:r>
        <w:rPr>
          <w:rFonts w:cs="Times New Roman"/>
          <w:sz w:val="20"/>
          <w:szCs w:val="20"/>
        </w:rPr>
        <w:tab/>
        <w:t xml:space="preserve"> В случае нарушения Поставщиком обязательств по Контракту требовать от Поставщика уплатить неустойку (пени, штрафы) и (или), по своему выбору, удержать неустойку (пени, штрафы), начисленную в соответствии с разделом 9 Контракта, расходы на проведение экспертизы, излишне полученные денежные средства из суммы, подлежащей уплате Поставщику.</w:t>
      </w:r>
    </w:p>
    <w:p w14:paraId="204CA0FA" w14:textId="77777777" w:rsidR="0075441D" w:rsidRDefault="00955302">
      <w:pPr>
        <w:tabs>
          <w:tab w:val="left" w:pos="993"/>
        </w:tabs>
        <w:ind w:firstLine="482"/>
        <w:jc w:val="both"/>
        <w:rPr>
          <w:rFonts w:cs="Times New Roman"/>
          <w:sz w:val="20"/>
          <w:szCs w:val="20"/>
        </w:rPr>
      </w:pPr>
      <w:r>
        <w:rPr>
          <w:rFonts w:cs="Times New Roman"/>
          <w:sz w:val="20"/>
          <w:szCs w:val="20"/>
        </w:rPr>
        <w:t>8.2.8.</w:t>
      </w:r>
      <w:r>
        <w:rPr>
          <w:rFonts w:cs="Times New Roman"/>
          <w:sz w:val="20"/>
          <w:szCs w:val="20"/>
        </w:rPr>
        <w:tab/>
        <w:t xml:space="preserve"> В случае неисполнения Поставщиком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14:paraId="36C85EE7" w14:textId="77777777" w:rsidR="0075441D" w:rsidRDefault="00955302">
      <w:pPr>
        <w:tabs>
          <w:tab w:val="left" w:pos="993"/>
        </w:tabs>
        <w:ind w:firstLine="482"/>
        <w:jc w:val="both"/>
        <w:rPr>
          <w:rFonts w:cs="Times New Roman"/>
          <w:sz w:val="20"/>
          <w:szCs w:val="20"/>
        </w:rPr>
      </w:pPr>
      <w:r>
        <w:rPr>
          <w:rFonts w:cs="Times New Roman"/>
          <w:sz w:val="20"/>
          <w:szCs w:val="20"/>
        </w:rPr>
        <w:lastRenderedPageBreak/>
        <w:t>8.2.9.</w:t>
      </w:r>
      <w:r>
        <w:rPr>
          <w:rFonts w:cs="Times New Roman"/>
          <w:sz w:val="20"/>
          <w:szCs w:val="20"/>
        </w:rPr>
        <w:tab/>
        <w:t xml:space="preserve"> Направлять корреспонденцию Поставщику, как почтовым отправлением, так и иными средствами связи.</w:t>
      </w:r>
    </w:p>
    <w:p w14:paraId="3FED93B8" w14:textId="77777777" w:rsidR="0075441D" w:rsidRDefault="00955302">
      <w:pPr>
        <w:tabs>
          <w:tab w:val="left" w:pos="993"/>
        </w:tabs>
        <w:ind w:firstLine="482"/>
        <w:jc w:val="both"/>
        <w:rPr>
          <w:rFonts w:cs="Times New Roman"/>
          <w:sz w:val="20"/>
          <w:szCs w:val="20"/>
        </w:rPr>
      </w:pPr>
      <w:r>
        <w:rPr>
          <w:rFonts w:cs="Times New Roman"/>
          <w:sz w:val="20"/>
          <w:szCs w:val="20"/>
        </w:rPr>
        <w:t>8.2.10. Осуществлять контроль процесса исполнения Поставщиком обязательств по Контракту в течение всего срока действия Контракта.</w:t>
      </w:r>
    </w:p>
    <w:p w14:paraId="1848BE7B" w14:textId="77777777" w:rsidR="0075441D" w:rsidRDefault="00955302">
      <w:pPr>
        <w:tabs>
          <w:tab w:val="left" w:pos="993"/>
        </w:tabs>
        <w:ind w:firstLine="482"/>
        <w:jc w:val="both"/>
        <w:rPr>
          <w:rFonts w:cs="Times New Roman"/>
          <w:sz w:val="20"/>
          <w:szCs w:val="20"/>
        </w:rPr>
      </w:pPr>
      <w:r>
        <w:rPr>
          <w:rFonts w:cs="Times New Roman"/>
          <w:sz w:val="20"/>
          <w:szCs w:val="20"/>
        </w:rPr>
        <w:t>8.2.11. Осуществлять иные права, предусмотренные Контрактом и/или законодательством Российской Федерации.</w:t>
      </w:r>
    </w:p>
    <w:p w14:paraId="39C036D9" w14:textId="77777777" w:rsidR="0075441D" w:rsidRDefault="00955302">
      <w:pPr>
        <w:tabs>
          <w:tab w:val="left" w:pos="993"/>
        </w:tabs>
        <w:ind w:firstLine="482"/>
        <w:jc w:val="both"/>
        <w:rPr>
          <w:rFonts w:cs="Times New Roman"/>
          <w:b/>
          <w:sz w:val="20"/>
          <w:szCs w:val="20"/>
        </w:rPr>
      </w:pPr>
      <w:r>
        <w:rPr>
          <w:rFonts w:cs="Times New Roman"/>
          <w:b/>
          <w:sz w:val="20"/>
          <w:szCs w:val="20"/>
        </w:rPr>
        <w:t xml:space="preserve">8.3. </w:t>
      </w:r>
      <w:r>
        <w:rPr>
          <w:rFonts w:cs="Times New Roman"/>
          <w:b/>
          <w:sz w:val="20"/>
          <w:szCs w:val="20"/>
          <w:u w:val="single"/>
        </w:rPr>
        <w:t>Поставщик обязан:</w:t>
      </w:r>
    </w:p>
    <w:p w14:paraId="1E04E539" w14:textId="77777777" w:rsidR="0075441D" w:rsidRDefault="00955302">
      <w:pPr>
        <w:tabs>
          <w:tab w:val="left" w:pos="993"/>
        </w:tabs>
        <w:ind w:firstLine="482"/>
        <w:jc w:val="both"/>
        <w:rPr>
          <w:rFonts w:cs="Times New Roman"/>
          <w:sz w:val="20"/>
          <w:szCs w:val="20"/>
        </w:rPr>
      </w:pPr>
      <w:r>
        <w:rPr>
          <w:rFonts w:cs="Times New Roman"/>
          <w:sz w:val="20"/>
          <w:szCs w:val="20"/>
        </w:rPr>
        <w:t>8.3.1.</w:t>
      </w:r>
      <w:r>
        <w:rPr>
          <w:rFonts w:cs="Times New Roman"/>
          <w:sz w:val="20"/>
          <w:szCs w:val="20"/>
        </w:rPr>
        <w:tab/>
        <w:t xml:space="preserve"> Осуществить поставку Товара с соблюдением всех требований, предъявляемых к количественным характеристикам, наименованию, качественным характеристикам, к их безопасности, к техническим, функциональным характеристикам, таре и упаковке, отгрузке и доставке, гарантиям качества, согласно условиям Контракта, а также условиям государственных, отраслевых стандартов и техническим условиям.</w:t>
      </w:r>
    </w:p>
    <w:p w14:paraId="3CDA6CA3" w14:textId="77777777" w:rsidR="0075441D" w:rsidRDefault="00955302">
      <w:pPr>
        <w:tabs>
          <w:tab w:val="left" w:pos="993"/>
        </w:tabs>
        <w:ind w:firstLine="482"/>
        <w:jc w:val="both"/>
        <w:rPr>
          <w:rFonts w:cs="Times New Roman"/>
          <w:sz w:val="20"/>
          <w:szCs w:val="20"/>
        </w:rPr>
      </w:pPr>
      <w:r>
        <w:rPr>
          <w:rFonts w:cs="Times New Roman"/>
          <w:sz w:val="20"/>
          <w:szCs w:val="20"/>
        </w:rPr>
        <w:t>8.3.2.</w:t>
      </w:r>
      <w:r>
        <w:rPr>
          <w:rFonts w:cs="Times New Roman"/>
          <w:sz w:val="20"/>
          <w:szCs w:val="20"/>
        </w:rPr>
        <w:tab/>
        <w:t>Осуществить согласование с Заказчиком даты и времени поставки Товара в порядке, предусмотренном п. 4.4 Контракта.</w:t>
      </w:r>
    </w:p>
    <w:p w14:paraId="22867425" w14:textId="77777777" w:rsidR="0075441D" w:rsidRDefault="00955302">
      <w:pPr>
        <w:tabs>
          <w:tab w:val="left" w:pos="993"/>
        </w:tabs>
        <w:ind w:firstLine="482"/>
        <w:jc w:val="both"/>
        <w:rPr>
          <w:rFonts w:cs="Times New Roman"/>
          <w:sz w:val="20"/>
          <w:szCs w:val="20"/>
        </w:rPr>
      </w:pPr>
      <w:r>
        <w:rPr>
          <w:rFonts w:cs="Times New Roman"/>
          <w:sz w:val="20"/>
          <w:szCs w:val="20"/>
        </w:rPr>
        <w:t>8.3.3.</w:t>
      </w:r>
      <w:r>
        <w:rPr>
          <w:rFonts w:cs="Times New Roman"/>
          <w:sz w:val="20"/>
          <w:szCs w:val="20"/>
        </w:rPr>
        <w:tab/>
        <w:t xml:space="preserve"> Поставить Товар в срок, установленный п. 4.1.1 Контракта.</w:t>
      </w:r>
    </w:p>
    <w:p w14:paraId="1B227B7F" w14:textId="77777777" w:rsidR="0075441D" w:rsidRDefault="00955302">
      <w:pPr>
        <w:tabs>
          <w:tab w:val="left" w:pos="993"/>
        </w:tabs>
        <w:ind w:firstLine="482"/>
        <w:jc w:val="both"/>
        <w:rPr>
          <w:rFonts w:cs="Times New Roman"/>
          <w:sz w:val="20"/>
          <w:szCs w:val="20"/>
        </w:rPr>
      </w:pPr>
      <w:r>
        <w:rPr>
          <w:rFonts w:cs="Times New Roman"/>
          <w:sz w:val="20"/>
          <w:szCs w:val="20"/>
        </w:rPr>
        <w:t>8.3.4.</w:t>
      </w:r>
      <w:r>
        <w:rPr>
          <w:rFonts w:cs="Times New Roman"/>
          <w:sz w:val="20"/>
          <w:szCs w:val="20"/>
        </w:rPr>
        <w:tab/>
        <w:t xml:space="preserve"> Осуществить доставку Товара до адреса, указанного в п.4.2 Контракта, выполнить погрузо-разгрузочные работы в т.ч. подъём на этаж, без привлечения работников Заказчика и без дополнительного финансирования со стороны Заказчика. </w:t>
      </w:r>
    </w:p>
    <w:p w14:paraId="14E878A1" w14:textId="77777777" w:rsidR="0075441D" w:rsidRDefault="00955302">
      <w:pPr>
        <w:tabs>
          <w:tab w:val="left" w:pos="993"/>
        </w:tabs>
        <w:ind w:firstLine="482"/>
        <w:jc w:val="both"/>
        <w:rPr>
          <w:rFonts w:cs="Times New Roman"/>
          <w:sz w:val="20"/>
          <w:szCs w:val="20"/>
        </w:rPr>
      </w:pPr>
      <w:r>
        <w:rPr>
          <w:rFonts w:cs="Times New Roman"/>
          <w:sz w:val="20"/>
          <w:szCs w:val="20"/>
        </w:rPr>
        <w:t>8.3.5.</w:t>
      </w:r>
      <w:r>
        <w:rPr>
          <w:rFonts w:cs="Times New Roman"/>
          <w:sz w:val="20"/>
          <w:szCs w:val="20"/>
        </w:rPr>
        <w:tab/>
        <w:t xml:space="preserve"> В случае поставки Товара несоответствующего условиям Контракта осуществить его замену в течение 3 (трёх) календарных дней с момента получения Поставщиком соответствующего требования.</w:t>
      </w:r>
    </w:p>
    <w:p w14:paraId="35686286" w14:textId="77777777" w:rsidR="0075441D" w:rsidRDefault="00955302">
      <w:pPr>
        <w:tabs>
          <w:tab w:val="left" w:pos="993"/>
        </w:tabs>
        <w:ind w:firstLine="482"/>
        <w:jc w:val="both"/>
        <w:rPr>
          <w:rFonts w:cs="Times New Roman"/>
          <w:sz w:val="20"/>
          <w:szCs w:val="20"/>
        </w:rPr>
      </w:pPr>
      <w:r>
        <w:rPr>
          <w:rFonts w:cs="Times New Roman"/>
          <w:sz w:val="20"/>
          <w:szCs w:val="20"/>
        </w:rPr>
        <w:t>8.3.6.</w:t>
      </w:r>
      <w:r>
        <w:rPr>
          <w:rFonts w:cs="Times New Roman"/>
          <w:sz w:val="20"/>
          <w:szCs w:val="20"/>
        </w:rPr>
        <w:tab/>
        <w:t xml:space="preserve"> Поставить новый, неиспользованный Товар, который не имеет дефектов, связанных с качеством изготовления либо проявляющихся в результате действия или упущения Поставщика при нормальном использовании Товара в условиях, обычных для Российской Федерации.</w:t>
      </w:r>
    </w:p>
    <w:p w14:paraId="009884B4" w14:textId="77777777" w:rsidR="0075441D" w:rsidRDefault="00955302">
      <w:pPr>
        <w:tabs>
          <w:tab w:val="left" w:pos="993"/>
        </w:tabs>
        <w:ind w:firstLine="482"/>
        <w:jc w:val="both"/>
        <w:rPr>
          <w:rFonts w:cs="Times New Roman"/>
          <w:sz w:val="20"/>
          <w:szCs w:val="20"/>
        </w:rPr>
      </w:pPr>
      <w:r>
        <w:rPr>
          <w:rFonts w:cs="Times New Roman"/>
          <w:sz w:val="20"/>
          <w:szCs w:val="20"/>
        </w:rPr>
        <w:t>8.3.7.</w:t>
      </w:r>
      <w:r>
        <w:rPr>
          <w:rFonts w:cs="Times New Roman"/>
          <w:sz w:val="20"/>
          <w:szCs w:val="20"/>
        </w:rPr>
        <w:tab/>
        <w:t xml:space="preserve"> Произвести погрузку-разгрузку, транспортировку, исключая возможность механических повреждений поставляемого Товара.</w:t>
      </w:r>
    </w:p>
    <w:p w14:paraId="76278E95" w14:textId="77777777" w:rsidR="0075441D" w:rsidRDefault="00955302">
      <w:pPr>
        <w:tabs>
          <w:tab w:val="left" w:pos="993"/>
        </w:tabs>
        <w:ind w:firstLine="482"/>
        <w:jc w:val="both"/>
        <w:rPr>
          <w:rFonts w:cs="Times New Roman"/>
          <w:sz w:val="20"/>
          <w:szCs w:val="20"/>
        </w:rPr>
      </w:pPr>
      <w:r>
        <w:rPr>
          <w:rFonts w:cs="Times New Roman"/>
          <w:sz w:val="20"/>
          <w:szCs w:val="20"/>
        </w:rPr>
        <w:t xml:space="preserve">8.3.8. </w:t>
      </w:r>
      <w:r>
        <w:rPr>
          <w:rFonts w:cs="Times New Roman"/>
          <w:sz w:val="20"/>
          <w:szCs w:val="20"/>
        </w:rPr>
        <w:tab/>
        <w:t>Поставить Товар, который должен быть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6695D5E0" w14:textId="77777777" w:rsidR="0075441D" w:rsidRDefault="00955302">
      <w:pPr>
        <w:tabs>
          <w:tab w:val="left" w:pos="993"/>
        </w:tabs>
        <w:ind w:firstLine="482"/>
        <w:jc w:val="both"/>
        <w:rPr>
          <w:rFonts w:cs="Times New Roman"/>
          <w:sz w:val="20"/>
          <w:szCs w:val="20"/>
        </w:rPr>
      </w:pPr>
      <w:r>
        <w:rPr>
          <w:rFonts w:cs="Times New Roman"/>
          <w:sz w:val="20"/>
          <w:szCs w:val="20"/>
        </w:rPr>
        <w:t>8.3.9. По требованию Заказчика обеспечить явку своего уполномоченного представителя для проведения сдачи-приемки Товара и предоставления товаросопроводительных документов и/или для получения мотивированного отказа и/или претензии.</w:t>
      </w:r>
    </w:p>
    <w:p w14:paraId="1D3ADF66" w14:textId="77777777" w:rsidR="0075441D" w:rsidRDefault="00955302">
      <w:pPr>
        <w:tabs>
          <w:tab w:val="left" w:pos="993"/>
        </w:tabs>
        <w:ind w:firstLine="482"/>
        <w:jc w:val="both"/>
        <w:rPr>
          <w:rFonts w:cs="Times New Roman"/>
          <w:sz w:val="20"/>
          <w:szCs w:val="20"/>
        </w:rPr>
      </w:pPr>
      <w:r>
        <w:rPr>
          <w:rFonts w:cs="Times New Roman"/>
          <w:sz w:val="20"/>
          <w:szCs w:val="20"/>
        </w:rPr>
        <w:t>8.3.10.</w:t>
      </w:r>
      <w:r>
        <w:rPr>
          <w:rFonts w:cs="Times New Roman"/>
          <w:sz w:val="20"/>
          <w:szCs w:val="20"/>
        </w:rPr>
        <w:tab/>
        <w:t>В случае поставки Товара, не соответствующего требованиям, установленным в Контракте (включая все его приложения), вывезти такой Товар с территории Заказчика в течение 3 (тех) календарных дней с момента получения соответствующего требования.</w:t>
      </w:r>
    </w:p>
    <w:p w14:paraId="76990A8B" w14:textId="77777777" w:rsidR="0075441D" w:rsidRDefault="00955302">
      <w:pPr>
        <w:tabs>
          <w:tab w:val="left" w:pos="993"/>
        </w:tabs>
        <w:ind w:firstLine="482"/>
        <w:jc w:val="both"/>
        <w:rPr>
          <w:rFonts w:cs="Times New Roman"/>
          <w:sz w:val="20"/>
          <w:szCs w:val="20"/>
        </w:rPr>
      </w:pPr>
      <w:r>
        <w:rPr>
          <w:rFonts w:cs="Times New Roman"/>
          <w:sz w:val="20"/>
          <w:szCs w:val="20"/>
        </w:rPr>
        <w:t>8.3.11.</w:t>
      </w:r>
      <w:r>
        <w:rPr>
          <w:rFonts w:cs="Times New Roman"/>
          <w:sz w:val="20"/>
          <w:szCs w:val="20"/>
        </w:rPr>
        <w:tab/>
        <w:t>Устранять своими силами и за свой счет все обнаруженные несоответствия в поставленном Товаре и/или иные отступления от условий Контракта, допущенные по своей вине в срок, установленный Заказчиком, а при отсутствии срока – в течение 24 часов с момента получения соответствующего требования.</w:t>
      </w:r>
    </w:p>
    <w:p w14:paraId="68366311" w14:textId="77777777" w:rsidR="0075441D" w:rsidRDefault="00955302">
      <w:pPr>
        <w:tabs>
          <w:tab w:val="left" w:pos="993"/>
        </w:tabs>
        <w:ind w:firstLine="482"/>
        <w:jc w:val="both"/>
        <w:rPr>
          <w:rFonts w:cs="Times New Roman"/>
          <w:sz w:val="20"/>
          <w:szCs w:val="20"/>
        </w:rPr>
      </w:pPr>
      <w:r>
        <w:rPr>
          <w:rFonts w:cs="Times New Roman"/>
          <w:sz w:val="20"/>
          <w:szCs w:val="20"/>
        </w:rPr>
        <w:t>8.3.12. Предоставлять Заказчику достоверную информацию о ходе исполнения своих обязательств, в том числе о сложностях, возникающих при исполнении Контракта. Указанная информация предоставляется в письменной форме в виде Информационного письма, содержащее подробное описание существующего положения дел, в том числе, сложностей, возникших при исполнении Контракта. Информационное письмо направляется на адрес электронной почты Заказчика, с обязательным последующим направлением оригинала заказным письмом с уведомлением о вручении.</w:t>
      </w:r>
    </w:p>
    <w:p w14:paraId="098364A9" w14:textId="77777777" w:rsidR="0075441D" w:rsidRDefault="00955302">
      <w:pPr>
        <w:tabs>
          <w:tab w:val="left" w:pos="993"/>
        </w:tabs>
        <w:ind w:firstLine="482"/>
        <w:jc w:val="both"/>
        <w:rPr>
          <w:rFonts w:cs="Times New Roman"/>
          <w:sz w:val="20"/>
          <w:szCs w:val="20"/>
        </w:rPr>
      </w:pPr>
      <w:r>
        <w:rPr>
          <w:rFonts w:cs="Times New Roman"/>
          <w:sz w:val="20"/>
          <w:szCs w:val="20"/>
        </w:rPr>
        <w:t>8.3.13. В день поставки Товара при осуществлении сдачи-приемки Товара передать Заказчику документы, указанные в п. 3.3. Контракта.</w:t>
      </w:r>
    </w:p>
    <w:p w14:paraId="10B966F0" w14:textId="77777777" w:rsidR="0075441D" w:rsidRDefault="00955302">
      <w:pPr>
        <w:tabs>
          <w:tab w:val="left" w:pos="708"/>
        </w:tabs>
        <w:ind w:firstLine="567"/>
        <w:jc w:val="both"/>
        <w:rPr>
          <w:rFonts w:cs="Times New Roman"/>
          <w:sz w:val="20"/>
          <w:szCs w:val="20"/>
        </w:rPr>
      </w:pPr>
      <w:r>
        <w:rPr>
          <w:rFonts w:cs="Times New Roman"/>
          <w:sz w:val="20"/>
          <w:szCs w:val="20"/>
        </w:rPr>
        <w:t>8.3.14. Выполнить в полном объёме и в установленные Контрактом требования относительно остаточного срока потребления Товара в соответствии с 7 разделом Контракта.</w:t>
      </w:r>
    </w:p>
    <w:p w14:paraId="33AEB9DD" w14:textId="77777777" w:rsidR="0075441D" w:rsidRDefault="00955302">
      <w:pPr>
        <w:tabs>
          <w:tab w:val="left" w:pos="993"/>
        </w:tabs>
        <w:ind w:firstLine="482"/>
        <w:jc w:val="both"/>
        <w:rPr>
          <w:rFonts w:cs="Times New Roman"/>
          <w:sz w:val="20"/>
          <w:szCs w:val="20"/>
        </w:rPr>
      </w:pPr>
      <w:r>
        <w:rPr>
          <w:rFonts w:cs="Times New Roman"/>
          <w:sz w:val="20"/>
          <w:szCs w:val="20"/>
        </w:rPr>
        <w:t>8.3.15. В случае привлечения Заказчиком для осуществления экспертизы поставленного Товара эксперта (экспертной организации) присутствовать при проведении указанной экспертизы. При задержке или неявке Поставщика в обусловленное время для проведения экспертизы поставленного Товара, уплатить расходы Заказчика по уплате эксперту (экспертной организации) суммы за время ожидания экспертом (экспертной организацией) Поставщика.</w:t>
      </w:r>
    </w:p>
    <w:p w14:paraId="511D215C" w14:textId="77777777" w:rsidR="0075441D" w:rsidRDefault="00955302">
      <w:pPr>
        <w:tabs>
          <w:tab w:val="left" w:pos="993"/>
        </w:tabs>
        <w:ind w:firstLine="482"/>
        <w:jc w:val="both"/>
        <w:rPr>
          <w:rFonts w:cs="Times New Roman"/>
          <w:sz w:val="20"/>
          <w:szCs w:val="20"/>
        </w:rPr>
      </w:pPr>
      <w:r>
        <w:rPr>
          <w:rFonts w:cs="Times New Roman"/>
          <w:sz w:val="20"/>
          <w:szCs w:val="20"/>
        </w:rPr>
        <w:t>8.3.16. В случае выявления Заказчиком переплаты, осуществить возврат излишне полученных денежных средств, в установленный Заказчиком срок.</w:t>
      </w:r>
    </w:p>
    <w:p w14:paraId="6595AA99" w14:textId="77777777" w:rsidR="0075441D" w:rsidRDefault="00955302">
      <w:pPr>
        <w:tabs>
          <w:tab w:val="left" w:pos="993"/>
        </w:tabs>
        <w:ind w:firstLine="482"/>
        <w:jc w:val="both"/>
        <w:rPr>
          <w:rFonts w:cs="Times New Roman"/>
          <w:sz w:val="20"/>
          <w:szCs w:val="20"/>
        </w:rPr>
      </w:pPr>
      <w:r>
        <w:rPr>
          <w:rFonts w:cs="Times New Roman"/>
          <w:sz w:val="20"/>
          <w:szCs w:val="20"/>
        </w:rPr>
        <w:t>8.3.17. Выполнять иные обязанности, предусмотренные Контрактом и его приложениями и/или законодательством Российской Федерации.</w:t>
      </w:r>
    </w:p>
    <w:p w14:paraId="39BEAA2A" w14:textId="77777777" w:rsidR="0075441D" w:rsidRDefault="00955302">
      <w:pPr>
        <w:tabs>
          <w:tab w:val="left" w:pos="993"/>
        </w:tabs>
        <w:ind w:firstLine="482"/>
        <w:jc w:val="both"/>
        <w:rPr>
          <w:rFonts w:cs="Times New Roman"/>
          <w:b/>
          <w:sz w:val="20"/>
          <w:szCs w:val="20"/>
        </w:rPr>
      </w:pPr>
      <w:r>
        <w:rPr>
          <w:rFonts w:cs="Times New Roman"/>
          <w:b/>
          <w:sz w:val="20"/>
          <w:szCs w:val="20"/>
        </w:rPr>
        <w:t xml:space="preserve">8.4. </w:t>
      </w:r>
      <w:r>
        <w:rPr>
          <w:rFonts w:cs="Times New Roman"/>
          <w:b/>
          <w:sz w:val="20"/>
          <w:szCs w:val="20"/>
          <w:u w:val="single"/>
        </w:rPr>
        <w:t>Поставщик вправе:</w:t>
      </w:r>
    </w:p>
    <w:p w14:paraId="6292ED64" w14:textId="77777777" w:rsidR="0075441D" w:rsidRDefault="00955302">
      <w:pPr>
        <w:tabs>
          <w:tab w:val="left" w:pos="993"/>
        </w:tabs>
        <w:ind w:firstLine="482"/>
        <w:jc w:val="both"/>
        <w:rPr>
          <w:rFonts w:cs="Times New Roman"/>
          <w:sz w:val="20"/>
          <w:szCs w:val="20"/>
        </w:rPr>
      </w:pPr>
      <w:r>
        <w:rPr>
          <w:rFonts w:cs="Times New Roman"/>
          <w:sz w:val="20"/>
          <w:szCs w:val="20"/>
        </w:rPr>
        <w:t>8.4.1. Запрашивать и получать от Заказчика информацию, необходимую для выполнения Контракта.</w:t>
      </w:r>
    </w:p>
    <w:p w14:paraId="39A9F0E4" w14:textId="77777777" w:rsidR="0075441D" w:rsidRDefault="00955302">
      <w:pPr>
        <w:tabs>
          <w:tab w:val="left" w:pos="993"/>
        </w:tabs>
        <w:ind w:firstLine="482"/>
        <w:jc w:val="both"/>
        <w:rPr>
          <w:rFonts w:cs="Times New Roman"/>
          <w:sz w:val="20"/>
          <w:szCs w:val="20"/>
        </w:rPr>
      </w:pPr>
      <w:r>
        <w:rPr>
          <w:rFonts w:cs="Times New Roman"/>
          <w:sz w:val="20"/>
          <w:szCs w:val="20"/>
        </w:rPr>
        <w:t>8.4.2. Получать оплату за Товар при соблюдении условий Контракта и Приложений к нему, а также требований государственных, отраслевых стандартов и технических условий.</w:t>
      </w:r>
    </w:p>
    <w:p w14:paraId="478B3351" w14:textId="0E35D514" w:rsidR="0075441D" w:rsidRDefault="00955302">
      <w:pPr>
        <w:tabs>
          <w:tab w:val="left" w:pos="993"/>
        </w:tabs>
        <w:ind w:firstLine="482"/>
        <w:jc w:val="both"/>
        <w:rPr>
          <w:rFonts w:cs="Times New Roman"/>
          <w:sz w:val="20"/>
          <w:szCs w:val="20"/>
        </w:rPr>
      </w:pPr>
      <w:r>
        <w:rPr>
          <w:rFonts w:cs="Times New Roman"/>
          <w:sz w:val="20"/>
          <w:szCs w:val="20"/>
        </w:rPr>
        <w:t>8.4.3. В качестве первичного документа, подтверждающего поставку Товара, и в качестве счета-фактуры, дающего право на вычет предъявленного НДС, выставить универсальный передаточный документ по форме, рекоменд</w:t>
      </w:r>
      <w:r w:rsidR="00FE7867">
        <w:rPr>
          <w:rFonts w:cs="Times New Roman"/>
          <w:sz w:val="20"/>
          <w:szCs w:val="20"/>
        </w:rPr>
        <w:t>ованной письмом ФНС России от 21</w:t>
      </w:r>
      <w:r>
        <w:rPr>
          <w:rFonts w:cs="Times New Roman"/>
          <w:sz w:val="20"/>
          <w:szCs w:val="20"/>
        </w:rPr>
        <w:t>.10.2013 №ММВ-20-3/96.</w:t>
      </w:r>
    </w:p>
    <w:p w14:paraId="423C981F" w14:textId="77777777" w:rsidR="0075441D" w:rsidRDefault="00955302">
      <w:pPr>
        <w:tabs>
          <w:tab w:val="left" w:pos="993"/>
        </w:tabs>
        <w:ind w:firstLine="482"/>
        <w:jc w:val="both"/>
        <w:rPr>
          <w:rFonts w:cs="Times New Roman"/>
          <w:sz w:val="20"/>
          <w:szCs w:val="20"/>
        </w:rPr>
      </w:pPr>
      <w:r>
        <w:rPr>
          <w:rFonts w:cs="Times New Roman"/>
          <w:sz w:val="20"/>
          <w:szCs w:val="20"/>
        </w:rPr>
        <w:t>8.4.4. По согласованию с Заказчиком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w:t>
      </w:r>
      <w:bookmarkStart w:id="45" w:name="_ref_1391087"/>
      <w:r>
        <w:rPr>
          <w:rFonts w:cs="Times New Roman"/>
          <w:sz w:val="20"/>
          <w:szCs w:val="20"/>
        </w:rPr>
        <w:t>тиками, указанными в Контракте.</w:t>
      </w:r>
    </w:p>
    <w:bookmarkEnd w:id="45"/>
    <w:p w14:paraId="29A4B41B" w14:textId="77777777" w:rsidR="0075441D" w:rsidRDefault="00955302">
      <w:pPr>
        <w:keepNext/>
        <w:keepLines/>
        <w:numPr>
          <w:ilvl w:val="0"/>
          <w:numId w:val="13"/>
        </w:numPr>
        <w:tabs>
          <w:tab w:val="left" w:pos="708"/>
        </w:tabs>
        <w:suppressAutoHyphens w:val="0"/>
        <w:spacing w:before="120" w:after="120"/>
        <w:ind w:left="842" w:hanging="360"/>
        <w:jc w:val="center"/>
        <w:outlineLvl w:val="0"/>
        <w:rPr>
          <w:rFonts w:cs="Times New Roman"/>
          <w:b/>
          <w:bCs/>
          <w:sz w:val="20"/>
          <w:szCs w:val="20"/>
        </w:rPr>
      </w:pPr>
      <w:r>
        <w:rPr>
          <w:rFonts w:cs="Times New Roman"/>
          <w:b/>
          <w:bCs/>
          <w:sz w:val="20"/>
          <w:szCs w:val="20"/>
        </w:rPr>
        <w:lastRenderedPageBreak/>
        <w:t>Ответственность сторон</w:t>
      </w:r>
    </w:p>
    <w:p w14:paraId="2E9E374B"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объёмах, установленных статьёй 34 Федерального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утверждённым постановлением Правительства Российской Федерации от 30.08.2017 № 1042 (далее – Правила).</w:t>
      </w:r>
    </w:p>
    <w:p w14:paraId="06BBF6AA"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73F296FF"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9.3. В случае просрочки исполнения Поставщиком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заявке, и/или акте, и/или мотивированном отказе, и/или в иных случаях неисполнения или ненадлежащего исполнения Поставщиком обязательств, предусмотренных Контрактом, Заказчик обязан потребовать уплаты неустоек (штрафов, пеней).</w:t>
      </w:r>
    </w:p>
    <w:p w14:paraId="3C979A2A" w14:textId="77777777" w:rsidR="0075441D" w:rsidRDefault="00955302">
      <w:pPr>
        <w:tabs>
          <w:tab w:val="left" w:pos="708"/>
        </w:tabs>
        <w:ind w:firstLine="540"/>
        <w:jc w:val="both"/>
        <w:rPr>
          <w:rFonts w:cs="Times New Roman"/>
          <w:bCs/>
          <w:sz w:val="20"/>
          <w:szCs w:val="20"/>
        </w:rPr>
      </w:pPr>
      <w:r>
        <w:rPr>
          <w:rFonts w:cs="Times New Roman"/>
          <w:bCs/>
          <w:sz w:val="20"/>
          <w:szCs w:val="20"/>
        </w:rPr>
        <w:t>9.4.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поставщиком.</w:t>
      </w:r>
    </w:p>
    <w:p w14:paraId="1F021BE5"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неустойку в виде штрафа</w:t>
      </w:r>
      <w:r>
        <w:rPr>
          <w:rFonts w:cs="Times New Roman"/>
          <w:bCs/>
          <w:sz w:val="20"/>
          <w:szCs w:val="20"/>
          <w:vertAlign w:val="superscript"/>
        </w:rPr>
        <w:footnoteReference w:id="1"/>
      </w:r>
      <w:r>
        <w:rPr>
          <w:rFonts w:cs="Times New Roman"/>
          <w:bCs/>
          <w:sz w:val="20"/>
          <w:szCs w:val="20"/>
        </w:rPr>
        <w:t xml:space="preserve"> в том числе в случае: </w:t>
      </w:r>
    </w:p>
    <w:p w14:paraId="2EF4E37A"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поставки Товара с несоответствиями, которые не могут быть устранены в приемлемый для Заказчика срок и/или являются существенными и/или неустранимыми;</w:t>
      </w:r>
    </w:p>
    <w:p w14:paraId="03C79D82"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ненадлежащего исполнения обязательств, предусмотренных разделом 7 Контракта;</w:t>
      </w:r>
    </w:p>
    <w:p w14:paraId="1BF24411"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неоднократного нарушения условий Контракта, зафиксированных Заказчиком;</w:t>
      </w:r>
    </w:p>
    <w:p w14:paraId="382A10B9"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неоднократного неустранения несоответствий, зафиксированных Заказчиком;</w:t>
      </w:r>
    </w:p>
    <w:p w14:paraId="40D06D29"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xml:space="preserve">- полного неустранения несоответствий, зафиксированных Заказчиком; </w:t>
      </w:r>
    </w:p>
    <w:p w14:paraId="16F8A393"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5BA80489"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штраф</w:t>
      </w:r>
      <w:r>
        <w:rPr>
          <w:rFonts w:cs="Times New Roman"/>
          <w:bCs/>
          <w:sz w:val="20"/>
          <w:szCs w:val="20"/>
          <w:vertAlign w:val="superscript"/>
        </w:rPr>
        <w:footnoteReference w:id="2"/>
      </w:r>
      <w:r>
        <w:rPr>
          <w:rFonts w:cs="Times New Roman"/>
          <w:bCs/>
          <w:sz w:val="20"/>
          <w:szCs w:val="20"/>
        </w:rPr>
        <w:t>.</w:t>
      </w:r>
    </w:p>
    <w:p w14:paraId="57C2D635" w14:textId="77777777" w:rsidR="0075441D" w:rsidRDefault="00955302">
      <w:pPr>
        <w:tabs>
          <w:tab w:val="left" w:pos="0"/>
          <w:tab w:val="left" w:pos="709"/>
          <w:tab w:val="left" w:pos="851"/>
          <w:tab w:val="left" w:pos="993"/>
        </w:tabs>
        <w:autoSpaceDE w:val="0"/>
        <w:autoSpaceDN w:val="0"/>
        <w:adjustRightInd w:val="0"/>
        <w:ind w:firstLine="567"/>
        <w:jc w:val="both"/>
        <w:outlineLvl w:val="0"/>
        <w:rPr>
          <w:rFonts w:cs="Times New Roman"/>
          <w:sz w:val="20"/>
          <w:szCs w:val="20"/>
        </w:rPr>
      </w:pPr>
      <w:r>
        <w:rPr>
          <w:rFonts w:cs="Times New Roman"/>
          <w:sz w:val="20"/>
          <w:szCs w:val="20"/>
        </w:rPr>
        <w:t>9.7.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68A0924F"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а) в случае, если цена контракта не превышает начальную (максимальную) цену контракта:</w:t>
      </w:r>
    </w:p>
    <w:p w14:paraId="7319BF7B"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10 процентов начальной (максимальной) цены контракта, если цена контракта не превышает 3 млн. рублей;</w:t>
      </w:r>
    </w:p>
    <w:p w14:paraId="3DD3C945"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5 процентов начальной (максимальной) цены контракта, если цена контракта составляет от 3 млн. рублей до 50 млн. рублей (включительно);</w:t>
      </w:r>
    </w:p>
    <w:p w14:paraId="00DD3203"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1 процент начальной (максимальной) цены контракта, если цена контракта составляет от 50 млн. рублей до 100 млн. рублей (включительно);</w:t>
      </w:r>
    </w:p>
    <w:p w14:paraId="40D45DAE"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б) в случае, если цена контракта превышает начальную (максимальную) цену контракта:</w:t>
      </w:r>
    </w:p>
    <w:p w14:paraId="2E1AA5B8"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10 процентов цены контракта, если цена контракта не превышает 3 млн. рублей;</w:t>
      </w:r>
    </w:p>
    <w:p w14:paraId="4F544A0D"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5 процентов цены контракта, если цена контракта составляет от 3 млн. рублей до 50 млн. рублей (включительно);</w:t>
      </w:r>
    </w:p>
    <w:p w14:paraId="6FA9B620" w14:textId="77777777" w:rsidR="0075441D" w:rsidRDefault="00955302">
      <w:pPr>
        <w:tabs>
          <w:tab w:val="left" w:pos="0"/>
          <w:tab w:val="left" w:pos="709"/>
          <w:tab w:val="left" w:pos="851"/>
          <w:tab w:val="left" w:pos="993"/>
        </w:tabs>
        <w:ind w:firstLine="567"/>
        <w:jc w:val="both"/>
        <w:outlineLvl w:val="0"/>
        <w:rPr>
          <w:rFonts w:cs="Times New Roman"/>
          <w:sz w:val="20"/>
          <w:szCs w:val="20"/>
        </w:rPr>
      </w:pPr>
      <w:r>
        <w:rPr>
          <w:rFonts w:cs="Times New Roman"/>
          <w:sz w:val="20"/>
          <w:szCs w:val="20"/>
        </w:rPr>
        <w:t>1 процент цены контракта, если цена контракта составляет от 50 млн. рублей до 100 млн. рублей (включительно).</w:t>
      </w:r>
    </w:p>
    <w:p w14:paraId="5CBCEEEC"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726B2F8"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xml:space="preserve">9.9. В случае привлечения Заказчиком для осуществления экспертизы результатов поставленного Товара эксперта (экспертной организации) и задержки или неявки Поставщика в обусловленное время для сдачи-приемки </w:t>
      </w:r>
      <w:r>
        <w:rPr>
          <w:rFonts w:cs="Times New Roman"/>
          <w:bCs/>
          <w:sz w:val="20"/>
          <w:szCs w:val="20"/>
        </w:rPr>
        <w:lastRenderedPageBreak/>
        <w:t>поставленного Товара, Поставщик уплачивает Заказчику сумму, уплаченную Заказчиком эксперту (экспертной организации) за время ожидания экспертом (экспертной организацией) Поставщика.</w:t>
      </w:r>
    </w:p>
    <w:p w14:paraId="02ACA8C4"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9.10. Заказчик вправе привлечь Поставщика к ответственности, предусмотренной настоящим разделом Контракта, отдельно за каждое нарушение, за каждое выявленное несоответствие, за каждое неисполненное обязательство, за каждый не предоставленный документ, за каждую единицу не поставленного Товара и/или за каждую единицу некачественного Товара и/или за каждое наименование Товара.</w:t>
      </w:r>
    </w:p>
    <w:p w14:paraId="34D3246C"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9.11. Поставщик обязан возместить Заказчику в полном объеме убытки и расходы Заказчика по уплате санкций, в том числе, но не исключительно, штрафов, пени и т.п., возмещению вреда, вмененных Заказчику государственными судебными, надзорными и (или) контролирующими органами и организациями вследствие последствий поставки Товара, не соответствующего требованиям Контракта.</w:t>
      </w:r>
    </w:p>
    <w:p w14:paraId="23290613"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9.12. Поставщик несет ответственность за оплату всех налогов, пошлин, взимаемых до момента передачи Товара Заказчику в соответствии с условиями Контракта.</w:t>
      </w:r>
    </w:p>
    <w:p w14:paraId="77DAD247"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9.13. Уплата неустойки (штрафа, пени) не освобождает Поставщика от исполнения обязанностей по Контракту.</w:t>
      </w:r>
    </w:p>
    <w:p w14:paraId="20C1E3A8"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9.14. В случае неисполнения или ненадлежащего исполнения Поставщиком своих обязательств по Контракту, на основании статьи 313 Гражданского кодекса Российской Федерации, исполнение обязательств Поставщика по Контракту по перечислению неустойки (штрафа, пени) возлагается на Заказчика.</w:t>
      </w:r>
    </w:p>
    <w:p w14:paraId="4947733B"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xml:space="preserve">9.15. Установленная настоящим разделом Контракта неустойка (штрафы, пени), а также расходы на проведение экспертизы, излишне полученные денежные средства могут быть удержаны Заказчиком из суммы, подлежащей уплате Заказчиком Поставщику и/или из предоставленного Поставщиком обеспечения исполнения Контракта. При этом сумма, подлежащая уплате по Контракту Поставщику, уменьшается на сумму начисленной неустойки. </w:t>
      </w:r>
    </w:p>
    <w:p w14:paraId="551C780C"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9.16.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4036477D"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9.17.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неустранение несоответствий, зафиксированных Заказчиком в акте и/или мотивированном отказе.</w:t>
      </w:r>
    </w:p>
    <w:p w14:paraId="7D616C29"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9.18.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1D7F545D"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9.19.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r>
        <w:rPr>
          <w:rFonts w:cs="Times New Roman"/>
          <w:bCs/>
          <w:sz w:val="20"/>
          <w:szCs w:val="20"/>
          <w:vertAlign w:val="superscript"/>
        </w:rPr>
        <w:footnoteReference w:id="3"/>
      </w:r>
      <w:r>
        <w:rPr>
          <w:rFonts w:cs="Times New Roman"/>
          <w:bCs/>
          <w:sz w:val="20"/>
          <w:szCs w:val="20"/>
        </w:rPr>
        <w:t>.</w:t>
      </w:r>
    </w:p>
    <w:p w14:paraId="38D423D1"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9.20.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6ECCF6"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9.21. Поставщик обязан возместить Заказчику и/или иным лицам все расходы, возникшие в связи с неисполнением и/или недобросовестным исполнением Поставщиком обязанностей по Контракту, в том числе связанные с возможной необходимостью проведения дополнительной закупки на поставку соответствующего Товара для государственных нужд.</w:t>
      </w:r>
    </w:p>
    <w:p w14:paraId="5EB9D082" w14:textId="77777777" w:rsidR="0075441D" w:rsidRDefault="00955302">
      <w:pPr>
        <w:keepNext/>
        <w:keepLines/>
        <w:numPr>
          <w:ilvl w:val="0"/>
          <w:numId w:val="13"/>
        </w:numPr>
        <w:tabs>
          <w:tab w:val="left" w:pos="708"/>
        </w:tabs>
        <w:suppressAutoHyphens w:val="0"/>
        <w:spacing w:before="120" w:after="120"/>
        <w:ind w:left="842" w:hanging="360"/>
        <w:jc w:val="center"/>
        <w:outlineLvl w:val="0"/>
        <w:rPr>
          <w:rFonts w:cs="Times New Roman"/>
          <w:b/>
          <w:bCs/>
          <w:sz w:val="20"/>
          <w:szCs w:val="20"/>
        </w:rPr>
      </w:pPr>
      <w:r>
        <w:rPr>
          <w:rFonts w:cs="Times New Roman"/>
          <w:b/>
          <w:bCs/>
          <w:sz w:val="20"/>
          <w:szCs w:val="20"/>
        </w:rPr>
        <w:t>Порядок изменения и расторжения контракта</w:t>
      </w:r>
    </w:p>
    <w:p w14:paraId="1980EE96"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bookmarkStart w:id="46" w:name="_ref_1470961"/>
      <w:r>
        <w:rPr>
          <w:rFonts w:cs="Times New Roman"/>
          <w:bCs/>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 контрактной системе, в следующих случаях:</w:t>
      </w:r>
    </w:p>
    <w:p w14:paraId="024D9E6D"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при снижении цены Контракта без изменения предусмотренных Контрактом количества Товара, качества Товара и иных условий Контракта;</w:t>
      </w:r>
    </w:p>
    <w:p w14:paraId="76C37C55"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485C6B0"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при уменьшении ранее доведенных до Заказчика как получателя бюджетных средств лимитов бюджетных обязательств;</w:t>
      </w:r>
    </w:p>
    <w:p w14:paraId="5B241771"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12A42B29"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r>
        <w:rPr>
          <w:rFonts w:cs="Times New Roman"/>
          <w:bCs/>
          <w:sz w:val="20"/>
          <w:szCs w:val="20"/>
        </w:rPr>
        <w:lastRenderedPageBreak/>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1886F5"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r>
        <w:rPr>
          <w:rFonts w:cs="Times New Roman"/>
          <w:bCs/>
          <w:sz w:val="20"/>
          <w:szCs w:val="20"/>
        </w:rPr>
        <w:t>Заказчик вправе принять решение об одностороннем отказе от исполнения Контракта, если в процессе выполнения Контракта выясняется невозможность его надлежащего исполнения Поставщиком и/или нецелесообразность его дальнейшего выполнения, в том числе, но не исключительно, в следующих случаях:</w:t>
      </w:r>
    </w:p>
    <w:p w14:paraId="2AFE2E49" w14:textId="77777777" w:rsidR="0075441D" w:rsidRDefault="00955302">
      <w:pPr>
        <w:pStyle w:val="HTML2"/>
        <w:ind w:firstLine="567"/>
        <w:jc w:val="both"/>
        <w:rPr>
          <w:rFonts w:ascii="Times New Roman" w:hAnsi="Times New Roman" w:cs="Times New Roman"/>
          <w:lang w:val="ru-RU" w:eastAsia="ru-RU"/>
        </w:rPr>
      </w:pPr>
      <w:r>
        <w:rPr>
          <w:rFonts w:ascii="Times New Roman" w:hAnsi="Times New Roman" w:cs="Times New Roman"/>
          <w:bCs/>
        </w:rPr>
        <w:t xml:space="preserve">- </w:t>
      </w:r>
      <w:r>
        <w:rPr>
          <w:rFonts w:ascii="Times New Roman" w:hAnsi="Times New Roman" w:cs="Times New Roman"/>
          <w:bCs/>
          <w:lang w:val="ru-RU"/>
        </w:rPr>
        <w:t>е</w:t>
      </w:r>
      <w:r>
        <w:rPr>
          <w:rFonts w:ascii="Times New Roman" w:hAnsi="Times New Roman" w:cs="Times New Roman"/>
          <w:lang w:val="ru-RU" w:eastAsia="ru-RU"/>
        </w:rPr>
        <w:t>сли вследствие просрочки Поставщика исполнение Контракта, полностью или в части, утратило интерес для Заказчика;</w:t>
      </w:r>
    </w:p>
    <w:p w14:paraId="744272B8"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неоднократного нарушения условий Контракта, зафиксированных Заказчиком;</w:t>
      </w:r>
    </w:p>
    <w:p w14:paraId="3437F2A2"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неоднократного не устранения несоответствий, зафиксированных Заказчиком;</w:t>
      </w:r>
    </w:p>
    <w:p w14:paraId="6163F901"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поставки Товара с несоответствиями, которые не могут быть устранены в приемлемый для Заказчика срок и/или являются существенными и/или неустранимыми;</w:t>
      </w:r>
    </w:p>
    <w:p w14:paraId="5354987E"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полной и/или частичной непоставки Товара, в том числе в рамках сроков, предусмотренных Контрактом;</w:t>
      </w:r>
    </w:p>
    <w:p w14:paraId="6F6B00A6"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неисполнения и/или ненадлежащего исполнения любой из обязанностей, предусмотренных п.8.3 Контракта;</w:t>
      </w:r>
    </w:p>
    <w:p w14:paraId="7704C934"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неисполнения и/или ненадлежащего исполнения обязательств, предусмотренных разделом 7 Контракта;</w:t>
      </w:r>
    </w:p>
    <w:p w14:paraId="0DA7B51F" w14:textId="77777777" w:rsidR="0075441D" w:rsidRDefault="00955302">
      <w:pPr>
        <w:tabs>
          <w:tab w:val="left" w:pos="708"/>
        </w:tabs>
        <w:ind w:firstLine="567"/>
        <w:jc w:val="both"/>
        <w:outlineLvl w:val="1"/>
        <w:rPr>
          <w:rFonts w:cs="Times New Roman"/>
          <w:bCs/>
          <w:sz w:val="20"/>
          <w:szCs w:val="20"/>
        </w:rPr>
      </w:pPr>
      <w:r>
        <w:rPr>
          <w:rFonts w:cs="Times New Roman"/>
          <w:bCs/>
          <w:sz w:val="20"/>
          <w:szCs w:val="20"/>
        </w:rPr>
        <w:t>- существенного изменения обстоятельств, из которых Стороны исходили при заключении Контракта (ст.451 ГК РФ).</w:t>
      </w:r>
    </w:p>
    <w:p w14:paraId="75DC2905"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r>
        <w:rPr>
          <w:rFonts w:cs="Times New Roman"/>
          <w:bCs/>
          <w:sz w:val="20"/>
          <w:szCs w:val="20"/>
        </w:rPr>
        <w:t>Расторжение Контракта в одностороннем порядке осуществляется в порядке, определенном Федеральным законом о контрактной системе.</w:t>
      </w:r>
    </w:p>
    <w:p w14:paraId="1A1E9EF4"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r>
        <w:rPr>
          <w:rFonts w:cs="Times New Roman"/>
          <w:bCs/>
          <w:sz w:val="20"/>
          <w:szCs w:val="20"/>
        </w:rPr>
        <w:t>Прекращение (окончание) срока действия настоящего Контракта не освобождает Поставщика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14:paraId="23C4AD1E"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bookmarkStart w:id="47" w:name="_ref_1470967"/>
      <w:bookmarkEnd w:id="46"/>
      <w:r>
        <w:rPr>
          <w:rFonts w:cs="Times New Roman"/>
          <w:bCs/>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47"/>
    </w:p>
    <w:p w14:paraId="4B320D66" w14:textId="77777777" w:rsidR="0075441D" w:rsidRDefault="00955302">
      <w:pPr>
        <w:keepNext/>
        <w:keepLines/>
        <w:numPr>
          <w:ilvl w:val="0"/>
          <w:numId w:val="13"/>
        </w:numPr>
        <w:tabs>
          <w:tab w:val="left" w:pos="708"/>
        </w:tabs>
        <w:suppressAutoHyphens w:val="0"/>
        <w:spacing w:before="120" w:after="120" w:line="276" w:lineRule="auto"/>
        <w:ind w:left="842" w:hanging="360"/>
        <w:jc w:val="center"/>
        <w:outlineLvl w:val="0"/>
        <w:rPr>
          <w:rFonts w:cs="Times New Roman"/>
          <w:b/>
          <w:bCs/>
          <w:sz w:val="20"/>
          <w:szCs w:val="20"/>
        </w:rPr>
      </w:pPr>
      <w:bookmarkStart w:id="48" w:name="_ref_1479603"/>
      <w:r>
        <w:rPr>
          <w:rFonts w:cs="Times New Roman"/>
          <w:b/>
          <w:bCs/>
          <w:sz w:val="20"/>
          <w:szCs w:val="20"/>
        </w:rPr>
        <w:t>Разрешение споров</w:t>
      </w:r>
      <w:bookmarkEnd w:id="48"/>
    </w:p>
    <w:p w14:paraId="5A38D00E"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bookmarkStart w:id="49" w:name="_ref_1488303"/>
      <w:r>
        <w:rPr>
          <w:rFonts w:cs="Times New Roman"/>
          <w:bCs/>
          <w:sz w:val="20"/>
          <w:szCs w:val="20"/>
        </w:rPr>
        <w:t>Все споры, возникающие при исполнении Сторонами своих обязанностей по Контракту, Стороны будут решать путем переговоров, а при отсутствии согласия в судебном порядке.</w:t>
      </w:r>
    </w:p>
    <w:p w14:paraId="5092864C"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r>
        <w:rPr>
          <w:rFonts w:cs="Times New Roman"/>
          <w:bCs/>
          <w:sz w:val="20"/>
          <w:szCs w:val="20"/>
        </w:rPr>
        <w:t>Досудебный (претензионный) порядок разрешения споров</w:t>
      </w:r>
      <w:bookmarkEnd w:id="49"/>
      <w:r>
        <w:rPr>
          <w:rFonts w:cs="Times New Roman"/>
          <w:bCs/>
          <w:sz w:val="20"/>
          <w:szCs w:val="20"/>
        </w:rPr>
        <w:t>.</w:t>
      </w:r>
    </w:p>
    <w:p w14:paraId="2036E9F4" w14:textId="77777777" w:rsidR="0075441D" w:rsidRDefault="00955302">
      <w:pPr>
        <w:tabs>
          <w:tab w:val="left" w:pos="708"/>
        </w:tabs>
        <w:ind w:firstLine="567"/>
        <w:jc w:val="both"/>
        <w:outlineLvl w:val="2"/>
        <w:rPr>
          <w:rFonts w:cs="Times New Roman"/>
          <w:bCs/>
          <w:sz w:val="20"/>
          <w:szCs w:val="20"/>
        </w:rPr>
      </w:pPr>
      <w:bookmarkStart w:id="50" w:name="_ref_1488304"/>
      <w:r>
        <w:rPr>
          <w:rFonts w:cs="Times New Roman"/>
          <w:bCs/>
          <w:sz w:val="20"/>
          <w:szCs w:val="20"/>
        </w:rPr>
        <w:t>До предъявления иска, вытекающего из Контракта, сторона, которая считает, что ее права нарушены, обязана направить другой стороне письменную претензию.</w:t>
      </w:r>
      <w:bookmarkEnd w:id="50"/>
      <w:r>
        <w:rPr>
          <w:rFonts w:cs="Times New Roman"/>
          <w:bCs/>
          <w:sz w:val="20"/>
          <w:szCs w:val="20"/>
        </w:rPr>
        <w:t xml:space="preserve"> Срок ответа на претензию в течение 7 (семи) календарных дней с момента получения ее Стороной.</w:t>
      </w:r>
    </w:p>
    <w:p w14:paraId="75B9EF08" w14:textId="77777777" w:rsidR="0075441D" w:rsidRDefault="00955302">
      <w:pPr>
        <w:numPr>
          <w:ilvl w:val="1"/>
          <w:numId w:val="13"/>
        </w:numPr>
        <w:tabs>
          <w:tab w:val="left" w:pos="708"/>
        </w:tabs>
        <w:suppressAutoHyphens w:val="0"/>
        <w:ind w:firstLine="567"/>
        <w:jc w:val="both"/>
        <w:outlineLvl w:val="1"/>
        <w:rPr>
          <w:rFonts w:cs="Times New Roman"/>
          <w:bCs/>
          <w:sz w:val="20"/>
          <w:szCs w:val="20"/>
        </w:rPr>
      </w:pPr>
      <w:bookmarkStart w:id="51" w:name="_ref_1488308"/>
      <w:r>
        <w:rPr>
          <w:rFonts w:cs="Times New Roman"/>
          <w:bCs/>
          <w:sz w:val="20"/>
          <w:szCs w:val="20"/>
        </w:rPr>
        <w:t xml:space="preserve">Все споры и разногласия, возникающие между сторонами в рамках Контракта или в связи с ним, подлежат разрешению </w:t>
      </w:r>
      <w:bookmarkEnd w:id="51"/>
      <w:r>
        <w:rPr>
          <w:rFonts w:cs="Times New Roman"/>
          <w:bCs/>
          <w:sz w:val="20"/>
          <w:szCs w:val="20"/>
        </w:rPr>
        <w:t>в Арбитражном суде города Санкт-Петербурга и Ленинградской области.</w:t>
      </w:r>
    </w:p>
    <w:p w14:paraId="39BCCF1B" w14:textId="77777777" w:rsidR="00240792" w:rsidRDefault="00240792" w:rsidP="00240792">
      <w:pPr>
        <w:tabs>
          <w:tab w:val="left" w:pos="708"/>
        </w:tabs>
        <w:suppressAutoHyphens w:val="0"/>
        <w:ind w:left="567"/>
        <w:jc w:val="both"/>
        <w:outlineLvl w:val="1"/>
        <w:rPr>
          <w:rFonts w:cs="Times New Roman"/>
          <w:bCs/>
          <w:sz w:val="20"/>
          <w:szCs w:val="20"/>
        </w:rPr>
      </w:pPr>
    </w:p>
    <w:p w14:paraId="0A993664" w14:textId="6F58A1F5" w:rsidR="00240792" w:rsidRPr="00240792" w:rsidRDefault="00240792" w:rsidP="00240792">
      <w:pPr>
        <w:pStyle w:val="affb"/>
        <w:shd w:val="clear" w:color="auto" w:fill="FFFFFF"/>
        <w:spacing w:before="0" w:after="0"/>
        <w:ind w:firstLine="851"/>
        <w:rPr>
          <w:rFonts w:eastAsiaTheme="minorEastAsia" w:cs="Times New Roman"/>
          <w:b w:val="0"/>
          <w:sz w:val="20"/>
          <w:szCs w:val="20"/>
          <w:lang w:eastAsia="ru-RU"/>
        </w:rPr>
      </w:pPr>
      <w:r w:rsidRPr="00240792">
        <w:rPr>
          <w:rFonts w:cs="Times New Roman"/>
          <w:bCs w:val="0"/>
          <w:sz w:val="20"/>
          <w:szCs w:val="20"/>
        </w:rPr>
        <w:t xml:space="preserve"> </w:t>
      </w:r>
      <w:r w:rsidRPr="00240792">
        <w:rPr>
          <w:rFonts w:eastAsiaTheme="minorEastAsia" w:cs="Times New Roman"/>
          <w:sz w:val="20"/>
          <w:szCs w:val="20"/>
          <w:lang w:eastAsia="ru-RU"/>
        </w:rPr>
        <w:t>12. Антикоррупционная оговорка</w:t>
      </w:r>
    </w:p>
    <w:p w14:paraId="32C85AFE" w14:textId="6589CE68"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1</w:t>
      </w:r>
      <w:r>
        <w:rPr>
          <w:rFonts w:eastAsiaTheme="minorEastAsia" w:cs="Times New Roman"/>
          <w:sz w:val="20"/>
          <w:szCs w:val="20"/>
          <w:lang w:eastAsia="ru-RU"/>
        </w:rPr>
        <w:t>2</w:t>
      </w:r>
      <w:r w:rsidRPr="00240792">
        <w:rPr>
          <w:rFonts w:eastAsiaTheme="minorEastAsia" w:cs="Times New Roman"/>
          <w:sz w:val="20"/>
          <w:szCs w:val="20"/>
          <w:lang w:eastAsia="ru-RU"/>
        </w:rPr>
        <w:t>.1 При исполнении настоящего Контракта Стороны, их работники обязуются поддерживать и соблюдать требования применимого антикоррупционного законодательства, внутренние процедуры и меры внутреннего контроля, направленные на противодействие коррупции, в том числе не осуществляют такие действия как:</w:t>
      </w:r>
    </w:p>
    <w:p w14:paraId="4B5792BF"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 выплата, а также предложение или разрешение осуществить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9A5865F"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  дача / получение взятки, коммерческий подкуп, а также посреднические действия в даче / получении взятки/коммерческом подкупе;</w:t>
      </w:r>
    </w:p>
    <w:p w14:paraId="5E20D44F"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 заинтересовывать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другой Стороны. Под действиями работника, осуществляемыми в пользу другой Стороны, понимаются:</w:t>
      </w:r>
    </w:p>
    <w:p w14:paraId="2C7DC6D2"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предоставление неоправданных преимуществ по сравнению с другими контрагентами;</w:t>
      </w:r>
    </w:p>
    <w:p w14:paraId="7041443F"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предоставление каких-либо гарантий;</w:t>
      </w:r>
    </w:p>
    <w:p w14:paraId="12E41C8D"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ускорение существующих процедур;</w:t>
      </w:r>
    </w:p>
    <w:p w14:paraId="542803D8" w14:textId="77777777" w:rsidR="00240792" w:rsidRPr="00240792" w:rsidRDefault="00240792" w:rsidP="00240792">
      <w:pPr>
        <w:widowControl w:val="0"/>
        <w:autoSpaceDE w:val="0"/>
        <w:autoSpaceDN w:val="0"/>
        <w:adjustRightInd w:val="0"/>
        <w:ind w:firstLine="540"/>
        <w:jc w:val="both"/>
        <w:rPr>
          <w:rFonts w:eastAsiaTheme="minorEastAsia" w:cs="Times New Roman"/>
          <w:sz w:val="20"/>
          <w:szCs w:val="20"/>
          <w:lang w:eastAsia="ru-RU"/>
        </w:rPr>
      </w:pPr>
      <w:r w:rsidRPr="00240792">
        <w:rPr>
          <w:rFonts w:eastAsiaTheme="minorEastAsia" w:cs="Times New Roman"/>
          <w:sz w:val="20"/>
          <w:szCs w:val="20"/>
          <w:lang w:eastAsia="ru-RU"/>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523ECACB" w14:textId="1E285F45" w:rsidR="00240792" w:rsidRDefault="00240792" w:rsidP="00240792">
      <w:pPr>
        <w:tabs>
          <w:tab w:val="left" w:pos="708"/>
        </w:tabs>
        <w:suppressAutoHyphens w:val="0"/>
        <w:ind w:left="567"/>
        <w:jc w:val="both"/>
        <w:outlineLvl w:val="1"/>
        <w:rPr>
          <w:rFonts w:cs="Times New Roman"/>
          <w:bCs/>
          <w:sz w:val="20"/>
          <w:szCs w:val="20"/>
        </w:rPr>
      </w:pPr>
    </w:p>
    <w:p w14:paraId="79140B5A" w14:textId="4453B07B" w:rsidR="0075441D" w:rsidRDefault="00240792" w:rsidP="00240792">
      <w:pPr>
        <w:keepNext/>
        <w:keepLines/>
        <w:tabs>
          <w:tab w:val="left" w:pos="708"/>
        </w:tabs>
        <w:suppressAutoHyphens w:val="0"/>
        <w:spacing w:before="120" w:after="120"/>
        <w:jc w:val="center"/>
        <w:outlineLvl w:val="0"/>
        <w:rPr>
          <w:rFonts w:cs="Times New Roman"/>
          <w:b/>
          <w:bCs/>
          <w:sz w:val="20"/>
          <w:szCs w:val="20"/>
        </w:rPr>
      </w:pPr>
      <w:bookmarkStart w:id="52" w:name="_ref_1430317"/>
      <w:r>
        <w:rPr>
          <w:rFonts w:cs="Times New Roman"/>
          <w:b/>
          <w:bCs/>
          <w:sz w:val="20"/>
          <w:szCs w:val="20"/>
        </w:rPr>
        <w:t xml:space="preserve">13. </w:t>
      </w:r>
      <w:r w:rsidR="00955302">
        <w:rPr>
          <w:rFonts w:cs="Times New Roman"/>
          <w:b/>
          <w:bCs/>
          <w:sz w:val="20"/>
          <w:szCs w:val="20"/>
        </w:rPr>
        <w:t>Заключительные положения</w:t>
      </w:r>
      <w:bookmarkEnd w:id="52"/>
    </w:p>
    <w:p w14:paraId="110468DE" w14:textId="4A60237A" w:rsidR="0075441D" w:rsidRDefault="00240792" w:rsidP="00240792">
      <w:pPr>
        <w:tabs>
          <w:tab w:val="left" w:pos="708"/>
        </w:tabs>
        <w:suppressAutoHyphens w:val="0"/>
        <w:jc w:val="both"/>
        <w:outlineLvl w:val="1"/>
        <w:rPr>
          <w:rFonts w:cs="Times New Roman"/>
          <w:bCs/>
          <w:sz w:val="20"/>
          <w:szCs w:val="20"/>
        </w:rPr>
      </w:pPr>
      <w:bookmarkStart w:id="53" w:name="_ref_1438049"/>
      <w:r>
        <w:rPr>
          <w:rFonts w:cs="Times New Roman"/>
          <w:bCs/>
          <w:sz w:val="20"/>
          <w:szCs w:val="20"/>
        </w:rPr>
        <w:t xml:space="preserve">13.1. </w:t>
      </w:r>
      <w:r w:rsidR="00955302">
        <w:rPr>
          <w:rFonts w:cs="Times New Roman"/>
          <w:bCs/>
          <w:sz w:val="20"/>
          <w:szCs w:val="20"/>
        </w:rPr>
        <w:t>Контракт действует</w:t>
      </w:r>
      <w:r w:rsidR="00FE7867">
        <w:rPr>
          <w:rFonts w:cs="Times New Roman"/>
          <w:bCs/>
          <w:sz w:val="20"/>
          <w:szCs w:val="20"/>
        </w:rPr>
        <w:t xml:space="preserve"> с момента его заключения до «</w:t>
      </w:r>
      <w:r>
        <w:rPr>
          <w:rFonts w:cs="Times New Roman"/>
          <w:bCs/>
          <w:sz w:val="20"/>
          <w:szCs w:val="20"/>
        </w:rPr>
        <w:t>3</w:t>
      </w:r>
      <w:r w:rsidR="00FE7867">
        <w:rPr>
          <w:rFonts w:cs="Times New Roman"/>
          <w:bCs/>
          <w:sz w:val="20"/>
          <w:szCs w:val="20"/>
        </w:rPr>
        <w:t>1</w:t>
      </w:r>
      <w:r w:rsidR="00955302">
        <w:rPr>
          <w:rFonts w:cs="Times New Roman"/>
          <w:bCs/>
          <w:sz w:val="20"/>
          <w:szCs w:val="20"/>
        </w:rPr>
        <w:t xml:space="preserve">» </w:t>
      </w:r>
      <w:r>
        <w:rPr>
          <w:rFonts w:cs="Times New Roman"/>
          <w:bCs/>
          <w:sz w:val="20"/>
          <w:szCs w:val="20"/>
        </w:rPr>
        <w:t>декабря</w:t>
      </w:r>
      <w:r w:rsidR="00955302">
        <w:rPr>
          <w:rFonts w:cs="Times New Roman"/>
          <w:bCs/>
          <w:sz w:val="20"/>
          <w:szCs w:val="20"/>
        </w:rPr>
        <w:t xml:space="preserve"> 2024г.</w:t>
      </w:r>
      <w:bookmarkStart w:id="54" w:name="_ref_1438052"/>
      <w:bookmarkEnd w:id="53"/>
      <w:r w:rsidR="00955302">
        <w:rPr>
          <w:rFonts w:cs="Times New Roman"/>
          <w:bCs/>
          <w:sz w:val="20"/>
          <w:szCs w:val="20"/>
        </w:rPr>
        <w:t xml:space="preserve"> </w:t>
      </w:r>
      <w:r w:rsidR="00955302">
        <w:rPr>
          <w:rFonts w:cs="Times New Roman"/>
          <w:sz w:val="20"/>
          <w:szCs w:val="20"/>
        </w:rPr>
        <w:t>Окончание срока действия Контракта в соответствии со ст.425 ГК РФ не освобождает Стороны от ответственности за нарушение условий Контракта. Обязательства сторон по Контракту прекращаются с окончанием срока его действия, за исключением обязательств по оплате поставленного  товара и/или уплате штрафных санкций, возникших в период действия Контракта.</w:t>
      </w:r>
    </w:p>
    <w:p w14:paraId="7137D926" w14:textId="58614878" w:rsidR="0075441D" w:rsidRDefault="00240792" w:rsidP="00240792">
      <w:pPr>
        <w:tabs>
          <w:tab w:val="left" w:pos="708"/>
        </w:tabs>
        <w:suppressAutoHyphens w:val="0"/>
        <w:jc w:val="both"/>
        <w:outlineLvl w:val="1"/>
        <w:rPr>
          <w:rFonts w:cs="Times New Roman"/>
          <w:bCs/>
          <w:sz w:val="20"/>
          <w:szCs w:val="20"/>
        </w:rPr>
      </w:pPr>
      <w:bookmarkStart w:id="55" w:name="_ref_1438054"/>
      <w:bookmarkEnd w:id="54"/>
      <w:r>
        <w:rPr>
          <w:rFonts w:cs="Times New Roman"/>
          <w:bCs/>
          <w:sz w:val="20"/>
          <w:szCs w:val="20"/>
        </w:rPr>
        <w:t xml:space="preserve">13.2. </w:t>
      </w:r>
      <w:r w:rsidR="00955302">
        <w:rPr>
          <w:rFonts w:cs="Times New Roman"/>
          <w:bCs/>
          <w:sz w:val="20"/>
          <w:szCs w:val="20"/>
        </w:rPr>
        <w:t>В случае изменения своих реквизитов, указанных в Контракте, Поставщик обязан в течение 3 (трех) календарных дней уведомить об этом Заказчика и сообщить новые реквизиты.</w:t>
      </w:r>
      <w:bookmarkEnd w:id="55"/>
    </w:p>
    <w:p w14:paraId="0692721B" w14:textId="77777777" w:rsidR="0075441D" w:rsidRDefault="00955302">
      <w:pPr>
        <w:tabs>
          <w:tab w:val="left" w:pos="708"/>
        </w:tabs>
        <w:ind w:firstLine="482"/>
        <w:jc w:val="both"/>
        <w:rPr>
          <w:rFonts w:cs="Times New Roman"/>
          <w:sz w:val="20"/>
          <w:szCs w:val="20"/>
        </w:rPr>
      </w:pPr>
      <w:r>
        <w:rPr>
          <w:rFonts w:cs="Times New Roman"/>
          <w:sz w:val="20"/>
          <w:szCs w:val="20"/>
        </w:rPr>
        <w:lastRenderedPageBreak/>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3B302D7B" w14:textId="32BB798B" w:rsidR="0075441D" w:rsidRDefault="00240792" w:rsidP="00240792">
      <w:pPr>
        <w:tabs>
          <w:tab w:val="left" w:pos="708"/>
        </w:tabs>
        <w:suppressAutoHyphens w:val="0"/>
        <w:jc w:val="both"/>
        <w:outlineLvl w:val="1"/>
        <w:rPr>
          <w:rFonts w:cs="Times New Roman"/>
          <w:bCs/>
          <w:sz w:val="20"/>
          <w:szCs w:val="20"/>
        </w:rPr>
      </w:pPr>
      <w:bookmarkStart w:id="56" w:name="_ref_1538027"/>
      <w:r>
        <w:rPr>
          <w:rFonts w:cs="Times New Roman"/>
          <w:bCs/>
          <w:sz w:val="20"/>
          <w:szCs w:val="20"/>
        </w:rPr>
        <w:t>13.3.</w:t>
      </w:r>
      <w:r w:rsidR="00955302">
        <w:rPr>
          <w:rFonts w:cs="Times New Roman"/>
          <w:bCs/>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56"/>
    </w:p>
    <w:p w14:paraId="424D9FF3" w14:textId="04FCF9F0" w:rsidR="0075441D" w:rsidRDefault="00240792" w:rsidP="00240792">
      <w:pPr>
        <w:tabs>
          <w:tab w:val="left" w:pos="708"/>
        </w:tabs>
        <w:suppressAutoHyphens w:val="0"/>
        <w:jc w:val="both"/>
        <w:outlineLvl w:val="1"/>
        <w:rPr>
          <w:rFonts w:cs="Times New Roman"/>
          <w:bCs/>
          <w:sz w:val="20"/>
          <w:szCs w:val="20"/>
        </w:rPr>
      </w:pPr>
      <w:bookmarkStart w:id="57" w:name="_ref_1438057"/>
      <w:r>
        <w:rPr>
          <w:rFonts w:cs="Times New Roman"/>
          <w:bCs/>
          <w:sz w:val="20"/>
          <w:szCs w:val="20"/>
        </w:rPr>
        <w:t>13.4.</w:t>
      </w:r>
      <w:r w:rsidR="00955302">
        <w:rPr>
          <w:rFonts w:cs="Times New Roman"/>
          <w:bCs/>
          <w:sz w:val="20"/>
          <w:szCs w:val="20"/>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bookmarkEnd w:id="57"/>
    </w:p>
    <w:p w14:paraId="36FE0611" w14:textId="77777777" w:rsidR="0075441D" w:rsidRDefault="0075441D">
      <w:pPr>
        <w:tabs>
          <w:tab w:val="left" w:pos="708"/>
        </w:tabs>
        <w:suppressAutoHyphens w:val="0"/>
        <w:spacing w:line="276" w:lineRule="auto"/>
        <w:ind w:left="482"/>
        <w:jc w:val="both"/>
        <w:outlineLvl w:val="1"/>
        <w:rPr>
          <w:rFonts w:cs="Times New Roman"/>
          <w:bCs/>
          <w:sz w:val="20"/>
          <w:szCs w:val="20"/>
        </w:rPr>
      </w:pPr>
    </w:p>
    <w:p w14:paraId="4A3B9D61" w14:textId="293FBD0C" w:rsidR="0075441D" w:rsidRDefault="00240792" w:rsidP="00240792">
      <w:pPr>
        <w:tabs>
          <w:tab w:val="left" w:pos="708"/>
        </w:tabs>
        <w:suppressAutoHyphens w:val="0"/>
        <w:ind w:left="482"/>
        <w:contextualSpacing/>
        <w:jc w:val="center"/>
        <w:rPr>
          <w:rFonts w:cs="Times New Roman"/>
          <w:b/>
          <w:sz w:val="20"/>
          <w:szCs w:val="20"/>
        </w:rPr>
      </w:pPr>
      <w:r>
        <w:rPr>
          <w:rFonts w:cs="Times New Roman"/>
          <w:b/>
          <w:sz w:val="20"/>
          <w:szCs w:val="20"/>
        </w:rPr>
        <w:t>14</w:t>
      </w:r>
      <w:r w:rsidR="00955302">
        <w:rPr>
          <w:rFonts w:cs="Times New Roman"/>
          <w:b/>
          <w:sz w:val="20"/>
          <w:szCs w:val="20"/>
        </w:rPr>
        <w:t>. Приложения к Контракту</w:t>
      </w:r>
    </w:p>
    <w:p w14:paraId="6C117EF5" w14:textId="353FF6F2" w:rsidR="0075441D" w:rsidRDefault="00240792" w:rsidP="00240792">
      <w:pPr>
        <w:tabs>
          <w:tab w:val="left" w:pos="708"/>
        </w:tabs>
        <w:suppressAutoHyphens w:val="0"/>
        <w:spacing w:line="276" w:lineRule="auto"/>
        <w:ind w:left="482"/>
        <w:jc w:val="both"/>
        <w:outlineLvl w:val="1"/>
        <w:rPr>
          <w:rFonts w:cs="Times New Roman"/>
          <w:bCs/>
          <w:sz w:val="20"/>
          <w:szCs w:val="20"/>
        </w:rPr>
      </w:pPr>
      <w:bookmarkStart w:id="58" w:name="_ref_1438058"/>
      <w:r>
        <w:rPr>
          <w:rFonts w:cs="Times New Roman"/>
          <w:bCs/>
          <w:sz w:val="20"/>
          <w:szCs w:val="20"/>
        </w:rPr>
        <w:t xml:space="preserve">14.1. </w:t>
      </w:r>
      <w:r w:rsidR="00955302">
        <w:rPr>
          <w:rFonts w:cs="Times New Roman"/>
          <w:bCs/>
          <w:sz w:val="20"/>
          <w:szCs w:val="20"/>
        </w:rPr>
        <w:t>Приложения к Контракту:</w:t>
      </w:r>
      <w:bookmarkEnd w:id="58"/>
    </w:p>
    <w:p w14:paraId="76406C58" w14:textId="471B5834" w:rsidR="0075441D" w:rsidRDefault="00240792" w:rsidP="00240792">
      <w:pPr>
        <w:tabs>
          <w:tab w:val="left" w:pos="708"/>
        </w:tabs>
        <w:suppressAutoHyphens w:val="0"/>
        <w:spacing w:line="276" w:lineRule="auto"/>
        <w:ind w:left="482"/>
        <w:jc w:val="both"/>
        <w:outlineLvl w:val="2"/>
        <w:rPr>
          <w:rFonts w:cs="Times New Roman"/>
          <w:bCs/>
          <w:sz w:val="20"/>
          <w:szCs w:val="20"/>
        </w:rPr>
      </w:pPr>
      <w:bookmarkStart w:id="59" w:name="_ref_1445729"/>
      <w:r>
        <w:rPr>
          <w:rFonts w:cs="Times New Roman"/>
          <w:bCs/>
          <w:sz w:val="20"/>
          <w:szCs w:val="20"/>
        </w:rPr>
        <w:t>14.1.1.</w:t>
      </w:r>
      <w:r w:rsidR="00955302">
        <w:rPr>
          <w:rFonts w:cs="Times New Roman"/>
          <w:bCs/>
          <w:sz w:val="20"/>
          <w:szCs w:val="20"/>
        </w:rPr>
        <w:t xml:space="preserve">Приложение № </w:t>
      </w:r>
      <w:r w:rsidR="00955302">
        <w:rPr>
          <w:rFonts w:cs="Times New Roman"/>
          <w:sz w:val="20"/>
          <w:szCs w:val="20"/>
        </w:rPr>
        <w:fldChar w:fldCharType="begin" w:fldLock="1"/>
      </w:r>
      <w:r w:rsidR="00955302">
        <w:rPr>
          <w:rFonts w:cs="Times New Roman"/>
          <w:bCs/>
          <w:sz w:val="20"/>
          <w:szCs w:val="20"/>
        </w:rPr>
        <w:instrText xml:space="preserve"> REF _ref_1308628 \h \n \!  \* MERGEFORMAT </w:instrText>
      </w:r>
      <w:r w:rsidR="00955302">
        <w:rPr>
          <w:rFonts w:cs="Times New Roman"/>
          <w:sz w:val="20"/>
          <w:szCs w:val="20"/>
        </w:rPr>
      </w:r>
      <w:r w:rsidR="00955302">
        <w:rPr>
          <w:rFonts w:cs="Times New Roman"/>
          <w:sz w:val="20"/>
          <w:szCs w:val="20"/>
        </w:rPr>
        <w:fldChar w:fldCharType="separate"/>
      </w:r>
      <w:r w:rsidR="00955302">
        <w:rPr>
          <w:rFonts w:cs="Times New Roman"/>
          <w:bCs/>
          <w:sz w:val="20"/>
          <w:szCs w:val="20"/>
        </w:rPr>
        <w:t>1</w:t>
      </w:r>
      <w:r w:rsidR="00955302">
        <w:rPr>
          <w:rFonts w:cs="Times New Roman"/>
          <w:sz w:val="20"/>
          <w:szCs w:val="20"/>
        </w:rPr>
        <w:fldChar w:fldCharType="end"/>
      </w:r>
      <w:r w:rsidR="00955302">
        <w:rPr>
          <w:rFonts w:cs="Times New Roman"/>
          <w:bCs/>
          <w:sz w:val="20"/>
          <w:szCs w:val="20"/>
        </w:rPr>
        <w:t xml:space="preserve"> Спецификация Товара</w:t>
      </w:r>
      <w:bookmarkEnd w:id="59"/>
      <w:r w:rsidR="00955302">
        <w:rPr>
          <w:rFonts w:cs="Times New Roman"/>
          <w:bCs/>
          <w:sz w:val="20"/>
          <w:szCs w:val="20"/>
        </w:rPr>
        <w:t>;</w:t>
      </w:r>
    </w:p>
    <w:p w14:paraId="2089692D" w14:textId="3F29144E" w:rsidR="0075441D" w:rsidRDefault="00240792" w:rsidP="00240792">
      <w:pPr>
        <w:tabs>
          <w:tab w:val="left" w:pos="708"/>
        </w:tabs>
        <w:suppressAutoHyphens w:val="0"/>
        <w:spacing w:line="276" w:lineRule="auto"/>
        <w:ind w:left="482"/>
        <w:jc w:val="both"/>
        <w:outlineLvl w:val="2"/>
        <w:rPr>
          <w:rFonts w:cs="Times New Roman"/>
          <w:bCs/>
          <w:sz w:val="20"/>
          <w:szCs w:val="20"/>
        </w:rPr>
      </w:pPr>
      <w:r>
        <w:rPr>
          <w:rFonts w:cs="Times New Roman"/>
          <w:bCs/>
          <w:sz w:val="20"/>
          <w:szCs w:val="20"/>
        </w:rPr>
        <w:t>14.1.2.</w:t>
      </w:r>
      <w:r w:rsidR="00955302">
        <w:rPr>
          <w:rFonts w:cs="Times New Roman"/>
          <w:bCs/>
          <w:sz w:val="20"/>
          <w:szCs w:val="20"/>
        </w:rPr>
        <w:t>Приложение № 2 – Акт приема-передачи Товара.</w:t>
      </w:r>
    </w:p>
    <w:p w14:paraId="5294AAE7" w14:textId="58785A5E" w:rsidR="0075441D" w:rsidRDefault="00240792" w:rsidP="00240792">
      <w:pPr>
        <w:keepNext/>
        <w:keepLines/>
        <w:tabs>
          <w:tab w:val="left" w:pos="708"/>
        </w:tabs>
        <w:suppressAutoHyphens w:val="0"/>
        <w:spacing w:before="120" w:after="120" w:line="276" w:lineRule="auto"/>
        <w:jc w:val="center"/>
        <w:outlineLvl w:val="0"/>
        <w:rPr>
          <w:rFonts w:cs="Times New Roman"/>
          <w:b/>
          <w:bCs/>
          <w:sz w:val="20"/>
          <w:szCs w:val="20"/>
        </w:rPr>
      </w:pPr>
      <w:bookmarkStart w:id="60" w:name="_ref_1280558"/>
      <w:r>
        <w:rPr>
          <w:rFonts w:cs="Times New Roman"/>
          <w:b/>
          <w:bCs/>
          <w:sz w:val="20"/>
          <w:szCs w:val="20"/>
        </w:rPr>
        <w:t>15.</w:t>
      </w:r>
      <w:r w:rsidR="00955302">
        <w:rPr>
          <w:rFonts w:cs="Times New Roman"/>
          <w:b/>
          <w:bCs/>
          <w:sz w:val="20"/>
          <w:szCs w:val="20"/>
        </w:rPr>
        <w:t>Адреса и реквизиты сторон</w:t>
      </w:r>
      <w:bookmarkEnd w:id="60"/>
    </w:p>
    <w:tbl>
      <w:tblPr>
        <w:tblW w:w="5000" w:type="pct"/>
        <w:tblLook w:val="04A0" w:firstRow="1" w:lastRow="0" w:firstColumn="1" w:lastColumn="0" w:noHBand="0" w:noVBand="1"/>
      </w:tblPr>
      <w:tblGrid>
        <w:gridCol w:w="5376"/>
        <w:gridCol w:w="4829"/>
      </w:tblGrid>
      <w:tr w:rsidR="0075441D" w14:paraId="30B5FC10" w14:textId="77777777">
        <w:trPr>
          <w:trHeight w:val="443"/>
        </w:trPr>
        <w:tc>
          <w:tcPr>
            <w:tcW w:w="2634" w:type="pct"/>
            <w:vAlign w:val="center"/>
          </w:tcPr>
          <w:p w14:paraId="2C6D4BAB" w14:textId="77777777" w:rsidR="0075441D" w:rsidRDefault="00955302">
            <w:pPr>
              <w:rPr>
                <w:rFonts w:cs="Times New Roman"/>
                <w:sz w:val="20"/>
                <w:szCs w:val="20"/>
              </w:rPr>
            </w:pPr>
            <w:r>
              <w:rPr>
                <w:rFonts w:cs="Times New Roman"/>
                <w:sz w:val="20"/>
                <w:szCs w:val="20"/>
              </w:rPr>
              <w:t>Заказчик</w:t>
            </w:r>
          </w:p>
        </w:tc>
        <w:tc>
          <w:tcPr>
            <w:tcW w:w="2366" w:type="pct"/>
            <w:vAlign w:val="center"/>
          </w:tcPr>
          <w:p w14:paraId="77FC9A3D" w14:textId="77777777" w:rsidR="0075441D" w:rsidRDefault="00955302">
            <w:pPr>
              <w:rPr>
                <w:rFonts w:cs="Times New Roman"/>
                <w:sz w:val="20"/>
                <w:szCs w:val="20"/>
              </w:rPr>
            </w:pPr>
            <w:r>
              <w:rPr>
                <w:rFonts w:cs="Times New Roman"/>
                <w:sz w:val="20"/>
                <w:szCs w:val="20"/>
              </w:rPr>
              <w:t>Поставщик</w:t>
            </w:r>
          </w:p>
        </w:tc>
      </w:tr>
      <w:tr w:rsidR="0075441D" w14:paraId="5460C5FE" w14:textId="77777777">
        <w:tc>
          <w:tcPr>
            <w:tcW w:w="2634" w:type="pct"/>
          </w:tcPr>
          <w:p w14:paraId="5093CCDA" w14:textId="77777777" w:rsidR="0075441D" w:rsidRDefault="00955302">
            <w:pPr>
              <w:rPr>
                <w:rFonts w:cs="Times New Roman"/>
                <w:sz w:val="20"/>
                <w:szCs w:val="20"/>
              </w:rPr>
            </w:pPr>
            <w:r>
              <w:rPr>
                <w:rFonts w:cs="Times New Roman"/>
                <w:sz w:val="20"/>
                <w:szCs w:val="20"/>
              </w:rPr>
              <w:t>Санкт-Петербургское государственное бюджетное учреждение здравоохранения «Городской консультативно-диагностический центр № 1»</w:t>
            </w:r>
          </w:p>
          <w:p w14:paraId="51269545" w14:textId="77777777" w:rsidR="0075441D" w:rsidRDefault="00955302">
            <w:pPr>
              <w:rPr>
                <w:rFonts w:cs="Times New Roman"/>
                <w:sz w:val="20"/>
                <w:szCs w:val="20"/>
              </w:rPr>
            </w:pPr>
            <w:r>
              <w:rPr>
                <w:rFonts w:cs="Times New Roman"/>
                <w:sz w:val="20"/>
                <w:szCs w:val="20"/>
              </w:rPr>
              <w:t>(СПб ГБУЗ «ГКДЦ №1»)</w:t>
            </w:r>
          </w:p>
          <w:p w14:paraId="50395C3F" w14:textId="77777777" w:rsidR="0075441D" w:rsidRDefault="00955302">
            <w:pPr>
              <w:rPr>
                <w:rFonts w:cs="Times New Roman"/>
                <w:sz w:val="20"/>
                <w:szCs w:val="20"/>
              </w:rPr>
            </w:pPr>
            <w:r>
              <w:rPr>
                <w:rFonts w:cs="Times New Roman"/>
                <w:sz w:val="20"/>
                <w:szCs w:val="20"/>
              </w:rPr>
              <w:t>194354, СПб, ул. Сикейроса, д.10, литер А</w:t>
            </w:r>
          </w:p>
          <w:p w14:paraId="4394B11B" w14:textId="77777777" w:rsidR="0075441D" w:rsidRDefault="00955302">
            <w:pPr>
              <w:rPr>
                <w:rFonts w:cs="Times New Roman"/>
                <w:sz w:val="20"/>
                <w:szCs w:val="20"/>
              </w:rPr>
            </w:pPr>
            <w:r>
              <w:rPr>
                <w:rFonts w:cs="Times New Roman"/>
                <w:sz w:val="20"/>
                <w:szCs w:val="20"/>
              </w:rPr>
              <w:t>Тел./факс 655-39-39/296-38-00, </w:t>
            </w:r>
            <w:hyperlink r:id="rId13" w:history="1">
              <w:r>
                <w:rPr>
                  <w:rStyle w:val="a9"/>
                  <w:sz w:val="20"/>
                  <w:szCs w:val="20"/>
                </w:rPr>
                <w:t>gkdc1@zdrav.spb.ru</w:t>
              </w:r>
            </w:hyperlink>
          </w:p>
          <w:p w14:paraId="3A5B38F1" w14:textId="77777777" w:rsidR="0075441D" w:rsidRDefault="00955302">
            <w:pPr>
              <w:rPr>
                <w:rFonts w:cs="Times New Roman"/>
                <w:sz w:val="20"/>
                <w:szCs w:val="20"/>
              </w:rPr>
            </w:pPr>
            <w:r>
              <w:rPr>
                <w:rFonts w:cs="Times New Roman"/>
                <w:sz w:val="20"/>
                <w:szCs w:val="20"/>
              </w:rPr>
              <w:t> (812) 655-39-39 доб. 121  главный бухгалтер</w:t>
            </w:r>
          </w:p>
          <w:p w14:paraId="58A4511D" w14:textId="55CDE161" w:rsidR="0075441D" w:rsidRDefault="00955302">
            <w:pPr>
              <w:rPr>
                <w:rFonts w:cs="Times New Roman"/>
                <w:sz w:val="20"/>
                <w:szCs w:val="20"/>
              </w:rPr>
            </w:pPr>
            <w:r>
              <w:rPr>
                <w:rFonts w:cs="Times New Roman"/>
                <w:sz w:val="20"/>
                <w:szCs w:val="20"/>
              </w:rPr>
              <w:t> (812) 655-39-39 доб. 11</w:t>
            </w:r>
            <w:r w:rsidR="00240792">
              <w:rPr>
                <w:rFonts w:cs="Times New Roman"/>
                <w:sz w:val="20"/>
                <w:szCs w:val="20"/>
              </w:rPr>
              <w:t>5</w:t>
            </w:r>
            <w:r>
              <w:rPr>
                <w:rFonts w:cs="Times New Roman"/>
                <w:sz w:val="20"/>
                <w:szCs w:val="20"/>
              </w:rPr>
              <w:t xml:space="preserve"> планово-экономический отдел</w:t>
            </w:r>
          </w:p>
          <w:p w14:paraId="32C89E07" w14:textId="77777777" w:rsidR="0075441D" w:rsidRDefault="00955302">
            <w:pPr>
              <w:rPr>
                <w:rFonts w:cs="Times New Roman"/>
                <w:sz w:val="20"/>
                <w:szCs w:val="20"/>
              </w:rPr>
            </w:pPr>
            <w:r>
              <w:rPr>
                <w:rFonts w:cs="Times New Roman"/>
                <w:sz w:val="20"/>
                <w:szCs w:val="20"/>
              </w:rPr>
              <w:t>ИНН 7802035410 КПП 780201001</w:t>
            </w:r>
          </w:p>
          <w:p w14:paraId="556339E0" w14:textId="77777777" w:rsidR="0075441D" w:rsidRDefault="00955302">
            <w:pPr>
              <w:rPr>
                <w:rFonts w:cs="Times New Roman"/>
                <w:sz w:val="20"/>
                <w:szCs w:val="20"/>
              </w:rPr>
            </w:pPr>
            <w:r>
              <w:rPr>
                <w:rFonts w:cs="Times New Roman"/>
                <w:sz w:val="20"/>
                <w:szCs w:val="20"/>
              </w:rPr>
              <w:t>ОГРН 1037804003687,  ОКАТО 40265563000</w:t>
            </w:r>
          </w:p>
          <w:p w14:paraId="5AB01D37" w14:textId="77777777" w:rsidR="0075441D" w:rsidRDefault="00955302">
            <w:pPr>
              <w:rPr>
                <w:rFonts w:cs="Times New Roman"/>
                <w:sz w:val="20"/>
                <w:szCs w:val="20"/>
              </w:rPr>
            </w:pPr>
            <w:r>
              <w:rPr>
                <w:rFonts w:cs="Times New Roman"/>
                <w:sz w:val="20"/>
                <w:szCs w:val="20"/>
              </w:rPr>
              <w:t>Комитет финансов Санкт-Петербурга, СПб ГБУЗ «ГКДЦ № 1», лицевой счет № 0151148</w:t>
            </w:r>
          </w:p>
          <w:p w14:paraId="315DB4D4" w14:textId="77777777" w:rsidR="0075441D" w:rsidRDefault="00955302">
            <w:pPr>
              <w:rPr>
                <w:rFonts w:cs="Times New Roman"/>
                <w:sz w:val="20"/>
                <w:szCs w:val="20"/>
              </w:rPr>
            </w:pPr>
            <w:r>
              <w:rPr>
                <w:rFonts w:cs="Times New Roman"/>
                <w:sz w:val="20"/>
                <w:szCs w:val="20"/>
              </w:rPr>
              <w:t>Наименование банка: Северо-Западное ГУ Банка России//УФК по  г. Санкт-Петербургу, г. Санкт-Петербург</w:t>
            </w:r>
          </w:p>
          <w:p w14:paraId="72EEE76E" w14:textId="77777777" w:rsidR="0075441D" w:rsidRDefault="00955302">
            <w:pPr>
              <w:rPr>
                <w:rFonts w:cs="Times New Roman"/>
                <w:sz w:val="20"/>
                <w:szCs w:val="20"/>
              </w:rPr>
            </w:pPr>
            <w:r>
              <w:rPr>
                <w:rFonts w:cs="Times New Roman"/>
                <w:sz w:val="20"/>
                <w:szCs w:val="20"/>
              </w:rPr>
              <w:t>Расчетный счет: 03224643400000007200</w:t>
            </w:r>
          </w:p>
          <w:p w14:paraId="52314C90" w14:textId="77777777" w:rsidR="0075441D" w:rsidRDefault="00955302">
            <w:pPr>
              <w:rPr>
                <w:rFonts w:cs="Times New Roman"/>
                <w:sz w:val="20"/>
                <w:szCs w:val="20"/>
              </w:rPr>
            </w:pPr>
            <w:r>
              <w:rPr>
                <w:rFonts w:cs="Times New Roman"/>
                <w:sz w:val="20"/>
                <w:szCs w:val="20"/>
              </w:rPr>
              <w:t>Кор.счет: 40102810945370000005</w:t>
            </w:r>
          </w:p>
          <w:p w14:paraId="485315D7" w14:textId="77777777" w:rsidR="0075441D" w:rsidRDefault="00955302">
            <w:pPr>
              <w:rPr>
                <w:rFonts w:eastAsia="Calibri" w:cs="Times New Roman"/>
                <w:sz w:val="20"/>
                <w:szCs w:val="20"/>
              </w:rPr>
            </w:pPr>
            <w:r>
              <w:rPr>
                <w:rFonts w:cs="Times New Roman"/>
                <w:sz w:val="20"/>
                <w:szCs w:val="20"/>
              </w:rPr>
              <w:t>БИК: 014030106</w:t>
            </w:r>
          </w:p>
          <w:p w14:paraId="3679B7AA" w14:textId="77777777" w:rsidR="0075441D" w:rsidRDefault="0075441D">
            <w:pPr>
              <w:rPr>
                <w:rFonts w:cs="Times New Roman"/>
                <w:sz w:val="20"/>
                <w:szCs w:val="20"/>
              </w:rPr>
            </w:pPr>
          </w:p>
        </w:tc>
        <w:tc>
          <w:tcPr>
            <w:tcW w:w="2366" w:type="pct"/>
          </w:tcPr>
          <w:p w14:paraId="7687D76F" w14:textId="77777777" w:rsidR="0075441D" w:rsidRDefault="00955302">
            <w:pPr>
              <w:rPr>
                <w:rFonts w:cs="Times New Roman"/>
                <w:sz w:val="20"/>
                <w:szCs w:val="20"/>
              </w:rPr>
            </w:pPr>
            <w:r>
              <w:rPr>
                <w:rFonts w:cs="Times New Roman"/>
                <w:sz w:val="20"/>
                <w:szCs w:val="20"/>
              </w:rPr>
              <w:t>Наименование:                                  </w:t>
            </w:r>
            <w:r>
              <w:rPr>
                <w:rFonts w:cs="Times New Roman"/>
                <w:sz w:val="20"/>
                <w:szCs w:val="20"/>
              </w:rPr>
              <w:br/>
              <w:t>Адрес, указанный в ЕГРЮЛ (ЕГРИП)/Место жительства:</w:t>
            </w:r>
            <w:r>
              <w:rPr>
                <w:rFonts w:cs="Times New Roman"/>
                <w:sz w:val="20"/>
                <w:szCs w:val="20"/>
              </w:rPr>
              <w:br/>
            </w:r>
            <w:r>
              <w:rPr>
                <w:rFonts w:cs="Times New Roman"/>
                <w:sz w:val="20"/>
                <w:szCs w:val="20"/>
              </w:rPr>
              <w:br/>
              <w:t>Адрес для направления корреспонденции</w:t>
            </w:r>
            <w:r>
              <w:rPr>
                <w:rFonts w:cs="Times New Roman"/>
                <w:sz w:val="20"/>
                <w:szCs w:val="20"/>
              </w:rPr>
              <w:br/>
              <w:t>Телефон</w:t>
            </w:r>
            <w:r>
              <w:rPr>
                <w:rFonts w:cs="Times New Roman"/>
                <w:sz w:val="20"/>
                <w:szCs w:val="20"/>
              </w:rPr>
              <w:br/>
              <w:t>Факс</w:t>
            </w:r>
            <w:r>
              <w:rPr>
                <w:rFonts w:cs="Times New Roman"/>
                <w:sz w:val="20"/>
                <w:szCs w:val="20"/>
              </w:rPr>
              <w:br/>
              <w:t>Электронная почта</w:t>
            </w:r>
            <w:r>
              <w:rPr>
                <w:rFonts w:cs="Times New Roman"/>
                <w:sz w:val="20"/>
                <w:szCs w:val="20"/>
              </w:rPr>
              <w:br/>
              <w:t>ОГРН/ОГРНИП</w:t>
            </w:r>
            <w:r>
              <w:rPr>
                <w:rFonts w:cs="Times New Roman"/>
                <w:sz w:val="20"/>
                <w:szCs w:val="20"/>
              </w:rPr>
              <w:br/>
              <w:t>ИНН</w:t>
            </w:r>
            <w:r>
              <w:rPr>
                <w:rFonts w:cs="Times New Roman"/>
                <w:sz w:val="20"/>
                <w:szCs w:val="20"/>
              </w:rPr>
              <w:br/>
              <w:t>КПП</w:t>
            </w:r>
            <w:r>
              <w:rPr>
                <w:rFonts w:cs="Times New Roman"/>
                <w:sz w:val="20"/>
                <w:szCs w:val="20"/>
              </w:rPr>
              <w:br/>
              <w:t>Р/с</w:t>
            </w:r>
            <w:r>
              <w:rPr>
                <w:rFonts w:cs="Times New Roman"/>
                <w:sz w:val="20"/>
                <w:szCs w:val="20"/>
              </w:rPr>
              <w:br/>
              <w:t>в</w:t>
            </w:r>
            <w:r>
              <w:rPr>
                <w:rFonts w:cs="Times New Roman"/>
                <w:sz w:val="20"/>
                <w:szCs w:val="20"/>
              </w:rPr>
              <w:br/>
              <w:t>К/с</w:t>
            </w:r>
            <w:r>
              <w:rPr>
                <w:rFonts w:cs="Times New Roman"/>
                <w:sz w:val="20"/>
                <w:szCs w:val="20"/>
              </w:rPr>
              <w:br/>
              <w:t>БИК</w:t>
            </w:r>
          </w:p>
        </w:tc>
      </w:tr>
      <w:tr w:rsidR="0075441D" w14:paraId="628F0BF5" w14:textId="77777777">
        <w:tc>
          <w:tcPr>
            <w:tcW w:w="2634" w:type="pct"/>
          </w:tcPr>
          <w:p w14:paraId="1F98871A" w14:textId="77777777" w:rsidR="0075441D" w:rsidRDefault="00955302">
            <w:pPr>
              <w:keepNext/>
              <w:spacing w:line="276" w:lineRule="auto"/>
              <w:rPr>
                <w:rFonts w:cs="Times New Roman"/>
                <w:b/>
                <w:sz w:val="20"/>
                <w:szCs w:val="20"/>
              </w:rPr>
            </w:pPr>
            <w:r>
              <w:rPr>
                <w:rFonts w:cs="Times New Roman"/>
                <w:sz w:val="20"/>
                <w:szCs w:val="20"/>
              </w:rPr>
              <w:t>От имени Заказчика:</w:t>
            </w:r>
            <w:r>
              <w:rPr>
                <w:rFonts w:cs="Times New Roman"/>
                <w:sz w:val="20"/>
                <w:szCs w:val="20"/>
              </w:rPr>
              <w:br/>
            </w:r>
            <w:r>
              <w:rPr>
                <w:rFonts w:cs="Times New Roman"/>
                <w:b/>
                <w:sz w:val="20"/>
                <w:szCs w:val="20"/>
              </w:rPr>
              <w:t>Главный инженер   </w:t>
            </w:r>
          </w:p>
          <w:p w14:paraId="3983C484" w14:textId="77777777" w:rsidR="0075441D" w:rsidRDefault="00955302">
            <w:pPr>
              <w:keepNext/>
              <w:spacing w:line="276" w:lineRule="auto"/>
              <w:rPr>
                <w:rFonts w:cs="Times New Roman"/>
                <w:b/>
                <w:sz w:val="20"/>
                <w:szCs w:val="20"/>
                <w:u w:val="single"/>
              </w:rPr>
            </w:pPr>
            <w:r>
              <w:rPr>
                <w:rFonts w:cs="Times New Roman"/>
                <w:b/>
                <w:sz w:val="20"/>
                <w:szCs w:val="20"/>
              </w:rPr>
              <w:t>_________________________А.Г. Аристов</w:t>
            </w:r>
          </w:p>
          <w:p w14:paraId="0F16CE27" w14:textId="77777777" w:rsidR="0075441D" w:rsidRDefault="00955302">
            <w:pPr>
              <w:keepNext/>
              <w:spacing w:line="276" w:lineRule="auto"/>
              <w:rPr>
                <w:rFonts w:cs="Times New Roman"/>
                <w:sz w:val="20"/>
                <w:szCs w:val="20"/>
              </w:rPr>
            </w:pPr>
            <w:r>
              <w:rPr>
                <w:rFonts w:cs="Times New Roman"/>
                <w:i/>
                <w:sz w:val="20"/>
                <w:szCs w:val="20"/>
              </w:rPr>
              <w:t>М.П.</w:t>
            </w:r>
          </w:p>
        </w:tc>
        <w:tc>
          <w:tcPr>
            <w:tcW w:w="2366" w:type="pct"/>
          </w:tcPr>
          <w:p w14:paraId="78EF6B9B" w14:textId="77777777" w:rsidR="0075441D" w:rsidRDefault="00955302">
            <w:pPr>
              <w:keepNext/>
              <w:spacing w:line="276" w:lineRule="auto"/>
              <w:rPr>
                <w:rFonts w:cs="Times New Roman"/>
                <w:sz w:val="20"/>
                <w:szCs w:val="20"/>
                <w:u w:val="single"/>
              </w:rPr>
            </w:pPr>
            <w:r>
              <w:rPr>
                <w:rFonts w:cs="Times New Roman"/>
                <w:sz w:val="20"/>
                <w:szCs w:val="20"/>
              </w:rPr>
              <w:t>От имени Поставщика:</w:t>
            </w:r>
            <w:r>
              <w:rPr>
                <w:rFonts w:cs="Times New Roman"/>
                <w:sz w:val="20"/>
                <w:szCs w:val="20"/>
              </w:rPr>
              <w:br/>
            </w:r>
            <w:r>
              <w:rPr>
                <w:rFonts w:cs="Times New Roman"/>
                <w:sz w:val="20"/>
                <w:szCs w:val="20"/>
                <w:u w:val="single"/>
              </w:rPr>
              <w:t>    (должность)      </w:t>
            </w:r>
          </w:p>
          <w:p w14:paraId="1400176A" w14:textId="77777777" w:rsidR="0075441D" w:rsidRDefault="00955302">
            <w:pPr>
              <w:keepNext/>
              <w:spacing w:line="276" w:lineRule="auto"/>
              <w:rPr>
                <w:rFonts w:cs="Times New Roman"/>
                <w:sz w:val="20"/>
                <w:szCs w:val="20"/>
              </w:rPr>
            </w:pPr>
            <w:r>
              <w:rPr>
                <w:rFonts w:cs="Times New Roman"/>
                <w:sz w:val="20"/>
                <w:szCs w:val="20"/>
                <w:u w:val="single"/>
              </w:rPr>
              <w:t xml:space="preserve">            (подпись)     </w:t>
            </w:r>
            <w:r>
              <w:rPr>
                <w:rFonts w:cs="Times New Roman"/>
                <w:sz w:val="20"/>
                <w:szCs w:val="20"/>
              </w:rPr>
              <w:t xml:space="preserve">/ </w:t>
            </w:r>
            <w:r>
              <w:rPr>
                <w:rFonts w:cs="Times New Roman"/>
                <w:sz w:val="20"/>
                <w:szCs w:val="20"/>
                <w:u w:val="single"/>
              </w:rPr>
              <w:t>        (Ф.И.О.)                  </w:t>
            </w:r>
            <w:r>
              <w:rPr>
                <w:rFonts w:cs="Times New Roman"/>
                <w:sz w:val="20"/>
                <w:szCs w:val="20"/>
              </w:rPr>
              <w:t>/</w:t>
            </w:r>
            <w:r>
              <w:rPr>
                <w:rFonts w:cs="Times New Roman"/>
                <w:sz w:val="20"/>
                <w:szCs w:val="20"/>
              </w:rPr>
              <w:br/>
            </w:r>
            <w:r>
              <w:rPr>
                <w:rFonts w:cs="Times New Roman"/>
                <w:i/>
                <w:sz w:val="20"/>
                <w:szCs w:val="20"/>
              </w:rPr>
              <w:t>М.П.</w:t>
            </w:r>
          </w:p>
        </w:tc>
      </w:tr>
    </w:tbl>
    <w:p w14:paraId="24CA96AA" w14:textId="77777777" w:rsidR="0075441D" w:rsidRDefault="0075441D">
      <w:pPr>
        <w:tabs>
          <w:tab w:val="left" w:pos="708"/>
        </w:tabs>
        <w:spacing w:line="276" w:lineRule="auto"/>
        <w:jc w:val="both"/>
        <w:rPr>
          <w:rFonts w:cs="Times New Roman"/>
          <w:sz w:val="20"/>
          <w:szCs w:val="20"/>
        </w:rPr>
      </w:pPr>
      <w:bookmarkStart w:id="61" w:name="_docEnd_1"/>
      <w:bookmarkEnd w:id="61"/>
    </w:p>
    <w:p w14:paraId="0B02B760" w14:textId="77777777" w:rsidR="0075441D" w:rsidRDefault="0075441D">
      <w:pPr>
        <w:tabs>
          <w:tab w:val="left" w:pos="708"/>
        </w:tabs>
        <w:suppressAutoHyphens w:val="0"/>
        <w:spacing w:line="276" w:lineRule="auto"/>
        <w:rPr>
          <w:rFonts w:cs="Times New Roman"/>
          <w:sz w:val="20"/>
          <w:szCs w:val="20"/>
        </w:rPr>
        <w:sectPr w:rsidR="0075441D" w:rsidSect="004750CB">
          <w:footnotePr>
            <w:numRestart w:val="eachSect"/>
          </w:footnotePr>
          <w:pgSz w:w="11907" w:h="16839"/>
          <w:pgMar w:top="851" w:right="851" w:bottom="851" w:left="851" w:header="510" w:footer="510" w:gutter="0"/>
          <w:pgNumType w:start="1"/>
          <w:cols w:space="720"/>
        </w:sectPr>
      </w:pPr>
    </w:p>
    <w:p w14:paraId="02419986" w14:textId="77777777" w:rsidR="0075441D" w:rsidRDefault="00955302">
      <w:pPr>
        <w:keepNext/>
        <w:keepLines/>
        <w:tabs>
          <w:tab w:val="left" w:pos="708"/>
        </w:tabs>
        <w:spacing w:line="276" w:lineRule="auto"/>
        <w:ind w:firstLine="482"/>
        <w:jc w:val="right"/>
        <w:rPr>
          <w:rFonts w:cs="Times New Roman"/>
          <w:sz w:val="20"/>
          <w:szCs w:val="20"/>
        </w:rPr>
      </w:pPr>
      <w:bookmarkStart w:id="62" w:name="_docStart_2"/>
      <w:bookmarkStart w:id="63" w:name="_ref_1308628"/>
      <w:bookmarkStart w:id="64" w:name="_title_2"/>
      <w:bookmarkEnd w:id="62"/>
      <w:r>
        <w:rPr>
          <w:rFonts w:cs="Times New Roman"/>
          <w:sz w:val="20"/>
          <w:szCs w:val="20"/>
        </w:rPr>
        <w:lastRenderedPageBreak/>
        <w:t>Приложение № 1</w:t>
      </w:r>
      <w:r>
        <w:rPr>
          <w:rFonts w:cs="Times New Roman"/>
          <w:sz w:val="20"/>
          <w:szCs w:val="20"/>
        </w:rPr>
        <w:br/>
        <w:t xml:space="preserve">к Государственному контракту № </w:t>
      </w:r>
      <w:r>
        <w:rPr>
          <w:rFonts w:cs="Times New Roman"/>
          <w:sz w:val="20"/>
          <w:szCs w:val="20"/>
          <w:u w:val="single"/>
        </w:rPr>
        <w:t>                      </w:t>
      </w:r>
      <w:r>
        <w:rPr>
          <w:rFonts w:cs="Times New Roman"/>
          <w:sz w:val="20"/>
          <w:szCs w:val="20"/>
        </w:rPr>
        <w:t xml:space="preserve"> </w:t>
      </w:r>
    </w:p>
    <w:p w14:paraId="29AB4D46" w14:textId="77777777" w:rsidR="0075441D" w:rsidRDefault="00955302">
      <w:pPr>
        <w:keepNext/>
        <w:keepLines/>
        <w:tabs>
          <w:tab w:val="left" w:pos="708"/>
        </w:tabs>
        <w:spacing w:line="276" w:lineRule="auto"/>
        <w:ind w:firstLine="482"/>
        <w:jc w:val="right"/>
        <w:rPr>
          <w:rFonts w:cs="Times New Roman"/>
          <w:sz w:val="20"/>
          <w:szCs w:val="20"/>
        </w:rPr>
      </w:pPr>
      <w:r>
        <w:rPr>
          <w:rFonts w:cs="Times New Roman"/>
          <w:sz w:val="20"/>
          <w:szCs w:val="20"/>
        </w:rPr>
        <w:t>от «___» ____________ 20 ___г.</w:t>
      </w:r>
    </w:p>
    <w:p w14:paraId="2BC034A0" w14:textId="77777777" w:rsidR="0075441D" w:rsidRDefault="0075441D">
      <w:pPr>
        <w:keepNext/>
        <w:keepLines/>
        <w:tabs>
          <w:tab w:val="left" w:pos="708"/>
        </w:tabs>
        <w:jc w:val="center"/>
        <w:outlineLvl w:val="0"/>
        <w:rPr>
          <w:rFonts w:cs="Times New Roman"/>
          <w:b/>
          <w:spacing w:val="5"/>
          <w:kern w:val="28"/>
          <w:sz w:val="20"/>
          <w:szCs w:val="20"/>
        </w:rPr>
      </w:pPr>
    </w:p>
    <w:p w14:paraId="07AF9F77" w14:textId="77777777" w:rsidR="0075441D" w:rsidRDefault="0075441D">
      <w:pPr>
        <w:tabs>
          <w:tab w:val="left" w:pos="708"/>
        </w:tabs>
        <w:spacing w:before="120" w:after="120" w:line="276" w:lineRule="auto"/>
        <w:ind w:firstLine="482"/>
        <w:jc w:val="both"/>
        <w:rPr>
          <w:rFonts w:cs="Times New Roman"/>
          <w:sz w:val="20"/>
          <w:szCs w:val="20"/>
        </w:rPr>
      </w:pPr>
    </w:p>
    <w:p w14:paraId="77855AB0" w14:textId="77777777" w:rsidR="0075441D" w:rsidRDefault="00955302">
      <w:pPr>
        <w:keepNext/>
        <w:keepLines/>
        <w:tabs>
          <w:tab w:val="left" w:pos="708"/>
        </w:tabs>
        <w:jc w:val="center"/>
        <w:outlineLvl w:val="0"/>
        <w:rPr>
          <w:rFonts w:cs="Times New Roman"/>
          <w:b/>
          <w:spacing w:val="5"/>
          <w:kern w:val="28"/>
          <w:sz w:val="20"/>
          <w:szCs w:val="20"/>
        </w:rPr>
      </w:pPr>
      <w:r>
        <w:rPr>
          <w:rFonts w:cs="Times New Roman"/>
          <w:b/>
          <w:spacing w:val="5"/>
          <w:kern w:val="28"/>
          <w:sz w:val="20"/>
          <w:szCs w:val="20"/>
        </w:rPr>
        <w:t>Спецификация Товара</w:t>
      </w:r>
      <w:bookmarkEnd w:id="63"/>
      <w:bookmarkEnd w:id="64"/>
    </w:p>
    <w:tbl>
      <w:tblPr>
        <w:tblW w:w="5305" w:type="pct"/>
        <w:tblInd w:w="-4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5"/>
        <w:gridCol w:w="1696"/>
        <w:gridCol w:w="1807"/>
        <w:gridCol w:w="1798"/>
        <w:gridCol w:w="1281"/>
        <w:gridCol w:w="1402"/>
        <w:gridCol w:w="1073"/>
        <w:gridCol w:w="1309"/>
      </w:tblGrid>
      <w:tr w:rsidR="0075441D" w14:paraId="72E5A451" w14:textId="77777777">
        <w:tc>
          <w:tcPr>
            <w:tcW w:w="210" w:type="pct"/>
            <w:tcBorders>
              <w:top w:val="single" w:sz="2" w:space="0" w:color="auto"/>
              <w:left w:val="single" w:sz="2" w:space="0" w:color="auto"/>
              <w:bottom w:val="single" w:sz="2" w:space="0" w:color="auto"/>
              <w:right w:val="single" w:sz="2" w:space="0" w:color="auto"/>
            </w:tcBorders>
          </w:tcPr>
          <w:p w14:paraId="51F5168F" w14:textId="77777777" w:rsidR="0075441D" w:rsidRDefault="00955302">
            <w:pPr>
              <w:keepNext/>
              <w:spacing w:line="276" w:lineRule="auto"/>
              <w:jc w:val="center"/>
              <w:rPr>
                <w:rFonts w:cs="Times New Roman"/>
                <w:sz w:val="20"/>
                <w:szCs w:val="20"/>
              </w:rPr>
            </w:pPr>
            <w:r>
              <w:rPr>
                <w:rFonts w:cs="Times New Roman"/>
                <w:sz w:val="20"/>
                <w:szCs w:val="20"/>
              </w:rPr>
              <w:t>№</w:t>
            </w:r>
          </w:p>
        </w:tc>
        <w:tc>
          <w:tcPr>
            <w:tcW w:w="783" w:type="pct"/>
            <w:tcBorders>
              <w:top w:val="single" w:sz="2" w:space="0" w:color="auto"/>
              <w:left w:val="single" w:sz="2" w:space="0" w:color="auto"/>
              <w:bottom w:val="single" w:sz="2" w:space="0" w:color="auto"/>
              <w:right w:val="single" w:sz="2" w:space="0" w:color="auto"/>
            </w:tcBorders>
          </w:tcPr>
          <w:p w14:paraId="426F5945" w14:textId="77777777" w:rsidR="0075441D" w:rsidRDefault="00955302">
            <w:pPr>
              <w:keepNext/>
              <w:spacing w:line="276" w:lineRule="auto"/>
              <w:jc w:val="center"/>
              <w:rPr>
                <w:rFonts w:cs="Times New Roman"/>
                <w:sz w:val="20"/>
                <w:szCs w:val="20"/>
              </w:rPr>
            </w:pPr>
            <w:r>
              <w:rPr>
                <w:rFonts w:cs="Times New Roman"/>
                <w:sz w:val="20"/>
                <w:szCs w:val="20"/>
              </w:rPr>
              <w:t>Наименование</w:t>
            </w:r>
          </w:p>
          <w:p w14:paraId="44C0866E" w14:textId="77777777" w:rsidR="0075441D" w:rsidRDefault="00955302">
            <w:pPr>
              <w:keepNext/>
              <w:spacing w:line="276" w:lineRule="auto"/>
              <w:jc w:val="center"/>
              <w:rPr>
                <w:rFonts w:cs="Times New Roman"/>
                <w:sz w:val="20"/>
                <w:szCs w:val="20"/>
              </w:rPr>
            </w:pPr>
            <w:r>
              <w:rPr>
                <w:rFonts w:cs="Times New Roman"/>
                <w:sz w:val="20"/>
                <w:szCs w:val="20"/>
              </w:rPr>
              <w:t>Товара,</w:t>
            </w:r>
          </w:p>
          <w:p w14:paraId="28F2060D" w14:textId="77777777" w:rsidR="0075441D" w:rsidRDefault="00955302">
            <w:pPr>
              <w:keepNext/>
              <w:spacing w:line="276" w:lineRule="auto"/>
              <w:jc w:val="center"/>
              <w:rPr>
                <w:rFonts w:cs="Times New Roman"/>
                <w:sz w:val="20"/>
                <w:szCs w:val="20"/>
              </w:rPr>
            </w:pPr>
            <w:r>
              <w:rPr>
                <w:rFonts w:cs="Times New Roman"/>
                <w:sz w:val="20"/>
                <w:szCs w:val="20"/>
              </w:rPr>
              <w:t>Артикул</w:t>
            </w:r>
          </w:p>
        </w:tc>
        <w:tc>
          <w:tcPr>
            <w:tcW w:w="835" w:type="pct"/>
            <w:tcBorders>
              <w:top w:val="single" w:sz="2" w:space="0" w:color="auto"/>
              <w:left w:val="single" w:sz="2" w:space="0" w:color="auto"/>
              <w:bottom w:val="single" w:sz="2" w:space="0" w:color="auto"/>
              <w:right w:val="single" w:sz="2" w:space="0" w:color="auto"/>
            </w:tcBorders>
          </w:tcPr>
          <w:p w14:paraId="67DEDD43" w14:textId="77777777" w:rsidR="0075441D" w:rsidRDefault="00955302">
            <w:pPr>
              <w:keepNext/>
              <w:spacing w:line="276" w:lineRule="auto"/>
              <w:jc w:val="center"/>
              <w:rPr>
                <w:rFonts w:cs="Times New Roman"/>
                <w:sz w:val="20"/>
                <w:szCs w:val="20"/>
              </w:rPr>
            </w:pPr>
            <w:r>
              <w:rPr>
                <w:rFonts w:cs="Times New Roman"/>
                <w:sz w:val="20"/>
                <w:szCs w:val="20"/>
              </w:rPr>
              <w:t>Технические характеристики Товара</w:t>
            </w:r>
          </w:p>
        </w:tc>
        <w:tc>
          <w:tcPr>
            <w:tcW w:w="831" w:type="pct"/>
            <w:tcBorders>
              <w:top w:val="single" w:sz="2" w:space="0" w:color="auto"/>
              <w:left w:val="single" w:sz="2" w:space="0" w:color="auto"/>
              <w:bottom w:val="single" w:sz="2" w:space="0" w:color="auto"/>
              <w:right w:val="single" w:sz="2" w:space="0" w:color="auto"/>
            </w:tcBorders>
          </w:tcPr>
          <w:p w14:paraId="6BDB4A8C" w14:textId="77777777" w:rsidR="0075441D" w:rsidRDefault="00955302">
            <w:pPr>
              <w:keepNext/>
              <w:spacing w:line="276" w:lineRule="auto"/>
              <w:jc w:val="center"/>
              <w:rPr>
                <w:rFonts w:cs="Times New Roman"/>
                <w:sz w:val="20"/>
                <w:szCs w:val="20"/>
              </w:rPr>
            </w:pPr>
            <w:r>
              <w:rPr>
                <w:rFonts w:cs="Times New Roman"/>
                <w:sz w:val="20"/>
                <w:szCs w:val="20"/>
              </w:rPr>
              <w:t xml:space="preserve">Страна происхождения Товара </w:t>
            </w:r>
          </w:p>
        </w:tc>
        <w:tc>
          <w:tcPr>
            <w:tcW w:w="592" w:type="pct"/>
            <w:tcBorders>
              <w:top w:val="single" w:sz="2" w:space="0" w:color="auto"/>
              <w:left w:val="single" w:sz="2" w:space="0" w:color="auto"/>
              <w:bottom w:val="single" w:sz="2" w:space="0" w:color="auto"/>
              <w:right w:val="single" w:sz="2" w:space="0" w:color="auto"/>
            </w:tcBorders>
          </w:tcPr>
          <w:p w14:paraId="56C7DCB0" w14:textId="77777777" w:rsidR="0075441D" w:rsidRDefault="00955302">
            <w:pPr>
              <w:keepNext/>
              <w:spacing w:line="276" w:lineRule="auto"/>
              <w:jc w:val="center"/>
              <w:rPr>
                <w:rFonts w:cs="Times New Roman"/>
                <w:sz w:val="20"/>
                <w:szCs w:val="20"/>
              </w:rPr>
            </w:pPr>
            <w:r>
              <w:rPr>
                <w:rFonts w:cs="Times New Roman"/>
                <w:sz w:val="20"/>
                <w:szCs w:val="20"/>
              </w:rPr>
              <w:t>Единица измерения</w:t>
            </w:r>
          </w:p>
        </w:tc>
        <w:tc>
          <w:tcPr>
            <w:tcW w:w="648" w:type="pct"/>
            <w:tcBorders>
              <w:top w:val="single" w:sz="2" w:space="0" w:color="auto"/>
              <w:left w:val="single" w:sz="2" w:space="0" w:color="auto"/>
              <w:bottom w:val="single" w:sz="2" w:space="0" w:color="auto"/>
              <w:right w:val="single" w:sz="2" w:space="0" w:color="auto"/>
            </w:tcBorders>
          </w:tcPr>
          <w:p w14:paraId="4C6A2148" w14:textId="77777777" w:rsidR="0075441D" w:rsidRDefault="00955302">
            <w:pPr>
              <w:keepNext/>
              <w:spacing w:line="276" w:lineRule="auto"/>
              <w:jc w:val="center"/>
              <w:rPr>
                <w:rFonts w:cs="Times New Roman"/>
                <w:sz w:val="20"/>
                <w:szCs w:val="20"/>
              </w:rPr>
            </w:pPr>
            <w:r>
              <w:rPr>
                <w:rFonts w:cs="Times New Roman"/>
                <w:sz w:val="20"/>
                <w:szCs w:val="20"/>
              </w:rPr>
              <w:t>Количество Товара</w:t>
            </w:r>
          </w:p>
        </w:tc>
        <w:tc>
          <w:tcPr>
            <w:tcW w:w="496" w:type="pct"/>
            <w:tcBorders>
              <w:top w:val="single" w:sz="2" w:space="0" w:color="auto"/>
              <w:left w:val="single" w:sz="2" w:space="0" w:color="auto"/>
              <w:bottom w:val="single" w:sz="2" w:space="0" w:color="auto"/>
              <w:right w:val="single" w:sz="2" w:space="0" w:color="auto"/>
            </w:tcBorders>
          </w:tcPr>
          <w:p w14:paraId="1E8B9CBA" w14:textId="77777777" w:rsidR="0075441D" w:rsidRDefault="00955302">
            <w:pPr>
              <w:keepNext/>
              <w:spacing w:line="276" w:lineRule="auto"/>
              <w:jc w:val="center"/>
              <w:rPr>
                <w:rFonts w:cs="Times New Roman"/>
                <w:sz w:val="20"/>
                <w:szCs w:val="20"/>
              </w:rPr>
            </w:pPr>
            <w:r>
              <w:rPr>
                <w:rFonts w:cs="Times New Roman"/>
                <w:sz w:val="20"/>
                <w:szCs w:val="20"/>
              </w:rPr>
              <w:t>Цена за единицу Товара  (руб.)</w:t>
            </w:r>
          </w:p>
        </w:tc>
        <w:tc>
          <w:tcPr>
            <w:tcW w:w="606" w:type="pct"/>
            <w:tcBorders>
              <w:top w:val="single" w:sz="2" w:space="0" w:color="auto"/>
              <w:left w:val="single" w:sz="2" w:space="0" w:color="auto"/>
              <w:bottom w:val="single" w:sz="2" w:space="0" w:color="auto"/>
              <w:right w:val="single" w:sz="2" w:space="0" w:color="auto"/>
            </w:tcBorders>
          </w:tcPr>
          <w:p w14:paraId="6D084FAD" w14:textId="77777777" w:rsidR="0075441D" w:rsidRDefault="00955302">
            <w:pPr>
              <w:keepNext/>
              <w:spacing w:line="276" w:lineRule="auto"/>
              <w:jc w:val="center"/>
              <w:rPr>
                <w:rFonts w:cs="Times New Roman"/>
                <w:sz w:val="20"/>
                <w:szCs w:val="20"/>
              </w:rPr>
            </w:pPr>
            <w:r>
              <w:rPr>
                <w:rFonts w:cs="Times New Roman"/>
                <w:sz w:val="20"/>
                <w:szCs w:val="20"/>
              </w:rPr>
              <w:t>Стоимость Товара (руб.)</w:t>
            </w:r>
          </w:p>
        </w:tc>
      </w:tr>
      <w:tr w:rsidR="0075441D" w14:paraId="33F57767" w14:textId="77777777">
        <w:tc>
          <w:tcPr>
            <w:tcW w:w="210" w:type="pct"/>
            <w:tcBorders>
              <w:top w:val="single" w:sz="2" w:space="0" w:color="auto"/>
              <w:left w:val="single" w:sz="2" w:space="0" w:color="auto"/>
              <w:bottom w:val="single" w:sz="2" w:space="0" w:color="auto"/>
              <w:right w:val="single" w:sz="2" w:space="0" w:color="auto"/>
            </w:tcBorders>
          </w:tcPr>
          <w:p w14:paraId="6EDDBD05"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783" w:type="pct"/>
            <w:tcBorders>
              <w:top w:val="single" w:sz="2" w:space="0" w:color="auto"/>
              <w:left w:val="single" w:sz="2" w:space="0" w:color="auto"/>
              <w:bottom w:val="single" w:sz="2" w:space="0" w:color="auto"/>
              <w:right w:val="single" w:sz="2" w:space="0" w:color="auto"/>
            </w:tcBorders>
          </w:tcPr>
          <w:p w14:paraId="4BA963EC"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835" w:type="pct"/>
            <w:tcBorders>
              <w:top w:val="single" w:sz="2" w:space="0" w:color="auto"/>
              <w:left w:val="single" w:sz="2" w:space="0" w:color="auto"/>
              <w:bottom w:val="single" w:sz="2" w:space="0" w:color="auto"/>
              <w:right w:val="single" w:sz="2" w:space="0" w:color="auto"/>
            </w:tcBorders>
          </w:tcPr>
          <w:p w14:paraId="3C6B3F5C" w14:textId="77777777" w:rsidR="0075441D" w:rsidRDefault="0075441D">
            <w:pPr>
              <w:keepNext/>
              <w:spacing w:line="276" w:lineRule="auto"/>
              <w:ind w:firstLine="482"/>
              <w:jc w:val="center"/>
              <w:rPr>
                <w:rFonts w:cs="Times New Roman"/>
                <w:sz w:val="20"/>
                <w:szCs w:val="20"/>
              </w:rPr>
            </w:pPr>
          </w:p>
        </w:tc>
        <w:tc>
          <w:tcPr>
            <w:tcW w:w="831" w:type="pct"/>
            <w:tcBorders>
              <w:top w:val="single" w:sz="2" w:space="0" w:color="auto"/>
              <w:left w:val="single" w:sz="2" w:space="0" w:color="auto"/>
              <w:bottom w:val="single" w:sz="2" w:space="0" w:color="auto"/>
              <w:right w:val="single" w:sz="2" w:space="0" w:color="auto"/>
            </w:tcBorders>
          </w:tcPr>
          <w:p w14:paraId="796A721A" w14:textId="77777777" w:rsidR="0075441D" w:rsidRDefault="0075441D">
            <w:pPr>
              <w:keepNext/>
              <w:spacing w:line="276" w:lineRule="auto"/>
              <w:ind w:firstLine="482"/>
              <w:jc w:val="center"/>
              <w:rPr>
                <w:rFonts w:cs="Times New Roman"/>
                <w:sz w:val="20"/>
                <w:szCs w:val="20"/>
              </w:rPr>
            </w:pPr>
          </w:p>
        </w:tc>
        <w:tc>
          <w:tcPr>
            <w:tcW w:w="592" w:type="pct"/>
            <w:tcBorders>
              <w:top w:val="single" w:sz="2" w:space="0" w:color="auto"/>
              <w:left w:val="single" w:sz="2" w:space="0" w:color="auto"/>
              <w:bottom w:val="single" w:sz="2" w:space="0" w:color="auto"/>
              <w:right w:val="single" w:sz="2" w:space="0" w:color="auto"/>
            </w:tcBorders>
          </w:tcPr>
          <w:p w14:paraId="03A84CCE"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648" w:type="pct"/>
            <w:tcBorders>
              <w:top w:val="single" w:sz="2" w:space="0" w:color="auto"/>
              <w:left w:val="single" w:sz="2" w:space="0" w:color="auto"/>
              <w:bottom w:val="single" w:sz="2" w:space="0" w:color="auto"/>
              <w:right w:val="single" w:sz="2" w:space="0" w:color="auto"/>
            </w:tcBorders>
          </w:tcPr>
          <w:p w14:paraId="6A9729F7"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496" w:type="pct"/>
            <w:tcBorders>
              <w:top w:val="single" w:sz="2" w:space="0" w:color="auto"/>
              <w:left w:val="single" w:sz="2" w:space="0" w:color="auto"/>
              <w:bottom w:val="single" w:sz="2" w:space="0" w:color="auto"/>
              <w:right w:val="single" w:sz="2" w:space="0" w:color="auto"/>
            </w:tcBorders>
          </w:tcPr>
          <w:p w14:paraId="4431CC3C"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606" w:type="pct"/>
            <w:tcBorders>
              <w:top w:val="single" w:sz="2" w:space="0" w:color="auto"/>
              <w:left w:val="single" w:sz="2" w:space="0" w:color="auto"/>
              <w:bottom w:val="single" w:sz="2" w:space="0" w:color="auto"/>
              <w:right w:val="single" w:sz="2" w:space="0" w:color="auto"/>
            </w:tcBorders>
          </w:tcPr>
          <w:p w14:paraId="4574FC07" w14:textId="77777777" w:rsidR="0075441D" w:rsidRDefault="00955302">
            <w:pPr>
              <w:keepNext/>
              <w:spacing w:line="276" w:lineRule="auto"/>
              <w:jc w:val="center"/>
              <w:rPr>
                <w:rFonts w:cs="Times New Roman"/>
                <w:sz w:val="20"/>
                <w:szCs w:val="20"/>
              </w:rPr>
            </w:pPr>
            <w:r>
              <w:rPr>
                <w:rFonts w:cs="Times New Roman"/>
                <w:sz w:val="20"/>
                <w:szCs w:val="20"/>
              </w:rPr>
              <w:t> </w:t>
            </w:r>
          </w:p>
        </w:tc>
      </w:tr>
      <w:tr w:rsidR="0075441D" w14:paraId="79842548" w14:textId="77777777">
        <w:tc>
          <w:tcPr>
            <w:tcW w:w="210" w:type="pct"/>
            <w:tcBorders>
              <w:top w:val="single" w:sz="2" w:space="0" w:color="auto"/>
              <w:left w:val="single" w:sz="2" w:space="0" w:color="auto"/>
              <w:bottom w:val="single" w:sz="2" w:space="0" w:color="auto"/>
              <w:right w:val="single" w:sz="2" w:space="0" w:color="auto"/>
            </w:tcBorders>
          </w:tcPr>
          <w:p w14:paraId="6AF2829B"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783" w:type="pct"/>
            <w:tcBorders>
              <w:top w:val="single" w:sz="2" w:space="0" w:color="auto"/>
              <w:left w:val="single" w:sz="2" w:space="0" w:color="auto"/>
              <w:bottom w:val="single" w:sz="2" w:space="0" w:color="auto"/>
              <w:right w:val="single" w:sz="2" w:space="0" w:color="auto"/>
            </w:tcBorders>
          </w:tcPr>
          <w:p w14:paraId="74896C7E"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835" w:type="pct"/>
            <w:tcBorders>
              <w:top w:val="single" w:sz="2" w:space="0" w:color="auto"/>
              <w:left w:val="single" w:sz="2" w:space="0" w:color="auto"/>
              <w:bottom w:val="single" w:sz="2" w:space="0" w:color="auto"/>
              <w:right w:val="single" w:sz="2" w:space="0" w:color="auto"/>
            </w:tcBorders>
          </w:tcPr>
          <w:p w14:paraId="57140519" w14:textId="77777777" w:rsidR="0075441D" w:rsidRDefault="0075441D">
            <w:pPr>
              <w:keepNext/>
              <w:spacing w:line="276" w:lineRule="auto"/>
              <w:ind w:firstLine="482"/>
              <w:jc w:val="center"/>
              <w:rPr>
                <w:rFonts w:cs="Times New Roman"/>
                <w:sz w:val="20"/>
                <w:szCs w:val="20"/>
              </w:rPr>
            </w:pPr>
          </w:p>
        </w:tc>
        <w:tc>
          <w:tcPr>
            <w:tcW w:w="831" w:type="pct"/>
            <w:tcBorders>
              <w:top w:val="single" w:sz="2" w:space="0" w:color="auto"/>
              <w:left w:val="single" w:sz="2" w:space="0" w:color="auto"/>
              <w:bottom w:val="single" w:sz="2" w:space="0" w:color="auto"/>
              <w:right w:val="single" w:sz="2" w:space="0" w:color="auto"/>
            </w:tcBorders>
          </w:tcPr>
          <w:p w14:paraId="36147C81" w14:textId="77777777" w:rsidR="0075441D" w:rsidRDefault="0075441D">
            <w:pPr>
              <w:keepNext/>
              <w:spacing w:line="276" w:lineRule="auto"/>
              <w:ind w:firstLine="482"/>
              <w:jc w:val="center"/>
              <w:rPr>
                <w:rFonts w:cs="Times New Roman"/>
                <w:sz w:val="20"/>
                <w:szCs w:val="20"/>
              </w:rPr>
            </w:pPr>
          </w:p>
        </w:tc>
        <w:tc>
          <w:tcPr>
            <w:tcW w:w="592" w:type="pct"/>
            <w:tcBorders>
              <w:top w:val="single" w:sz="2" w:space="0" w:color="auto"/>
              <w:left w:val="single" w:sz="2" w:space="0" w:color="auto"/>
              <w:bottom w:val="single" w:sz="2" w:space="0" w:color="auto"/>
              <w:right w:val="single" w:sz="2" w:space="0" w:color="auto"/>
            </w:tcBorders>
          </w:tcPr>
          <w:p w14:paraId="4AF93455"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648" w:type="pct"/>
            <w:tcBorders>
              <w:top w:val="single" w:sz="2" w:space="0" w:color="auto"/>
              <w:left w:val="single" w:sz="2" w:space="0" w:color="auto"/>
              <w:bottom w:val="single" w:sz="2" w:space="0" w:color="auto"/>
              <w:right w:val="single" w:sz="2" w:space="0" w:color="auto"/>
            </w:tcBorders>
          </w:tcPr>
          <w:p w14:paraId="5559880E"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496" w:type="pct"/>
            <w:tcBorders>
              <w:top w:val="single" w:sz="2" w:space="0" w:color="auto"/>
              <w:left w:val="single" w:sz="2" w:space="0" w:color="auto"/>
              <w:bottom w:val="single" w:sz="2" w:space="0" w:color="auto"/>
              <w:right w:val="single" w:sz="2" w:space="0" w:color="auto"/>
            </w:tcBorders>
          </w:tcPr>
          <w:p w14:paraId="66C55F7E"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606" w:type="pct"/>
            <w:tcBorders>
              <w:top w:val="single" w:sz="2" w:space="0" w:color="auto"/>
              <w:left w:val="single" w:sz="2" w:space="0" w:color="auto"/>
              <w:bottom w:val="single" w:sz="2" w:space="0" w:color="auto"/>
              <w:right w:val="single" w:sz="2" w:space="0" w:color="auto"/>
            </w:tcBorders>
          </w:tcPr>
          <w:p w14:paraId="3CED5FE2" w14:textId="77777777" w:rsidR="0075441D" w:rsidRDefault="00955302">
            <w:pPr>
              <w:keepNext/>
              <w:spacing w:line="276" w:lineRule="auto"/>
              <w:jc w:val="center"/>
              <w:rPr>
                <w:rFonts w:cs="Times New Roman"/>
                <w:sz w:val="20"/>
                <w:szCs w:val="20"/>
              </w:rPr>
            </w:pPr>
            <w:r>
              <w:rPr>
                <w:rFonts w:cs="Times New Roman"/>
                <w:sz w:val="20"/>
                <w:szCs w:val="20"/>
              </w:rPr>
              <w:t> </w:t>
            </w:r>
          </w:p>
        </w:tc>
      </w:tr>
      <w:tr w:rsidR="0075441D" w14:paraId="00B84A5D" w14:textId="77777777">
        <w:trPr>
          <w:trHeight w:val="477"/>
        </w:trPr>
        <w:tc>
          <w:tcPr>
            <w:tcW w:w="3250" w:type="pct"/>
            <w:gridSpan w:val="5"/>
            <w:tcBorders>
              <w:top w:val="single" w:sz="2" w:space="0" w:color="auto"/>
              <w:left w:val="single" w:sz="2" w:space="0" w:color="auto"/>
              <w:bottom w:val="single" w:sz="2" w:space="0" w:color="auto"/>
              <w:right w:val="single" w:sz="2" w:space="0" w:color="auto"/>
            </w:tcBorders>
          </w:tcPr>
          <w:p w14:paraId="5D974699" w14:textId="77777777" w:rsidR="0075441D" w:rsidRDefault="00955302">
            <w:pPr>
              <w:keepNext/>
              <w:tabs>
                <w:tab w:val="center" w:pos="2210"/>
                <w:tab w:val="left" w:pos="3410"/>
              </w:tabs>
              <w:spacing w:line="276" w:lineRule="auto"/>
              <w:jc w:val="center"/>
              <w:rPr>
                <w:rFonts w:cs="Times New Roman"/>
                <w:sz w:val="20"/>
                <w:szCs w:val="20"/>
              </w:rPr>
            </w:pPr>
            <w:r>
              <w:rPr>
                <w:rFonts w:cs="Times New Roman"/>
                <w:sz w:val="20"/>
                <w:szCs w:val="20"/>
              </w:rPr>
              <w:t>Итого</w:t>
            </w:r>
          </w:p>
        </w:tc>
        <w:tc>
          <w:tcPr>
            <w:tcW w:w="648" w:type="pct"/>
            <w:tcBorders>
              <w:top w:val="single" w:sz="2" w:space="0" w:color="auto"/>
              <w:left w:val="single" w:sz="2" w:space="0" w:color="auto"/>
              <w:bottom w:val="single" w:sz="2" w:space="0" w:color="auto"/>
              <w:right w:val="single" w:sz="2" w:space="0" w:color="auto"/>
            </w:tcBorders>
          </w:tcPr>
          <w:p w14:paraId="0F7C36C6"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496" w:type="pct"/>
            <w:tcBorders>
              <w:top w:val="single" w:sz="2" w:space="0" w:color="auto"/>
              <w:left w:val="single" w:sz="2" w:space="0" w:color="auto"/>
              <w:bottom w:val="single" w:sz="2" w:space="0" w:color="auto"/>
              <w:right w:val="single" w:sz="2" w:space="0" w:color="auto"/>
            </w:tcBorders>
          </w:tcPr>
          <w:p w14:paraId="2B4DFF94" w14:textId="77777777" w:rsidR="0075441D" w:rsidRDefault="00955302">
            <w:pPr>
              <w:keepNext/>
              <w:spacing w:line="276" w:lineRule="auto"/>
              <w:jc w:val="center"/>
              <w:rPr>
                <w:rFonts w:cs="Times New Roman"/>
                <w:sz w:val="20"/>
                <w:szCs w:val="20"/>
              </w:rPr>
            </w:pPr>
            <w:r>
              <w:rPr>
                <w:rFonts w:cs="Times New Roman"/>
                <w:sz w:val="20"/>
                <w:szCs w:val="20"/>
              </w:rPr>
              <w:t> </w:t>
            </w:r>
          </w:p>
        </w:tc>
        <w:tc>
          <w:tcPr>
            <w:tcW w:w="606" w:type="pct"/>
            <w:tcBorders>
              <w:top w:val="single" w:sz="2" w:space="0" w:color="auto"/>
              <w:left w:val="single" w:sz="2" w:space="0" w:color="auto"/>
              <w:bottom w:val="single" w:sz="2" w:space="0" w:color="auto"/>
              <w:right w:val="single" w:sz="2" w:space="0" w:color="auto"/>
            </w:tcBorders>
          </w:tcPr>
          <w:p w14:paraId="6A52ACB3" w14:textId="77777777" w:rsidR="0075441D" w:rsidRDefault="00955302">
            <w:pPr>
              <w:keepNext/>
              <w:spacing w:line="276" w:lineRule="auto"/>
              <w:jc w:val="center"/>
              <w:rPr>
                <w:rFonts w:cs="Times New Roman"/>
                <w:sz w:val="20"/>
                <w:szCs w:val="20"/>
              </w:rPr>
            </w:pPr>
            <w:r>
              <w:rPr>
                <w:rFonts w:cs="Times New Roman"/>
                <w:sz w:val="20"/>
                <w:szCs w:val="20"/>
              </w:rPr>
              <w:t> </w:t>
            </w:r>
          </w:p>
        </w:tc>
      </w:tr>
    </w:tbl>
    <w:p w14:paraId="39098483" w14:textId="77777777" w:rsidR="0075441D" w:rsidRDefault="0075441D">
      <w:pPr>
        <w:keepNext/>
        <w:keepLines/>
        <w:tabs>
          <w:tab w:val="left" w:pos="708"/>
        </w:tabs>
        <w:jc w:val="center"/>
        <w:outlineLvl w:val="0"/>
        <w:rPr>
          <w:rFonts w:cs="Times New Roman"/>
          <w:b/>
          <w:spacing w:val="5"/>
          <w:kern w:val="28"/>
          <w:sz w:val="20"/>
          <w:szCs w:val="20"/>
        </w:rPr>
      </w:pPr>
    </w:p>
    <w:p w14:paraId="3D2D6E4E" w14:textId="77777777" w:rsidR="0075441D" w:rsidRDefault="0075441D">
      <w:pPr>
        <w:keepNext/>
        <w:keepLines/>
        <w:tabs>
          <w:tab w:val="left" w:pos="708"/>
        </w:tabs>
        <w:jc w:val="center"/>
        <w:outlineLvl w:val="0"/>
        <w:rPr>
          <w:rFonts w:cs="Times New Roman"/>
          <w:b/>
          <w:spacing w:val="5"/>
          <w:kern w:val="28"/>
          <w:sz w:val="20"/>
          <w:szCs w:val="20"/>
        </w:rPr>
      </w:pPr>
    </w:p>
    <w:p w14:paraId="12ED8E0A" w14:textId="77777777" w:rsidR="0075441D" w:rsidRDefault="0075441D">
      <w:pPr>
        <w:keepNext/>
        <w:keepLines/>
        <w:tabs>
          <w:tab w:val="left" w:pos="708"/>
        </w:tabs>
        <w:jc w:val="center"/>
        <w:outlineLvl w:val="0"/>
        <w:rPr>
          <w:rFonts w:cs="Times New Roman"/>
          <w:b/>
          <w:spacing w:val="5"/>
          <w:kern w:val="28"/>
          <w:sz w:val="20"/>
          <w:szCs w:val="20"/>
        </w:rPr>
      </w:pPr>
    </w:p>
    <w:p w14:paraId="3E6ED818" w14:textId="77777777" w:rsidR="0075441D" w:rsidRDefault="0075441D">
      <w:pPr>
        <w:keepNext/>
        <w:keepLines/>
        <w:tabs>
          <w:tab w:val="left" w:pos="708"/>
        </w:tabs>
        <w:jc w:val="center"/>
        <w:outlineLvl w:val="0"/>
        <w:rPr>
          <w:rFonts w:cs="Times New Roman"/>
          <w:b/>
          <w:spacing w:val="5"/>
          <w:kern w:val="28"/>
          <w:sz w:val="20"/>
          <w:szCs w:val="20"/>
        </w:rPr>
      </w:pPr>
    </w:p>
    <w:p w14:paraId="3D64EEFB" w14:textId="77777777" w:rsidR="0075441D" w:rsidRDefault="00955302">
      <w:pPr>
        <w:tabs>
          <w:tab w:val="left" w:pos="708"/>
        </w:tabs>
        <w:spacing w:before="120" w:after="120" w:line="276" w:lineRule="auto"/>
        <w:ind w:firstLine="482"/>
        <w:jc w:val="both"/>
        <w:rPr>
          <w:rFonts w:cs="Times New Roman"/>
          <w:sz w:val="20"/>
          <w:szCs w:val="20"/>
        </w:rPr>
      </w:pPr>
      <w:r>
        <w:rPr>
          <w:rFonts w:cs="Times New Roman"/>
          <w:sz w:val="20"/>
          <w:szCs w:val="20"/>
        </w:rPr>
        <w:t>Общая стоимость Товара (цена Контракта) составляет </w:t>
      </w:r>
      <w:r>
        <w:rPr>
          <w:rFonts w:cs="Times New Roman"/>
          <w:sz w:val="20"/>
          <w:szCs w:val="20"/>
          <w:u w:val="single"/>
        </w:rPr>
        <w:t>                                           </w:t>
      </w:r>
      <w:r>
        <w:rPr>
          <w:rFonts w:cs="Times New Roman"/>
          <w:sz w:val="20"/>
          <w:szCs w:val="20"/>
        </w:rPr>
        <w:t xml:space="preserve"> (</w:t>
      </w:r>
      <w:r>
        <w:rPr>
          <w:rFonts w:cs="Times New Roman"/>
          <w:sz w:val="20"/>
          <w:szCs w:val="20"/>
          <w:u w:val="single"/>
        </w:rPr>
        <w:t>                                           </w:t>
      </w:r>
      <w:r>
        <w:rPr>
          <w:rFonts w:cs="Times New Roman"/>
          <w:sz w:val="20"/>
          <w:szCs w:val="20"/>
        </w:rPr>
        <w:t>) рублей.</w:t>
      </w:r>
    </w:p>
    <w:p w14:paraId="6430D9FD" w14:textId="77777777" w:rsidR="0075441D" w:rsidRDefault="00955302">
      <w:pPr>
        <w:tabs>
          <w:tab w:val="left" w:pos="708"/>
        </w:tabs>
        <w:spacing w:before="120" w:after="120" w:line="276" w:lineRule="auto"/>
        <w:ind w:firstLine="482"/>
        <w:jc w:val="both"/>
        <w:rPr>
          <w:rFonts w:cs="Times New Roman"/>
          <w:sz w:val="20"/>
          <w:szCs w:val="20"/>
        </w:rPr>
      </w:pPr>
      <w:r>
        <w:rPr>
          <w:rFonts w:cs="Times New Roman"/>
          <w:sz w:val="20"/>
          <w:szCs w:val="20"/>
          <w:u w:val="single"/>
        </w:rPr>
        <w:t>                (условие об НДС)                  </w:t>
      </w:r>
      <w:r>
        <w:rPr>
          <w:rFonts w:cs="Times New Roman"/>
          <w:sz w:val="20"/>
          <w:szCs w:val="20"/>
        </w:rPr>
        <w:t>.</w:t>
      </w:r>
    </w:p>
    <w:p w14:paraId="4127B1B3" w14:textId="77777777" w:rsidR="0075441D" w:rsidRDefault="0075441D">
      <w:pPr>
        <w:tabs>
          <w:tab w:val="left" w:pos="708"/>
        </w:tabs>
        <w:spacing w:before="120" w:after="120" w:line="276" w:lineRule="auto"/>
        <w:ind w:firstLine="482"/>
        <w:jc w:val="both"/>
        <w:rPr>
          <w:rFonts w:cs="Times New Roman"/>
          <w:sz w:val="20"/>
          <w:szCs w:val="20"/>
        </w:rPr>
      </w:pPr>
    </w:p>
    <w:tbl>
      <w:tblPr>
        <w:tblW w:w="5000" w:type="pct"/>
        <w:tblLook w:val="04A0" w:firstRow="1" w:lastRow="0" w:firstColumn="1" w:lastColumn="0" w:noHBand="0" w:noVBand="1"/>
      </w:tblPr>
      <w:tblGrid>
        <w:gridCol w:w="5102"/>
        <w:gridCol w:w="5103"/>
      </w:tblGrid>
      <w:tr w:rsidR="0075441D" w14:paraId="3BCD8ADF" w14:textId="77777777">
        <w:tc>
          <w:tcPr>
            <w:tcW w:w="2500" w:type="pct"/>
          </w:tcPr>
          <w:p w14:paraId="2AD9045C" w14:textId="77777777" w:rsidR="0075441D" w:rsidRDefault="00955302">
            <w:pPr>
              <w:keepNext/>
              <w:spacing w:line="276" w:lineRule="auto"/>
              <w:jc w:val="center"/>
              <w:rPr>
                <w:rFonts w:cs="Times New Roman"/>
                <w:sz w:val="20"/>
                <w:szCs w:val="20"/>
              </w:rPr>
            </w:pPr>
            <w:r>
              <w:rPr>
                <w:rFonts w:cs="Times New Roman"/>
                <w:b/>
                <w:sz w:val="20"/>
                <w:szCs w:val="20"/>
              </w:rPr>
              <w:t>Заказчик</w:t>
            </w:r>
          </w:p>
        </w:tc>
        <w:tc>
          <w:tcPr>
            <w:tcW w:w="2500" w:type="pct"/>
          </w:tcPr>
          <w:p w14:paraId="6288F936" w14:textId="77777777" w:rsidR="0075441D" w:rsidRDefault="00955302">
            <w:pPr>
              <w:keepNext/>
              <w:spacing w:line="276" w:lineRule="auto"/>
              <w:jc w:val="center"/>
              <w:rPr>
                <w:rFonts w:cs="Times New Roman"/>
                <w:sz w:val="20"/>
                <w:szCs w:val="20"/>
              </w:rPr>
            </w:pPr>
            <w:r>
              <w:rPr>
                <w:rFonts w:cs="Times New Roman"/>
                <w:b/>
                <w:sz w:val="20"/>
                <w:szCs w:val="20"/>
              </w:rPr>
              <w:t>Поставщик</w:t>
            </w:r>
          </w:p>
        </w:tc>
      </w:tr>
      <w:tr w:rsidR="0075441D" w14:paraId="5A1AF510" w14:textId="77777777">
        <w:tc>
          <w:tcPr>
            <w:tcW w:w="2500" w:type="pct"/>
            <w:vAlign w:val="center"/>
          </w:tcPr>
          <w:p w14:paraId="57556953" w14:textId="77777777" w:rsidR="0075441D" w:rsidRDefault="00955302">
            <w:pPr>
              <w:keepNext/>
              <w:spacing w:line="276" w:lineRule="auto"/>
              <w:jc w:val="center"/>
              <w:rPr>
                <w:rFonts w:cs="Times New Roman"/>
                <w:sz w:val="20"/>
                <w:szCs w:val="20"/>
              </w:rPr>
            </w:pPr>
            <w:r>
              <w:rPr>
                <w:rFonts w:cs="Times New Roman"/>
                <w:sz w:val="20"/>
                <w:szCs w:val="20"/>
              </w:rPr>
              <w:t>СПб ГБУЗ «ГКДЦ № 1»</w:t>
            </w:r>
          </w:p>
          <w:p w14:paraId="02B6669A" w14:textId="77777777" w:rsidR="0075441D" w:rsidRDefault="0075441D">
            <w:pPr>
              <w:keepNext/>
              <w:spacing w:line="276" w:lineRule="auto"/>
              <w:rPr>
                <w:rFonts w:cs="Times New Roman"/>
                <w:sz w:val="20"/>
                <w:szCs w:val="20"/>
              </w:rPr>
            </w:pPr>
          </w:p>
          <w:p w14:paraId="2A8AE66E" w14:textId="77777777" w:rsidR="0075441D" w:rsidRDefault="0075441D">
            <w:pPr>
              <w:keepNext/>
              <w:spacing w:line="276" w:lineRule="auto"/>
              <w:jc w:val="center"/>
              <w:rPr>
                <w:rFonts w:cs="Times New Roman"/>
                <w:sz w:val="20"/>
                <w:szCs w:val="20"/>
              </w:rPr>
            </w:pPr>
          </w:p>
        </w:tc>
        <w:tc>
          <w:tcPr>
            <w:tcW w:w="2500" w:type="pct"/>
          </w:tcPr>
          <w:p w14:paraId="2DB6E48E" w14:textId="77777777" w:rsidR="0075441D" w:rsidRDefault="0075441D">
            <w:pPr>
              <w:keepNext/>
              <w:spacing w:line="276" w:lineRule="auto"/>
              <w:rPr>
                <w:rFonts w:cs="Times New Roman"/>
                <w:sz w:val="20"/>
                <w:szCs w:val="20"/>
              </w:rPr>
            </w:pPr>
          </w:p>
          <w:p w14:paraId="5C6AD6DA" w14:textId="77777777" w:rsidR="0075441D" w:rsidRDefault="00955302">
            <w:pPr>
              <w:keepNext/>
              <w:spacing w:line="276" w:lineRule="auto"/>
              <w:rPr>
                <w:rFonts w:cs="Times New Roman"/>
                <w:sz w:val="20"/>
                <w:szCs w:val="20"/>
              </w:rPr>
            </w:pPr>
            <w:r>
              <w:rPr>
                <w:rFonts w:cs="Times New Roman"/>
                <w:sz w:val="20"/>
                <w:szCs w:val="20"/>
              </w:rPr>
              <w:t xml:space="preserve">Наименование: </w:t>
            </w:r>
            <w:r>
              <w:rPr>
                <w:rFonts w:cs="Times New Roman"/>
                <w:sz w:val="20"/>
                <w:szCs w:val="20"/>
                <w:u w:val="single"/>
              </w:rPr>
              <w:t>                                 </w:t>
            </w:r>
            <w:r>
              <w:rPr>
                <w:rFonts w:cs="Times New Roman"/>
                <w:sz w:val="20"/>
                <w:szCs w:val="20"/>
              </w:rPr>
              <w:br/>
            </w:r>
          </w:p>
          <w:p w14:paraId="09C15D0A" w14:textId="77777777" w:rsidR="0075441D" w:rsidRDefault="00955302">
            <w:pPr>
              <w:keepNext/>
              <w:spacing w:line="276" w:lineRule="auto"/>
              <w:rPr>
                <w:rFonts w:cs="Times New Roman"/>
                <w:sz w:val="20"/>
                <w:szCs w:val="20"/>
              </w:rPr>
            </w:pPr>
            <w:r>
              <w:rPr>
                <w:rFonts w:cs="Times New Roman"/>
                <w:sz w:val="20"/>
                <w:szCs w:val="20"/>
              </w:rPr>
              <w:br/>
            </w:r>
          </w:p>
        </w:tc>
      </w:tr>
      <w:tr w:rsidR="0075441D" w14:paraId="1CC4436C" w14:textId="77777777">
        <w:tc>
          <w:tcPr>
            <w:tcW w:w="2500" w:type="pct"/>
          </w:tcPr>
          <w:p w14:paraId="57385C00" w14:textId="77777777" w:rsidR="0075441D" w:rsidRDefault="00955302">
            <w:pPr>
              <w:keepNext/>
              <w:spacing w:line="276" w:lineRule="auto"/>
              <w:rPr>
                <w:rFonts w:cs="Times New Roman"/>
                <w:b/>
                <w:sz w:val="20"/>
                <w:szCs w:val="20"/>
              </w:rPr>
            </w:pPr>
            <w:r>
              <w:rPr>
                <w:rFonts w:cs="Times New Roman"/>
                <w:sz w:val="20"/>
                <w:szCs w:val="20"/>
              </w:rPr>
              <w:t>От имени Заказчика:</w:t>
            </w:r>
            <w:r>
              <w:rPr>
                <w:rFonts w:cs="Times New Roman"/>
                <w:sz w:val="20"/>
                <w:szCs w:val="20"/>
              </w:rPr>
              <w:br/>
            </w:r>
            <w:r>
              <w:rPr>
                <w:rFonts w:cs="Times New Roman"/>
                <w:b/>
                <w:sz w:val="20"/>
                <w:szCs w:val="20"/>
              </w:rPr>
              <w:t>Главный инженер   </w:t>
            </w:r>
          </w:p>
          <w:p w14:paraId="282E4923" w14:textId="77777777" w:rsidR="0075441D" w:rsidRDefault="00955302">
            <w:pPr>
              <w:keepNext/>
              <w:spacing w:line="276" w:lineRule="auto"/>
              <w:rPr>
                <w:rFonts w:cs="Times New Roman"/>
                <w:b/>
                <w:sz w:val="20"/>
                <w:szCs w:val="20"/>
                <w:u w:val="single"/>
              </w:rPr>
            </w:pPr>
            <w:r>
              <w:rPr>
                <w:rFonts w:cs="Times New Roman"/>
                <w:b/>
                <w:sz w:val="20"/>
                <w:szCs w:val="20"/>
              </w:rPr>
              <w:br/>
              <w:t>_________________________А.Г. Аристов</w:t>
            </w:r>
          </w:p>
          <w:p w14:paraId="12B89517" w14:textId="77777777" w:rsidR="0075441D" w:rsidRDefault="00955302">
            <w:pPr>
              <w:keepNext/>
              <w:spacing w:line="276" w:lineRule="auto"/>
              <w:rPr>
                <w:rFonts w:cs="Times New Roman"/>
                <w:sz w:val="20"/>
                <w:szCs w:val="20"/>
              </w:rPr>
            </w:pPr>
            <w:r>
              <w:rPr>
                <w:rFonts w:cs="Times New Roman"/>
                <w:i/>
                <w:sz w:val="20"/>
                <w:szCs w:val="20"/>
              </w:rPr>
              <w:t>М.П.</w:t>
            </w:r>
          </w:p>
        </w:tc>
        <w:tc>
          <w:tcPr>
            <w:tcW w:w="2500" w:type="pct"/>
          </w:tcPr>
          <w:p w14:paraId="4E3C50DF" w14:textId="77777777" w:rsidR="0075441D" w:rsidRDefault="00955302">
            <w:pPr>
              <w:keepNext/>
              <w:spacing w:line="276" w:lineRule="auto"/>
              <w:rPr>
                <w:rFonts w:cs="Times New Roman"/>
                <w:sz w:val="20"/>
                <w:szCs w:val="20"/>
              </w:rPr>
            </w:pPr>
            <w:r>
              <w:rPr>
                <w:rFonts w:cs="Times New Roman"/>
                <w:sz w:val="20"/>
                <w:szCs w:val="20"/>
              </w:rPr>
              <w:t>От имени Поставщика:</w:t>
            </w:r>
          </w:p>
          <w:p w14:paraId="7AF759B8" w14:textId="77777777" w:rsidR="0075441D" w:rsidRDefault="00955302">
            <w:pPr>
              <w:keepNext/>
              <w:spacing w:line="276" w:lineRule="auto"/>
              <w:jc w:val="both"/>
              <w:rPr>
                <w:rFonts w:cs="Times New Roman"/>
                <w:sz w:val="20"/>
                <w:szCs w:val="20"/>
                <w:u w:val="single"/>
              </w:rPr>
            </w:pPr>
            <w:r>
              <w:rPr>
                <w:rFonts w:cs="Times New Roman"/>
                <w:sz w:val="20"/>
                <w:szCs w:val="20"/>
                <w:u w:val="single"/>
              </w:rPr>
              <w:t>        (</w:t>
            </w:r>
            <w:r>
              <w:rPr>
                <w:rFonts w:cs="Times New Roman"/>
                <w:b/>
                <w:sz w:val="20"/>
                <w:szCs w:val="20"/>
                <w:u w:val="single"/>
              </w:rPr>
              <w:t>должность</w:t>
            </w:r>
            <w:r>
              <w:rPr>
                <w:rFonts w:cs="Times New Roman"/>
                <w:sz w:val="20"/>
                <w:szCs w:val="20"/>
                <w:u w:val="single"/>
              </w:rPr>
              <w:t>)          </w:t>
            </w:r>
          </w:p>
          <w:p w14:paraId="7E39D875" w14:textId="77777777" w:rsidR="0075441D" w:rsidRDefault="0075441D">
            <w:pPr>
              <w:keepNext/>
              <w:spacing w:line="276" w:lineRule="auto"/>
              <w:jc w:val="both"/>
              <w:rPr>
                <w:rFonts w:cs="Times New Roman"/>
                <w:sz w:val="20"/>
                <w:szCs w:val="20"/>
              </w:rPr>
            </w:pPr>
          </w:p>
          <w:p w14:paraId="0C320102" w14:textId="77777777" w:rsidR="0075441D" w:rsidRDefault="00955302">
            <w:pPr>
              <w:keepNext/>
              <w:spacing w:line="276" w:lineRule="auto"/>
              <w:jc w:val="both"/>
              <w:rPr>
                <w:rFonts w:cs="Times New Roman"/>
                <w:sz w:val="20"/>
                <w:szCs w:val="20"/>
              </w:rPr>
            </w:pPr>
            <w:r>
              <w:rPr>
                <w:rFonts w:cs="Times New Roman"/>
                <w:sz w:val="20"/>
                <w:szCs w:val="20"/>
                <w:u w:val="single"/>
              </w:rPr>
              <w:t>        (подпись)        </w:t>
            </w:r>
            <w:r>
              <w:rPr>
                <w:rFonts w:cs="Times New Roman"/>
                <w:sz w:val="20"/>
                <w:szCs w:val="20"/>
              </w:rPr>
              <w:t>/</w:t>
            </w:r>
            <w:r>
              <w:rPr>
                <w:rFonts w:cs="Times New Roman"/>
                <w:sz w:val="20"/>
                <w:szCs w:val="20"/>
                <w:u w:val="single"/>
              </w:rPr>
              <w:t xml:space="preserve">          </w:t>
            </w:r>
            <w:r>
              <w:rPr>
                <w:rFonts w:cs="Times New Roman"/>
                <w:b/>
                <w:sz w:val="20"/>
                <w:szCs w:val="20"/>
                <w:u w:val="single"/>
              </w:rPr>
              <w:t xml:space="preserve">(Ф.И.О.) </w:t>
            </w:r>
            <w:r>
              <w:rPr>
                <w:rFonts w:cs="Times New Roman"/>
                <w:sz w:val="20"/>
                <w:szCs w:val="20"/>
                <w:u w:val="single"/>
              </w:rPr>
              <w:t>         </w:t>
            </w:r>
            <w:r>
              <w:rPr>
                <w:rFonts w:cs="Times New Roman"/>
                <w:sz w:val="20"/>
                <w:szCs w:val="20"/>
              </w:rPr>
              <w:t>/</w:t>
            </w:r>
          </w:p>
          <w:p w14:paraId="755D70FB" w14:textId="77777777" w:rsidR="0075441D" w:rsidRDefault="00955302">
            <w:pPr>
              <w:keepNext/>
              <w:spacing w:line="276" w:lineRule="auto"/>
              <w:jc w:val="both"/>
              <w:rPr>
                <w:rFonts w:cs="Times New Roman"/>
                <w:sz w:val="20"/>
                <w:szCs w:val="20"/>
              </w:rPr>
            </w:pPr>
            <w:r>
              <w:rPr>
                <w:rFonts w:cs="Times New Roman"/>
                <w:i/>
                <w:sz w:val="20"/>
                <w:szCs w:val="20"/>
              </w:rPr>
              <w:t>М.П.</w:t>
            </w:r>
          </w:p>
        </w:tc>
      </w:tr>
    </w:tbl>
    <w:p w14:paraId="305B51FD" w14:textId="77777777" w:rsidR="0075441D" w:rsidRDefault="0075441D">
      <w:pPr>
        <w:tabs>
          <w:tab w:val="left" w:pos="708"/>
        </w:tabs>
        <w:suppressAutoHyphens w:val="0"/>
        <w:rPr>
          <w:rFonts w:cs="Times New Roman"/>
          <w:sz w:val="20"/>
          <w:szCs w:val="20"/>
        </w:rPr>
        <w:sectPr w:rsidR="0075441D" w:rsidSect="004750CB">
          <w:footnotePr>
            <w:numRestart w:val="eachSect"/>
          </w:footnotePr>
          <w:pgSz w:w="11907" w:h="16839"/>
          <w:pgMar w:top="851" w:right="851" w:bottom="851" w:left="851" w:header="510" w:footer="510" w:gutter="0"/>
          <w:pgNumType w:start="1"/>
          <w:cols w:space="720"/>
        </w:sectPr>
      </w:pPr>
      <w:bookmarkStart w:id="65" w:name="_docEnd_2"/>
      <w:bookmarkEnd w:id="65"/>
    </w:p>
    <w:p w14:paraId="3A6522E3" w14:textId="77777777" w:rsidR="0075441D" w:rsidRDefault="00955302">
      <w:pPr>
        <w:tabs>
          <w:tab w:val="left" w:pos="708"/>
        </w:tabs>
        <w:jc w:val="right"/>
        <w:rPr>
          <w:rFonts w:cs="Times New Roman"/>
          <w:sz w:val="20"/>
          <w:szCs w:val="20"/>
        </w:rPr>
      </w:pPr>
      <w:r>
        <w:rPr>
          <w:rFonts w:cs="Times New Roman"/>
          <w:sz w:val="20"/>
          <w:szCs w:val="20"/>
        </w:rPr>
        <w:lastRenderedPageBreak/>
        <w:t>Приложение №2</w:t>
      </w:r>
      <w:r>
        <w:rPr>
          <w:rFonts w:cs="Times New Roman"/>
          <w:sz w:val="20"/>
          <w:szCs w:val="20"/>
        </w:rPr>
        <w:br/>
        <w:t xml:space="preserve">к Государственному контракту №                        </w:t>
      </w:r>
    </w:p>
    <w:p w14:paraId="54F83F59" w14:textId="77777777" w:rsidR="0075441D" w:rsidRDefault="00955302">
      <w:pPr>
        <w:tabs>
          <w:tab w:val="left" w:pos="708"/>
        </w:tabs>
        <w:jc w:val="right"/>
        <w:rPr>
          <w:rFonts w:cs="Times New Roman"/>
          <w:sz w:val="20"/>
          <w:szCs w:val="20"/>
        </w:rPr>
      </w:pPr>
      <w:r>
        <w:rPr>
          <w:rFonts w:cs="Times New Roman"/>
          <w:sz w:val="20"/>
          <w:szCs w:val="20"/>
        </w:rPr>
        <w:t>от «___» ____________ 202_г.</w:t>
      </w:r>
    </w:p>
    <w:p w14:paraId="52A30DDA" w14:textId="77777777" w:rsidR="0075441D" w:rsidRDefault="00955302">
      <w:pPr>
        <w:tabs>
          <w:tab w:val="left" w:pos="708"/>
        </w:tabs>
        <w:jc w:val="center"/>
        <w:rPr>
          <w:rFonts w:cs="Times New Roman"/>
          <w:sz w:val="20"/>
          <w:szCs w:val="20"/>
        </w:rPr>
      </w:pPr>
      <w:r>
        <w:rPr>
          <w:rFonts w:cs="Times New Roman"/>
          <w:sz w:val="20"/>
          <w:szCs w:val="20"/>
        </w:rPr>
        <w:t>АКТ ПРИЕМА-ПЕРЕДАЧИ ТОВАРА № __</w:t>
      </w:r>
    </w:p>
    <w:p w14:paraId="545739D6" w14:textId="77777777" w:rsidR="0075441D" w:rsidRDefault="00955302">
      <w:pPr>
        <w:tabs>
          <w:tab w:val="left" w:pos="708"/>
        </w:tabs>
        <w:jc w:val="center"/>
        <w:rPr>
          <w:rFonts w:cs="Times New Roman"/>
          <w:sz w:val="20"/>
          <w:szCs w:val="20"/>
        </w:rPr>
      </w:pPr>
      <w:r>
        <w:rPr>
          <w:rFonts w:cs="Times New Roman"/>
          <w:sz w:val="20"/>
          <w:szCs w:val="20"/>
        </w:rPr>
        <w:t>ПО КОНТРАКТУ № __________________ от «___» ____________ 20 ___г.</w:t>
      </w:r>
    </w:p>
    <w:p w14:paraId="3152B82F" w14:textId="77777777" w:rsidR="0075441D" w:rsidRDefault="00955302">
      <w:pPr>
        <w:tabs>
          <w:tab w:val="left" w:pos="708"/>
        </w:tabs>
        <w:jc w:val="center"/>
        <w:rPr>
          <w:rFonts w:cs="Times New Roman"/>
          <w:sz w:val="20"/>
          <w:szCs w:val="20"/>
        </w:rPr>
      </w:pPr>
      <w:r>
        <w:rPr>
          <w:rFonts w:cs="Times New Roman"/>
          <w:sz w:val="20"/>
          <w:szCs w:val="20"/>
        </w:rPr>
        <w:t>г. Санкт-Петербург</w:t>
      </w:r>
    </w:p>
    <w:p w14:paraId="4D70BD10" w14:textId="77777777" w:rsidR="0075441D" w:rsidRDefault="00955302">
      <w:pPr>
        <w:tabs>
          <w:tab w:val="left" w:pos="708"/>
        </w:tabs>
        <w:jc w:val="center"/>
        <w:rPr>
          <w:rFonts w:cs="Times New Roman"/>
          <w:sz w:val="20"/>
          <w:szCs w:val="20"/>
        </w:rPr>
      </w:pPr>
      <w:r>
        <w:rPr>
          <w:rFonts w:cs="Times New Roman"/>
          <w:sz w:val="20"/>
          <w:szCs w:val="20"/>
        </w:rPr>
        <w:t>Акт составлен Поставщиком</w:t>
      </w:r>
      <w:r>
        <w:rPr>
          <w:rFonts w:cs="Times New Roman"/>
          <w:sz w:val="20"/>
          <w:szCs w:val="20"/>
        </w:rPr>
        <w:tab/>
        <w:t>«___» ____________ 20 ___г.</w:t>
      </w:r>
    </w:p>
    <w:p w14:paraId="7911EE6B" w14:textId="77777777" w:rsidR="0075441D" w:rsidRDefault="00955302">
      <w:pPr>
        <w:tabs>
          <w:tab w:val="left" w:pos="708"/>
        </w:tabs>
        <w:jc w:val="center"/>
        <w:rPr>
          <w:rFonts w:cs="Times New Roman"/>
          <w:sz w:val="20"/>
          <w:szCs w:val="20"/>
        </w:rPr>
      </w:pPr>
      <w:r>
        <w:rPr>
          <w:rFonts w:cs="Times New Roman"/>
          <w:sz w:val="20"/>
          <w:szCs w:val="20"/>
        </w:rPr>
        <w:t>Акт подписан Заказчиком</w:t>
      </w:r>
      <w:r>
        <w:rPr>
          <w:rFonts w:cs="Times New Roman"/>
          <w:sz w:val="20"/>
          <w:szCs w:val="20"/>
        </w:rPr>
        <w:tab/>
        <w:t>«___» ____________ 20 ___г.</w:t>
      </w:r>
    </w:p>
    <w:p w14:paraId="3FF47662" w14:textId="77777777" w:rsidR="0075441D" w:rsidRDefault="0075441D">
      <w:pPr>
        <w:tabs>
          <w:tab w:val="left" w:pos="708"/>
        </w:tabs>
        <w:rPr>
          <w:rFonts w:cs="Times New Roman"/>
          <w:sz w:val="20"/>
          <w:szCs w:val="20"/>
        </w:rPr>
      </w:pPr>
    </w:p>
    <w:p w14:paraId="206E5CA7" w14:textId="77777777" w:rsidR="0075441D" w:rsidRDefault="00955302">
      <w:pPr>
        <w:tabs>
          <w:tab w:val="left" w:pos="708"/>
        </w:tabs>
        <w:jc w:val="both"/>
        <w:rPr>
          <w:rFonts w:cs="Times New Roman"/>
          <w:sz w:val="20"/>
          <w:szCs w:val="20"/>
        </w:rPr>
      </w:pPr>
      <w:r>
        <w:rPr>
          <w:rFonts w:cs="Times New Roman"/>
          <w:sz w:val="20"/>
          <w:szCs w:val="20"/>
        </w:rPr>
        <w:t>Санкт-Петербургское государственное бюджетное учреждение здравоохранения «Городской консультативно-диагностический центр № 1» (СПб ГБУЗ «ГКДЦ № 1»), именуемое в дальнейшем «Заказчик», в лице ______________________, действующего на основании __________, с одной стороны, и  __________________, именуемое в дальнейшем «Поставщик», в лице _________________, действующего на основании ___________, с другой стороны, составили и подписали настоящий Акт передачи Товара № __ (далее – «Акт») о нижеследующем:</w:t>
      </w:r>
    </w:p>
    <w:p w14:paraId="44E53E58" w14:textId="77777777" w:rsidR="0075441D" w:rsidRDefault="00955302">
      <w:pPr>
        <w:pStyle w:val="afff6"/>
        <w:widowControl/>
        <w:numPr>
          <w:ilvl w:val="0"/>
          <w:numId w:val="16"/>
        </w:num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ind w:left="0" w:firstLine="567"/>
        <w:contextualSpacing/>
        <w:jc w:val="both"/>
        <w:rPr>
          <w:rFonts w:ascii="Times New Roman" w:hAnsi="Times New Roman" w:cs="Times New Roman"/>
        </w:rPr>
      </w:pPr>
      <w:r>
        <w:rPr>
          <w:rFonts w:ascii="Times New Roman" w:hAnsi="Times New Roman" w:cs="Times New Roman"/>
        </w:rPr>
        <w:t>В соответствии с условиями Контракта № __________________ от «___» ____________ 20 ___г. Поставщик передал Заказчику партию Товара в ассортименте:</w:t>
      </w:r>
    </w:p>
    <w:tbl>
      <w:tblPr>
        <w:tblW w:w="95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587"/>
        <w:gridCol w:w="750"/>
        <w:gridCol w:w="874"/>
        <w:gridCol w:w="1352"/>
        <w:gridCol w:w="1102"/>
        <w:gridCol w:w="1595"/>
        <w:gridCol w:w="1731"/>
      </w:tblGrid>
      <w:tr w:rsidR="0075441D" w14:paraId="038C8AFB" w14:textId="77777777">
        <w:tc>
          <w:tcPr>
            <w:tcW w:w="540" w:type="dxa"/>
            <w:tcBorders>
              <w:top w:val="single" w:sz="4" w:space="0" w:color="auto"/>
              <w:left w:val="single" w:sz="4" w:space="0" w:color="auto"/>
              <w:bottom w:val="single" w:sz="4" w:space="0" w:color="auto"/>
              <w:right w:val="single" w:sz="4" w:space="0" w:color="auto"/>
            </w:tcBorders>
          </w:tcPr>
          <w:p w14:paraId="2995A158"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p w14:paraId="6C5B6B9B"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w:t>
            </w:r>
          </w:p>
          <w:p w14:paraId="0A3C13D2"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п/п</w:t>
            </w:r>
          </w:p>
        </w:tc>
        <w:tc>
          <w:tcPr>
            <w:tcW w:w="1587" w:type="dxa"/>
            <w:tcBorders>
              <w:top w:val="single" w:sz="4" w:space="0" w:color="auto"/>
              <w:left w:val="single" w:sz="4" w:space="0" w:color="auto"/>
              <w:bottom w:val="single" w:sz="4" w:space="0" w:color="auto"/>
              <w:right w:val="single" w:sz="4" w:space="0" w:color="auto"/>
            </w:tcBorders>
          </w:tcPr>
          <w:p w14:paraId="3DD1122A"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p w14:paraId="18B2BBEA"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Наименование</w:t>
            </w:r>
          </w:p>
        </w:tc>
        <w:tc>
          <w:tcPr>
            <w:tcW w:w="750" w:type="dxa"/>
            <w:tcBorders>
              <w:top w:val="single" w:sz="4" w:space="0" w:color="auto"/>
              <w:left w:val="single" w:sz="4" w:space="0" w:color="auto"/>
              <w:bottom w:val="single" w:sz="4" w:space="0" w:color="auto"/>
              <w:right w:val="single" w:sz="4" w:space="0" w:color="auto"/>
            </w:tcBorders>
          </w:tcPr>
          <w:p w14:paraId="1BDFADA4"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p w14:paraId="6F1537CE"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Ед. изм</w:t>
            </w:r>
          </w:p>
        </w:tc>
        <w:tc>
          <w:tcPr>
            <w:tcW w:w="874" w:type="dxa"/>
            <w:tcBorders>
              <w:top w:val="single" w:sz="4" w:space="0" w:color="auto"/>
              <w:left w:val="single" w:sz="4" w:space="0" w:color="auto"/>
              <w:bottom w:val="single" w:sz="4" w:space="0" w:color="auto"/>
              <w:right w:val="single" w:sz="4" w:space="0" w:color="auto"/>
            </w:tcBorders>
          </w:tcPr>
          <w:p w14:paraId="1C0AC1C4"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p w14:paraId="63B82D48"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Кол-во</w:t>
            </w:r>
          </w:p>
        </w:tc>
        <w:tc>
          <w:tcPr>
            <w:tcW w:w="1352" w:type="dxa"/>
            <w:tcBorders>
              <w:top w:val="single" w:sz="4" w:space="0" w:color="auto"/>
              <w:left w:val="single" w:sz="4" w:space="0" w:color="auto"/>
              <w:bottom w:val="single" w:sz="4" w:space="0" w:color="auto"/>
              <w:right w:val="single" w:sz="4" w:space="0" w:color="auto"/>
            </w:tcBorders>
          </w:tcPr>
          <w:p w14:paraId="2BADFC06"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Цена</w:t>
            </w:r>
          </w:p>
          <w:p w14:paraId="4CAA35FD"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за ед. изм.</w:t>
            </w:r>
          </w:p>
          <w:p w14:paraId="38E61383"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С НДС</w:t>
            </w:r>
          </w:p>
        </w:tc>
        <w:tc>
          <w:tcPr>
            <w:tcW w:w="1102" w:type="dxa"/>
            <w:tcBorders>
              <w:top w:val="single" w:sz="4" w:space="0" w:color="auto"/>
              <w:left w:val="single" w:sz="4" w:space="0" w:color="auto"/>
              <w:bottom w:val="single" w:sz="4" w:space="0" w:color="auto"/>
              <w:right w:val="single" w:sz="4" w:space="0" w:color="auto"/>
            </w:tcBorders>
          </w:tcPr>
          <w:p w14:paraId="6D8751F1"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Итого цена</w:t>
            </w:r>
          </w:p>
          <w:p w14:paraId="7B5F8415"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с НДС</w:t>
            </w:r>
          </w:p>
        </w:tc>
        <w:tc>
          <w:tcPr>
            <w:tcW w:w="1595" w:type="dxa"/>
            <w:tcBorders>
              <w:top w:val="single" w:sz="4" w:space="0" w:color="auto"/>
              <w:left w:val="single" w:sz="4" w:space="0" w:color="auto"/>
              <w:bottom w:val="single" w:sz="4" w:space="0" w:color="auto"/>
              <w:right w:val="single" w:sz="4" w:space="0" w:color="auto"/>
            </w:tcBorders>
          </w:tcPr>
          <w:p w14:paraId="1A5B0B73"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Дата производства</w:t>
            </w:r>
          </w:p>
        </w:tc>
        <w:tc>
          <w:tcPr>
            <w:tcW w:w="1731" w:type="dxa"/>
            <w:tcBorders>
              <w:top w:val="single" w:sz="4" w:space="0" w:color="auto"/>
              <w:left w:val="single" w:sz="4" w:space="0" w:color="auto"/>
              <w:bottom w:val="single" w:sz="4" w:space="0" w:color="auto"/>
              <w:right w:val="single" w:sz="4" w:space="0" w:color="auto"/>
            </w:tcBorders>
          </w:tcPr>
          <w:p w14:paraId="31D2EAF5"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Остаточный срок потребления / годен до</w:t>
            </w:r>
          </w:p>
        </w:tc>
      </w:tr>
      <w:tr w:rsidR="0075441D" w14:paraId="7D79AD21" w14:textId="77777777">
        <w:tc>
          <w:tcPr>
            <w:tcW w:w="540" w:type="dxa"/>
            <w:tcBorders>
              <w:top w:val="single" w:sz="4" w:space="0" w:color="auto"/>
              <w:left w:val="single" w:sz="4" w:space="0" w:color="auto"/>
              <w:bottom w:val="single" w:sz="4" w:space="0" w:color="auto"/>
              <w:right w:val="single" w:sz="4" w:space="0" w:color="auto"/>
            </w:tcBorders>
          </w:tcPr>
          <w:p w14:paraId="41BC67B8"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73E3E1F2"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750" w:type="dxa"/>
            <w:tcBorders>
              <w:top w:val="single" w:sz="4" w:space="0" w:color="auto"/>
              <w:left w:val="single" w:sz="4" w:space="0" w:color="auto"/>
              <w:bottom w:val="single" w:sz="4" w:space="0" w:color="auto"/>
              <w:right w:val="single" w:sz="4" w:space="0" w:color="auto"/>
            </w:tcBorders>
          </w:tcPr>
          <w:p w14:paraId="085FF488"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874" w:type="dxa"/>
            <w:tcBorders>
              <w:top w:val="single" w:sz="4" w:space="0" w:color="auto"/>
              <w:left w:val="single" w:sz="4" w:space="0" w:color="auto"/>
              <w:bottom w:val="single" w:sz="4" w:space="0" w:color="auto"/>
              <w:right w:val="single" w:sz="4" w:space="0" w:color="auto"/>
            </w:tcBorders>
          </w:tcPr>
          <w:p w14:paraId="6434C35F"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352" w:type="dxa"/>
            <w:tcBorders>
              <w:top w:val="single" w:sz="4" w:space="0" w:color="auto"/>
              <w:left w:val="single" w:sz="4" w:space="0" w:color="auto"/>
              <w:bottom w:val="single" w:sz="4" w:space="0" w:color="auto"/>
              <w:right w:val="single" w:sz="4" w:space="0" w:color="auto"/>
            </w:tcBorders>
          </w:tcPr>
          <w:p w14:paraId="5737F5AB"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102" w:type="dxa"/>
            <w:tcBorders>
              <w:top w:val="single" w:sz="4" w:space="0" w:color="auto"/>
              <w:left w:val="single" w:sz="4" w:space="0" w:color="auto"/>
              <w:bottom w:val="single" w:sz="4" w:space="0" w:color="auto"/>
              <w:right w:val="single" w:sz="4" w:space="0" w:color="auto"/>
            </w:tcBorders>
          </w:tcPr>
          <w:p w14:paraId="18D87904"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595" w:type="dxa"/>
            <w:tcBorders>
              <w:top w:val="single" w:sz="4" w:space="0" w:color="auto"/>
              <w:left w:val="single" w:sz="4" w:space="0" w:color="auto"/>
              <w:bottom w:val="single" w:sz="4" w:space="0" w:color="auto"/>
              <w:right w:val="single" w:sz="4" w:space="0" w:color="auto"/>
            </w:tcBorders>
          </w:tcPr>
          <w:p w14:paraId="43A74467"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731" w:type="dxa"/>
            <w:tcBorders>
              <w:top w:val="single" w:sz="4" w:space="0" w:color="auto"/>
              <w:left w:val="single" w:sz="4" w:space="0" w:color="auto"/>
              <w:bottom w:val="single" w:sz="4" w:space="0" w:color="auto"/>
              <w:right w:val="single" w:sz="4" w:space="0" w:color="auto"/>
            </w:tcBorders>
          </w:tcPr>
          <w:p w14:paraId="02F7F4DE"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r>
      <w:tr w:rsidR="0075441D" w14:paraId="644AFF5A" w14:textId="77777777">
        <w:tc>
          <w:tcPr>
            <w:tcW w:w="540" w:type="dxa"/>
            <w:tcBorders>
              <w:top w:val="single" w:sz="4" w:space="0" w:color="auto"/>
              <w:left w:val="single" w:sz="4" w:space="0" w:color="auto"/>
              <w:bottom w:val="single" w:sz="4" w:space="0" w:color="auto"/>
              <w:right w:val="single" w:sz="4" w:space="0" w:color="auto"/>
            </w:tcBorders>
          </w:tcPr>
          <w:p w14:paraId="3FF3CBF1"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06E3BE30"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750" w:type="dxa"/>
            <w:tcBorders>
              <w:top w:val="single" w:sz="4" w:space="0" w:color="auto"/>
              <w:left w:val="single" w:sz="4" w:space="0" w:color="auto"/>
              <w:bottom w:val="single" w:sz="4" w:space="0" w:color="auto"/>
              <w:right w:val="single" w:sz="4" w:space="0" w:color="auto"/>
            </w:tcBorders>
          </w:tcPr>
          <w:p w14:paraId="6A03DE8C"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874" w:type="dxa"/>
            <w:tcBorders>
              <w:top w:val="single" w:sz="4" w:space="0" w:color="auto"/>
              <w:left w:val="single" w:sz="4" w:space="0" w:color="auto"/>
              <w:bottom w:val="single" w:sz="4" w:space="0" w:color="auto"/>
              <w:right w:val="single" w:sz="4" w:space="0" w:color="auto"/>
            </w:tcBorders>
          </w:tcPr>
          <w:p w14:paraId="317D9A05"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352" w:type="dxa"/>
            <w:tcBorders>
              <w:top w:val="single" w:sz="4" w:space="0" w:color="auto"/>
              <w:left w:val="single" w:sz="4" w:space="0" w:color="auto"/>
              <w:bottom w:val="single" w:sz="4" w:space="0" w:color="auto"/>
              <w:right w:val="single" w:sz="4" w:space="0" w:color="auto"/>
            </w:tcBorders>
          </w:tcPr>
          <w:p w14:paraId="3A8A80A4"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102" w:type="dxa"/>
            <w:tcBorders>
              <w:top w:val="single" w:sz="4" w:space="0" w:color="auto"/>
              <w:left w:val="single" w:sz="4" w:space="0" w:color="auto"/>
              <w:bottom w:val="single" w:sz="4" w:space="0" w:color="auto"/>
              <w:right w:val="single" w:sz="4" w:space="0" w:color="auto"/>
            </w:tcBorders>
          </w:tcPr>
          <w:p w14:paraId="6E75F0B6"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595" w:type="dxa"/>
            <w:tcBorders>
              <w:top w:val="single" w:sz="4" w:space="0" w:color="auto"/>
              <w:left w:val="single" w:sz="4" w:space="0" w:color="auto"/>
              <w:bottom w:val="single" w:sz="4" w:space="0" w:color="auto"/>
              <w:right w:val="single" w:sz="4" w:space="0" w:color="auto"/>
            </w:tcBorders>
          </w:tcPr>
          <w:p w14:paraId="3DA06DDA"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731" w:type="dxa"/>
            <w:tcBorders>
              <w:top w:val="single" w:sz="4" w:space="0" w:color="auto"/>
              <w:left w:val="single" w:sz="4" w:space="0" w:color="auto"/>
              <w:bottom w:val="single" w:sz="4" w:space="0" w:color="auto"/>
              <w:right w:val="single" w:sz="4" w:space="0" w:color="auto"/>
            </w:tcBorders>
          </w:tcPr>
          <w:p w14:paraId="4EA32839"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r>
      <w:tr w:rsidR="0075441D" w14:paraId="4C80F7CD" w14:textId="77777777">
        <w:tc>
          <w:tcPr>
            <w:tcW w:w="2127" w:type="dxa"/>
            <w:gridSpan w:val="2"/>
            <w:tcBorders>
              <w:top w:val="single" w:sz="4" w:space="0" w:color="auto"/>
              <w:left w:val="single" w:sz="4" w:space="0" w:color="auto"/>
              <w:bottom w:val="single" w:sz="4" w:space="0" w:color="auto"/>
              <w:right w:val="single" w:sz="4" w:space="0" w:color="auto"/>
            </w:tcBorders>
          </w:tcPr>
          <w:p w14:paraId="2C330812"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ИТОГО:</w:t>
            </w:r>
          </w:p>
        </w:tc>
        <w:tc>
          <w:tcPr>
            <w:tcW w:w="750" w:type="dxa"/>
            <w:tcBorders>
              <w:top w:val="single" w:sz="4" w:space="0" w:color="auto"/>
              <w:left w:val="single" w:sz="4" w:space="0" w:color="auto"/>
              <w:bottom w:val="single" w:sz="4" w:space="0" w:color="auto"/>
              <w:right w:val="single" w:sz="4" w:space="0" w:color="auto"/>
            </w:tcBorders>
          </w:tcPr>
          <w:p w14:paraId="3CC9755A"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874" w:type="dxa"/>
            <w:tcBorders>
              <w:top w:val="single" w:sz="4" w:space="0" w:color="auto"/>
              <w:left w:val="single" w:sz="4" w:space="0" w:color="auto"/>
              <w:bottom w:val="single" w:sz="4" w:space="0" w:color="auto"/>
              <w:right w:val="single" w:sz="4" w:space="0" w:color="auto"/>
            </w:tcBorders>
          </w:tcPr>
          <w:p w14:paraId="17A7DD3B"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352" w:type="dxa"/>
            <w:tcBorders>
              <w:top w:val="single" w:sz="4" w:space="0" w:color="auto"/>
              <w:left w:val="single" w:sz="4" w:space="0" w:color="auto"/>
              <w:bottom w:val="single" w:sz="4" w:space="0" w:color="auto"/>
              <w:right w:val="single" w:sz="4" w:space="0" w:color="auto"/>
            </w:tcBorders>
          </w:tcPr>
          <w:p w14:paraId="1DDEEA9D"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102" w:type="dxa"/>
            <w:tcBorders>
              <w:top w:val="single" w:sz="4" w:space="0" w:color="auto"/>
              <w:left w:val="single" w:sz="4" w:space="0" w:color="auto"/>
              <w:bottom w:val="single" w:sz="4" w:space="0" w:color="auto"/>
              <w:right w:val="single" w:sz="4" w:space="0" w:color="auto"/>
            </w:tcBorders>
          </w:tcPr>
          <w:p w14:paraId="0BDB5C22"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595" w:type="dxa"/>
            <w:tcBorders>
              <w:top w:val="single" w:sz="4" w:space="0" w:color="auto"/>
              <w:left w:val="single" w:sz="4" w:space="0" w:color="auto"/>
              <w:bottom w:val="single" w:sz="4" w:space="0" w:color="auto"/>
              <w:right w:val="single" w:sz="4" w:space="0" w:color="auto"/>
            </w:tcBorders>
          </w:tcPr>
          <w:p w14:paraId="796A48AF"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c>
          <w:tcPr>
            <w:tcW w:w="1731" w:type="dxa"/>
            <w:tcBorders>
              <w:top w:val="single" w:sz="4" w:space="0" w:color="auto"/>
              <w:left w:val="single" w:sz="4" w:space="0" w:color="auto"/>
              <w:bottom w:val="single" w:sz="4" w:space="0" w:color="auto"/>
              <w:right w:val="single" w:sz="4" w:space="0" w:color="auto"/>
            </w:tcBorders>
          </w:tcPr>
          <w:p w14:paraId="7D735496" w14:textId="77777777" w:rsidR="0075441D" w:rsidRDefault="00754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p>
        </w:tc>
      </w:tr>
    </w:tbl>
    <w:p w14:paraId="0AAF5050"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0"/>
          <w:szCs w:val="20"/>
        </w:rPr>
      </w:pPr>
      <w:r>
        <w:rPr>
          <w:rFonts w:cs="Times New Roman"/>
          <w:sz w:val="20"/>
          <w:szCs w:val="20"/>
        </w:rPr>
        <w:t>ДАТА ПЕРЕДАЧИ ТОВАРА (ПАРТИИ ТОВАРА): «___» ____________ 20 ___г.</w:t>
      </w:r>
    </w:p>
    <w:p w14:paraId="02A8C291"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0"/>
          <w:szCs w:val="20"/>
        </w:rPr>
      </w:pPr>
      <w:r>
        <w:rPr>
          <w:rFonts w:cs="Times New Roman"/>
          <w:sz w:val="20"/>
          <w:szCs w:val="20"/>
        </w:rPr>
        <w:t>МЕСТО ПЕРЕДАЧИ ТОВАРА (ПАРТИИ ТОВАРА): _____________</w:t>
      </w:r>
    </w:p>
    <w:p w14:paraId="1F3CDC51"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0"/>
          <w:szCs w:val="20"/>
        </w:rPr>
      </w:pPr>
      <w:r>
        <w:rPr>
          <w:rFonts w:cs="Times New Roman"/>
          <w:sz w:val="20"/>
          <w:szCs w:val="20"/>
        </w:rPr>
        <w:t>Дата предоставления документов (счет, счет-фактура, накладная): «___» _____ 20 ___г.</w:t>
      </w:r>
    </w:p>
    <w:p w14:paraId="7CDCC646"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0"/>
          <w:szCs w:val="20"/>
        </w:rPr>
      </w:pPr>
      <w:r>
        <w:rPr>
          <w:rFonts w:cs="Times New Roman"/>
          <w:sz w:val="20"/>
          <w:szCs w:val="20"/>
        </w:rPr>
        <w:t>Замечания к документам: да / нет. Документы возвращены на исправление Поставщику: __________________________________________________________________________.</w:t>
      </w:r>
    </w:p>
    <w:p w14:paraId="3CAF5AC6" w14:textId="77777777" w:rsidR="0075441D" w:rsidRDefault="00955302">
      <w:pPr>
        <w:pStyle w:val="afff6"/>
        <w:widowControl/>
        <w:numPr>
          <w:ilvl w:val="0"/>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ind w:left="0" w:firstLine="567"/>
        <w:contextualSpacing/>
        <w:jc w:val="both"/>
        <w:rPr>
          <w:rFonts w:ascii="Times New Roman" w:hAnsi="Times New Roman" w:cs="Times New Roman"/>
        </w:rPr>
      </w:pPr>
      <w:r>
        <w:rPr>
          <w:rFonts w:ascii="Times New Roman" w:hAnsi="Times New Roman" w:cs="Times New Roman"/>
        </w:rPr>
        <w:t>Настоящий Акт составлен в 2 (двух) экземплярах, имеющих равную юридическую силу, по одному экземпляру для Заказчика и Поставщика.</w:t>
      </w:r>
    </w:p>
    <w:p w14:paraId="2E3A34C6" w14:textId="77777777" w:rsidR="0075441D" w:rsidRDefault="00955302">
      <w:pPr>
        <w:pStyle w:val="afff6"/>
        <w:widowControl/>
        <w:numPr>
          <w:ilvl w:val="0"/>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ind w:left="0" w:firstLine="567"/>
        <w:contextualSpacing/>
        <w:jc w:val="both"/>
        <w:rPr>
          <w:rFonts w:ascii="Times New Roman" w:hAnsi="Times New Roman" w:cs="Times New Roman"/>
        </w:rPr>
      </w:pPr>
      <w:r>
        <w:rPr>
          <w:rFonts w:ascii="Times New Roman" w:hAnsi="Times New Roman" w:cs="Times New Roman"/>
        </w:rPr>
        <w:t>Приложения к Акту:</w:t>
      </w:r>
    </w:p>
    <w:p w14:paraId="0A07576A" w14:textId="77777777" w:rsidR="0075441D" w:rsidRDefault="00955302">
      <w:pPr>
        <w:pStyle w:val="afff6"/>
        <w:widowControl/>
        <w:numPr>
          <w:ilvl w:val="1"/>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contextualSpacing/>
        <w:jc w:val="both"/>
        <w:rPr>
          <w:rFonts w:ascii="Times New Roman" w:hAnsi="Times New Roman" w:cs="Times New Roman"/>
        </w:rPr>
      </w:pPr>
      <w:r>
        <w:rPr>
          <w:rFonts w:ascii="Times New Roman" w:hAnsi="Times New Roman" w:cs="Times New Roman"/>
        </w:rPr>
        <w:t>Товарная накладная № __________ от «___» ____________ 20 ___г.</w:t>
      </w:r>
    </w:p>
    <w:p w14:paraId="56B13BEC" w14:textId="77777777" w:rsidR="0075441D" w:rsidRDefault="00955302">
      <w:pPr>
        <w:pStyle w:val="afff6"/>
        <w:widowControl/>
        <w:numPr>
          <w:ilvl w:val="1"/>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contextualSpacing/>
        <w:jc w:val="both"/>
        <w:rPr>
          <w:rFonts w:ascii="Times New Roman" w:hAnsi="Times New Roman" w:cs="Times New Roman"/>
        </w:rPr>
      </w:pPr>
      <w:r>
        <w:rPr>
          <w:rFonts w:ascii="Times New Roman" w:hAnsi="Times New Roman" w:cs="Times New Roman"/>
        </w:rPr>
        <w:t>_______________________________________.</w:t>
      </w:r>
    </w:p>
    <w:p w14:paraId="6854B256" w14:textId="77777777" w:rsidR="0075441D" w:rsidRDefault="00955302">
      <w:pPr>
        <w:pStyle w:val="afff6"/>
        <w:widowControl/>
        <w:numPr>
          <w:ilvl w:val="1"/>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contextualSpacing/>
        <w:jc w:val="both"/>
        <w:rPr>
          <w:rFonts w:ascii="Times New Roman" w:hAnsi="Times New Roman" w:cs="Times New Roman"/>
        </w:rPr>
      </w:pPr>
      <w:r>
        <w:rPr>
          <w:rFonts w:ascii="Times New Roman" w:hAnsi="Times New Roman" w:cs="Times New Roman"/>
        </w:rPr>
        <w:t>________________________________________.</w:t>
      </w:r>
    </w:p>
    <w:p w14:paraId="144A72C6" w14:textId="77777777" w:rsidR="0075441D" w:rsidRDefault="00955302">
      <w:pPr>
        <w:pStyle w:val="afff6"/>
        <w:widowControl/>
        <w:numPr>
          <w:ilvl w:val="0"/>
          <w:numId w:val="16"/>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ind w:left="0" w:firstLine="567"/>
        <w:contextualSpacing/>
        <w:jc w:val="both"/>
        <w:rPr>
          <w:rFonts w:ascii="Times New Roman" w:hAnsi="Times New Roman" w:cs="Times New Roman"/>
        </w:rPr>
      </w:pPr>
      <w:r>
        <w:rPr>
          <w:rFonts w:ascii="Times New Roman" w:hAnsi="Times New Roman" w:cs="Times New Roman"/>
        </w:rPr>
        <w:t xml:space="preserve">Настоящий Акт подтверждает надлежащее исполнение Поставщиком обязательств по передаче Товара (Партии Товара, поставленной на основании Заявки № ____ от «___» ____________ 20 ___г.) в части соблюдения сроков поставки и качества поставленного Товара (Партии Товара), при условии отсутствия замечаний в п. 5 настоящего Акта. </w:t>
      </w:r>
    </w:p>
    <w:p w14:paraId="0721CE21" w14:textId="77777777" w:rsidR="0075441D" w:rsidRDefault="00955302">
      <w:pPr>
        <w:pStyle w:val="afff6"/>
        <w:widowControl/>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contextualSpacing/>
        <w:jc w:val="both"/>
        <w:rPr>
          <w:rFonts w:ascii="Times New Roman" w:hAnsi="Times New Roman" w:cs="Times New Roman"/>
        </w:rPr>
      </w:pPr>
      <w:r>
        <w:rPr>
          <w:rFonts w:ascii="Times New Roman" w:hAnsi="Times New Roman" w:cs="Times New Roman"/>
        </w:rPr>
        <w:t>Замечания (при наличии) к Поставщику:________________________________</w:t>
      </w:r>
    </w:p>
    <w:tbl>
      <w:tblPr>
        <w:tblW w:w="0" w:type="auto"/>
        <w:tblLook w:val="04A0" w:firstRow="1" w:lastRow="0" w:firstColumn="1" w:lastColumn="0" w:noHBand="0" w:noVBand="1"/>
      </w:tblPr>
      <w:tblGrid>
        <w:gridCol w:w="4535"/>
        <w:gridCol w:w="4536"/>
      </w:tblGrid>
      <w:tr w:rsidR="0075441D" w14:paraId="0FAF2769" w14:textId="77777777">
        <w:tc>
          <w:tcPr>
            <w:tcW w:w="4535" w:type="dxa"/>
          </w:tcPr>
          <w:p w14:paraId="36ED844E"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ОТ ЗАКАЗЧИКА:</w:t>
            </w:r>
          </w:p>
        </w:tc>
        <w:tc>
          <w:tcPr>
            <w:tcW w:w="4536" w:type="dxa"/>
          </w:tcPr>
          <w:p w14:paraId="50F986A4"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0"/>
                <w:szCs w:val="20"/>
              </w:rPr>
            </w:pPr>
            <w:r>
              <w:rPr>
                <w:rFonts w:eastAsia="Calibri" w:cs="Times New Roman"/>
                <w:sz w:val="20"/>
                <w:szCs w:val="20"/>
              </w:rPr>
              <w:t>ОТ ПОСТАВЩИКА:</w:t>
            </w:r>
          </w:p>
        </w:tc>
      </w:tr>
      <w:tr w:rsidR="0075441D" w14:paraId="1EE77D23" w14:textId="77777777">
        <w:tc>
          <w:tcPr>
            <w:tcW w:w="4535" w:type="dxa"/>
          </w:tcPr>
          <w:p w14:paraId="4D8794DA"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0"/>
                <w:szCs w:val="20"/>
              </w:rPr>
            </w:pPr>
            <w:r>
              <w:rPr>
                <w:rFonts w:eastAsia="Calibri" w:cs="Times New Roman"/>
                <w:sz w:val="20"/>
                <w:szCs w:val="20"/>
              </w:rPr>
              <w:t>____________________ / ______________ /</w:t>
            </w:r>
          </w:p>
        </w:tc>
        <w:tc>
          <w:tcPr>
            <w:tcW w:w="4536" w:type="dxa"/>
          </w:tcPr>
          <w:p w14:paraId="65664164"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0"/>
                <w:szCs w:val="20"/>
              </w:rPr>
            </w:pPr>
            <w:r>
              <w:rPr>
                <w:rFonts w:eastAsia="Calibri" w:cs="Times New Roman"/>
                <w:sz w:val="20"/>
                <w:szCs w:val="20"/>
              </w:rPr>
              <w:t>____________________ / ______________ /</w:t>
            </w:r>
          </w:p>
        </w:tc>
      </w:tr>
      <w:tr w:rsidR="0075441D" w14:paraId="69C2BE68" w14:textId="77777777">
        <w:tc>
          <w:tcPr>
            <w:tcW w:w="4535" w:type="dxa"/>
          </w:tcPr>
          <w:p w14:paraId="31B85918"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0"/>
                <w:szCs w:val="20"/>
              </w:rPr>
            </w:pPr>
            <w:r>
              <w:rPr>
                <w:rFonts w:eastAsia="Calibri" w:cs="Times New Roman"/>
                <w:sz w:val="20"/>
                <w:szCs w:val="20"/>
              </w:rPr>
              <w:t>«___» ____________ 20 ___г.              м.п.</w:t>
            </w:r>
          </w:p>
        </w:tc>
        <w:tc>
          <w:tcPr>
            <w:tcW w:w="4536" w:type="dxa"/>
          </w:tcPr>
          <w:p w14:paraId="083EBC19" w14:textId="77777777" w:rsidR="0075441D" w:rsidRDefault="00955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0"/>
                <w:szCs w:val="20"/>
              </w:rPr>
            </w:pPr>
            <w:r>
              <w:rPr>
                <w:rFonts w:eastAsia="Calibri" w:cs="Times New Roman"/>
                <w:sz w:val="20"/>
                <w:szCs w:val="20"/>
              </w:rPr>
              <w:t>«___» ____________ 20 ___г.                м.п.</w:t>
            </w:r>
          </w:p>
        </w:tc>
      </w:tr>
    </w:tbl>
    <w:p w14:paraId="6F0F85E1" w14:textId="77777777" w:rsidR="0075441D" w:rsidRDefault="0075441D">
      <w:pPr>
        <w:tabs>
          <w:tab w:val="left" w:pos="708"/>
        </w:tabs>
        <w:rPr>
          <w:rFonts w:cs="Times New Roman"/>
          <w:sz w:val="20"/>
          <w:szCs w:val="20"/>
        </w:rPr>
      </w:pPr>
    </w:p>
    <w:p w14:paraId="418FEA5F" w14:textId="77777777" w:rsidR="0075441D" w:rsidRDefault="0075441D">
      <w:pPr>
        <w:tabs>
          <w:tab w:val="left" w:pos="708"/>
        </w:tabs>
        <w:ind w:firstLine="708"/>
        <w:rPr>
          <w:rFonts w:cs="Times New Roman"/>
          <w:sz w:val="20"/>
          <w:szCs w:val="20"/>
        </w:rPr>
      </w:pPr>
    </w:p>
    <w:p w14:paraId="491F0C10" w14:textId="77777777" w:rsidR="0075441D" w:rsidRDefault="0075441D">
      <w:pPr>
        <w:tabs>
          <w:tab w:val="left" w:pos="708"/>
        </w:tabs>
        <w:ind w:firstLine="567"/>
        <w:jc w:val="center"/>
        <w:rPr>
          <w:rFonts w:cs="Times New Roman"/>
          <w:sz w:val="20"/>
          <w:szCs w:val="20"/>
        </w:rPr>
      </w:pPr>
    </w:p>
    <w:p w14:paraId="471E9B94" w14:textId="77777777" w:rsidR="0075441D" w:rsidRDefault="0075441D">
      <w:pPr>
        <w:rPr>
          <w:rFonts w:cs="Times New Roman"/>
          <w:sz w:val="20"/>
          <w:szCs w:val="20"/>
        </w:rPr>
      </w:pPr>
    </w:p>
    <w:sectPr w:rsidR="0075441D">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78B10" w14:textId="77777777" w:rsidR="00BB19A9" w:rsidRDefault="00BB19A9">
      <w:r>
        <w:separator/>
      </w:r>
    </w:p>
  </w:endnote>
  <w:endnote w:type="continuationSeparator" w:id="0">
    <w:p w14:paraId="27889C04" w14:textId="77777777" w:rsidR="00BB19A9" w:rsidRDefault="00BB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Times New Roman"/>
    <w:charset w:val="CC"/>
    <w:family w:val="roman"/>
    <w:pitch w:val="variable"/>
  </w:font>
  <w:font w:name="SchoolBookC">
    <w:charset w:val="CC"/>
    <w:family w:val="roman"/>
    <w:pitch w:val="variable"/>
  </w:font>
  <w:font w:name="Gelvetsky 12pt">
    <w:charset w:val="CC"/>
    <w:family w:val="roman"/>
    <w:pitch w:val="variable"/>
  </w:font>
  <w:font w:name="Verdana">
    <w:panose1 w:val="020B0604030504040204"/>
    <w:charset w:val="CC"/>
    <w:family w:val="swiss"/>
    <w:pitch w:val="variable"/>
    <w:sig w:usb0="A00006FF" w:usb1="4000205B" w:usb2="00000010" w:usb3="00000000" w:csb0="0000019F" w:csb1="00000000"/>
  </w:font>
  <w:font w:name="Peterburg">
    <w:charset w:val="CC"/>
    <w:family w:val="roman"/>
    <w:pitch w:val="variable"/>
  </w:font>
  <w:font w:name="Pragmatica">
    <w:charset w:val="00"/>
    <w:family w:val="roman"/>
    <w:pitch w:val="variable"/>
  </w:font>
  <w:font w:name="Helvetica">
    <w:panose1 w:val="020B0604020202020204"/>
    <w:charset w:val="CC"/>
    <w:family w:val="swiss"/>
    <w:pitch w:val="variable"/>
    <w:sig w:usb0="E0002EFF" w:usb1="C000785B" w:usb2="00000009" w:usb3="00000000" w:csb0="000001FF" w:csb1="00000000"/>
  </w:font>
  <w:font w:name="ヒラギノ角ゴ Pro W3">
    <w:charset w:val="80"/>
    <w:family w:val="swiss"/>
    <w:pitch w:val="variable"/>
    <w:sig w:usb0="00000000" w:usb1="7AC7FFFF" w:usb2="00000012" w:usb3="00000000" w:csb0="0002000D" w:csb1="00000000"/>
  </w:font>
  <w:font w:name="Geneva">
    <w:charset w:val="00"/>
    <w:family w:val="swiss"/>
    <w:pitch w:val="variable"/>
    <w:sig w:usb0="00000007" w:usb1="00000000" w:usb2="00000000" w:usb3="00000000" w:csb0="00000093" w:csb1="00000000"/>
  </w:font>
  <w:font w:name="ISOCPEUR">
    <w:charset w:val="00"/>
    <w:family w:val="roman"/>
    <w:pitch w:val="variable"/>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CC"/>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549D6" w14:textId="77777777" w:rsidR="00BB19A9" w:rsidRDefault="00BB19A9">
      <w:r>
        <w:separator/>
      </w:r>
    </w:p>
  </w:footnote>
  <w:footnote w:type="continuationSeparator" w:id="0">
    <w:p w14:paraId="53F17020" w14:textId="77777777" w:rsidR="00BB19A9" w:rsidRDefault="00BB19A9">
      <w:r>
        <w:continuationSeparator/>
      </w:r>
    </w:p>
  </w:footnote>
  <w:footnote w:id="1">
    <w:p w14:paraId="0FABB10B" w14:textId="77777777" w:rsidR="0075441D" w:rsidRDefault="00955302">
      <w:pPr>
        <w:pStyle w:val="afa"/>
        <w:tabs>
          <w:tab w:val="left" w:pos="708"/>
        </w:tabs>
        <w:rPr>
          <w:i/>
          <w:sz w:val="14"/>
          <w:szCs w:val="16"/>
        </w:rPr>
      </w:pPr>
      <w:r>
        <w:rPr>
          <w:rStyle w:val="a6"/>
          <w:i/>
          <w:sz w:val="16"/>
          <w:szCs w:val="16"/>
        </w:rPr>
        <w:footnoteRef/>
      </w:r>
      <w:r>
        <w:rPr>
          <w:i/>
          <w:sz w:val="14"/>
          <w:szCs w:val="16"/>
        </w:rPr>
        <w:t>а)10 процентов цены контракта (этапа) в случае, если цена контракта (этапа) не превышает 3 млн. рублей;</w:t>
      </w:r>
    </w:p>
    <w:p w14:paraId="48B3A2A6" w14:textId="77777777" w:rsidR="0075441D" w:rsidRDefault="00955302">
      <w:pPr>
        <w:pStyle w:val="afa"/>
        <w:tabs>
          <w:tab w:val="left" w:pos="708"/>
        </w:tabs>
        <w:rPr>
          <w:i/>
          <w:sz w:val="14"/>
          <w:szCs w:val="16"/>
        </w:rPr>
      </w:pPr>
      <w:r>
        <w:rPr>
          <w:i/>
          <w:sz w:val="14"/>
          <w:szCs w:val="16"/>
        </w:rPr>
        <w:t>б) 5 процентов цены контракта (этапа) в случае, если цена контракта (этапа) составляет от 3 млн. рублей до 50 млн. рублей (включительно);</w:t>
      </w:r>
    </w:p>
    <w:p w14:paraId="2E73A83A" w14:textId="77777777" w:rsidR="0075441D" w:rsidRDefault="00955302">
      <w:pPr>
        <w:pStyle w:val="afa"/>
        <w:tabs>
          <w:tab w:val="left" w:pos="708"/>
        </w:tabs>
        <w:rPr>
          <w:i/>
          <w:sz w:val="14"/>
          <w:szCs w:val="16"/>
        </w:rPr>
      </w:pPr>
      <w:r>
        <w:rPr>
          <w:i/>
          <w:sz w:val="14"/>
          <w:szCs w:val="16"/>
        </w:rPr>
        <w:t>в) 1 процент цены контракта (этапа) в случае, если цена контракта (этапа) составляет от 50 млн. рублей до 100 млн. рублей (включительно);</w:t>
      </w:r>
    </w:p>
    <w:p w14:paraId="26097E75" w14:textId="77777777" w:rsidR="0075441D" w:rsidRDefault="00955302">
      <w:pPr>
        <w:pStyle w:val="afa"/>
        <w:tabs>
          <w:tab w:val="left" w:pos="708"/>
        </w:tabs>
        <w:rPr>
          <w:i/>
          <w:sz w:val="14"/>
          <w:szCs w:val="16"/>
        </w:rPr>
      </w:pPr>
      <w:r>
        <w:rPr>
          <w:i/>
          <w:sz w:val="14"/>
          <w:szCs w:val="16"/>
        </w:rPr>
        <w:t>г) 0,5 процента цены контракта (этапа) в случае, если цена контракта (этапа) составляет от 100 млн. рублей до 500 млн. рублей (включительно);</w:t>
      </w:r>
    </w:p>
    <w:p w14:paraId="5545099F" w14:textId="77777777" w:rsidR="0075441D" w:rsidRDefault="00955302">
      <w:pPr>
        <w:pStyle w:val="afa"/>
        <w:tabs>
          <w:tab w:val="left" w:pos="708"/>
        </w:tabs>
        <w:rPr>
          <w:i/>
          <w:sz w:val="14"/>
          <w:szCs w:val="16"/>
        </w:rPr>
      </w:pPr>
      <w:r>
        <w:rPr>
          <w:i/>
          <w:sz w:val="14"/>
          <w:szCs w:val="16"/>
        </w:rPr>
        <w:t>д) 0,4 процента цены контракта (этапа) в случае, если цена контракта (этапа) составляет от 500 млн. рублей до 1 млрд. рублей (включительно);</w:t>
      </w:r>
    </w:p>
    <w:p w14:paraId="548EFEAA" w14:textId="77777777" w:rsidR="0075441D" w:rsidRDefault="00955302">
      <w:pPr>
        <w:pStyle w:val="afa"/>
        <w:tabs>
          <w:tab w:val="left" w:pos="708"/>
        </w:tabs>
        <w:rPr>
          <w:i/>
          <w:sz w:val="14"/>
          <w:szCs w:val="16"/>
        </w:rPr>
      </w:pPr>
      <w:r>
        <w:rPr>
          <w:i/>
          <w:sz w:val="14"/>
          <w:szCs w:val="16"/>
        </w:rPr>
        <w:t>е) 0,3 процента цены контракта (этапа) в случае, если цена контракта (этапа) составляет от 1 млрд. рублей до 2 млрд. рублей (включительно);</w:t>
      </w:r>
    </w:p>
    <w:p w14:paraId="0CCC9ACD" w14:textId="77777777" w:rsidR="0075441D" w:rsidRDefault="00955302">
      <w:pPr>
        <w:pStyle w:val="afa"/>
        <w:tabs>
          <w:tab w:val="left" w:pos="708"/>
        </w:tabs>
        <w:rPr>
          <w:i/>
          <w:sz w:val="14"/>
          <w:szCs w:val="16"/>
        </w:rPr>
      </w:pPr>
      <w:r>
        <w:rPr>
          <w:i/>
          <w:sz w:val="14"/>
          <w:szCs w:val="16"/>
        </w:rPr>
        <w:t>ж) 0,25 процента цены контракта (этапа) в случае, если цена контракта (этапа) составляет от 2 млрд. рублей до 5 млрд. рублей (включительно);</w:t>
      </w:r>
    </w:p>
    <w:p w14:paraId="205B5230" w14:textId="77777777" w:rsidR="0075441D" w:rsidRDefault="00955302">
      <w:pPr>
        <w:pStyle w:val="afa"/>
        <w:tabs>
          <w:tab w:val="left" w:pos="708"/>
        </w:tabs>
        <w:rPr>
          <w:i/>
          <w:sz w:val="14"/>
          <w:szCs w:val="16"/>
        </w:rPr>
      </w:pPr>
      <w:r>
        <w:rPr>
          <w:i/>
          <w:sz w:val="14"/>
          <w:szCs w:val="16"/>
        </w:rPr>
        <w:t>з) 0,2 процента цены контракта (этапа) в случае, если цена контракта (этапа) составляет от 5 млрд. рублей до 10 млрд. рублей (включительно);</w:t>
      </w:r>
    </w:p>
    <w:p w14:paraId="6A6CB940" w14:textId="77777777" w:rsidR="0075441D" w:rsidRDefault="00955302">
      <w:pPr>
        <w:pStyle w:val="afa"/>
        <w:tabs>
          <w:tab w:val="left" w:pos="708"/>
        </w:tabs>
        <w:rPr>
          <w:i/>
          <w:sz w:val="14"/>
          <w:szCs w:val="16"/>
        </w:rPr>
      </w:pPr>
      <w:r>
        <w:rPr>
          <w:i/>
          <w:sz w:val="14"/>
          <w:szCs w:val="16"/>
        </w:rPr>
        <w:t>и) 0,1 процента цены контракта (этапа) в случае, если цена контракта (этапа) превышает 10 млрд. рублей.</w:t>
      </w:r>
    </w:p>
  </w:footnote>
  <w:footnote w:id="2">
    <w:p w14:paraId="680BC6D5" w14:textId="77777777" w:rsidR="0075441D" w:rsidRDefault="00955302">
      <w:pPr>
        <w:pStyle w:val="afa"/>
        <w:tabs>
          <w:tab w:val="left" w:pos="708"/>
        </w:tabs>
        <w:rPr>
          <w:i/>
          <w:sz w:val="14"/>
          <w:szCs w:val="16"/>
        </w:rPr>
      </w:pPr>
      <w:r>
        <w:rPr>
          <w:rStyle w:val="a6"/>
          <w:i/>
          <w:sz w:val="14"/>
          <w:szCs w:val="16"/>
        </w:rPr>
        <w:footnoteRef/>
      </w:r>
      <w:r>
        <w:rPr>
          <w:i/>
          <w:sz w:val="14"/>
          <w:szCs w:val="16"/>
        </w:rPr>
        <w:t xml:space="preserve">а) 1000 рублей, если цена Контракта не превышает 3 млн. рублей; </w:t>
      </w:r>
    </w:p>
    <w:p w14:paraId="26D7B984" w14:textId="77777777" w:rsidR="0075441D" w:rsidRDefault="00955302">
      <w:pPr>
        <w:tabs>
          <w:tab w:val="left" w:pos="708"/>
        </w:tabs>
        <w:rPr>
          <w:i/>
          <w:sz w:val="14"/>
          <w:szCs w:val="16"/>
        </w:rPr>
      </w:pPr>
      <w:r>
        <w:rPr>
          <w:i/>
          <w:sz w:val="14"/>
          <w:szCs w:val="16"/>
        </w:rPr>
        <w:t xml:space="preserve">б) 5000 рублей, если цена Контракта составляет от 3 млн. рублей до 50 млн. рублей (включительно); </w:t>
      </w:r>
    </w:p>
    <w:p w14:paraId="3CF4B227" w14:textId="77777777" w:rsidR="0075441D" w:rsidRDefault="00955302">
      <w:pPr>
        <w:tabs>
          <w:tab w:val="left" w:pos="708"/>
        </w:tabs>
        <w:rPr>
          <w:i/>
          <w:sz w:val="14"/>
          <w:szCs w:val="16"/>
        </w:rPr>
      </w:pPr>
      <w:r>
        <w:rPr>
          <w:i/>
          <w:sz w:val="14"/>
          <w:szCs w:val="16"/>
        </w:rPr>
        <w:t xml:space="preserve">в) 10000 рублей, если цена Контракта составляет от 50 млн. рублей до 100 млн. рублей (включительно); </w:t>
      </w:r>
    </w:p>
    <w:p w14:paraId="12635AA9" w14:textId="77777777" w:rsidR="0075441D" w:rsidRDefault="00955302">
      <w:pPr>
        <w:pStyle w:val="afa"/>
        <w:tabs>
          <w:tab w:val="left" w:pos="708"/>
        </w:tabs>
        <w:rPr>
          <w:i/>
          <w:sz w:val="16"/>
          <w:szCs w:val="16"/>
        </w:rPr>
      </w:pPr>
      <w:r>
        <w:rPr>
          <w:i/>
          <w:sz w:val="14"/>
          <w:szCs w:val="16"/>
        </w:rPr>
        <w:t>г) 100000 рублей, если цена Контракта превышает 100 млн. рублей.</w:t>
      </w:r>
    </w:p>
  </w:footnote>
  <w:footnote w:id="3">
    <w:p w14:paraId="0899CCBB" w14:textId="77777777" w:rsidR="0075441D" w:rsidRDefault="00955302">
      <w:pPr>
        <w:tabs>
          <w:tab w:val="left" w:pos="708"/>
        </w:tabs>
        <w:rPr>
          <w:i/>
          <w:sz w:val="14"/>
          <w:szCs w:val="16"/>
        </w:rPr>
      </w:pPr>
      <w:r>
        <w:rPr>
          <w:rStyle w:val="a6"/>
          <w:i/>
          <w:sz w:val="14"/>
          <w:szCs w:val="16"/>
        </w:rPr>
        <w:footnoteRef/>
      </w:r>
      <w:r>
        <w:rPr>
          <w:i/>
          <w:sz w:val="14"/>
          <w:szCs w:val="16"/>
        </w:rPr>
        <w:t xml:space="preserve"> а) 1000 рублей, если цена контракта не превышает 3 млн. рублей (включительно);</w:t>
      </w:r>
    </w:p>
    <w:p w14:paraId="0F4FD26A" w14:textId="77777777" w:rsidR="0075441D" w:rsidRDefault="00955302">
      <w:pPr>
        <w:tabs>
          <w:tab w:val="left" w:pos="708"/>
        </w:tabs>
        <w:rPr>
          <w:i/>
          <w:sz w:val="14"/>
          <w:szCs w:val="16"/>
        </w:rPr>
      </w:pPr>
      <w:r>
        <w:rPr>
          <w:i/>
          <w:sz w:val="14"/>
          <w:szCs w:val="16"/>
        </w:rPr>
        <w:t>б) 5000 рублей, если цена контракта составляет от 3 млн. рублей до 50 млн. рублей (включительно);</w:t>
      </w:r>
    </w:p>
    <w:p w14:paraId="0447F3FE" w14:textId="77777777" w:rsidR="0075441D" w:rsidRDefault="00955302">
      <w:pPr>
        <w:tabs>
          <w:tab w:val="left" w:pos="708"/>
        </w:tabs>
        <w:rPr>
          <w:i/>
          <w:sz w:val="14"/>
          <w:szCs w:val="16"/>
        </w:rPr>
      </w:pPr>
      <w:r>
        <w:rPr>
          <w:i/>
          <w:sz w:val="14"/>
          <w:szCs w:val="16"/>
        </w:rPr>
        <w:t>в) 10000 рублей, если цена контракта составляет от 50 млн. рублей до 100 млн. рублей (включительно);</w:t>
      </w:r>
    </w:p>
    <w:p w14:paraId="576815B0" w14:textId="77777777" w:rsidR="0075441D" w:rsidRDefault="00955302">
      <w:pPr>
        <w:tabs>
          <w:tab w:val="left" w:pos="708"/>
        </w:tabs>
        <w:rPr>
          <w:sz w:val="16"/>
          <w:szCs w:val="16"/>
        </w:rPr>
      </w:pPr>
      <w:r>
        <w:rPr>
          <w:i/>
          <w:sz w:val="14"/>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C5608" w14:textId="77777777" w:rsidR="0075441D" w:rsidRDefault="0075441D">
    <w:pPr>
      <w:pStyle w:val="afb"/>
      <w:jc w:val="center"/>
      <w:rPr>
        <w:rFonts w:ascii="Times New Roman" w:hAnsi="Times New Roman"/>
      </w:rPr>
    </w:pPr>
  </w:p>
  <w:p w14:paraId="520D63D8" w14:textId="77777777" w:rsidR="0075441D" w:rsidRDefault="0075441D">
    <w:pPr>
      <w:pStyle w:val="af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left" w:pos="143"/>
        </w:tabs>
        <w:ind w:left="2183" w:hanging="360"/>
      </w:pPr>
    </w:lvl>
    <w:lvl w:ilvl="1">
      <w:start w:val="1"/>
      <w:numFmt w:val="decimal"/>
      <w:pStyle w:val="a"/>
      <w:lvlText w:val="%1.%2."/>
      <w:lvlJc w:val="left"/>
      <w:pPr>
        <w:tabs>
          <w:tab w:val="left" w:pos="143"/>
        </w:tabs>
        <w:ind w:left="1055" w:hanging="432"/>
      </w:pPr>
      <w:rPr>
        <w:b w:val="0"/>
      </w:rPr>
    </w:lvl>
    <w:lvl w:ilvl="2">
      <w:start w:val="1"/>
      <w:numFmt w:val="decimal"/>
      <w:lvlText w:val="%1.%2.%3."/>
      <w:lvlJc w:val="left"/>
      <w:pPr>
        <w:tabs>
          <w:tab w:val="left" w:pos="143"/>
        </w:tabs>
        <w:ind w:left="1367" w:hanging="504"/>
      </w:pPr>
      <w:rPr>
        <w:b w:val="0"/>
      </w:rPr>
    </w:lvl>
    <w:lvl w:ilvl="3">
      <w:start w:val="1"/>
      <w:numFmt w:val="decimal"/>
      <w:lvlText w:val="%1.%2.%3.%4."/>
      <w:lvlJc w:val="left"/>
      <w:pPr>
        <w:tabs>
          <w:tab w:val="left" w:pos="143"/>
        </w:tabs>
        <w:ind w:left="1871" w:hanging="648"/>
      </w:pPr>
    </w:lvl>
    <w:lvl w:ilvl="4">
      <w:start w:val="1"/>
      <w:numFmt w:val="decimal"/>
      <w:lvlText w:val="%1.%2.%3.%4.%5."/>
      <w:lvlJc w:val="left"/>
      <w:pPr>
        <w:tabs>
          <w:tab w:val="left" w:pos="143"/>
        </w:tabs>
        <w:ind w:left="2375" w:hanging="792"/>
      </w:pPr>
    </w:lvl>
    <w:lvl w:ilvl="5">
      <w:start w:val="1"/>
      <w:numFmt w:val="decimal"/>
      <w:lvlText w:val="%1.%2.%3.%4.%5.%6."/>
      <w:lvlJc w:val="left"/>
      <w:pPr>
        <w:tabs>
          <w:tab w:val="left" w:pos="143"/>
        </w:tabs>
        <w:ind w:left="2879" w:hanging="936"/>
      </w:pPr>
    </w:lvl>
    <w:lvl w:ilvl="6">
      <w:start w:val="1"/>
      <w:numFmt w:val="decimal"/>
      <w:lvlText w:val="%1.%2.%3.%4.%5.%6.%7."/>
      <w:lvlJc w:val="left"/>
      <w:pPr>
        <w:tabs>
          <w:tab w:val="left" w:pos="143"/>
        </w:tabs>
        <w:ind w:left="3383" w:hanging="1080"/>
      </w:pPr>
    </w:lvl>
    <w:lvl w:ilvl="7">
      <w:start w:val="1"/>
      <w:numFmt w:val="decimal"/>
      <w:lvlText w:val="%1.%2.%3.%4.%5.%6.%7.%8."/>
      <w:lvlJc w:val="left"/>
      <w:pPr>
        <w:tabs>
          <w:tab w:val="left" w:pos="143"/>
        </w:tabs>
        <w:ind w:left="3887" w:hanging="1224"/>
      </w:pPr>
    </w:lvl>
    <w:lvl w:ilvl="8">
      <w:start w:val="1"/>
      <w:numFmt w:val="decimal"/>
      <w:lvlText w:val="%1.%2.%3.%4.%5.%6.%7.%8.%9."/>
      <w:lvlJc w:val="left"/>
      <w:pPr>
        <w:tabs>
          <w:tab w:val="left" w:pos="143"/>
        </w:tabs>
        <w:ind w:left="4463" w:hanging="1440"/>
      </w:pPr>
    </w:lvl>
  </w:abstractNum>
  <w:abstractNum w:abstractNumId="1" w15:restartNumberingAfterBreak="0">
    <w:nsid w:val="00000002"/>
    <w:multiLevelType w:val="multilevel"/>
    <w:tmpl w:val="00000002"/>
    <w:lvl w:ilvl="0">
      <w:start w:val="11"/>
      <w:numFmt w:val="decimal"/>
      <w:pStyle w:val="21"/>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2" w15:restartNumberingAfterBreak="0">
    <w:nsid w:val="00000009"/>
    <w:multiLevelType w:val="multilevel"/>
    <w:tmpl w:val="00000009"/>
    <w:lvl w:ilvl="0">
      <w:start w:val="1"/>
      <w:numFmt w:val="decimal"/>
      <w:pStyle w:val="3"/>
      <w:lvlText w:val="%1."/>
      <w:lvlJc w:val="left"/>
      <w:pPr>
        <w:tabs>
          <w:tab w:val="left" w:pos="0"/>
        </w:tabs>
        <w:ind w:left="600" w:hanging="600"/>
      </w:pPr>
    </w:lvl>
    <w:lvl w:ilvl="1">
      <w:start w:val="28"/>
      <w:numFmt w:val="decimal"/>
      <w:lvlText w:val="%1.%2."/>
      <w:lvlJc w:val="left"/>
      <w:pPr>
        <w:tabs>
          <w:tab w:val="left" w:pos="0"/>
        </w:tabs>
        <w:ind w:left="1429" w:hanging="720"/>
      </w:pPr>
    </w:lvl>
    <w:lvl w:ilvl="2">
      <w:start w:val="1"/>
      <w:numFmt w:val="decimal"/>
      <w:lvlText w:val="%1.%2.%3."/>
      <w:lvlJc w:val="left"/>
      <w:pPr>
        <w:tabs>
          <w:tab w:val="left" w:pos="0"/>
        </w:tabs>
        <w:ind w:left="2138" w:hanging="720"/>
      </w:pPr>
    </w:lvl>
    <w:lvl w:ilvl="3">
      <w:start w:val="1"/>
      <w:numFmt w:val="decimal"/>
      <w:lvlText w:val="%1.%2.%3.%4."/>
      <w:lvlJc w:val="left"/>
      <w:pPr>
        <w:tabs>
          <w:tab w:val="left" w:pos="0"/>
        </w:tabs>
        <w:ind w:left="3207" w:hanging="1080"/>
      </w:pPr>
    </w:lvl>
    <w:lvl w:ilvl="4">
      <w:start w:val="1"/>
      <w:numFmt w:val="decimal"/>
      <w:lvlText w:val="%1.%2.%3.%4.%5."/>
      <w:lvlJc w:val="left"/>
      <w:pPr>
        <w:tabs>
          <w:tab w:val="left" w:pos="0"/>
        </w:tabs>
        <w:ind w:left="3916" w:hanging="1080"/>
      </w:pPr>
    </w:lvl>
    <w:lvl w:ilvl="5">
      <w:start w:val="1"/>
      <w:numFmt w:val="decimal"/>
      <w:lvlText w:val="%1.%2.%3.%4.%5.%6."/>
      <w:lvlJc w:val="left"/>
      <w:pPr>
        <w:tabs>
          <w:tab w:val="left" w:pos="0"/>
        </w:tabs>
        <w:ind w:left="4985" w:hanging="1440"/>
      </w:pPr>
    </w:lvl>
    <w:lvl w:ilvl="6">
      <w:start w:val="1"/>
      <w:numFmt w:val="decimal"/>
      <w:lvlText w:val="%1.%2.%3.%4.%5.%6.%7."/>
      <w:lvlJc w:val="left"/>
      <w:pPr>
        <w:tabs>
          <w:tab w:val="left" w:pos="0"/>
        </w:tabs>
        <w:ind w:left="6054" w:hanging="1800"/>
      </w:pPr>
    </w:lvl>
    <w:lvl w:ilvl="7">
      <w:start w:val="1"/>
      <w:numFmt w:val="decimal"/>
      <w:lvlText w:val="%1.%2.%3.%4.%5.%6.%7.%8."/>
      <w:lvlJc w:val="left"/>
      <w:pPr>
        <w:tabs>
          <w:tab w:val="left" w:pos="0"/>
        </w:tabs>
        <w:ind w:left="6763" w:hanging="1800"/>
      </w:pPr>
    </w:lvl>
    <w:lvl w:ilvl="8">
      <w:start w:val="1"/>
      <w:numFmt w:val="decimal"/>
      <w:lvlText w:val="%1.%2.%3.%4.%5.%6.%7.%8.%9."/>
      <w:lvlJc w:val="left"/>
      <w:pPr>
        <w:tabs>
          <w:tab w:val="left" w:pos="0"/>
        </w:tabs>
        <w:ind w:left="7832" w:hanging="2160"/>
      </w:pPr>
    </w:lvl>
  </w:abstractNum>
  <w:abstractNum w:abstractNumId="3" w15:restartNumberingAfterBreak="0">
    <w:nsid w:val="0000000A"/>
    <w:multiLevelType w:val="multilevel"/>
    <w:tmpl w:val="0000000A"/>
    <w:lvl w:ilvl="0">
      <w:start w:val="2"/>
      <w:numFmt w:val="decimal"/>
      <w:lvlText w:val="%1."/>
      <w:lvlJc w:val="left"/>
      <w:pPr>
        <w:tabs>
          <w:tab w:val="left" w:pos="0"/>
        </w:tabs>
        <w:ind w:left="720" w:hanging="360"/>
      </w:pPr>
      <w:rPr>
        <w:b/>
        <w:bCs/>
      </w:rPr>
    </w:lvl>
    <w:lvl w:ilvl="1">
      <w:start w:val="1"/>
      <w:numFmt w:val="decimal"/>
      <w:lvlText w:val="%2."/>
      <w:lvlJc w:val="left"/>
      <w:pPr>
        <w:tabs>
          <w:tab w:val="left" w:pos="0"/>
        </w:tabs>
        <w:ind w:left="1440" w:hanging="360"/>
      </w:pPr>
    </w:lvl>
    <w:lvl w:ilvl="2">
      <w:start w:val="1"/>
      <w:numFmt w:val="decimal"/>
      <w:lvlText w:val="%1.%2.%3."/>
      <w:lvlJc w:val="left"/>
      <w:pPr>
        <w:tabs>
          <w:tab w:val="left" w:pos="0"/>
        </w:tabs>
        <w:ind w:left="2160" w:hanging="360"/>
      </w:pPr>
    </w:lvl>
    <w:lvl w:ilvl="3">
      <w:start w:val="1"/>
      <w:numFmt w:val="decimal"/>
      <w:lvlText w:val="%1.%2.%3.%4."/>
      <w:lvlJc w:val="left"/>
      <w:pPr>
        <w:tabs>
          <w:tab w:val="left" w:pos="0"/>
        </w:tabs>
        <w:ind w:left="2880" w:hanging="360"/>
      </w:pPr>
    </w:lvl>
    <w:lvl w:ilvl="4">
      <w:start w:val="1"/>
      <w:numFmt w:val="decimal"/>
      <w:lvlText w:val="%1.%2.%3.%4.%5."/>
      <w:lvlJc w:val="left"/>
      <w:pPr>
        <w:tabs>
          <w:tab w:val="left" w:pos="0"/>
        </w:tabs>
        <w:ind w:left="3600" w:hanging="360"/>
      </w:pPr>
    </w:lvl>
    <w:lvl w:ilvl="5">
      <w:start w:val="1"/>
      <w:numFmt w:val="decimal"/>
      <w:lvlText w:val="%1.%2.%3.%4.%5.%6."/>
      <w:lvlJc w:val="left"/>
      <w:pPr>
        <w:tabs>
          <w:tab w:val="left" w:pos="0"/>
        </w:tabs>
        <w:ind w:left="4320" w:hanging="360"/>
      </w:pPr>
    </w:lvl>
    <w:lvl w:ilvl="6">
      <w:start w:val="1"/>
      <w:numFmt w:val="decimal"/>
      <w:lvlText w:val="%1.%2.%3.%4.%5.%6.%7."/>
      <w:lvlJc w:val="left"/>
      <w:pPr>
        <w:tabs>
          <w:tab w:val="left" w:pos="0"/>
        </w:tabs>
        <w:ind w:left="5040" w:hanging="360"/>
      </w:pPr>
    </w:lvl>
    <w:lvl w:ilvl="7">
      <w:start w:val="1"/>
      <w:numFmt w:val="decimal"/>
      <w:lvlText w:val="%1.%2.%3.%4.%5.%6.%7.%8."/>
      <w:lvlJc w:val="left"/>
      <w:pPr>
        <w:tabs>
          <w:tab w:val="left" w:pos="0"/>
        </w:tabs>
        <w:ind w:left="5760" w:hanging="360"/>
      </w:pPr>
    </w:lvl>
    <w:lvl w:ilvl="8">
      <w:start w:val="1"/>
      <w:numFmt w:val="decimal"/>
      <w:lvlText w:val="%1.%2.%3.%4.%5.%6.%7.%8.%9."/>
      <w:lvlJc w:val="left"/>
      <w:pPr>
        <w:tabs>
          <w:tab w:val="left" w:pos="0"/>
        </w:tabs>
        <w:ind w:left="6480" w:hanging="360"/>
      </w:pPr>
    </w:lvl>
  </w:abstractNum>
  <w:abstractNum w:abstractNumId="4" w15:restartNumberingAfterBreak="0">
    <w:nsid w:val="0000001D"/>
    <w:multiLevelType w:val="singleLevel"/>
    <w:tmpl w:val="0000001D"/>
    <w:lvl w:ilvl="0">
      <w:start w:val="1"/>
      <w:numFmt w:val="decimal"/>
      <w:pStyle w:val="1"/>
      <w:suff w:val="space"/>
      <w:lvlText w:val="%1)"/>
      <w:lvlJc w:val="left"/>
      <w:pPr>
        <w:tabs>
          <w:tab w:val="left" w:pos="0"/>
        </w:tabs>
        <w:ind w:left="927" w:hanging="360"/>
      </w:pPr>
    </w:lvl>
  </w:abstractNum>
  <w:abstractNum w:abstractNumId="5" w15:restartNumberingAfterBreak="0">
    <w:nsid w:val="00000028"/>
    <w:multiLevelType w:val="multilevel"/>
    <w:tmpl w:val="00000028"/>
    <w:lvl w:ilvl="0">
      <w:start w:val="1"/>
      <w:numFmt w:val="decimal"/>
      <w:pStyle w:val="A1"/>
      <w:suff w:val="space"/>
      <w:lvlText w:val="Раздел %1."/>
      <w:lvlJc w:val="center"/>
      <w:pPr>
        <w:tabs>
          <w:tab w:val="left" w:pos="0"/>
        </w:tabs>
        <w:ind w:left="360" w:hanging="360"/>
      </w:pPr>
      <w:rPr>
        <w:rFonts w:ascii="Symbol" w:hAnsi="Symbol" w:cs="Symbol"/>
        <w:sz w:val="24"/>
        <w:szCs w:val="24"/>
      </w:rPr>
    </w:lvl>
    <w:lvl w:ilvl="1">
      <w:start w:val="1"/>
      <w:numFmt w:val="decimal"/>
      <w:suff w:val="space"/>
      <w:lvlText w:val="%1.%2."/>
      <w:lvlJc w:val="left"/>
      <w:pPr>
        <w:tabs>
          <w:tab w:val="left" w:pos="0"/>
        </w:tabs>
        <w:ind w:left="574" w:hanging="432"/>
      </w:pPr>
    </w:lvl>
    <w:lvl w:ilvl="2">
      <w:start w:val="1"/>
      <w:numFmt w:val="decimal"/>
      <w:suff w:val="space"/>
      <w:lvlText w:val="%1.%2.%3."/>
      <w:lvlJc w:val="left"/>
      <w:pPr>
        <w:tabs>
          <w:tab w:val="left" w:pos="0"/>
        </w:tabs>
        <w:ind w:left="6317" w:hanging="504"/>
      </w:pPr>
    </w:lvl>
    <w:lvl w:ilvl="3">
      <w:start w:val="1"/>
      <w:numFmt w:val="decimal"/>
      <w:suff w:val="space"/>
      <w:lvlText w:val="%1.%2.%3.%4."/>
      <w:lvlJc w:val="left"/>
      <w:pPr>
        <w:tabs>
          <w:tab w:val="left" w:pos="0"/>
        </w:tabs>
        <w:ind w:left="1728" w:hanging="648"/>
      </w:pPr>
    </w:lvl>
    <w:lvl w:ilvl="4">
      <w:start w:val="1"/>
      <w:numFmt w:val="decimal"/>
      <w:suff w:val="space"/>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6" w15:restartNumberingAfterBreak="0">
    <w:nsid w:val="098036C4"/>
    <w:multiLevelType w:val="multilevel"/>
    <w:tmpl w:val="098036C4"/>
    <w:lvl w:ilvl="0">
      <w:start w:val="13"/>
      <w:numFmt w:val="decimal"/>
      <w:lvlText w:val="%1"/>
      <w:lvlJc w:val="left"/>
      <w:pPr>
        <w:ind w:left="842" w:hanging="360"/>
      </w:pPr>
    </w:lvl>
    <w:lvl w:ilvl="1">
      <w:start w:val="1"/>
      <w:numFmt w:val="decimal"/>
      <w:isLgl/>
      <w:lvlText w:val="%1.%2."/>
      <w:lvlJc w:val="left"/>
      <w:pPr>
        <w:ind w:left="962" w:hanging="480"/>
      </w:pPr>
    </w:lvl>
    <w:lvl w:ilvl="2">
      <w:start w:val="1"/>
      <w:numFmt w:val="decimal"/>
      <w:isLgl/>
      <w:lvlText w:val="%1.%2.%3."/>
      <w:lvlJc w:val="left"/>
      <w:pPr>
        <w:ind w:left="1202" w:hanging="720"/>
      </w:pPr>
    </w:lvl>
    <w:lvl w:ilvl="3">
      <w:start w:val="1"/>
      <w:numFmt w:val="decimal"/>
      <w:isLgl/>
      <w:lvlText w:val="%1.%2.%3.%4."/>
      <w:lvlJc w:val="left"/>
      <w:pPr>
        <w:ind w:left="1202" w:hanging="720"/>
      </w:pPr>
    </w:lvl>
    <w:lvl w:ilvl="4">
      <w:start w:val="1"/>
      <w:numFmt w:val="decimal"/>
      <w:isLgl/>
      <w:lvlText w:val="%1.%2.%3.%4.%5."/>
      <w:lvlJc w:val="left"/>
      <w:pPr>
        <w:ind w:left="1562" w:hanging="1080"/>
      </w:pPr>
    </w:lvl>
    <w:lvl w:ilvl="5">
      <w:start w:val="1"/>
      <w:numFmt w:val="decimal"/>
      <w:isLgl/>
      <w:lvlText w:val="%1.%2.%3.%4.%5.%6."/>
      <w:lvlJc w:val="left"/>
      <w:pPr>
        <w:ind w:left="1562" w:hanging="1080"/>
      </w:pPr>
    </w:lvl>
    <w:lvl w:ilvl="6">
      <w:start w:val="1"/>
      <w:numFmt w:val="decimal"/>
      <w:isLgl/>
      <w:lvlText w:val="%1.%2.%3.%4.%5.%6.%7."/>
      <w:lvlJc w:val="left"/>
      <w:pPr>
        <w:ind w:left="1922" w:hanging="1440"/>
      </w:pPr>
    </w:lvl>
    <w:lvl w:ilvl="7">
      <w:start w:val="1"/>
      <w:numFmt w:val="decimal"/>
      <w:isLgl/>
      <w:lvlText w:val="%1.%2.%3.%4.%5.%6.%7.%8."/>
      <w:lvlJc w:val="left"/>
      <w:pPr>
        <w:ind w:left="1922" w:hanging="1440"/>
      </w:pPr>
    </w:lvl>
    <w:lvl w:ilvl="8">
      <w:start w:val="1"/>
      <w:numFmt w:val="decimal"/>
      <w:isLgl/>
      <w:lvlText w:val="%1.%2.%3.%4.%5.%6.%7.%8.%9."/>
      <w:lvlJc w:val="left"/>
      <w:pPr>
        <w:ind w:left="2282" w:hanging="1800"/>
      </w:pPr>
    </w:lvl>
  </w:abstractNum>
  <w:abstractNum w:abstractNumId="7" w15:restartNumberingAfterBreak="0">
    <w:nsid w:val="1519177D"/>
    <w:multiLevelType w:val="multilevel"/>
    <w:tmpl w:val="1519177D"/>
    <w:lvl w:ilvl="0">
      <w:start w:val="5"/>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71701D5"/>
    <w:multiLevelType w:val="multilevel"/>
    <w:tmpl w:val="171701D5"/>
    <w:lvl w:ilvl="0">
      <w:start w:val="1"/>
      <w:numFmt w:val="decimal"/>
      <w:lvlText w:val="%1."/>
      <w:lvlJc w:val="left"/>
      <w:pPr>
        <w:ind w:left="927" w:hanging="360"/>
      </w:pPr>
    </w:lvl>
    <w:lvl w:ilvl="1">
      <w:start w:val="1"/>
      <w:numFmt w:val="decimal"/>
      <w:isLgl/>
      <w:lvlText w:val="%1.%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1647" w:hanging="1080"/>
      </w:pPr>
    </w:lvl>
    <w:lvl w:ilvl="7">
      <w:start w:val="1"/>
      <w:numFmt w:val="decimal"/>
      <w:isLgl/>
      <w:lvlText w:val="%1.%2.%3.%4.%5.%6.%7.%8."/>
      <w:lvlJc w:val="left"/>
      <w:pPr>
        <w:ind w:left="2007" w:hanging="1440"/>
      </w:pPr>
    </w:lvl>
    <w:lvl w:ilvl="8">
      <w:start w:val="1"/>
      <w:numFmt w:val="decimal"/>
      <w:isLgl/>
      <w:lvlText w:val="%1.%2.%3.%4.%5.%6.%7.%8.%9."/>
      <w:lvlJc w:val="left"/>
      <w:pPr>
        <w:ind w:left="2007" w:hanging="1440"/>
      </w:pPr>
    </w:lvl>
  </w:abstractNum>
  <w:abstractNum w:abstractNumId="9" w15:restartNumberingAfterBreak="0">
    <w:nsid w:val="18314E8F"/>
    <w:multiLevelType w:val="multilevel"/>
    <w:tmpl w:val="18314E8F"/>
    <w:lvl w:ilvl="0">
      <w:start w:val="1"/>
      <w:numFmt w:val="decimal"/>
      <w:pStyle w:val="111111111111"/>
      <w:lvlText w:val="%1."/>
      <w:lvlJc w:val="left"/>
      <w:pPr>
        <w:tabs>
          <w:tab w:val="left" w:pos="360"/>
        </w:tabs>
        <w:ind w:left="360" w:hanging="360"/>
      </w:pPr>
      <w:rPr>
        <w:rFonts w:hint="default"/>
        <w:lang w:val="ru-RU"/>
      </w:rPr>
    </w:lvl>
    <w:lvl w:ilvl="1">
      <w:start w:val="1"/>
      <w:numFmt w:val="decimal"/>
      <w:isLgl/>
      <w:lvlText w:val="%1.%2."/>
      <w:lvlJc w:val="left"/>
      <w:pPr>
        <w:tabs>
          <w:tab w:val="left" w:pos="1571"/>
        </w:tabs>
        <w:ind w:left="0" w:firstLine="851"/>
      </w:pPr>
      <w:rPr>
        <w:rFonts w:hint="default"/>
      </w:rPr>
    </w:lvl>
    <w:lvl w:ilvl="2">
      <w:start w:val="1"/>
      <w:numFmt w:val="decimal"/>
      <w:isLgl/>
      <w:lvlText w:val="%1.%2.%3."/>
      <w:lvlJc w:val="left"/>
      <w:pPr>
        <w:tabs>
          <w:tab w:val="left" w:pos="1571"/>
        </w:tabs>
        <w:ind w:left="0" w:firstLine="851"/>
      </w:pPr>
      <w:rPr>
        <w:rFonts w:hint="default"/>
      </w:rPr>
    </w:lvl>
    <w:lvl w:ilvl="3">
      <w:start w:val="1"/>
      <w:numFmt w:val="decimal"/>
      <w:isLgl/>
      <w:lvlText w:val="%1.%2.%3.%4."/>
      <w:lvlJc w:val="left"/>
      <w:pPr>
        <w:tabs>
          <w:tab w:val="left" w:pos="3207"/>
        </w:tabs>
        <w:ind w:left="3207" w:hanging="1080"/>
      </w:pPr>
      <w:rPr>
        <w:rFonts w:hint="default"/>
      </w:rPr>
    </w:lvl>
    <w:lvl w:ilvl="4">
      <w:start w:val="1"/>
      <w:numFmt w:val="decimal"/>
      <w:isLgl/>
      <w:lvlText w:val="%1.%2.%3.%4.%5."/>
      <w:lvlJc w:val="left"/>
      <w:pPr>
        <w:tabs>
          <w:tab w:val="left" w:pos="3916"/>
        </w:tabs>
        <w:ind w:left="3916" w:hanging="1080"/>
      </w:pPr>
      <w:rPr>
        <w:rFonts w:hint="default"/>
      </w:rPr>
    </w:lvl>
    <w:lvl w:ilvl="5">
      <w:start w:val="1"/>
      <w:numFmt w:val="decimal"/>
      <w:isLgl/>
      <w:lvlText w:val="%1.%2.%3.%4.%5.%6."/>
      <w:lvlJc w:val="left"/>
      <w:pPr>
        <w:tabs>
          <w:tab w:val="left" w:pos="4985"/>
        </w:tabs>
        <w:ind w:left="4985" w:hanging="1440"/>
      </w:pPr>
      <w:rPr>
        <w:rFonts w:hint="default"/>
      </w:rPr>
    </w:lvl>
    <w:lvl w:ilvl="6">
      <w:start w:val="1"/>
      <w:numFmt w:val="decimal"/>
      <w:isLgl/>
      <w:lvlText w:val="%1.%2.%3.%4.%5.%6.%7."/>
      <w:lvlJc w:val="left"/>
      <w:pPr>
        <w:tabs>
          <w:tab w:val="left" w:pos="6054"/>
        </w:tabs>
        <w:ind w:left="6054" w:hanging="1800"/>
      </w:pPr>
      <w:rPr>
        <w:rFonts w:hint="default"/>
      </w:rPr>
    </w:lvl>
    <w:lvl w:ilvl="7">
      <w:start w:val="1"/>
      <w:numFmt w:val="decimal"/>
      <w:isLgl/>
      <w:lvlText w:val="%1.%2.%3.%4.%5.%6.%7.%8."/>
      <w:lvlJc w:val="left"/>
      <w:pPr>
        <w:tabs>
          <w:tab w:val="left" w:pos="6763"/>
        </w:tabs>
        <w:ind w:left="6763" w:hanging="1800"/>
      </w:pPr>
      <w:rPr>
        <w:rFonts w:hint="default"/>
      </w:rPr>
    </w:lvl>
    <w:lvl w:ilvl="8">
      <w:start w:val="1"/>
      <w:numFmt w:val="decimal"/>
      <w:isLgl/>
      <w:lvlText w:val="%1.%2.%3.%4.%5.%6.%7.%8.%9."/>
      <w:lvlJc w:val="left"/>
      <w:pPr>
        <w:tabs>
          <w:tab w:val="left" w:pos="7832"/>
        </w:tabs>
        <w:ind w:left="7832" w:hanging="2160"/>
      </w:pPr>
      <w:rPr>
        <w:rFonts w:hint="default"/>
      </w:rPr>
    </w:lvl>
  </w:abstractNum>
  <w:abstractNum w:abstractNumId="10" w15:restartNumberingAfterBreak="0">
    <w:nsid w:val="2A7B6DC6"/>
    <w:multiLevelType w:val="multilevel"/>
    <w:tmpl w:val="2A7B6DC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5E718F5"/>
    <w:multiLevelType w:val="multilevel"/>
    <w:tmpl w:val="35E718F5"/>
    <w:lvl w:ilvl="0">
      <w:start w:val="1"/>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4F3F770A"/>
    <w:multiLevelType w:val="multilevel"/>
    <w:tmpl w:val="4F3F770A"/>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3" w15:restartNumberingAfterBreak="0">
    <w:nsid w:val="5FFA35F8"/>
    <w:multiLevelType w:val="multilevel"/>
    <w:tmpl w:val="5FFA35F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68F00590"/>
    <w:multiLevelType w:val="multilevel"/>
    <w:tmpl w:val="68F00590"/>
    <w:lvl w:ilvl="0">
      <w:start w:val="4"/>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num>
  <w:num w:numId="6">
    <w:abstractNumId w:val="9"/>
  </w:num>
  <w:num w:numId="7">
    <w:abstractNumId w:val="10"/>
  </w:num>
  <w:num w:numId="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A61"/>
    <w:rsid w:val="000117AC"/>
    <w:rsid w:val="00012C15"/>
    <w:rsid w:val="00024D46"/>
    <w:rsid w:val="000452F3"/>
    <w:rsid w:val="000565B5"/>
    <w:rsid w:val="00062F2F"/>
    <w:rsid w:val="000862D1"/>
    <w:rsid w:val="000A415F"/>
    <w:rsid w:val="000E56F4"/>
    <w:rsid w:val="001136E1"/>
    <w:rsid w:val="00152513"/>
    <w:rsid w:val="001B6D81"/>
    <w:rsid w:val="001C03E9"/>
    <w:rsid w:val="001C2CC9"/>
    <w:rsid w:val="001C46B4"/>
    <w:rsid w:val="001C68DA"/>
    <w:rsid w:val="001E1839"/>
    <w:rsid w:val="001F757F"/>
    <w:rsid w:val="00240792"/>
    <w:rsid w:val="0027293A"/>
    <w:rsid w:val="002B524E"/>
    <w:rsid w:val="002C479E"/>
    <w:rsid w:val="002D504F"/>
    <w:rsid w:val="00313F98"/>
    <w:rsid w:val="0036783D"/>
    <w:rsid w:val="003801DD"/>
    <w:rsid w:val="00390A10"/>
    <w:rsid w:val="003B4010"/>
    <w:rsid w:val="004430AB"/>
    <w:rsid w:val="00452497"/>
    <w:rsid w:val="0046033C"/>
    <w:rsid w:val="004750CB"/>
    <w:rsid w:val="00476101"/>
    <w:rsid w:val="004A4EB2"/>
    <w:rsid w:val="004C34A4"/>
    <w:rsid w:val="004C7A14"/>
    <w:rsid w:val="004D10B0"/>
    <w:rsid w:val="00521DA7"/>
    <w:rsid w:val="0057282F"/>
    <w:rsid w:val="005872D9"/>
    <w:rsid w:val="006712E4"/>
    <w:rsid w:val="0068087C"/>
    <w:rsid w:val="00684CF8"/>
    <w:rsid w:val="00690A88"/>
    <w:rsid w:val="006D4969"/>
    <w:rsid w:val="006F7663"/>
    <w:rsid w:val="0075441D"/>
    <w:rsid w:val="007641BF"/>
    <w:rsid w:val="00782FB0"/>
    <w:rsid w:val="00812654"/>
    <w:rsid w:val="0087365E"/>
    <w:rsid w:val="008A7EF9"/>
    <w:rsid w:val="009004D5"/>
    <w:rsid w:val="00910635"/>
    <w:rsid w:val="009143B7"/>
    <w:rsid w:val="00936220"/>
    <w:rsid w:val="00955302"/>
    <w:rsid w:val="00987C6E"/>
    <w:rsid w:val="00A111FE"/>
    <w:rsid w:val="00A22CFC"/>
    <w:rsid w:val="00AC41C4"/>
    <w:rsid w:val="00AE72A9"/>
    <w:rsid w:val="00B32F68"/>
    <w:rsid w:val="00B42AFD"/>
    <w:rsid w:val="00B951A9"/>
    <w:rsid w:val="00BB19A9"/>
    <w:rsid w:val="00BD53C3"/>
    <w:rsid w:val="00BF1A71"/>
    <w:rsid w:val="00BF2E89"/>
    <w:rsid w:val="00C63879"/>
    <w:rsid w:val="00C66C32"/>
    <w:rsid w:val="00CE2D2F"/>
    <w:rsid w:val="00CF0679"/>
    <w:rsid w:val="00D04F1A"/>
    <w:rsid w:val="00D51A61"/>
    <w:rsid w:val="00D523AD"/>
    <w:rsid w:val="00D6395B"/>
    <w:rsid w:val="00E23F6F"/>
    <w:rsid w:val="00E354FA"/>
    <w:rsid w:val="00E45E86"/>
    <w:rsid w:val="00E6334E"/>
    <w:rsid w:val="00E65411"/>
    <w:rsid w:val="00E976DE"/>
    <w:rsid w:val="00EA7CC5"/>
    <w:rsid w:val="00EC0C66"/>
    <w:rsid w:val="00EC6532"/>
    <w:rsid w:val="00EE71E9"/>
    <w:rsid w:val="00F2002D"/>
    <w:rsid w:val="00F31308"/>
    <w:rsid w:val="00F77E74"/>
    <w:rsid w:val="00F968CC"/>
    <w:rsid w:val="00FA1CA6"/>
    <w:rsid w:val="00FC02D9"/>
    <w:rsid w:val="00FC5778"/>
    <w:rsid w:val="00FE6DCD"/>
    <w:rsid w:val="00FE7867"/>
    <w:rsid w:val="00FF1C1E"/>
    <w:rsid w:val="06EF6FB1"/>
    <w:rsid w:val="0BBC796A"/>
    <w:rsid w:val="26E841EB"/>
    <w:rsid w:val="2D814959"/>
    <w:rsid w:val="4FA624FC"/>
    <w:rsid w:val="6FFC3ED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2EF5"/>
  <w15:docId w15:val="{9CD46C8D-8A95-4890-AB5D-2C5C11463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unhideWhenUsed="1" w:qFormat="1"/>
    <w:lsdException w:name="annotation text" w:semiHidden="1" w:uiPriority="0" w:unhideWhenUsed="1" w:qFormat="1"/>
    <w:lsdException w:name="header" w:unhideWhenUsed="1" w:qFormat="1"/>
    <w:lsdException w:name="footer" w:unhideWhenUsed="1" w:qFormat="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iPriority="0" w:unhideWhenUsed="1" w:qFormat="1"/>
    <w:lsdException w:name="envelope return" w:semiHidden="1" w:uiPriority="0" w:unhideWhenUsed="1" w:qFormat="1"/>
    <w:lsdException w:name="footnote reference" w:uiPriority="0" w:unhideWhenUsed="1" w:qFormat="1"/>
    <w:lsdException w:name="annotation reference" w:semiHidden="1" w:uiPriority="0" w:unhideWhenUsed="1" w:qFormat="1"/>
    <w:lsdException w:name="line number" w:semiHidden="1" w:unhideWhenUsed="1"/>
    <w:lsdException w:name="page number"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iPriority="0" w:unhideWhenUsed="1" w:qFormat="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qFormat="1"/>
    <w:lsdException w:name="Body Text" w:semiHidden="1"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uiPriority="1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unhideWhenUsed="1" w:qFormat="1"/>
    <w:lsdException w:name="FollowedHyperlink" w:semiHidden="1" w:uiPriority="0"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iPriority="0"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0" w:qFormat="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uppressAutoHyphens/>
    </w:pPr>
    <w:rPr>
      <w:rFonts w:eastAsia="Times New Roman" w:cs="Calibri"/>
      <w:sz w:val="24"/>
      <w:szCs w:val="24"/>
      <w:lang w:eastAsia="ar-SA"/>
    </w:rPr>
  </w:style>
  <w:style w:type="paragraph" w:styleId="10">
    <w:name w:val="heading 1"/>
    <w:basedOn w:val="a0"/>
    <w:next w:val="a0"/>
    <w:link w:val="11"/>
    <w:uiPriority w:val="9"/>
    <w:qFormat/>
    <w:pPr>
      <w:keepNext/>
      <w:spacing w:before="240" w:after="60"/>
      <w:outlineLvl w:val="0"/>
    </w:pPr>
    <w:rPr>
      <w:rFonts w:ascii="Calibri Light" w:hAnsi="Calibri Light"/>
      <w:b/>
      <w:bCs/>
      <w:kern w:val="2"/>
      <w:sz w:val="32"/>
      <w:szCs w:val="32"/>
      <w:lang w:val="zh-CN"/>
    </w:rPr>
  </w:style>
  <w:style w:type="paragraph" w:styleId="2">
    <w:name w:val="heading 2"/>
    <w:basedOn w:val="a0"/>
    <w:next w:val="a0"/>
    <w:link w:val="20"/>
    <w:uiPriority w:val="9"/>
    <w:unhideWhenUsed/>
    <w:qFormat/>
    <w:pPr>
      <w:keepNext/>
      <w:spacing w:before="240" w:after="60"/>
      <w:outlineLvl w:val="1"/>
    </w:pPr>
    <w:rPr>
      <w:rFonts w:ascii="Arial" w:hAnsi="Arial"/>
      <w:b/>
      <w:bCs/>
      <w:i/>
      <w:iCs/>
      <w:sz w:val="28"/>
      <w:szCs w:val="28"/>
      <w:lang w:val="zh-CN"/>
    </w:rPr>
  </w:style>
  <w:style w:type="paragraph" w:styleId="30">
    <w:name w:val="heading 3"/>
    <w:basedOn w:val="a0"/>
    <w:next w:val="a0"/>
    <w:link w:val="31"/>
    <w:uiPriority w:val="9"/>
    <w:semiHidden/>
    <w:unhideWhenUsed/>
    <w:qFormat/>
    <w:pPr>
      <w:keepNext/>
      <w:spacing w:before="240" w:after="60"/>
      <w:outlineLvl w:val="2"/>
    </w:pPr>
    <w:rPr>
      <w:rFonts w:ascii="Arial" w:hAnsi="Arial"/>
      <w:b/>
      <w:bCs/>
      <w:sz w:val="26"/>
      <w:szCs w:val="26"/>
      <w:lang w:val="zh-CN"/>
    </w:rPr>
  </w:style>
  <w:style w:type="paragraph" w:styleId="4">
    <w:name w:val="heading 4"/>
    <w:basedOn w:val="a0"/>
    <w:next w:val="a0"/>
    <w:link w:val="40"/>
    <w:uiPriority w:val="9"/>
    <w:semiHidden/>
    <w:unhideWhenUsed/>
    <w:qFormat/>
    <w:pPr>
      <w:suppressAutoHyphens w:val="0"/>
      <w:spacing w:before="120" w:after="120" w:line="276" w:lineRule="auto"/>
      <w:ind w:firstLine="482"/>
      <w:jc w:val="both"/>
      <w:outlineLvl w:val="3"/>
    </w:pPr>
    <w:rPr>
      <w:bCs/>
      <w:iCs/>
      <w:sz w:val="22"/>
      <w:szCs w:val="22"/>
    </w:rPr>
  </w:style>
  <w:style w:type="paragraph" w:styleId="5">
    <w:name w:val="heading 5"/>
    <w:basedOn w:val="a0"/>
    <w:next w:val="a0"/>
    <w:link w:val="50"/>
    <w:uiPriority w:val="9"/>
    <w:semiHidden/>
    <w:unhideWhenUsed/>
    <w:qFormat/>
    <w:pPr>
      <w:keepNext/>
      <w:keepLines/>
      <w:suppressAutoHyphens w:val="0"/>
      <w:spacing w:before="200" w:line="276" w:lineRule="auto"/>
      <w:ind w:firstLine="482"/>
      <w:jc w:val="both"/>
      <w:outlineLvl w:val="4"/>
    </w:pPr>
    <w:rPr>
      <w:sz w:val="22"/>
      <w:szCs w:val="22"/>
    </w:rPr>
  </w:style>
  <w:style w:type="paragraph" w:styleId="6">
    <w:name w:val="heading 6"/>
    <w:basedOn w:val="a0"/>
    <w:next w:val="a0"/>
    <w:link w:val="60"/>
    <w:uiPriority w:val="9"/>
    <w:semiHidden/>
    <w:unhideWhenUsed/>
    <w:qFormat/>
    <w:pPr>
      <w:keepNext/>
      <w:keepLines/>
      <w:suppressAutoHyphens w:val="0"/>
      <w:spacing w:before="200" w:line="276" w:lineRule="auto"/>
      <w:ind w:firstLine="482"/>
      <w:jc w:val="both"/>
      <w:outlineLvl w:val="5"/>
    </w:pPr>
    <w:rPr>
      <w:i/>
      <w:iCs/>
      <w:color w:val="243F60"/>
      <w:sz w:val="22"/>
      <w:szCs w:val="22"/>
    </w:rPr>
  </w:style>
  <w:style w:type="paragraph" w:styleId="7">
    <w:name w:val="heading 7"/>
    <w:basedOn w:val="a0"/>
    <w:next w:val="a0"/>
    <w:link w:val="70"/>
    <w:uiPriority w:val="9"/>
    <w:semiHidden/>
    <w:unhideWhenUsed/>
    <w:qFormat/>
    <w:pPr>
      <w:keepNext/>
      <w:keepLines/>
      <w:suppressAutoHyphens w:val="0"/>
      <w:spacing w:before="200" w:line="276" w:lineRule="auto"/>
      <w:ind w:firstLine="482"/>
      <w:jc w:val="both"/>
      <w:outlineLvl w:val="6"/>
    </w:pPr>
    <w:rPr>
      <w:i/>
      <w:iCs/>
      <w:color w:val="404040"/>
      <w:sz w:val="22"/>
      <w:szCs w:val="22"/>
    </w:rPr>
  </w:style>
  <w:style w:type="paragraph" w:styleId="8">
    <w:name w:val="heading 8"/>
    <w:basedOn w:val="a0"/>
    <w:next w:val="a0"/>
    <w:link w:val="80"/>
    <w:uiPriority w:val="9"/>
    <w:semiHidden/>
    <w:unhideWhenUsed/>
    <w:qFormat/>
    <w:pPr>
      <w:keepNext/>
      <w:keepLines/>
      <w:suppressAutoHyphens w:val="0"/>
      <w:spacing w:before="200" w:line="276" w:lineRule="auto"/>
      <w:ind w:firstLine="482"/>
      <w:jc w:val="both"/>
      <w:outlineLvl w:val="7"/>
    </w:pPr>
    <w:rPr>
      <w:color w:val="4F81BD"/>
      <w:sz w:val="22"/>
      <w:szCs w:val="20"/>
    </w:rPr>
  </w:style>
  <w:style w:type="paragraph" w:styleId="9">
    <w:name w:val="heading 9"/>
    <w:basedOn w:val="a0"/>
    <w:next w:val="a0"/>
    <w:link w:val="90"/>
    <w:uiPriority w:val="9"/>
    <w:semiHidden/>
    <w:unhideWhenUsed/>
    <w:qFormat/>
    <w:pPr>
      <w:keepNext/>
      <w:keepLines/>
      <w:suppressAutoHyphens w:val="0"/>
      <w:spacing w:before="200" w:line="276" w:lineRule="auto"/>
      <w:ind w:firstLine="482"/>
      <w:jc w:val="both"/>
      <w:outlineLvl w:val="8"/>
    </w:pPr>
    <w:rPr>
      <w:i/>
      <w:iCs/>
      <w:color w:val="404040"/>
      <w:sz w:val="22"/>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llowedHyperlink"/>
    <w:semiHidden/>
    <w:unhideWhenUsed/>
    <w:qFormat/>
    <w:rPr>
      <w:color w:val="800080"/>
      <w:u w:val="single"/>
    </w:rPr>
  </w:style>
  <w:style w:type="character" w:styleId="a6">
    <w:name w:val="footnote reference"/>
    <w:unhideWhenUsed/>
    <w:qFormat/>
    <w:rPr>
      <w:vertAlign w:val="superscript"/>
    </w:rPr>
  </w:style>
  <w:style w:type="character" w:styleId="a7">
    <w:name w:val="annotation reference"/>
    <w:semiHidden/>
    <w:unhideWhenUsed/>
    <w:qFormat/>
    <w:rPr>
      <w:sz w:val="16"/>
      <w:szCs w:val="16"/>
    </w:rPr>
  </w:style>
  <w:style w:type="character" w:styleId="a8">
    <w:name w:val="endnote reference"/>
    <w:semiHidden/>
    <w:unhideWhenUsed/>
    <w:qFormat/>
    <w:rPr>
      <w:vertAlign w:val="superscript"/>
    </w:rPr>
  </w:style>
  <w:style w:type="character" w:styleId="a9">
    <w:name w:val="Hyperlink"/>
    <w:uiPriority w:val="99"/>
    <w:unhideWhenUsed/>
    <w:qFormat/>
    <w:rPr>
      <w:rFonts w:ascii="Times New Roman" w:hAnsi="Times New Roman" w:cs="Times New Roman" w:hint="default"/>
      <w:color w:val="0000FF"/>
      <w:u w:val="single"/>
    </w:rPr>
  </w:style>
  <w:style w:type="character" w:styleId="aa">
    <w:name w:val="page number"/>
    <w:unhideWhenUsed/>
    <w:qFormat/>
    <w:rPr>
      <w:rFonts w:ascii="Times New Roman" w:hAnsi="Times New Roman" w:cs="Times New Roman" w:hint="default"/>
    </w:rPr>
  </w:style>
  <w:style w:type="character" w:styleId="HTML">
    <w:name w:val="HTML Typewriter"/>
    <w:semiHidden/>
    <w:unhideWhenUsed/>
    <w:qFormat/>
    <w:rPr>
      <w:rFonts w:ascii="Arial Unicode MS" w:eastAsia="Times New Roman" w:hAnsi="Arial Unicode MS" w:cs="Times New Roman" w:hint="default"/>
      <w:sz w:val="20"/>
      <w:szCs w:val="20"/>
    </w:rPr>
  </w:style>
  <w:style w:type="character" w:styleId="ab">
    <w:name w:val="Strong"/>
    <w:qFormat/>
    <w:rPr>
      <w:b/>
      <w:bCs/>
    </w:rPr>
  </w:style>
  <w:style w:type="paragraph" w:styleId="ac">
    <w:name w:val="Balloon Text"/>
    <w:basedOn w:val="a0"/>
    <w:link w:val="22"/>
    <w:semiHidden/>
    <w:unhideWhenUsed/>
    <w:qFormat/>
    <w:rPr>
      <w:rFonts w:ascii="Tahoma" w:eastAsiaTheme="minorHAnsi" w:hAnsi="Tahoma"/>
      <w:kern w:val="2"/>
      <w:sz w:val="16"/>
      <w:szCs w:val="16"/>
      <w:lang w:val="zh-CN"/>
      <w14:ligatures w14:val="standardContextual"/>
    </w:rPr>
  </w:style>
  <w:style w:type="paragraph" w:styleId="51">
    <w:name w:val="List 5"/>
    <w:basedOn w:val="Standard"/>
    <w:semiHidden/>
    <w:unhideWhenUsed/>
    <w:qFormat/>
    <w:pPr>
      <w:autoSpaceDN w:val="0"/>
      <w:spacing w:after="60" w:line="240" w:lineRule="auto"/>
      <w:ind w:left="1415" w:hanging="283"/>
    </w:pPr>
    <w:rPr>
      <w:kern w:val="3"/>
    </w:rPr>
  </w:style>
  <w:style w:type="paragraph" w:customStyle="1" w:styleId="Standard">
    <w:name w:val="Standard"/>
    <w:uiPriority w:val="99"/>
    <w:qFormat/>
    <w:pPr>
      <w:tabs>
        <w:tab w:val="left" w:pos="708"/>
      </w:tabs>
      <w:suppressAutoHyphens/>
      <w:spacing w:line="100" w:lineRule="atLeast"/>
      <w:ind w:firstLine="720"/>
      <w:jc w:val="both"/>
    </w:pPr>
    <w:rPr>
      <w:rFonts w:eastAsia="Calibri" w:cs="Calibri"/>
      <w:kern w:val="2"/>
      <w:sz w:val="24"/>
      <w:szCs w:val="24"/>
      <w:lang w:eastAsia="ar-SA"/>
    </w:rPr>
  </w:style>
  <w:style w:type="paragraph" w:styleId="ad">
    <w:name w:val="List Continue"/>
    <w:basedOn w:val="Standard"/>
    <w:semiHidden/>
    <w:unhideWhenUsed/>
    <w:qFormat/>
    <w:pPr>
      <w:autoSpaceDN w:val="0"/>
      <w:spacing w:after="120" w:line="240" w:lineRule="auto"/>
      <w:ind w:left="283" w:firstLine="0"/>
    </w:pPr>
    <w:rPr>
      <w:kern w:val="3"/>
    </w:rPr>
  </w:style>
  <w:style w:type="paragraph" w:styleId="23">
    <w:name w:val="Body Text 2"/>
    <w:basedOn w:val="a0"/>
    <w:link w:val="24"/>
    <w:semiHidden/>
    <w:unhideWhenUsed/>
    <w:qFormat/>
    <w:pPr>
      <w:widowControl w:val="0"/>
      <w:suppressAutoHyphens w:val="0"/>
      <w:spacing w:after="120" w:line="480" w:lineRule="auto"/>
    </w:pPr>
    <w:rPr>
      <w:rFonts w:ascii="Courier New" w:eastAsia="Courier New" w:hAnsi="Courier New" w:cs="Courier New"/>
      <w:color w:val="000000"/>
      <w:lang w:eastAsia="ru-RU" w:bidi="ru-RU"/>
    </w:rPr>
  </w:style>
  <w:style w:type="paragraph" w:styleId="52">
    <w:name w:val="List Number 5"/>
    <w:basedOn w:val="Standard"/>
    <w:semiHidden/>
    <w:unhideWhenUsed/>
    <w:qFormat/>
    <w:pPr>
      <w:spacing w:after="60" w:line="240" w:lineRule="auto"/>
      <w:ind w:left="1492" w:hanging="360"/>
    </w:pPr>
    <w:rPr>
      <w:lang w:eastAsia="zh-CN"/>
    </w:rPr>
  </w:style>
  <w:style w:type="paragraph" w:styleId="ae">
    <w:name w:val="Closing"/>
    <w:basedOn w:val="Standard"/>
    <w:link w:val="af"/>
    <w:semiHidden/>
    <w:unhideWhenUsed/>
    <w:qFormat/>
    <w:pPr>
      <w:autoSpaceDN w:val="0"/>
      <w:spacing w:after="60" w:line="240" w:lineRule="auto"/>
      <w:ind w:left="4252" w:firstLine="0"/>
    </w:pPr>
    <w:rPr>
      <w:rFonts w:eastAsia="Times New Roman"/>
      <w:lang w:eastAsia="ru-RU"/>
    </w:rPr>
  </w:style>
  <w:style w:type="paragraph" w:styleId="af0">
    <w:name w:val="Normal Indent"/>
    <w:basedOn w:val="Standard"/>
    <w:semiHidden/>
    <w:unhideWhenUsed/>
    <w:qFormat/>
    <w:pPr>
      <w:autoSpaceDN w:val="0"/>
      <w:spacing w:after="60" w:line="240" w:lineRule="auto"/>
      <w:ind w:left="708" w:firstLine="0"/>
    </w:pPr>
    <w:rPr>
      <w:kern w:val="3"/>
    </w:rPr>
  </w:style>
  <w:style w:type="paragraph" w:styleId="25">
    <w:name w:val="envelope return"/>
    <w:basedOn w:val="Standard"/>
    <w:semiHidden/>
    <w:unhideWhenUsed/>
    <w:qFormat/>
    <w:pPr>
      <w:spacing w:after="60" w:line="240" w:lineRule="auto"/>
      <w:ind w:firstLine="0"/>
    </w:pPr>
    <w:rPr>
      <w:rFonts w:ascii="Arial" w:hAnsi="Arial" w:cs="Arial"/>
      <w:sz w:val="20"/>
    </w:rPr>
  </w:style>
  <w:style w:type="paragraph" w:styleId="af1">
    <w:name w:val="Plain Text"/>
    <w:basedOn w:val="Standard"/>
    <w:link w:val="af2"/>
    <w:semiHidden/>
    <w:unhideWhenUsed/>
    <w:qFormat/>
    <w:pPr>
      <w:autoSpaceDN w:val="0"/>
      <w:spacing w:before="120" w:line="240" w:lineRule="auto"/>
      <w:ind w:firstLine="0"/>
    </w:pPr>
    <w:rPr>
      <w:rFonts w:ascii="Courier New" w:eastAsia="Times New Roman" w:hAnsi="Courier New"/>
      <w:sz w:val="20"/>
      <w:lang w:eastAsia="ru-RU"/>
    </w:rPr>
  </w:style>
  <w:style w:type="paragraph" w:styleId="32">
    <w:name w:val="Body Text Indent 3"/>
    <w:basedOn w:val="Standard"/>
    <w:link w:val="33"/>
    <w:semiHidden/>
    <w:unhideWhenUsed/>
    <w:qFormat/>
    <w:pPr>
      <w:autoSpaceDN w:val="0"/>
      <w:spacing w:line="240" w:lineRule="auto"/>
      <w:ind w:firstLine="709"/>
    </w:pPr>
    <w:rPr>
      <w:rFonts w:eastAsia="Times New Roman"/>
      <w:sz w:val="16"/>
      <w:lang w:eastAsia="ru-RU"/>
    </w:rPr>
  </w:style>
  <w:style w:type="paragraph" w:styleId="af3">
    <w:name w:val="endnote text"/>
    <w:basedOn w:val="a0"/>
    <w:link w:val="12"/>
    <w:semiHidden/>
    <w:unhideWhenUsed/>
    <w:qFormat/>
    <w:pPr>
      <w:suppressAutoHyphens w:val="0"/>
    </w:pPr>
    <w:rPr>
      <w:rFonts w:ascii="Calibri" w:eastAsiaTheme="minorHAnsi" w:hAnsi="Calibri"/>
      <w:kern w:val="2"/>
      <w:sz w:val="22"/>
      <w:szCs w:val="22"/>
      <w14:ligatures w14:val="standardContextual"/>
    </w:rPr>
  </w:style>
  <w:style w:type="paragraph" w:styleId="af4">
    <w:name w:val="caption"/>
    <w:basedOn w:val="a0"/>
    <w:uiPriority w:val="35"/>
    <w:semiHidden/>
    <w:unhideWhenUsed/>
    <w:qFormat/>
    <w:pPr>
      <w:widowControl w:val="0"/>
      <w:suppressLineNumbers/>
      <w:spacing w:before="120" w:after="120"/>
    </w:pPr>
    <w:rPr>
      <w:rFonts w:ascii="Courier New" w:eastAsia="Courier New" w:hAnsi="Courier New" w:cs="Arial"/>
      <w:i/>
      <w:iCs/>
      <w:color w:val="000000"/>
      <w:lang w:eastAsia="zh-CN" w:bidi="ru-RU"/>
    </w:rPr>
  </w:style>
  <w:style w:type="paragraph" w:styleId="af5">
    <w:name w:val="annotation text"/>
    <w:basedOn w:val="a0"/>
    <w:link w:val="af6"/>
    <w:semiHidden/>
    <w:unhideWhenUsed/>
    <w:qFormat/>
    <w:pPr>
      <w:suppressAutoHyphens w:val="0"/>
    </w:pPr>
    <w:rPr>
      <w:rFonts w:asciiTheme="minorHAnsi" w:eastAsiaTheme="minorHAnsi" w:hAnsiTheme="minorHAnsi" w:cstheme="minorBidi"/>
      <w:kern w:val="2"/>
      <w:sz w:val="22"/>
      <w:szCs w:val="22"/>
      <w:lang w:eastAsia="en-US"/>
      <w14:ligatures w14:val="standardContextual"/>
    </w:rPr>
  </w:style>
  <w:style w:type="paragraph" w:styleId="13">
    <w:name w:val="index 1"/>
    <w:basedOn w:val="Standard"/>
    <w:semiHidden/>
    <w:unhideWhenUsed/>
    <w:qFormat/>
    <w:pPr>
      <w:spacing w:line="240" w:lineRule="auto"/>
      <w:ind w:left="200" w:hanging="200"/>
      <w:jc w:val="left"/>
    </w:pPr>
    <w:rPr>
      <w:sz w:val="20"/>
    </w:rPr>
  </w:style>
  <w:style w:type="paragraph" w:styleId="af7">
    <w:name w:val="annotation subject"/>
    <w:basedOn w:val="14"/>
    <w:next w:val="14"/>
    <w:link w:val="15"/>
    <w:semiHidden/>
    <w:unhideWhenUsed/>
    <w:qFormat/>
    <w:rPr>
      <w:b/>
      <w:bCs/>
    </w:rPr>
  </w:style>
  <w:style w:type="paragraph" w:customStyle="1" w:styleId="14">
    <w:name w:val="Текст примечания1"/>
    <w:basedOn w:val="a0"/>
    <w:uiPriority w:val="99"/>
    <w:qFormat/>
    <w:rPr>
      <w:sz w:val="20"/>
      <w:szCs w:val="20"/>
      <w:lang w:val="zh-CN"/>
    </w:rPr>
  </w:style>
  <w:style w:type="paragraph" w:styleId="af8">
    <w:name w:val="Document Map"/>
    <w:basedOn w:val="Standard"/>
    <w:link w:val="af9"/>
    <w:uiPriority w:val="99"/>
    <w:semiHidden/>
    <w:unhideWhenUsed/>
    <w:qFormat/>
    <w:pPr>
      <w:shd w:val="clear" w:color="auto" w:fill="000080"/>
      <w:autoSpaceDN w:val="0"/>
      <w:spacing w:line="240" w:lineRule="auto"/>
      <w:ind w:firstLine="0"/>
      <w:jc w:val="left"/>
    </w:pPr>
    <w:rPr>
      <w:rFonts w:ascii="Tahoma" w:eastAsia="Times New Roman" w:hAnsi="Tahoma" w:cs="Tahoma"/>
      <w:kern w:val="0"/>
      <w:sz w:val="16"/>
      <w:szCs w:val="16"/>
      <w:lang w:eastAsia="ru-RU"/>
    </w:rPr>
  </w:style>
  <w:style w:type="paragraph" w:styleId="afa">
    <w:name w:val="footnote text"/>
    <w:basedOn w:val="a0"/>
    <w:link w:val="26"/>
    <w:uiPriority w:val="99"/>
    <w:unhideWhenUsed/>
    <w:qFormat/>
    <w:pPr>
      <w:suppressAutoHyphens w:val="0"/>
    </w:pPr>
    <w:rPr>
      <w:rFonts w:ascii="Calibri" w:eastAsia="Calibri" w:hAnsi="Calibri"/>
      <w:kern w:val="2"/>
      <w:sz w:val="22"/>
      <w:szCs w:val="22"/>
      <w:lang w:val="zh-CN"/>
      <w14:ligatures w14:val="standardContextual"/>
    </w:rPr>
  </w:style>
  <w:style w:type="paragraph" w:styleId="34">
    <w:name w:val="List Number 3"/>
    <w:basedOn w:val="Standard"/>
    <w:semiHidden/>
    <w:unhideWhenUsed/>
    <w:qFormat/>
    <w:pPr>
      <w:spacing w:after="60" w:line="240" w:lineRule="auto"/>
      <w:ind w:left="926" w:hanging="360"/>
    </w:pPr>
    <w:rPr>
      <w:lang w:eastAsia="zh-CN"/>
    </w:rPr>
  </w:style>
  <w:style w:type="paragraph" w:styleId="HTML0">
    <w:name w:val="HTML Address"/>
    <w:basedOn w:val="a0"/>
    <w:link w:val="HTML1"/>
    <w:semiHidden/>
    <w:unhideWhenUsed/>
    <w:qFormat/>
    <w:rPr>
      <w:i/>
      <w:iCs/>
    </w:rPr>
  </w:style>
  <w:style w:type="paragraph" w:styleId="afb">
    <w:name w:val="header"/>
    <w:basedOn w:val="a0"/>
    <w:link w:val="27"/>
    <w:uiPriority w:val="99"/>
    <w:unhideWhenUsed/>
    <w:qFormat/>
    <w:pPr>
      <w:suppressAutoHyphens w:val="0"/>
    </w:pPr>
    <w:rPr>
      <w:rFonts w:ascii="Calibri" w:eastAsia="Calibri" w:hAnsi="Calibri"/>
      <w:kern w:val="2"/>
      <w:sz w:val="22"/>
      <w:szCs w:val="22"/>
      <w14:ligatures w14:val="standardContextual"/>
    </w:rPr>
  </w:style>
  <w:style w:type="paragraph" w:styleId="afc">
    <w:name w:val="envelope address"/>
    <w:basedOn w:val="Standard"/>
    <w:semiHidden/>
    <w:unhideWhenUsed/>
    <w:qFormat/>
    <w:pPr>
      <w:spacing w:after="60" w:line="240" w:lineRule="auto"/>
      <w:ind w:left="2880" w:firstLine="0"/>
    </w:pPr>
    <w:rPr>
      <w:rFonts w:ascii="Arial" w:hAnsi="Arial" w:cs="Arial"/>
    </w:rPr>
  </w:style>
  <w:style w:type="paragraph" w:styleId="afd">
    <w:name w:val="Body Text"/>
    <w:basedOn w:val="a0"/>
    <w:link w:val="28"/>
    <w:uiPriority w:val="99"/>
    <w:semiHidden/>
    <w:unhideWhenUsed/>
    <w:qFormat/>
    <w:pPr>
      <w:spacing w:after="120"/>
    </w:pPr>
    <w:rPr>
      <w:lang w:val="zh-CN"/>
    </w:rPr>
  </w:style>
  <w:style w:type="paragraph" w:styleId="41">
    <w:name w:val="List Number 4"/>
    <w:basedOn w:val="Standard"/>
    <w:semiHidden/>
    <w:unhideWhenUsed/>
    <w:qFormat/>
    <w:pPr>
      <w:spacing w:after="60" w:line="240" w:lineRule="auto"/>
      <w:ind w:left="1260" w:hanging="720"/>
    </w:pPr>
    <w:rPr>
      <w:lang w:eastAsia="zh-CN"/>
    </w:rPr>
  </w:style>
  <w:style w:type="paragraph" w:styleId="afe">
    <w:name w:val="toa heading"/>
    <w:basedOn w:val="10"/>
    <w:next w:val="a0"/>
    <w:semiHidden/>
    <w:unhideWhenUsed/>
    <w:qFormat/>
    <w:pPr>
      <w:keepLines/>
      <w:suppressAutoHyphens w:val="0"/>
      <w:spacing w:after="120" w:line="276" w:lineRule="auto"/>
      <w:jc w:val="center"/>
    </w:pPr>
    <w:rPr>
      <w:rFonts w:ascii="Times New Roman" w:hAnsi="Times New Roman" w:cs="Times New Roman"/>
      <w:color w:val="000000"/>
      <w:kern w:val="0"/>
      <w:sz w:val="24"/>
      <w:szCs w:val="28"/>
      <w:lang w:val="ru-RU" w:eastAsia="zh-CN"/>
    </w:rPr>
  </w:style>
  <w:style w:type="paragraph" w:styleId="aff">
    <w:name w:val="index heading"/>
    <w:basedOn w:val="29"/>
    <w:semiHidden/>
    <w:unhideWhenUsed/>
    <w:qFormat/>
    <w:pPr>
      <w:suppressLineNumbers/>
    </w:pPr>
    <w:rPr>
      <w:sz w:val="32"/>
      <w:szCs w:val="32"/>
    </w:rPr>
  </w:style>
  <w:style w:type="paragraph" w:customStyle="1" w:styleId="29">
    <w:name w:val="Заголовок2"/>
    <w:basedOn w:val="Standard"/>
    <w:next w:val="aff0"/>
    <w:uiPriority w:val="99"/>
    <w:qFormat/>
    <w:pPr>
      <w:spacing w:line="240" w:lineRule="auto"/>
      <w:ind w:firstLine="0"/>
      <w:jc w:val="center"/>
    </w:pPr>
    <w:rPr>
      <w:b/>
      <w:bCs/>
      <w:i/>
      <w:sz w:val="36"/>
      <w:szCs w:val="36"/>
      <w:lang w:eastAsia="zh-CN"/>
    </w:rPr>
  </w:style>
  <w:style w:type="paragraph" w:styleId="aff0">
    <w:name w:val="Subtitle"/>
    <w:basedOn w:val="a0"/>
    <w:next w:val="a0"/>
    <w:link w:val="2a"/>
    <w:uiPriority w:val="11"/>
    <w:qFormat/>
    <w:pPr>
      <w:suppressAutoHyphens w:val="0"/>
      <w:spacing w:before="120" w:after="120" w:line="276" w:lineRule="auto"/>
      <w:ind w:firstLine="482"/>
      <w:jc w:val="both"/>
    </w:pPr>
    <w:rPr>
      <w:rFonts w:ascii="Calibri" w:eastAsiaTheme="minorHAnsi" w:hAnsi="Calibri"/>
      <w:i/>
      <w:iCs/>
      <w:color w:val="4F81BD"/>
      <w:spacing w:val="15"/>
      <w:kern w:val="2"/>
      <w14:ligatures w14:val="standardContextual"/>
    </w:rPr>
  </w:style>
  <w:style w:type="paragraph" w:styleId="aff1">
    <w:name w:val="Note Heading"/>
    <w:basedOn w:val="Standard"/>
    <w:link w:val="aff2"/>
    <w:semiHidden/>
    <w:unhideWhenUsed/>
    <w:qFormat/>
    <w:pPr>
      <w:autoSpaceDN w:val="0"/>
      <w:spacing w:after="60" w:line="240" w:lineRule="auto"/>
      <w:ind w:firstLine="0"/>
    </w:pPr>
    <w:rPr>
      <w:rFonts w:eastAsia="Times New Roman"/>
      <w:lang w:eastAsia="ru-RU"/>
    </w:rPr>
  </w:style>
  <w:style w:type="paragraph" w:styleId="aff3">
    <w:name w:val="Date"/>
    <w:basedOn w:val="Standard"/>
    <w:link w:val="aff4"/>
    <w:semiHidden/>
    <w:unhideWhenUsed/>
    <w:qFormat/>
    <w:pPr>
      <w:autoSpaceDN w:val="0"/>
      <w:spacing w:after="60" w:line="240" w:lineRule="auto"/>
      <w:ind w:firstLine="0"/>
    </w:pPr>
    <w:rPr>
      <w:rFonts w:eastAsia="Times New Roman"/>
      <w:lang w:eastAsia="ru-RU"/>
    </w:rPr>
  </w:style>
  <w:style w:type="paragraph" w:styleId="53">
    <w:name w:val="List Bullet 5"/>
    <w:basedOn w:val="Standard"/>
    <w:semiHidden/>
    <w:unhideWhenUsed/>
    <w:qFormat/>
    <w:pPr>
      <w:spacing w:after="60" w:line="240" w:lineRule="auto"/>
      <w:ind w:left="1415" w:hanging="283"/>
    </w:pPr>
    <w:rPr>
      <w:lang w:eastAsia="zh-CN"/>
    </w:rPr>
  </w:style>
  <w:style w:type="paragraph" w:styleId="2b">
    <w:name w:val="Body Text First Indent 2"/>
    <w:basedOn w:val="23"/>
    <w:link w:val="2c"/>
    <w:semiHidden/>
    <w:unhideWhenUsed/>
    <w:qFormat/>
    <w:pPr>
      <w:widowControl/>
      <w:tabs>
        <w:tab w:val="left" w:pos="708"/>
      </w:tabs>
      <w:suppressAutoHyphens/>
      <w:autoSpaceDN w:val="0"/>
      <w:spacing w:line="240" w:lineRule="auto"/>
      <w:ind w:left="283" w:firstLine="210"/>
      <w:jc w:val="both"/>
    </w:pPr>
    <w:rPr>
      <w:rFonts w:ascii="Arial" w:eastAsiaTheme="minorHAnsi" w:hAnsi="Arial" w:cs="Calibri"/>
      <w:color w:val="auto"/>
      <w:kern w:val="2"/>
      <w:lang w:eastAsia="en-US" w:bidi="ar-SA"/>
      <w14:ligatures w14:val="standardContextual"/>
    </w:rPr>
  </w:style>
  <w:style w:type="paragraph" w:styleId="42">
    <w:name w:val="List Bullet 4"/>
    <w:basedOn w:val="Standard"/>
    <w:semiHidden/>
    <w:unhideWhenUsed/>
    <w:qFormat/>
    <w:pPr>
      <w:spacing w:after="60" w:line="240" w:lineRule="auto"/>
      <w:ind w:left="1132" w:hanging="283"/>
    </w:pPr>
    <w:rPr>
      <w:lang w:eastAsia="zh-CN"/>
    </w:rPr>
  </w:style>
  <w:style w:type="paragraph" w:styleId="aff5">
    <w:name w:val="Body Text Indent"/>
    <w:basedOn w:val="a0"/>
    <w:link w:val="16"/>
    <w:semiHidden/>
    <w:unhideWhenUsed/>
    <w:qFormat/>
    <w:pPr>
      <w:spacing w:after="120"/>
      <w:ind w:left="283"/>
    </w:pPr>
    <w:rPr>
      <w:rFonts w:ascii="Calibri" w:eastAsiaTheme="minorHAnsi" w:hAnsi="Calibri"/>
      <w:kern w:val="2"/>
      <w:lang w:val="zh-CN"/>
      <w14:ligatures w14:val="standardContextual"/>
    </w:rPr>
  </w:style>
  <w:style w:type="paragraph" w:styleId="aff6">
    <w:name w:val="List Bullet"/>
    <w:basedOn w:val="Standard"/>
    <w:semiHidden/>
    <w:unhideWhenUsed/>
    <w:qFormat/>
    <w:pPr>
      <w:autoSpaceDN w:val="0"/>
      <w:spacing w:after="60" w:line="240" w:lineRule="auto"/>
      <w:ind w:firstLine="0"/>
    </w:pPr>
    <w:rPr>
      <w:kern w:val="3"/>
    </w:rPr>
  </w:style>
  <w:style w:type="paragraph" w:styleId="2d">
    <w:name w:val="List Bullet 2"/>
    <w:basedOn w:val="a0"/>
    <w:semiHidden/>
    <w:unhideWhenUsed/>
    <w:qFormat/>
    <w:pPr>
      <w:ind w:left="566" w:hanging="283"/>
      <w:contextualSpacing/>
    </w:pPr>
    <w:rPr>
      <w:rFonts w:eastAsia="Calibri" w:cs="Times New Roman"/>
      <w:color w:val="000000"/>
      <w:lang w:eastAsia="zh-CN"/>
    </w:rPr>
  </w:style>
  <w:style w:type="paragraph" w:styleId="35">
    <w:name w:val="List Bullet 3"/>
    <w:basedOn w:val="Standard"/>
    <w:semiHidden/>
    <w:unhideWhenUsed/>
    <w:qFormat/>
    <w:pPr>
      <w:spacing w:after="60" w:line="240" w:lineRule="auto"/>
      <w:ind w:left="849" w:hanging="283"/>
    </w:pPr>
    <w:rPr>
      <w:lang w:eastAsia="zh-CN"/>
    </w:rPr>
  </w:style>
  <w:style w:type="paragraph" w:styleId="aff7">
    <w:name w:val="Title"/>
    <w:basedOn w:val="a0"/>
    <w:next w:val="afd"/>
    <w:link w:val="17"/>
    <w:qFormat/>
    <w:pPr>
      <w:keepNext/>
      <w:spacing w:before="240" w:after="120"/>
    </w:pPr>
    <w:rPr>
      <w:rFonts w:ascii="Arial" w:eastAsia="Microsoft YaHei" w:hAnsi="Arial" w:cs="Lucida Sans"/>
      <w:kern w:val="2"/>
      <w:sz w:val="28"/>
      <w:szCs w:val="28"/>
      <w14:ligatures w14:val="standardContextual"/>
    </w:rPr>
  </w:style>
  <w:style w:type="paragraph" w:styleId="aff8">
    <w:name w:val="footer"/>
    <w:basedOn w:val="a0"/>
    <w:link w:val="2e"/>
    <w:uiPriority w:val="99"/>
    <w:unhideWhenUsed/>
    <w:qFormat/>
    <w:pPr>
      <w:suppressAutoHyphens w:val="0"/>
    </w:pPr>
    <w:rPr>
      <w:rFonts w:ascii="Calibri" w:eastAsia="Calibri" w:hAnsi="Calibri"/>
      <w:kern w:val="2"/>
      <w:sz w:val="22"/>
      <w:szCs w:val="22"/>
      <w14:ligatures w14:val="standardContextual"/>
    </w:rPr>
  </w:style>
  <w:style w:type="paragraph" w:styleId="aff9">
    <w:name w:val="List Number"/>
    <w:basedOn w:val="Standard"/>
    <w:semiHidden/>
    <w:unhideWhenUsed/>
    <w:qFormat/>
    <w:pPr>
      <w:tabs>
        <w:tab w:val="clear" w:pos="708"/>
        <w:tab w:val="left" w:pos="1286"/>
      </w:tabs>
      <w:autoSpaceDN w:val="0"/>
      <w:spacing w:after="60" w:line="240" w:lineRule="auto"/>
      <w:ind w:left="360" w:hanging="360"/>
    </w:pPr>
    <w:rPr>
      <w:kern w:val="3"/>
    </w:rPr>
  </w:style>
  <w:style w:type="paragraph" w:styleId="2f">
    <w:name w:val="List Number 2"/>
    <w:basedOn w:val="a0"/>
    <w:semiHidden/>
    <w:unhideWhenUsed/>
    <w:qFormat/>
    <w:pPr>
      <w:tabs>
        <w:tab w:val="left" w:pos="720"/>
        <w:tab w:val="left" w:pos="3312"/>
      </w:tabs>
      <w:ind w:left="720" w:hanging="360"/>
    </w:pPr>
    <w:rPr>
      <w:rFonts w:cs="Times New Roman"/>
      <w:color w:val="000000"/>
      <w:lang w:eastAsia="zh-CN"/>
    </w:rPr>
  </w:style>
  <w:style w:type="paragraph" w:styleId="affa">
    <w:name w:val="List"/>
    <w:basedOn w:val="afd"/>
    <w:semiHidden/>
    <w:unhideWhenUsed/>
    <w:qFormat/>
    <w:pPr>
      <w:spacing w:after="0"/>
      <w:jc w:val="both"/>
    </w:pPr>
    <w:rPr>
      <w:rFonts w:cs="Mangal"/>
      <w:lang w:val="ru-RU"/>
    </w:rPr>
  </w:style>
  <w:style w:type="paragraph" w:styleId="affb">
    <w:name w:val="Normal (Web)"/>
    <w:basedOn w:val="10"/>
    <w:next w:val="a0"/>
    <w:uiPriority w:val="99"/>
    <w:unhideWhenUsed/>
    <w:qFormat/>
    <w:pPr>
      <w:keepLines/>
      <w:suppressAutoHyphens w:val="0"/>
      <w:spacing w:after="120" w:line="276" w:lineRule="auto"/>
      <w:jc w:val="center"/>
    </w:pPr>
    <w:rPr>
      <w:rFonts w:ascii="Times New Roman" w:hAnsi="Times New Roman"/>
      <w:sz w:val="24"/>
      <w:szCs w:val="28"/>
      <w:lang w:val="ru-RU"/>
    </w:rPr>
  </w:style>
  <w:style w:type="paragraph" w:styleId="36">
    <w:name w:val="Body Text 3"/>
    <w:basedOn w:val="a0"/>
    <w:link w:val="37"/>
    <w:uiPriority w:val="99"/>
    <w:unhideWhenUsed/>
    <w:qFormat/>
    <w:pPr>
      <w:suppressAutoHyphens w:val="0"/>
      <w:spacing w:after="120"/>
    </w:pPr>
    <w:rPr>
      <w:rFonts w:asciiTheme="minorHAnsi" w:eastAsiaTheme="minorHAnsi" w:hAnsiTheme="minorHAnsi" w:cstheme="minorBidi"/>
      <w:kern w:val="2"/>
      <w:sz w:val="16"/>
      <w:szCs w:val="16"/>
      <w:lang w:eastAsia="en-US"/>
      <w14:ligatures w14:val="standardContextual"/>
    </w:rPr>
  </w:style>
  <w:style w:type="paragraph" w:styleId="2f0">
    <w:name w:val="Body Text Indent 2"/>
    <w:basedOn w:val="a0"/>
    <w:link w:val="2f1"/>
    <w:semiHidden/>
    <w:unhideWhenUsed/>
    <w:qFormat/>
    <w:pPr>
      <w:suppressAutoHyphens w:val="0"/>
      <w:spacing w:after="120" w:line="480" w:lineRule="auto"/>
      <w:ind w:left="283"/>
    </w:pPr>
    <w:rPr>
      <w:rFonts w:asciiTheme="minorHAnsi" w:eastAsiaTheme="minorHAnsi" w:hAnsiTheme="minorHAnsi" w:cstheme="minorBidi"/>
      <w:kern w:val="2"/>
      <w:sz w:val="22"/>
      <w:szCs w:val="22"/>
      <w:lang w:eastAsia="en-US"/>
      <w14:ligatures w14:val="standardContextual"/>
    </w:rPr>
  </w:style>
  <w:style w:type="paragraph" w:styleId="affc">
    <w:name w:val="Signature"/>
    <w:basedOn w:val="Standard"/>
    <w:link w:val="18"/>
    <w:semiHidden/>
    <w:unhideWhenUsed/>
    <w:qFormat/>
    <w:pPr>
      <w:suppressLineNumbers/>
      <w:spacing w:after="60" w:line="240" w:lineRule="auto"/>
      <w:ind w:left="4252" w:firstLine="0"/>
    </w:pPr>
  </w:style>
  <w:style w:type="paragraph" w:styleId="affd">
    <w:name w:val="Salutation"/>
    <w:basedOn w:val="Standard"/>
    <w:link w:val="affe"/>
    <w:semiHidden/>
    <w:unhideWhenUsed/>
    <w:qFormat/>
    <w:pPr>
      <w:suppressLineNumbers/>
      <w:autoSpaceDN w:val="0"/>
      <w:spacing w:after="60" w:line="240" w:lineRule="auto"/>
      <w:ind w:firstLine="0"/>
    </w:pPr>
    <w:rPr>
      <w:rFonts w:eastAsia="Times New Roman"/>
      <w:lang w:eastAsia="ru-RU"/>
    </w:rPr>
  </w:style>
  <w:style w:type="paragraph" w:styleId="2f2">
    <w:name w:val="List Continue 2"/>
    <w:basedOn w:val="Standard"/>
    <w:semiHidden/>
    <w:unhideWhenUsed/>
    <w:qFormat/>
    <w:pPr>
      <w:autoSpaceDN w:val="0"/>
      <w:spacing w:after="120" w:line="240" w:lineRule="auto"/>
      <w:ind w:left="566" w:firstLine="0"/>
    </w:pPr>
    <w:rPr>
      <w:kern w:val="3"/>
    </w:rPr>
  </w:style>
  <w:style w:type="paragraph" w:styleId="38">
    <w:name w:val="List Continue 3"/>
    <w:basedOn w:val="Standard"/>
    <w:semiHidden/>
    <w:unhideWhenUsed/>
    <w:qFormat/>
    <w:pPr>
      <w:autoSpaceDN w:val="0"/>
      <w:spacing w:after="120" w:line="240" w:lineRule="auto"/>
      <w:ind w:left="849" w:firstLine="0"/>
    </w:pPr>
    <w:rPr>
      <w:kern w:val="3"/>
    </w:rPr>
  </w:style>
  <w:style w:type="paragraph" w:styleId="43">
    <w:name w:val="List Continue 4"/>
    <w:basedOn w:val="Standard"/>
    <w:semiHidden/>
    <w:unhideWhenUsed/>
    <w:qFormat/>
    <w:pPr>
      <w:autoSpaceDN w:val="0"/>
      <w:spacing w:after="120" w:line="240" w:lineRule="auto"/>
      <w:ind w:left="1132" w:firstLine="0"/>
    </w:pPr>
    <w:rPr>
      <w:kern w:val="3"/>
    </w:rPr>
  </w:style>
  <w:style w:type="paragraph" w:styleId="54">
    <w:name w:val="List Continue 5"/>
    <w:basedOn w:val="Standard"/>
    <w:semiHidden/>
    <w:unhideWhenUsed/>
    <w:qFormat/>
    <w:pPr>
      <w:autoSpaceDN w:val="0"/>
      <w:spacing w:after="120" w:line="240" w:lineRule="auto"/>
      <w:ind w:left="1415" w:firstLine="0"/>
    </w:pPr>
    <w:rPr>
      <w:kern w:val="3"/>
    </w:rPr>
  </w:style>
  <w:style w:type="paragraph" w:styleId="2f3">
    <w:name w:val="List 2"/>
    <w:basedOn w:val="a0"/>
    <w:semiHidden/>
    <w:unhideWhenUsed/>
    <w:qFormat/>
    <w:pPr>
      <w:suppressAutoHyphens w:val="0"/>
      <w:ind w:left="566" w:hanging="283"/>
      <w:contextualSpacing/>
    </w:pPr>
    <w:rPr>
      <w:rFonts w:eastAsia="Calibri" w:cs="Times New Roman"/>
      <w:lang w:eastAsia="ru-RU"/>
    </w:rPr>
  </w:style>
  <w:style w:type="paragraph" w:styleId="39">
    <w:name w:val="List 3"/>
    <w:basedOn w:val="Standard"/>
    <w:semiHidden/>
    <w:unhideWhenUsed/>
    <w:qFormat/>
    <w:pPr>
      <w:autoSpaceDN w:val="0"/>
      <w:spacing w:after="60" w:line="240" w:lineRule="auto"/>
      <w:ind w:left="849" w:hanging="283"/>
    </w:pPr>
    <w:rPr>
      <w:kern w:val="3"/>
    </w:rPr>
  </w:style>
  <w:style w:type="paragraph" w:styleId="44">
    <w:name w:val="List 4"/>
    <w:basedOn w:val="Standard"/>
    <w:semiHidden/>
    <w:unhideWhenUsed/>
    <w:qFormat/>
    <w:pPr>
      <w:autoSpaceDN w:val="0"/>
      <w:spacing w:after="60" w:line="240" w:lineRule="auto"/>
      <w:ind w:left="1132" w:hanging="283"/>
    </w:pPr>
    <w:rPr>
      <w:kern w:val="3"/>
    </w:rPr>
  </w:style>
  <w:style w:type="paragraph" w:styleId="HTML2">
    <w:name w:val="HTML Preformatted"/>
    <w:basedOn w:val="a0"/>
    <w:link w:val="HTML1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zh-CN"/>
    </w:rPr>
  </w:style>
  <w:style w:type="paragraph" w:styleId="afff">
    <w:name w:val="Block Text"/>
    <w:basedOn w:val="Standard"/>
    <w:semiHidden/>
    <w:unhideWhenUsed/>
    <w:qFormat/>
    <w:pPr>
      <w:autoSpaceDN w:val="0"/>
      <w:spacing w:line="252" w:lineRule="auto"/>
      <w:ind w:left="320" w:right="295" w:firstLine="0"/>
    </w:pPr>
    <w:rPr>
      <w:kern w:val="3"/>
      <w:sz w:val="23"/>
    </w:rPr>
  </w:style>
  <w:style w:type="paragraph" w:styleId="afff0">
    <w:name w:val="Message Header"/>
    <w:basedOn w:val="Standard"/>
    <w:link w:val="afff1"/>
    <w:semiHidden/>
    <w:unhideWhenUsed/>
    <w:qFormat/>
    <w:pPr>
      <w:pBdr>
        <w:top w:val="single" w:sz="6" w:space="1" w:color="00000A"/>
        <w:left w:val="single" w:sz="6" w:space="1" w:color="00000A"/>
        <w:bottom w:val="single" w:sz="6" w:space="1" w:color="00000A"/>
        <w:right w:val="single" w:sz="6" w:space="1" w:color="00000A"/>
      </w:pBdr>
      <w:shd w:val="clear" w:color="auto" w:fill="CCCCCC"/>
      <w:autoSpaceDN w:val="0"/>
      <w:spacing w:after="60" w:line="240" w:lineRule="auto"/>
      <w:ind w:left="1134" w:hanging="1134"/>
    </w:pPr>
    <w:rPr>
      <w:rFonts w:ascii="Arial" w:eastAsia="Times New Roman" w:hAnsi="Arial"/>
      <w:lang w:eastAsia="ru-RU"/>
    </w:rPr>
  </w:style>
  <w:style w:type="paragraph" w:styleId="afff2">
    <w:name w:val="E-mail Signature"/>
    <w:basedOn w:val="Standard"/>
    <w:link w:val="19"/>
    <w:semiHidden/>
    <w:unhideWhenUsed/>
    <w:qFormat/>
    <w:pPr>
      <w:spacing w:after="60" w:line="240" w:lineRule="auto"/>
      <w:ind w:firstLine="0"/>
    </w:pPr>
  </w:style>
  <w:style w:type="table" w:styleId="afff3">
    <w:name w:val="Table Grid"/>
    <w:basedOn w:val="a3"/>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2"/>
    <w:link w:val="10"/>
    <w:uiPriority w:val="9"/>
    <w:qFormat/>
    <w:rPr>
      <w:rFonts w:ascii="Calibri Light" w:eastAsia="Times New Roman" w:hAnsi="Calibri Light" w:cs="Calibri"/>
      <w:b/>
      <w:bCs/>
      <w:sz w:val="32"/>
      <w:szCs w:val="32"/>
      <w:lang w:val="zh-CN" w:eastAsia="ar-SA"/>
      <w14:ligatures w14:val="none"/>
    </w:rPr>
  </w:style>
  <w:style w:type="character" w:customStyle="1" w:styleId="20">
    <w:name w:val="Заголовок 2 Знак"/>
    <w:basedOn w:val="a2"/>
    <w:link w:val="2"/>
    <w:uiPriority w:val="9"/>
    <w:semiHidden/>
    <w:qFormat/>
    <w:rPr>
      <w:rFonts w:ascii="Arial" w:eastAsia="Times New Roman" w:hAnsi="Arial" w:cs="Calibri"/>
      <w:b/>
      <w:bCs/>
      <w:i/>
      <w:iCs/>
      <w:kern w:val="0"/>
      <w:sz w:val="28"/>
      <w:szCs w:val="28"/>
      <w:lang w:val="zh-CN" w:eastAsia="ar-SA"/>
      <w14:ligatures w14:val="none"/>
    </w:rPr>
  </w:style>
  <w:style w:type="character" w:customStyle="1" w:styleId="31">
    <w:name w:val="Заголовок 3 Знак"/>
    <w:basedOn w:val="a2"/>
    <w:link w:val="30"/>
    <w:uiPriority w:val="9"/>
    <w:semiHidden/>
    <w:qFormat/>
    <w:rPr>
      <w:rFonts w:ascii="Arial" w:eastAsia="Times New Roman" w:hAnsi="Arial" w:cs="Calibri"/>
      <w:b/>
      <w:bCs/>
      <w:kern w:val="0"/>
      <w:sz w:val="26"/>
      <w:szCs w:val="26"/>
      <w:lang w:val="zh-CN" w:eastAsia="ar-SA"/>
      <w14:ligatures w14:val="none"/>
    </w:rPr>
  </w:style>
  <w:style w:type="character" w:customStyle="1" w:styleId="40">
    <w:name w:val="Заголовок 4 Знак"/>
    <w:basedOn w:val="a2"/>
    <w:link w:val="4"/>
    <w:uiPriority w:val="9"/>
    <w:semiHidden/>
    <w:qFormat/>
    <w:rPr>
      <w:rFonts w:ascii="Times New Roman" w:eastAsia="Times New Roman" w:hAnsi="Times New Roman" w:cs="Calibri"/>
      <w:bCs/>
      <w:iCs/>
      <w:kern w:val="0"/>
      <w:lang w:eastAsia="ar-SA"/>
      <w14:ligatures w14:val="none"/>
    </w:rPr>
  </w:style>
  <w:style w:type="character" w:customStyle="1" w:styleId="50">
    <w:name w:val="Заголовок 5 Знак"/>
    <w:basedOn w:val="a2"/>
    <w:link w:val="5"/>
    <w:uiPriority w:val="9"/>
    <w:semiHidden/>
    <w:qFormat/>
    <w:rPr>
      <w:rFonts w:ascii="Times New Roman" w:eastAsia="Times New Roman" w:hAnsi="Times New Roman" w:cs="Calibri"/>
      <w:kern w:val="0"/>
      <w:lang w:eastAsia="ar-SA"/>
      <w14:ligatures w14:val="none"/>
    </w:rPr>
  </w:style>
  <w:style w:type="character" w:customStyle="1" w:styleId="60">
    <w:name w:val="Заголовок 6 Знак"/>
    <w:basedOn w:val="a2"/>
    <w:link w:val="6"/>
    <w:uiPriority w:val="9"/>
    <w:semiHidden/>
    <w:qFormat/>
    <w:rPr>
      <w:rFonts w:ascii="Times New Roman" w:eastAsia="Times New Roman" w:hAnsi="Times New Roman" w:cs="Calibri"/>
      <w:i/>
      <w:iCs/>
      <w:color w:val="243F60"/>
      <w:kern w:val="0"/>
      <w:lang w:eastAsia="ar-SA"/>
      <w14:ligatures w14:val="none"/>
    </w:rPr>
  </w:style>
  <w:style w:type="character" w:customStyle="1" w:styleId="70">
    <w:name w:val="Заголовок 7 Знак"/>
    <w:basedOn w:val="a2"/>
    <w:link w:val="7"/>
    <w:uiPriority w:val="9"/>
    <w:semiHidden/>
    <w:qFormat/>
    <w:rPr>
      <w:rFonts w:ascii="Times New Roman" w:eastAsia="Times New Roman" w:hAnsi="Times New Roman" w:cs="Calibri"/>
      <w:i/>
      <w:iCs/>
      <w:color w:val="404040"/>
      <w:kern w:val="0"/>
      <w:lang w:eastAsia="ar-SA"/>
      <w14:ligatures w14:val="none"/>
    </w:rPr>
  </w:style>
  <w:style w:type="character" w:customStyle="1" w:styleId="80">
    <w:name w:val="Заголовок 8 Знак"/>
    <w:basedOn w:val="a2"/>
    <w:link w:val="8"/>
    <w:uiPriority w:val="9"/>
    <w:semiHidden/>
    <w:qFormat/>
    <w:rPr>
      <w:rFonts w:ascii="Times New Roman" w:eastAsia="Times New Roman" w:hAnsi="Times New Roman" w:cs="Calibri"/>
      <w:color w:val="4F81BD"/>
      <w:kern w:val="0"/>
      <w:szCs w:val="20"/>
      <w:lang w:eastAsia="ar-SA"/>
      <w14:ligatures w14:val="none"/>
    </w:rPr>
  </w:style>
  <w:style w:type="character" w:customStyle="1" w:styleId="90">
    <w:name w:val="Заголовок 9 Знак"/>
    <w:basedOn w:val="a2"/>
    <w:link w:val="9"/>
    <w:uiPriority w:val="9"/>
    <w:semiHidden/>
    <w:qFormat/>
    <w:rPr>
      <w:rFonts w:ascii="Times New Roman" w:eastAsia="Times New Roman" w:hAnsi="Times New Roman" w:cs="Calibri"/>
      <w:i/>
      <w:iCs/>
      <w:color w:val="404040"/>
      <w:kern w:val="0"/>
      <w:szCs w:val="20"/>
      <w:lang w:eastAsia="ar-SA"/>
      <w14:ligatures w14:val="none"/>
    </w:rPr>
  </w:style>
  <w:style w:type="character" w:customStyle="1" w:styleId="HTML3">
    <w:name w:val="Стандартный HTML Знак"/>
    <w:basedOn w:val="a2"/>
    <w:uiPriority w:val="99"/>
    <w:semiHidden/>
    <w:qFormat/>
    <w:rPr>
      <w:rFonts w:ascii="Consolas" w:eastAsia="Times New Roman" w:hAnsi="Consolas" w:cs="Calibri"/>
      <w:kern w:val="0"/>
      <w:sz w:val="20"/>
      <w:szCs w:val="20"/>
      <w:lang w:eastAsia="ar-SA"/>
      <w14:ligatures w14:val="none"/>
    </w:rPr>
  </w:style>
  <w:style w:type="character" w:customStyle="1" w:styleId="26">
    <w:name w:val="Текст сноски Знак2"/>
    <w:basedOn w:val="a2"/>
    <w:link w:val="afa"/>
    <w:uiPriority w:val="99"/>
    <w:semiHidden/>
    <w:qFormat/>
    <w:locked/>
    <w:rPr>
      <w:rFonts w:ascii="Calibri" w:eastAsia="Calibri" w:hAnsi="Calibri" w:cs="Calibri"/>
      <w:lang w:val="zh-CN" w:eastAsia="ar-SA"/>
    </w:rPr>
  </w:style>
  <w:style w:type="character" w:customStyle="1" w:styleId="afff4">
    <w:name w:val="Текст сноски Знак"/>
    <w:basedOn w:val="a2"/>
    <w:uiPriority w:val="99"/>
    <w:qFormat/>
    <w:rPr>
      <w:rFonts w:ascii="Times New Roman" w:eastAsia="Times New Roman" w:hAnsi="Times New Roman" w:cs="Calibri"/>
      <w:kern w:val="0"/>
      <w:sz w:val="20"/>
      <w:szCs w:val="20"/>
      <w:lang w:eastAsia="ar-SA"/>
      <w14:ligatures w14:val="none"/>
    </w:rPr>
  </w:style>
  <w:style w:type="character" w:customStyle="1" w:styleId="af6">
    <w:name w:val="Текст примечания Знак"/>
    <w:link w:val="af5"/>
    <w:semiHidden/>
    <w:qFormat/>
    <w:locked/>
  </w:style>
  <w:style w:type="character" w:customStyle="1" w:styleId="27">
    <w:name w:val="Верхний колонтитул Знак2"/>
    <w:basedOn w:val="a2"/>
    <w:link w:val="afb"/>
    <w:uiPriority w:val="99"/>
    <w:semiHidden/>
    <w:qFormat/>
    <w:locked/>
    <w:rPr>
      <w:rFonts w:ascii="Calibri" w:eastAsia="Calibri" w:hAnsi="Calibri" w:cs="Calibri"/>
      <w:lang w:eastAsia="ar-SA"/>
    </w:rPr>
  </w:style>
  <w:style w:type="character" w:customStyle="1" w:styleId="2e">
    <w:name w:val="Нижний колонтитул Знак2"/>
    <w:basedOn w:val="a2"/>
    <w:link w:val="aff8"/>
    <w:uiPriority w:val="99"/>
    <w:semiHidden/>
    <w:qFormat/>
    <w:locked/>
    <w:rPr>
      <w:rFonts w:ascii="Calibri" w:eastAsia="Calibri" w:hAnsi="Calibri" w:cs="Calibri"/>
      <w:lang w:eastAsia="ar-SA"/>
    </w:rPr>
  </w:style>
  <w:style w:type="character" w:customStyle="1" w:styleId="12">
    <w:name w:val="Текст концевой сноски Знак1"/>
    <w:basedOn w:val="a2"/>
    <w:link w:val="af3"/>
    <w:semiHidden/>
    <w:qFormat/>
    <w:locked/>
    <w:rPr>
      <w:rFonts w:ascii="Calibri" w:hAnsi="Calibri" w:cs="Calibri"/>
      <w:lang w:eastAsia="ar-SA"/>
    </w:rPr>
  </w:style>
  <w:style w:type="character" w:customStyle="1" w:styleId="afff5">
    <w:name w:val="Основной текст Знак"/>
    <w:basedOn w:val="a2"/>
    <w:uiPriority w:val="99"/>
    <w:semiHidden/>
    <w:qFormat/>
    <w:rPr>
      <w:rFonts w:ascii="Times New Roman" w:eastAsia="Times New Roman" w:hAnsi="Times New Roman" w:cs="Calibri"/>
      <w:kern w:val="0"/>
      <w:sz w:val="24"/>
      <w:szCs w:val="24"/>
      <w:lang w:eastAsia="ar-SA"/>
      <w14:ligatures w14:val="none"/>
    </w:rPr>
  </w:style>
  <w:style w:type="character" w:customStyle="1" w:styleId="17">
    <w:name w:val="Заголовок Знак1"/>
    <w:basedOn w:val="a2"/>
    <w:link w:val="aff7"/>
    <w:qFormat/>
    <w:locked/>
    <w:rPr>
      <w:rFonts w:ascii="Arial" w:eastAsia="Microsoft YaHei" w:hAnsi="Arial" w:cs="Lucida Sans"/>
      <w:sz w:val="28"/>
      <w:szCs w:val="28"/>
      <w:lang w:eastAsia="ar-SA"/>
    </w:rPr>
  </w:style>
  <w:style w:type="character" w:customStyle="1" w:styleId="28">
    <w:name w:val="Основной текст Знак2"/>
    <w:basedOn w:val="a2"/>
    <w:link w:val="afd"/>
    <w:uiPriority w:val="99"/>
    <w:semiHidden/>
    <w:qFormat/>
    <w:locked/>
    <w:rPr>
      <w:rFonts w:ascii="Times New Roman" w:eastAsia="Times New Roman" w:hAnsi="Times New Roman" w:cs="Calibri"/>
      <w:kern w:val="0"/>
      <w:sz w:val="24"/>
      <w:szCs w:val="24"/>
      <w:lang w:val="zh-CN" w:eastAsia="ar-SA"/>
      <w14:ligatures w14:val="none"/>
    </w:rPr>
  </w:style>
  <w:style w:type="character" w:customStyle="1" w:styleId="16">
    <w:name w:val="Основной текст с отступом Знак1"/>
    <w:basedOn w:val="a2"/>
    <w:link w:val="aff5"/>
    <w:semiHidden/>
    <w:qFormat/>
    <w:locked/>
    <w:rPr>
      <w:rFonts w:ascii="Calibri" w:hAnsi="Calibri" w:cs="Calibri"/>
      <w:sz w:val="24"/>
      <w:szCs w:val="24"/>
      <w:lang w:val="zh-CN" w:eastAsia="ar-SA"/>
    </w:rPr>
  </w:style>
  <w:style w:type="character" w:customStyle="1" w:styleId="2a">
    <w:name w:val="Подзаголовок Знак2"/>
    <w:basedOn w:val="a2"/>
    <w:link w:val="aff0"/>
    <w:uiPriority w:val="11"/>
    <w:qFormat/>
    <w:locked/>
    <w:rPr>
      <w:rFonts w:ascii="Calibri" w:hAnsi="Calibri" w:cs="Calibri"/>
      <w:i/>
      <w:iCs/>
      <w:color w:val="4F81BD"/>
      <w:spacing w:val="15"/>
      <w:sz w:val="24"/>
      <w:szCs w:val="24"/>
      <w:lang w:eastAsia="ar-SA"/>
    </w:rPr>
  </w:style>
  <w:style w:type="character" w:customStyle="1" w:styleId="24">
    <w:name w:val="Основной текст 2 Знак"/>
    <w:basedOn w:val="a2"/>
    <w:link w:val="23"/>
    <w:semiHidden/>
    <w:qFormat/>
    <w:rPr>
      <w:rFonts w:ascii="Courier New" w:eastAsia="Courier New" w:hAnsi="Courier New" w:cs="Courier New"/>
      <w:color w:val="000000"/>
      <w:kern w:val="0"/>
      <w:sz w:val="24"/>
      <w:szCs w:val="24"/>
      <w:lang w:eastAsia="ru-RU" w:bidi="ru-RU"/>
      <w14:ligatures w14:val="none"/>
    </w:rPr>
  </w:style>
  <w:style w:type="character" w:customStyle="1" w:styleId="2c">
    <w:name w:val="Красная строка 2 Знак"/>
    <w:link w:val="2b"/>
    <w:semiHidden/>
    <w:qFormat/>
    <w:locked/>
    <w:rPr>
      <w:rFonts w:ascii="Arial" w:hAnsi="Arial" w:cs="Calibri"/>
      <w:sz w:val="24"/>
      <w:szCs w:val="24"/>
    </w:rPr>
  </w:style>
  <w:style w:type="character" w:customStyle="1" w:styleId="37">
    <w:name w:val="Основной текст 3 Знак"/>
    <w:link w:val="36"/>
    <w:semiHidden/>
    <w:qFormat/>
    <w:locked/>
    <w:rPr>
      <w:sz w:val="16"/>
      <w:szCs w:val="16"/>
    </w:rPr>
  </w:style>
  <w:style w:type="character" w:customStyle="1" w:styleId="2f1">
    <w:name w:val="Основной текст с отступом 2 Знак"/>
    <w:basedOn w:val="3a"/>
    <w:link w:val="2f0"/>
    <w:semiHidden/>
    <w:qFormat/>
    <w:locked/>
  </w:style>
  <w:style w:type="character" w:customStyle="1" w:styleId="3a">
    <w:name w:val="Основной шрифт абзаца3"/>
    <w:qFormat/>
  </w:style>
  <w:style w:type="character" w:customStyle="1" w:styleId="22">
    <w:name w:val="Текст выноски Знак2"/>
    <w:basedOn w:val="a2"/>
    <w:link w:val="ac"/>
    <w:semiHidden/>
    <w:qFormat/>
    <w:locked/>
    <w:rPr>
      <w:rFonts w:ascii="Tahoma" w:hAnsi="Tahoma" w:cs="Calibri"/>
      <w:sz w:val="16"/>
      <w:szCs w:val="16"/>
      <w:lang w:val="zh-CN" w:eastAsia="ar-SA"/>
    </w:rPr>
  </w:style>
  <w:style w:type="paragraph" w:styleId="afff6">
    <w:name w:val="List Paragraph"/>
    <w:basedOn w:val="a0"/>
    <w:uiPriority w:val="99"/>
    <w:qFormat/>
    <w:pPr>
      <w:widowControl w:val="0"/>
      <w:spacing w:after="200" w:line="276" w:lineRule="auto"/>
      <w:ind w:left="720"/>
    </w:pPr>
    <w:rPr>
      <w:rFonts w:ascii="Calibri" w:eastAsia="Arial Unicode MS" w:hAnsi="Calibri"/>
      <w:kern w:val="2"/>
      <w:sz w:val="20"/>
      <w:szCs w:val="20"/>
      <w:lang w:val="zh-CN"/>
    </w:rPr>
  </w:style>
  <w:style w:type="character" w:customStyle="1" w:styleId="210">
    <w:name w:val="Цитата 2 Знак1"/>
    <w:basedOn w:val="a2"/>
    <w:link w:val="2f4"/>
    <w:uiPriority w:val="29"/>
    <w:qFormat/>
    <w:locked/>
    <w:rPr>
      <w:rFonts w:ascii="Calibri" w:hAnsi="Calibri" w:cs="Calibri"/>
      <w:i/>
      <w:iCs/>
      <w:color w:val="8064A2"/>
      <w:lang w:eastAsia="ar-SA"/>
    </w:rPr>
  </w:style>
  <w:style w:type="paragraph" w:styleId="2f4">
    <w:name w:val="Quote"/>
    <w:basedOn w:val="a0"/>
    <w:next w:val="a0"/>
    <w:link w:val="210"/>
    <w:uiPriority w:val="29"/>
    <w:qFormat/>
    <w:pPr>
      <w:pBdr>
        <w:left w:val="single" w:sz="18" w:space="10" w:color="808080"/>
      </w:pBdr>
      <w:suppressAutoHyphens w:val="0"/>
      <w:spacing w:before="120" w:line="276" w:lineRule="auto"/>
      <w:ind w:left="964"/>
      <w:jc w:val="both"/>
    </w:pPr>
    <w:rPr>
      <w:rFonts w:ascii="Calibri" w:eastAsiaTheme="minorHAnsi" w:hAnsi="Calibri"/>
      <w:i/>
      <w:iCs/>
      <w:color w:val="8064A2"/>
      <w:kern w:val="2"/>
      <w:sz w:val="22"/>
      <w:szCs w:val="22"/>
      <w14:ligatures w14:val="standardContextual"/>
    </w:rPr>
  </w:style>
  <w:style w:type="character" w:customStyle="1" w:styleId="1a">
    <w:name w:val="Выделенная цитата Знак1"/>
    <w:basedOn w:val="a2"/>
    <w:link w:val="afff7"/>
    <w:uiPriority w:val="30"/>
    <w:qFormat/>
    <w:locked/>
    <w:rPr>
      <w:rFonts w:ascii="Calibri" w:hAnsi="Calibri" w:cs="Calibri"/>
      <w:b/>
      <w:bCs/>
      <w:i/>
      <w:iCs/>
      <w:color w:val="4F81BD"/>
      <w:lang w:eastAsia="ar-SA"/>
    </w:rPr>
  </w:style>
  <w:style w:type="paragraph" w:styleId="afff7">
    <w:name w:val="Intense Quote"/>
    <w:basedOn w:val="a0"/>
    <w:next w:val="a0"/>
    <w:link w:val="1a"/>
    <w:uiPriority w:val="30"/>
    <w:qFormat/>
    <w:pPr>
      <w:pBdr>
        <w:bottom w:val="single" w:sz="4" w:space="4" w:color="808080"/>
      </w:pBdr>
      <w:suppressAutoHyphens w:val="0"/>
      <w:spacing w:before="200" w:line="276" w:lineRule="auto"/>
      <w:ind w:left="936" w:right="936" w:firstLine="482"/>
      <w:jc w:val="both"/>
    </w:pPr>
    <w:rPr>
      <w:rFonts w:ascii="Calibri" w:eastAsiaTheme="minorHAnsi" w:hAnsi="Calibri"/>
      <w:b/>
      <w:bCs/>
      <w:i/>
      <w:iCs/>
      <w:color w:val="4F81BD"/>
      <w:kern w:val="2"/>
      <w:sz w:val="22"/>
      <w:szCs w:val="22"/>
      <w14:ligatures w14:val="standardContextual"/>
    </w:rPr>
  </w:style>
  <w:style w:type="paragraph" w:customStyle="1" w:styleId="1b">
    <w:name w:val="Название1"/>
    <w:basedOn w:val="a0"/>
    <w:uiPriority w:val="67"/>
    <w:qFormat/>
    <w:pPr>
      <w:suppressLineNumbers/>
      <w:spacing w:before="120" w:after="120"/>
    </w:pPr>
    <w:rPr>
      <w:rFonts w:ascii="Arial" w:hAnsi="Arial" w:cs="Lucida Sans"/>
      <w:i/>
      <w:iCs/>
      <w:sz w:val="20"/>
    </w:rPr>
  </w:style>
  <w:style w:type="paragraph" w:customStyle="1" w:styleId="3b">
    <w:name w:val="Указатель3"/>
    <w:basedOn w:val="a0"/>
    <w:uiPriority w:val="99"/>
    <w:qFormat/>
    <w:pPr>
      <w:suppressLineNumbers/>
    </w:pPr>
    <w:rPr>
      <w:rFonts w:ascii="Arial" w:hAnsi="Arial" w:cs="Lucida Sans"/>
    </w:rPr>
  </w:style>
  <w:style w:type="paragraph" w:customStyle="1" w:styleId="ConsPlusNormal">
    <w:name w:val="ConsPlusNormal"/>
    <w:uiPriority w:val="99"/>
    <w:qFormat/>
    <w:pPr>
      <w:widowControl w:val="0"/>
      <w:suppressAutoHyphens/>
      <w:autoSpaceDE w:val="0"/>
    </w:pPr>
    <w:rPr>
      <w:rFonts w:ascii="Calibri" w:eastAsia="Times New Roman" w:hAnsi="Calibri" w:cs="Calibri"/>
      <w:lang w:eastAsia="ar-SA"/>
    </w:rPr>
  </w:style>
  <w:style w:type="paragraph" w:customStyle="1" w:styleId="ConsPlusNonformat">
    <w:name w:val="ConsPlusNonformat"/>
    <w:uiPriority w:val="99"/>
    <w:qFormat/>
    <w:pPr>
      <w:widowControl w:val="0"/>
      <w:suppressAutoHyphens/>
      <w:autoSpaceDE w:val="0"/>
    </w:pPr>
    <w:rPr>
      <w:rFonts w:ascii="Courier New" w:eastAsia="Times New Roman" w:hAnsi="Courier New" w:cs="Courier New"/>
      <w:lang w:eastAsia="ar-SA"/>
    </w:rPr>
  </w:style>
  <w:style w:type="character" w:customStyle="1" w:styleId="afff8">
    <w:name w:val="Текст выноски Знак"/>
    <w:basedOn w:val="a2"/>
    <w:semiHidden/>
    <w:qFormat/>
    <w:rPr>
      <w:rFonts w:ascii="Segoe UI" w:eastAsia="Times New Roman" w:hAnsi="Segoe UI" w:cs="Segoe UI"/>
      <w:kern w:val="0"/>
      <w:sz w:val="18"/>
      <w:szCs w:val="18"/>
      <w:lang w:eastAsia="ar-SA"/>
      <w14:ligatures w14:val="none"/>
    </w:rPr>
  </w:style>
  <w:style w:type="paragraph" w:customStyle="1" w:styleId="1c">
    <w:name w:val="Текст выноски1"/>
    <w:basedOn w:val="a0"/>
    <w:next w:val="ac"/>
    <w:uiPriority w:val="67"/>
    <w:qFormat/>
    <w:pPr>
      <w:suppressAutoHyphens w:val="0"/>
    </w:pPr>
    <w:rPr>
      <w:rFonts w:ascii="Segoe UI" w:eastAsia="Calibri" w:hAnsi="Segoe UI" w:cs="Segoe UI"/>
      <w:sz w:val="18"/>
      <w:szCs w:val="18"/>
    </w:rPr>
  </w:style>
  <w:style w:type="paragraph" w:customStyle="1" w:styleId="1d">
    <w:name w:val="Текст сноски1"/>
    <w:basedOn w:val="a0"/>
    <w:next w:val="afa"/>
    <w:uiPriority w:val="99"/>
    <w:qFormat/>
    <w:pPr>
      <w:suppressAutoHyphens w:val="0"/>
    </w:pPr>
    <w:rPr>
      <w:rFonts w:ascii="Calibri" w:eastAsia="Calibri" w:hAnsi="Calibri"/>
      <w:sz w:val="20"/>
      <w:szCs w:val="20"/>
      <w:lang w:val="zh-CN"/>
    </w:rPr>
  </w:style>
  <w:style w:type="character" w:customStyle="1" w:styleId="afff9">
    <w:name w:val="Верхний колонтитул Знак"/>
    <w:basedOn w:val="a2"/>
    <w:uiPriority w:val="99"/>
    <w:qFormat/>
    <w:rPr>
      <w:rFonts w:ascii="Times New Roman" w:eastAsia="Times New Roman" w:hAnsi="Times New Roman" w:cs="Calibri"/>
      <w:kern w:val="0"/>
      <w:sz w:val="24"/>
      <w:szCs w:val="24"/>
      <w:lang w:eastAsia="ar-SA"/>
      <w14:ligatures w14:val="none"/>
    </w:rPr>
  </w:style>
  <w:style w:type="paragraph" w:customStyle="1" w:styleId="1e">
    <w:name w:val="Верхний колонтитул1"/>
    <w:basedOn w:val="a0"/>
    <w:next w:val="afb"/>
    <w:uiPriority w:val="99"/>
    <w:qFormat/>
    <w:pPr>
      <w:suppressAutoHyphens w:val="0"/>
    </w:pPr>
    <w:rPr>
      <w:rFonts w:ascii="Calibri" w:eastAsia="Calibri" w:hAnsi="Calibri" w:cs="Times New Roman"/>
      <w:sz w:val="22"/>
      <w:szCs w:val="22"/>
    </w:rPr>
  </w:style>
  <w:style w:type="character" w:customStyle="1" w:styleId="afffa">
    <w:name w:val="Нижний колонтитул Знак"/>
    <w:basedOn w:val="a2"/>
    <w:uiPriority w:val="99"/>
    <w:semiHidden/>
    <w:qFormat/>
    <w:rPr>
      <w:rFonts w:ascii="Times New Roman" w:eastAsia="Times New Roman" w:hAnsi="Times New Roman" w:cs="Calibri"/>
      <w:kern w:val="0"/>
      <w:sz w:val="24"/>
      <w:szCs w:val="24"/>
      <w:lang w:eastAsia="ar-SA"/>
      <w14:ligatures w14:val="none"/>
    </w:rPr>
  </w:style>
  <w:style w:type="paragraph" w:customStyle="1" w:styleId="1f">
    <w:name w:val="Нижний колонтитул1"/>
    <w:basedOn w:val="a0"/>
    <w:next w:val="aff8"/>
    <w:uiPriority w:val="99"/>
    <w:qFormat/>
    <w:pPr>
      <w:suppressAutoHyphens w:val="0"/>
    </w:pPr>
    <w:rPr>
      <w:rFonts w:ascii="Calibri" w:eastAsia="Calibri" w:hAnsi="Calibri" w:cs="Times New Roman"/>
      <w:sz w:val="22"/>
      <w:szCs w:val="22"/>
    </w:rPr>
  </w:style>
  <w:style w:type="paragraph" w:customStyle="1" w:styleId="220">
    <w:name w:val="Основной текст с отступом 22"/>
    <w:basedOn w:val="a0"/>
    <w:uiPriority w:val="99"/>
    <w:qFormat/>
    <w:pPr>
      <w:suppressAutoHyphens w:val="0"/>
      <w:spacing w:after="120" w:line="480" w:lineRule="auto"/>
      <w:ind w:left="283"/>
    </w:pPr>
    <w:rPr>
      <w:rFonts w:ascii="Calibri" w:eastAsia="Calibri" w:hAnsi="Calibri" w:cs="Times New Roman"/>
      <w:sz w:val="22"/>
      <w:szCs w:val="22"/>
    </w:rPr>
  </w:style>
  <w:style w:type="paragraph" w:customStyle="1" w:styleId="3c">
    <w:name w:val="Стиль3 Знак Знак"/>
    <w:basedOn w:val="220"/>
    <w:uiPriority w:val="99"/>
    <w:qFormat/>
    <w:pPr>
      <w:widowControl w:val="0"/>
      <w:spacing w:after="0" w:line="240" w:lineRule="auto"/>
      <w:ind w:left="0"/>
      <w:jc w:val="both"/>
    </w:pPr>
    <w:rPr>
      <w:rFonts w:ascii="Times New Roman" w:eastAsia="Times New Roman" w:hAnsi="Times New Roman"/>
      <w:sz w:val="24"/>
      <w:szCs w:val="24"/>
      <w:lang w:val="zh-CN"/>
    </w:rPr>
  </w:style>
  <w:style w:type="paragraph" w:customStyle="1" w:styleId="ConsNormal">
    <w:name w:val="ConsNormal"/>
    <w:qFormat/>
    <w:pPr>
      <w:widowControl w:val="0"/>
      <w:suppressAutoHyphens/>
      <w:autoSpaceDE w:val="0"/>
      <w:ind w:right="19772" w:firstLine="720"/>
    </w:pPr>
    <w:rPr>
      <w:rFonts w:ascii="Arial" w:eastAsia="Times New Roman" w:hAnsi="Arial" w:cs="Arial"/>
      <w:lang w:eastAsia="ar-SA"/>
    </w:rPr>
  </w:style>
  <w:style w:type="paragraph" w:customStyle="1" w:styleId="211">
    <w:name w:val="Основной текст 21"/>
    <w:basedOn w:val="a0"/>
    <w:uiPriority w:val="99"/>
    <w:qFormat/>
    <w:pPr>
      <w:ind w:firstLine="851"/>
      <w:jc w:val="both"/>
    </w:pPr>
    <w:rPr>
      <w:szCs w:val="20"/>
    </w:rPr>
  </w:style>
  <w:style w:type="paragraph" w:customStyle="1" w:styleId="sdfootnote">
    <w:name w:val="sdfootnote"/>
    <w:basedOn w:val="a0"/>
    <w:uiPriority w:val="99"/>
    <w:qFormat/>
    <w:pPr>
      <w:suppressAutoHyphens w:val="0"/>
      <w:spacing w:before="280"/>
      <w:ind w:left="284" w:hanging="284"/>
    </w:pPr>
    <w:rPr>
      <w:sz w:val="20"/>
      <w:szCs w:val="20"/>
    </w:rPr>
  </w:style>
  <w:style w:type="paragraph" w:customStyle="1" w:styleId="afffb">
    <w:name w:val="Нормальный (таблица)"/>
    <w:basedOn w:val="a0"/>
    <w:next w:val="a0"/>
    <w:qFormat/>
    <w:pPr>
      <w:widowControl w:val="0"/>
      <w:suppressAutoHyphens w:val="0"/>
      <w:autoSpaceDE w:val="0"/>
      <w:jc w:val="both"/>
    </w:pPr>
    <w:rPr>
      <w:rFonts w:ascii="Times New Roman CYR" w:hAnsi="Times New Roman CYR" w:cs="Times New Roman CYR"/>
    </w:rPr>
  </w:style>
  <w:style w:type="paragraph" w:customStyle="1" w:styleId="afffc">
    <w:name w:val="Прижатый влево"/>
    <w:basedOn w:val="a0"/>
    <w:next w:val="a0"/>
    <w:uiPriority w:val="99"/>
    <w:qFormat/>
    <w:pPr>
      <w:widowControl w:val="0"/>
      <w:suppressAutoHyphens w:val="0"/>
      <w:autoSpaceDE w:val="0"/>
    </w:pPr>
    <w:rPr>
      <w:rFonts w:ascii="Times New Roman CYR" w:hAnsi="Times New Roman CYR" w:cs="Times New Roman CYR"/>
    </w:rPr>
  </w:style>
  <w:style w:type="paragraph" w:customStyle="1" w:styleId="s13">
    <w:name w:val="s_13"/>
    <w:basedOn w:val="a0"/>
    <w:uiPriority w:val="99"/>
    <w:qFormat/>
    <w:pPr>
      <w:suppressAutoHyphens w:val="0"/>
      <w:ind w:firstLine="720"/>
    </w:pPr>
    <w:rPr>
      <w:sz w:val="20"/>
      <w:szCs w:val="20"/>
    </w:rPr>
  </w:style>
  <w:style w:type="paragraph" w:customStyle="1" w:styleId="afffd">
    <w:name w:val="Таблица шапка"/>
    <w:basedOn w:val="a0"/>
    <w:uiPriority w:val="99"/>
    <w:qFormat/>
    <w:pPr>
      <w:keepNext/>
      <w:suppressAutoHyphens w:val="0"/>
      <w:spacing w:before="40" w:after="40"/>
      <w:ind w:left="57" w:right="57"/>
    </w:pPr>
    <w:rPr>
      <w:sz w:val="18"/>
      <w:szCs w:val="18"/>
    </w:rPr>
  </w:style>
  <w:style w:type="paragraph" w:customStyle="1" w:styleId="s1">
    <w:name w:val="s_1"/>
    <w:basedOn w:val="a0"/>
    <w:uiPriority w:val="99"/>
    <w:qFormat/>
    <w:pPr>
      <w:suppressAutoHyphens w:val="0"/>
      <w:spacing w:before="280" w:after="280"/>
    </w:pPr>
  </w:style>
  <w:style w:type="paragraph" w:customStyle="1" w:styleId="s9">
    <w:name w:val="s_9"/>
    <w:basedOn w:val="a0"/>
    <w:uiPriority w:val="99"/>
    <w:qFormat/>
    <w:pPr>
      <w:suppressAutoHyphens w:val="0"/>
      <w:spacing w:before="280" w:after="280"/>
    </w:pPr>
  </w:style>
  <w:style w:type="paragraph" w:customStyle="1" w:styleId="xl75">
    <w:name w:val="xl75"/>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76">
    <w:name w:val="xl76"/>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77">
    <w:name w:val="xl77"/>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78">
    <w:name w:val="xl78"/>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b/>
      <w:bCs/>
      <w:sz w:val="20"/>
      <w:szCs w:val="20"/>
    </w:rPr>
  </w:style>
  <w:style w:type="paragraph" w:customStyle="1" w:styleId="xl79">
    <w:name w:val="xl79"/>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80">
    <w:name w:val="xl80"/>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81">
    <w:name w:val="xl81"/>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82">
    <w:name w:val="xl82"/>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b/>
      <w:bCs/>
      <w:color w:val="4F6228"/>
      <w:sz w:val="20"/>
      <w:szCs w:val="20"/>
    </w:rPr>
  </w:style>
  <w:style w:type="paragraph" w:customStyle="1" w:styleId="xl83">
    <w:name w:val="xl83"/>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sz w:val="20"/>
      <w:szCs w:val="20"/>
    </w:rPr>
  </w:style>
  <w:style w:type="paragraph" w:customStyle="1" w:styleId="xl84">
    <w:name w:val="xl84"/>
    <w:basedOn w:val="a0"/>
    <w:uiPriority w:val="99"/>
    <w:qFormat/>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Calibri" w:hAnsi="Calibri"/>
      <w:b/>
      <w:bCs/>
      <w:sz w:val="20"/>
      <w:szCs w:val="20"/>
    </w:rPr>
  </w:style>
  <w:style w:type="paragraph" w:customStyle="1" w:styleId="xl85">
    <w:name w:val="xl85"/>
    <w:basedOn w:val="a0"/>
    <w:uiPriority w:val="99"/>
    <w:qFormat/>
    <w:pPr>
      <w:suppressAutoHyphens w:val="0"/>
      <w:spacing w:before="280" w:after="280"/>
    </w:pPr>
    <w:rPr>
      <w:rFonts w:ascii="Calibri" w:hAnsi="Calibri"/>
      <w:b/>
      <w:bCs/>
    </w:rPr>
  </w:style>
  <w:style w:type="paragraph" w:customStyle="1" w:styleId="Heading">
    <w:name w:val="Heading"/>
    <w:uiPriority w:val="99"/>
    <w:qFormat/>
    <w:pPr>
      <w:widowControl w:val="0"/>
      <w:suppressAutoHyphens/>
      <w:autoSpaceDE w:val="0"/>
    </w:pPr>
    <w:rPr>
      <w:rFonts w:ascii="Arial" w:eastAsia="Times New Roman" w:hAnsi="Arial" w:cs="Arial"/>
      <w:b/>
      <w:bCs/>
      <w:sz w:val="22"/>
      <w:szCs w:val="22"/>
      <w:lang w:eastAsia="ar-SA"/>
    </w:rPr>
  </w:style>
  <w:style w:type="paragraph" w:customStyle="1" w:styleId="Normalunindented">
    <w:name w:val="Normal unindented"/>
    <w:uiPriority w:val="99"/>
    <w:qFormat/>
    <w:pPr>
      <w:suppressAutoHyphens/>
      <w:spacing w:before="120" w:after="120" w:line="276" w:lineRule="auto"/>
      <w:jc w:val="both"/>
    </w:pPr>
    <w:rPr>
      <w:rFonts w:eastAsia="Times New Roman" w:cs="Calibri"/>
      <w:sz w:val="22"/>
      <w:szCs w:val="22"/>
      <w:lang w:eastAsia="ar-SA"/>
    </w:rPr>
  </w:style>
  <w:style w:type="paragraph" w:customStyle="1" w:styleId="heading1unnumbered">
    <w:name w:val="heading 1 unnumbered"/>
    <w:basedOn w:val="a0"/>
    <w:next w:val="a0"/>
    <w:uiPriority w:val="9"/>
    <w:qFormat/>
    <w:pPr>
      <w:keepNext/>
      <w:keepLines/>
      <w:suppressAutoHyphens w:val="0"/>
      <w:spacing w:before="240" w:after="120" w:line="276" w:lineRule="auto"/>
      <w:jc w:val="center"/>
    </w:pPr>
    <w:rPr>
      <w:b/>
      <w:bCs/>
      <w:szCs w:val="28"/>
    </w:rPr>
  </w:style>
  <w:style w:type="paragraph" w:customStyle="1" w:styleId="heading1normal">
    <w:name w:val="heading 1 normal"/>
    <w:basedOn w:val="a0"/>
    <w:next w:val="a0"/>
    <w:uiPriority w:val="9"/>
    <w:qFormat/>
    <w:pPr>
      <w:suppressAutoHyphens w:val="0"/>
      <w:spacing w:before="120" w:after="120" w:line="276" w:lineRule="auto"/>
      <w:ind w:firstLine="482"/>
      <w:jc w:val="both"/>
    </w:pPr>
    <w:rPr>
      <w:sz w:val="22"/>
      <w:szCs w:val="22"/>
    </w:rPr>
  </w:style>
  <w:style w:type="paragraph" w:customStyle="1" w:styleId="heading1normalunnumbered">
    <w:name w:val="heading 1 normal unnumbered"/>
    <w:basedOn w:val="a0"/>
    <w:next w:val="a0"/>
    <w:uiPriority w:val="9"/>
    <w:qFormat/>
    <w:pPr>
      <w:suppressAutoHyphens w:val="0"/>
      <w:spacing w:before="120" w:after="120" w:line="276" w:lineRule="auto"/>
      <w:ind w:firstLine="482"/>
      <w:jc w:val="both"/>
    </w:pPr>
    <w:rPr>
      <w:sz w:val="22"/>
      <w:szCs w:val="22"/>
    </w:rPr>
  </w:style>
  <w:style w:type="paragraph" w:customStyle="1" w:styleId="2f5">
    <w:name w:val="Название объекта2"/>
    <w:basedOn w:val="a0"/>
    <w:next w:val="a0"/>
    <w:uiPriority w:val="99"/>
    <w:qFormat/>
    <w:pPr>
      <w:suppressAutoHyphens w:val="0"/>
      <w:spacing w:before="120" w:after="120"/>
      <w:ind w:firstLine="482"/>
      <w:jc w:val="both"/>
    </w:pPr>
    <w:rPr>
      <w:b/>
      <w:bCs/>
      <w:color w:val="4F81BD"/>
      <w:sz w:val="18"/>
      <w:szCs w:val="18"/>
    </w:rPr>
  </w:style>
  <w:style w:type="paragraph" w:customStyle="1" w:styleId="DeletedPlaceholder">
    <w:name w:val="DeletedPlaceholder"/>
    <w:basedOn w:val="a0"/>
    <w:next w:val="a0"/>
    <w:uiPriority w:val="29"/>
    <w:qFormat/>
    <w:pPr>
      <w:pBdr>
        <w:left w:val="single" w:sz="18" w:space="10" w:color="808080"/>
      </w:pBdr>
      <w:suppressAutoHyphens w:val="0"/>
      <w:spacing w:before="120" w:line="276" w:lineRule="auto"/>
      <w:ind w:left="964"/>
      <w:jc w:val="both"/>
    </w:pPr>
    <w:rPr>
      <w:i/>
      <w:iCs/>
      <w:color w:val="FF3F1F"/>
      <w:sz w:val="22"/>
      <w:szCs w:val="22"/>
    </w:rPr>
  </w:style>
  <w:style w:type="paragraph" w:customStyle="1" w:styleId="Warning">
    <w:name w:val="Warning"/>
    <w:basedOn w:val="a0"/>
    <w:next w:val="a0"/>
    <w:uiPriority w:val="29"/>
    <w:qFormat/>
    <w:pPr>
      <w:pBdr>
        <w:left w:val="single" w:sz="18" w:space="10" w:color="808080"/>
      </w:pBdr>
      <w:suppressAutoHyphens w:val="0"/>
      <w:spacing w:before="120" w:line="276" w:lineRule="auto"/>
      <w:ind w:left="964"/>
      <w:jc w:val="both"/>
    </w:pPr>
    <w:rPr>
      <w:i/>
      <w:iCs/>
      <w:color w:val="E36C0A"/>
      <w:sz w:val="22"/>
      <w:szCs w:val="22"/>
    </w:rPr>
  </w:style>
  <w:style w:type="paragraph" w:customStyle="1" w:styleId="QuoteMargin">
    <w:name w:val="QuoteMargin"/>
    <w:uiPriority w:val="99"/>
    <w:qFormat/>
    <w:pPr>
      <w:suppressAutoHyphens/>
      <w:spacing w:before="120" w:line="276" w:lineRule="auto"/>
      <w:ind w:firstLine="482"/>
      <w:jc w:val="both"/>
    </w:pPr>
    <w:rPr>
      <w:rFonts w:eastAsia="Times New Roman" w:cs="Calibri"/>
      <w:sz w:val="22"/>
      <w:szCs w:val="22"/>
      <w:lang w:eastAsia="ar-SA"/>
    </w:rPr>
  </w:style>
  <w:style w:type="paragraph" w:customStyle="1" w:styleId="1f0">
    <w:name w:val="Схема документа1"/>
    <w:basedOn w:val="a0"/>
    <w:uiPriority w:val="99"/>
    <w:qFormat/>
    <w:pPr>
      <w:suppressAutoHyphens w:val="0"/>
      <w:spacing w:before="120"/>
      <w:ind w:firstLine="482"/>
      <w:jc w:val="both"/>
    </w:pPr>
    <w:rPr>
      <w:rFonts w:ascii="Tahoma" w:hAnsi="Tahoma" w:cs="Tahoma"/>
      <w:sz w:val="16"/>
      <w:szCs w:val="16"/>
    </w:rPr>
  </w:style>
  <w:style w:type="paragraph" w:customStyle="1" w:styleId="footnotetextunindented">
    <w:name w:val="footnote text unindented"/>
    <w:basedOn w:val="Normalunindented"/>
    <w:uiPriority w:val="99"/>
    <w:qFormat/>
    <w:pPr>
      <w:spacing w:line="216" w:lineRule="auto"/>
    </w:pPr>
    <w:rPr>
      <w:sz w:val="20"/>
      <w:szCs w:val="20"/>
    </w:rPr>
  </w:style>
  <w:style w:type="paragraph" w:customStyle="1" w:styleId="listfootnotetext">
    <w:name w:val="list footnote text"/>
    <w:basedOn w:val="afff6"/>
    <w:uiPriority w:val="99"/>
    <w:qFormat/>
    <w:pPr>
      <w:widowControl/>
      <w:suppressAutoHyphens w:val="0"/>
      <w:spacing w:before="120" w:after="120" w:line="216" w:lineRule="auto"/>
      <w:ind w:left="0" w:firstLine="482"/>
    </w:pPr>
    <w:rPr>
      <w:rFonts w:ascii="Times New Roman" w:eastAsia="Times New Roman" w:hAnsi="Times New Roman"/>
      <w:lang w:val="ru-RU"/>
    </w:rPr>
  </w:style>
  <w:style w:type="paragraph" w:customStyle="1" w:styleId="1f1">
    <w:name w:val="Обычный1"/>
    <w:uiPriority w:val="99"/>
    <w:qFormat/>
    <w:pPr>
      <w:suppressAutoHyphens/>
      <w:spacing w:line="276" w:lineRule="auto"/>
    </w:pPr>
    <w:rPr>
      <w:rFonts w:ascii="Arial" w:eastAsia="Arial" w:hAnsi="Arial" w:cs="Arial"/>
      <w:color w:val="000000"/>
      <w:sz w:val="22"/>
      <w:szCs w:val="22"/>
      <w:lang w:eastAsia="ar-SA"/>
    </w:rPr>
  </w:style>
  <w:style w:type="paragraph" w:customStyle="1" w:styleId="1f2">
    <w:name w:val="Абзац списка1"/>
    <w:basedOn w:val="a0"/>
    <w:uiPriority w:val="99"/>
    <w:qFormat/>
    <w:pPr>
      <w:widowControl w:val="0"/>
      <w:suppressAutoHyphens w:val="0"/>
      <w:ind w:left="720"/>
    </w:pPr>
    <w:rPr>
      <w:rFonts w:ascii="Courier New" w:eastAsia="Courier New" w:hAnsi="Courier New" w:cs="Courier New"/>
      <w:color w:val="000000"/>
      <w:lang w:val="zh-CN" w:eastAsia="ru-RU" w:bidi="ru-RU"/>
    </w:rPr>
  </w:style>
  <w:style w:type="paragraph" w:customStyle="1" w:styleId="ConsPlusTitle">
    <w:name w:val="ConsPlusTitle"/>
    <w:uiPriority w:val="6"/>
    <w:qFormat/>
    <w:pPr>
      <w:suppressAutoHyphens/>
      <w:autoSpaceDE w:val="0"/>
    </w:pPr>
    <w:rPr>
      <w:rFonts w:eastAsia="Times New Roman" w:cs="Calibri"/>
      <w:b/>
      <w:bCs/>
      <w:sz w:val="28"/>
      <w:szCs w:val="28"/>
      <w:lang w:eastAsia="ar-SA"/>
    </w:rPr>
  </w:style>
  <w:style w:type="paragraph" w:customStyle="1" w:styleId="1f3">
    <w:name w:val="Заголовок1"/>
    <w:basedOn w:val="a0"/>
    <w:next w:val="afd"/>
    <w:uiPriority w:val="99"/>
    <w:qFormat/>
    <w:pPr>
      <w:jc w:val="center"/>
    </w:pPr>
    <w:rPr>
      <w:b/>
      <w:sz w:val="28"/>
      <w:szCs w:val="20"/>
    </w:rPr>
  </w:style>
  <w:style w:type="paragraph" w:customStyle="1" w:styleId="2f6">
    <w:name w:val="Указатель2"/>
    <w:basedOn w:val="a0"/>
    <w:uiPriority w:val="99"/>
    <w:qFormat/>
    <w:pPr>
      <w:suppressLineNumbers/>
    </w:pPr>
    <w:rPr>
      <w:rFonts w:cs="Mangal"/>
    </w:rPr>
  </w:style>
  <w:style w:type="paragraph" w:customStyle="1" w:styleId="1f4">
    <w:name w:val="Название объекта1"/>
    <w:basedOn w:val="a0"/>
    <w:uiPriority w:val="99"/>
    <w:qFormat/>
    <w:pPr>
      <w:suppressLineNumbers/>
      <w:spacing w:before="120" w:after="120"/>
    </w:pPr>
    <w:rPr>
      <w:rFonts w:cs="Mangal"/>
      <w:i/>
      <w:iCs/>
    </w:rPr>
  </w:style>
  <w:style w:type="paragraph" w:customStyle="1" w:styleId="1f5">
    <w:name w:val="Указатель1"/>
    <w:basedOn w:val="a0"/>
    <w:uiPriority w:val="99"/>
    <w:qFormat/>
    <w:pPr>
      <w:suppressLineNumbers/>
    </w:pPr>
    <w:rPr>
      <w:rFonts w:cs="Mangal"/>
    </w:rPr>
  </w:style>
  <w:style w:type="paragraph" w:customStyle="1" w:styleId="45">
    <w:name w:val="çàãîëîâîê 4"/>
    <w:basedOn w:val="a0"/>
    <w:next w:val="a0"/>
    <w:uiPriority w:val="99"/>
    <w:qFormat/>
    <w:pPr>
      <w:keepNext/>
      <w:jc w:val="center"/>
    </w:pPr>
    <w:rPr>
      <w:b/>
      <w:szCs w:val="20"/>
    </w:rPr>
  </w:style>
  <w:style w:type="paragraph" w:customStyle="1" w:styleId="21">
    <w:name w:val="Нумерованный список 21"/>
    <w:basedOn w:val="a0"/>
    <w:uiPriority w:val="99"/>
    <w:qFormat/>
    <w:pPr>
      <w:numPr>
        <w:numId w:val="1"/>
      </w:numPr>
      <w:tabs>
        <w:tab w:val="left" w:pos="3312"/>
      </w:tabs>
    </w:pPr>
  </w:style>
  <w:style w:type="paragraph" w:customStyle="1" w:styleId="2f7">
    <w:name w:val="Стиль2"/>
    <w:basedOn w:val="21"/>
    <w:uiPriority w:val="99"/>
    <w:qFormat/>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0"/>
    <w:uiPriority w:val="99"/>
    <w:qFormat/>
    <w:pPr>
      <w:ind w:firstLine="709"/>
      <w:jc w:val="both"/>
    </w:pPr>
    <w:rPr>
      <w:sz w:val="20"/>
      <w:szCs w:val="20"/>
    </w:rPr>
  </w:style>
  <w:style w:type="paragraph" w:customStyle="1" w:styleId="91">
    <w:name w:val="Знак Знак9 Знак Знак"/>
    <w:basedOn w:val="a0"/>
    <w:uiPriority w:val="99"/>
    <w:qFormat/>
    <w:pPr>
      <w:spacing w:before="280" w:after="280"/>
    </w:pPr>
    <w:rPr>
      <w:rFonts w:ascii="Tahoma" w:hAnsi="Tahoma" w:cs="Tahoma"/>
      <w:sz w:val="20"/>
      <w:szCs w:val="20"/>
      <w:lang w:val="en-US"/>
    </w:rPr>
  </w:style>
  <w:style w:type="paragraph" w:customStyle="1" w:styleId="afffe">
    <w:name w:val="Знак Знак Знак Знак Знак Знак Знак"/>
    <w:basedOn w:val="a0"/>
    <w:uiPriority w:val="99"/>
    <w:qFormat/>
    <w:pPr>
      <w:widowControl w:val="0"/>
      <w:spacing w:after="160" w:line="240" w:lineRule="exact"/>
      <w:jc w:val="right"/>
    </w:pPr>
    <w:rPr>
      <w:sz w:val="20"/>
      <w:szCs w:val="20"/>
      <w:lang w:val="en-GB"/>
    </w:rPr>
  </w:style>
  <w:style w:type="paragraph" w:customStyle="1" w:styleId="ConsNonformat">
    <w:name w:val="ConsNonformat"/>
    <w:uiPriority w:val="99"/>
    <w:qFormat/>
    <w:pPr>
      <w:widowControl w:val="0"/>
      <w:suppressAutoHyphens/>
      <w:autoSpaceDE w:val="0"/>
      <w:ind w:right="19772"/>
    </w:pPr>
    <w:rPr>
      <w:rFonts w:ascii="Courier New" w:eastAsia="Times New Roman" w:hAnsi="Courier New" w:cs="Courier New"/>
      <w:lang w:eastAsia="ar-SA"/>
    </w:rPr>
  </w:style>
  <w:style w:type="paragraph" w:customStyle="1" w:styleId="311">
    <w:name w:val="Основной текст 31"/>
    <w:basedOn w:val="a0"/>
    <w:uiPriority w:val="99"/>
    <w:qFormat/>
    <w:pPr>
      <w:spacing w:line="360" w:lineRule="auto"/>
    </w:pPr>
    <w:rPr>
      <w:rFonts w:ascii="Arial" w:hAnsi="Arial" w:cs="Arial"/>
      <w:sz w:val="22"/>
      <w:szCs w:val="20"/>
    </w:rPr>
  </w:style>
  <w:style w:type="paragraph" w:customStyle="1" w:styleId="xl26">
    <w:name w:val="xl26"/>
    <w:basedOn w:val="a0"/>
    <w:uiPriority w:val="99"/>
    <w:qFormat/>
    <w:pPr>
      <w:spacing w:before="280" w:after="280"/>
      <w:jc w:val="center"/>
    </w:pPr>
    <w:rPr>
      <w:b/>
      <w:bCs/>
    </w:rPr>
  </w:style>
  <w:style w:type="paragraph" w:customStyle="1" w:styleId="ConsPlusCell">
    <w:name w:val="ConsPlusCell"/>
    <w:uiPriority w:val="99"/>
    <w:qFormat/>
    <w:pPr>
      <w:suppressAutoHyphens/>
      <w:autoSpaceDE w:val="0"/>
    </w:pPr>
    <w:rPr>
      <w:rFonts w:eastAsia="Times New Roman" w:cs="Calibri"/>
      <w:sz w:val="24"/>
      <w:szCs w:val="24"/>
      <w:lang w:eastAsia="ar-SA"/>
    </w:rPr>
  </w:style>
  <w:style w:type="paragraph" w:customStyle="1" w:styleId="affff">
    <w:name w:val="Подпись письма"/>
    <w:basedOn w:val="a0"/>
    <w:uiPriority w:val="99"/>
    <w:qFormat/>
    <w:pPr>
      <w:tabs>
        <w:tab w:val="left" w:pos="720"/>
        <w:tab w:val="right" w:pos="9639"/>
      </w:tabs>
      <w:overflowPunct w:val="0"/>
      <w:autoSpaceDE w:val="0"/>
    </w:pPr>
    <w:rPr>
      <w:rFonts w:ascii="Times New Roman CYR" w:hAnsi="Times New Roman CYR" w:cs="Times New Roman CYR"/>
      <w:szCs w:val="20"/>
    </w:rPr>
  </w:style>
  <w:style w:type="paragraph" w:customStyle="1" w:styleId="1f6">
    <w:name w:val="Текст1"/>
    <w:basedOn w:val="a0"/>
    <w:uiPriority w:val="99"/>
    <w:qFormat/>
    <w:pPr>
      <w:ind w:firstLine="567"/>
      <w:jc w:val="both"/>
    </w:pPr>
    <w:rPr>
      <w:rFonts w:ascii="Courier New" w:hAnsi="Courier New" w:cs="Courier New"/>
      <w:sz w:val="20"/>
      <w:szCs w:val="20"/>
    </w:rPr>
  </w:style>
  <w:style w:type="paragraph" w:customStyle="1" w:styleId="212">
    <w:name w:val="Основной текст с отступом 21"/>
    <w:basedOn w:val="a0"/>
    <w:uiPriority w:val="99"/>
    <w:qFormat/>
    <w:pPr>
      <w:spacing w:after="120" w:line="480" w:lineRule="auto"/>
      <w:ind w:left="283"/>
    </w:pPr>
  </w:style>
  <w:style w:type="paragraph" w:customStyle="1" w:styleId="3">
    <w:name w:val="Стиль3"/>
    <w:basedOn w:val="212"/>
    <w:uiPriority w:val="99"/>
    <w:qFormat/>
    <w:pPr>
      <w:widowControl w:val="0"/>
      <w:numPr>
        <w:numId w:val="2"/>
      </w:numPr>
      <w:tabs>
        <w:tab w:val="left" w:pos="360"/>
      </w:tabs>
      <w:spacing w:after="0" w:line="240" w:lineRule="auto"/>
      <w:ind w:left="283" w:firstLine="0"/>
      <w:jc w:val="both"/>
    </w:pPr>
  </w:style>
  <w:style w:type="paragraph" w:customStyle="1" w:styleId="Normal1">
    <w:name w:val="Normal1"/>
    <w:uiPriority w:val="99"/>
    <w:qFormat/>
    <w:pPr>
      <w:widowControl w:val="0"/>
      <w:suppressAutoHyphens/>
      <w:ind w:firstLine="720"/>
    </w:pPr>
    <w:rPr>
      <w:rFonts w:eastAsia="Times New Roman" w:cs="Calibri"/>
      <w:lang w:eastAsia="ar-SA"/>
    </w:rPr>
  </w:style>
  <w:style w:type="paragraph" w:customStyle="1" w:styleId="110">
    <w:name w:val="заголовок 11"/>
    <w:basedOn w:val="a0"/>
    <w:next w:val="a0"/>
    <w:uiPriority w:val="99"/>
    <w:qFormat/>
    <w:pPr>
      <w:keepNext/>
      <w:jc w:val="center"/>
    </w:pPr>
    <w:rPr>
      <w:szCs w:val="20"/>
    </w:rPr>
  </w:style>
  <w:style w:type="paragraph" w:customStyle="1" w:styleId="xl32">
    <w:name w:val="xl32"/>
    <w:basedOn w:val="a0"/>
    <w:uiPriority w:val="99"/>
    <w:qFormat/>
    <w:pPr>
      <w:spacing w:before="280" w:after="280"/>
    </w:pPr>
    <w:rPr>
      <w:sz w:val="18"/>
      <w:szCs w:val="18"/>
    </w:rPr>
  </w:style>
  <w:style w:type="paragraph" w:customStyle="1" w:styleId="affff0">
    <w:name w:val="Таблицы (моноширинный)"/>
    <w:basedOn w:val="a0"/>
    <w:next w:val="a0"/>
    <w:uiPriority w:val="99"/>
    <w:qFormat/>
    <w:pPr>
      <w:widowControl w:val="0"/>
      <w:autoSpaceDE w:val="0"/>
      <w:jc w:val="both"/>
    </w:pPr>
    <w:rPr>
      <w:rFonts w:ascii="Courier New" w:hAnsi="Courier New" w:cs="Courier New"/>
      <w:sz w:val="20"/>
      <w:szCs w:val="20"/>
    </w:rPr>
  </w:style>
  <w:style w:type="paragraph" w:customStyle="1" w:styleId="1f7">
    <w:name w:val="Стиль1"/>
    <w:basedOn w:val="a0"/>
    <w:uiPriority w:val="99"/>
    <w:qFormat/>
    <w:pPr>
      <w:keepNext/>
      <w:keepLines/>
      <w:widowControl w:val="0"/>
      <w:suppressLineNumbers/>
      <w:tabs>
        <w:tab w:val="left" w:pos="720"/>
        <w:tab w:val="left" w:pos="3312"/>
      </w:tabs>
      <w:spacing w:after="60"/>
      <w:ind w:left="720" w:hanging="360"/>
    </w:pPr>
    <w:rPr>
      <w:b/>
      <w:sz w:val="28"/>
    </w:rPr>
  </w:style>
  <w:style w:type="paragraph" w:customStyle="1" w:styleId="Heading1">
    <w:name w:val="Heading #1"/>
    <w:basedOn w:val="a0"/>
    <w:uiPriority w:val="99"/>
    <w:qFormat/>
    <w:pPr>
      <w:shd w:val="clear" w:color="auto" w:fill="FFFFFF"/>
      <w:spacing w:before="3720" w:after="240" w:line="240" w:lineRule="atLeast"/>
      <w:jc w:val="center"/>
    </w:pPr>
    <w:rPr>
      <w:b/>
      <w:bCs/>
      <w:sz w:val="51"/>
      <w:szCs w:val="51"/>
    </w:rPr>
  </w:style>
  <w:style w:type="paragraph" w:customStyle="1" w:styleId="affff1">
    <w:name w:val="Содержимое таблицы"/>
    <w:basedOn w:val="a0"/>
    <w:uiPriority w:val="99"/>
    <w:qFormat/>
    <w:pPr>
      <w:suppressLineNumbers/>
    </w:pPr>
  </w:style>
  <w:style w:type="paragraph" w:customStyle="1" w:styleId="affff2">
    <w:name w:val="Заголовок таблицы"/>
    <w:basedOn w:val="affff1"/>
    <w:uiPriority w:val="99"/>
    <w:qFormat/>
    <w:pPr>
      <w:jc w:val="center"/>
    </w:pPr>
    <w:rPr>
      <w:b/>
      <w:bCs/>
    </w:rPr>
  </w:style>
  <w:style w:type="paragraph" w:customStyle="1" w:styleId="affff3">
    <w:name w:val="Содержимое врезки"/>
    <w:basedOn w:val="a0"/>
    <w:uiPriority w:val="99"/>
    <w:qFormat/>
  </w:style>
  <w:style w:type="paragraph" w:customStyle="1" w:styleId="affff4">
    <w:name w:val="Блочная цитата"/>
    <w:basedOn w:val="a0"/>
    <w:uiPriority w:val="99"/>
    <w:qFormat/>
    <w:pPr>
      <w:spacing w:after="283"/>
      <w:ind w:left="567" w:right="567"/>
    </w:pPr>
  </w:style>
  <w:style w:type="paragraph" w:customStyle="1" w:styleId="headertext">
    <w:name w:val="headertext"/>
    <w:basedOn w:val="a0"/>
    <w:uiPriority w:val="99"/>
    <w:qFormat/>
    <w:pPr>
      <w:spacing w:before="280" w:after="280"/>
    </w:pPr>
  </w:style>
  <w:style w:type="paragraph" w:customStyle="1" w:styleId="headertexttopleveltextcentertext">
    <w:name w:val="headertext topleveltext centertext"/>
    <w:basedOn w:val="a0"/>
    <w:uiPriority w:val="99"/>
    <w:qFormat/>
    <w:pPr>
      <w:spacing w:before="280" w:after="280"/>
    </w:pPr>
  </w:style>
  <w:style w:type="paragraph" w:customStyle="1" w:styleId="western">
    <w:name w:val="western"/>
    <w:basedOn w:val="a0"/>
    <w:uiPriority w:val="99"/>
    <w:qFormat/>
    <w:pPr>
      <w:spacing w:before="280" w:after="280"/>
    </w:pPr>
  </w:style>
  <w:style w:type="paragraph" w:customStyle="1" w:styleId="p3">
    <w:name w:val="p3"/>
    <w:basedOn w:val="a0"/>
    <w:uiPriority w:val="99"/>
    <w:qFormat/>
    <w:pPr>
      <w:spacing w:before="280" w:after="280"/>
    </w:pPr>
  </w:style>
  <w:style w:type="paragraph" w:customStyle="1" w:styleId="2f8">
    <w:name w:val="Обычный2"/>
    <w:uiPriority w:val="99"/>
    <w:qFormat/>
    <w:pPr>
      <w:widowControl w:val="0"/>
      <w:suppressAutoHyphens/>
      <w:snapToGrid w:val="0"/>
      <w:ind w:firstLine="720"/>
    </w:pPr>
    <w:rPr>
      <w:rFonts w:eastAsia="Times New Roman" w:cs="Calibri"/>
      <w:lang w:eastAsia="hi-IN" w:bidi="hi-IN"/>
    </w:rPr>
  </w:style>
  <w:style w:type="paragraph" w:customStyle="1" w:styleId="pj">
    <w:name w:val="pj"/>
    <w:basedOn w:val="a0"/>
    <w:uiPriority w:val="99"/>
    <w:qFormat/>
    <w:pPr>
      <w:spacing w:before="280" w:after="280"/>
    </w:pPr>
  </w:style>
  <w:style w:type="paragraph" w:customStyle="1" w:styleId="2f9">
    <w:name w:val="Основной текст2"/>
    <w:basedOn w:val="a0"/>
    <w:uiPriority w:val="99"/>
    <w:qFormat/>
    <w:pPr>
      <w:widowControl w:val="0"/>
      <w:shd w:val="clear" w:color="auto" w:fill="FFFFFF"/>
      <w:suppressAutoHyphens w:val="0"/>
      <w:spacing w:line="274" w:lineRule="exact"/>
      <w:jc w:val="both"/>
    </w:pPr>
    <w:rPr>
      <w:sz w:val="21"/>
      <w:szCs w:val="21"/>
    </w:rPr>
  </w:style>
  <w:style w:type="paragraph" w:customStyle="1" w:styleId="affff5">
    <w:name w:val="Подпись к таблице"/>
    <w:basedOn w:val="a0"/>
    <w:uiPriority w:val="99"/>
    <w:qFormat/>
    <w:pPr>
      <w:widowControl w:val="0"/>
      <w:shd w:val="clear" w:color="auto" w:fill="FFFFFF"/>
      <w:suppressAutoHyphens w:val="0"/>
      <w:spacing w:line="0" w:lineRule="atLeast"/>
    </w:pPr>
    <w:rPr>
      <w:i/>
      <w:iCs/>
      <w:sz w:val="21"/>
      <w:szCs w:val="21"/>
    </w:rPr>
  </w:style>
  <w:style w:type="paragraph" w:customStyle="1" w:styleId="1f8">
    <w:name w:val="Колонтитул1"/>
    <w:basedOn w:val="a0"/>
    <w:uiPriority w:val="99"/>
    <w:qFormat/>
    <w:pPr>
      <w:widowControl w:val="0"/>
      <w:shd w:val="clear" w:color="auto" w:fill="FFFFFF"/>
      <w:suppressAutoHyphens w:val="0"/>
      <w:spacing w:line="0" w:lineRule="atLeast"/>
    </w:pPr>
    <w:rPr>
      <w:sz w:val="21"/>
      <w:szCs w:val="21"/>
    </w:rPr>
  </w:style>
  <w:style w:type="paragraph" w:customStyle="1" w:styleId="111">
    <w:name w:val="Заголовок №11"/>
    <w:basedOn w:val="a0"/>
    <w:uiPriority w:val="99"/>
    <w:qFormat/>
    <w:pPr>
      <w:widowControl w:val="0"/>
      <w:shd w:val="clear" w:color="auto" w:fill="FFFFFF"/>
      <w:suppressAutoHyphens w:val="0"/>
      <w:spacing w:before="300" w:after="300" w:line="0" w:lineRule="atLeast"/>
      <w:jc w:val="center"/>
    </w:pPr>
    <w:rPr>
      <w:sz w:val="21"/>
      <w:szCs w:val="21"/>
    </w:rPr>
  </w:style>
  <w:style w:type="paragraph" w:customStyle="1" w:styleId="2fa">
    <w:name w:val="Абзац списка2"/>
    <w:basedOn w:val="a0"/>
    <w:uiPriority w:val="99"/>
    <w:qFormat/>
    <w:pPr>
      <w:suppressAutoHyphens w:val="0"/>
      <w:ind w:left="720"/>
    </w:pPr>
  </w:style>
  <w:style w:type="paragraph" w:customStyle="1" w:styleId="330">
    <w:name w:val="Основной текст 33"/>
    <w:basedOn w:val="a0"/>
    <w:uiPriority w:val="99"/>
    <w:qFormat/>
    <w:pPr>
      <w:suppressAutoHyphens w:val="0"/>
      <w:spacing w:after="120"/>
    </w:pPr>
    <w:rPr>
      <w:sz w:val="16"/>
      <w:szCs w:val="16"/>
    </w:rPr>
  </w:style>
  <w:style w:type="paragraph" w:customStyle="1" w:styleId="affff6">
    <w:name w:val="Текст б/н"/>
    <w:basedOn w:val="a0"/>
    <w:uiPriority w:val="99"/>
    <w:qFormat/>
    <w:pPr>
      <w:suppressAutoHyphens w:val="0"/>
      <w:ind w:firstLine="709"/>
      <w:jc w:val="both"/>
    </w:pPr>
    <w:rPr>
      <w:sz w:val="28"/>
      <w:szCs w:val="20"/>
      <w:lang w:val="zh-CN"/>
    </w:rPr>
  </w:style>
  <w:style w:type="paragraph" w:customStyle="1" w:styleId="240">
    <w:name w:val="Основной текст 24"/>
    <w:basedOn w:val="a0"/>
    <w:uiPriority w:val="99"/>
    <w:qFormat/>
    <w:pPr>
      <w:widowControl w:val="0"/>
      <w:suppressAutoHyphens w:val="0"/>
      <w:spacing w:after="120" w:line="480" w:lineRule="auto"/>
    </w:pPr>
    <w:rPr>
      <w:rFonts w:ascii="Courier New" w:eastAsia="Courier New" w:hAnsi="Courier New" w:cs="Courier New"/>
      <w:color w:val="000000"/>
      <w:lang w:eastAsia="ru-RU" w:bidi="ru-RU"/>
    </w:rPr>
  </w:style>
  <w:style w:type="paragraph" w:customStyle="1" w:styleId="msonormalmailrucssattributepostfix">
    <w:name w:val="msonormal_mailru_css_attribute_postfix"/>
    <w:basedOn w:val="a0"/>
    <w:uiPriority w:val="99"/>
    <w:qFormat/>
    <w:pPr>
      <w:suppressAutoHyphens w:val="0"/>
      <w:spacing w:before="280" w:after="280"/>
    </w:pPr>
  </w:style>
  <w:style w:type="paragraph" w:customStyle="1" w:styleId="msonormalbullet2gif">
    <w:name w:val="msonormalbullet2.gif"/>
    <w:basedOn w:val="a0"/>
    <w:uiPriority w:val="99"/>
    <w:qFormat/>
    <w:pPr>
      <w:suppressAutoHyphens w:val="0"/>
      <w:spacing w:before="280" w:after="280"/>
    </w:pPr>
  </w:style>
  <w:style w:type="paragraph" w:customStyle="1" w:styleId="-">
    <w:name w:val="Контракт-раздел"/>
    <w:basedOn w:val="a0"/>
    <w:next w:val="a0"/>
    <w:uiPriority w:val="99"/>
    <w:qFormat/>
    <w:pPr>
      <w:keepNext/>
      <w:tabs>
        <w:tab w:val="left" w:pos="540"/>
        <w:tab w:val="left" w:pos="1080"/>
      </w:tabs>
      <w:spacing w:before="360" w:after="120"/>
      <w:ind w:left="1080" w:hanging="360"/>
      <w:jc w:val="center"/>
    </w:pPr>
    <w:rPr>
      <w:rFonts w:eastAsia="Calibri"/>
      <w:b/>
      <w:bCs/>
      <w:caps/>
    </w:rPr>
  </w:style>
  <w:style w:type="paragraph" w:customStyle="1" w:styleId="213">
    <w:name w:val="Список 21"/>
    <w:basedOn w:val="a0"/>
    <w:uiPriority w:val="99"/>
    <w:qFormat/>
    <w:pPr>
      <w:suppressAutoHyphens w:val="0"/>
      <w:ind w:left="566" w:hanging="283"/>
    </w:pPr>
    <w:rPr>
      <w:rFonts w:eastAsia="Calibri"/>
    </w:rPr>
  </w:style>
  <w:style w:type="paragraph" w:customStyle="1" w:styleId="WW-">
    <w:name w:val="WW-Базовый"/>
    <w:uiPriority w:val="99"/>
    <w:qFormat/>
    <w:pPr>
      <w:tabs>
        <w:tab w:val="left" w:pos="709"/>
      </w:tabs>
      <w:suppressAutoHyphens/>
      <w:spacing w:line="100" w:lineRule="atLeast"/>
    </w:pPr>
    <w:rPr>
      <w:rFonts w:eastAsia="Times New Roman" w:cs="Calibri"/>
      <w:lang w:eastAsia="ar-SA"/>
    </w:rPr>
  </w:style>
  <w:style w:type="paragraph" w:customStyle="1" w:styleId="3SectionHeader3">
    <w:name w:val="Заголовок 3.Section Header3"/>
    <w:basedOn w:val="a0"/>
    <w:next w:val="a0"/>
    <w:uiPriority w:val="99"/>
    <w:qFormat/>
    <w:pPr>
      <w:keepNext/>
      <w:spacing w:before="240" w:after="60"/>
    </w:pPr>
    <w:rPr>
      <w:rFonts w:ascii="Arial" w:hAnsi="Arial" w:cs="Arial"/>
      <w:b/>
      <w:sz w:val="26"/>
      <w:szCs w:val="18"/>
    </w:rPr>
  </w:style>
  <w:style w:type="paragraph" w:customStyle="1" w:styleId="1f9">
    <w:name w:val="Заголовок таблицы1"/>
    <w:basedOn w:val="a0"/>
    <w:uiPriority w:val="99"/>
    <w:qFormat/>
    <w:rPr>
      <w:b/>
      <w:lang w:val="zh-CN"/>
    </w:rPr>
  </w:style>
  <w:style w:type="paragraph" w:customStyle="1" w:styleId="affff7">
    <w:name w:val="Тест таблицы"/>
    <w:basedOn w:val="a0"/>
    <w:uiPriority w:val="99"/>
    <w:qFormat/>
    <w:rPr>
      <w:lang w:val="zh-CN"/>
    </w:rPr>
  </w:style>
  <w:style w:type="paragraph" w:customStyle="1" w:styleId="affff8">
    <w:name w:val="ЧАСТЬ"/>
    <w:basedOn w:val="10"/>
    <w:uiPriority w:val="99"/>
    <w:qFormat/>
    <w:pPr>
      <w:keepLines/>
      <w:widowControl w:val="0"/>
      <w:suppressAutoHyphens w:val="0"/>
      <w:spacing w:after="0"/>
      <w:jc w:val="center"/>
    </w:pPr>
    <w:rPr>
      <w:rFonts w:ascii="Times New Roman" w:hAnsi="Times New Roman"/>
      <w:bCs w:val="0"/>
      <w:color w:val="2E74B5"/>
      <w:sz w:val="24"/>
      <w:lang w:eastAsia="ru-RU" w:bidi="ru-RU"/>
    </w:rPr>
  </w:style>
  <w:style w:type="paragraph" w:customStyle="1" w:styleId="A1">
    <w:name w:val="A1"/>
    <w:basedOn w:val="afff6"/>
    <w:uiPriority w:val="99"/>
    <w:qFormat/>
    <w:pPr>
      <w:keepNext/>
      <w:widowControl/>
      <w:numPr>
        <w:numId w:val="3"/>
      </w:numPr>
      <w:suppressAutoHyphens w:val="0"/>
      <w:spacing w:before="240" w:after="240" w:line="240" w:lineRule="auto"/>
      <w:jc w:val="center"/>
    </w:pPr>
    <w:rPr>
      <w:rFonts w:ascii="Times New Roman" w:eastAsia="Courier New" w:hAnsi="Times New Roman"/>
      <w:b/>
      <w:color w:val="000000"/>
      <w:sz w:val="24"/>
      <w:szCs w:val="24"/>
      <w:lang w:eastAsia="ru-RU" w:bidi="ru-RU"/>
    </w:rPr>
  </w:style>
  <w:style w:type="paragraph" w:customStyle="1" w:styleId="1fa">
    <w:name w:val="Раздел 1"/>
    <w:basedOn w:val="A1"/>
    <w:uiPriority w:val="99"/>
    <w:qFormat/>
    <w:pPr>
      <w:ind w:left="417" w:firstLine="0"/>
    </w:pPr>
  </w:style>
  <w:style w:type="paragraph" w:customStyle="1" w:styleId="a">
    <w:name w:val="Пункты"/>
    <w:basedOn w:val="2"/>
    <w:uiPriority w:val="99"/>
    <w:qFormat/>
    <w:pPr>
      <w:numPr>
        <w:ilvl w:val="1"/>
        <w:numId w:val="4"/>
      </w:numPr>
      <w:tabs>
        <w:tab w:val="left" w:pos="1134"/>
      </w:tabs>
      <w:suppressAutoHyphens w:val="0"/>
      <w:spacing w:before="120" w:after="0"/>
      <w:jc w:val="both"/>
    </w:pPr>
    <w:rPr>
      <w:rFonts w:ascii="Times New Roman" w:hAnsi="Times New Roman"/>
      <w:b w:val="0"/>
      <w:i w:val="0"/>
      <w:color w:val="000000"/>
      <w:sz w:val="24"/>
      <w:lang w:val="ru-RU"/>
    </w:rPr>
  </w:style>
  <w:style w:type="paragraph" w:customStyle="1" w:styleId="1">
    <w:name w:val="1) Список"/>
    <w:basedOn w:val="a0"/>
    <w:uiPriority w:val="99"/>
    <w:qFormat/>
    <w:pPr>
      <w:widowControl w:val="0"/>
      <w:numPr>
        <w:numId w:val="5"/>
      </w:numPr>
      <w:suppressAutoHyphens w:val="0"/>
      <w:spacing w:before="60" w:line="276" w:lineRule="auto"/>
      <w:jc w:val="both"/>
    </w:pPr>
    <w:rPr>
      <w:rFonts w:eastAsia="Calibri"/>
      <w:lang w:val="zh-CN" w:eastAsia="ru-RU" w:bidi="ru-RU"/>
    </w:rPr>
  </w:style>
  <w:style w:type="paragraph" w:customStyle="1" w:styleId="Textbody">
    <w:name w:val="Text body"/>
    <w:basedOn w:val="Standard"/>
    <w:uiPriority w:val="99"/>
    <w:qFormat/>
    <w:pPr>
      <w:spacing w:after="120" w:line="240" w:lineRule="auto"/>
      <w:ind w:firstLine="0"/>
      <w:jc w:val="left"/>
    </w:pPr>
    <w:rPr>
      <w:rFonts w:ascii="Arial" w:hAnsi="Arial"/>
      <w:sz w:val="18"/>
    </w:rPr>
  </w:style>
  <w:style w:type="paragraph" w:customStyle="1" w:styleId="Index">
    <w:name w:val="Index"/>
    <w:basedOn w:val="Standard"/>
    <w:uiPriority w:val="99"/>
    <w:qFormat/>
    <w:pPr>
      <w:suppressLineNumbers/>
    </w:pPr>
  </w:style>
  <w:style w:type="paragraph" w:customStyle="1" w:styleId="1fb">
    <w:name w:val="Заголовок записки1"/>
    <w:basedOn w:val="Standard"/>
    <w:uiPriority w:val="99"/>
    <w:qFormat/>
    <w:pPr>
      <w:spacing w:after="60" w:line="240" w:lineRule="auto"/>
      <w:ind w:firstLine="0"/>
    </w:pPr>
  </w:style>
  <w:style w:type="paragraph" w:customStyle="1" w:styleId="320">
    <w:name w:val="Основной текст с отступом 32"/>
    <w:basedOn w:val="Standard"/>
    <w:uiPriority w:val="99"/>
    <w:qFormat/>
    <w:pPr>
      <w:spacing w:line="240" w:lineRule="auto"/>
      <w:ind w:firstLine="709"/>
    </w:pPr>
    <w:rPr>
      <w:sz w:val="16"/>
    </w:rPr>
  </w:style>
  <w:style w:type="paragraph" w:customStyle="1" w:styleId="Preformat">
    <w:name w:val="Preformat"/>
    <w:uiPriority w:val="99"/>
    <w:qFormat/>
    <w:pPr>
      <w:suppressAutoHyphens/>
    </w:pPr>
    <w:rPr>
      <w:rFonts w:ascii="Courier New" w:eastAsia="Times New Roman" w:hAnsi="Courier New" w:cs="Calibri"/>
      <w:kern w:val="2"/>
      <w:lang w:eastAsia="ar-SA"/>
    </w:rPr>
  </w:style>
  <w:style w:type="paragraph" w:customStyle="1" w:styleId="Textbodyindent">
    <w:name w:val="Text body indent"/>
    <w:basedOn w:val="Standard"/>
    <w:uiPriority w:val="99"/>
    <w:qFormat/>
    <w:pPr>
      <w:spacing w:after="120" w:line="240" w:lineRule="auto"/>
      <w:ind w:left="283" w:firstLine="0"/>
      <w:jc w:val="left"/>
    </w:pPr>
    <w:rPr>
      <w:rFonts w:ascii="Arial" w:hAnsi="Arial"/>
      <w:sz w:val="18"/>
    </w:rPr>
  </w:style>
  <w:style w:type="paragraph" w:customStyle="1" w:styleId="BodyText22">
    <w:name w:val="Body Text 22"/>
    <w:basedOn w:val="Standard"/>
    <w:uiPriority w:val="99"/>
    <w:qFormat/>
    <w:pPr>
      <w:spacing w:line="240" w:lineRule="auto"/>
      <w:ind w:firstLine="0"/>
      <w:jc w:val="center"/>
    </w:pPr>
    <w:rPr>
      <w:b/>
      <w:sz w:val="22"/>
    </w:rPr>
  </w:style>
  <w:style w:type="paragraph" w:customStyle="1" w:styleId="214">
    <w:name w:val="заголовок 21"/>
    <w:basedOn w:val="Standard"/>
    <w:uiPriority w:val="99"/>
    <w:qFormat/>
    <w:pPr>
      <w:spacing w:before="240" w:after="60" w:line="240" w:lineRule="auto"/>
      <w:ind w:firstLine="0"/>
      <w:jc w:val="center"/>
    </w:pPr>
    <w:rPr>
      <w:b/>
      <w:lang w:val="en-US"/>
    </w:rPr>
  </w:style>
  <w:style w:type="paragraph" w:customStyle="1" w:styleId="1fc">
    <w:name w:val="Цитата1"/>
    <w:basedOn w:val="Standard"/>
    <w:uiPriority w:val="99"/>
    <w:qFormat/>
    <w:pPr>
      <w:spacing w:line="252" w:lineRule="auto"/>
      <w:ind w:left="320" w:right="295" w:firstLine="0"/>
    </w:pPr>
    <w:rPr>
      <w:sz w:val="23"/>
    </w:rPr>
  </w:style>
  <w:style w:type="paragraph" w:customStyle="1" w:styleId="Char">
    <w:name w:val="Char Знак Знак Знак"/>
    <w:basedOn w:val="Standard"/>
    <w:uiPriority w:val="99"/>
    <w:qFormat/>
    <w:pPr>
      <w:spacing w:after="160" w:line="240" w:lineRule="exact"/>
      <w:ind w:firstLine="0"/>
      <w:jc w:val="right"/>
    </w:pPr>
    <w:rPr>
      <w:sz w:val="20"/>
      <w:lang w:val="en-GB"/>
    </w:rPr>
  </w:style>
  <w:style w:type="paragraph" w:customStyle="1" w:styleId="affff9">
    <w:name w:val="Пункт"/>
    <w:basedOn w:val="Standard"/>
    <w:uiPriority w:val="99"/>
    <w:qFormat/>
    <w:pPr>
      <w:tabs>
        <w:tab w:val="clear" w:pos="708"/>
        <w:tab w:val="left" w:pos="3384"/>
      </w:tabs>
      <w:spacing w:line="240" w:lineRule="auto"/>
      <w:ind w:left="1404" w:hanging="504"/>
    </w:pPr>
    <w:rPr>
      <w:szCs w:val="28"/>
    </w:rPr>
  </w:style>
  <w:style w:type="paragraph" w:customStyle="1" w:styleId="affffa">
    <w:name w:val="Тендерные данные"/>
    <w:basedOn w:val="Standard"/>
    <w:uiPriority w:val="99"/>
    <w:qFormat/>
    <w:pPr>
      <w:tabs>
        <w:tab w:val="clear" w:pos="708"/>
        <w:tab w:val="left" w:pos="1985"/>
      </w:tabs>
      <w:spacing w:before="120" w:after="60" w:line="240" w:lineRule="auto"/>
      <w:ind w:firstLine="0"/>
    </w:pPr>
    <w:rPr>
      <w:b/>
    </w:rPr>
  </w:style>
  <w:style w:type="paragraph" w:customStyle="1" w:styleId="affffb">
    <w:name w:val="Таблица текст"/>
    <w:basedOn w:val="Standard"/>
    <w:uiPriority w:val="99"/>
    <w:qFormat/>
    <w:pPr>
      <w:spacing w:before="40" w:after="40" w:line="240" w:lineRule="auto"/>
      <w:ind w:left="57" w:right="57" w:firstLine="0"/>
      <w:jc w:val="left"/>
    </w:pPr>
    <w:rPr>
      <w:sz w:val="22"/>
      <w:szCs w:val="22"/>
    </w:rPr>
  </w:style>
  <w:style w:type="paragraph" w:customStyle="1" w:styleId="215">
    <w:name w:val="Маркированный список 21"/>
    <w:basedOn w:val="Standard"/>
    <w:uiPriority w:val="99"/>
    <w:qFormat/>
    <w:pPr>
      <w:tabs>
        <w:tab w:val="clear" w:pos="708"/>
        <w:tab w:val="left" w:pos="1286"/>
      </w:tabs>
      <w:spacing w:after="60" w:line="240" w:lineRule="auto"/>
      <w:ind w:left="643" w:hanging="360"/>
    </w:pPr>
  </w:style>
  <w:style w:type="paragraph" w:customStyle="1" w:styleId="312">
    <w:name w:val="Маркированный список 31"/>
    <w:basedOn w:val="Standard"/>
    <w:uiPriority w:val="99"/>
    <w:qFormat/>
    <w:pPr>
      <w:tabs>
        <w:tab w:val="clear" w:pos="708"/>
        <w:tab w:val="left" w:pos="1852"/>
      </w:tabs>
      <w:spacing w:after="60" w:line="240" w:lineRule="auto"/>
      <w:ind w:left="926" w:hanging="360"/>
    </w:pPr>
  </w:style>
  <w:style w:type="paragraph" w:customStyle="1" w:styleId="410">
    <w:name w:val="Маркированный список 41"/>
    <w:basedOn w:val="Standard"/>
    <w:uiPriority w:val="99"/>
    <w:qFormat/>
    <w:pPr>
      <w:tabs>
        <w:tab w:val="clear" w:pos="708"/>
        <w:tab w:val="left" w:pos="2418"/>
        <w:tab w:val="left" w:pos="2701"/>
      </w:tabs>
      <w:spacing w:after="60" w:line="240" w:lineRule="auto"/>
      <w:ind w:left="1209" w:hanging="360"/>
    </w:pPr>
  </w:style>
  <w:style w:type="paragraph" w:customStyle="1" w:styleId="510">
    <w:name w:val="Маркированный список 51"/>
    <w:basedOn w:val="Standard"/>
    <w:uiPriority w:val="99"/>
    <w:qFormat/>
    <w:pPr>
      <w:tabs>
        <w:tab w:val="clear" w:pos="708"/>
        <w:tab w:val="left" w:pos="2984"/>
      </w:tabs>
      <w:spacing w:after="60" w:line="240" w:lineRule="auto"/>
      <w:ind w:left="1492" w:hanging="360"/>
    </w:pPr>
  </w:style>
  <w:style w:type="paragraph" w:customStyle="1" w:styleId="1fd">
    <w:name w:val="Нумерованный список1"/>
    <w:basedOn w:val="Standard"/>
    <w:uiPriority w:val="99"/>
    <w:qFormat/>
    <w:pPr>
      <w:tabs>
        <w:tab w:val="clear" w:pos="708"/>
        <w:tab w:val="left" w:pos="1286"/>
      </w:tabs>
      <w:spacing w:after="60" w:line="240" w:lineRule="auto"/>
      <w:ind w:left="360" w:hanging="360"/>
    </w:pPr>
  </w:style>
  <w:style w:type="paragraph" w:customStyle="1" w:styleId="313">
    <w:name w:val="Нумерованный список 31"/>
    <w:basedOn w:val="Standard"/>
    <w:uiPriority w:val="99"/>
    <w:qFormat/>
    <w:pPr>
      <w:tabs>
        <w:tab w:val="clear" w:pos="708"/>
        <w:tab w:val="left" w:pos="1852"/>
      </w:tabs>
      <w:spacing w:after="60" w:line="240" w:lineRule="auto"/>
      <w:ind w:left="926" w:hanging="360"/>
    </w:pPr>
  </w:style>
  <w:style w:type="paragraph" w:customStyle="1" w:styleId="411">
    <w:name w:val="Нумерованный список 41"/>
    <w:basedOn w:val="Standard"/>
    <w:uiPriority w:val="99"/>
    <w:qFormat/>
    <w:pPr>
      <w:tabs>
        <w:tab w:val="clear" w:pos="708"/>
        <w:tab w:val="left" w:pos="2520"/>
      </w:tabs>
      <w:spacing w:after="60" w:line="240" w:lineRule="auto"/>
      <w:ind w:left="1260" w:hanging="720"/>
    </w:pPr>
  </w:style>
  <w:style w:type="paragraph" w:customStyle="1" w:styleId="3d">
    <w:name w:val="Раздел 3"/>
    <w:basedOn w:val="Standard"/>
    <w:uiPriority w:val="99"/>
    <w:qFormat/>
    <w:pPr>
      <w:spacing w:before="120" w:after="120" w:line="240" w:lineRule="auto"/>
      <w:jc w:val="center"/>
    </w:pPr>
    <w:rPr>
      <w:b/>
    </w:rPr>
  </w:style>
  <w:style w:type="paragraph" w:customStyle="1" w:styleId="affffc">
    <w:name w:val="Условия контракта"/>
    <w:basedOn w:val="Standard"/>
    <w:uiPriority w:val="99"/>
    <w:qFormat/>
    <w:pPr>
      <w:tabs>
        <w:tab w:val="clear" w:pos="708"/>
        <w:tab w:val="left" w:pos="864"/>
      </w:tabs>
      <w:spacing w:before="240" w:after="120" w:line="240" w:lineRule="auto"/>
      <w:ind w:left="432" w:hanging="432"/>
    </w:pPr>
    <w:rPr>
      <w:b/>
    </w:rPr>
  </w:style>
  <w:style w:type="paragraph" w:customStyle="1" w:styleId="Contents1">
    <w:name w:val="Contents 1"/>
    <w:basedOn w:val="Standard"/>
    <w:uiPriority w:val="99"/>
    <w:qFormat/>
    <w:pPr>
      <w:tabs>
        <w:tab w:val="clear" w:pos="708"/>
        <w:tab w:val="left" w:pos="720"/>
        <w:tab w:val="right" w:leader="dot" w:pos="10195"/>
      </w:tabs>
      <w:spacing w:before="120" w:after="120" w:line="240" w:lineRule="auto"/>
      <w:ind w:firstLine="0"/>
      <w:jc w:val="left"/>
    </w:pPr>
    <w:rPr>
      <w:b/>
      <w:bCs/>
      <w:caps/>
      <w:szCs w:val="36"/>
    </w:rPr>
  </w:style>
  <w:style w:type="paragraph" w:customStyle="1" w:styleId="Contents2">
    <w:name w:val="Contents 2"/>
    <w:basedOn w:val="Standard"/>
    <w:uiPriority w:val="99"/>
    <w:qFormat/>
    <w:pPr>
      <w:tabs>
        <w:tab w:val="clear" w:pos="708"/>
        <w:tab w:val="left" w:pos="900"/>
        <w:tab w:val="left" w:pos="1080"/>
        <w:tab w:val="left" w:pos="1440"/>
        <w:tab w:val="left" w:pos="1680"/>
        <w:tab w:val="right" w:leader="dot" w:pos="10915"/>
      </w:tabs>
      <w:spacing w:line="240" w:lineRule="auto"/>
      <w:ind w:left="720" w:hanging="720"/>
      <w:jc w:val="left"/>
    </w:pPr>
    <w:rPr>
      <w:b/>
      <w:smallCaps/>
      <w:sz w:val="28"/>
      <w:szCs w:val="30"/>
    </w:rPr>
  </w:style>
  <w:style w:type="paragraph" w:customStyle="1" w:styleId="affffd">
    <w:name w:val="Подраздел"/>
    <w:basedOn w:val="Standard"/>
    <w:uiPriority w:val="99"/>
    <w:qFormat/>
    <w:pPr>
      <w:spacing w:before="240" w:after="120" w:line="240" w:lineRule="auto"/>
      <w:ind w:firstLine="0"/>
      <w:jc w:val="center"/>
    </w:pPr>
    <w:rPr>
      <w:rFonts w:ascii="TimesDL" w:hAnsi="TimesDL"/>
      <w:b/>
      <w:smallCaps/>
      <w:spacing w:val="-2"/>
    </w:rPr>
  </w:style>
  <w:style w:type="paragraph" w:customStyle="1" w:styleId="affffe">
    <w:name w:val="пункт"/>
    <w:basedOn w:val="Standard"/>
    <w:uiPriority w:val="99"/>
    <w:qFormat/>
    <w:pPr>
      <w:tabs>
        <w:tab w:val="clear" w:pos="708"/>
        <w:tab w:val="left" w:pos="2387"/>
      </w:tabs>
      <w:spacing w:before="60" w:after="60" w:line="240" w:lineRule="auto"/>
      <w:ind w:left="1080" w:firstLine="0"/>
      <w:jc w:val="left"/>
    </w:pPr>
  </w:style>
  <w:style w:type="paragraph" w:customStyle="1" w:styleId="Contents3">
    <w:name w:val="Contents 3"/>
    <w:basedOn w:val="Standard"/>
    <w:uiPriority w:val="99"/>
    <w:qFormat/>
    <w:pPr>
      <w:tabs>
        <w:tab w:val="clear" w:pos="708"/>
        <w:tab w:val="right" w:leader="dot" w:pos="9552"/>
      </w:tabs>
      <w:spacing w:line="240" w:lineRule="auto"/>
      <w:ind w:left="480" w:firstLine="0"/>
      <w:jc w:val="left"/>
    </w:pPr>
  </w:style>
  <w:style w:type="paragraph" w:customStyle="1" w:styleId="230">
    <w:name w:val="Знак Знак23 Знак Знак Знак"/>
    <w:basedOn w:val="Standard"/>
    <w:uiPriority w:val="99"/>
    <w:qFormat/>
    <w:pPr>
      <w:spacing w:after="160" w:line="240" w:lineRule="exact"/>
      <w:ind w:firstLine="0"/>
      <w:jc w:val="left"/>
    </w:pPr>
    <w:rPr>
      <w:sz w:val="20"/>
    </w:rPr>
  </w:style>
  <w:style w:type="paragraph" w:customStyle="1" w:styleId="231">
    <w:name w:val="Знак Знак23 Знак Знак Знак Знак"/>
    <w:basedOn w:val="Standard"/>
    <w:uiPriority w:val="99"/>
    <w:qFormat/>
    <w:pPr>
      <w:spacing w:after="160" w:line="240" w:lineRule="exact"/>
      <w:ind w:firstLine="0"/>
      <w:jc w:val="left"/>
    </w:pPr>
    <w:rPr>
      <w:sz w:val="20"/>
    </w:rPr>
  </w:style>
  <w:style w:type="paragraph" w:customStyle="1" w:styleId="1fe">
    <w:name w:val="Список многоуровневый 1"/>
    <w:basedOn w:val="Standard"/>
    <w:uiPriority w:val="99"/>
    <w:qFormat/>
    <w:pPr>
      <w:tabs>
        <w:tab w:val="clear" w:pos="708"/>
        <w:tab w:val="left" w:pos="863"/>
      </w:tabs>
      <w:spacing w:after="60" w:line="240" w:lineRule="auto"/>
      <w:ind w:left="431" w:hanging="431"/>
    </w:pPr>
  </w:style>
  <w:style w:type="paragraph" w:customStyle="1" w:styleId="Contents4">
    <w:name w:val="Contents 4"/>
    <w:basedOn w:val="Standard"/>
    <w:uiPriority w:val="99"/>
    <w:qFormat/>
    <w:pPr>
      <w:tabs>
        <w:tab w:val="clear" w:pos="708"/>
      </w:tabs>
      <w:spacing w:line="240" w:lineRule="auto"/>
      <w:ind w:left="720" w:firstLine="0"/>
      <w:jc w:val="left"/>
    </w:pPr>
  </w:style>
  <w:style w:type="paragraph" w:customStyle="1" w:styleId="Contents5">
    <w:name w:val="Contents 5"/>
    <w:basedOn w:val="Standard"/>
    <w:uiPriority w:val="99"/>
    <w:qFormat/>
    <w:pPr>
      <w:tabs>
        <w:tab w:val="clear" w:pos="708"/>
        <w:tab w:val="right" w:leader="dot" w:pos="9466"/>
      </w:tabs>
      <w:spacing w:line="240" w:lineRule="auto"/>
      <w:ind w:left="960" w:firstLine="0"/>
      <w:jc w:val="left"/>
    </w:pPr>
  </w:style>
  <w:style w:type="paragraph" w:customStyle="1" w:styleId="Contents6">
    <w:name w:val="Contents 6"/>
    <w:basedOn w:val="Standard"/>
    <w:uiPriority w:val="99"/>
    <w:qFormat/>
    <w:pPr>
      <w:tabs>
        <w:tab w:val="clear" w:pos="708"/>
        <w:tab w:val="right" w:leader="dot" w:pos="9423"/>
      </w:tabs>
      <w:spacing w:line="240" w:lineRule="auto"/>
      <w:ind w:left="1200" w:firstLine="0"/>
      <w:jc w:val="left"/>
    </w:pPr>
  </w:style>
  <w:style w:type="paragraph" w:customStyle="1" w:styleId="Contents7">
    <w:name w:val="Contents 7"/>
    <w:basedOn w:val="Standard"/>
    <w:uiPriority w:val="99"/>
    <w:qFormat/>
    <w:pPr>
      <w:tabs>
        <w:tab w:val="clear" w:pos="708"/>
        <w:tab w:val="right" w:leader="dot" w:pos="9380"/>
      </w:tabs>
      <w:spacing w:line="240" w:lineRule="auto"/>
      <w:ind w:left="1440" w:firstLine="0"/>
      <w:jc w:val="left"/>
    </w:pPr>
  </w:style>
  <w:style w:type="paragraph" w:customStyle="1" w:styleId="Contents8">
    <w:name w:val="Contents 8"/>
    <w:basedOn w:val="Standard"/>
    <w:uiPriority w:val="99"/>
    <w:qFormat/>
    <w:pPr>
      <w:tabs>
        <w:tab w:val="clear" w:pos="708"/>
        <w:tab w:val="right" w:leader="dot" w:pos="9337"/>
      </w:tabs>
      <w:spacing w:line="240" w:lineRule="auto"/>
      <w:ind w:left="1680" w:firstLine="0"/>
      <w:jc w:val="left"/>
    </w:pPr>
  </w:style>
  <w:style w:type="paragraph" w:customStyle="1" w:styleId="Contents9">
    <w:name w:val="Contents 9"/>
    <w:basedOn w:val="Standard"/>
    <w:uiPriority w:val="99"/>
    <w:qFormat/>
    <w:pPr>
      <w:tabs>
        <w:tab w:val="clear" w:pos="708"/>
        <w:tab w:val="right" w:leader="dot" w:pos="9294"/>
      </w:tabs>
      <w:spacing w:line="240" w:lineRule="auto"/>
      <w:ind w:left="1920" w:firstLine="0"/>
      <w:jc w:val="left"/>
    </w:pPr>
  </w:style>
  <w:style w:type="paragraph" w:customStyle="1" w:styleId="2310">
    <w:name w:val="Знак Знак23 Знак Знак Знак Знак1"/>
    <w:basedOn w:val="Standard"/>
    <w:uiPriority w:val="99"/>
    <w:qFormat/>
    <w:pPr>
      <w:spacing w:before="60" w:after="60" w:line="240" w:lineRule="auto"/>
      <w:ind w:firstLine="0"/>
      <w:jc w:val="left"/>
    </w:pPr>
    <w:rPr>
      <w:sz w:val="20"/>
    </w:rPr>
  </w:style>
  <w:style w:type="paragraph" w:customStyle="1" w:styleId="1ff">
    <w:name w:val="Обычный отступ1"/>
    <w:basedOn w:val="Standard"/>
    <w:uiPriority w:val="99"/>
    <w:qFormat/>
    <w:pPr>
      <w:spacing w:after="60" w:line="240" w:lineRule="auto"/>
      <w:ind w:left="708" w:firstLine="0"/>
    </w:pPr>
  </w:style>
  <w:style w:type="paragraph" w:customStyle="1" w:styleId="1ff0">
    <w:name w:val="Маркированный список1"/>
    <w:basedOn w:val="Standard"/>
    <w:uiPriority w:val="99"/>
    <w:qFormat/>
    <w:pPr>
      <w:spacing w:after="60" w:line="240" w:lineRule="auto"/>
      <w:ind w:firstLine="0"/>
    </w:pPr>
  </w:style>
  <w:style w:type="paragraph" w:customStyle="1" w:styleId="314">
    <w:name w:val="Список 31"/>
    <w:basedOn w:val="Standard"/>
    <w:uiPriority w:val="99"/>
    <w:qFormat/>
    <w:pPr>
      <w:spacing w:after="60" w:line="240" w:lineRule="auto"/>
      <w:ind w:left="849" w:hanging="283"/>
    </w:pPr>
  </w:style>
  <w:style w:type="paragraph" w:customStyle="1" w:styleId="412">
    <w:name w:val="Список 41"/>
    <w:basedOn w:val="Standard"/>
    <w:uiPriority w:val="99"/>
    <w:qFormat/>
    <w:pPr>
      <w:spacing w:after="60" w:line="240" w:lineRule="auto"/>
      <w:ind w:left="1132" w:hanging="283"/>
    </w:pPr>
  </w:style>
  <w:style w:type="paragraph" w:customStyle="1" w:styleId="511">
    <w:name w:val="Список 51"/>
    <w:basedOn w:val="Standard"/>
    <w:uiPriority w:val="99"/>
    <w:qFormat/>
    <w:pPr>
      <w:spacing w:after="60" w:line="240" w:lineRule="auto"/>
      <w:ind w:left="1415" w:hanging="283"/>
    </w:pPr>
  </w:style>
  <w:style w:type="paragraph" w:customStyle="1" w:styleId="512">
    <w:name w:val="Нумерованный список 51"/>
    <w:basedOn w:val="Standard"/>
    <w:uiPriority w:val="99"/>
    <w:qFormat/>
    <w:pPr>
      <w:tabs>
        <w:tab w:val="clear" w:pos="708"/>
        <w:tab w:val="left" w:pos="2984"/>
      </w:tabs>
      <w:spacing w:after="60" w:line="240" w:lineRule="auto"/>
      <w:ind w:left="1492" w:hanging="360"/>
    </w:pPr>
  </w:style>
  <w:style w:type="paragraph" w:customStyle="1" w:styleId="1ff1">
    <w:name w:val="Прощание1"/>
    <w:basedOn w:val="Standard"/>
    <w:uiPriority w:val="99"/>
    <w:qFormat/>
    <w:pPr>
      <w:spacing w:after="60" w:line="240" w:lineRule="auto"/>
      <w:ind w:left="4252" w:firstLine="0"/>
    </w:pPr>
  </w:style>
  <w:style w:type="paragraph" w:customStyle="1" w:styleId="1ff2">
    <w:name w:val="Продолжение списка1"/>
    <w:basedOn w:val="Standard"/>
    <w:uiPriority w:val="99"/>
    <w:qFormat/>
    <w:pPr>
      <w:spacing w:after="120" w:line="240" w:lineRule="auto"/>
      <w:ind w:left="283" w:firstLine="0"/>
    </w:pPr>
  </w:style>
  <w:style w:type="paragraph" w:customStyle="1" w:styleId="216">
    <w:name w:val="Продолжение списка 21"/>
    <w:basedOn w:val="Standard"/>
    <w:uiPriority w:val="99"/>
    <w:qFormat/>
    <w:pPr>
      <w:spacing w:after="120" w:line="240" w:lineRule="auto"/>
      <w:ind w:left="566" w:firstLine="0"/>
    </w:pPr>
  </w:style>
  <w:style w:type="paragraph" w:customStyle="1" w:styleId="315">
    <w:name w:val="Продолжение списка 31"/>
    <w:basedOn w:val="Standard"/>
    <w:uiPriority w:val="99"/>
    <w:qFormat/>
    <w:pPr>
      <w:spacing w:after="120" w:line="240" w:lineRule="auto"/>
      <w:ind w:left="849" w:firstLine="0"/>
    </w:pPr>
  </w:style>
  <w:style w:type="paragraph" w:customStyle="1" w:styleId="413">
    <w:name w:val="Продолжение списка 41"/>
    <w:basedOn w:val="Standard"/>
    <w:uiPriority w:val="99"/>
    <w:qFormat/>
    <w:pPr>
      <w:spacing w:after="120" w:line="240" w:lineRule="auto"/>
      <w:ind w:left="1132" w:firstLine="0"/>
    </w:pPr>
  </w:style>
  <w:style w:type="paragraph" w:customStyle="1" w:styleId="513">
    <w:name w:val="Продолжение списка 51"/>
    <w:basedOn w:val="Standard"/>
    <w:uiPriority w:val="99"/>
    <w:qFormat/>
    <w:pPr>
      <w:spacing w:after="120" w:line="240" w:lineRule="auto"/>
      <w:ind w:left="1415" w:firstLine="0"/>
    </w:pPr>
  </w:style>
  <w:style w:type="paragraph" w:customStyle="1" w:styleId="1ff3">
    <w:name w:val="Шапка1"/>
    <w:basedOn w:val="Standard"/>
    <w:uiPriority w:val="99"/>
    <w:qFormat/>
    <w:pPr>
      <w:pBdr>
        <w:top w:val="single" w:sz="4" w:space="1" w:color="000080"/>
        <w:left w:val="single" w:sz="4" w:space="1" w:color="000080"/>
        <w:bottom w:val="single" w:sz="4" w:space="1" w:color="000080"/>
        <w:right w:val="single" w:sz="4" w:space="1" w:color="000080"/>
      </w:pBdr>
      <w:shd w:val="clear" w:color="auto" w:fill="CCCCCC"/>
      <w:spacing w:after="60" w:line="240" w:lineRule="auto"/>
      <w:ind w:left="1134" w:hanging="1134"/>
    </w:pPr>
    <w:rPr>
      <w:rFonts w:ascii="Arial" w:hAnsi="Arial"/>
    </w:rPr>
  </w:style>
  <w:style w:type="paragraph" w:customStyle="1" w:styleId="1ff4">
    <w:name w:val="Приветствие1"/>
    <w:basedOn w:val="Standard"/>
    <w:uiPriority w:val="99"/>
    <w:qFormat/>
    <w:pPr>
      <w:suppressLineNumbers/>
      <w:spacing w:after="60" w:line="240" w:lineRule="auto"/>
      <w:ind w:firstLine="0"/>
    </w:pPr>
  </w:style>
  <w:style w:type="paragraph" w:customStyle="1" w:styleId="1ff5">
    <w:name w:val="Дата1"/>
    <w:basedOn w:val="Standard"/>
    <w:uiPriority w:val="99"/>
    <w:qFormat/>
    <w:pPr>
      <w:spacing w:after="60" w:line="240" w:lineRule="auto"/>
      <w:ind w:firstLine="0"/>
    </w:pPr>
  </w:style>
  <w:style w:type="paragraph" w:customStyle="1" w:styleId="217">
    <w:name w:val="Красная строка 21"/>
    <w:basedOn w:val="240"/>
    <w:uiPriority w:val="99"/>
    <w:qFormat/>
    <w:pPr>
      <w:widowControl/>
      <w:tabs>
        <w:tab w:val="left" w:pos="708"/>
      </w:tabs>
      <w:suppressAutoHyphens/>
      <w:spacing w:line="240" w:lineRule="auto"/>
      <w:ind w:left="283" w:firstLine="210"/>
      <w:jc w:val="both"/>
    </w:pPr>
    <w:rPr>
      <w:rFonts w:ascii="Arial" w:eastAsia="Calibri" w:hAnsi="Arial" w:cs="Calibri"/>
      <w:color w:val="auto"/>
      <w:kern w:val="2"/>
      <w:lang w:eastAsia="ar-SA" w:bidi="ar-SA"/>
    </w:rPr>
  </w:style>
  <w:style w:type="paragraph" w:customStyle="1" w:styleId="2fb">
    <w:name w:val="Текст2"/>
    <w:basedOn w:val="Standard"/>
    <w:uiPriority w:val="99"/>
    <w:qFormat/>
    <w:pPr>
      <w:spacing w:before="120" w:line="240" w:lineRule="auto"/>
      <w:ind w:firstLine="0"/>
    </w:pPr>
    <w:rPr>
      <w:rFonts w:ascii="Courier New" w:hAnsi="Courier New"/>
      <w:sz w:val="20"/>
    </w:rPr>
  </w:style>
  <w:style w:type="paragraph" w:customStyle="1" w:styleId="2-11">
    <w:name w:val="содержание2-11"/>
    <w:basedOn w:val="Standard"/>
    <w:uiPriority w:val="99"/>
    <w:qFormat/>
    <w:pPr>
      <w:spacing w:after="60" w:line="240" w:lineRule="auto"/>
      <w:ind w:firstLine="0"/>
    </w:pPr>
  </w:style>
  <w:style w:type="paragraph" w:customStyle="1" w:styleId="afffff">
    <w:name w:val="Пункт Знак"/>
    <w:basedOn w:val="Standard"/>
    <w:uiPriority w:val="99"/>
    <w:qFormat/>
    <w:pPr>
      <w:tabs>
        <w:tab w:val="clear" w:pos="708"/>
        <w:tab w:val="left" w:pos="2268"/>
        <w:tab w:val="left" w:pos="2835"/>
      </w:tabs>
      <w:spacing w:line="360" w:lineRule="auto"/>
      <w:ind w:left="1134" w:hanging="567"/>
    </w:pPr>
    <w:rPr>
      <w:sz w:val="28"/>
      <w:szCs w:val="28"/>
    </w:rPr>
  </w:style>
  <w:style w:type="paragraph" w:customStyle="1" w:styleId="afffff0">
    <w:name w:val="Словарная статья"/>
    <w:basedOn w:val="Standard"/>
    <w:uiPriority w:val="99"/>
    <w:qFormat/>
    <w:pPr>
      <w:spacing w:line="240" w:lineRule="auto"/>
      <w:ind w:right="118" w:firstLine="0"/>
    </w:pPr>
    <w:rPr>
      <w:rFonts w:ascii="Arial" w:hAnsi="Arial" w:cs="Arial"/>
      <w:sz w:val="20"/>
    </w:rPr>
  </w:style>
  <w:style w:type="paragraph" w:customStyle="1" w:styleId="1ff6">
    <w:name w:val="1"/>
    <w:basedOn w:val="Standard"/>
    <w:uiPriority w:val="99"/>
    <w:qFormat/>
    <w:pPr>
      <w:spacing w:after="160" w:line="240" w:lineRule="exact"/>
      <w:ind w:firstLine="0"/>
      <w:jc w:val="left"/>
    </w:pPr>
    <w:rPr>
      <w:sz w:val="20"/>
    </w:rPr>
  </w:style>
  <w:style w:type="paragraph" w:customStyle="1" w:styleId="1CharChar">
    <w:name w:val="1 Знак Char Знак Char Знак"/>
    <w:basedOn w:val="Standard"/>
    <w:uiPriority w:val="99"/>
    <w:qFormat/>
    <w:pPr>
      <w:spacing w:after="160" w:line="240" w:lineRule="exact"/>
      <w:ind w:firstLine="0"/>
      <w:jc w:val="left"/>
    </w:pPr>
    <w:rPr>
      <w:sz w:val="20"/>
    </w:rPr>
  </w:style>
  <w:style w:type="paragraph" w:customStyle="1" w:styleId="afffff1">
    <w:name w:val="Знак Знак Знак Знак"/>
    <w:basedOn w:val="Standard"/>
    <w:uiPriority w:val="99"/>
    <w:qFormat/>
    <w:pPr>
      <w:spacing w:after="160" w:line="240" w:lineRule="exact"/>
      <w:ind w:firstLine="0"/>
      <w:jc w:val="left"/>
    </w:pPr>
    <w:rPr>
      <w:sz w:val="20"/>
    </w:rPr>
  </w:style>
  <w:style w:type="paragraph" w:customStyle="1" w:styleId="afffff2">
    <w:name w:val="Знак Знак Знак Знак Знак Знак"/>
    <w:basedOn w:val="Standard"/>
    <w:uiPriority w:val="99"/>
    <w:qFormat/>
    <w:pPr>
      <w:spacing w:after="160" w:line="240" w:lineRule="exact"/>
      <w:ind w:firstLine="0"/>
      <w:jc w:val="left"/>
    </w:pPr>
    <w:rPr>
      <w:sz w:val="20"/>
    </w:rPr>
  </w:style>
  <w:style w:type="paragraph" w:customStyle="1" w:styleId="afffff3">
    <w:name w:val="Дефис"/>
    <w:basedOn w:val="afff6"/>
    <w:uiPriority w:val="99"/>
    <w:qFormat/>
    <w:pPr>
      <w:widowControl/>
      <w:tabs>
        <w:tab w:val="left" w:pos="708"/>
      </w:tabs>
      <w:spacing w:after="0" w:line="240" w:lineRule="auto"/>
    </w:pPr>
    <w:rPr>
      <w:rFonts w:ascii="Times New Roman" w:eastAsia="Calibri" w:hAnsi="Times New Roman"/>
      <w:sz w:val="24"/>
      <w:szCs w:val="24"/>
      <w:lang w:val="en-US"/>
    </w:rPr>
  </w:style>
  <w:style w:type="paragraph" w:customStyle="1" w:styleId="46">
    <w:name w:val="Стиль4"/>
    <w:basedOn w:val="afffff3"/>
    <w:uiPriority w:val="99"/>
    <w:qFormat/>
  </w:style>
  <w:style w:type="paragraph" w:customStyle="1" w:styleId="3e">
    <w:name w:val="Стиль3 Знак"/>
    <w:basedOn w:val="220"/>
    <w:uiPriority w:val="99"/>
    <w:qFormat/>
    <w:pPr>
      <w:widowControl w:val="0"/>
      <w:tabs>
        <w:tab w:val="left" w:pos="1286"/>
      </w:tabs>
      <w:suppressAutoHyphens/>
      <w:spacing w:after="0" w:line="240" w:lineRule="auto"/>
      <w:ind w:left="643" w:hanging="360"/>
      <w:jc w:val="both"/>
    </w:pPr>
    <w:rPr>
      <w:rFonts w:ascii="Times New Roman" w:hAnsi="Times New Roman" w:cs="Calibri"/>
      <w:kern w:val="2"/>
      <w:sz w:val="24"/>
      <w:szCs w:val="24"/>
    </w:rPr>
  </w:style>
  <w:style w:type="paragraph" w:customStyle="1" w:styleId="Instruction">
    <w:name w:val="Instruction"/>
    <w:basedOn w:val="240"/>
    <w:uiPriority w:val="99"/>
    <w:qFormat/>
    <w:pPr>
      <w:widowControl/>
      <w:tabs>
        <w:tab w:val="left" w:pos="927"/>
      </w:tabs>
      <w:suppressAutoHyphens/>
      <w:spacing w:before="180" w:after="60" w:line="240" w:lineRule="auto"/>
      <w:ind w:left="567" w:hanging="567"/>
      <w:jc w:val="both"/>
    </w:pPr>
    <w:rPr>
      <w:rFonts w:ascii="Times New Roman" w:eastAsia="Calibri" w:hAnsi="Times New Roman" w:cs="Calibri"/>
      <w:b/>
      <w:color w:val="auto"/>
      <w:kern w:val="2"/>
      <w:lang w:eastAsia="ar-SA" w:bidi="ar-SA"/>
    </w:rPr>
  </w:style>
  <w:style w:type="paragraph" w:customStyle="1" w:styleId="2fc">
    <w:name w:val="Заголовок 2 со списком"/>
    <w:basedOn w:val="2"/>
    <w:uiPriority w:val="99"/>
    <w:qFormat/>
    <w:pPr>
      <w:tabs>
        <w:tab w:val="left" w:pos="708"/>
      </w:tabs>
      <w:spacing w:before="0" w:after="0" w:line="360" w:lineRule="auto"/>
      <w:ind w:left="576" w:hanging="576"/>
      <w:jc w:val="center"/>
    </w:pPr>
    <w:rPr>
      <w:rFonts w:ascii="Times New Roman" w:eastAsia="Calibri" w:hAnsi="Times New Roman"/>
      <w:b w:val="0"/>
      <w:i w:val="0"/>
      <w:iCs w:val="0"/>
      <w:kern w:val="2"/>
      <w:sz w:val="24"/>
      <w:szCs w:val="24"/>
      <w:lang w:val="ru-RU"/>
    </w:rPr>
  </w:style>
  <w:style w:type="paragraph" w:customStyle="1" w:styleId="3f">
    <w:name w:val="Заголовок 3 со списком"/>
    <w:basedOn w:val="30"/>
    <w:uiPriority w:val="99"/>
    <w:qFormat/>
    <w:pPr>
      <w:tabs>
        <w:tab w:val="left" w:pos="708"/>
      </w:tabs>
      <w:jc w:val="both"/>
    </w:pPr>
    <w:rPr>
      <w:rFonts w:eastAsia="Calibri"/>
      <w:bCs w:val="0"/>
      <w:kern w:val="2"/>
      <w:sz w:val="24"/>
      <w:szCs w:val="24"/>
      <w:lang w:val="ru-RU"/>
    </w:rPr>
  </w:style>
  <w:style w:type="paragraph" w:customStyle="1" w:styleId="afffff4">
    <w:name w:val="текст таблицы"/>
    <w:basedOn w:val="Standard"/>
    <w:uiPriority w:val="99"/>
    <w:qFormat/>
    <w:pPr>
      <w:spacing w:before="120" w:line="240" w:lineRule="auto"/>
      <w:ind w:right="-102" w:firstLine="0"/>
    </w:pPr>
  </w:style>
  <w:style w:type="paragraph" w:customStyle="1" w:styleId="afffff5">
    <w:name w:val="ТЛ_Заказчик"/>
    <w:basedOn w:val="Standard"/>
    <w:uiPriority w:val="99"/>
    <w:qFormat/>
    <w:pPr>
      <w:spacing w:line="240" w:lineRule="auto"/>
      <w:ind w:firstLine="0"/>
      <w:jc w:val="center"/>
    </w:pPr>
    <w:rPr>
      <w:sz w:val="28"/>
    </w:rPr>
  </w:style>
  <w:style w:type="paragraph" w:customStyle="1" w:styleId="afffff6">
    <w:name w:val="ТЛ_Утверждаю"/>
    <w:basedOn w:val="Standard"/>
    <w:uiPriority w:val="99"/>
    <w:qFormat/>
    <w:pPr>
      <w:spacing w:line="240" w:lineRule="auto"/>
      <w:ind w:left="4860" w:firstLine="0"/>
      <w:jc w:val="center"/>
    </w:pPr>
    <w:rPr>
      <w:sz w:val="28"/>
    </w:rPr>
  </w:style>
  <w:style w:type="paragraph" w:customStyle="1" w:styleId="afffff7">
    <w:name w:val="ТЛ_Название"/>
    <w:basedOn w:val="Standard"/>
    <w:uiPriority w:val="99"/>
    <w:qFormat/>
    <w:pPr>
      <w:spacing w:line="240" w:lineRule="auto"/>
      <w:ind w:firstLine="0"/>
      <w:jc w:val="center"/>
    </w:pPr>
    <w:rPr>
      <w:b/>
      <w:sz w:val="28"/>
    </w:rPr>
  </w:style>
  <w:style w:type="paragraph" w:customStyle="1" w:styleId="afffff8">
    <w:name w:val="ТЛ_Город и Дата"/>
    <w:basedOn w:val="Standard"/>
    <w:uiPriority w:val="99"/>
    <w:qFormat/>
    <w:pPr>
      <w:spacing w:line="240" w:lineRule="auto"/>
      <w:ind w:firstLine="0"/>
      <w:jc w:val="center"/>
    </w:pPr>
    <w:rPr>
      <w:sz w:val="28"/>
    </w:rPr>
  </w:style>
  <w:style w:type="paragraph" w:customStyle="1" w:styleId="afffff9">
    <w:name w:val="АД_Наименование Разделов"/>
    <w:basedOn w:val="10"/>
    <w:uiPriority w:val="99"/>
    <w:qFormat/>
    <w:pPr>
      <w:tabs>
        <w:tab w:val="left" w:pos="708"/>
      </w:tabs>
      <w:jc w:val="center"/>
    </w:pPr>
    <w:rPr>
      <w:rFonts w:ascii="Times New Roman" w:eastAsia="Calibri" w:hAnsi="Times New Roman"/>
      <w:bCs w:val="0"/>
      <w:sz w:val="28"/>
      <w:szCs w:val="24"/>
      <w:lang w:val="ru-RU"/>
    </w:rPr>
  </w:style>
  <w:style w:type="paragraph" w:customStyle="1" w:styleId="afffffa">
    <w:name w:val="АД_Наименование главы с нумерацией"/>
    <w:basedOn w:val="2fc"/>
    <w:uiPriority w:val="99"/>
    <w:qFormat/>
    <w:rPr>
      <w:b/>
      <w:bCs w:val="0"/>
      <w:szCs w:val="20"/>
    </w:rPr>
  </w:style>
  <w:style w:type="paragraph" w:customStyle="1" w:styleId="afffffb">
    <w:name w:val="АД_Наименование главы без нумерации"/>
    <w:basedOn w:val="2"/>
    <w:uiPriority w:val="99"/>
    <w:qFormat/>
    <w:pPr>
      <w:tabs>
        <w:tab w:val="left" w:pos="708"/>
      </w:tabs>
      <w:spacing w:before="0" w:after="0"/>
      <w:jc w:val="center"/>
    </w:pPr>
    <w:rPr>
      <w:rFonts w:ascii="Times New Roman" w:eastAsia="Calibri" w:hAnsi="Times New Roman"/>
      <w:bCs w:val="0"/>
      <w:i w:val="0"/>
      <w:iCs w:val="0"/>
      <w:kern w:val="2"/>
      <w:sz w:val="24"/>
      <w:szCs w:val="24"/>
      <w:lang w:val="ru-RU"/>
    </w:rPr>
  </w:style>
  <w:style w:type="paragraph" w:customStyle="1" w:styleId="afffffc">
    <w:name w:val="АД_Нумерованный пункт"/>
    <w:basedOn w:val="3f"/>
    <w:uiPriority w:val="99"/>
    <w:qFormat/>
    <w:pPr>
      <w:tabs>
        <w:tab w:val="clear" w:pos="708"/>
        <w:tab w:val="left" w:pos="1440"/>
      </w:tabs>
      <w:ind w:left="720" w:hanging="720"/>
    </w:pPr>
    <w:rPr>
      <w:b w:val="0"/>
    </w:rPr>
  </w:style>
  <w:style w:type="paragraph" w:customStyle="1" w:styleId="afffffd">
    <w:name w:val="АД_Нумерованный подпункт"/>
    <w:basedOn w:val="Standard"/>
    <w:uiPriority w:val="99"/>
    <w:qFormat/>
    <w:pPr>
      <w:tabs>
        <w:tab w:val="clear" w:pos="708"/>
        <w:tab w:val="left" w:pos="1440"/>
      </w:tabs>
      <w:spacing w:line="240" w:lineRule="auto"/>
      <w:ind w:left="720" w:hanging="720"/>
    </w:pPr>
  </w:style>
  <w:style w:type="paragraph" w:customStyle="1" w:styleId="afffffe">
    <w:name w:val="АД_Основной текст"/>
    <w:basedOn w:val="Standard"/>
    <w:uiPriority w:val="99"/>
    <w:qFormat/>
    <w:pPr>
      <w:spacing w:line="240" w:lineRule="auto"/>
      <w:ind w:firstLine="567"/>
    </w:pPr>
  </w:style>
  <w:style w:type="paragraph" w:customStyle="1" w:styleId="1ff7">
    <w:name w:val="Стиль АД_Список 1"/>
    <w:basedOn w:val="Standard"/>
    <w:uiPriority w:val="99"/>
    <w:qFormat/>
    <w:pPr>
      <w:tabs>
        <w:tab w:val="clear" w:pos="708"/>
        <w:tab w:val="left" w:pos="720"/>
      </w:tabs>
      <w:spacing w:line="240" w:lineRule="auto"/>
      <w:ind w:firstLine="0"/>
    </w:pPr>
    <w:rPr>
      <w:b/>
      <w:bCs/>
      <w:i/>
      <w:iCs/>
    </w:rPr>
  </w:style>
  <w:style w:type="paragraph" w:customStyle="1" w:styleId="affffff">
    <w:name w:val="АД_Заголовки таблиц"/>
    <w:basedOn w:val="Standard"/>
    <w:uiPriority w:val="99"/>
    <w:qFormat/>
    <w:pPr>
      <w:spacing w:line="240" w:lineRule="auto"/>
      <w:ind w:firstLine="0"/>
      <w:jc w:val="center"/>
    </w:pPr>
    <w:rPr>
      <w:b/>
      <w:bCs/>
    </w:rPr>
  </w:style>
  <w:style w:type="paragraph" w:customStyle="1" w:styleId="ContentsHeading">
    <w:name w:val="Contents Heading"/>
    <w:basedOn w:val="10"/>
    <w:uiPriority w:val="99"/>
    <w:qFormat/>
    <w:pPr>
      <w:keepLines/>
      <w:suppressLineNumbers/>
      <w:tabs>
        <w:tab w:val="left" w:pos="708"/>
      </w:tabs>
      <w:spacing w:before="480" w:after="0" w:line="276" w:lineRule="auto"/>
    </w:pPr>
    <w:rPr>
      <w:rFonts w:ascii="Cambria" w:eastAsia="Calibri" w:hAnsi="Cambria"/>
      <w:color w:val="365F91"/>
      <w:sz w:val="28"/>
      <w:szCs w:val="28"/>
      <w:lang w:val="ru-RU"/>
    </w:rPr>
  </w:style>
  <w:style w:type="paragraph" w:customStyle="1" w:styleId="affffff0">
    <w:name w:val="АД_Основной текст по центру полужирный"/>
    <w:basedOn w:val="Standard"/>
    <w:uiPriority w:val="99"/>
    <w:qFormat/>
    <w:pPr>
      <w:spacing w:line="240" w:lineRule="auto"/>
      <w:ind w:firstLine="567"/>
      <w:jc w:val="center"/>
    </w:pPr>
    <w:rPr>
      <w:b/>
    </w:rPr>
  </w:style>
  <w:style w:type="paragraph" w:customStyle="1" w:styleId="3f0">
    <w:name w:val="АД_Текст отступ 3"/>
    <w:basedOn w:val="Standard"/>
    <w:uiPriority w:val="99"/>
    <w:qFormat/>
    <w:pPr>
      <w:spacing w:line="240" w:lineRule="auto"/>
      <w:ind w:left="1418" w:firstLine="0"/>
    </w:pPr>
  </w:style>
  <w:style w:type="paragraph" w:customStyle="1" w:styleId="47">
    <w:name w:val="АД_Нумерованный подпункт 4 уровня"/>
    <w:basedOn w:val="afffffd"/>
    <w:uiPriority w:val="99"/>
    <w:qFormat/>
    <w:pPr>
      <w:tabs>
        <w:tab w:val="clear" w:pos="1440"/>
        <w:tab w:val="left" w:pos="1986"/>
      </w:tabs>
      <w:ind w:left="993" w:hanging="993"/>
    </w:pPr>
  </w:style>
  <w:style w:type="paragraph" w:customStyle="1" w:styleId="affffff1">
    <w:name w:val="АД_Список абв"/>
    <w:basedOn w:val="Standard"/>
    <w:uiPriority w:val="99"/>
    <w:qFormat/>
    <w:pPr>
      <w:spacing w:line="240" w:lineRule="auto"/>
    </w:pPr>
  </w:style>
  <w:style w:type="paragraph" w:customStyle="1" w:styleId="WW-2">
    <w:name w:val="WW-Основной текст с отступом 2"/>
    <w:basedOn w:val="Standard"/>
    <w:uiPriority w:val="99"/>
    <w:qFormat/>
    <w:pPr>
      <w:spacing w:line="240" w:lineRule="auto"/>
      <w:ind w:left="-540" w:firstLine="0"/>
    </w:pPr>
    <w:rPr>
      <w:rFonts w:ascii="Arial" w:hAnsi="Arial" w:cs="Arial"/>
      <w:sz w:val="18"/>
    </w:rPr>
  </w:style>
  <w:style w:type="paragraph" w:customStyle="1" w:styleId="WW-3">
    <w:name w:val="WW-Основной текст с отступом 3"/>
    <w:basedOn w:val="Standard"/>
    <w:uiPriority w:val="99"/>
    <w:qFormat/>
    <w:pPr>
      <w:spacing w:line="240" w:lineRule="auto"/>
      <w:ind w:left="-540" w:firstLine="0"/>
    </w:pPr>
    <w:rPr>
      <w:rFonts w:ascii="Arial" w:hAnsi="Arial" w:cs="Arial"/>
      <w:sz w:val="17"/>
    </w:rPr>
  </w:style>
  <w:style w:type="paragraph" w:customStyle="1" w:styleId="affffff2">
    <w:name w:val="Список нум."/>
    <w:basedOn w:val="Standard"/>
    <w:uiPriority w:val="99"/>
    <w:qFormat/>
    <w:pPr>
      <w:keepNext/>
      <w:tabs>
        <w:tab w:val="clear" w:pos="708"/>
        <w:tab w:val="left" w:pos="1701"/>
      </w:tabs>
      <w:spacing w:before="120" w:after="120" w:line="360" w:lineRule="auto"/>
      <w:jc w:val="left"/>
    </w:pPr>
    <w:rPr>
      <w:rFonts w:ascii="Arial" w:hAnsi="Arial"/>
    </w:rPr>
  </w:style>
  <w:style w:type="paragraph" w:customStyle="1" w:styleId="1VI">
    <w:name w:val="Заголовок 1 (раздел VI)"/>
    <w:basedOn w:val="10"/>
    <w:uiPriority w:val="99"/>
    <w:qFormat/>
    <w:pPr>
      <w:keepLines/>
      <w:widowControl w:val="0"/>
      <w:tabs>
        <w:tab w:val="left" w:pos="1440"/>
      </w:tabs>
      <w:ind w:left="720" w:right="567" w:firstLine="709"/>
      <w:jc w:val="center"/>
    </w:pPr>
    <w:rPr>
      <w:rFonts w:ascii="Arial" w:eastAsia="Calibri" w:hAnsi="Arial" w:cs="Arial"/>
      <w:sz w:val="28"/>
      <w:lang w:val="ru-RU"/>
    </w:rPr>
  </w:style>
  <w:style w:type="paragraph" w:customStyle="1" w:styleId="FR1">
    <w:name w:val="FR1"/>
    <w:uiPriority w:val="99"/>
    <w:qFormat/>
    <w:pPr>
      <w:widowControl w:val="0"/>
      <w:suppressAutoHyphens/>
      <w:spacing w:before="200"/>
      <w:ind w:left="40" w:firstLine="680"/>
      <w:jc w:val="both"/>
    </w:pPr>
    <w:rPr>
      <w:rFonts w:ascii="Arial" w:eastAsia="Times New Roman" w:hAnsi="Arial" w:cs="Calibri"/>
      <w:kern w:val="2"/>
      <w:lang w:eastAsia="ar-SA"/>
    </w:rPr>
  </w:style>
  <w:style w:type="paragraph" w:customStyle="1" w:styleId="FR2">
    <w:name w:val="FR2"/>
    <w:uiPriority w:val="99"/>
    <w:qFormat/>
    <w:pPr>
      <w:widowControl w:val="0"/>
      <w:suppressAutoHyphens/>
      <w:spacing w:before="20"/>
      <w:jc w:val="center"/>
    </w:pPr>
    <w:rPr>
      <w:rFonts w:ascii="Arial" w:eastAsia="Times New Roman" w:hAnsi="Arial" w:cs="Calibri"/>
      <w:kern w:val="2"/>
      <w:sz w:val="24"/>
      <w:lang w:eastAsia="ar-SA"/>
    </w:rPr>
  </w:style>
  <w:style w:type="paragraph" w:customStyle="1" w:styleId="03zagolovok2">
    <w:name w:val="03zagolovok2"/>
    <w:basedOn w:val="Standard"/>
    <w:uiPriority w:val="99"/>
    <w:qFormat/>
    <w:pPr>
      <w:keepNext/>
      <w:spacing w:before="360" w:after="120" w:line="360" w:lineRule="atLeast"/>
      <w:ind w:firstLine="0"/>
      <w:jc w:val="left"/>
    </w:pPr>
    <w:rPr>
      <w:rFonts w:ascii="GaramondC" w:hAnsi="GaramondC"/>
      <w:b/>
      <w:color w:val="000000"/>
      <w:sz w:val="28"/>
      <w:szCs w:val="28"/>
    </w:rPr>
  </w:style>
  <w:style w:type="paragraph" w:customStyle="1" w:styleId="affffff3">
    <w:name w:val="текст"/>
    <w:uiPriority w:val="99"/>
    <w:qFormat/>
    <w:pPr>
      <w:suppressAutoHyphens/>
      <w:jc w:val="both"/>
    </w:pPr>
    <w:rPr>
      <w:rFonts w:ascii="SchoolBookC" w:eastAsia="Times New Roman" w:hAnsi="SchoolBookC" w:cs="Calibri"/>
      <w:color w:val="000000"/>
      <w:kern w:val="2"/>
      <w:sz w:val="24"/>
      <w:lang w:eastAsia="ar-SA"/>
    </w:rPr>
  </w:style>
  <w:style w:type="paragraph" w:customStyle="1" w:styleId="affffff4">
    <w:name w:val="втяжка"/>
    <w:uiPriority w:val="99"/>
    <w:qFormat/>
    <w:pPr>
      <w:widowControl w:val="0"/>
      <w:tabs>
        <w:tab w:val="left" w:pos="1134"/>
      </w:tabs>
      <w:suppressAutoHyphens/>
      <w:spacing w:before="57"/>
      <w:ind w:left="567" w:hanging="567"/>
    </w:pPr>
    <w:rPr>
      <w:rFonts w:eastAsia="Times New Roman" w:cs="Calibri"/>
      <w:kern w:val="2"/>
      <w:lang w:eastAsia="ar-SA"/>
    </w:rPr>
  </w:style>
  <w:style w:type="paragraph" w:customStyle="1" w:styleId="1ff8">
    <w:name w:val="текст1"/>
    <w:uiPriority w:val="99"/>
    <w:qFormat/>
    <w:pPr>
      <w:suppressAutoHyphens/>
      <w:ind w:firstLine="397"/>
      <w:jc w:val="both"/>
    </w:pPr>
    <w:rPr>
      <w:rFonts w:ascii="SchoolBookC" w:eastAsia="Times New Roman" w:hAnsi="SchoolBookC" w:cs="Calibri"/>
      <w:kern w:val="2"/>
      <w:sz w:val="24"/>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Standard"/>
    <w:uiPriority w:val="99"/>
    <w:qFormat/>
    <w:pPr>
      <w:spacing w:before="100" w:after="100" w:line="240" w:lineRule="auto"/>
      <w:ind w:firstLine="0"/>
      <w:jc w:val="left"/>
    </w:pPr>
    <w:rPr>
      <w:rFonts w:ascii="Tahoma" w:hAnsi="Tahoma"/>
      <w:sz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Standard"/>
    <w:uiPriority w:val="99"/>
    <w:qFormat/>
    <w:pPr>
      <w:spacing w:before="100" w:after="100" w:line="240" w:lineRule="auto"/>
      <w:ind w:firstLine="0"/>
      <w:jc w:val="left"/>
    </w:pPr>
    <w:rPr>
      <w:rFonts w:ascii="Tahoma" w:hAnsi="Tahoma"/>
      <w:sz w:val="20"/>
      <w:lang w:val="en-US"/>
    </w:rPr>
  </w:style>
  <w:style w:type="paragraph" w:customStyle="1" w:styleId="CharChar">
    <w:name w:val="Char Char"/>
    <w:basedOn w:val="Standard"/>
    <w:uiPriority w:val="99"/>
    <w:qFormat/>
    <w:pPr>
      <w:spacing w:before="100" w:after="100" w:line="240" w:lineRule="auto"/>
      <w:ind w:firstLine="0"/>
      <w:jc w:val="left"/>
    </w:pPr>
    <w:rPr>
      <w:rFonts w:ascii="Tahoma" w:hAnsi="Tahoma"/>
      <w:sz w:val="20"/>
      <w:lang w:val="en-US"/>
    </w:rPr>
  </w:style>
  <w:style w:type="paragraph" w:customStyle="1" w:styleId="Document1">
    <w:name w:val="Document 1"/>
    <w:uiPriority w:val="99"/>
    <w:qFormat/>
    <w:pPr>
      <w:keepNext/>
      <w:keepLines/>
      <w:tabs>
        <w:tab w:val="left" w:pos="-720"/>
      </w:tabs>
      <w:suppressAutoHyphens/>
    </w:pPr>
    <w:rPr>
      <w:rFonts w:ascii="Gelvetsky 12pt" w:eastAsia="Times New Roman" w:hAnsi="Gelvetsky 12pt" w:cs="Calibri"/>
      <w:kern w:val="2"/>
      <w:sz w:val="24"/>
      <w:lang w:val="en-US" w:eastAsia="ar-SA"/>
    </w:rPr>
  </w:style>
  <w:style w:type="paragraph" w:customStyle="1" w:styleId="-0">
    <w:name w:val="Контракт-пункт"/>
    <w:basedOn w:val="Standard"/>
    <w:uiPriority w:val="99"/>
    <w:qFormat/>
    <w:pPr>
      <w:tabs>
        <w:tab w:val="clear" w:pos="708"/>
        <w:tab w:val="left" w:pos="2120"/>
        <w:tab w:val="left" w:pos="2880"/>
      </w:tabs>
      <w:spacing w:after="60" w:line="240" w:lineRule="auto"/>
      <w:ind w:left="1440" w:firstLine="567"/>
    </w:pPr>
  </w:style>
  <w:style w:type="paragraph" w:customStyle="1" w:styleId="Normalkeepwithnext">
    <w:name w:val="Normal (keep with next)"/>
    <w:basedOn w:val="Standard"/>
    <w:uiPriority w:val="99"/>
    <w:qFormat/>
    <w:pPr>
      <w:keepNext/>
      <w:keepLines/>
      <w:spacing w:line="240" w:lineRule="auto"/>
      <w:ind w:firstLine="0"/>
      <w:jc w:val="left"/>
    </w:pPr>
    <w:rPr>
      <w:rFonts w:ascii="Arial" w:eastAsia="SimSun" w:hAnsi="Arial"/>
      <w:sz w:val="22"/>
      <w:lang w:val="en-GB"/>
    </w:rPr>
  </w:style>
  <w:style w:type="paragraph" w:customStyle="1" w:styleId="StyleFirstline127cm">
    <w:name w:val="Style First line:  127 cm"/>
    <w:basedOn w:val="Standard"/>
    <w:uiPriority w:val="99"/>
    <w:qFormat/>
    <w:pPr>
      <w:spacing w:before="120" w:line="240" w:lineRule="auto"/>
    </w:pPr>
    <w:rPr>
      <w:rFonts w:ascii="Arial" w:hAnsi="Arial"/>
    </w:rPr>
  </w:style>
  <w:style w:type="paragraph" w:customStyle="1" w:styleId="1ff9">
    <w:name w:val="Знак Знак Знак Знак Знак Знак Знак1"/>
    <w:basedOn w:val="Standard"/>
    <w:uiPriority w:val="99"/>
    <w:qFormat/>
    <w:pPr>
      <w:spacing w:after="160" w:line="240" w:lineRule="exact"/>
      <w:ind w:firstLine="0"/>
      <w:jc w:val="left"/>
    </w:pPr>
    <w:rPr>
      <w:rFonts w:ascii="Verdana" w:hAnsi="Verdana"/>
      <w:lang w:val="en-US"/>
    </w:rPr>
  </w:style>
  <w:style w:type="paragraph" w:customStyle="1" w:styleId="affffff5">
    <w:name w:val="Кт пункт"/>
    <w:uiPriority w:val="99"/>
    <w:qFormat/>
    <w:pPr>
      <w:suppressAutoHyphens/>
      <w:ind w:left="862" w:hanging="720"/>
      <w:jc w:val="both"/>
    </w:pPr>
    <w:rPr>
      <w:rFonts w:eastAsia="Times New Roman" w:cs="Calibri"/>
      <w:kern w:val="2"/>
      <w:sz w:val="24"/>
      <w:szCs w:val="24"/>
      <w:lang w:eastAsia="ar-SA"/>
    </w:rPr>
  </w:style>
  <w:style w:type="paragraph" w:customStyle="1" w:styleId="120">
    <w:name w:val="12"/>
    <w:basedOn w:val="Standard"/>
    <w:uiPriority w:val="99"/>
    <w:qFormat/>
    <w:pPr>
      <w:spacing w:line="240" w:lineRule="auto"/>
      <w:ind w:firstLine="708"/>
    </w:pPr>
  </w:style>
  <w:style w:type="paragraph" w:customStyle="1" w:styleId="48">
    <w:name w:val="Заг 4"/>
    <w:basedOn w:val="4"/>
    <w:uiPriority w:val="99"/>
    <w:qFormat/>
    <w:pPr>
      <w:keepNext/>
      <w:tabs>
        <w:tab w:val="left" w:pos="2448"/>
        <w:tab w:val="left" w:pos="3168"/>
      </w:tabs>
      <w:suppressAutoHyphens/>
      <w:spacing w:before="60" w:after="60" w:line="312" w:lineRule="auto"/>
      <w:ind w:left="1224" w:firstLine="720"/>
    </w:pPr>
    <w:rPr>
      <w:rFonts w:eastAsia="Calibri"/>
      <w:b/>
      <w:iCs w:val="0"/>
      <w:kern w:val="2"/>
      <w:sz w:val="24"/>
      <w:szCs w:val="24"/>
    </w:rPr>
  </w:style>
  <w:style w:type="paragraph" w:customStyle="1" w:styleId="1ffa">
    <w:name w:val="Обычный 1"/>
    <w:basedOn w:val="Standard"/>
    <w:uiPriority w:val="99"/>
    <w:qFormat/>
    <w:pPr>
      <w:spacing w:before="60" w:after="60" w:line="360" w:lineRule="auto"/>
      <w:ind w:firstLine="709"/>
    </w:pPr>
  </w:style>
  <w:style w:type="paragraph" w:customStyle="1" w:styleId="1ffb">
    <w:name w:val="Знак Знак Знак1"/>
    <w:basedOn w:val="Standard"/>
    <w:uiPriority w:val="99"/>
    <w:qFormat/>
    <w:pPr>
      <w:spacing w:before="100" w:after="100" w:line="240" w:lineRule="auto"/>
      <w:ind w:firstLine="0"/>
    </w:pPr>
    <w:rPr>
      <w:rFonts w:ascii="Tahoma" w:hAnsi="Tahoma"/>
      <w:sz w:val="20"/>
      <w:lang w:val="en-US"/>
    </w:rPr>
  </w:style>
  <w:style w:type="paragraph" w:customStyle="1" w:styleId="112">
    <w:name w:val="1.1ОбНумер"/>
    <w:basedOn w:val="Standard"/>
    <w:uiPriority w:val="99"/>
    <w:qFormat/>
    <w:pPr>
      <w:spacing w:line="360" w:lineRule="auto"/>
      <w:ind w:firstLine="851"/>
    </w:pPr>
    <w:rPr>
      <w:sz w:val="28"/>
    </w:rPr>
  </w:style>
  <w:style w:type="paragraph" w:customStyle="1" w:styleId="1110">
    <w:name w:val="1.1.1ОбНумер"/>
    <w:basedOn w:val="112"/>
    <w:uiPriority w:val="99"/>
    <w:qFormat/>
    <w:pPr>
      <w:tabs>
        <w:tab w:val="clear" w:pos="708"/>
        <w:tab w:val="left" w:pos="1174"/>
      </w:tabs>
      <w:ind w:left="862"/>
    </w:pPr>
  </w:style>
  <w:style w:type="paragraph" w:customStyle="1" w:styleId="CharCharCharChar">
    <w:name w:val="Char Char Знак Знак Char Char"/>
    <w:basedOn w:val="Standard"/>
    <w:uiPriority w:val="99"/>
    <w:qFormat/>
    <w:pPr>
      <w:spacing w:after="160" w:line="240" w:lineRule="auto"/>
      <w:ind w:firstLine="0"/>
      <w:jc w:val="left"/>
    </w:pPr>
    <w:rPr>
      <w:rFonts w:ascii="Arial" w:hAnsi="Arial"/>
      <w:b/>
      <w:color w:val="FFFFFF"/>
      <w:sz w:val="32"/>
      <w:lang w:val="en-US"/>
    </w:rPr>
  </w:style>
  <w:style w:type="paragraph" w:customStyle="1" w:styleId="u">
    <w:name w:val="u"/>
    <w:basedOn w:val="Standard"/>
    <w:uiPriority w:val="99"/>
    <w:qFormat/>
    <w:pPr>
      <w:spacing w:line="240" w:lineRule="auto"/>
      <w:ind w:firstLine="390"/>
    </w:pPr>
    <w:rPr>
      <w:color w:val="000000"/>
    </w:rPr>
  </w:style>
  <w:style w:type="paragraph" w:customStyle="1" w:styleId="2fd">
    <w:name w:val="Стиль_таб2"/>
    <w:basedOn w:val="Standard"/>
    <w:uiPriority w:val="99"/>
    <w:qFormat/>
    <w:pPr>
      <w:spacing w:before="120" w:after="120" w:line="240" w:lineRule="auto"/>
      <w:ind w:firstLine="0"/>
    </w:pPr>
    <w:rPr>
      <w:rFonts w:cs="Arial"/>
      <w:szCs w:val="18"/>
    </w:rPr>
  </w:style>
  <w:style w:type="paragraph" w:customStyle="1" w:styleId="Default">
    <w:name w:val="Default"/>
    <w:uiPriority w:val="99"/>
    <w:qFormat/>
    <w:pPr>
      <w:suppressAutoHyphens/>
    </w:pPr>
    <w:rPr>
      <w:rFonts w:eastAsia="Times New Roman" w:cs="Calibri"/>
      <w:color w:val="000000"/>
      <w:kern w:val="2"/>
      <w:sz w:val="24"/>
      <w:szCs w:val="24"/>
      <w:lang w:eastAsia="ar-SA"/>
    </w:rPr>
  </w:style>
  <w:style w:type="paragraph" w:customStyle="1" w:styleId="1ffc">
    <w:name w:val="Знак Знак Знак Знак Знак Знак Знак Знак Знак Знак Знак Знак Знак Знак1"/>
    <w:basedOn w:val="Standard"/>
    <w:uiPriority w:val="99"/>
    <w:qFormat/>
    <w:pPr>
      <w:spacing w:after="160" w:line="240" w:lineRule="exact"/>
      <w:ind w:firstLine="0"/>
      <w:jc w:val="right"/>
    </w:pPr>
    <w:rPr>
      <w:sz w:val="20"/>
      <w:lang w:val="en-GB"/>
    </w:rPr>
  </w:style>
  <w:style w:type="paragraph" w:customStyle="1" w:styleId="ConsCell">
    <w:name w:val="ConsCell"/>
    <w:uiPriority w:val="99"/>
    <w:qFormat/>
    <w:pPr>
      <w:widowControl w:val="0"/>
      <w:suppressAutoHyphens/>
      <w:ind w:right="19772"/>
    </w:pPr>
    <w:rPr>
      <w:rFonts w:ascii="Arial" w:eastAsia="Times New Roman" w:hAnsi="Arial" w:cs="Arial"/>
      <w:kern w:val="2"/>
      <w:sz w:val="22"/>
      <w:szCs w:val="22"/>
      <w:lang w:eastAsia="ar-SA"/>
    </w:rPr>
  </w:style>
  <w:style w:type="paragraph" w:customStyle="1" w:styleId="1ffd">
    <w:name w:val="Основной текст с отступом1"/>
    <w:basedOn w:val="Standard"/>
    <w:uiPriority w:val="99"/>
    <w:qFormat/>
    <w:pPr>
      <w:spacing w:after="120" w:line="240" w:lineRule="auto"/>
      <w:ind w:left="283" w:firstLine="0"/>
      <w:jc w:val="left"/>
    </w:pPr>
    <w:rPr>
      <w:rFonts w:ascii="Arial" w:hAnsi="Arial" w:cs="Arial"/>
      <w:sz w:val="18"/>
      <w:szCs w:val="18"/>
    </w:rPr>
  </w:style>
  <w:style w:type="paragraph" w:customStyle="1" w:styleId="xl40">
    <w:name w:val="xl40"/>
    <w:basedOn w:val="Standard"/>
    <w:uiPriority w:val="99"/>
    <w:qFormat/>
    <w:pPr>
      <w:spacing w:before="100" w:after="100" w:line="240" w:lineRule="auto"/>
      <w:ind w:firstLine="0"/>
      <w:jc w:val="center"/>
    </w:pPr>
    <w:rPr>
      <w:rFonts w:ascii="Arial" w:hAnsi="Arial" w:cs="Arial"/>
      <w:sz w:val="18"/>
      <w:szCs w:val="18"/>
    </w:rPr>
  </w:style>
  <w:style w:type="paragraph" w:customStyle="1" w:styleId="font5">
    <w:name w:val="font5"/>
    <w:basedOn w:val="Standard"/>
    <w:uiPriority w:val="99"/>
    <w:qFormat/>
    <w:pPr>
      <w:spacing w:before="100" w:after="100" w:line="240" w:lineRule="auto"/>
      <w:ind w:firstLine="0"/>
      <w:jc w:val="left"/>
    </w:pPr>
    <w:rPr>
      <w:b/>
      <w:bCs/>
      <w:sz w:val="22"/>
      <w:szCs w:val="22"/>
    </w:rPr>
  </w:style>
  <w:style w:type="paragraph" w:customStyle="1" w:styleId="xl27">
    <w:name w:val="xl27"/>
    <w:basedOn w:val="Standard"/>
    <w:uiPriority w:val="99"/>
    <w:qFormat/>
    <w:pPr>
      <w:spacing w:before="100" w:after="100" w:line="240" w:lineRule="auto"/>
      <w:ind w:firstLine="0"/>
      <w:jc w:val="left"/>
    </w:pPr>
    <w:rPr>
      <w:sz w:val="18"/>
      <w:szCs w:val="18"/>
    </w:rPr>
  </w:style>
  <w:style w:type="paragraph" w:customStyle="1" w:styleId="xl28">
    <w:name w:val="xl28"/>
    <w:basedOn w:val="Standard"/>
    <w:uiPriority w:val="99"/>
    <w:qFormat/>
    <w:pPr>
      <w:spacing w:before="100" w:after="100" w:line="240" w:lineRule="auto"/>
      <w:ind w:firstLine="0"/>
      <w:jc w:val="center"/>
    </w:pPr>
    <w:rPr>
      <w:sz w:val="18"/>
      <w:szCs w:val="18"/>
    </w:rPr>
  </w:style>
  <w:style w:type="paragraph" w:customStyle="1" w:styleId="xl29">
    <w:name w:val="xl29"/>
    <w:basedOn w:val="Standard"/>
    <w:uiPriority w:val="99"/>
    <w:qFormat/>
    <w:pPr>
      <w:spacing w:before="100" w:after="100" w:line="240" w:lineRule="auto"/>
      <w:ind w:firstLine="0"/>
      <w:jc w:val="left"/>
    </w:pPr>
    <w:rPr>
      <w:b/>
      <w:bCs/>
      <w:sz w:val="20"/>
    </w:rPr>
  </w:style>
  <w:style w:type="paragraph" w:customStyle="1" w:styleId="xl30">
    <w:name w:val="xl30"/>
    <w:basedOn w:val="Standard"/>
    <w:uiPriority w:val="99"/>
    <w:qFormat/>
    <w:pPr>
      <w:spacing w:before="100" w:after="100" w:line="240" w:lineRule="auto"/>
      <w:ind w:firstLine="0"/>
      <w:jc w:val="left"/>
    </w:pPr>
    <w:rPr>
      <w:sz w:val="18"/>
      <w:szCs w:val="18"/>
    </w:rPr>
  </w:style>
  <w:style w:type="paragraph" w:customStyle="1" w:styleId="xl31">
    <w:name w:val="xl31"/>
    <w:basedOn w:val="Standard"/>
    <w:uiPriority w:val="99"/>
    <w:qFormat/>
    <w:pPr>
      <w:pBdr>
        <w:top w:val="single" w:sz="8" w:space="0" w:color="000080"/>
        <w:left w:val="single" w:sz="8" w:space="0" w:color="000080"/>
        <w:bottom w:val="single" w:sz="8" w:space="0" w:color="000080"/>
        <w:right w:val="single" w:sz="8" w:space="0" w:color="000080"/>
      </w:pBdr>
      <w:spacing w:before="100" w:after="100" w:line="240" w:lineRule="auto"/>
      <w:ind w:firstLine="0"/>
      <w:jc w:val="center"/>
    </w:pPr>
    <w:rPr>
      <w:sz w:val="18"/>
      <w:szCs w:val="18"/>
    </w:rPr>
  </w:style>
  <w:style w:type="paragraph" w:customStyle="1" w:styleId="xl33">
    <w:name w:val="xl33"/>
    <w:basedOn w:val="Standard"/>
    <w:uiPriority w:val="99"/>
    <w:qFormat/>
    <w:pPr>
      <w:pBdr>
        <w:top w:val="single" w:sz="8" w:space="0" w:color="000080"/>
        <w:left w:val="single" w:sz="8" w:space="0" w:color="000080"/>
        <w:bottom w:val="single" w:sz="8" w:space="0" w:color="000080"/>
        <w:right w:val="single" w:sz="8" w:space="0" w:color="000080"/>
      </w:pBdr>
      <w:spacing w:before="100" w:after="100" w:line="240" w:lineRule="auto"/>
      <w:ind w:firstLine="0"/>
      <w:jc w:val="center"/>
    </w:pPr>
    <w:rPr>
      <w:sz w:val="18"/>
      <w:szCs w:val="18"/>
    </w:rPr>
  </w:style>
  <w:style w:type="paragraph" w:customStyle="1" w:styleId="xl34">
    <w:name w:val="xl34"/>
    <w:basedOn w:val="Standard"/>
    <w:uiPriority w:val="99"/>
    <w:qFormat/>
    <w:pPr>
      <w:pBdr>
        <w:top w:val="single" w:sz="8" w:space="0" w:color="000080"/>
        <w:left w:val="single" w:sz="8" w:space="0" w:color="000080"/>
        <w:bottom w:val="single" w:sz="8" w:space="0" w:color="000080"/>
        <w:right w:val="single" w:sz="8" w:space="0" w:color="000080"/>
      </w:pBdr>
      <w:spacing w:before="100" w:after="100" w:line="240" w:lineRule="auto"/>
      <w:ind w:firstLine="0"/>
      <w:jc w:val="center"/>
    </w:pPr>
    <w:rPr>
      <w:sz w:val="18"/>
      <w:szCs w:val="18"/>
    </w:rPr>
  </w:style>
  <w:style w:type="paragraph" w:customStyle="1" w:styleId="xl35">
    <w:name w:val="xl35"/>
    <w:basedOn w:val="Standard"/>
    <w:uiPriority w:val="99"/>
    <w:qFormat/>
    <w:pPr>
      <w:spacing w:before="100" w:after="100" w:line="240" w:lineRule="auto"/>
      <w:ind w:firstLine="0"/>
      <w:jc w:val="center"/>
    </w:pPr>
    <w:rPr>
      <w:b/>
      <w:bCs/>
      <w:sz w:val="18"/>
      <w:szCs w:val="18"/>
    </w:rPr>
  </w:style>
  <w:style w:type="paragraph" w:customStyle="1" w:styleId="xl36">
    <w:name w:val="xl36"/>
    <w:basedOn w:val="Standard"/>
    <w:uiPriority w:val="99"/>
    <w:qFormat/>
    <w:pPr>
      <w:spacing w:before="100" w:after="100" w:line="240" w:lineRule="auto"/>
      <w:ind w:firstLine="0"/>
      <w:jc w:val="center"/>
    </w:pPr>
    <w:rPr>
      <w:b/>
      <w:bCs/>
      <w:sz w:val="18"/>
      <w:szCs w:val="18"/>
    </w:rPr>
  </w:style>
  <w:style w:type="paragraph" w:customStyle="1" w:styleId="xl37">
    <w:name w:val="xl37"/>
    <w:basedOn w:val="Standard"/>
    <w:uiPriority w:val="99"/>
    <w:qFormat/>
    <w:pPr>
      <w:spacing w:before="100" w:after="100" w:line="240" w:lineRule="auto"/>
      <w:ind w:firstLine="0"/>
      <w:jc w:val="center"/>
    </w:pPr>
    <w:rPr>
      <w:b/>
      <w:bCs/>
      <w:sz w:val="18"/>
      <w:szCs w:val="18"/>
    </w:rPr>
  </w:style>
  <w:style w:type="paragraph" w:customStyle="1" w:styleId="xl38">
    <w:name w:val="xl38"/>
    <w:basedOn w:val="Standard"/>
    <w:uiPriority w:val="99"/>
    <w:qFormat/>
    <w:pPr>
      <w:spacing w:before="100" w:after="100" w:line="240" w:lineRule="auto"/>
      <w:ind w:firstLine="0"/>
      <w:jc w:val="center"/>
    </w:pPr>
    <w:rPr>
      <w:b/>
      <w:bCs/>
      <w:sz w:val="18"/>
      <w:szCs w:val="18"/>
    </w:rPr>
  </w:style>
  <w:style w:type="paragraph" w:customStyle="1" w:styleId="xl39">
    <w:name w:val="xl39"/>
    <w:basedOn w:val="Standard"/>
    <w:uiPriority w:val="99"/>
    <w:qFormat/>
    <w:pPr>
      <w:spacing w:before="100" w:after="100" w:line="240" w:lineRule="auto"/>
      <w:ind w:firstLine="0"/>
      <w:jc w:val="center"/>
    </w:pPr>
    <w:rPr>
      <w:b/>
      <w:bCs/>
      <w:sz w:val="18"/>
      <w:szCs w:val="18"/>
    </w:rPr>
  </w:style>
  <w:style w:type="paragraph" w:customStyle="1" w:styleId="xl41">
    <w:name w:val="xl41"/>
    <w:basedOn w:val="Standard"/>
    <w:uiPriority w:val="99"/>
    <w:qFormat/>
    <w:pPr>
      <w:spacing w:before="100" w:after="100" w:line="240" w:lineRule="auto"/>
      <w:ind w:firstLine="0"/>
      <w:jc w:val="center"/>
    </w:pPr>
    <w:rPr>
      <w:b/>
      <w:bCs/>
      <w:sz w:val="18"/>
      <w:szCs w:val="18"/>
    </w:rPr>
  </w:style>
  <w:style w:type="paragraph" w:customStyle="1" w:styleId="xl42">
    <w:name w:val="xl42"/>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43">
    <w:name w:val="xl43"/>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44">
    <w:name w:val="xl44"/>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45">
    <w:name w:val="xl45"/>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46">
    <w:name w:val="xl46"/>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47">
    <w:name w:val="xl47"/>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48">
    <w:name w:val="xl48"/>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49">
    <w:name w:val="xl49"/>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50">
    <w:name w:val="xl5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51">
    <w:name w:val="xl51"/>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52">
    <w:name w:val="xl52"/>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53">
    <w:name w:val="xl53"/>
    <w:basedOn w:val="Standard"/>
    <w:uiPriority w:val="99"/>
    <w:qFormat/>
    <w:pPr>
      <w:pBdr>
        <w:top w:val="single" w:sz="4" w:space="0" w:color="000080"/>
        <w:left w:val="single" w:sz="4" w:space="0" w:color="000080"/>
        <w:bottom w:val="single" w:sz="4" w:space="0" w:color="000080"/>
        <w:right w:val="single" w:sz="4" w:space="0" w:color="000080"/>
      </w:pBdr>
      <w:shd w:val="clear" w:color="auto" w:fill="FFFFFF"/>
      <w:spacing w:before="100" w:after="100" w:line="240" w:lineRule="auto"/>
      <w:ind w:firstLine="0"/>
      <w:jc w:val="center"/>
    </w:pPr>
    <w:rPr>
      <w:sz w:val="18"/>
      <w:szCs w:val="18"/>
    </w:rPr>
  </w:style>
  <w:style w:type="paragraph" w:customStyle="1" w:styleId="xl54">
    <w:name w:val="xl54"/>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55">
    <w:name w:val="xl55"/>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56">
    <w:name w:val="xl56"/>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57">
    <w:name w:val="xl57"/>
    <w:basedOn w:val="Standard"/>
    <w:uiPriority w:val="99"/>
    <w:qFormat/>
    <w:pPr>
      <w:spacing w:before="100" w:after="100" w:line="240" w:lineRule="auto"/>
      <w:ind w:firstLine="0"/>
      <w:jc w:val="center"/>
    </w:pPr>
    <w:rPr>
      <w:sz w:val="18"/>
      <w:szCs w:val="18"/>
    </w:rPr>
  </w:style>
  <w:style w:type="paragraph" w:customStyle="1" w:styleId="xl58">
    <w:name w:val="xl58"/>
    <w:basedOn w:val="Standard"/>
    <w:uiPriority w:val="99"/>
    <w:qFormat/>
    <w:pPr>
      <w:spacing w:before="100" w:after="100" w:line="240" w:lineRule="auto"/>
      <w:ind w:firstLine="0"/>
      <w:jc w:val="left"/>
    </w:pPr>
    <w:rPr>
      <w:sz w:val="18"/>
      <w:szCs w:val="18"/>
    </w:rPr>
  </w:style>
  <w:style w:type="paragraph" w:customStyle="1" w:styleId="xl59">
    <w:name w:val="xl59"/>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60">
    <w:name w:val="xl6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61">
    <w:name w:val="xl61"/>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62">
    <w:name w:val="xl62"/>
    <w:basedOn w:val="Standard"/>
    <w:uiPriority w:val="99"/>
    <w:qFormat/>
    <w:pPr>
      <w:spacing w:before="100" w:after="100" w:line="240" w:lineRule="auto"/>
      <w:ind w:firstLine="0"/>
      <w:jc w:val="center"/>
    </w:pPr>
    <w:rPr>
      <w:sz w:val="18"/>
      <w:szCs w:val="18"/>
    </w:rPr>
  </w:style>
  <w:style w:type="paragraph" w:customStyle="1" w:styleId="xl63">
    <w:name w:val="xl63"/>
    <w:basedOn w:val="Standard"/>
    <w:uiPriority w:val="99"/>
    <w:qFormat/>
    <w:pPr>
      <w:spacing w:before="100" w:after="100" w:line="240" w:lineRule="auto"/>
      <w:ind w:firstLine="0"/>
      <w:jc w:val="center"/>
    </w:pPr>
    <w:rPr>
      <w:sz w:val="18"/>
      <w:szCs w:val="18"/>
    </w:rPr>
  </w:style>
  <w:style w:type="paragraph" w:customStyle="1" w:styleId="xl64">
    <w:name w:val="xl64"/>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65">
    <w:name w:val="xl65"/>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66">
    <w:name w:val="xl66"/>
    <w:basedOn w:val="Standard"/>
    <w:uiPriority w:val="99"/>
    <w:qFormat/>
    <w:pPr>
      <w:pBdr>
        <w:top w:val="single" w:sz="4" w:space="0" w:color="000080"/>
        <w:left w:val="single" w:sz="4" w:space="0" w:color="000080"/>
        <w:bottom w:val="single" w:sz="4" w:space="0" w:color="000080"/>
        <w:right w:val="single" w:sz="4" w:space="0" w:color="000080"/>
      </w:pBdr>
      <w:shd w:val="clear" w:color="auto" w:fill="FFFFFF"/>
      <w:spacing w:before="100" w:after="100" w:line="240" w:lineRule="auto"/>
      <w:ind w:firstLine="0"/>
      <w:jc w:val="left"/>
    </w:pPr>
    <w:rPr>
      <w:sz w:val="18"/>
      <w:szCs w:val="18"/>
    </w:rPr>
  </w:style>
  <w:style w:type="paragraph" w:customStyle="1" w:styleId="xl67">
    <w:name w:val="xl67"/>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b/>
      <w:bCs/>
      <w:sz w:val="18"/>
      <w:szCs w:val="18"/>
    </w:rPr>
  </w:style>
  <w:style w:type="paragraph" w:customStyle="1" w:styleId="xl68">
    <w:name w:val="xl68"/>
    <w:basedOn w:val="Standard"/>
    <w:uiPriority w:val="99"/>
    <w:qFormat/>
    <w:pPr>
      <w:spacing w:before="100" w:after="100" w:line="240" w:lineRule="auto"/>
      <w:ind w:firstLine="0"/>
      <w:jc w:val="center"/>
    </w:pPr>
    <w:rPr>
      <w:sz w:val="18"/>
      <w:szCs w:val="18"/>
    </w:rPr>
  </w:style>
  <w:style w:type="paragraph" w:customStyle="1" w:styleId="xl69">
    <w:name w:val="xl69"/>
    <w:basedOn w:val="Standard"/>
    <w:uiPriority w:val="99"/>
    <w:qFormat/>
    <w:pPr>
      <w:spacing w:before="100" w:after="100" w:line="240" w:lineRule="auto"/>
      <w:ind w:firstLine="0"/>
      <w:jc w:val="center"/>
    </w:pPr>
    <w:rPr>
      <w:b/>
      <w:bCs/>
      <w:sz w:val="18"/>
      <w:szCs w:val="18"/>
    </w:rPr>
  </w:style>
  <w:style w:type="paragraph" w:customStyle="1" w:styleId="xl70">
    <w:name w:val="xl7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sz w:val="18"/>
      <w:szCs w:val="18"/>
    </w:rPr>
  </w:style>
  <w:style w:type="paragraph" w:customStyle="1" w:styleId="xl71">
    <w:name w:val="xl71"/>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sz w:val="18"/>
      <w:szCs w:val="18"/>
    </w:rPr>
  </w:style>
  <w:style w:type="paragraph" w:customStyle="1" w:styleId="xl72">
    <w:name w:val="xl72"/>
    <w:basedOn w:val="Standard"/>
    <w:uiPriority w:val="99"/>
    <w:qFormat/>
    <w:pPr>
      <w:spacing w:before="100" w:after="100" w:line="240" w:lineRule="auto"/>
      <w:ind w:firstLine="0"/>
      <w:jc w:val="left"/>
    </w:pPr>
    <w:rPr>
      <w:sz w:val="18"/>
      <w:szCs w:val="18"/>
    </w:rPr>
  </w:style>
  <w:style w:type="paragraph" w:customStyle="1" w:styleId="xl73">
    <w:name w:val="xl73"/>
    <w:basedOn w:val="Standard"/>
    <w:uiPriority w:val="99"/>
    <w:qFormat/>
    <w:pPr>
      <w:spacing w:before="100" w:after="100" w:line="240" w:lineRule="auto"/>
      <w:ind w:firstLine="0"/>
      <w:jc w:val="center"/>
    </w:pPr>
    <w:rPr>
      <w:sz w:val="18"/>
      <w:szCs w:val="18"/>
    </w:rPr>
  </w:style>
  <w:style w:type="paragraph" w:customStyle="1" w:styleId="xl74">
    <w:name w:val="xl74"/>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sz w:val="22"/>
      <w:szCs w:val="22"/>
    </w:rPr>
  </w:style>
  <w:style w:type="paragraph" w:customStyle="1" w:styleId="BodyTextIndent31">
    <w:name w:val="Body Text Indent 31"/>
    <w:basedOn w:val="Standard"/>
    <w:uiPriority w:val="99"/>
    <w:qFormat/>
    <w:pPr>
      <w:spacing w:line="240" w:lineRule="auto"/>
      <w:ind w:firstLine="567"/>
    </w:pPr>
  </w:style>
  <w:style w:type="paragraph" w:customStyle="1" w:styleId="DefinitionList">
    <w:name w:val="Definition List"/>
    <w:basedOn w:val="Standard"/>
    <w:uiPriority w:val="99"/>
    <w:qFormat/>
    <w:pPr>
      <w:spacing w:line="240" w:lineRule="auto"/>
      <w:ind w:left="360" w:firstLine="0"/>
      <w:jc w:val="left"/>
    </w:pPr>
  </w:style>
  <w:style w:type="paragraph" w:customStyle="1" w:styleId="DefinitionTerm">
    <w:name w:val="Definition Term"/>
    <w:basedOn w:val="Standard"/>
    <w:uiPriority w:val="99"/>
    <w:qFormat/>
    <w:pPr>
      <w:spacing w:line="240" w:lineRule="auto"/>
      <w:ind w:firstLine="0"/>
      <w:jc w:val="left"/>
    </w:pPr>
  </w:style>
  <w:style w:type="paragraph" w:customStyle="1" w:styleId="iaaaiu1">
    <w:name w:val="ia?a?aiu1"/>
    <w:basedOn w:val="2fb"/>
    <w:uiPriority w:val="99"/>
    <w:qFormat/>
    <w:pPr>
      <w:tabs>
        <w:tab w:val="clear" w:pos="708"/>
        <w:tab w:val="left" w:pos="57"/>
      </w:tabs>
      <w:spacing w:before="0"/>
      <w:ind w:left="1191" w:hanging="227"/>
    </w:pPr>
    <w:rPr>
      <w:rFonts w:ascii="Times New Roman" w:hAnsi="Times New Roman"/>
      <w:sz w:val="24"/>
    </w:rPr>
  </w:style>
  <w:style w:type="paragraph" w:customStyle="1" w:styleId="xl23">
    <w:name w:val="xl23"/>
    <w:basedOn w:val="Standard"/>
    <w:uiPriority w:val="99"/>
    <w:qFormat/>
    <w:pPr>
      <w:pBdr>
        <w:top w:val="single" w:sz="8" w:space="0" w:color="000080"/>
        <w:left w:val="single" w:sz="8" w:space="0" w:color="000080"/>
        <w:bottom w:val="single" w:sz="8" w:space="0" w:color="000080"/>
        <w:right w:val="single" w:sz="8" w:space="0" w:color="000080"/>
      </w:pBdr>
      <w:spacing w:before="100" w:after="100" w:line="240" w:lineRule="auto"/>
      <w:ind w:firstLine="0"/>
      <w:jc w:val="center"/>
    </w:pPr>
    <w:rPr>
      <w:b/>
      <w:bCs/>
    </w:rPr>
  </w:style>
  <w:style w:type="paragraph" w:customStyle="1" w:styleId="xl24">
    <w:name w:val="xl24"/>
    <w:basedOn w:val="Standard"/>
    <w:uiPriority w:val="99"/>
    <w:qFormat/>
    <w:pPr>
      <w:spacing w:before="100" w:after="100" w:line="240" w:lineRule="auto"/>
      <w:ind w:firstLine="0"/>
      <w:jc w:val="center"/>
    </w:pPr>
    <w:rPr>
      <w:b/>
      <w:bCs/>
    </w:rPr>
  </w:style>
  <w:style w:type="paragraph" w:customStyle="1" w:styleId="xl25">
    <w:name w:val="xl25"/>
    <w:basedOn w:val="Standard"/>
    <w:uiPriority w:val="99"/>
    <w:qFormat/>
    <w:pPr>
      <w:pBdr>
        <w:top w:val="single" w:sz="8" w:space="0" w:color="000080"/>
        <w:left w:val="single" w:sz="8" w:space="0" w:color="000080"/>
        <w:bottom w:val="single" w:sz="8" w:space="0" w:color="000080"/>
        <w:right w:val="single" w:sz="8" w:space="0" w:color="000080"/>
      </w:pBdr>
      <w:spacing w:before="100" w:after="100" w:line="240" w:lineRule="auto"/>
      <w:ind w:firstLine="0"/>
      <w:jc w:val="center"/>
    </w:pPr>
    <w:rPr>
      <w:b/>
      <w:bCs/>
    </w:rPr>
  </w:style>
  <w:style w:type="paragraph" w:customStyle="1" w:styleId="FormField">
    <w:name w:val="FormField"/>
    <w:basedOn w:val="Standard"/>
    <w:uiPriority w:val="99"/>
    <w:qFormat/>
    <w:pPr>
      <w:spacing w:before="120" w:line="240" w:lineRule="auto"/>
      <w:ind w:firstLine="0"/>
      <w:jc w:val="left"/>
    </w:pPr>
    <w:rPr>
      <w:rFonts w:ascii="Arial" w:hAnsi="Arial" w:cs="Arial"/>
      <w:b/>
      <w:bCs/>
    </w:rPr>
  </w:style>
  <w:style w:type="paragraph" w:customStyle="1" w:styleId="1ffe">
    <w:name w:val="заголовок 1"/>
    <w:basedOn w:val="Standard"/>
    <w:uiPriority w:val="99"/>
    <w:qFormat/>
    <w:pPr>
      <w:keepNext/>
      <w:spacing w:before="120" w:after="120" w:line="240" w:lineRule="auto"/>
      <w:ind w:firstLine="0"/>
      <w:jc w:val="center"/>
    </w:pPr>
    <w:rPr>
      <w:b/>
      <w:bCs/>
    </w:rPr>
  </w:style>
  <w:style w:type="paragraph" w:customStyle="1" w:styleId="affffff6">
    <w:name w:val="Стиль"/>
    <w:basedOn w:val="Standard"/>
    <w:uiPriority w:val="99"/>
    <w:qFormat/>
    <w:pPr>
      <w:spacing w:before="100" w:after="100" w:line="240" w:lineRule="auto"/>
      <w:ind w:firstLine="0"/>
      <w:jc w:val="left"/>
    </w:pPr>
  </w:style>
  <w:style w:type="paragraph" w:customStyle="1" w:styleId="Char0">
    <w:name w:val="Char Знак Знак Знак Знак Знак"/>
    <w:basedOn w:val="Standard"/>
    <w:uiPriority w:val="99"/>
    <w:qFormat/>
    <w:pPr>
      <w:spacing w:after="160" w:line="240" w:lineRule="exact"/>
      <w:ind w:firstLine="0"/>
      <w:jc w:val="right"/>
    </w:pPr>
    <w:rPr>
      <w:sz w:val="20"/>
      <w:lang w:val="en-GB"/>
    </w:rPr>
  </w:style>
  <w:style w:type="paragraph" w:customStyle="1" w:styleId="113">
    <w:name w:val="Знак Знак Знак Знак Знак1 Знак Знак Знак1 Знак"/>
    <w:basedOn w:val="Standard"/>
    <w:uiPriority w:val="99"/>
    <w:qFormat/>
    <w:pPr>
      <w:spacing w:after="160" w:line="240" w:lineRule="exact"/>
      <w:ind w:firstLine="0"/>
      <w:jc w:val="right"/>
    </w:pPr>
    <w:rPr>
      <w:sz w:val="20"/>
      <w:lang w:val="en-GB"/>
    </w:rPr>
  </w:style>
  <w:style w:type="paragraph" w:customStyle="1" w:styleId="114">
    <w:name w:val="Знак Знак Знак Знак Знак1 Знак Знак Знак1 Знак Знак Знак"/>
    <w:basedOn w:val="Standard"/>
    <w:uiPriority w:val="99"/>
    <w:qFormat/>
    <w:pPr>
      <w:spacing w:after="160" w:line="240" w:lineRule="exact"/>
      <w:ind w:firstLine="0"/>
      <w:jc w:val="right"/>
    </w:pPr>
    <w:rPr>
      <w:sz w:val="20"/>
      <w:lang w:val="en-GB"/>
    </w:rPr>
  </w:style>
  <w:style w:type="paragraph" w:customStyle="1" w:styleId="115">
    <w:name w:val="Знак Знак Знак Знак Знак1 Знак Знак Знак1 Знак Знак Знак Знак Знак Знак"/>
    <w:basedOn w:val="Standard"/>
    <w:uiPriority w:val="99"/>
    <w:qFormat/>
    <w:pPr>
      <w:spacing w:after="160" w:line="240" w:lineRule="exact"/>
      <w:ind w:firstLine="0"/>
      <w:jc w:val="right"/>
    </w:pPr>
    <w:rPr>
      <w:sz w:val="20"/>
      <w:lang w:val="en-GB"/>
    </w:rPr>
  </w:style>
  <w:style w:type="paragraph" w:customStyle="1" w:styleId="affffff7">
    <w:name w:val="Знак Знак Знак Знак Знак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affffff8">
    <w:name w:val="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116">
    <w:name w:val="Знак Знак Знак Знак Знак1 Знак Знак Знак1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1fff">
    <w:name w:val="Знак Знак Знак1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affffff9">
    <w:name w:val="Знак Знак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affffffa">
    <w:name w:val="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118">
    <w:name w:val="Знак11"/>
    <w:basedOn w:val="Standard"/>
    <w:uiPriority w:val="99"/>
    <w:qFormat/>
    <w:pPr>
      <w:spacing w:after="160" w:line="240" w:lineRule="exact"/>
      <w:ind w:firstLine="0"/>
      <w:jc w:val="right"/>
    </w:pPr>
    <w:rPr>
      <w:rFonts w:ascii="Arial" w:hAnsi="Arial" w:cs="Arial"/>
      <w:sz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Standard"/>
    <w:uiPriority w:val="99"/>
    <w:qFormat/>
    <w:pPr>
      <w:spacing w:after="160" w:line="240" w:lineRule="exact"/>
      <w:ind w:firstLine="0"/>
      <w:jc w:val="right"/>
    </w:pPr>
    <w:rPr>
      <w:sz w:val="20"/>
      <w:lang w:val="en-GB"/>
    </w:rPr>
  </w:style>
  <w:style w:type="paragraph" w:customStyle="1" w:styleId="221">
    <w:name w:val="Основной текст 22"/>
    <w:basedOn w:val="Standard"/>
    <w:uiPriority w:val="99"/>
    <w:qFormat/>
    <w:pPr>
      <w:spacing w:line="240" w:lineRule="auto"/>
      <w:jc w:val="center"/>
    </w:pPr>
    <w:rPr>
      <w:b/>
      <w:sz w:val="22"/>
    </w:rPr>
  </w:style>
  <w:style w:type="paragraph" w:customStyle="1" w:styleId="1fff0">
    <w:name w:val="Знак Знак Знак Знак Знак1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316">
    <w:name w:val="Знак3 Знак Знак Знак Знак Знак Знак Знак Знак1 Знак"/>
    <w:basedOn w:val="Standard"/>
    <w:uiPriority w:val="99"/>
    <w:qFormat/>
    <w:pPr>
      <w:spacing w:after="160" w:line="240" w:lineRule="exact"/>
      <w:ind w:firstLine="0"/>
      <w:jc w:val="right"/>
    </w:pPr>
    <w:rPr>
      <w:sz w:val="20"/>
      <w:lang w:val="en-GB"/>
    </w:rPr>
  </w:style>
  <w:style w:type="paragraph" w:customStyle="1" w:styleId="Char1">
    <w:name w:val="Char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2fe">
    <w:name w:val="Знак2 Знак Знак Знак"/>
    <w:basedOn w:val="Standard"/>
    <w:uiPriority w:val="99"/>
    <w:qFormat/>
    <w:pPr>
      <w:spacing w:after="160" w:line="240" w:lineRule="exact"/>
      <w:ind w:firstLine="0"/>
      <w:jc w:val="right"/>
    </w:pPr>
    <w:rPr>
      <w:sz w:val="20"/>
      <w:lang w:val="en-GB"/>
    </w:rPr>
  </w:style>
  <w:style w:type="paragraph" w:customStyle="1" w:styleId="3f1">
    <w:name w:val="Знак3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affffffb">
    <w:name w:val="Знак Знак Знак Знак Знак Знак Знак Знак Знак Знак Знак Знак Знак Знак Знак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TableContents">
    <w:name w:val="Table Contents"/>
    <w:basedOn w:val="Standard"/>
    <w:uiPriority w:val="99"/>
    <w:qFormat/>
    <w:pPr>
      <w:suppressLineNumbers/>
      <w:spacing w:line="240" w:lineRule="auto"/>
      <w:ind w:firstLine="0"/>
      <w:jc w:val="left"/>
    </w:pPr>
    <w:rPr>
      <w:rFonts w:cs="Mangal"/>
      <w:lang w:eastAsia="hi-IN" w:bidi="hi-IN"/>
    </w:rPr>
  </w:style>
  <w:style w:type="paragraph" w:customStyle="1" w:styleId="1fff1">
    <w:name w:val="Знак Знак Знак1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218">
    <w:name w:val="Заголовок 21"/>
    <w:basedOn w:val="Standard"/>
    <w:uiPriority w:val="99"/>
    <w:qFormat/>
    <w:pPr>
      <w:keepNext/>
      <w:keepLines/>
      <w:spacing w:before="240" w:after="120" w:line="240" w:lineRule="auto"/>
      <w:ind w:firstLine="0"/>
      <w:jc w:val="center"/>
    </w:pPr>
    <w:rPr>
      <w:b/>
    </w:rPr>
  </w:style>
  <w:style w:type="paragraph" w:customStyle="1" w:styleId="Style100">
    <w:name w:val="Style100"/>
    <w:basedOn w:val="Standard"/>
    <w:uiPriority w:val="99"/>
    <w:qFormat/>
    <w:pPr>
      <w:spacing w:line="240" w:lineRule="auto"/>
      <w:ind w:firstLine="0"/>
      <w:jc w:val="left"/>
    </w:pPr>
  </w:style>
  <w:style w:type="paragraph" w:customStyle="1" w:styleId="Style25">
    <w:name w:val="Style25"/>
    <w:basedOn w:val="Standard"/>
    <w:uiPriority w:val="99"/>
    <w:qFormat/>
    <w:pPr>
      <w:spacing w:line="249" w:lineRule="exact"/>
      <w:ind w:firstLine="0"/>
    </w:pPr>
  </w:style>
  <w:style w:type="paragraph" w:customStyle="1" w:styleId="2ff">
    <w:name w:val="Заголовок 2 Инна"/>
    <w:basedOn w:val="2"/>
    <w:uiPriority w:val="99"/>
    <w:qFormat/>
    <w:pPr>
      <w:tabs>
        <w:tab w:val="left" w:pos="708"/>
      </w:tabs>
      <w:jc w:val="center"/>
    </w:pPr>
    <w:rPr>
      <w:rFonts w:eastAsia="Calibri"/>
      <w:bCs w:val="0"/>
      <w:i w:val="0"/>
      <w:iCs w:val="0"/>
      <w:kern w:val="2"/>
      <w:sz w:val="22"/>
      <w:szCs w:val="24"/>
      <w:lang w:val="ru-RU"/>
    </w:rPr>
  </w:style>
  <w:style w:type="paragraph" w:customStyle="1" w:styleId="Style2">
    <w:name w:val="Style2"/>
    <w:basedOn w:val="Standard"/>
    <w:uiPriority w:val="99"/>
    <w:qFormat/>
    <w:pPr>
      <w:spacing w:line="283" w:lineRule="exact"/>
      <w:ind w:firstLine="0"/>
    </w:pPr>
  </w:style>
  <w:style w:type="paragraph" w:customStyle="1" w:styleId="Style3">
    <w:name w:val="Style3"/>
    <w:basedOn w:val="Standard"/>
    <w:uiPriority w:val="99"/>
    <w:qFormat/>
    <w:pPr>
      <w:spacing w:line="289" w:lineRule="exact"/>
      <w:ind w:firstLine="0"/>
    </w:pPr>
  </w:style>
  <w:style w:type="paragraph" w:customStyle="1" w:styleId="Style4">
    <w:name w:val="Style4"/>
    <w:basedOn w:val="Standard"/>
    <w:uiPriority w:val="99"/>
    <w:qFormat/>
    <w:pPr>
      <w:spacing w:line="240" w:lineRule="auto"/>
      <w:ind w:firstLine="0"/>
      <w:jc w:val="left"/>
    </w:pPr>
  </w:style>
  <w:style w:type="paragraph" w:customStyle="1" w:styleId="Style9">
    <w:name w:val="Style9"/>
    <w:basedOn w:val="Standard"/>
    <w:uiPriority w:val="99"/>
    <w:qFormat/>
    <w:pPr>
      <w:spacing w:line="240" w:lineRule="auto"/>
      <w:ind w:firstLine="0"/>
      <w:jc w:val="left"/>
    </w:pPr>
  </w:style>
  <w:style w:type="paragraph" w:customStyle="1" w:styleId="affffffc">
    <w:name w:val="Основной шрифт абзаца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BodyText31">
    <w:name w:val="Body Text 31"/>
    <w:basedOn w:val="Standard"/>
    <w:uiPriority w:val="99"/>
    <w:qFormat/>
    <w:pPr>
      <w:spacing w:line="240" w:lineRule="auto"/>
      <w:ind w:firstLine="0"/>
      <w:jc w:val="left"/>
    </w:pPr>
    <w:rPr>
      <w:rFonts w:ascii="Arial" w:hAnsi="Arial"/>
      <w:b/>
      <w:i/>
    </w:rPr>
  </w:style>
  <w:style w:type="paragraph" w:customStyle="1" w:styleId="BodyTextIndent21">
    <w:name w:val="Body Text Indent 21"/>
    <w:basedOn w:val="Standard"/>
    <w:uiPriority w:val="99"/>
    <w:qFormat/>
    <w:pPr>
      <w:spacing w:line="240" w:lineRule="auto"/>
      <w:ind w:firstLine="708"/>
    </w:pPr>
    <w:rPr>
      <w:rFonts w:ascii="Peterburg" w:hAnsi="Peterburg"/>
    </w:rPr>
  </w:style>
  <w:style w:type="paragraph" w:customStyle="1" w:styleId="BodyText21">
    <w:name w:val="Body Text 21"/>
    <w:basedOn w:val="Standard"/>
    <w:uiPriority w:val="99"/>
    <w:qFormat/>
    <w:pPr>
      <w:spacing w:line="240" w:lineRule="auto"/>
      <w:ind w:firstLine="709"/>
    </w:pPr>
    <w:rPr>
      <w:sz w:val="28"/>
    </w:rPr>
  </w:style>
  <w:style w:type="paragraph" w:customStyle="1" w:styleId="130">
    <w:name w:val="Знак13"/>
    <w:basedOn w:val="Standard"/>
    <w:uiPriority w:val="99"/>
    <w:qFormat/>
    <w:pPr>
      <w:spacing w:after="160" w:line="240" w:lineRule="exact"/>
      <w:ind w:firstLine="0"/>
      <w:jc w:val="right"/>
    </w:pPr>
    <w:rPr>
      <w:sz w:val="20"/>
      <w:lang w:val="en-GB"/>
    </w:rPr>
  </w:style>
  <w:style w:type="paragraph" w:customStyle="1" w:styleId="1fff2">
    <w:name w:val="Знак Знак Знак Знак Знак Знак Знак Знак Знак Знак1"/>
    <w:basedOn w:val="Standard"/>
    <w:uiPriority w:val="99"/>
    <w:qFormat/>
    <w:pPr>
      <w:spacing w:after="160" w:line="240" w:lineRule="exact"/>
      <w:ind w:firstLine="0"/>
      <w:jc w:val="right"/>
    </w:pPr>
    <w:rPr>
      <w:sz w:val="20"/>
      <w:lang w:val="en-GB"/>
    </w:rPr>
  </w:style>
  <w:style w:type="paragraph" w:customStyle="1" w:styleId="1fff3">
    <w:name w:val="Знак Знак1 Знак Знак Знак Знак Знак Знак"/>
    <w:basedOn w:val="Standard"/>
    <w:uiPriority w:val="99"/>
    <w:qFormat/>
    <w:pPr>
      <w:spacing w:after="160" w:line="240" w:lineRule="exact"/>
      <w:ind w:firstLine="0"/>
      <w:jc w:val="right"/>
    </w:pPr>
    <w:rPr>
      <w:sz w:val="20"/>
      <w:lang w:val="en-GB"/>
    </w:rPr>
  </w:style>
  <w:style w:type="paragraph" w:customStyle="1" w:styleId="1fff4">
    <w:name w:val="Знак Знак Знак1 Знак Знак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affffffd">
    <w:name w:val="Знак Знак Знак Знак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TableHeading">
    <w:name w:val="Table Heading"/>
    <w:basedOn w:val="Standard"/>
    <w:uiPriority w:val="99"/>
    <w:qFormat/>
    <w:pPr>
      <w:suppressLineNumbers/>
      <w:spacing w:line="360" w:lineRule="atLeast"/>
      <w:ind w:firstLine="0"/>
      <w:jc w:val="center"/>
    </w:pPr>
    <w:rPr>
      <w:b/>
      <w:bCs/>
    </w:rPr>
  </w:style>
  <w:style w:type="paragraph" w:customStyle="1" w:styleId="1fff5">
    <w:name w:val="Знак Знак Знак1 Знак Знак Знак Знак Знак Знак"/>
    <w:basedOn w:val="Standard"/>
    <w:uiPriority w:val="99"/>
    <w:qFormat/>
    <w:pPr>
      <w:spacing w:after="160" w:line="240" w:lineRule="exact"/>
      <w:ind w:firstLine="0"/>
      <w:jc w:val="right"/>
    </w:pPr>
    <w:rPr>
      <w:sz w:val="20"/>
      <w:lang w:val="en-GB"/>
    </w:rPr>
  </w:style>
  <w:style w:type="paragraph" w:customStyle="1" w:styleId="1fff6">
    <w:name w:val="Знак Знак Знак Знак Знак Знак Знак Знак Знак1 Знак Знак Знак Знак Знак Знак"/>
    <w:basedOn w:val="Standard"/>
    <w:uiPriority w:val="99"/>
    <w:qFormat/>
    <w:pPr>
      <w:spacing w:after="160" w:line="240" w:lineRule="exact"/>
      <w:ind w:firstLine="0"/>
      <w:jc w:val="right"/>
    </w:pPr>
    <w:rPr>
      <w:sz w:val="20"/>
      <w:lang w:val="en-GB"/>
    </w:rPr>
  </w:style>
  <w:style w:type="paragraph" w:customStyle="1" w:styleId="font6">
    <w:name w:val="font6"/>
    <w:basedOn w:val="Standard"/>
    <w:uiPriority w:val="99"/>
    <w:qFormat/>
    <w:pPr>
      <w:spacing w:before="100" w:after="100" w:line="240" w:lineRule="auto"/>
      <w:ind w:firstLine="0"/>
      <w:jc w:val="left"/>
    </w:pPr>
    <w:rPr>
      <w:b/>
      <w:bCs/>
      <w:i/>
      <w:iCs/>
      <w:sz w:val="14"/>
      <w:szCs w:val="14"/>
    </w:rPr>
  </w:style>
  <w:style w:type="paragraph" w:customStyle="1" w:styleId="xl86">
    <w:name w:val="xl86"/>
    <w:basedOn w:val="Standard"/>
    <w:uiPriority w:val="99"/>
    <w:qFormat/>
    <w:pPr>
      <w:spacing w:before="100" w:after="100" w:line="240" w:lineRule="auto"/>
      <w:ind w:firstLine="0"/>
      <w:jc w:val="right"/>
    </w:pPr>
    <w:rPr>
      <w:sz w:val="16"/>
      <w:szCs w:val="16"/>
    </w:rPr>
  </w:style>
  <w:style w:type="paragraph" w:customStyle="1" w:styleId="xl87">
    <w:name w:val="xl87"/>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i/>
      <w:iCs/>
      <w:sz w:val="16"/>
      <w:szCs w:val="16"/>
    </w:rPr>
  </w:style>
  <w:style w:type="paragraph" w:customStyle="1" w:styleId="xl88">
    <w:name w:val="xl88"/>
    <w:basedOn w:val="Standard"/>
    <w:uiPriority w:val="99"/>
    <w:qFormat/>
    <w:pPr>
      <w:spacing w:before="100" w:after="100" w:line="240" w:lineRule="auto"/>
      <w:ind w:firstLine="0"/>
      <w:jc w:val="center"/>
    </w:pPr>
  </w:style>
  <w:style w:type="paragraph" w:customStyle="1" w:styleId="xl89">
    <w:name w:val="xl89"/>
    <w:basedOn w:val="Standard"/>
    <w:uiPriority w:val="99"/>
    <w:qFormat/>
    <w:pPr>
      <w:spacing w:before="100" w:after="100" w:line="240" w:lineRule="auto"/>
      <w:ind w:firstLine="0"/>
      <w:jc w:val="left"/>
    </w:pPr>
    <w:rPr>
      <w:sz w:val="18"/>
      <w:szCs w:val="18"/>
    </w:rPr>
  </w:style>
  <w:style w:type="paragraph" w:customStyle="1" w:styleId="xl90">
    <w:name w:val="xl9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sz w:val="16"/>
      <w:szCs w:val="16"/>
    </w:rPr>
  </w:style>
  <w:style w:type="paragraph" w:customStyle="1" w:styleId="xl91">
    <w:name w:val="xl91"/>
    <w:basedOn w:val="Standard"/>
    <w:uiPriority w:val="99"/>
    <w:qFormat/>
    <w:pPr>
      <w:spacing w:before="100" w:after="100" w:line="240" w:lineRule="auto"/>
      <w:ind w:firstLine="0"/>
      <w:jc w:val="left"/>
    </w:pPr>
    <w:rPr>
      <w:sz w:val="16"/>
      <w:szCs w:val="16"/>
    </w:rPr>
  </w:style>
  <w:style w:type="paragraph" w:customStyle="1" w:styleId="xl92">
    <w:name w:val="xl92"/>
    <w:basedOn w:val="Standard"/>
    <w:uiPriority w:val="99"/>
    <w:qFormat/>
    <w:pPr>
      <w:spacing w:before="100" w:after="100" w:line="240" w:lineRule="auto"/>
      <w:ind w:firstLine="0"/>
      <w:jc w:val="left"/>
    </w:pPr>
    <w:rPr>
      <w:sz w:val="22"/>
      <w:szCs w:val="22"/>
    </w:rPr>
  </w:style>
  <w:style w:type="paragraph" w:customStyle="1" w:styleId="xl93">
    <w:name w:val="xl93"/>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6"/>
      <w:szCs w:val="16"/>
    </w:rPr>
  </w:style>
  <w:style w:type="paragraph" w:customStyle="1" w:styleId="xl94">
    <w:name w:val="xl94"/>
    <w:basedOn w:val="Standard"/>
    <w:uiPriority w:val="99"/>
    <w:qFormat/>
    <w:pPr>
      <w:spacing w:before="100" w:after="100" w:line="240" w:lineRule="auto"/>
      <w:ind w:firstLine="0"/>
      <w:jc w:val="right"/>
    </w:pPr>
    <w:rPr>
      <w:sz w:val="16"/>
      <w:szCs w:val="16"/>
    </w:rPr>
  </w:style>
  <w:style w:type="paragraph" w:customStyle="1" w:styleId="xl95">
    <w:name w:val="xl95"/>
    <w:basedOn w:val="Standard"/>
    <w:uiPriority w:val="99"/>
    <w:qFormat/>
    <w:pPr>
      <w:spacing w:before="100" w:after="100" w:line="240" w:lineRule="auto"/>
      <w:ind w:firstLine="0"/>
      <w:jc w:val="left"/>
    </w:pPr>
    <w:rPr>
      <w:sz w:val="22"/>
      <w:szCs w:val="22"/>
    </w:rPr>
  </w:style>
  <w:style w:type="paragraph" w:customStyle="1" w:styleId="xl96">
    <w:name w:val="xl96"/>
    <w:basedOn w:val="Standard"/>
    <w:uiPriority w:val="99"/>
    <w:qFormat/>
    <w:pPr>
      <w:spacing w:before="100" w:after="100" w:line="240" w:lineRule="auto"/>
      <w:ind w:firstLine="0"/>
      <w:jc w:val="left"/>
    </w:pPr>
    <w:rPr>
      <w:sz w:val="18"/>
      <w:szCs w:val="18"/>
    </w:rPr>
  </w:style>
  <w:style w:type="paragraph" w:customStyle="1" w:styleId="xl97">
    <w:name w:val="xl97"/>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98">
    <w:name w:val="xl98"/>
    <w:basedOn w:val="Standard"/>
    <w:uiPriority w:val="99"/>
    <w:qFormat/>
    <w:pPr>
      <w:spacing w:before="100" w:after="100" w:line="240" w:lineRule="auto"/>
      <w:ind w:firstLine="0"/>
      <w:jc w:val="left"/>
    </w:pPr>
    <w:rPr>
      <w:sz w:val="22"/>
      <w:szCs w:val="22"/>
    </w:rPr>
  </w:style>
  <w:style w:type="paragraph" w:customStyle="1" w:styleId="xl99">
    <w:name w:val="xl99"/>
    <w:basedOn w:val="Standard"/>
    <w:uiPriority w:val="99"/>
    <w:qFormat/>
    <w:pPr>
      <w:spacing w:before="100" w:after="100" w:line="240" w:lineRule="auto"/>
      <w:ind w:firstLine="0"/>
      <w:jc w:val="left"/>
    </w:pPr>
  </w:style>
  <w:style w:type="paragraph" w:customStyle="1" w:styleId="xl100">
    <w:name w:val="xl100"/>
    <w:basedOn w:val="Standard"/>
    <w:uiPriority w:val="99"/>
    <w:qFormat/>
    <w:pPr>
      <w:spacing w:before="100" w:after="100" w:line="240" w:lineRule="auto"/>
      <w:ind w:firstLine="0"/>
      <w:jc w:val="left"/>
    </w:pPr>
    <w:rPr>
      <w:sz w:val="22"/>
      <w:szCs w:val="22"/>
    </w:rPr>
  </w:style>
  <w:style w:type="paragraph" w:customStyle="1" w:styleId="xl101">
    <w:name w:val="xl101"/>
    <w:basedOn w:val="Standard"/>
    <w:uiPriority w:val="99"/>
    <w:qFormat/>
    <w:pPr>
      <w:spacing w:before="100" w:after="100" w:line="240" w:lineRule="auto"/>
      <w:ind w:firstLine="0"/>
      <w:jc w:val="left"/>
    </w:pPr>
    <w:rPr>
      <w:sz w:val="22"/>
      <w:szCs w:val="22"/>
    </w:rPr>
  </w:style>
  <w:style w:type="paragraph" w:customStyle="1" w:styleId="xl102">
    <w:name w:val="xl102"/>
    <w:basedOn w:val="Standard"/>
    <w:uiPriority w:val="99"/>
    <w:qFormat/>
    <w:pPr>
      <w:spacing w:before="100" w:after="100" w:line="240" w:lineRule="auto"/>
      <w:ind w:firstLine="0"/>
      <w:jc w:val="left"/>
    </w:pPr>
    <w:rPr>
      <w:sz w:val="18"/>
      <w:szCs w:val="18"/>
    </w:rPr>
  </w:style>
  <w:style w:type="paragraph" w:customStyle="1" w:styleId="xl103">
    <w:name w:val="xl103"/>
    <w:basedOn w:val="Standard"/>
    <w:uiPriority w:val="99"/>
    <w:qFormat/>
    <w:pPr>
      <w:spacing w:before="100" w:after="100" w:line="240" w:lineRule="auto"/>
      <w:ind w:firstLine="0"/>
      <w:jc w:val="left"/>
    </w:pPr>
    <w:rPr>
      <w:sz w:val="18"/>
      <w:szCs w:val="18"/>
    </w:rPr>
  </w:style>
  <w:style w:type="paragraph" w:customStyle="1" w:styleId="xl104">
    <w:name w:val="xl104"/>
    <w:basedOn w:val="Standard"/>
    <w:uiPriority w:val="99"/>
    <w:qFormat/>
    <w:pPr>
      <w:spacing w:before="100" w:after="100" w:line="240" w:lineRule="auto"/>
      <w:ind w:firstLine="0"/>
      <w:jc w:val="left"/>
    </w:pPr>
  </w:style>
  <w:style w:type="paragraph" w:customStyle="1" w:styleId="xl105">
    <w:name w:val="xl105"/>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sz w:val="18"/>
      <w:szCs w:val="18"/>
    </w:rPr>
  </w:style>
  <w:style w:type="paragraph" w:customStyle="1" w:styleId="xl106">
    <w:name w:val="xl106"/>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107">
    <w:name w:val="xl107"/>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sz w:val="18"/>
      <w:szCs w:val="18"/>
    </w:rPr>
  </w:style>
  <w:style w:type="paragraph" w:customStyle="1" w:styleId="xl108">
    <w:name w:val="xl108"/>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xl109">
    <w:name w:val="xl109"/>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sz w:val="16"/>
      <w:szCs w:val="16"/>
    </w:rPr>
  </w:style>
  <w:style w:type="paragraph" w:customStyle="1" w:styleId="xl110">
    <w:name w:val="xl11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sz w:val="16"/>
      <w:szCs w:val="16"/>
    </w:rPr>
  </w:style>
  <w:style w:type="paragraph" w:customStyle="1" w:styleId="xl111">
    <w:name w:val="xl111"/>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b/>
      <w:bCs/>
      <w:sz w:val="18"/>
      <w:szCs w:val="18"/>
    </w:rPr>
  </w:style>
  <w:style w:type="paragraph" w:customStyle="1" w:styleId="xl112">
    <w:name w:val="xl112"/>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sz w:val="18"/>
      <w:szCs w:val="18"/>
    </w:rPr>
  </w:style>
  <w:style w:type="paragraph" w:customStyle="1" w:styleId="xl113">
    <w:name w:val="xl113"/>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b/>
      <w:bCs/>
      <w:sz w:val="18"/>
      <w:szCs w:val="18"/>
    </w:rPr>
  </w:style>
  <w:style w:type="paragraph" w:customStyle="1" w:styleId="xl114">
    <w:name w:val="xl114"/>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b/>
      <w:bCs/>
      <w:sz w:val="16"/>
      <w:szCs w:val="16"/>
    </w:rPr>
  </w:style>
  <w:style w:type="paragraph" w:customStyle="1" w:styleId="xl115">
    <w:name w:val="xl115"/>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right"/>
    </w:pPr>
    <w:rPr>
      <w:b/>
      <w:bCs/>
      <w:sz w:val="16"/>
      <w:szCs w:val="16"/>
    </w:rPr>
  </w:style>
  <w:style w:type="paragraph" w:customStyle="1" w:styleId="xl116">
    <w:name w:val="xl116"/>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style>
  <w:style w:type="paragraph" w:customStyle="1" w:styleId="xl117">
    <w:name w:val="xl117"/>
    <w:basedOn w:val="Standard"/>
    <w:uiPriority w:val="99"/>
    <w:qFormat/>
    <w:pPr>
      <w:spacing w:before="100" w:after="100" w:line="240" w:lineRule="auto"/>
      <w:ind w:firstLine="0"/>
      <w:jc w:val="right"/>
    </w:pPr>
    <w:rPr>
      <w:sz w:val="22"/>
      <w:szCs w:val="22"/>
    </w:rPr>
  </w:style>
  <w:style w:type="paragraph" w:customStyle="1" w:styleId="xl118">
    <w:name w:val="xl118"/>
    <w:basedOn w:val="Standard"/>
    <w:uiPriority w:val="99"/>
    <w:qFormat/>
    <w:pPr>
      <w:spacing w:before="100" w:after="100" w:line="240" w:lineRule="auto"/>
      <w:ind w:firstLine="0"/>
      <w:jc w:val="right"/>
    </w:pPr>
  </w:style>
  <w:style w:type="paragraph" w:customStyle="1" w:styleId="xl119">
    <w:name w:val="xl119"/>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left"/>
    </w:pPr>
    <w:rPr>
      <w:b/>
      <w:bCs/>
    </w:rPr>
  </w:style>
  <w:style w:type="paragraph" w:customStyle="1" w:styleId="xl120">
    <w:name w:val="xl120"/>
    <w:basedOn w:val="Standard"/>
    <w:uiPriority w:val="99"/>
    <w:qFormat/>
    <w:pPr>
      <w:pBdr>
        <w:top w:val="single" w:sz="4" w:space="0" w:color="000080"/>
        <w:left w:val="single" w:sz="4" w:space="0" w:color="000080"/>
        <w:bottom w:val="single" w:sz="4" w:space="0" w:color="000080"/>
        <w:right w:val="single" w:sz="4" w:space="0" w:color="000080"/>
      </w:pBdr>
      <w:spacing w:before="100" w:after="100" w:line="240" w:lineRule="auto"/>
      <w:ind w:firstLine="0"/>
      <w:jc w:val="center"/>
    </w:pPr>
    <w:rPr>
      <w:sz w:val="18"/>
      <w:szCs w:val="18"/>
    </w:rPr>
  </w:style>
  <w:style w:type="paragraph" w:customStyle="1" w:styleId="61">
    <w:name w:val="заголовок 6"/>
    <w:basedOn w:val="Standard"/>
    <w:uiPriority w:val="99"/>
    <w:qFormat/>
    <w:pPr>
      <w:keepNext/>
      <w:spacing w:line="240" w:lineRule="auto"/>
      <w:ind w:firstLine="0"/>
      <w:jc w:val="right"/>
    </w:pPr>
    <w:rPr>
      <w:vanish/>
      <w:sz w:val="20"/>
      <w:lang w:val="en-US"/>
    </w:rPr>
  </w:style>
  <w:style w:type="paragraph" w:customStyle="1" w:styleId="affffffe">
    <w:name w:val="Стиль текста"/>
    <w:basedOn w:val="Textbody"/>
    <w:uiPriority w:val="99"/>
    <w:qFormat/>
    <w:pPr>
      <w:keepLines/>
      <w:spacing w:before="60" w:after="60"/>
      <w:jc w:val="both"/>
    </w:pPr>
    <w:rPr>
      <w:rFonts w:ascii="Times New Roman" w:hAnsi="Times New Roman"/>
      <w:sz w:val="24"/>
    </w:rPr>
  </w:style>
  <w:style w:type="paragraph" w:customStyle="1" w:styleId="1fff7">
    <w:name w:val="заголовок 1 Инна"/>
    <w:basedOn w:val="10"/>
    <w:uiPriority w:val="99"/>
    <w:qFormat/>
    <w:pPr>
      <w:tabs>
        <w:tab w:val="left" w:pos="708"/>
      </w:tabs>
      <w:spacing w:line="360" w:lineRule="auto"/>
      <w:ind w:firstLine="397"/>
      <w:jc w:val="center"/>
    </w:pPr>
    <w:rPr>
      <w:rFonts w:ascii="Arial" w:eastAsia="Calibri" w:hAnsi="Arial" w:cs="Arial"/>
      <w:bCs w:val="0"/>
      <w:sz w:val="28"/>
      <w:szCs w:val="22"/>
      <w:lang w:val="ru-RU"/>
    </w:rPr>
  </w:style>
  <w:style w:type="paragraph" w:customStyle="1" w:styleId="afffffff">
    <w:name w:val="Основной текст Инна"/>
    <w:basedOn w:val="aff8"/>
    <w:uiPriority w:val="99"/>
    <w:qFormat/>
    <w:pPr>
      <w:suppressLineNumbers/>
      <w:suppressAutoHyphens/>
      <w:ind w:firstLine="567"/>
      <w:jc w:val="both"/>
    </w:pPr>
    <w:rPr>
      <w:rFonts w:ascii="Arial" w:hAnsi="Arial"/>
      <w:szCs w:val="24"/>
    </w:rPr>
  </w:style>
  <w:style w:type="paragraph" w:customStyle="1" w:styleId="3f2">
    <w:name w:val="3"/>
    <w:basedOn w:val="Standard"/>
    <w:uiPriority w:val="99"/>
    <w:qFormat/>
    <w:pPr>
      <w:spacing w:line="240" w:lineRule="auto"/>
      <w:ind w:firstLine="0"/>
    </w:pPr>
  </w:style>
  <w:style w:type="paragraph" w:customStyle="1" w:styleId="321">
    <w:name w:val="Основной текст 32"/>
    <w:basedOn w:val="Standard"/>
    <w:uiPriority w:val="99"/>
    <w:qFormat/>
    <w:pPr>
      <w:spacing w:line="240" w:lineRule="auto"/>
      <w:ind w:firstLine="0"/>
      <w:jc w:val="left"/>
    </w:pPr>
  </w:style>
  <w:style w:type="paragraph" w:customStyle="1" w:styleId="1fff8">
    <w:name w:val="Без интервала1"/>
    <w:uiPriority w:val="99"/>
    <w:qFormat/>
    <w:pPr>
      <w:suppressAutoHyphens/>
    </w:pPr>
    <w:rPr>
      <w:rFonts w:ascii="Calibri" w:eastAsia="Calibri" w:hAnsi="Calibri" w:cs="Calibri"/>
      <w:kern w:val="2"/>
      <w:sz w:val="22"/>
      <w:szCs w:val="22"/>
      <w:lang w:eastAsia="ar-SA"/>
    </w:rPr>
  </w:style>
  <w:style w:type="paragraph" w:customStyle="1" w:styleId="222">
    <w:name w:val="Заголовок 22"/>
    <w:basedOn w:val="Standard"/>
    <w:uiPriority w:val="99"/>
    <w:qFormat/>
    <w:pPr>
      <w:keepNext/>
      <w:keepLines/>
      <w:spacing w:before="240" w:after="120" w:line="240" w:lineRule="auto"/>
      <w:ind w:firstLine="0"/>
      <w:jc w:val="center"/>
    </w:pPr>
    <w:rPr>
      <w:b/>
    </w:rPr>
  </w:style>
  <w:style w:type="paragraph" w:customStyle="1" w:styleId="1fff9">
    <w:name w:val="Знак1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232">
    <w:name w:val="Основной текст 23"/>
    <w:basedOn w:val="Standard"/>
    <w:uiPriority w:val="99"/>
    <w:qFormat/>
    <w:pPr>
      <w:spacing w:line="240" w:lineRule="auto"/>
    </w:pPr>
    <w:rPr>
      <w:rFonts w:ascii="Times New Roman CYR" w:hAnsi="Times New Roman CYR" w:cs="Times New Roman CYR"/>
    </w:rPr>
  </w:style>
  <w:style w:type="paragraph" w:customStyle="1" w:styleId="consplusnonformat0">
    <w:name w:val="consplusnonformat"/>
    <w:basedOn w:val="Standard"/>
    <w:uiPriority w:val="99"/>
    <w:qFormat/>
    <w:pPr>
      <w:spacing w:before="150" w:after="150" w:line="240" w:lineRule="auto"/>
      <w:ind w:left="150" w:right="150" w:firstLine="0"/>
      <w:jc w:val="left"/>
    </w:pPr>
  </w:style>
  <w:style w:type="paragraph" w:customStyle="1" w:styleId="ph">
    <w:name w:val="ph"/>
    <w:basedOn w:val="Standard"/>
    <w:uiPriority w:val="99"/>
    <w:qFormat/>
    <w:pPr>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Standard"/>
    <w:uiPriority w:val="99"/>
    <w:qFormat/>
    <w:pPr>
      <w:spacing w:before="100" w:after="100" w:line="240" w:lineRule="auto"/>
      <w:ind w:firstLine="0"/>
      <w:jc w:val="left"/>
    </w:pPr>
  </w:style>
  <w:style w:type="paragraph" w:customStyle="1" w:styleId="consplusnormal0">
    <w:name w:val="consplusnormal"/>
    <w:basedOn w:val="Standard"/>
    <w:uiPriority w:val="99"/>
    <w:qFormat/>
    <w:pPr>
      <w:spacing w:before="150" w:after="150" w:line="240" w:lineRule="auto"/>
      <w:ind w:left="150" w:right="150" w:firstLine="0"/>
      <w:jc w:val="left"/>
    </w:pPr>
  </w:style>
  <w:style w:type="paragraph" w:customStyle="1" w:styleId="Iauiue">
    <w:name w:val="Iau?iue"/>
    <w:uiPriority w:val="99"/>
    <w:qFormat/>
    <w:pPr>
      <w:suppressAutoHyphens/>
    </w:pPr>
    <w:rPr>
      <w:rFonts w:eastAsia="Times New Roman" w:cs="Calibri"/>
      <w:kern w:val="2"/>
      <w:lang w:val="en-US" w:eastAsia="ar-SA"/>
    </w:rPr>
  </w:style>
  <w:style w:type="paragraph" w:customStyle="1" w:styleId="afffffff0">
    <w:name w:val="Îáû÷íûé"/>
    <w:uiPriority w:val="99"/>
    <w:qFormat/>
    <w:pPr>
      <w:widowControl w:val="0"/>
      <w:suppressAutoHyphens/>
    </w:pPr>
    <w:rPr>
      <w:rFonts w:ascii="Pragmatica" w:eastAsia="Times New Roman" w:hAnsi="Pragmatica" w:cs="Calibri"/>
      <w:kern w:val="2"/>
      <w:lang w:val="en-US" w:eastAsia="ar-SA"/>
    </w:rPr>
  </w:style>
  <w:style w:type="paragraph" w:customStyle="1" w:styleId="style19">
    <w:name w:val="style19"/>
    <w:basedOn w:val="Standard"/>
    <w:uiPriority w:val="99"/>
    <w:qFormat/>
    <w:pPr>
      <w:spacing w:before="100" w:after="100" w:line="240" w:lineRule="auto"/>
      <w:ind w:firstLine="0"/>
      <w:jc w:val="left"/>
    </w:pPr>
  </w:style>
  <w:style w:type="paragraph" w:customStyle="1" w:styleId="2-110">
    <w:name w:val="2-11"/>
    <w:basedOn w:val="Standard"/>
    <w:uiPriority w:val="99"/>
    <w:qFormat/>
    <w:pPr>
      <w:spacing w:after="60" w:line="240" w:lineRule="auto"/>
      <w:ind w:firstLine="0"/>
    </w:pPr>
  </w:style>
  <w:style w:type="paragraph" w:customStyle="1" w:styleId="afffffff1">
    <w:name w:val="МП"/>
    <w:basedOn w:val="Standard"/>
    <w:uiPriority w:val="99"/>
    <w:qFormat/>
    <w:pPr>
      <w:spacing w:after="120" w:line="240" w:lineRule="auto"/>
      <w:ind w:firstLine="0"/>
      <w:jc w:val="center"/>
    </w:pPr>
    <w:rPr>
      <w:rFonts w:ascii="Arial" w:hAnsi="Arial" w:cs="Arial"/>
      <w:b/>
      <w:bCs/>
    </w:rPr>
  </w:style>
  <w:style w:type="paragraph" w:customStyle="1" w:styleId="afffffff2">
    <w:name w:val="Готовый"/>
    <w:basedOn w:val="Standard"/>
    <w:uiPriority w:val="99"/>
    <w:qFormat/>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afffffff3">
    <w:name w:val="Ãîòîâûé"/>
    <w:basedOn w:val="Standard"/>
    <w:uiPriority w:val="99"/>
    <w:qFormat/>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1111">
    <w:name w:val="111"/>
    <w:basedOn w:val="Standard"/>
    <w:uiPriority w:val="99"/>
    <w:qFormat/>
    <w:pPr>
      <w:spacing w:line="240" w:lineRule="auto"/>
      <w:ind w:firstLine="0"/>
      <w:jc w:val="left"/>
    </w:pPr>
    <w:rPr>
      <w:rFonts w:ascii="Times New Roman CYR" w:hAnsi="Times New Roman CYR" w:cs="Times New Roman CYR"/>
      <w:sz w:val="20"/>
    </w:rPr>
  </w:style>
  <w:style w:type="paragraph" w:customStyle="1" w:styleId="2220">
    <w:name w:val="222"/>
    <w:basedOn w:val="Standard"/>
    <w:uiPriority w:val="99"/>
    <w:qFormat/>
    <w:pPr>
      <w:spacing w:line="240" w:lineRule="auto"/>
      <w:ind w:left="851" w:firstLine="0"/>
      <w:jc w:val="left"/>
    </w:pPr>
    <w:rPr>
      <w:rFonts w:ascii="Times New Roman CYR" w:hAnsi="Times New Roman CYR" w:cs="Times New Roman CYR"/>
      <w:sz w:val="20"/>
    </w:rPr>
  </w:style>
  <w:style w:type="paragraph" w:customStyle="1" w:styleId="Style1">
    <w:name w:val="Style1"/>
    <w:basedOn w:val="Standard"/>
    <w:uiPriority w:val="99"/>
    <w:qFormat/>
    <w:pPr>
      <w:tabs>
        <w:tab w:val="clear" w:pos="708"/>
        <w:tab w:val="left" w:pos="1080"/>
      </w:tabs>
      <w:spacing w:before="480" w:after="240" w:line="240" w:lineRule="auto"/>
      <w:ind w:left="540" w:hanging="540"/>
      <w:jc w:val="center"/>
    </w:pPr>
    <w:rPr>
      <w:rFonts w:ascii="Arial" w:hAnsi="Arial" w:cs="Arial"/>
      <w:b/>
      <w:bCs/>
    </w:rPr>
  </w:style>
  <w:style w:type="paragraph" w:customStyle="1" w:styleId="Simlple">
    <w:name w:val="Simlple"/>
    <w:basedOn w:val="Standard"/>
    <w:uiPriority w:val="99"/>
    <w:qFormat/>
    <w:pPr>
      <w:spacing w:before="60" w:after="60" w:line="240" w:lineRule="auto"/>
      <w:ind w:firstLine="284"/>
    </w:pPr>
    <w:rPr>
      <w:rFonts w:ascii="Arial" w:hAnsi="Arial" w:cs="Arial"/>
      <w:sz w:val="20"/>
    </w:rPr>
  </w:style>
  <w:style w:type="paragraph" w:customStyle="1" w:styleId="bulletin">
    <w:name w:val="bulletin"/>
    <w:basedOn w:val="220"/>
    <w:uiPriority w:val="99"/>
    <w:qFormat/>
    <w:pPr>
      <w:tabs>
        <w:tab w:val="left" w:pos="708"/>
      </w:tabs>
      <w:suppressAutoHyphens/>
      <w:spacing w:after="0" w:line="240" w:lineRule="auto"/>
      <w:ind w:left="0"/>
    </w:pPr>
    <w:rPr>
      <w:rFonts w:ascii="Times New Roman" w:hAnsi="Times New Roman" w:cs="Calibri"/>
      <w:kern w:val="2"/>
    </w:rPr>
  </w:style>
  <w:style w:type="paragraph" w:customStyle="1" w:styleId="ListBul2">
    <w:name w:val="ListBul2"/>
    <w:basedOn w:val="1ff0"/>
    <w:uiPriority w:val="99"/>
    <w:qFormat/>
    <w:pPr>
      <w:tabs>
        <w:tab w:val="clear" w:pos="708"/>
        <w:tab w:val="left" w:pos="720"/>
      </w:tabs>
      <w:spacing w:after="120"/>
      <w:ind w:left="360" w:hanging="360"/>
      <w:jc w:val="left"/>
    </w:pPr>
    <w:rPr>
      <w:rFonts w:ascii="Arial" w:hAnsi="Arial" w:cs="Arial"/>
      <w:sz w:val="20"/>
      <w:szCs w:val="20"/>
    </w:rPr>
  </w:style>
  <w:style w:type="paragraph" w:customStyle="1" w:styleId="1100">
    <w:name w:val="1Æ10"/>
    <w:basedOn w:val="Standard"/>
    <w:uiPriority w:val="99"/>
    <w:qFormat/>
    <w:pPr>
      <w:spacing w:line="240" w:lineRule="auto"/>
      <w:ind w:firstLine="0"/>
      <w:jc w:val="left"/>
    </w:pPr>
    <w:rPr>
      <w:rFonts w:ascii="Times New Roman CYR" w:hAnsi="Times New Roman CYR" w:cs="Times New Roman CYR"/>
      <w:b/>
      <w:bCs/>
      <w:sz w:val="20"/>
    </w:rPr>
  </w:style>
  <w:style w:type="paragraph" w:customStyle="1" w:styleId="3f3">
    <w:name w:val="Абзац списка3"/>
    <w:basedOn w:val="Standard"/>
    <w:uiPriority w:val="99"/>
    <w:qFormat/>
    <w:pPr>
      <w:spacing w:after="200" w:line="276" w:lineRule="auto"/>
      <w:ind w:left="720" w:firstLine="0"/>
      <w:jc w:val="left"/>
    </w:pPr>
    <w:rPr>
      <w:rFonts w:ascii="Calibri" w:hAnsi="Calibri"/>
      <w:sz w:val="22"/>
      <w:szCs w:val="22"/>
    </w:rPr>
  </w:style>
  <w:style w:type="paragraph" w:customStyle="1" w:styleId="2ff0">
    <w:name w:val="ШТ Назв.2"/>
    <w:basedOn w:val="Standard"/>
    <w:uiPriority w:val="99"/>
    <w:qFormat/>
    <w:pPr>
      <w:spacing w:before="60" w:line="240" w:lineRule="auto"/>
      <w:ind w:firstLine="0"/>
      <w:jc w:val="center"/>
    </w:pPr>
    <w:rPr>
      <w:b/>
      <w:bCs/>
      <w:lang w:val="en-US"/>
    </w:rPr>
  </w:style>
  <w:style w:type="paragraph" w:customStyle="1" w:styleId="style40">
    <w:name w:val="style4"/>
    <w:basedOn w:val="Standard"/>
    <w:uiPriority w:val="99"/>
    <w:qFormat/>
    <w:pPr>
      <w:spacing w:before="100" w:after="100" w:line="240" w:lineRule="auto"/>
      <w:ind w:firstLine="0"/>
      <w:jc w:val="left"/>
    </w:pPr>
  </w:style>
  <w:style w:type="paragraph" w:customStyle="1" w:styleId="desc2">
    <w:name w:val="desc2"/>
    <w:basedOn w:val="Standard"/>
    <w:uiPriority w:val="99"/>
    <w:qFormat/>
    <w:pPr>
      <w:spacing w:before="100" w:after="100" w:line="240" w:lineRule="auto"/>
      <w:ind w:firstLine="0"/>
      <w:jc w:val="left"/>
    </w:pPr>
  </w:style>
  <w:style w:type="paragraph" w:customStyle="1" w:styleId="11a">
    <w:name w:val="Обычный + 11 пт"/>
    <w:basedOn w:val="Standard"/>
    <w:qFormat/>
    <w:pPr>
      <w:spacing w:line="240" w:lineRule="auto"/>
      <w:ind w:firstLine="0"/>
      <w:jc w:val="center"/>
    </w:pPr>
    <w:rPr>
      <w:b/>
      <w:bCs/>
      <w:color w:val="333333"/>
      <w:sz w:val="22"/>
      <w:szCs w:val="22"/>
    </w:rPr>
  </w:style>
  <w:style w:type="paragraph" w:customStyle="1" w:styleId="afffffff4">
    <w:name w:val="Обычный.Нормальный абзац"/>
    <w:uiPriority w:val="99"/>
    <w:qFormat/>
    <w:pPr>
      <w:widowControl w:val="0"/>
      <w:suppressAutoHyphens/>
      <w:ind w:firstLine="709"/>
      <w:jc w:val="both"/>
    </w:pPr>
    <w:rPr>
      <w:rFonts w:eastAsia="Times New Roman" w:cs="Calibri"/>
      <w:kern w:val="2"/>
      <w:sz w:val="24"/>
      <w:szCs w:val="24"/>
      <w:lang w:eastAsia="ar-SA"/>
    </w:rPr>
  </w:style>
  <w:style w:type="paragraph" w:customStyle="1" w:styleId="2110">
    <w:name w:val="Основной текст с отступом 211"/>
    <w:basedOn w:val="Standard"/>
    <w:uiPriority w:val="99"/>
    <w:qFormat/>
    <w:pPr>
      <w:spacing w:line="240" w:lineRule="auto"/>
      <w:ind w:left="426" w:firstLine="0"/>
      <w:jc w:val="left"/>
    </w:pPr>
  </w:style>
  <w:style w:type="paragraph" w:customStyle="1" w:styleId="121">
    <w:name w:val="Знак12"/>
    <w:basedOn w:val="Standard"/>
    <w:uiPriority w:val="99"/>
    <w:qFormat/>
    <w:pPr>
      <w:spacing w:after="160" w:line="240" w:lineRule="exact"/>
      <w:ind w:firstLine="0"/>
      <w:jc w:val="right"/>
    </w:pPr>
    <w:rPr>
      <w:rFonts w:ascii="Arial" w:hAnsi="Arial" w:cs="Arial"/>
      <w:sz w:val="20"/>
      <w:lang w:val="en-GB"/>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49">
    <w:name w:val="Знак Знак4 Знак"/>
    <w:basedOn w:val="Standard"/>
    <w:uiPriority w:val="99"/>
    <w:qFormat/>
    <w:pPr>
      <w:spacing w:before="100" w:after="100" w:line="240" w:lineRule="auto"/>
      <w:ind w:firstLine="0"/>
      <w:jc w:val="left"/>
    </w:pPr>
    <w:rPr>
      <w:rFonts w:ascii="Tahoma" w:hAnsi="Tahoma"/>
      <w:sz w:val="20"/>
      <w:lang w:val="en-US"/>
    </w:rPr>
  </w:style>
  <w:style w:type="paragraph" w:customStyle="1" w:styleId="1fffa">
    <w:name w:val="Знак1 Знак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Afffffff5">
    <w:name w:val="Текстовый блок A"/>
    <w:uiPriority w:val="99"/>
    <w:qFormat/>
    <w:pPr>
      <w:suppressAutoHyphens/>
    </w:pPr>
    <w:rPr>
      <w:rFonts w:ascii="Helvetica" w:eastAsia="ヒラギノ角ゴ Pro W3" w:hAnsi="Helvetica" w:cs="Calibri"/>
      <w:color w:val="000000"/>
      <w:kern w:val="2"/>
      <w:sz w:val="24"/>
      <w:lang w:eastAsia="ar-SA"/>
    </w:rPr>
  </w:style>
  <w:style w:type="paragraph" w:customStyle="1" w:styleId="lleft">
    <w:name w:val="lleft"/>
    <w:basedOn w:val="Standard"/>
    <w:uiPriority w:val="99"/>
    <w:qFormat/>
    <w:pPr>
      <w:spacing w:before="100" w:after="100" w:line="240" w:lineRule="auto"/>
      <w:ind w:firstLine="0"/>
      <w:jc w:val="left"/>
    </w:pPr>
    <w:rPr>
      <w:sz w:val="16"/>
      <w:szCs w:val="16"/>
    </w:rPr>
  </w:style>
  <w:style w:type="paragraph" w:customStyle="1" w:styleId="4a">
    <w:name w:val="заголовок 4"/>
    <w:basedOn w:val="Standard"/>
    <w:uiPriority w:val="99"/>
    <w:qFormat/>
    <w:pPr>
      <w:keepNext/>
      <w:spacing w:line="240" w:lineRule="auto"/>
      <w:ind w:firstLine="0"/>
      <w:jc w:val="left"/>
    </w:pPr>
  </w:style>
  <w:style w:type="paragraph" w:customStyle="1" w:styleId="3f4">
    <w:name w:val="заголовок 3"/>
    <w:basedOn w:val="Standard"/>
    <w:uiPriority w:val="99"/>
    <w:qFormat/>
    <w:pPr>
      <w:keepNext/>
      <w:spacing w:line="240" w:lineRule="auto"/>
      <w:ind w:firstLine="0"/>
      <w:jc w:val="left"/>
    </w:pPr>
    <w:rPr>
      <w:rFonts w:ascii="Calibri" w:hAnsi="Calibri"/>
      <w:b/>
      <w:bCs/>
      <w:i/>
      <w:iCs/>
      <w:sz w:val="22"/>
      <w:szCs w:val="22"/>
    </w:rPr>
  </w:style>
  <w:style w:type="paragraph" w:customStyle="1" w:styleId="formattexttopleveltext">
    <w:name w:val="formattext topleveltext"/>
    <w:basedOn w:val="Standard"/>
    <w:uiPriority w:val="99"/>
    <w:qFormat/>
    <w:pPr>
      <w:spacing w:before="100" w:after="100" w:line="240" w:lineRule="auto"/>
      <w:ind w:firstLine="0"/>
      <w:jc w:val="left"/>
    </w:pPr>
  </w:style>
  <w:style w:type="paragraph" w:customStyle="1" w:styleId="FORMATTEXT">
    <w:name w:val=".FORMATTEXT"/>
    <w:uiPriority w:val="99"/>
    <w:qFormat/>
    <w:pPr>
      <w:widowControl w:val="0"/>
      <w:suppressAutoHyphens/>
    </w:pPr>
    <w:rPr>
      <w:rFonts w:eastAsia="Times New Roman" w:cs="Calibri"/>
      <w:kern w:val="2"/>
      <w:sz w:val="24"/>
      <w:szCs w:val="24"/>
      <w:lang w:eastAsia="ar-SA"/>
    </w:rPr>
  </w:style>
  <w:style w:type="paragraph" w:customStyle="1" w:styleId="APPLE-INTERCHANGE-NEWLINE">
    <w:name w:val=".APPLE-INTERCHANGE-NEWLINE"/>
    <w:uiPriority w:val="99"/>
    <w:qFormat/>
    <w:pPr>
      <w:widowControl w:val="0"/>
      <w:suppressAutoHyphens/>
    </w:pPr>
    <w:rPr>
      <w:rFonts w:eastAsia="Times New Roman" w:cs="Calibri"/>
      <w:kern w:val="2"/>
      <w:sz w:val="24"/>
      <w:szCs w:val="24"/>
      <w:lang w:eastAsia="ar-SA"/>
    </w:rPr>
  </w:style>
  <w:style w:type="paragraph" w:customStyle="1" w:styleId="font7">
    <w:name w:val="font7"/>
    <w:basedOn w:val="Standard"/>
    <w:uiPriority w:val="99"/>
    <w:qFormat/>
    <w:pPr>
      <w:spacing w:before="100" w:after="100" w:line="240" w:lineRule="auto"/>
      <w:ind w:firstLine="0"/>
      <w:jc w:val="left"/>
    </w:pPr>
    <w:rPr>
      <w:rFonts w:ascii="Arial" w:hAnsi="Arial" w:cs="Arial"/>
      <w:i/>
      <w:iCs/>
      <w:sz w:val="12"/>
      <w:szCs w:val="12"/>
    </w:rPr>
  </w:style>
  <w:style w:type="paragraph" w:customStyle="1" w:styleId="font8">
    <w:name w:val="font8"/>
    <w:basedOn w:val="Standard"/>
    <w:uiPriority w:val="99"/>
    <w:qFormat/>
    <w:pPr>
      <w:spacing w:before="100" w:after="100" w:line="240" w:lineRule="auto"/>
      <w:ind w:firstLine="0"/>
      <w:jc w:val="left"/>
    </w:pPr>
    <w:rPr>
      <w:rFonts w:ascii="Arial" w:hAnsi="Arial" w:cs="Arial"/>
      <w:b/>
      <w:bCs/>
      <w:i/>
      <w:iCs/>
      <w:sz w:val="12"/>
      <w:szCs w:val="12"/>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Standard"/>
    <w:uiPriority w:val="99"/>
    <w:qFormat/>
    <w:pPr>
      <w:spacing w:after="160" w:line="240" w:lineRule="exact"/>
      <w:ind w:firstLine="0"/>
      <w:jc w:val="right"/>
    </w:pPr>
    <w:rPr>
      <w:rFonts w:ascii="Arial" w:hAnsi="Arial" w:cs="Arial"/>
      <w:sz w:val="20"/>
      <w:lang w:val="en-GB"/>
    </w:rPr>
  </w:style>
  <w:style w:type="paragraph" w:customStyle="1" w:styleId="p11">
    <w:name w:val="p11"/>
    <w:basedOn w:val="Standard"/>
    <w:uiPriority w:val="99"/>
    <w:qFormat/>
    <w:pPr>
      <w:spacing w:before="100" w:after="100" w:line="240" w:lineRule="auto"/>
      <w:ind w:firstLine="0"/>
      <w:jc w:val="left"/>
    </w:pPr>
  </w:style>
  <w:style w:type="paragraph" w:customStyle="1" w:styleId="1fffb">
    <w:name w:val="Знак1 Знак Знак Знак Знак Знак Знак"/>
    <w:basedOn w:val="Standard"/>
    <w:uiPriority w:val="99"/>
    <w:qFormat/>
    <w:pPr>
      <w:spacing w:after="160" w:line="240" w:lineRule="exact"/>
      <w:ind w:firstLine="0"/>
      <w:jc w:val="right"/>
    </w:pPr>
    <w:rPr>
      <w:rFonts w:ascii="Arial" w:hAnsi="Arial" w:cs="Arial"/>
      <w:sz w:val="20"/>
      <w:lang w:val="en-GB"/>
    </w:rPr>
  </w:style>
  <w:style w:type="paragraph" w:customStyle="1" w:styleId="71">
    <w:name w:val="7"/>
    <w:basedOn w:val="Standard"/>
    <w:uiPriority w:val="99"/>
    <w:qFormat/>
    <w:pPr>
      <w:spacing w:line="240" w:lineRule="auto"/>
      <w:ind w:firstLine="0"/>
    </w:pPr>
    <w:rPr>
      <w:sz w:val="20"/>
    </w:rPr>
  </w:style>
  <w:style w:type="paragraph" w:customStyle="1" w:styleId="4b">
    <w:name w:val="4. Список"/>
    <w:basedOn w:val="Standard"/>
    <w:uiPriority w:val="99"/>
    <w:qFormat/>
    <w:pPr>
      <w:spacing w:line="240" w:lineRule="auto"/>
    </w:pPr>
  </w:style>
  <w:style w:type="paragraph" w:customStyle="1" w:styleId="2ff1">
    <w:name w:val="заголовок 2"/>
    <w:basedOn w:val="Standard"/>
    <w:uiPriority w:val="99"/>
    <w:qFormat/>
    <w:pPr>
      <w:keepNext/>
      <w:spacing w:line="240" w:lineRule="auto"/>
      <w:ind w:firstLine="0"/>
      <w:jc w:val="center"/>
    </w:pPr>
    <w:rPr>
      <w:rFonts w:ascii="Arial" w:hAnsi="Arial"/>
      <w:b/>
      <w:sz w:val="40"/>
    </w:rPr>
  </w:style>
  <w:style w:type="paragraph" w:customStyle="1" w:styleId="menu3">
    <w:name w:val="menu3"/>
    <w:basedOn w:val="Standard"/>
    <w:uiPriority w:val="99"/>
    <w:qFormat/>
    <w:pPr>
      <w:spacing w:before="100" w:after="100" w:line="240" w:lineRule="auto"/>
      <w:ind w:firstLine="0"/>
      <w:jc w:val="left"/>
    </w:pPr>
    <w:rPr>
      <w:rFonts w:ascii="Tahoma" w:hAnsi="Tahoma" w:cs="Tahoma"/>
      <w:color w:val="000000"/>
      <w:sz w:val="12"/>
      <w:szCs w:val="12"/>
    </w:rPr>
  </w:style>
  <w:style w:type="paragraph" w:customStyle="1" w:styleId="4c">
    <w:name w:val="Абзац списка4"/>
    <w:basedOn w:val="Standard"/>
    <w:uiPriority w:val="99"/>
    <w:qFormat/>
    <w:pPr>
      <w:spacing w:after="200" w:line="276" w:lineRule="auto"/>
      <w:ind w:left="720" w:firstLine="0"/>
      <w:jc w:val="left"/>
    </w:pPr>
    <w:rPr>
      <w:rFonts w:ascii="Calibri" w:hAnsi="Calibri"/>
      <w:sz w:val="22"/>
      <w:szCs w:val="22"/>
    </w:rPr>
  </w:style>
  <w:style w:type="paragraph" w:customStyle="1" w:styleId="1fffc">
    <w:name w:val="Знак1"/>
    <w:basedOn w:val="Standard"/>
    <w:uiPriority w:val="99"/>
    <w:qFormat/>
    <w:pPr>
      <w:spacing w:after="160" w:line="240" w:lineRule="exact"/>
      <w:ind w:firstLine="0"/>
      <w:jc w:val="right"/>
    </w:pPr>
    <w:rPr>
      <w:rFonts w:ascii="Arial" w:hAnsi="Arial" w:cs="Arial"/>
      <w:sz w:val="20"/>
      <w:lang w:val="en-GB"/>
    </w:rPr>
  </w:style>
  <w:style w:type="paragraph" w:customStyle="1" w:styleId="4d">
    <w:name w:val="4"/>
    <w:basedOn w:val="Standard"/>
    <w:uiPriority w:val="99"/>
    <w:qFormat/>
    <w:pPr>
      <w:spacing w:after="160" w:line="240" w:lineRule="exact"/>
      <w:ind w:firstLine="0"/>
      <w:jc w:val="right"/>
    </w:pPr>
    <w:rPr>
      <w:rFonts w:ascii="Arial" w:hAnsi="Arial" w:cs="Arial"/>
      <w:sz w:val="20"/>
      <w:lang w:val="en-GB"/>
    </w:rPr>
  </w:style>
  <w:style w:type="paragraph" w:customStyle="1" w:styleId="3f5">
    <w:name w:val="Обычный3"/>
    <w:basedOn w:val="Standard"/>
    <w:uiPriority w:val="99"/>
    <w:qFormat/>
    <w:pPr>
      <w:spacing w:before="100" w:after="100" w:line="240" w:lineRule="auto"/>
      <w:ind w:firstLine="0"/>
      <w:jc w:val="left"/>
    </w:pPr>
    <w:rPr>
      <w:rFonts w:ascii="Arial Unicode MS" w:eastAsia="Arial Unicode MS" w:hAnsi="Arial Unicode MS" w:cs="Arial Unicode MS"/>
    </w:rPr>
  </w:style>
  <w:style w:type="paragraph" w:customStyle="1" w:styleId="afffffff6">
    <w:name w:val="Обычный стиль"/>
    <w:basedOn w:val="Standard"/>
    <w:uiPriority w:val="99"/>
    <w:qFormat/>
    <w:pPr>
      <w:spacing w:after="160" w:line="240" w:lineRule="exact"/>
      <w:ind w:firstLine="0"/>
      <w:jc w:val="left"/>
    </w:pPr>
    <w:rPr>
      <w:lang w:val="en-GB"/>
    </w:rPr>
  </w:style>
  <w:style w:type="paragraph" w:customStyle="1" w:styleId="formattext0">
    <w:name w:val="formattext"/>
    <w:basedOn w:val="Standard"/>
    <w:uiPriority w:val="99"/>
    <w:qFormat/>
    <w:pPr>
      <w:spacing w:before="100" w:after="100" w:line="240" w:lineRule="auto"/>
      <w:ind w:firstLine="0"/>
      <w:jc w:val="left"/>
    </w:pPr>
  </w:style>
  <w:style w:type="paragraph" w:customStyle="1" w:styleId="ListParagraph1">
    <w:name w:val="List Paragraph1"/>
    <w:basedOn w:val="Standard"/>
    <w:uiPriority w:val="99"/>
    <w:qFormat/>
    <w:pPr>
      <w:spacing w:after="200" w:line="276" w:lineRule="auto"/>
      <w:ind w:left="720" w:firstLine="0"/>
      <w:jc w:val="left"/>
    </w:pPr>
    <w:rPr>
      <w:rFonts w:ascii="Calibri" w:hAnsi="Calibri"/>
      <w:sz w:val="22"/>
      <w:szCs w:val="22"/>
    </w:rPr>
  </w:style>
  <w:style w:type="paragraph" w:customStyle="1" w:styleId="11c">
    <w:name w:val="Без интервала11"/>
    <w:uiPriority w:val="99"/>
    <w:qFormat/>
    <w:pPr>
      <w:suppressAutoHyphens/>
    </w:pPr>
    <w:rPr>
      <w:rFonts w:ascii="Calibri" w:eastAsia="Times New Roman" w:hAnsi="Calibri" w:cs="Calibri"/>
      <w:kern w:val="2"/>
      <w:sz w:val="22"/>
      <w:szCs w:val="22"/>
      <w:lang w:eastAsia="ar-SA"/>
    </w:rPr>
  </w:style>
  <w:style w:type="paragraph" w:customStyle="1" w:styleId="55">
    <w:name w:val="Основной текст5"/>
    <w:basedOn w:val="Standard"/>
    <w:uiPriority w:val="99"/>
    <w:qFormat/>
    <w:pPr>
      <w:shd w:val="clear" w:color="auto" w:fill="FFFFFF"/>
      <w:spacing w:line="320" w:lineRule="exact"/>
      <w:ind w:firstLine="0"/>
      <w:jc w:val="right"/>
    </w:pPr>
    <w:rPr>
      <w:sz w:val="27"/>
      <w:szCs w:val="27"/>
    </w:rPr>
  </w:style>
  <w:style w:type="paragraph" w:customStyle="1" w:styleId="1fffd">
    <w:name w:val="Знак Знак Знак1 Знак Знак Знак Знак Знак Знак Знак Знак Знак Знак Знак Знак Знак Знак Знак Знак Знак Знак Знак Знак Знак Знак Знак Знак Знак"/>
    <w:basedOn w:val="Standard"/>
    <w:uiPriority w:val="99"/>
    <w:qFormat/>
    <w:pPr>
      <w:spacing w:after="160" w:line="240" w:lineRule="exact"/>
      <w:ind w:firstLine="0"/>
      <w:jc w:val="right"/>
    </w:pPr>
    <w:rPr>
      <w:sz w:val="20"/>
      <w:lang w:val="en-GB"/>
    </w:rPr>
  </w:style>
  <w:style w:type="paragraph" w:customStyle="1" w:styleId="331">
    <w:name w:val="Обычный33"/>
    <w:uiPriority w:val="99"/>
    <w:qFormat/>
    <w:pPr>
      <w:widowControl w:val="0"/>
      <w:suppressAutoHyphens/>
    </w:pPr>
    <w:rPr>
      <w:rFonts w:eastAsia="Times New Roman" w:cs="Calibri"/>
      <w:kern w:val="2"/>
      <w:lang w:eastAsia="ar-SA"/>
    </w:rPr>
  </w:style>
  <w:style w:type="paragraph" w:customStyle="1" w:styleId="3f6">
    <w:name w:val="Основной текст (3)"/>
    <w:basedOn w:val="Standard"/>
    <w:uiPriority w:val="99"/>
    <w:qFormat/>
    <w:pPr>
      <w:shd w:val="clear" w:color="auto" w:fill="FFFFFF"/>
      <w:spacing w:line="283" w:lineRule="exact"/>
      <w:ind w:firstLine="0"/>
      <w:jc w:val="right"/>
    </w:pPr>
    <w:rPr>
      <w:sz w:val="20"/>
    </w:rPr>
  </w:style>
  <w:style w:type="paragraph" w:customStyle="1" w:styleId="11d">
    <w:name w:val="Абзац списка11"/>
    <w:basedOn w:val="Standard"/>
    <w:uiPriority w:val="99"/>
    <w:qFormat/>
    <w:pPr>
      <w:spacing w:line="240" w:lineRule="auto"/>
      <w:ind w:left="720" w:firstLine="0"/>
      <w:jc w:val="left"/>
    </w:p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Standard"/>
    <w:uiPriority w:val="99"/>
    <w:qFormat/>
    <w:pPr>
      <w:spacing w:after="160" w:line="240" w:lineRule="exact"/>
      <w:ind w:firstLine="0"/>
      <w:jc w:val="right"/>
    </w:pPr>
    <w:rPr>
      <w:sz w:val="20"/>
      <w:lang w:val="en-GB"/>
    </w:rPr>
  </w:style>
  <w:style w:type="paragraph" w:customStyle="1" w:styleId="PlainText1">
    <w:name w:val="Plain Text1"/>
    <w:basedOn w:val="Standard"/>
    <w:uiPriority w:val="99"/>
    <w:qFormat/>
    <w:pPr>
      <w:spacing w:line="240" w:lineRule="auto"/>
      <w:ind w:firstLine="0"/>
      <w:jc w:val="left"/>
    </w:pPr>
    <w:rPr>
      <w:rFonts w:ascii="Courier New" w:hAnsi="Courier New" w:cs="Courier New"/>
      <w:sz w:val="20"/>
    </w:rPr>
  </w:style>
  <w:style w:type="paragraph" w:customStyle="1" w:styleId="ListParagraph11">
    <w:name w:val="List Paragraph11"/>
    <w:basedOn w:val="Standard"/>
    <w:uiPriority w:val="99"/>
    <w:qFormat/>
    <w:pPr>
      <w:spacing w:after="200" w:line="276" w:lineRule="auto"/>
      <w:ind w:left="720" w:firstLine="0"/>
      <w:jc w:val="left"/>
    </w:pPr>
    <w:rPr>
      <w:rFonts w:ascii="Calibri" w:hAnsi="Calibri"/>
      <w:sz w:val="22"/>
      <w:szCs w:val="22"/>
    </w:rPr>
  </w:style>
  <w:style w:type="paragraph" w:customStyle="1" w:styleId="122">
    <w:name w:val="Знак Знак Знак1 Знак Знак Знак Знак Знак Знак Знак Знак Знак Знак Знак Знак Знак Знак Знак Знак Знак Знак Знак Знак Знак Знак Знак Знак Знак2"/>
    <w:basedOn w:val="Standard"/>
    <w:uiPriority w:val="99"/>
    <w:qFormat/>
    <w:pPr>
      <w:spacing w:after="160" w:line="240" w:lineRule="exact"/>
      <w:ind w:firstLine="0"/>
      <w:jc w:val="right"/>
    </w:pPr>
    <w:rPr>
      <w:sz w:val="20"/>
      <w:lang w:val="en-GB"/>
    </w:rPr>
  </w:style>
  <w:style w:type="paragraph" w:customStyle="1" w:styleId="NoSpacing1">
    <w:name w:val="No Spacing1"/>
    <w:uiPriority w:val="99"/>
    <w:qFormat/>
    <w:pPr>
      <w:suppressAutoHyphens/>
    </w:pPr>
    <w:rPr>
      <w:rFonts w:ascii="Calibri" w:eastAsia="Times New Roman" w:hAnsi="Calibri" w:cs="Calibri"/>
      <w:kern w:val="2"/>
      <w:sz w:val="22"/>
      <w:szCs w:val="22"/>
      <w:lang w:eastAsia="ar-SA"/>
    </w:rPr>
  </w:style>
  <w:style w:type="paragraph" w:customStyle="1" w:styleId="Style6">
    <w:name w:val="Style6"/>
    <w:basedOn w:val="Standard"/>
    <w:uiPriority w:val="99"/>
    <w:qFormat/>
    <w:pPr>
      <w:spacing w:line="240" w:lineRule="auto"/>
      <w:ind w:firstLine="0"/>
      <w:jc w:val="left"/>
    </w:pPr>
  </w:style>
  <w:style w:type="paragraph" w:customStyle="1" w:styleId="Style7">
    <w:name w:val="Style7"/>
    <w:basedOn w:val="Standard"/>
    <w:uiPriority w:val="99"/>
    <w:qFormat/>
    <w:pPr>
      <w:spacing w:line="259" w:lineRule="exact"/>
      <w:ind w:firstLine="0"/>
      <w:jc w:val="center"/>
    </w:pPr>
  </w:style>
  <w:style w:type="paragraph" w:customStyle="1" w:styleId="Style11">
    <w:name w:val="Style11"/>
    <w:basedOn w:val="Standard"/>
    <w:uiPriority w:val="99"/>
    <w:qFormat/>
    <w:pPr>
      <w:spacing w:line="275" w:lineRule="exact"/>
      <w:ind w:firstLine="564"/>
    </w:pPr>
    <w:rPr>
      <w:rFonts w:ascii="Geneva" w:hAnsi="Geneva" w:cs="Geneva"/>
    </w:rPr>
  </w:style>
  <w:style w:type="paragraph" w:customStyle="1" w:styleId="Style17">
    <w:name w:val="Style17"/>
    <w:basedOn w:val="Standard"/>
    <w:uiPriority w:val="99"/>
    <w:qFormat/>
    <w:pPr>
      <w:spacing w:line="275" w:lineRule="exact"/>
      <w:ind w:firstLine="0"/>
    </w:pPr>
    <w:rPr>
      <w:rFonts w:ascii="Geneva" w:hAnsi="Geneva" w:cs="Geneva"/>
    </w:rPr>
  </w:style>
  <w:style w:type="paragraph" w:customStyle="1" w:styleId="Style190">
    <w:name w:val="Style19"/>
    <w:basedOn w:val="Standard"/>
    <w:uiPriority w:val="99"/>
    <w:qFormat/>
    <w:pPr>
      <w:spacing w:line="240" w:lineRule="auto"/>
      <w:ind w:firstLine="0"/>
      <w:jc w:val="left"/>
    </w:pPr>
    <w:rPr>
      <w:rFonts w:ascii="Geneva" w:hAnsi="Geneva" w:cs="Geneva"/>
    </w:rPr>
  </w:style>
  <w:style w:type="paragraph" w:customStyle="1" w:styleId="afffffff7">
    <w:name w:val="Основной стиль абзаца"/>
    <w:basedOn w:val="Textbody"/>
    <w:uiPriority w:val="99"/>
    <w:qFormat/>
    <w:pPr>
      <w:spacing w:before="60" w:after="60"/>
      <w:ind w:firstLine="567"/>
      <w:jc w:val="both"/>
    </w:pPr>
    <w:rPr>
      <w:sz w:val="24"/>
    </w:rPr>
  </w:style>
  <w:style w:type="paragraph" w:customStyle="1" w:styleId="Arial">
    <w:name w:val="Arial"/>
    <w:basedOn w:val="Standard"/>
    <w:uiPriority w:val="99"/>
    <w:qFormat/>
    <w:pPr>
      <w:tabs>
        <w:tab w:val="clear" w:pos="708"/>
        <w:tab w:val="center" w:pos="4096"/>
        <w:tab w:val="right" w:pos="8249"/>
      </w:tabs>
      <w:spacing w:line="240" w:lineRule="auto"/>
      <w:ind w:left="-57" w:right="-57" w:firstLine="0"/>
      <w:jc w:val="center"/>
    </w:pPr>
    <w:rPr>
      <w:b/>
      <w:bCs/>
    </w:rPr>
  </w:style>
  <w:style w:type="paragraph" w:customStyle="1" w:styleId="txtsmall">
    <w:name w:val="txtsmall"/>
    <w:basedOn w:val="Standard"/>
    <w:uiPriority w:val="99"/>
    <w:qFormat/>
    <w:pPr>
      <w:spacing w:before="100" w:after="100" w:line="240" w:lineRule="auto"/>
      <w:ind w:firstLine="0"/>
      <w:jc w:val="left"/>
    </w:pPr>
    <w:rPr>
      <w:color w:val="666666"/>
    </w:rPr>
  </w:style>
  <w:style w:type="paragraph" w:customStyle="1" w:styleId="123">
    <w:name w:val="Абзац списка12"/>
    <w:basedOn w:val="Standard"/>
    <w:uiPriority w:val="99"/>
    <w:qFormat/>
    <w:pPr>
      <w:spacing w:line="240" w:lineRule="auto"/>
      <w:ind w:left="720" w:firstLine="0"/>
      <w:jc w:val="left"/>
    </w:p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Standard"/>
    <w:uiPriority w:val="99"/>
    <w:qFormat/>
    <w:pPr>
      <w:spacing w:after="160" w:line="240" w:lineRule="exact"/>
      <w:ind w:firstLine="0"/>
      <w:jc w:val="right"/>
    </w:pPr>
    <w:rPr>
      <w:sz w:val="20"/>
      <w:lang w:val="en-GB"/>
    </w:rPr>
  </w:style>
  <w:style w:type="paragraph" w:customStyle="1" w:styleId="317">
    <w:name w:val="Обычный31"/>
    <w:uiPriority w:val="99"/>
    <w:qFormat/>
    <w:pPr>
      <w:widowControl w:val="0"/>
      <w:suppressAutoHyphens/>
    </w:pPr>
    <w:rPr>
      <w:rFonts w:eastAsia="Times New Roman" w:cs="Calibri"/>
      <w:kern w:val="2"/>
      <w:lang w:eastAsia="ar-SA"/>
    </w:rPr>
  </w:style>
  <w:style w:type="paragraph" w:customStyle="1" w:styleId="2ff2">
    <w:name w:val="Без интервала2"/>
    <w:uiPriority w:val="99"/>
    <w:qFormat/>
    <w:pPr>
      <w:suppressAutoHyphens/>
    </w:pPr>
    <w:rPr>
      <w:rFonts w:ascii="Calibri" w:eastAsia="Times New Roman" w:hAnsi="Calibri" w:cs="Calibri"/>
      <w:kern w:val="2"/>
      <w:sz w:val="22"/>
      <w:szCs w:val="22"/>
      <w:lang w:eastAsia="ar-SA"/>
    </w:rPr>
  </w:style>
  <w:style w:type="paragraph" w:customStyle="1" w:styleId="11f">
    <w:name w:val="Знак Знак Знак11"/>
    <w:basedOn w:val="Standard"/>
    <w:uiPriority w:val="99"/>
    <w:qFormat/>
    <w:pPr>
      <w:spacing w:after="160" w:line="240" w:lineRule="exact"/>
      <w:ind w:firstLine="0"/>
      <w:jc w:val="right"/>
    </w:pPr>
    <w:rPr>
      <w:rFonts w:ascii="Arial" w:hAnsi="Arial" w:cs="Arial"/>
      <w:sz w:val="20"/>
      <w:lang w:val="en-GB"/>
    </w:rPr>
  </w:style>
  <w:style w:type="paragraph" w:customStyle="1" w:styleId="11f0">
    <w:name w:val="Текст11"/>
    <w:basedOn w:val="Standard"/>
    <w:uiPriority w:val="99"/>
    <w:qFormat/>
    <w:pPr>
      <w:spacing w:line="240" w:lineRule="auto"/>
      <w:ind w:firstLine="0"/>
      <w:jc w:val="left"/>
    </w:pPr>
    <w:rPr>
      <w:rFonts w:ascii="Courier New" w:hAnsi="Courier New" w:cs="Courier New"/>
      <w:sz w:val="20"/>
    </w:rPr>
  </w:style>
  <w:style w:type="paragraph" w:customStyle="1" w:styleId="2ff3">
    <w:name w:val="Знак Знак Знак Знак2"/>
    <w:basedOn w:val="Standard"/>
    <w:uiPriority w:val="99"/>
    <w:qFormat/>
    <w:pPr>
      <w:spacing w:after="160" w:line="240" w:lineRule="exact"/>
      <w:ind w:firstLine="0"/>
      <w:jc w:val="right"/>
    </w:pPr>
    <w:rPr>
      <w:rFonts w:ascii="Arial" w:hAnsi="Arial" w:cs="Arial"/>
      <w:sz w:val="20"/>
      <w:lang w:val="en-GB"/>
    </w:rPr>
  </w:style>
  <w:style w:type="paragraph" w:customStyle="1" w:styleId="ListParagraph12">
    <w:name w:val="List Paragraph12"/>
    <w:basedOn w:val="Standard"/>
    <w:uiPriority w:val="99"/>
    <w:qFormat/>
    <w:pPr>
      <w:spacing w:after="200" w:line="276" w:lineRule="auto"/>
      <w:ind w:left="720" w:firstLine="0"/>
      <w:jc w:val="left"/>
    </w:pPr>
    <w:rPr>
      <w:rFonts w:ascii="Calibri" w:hAnsi="Calibri"/>
      <w:sz w:val="22"/>
      <w:szCs w:val="22"/>
    </w:rPr>
  </w:style>
  <w:style w:type="paragraph" w:customStyle="1" w:styleId="Normal11">
    <w:name w:val="Normal11"/>
    <w:uiPriority w:val="99"/>
    <w:qFormat/>
    <w:pPr>
      <w:suppressAutoHyphens/>
    </w:pPr>
    <w:rPr>
      <w:rFonts w:eastAsia="Times New Roman" w:cs="Calibri"/>
      <w:kern w:val="2"/>
      <w:lang w:eastAsia="ar-SA"/>
    </w:rPr>
  </w:style>
  <w:style w:type="paragraph" w:customStyle="1" w:styleId="PlainText11">
    <w:name w:val="Plain Text11"/>
    <w:basedOn w:val="Standard"/>
    <w:uiPriority w:val="99"/>
    <w:qFormat/>
    <w:pPr>
      <w:spacing w:line="240" w:lineRule="auto"/>
      <w:ind w:firstLine="0"/>
      <w:jc w:val="left"/>
    </w:pPr>
    <w:rPr>
      <w:rFonts w:ascii="Courier New" w:hAnsi="Courier New" w:cs="Courier New"/>
      <w:sz w:val="20"/>
    </w:rPr>
  </w:style>
  <w:style w:type="paragraph" w:customStyle="1" w:styleId="NoSpacing11">
    <w:name w:val="No Spacing11"/>
    <w:uiPriority w:val="99"/>
    <w:qFormat/>
    <w:pPr>
      <w:suppressAutoHyphens/>
    </w:pPr>
    <w:rPr>
      <w:rFonts w:ascii="Calibri" w:eastAsia="Times New Roman" w:hAnsi="Calibri" w:cs="Calibri"/>
      <w:kern w:val="2"/>
      <w:sz w:val="22"/>
      <w:szCs w:val="22"/>
      <w:lang w:eastAsia="ar-SA"/>
    </w:rPr>
  </w:style>
  <w:style w:type="paragraph" w:customStyle="1" w:styleId="132">
    <w:name w:val="Абзац списка13"/>
    <w:basedOn w:val="Standard"/>
    <w:uiPriority w:val="99"/>
    <w:qFormat/>
    <w:pPr>
      <w:spacing w:line="240" w:lineRule="auto"/>
      <w:ind w:left="720" w:firstLine="0"/>
      <w:jc w:val="left"/>
    </w:pPr>
  </w:style>
  <w:style w:type="paragraph" w:customStyle="1" w:styleId="4e">
    <w:name w:val="Обычный4"/>
    <w:basedOn w:val="Standard"/>
    <w:uiPriority w:val="99"/>
    <w:qFormat/>
    <w:pPr>
      <w:spacing w:before="100" w:after="100" w:line="240" w:lineRule="auto"/>
      <w:ind w:firstLine="0"/>
      <w:jc w:val="left"/>
    </w:pPr>
    <w:rPr>
      <w:rFonts w:ascii="Arial Unicode MS" w:eastAsia="Arial Unicode MS" w:hAnsi="Arial Unicode MS" w:cs="Arial Unicode MS"/>
    </w:rPr>
  </w:style>
  <w:style w:type="paragraph" w:customStyle="1" w:styleId="322">
    <w:name w:val="Обычный32"/>
    <w:uiPriority w:val="99"/>
    <w:qFormat/>
    <w:pPr>
      <w:widowControl w:val="0"/>
      <w:suppressAutoHyphens/>
    </w:pPr>
    <w:rPr>
      <w:rFonts w:eastAsia="Times New Roman" w:cs="Calibri"/>
      <w:kern w:val="2"/>
      <w:lang w:eastAsia="ar-SA"/>
    </w:rPr>
  </w:style>
  <w:style w:type="paragraph" w:customStyle="1" w:styleId="afffffff8">
    <w:name w:val="Переменные"/>
    <w:basedOn w:val="Textbody"/>
    <w:uiPriority w:val="99"/>
    <w:qFormat/>
    <w:pPr>
      <w:tabs>
        <w:tab w:val="clear" w:pos="708"/>
        <w:tab w:val="left" w:pos="964"/>
      </w:tabs>
      <w:spacing w:after="0" w:line="336" w:lineRule="auto"/>
      <w:ind w:left="482" w:hanging="482"/>
      <w:jc w:val="both"/>
    </w:pPr>
    <w:rPr>
      <w:rFonts w:ascii="Times New Roman" w:hAnsi="Times New Roman"/>
      <w:sz w:val="24"/>
    </w:rPr>
  </w:style>
  <w:style w:type="paragraph" w:customStyle="1" w:styleId="afffffff9">
    <w:name w:val="Формула"/>
    <w:basedOn w:val="Textbody"/>
    <w:uiPriority w:val="99"/>
    <w:qFormat/>
    <w:pPr>
      <w:tabs>
        <w:tab w:val="clear" w:pos="708"/>
        <w:tab w:val="center" w:pos="4536"/>
        <w:tab w:val="right" w:pos="9356"/>
      </w:tabs>
      <w:spacing w:after="0" w:line="336" w:lineRule="auto"/>
      <w:jc w:val="both"/>
    </w:pPr>
    <w:rPr>
      <w:rFonts w:ascii="Times New Roman" w:hAnsi="Times New Roman"/>
      <w:sz w:val="24"/>
    </w:rPr>
  </w:style>
  <w:style w:type="paragraph" w:customStyle="1" w:styleId="afffffffa">
    <w:name w:val="Чертежный"/>
    <w:uiPriority w:val="99"/>
    <w:qFormat/>
    <w:pPr>
      <w:suppressAutoHyphens/>
      <w:jc w:val="both"/>
    </w:pPr>
    <w:rPr>
      <w:rFonts w:ascii="ISOCPEUR" w:eastAsia="Times New Roman" w:hAnsi="ISOCPEUR" w:cs="Calibri"/>
      <w:i/>
      <w:kern w:val="2"/>
      <w:sz w:val="28"/>
      <w:lang w:val="uk-UA" w:eastAsia="ar-SA"/>
    </w:rPr>
  </w:style>
  <w:style w:type="paragraph" w:customStyle="1" w:styleId="afffffffb">
    <w:name w:val="Листинг программы"/>
    <w:uiPriority w:val="99"/>
    <w:qFormat/>
    <w:pPr>
      <w:suppressAutoHyphens/>
    </w:pPr>
    <w:rPr>
      <w:rFonts w:eastAsia="Times New Roman" w:cs="Calibri"/>
      <w:kern w:val="2"/>
      <w:lang w:eastAsia="ar-SA"/>
    </w:rPr>
  </w:style>
  <w:style w:type="paragraph" w:customStyle="1" w:styleId="ConsPlusDocList">
    <w:name w:val="ConsPlusDocList"/>
    <w:uiPriority w:val="99"/>
    <w:qFormat/>
    <w:pPr>
      <w:widowControl w:val="0"/>
      <w:suppressAutoHyphens/>
    </w:pPr>
    <w:rPr>
      <w:rFonts w:ascii="Courier New" w:eastAsia="Times New Roman" w:hAnsi="Courier New" w:cs="Courier New"/>
      <w:kern w:val="2"/>
      <w:lang w:eastAsia="ar-SA"/>
    </w:rPr>
  </w:style>
  <w:style w:type="paragraph" w:customStyle="1" w:styleId="ConsPlusTitlePage">
    <w:name w:val="ConsPlusTitlePage"/>
    <w:uiPriority w:val="99"/>
    <w:qFormat/>
    <w:pPr>
      <w:widowControl w:val="0"/>
      <w:suppressAutoHyphens/>
    </w:pPr>
    <w:rPr>
      <w:rFonts w:ascii="Tahoma" w:eastAsia="Times New Roman" w:hAnsi="Tahoma" w:cs="Tahoma"/>
      <w:kern w:val="2"/>
      <w:lang w:eastAsia="ar-SA"/>
    </w:rPr>
  </w:style>
  <w:style w:type="paragraph" w:customStyle="1" w:styleId="ConsPlusJurTerm">
    <w:name w:val="ConsPlusJurTerm"/>
    <w:uiPriority w:val="99"/>
    <w:qFormat/>
    <w:pPr>
      <w:widowControl w:val="0"/>
      <w:suppressAutoHyphens/>
    </w:pPr>
    <w:rPr>
      <w:rFonts w:ascii="Tahoma" w:eastAsia="Times New Roman" w:hAnsi="Tahoma" w:cs="Tahoma"/>
      <w:kern w:val="2"/>
      <w:lang w:eastAsia="ar-SA"/>
    </w:rPr>
  </w:style>
  <w:style w:type="paragraph" w:customStyle="1" w:styleId="ConsPlusTextList">
    <w:name w:val="ConsPlusTextList"/>
    <w:uiPriority w:val="99"/>
    <w:qFormat/>
    <w:pPr>
      <w:widowControl w:val="0"/>
      <w:suppressAutoHyphens/>
    </w:pPr>
    <w:rPr>
      <w:rFonts w:ascii="Arial" w:eastAsia="Times New Roman" w:hAnsi="Arial" w:cs="Arial"/>
      <w:kern w:val="2"/>
      <w:lang w:eastAsia="ar-SA"/>
    </w:rPr>
  </w:style>
  <w:style w:type="paragraph" w:customStyle="1" w:styleId="56">
    <w:name w:val="Абзац списка5"/>
    <w:basedOn w:val="Standard"/>
    <w:uiPriority w:val="99"/>
    <w:qFormat/>
    <w:pPr>
      <w:spacing w:after="200" w:line="276" w:lineRule="auto"/>
      <w:ind w:left="720" w:firstLine="0"/>
      <w:jc w:val="left"/>
    </w:pPr>
    <w:rPr>
      <w:rFonts w:ascii="Calibri" w:hAnsi="Calibri"/>
      <w:sz w:val="22"/>
      <w:szCs w:val="22"/>
    </w:rPr>
  </w:style>
  <w:style w:type="paragraph" w:customStyle="1" w:styleId="Footnote">
    <w:name w:val="Footnote"/>
    <w:basedOn w:val="Standard"/>
    <w:uiPriority w:val="99"/>
    <w:qFormat/>
    <w:pPr>
      <w:suppressLineNumbers/>
      <w:ind w:left="283" w:hanging="283"/>
    </w:pPr>
    <w:rPr>
      <w:sz w:val="20"/>
      <w:szCs w:val="20"/>
    </w:rPr>
  </w:style>
  <w:style w:type="paragraph" w:customStyle="1" w:styleId="amailrucssattributepostfix">
    <w:name w:val="a_mailru_css_attribute_postfix"/>
    <w:basedOn w:val="a0"/>
    <w:uiPriority w:val="99"/>
    <w:qFormat/>
    <w:pPr>
      <w:suppressAutoHyphens w:val="0"/>
      <w:spacing w:before="280" w:after="280"/>
    </w:pPr>
  </w:style>
  <w:style w:type="character" w:customStyle="1" w:styleId="11f1">
    <w:name w:val="1.1. не жирный не центр Знак"/>
    <w:link w:val="11f2"/>
    <w:qFormat/>
    <w:locked/>
    <w:rPr>
      <w:rFonts w:ascii="Courier New" w:eastAsia="Courier New" w:hAnsi="Courier New" w:cs="Courier New"/>
      <w:color w:val="000000"/>
      <w:sz w:val="24"/>
      <w:szCs w:val="24"/>
      <w:lang w:val="zh-CN" w:eastAsia="zh-CN" w:bidi="ru-RU"/>
    </w:rPr>
  </w:style>
  <w:style w:type="paragraph" w:customStyle="1" w:styleId="11f2">
    <w:name w:val="1.1. не жирный не центр"/>
    <w:basedOn w:val="A1"/>
    <w:link w:val="11f1"/>
    <w:qFormat/>
    <w:pPr>
      <w:keepNext w:val="0"/>
      <w:numPr>
        <w:numId w:val="0"/>
      </w:numPr>
      <w:spacing w:line="276" w:lineRule="auto"/>
      <w:jc w:val="both"/>
    </w:pPr>
    <w:rPr>
      <w:rFonts w:ascii="Courier New" w:hAnsi="Courier New" w:cs="Courier New"/>
      <w:b w:val="0"/>
      <w:lang w:eastAsia="zh-CN"/>
      <w14:ligatures w14:val="standardContextual"/>
    </w:rPr>
  </w:style>
  <w:style w:type="paragraph" w:customStyle="1" w:styleId="ConsDTNormal">
    <w:name w:val="ConsDTNormal"/>
    <w:uiPriority w:val="6"/>
    <w:qFormat/>
    <w:pPr>
      <w:suppressAutoHyphens/>
      <w:autoSpaceDE w:val="0"/>
      <w:jc w:val="both"/>
    </w:pPr>
    <w:rPr>
      <w:rFonts w:eastAsia="Times New Roman"/>
      <w:sz w:val="24"/>
      <w:szCs w:val="24"/>
      <w:lang w:eastAsia="zh-CN"/>
    </w:rPr>
  </w:style>
  <w:style w:type="paragraph" w:customStyle="1" w:styleId="62">
    <w:name w:val="Абзац списка6"/>
    <w:basedOn w:val="a0"/>
    <w:uiPriority w:val="7"/>
    <w:qFormat/>
    <w:pPr>
      <w:spacing w:line="100" w:lineRule="atLeast"/>
      <w:ind w:left="720"/>
    </w:pPr>
    <w:rPr>
      <w:rFonts w:eastAsia="Calibri" w:cs="Times New Roman"/>
      <w:sz w:val="28"/>
      <w:szCs w:val="28"/>
      <w:lang w:eastAsia="zh-CN"/>
    </w:rPr>
  </w:style>
  <w:style w:type="paragraph" w:customStyle="1" w:styleId="2ff4">
    <w:name w:val="Текст выноски2"/>
    <w:basedOn w:val="a0"/>
    <w:uiPriority w:val="6"/>
    <w:qFormat/>
    <w:pPr>
      <w:spacing w:line="100" w:lineRule="atLeast"/>
    </w:pPr>
    <w:rPr>
      <w:rFonts w:ascii="Tahoma" w:eastAsia="SimSun" w:hAnsi="Tahoma" w:cs="Tahoma"/>
      <w:sz w:val="16"/>
      <w:szCs w:val="16"/>
      <w:lang w:eastAsia="zh-CN"/>
    </w:rPr>
  </w:style>
  <w:style w:type="paragraph" w:customStyle="1" w:styleId="11f3">
    <w:name w:val="Указатель11"/>
    <w:basedOn w:val="a0"/>
    <w:uiPriority w:val="67"/>
    <w:qFormat/>
    <w:pPr>
      <w:suppressLineNumbers/>
      <w:spacing w:after="200" w:line="276" w:lineRule="auto"/>
    </w:pPr>
    <w:rPr>
      <w:rFonts w:ascii="Calibri" w:eastAsia="SimSun" w:hAnsi="Calibri" w:cs="Lucida Sans"/>
      <w:sz w:val="22"/>
      <w:szCs w:val="22"/>
      <w:lang w:eastAsia="zh-CN"/>
    </w:rPr>
  </w:style>
  <w:style w:type="paragraph" w:customStyle="1" w:styleId="HTML11">
    <w:name w:val="Стандартный HTML1"/>
    <w:basedOn w:val="a0"/>
    <w:uiPriority w:val="67"/>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sz w:val="20"/>
      <w:szCs w:val="20"/>
      <w:lang w:eastAsia="zh-CN"/>
    </w:rPr>
  </w:style>
  <w:style w:type="paragraph" w:customStyle="1" w:styleId="219">
    <w:name w:val="Цитата 21"/>
    <w:basedOn w:val="a0"/>
    <w:next w:val="a0"/>
    <w:uiPriority w:val="68"/>
    <w:qFormat/>
    <w:pPr>
      <w:suppressAutoHyphens w:val="0"/>
    </w:pPr>
    <w:rPr>
      <w:rFonts w:ascii="Calibri" w:eastAsia="Calibri" w:hAnsi="Calibri" w:cs="Times New Roman"/>
      <w:i/>
      <w:iCs/>
      <w:color w:val="000000"/>
      <w:sz w:val="22"/>
      <w:szCs w:val="22"/>
      <w:lang w:eastAsia="zh-CN"/>
    </w:rPr>
  </w:style>
  <w:style w:type="paragraph" w:customStyle="1" w:styleId="msonormalmrcssattr">
    <w:name w:val="msonormal_mr_css_attr"/>
    <w:basedOn w:val="a0"/>
    <w:uiPriority w:val="99"/>
    <w:qFormat/>
    <w:pPr>
      <w:suppressAutoHyphens w:val="0"/>
      <w:spacing w:before="100" w:beforeAutospacing="1" w:after="100" w:afterAutospacing="1"/>
    </w:pPr>
    <w:rPr>
      <w:rFonts w:cs="Times New Roman"/>
      <w:lang w:eastAsia="ru-RU"/>
    </w:rPr>
  </w:style>
  <w:style w:type="paragraph" w:customStyle="1" w:styleId="paragraph">
    <w:name w:val="paragraph"/>
    <w:basedOn w:val="a0"/>
    <w:uiPriority w:val="99"/>
    <w:qFormat/>
    <w:pPr>
      <w:suppressAutoHyphens w:val="0"/>
    </w:pPr>
    <w:rPr>
      <w:rFonts w:cs="Times New Roman"/>
      <w:lang w:val="en-US" w:eastAsia="en-US"/>
    </w:rPr>
  </w:style>
  <w:style w:type="paragraph" w:customStyle="1" w:styleId="ConsPlusTextList1">
    <w:name w:val="ConsPlusTextList1"/>
    <w:uiPriority w:val="99"/>
    <w:qFormat/>
    <w:pPr>
      <w:widowControl w:val="0"/>
      <w:autoSpaceDE w:val="0"/>
      <w:autoSpaceDN w:val="0"/>
      <w:adjustRightInd w:val="0"/>
    </w:pPr>
    <w:rPr>
      <w:rFonts w:eastAsia="Times New Roman"/>
      <w:sz w:val="24"/>
      <w:szCs w:val="24"/>
    </w:rPr>
  </w:style>
  <w:style w:type="character" w:customStyle="1" w:styleId="afffffffc">
    <w:name w:val="Подзаголовок Знак"/>
    <w:basedOn w:val="a2"/>
    <w:uiPriority w:val="11"/>
    <w:qFormat/>
    <w:rPr>
      <w:rFonts w:eastAsiaTheme="minorEastAsia"/>
      <w:color w:val="595959" w:themeColor="text1" w:themeTint="A6"/>
      <w:spacing w:val="15"/>
      <w:kern w:val="0"/>
      <w:lang w:eastAsia="ar-SA"/>
      <w14:ligatures w14:val="none"/>
    </w:rPr>
  </w:style>
  <w:style w:type="paragraph" w:customStyle="1" w:styleId="afffffffd">
    <w:name w:val="Верхний и нижний колонтитулы"/>
    <w:basedOn w:val="a0"/>
    <w:uiPriority w:val="99"/>
    <w:qFormat/>
    <w:pPr>
      <w:widowControl w:val="0"/>
      <w:suppressLineNumbers/>
      <w:tabs>
        <w:tab w:val="center" w:pos="4819"/>
        <w:tab w:val="right" w:pos="9638"/>
      </w:tabs>
    </w:pPr>
    <w:rPr>
      <w:rFonts w:ascii="Courier New" w:eastAsia="Courier New" w:hAnsi="Courier New" w:cs="Courier New"/>
      <w:color w:val="000000"/>
      <w:lang w:eastAsia="zh-CN" w:bidi="ru-RU"/>
    </w:rPr>
  </w:style>
  <w:style w:type="paragraph" w:customStyle="1" w:styleId="WW-1">
    <w:name w:val="WW-Абзац списка1"/>
    <w:basedOn w:val="a0"/>
    <w:uiPriority w:val="99"/>
    <w:qFormat/>
    <w:pPr>
      <w:ind w:left="720"/>
    </w:pPr>
    <w:rPr>
      <w:rFonts w:cs="Times New Roman"/>
      <w:color w:val="000000"/>
      <w:lang w:eastAsia="zh-CN"/>
    </w:rPr>
  </w:style>
  <w:style w:type="paragraph" w:customStyle="1" w:styleId="afffffffe">
    <w:name w:val="Раздел"/>
    <w:basedOn w:val="Standard"/>
    <w:uiPriority w:val="99"/>
    <w:qFormat/>
    <w:pPr>
      <w:spacing w:before="120" w:after="120" w:line="240" w:lineRule="auto"/>
      <w:jc w:val="center"/>
    </w:pPr>
    <w:rPr>
      <w:rFonts w:ascii="Arial Narrow" w:hAnsi="Arial Narrow" w:cs="Arial Narrow"/>
      <w:b/>
      <w:sz w:val="28"/>
      <w:lang w:eastAsia="zh-CN"/>
    </w:rPr>
  </w:style>
  <w:style w:type="paragraph" w:customStyle="1" w:styleId="affffffff">
    <w:name w:val="Верхний колонтитул слева"/>
    <w:basedOn w:val="afb"/>
    <w:uiPriority w:val="99"/>
    <w:qFormat/>
    <w:pPr>
      <w:suppressLineNumbers/>
      <w:tabs>
        <w:tab w:val="center" w:pos="4889"/>
        <w:tab w:val="right" w:pos="9779"/>
      </w:tabs>
      <w:suppressAutoHyphens/>
    </w:pPr>
    <w:rPr>
      <w:rFonts w:ascii="Times New Roman" w:eastAsia="Times New Roman" w:hAnsi="Times New Roman"/>
      <w:color w:val="000000"/>
      <w:sz w:val="20"/>
      <w:szCs w:val="20"/>
      <w:lang w:eastAsia="zh-CN"/>
    </w:rPr>
  </w:style>
  <w:style w:type="paragraph" w:customStyle="1" w:styleId="affffffff0">
    <w:name w:val="Базовый"/>
    <w:uiPriority w:val="99"/>
    <w:qFormat/>
    <w:pPr>
      <w:tabs>
        <w:tab w:val="left" w:pos="709"/>
      </w:tabs>
      <w:suppressAutoHyphens/>
      <w:spacing w:line="100" w:lineRule="atLeast"/>
    </w:pPr>
    <w:rPr>
      <w:rFonts w:eastAsia="Times New Roman"/>
    </w:rPr>
  </w:style>
  <w:style w:type="character" w:styleId="affffffff1">
    <w:name w:val="Placeholder Text"/>
    <w:semiHidden/>
    <w:qFormat/>
    <w:rPr>
      <w:color w:val="808080"/>
    </w:rPr>
  </w:style>
  <w:style w:type="character" w:customStyle="1" w:styleId="1fffe">
    <w:name w:val="Слабое выделение1"/>
    <w:uiPriority w:val="19"/>
    <w:qFormat/>
    <w:rPr>
      <w:i/>
      <w:iCs/>
      <w:color w:val="808080"/>
    </w:rPr>
  </w:style>
  <w:style w:type="character" w:customStyle="1" w:styleId="1ffff">
    <w:name w:val="Сильное выделение1"/>
    <w:uiPriority w:val="21"/>
    <w:qFormat/>
    <w:rPr>
      <w:b/>
      <w:bCs/>
      <w:i/>
      <w:iCs/>
      <w:color w:val="4F81BD"/>
    </w:rPr>
  </w:style>
  <w:style w:type="character" w:customStyle="1" w:styleId="1ffff0">
    <w:name w:val="Слабая ссылка1"/>
    <w:uiPriority w:val="31"/>
    <w:qFormat/>
    <w:rPr>
      <w:smallCaps/>
      <w:color w:val="C0504D"/>
      <w:u w:val="single"/>
    </w:rPr>
  </w:style>
  <w:style w:type="character" w:customStyle="1" w:styleId="1ffff1">
    <w:name w:val="Сильная ссылка1"/>
    <w:uiPriority w:val="32"/>
    <w:qFormat/>
    <w:rPr>
      <w:b/>
      <w:bCs/>
      <w:smallCaps/>
      <w:color w:val="C0504D"/>
      <w:spacing w:val="5"/>
      <w:u w:val="single"/>
    </w:rPr>
  </w:style>
  <w:style w:type="character" w:customStyle="1" w:styleId="1ffff2">
    <w:name w:val="Название книги1"/>
    <w:uiPriority w:val="33"/>
    <w:qFormat/>
    <w:rPr>
      <w:b/>
      <w:bCs/>
      <w:smallCaps/>
      <w:spacing w:val="5"/>
    </w:rPr>
  </w:style>
  <w:style w:type="character" w:customStyle="1" w:styleId="710">
    <w:name w:val="Заголовок 7 Знак1"/>
    <w:basedOn w:val="a2"/>
    <w:uiPriority w:val="9"/>
    <w:semiHidden/>
    <w:qFormat/>
    <w:rPr>
      <w:rFonts w:asciiTheme="majorHAnsi" w:eastAsiaTheme="majorEastAsia" w:hAnsiTheme="majorHAnsi" w:cstheme="majorBidi"/>
      <w:i/>
      <w:iCs/>
      <w:color w:val="1F3864" w:themeColor="accent1" w:themeShade="80"/>
      <w:sz w:val="24"/>
      <w:szCs w:val="24"/>
      <w:lang w:eastAsia="ar-SA"/>
    </w:rPr>
  </w:style>
  <w:style w:type="character" w:customStyle="1" w:styleId="81">
    <w:name w:val="Заголовок 8 Знак1"/>
    <w:basedOn w:val="a2"/>
    <w:uiPriority w:val="9"/>
    <w:semiHidden/>
    <w:qFormat/>
    <w:rPr>
      <w:rFonts w:asciiTheme="majorHAnsi" w:eastAsiaTheme="majorEastAsia" w:hAnsiTheme="majorHAnsi" w:cstheme="majorBidi"/>
      <w:color w:val="262626" w:themeColor="text1" w:themeTint="D9"/>
      <w:sz w:val="21"/>
      <w:szCs w:val="21"/>
      <w:lang w:eastAsia="ar-SA"/>
    </w:rPr>
  </w:style>
  <w:style w:type="character" w:customStyle="1" w:styleId="910">
    <w:name w:val="Заголовок 9 Знак1"/>
    <w:basedOn w:val="a2"/>
    <w:uiPriority w:val="9"/>
    <w:semiHidden/>
    <w:qFormat/>
    <w:rPr>
      <w:rFonts w:asciiTheme="majorHAnsi" w:eastAsiaTheme="majorEastAsia" w:hAnsiTheme="majorHAnsi" w:cstheme="majorBidi"/>
      <w:i/>
      <w:iCs/>
      <w:color w:val="262626" w:themeColor="text1" w:themeTint="D9"/>
      <w:sz w:val="21"/>
      <w:szCs w:val="21"/>
      <w:lang w:eastAsia="ar-SA"/>
    </w:rPr>
  </w:style>
  <w:style w:type="character" w:customStyle="1" w:styleId="WW8Num4z0">
    <w:name w:val="WW8Num4z0"/>
    <w:qFormat/>
    <w:rPr>
      <w:rFonts w:ascii="Times New Roman" w:hAnsi="Times New Roman" w:cs="Times New Roman" w:hint="default"/>
      <w:b/>
      <w:bCs/>
      <w:i/>
      <w:iCs/>
      <w:sz w:val="24"/>
      <w:szCs w:val="24"/>
    </w:rPr>
  </w:style>
  <w:style w:type="character" w:customStyle="1" w:styleId="WW8Num4z1">
    <w:name w:val="WW8Num4z1"/>
    <w:qFormat/>
  </w:style>
  <w:style w:type="character" w:customStyle="1" w:styleId="WW8Num4z2">
    <w:name w:val="WW8Num4z2"/>
    <w:qFormat/>
  </w:style>
  <w:style w:type="character" w:customStyle="1" w:styleId="WW8Num6z0">
    <w:name w:val="WW8Num6z0"/>
    <w:qFormat/>
    <w:rPr>
      <w:rFonts w:ascii="Symbol" w:hAnsi="Symbol" w:cs="Symbol" w:hint="default"/>
      <w:sz w:val="24"/>
      <w:szCs w:val="24"/>
    </w:rPr>
  </w:style>
  <w:style w:type="character" w:customStyle="1" w:styleId="WW8Num6z2">
    <w:name w:val="WW8Num6z2"/>
    <w:qFormat/>
  </w:style>
  <w:style w:type="character" w:customStyle="1" w:styleId="WW8Num15z0">
    <w:name w:val="WW8Num15z0"/>
    <w:qFormat/>
    <w:rPr>
      <w:rFonts w:ascii="Times New Roman" w:hAnsi="Times New Roman" w:cs="Times New Roman" w:hint="default"/>
      <w:b/>
    </w:rPr>
  </w:style>
  <w:style w:type="character" w:customStyle="1" w:styleId="WW8Num17z0">
    <w:name w:val="WW8Num17z0"/>
    <w:qFormat/>
    <w:rPr>
      <w:rFonts w:ascii="Times New Roman" w:hAnsi="Times New Roman" w:cs="Times New Roman" w:hint="default"/>
      <w:b/>
    </w:rPr>
  </w:style>
  <w:style w:type="character" w:customStyle="1" w:styleId="WW8Num17z1">
    <w:name w:val="WW8Num17z1"/>
    <w:qFormat/>
    <w:rPr>
      <w:rFonts w:ascii="Courier New" w:hAnsi="Courier New" w:cs="Courier New" w:hint="default"/>
    </w:rPr>
  </w:style>
  <w:style w:type="character" w:customStyle="1" w:styleId="WW8Num17z2">
    <w:name w:val="WW8Num17z2"/>
    <w:qFormat/>
    <w:rPr>
      <w:rFonts w:ascii="Wingdings" w:hAnsi="Wingdings" w:hint="default"/>
    </w:rPr>
  </w:style>
  <w:style w:type="character" w:customStyle="1" w:styleId="WW8Num19z0">
    <w:name w:val="WW8Num19z0"/>
    <w:qFormat/>
    <w:rPr>
      <w:rFonts w:ascii="Courier New" w:hAnsi="Courier New" w:cs="Times New Roman" w:hint="default"/>
      <w:color w:val="000000"/>
    </w:rPr>
  </w:style>
  <w:style w:type="character" w:customStyle="1" w:styleId="WW8Num19z1">
    <w:name w:val="WW8Num19z1"/>
    <w:qFormat/>
    <w:rPr>
      <w:rFonts w:ascii="Courier New" w:hAnsi="Courier New" w:cs="Times New Roman" w:hint="default"/>
      <w:b/>
    </w:rPr>
  </w:style>
  <w:style w:type="character" w:customStyle="1" w:styleId="WW8Num19z2">
    <w:name w:val="WW8Num19z2"/>
    <w:qFormat/>
    <w:rPr>
      <w:rFonts w:ascii="Times New Roman" w:hAnsi="Times New Roman" w:cs="Times New Roman" w:hint="default"/>
      <w:b/>
    </w:rPr>
  </w:style>
  <w:style w:type="character" w:customStyle="1" w:styleId="WW8Num25z1">
    <w:name w:val="WW8Num25z1"/>
    <w:qFormat/>
  </w:style>
  <w:style w:type="character" w:customStyle="1" w:styleId="WW8Num30z0">
    <w:name w:val="WW8Num30z0"/>
    <w:qFormat/>
  </w:style>
  <w:style w:type="character" w:customStyle="1" w:styleId="WW8Num33z0">
    <w:name w:val="WW8Num33z0"/>
    <w:qFormat/>
    <w:rPr>
      <w:rFonts w:ascii="Times New Roman" w:hAnsi="Times New Roman" w:cs="Times New Roman" w:hint="default"/>
    </w:rPr>
  </w:style>
  <w:style w:type="character" w:customStyle="1" w:styleId="WW8Num35z0">
    <w:name w:val="WW8Num35z0"/>
    <w:qFormat/>
    <w:rPr>
      <w:rFonts w:ascii="Symbol" w:hAnsi="Symbol" w:hint="default"/>
    </w:rPr>
  </w:style>
  <w:style w:type="character" w:customStyle="1" w:styleId="WW8Num35z1">
    <w:name w:val="WW8Num35z1"/>
    <w:qFormat/>
    <w:rPr>
      <w:rFonts w:ascii="Courier New" w:hAnsi="Courier New" w:cs="Courier New" w:hint="default"/>
    </w:rPr>
  </w:style>
  <w:style w:type="character" w:customStyle="1" w:styleId="WW8Num35z2">
    <w:name w:val="WW8Num35z2"/>
    <w:qFormat/>
    <w:rPr>
      <w:rFonts w:ascii="Wingdings" w:hAnsi="Wingdings" w:hint="default"/>
    </w:rPr>
  </w:style>
  <w:style w:type="character" w:customStyle="1" w:styleId="WW8Num39z1">
    <w:name w:val="WW8Num39z1"/>
    <w:qFormat/>
    <w:rPr>
      <w:rFonts w:ascii="Times New Roman" w:hAnsi="Times New Roman" w:cs="Times New Roman" w:hint="default"/>
      <w:sz w:val="24"/>
      <w:szCs w:val="24"/>
    </w:rPr>
  </w:style>
  <w:style w:type="character" w:customStyle="1" w:styleId="WW8Num39z2">
    <w:name w:val="WW8Num39z2"/>
    <w:qFormat/>
    <w:rPr>
      <w:color w:val="auto"/>
    </w:rPr>
  </w:style>
  <w:style w:type="character" w:customStyle="1" w:styleId="WW8Num41z0">
    <w:name w:val="WW8Num41z0"/>
    <w:qFormat/>
    <w:rPr>
      <w:rFonts w:ascii="Times New Roman" w:hAnsi="Times New Roman" w:cs="Times New Roman" w:hint="default"/>
    </w:rPr>
  </w:style>
  <w:style w:type="character" w:customStyle="1" w:styleId="WW8Num44z1">
    <w:name w:val="WW8Num44z1"/>
    <w:qFormat/>
  </w:style>
  <w:style w:type="character" w:customStyle="1" w:styleId="WW8Num45z0">
    <w:name w:val="WW8Num45z0"/>
    <w:qFormat/>
    <w:rPr>
      <w:rFonts w:ascii="Symbol" w:hAnsi="Symbol" w:hint="default"/>
    </w:rPr>
  </w:style>
  <w:style w:type="character" w:customStyle="1" w:styleId="WW8Num45z1">
    <w:name w:val="WW8Num45z1"/>
    <w:qFormat/>
    <w:rPr>
      <w:rFonts w:ascii="Courier New" w:hAnsi="Courier New" w:cs="Courier New" w:hint="default"/>
    </w:rPr>
  </w:style>
  <w:style w:type="character" w:customStyle="1" w:styleId="WW8Num45z2">
    <w:name w:val="WW8Num45z2"/>
    <w:qFormat/>
    <w:rPr>
      <w:rFonts w:ascii="Wingdings" w:hAnsi="Wingdings" w:hint="default"/>
    </w:rPr>
  </w:style>
  <w:style w:type="character" w:customStyle="1" w:styleId="WW8Num46z0">
    <w:name w:val="WW8Num46z0"/>
    <w:qFormat/>
    <w:rPr>
      <w:rFonts w:ascii="Times New Roman" w:hAnsi="Times New Roman" w:cs="Times New Roman" w:hint="default"/>
    </w:rPr>
  </w:style>
  <w:style w:type="character" w:customStyle="1" w:styleId="WW8Num50z0">
    <w:name w:val="WW8Num50z0"/>
    <w:qFormat/>
    <w:rPr>
      <w:rFonts w:ascii="Times New Roman" w:hAnsi="Times New Roman" w:cs="Times New Roman" w:hint="default"/>
      <w:b/>
      <w:caps/>
      <w:sz w:val="20"/>
      <w:szCs w:val="20"/>
    </w:rPr>
  </w:style>
  <w:style w:type="character" w:customStyle="1" w:styleId="WW8Num51z0">
    <w:name w:val="WW8Num51z0"/>
    <w:qFormat/>
    <w:rPr>
      <w:rFonts w:ascii="Times New Roman" w:hAnsi="Times New Roman" w:cs="Times New Roman" w:hint="default"/>
    </w:rPr>
  </w:style>
  <w:style w:type="character" w:customStyle="1" w:styleId="WW8Num53z0">
    <w:name w:val="WW8Num53z0"/>
    <w:qFormat/>
    <w:rPr>
      <w:rFonts w:ascii="Times New Roman" w:eastAsia="Times New Roman" w:hAnsi="Times New Roman" w:cs="Times New Roman" w:hint="default"/>
    </w:rPr>
  </w:style>
  <w:style w:type="character" w:customStyle="1" w:styleId="WW8Num53z1">
    <w:name w:val="WW8Num53z1"/>
    <w:qFormat/>
    <w:rPr>
      <w:rFonts w:ascii="Courier New" w:hAnsi="Courier New" w:cs="Courier New" w:hint="default"/>
    </w:rPr>
  </w:style>
  <w:style w:type="character" w:customStyle="1" w:styleId="WW8Num53z2">
    <w:name w:val="WW8Num53z2"/>
    <w:qFormat/>
    <w:rPr>
      <w:rFonts w:ascii="Wingdings" w:hAnsi="Wingdings" w:hint="default"/>
    </w:rPr>
  </w:style>
  <w:style w:type="character" w:customStyle="1" w:styleId="WW8Num53z3">
    <w:name w:val="WW8Num53z3"/>
    <w:qFormat/>
    <w:rPr>
      <w:rFonts w:ascii="Symbol" w:hAnsi="Symbol" w:hint="default"/>
    </w:rPr>
  </w:style>
  <w:style w:type="character" w:customStyle="1" w:styleId="WW8Num55z0">
    <w:name w:val="WW8Num55z0"/>
    <w:qFormat/>
  </w:style>
  <w:style w:type="character" w:customStyle="1" w:styleId="WW8Num56z0">
    <w:name w:val="WW8Num56z0"/>
    <w:qFormat/>
    <w:rPr>
      <w:rFonts w:ascii="Times New Roman" w:hAnsi="Times New Roman" w:cs="Times New Roman" w:hint="default"/>
      <w:sz w:val="40"/>
      <w:szCs w:val="40"/>
    </w:rPr>
  </w:style>
  <w:style w:type="character" w:customStyle="1" w:styleId="WW8Num56z1">
    <w:name w:val="WW8Num56z1"/>
    <w:qFormat/>
    <w:rPr>
      <w:rFonts w:ascii="Times New Roman" w:hAnsi="Times New Roman" w:cs="Times New Roman" w:hint="default"/>
    </w:rPr>
  </w:style>
  <w:style w:type="character" w:customStyle="1" w:styleId="WW8Num61z0">
    <w:name w:val="WW8Num61z0"/>
    <w:qFormat/>
    <w:rPr>
      <w:rFonts w:ascii="Times New Roman" w:hAnsi="Times New Roman" w:cs="Times New Roman" w:hint="default"/>
    </w:rPr>
  </w:style>
  <w:style w:type="character" w:customStyle="1" w:styleId="WW8Num63z1">
    <w:name w:val="WW8Num63z1"/>
    <w:qFormat/>
    <w:rPr>
      <w:lang w:val="ru-RU"/>
    </w:rPr>
  </w:style>
  <w:style w:type="character" w:customStyle="1" w:styleId="WW8Num64z0">
    <w:name w:val="WW8Num64z0"/>
    <w:qFormat/>
    <w:rPr>
      <w:rFonts w:ascii="Times New Roman" w:hAnsi="Times New Roman" w:cs="Times New Roman" w:hint="default"/>
      <w:b/>
    </w:rPr>
  </w:style>
  <w:style w:type="character" w:customStyle="1" w:styleId="affffffff2">
    <w:name w:val="Символ сноски"/>
    <w:qFormat/>
    <w:rPr>
      <w:vertAlign w:val="superscript"/>
    </w:rPr>
  </w:style>
  <w:style w:type="character" w:customStyle="1" w:styleId="ConsPlusNormal1">
    <w:name w:val="ConsPlusNormal Знак"/>
    <w:uiPriority w:val="99"/>
    <w:qFormat/>
    <w:rPr>
      <w:rFonts w:ascii="Times New Roman" w:eastAsia="Times New Roman" w:hAnsi="Times New Roman" w:cs="Calibri" w:hint="default"/>
      <w:lang w:eastAsia="ar-SA" w:bidi="ar-SA"/>
    </w:rPr>
  </w:style>
  <w:style w:type="character" w:customStyle="1" w:styleId="affffffff3">
    <w:name w:val="Абзац списка Знак"/>
    <w:uiPriority w:val="99"/>
    <w:qFormat/>
    <w:rPr>
      <w:rFonts w:ascii="Calibri" w:eastAsia="Arial Unicode MS" w:hAnsi="Calibri" w:cs="Tahoma" w:hint="default"/>
      <w:kern w:val="2"/>
    </w:rPr>
  </w:style>
  <w:style w:type="character" w:customStyle="1" w:styleId="1ffff3">
    <w:name w:val="Знак примечания1"/>
    <w:qFormat/>
    <w:rPr>
      <w:sz w:val="16"/>
      <w:szCs w:val="16"/>
    </w:rPr>
  </w:style>
  <w:style w:type="character" w:customStyle="1" w:styleId="1ffff4">
    <w:name w:val="Текст примечания Знак1"/>
    <w:basedOn w:val="a2"/>
    <w:semiHidden/>
    <w:qFormat/>
    <w:rPr>
      <w:rFonts w:ascii="Times New Roman" w:eastAsia="Times New Roman" w:hAnsi="Times New Roman" w:cs="Calibri"/>
      <w:kern w:val="0"/>
      <w:sz w:val="20"/>
      <w:szCs w:val="20"/>
      <w:lang w:eastAsia="ar-SA"/>
      <w14:ligatures w14:val="none"/>
    </w:rPr>
  </w:style>
  <w:style w:type="character" w:customStyle="1" w:styleId="affffffff4">
    <w:name w:val="Тема примечания Знак"/>
    <w:qFormat/>
    <w:rPr>
      <w:rFonts w:ascii="Times New Roman" w:eastAsia="Times New Roman" w:hAnsi="Times New Roman" w:cs="Times New Roman" w:hint="default"/>
      <w:b/>
      <w:bCs/>
      <w:sz w:val="20"/>
      <w:szCs w:val="20"/>
    </w:rPr>
  </w:style>
  <w:style w:type="character" w:customStyle="1" w:styleId="1ffff5">
    <w:name w:val="Текст выноски Знак1"/>
    <w:qFormat/>
    <w:rPr>
      <w:rFonts w:ascii="Tahoma" w:hAnsi="Tahoma" w:cs="Tahoma" w:hint="default"/>
      <w:sz w:val="16"/>
      <w:szCs w:val="16"/>
    </w:rPr>
  </w:style>
  <w:style w:type="character" w:customStyle="1" w:styleId="1ffff6">
    <w:name w:val="Текст сноски Знак1"/>
    <w:qFormat/>
    <w:rPr>
      <w:sz w:val="20"/>
      <w:szCs w:val="20"/>
    </w:rPr>
  </w:style>
  <w:style w:type="character" w:customStyle="1" w:styleId="1ffff7">
    <w:name w:val="Верхний колонтитул Знак1"/>
    <w:basedOn w:val="3a"/>
    <w:qFormat/>
  </w:style>
  <w:style w:type="character" w:customStyle="1" w:styleId="1ffff8">
    <w:name w:val="Нижний колонтитул Знак1"/>
    <w:basedOn w:val="3a"/>
    <w:qFormat/>
  </w:style>
  <w:style w:type="character" w:customStyle="1" w:styleId="3f7">
    <w:name w:val="Стиль3 Знак Знак Знак"/>
    <w:qFormat/>
    <w:rPr>
      <w:rFonts w:ascii="Times New Roman" w:eastAsia="Times New Roman" w:hAnsi="Times New Roman" w:cs="Times New Roman" w:hint="default"/>
      <w:sz w:val="24"/>
      <w:szCs w:val="24"/>
    </w:rPr>
  </w:style>
  <w:style w:type="character" w:customStyle="1" w:styleId="21a">
    <w:name w:val="Основной текст с отступом 2 Знак1"/>
    <w:basedOn w:val="a2"/>
    <w:uiPriority w:val="99"/>
    <w:semiHidden/>
    <w:qFormat/>
    <w:rPr>
      <w:rFonts w:ascii="Times New Roman" w:eastAsia="Times New Roman" w:hAnsi="Times New Roman" w:cs="Calibri"/>
      <w:kern w:val="0"/>
      <w:sz w:val="24"/>
      <w:szCs w:val="24"/>
      <w:lang w:eastAsia="ar-SA"/>
      <w14:ligatures w14:val="none"/>
    </w:rPr>
  </w:style>
  <w:style w:type="character" w:customStyle="1" w:styleId="affffffff5">
    <w:name w:val="Основной текст с отступом Знак"/>
    <w:qFormat/>
    <w:rPr>
      <w:rFonts w:ascii="Times New Roman" w:eastAsia="Times New Roman" w:hAnsi="Times New Roman" w:cs="Times New Roman" w:hint="default"/>
      <w:sz w:val="24"/>
      <w:szCs w:val="24"/>
    </w:rPr>
  </w:style>
  <w:style w:type="character" w:customStyle="1" w:styleId="318">
    <w:name w:val="Заголовок 3 Знак1"/>
    <w:qFormat/>
    <w:rPr>
      <w:rFonts w:ascii="Arial" w:eastAsia="Times New Roman" w:hAnsi="Arial" w:cs="Arial" w:hint="default"/>
      <w:b/>
      <w:bCs/>
      <w:sz w:val="26"/>
      <w:szCs w:val="26"/>
    </w:rPr>
  </w:style>
  <w:style w:type="character" w:customStyle="1" w:styleId="ConsNormal0">
    <w:name w:val="ConsNormal Знак"/>
    <w:qFormat/>
    <w:rPr>
      <w:rFonts w:ascii="Arial" w:eastAsia="Times New Roman" w:hAnsi="Arial" w:cs="Arial" w:hint="default"/>
      <w:lang w:eastAsia="ar-SA" w:bidi="ar-SA"/>
    </w:rPr>
  </w:style>
  <w:style w:type="character" w:customStyle="1" w:styleId="affffffff6">
    <w:name w:val="Обычный (веб) Знак"/>
    <w:qFormat/>
    <w:rPr>
      <w:rFonts w:ascii="Times New Roman" w:eastAsia="Times New Roman" w:hAnsi="Times New Roman" w:cs="Times New Roman" w:hint="default"/>
      <w:sz w:val="24"/>
      <w:szCs w:val="24"/>
    </w:rPr>
  </w:style>
  <w:style w:type="character" w:customStyle="1" w:styleId="affffffff7">
    <w:name w:val="Название Знак"/>
    <w:qFormat/>
    <w:rPr>
      <w:rFonts w:ascii="Times New Roman" w:eastAsia="Times New Roman" w:hAnsi="Times New Roman" w:cs="Times New Roman" w:hint="default"/>
      <w:b/>
      <w:sz w:val="28"/>
    </w:rPr>
  </w:style>
  <w:style w:type="character" w:customStyle="1" w:styleId="1ffff9">
    <w:name w:val="Название Знак1"/>
    <w:qFormat/>
    <w:rPr>
      <w:rFonts w:ascii="Cambria" w:eastAsia="Times New Roman" w:hAnsi="Cambria" w:cs="Times New Roman" w:hint="default"/>
      <w:b/>
      <w:bCs/>
      <w:kern w:val="2"/>
      <w:sz w:val="32"/>
      <w:szCs w:val="32"/>
    </w:rPr>
  </w:style>
  <w:style w:type="character" w:customStyle="1" w:styleId="apple-converted-space">
    <w:name w:val="apple-converted-space"/>
    <w:qFormat/>
  </w:style>
  <w:style w:type="character" w:customStyle="1" w:styleId="2ff5">
    <w:name w:val="Цитата 2 Знак"/>
    <w:uiPriority w:val="29"/>
    <w:qFormat/>
    <w:rPr>
      <w:rFonts w:ascii="Times New Roman" w:eastAsia="Times New Roman" w:hAnsi="Times New Roman" w:cs="Times New Roman" w:hint="default"/>
      <w:i/>
      <w:iCs/>
      <w:color w:val="8064A2"/>
      <w:sz w:val="22"/>
      <w:szCs w:val="22"/>
    </w:rPr>
  </w:style>
  <w:style w:type="character" w:customStyle="1" w:styleId="DeletedPlaceholder0">
    <w:name w:val="DeletedPlaceholder Знак"/>
    <w:uiPriority w:val="29"/>
    <w:qFormat/>
    <w:rPr>
      <w:rFonts w:ascii="Times New Roman" w:eastAsia="Times New Roman" w:hAnsi="Times New Roman" w:cs="Times New Roman" w:hint="default"/>
      <w:i/>
      <w:iCs/>
      <w:color w:val="FF3F1F"/>
      <w:sz w:val="22"/>
      <w:szCs w:val="22"/>
    </w:rPr>
  </w:style>
  <w:style w:type="character" w:customStyle="1" w:styleId="affffffff8">
    <w:name w:val="Выделенная цитата Знак"/>
    <w:uiPriority w:val="30"/>
    <w:qFormat/>
    <w:rPr>
      <w:rFonts w:ascii="Times New Roman" w:eastAsia="Times New Roman" w:hAnsi="Times New Roman" w:cs="Times New Roman" w:hint="default"/>
      <w:b/>
      <w:bCs/>
      <w:i/>
      <w:iCs/>
      <w:color w:val="4F81BD"/>
      <w:sz w:val="22"/>
      <w:szCs w:val="22"/>
    </w:rPr>
  </w:style>
  <w:style w:type="character" w:customStyle="1" w:styleId="af9">
    <w:name w:val="Схема документа Знак"/>
    <w:basedOn w:val="a2"/>
    <w:link w:val="af8"/>
    <w:uiPriority w:val="99"/>
    <w:semiHidden/>
    <w:qFormat/>
    <w:rPr>
      <w:rFonts w:ascii="Tahoma" w:eastAsia="Times New Roman" w:hAnsi="Tahoma" w:cs="Tahoma"/>
      <w:kern w:val="0"/>
      <w:sz w:val="16"/>
      <w:szCs w:val="16"/>
      <w:shd w:val="clear" w:color="auto" w:fill="000080"/>
      <w:lang w:eastAsia="ru-RU"/>
      <w14:ligatures w14:val="none"/>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rPr>
      <w:rFonts w:ascii="Times New Roman" w:eastAsia="Times New Roman" w:hAnsi="Times New Roman" w:cs="Times New Roman" w:hint="default"/>
      <w:b/>
      <w:bCs/>
      <w:i/>
      <w:sz w:val="24"/>
      <w:szCs w:val="24"/>
    </w:rPr>
  </w:style>
  <w:style w:type="character" w:customStyle="1" w:styleId="WW8Num5z0">
    <w:name w:val="WW8Num5z0"/>
    <w:qFormat/>
    <w:rPr>
      <w:b/>
    </w:rPr>
  </w:style>
  <w:style w:type="character" w:customStyle="1" w:styleId="WW8Num5z1">
    <w:name w:val="WW8Num5z1"/>
    <w:qFormat/>
  </w:style>
  <w:style w:type="character" w:customStyle="1" w:styleId="WW8Num5z2">
    <w:name w:val="WW8Num5z2"/>
    <w:qFormat/>
  </w:style>
  <w:style w:type="character" w:customStyle="1" w:styleId="WW8Num6z1">
    <w:name w:val="WW8Num6z1"/>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OpenSymbol" w:hint="default"/>
    </w:rPr>
  </w:style>
  <w:style w:type="character" w:customStyle="1" w:styleId="WW8Num7z1">
    <w:name w:val="WW8Num7z1"/>
    <w:qFormat/>
    <w:rPr>
      <w:rFonts w:ascii="OpenSymbol" w:hAnsi="OpenSymbol" w:cs="OpenSymbol" w:hint="default"/>
    </w:rPr>
  </w:style>
  <w:style w:type="character" w:customStyle="1" w:styleId="WW8Num8z0">
    <w:name w:val="WW8Num8z0"/>
    <w:qFormat/>
    <w:rPr>
      <w:rFonts w:ascii="Times New Roman" w:hAnsi="Times New Roman" w:cs="Times New Roman" w:hint="default"/>
      <w:b/>
      <w:bCs/>
      <w:sz w:val="24"/>
      <w:szCs w:val="24"/>
    </w:rPr>
  </w:style>
  <w:style w:type="character" w:customStyle="1" w:styleId="WW8Num9z0">
    <w:name w:val="WW8Num9z0"/>
    <w:qFormat/>
    <w:rPr>
      <w:rFonts w:ascii="Symbol" w:hAnsi="Symbol" w:cs="Symbol" w:hint="default"/>
      <w:sz w:val="22"/>
      <w:szCs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hint="default"/>
      <w:sz w:val="22"/>
      <w:szCs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2"/>
      <w:szCs w:val="22"/>
      <w:lang w:val="ru-RU"/>
    </w:rPr>
  </w:style>
  <w:style w:type="character" w:customStyle="1" w:styleId="WW8Num12z0">
    <w:name w:val="WW8Num12z0"/>
    <w:qFormat/>
    <w:rPr>
      <w:rFonts w:ascii="Symbol" w:hAnsi="Symbol" w:cs="Symbol" w:hint="default"/>
      <w:sz w:val="22"/>
      <w:szCs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hint="default"/>
      <w:b/>
    </w:rPr>
  </w:style>
  <w:style w:type="character" w:customStyle="1" w:styleId="WW8Num14z0">
    <w:name w:val="WW8Num14z0"/>
    <w:qFormat/>
    <w:rPr>
      <w:rFonts w:ascii="Times New Roman" w:hAnsi="Times New Roman" w:cs="Times New Roman" w:hint="default"/>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6z0">
    <w:name w:val="WW8Num16z0"/>
    <w:qFormat/>
    <w:rPr>
      <w:rFonts w:ascii="Times New Roman" w:hAnsi="Times New Roman" w:cs="Times New Roman" w:hint="default"/>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8z0">
    <w:name w:val="WW8Num18z0"/>
    <w:qFormat/>
    <w:rPr>
      <w:rFonts w:ascii="Courier New" w:hAnsi="Courier New" w:cs="Courier New" w:hint="default"/>
      <w:shd w:val="clear" w:color="auto" w:fill="00FF00"/>
    </w:rPr>
  </w:style>
  <w:style w:type="character" w:customStyle="1" w:styleId="WW8Num18z2">
    <w:name w:val="WW8Num18z2"/>
    <w:qFormat/>
    <w:rPr>
      <w:rFonts w:ascii="Times New Roman" w:hAnsi="Times New Roman" w:cs="Times New Roman" w:hint="default"/>
      <w:b/>
    </w:rPr>
  </w:style>
  <w:style w:type="character" w:customStyle="1" w:styleId="WW8Num20z0">
    <w:name w:val="WW8Num20z0"/>
    <w:qFormat/>
    <w:rPr>
      <w:rFonts w:ascii="Courier New" w:hAnsi="Courier New" w:cs="Times New Roman" w:hint="default"/>
      <w:color w:val="000000"/>
      <w:sz w:val="24"/>
      <w:szCs w:val="24"/>
    </w:rPr>
  </w:style>
  <w:style w:type="character" w:customStyle="1" w:styleId="WW8Num20z1">
    <w:name w:val="WW8Num20z1"/>
    <w:qFormat/>
    <w:rPr>
      <w:rFonts w:ascii="Courier New" w:hAnsi="Courier New" w:cs="Times New Roman" w:hint="default"/>
      <w:b/>
    </w:rPr>
  </w:style>
  <w:style w:type="character" w:customStyle="1" w:styleId="WW8Num20z2">
    <w:name w:val="WW8Num20z2"/>
    <w:qFormat/>
    <w:rPr>
      <w:rFonts w:ascii="Times New Roman" w:hAnsi="Times New Roman" w:cs="Times New Roman" w:hint="default"/>
      <w:b/>
    </w:rPr>
  </w:style>
  <w:style w:type="character" w:customStyle="1" w:styleId="WW8Num21z0">
    <w:name w:val="WW8Num21z0"/>
    <w:qFormat/>
    <w:rPr>
      <w:rFonts w:ascii="Times New Roman" w:hAnsi="Times New Roman" w:cs="Times New Roman" w:hint="default"/>
      <w:b/>
    </w:rPr>
  </w:style>
  <w:style w:type="character" w:customStyle="1" w:styleId="WW8Num22z0">
    <w:name w:val="WW8Num22z0"/>
    <w:qFormat/>
    <w:rPr>
      <w:rFonts w:ascii="Times New Roman" w:hAnsi="Times New Roman" w:cs="Times New Roman" w:hint="default"/>
      <w:b/>
    </w:rPr>
  </w:style>
  <w:style w:type="character" w:customStyle="1" w:styleId="2ff6">
    <w:name w:val="Основной шрифт абзаца2"/>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ascii="Times New Roman" w:hAnsi="Times New Roman" w:cs="Times New Roman" w:hint="default"/>
      <w:b/>
    </w:rPr>
  </w:style>
  <w:style w:type="character" w:customStyle="1" w:styleId="WW8Num14z1">
    <w:name w:val="WW8Num14z1"/>
    <w:qFormat/>
    <w:rPr>
      <w:rFonts w:ascii="Courier New" w:hAnsi="Courier New" w:cs="Times New Roman" w:hint="default"/>
      <w:b/>
    </w:rPr>
  </w:style>
  <w:style w:type="character" w:customStyle="1" w:styleId="WW8Num15z1">
    <w:name w:val="WW8Num15z1"/>
    <w:qFormat/>
    <w:rPr>
      <w:rFonts w:ascii="Courier New" w:hAnsi="Courier New" w:cs="Times New Roman" w:hint="default"/>
      <w:b/>
    </w:rPr>
  </w:style>
  <w:style w:type="character" w:customStyle="1" w:styleId="WW8Num15z2">
    <w:name w:val="WW8Num15z2"/>
    <w:qFormat/>
    <w:rPr>
      <w:rFonts w:ascii="Times New Roman" w:hAnsi="Times New Roman" w:cs="Times New Roman" w:hint="default"/>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1ffffa">
    <w:name w:val="Основной шрифт абзаца1"/>
    <w:qFormat/>
  </w:style>
  <w:style w:type="character" w:customStyle="1" w:styleId="1ffffb">
    <w:name w:val="Знак Знак1"/>
    <w:qFormat/>
    <w:rPr>
      <w:rFonts w:ascii="Tahoma" w:hAnsi="Tahoma" w:cs="Tahoma" w:hint="default"/>
      <w:sz w:val="16"/>
      <w:szCs w:val="16"/>
      <w:lang w:val="ru-RU" w:eastAsia="ar-SA" w:bidi="ar-SA"/>
    </w:rPr>
  </w:style>
  <w:style w:type="character" w:customStyle="1" w:styleId="3f8">
    <w:name w:val="Знак Знак3"/>
    <w:qFormat/>
    <w:rPr>
      <w:rFonts w:ascii="Courier New" w:hAnsi="Courier New" w:cs="Courier New" w:hint="default"/>
      <w:lang w:val="ru-RU" w:eastAsia="ar-SA" w:bidi="ar-SA"/>
    </w:rPr>
  </w:style>
  <w:style w:type="character" w:customStyle="1" w:styleId="affffffff9">
    <w:name w:val="Знак Знак"/>
    <w:uiPriority w:val="99"/>
    <w:qFormat/>
    <w:rPr>
      <w:b/>
      <w:sz w:val="28"/>
      <w:lang w:val="ru-RU" w:eastAsia="ar-SA" w:bidi="ar-SA"/>
    </w:rPr>
  </w:style>
  <w:style w:type="character" w:customStyle="1" w:styleId="WW-0">
    <w:name w:val="WW-Символ сноски"/>
    <w:qFormat/>
    <w:rPr>
      <w:vertAlign w:val="superscript"/>
    </w:rPr>
  </w:style>
  <w:style w:type="character" w:customStyle="1" w:styleId="4f">
    <w:name w:val="Знак Знак4"/>
    <w:qFormat/>
    <w:rPr>
      <w:sz w:val="24"/>
      <w:lang w:val="ru-RU" w:eastAsia="ar-SA" w:bidi="ar-SA"/>
    </w:rPr>
  </w:style>
  <w:style w:type="character" w:customStyle="1" w:styleId="2ff7">
    <w:name w:val="Знак Знак2"/>
    <w:qFormat/>
    <w:rPr>
      <w:sz w:val="24"/>
      <w:szCs w:val="24"/>
      <w:lang w:val="ru-RU" w:eastAsia="ar-SA" w:bidi="ar-SA"/>
    </w:rPr>
  </w:style>
  <w:style w:type="character" w:customStyle="1" w:styleId="11f4">
    <w:name w:val="Заголовок 1 Знак1"/>
    <w:qFormat/>
    <w:rPr>
      <w:rFonts w:ascii="Arial" w:hAnsi="Arial" w:cs="Arial" w:hint="default"/>
      <w:b/>
      <w:sz w:val="28"/>
      <w:szCs w:val="18"/>
      <w:lang w:val="ru-RU" w:eastAsia="ar-SA" w:bidi="ar-SA"/>
    </w:rPr>
  </w:style>
  <w:style w:type="character" w:customStyle="1" w:styleId="Heading10">
    <w:name w:val="Heading #1_"/>
    <w:qFormat/>
    <w:rPr>
      <w:b/>
      <w:bCs/>
      <w:sz w:val="51"/>
      <w:szCs w:val="51"/>
      <w:lang w:eastAsia="ar-SA" w:bidi="ar-SA"/>
    </w:rPr>
  </w:style>
  <w:style w:type="character" w:customStyle="1" w:styleId="124">
    <w:name w:val="Знак Знак12"/>
    <w:qFormat/>
    <w:rPr>
      <w:sz w:val="24"/>
      <w:szCs w:val="24"/>
      <w:u w:val="single"/>
      <w:lang w:val="ru-RU" w:eastAsia="ar-SA" w:bidi="ar-SA"/>
    </w:rPr>
  </w:style>
  <w:style w:type="character" w:customStyle="1" w:styleId="92">
    <w:name w:val="Знак Знак9"/>
    <w:qFormat/>
    <w:rPr>
      <w:sz w:val="24"/>
      <w:szCs w:val="24"/>
      <w:lang w:val="ru-RU" w:eastAsia="ar-SA" w:bidi="ar-SA"/>
    </w:rPr>
  </w:style>
  <w:style w:type="character" w:customStyle="1" w:styleId="1ffffc">
    <w:name w:val="Знак сноски1"/>
    <w:qFormat/>
    <w:rPr>
      <w:vertAlign w:val="superscript"/>
    </w:rPr>
  </w:style>
  <w:style w:type="character" w:customStyle="1" w:styleId="affffffffa">
    <w:name w:val="Символы концевой сноски"/>
    <w:qFormat/>
    <w:rPr>
      <w:vertAlign w:val="superscript"/>
    </w:rPr>
  </w:style>
  <w:style w:type="character" w:customStyle="1" w:styleId="WW-4">
    <w:name w:val="WW-Символы концевой сноски"/>
    <w:qFormat/>
  </w:style>
  <w:style w:type="character" w:customStyle="1" w:styleId="s10">
    <w:name w:val="s1"/>
    <w:qFormat/>
  </w:style>
  <w:style w:type="character" w:customStyle="1" w:styleId="affffffffb">
    <w:name w:val="Маркеры списка"/>
    <w:qFormat/>
    <w:rPr>
      <w:rFonts w:ascii="OpenSymbol" w:eastAsia="OpenSymbol" w:hAnsi="OpenSymbol" w:cs="OpenSymbol" w:hint="default"/>
    </w:rPr>
  </w:style>
  <w:style w:type="character" w:customStyle="1" w:styleId="1ffffd">
    <w:name w:val="Знак концевой сноски1"/>
    <w:qFormat/>
    <w:rPr>
      <w:vertAlign w:val="superscript"/>
    </w:rPr>
  </w:style>
  <w:style w:type="character" w:customStyle="1" w:styleId="ListLabel1">
    <w:name w:val="ListLabel 1"/>
    <w:qFormat/>
    <w:rPr>
      <w:rFonts w:ascii="Times New Roman" w:hAnsi="Times New Roman" w:cs="Times New Roman" w:hint="default"/>
      <w:b/>
    </w:rPr>
  </w:style>
  <w:style w:type="character" w:customStyle="1" w:styleId="ListLabel2">
    <w:name w:val="ListLabel 2"/>
    <w:qFormat/>
    <w:rPr>
      <w:rFonts w:ascii="Courier New" w:hAnsi="Courier New" w:cs="Courier New" w:hint="default"/>
    </w:rPr>
  </w:style>
  <w:style w:type="character" w:customStyle="1" w:styleId="ListLabel3">
    <w:name w:val="ListLabel 3"/>
    <w:qFormat/>
    <w:rPr>
      <w:rFonts w:ascii="Times New Roman" w:hAnsi="Times New Roman" w:cs="Times New Roman" w:hint="default"/>
      <w:color w:val="000000"/>
    </w:rPr>
  </w:style>
  <w:style w:type="character" w:customStyle="1" w:styleId="ListLabel5">
    <w:name w:val="ListLabel 5"/>
    <w:qFormat/>
    <w:rPr>
      <w:rFonts w:ascii="Symbol" w:hAnsi="Symbol" w:cs="Symbol" w:hint="default"/>
      <w:sz w:val="22"/>
      <w:szCs w:val="22"/>
    </w:rPr>
  </w:style>
  <w:style w:type="character" w:customStyle="1" w:styleId="ListLabel6">
    <w:name w:val="ListLabel 6"/>
    <w:qFormat/>
    <w:rPr>
      <w:sz w:val="22"/>
      <w:szCs w:val="22"/>
      <w:lang w:val="ru-RU"/>
    </w:rPr>
  </w:style>
  <w:style w:type="character" w:customStyle="1" w:styleId="2ff8">
    <w:name w:val="Знак концевой сноски2"/>
    <w:qFormat/>
    <w:rPr>
      <w:vertAlign w:val="superscript"/>
    </w:rPr>
  </w:style>
  <w:style w:type="character" w:customStyle="1" w:styleId="affffffffc">
    <w:name w:val="Основной текст_"/>
    <w:qFormat/>
    <w:rPr>
      <w:rFonts w:ascii="Times New Roman" w:eastAsia="Times New Roman" w:hAnsi="Times New Roman" w:cs="Times New Roman" w:hint="default"/>
      <w:sz w:val="21"/>
      <w:szCs w:val="21"/>
      <w:shd w:val="clear" w:color="auto" w:fill="FFFFFF"/>
    </w:rPr>
  </w:style>
  <w:style w:type="character" w:customStyle="1" w:styleId="affffffffd">
    <w:name w:val="Подпись к таблице_"/>
    <w:qFormat/>
    <w:rPr>
      <w:rFonts w:ascii="Times New Roman" w:eastAsia="Times New Roman" w:hAnsi="Times New Roman" w:cs="Times New Roman" w:hint="default"/>
      <w:i/>
      <w:iCs/>
      <w:sz w:val="21"/>
      <w:szCs w:val="21"/>
      <w:shd w:val="clear" w:color="auto" w:fill="FFFFFF"/>
    </w:rPr>
  </w:style>
  <w:style w:type="character" w:customStyle="1" w:styleId="affffffffe">
    <w:name w:val="Подпись к таблице + Не курсив"/>
    <w:qFormat/>
    <w:rPr>
      <w:rFonts w:ascii="Times New Roman" w:eastAsia="Times New Roman" w:hAnsi="Times New Roman" w:cs="Times New Roman" w:hint="default"/>
      <w:i/>
      <w:iCs/>
      <w:color w:val="000000"/>
      <w:spacing w:val="0"/>
      <w:w w:val="100"/>
      <w:position w:val="0"/>
      <w:sz w:val="21"/>
      <w:szCs w:val="21"/>
      <w:u w:val="none"/>
      <w:vertAlign w:val="baseline"/>
      <w:lang w:val="ru-RU" w:eastAsia="ru-RU" w:bidi="ru-RU"/>
    </w:rPr>
  </w:style>
  <w:style w:type="character" w:customStyle="1" w:styleId="1ffffe">
    <w:name w:val="Основной текст1"/>
    <w:qFormat/>
    <w:rPr>
      <w:rFonts w:ascii="Times New Roman" w:eastAsia="Times New Roman" w:hAnsi="Times New Roman" w:cs="Times New Roman" w:hint="default"/>
      <w:color w:val="000000"/>
      <w:spacing w:val="0"/>
      <w:w w:val="100"/>
      <w:position w:val="0"/>
      <w:sz w:val="21"/>
      <w:szCs w:val="21"/>
      <w:u w:val="none"/>
      <w:vertAlign w:val="baseline"/>
      <w:lang w:val="ru-RU" w:eastAsia="ru-RU" w:bidi="ru-RU"/>
    </w:rPr>
  </w:style>
  <w:style w:type="character" w:customStyle="1" w:styleId="14pt">
    <w:name w:val="Основной текст + 14 pt"/>
    <w:qFormat/>
    <w:rPr>
      <w:rFonts w:ascii="Times New Roman" w:eastAsia="Times New Roman" w:hAnsi="Times New Roman" w:cs="Times New Roman" w:hint="default"/>
      <w:color w:val="000000"/>
      <w:spacing w:val="10"/>
      <w:w w:val="100"/>
      <w:position w:val="0"/>
      <w:sz w:val="28"/>
      <w:szCs w:val="28"/>
      <w:u w:val="none"/>
      <w:vertAlign w:val="baseline"/>
      <w:lang w:val="ru-RU" w:eastAsia="ru-RU" w:bidi="ru-RU"/>
    </w:rPr>
  </w:style>
  <w:style w:type="character" w:customStyle="1" w:styleId="afffffffff">
    <w:name w:val="Основной текст + Курсив"/>
    <w:qFormat/>
    <w:rPr>
      <w:rFonts w:ascii="Times New Roman" w:eastAsia="Times New Roman" w:hAnsi="Times New Roman" w:cs="Times New Roman" w:hint="default"/>
      <w:i/>
      <w:iCs/>
      <w:color w:val="000000"/>
      <w:spacing w:val="0"/>
      <w:w w:val="100"/>
      <w:position w:val="0"/>
      <w:sz w:val="21"/>
      <w:szCs w:val="21"/>
      <w:u w:val="none"/>
      <w:vertAlign w:val="baseline"/>
      <w:lang w:val="ru-RU" w:eastAsia="ru-RU" w:bidi="ru-RU"/>
    </w:rPr>
  </w:style>
  <w:style w:type="character" w:customStyle="1" w:styleId="afffffffff0">
    <w:name w:val="Колонтитул_"/>
    <w:qFormat/>
    <w:rPr>
      <w:rFonts w:ascii="Times New Roman" w:eastAsia="Times New Roman" w:hAnsi="Times New Roman" w:cs="Times New Roman" w:hint="default"/>
      <w:sz w:val="21"/>
      <w:szCs w:val="21"/>
      <w:shd w:val="clear" w:color="auto" w:fill="FFFFFF"/>
    </w:rPr>
  </w:style>
  <w:style w:type="character" w:customStyle="1" w:styleId="afffffffff1">
    <w:name w:val="Колонтитул"/>
    <w:qFormat/>
    <w:rPr>
      <w:rFonts w:ascii="Times New Roman" w:eastAsia="Times New Roman" w:hAnsi="Times New Roman" w:cs="Times New Roman" w:hint="default"/>
      <w:color w:val="000000"/>
      <w:spacing w:val="0"/>
      <w:w w:val="100"/>
      <w:position w:val="0"/>
      <w:sz w:val="21"/>
      <w:szCs w:val="21"/>
      <w:u w:val="none"/>
      <w:vertAlign w:val="baseline"/>
      <w:lang w:val="ru-RU" w:eastAsia="ru-RU" w:bidi="ru-RU"/>
    </w:rPr>
  </w:style>
  <w:style w:type="character" w:customStyle="1" w:styleId="13pt">
    <w:name w:val="Основной текст + 13 pt"/>
    <w:qFormat/>
    <w:rPr>
      <w:rFonts w:ascii="Times New Roman" w:eastAsia="Times New Roman" w:hAnsi="Times New Roman" w:cs="Times New Roman" w:hint="default"/>
      <w:color w:val="000000"/>
      <w:spacing w:val="0"/>
      <w:w w:val="100"/>
      <w:position w:val="0"/>
      <w:sz w:val="26"/>
      <w:szCs w:val="26"/>
      <w:u w:val="none"/>
      <w:vertAlign w:val="baseline"/>
      <w:lang w:val="ru-RU" w:eastAsia="ru-RU" w:bidi="ru-RU"/>
    </w:rPr>
  </w:style>
  <w:style w:type="character" w:customStyle="1" w:styleId="2ff9">
    <w:name w:val="Основной текст (2) + Не курсив"/>
    <w:qFormat/>
    <w:rPr>
      <w:rFonts w:ascii="Times New Roman" w:eastAsia="Times New Roman" w:hAnsi="Times New Roman" w:cs="Times New Roman" w:hint="default"/>
      <w:i/>
      <w:iCs/>
      <w:color w:val="000000"/>
      <w:spacing w:val="0"/>
      <w:w w:val="100"/>
      <w:position w:val="0"/>
      <w:sz w:val="21"/>
      <w:szCs w:val="21"/>
      <w:u w:val="none"/>
      <w:vertAlign w:val="baseline"/>
      <w:lang w:val="ru-RU" w:eastAsia="ru-RU" w:bidi="ru-RU"/>
    </w:rPr>
  </w:style>
  <w:style w:type="character" w:customStyle="1" w:styleId="1fffff">
    <w:name w:val="Заголовок №1_"/>
    <w:qFormat/>
    <w:rPr>
      <w:rFonts w:ascii="Times New Roman" w:eastAsia="Times New Roman" w:hAnsi="Times New Roman" w:cs="Times New Roman" w:hint="default"/>
      <w:sz w:val="21"/>
      <w:szCs w:val="21"/>
      <w:shd w:val="clear" w:color="auto" w:fill="FFFFFF"/>
    </w:rPr>
  </w:style>
  <w:style w:type="character" w:customStyle="1" w:styleId="1fffff0">
    <w:name w:val="Заголовок №1"/>
    <w:qFormat/>
    <w:rPr>
      <w:rFonts w:ascii="Times New Roman" w:eastAsia="Times New Roman" w:hAnsi="Times New Roman" w:cs="Times New Roman" w:hint="default"/>
      <w:color w:val="000000"/>
      <w:spacing w:val="0"/>
      <w:w w:val="100"/>
      <w:position w:val="0"/>
      <w:sz w:val="21"/>
      <w:szCs w:val="21"/>
      <w:u w:val="single"/>
      <w:vertAlign w:val="baseline"/>
      <w:lang w:val="ru-RU" w:eastAsia="ru-RU" w:bidi="ru-RU"/>
    </w:rPr>
  </w:style>
  <w:style w:type="character" w:customStyle="1" w:styleId="blk">
    <w:name w:val="blk"/>
    <w:qFormat/>
  </w:style>
  <w:style w:type="character" w:customStyle="1" w:styleId="afffffffff2">
    <w:name w:val="Текст концевой сноски Знак"/>
    <w:qFormat/>
    <w:rPr>
      <w:rFonts w:ascii="Times New Roman" w:eastAsia="Times New Roman" w:hAnsi="Times New Roman" w:cs="Times New Roman" w:hint="default"/>
    </w:rPr>
  </w:style>
  <w:style w:type="character" w:customStyle="1" w:styleId="319">
    <w:name w:val="Основной текст 3 Знак1"/>
    <w:basedOn w:val="a2"/>
    <w:semiHidden/>
    <w:qFormat/>
    <w:rPr>
      <w:rFonts w:ascii="Times New Roman" w:eastAsia="Times New Roman" w:hAnsi="Times New Roman" w:cs="Calibri"/>
      <w:kern w:val="0"/>
      <w:sz w:val="16"/>
      <w:szCs w:val="16"/>
      <w:lang w:eastAsia="ar-SA"/>
      <w14:ligatures w14:val="none"/>
    </w:rPr>
  </w:style>
  <w:style w:type="character" w:customStyle="1" w:styleId="nobr">
    <w:name w:val="nobr"/>
    <w:qFormat/>
  </w:style>
  <w:style w:type="character" w:customStyle="1" w:styleId="label">
    <w:name w:val="label"/>
    <w:qFormat/>
    <w:rPr>
      <w:rFonts w:ascii="Times New Roman" w:hAnsi="Times New Roman" w:cs="Times New Roman" w:hint="default"/>
    </w:rPr>
  </w:style>
  <w:style w:type="character" w:customStyle="1" w:styleId="afffffffff3">
    <w:name w:val="Текст б/н Знак"/>
    <w:qFormat/>
    <w:rPr>
      <w:rFonts w:ascii="Times New Roman" w:eastAsia="Times New Roman" w:hAnsi="Times New Roman" w:cs="Times New Roman" w:hint="default"/>
      <w:sz w:val="28"/>
      <w:lang w:val="zh-CN"/>
    </w:rPr>
  </w:style>
  <w:style w:type="character" w:customStyle="1" w:styleId="afffffffff4">
    <w:name w:val="Без интервала Знак"/>
    <w:qFormat/>
    <w:rPr>
      <w:sz w:val="22"/>
      <w:szCs w:val="22"/>
    </w:rPr>
  </w:style>
  <w:style w:type="character" w:customStyle="1" w:styleId="21b">
    <w:name w:val="Основной текст 2 Знак1"/>
    <w:qFormat/>
    <w:rPr>
      <w:rFonts w:ascii="Times New Roman" w:eastAsia="Times New Roman" w:hAnsi="Times New Roman" w:cs="Times New Roman" w:hint="default"/>
      <w:sz w:val="20"/>
      <w:szCs w:val="20"/>
    </w:rPr>
  </w:style>
  <w:style w:type="character" w:customStyle="1" w:styleId="1fffff1">
    <w:name w:val="Заголовок таблицы1 Знак"/>
    <w:qFormat/>
    <w:rPr>
      <w:rFonts w:ascii="Times New Roman" w:eastAsia="Times New Roman" w:hAnsi="Times New Roman" w:cs="Times New Roman" w:hint="default"/>
      <w:b/>
      <w:sz w:val="24"/>
      <w:szCs w:val="24"/>
      <w:lang w:val="zh-CN"/>
    </w:rPr>
  </w:style>
  <w:style w:type="character" w:customStyle="1" w:styleId="afffffffff5">
    <w:name w:val="Тест таблицы Знак"/>
    <w:qFormat/>
    <w:rPr>
      <w:rFonts w:ascii="Times New Roman" w:eastAsia="Times New Roman" w:hAnsi="Times New Roman" w:cs="Times New Roman" w:hint="default"/>
      <w:sz w:val="24"/>
      <w:szCs w:val="24"/>
      <w:lang w:val="zh-CN"/>
    </w:rPr>
  </w:style>
  <w:style w:type="character" w:customStyle="1" w:styleId="afffffffff6">
    <w:name w:val="ЧАСТЬ Знак"/>
    <w:qFormat/>
    <w:rPr>
      <w:rFonts w:ascii="Times New Roman" w:eastAsia="Times New Roman" w:hAnsi="Times New Roman" w:cs="Times New Roman" w:hint="default"/>
      <w:b/>
      <w:color w:val="2E74B5"/>
      <w:sz w:val="24"/>
      <w:szCs w:val="32"/>
      <w:lang w:val="zh-CN" w:eastAsia="ru-RU" w:bidi="ru-RU"/>
    </w:rPr>
  </w:style>
  <w:style w:type="character" w:customStyle="1" w:styleId="1fffff2">
    <w:name w:val="Раздел 1 Знак"/>
    <w:qFormat/>
    <w:rPr>
      <w:rFonts w:ascii="Times New Roman" w:eastAsia="Courier New" w:hAnsi="Times New Roman" w:cs="Times New Roman" w:hint="default"/>
      <w:b/>
      <w:color w:val="000000"/>
      <w:sz w:val="24"/>
      <w:szCs w:val="24"/>
      <w:lang w:val="zh-CN" w:eastAsia="ru-RU" w:bidi="ru-RU"/>
    </w:rPr>
  </w:style>
  <w:style w:type="character" w:customStyle="1" w:styleId="A10">
    <w:name w:val="A1 Знак"/>
    <w:qFormat/>
    <w:rPr>
      <w:rFonts w:ascii="Times New Roman" w:eastAsia="Courier New" w:hAnsi="Times New Roman" w:cs="Times New Roman" w:hint="default"/>
      <w:b/>
      <w:color w:val="000000"/>
      <w:sz w:val="24"/>
      <w:szCs w:val="24"/>
      <w:lang w:val="zh-CN" w:eastAsia="ru-RU" w:bidi="ru-RU"/>
    </w:rPr>
  </w:style>
  <w:style w:type="character" w:customStyle="1" w:styleId="afffffffff7">
    <w:name w:val="Пункты Знак"/>
    <w:uiPriority w:val="99"/>
    <w:qFormat/>
    <w:rPr>
      <w:rFonts w:ascii="Times New Roman" w:eastAsia="Times New Roman" w:hAnsi="Times New Roman" w:cs="Times New Roman" w:hint="default"/>
      <w:bCs/>
      <w:iCs/>
      <w:color w:val="000000"/>
      <w:sz w:val="24"/>
      <w:szCs w:val="28"/>
    </w:rPr>
  </w:style>
  <w:style w:type="character" w:customStyle="1" w:styleId="1fffff3">
    <w:name w:val="1) Список Знак"/>
    <w:qFormat/>
    <w:rPr>
      <w:rFonts w:ascii="Times New Roman" w:hAnsi="Times New Roman" w:cs="Times New Roman" w:hint="default"/>
      <w:sz w:val="24"/>
      <w:szCs w:val="24"/>
      <w:lang w:val="zh-CN" w:eastAsia="ru-RU" w:bidi="ru-RU"/>
    </w:rPr>
  </w:style>
  <w:style w:type="character" w:customStyle="1" w:styleId="aff2">
    <w:name w:val="Заголовок записки Знак"/>
    <w:basedOn w:val="a2"/>
    <w:link w:val="aff1"/>
    <w:semiHidden/>
    <w:qFormat/>
    <w:rPr>
      <w:rFonts w:ascii="Times New Roman" w:eastAsia="Times New Roman" w:hAnsi="Times New Roman" w:cs="Calibri"/>
      <w:sz w:val="24"/>
      <w:szCs w:val="24"/>
      <w:lang w:eastAsia="ru-RU"/>
      <w14:ligatures w14:val="none"/>
    </w:rPr>
  </w:style>
  <w:style w:type="character" w:customStyle="1" w:styleId="33">
    <w:name w:val="Основной текст с отступом 3 Знак"/>
    <w:basedOn w:val="a2"/>
    <w:link w:val="32"/>
    <w:semiHidden/>
    <w:qFormat/>
    <w:rPr>
      <w:rFonts w:ascii="Times New Roman" w:eastAsia="Times New Roman" w:hAnsi="Times New Roman" w:cs="Calibri"/>
      <w:sz w:val="16"/>
      <w:szCs w:val="24"/>
      <w:lang w:eastAsia="ru-RU"/>
      <w14:ligatures w14:val="none"/>
    </w:rPr>
  </w:style>
  <w:style w:type="character" w:customStyle="1" w:styleId="HTML4">
    <w:name w:val="Адрес HTML Знак"/>
    <w:qFormat/>
    <w:rPr>
      <w:rFonts w:ascii="Times New Roman" w:hAnsi="Times New Roman" w:cs="Calibri" w:hint="default"/>
      <w:i/>
      <w:kern w:val="2"/>
      <w:sz w:val="24"/>
      <w:szCs w:val="24"/>
    </w:rPr>
  </w:style>
  <w:style w:type="character" w:customStyle="1" w:styleId="af">
    <w:name w:val="Прощание Знак"/>
    <w:basedOn w:val="a2"/>
    <w:link w:val="ae"/>
    <w:semiHidden/>
    <w:qFormat/>
    <w:rPr>
      <w:rFonts w:ascii="Times New Roman" w:eastAsia="Times New Roman" w:hAnsi="Times New Roman" w:cs="Calibri"/>
      <w:sz w:val="24"/>
      <w:szCs w:val="24"/>
      <w:lang w:eastAsia="ru-RU"/>
      <w14:ligatures w14:val="none"/>
    </w:rPr>
  </w:style>
  <w:style w:type="character" w:customStyle="1" w:styleId="afffffffff8">
    <w:name w:val="Подпись Знак"/>
    <w:qFormat/>
    <w:rPr>
      <w:rFonts w:ascii="Times New Roman" w:hAnsi="Times New Roman" w:cs="Calibri" w:hint="default"/>
      <w:kern w:val="2"/>
      <w:sz w:val="24"/>
      <w:szCs w:val="24"/>
    </w:rPr>
  </w:style>
  <w:style w:type="character" w:customStyle="1" w:styleId="afff1">
    <w:name w:val="Шапка Знак"/>
    <w:basedOn w:val="a2"/>
    <w:link w:val="afff0"/>
    <w:semiHidden/>
    <w:qFormat/>
    <w:rPr>
      <w:rFonts w:ascii="Arial" w:eastAsia="Times New Roman" w:hAnsi="Arial" w:cs="Calibri"/>
      <w:sz w:val="24"/>
      <w:szCs w:val="24"/>
      <w:shd w:val="clear" w:color="auto" w:fill="CCCCCC"/>
      <w:lang w:eastAsia="ru-RU"/>
      <w14:ligatures w14:val="none"/>
    </w:rPr>
  </w:style>
  <w:style w:type="character" w:customStyle="1" w:styleId="affe">
    <w:name w:val="Приветствие Знак"/>
    <w:basedOn w:val="a2"/>
    <w:link w:val="affd"/>
    <w:semiHidden/>
    <w:qFormat/>
    <w:rPr>
      <w:rFonts w:ascii="Times New Roman" w:eastAsia="Times New Roman" w:hAnsi="Times New Roman" w:cs="Calibri"/>
      <w:sz w:val="24"/>
      <w:szCs w:val="24"/>
      <w:lang w:eastAsia="ru-RU"/>
      <w14:ligatures w14:val="none"/>
    </w:rPr>
  </w:style>
  <w:style w:type="character" w:customStyle="1" w:styleId="aff4">
    <w:name w:val="Дата Знак"/>
    <w:basedOn w:val="a2"/>
    <w:link w:val="aff3"/>
    <w:semiHidden/>
    <w:qFormat/>
    <w:rPr>
      <w:rFonts w:ascii="Times New Roman" w:eastAsia="Times New Roman" w:hAnsi="Times New Roman" w:cs="Calibri"/>
      <w:sz w:val="24"/>
      <w:szCs w:val="24"/>
      <w:lang w:eastAsia="ru-RU"/>
      <w14:ligatures w14:val="none"/>
    </w:rPr>
  </w:style>
  <w:style w:type="character" w:customStyle="1" w:styleId="2ffa">
    <w:name w:val="Основной текст с отступом Знак2"/>
    <w:basedOn w:val="a2"/>
    <w:semiHidden/>
    <w:qFormat/>
    <w:rPr>
      <w:rFonts w:ascii="Times New Roman" w:eastAsia="Times New Roman" w:hAnsi="Times New Roman" w:cs="Calibri"/>
      <w:kern w:val="0"/>
      <w:sz w:val="24"/>
      <w:szCs w:val="24"/>
      <w:lang w:eastAsia="ar-SA"/>
      <w14:ligatures w14:val="none"/>
    </w:rPr>
  </w:style>
  <w:style w:type="character" w:customStyle="1" w:styleId="21c">
    <w:name w:val="Красная строка 2 Знак1"/>
    <w:basedOn w:val="2ffa"/>
    <w:uiPriority w:val="99"/>
    <w:semiHidden/>
    <w:qFormat/>
    <w:rPr>
      <w:rFonts w:ascii="Times New Roman" w:eastAsia="Times New Roman" w:hAnsi="Times New Roman" w:cs="Calibri"/>
      <w:kern w:val="0"/>
      <w:sz w:val="24"/>
      <w:szCs w:val="24"/>
      <w:lang w:eastAsia="ar-SA"/>
      <w14:ligatures w14:val="none"/>
    </w:rPr>
  </w:style>
  <w:style w:type="character" w:customStyle="1" w:styleId="af2">
    <w:name w:val="Текст Знак"/>
    <w:basedOn w:val="a2"/>
    <w:link w:val="af1"/>
    <w:semiHidden/>
    <w:qFormat/>
    <w:rPr>
      <w:rFonts w:ascii="Courier New" w:eastAsia="Times New Roman" w:hAnsi="Courier New" w:cs="Calibri"/>
      <w:sz w:val="20"/>
      <w:szCs w:val="24"/>
      <w:lang w:eastAsia="ru-RU"/>
      <w14:ligatures w14:val="none"/>
    </w:rPr>
  </w:style>
  <w:style w:type="character" w:customStyle="1" w:styleId="afffffffff9">
    <w:name w:val="Электронная подпись Знак"/>
    <w:qFormat/>
    <w:rPr>
      <w:rFonts w:ascii="Times New Roman" w:hAnsi="Times New Roman" w:cs="Calibri" w:hint="default"/>
      <w:kern w:val="2"/>
      <w:sz w:val="24"/>
      <w:szCs w:val="24"/>
    </w:rPr>
  </w:style>
  <w:style w:type="character" w:customStyle="1" w:styleId="Internetlink">
    <w:name w:val="Internet link"/>
    <w:qFormat/>
    <w:rPr>
      <w:rFonts w:ascii="Times New Roman" w:hAnsi="Times New Roman" w:cs="Times New Roman" w:hint="default"/>
      <w:color w:val="0000FF"/>
      <w:u w:val="single"/>
    </w:rPr>
  </w:style>
  <w:style w:type="character" w:customStyle="1" w:styleId="StrongEmphasis">
    <w:name w:val="Strong Emphasis"/>
    <w:qFormat/>
    <w:rPr>
      <w:rFonts w:ascii="Times New Roman" w:hAnsi="Times New Roman" w:cs="Times New Roman" w:hint="default"/>
      <w:b/>
      <w:bCs/>
    </w:rPr>
  </w:style>
  <w:style w:type="character" w:customStyle="1" w:styleId="1fffff4">
    <w:name w:val="Основной текст Знак1"/>
    <w:qFormat/>
    <w:rPr>
      <w:rFonts w:ascii="Arial" w:hAnsi="Arial" w:cs="Times New Roman" w:hint="default"/>
      <w:sz w:val="18"/>
    </w:rPr>
  </w:style>
  <w:style w:type="character" w:customStyle="1" w:styleId="DocumentHeader11">
    <w:name w:val="Document Header1 Знак1"/>
    <w:qFormat/>
    <w:rPr>
      <w:b/>
      <w:kern w:val="2"/>
      <w:sz w:val="36"/>
      <w:lang w:val="ru-RU"/>
    </w:rPr>
  </w:style>
  <w:style w:type="character" w:customStyle="1" w:styleId="H2">
    <w:name w:val="H2 Знак Знак"/>
    <w:qFormat/>
    <w:rPr>
      <w:rFonts w:ascii="Times New Roman" w:eastAsia="Times New Roman" w:hAnsi="Times New Roman" w:cs="Times New Roman" w:hint="default"/>
      <w:b/>
      <w:sz w:val="30"/>
      <w:lang w:val="ru-RU"/>
    </w:rPr>
  </w:style>
  <w:style w:type="character" w:customStyle="1" w:styleId="290">
    <w:name w:val="Знак Знак29"/>
    <w:qFormat/>
    <w:rPr>
      <w:rFonts w:ascii="Cambria" w:hAnsi="Cambria" w:hint="default"/>
      <w:b/>
      <w:sz w:val="26"/>
      <w:lang w:val="ru-RU"/>
    </w:rPr>
  </w:style>
  <w:style w:type="character" w:customStyle="1" w:styleId="280">
    <w:name w:val="Знак Знак28"/>
    <w:qFormat/>
    <w:rPr>
      <w:rFonts w:ascii="Arial" w:hAnsi="Arial" w:cs="Arial" w:hint="default"/>
      <w:sz w:val="24"/>
      <w:lang w:val="ru-RU"/>
    </w:rPr>
  </w:style>
  <w:style w:type="character" w:customStyle="1" w:styleId="270">
    <w:name w:val="Знак Знак27"/>
    <w:qFormat/>
    <w:rPr>
      <w:rFonts w:ascii="Times New Roman" w:eastAsia="Times New Roman" w:hAnsi="Times New Roman" w:cs="Times New Roman" w:hint="default"/>
      <w:sz w:val="22"/>
      <w:lang w:val="ru-RU"/>
    </w:rPr>
  </w:style>
  <w:style w:type="character" w:customStyle="1" w:styleId="260">
    <w:name w:val="Знак Знак26"/>
    <w:qFormat/>
    <w:rPr>
      <w:rFonts w:ascii="Times New Roman" w:eastAsia="Times New Roman" w:hAnsi="Times New Roman" w:cs="Times New Roman" w:hint="default"/>
      <w:i/>
      <w:sz w:val="22"/>
      <w:lang w:val="ru-RU"/>
    </w:rPr>
  </w:style>
  <w:style w:type="character" w:customStyle="1" w:styleId="250">
    <w:name w:val="Знак Знак25"/>
    <w:qFormat/>
    <w:rPr>
      <w:rFonts w:ascii="Arial" w:hAnsi="Arial" w:cs="Arial" w:hint="default"/>
      <w:lang w:val="ru-RU"/>
    </w:rPr>
  </w:style>
  <w:style w:type="character" w:customStyle="1" w:styleId="241">
    <w:name w:val="Знак Знак24"/>
    <w:qFormat/>
    <w:rPr>
      <w:rFonts w:ascii="Arial" w:hAnsi="Arial" w:cs="Arial" w:hint="default"/>
      <w:i/>
      <w:lang w:val="ru-RU"/>
    </w:rPr>
  </w:style>
  <w:style w:type="character" w:customStyle="1" w:styleId="233">
    <w:name w:val="Знак Знак23"/>
    <w:qFormat/>
    <w:rPr>
      <w:rFonts w:ascii="Arial" w:hAnsi="Arial" w:cs="Arial" w:hint="default"/>
      <w:b/>
      <w:i/>
      <w:sz w:val="18"/>
      <w:lang w:val="ru-RU"/>
    </w:rPr>
  </w:style>
  <w:style w:type="character" w:customStyle="1" w:styleId="170">
    <w:name w:val="Знак Знак17"/>
    <w:qFormat/>
    <w:rPr>
      <w:rFonts w:ascii="Cambria" w:hAnsi="Cambria" w:hint="default"/>
      <w:b/>
      <w:kern w:val="2"/>
      <w:sz w:val="32"/>
      <w:lang w:val="ru-RU"/>
    </w:rPr>
  </w:style>
  <w:style w:type="character" w:customStyle="1" w:styleId="11f5">
    <w:name w:val="Знак Знак11"/>
    <w:qFormat/>
    <w:rPr>
      <w:rFonts w:ascii="Arial" w:hAnsi="Arial" w:cs="Arial" w:hint="default"/>
      <w:sz w:val="24"/>
      <w:lang w:val="ru-RU"/>
    </w:rPr>
  </w:style>
  <w:style w:type="character" w:customStyle="1" w:styleId="afffffffffa">
    <w:name w:val="Красная строка Знак"/>
    <w:qFormat/>
    <w:rPr>
      <w:rFonts w:ascii="Arial" w:hAnsi="Arial" w:cs="Times New Roman" w:hint="default"/>
      <w:sz w:val="24"/>
    </w:rPr>
  </w:style>
  <w:style w:type="character" w:customStyle="1" w:styleId="57">
    <w:name w:val="Знак Знак5"/>
    <w:qFormat/>
    <w:rPr>
      <w:rFonts w:ascii="Times New Roman" w:eastAsia="Times New Roman" w:hAnsi="Times New Roman" w:cs="Times New Roman" w:hint="default"/>
      <w:sz w:val="24"/>
      <w:lang w:val="ru-RU"/>
    </w:rPr>
  </w:style>
  <w:style w:type="character" w:customStyle="1" w:styleId="afffffffffb">
    <w:name w:val="Дефис Знак"/>
    <w:qFormat/>
    <w:rPr>
      <w:sz w:val="24"/>
      <w:szCs w:val="24"/>
      <w:lang w:val="en-US"/>
    </w:rPr>
  </w:style>
  <w:style w:type="character" w:customStyle="1" w:styleId="4f0">
    <w:name w:val="Стиль4 Знак"/>
    <w:qFormat/>
    <w:rPr>
      <w:sz w:val="24"/>
      <w:szCs w:val="24"/>
      <w:lang w:val="en-US"/>
    </w:rPr>
  </w:style>
  <w:style w:type="character" w:customStyle="1" w:styleId="skypepnhtextspan">
    <w:name w:val="skype_pnh_text_span"/>
    <w:qFormat/>
  </w:style>
  <w:style w:type="character" w:customStyle="1" w:styleId="150">
    <w:name w:val="Знак Знак15"/>
    <w:qFormat/>
    <w:rPr>
      <w:rFonts w:ascii="Arial" w:hAnsi="Arial" w:cs="Arial" w:hint="default"/>
      <w:b/>
      <w:sz w:val="24"/>
      <w:lang w:val="ru-RU"/>
    </w:rPr>
  </w:style>
  <w:style w:type="character" w:customStyle="1" w:styleId="2ffb">
    <w:name w:val="Заголовок 2 со списком Знак"/>
    <w:qFormat/>
    <w:rPr>
      <w:bCs/>
      <w:sz w:val="24"/>
      <w:szCs w:val="24"/>
    </w:rPr>
  </w:style>
  <w:style w:type="character" w:customStyle="1" w:styleId="3f9">
    <w:name w:val="Заголовок 3 со списком Знак"/>
    <w:qFormat/>
    <w:rPr>
      <w:rFonts w:ascii="Arial" w:hAnsi="Arial" w:cs="Arial" w:hint="default"/>
      <w:b/>
      <w:sz w:val="24"/>
    </w:rPr>
  </w:style>
  <w:style w:type="character" w:customStyle="1" w:styleId="afffffffffc">
    <w:name w:val="Основной шрифт"/>
    <w:qFormat/>
  </w:style>
  <w:style w:type="character" w:customStyle="1" w:styleId="afffffffffd">
    <w:name w:val="ТЛ_Заказчик Знак"/>
    <w:qFormat/>
    <w:rPr>
      <w:sz w:val="28"/>
    </w:rPr>
  </w:style>
  <w:style w:type="character" w:customStyle="1" w:styleId="afffffffffe">
    <w:name w:val="ТЛ_Утверждаю Знак"/>
    <w:qFormat/>
    <w:rPr>
      <w:sz w:val="28"/>
    </w:rPr>
  </w:style>
  <w:style w:type="character" w:customStyle="1" w:styleId="affffffffff">
    <w:name w:val="ТЛ_Название Знак"/>
    <w:qFormat/>
    <w:rPr>
      <w:b/>
      <w:sz w:val="28"/>
    </w:rPr>
  </w:style>
  <w:style w:type="character" w:customStyle="1" w:styleId="affffffffff0">
    <w:name w:val="ТЛ_Город и Дата Знак"/>
    <w:qFormat/>
    <w:rPr>
      <w:sz w:val="28"/>
    </w:rPr>
  </w:style>
  <w:style w:type="character" w:customStyle="1" w:styleId="affffffffff1">
    <w:name w:val="АД_Наименование Разделов Знак"/>
    <w:qFormat/>
    <w:rPr>
      <w:b/>
      <w:kern w:val="2"/>
      <w:sz w:val="28"/>
    </w:rPr>
  </w:style>
  <w:style w:type="character" w:customStyle="1" w:styleId="affffffffff2">
    <w:name w:val="АД_Наименование главы без нумерации Знак"/>
    <w:qFormat/>
    <w:rPr>
      <w:b/>
      <w:sz w:val="24"/>
    </w:rPr>
  </w:style>
  <w:style w:type="character" w:customStyle="1" w:styleId="affffffffff3">
    <w:name w:val="АД_Глава Знак"/>
    <w:qFormat/>
    <w:rPr>
      <w:b/>
      <w:sz w:val="24"/>
    </w:rPr>
  </w:style>
  <w:style w:type="character" w:customStyle="1" w:styleId="affffffffff4">
    <w:name w:val="АД_Нумерованный пункт Знак"/>
    <w:qFormat/>
    <w:rPr>
      <w:rFonts w:ascii="Arial" w:hAnsi="Arial" w:cs="Times New Roman" w:hint="default"/>
      <w:sz w:val="24"/>
    </w:rPr>
  </w:style>
  <w:style w:type="character" w:customStyle="1" w:styleId="affffffffff5">
    <w:name w:val="АД_Нумерованный подпункт Знак"/>
    <w:qFormat/>
    <w:rPr>
      <w:sz w:val="24"/>
      <w:szCs w:val="24"/>
    </w:rPr>
  </w:style>
  <w:style w:type="character" w:customStyle="1" w:styleId="affffffffff6">
    <w:name w:val="АД_Основной текст Знак"/>
    <w:qFormat/>
    <w:rPr>
      <w:sz w:val="24"/>
    </w:rPr>
  </w:style>
  <w:style w:type="character" w:customStyle="1" w:styleId="affffffffff7">
    <w:name w:val="АД_Основной текст по центру полужирный Знак"/>
    <w:qFormat/>
    <w:rPr>
      <w:b/>
      <w:sz w:val="24"/>
    </w:rPr>
  </w:style>
  <w:style w:type="character" w:customStyle="1" w:styleId="3fa">
    <w:name w:val="АД_Текст отступ 3 Знак"/>
    <w:qFormat/>
    <w:rPr>
      <w:sz w:val="24"/>
    </w:rPr>
  </w:style>
  <w:style w:type="character" w:customStyle="1" w:styleId="4f1">
    <w:name w:val="АД_Нумерованный подпункт 4 уровня Знак"/>
    <w:qFormat/>
    <w:rPr>
      <w:rFonts w:ascii="Times New Roman" w:hAnsi="Times New Roman" w:cs="Times New Roman" w:hint="default"/>
      <w:sz w:val="24"/>
      <w:szCs w:val="24"/>
    </w:rPr>
  </w:style>
  <w:style w:type="character" w:customStyle="1" w:styleId="31a">
    <w:name w:val="Стиль3 Знак Знак1"/>
    <w:qFormat/>
    <w:rPr>
      <w:sz w:val="24"/>
    </w:rPr>
  </w:style>
  <w:style w:type="character" w:customStyle="1" w:styleId="1fffff5">
    <w:name w:val="Обычный 1 Знак"/>
    <w:qFormat/>
    <w:rPr>
      <w:sz w:val="24"/>
    </w:rPr>
  </w:style>
  <w:style w:type="character" w:customStyle="1" w:styleId="1fffff6">
    <w:name w:val="Стиль1 Знак"/>
    <w:qFormat/>
    <w:rPr>
      <w:b/>
      <w:sz w:val="24"/>
    </w:rPr>
  </w:style>
  <w:style w:type="character" w:customStyle="1" w:styleId="Heading1Char">
    <w:name w:val="Heading 1 Char"/>
    <w:qFormat/>
    <w:rPr>
      <w:rFonts w:ascii="Times New Roman" w:hAnsi="Times New Roman" w:cs="Times New Roman" w:hint="default"/>
      <w:b/>
      <w:kern w:val="2"/>
      <w:sz w:val="20"/>
    </w:rPr>
  </w:style>
  <w:style w:type="character" w:customStyle="1" w:styleId="Heading2Char">
    <w:name w:val="Heading 2 Char"/>
    <w:qFormat/>
    <w:rPr>
      <w:rFonts w:ascii="Times New Roman" w:hAnsi="Times New Roman" w:cs="Times New Roman" w:hint="default"/>
      <w:b/>
      <w:sz w:val="24"/>
    </w:rPr>
  </w:style>
  <w:style w:type="character" w:customStyle="1" w:styleId="Heading3Char">
    <w:name w:val="Heading 3 Char"/>
    <w:qFormat/>
    <w:rPr>
      <w:rFonts w:ascii="Arial" w:hAnsi="Arial" w:cs="Arial" w:hint="default"/>
      <w:b/>
      <w:sz w:val="20"/>
    </w:rPr>
  </w:style>
  <w:style w:type="character" w:customStyle="1" w:styleId="Heading4Char">
    <w:name w:val="Heading 4 Char"/>
    <w:qFormat/>
    <w:rPr>
      <w:rFonts w:ascii="Times New Roman" w:hAnsi="Times New Roman" w:cs="Times New Roman" w:hint="default"/>
      <w:b/>
      <w:sz w:val="28"/>
    </w:rPr>
  </w:style>
  <w:style w:type="character" w:customStyle="1" w:styleId="Heading5Char">
    <w:name w:val="Heading 5 Char"/>
    <w:qFormat/>
    <w:rPr>
      <w:rFonts w:ascii="Arial" w:hAnsi="Arial" w:cs="Arial" w:hint="default"/>
      <w:b/>
      <w:i/>
      <w:sz w:val="26"/>
    </w:rPr>
  </w:style>
  <w:style w:type="character" w:customStyle="1" w:styleId="Heading6Char">
    <w:name w:val="Heading 6 Char"/>
    <w:qFormat/>
    <w:rPr>
      <w:rFonts w:ascii="Times New Roman" w:hAnsi="Times New Roman" w:cs="Times New Roman" w:hint="default"/>
      <w:b/>
    </w:rPr>
  </w:style>
  <w:style w:type="character" w:customStyle="1" w:styleId="Heading7Char">
    <w:name w:val="Heading 7 Char"/>
    <w:qFormat/>
    <w:rPr>
      <w:rFonts w:ascii="Arial" w:hAnsi="Arial" w:cs="Arial" w:hint="default"/>
      <w:sz w:val="20"/>
    </w:rPr>
  </w:style>
  <w:style w:type="character" w:customStyle="1" w:styleId="Heading8Char">
    <w:name w:val="Heading 8 Char"/>
    <w:qFormat/>
    <w:rPr>
      <w:rFonts w:ascii="Arial" w:hAnsi="Arial" w:cs="Arial" w:hint="default"/>
      <w:i/>
      <w:sz w:val="20"/>
    </w:rPr>
  </w:style>
  <w:style w:type="character" w:customStyle="1" w:styleId="Heading9Char">
    <w:name w:val="Heading 9 Char"/>
    <w:qFormat/>
    <w:rPr>
      <w:rFonts w:ascii="Arial" w:hAnsi="Arial" w:cs="Arial" w:hint="default"/>
      <w:b/>
      <w:i/>
      <w:sz w:val="20"/>
    </w:rPr>
  </w:style>
  <w:style w:type="character" w:customStyle="1" w:styleId="BodyTextChar1">
    <w:name w:val="Body Text Char1"/>
    <w:qFormat/>
    <w:rPr>
      <w:rFonts w:ascii="Times New Roman" w:hAnsi="Times New Roman" w:cs="Times New Roman" w:hint="default"/>
      <w:sz w:val="24"/>
    </w:rPr>
  </w:style>
  <w:style w:type="character" w:customStyle="1" w:styleId="BodyTextChar2">
    <w:name w:val="Body Text Char2"/>
    <w:qFormat/>
    <w:rPr>
      <w:rFonts w:ascii="Times New Roman" w:hAnsi="Times New Roman" w:cs="Times New Roman" w:hint="default"/>
      <w:sz w:val="24"/>
    </w:rPr>
  </w:style>
  <w:style w:type="character" w:customStyle="1" w:styleId="BodyTextIndentChar">
    <w:name w:val="Body Text Indent Char"/>
    <w:qFormat/>
    <w:rPr>
      <w:rFonts w:ascii="Times New Roman" w:hAnsi="Times New Roman" w:cs="Times New Roman" w:hint="default"/>
      <w:sz w:val="24"/>
    </w:rPr>
  </w:style>
  <w:style w:type="character" w:customStyle="1" w:styleId="BodyText3Char">
    <w:name w:val="Body Text 3 Char"/>
    <w:qFormat/>
    <w:rPr>
      <w:rFonts w:ascii="Times New Roman" w:hAnsi="Times New Roman" w:cs="Times New Roman" w:hint="default"/>
      <w:b/>
      <w:i/>
      <w:sz w:val="24"/>
    </w:rPr>
  </w:style>
  <w:style w:type="character" w:customStyle="1" w:styleId="BodyTextIndent2Char">
    <w:name w:val="Body Text Indent 2 Char"/>
    <w:qFormat/>
    <w:rPr>
      <w:rFonts w:ascii="Times New Roman" w:hAnsi="Times New Roman" w:cs="Times New Roman" w:hint="default"/>
      <w:sz w:val="24"/>
    </w:rPr>
  </w:style>
  <w:style w:type="character" w:customStyle="1" w:styleId="HeaderChar">
    <w:name w:val="Header Char"/>
    <w:qFormat/>
    <w:rPr>
      <w:rFonts w:ascii="Times New Roman" w:hAnsi="Times New Roman" w:cs="Times New Roman" w:hint="default"/>
      <w:sz w:val="24"/>
    </w:rPr>
  </w:style>
  <w:style w:type="character" w:customStyle="1" w:styleId="FooterChar">
    <w:name w:val="Footer Char"/>
    <w:qFormat/>
    <w:rPr>
      <w:rFonts w:ascii="Times New Roman" w:hAnsi="Times New Roman" w:cs="Times New Roman" w:hint="default"/>
      <w:sz w:val="24"/>
    </w:rPr>
  </w:style>
  <w:style w:type="character" w:customStyle="1" w:styleId="BodyText2Char">
    <w:name w:val="Body Text 2 Char"/>
    <w:qFormat/>
    <w:rPr>
      <w:rFonts w:ascii="Times New Roman" w:hAnsi="Times New Roman" w:cs="Times New Roman" w:hint="default"/>
      <w:sz w:val="24"/>
    </w:rPr>
  </w:style>
  <w:style w:type="character" w:customStyle="1" w:styleId="BalloonTextChar">
    <w:name w:val="Balloon Text Char"/>
    <w:qFormat/>
    <w:rPr>
      <w:rFonts w:ascii="Tahoma" w:hAnsi="Tahoma" w:cs="Tahoma" w:hint="default"/>
      <w:sz w:val="16"/>
    </w:rPr>
  </w:style>
  <w:style w:type="character" w:customStyle="1" w:styleId="ConsPlusNormal2">
    <w:name w:val="ConsPlusNormal Знак Знак"/>
    <w:qFormat/>
    <w:rPr>
      <w:rFonts w:ascii="Arial" w:hAnsi="Arial" w:cs="Arial" w:hint="default"/>
      <w:lang w:val="ru-RU" w:eastAsia="ar-SA" w:bidi="ar-SA"/>
    </w:rPr>
  </w:style>
  <w:style w:type="character" w:customStyle="1" w:styleId="PlainTextChar">
    <w:name w:val="Plain Text Char"/>
    <w:qFormat/>
    <w:rPr>
      <w:rFonts w:ascii="Courier New" w:hAnsi="Courier New" w:cs="Courier New" w:hint="default"/>
      <w:sz w:val="20"/>
    </w:rPr>
  </w:style>
  <w:style w:type="character" w:customStyle="1" w:styleId="BodyTextIndent3Char">
    <w:name w:val="Body Text Indent 3 Char"/>
    <w:qFormat/>
    <w:rPr>
      <w:rFonts w:ascii="Arial" w:hAnsi="Arial" w:cs="Arial" w:hint="default"/>
      <w:sz w:val="16"/>
    </w:rPr>
  </w:style>
  <w:style w:type="character" w:customStyle="1" w:styleId="ConsNormal1">
    <w:name w:val="ConsNormal Знак Знак"/>
    <w:qFormat/>
    <w:rPr>
      <w:rFonts w:ascii="Arial" w:hAnsi="Arial" w:cs="Arial" w:hint="default"/>
      <w:sz w:val="22"/>
      <w:lang w:val="ru-RU"/>
    </w:rPr>
  </w:style>
  <w:style w:type="character" w:customStyle="1" w:styleId="DocumentMapChar">
    <w:name w:val="Document Map Char"/>
    <w:qFormat/>
    <w:rPr>
      <w:rFonts w:ascii="Tahoma" w:hAnsi="Tahoma" w:cs="Tahoma" w:hint="default"/>
      <w:sz w:val="20"/>
    </w:rPr>
  </w:style>
  <w:style w:type="character" w:customStyle="1" w:styleId="CommentTextChar">
    <w:name w:val="Comment Text Char"/>
    <w:qFormat/>
    <w:rPr>
      <w:rFonts w:ascii="Times New Roman" w:hAnsi="Times New Roman" w:cs="Times New Roman" w:hint="default"/>
      <w:sz w:val="20"/>
    </w:rPr>
  </w:style>
  <w:style w:type="character" w:customStyle="1" w:styleId="ConsNonformat0">
    <w:name w:val="ConsNonformat Знак"/>
    <w:qFormat/>
    <w:rPr>
      <w:rFonts w:ascii="Courier New" w:hAnsi="Courier New" w:cs="Courier New" w:hint="default"/>
      <w:lang w:val="ru-RU"/>
    </w:rPr>
  </w:style>
  <w:style w:type="character" w:customStyle="1" w:styleId="FontStyle122">
    <w:name w:val="Font Style122"/>
    <w:qFormat/>
    <w:rPr>
      <w:rFonts w:ascii="Times New Roman" w:hAnsi="Times New Roman" w:cs="Times New Roman" w:hint="default"/>
      <w:sz w:val="22"/>
    </w:rPr>
  </w:style>
  <w:style w:type="character" w:customStyle="1" w:styleId="FontStyle118">
    <w:name w:val="Font Style118"/>
    <w:qFormat/>
    <w:rPr>
      <w:rFonts w:ascii="Times New Roman" w:hAnsi="Times New Roman" w:cs="Times New Roman" w:hint="default"/>
      <w:sz w:val="18"/>
    </w:rPr>
  </w:style>
  <w:style w:type="character" w:customStyle="1" w:styleId="FontStyle124">
    <w:name w:val="Font Style124"/>
    <w:qFormat/>
    <w:rPr>
      <w:rFonts w:ascii="Times New Roman" w:hAnsi="Times New Roman" w:cs="Times New Roman" w:hint="default"/>
      <w:b/>
      <w:sz w:val="22"/>
    </w:rPr>
  </w:style>
  <w:style w:type="character" w:customStyle="1" w:styleId="FontStyle42">
    <w:name w:val="Font Style42"/>
    <w:qFormat/>
    <w:rPr>
      <w:rFonts w:ascii="Times New Roman" w:hAnsi="Times New Roman" w:cs="Times New Roman" w:hint="default"/>
      <w:sz w:val="24"/>
    </w:rPr>
  </w:style>
  <w:style w:type="character" w:customStyle="1" w:styleId="iceouttxt">
    <w:name w:val="iceouttxt"/>
    <w:qFormat/>
  </w:style>
  <w:style w:type="character" w:customStyle="1" w:styleId="2ffc">
    <w:name w:val="Заголовок 2 Инна Знак"/>
    <w:qFormat/>
    <w:rPr>
      <w:rFonts w:ascii="Arial" w:hAnsi="Arial" w:cs="Arial" w:hint="default"/>
      <w:b/>
      <w:sz w:val="22"/>
    </w:rPr>
  </w:style>
  <w:style w:type="character" w:customStyle="1" w:styleId="affffffffff8">
    <w:name w:val="Основной текст Знак Знак Знак"/>
    <w:qFormat/>
    <w:rPr>
      <w:sz w:val="24"/>
    </w:rPr>
  </w:style>
  <w:style w:type="character" w:customStyle="1" w:styleId="fdwlist">
    <w:name w:val="f_dw_list"/>
    <w:qFormat/>
  </w:style>
  <w:style w:type="character" w:customStyle="1" w:styleId="21d">
    <w:name w:val="Знак Знак21"/>
    <w:qFormat/>
    <w:rPr>
      <w:b/>
      <w:kern w:val="2"/>
      <w:sz w:val="36"/>
    </w:rPr>
  </w:style>
  <w:style w:type="character" w:customStyle="1" w:styleId="FontStyle20">
    <w:name w:val="Font Style20"/>
    <w:qFormat/>
    <w:rPr>
      <w:rFonts w:ascii="Times New Roman" w:hAnsi="Times New Roman" w:cs="Times New Roman" w:hint="default"/>
      <w:b/>
      <w:sz w:val="24"/>
    </w:rPr>
  </w:style>
  <w:style w:type="character" w:customStyle="1" w:styleId="FontStyle25">
    <w:name w:val="Font Style25"/>
    <w:qFormat/>
    <w:rPr>
      <w:rFonts w:ascii="Times New Roman" w:hAnsi="Times New Roman" w:cs="Times New Roman" w:hint="default"/>
      <w:sz w:val="24"/>
    </w:rPr>
  </w:style>
  <w:style w:type="character" w:customStyle="1" w:styleId="1fffff7">
    <w:name w:val="Основной текст Знак Знак1"/>
    <w:qFormat/>
    <w:rPr>
      <w:sz w:val="24"/>
      <w:lang w:val="ru-RU"/>
    </w:rPr>
  </w:style>
  <w:style w:type="character" w:customStyle="1" w:styleId="2ffd">
    <w:name w:val="Основной текст 2 Знак Знак Знак"/>
    <w:qFormat/>
    <w:rPr>
      <w:sz w:val="24"/>
      <w:lang w:val="ru-RU"/>
    </w:rPr>
  </w:style>
  <w:style w:type="character" w:customStyle="1" w:styleId="affffffffff9">
    <w:name w:val="Заголовок сообщения (текст)"/>
    <w:qFormat/>
    <w:rPr>
      <w:rFonts w:ascii="Arial" w:hAnsi="Arial" w:cs="Arial" w:hint="default"/>
      <w:b/>
      <w:spacing w:val="-4"/>
      <w:position w:val="0"/>
      <w:sz w:val="18"/>
      <w:vertAlign w:val="baseline"/>
    </w:rPr>
  </w:style>
  <w:style w:type="character" w:customStyle="1" w:styleId="ConsNormal10">
    <w:name w:val="ConsNormal Знак Знак1"/>
    <w:qFormat/>
    <w:rPr>
      <w:rFonts w:ascii="Arial" w:hAnsi="Arial" w:cs="Arial" w:hint="default"/>
      <w:sz w:val="22"/>
      <w:lang w:val="ru-RU"/>
    </w:rPr>
  </w:style>
  <w:style w:type="character" w:customStyle="1" w:styleId="bgreen">
    <w:name w:val="bgreen"/>
    <w:qFormat/>
    <w:rPr>
      <w:b/>
      <w:color w:val="7DBD55"/>
    </w:rPr>
  </w:style>
  <w:style w:type="character" w:customStyle="1" w:styleId="Char2">
    <w:name w:val="Char Знак2"/>
    <w:qFormat/>
    <w:rPr>
      <w:rFonts w:ascii="Times New Roman" w:hAnsi="Times New Roman" w:cs="Times New Roman" w:hint="default"/>
      <w:sz w:val="20"/>
    </w:rPr>
  </w:style>
  <w:style w:type="character" w:customStyle="1" w:styleId="FootnoteSymbol">
    <w:name w:val="Footnote Symbol"/>
    <w:qFormat/>
    <w:rPr>
      <w:vertAlign w:val="superscript"/>
    </w:rPr>
  </w:style>
  <w:style w:type="character" w:customStyle="1" w:styleId="apple-style-span">
    <w:name w:val="apple-style-span"/>
    <w:qFormat/>
  </w:style>
  <w:style w:type="character" w:customStyle="1" w:styleId="affffffffffa">
    <w:name w:val="Основной текст Инна Знак"/>
    <w:qFormat/>
    <w:rPr>
      <w:rFonts w:ascii="Arial" w:hAnsi="Arial" w:cs="Arial" w:hint="default"/>
      <w:sz w:val="22"/>
    </w:rPr>
  </w:style>
  <w:style w:type="character" w:customStyle="1" w:styleId="ListParagraphChar">
    <w:name w:val="List Paragraph Char"/>
    <w:qFormat/>
    <w:rPr>
      <w:rFonts w:ascii="Calibri" w:hAnsi="Calibri" w:cs="Calibri" w:hint="default"/>
      <w:sz w:val="22"/>
    </w:rPr>
  </w:style>
  <w:style w:type="character" w:customStyle="1" w:styleId="1fffff8">
    <w:name w:val="Замещающий текст1"/>
    <w:qFormat/>
    <w:rPr>
      <w:rFonts w:ascii="Times New Roman" w:hAnsi="Times New Roman" w:cs="Times New Roman" w:hint="default"/>
      <w:color w:val="808080"/>
    </w:rPr>
  </w:style>
  <w:style w:type="character" w:customStyle="1" w:styleId="ndrad1">
    <w:name w:val="ändrad Знак1 Знак Знак Знак Знак Знак"/>
    <w:qFormat/>
    <w:rPr>
      <w:sz w:val="24"/>
      <w:lang w:val="ru-RU" w:eastAsia="ar-SA" w:bidi="ar-SA"/>
    </w:rPr>
  </w:style>
  <w:style w:type="character" w:customStyle="1" w:styleId="ListParagraph">
    <w:name w:val="List Paragraph Знак"/>
    <w:qFormat/>
    <w:rPr>
      <w:sz w:val="24"/>
      <w:szCs w:val="24"/>
      <w:lang w:val="ru-RU" w:eastAsia="ar-SA" w:bidi="ar-SA"/>
    </w:rPr>
  </w:style>
  <w:style w:type="character" w:customStyle="1" w:styleId="100">
    <w:name w:val="Знак10"/>
    <w:qFormat/>
    <w:rPr>
      <w:rFonts w:ascii="Arial" w:hAnsi="Arial" w:cs="Arial" w:hint="default"/>
      <w:sz w:val="18"/>
      <w:szCs w:val="18"/>
      <w:lang w:val="ru-RU" w:eastAsia="ar-SA" w:bidi="ar-SA"/>
    </w:rPr>
  </w:style>
  <w:style w:type="character" w:customStyle="1" w:styleId="iceouttxt4">
    <w:name w:val="iceouttxt4"/>
    <w:qFormat/>
  </w:style>
  <w:style w:type="character" w:customStyle="1" w:styleId="iceouttxt60">
    <w:name w:val="iceouttxt60"/>
    <w:qFormat/>
    <w:rPr>
      <w:rFonts w:ascii="Arial" w:hAnsi="Arial" w:cs="Arial" w:hint="default"/>
      <w:color w:val="666666"/>
      <w:sz w:val="17"/>
      <w:szCs w:val="17"/>
    </w:rPr>
  </w:style>
  <w:style w:type="character" w:customStyle="1" w:styleId="propvalue">
    <w:name w:val="propvalue"/>
    <w:qFormat/>
    <w:rPr>
      <w:rFonts w:ascii="Times New Roman" w:hAnsi="Times New Roman" w:cs="Times New Roman" w:hint="default"/>
      <w:color w:val="800000"/>
    </w:rPr>
  </w:style>
  <w:style w:type="character" w:customStyle="1" w:styleId="FontStyle46">
    <w:name w:val="Font Style46"/>
    <w:qFormat/>
    <w:rPr>
      <w:rFonts w:ascii="Times New Roman" w:hAnsi="Times New Roman" w:cs="Times New Roman" w:hint="default"/>
      <w:sz w:val="26"/>
      <w:szCs w:val="26"/>
    </w:rPr>
  </w:style>
  <w:style w:type="character" w:customStyle="1" w:styleId="spanheaderlot21">
    <w:name w:val="span_header_lot_21"/>
    <w:qFormat/>
    <w:rPr>
      <w:rFonts w:ascii="Times New Roman" w:hAnsi="Times New Roman" w:cs="Times New Roman" w:hint="default"/>
      <w:b/>
      <w:bCs/>
      <w:sz w:val="20"/>
      <w:szCs w:val="20"/>
    </w:rPr>
  </w:style>
  <w:style w:type="character" w:customStyle="1" w:styleId="72">
    <w:name w:val="Знак Знак7"/>
    <w:qFormat/>
    <w:rPr>
      <w:rFonts w:ascii="Times New Roman" w:hAnsi="Times New Roman" w:cs="Times New Roman" w:hint="default"/>
      <w:b/>
      <w:bCs/>
      <w:i/>
      <w:iCs/>
      <w:sz w:val="24"/>
      <w:szCs w:val="24"/>
      <w:lang w:val="ru-RU"/>
    </w:rPr>
  </w:style>
  <w:style w:type="character" w:customStyle="1" w:styleId="2ffe">
    <w:name w:val="Знак2 Знак Знак"/>
    <w:qFormat/>
    <w:rPr>
      <w:rFonts w:ascii="Times New Roman" w:hAnsi="Times New Roman" w:cs="Times New Roman" w:hint="default"/>
      <w:sz w:val="24"/>
      <w:szCs w:val="24"/>
    </w:rPr>
  </w:style>
  <w:style w:type="character" w:customStyle="1" w:styleId="BodyTextIndentChar1">
    <w:name w:val="Body Text Indent Char1"/>
    <w:qFormat/>
    <w:rPr>
      <w:rFonts w:ascii="Times New Roman" w:hAnsi="Times New Roman" w:cs="Times New Roman" w:hint="default"/>
      <w:lang w:val="ru-RU"/>
    </w:rPr>
  </w:style>
  <w:style w:type="character" w:customStyle="1" w:styleId="text">
    <w:name w:val="text"/>
    <w:qFormat/>
    <w:rPr>
      <w:rFonts w:ascii="Times New Roman" w:hAnsi="Times New Roman" w:cs="Times New Roman" w:hint="default"/>
    </w:rPr>
  </w:style>
  <w:style w:type="character" w:customStyle="1" w:styleId="63">
    <w:name w:val="Знак Знак6"/>
    <w:qFormat/>
    <w:rPr>
      <w:rFonts w:ascii="Times New Roman" w:hAnsi="Times New Roman" w:cs="Times New Roman" w:hint="default"/>
      <w:sz w:val="24"/>
      <w:szCs w:val="24"/>
      <w:lang w:val="ru-RU"/>
    </w:rPr>
  </w:style>
  <w:style w:type="character" w:customStyle="1" w:styleId="21e">
    <w:name w:val="Знак2 Знак Знак1"/>
    <w:qFormat/>
    <w:rPr>
      <w:rFonts w:ascii="Times New Roman" w:hAnsi="Times New Roman" w:cs="Times New Roman" w:hint="default"/>
      <w:sz w:val="24"/>
      <w:szCs w:val="24"/>
      <w:lang w:val="ru-RU"/>
    </w:rPr>
  </w:style>
  <w:style w:type="character" w:customStyle="1" w:styleId="711">
    <w:name w:val="Знак Знак71"/>
    <w:qFormat/>
    <w:rPr>
      <w:rFonts w:ascii="Times New Roman" w:hAnsi="Times New Roman" w:cs="Times New Roman" w:hint="default"/>
      <w:b/>
      <w:bCs/>
      <w:i/>
      <w:iCs/>
      <w:sz w:val="24"/>
      <w:szCs w:val="24"/>
      <w:lang w:val="ru-RU"/>
    </w:rPr>
  </w:style>
  <w:style w:type="character" w:customStyle="1" w:styleId="31b">
    <w:name w:val="Знак Знак31"/>
    <w:qFormat/>
    <w:rPr>
      <w:rFonts w:ascii="Times New Roman" w:hAnsi="Times New Roman" w:cs="Times New Roman" w:hint="default"/>
      <w:b/>
      <w:bCs/>
      <w:i/>
      <w:iCs/>
      <w:sz w:val="28"/>
      <w:szCs w:val="28"/>
    </w:rPr>
  </w:style>
  <w:style w:type="character" w:customStyle="1" w:styleId="514">
    <w:name w:val="Знак Знак51"/>
    <w:qFormat/>
    <w:rPr>
      <w:rFonts w:ascii="Times New Roman" w:hAnsi="Times New Roman" w:cs="Times New Roman" w:hint="default"/>
      <w:sz w:val="24"/>
      <w:szCs w:val="24"/>
    </w:rPr>
  </w:style>
  <w:style w:type="character" w:customStyle="1" w:styleId="414">
    <w:name w:val="Знак Знак41"/>
    <w:qFormat/>
    <w:rPr>
      <w:rFonts w:ascii="Times New Roman" w:hAnsi="Times New Roman" w:cs="Times New Roman" w:hint="default"/>
      <w:b/>
      <w:bCs/>
      <w:sz w:val="28"/>
      <w:szCs w:val="28"/>
    </w:rPr>
  </w:style>
  <w:style w:type="character" w:customStyle="1" w:styleId="223">
    <w:name w:val="Знак2 Знак Знак2"/>
    <w:qFormat/>
    <w:rPr>
      <w:rFonts w:ascii="Times New Roman" w:hAnsi="Times New Roman" w:cs="Times New Roman" w:hint="default"/>
      <w:sz w:val="24"/>
      <w:szCs w:val="24"/>
    </w:rPr>
  </w:style>
  <w:style w:type="character" w:customStyle="1" w:styleId="ter">
    <w:name w:val="ter"/>
    <w:qFormat/>
    <w:rPr>
      <w:rFonts w:ascii="Times New Roman" w:hAnsi="Times New Roman" w:cs="Times New Roman" w:hint="default"/>
    </w:rPr>
  </w:style>
  <w:style w:type="character" w:customStyle="1" w:styleId="2111">
    <w:name w:val="Знак2 Знак Знак11"/>
    <w:qFormat/>
    <w:rPr>
      <w:rFonts w:ascii="Times New Roman" w:hAnsi="Times New Roman" w:cs="Times New Roman" w:hint="default"/>
      <w:sz w:val="24"/>
      <w:szCs w:val="24"/>
      <w:lang w:val="ru-RU"/>
    </w:rPr>
  </w:style>
  <w:style w:type="character" w:customStyle="1" w:styleId="101">
    <w:name w:val="Знак Знак10"/>
    <w:qFormat/>
    <w:rPr>
      <w:rFonts w:ascii="Arial" w:hAnsi="Arial" w:cs="Arial" w:hint="default"/>
      <w:b/>
      <w:bCs/>
      <w:sz w:val="26"/>
      <w:szCs w:val="26"/>
      <w:lang w:val="ru-RU"/>
    </w:rPr>
  </w:style>
  <w:style w:type="character" w:customStyle="1" w:styleId="11f6">
    <w:name w:val="Название книги11"/>
    <w:qFormat/>
    <w:rPr>
      <w:b/>
      <w:bCs/>
      <w:smallCaps/>
      <w:spacing w:val="5"/>
    </w:rPr>
  </w:style>
  <w:style w:type="character" w:customStyle="1" w:styleId="3fb">
    <w:name w:val="заголовок 3 Знак"/>
    <w:qFormat/>
    <w:rPr>
      <w:rFonts w:ascii="Times New Roman" w:hAnsi="Times New Roman" w:cs="Times New Roman" w:hint="default"/>
      <w:b/>
      <w:bCs/>
      <w:i/>
      <w:iCs/>
    </w:rPr>
  </w:style>
  <w:style w:type="character" w:customStyle="1" w:styleId="1fffff9">
    <w:name w:val="Обычный (веб) Знак1"/>
    <w:qFormat/>
    <w:rPr>
      <w:sz w:val="24"/>
      <w:szCs w:val="24"/>
    </w:rPr>
  </w:style>
  <w:style w:type="character" w:customStyle="1" w:styleId="f">
    <w:name w:val="f"/>
    <w:qFormat/>
  </w:style>
  <w:style w:type="character" w:customStyle="1" w:styleId="4f2">
    <w:name w:val="4. Список Знак"/>
    <w:qFormat/>
    <w:rPr>
      <w:sz w:val="24"/>
      <w:szCs w:val="24"/>
    </w:rPr>
  </w:style>
  <w:style w:type="character" w:customStyle="1" w:styleId="r">
    <w:name w:val="r"/>
    <w:qFormat/>
  </w:style>
  <w:style w:type="character" w:customStyle="1" w:styleId="b">
    <w:name w:val="b"/>
    <w:qFormat/>
  </w:style>
  <w:style w:type="character" w:customStyle="1" w:styleId="affffffffffb">
    <w:name w:val="Заголовок Знак"/>
    <w:uiPriority w:val="10"/>
    <w:qFormat/>
    <w:rPr>
      <w:rFonts w:ascii="Calibri Light" w:eastAsia="Times New Roman" w:hAnsi="Calibri Light" w:cs="Times New Roman" w:hint="default"/>
      <w:spacing w:val="-10"/>
      <w:kern w:val="2"/>
      <w:sz w:val="56"/>
      <w:szCs w:val="56"/>
    </w:rPr>
  </w:style>
  <w:style w:type="character" w:customStyle="1" w:styleId="DateChar">
    <w:name w:val="Date Char"/>
    <w:qFormat/>
    <w:rPr>
      <w:sz w:val="24"/>
      <w:szCs w:val="24"/>
    </w:rPr>
  </w:style>
  <w:style w:type="character" w:customStyle="1" w:styleId="TitleChar">
    <w:name w:val="Title Char"/>
    <w:qFormat/>
    <w:rPr>
      <w:sz w:val="24"/>
      <w:szCs w:val="24"/>
      <w:lang w:val="ru-RU"/>
    </w:rPr>
  </w:style>
  <w:style w:type="character" w:customStyle="1" w:styleId="1fffffa">
    <w:name w:val="Подзаголовок Знак1"/>
    <w:qFormat/>
    <w:rPr>
      <w:rFonts w:ascii="Cambria" w:eastAsia="Times New Roman" w:hAnsi="Cambria" w:cs="Times New Roman" w:hint="default"/>
      <w:i/>
      <w:iCs/>
      <w:color w:val="4F81BD"/>
      <w:spacing w:val="15"/>
      <w:sz w:val="24"/>
      <w:szCs w:val="24"/>
    </w:rPr>
  </w:style>
  <w:style w:type="character" w:customStyle="1" w:styleId="SubtitleChar">
    <w:name w:val="Subtitle Char"/>
    <w:qFormat/>
    <w:rPr>
      <w:rFonts w:ascii="Arial" w:hAnsi="Arial" w:cs="Arial" w:hint="default"/>
      <w:sz w:val="24"/>
      <w:szCs w:val="24"/>
      <w:lang w:val="ru-RU"/>
    </w:rPr>
  </w:style>
  <w:style w:type="character" w:customStyle="1" w:styleId="HTMLPreformattedChar">
    <w:name w:val="HTML Preformatted Char"/>
    <w:qFormat/>
    <w:rPr>
      <w:rFonts w:ascii="Courier New" w:hAnsi="Courier New" w:cs="Courier New" w:hint="default"/>
      <w:sz w:val="20"/>
      <w:szCs w:val="20"/>
    </w:rPr>
  </w:style>
  <w:style w:type="character" w:customStyle="1" w:styleId="NoteHeadingChar">
    <w:name w:val="Note Heading Char"/>
    <w:qFormat/>
    <w:rPr>
      <w:sz w:val="24"/>
      <w:szCs w:val="24"/>
    </w:rPr>
  </w:style>
  <w:style w:type="character" w:customStyle="1" w:styleId="BodyTextFirstIndentChar">
    <w:name w:val="Body Text First Indent Char"/>
    <w:qFormat/>
    <w:rPr>
      <w:rFonts w:ascii="Times New Roman" w:eastAsia="Times New Roman" w:hAnsi="Times New Roman" w:cs="Times New Roman" w:hint="default"/>
      <w:sz w:val="24"/>
      <w:szCs w:val="24"/>
      <w:lang w:val="ru-RU"/>
    </w:rPr>
  </w:style>
  <w:style w:type="character" w:customStyle="1" w:styleId="BodyTextFirstIndent2Char">
    <w:name w:val="Body Text First Indent 2 Char"/>
    <w:qFormat/>
    <w:rPr>
      <w:rFonts w:ascii="Times New Roman" w:eastAsia="Times New Roman" w:hAnsi="Times New Roman" w:cs="Times New Roman" w:hint="default"/>
      <w:sz w:val="24"/>
      <w:szCs w:val="24"/>
      <w:lang w:val="ru-RU"/>
    </w:rPr>
  </w:style>
  <w:style w:type="character" w:customStyle="1" w:styleId="Q">
    <w:name w:val="Q"/>
    <w:qFormat/>
  </w:style>
  <w:style w:type="character" w:customStyle="1" w:styleId="3fc">
    <w:name w:val="Основной текст3"/>
    <w:qFormat/>
    <w:rPr>
      <w:rFonts w:ascii="Times New Roman" w:hAnsi="Times New Roman" w:cs="Times New Roman" w:hint="default"/>
      <w:spacing w:val="0"/>
      <w:sz w:val="27"/>
      <w:szCs w:val="27"/>
      <w:u w:val="single"/>
    </w:rPr>
  </w:style>
  <w:style w:type="character" w:customStyle="1" w:styleId="200">
    <w:name w:val="Знак Знак20"/>
    <w:qFormat/>
    <w:rPr>
      <w:rFonts w:ascii="Times New Roman" w:hAnsi="Times New Roman" w:cs="Times New Roman" w:hint="default"/>
      <w:i/>
      <w:iCs/>
    </w:rPr>
  </w:style>
  <w:style w:type="character" w:customStyle="1" w:styleId="FontStyle14">
    <w:name w:val="Font Style14"/>
    <w:qFormat/>
    <w:rPr>
      <w:rFonts w:ascii="Times New Roman" w:hAnsi="Times New Roman" w:cs="Times New Roman" w:hint="default"/>
      <w:sz w:val="26"/>
      <w:szCs w:val="26"/>
    </w:rPr>
  </w:style>
  <w:style w:type="character" w:customStyle="1" w:styleId="affffffffffc">
    <w:name w:val="Гипертекстовая ссылка"/>
    <w:qFormat/>
    <w:rPr>
      <w:color w:val="008000"/>
    </w:rPr>
  </w:style>
  <w:style w:type="character" w:customStyle="1" w:styleId="pr2b1">
    <w:name w:val="pr2b1"/>
    <w:qFormat/>
    <w:rPr>
      <w:rFonts w:ascii="Trebuchet MS" w:hAnsi="Trebuchet MS" w:cs="Trebuchet MS" w:hint="default"/>
      <w:b/>
      <w:bCs/>
      <w:color w:val="00000A"/>
      <w:sz w:val="39"/>
      <w:szCs w:val="39"/>
      <w:u w:val="none"/>
    </w:rPr>
  </w:style>
  <w:style w:type="character" w:customStyle="1" w:styleId="s181">
    <w:name w:val="s181"/>
    <w:qFormat/>
    <w:rPr>
      <w:sz w:val="27"/>
      <w:szCs w:val="27"/>
    </w:rPr>
  </w:style>
  <w:style w:type="character" w:customStyle="1" w:styleId="3fd">
    <w:name w:val="Основной текст (3)_"/>
    <w:qFormat/>
  </w:style>
  <w:style w:type="character" w:customStyle="1" w:styleId="CommentSubjectChar">
    <w:name w:val="Comment Subject Char"/>
    <w:qFormat/>
    <w:rPr>
      <w:b/>
      <w:bCs/>
    </w:rPr>
  </w:style>
  <w:style w:type="character" w:customStyle="1" w:styleId="A00">
    <w:name w:val="A0"/>
    <w:qFormat/>
    <w:rPr>
      <w:color w:val="00000A"/>
      <w:sz w:val="16"/>
      <w:szCs w:val="16"/>
    </w:rPr>
  </w:style>
  <w:style w:type="character" w:customStyle="1" w:styleId="affffffffffd">
    <w:name w:val="Нумерованный список Знак"/>
    <w:qFormat/>
    <w:rPr>
      <w:sz w:val="24"/>
      <w:szCs w:val="24"/>
      <w:lang w:val="ru-RU"/>
    </w:rPr>
  </w:style>
  <w:style w:type="character" w:customStyle="1" w:styleId="202">
    <w:name w:val="Знак Знак202"/>
    <w:qFormat/>
    <w:rPr>
      <w:rFonts w:ascii="Arial" w:hAnsi="Arial" w:cs="Arial" w:hint="default"/>
      <w:b/>
      <w:bCs/>
      <w:kern w:val="2"/>
      <w:sz w:val="32"/>
      <w:szCs w:val="32"/>
      <w:lang w:val="ru-RU"/>
    </w:rPr>
  </w:style>
  <w:style w:type="character" w:customStyle="1" w:styleId="A13">
    <w:name w:val="A13"/>
    <w:qFormat/>
    <w:rPr>
      <w:rFonts w:ascii="Wingdings" w:hAnsi="Wingdings" w:cs="Wingdings" w:hint="default"/>
      <w:color w:val="000000"/>
      <w:sz w:val="14"/>
      <w:szCs w:val="14"/>
    </w:rPr>
  </w:style>
  <w:style w:type="character" w:customStyle="1" w:styleId="Heading1Char1">
    <w:name w:val="Heading 1 Char1"/>
    <w:qFormat/>
    <w:rPr>
      <w:rFonts w:ascii="Arial" w:hAnsi="Arial" w:cs="Arial" w:hint="default"/>
      <w:b/>
      <w:bCs/>
      <w:kern w:val="2"/>
      <w:sz w:val="32"/>
      <w:szCs w:val="32"/>
      <w:lang w:val="ru-RU"/>
    </w:rPr>
  </w:style>
  <w:style w:type="character" w:customStyle="1" w:styleId="Heading2Char1">
    <w:name w:val="Heading 2 Char1"/>
    <w:qFormat/>
    <w:rPr>
      <w:rFonts w:ascii="Arial" w:hAnsi="Arial" w:cs="Arial" w:hint="default"/>
      <w:b/>
      <w:bCs/>
      <w:i/>
      <w:iCs/>
      <w:sz w:val="28"/>
      <w:szCs w:val="28"/>
      <w:lang w:val="ru-RU"/>
    </w:rPr>
  </w:style>
  <w:style w:type="character" w:customStyle="1" w:styleId="HeaderChar1">
    <w:name w:val="Header Char1"/>
    <w:qFormat/>
    <w:rPr>
      <w:sz w:val="24"/>
      <w:szCs w:val="24"/>
      <w:lang w:val="ru-RU"/>
    </w:rPr>
  </w:style>
  <w:style w:type="character" w:customStyle="1" w:styleId="FontStyle16">
    <w:name w:val="Font Style16"/>
    <w:qFormat/>
    <w:rPr>
      <w:rFonts w:ascii="Times New Roman" w:hAnsi="Times New Roman" w:cs="Times New Roman" w:hint="default"/>
      <w:b/>
      <w:bCs/>
      <w:sz w:val="22"/>
      <w:szCs w:val="22"/>
    </w:rPr>
  </w:style>
  <w:style w:type="character" w:customStyle="1" w:styleId="2fff">
    <w:name w:val="Заголовок 2 Знак Знак Знак"/>
    <w:qFormat/>
    <w:rPr>
      <w:rFonts w:ascii="Arial" w:hAnsi="Arial" w:cs="Arial" w:hint="default"/>
      <w:b/>
      <w:bCs/>
      <w:i/>
      <w:iCs/>
      <w:sz w:val="28"/>
      <w:szCs w:val="28"/>
      <w:lang w:val="ru-RU"/>
    </w:rPr>
  </w:style>
  <w:style w:type="character" w:customStyle="1" w:styleId="FontStyle35">
    <w:name w:val="Font Style35"/>
    <w:qFormat/>
    <w:rPr>
      <w:rFonts w:ascii="Times New Roman" w:hAnsi="Times New Roman" w:cs="Times New Roman" w:hint="default"/>
      <w:sz w:val="22"/>
      <w:szCs w:val="22"/>
    </w:rPr>
  </w:style>
  <w:style w:type="character" w:customStyle="1" w:styleId="FontStyle33">
    <w:name w:val="Font Style33"/>
    <w:qFormat/>
    <w:rPr>
      <w:rFonts w:ascii="Times New Roman" w:hAnsi="Times New Roman" w:cs="Times New Roman" w:hint="default"/>
      <w:b/>
      <w:bCs/>
      <w:sz w:val="22"/>
      <w:szCs w:val="22"/>
    </w:rPr>
  </w:style>
  <w:style w:type="character" w:customStyle="1" w:styleId="affffffffffe">
    <w:name w:val="Основной стиль абзаца Знак"/>
    <w:qFormat/>
    <w:rPr>
      <w:rFonts w:ascii="Arial" w:hAnsi="Arial" w:cs="Arial" w:hint="default"/>
      <w:kern w:val="2"/>
      <w:sz w:val="24"/>
      <w:szCs w:val="24"/>
    </w:rPr>
  </w:style>
  <w:style w:type="character" w:customStyle="1" w:styleId="newsttl">
    <w:name w:val="news_ttl"/>
    <w:qFormat/>
  </w:style>
  <w:style w:type="character" w:customStyle="1" w:styleId="newsdate">
    <w:name w:val="news_date"/>
    <w:qFormat/>
  </w:style>
  <w:style w:type="character" w:customStyle="1" w:styleId="Heading1Char2">
    <w:name w:val="Heading 1 Char2"/>
    <w:qFormat/>
    <w:rPr>
      <w:rFonts w:ascii="Arial" w:hAnsi="Arial" w:cs="Arial" w:hint="default"/>
      <w:b/>
      <w:bCs/>
      <w:kern w:val="2"/>
      <w:sz w:val="32"/>
      <w:szCs w:val="32"/>
      <w:lang w:val="ru-RU"/>
    </w:rPr>
  </w:style>
  <w:style w:type="character" w:customStyle="1" w:styleId="Heading2Char2">
    <w:name w:val="Heading 2 Char2"/>
    <w:qFormat/>
    <w:rPr>
      <w:rFonts w:ascii="Arial" w:hAnsi="Arial" w:cs="Arial" w:hint="default"/>
      <w:b/>
      <w:bCs/>
      <w:i/>
      <w:iCs/>
      <w:sz w:val="28"/>
      <w:szCs w:val="28"/>
      <w:lang w:val="ru-RU"/>
    </w:rPr>
  </w:style>
  <w:style w:type="character" w:customStyle="1" w:styleId="Heading3Char1">
    <w:name w:val="Heading 3 Char1"/>
    <w:qFormat/>
    <w:rPr>
      <w:rFonts w:ascii="Arial" w:hAnsi="Arial" w:cs="Arial" w:hint="default"/>
      <w:b/>
      <w:bCs/>
      <w:sz w:val="26"/>
      <w:szCs w:val="26"/>
      <w:lang w:val="ru-RU"/>
    </w:rPr>
  </w:style>
  <w:style w:type="character" w:customStyle="1" w:styleId="Heading6Char1">
    <w:name w:val="Heading 6 Char1"/>
    <w:qFormat/>
    <w:rPr>
      <w:i/>
      <w:iCs/>
      <w:sz w:val="22"/>
      <w:szCs w:val="22"/>
      <w:lang w:val="ru-RU"/>
    </w:rPr>
  </w:style>
  <w:style w:type="character" w:customStyle="1" w:styleId="Heading9Char1">
    <w:name w:val="Heading 9 Char1"/>
    <w:qFormat/>
    <w:rPr>
      <w:rFonts w:ascii="Arial" w:hAnsi="Arial" w:cs="Arial" w:hint="default"/>
      <w:b/>
      <w:bCs/>
      <w:i/>
      <w:iCs/>
      <w:sz w:val="18"/>
      <w:szCs w:val="18"/>
      <w:lang w:val="ru-RU"/>
    </w:rPr>
  </w:style>
  <w:style w:type="character" w:customStyle="1" w:styleId="BodyTextIndentChar2">
    <w:name w:val="Body Text Indent Char2"/>
    <w:qFormat/>
    <w:rPr>
      <w:sz w:val="24"/>
      <w:szCs w:val="24"/>
      <w:lang w:val="ru-RU"/>
    </w:rPr>
  </w:style>
  <w:style w:type="character" w:customStyle="1" w:styleId="BodyTextIndent3Char1">
    <w:name w:val="Body Text Indent 3 Char1"/>
    <w:qFormat/>
    <w:rPr>
      <w:sz w:val="24"/>
      <w:szCs w:val="24"/>
      <w:lang w:val="ru-RU"/>
    </w:rPr>
  </w:style>
  <w:style w:type="character" w:customStyle="1" w:styleId="FooterChar1">
    <w:name w:val="Footer Char1"/>
    <w:qFormat/>
    <w:rPr>
      <w:sz w:val="24"/>
      <w:szCs w:val="24"/>
      <w:lang w:val="ru-RU"/>
    </w:rPr>
  </w:style>
  <w:style w:type="character" w:customStyle="1" w:styleId="HeaderChar2">
    <w:name w:val="Header Char2"/>
    <w:qFormat/>
    <w:rPr>
      <w:sz w:val="24"/>
      <w:szCs w:val="24"/>
      <w:lang w:val="ru-RU"/>
    </w:rPr>
  </w:style>
  <w:style w:type="character" w:customStyle="1" w:styleId="TitleChar1">
    <w:name w:val="Title Char1"/>
    <w:qFormat/>
    <w:rPr>
      <w:sz w:val="24"/>
      <w:szCs w:val="24"/>
      <w:lang w:val="ru-RU"/>
    </w:rPr>
  </w:style>
  <w:style w:type="character" w:customStyle="1" w:styleId="BodyText3Char1">
    <w:name w:val="Body Text 3 Char1"/>
    <w:qFormat/>
    <w:rPr>
      <w:sz w:val="16"/>
      <w:szCs w:val="16"/>
      <w:lang w:val="ru-RU"/>
    </w:rPr>
  </w:style>
  <w:style w:type="character" w:customStyle="1" w:styleId="SubtitleChar1">
    <w:name w:val="Subtitle Char1"/>
    <w:qFormat/>
    <w:rPr>
      <w:rFonts w:ascii="Cambria" w:hAnsi="Cambria" w:cs="Cambria" w:hint="default"/>
      <w:sz w:val="24"/>
      <w:szCs w:val="24"/>
    </w:rPr>
  </w:style>
  <w:style w:type="character" w:customStyle="1" w:styleId="BalloonTextChar1">
    <w:name w:val="Balloon Text Char1"/>
    <w:qFormat/>
    <w:rPr>
      <w:rFonts w:ascii="Segoe UI" w:hAnsi="Segoe UI" w:cs="Segoe UI" w:hint="default"/>
      <w:sz w:val="18"/>
      <w:szCs w:val="18"/>
    </w:rPr>
  </w:style>
  <w:style w:type="character" w:customStyle="1" w:styleId="201">
    <w:name w:val="Знак Знак201"/>
    <w:qFormat/>
    <w:rPr>
      <w:rFonts w:ascii="Arial" w:hAnsi="Arial" w:cs="Arial" w:hint="default"/>
      <w:b/>
      <w:bCs/>
      <w:kern w:val="2"/>
      <w:sz w:val="32"/>
      <w:szCs w:val="32"/>
      <w:lang w:val="ru-RU"/>
    </w:rPr>
  </w:style>
  <w:style w:type="character" w:customStyle="1" w:styleId="st">
    <w:name w:val="st"/>
    <w:qFormat/>
  </w:style>
  <w:style w:type="character" w:customStyle="1" w:styleId="Bodytext">
    <w:name w:val="Body text_"/>
    <w:qFormat/>
    <w:rPr>
      <w:b/>
      <w:bCs/>
      <w:spacing w:val="10"/>
    </w:rPr>
  </w:style>
  <w:style w:type="character" w:customStyle="1" w:styleId="Bodytext11pt">
    <w:name w:val="Body text + 11 pt"/>
    <w:qFormat/>
    <w:rPr>
      <w:b/>
      <w:bCs/>
      <w:i/>
      <w:iCs/>
      <w:color w:val="000000"/>
      <w:spacing w:val="0"/>
      <w:w w:val="100"/>
      <w:sz w:val="22"/>
      <w:szCs w:val="22"/>
      <w:vertAlign w:val="subscript"/>
      <w:lang w:val="ru-RU" w:eastAsia="ru-RU" w:bidi="ru-RU"/>
    </w:rPr>
  </w:style>
  <w:style w:type="character" w:customStyle="1" w:styleId="Default0">
    <w:name w:val="Default Знак"/>
    <w:qFormat/>
    <w:rPr>
      <w:color w:val="000000"/>
      <w:sz w:val="24"/>
      <w:szCs w:val="24"/>
    </w:rPr>
  </w:style>
  <w:style w:type="character" w:customStyle="1" w:styleId="ListLabel4">
    <w:name w:val="ListLabel 4"/>
    <w:qFormat/>
    <w:rPr>
      <w:rFonts w:ascii="Courier New" w:hAnsi="Courier New" w:cs="Courier New" w:hint="default"/>
    </w:rPr>
  </w:style>
  <w:style w:type="character" w:customStyle="1" w:styleId="Footnoteanchor">
    <w:name w:val="Footnote anchor"/>
    <w:qFormat/>
    <w:rPr>
      <w:vertAlign w:val="superscript"/>
    </w:rPr>
  </w:style>
  <w:style w:type="character" w:customStyle="1" w:styleId="2fff0">
    <w:name w:val="Заголовок Знак2"/>
    <w:basedOn w:val="a2"/>
    <w:uiPriority w:val="10"/>
    <w:qFormat/>
    <w:rPr>
      <w:rFonts w:asciiTheme="majorHAnsi" w:eastAsiaTheme="majorEastAsia" w:hAnsiTheme="majorHAnsi" w:cstheme="majorBidi"/>
      <w:spacing w:val="-10"/>
      <w:kern w:val="28"/>
      <w:sz w:val="56"/>
      <w:szCs w:val="56"/>
      <w:lang w:eastAsia="ar-SA"/>
      <w14:ligatures w14:val="none"/>
    </w:rPr>
  </w:style>
  <w:style w:type="character" w:customStyle="1" w:styleId="15">
    <w:name w:val="Тема примечания Знак1"/>
    <w:basedOn w:val="1ffff4"/>
    <w:link w:val="af7"/>
    <w:semiHidden/>
    <w:qFormat/>
    <w:rPr>
      <w:rFonts w:ascii="Times New Roman" w:eastAsia="Times New Roman" w:hAnsi="Times New Roman" w:cs="Calibri"/>
      <w:b/>
      <w:bCs/>
      <w:kern w:val="0"/>
      <w:sz w:val="20"/>
      <w:szCs w:val="20"/>
      <w:lang w:val="zh-CN" w:eastAsia="ar-SA"/>
      <w14:ligatures w14:val="none"/>
    </w:rPr>
  </w:style>
  <w:style w:type="character" w:customStyle="1" w:styleId="HTML10">
    <w:name w:val="Стандартный HTML Знак1"/>
    <w:basedOn w:val="a2"/>
    <w:link w:val="HTML2"/>
    <w:uiPriority w:val="99"/>
    <w:semiHidden/>
    <w:qFormat/>
    <w:locked/>
    <w:rPr>
      <w:rFonts w:ascii="Courier New" w:eastAsia="Times New Roman" w:hAnsi="Courier New" w:cs="Calibri"/>
      <w:kern w:val="0"/>
      <w:sz w:val="20"/>
      <w:szCs w:val="20"/>
      <w:lang w:val="zh-CN" w:eastAsia="ar-SA"/>
      <w14:ligatures w14:val="none"/>
    </w:rPr>
  </w:style>
  <w:style w:type="character" w:customStyle="1" w:styleId="224">
    <w:name w:val="Цитата 2 Знак2"/>
    <w:basedOn w:val="a2"/>
    <w:uiPriority w:val="29"/>
    <w:qFormat/>
    <w:rPr>
      <w:rFonts w:ascii="Times New Roman" w:eastAsia="Times New Roman" w:hAnsi="Times New Roman" w:cs="Calibri"/>
      <w:i/>
      <w:iCs/>
      <w:color w:val="404040" w:themeColor="text1" w:themeTint="BF"/>
      <w:kern w:val="0"/>
      <w:sz w:val="24"/>
      <w:szCs w:val="24"/>
      <w:lang w:eastAsia="ar-SA"/>
      <w14:ligatures w14:val="none"/>
    </w:rPr>
  </w:style>
  <w:style w:type="character" w:customStyle="1" w:styleId="2fff1">
    <w:name w:val="Выделенная цитата Знак2"/>
    <w:basedOn w:val="a2"/>
    <w:uiPriority w:val="30"/>
    <w:qFormat/>
    <w:rPr>
      <w:rFonts w:ascii="Times New Roman" w:eastAsia="Times New Roman" w:hAnsi="Times New Roman" w:cs="Calibri"/>
      <w:i/>
      <w:iCs/>
      <w:color w:val="4472C4" w:themeColor="accent1"/>
      <w:kern w:val="0"/>
      <w:sz w:val="24"/>
      <w:szCs w:val="24"/>
      <w:lang w:eastAsia="ar-SA"/>
      <w14:ligatures w14:val="none"/>
    </w:rPr>
  </w:style>
  <w:style w:type="character" w:customStyle="1" w:styleId="2fff2">
    <w:name w:val="Текст концевой сноски Знак2"/>
    <w:basedOn w:val="a2"/>
    <w:semiHidden/>
    <w:qFormat/>
    <w:rPr>
      <w:rFonts w:ascii="Times New Roman" w:eastAsia="Times New Roman" w:hAnsi="Times New Roman" w:cs="Calibri"/>
      <w:kern w:val="0"/>
      <w:sz w:val="20"/>
      <w:szCs w:val="20"/>
      <w:lang w:eastAsia="ar-SA"/>
      <w14:ligatures w14:val="none"/>
    </w:rPr>
  </w:style>
  <w:style w:type="character" w:customStyle="1" w:styleId="HTML1">
    <w:name w:val="Адрес HTML Знак1"/>
    <w:basedOn w:val="a2"/>
    <w:link w:val="HTML0"/>
    <w:semiHidden/>
    <w:qFormat/>
    <w:rPr>
      <w:rFonts w:ascii="Times New Roman" w:eastAsia="Times New Roman" w:hAnsi="Times New Roman" w:cs="Calibri"/>
      <w:i/>
      <w:iCs/>
      <w:kern w:val="0"/>
      <w:sz w:val="24"/>
      <w:szCs w:val="24"/>
      <w:lang w:eastAsia="ar-SA"/>
      <w14:ligatures w14:val="none"/>
    </w:rPr>
  </w:style>
  <w:style w:type="character" w:customStyle="1" w:styleId="18">
    <w:name w:val="Подпись Знак1"/>
    <w:basedOn w:val="a2"/>
    <w:link w:val="affc"/>
    <w:semiHidden/>
    <w:qFormat/>
    <w:rPr>
      <w:rFonts w:ascii="Times New Roman" w:eastAsia="Calibri" w:hAnsi="Times New Roman" w:cs="Calibri"/>
      <w:sz w:val="24"/>
      <w:szCs w:val="24"/>
      <w:lang w:eastAsia="ar-SA"/>
      <w14:ligatures w14:val="none"/>
    </w:rPr>
  </w:style>
  <w:style w:type="character" w:customStyle="1" w:styleId="19">
    <w:name w:val="Электронная подпись Знак1"/>
    <w:basedOn w:val="a2"/>
    <w:link w:val="afff2"/>
    <w:semiHidden/>
    <w:qFormat/>
    <w:rPr>
      <w:rFonts w:ascii="Times New Roman" w:eastAsia="Calibri" w:hAnsi="Times New Roman" w:cs="Calibri"/>
      <w:sz w:val="24"/>
      <w:szCs w:val="24"/>
      <w:lang w:eastAsia="ar-SA"/>
      <w14:ligatures w14:val="none"/>
    </w:rPr>
  </w:style>
  <w:style w:type="character" w:customStyle="1" w:styleId="h5">
    <w:name w:val="h5"/>
    <w:qFormat/>
  </w:style>
  <w:style w:type="character" w:customStyle="1" w:styleId="11f7">
    <w:name w:val="Основной шрифт абзаца11"/>
    <w:uiPriority w:val="67"/>
    <w:qFormat/>
  </w:style>
  <w:style w:type="character" w:customStyle="1" w:styleId="4f3">
    <w:name w:val="Основной шрифт абзаца4"/>
    <w:uiPriority w:val="6"/>
    <w:qFormat/>
  </w:style>
  <w:style w:type="character" w:customStyle="1" w:styleId="Anrede1IhrZeichen">
    <w:name w:val="Anrede1IhrZeichen"/>
    <w:qFormat/>
    <w:rPr>
      <w:rFonts w:ascii="Arial" w:hAnsi="Arial" w:cs="Arial" w:hint="default"/>
      <w:sz w:val="22"/>
    </w:rPr>
  </w:style>
  <w:style w:type="character" w:customStyle="1" w:styleId="2fff3">
    <w:name w:val="Текст примечания Знак2"/>
    <w:uiPriority w:val="99"/>
    <w:semiHidden/>
    <w:qFormat/>
    <w:rPr>
      <w:rFonts w:ascii="Calibri" w:hAnsi="Calibri" w:cs="Calibri" w:hint="default"/>
      <w:lang w:eastAsia="ar-SA"/>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Symbol" w:hAnsi="Symbol" w:cs="Symbol" w:hint="default"/>
    </w:rPr>
  </w:style>
  <w:style w:type="character" w:customStyle="1" w:styleId="WW8Num23z1">
    <w:name w:val="WW8Num23z1"/>
    <w:qFormat/>
    <w:rPr>
      <w:rFonts w:ascii="Courier New" w:hAnsi="Courier New" w:cs="Courier New" w:hint="default"/>
    </w:rPr>
  </w:style>
  <w:style w:type="character" w:customStyle="1" w:styleId="WW8Num23z2">
    <w:name w:val="WW8Num23z2"/>
    <w:qFormat/>
    <w:rPr>
      <w:rFonts w:ascii="Wingdings" w:hAnsi="Wingdings" w:cs="Wingdings" w:hint="default"/>
    </w:rPr>
  </w:style>
  <w:style w:type="character" w:customStyle="1" w:styleId="WW8Num24z0">
    <w:name w:val="WW8Num24z0"/>
    <w:qFormat/>
    <w:rPr>
      <w:rFonts w:ascii="Times New Roman" w:eastAsia="Calibri" w:hAnsi="Times New Roman" w:cs="Times New Roman" w:hint="default"/>
      <w:color w:val="000000"/>
      <w:sz w:val="16"/>
      <w:szCs w:val="16"/>
      <w:lang w:val="zh-CN" w:eastAsia="en-US" w:bidi="ar-SA"/>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Times New Roman" w:hAnsi="Times New Roman" w:cs="Times New Roman" w:hint="default"/>
      <w:b/>
      <w:sz w:val="24"/>
    </w:rPr>
  </w:style>
  <w:style w:type="character" w:customStyle="1" w:styleId="WW8Num25z2">
    <w:name w:val="WW8Num25z2"/>
    <w:qFormat/>
    <w:rPr>
      <w:rFonts w:ascii="Times New Roman" w:hAnsi="Times New Roman" w:cs="Times New Roman" w:hint="default"/>
      <w:color w:val="000000"/>
      <w:sz w:val="16"/>
      <w:szCs w:val="16"/>
      <w:lang w:val="zh-CN"/>
    </w:rPr>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Times New Roman" w:hAnsi="Times New Roman" w:cs="Times New Roman" w:hint="default"/>
    </w:rPr>
  </w:style>
  <w:style w:type="character" w:customStyle="1" w:styleId="WW8Num29z0">
    <w:name w:val="WW8Num29z0"/>
    <w:qFormat/>
    <w:rPr>
      <w:rFonts w:ascii="Times New Roman" w:hAnsi="Times New Roman" w:cs="Times New Roman" w:hint="default"/>
      <w:color w:val="000000"/>
      <w:sz w:val="16"/>
      <w:szCs w:val="16"/>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1z0">
    <w:name w:val="WW8Num31z0"/>
    <w:qFormat/>
    <w:rPr>
      <w:rFonts w:ascii="Times New Roman" w:hAnsi="Times New Roman" w:cs="Times New Roman" w:hint="default"/>
    </w:rPr>
  </w:style>
  <w:style w:type="character" w:customStyle="1" w:styleId="WW8Num31z1">
    <w:name w:val="WW8Num31z1"/>
    <w:qFormat/>
    <w:rPr>
      <w:rFonts w:ascii="Times New Roman" w:eastAsia="Times New Roman" w:hAnsi="Times New Roman" w:cs="Times New Roman" w:hint="default"/>
      <w:color w:val="000000"/>
      <w:sz w:val="22"/>
      <w:szCs w:val="22"/>
      <w:lang w:bidi="ar-SA"/>
    </w:rPr>
  </w:style>
  <w:style w:type="character" w:customStyle="1" w:styleId="WW8Num31z2">
    <w:name w:val="WW8Num31z2"/>
    <w:qFormat/>
  </w:style>
  <w:style w:type="character" w:customStyle="1" w:styleId="WW8Num31z3">
    <w:name w:val="WW8Num31z3"/>
  </w:style>
  <w:style w:type="character" w:customStyle="1" w:styleId="WW8Num31z4">
    <w:name w:val="WW8Num31z4"/>
    <w:qFormat/>
  </w:style>
  <w:style w:type="character" w:customStyle="1" w:styleId="WW8Num31z5">
    <w:name w:val="WW8Num31z5"/>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Times New Roman" w:eastAsia="Calibri" w:hAnsi="Times New Roman" w:cs="Times New Roman" w:hint="default"/>
      <w:color w:val="000000"/>
      <w:sz w:val="16"/>
      <w:szCs w:val="16"/>
      <w:lang w:eastAsia="en-US" w:bidi="ar-SA"/>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hAnsi="Times New Roman" w:cs="Times New Roman" w:hint="default"/>
      <w:color w:val="000000"/>
      <w:sz w:val="16"/>
      <w:szCs w:val="16"/>
    </w:rPr>
  </w:style>
  <w:style w:type="character" w:customStyle="1" w:styleId="WW8Num34z1">
    <w:name w:val="WW8Num34z1"/>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6z0">
    <w:name w:val="WW8Num36z0"/>
    <w:qFormat/>
    <w:rPr>
      <w:rFonts w:ascii="Times New Roman" w:eastAsia="Calibri" w:hAnsi="Times New Roman" w:cs="Times New Roman" w:hint="default"/>
      <w:color w:val="000000"/>
      <w:sz w:val="16"/>
      <w:szCs w:val="16"/>
      <w:lang w:eastAsia="en-US" w:bidi="ar-SA"/>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hAnsi="Times New Roman" w:cs="Times New Roman" w:hint="default"/>
      <w:color w:val="000000"/>
      <w:sz w:val="16"/>
      <w:szCs w:val="16"/>
    </w:rPr>
  </w:style>
  <w:style w:type="character" w:customStyle="1" w:styleId="WW8Num37z1">
    <w:name w:val="WW8Num37z1"/>
    <w:qFormat/>
  </w:style>
  <w:style w:type="character" w:customStyle="1" w:styleId="WW8Num37z2">
    <w:name w:val="WW8Num37z2"/>
    <w:qFormat/>
  </w:style>
  <w:style w:type="character" w:customStyle="1" w:styleId="WW8Num37z3">
    <w:name w:val="WW8Num37z3"/>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1">
    <w:name w:val="WW8Num41z1"/>
    <w:qFormat/>
  </w:style>
  <w:style w:type="character" w:customStyle="1" w:styleId="WW8Num41z2">
    <w:name w:val="WW8Num41z2"/>
    <w:qFormat/>
  </w:style>
  <w:style w:type="character" w:customStyle="1" w:styleId="WW8Num41z3">
    <w:name w:val="WW8Num41z3"/>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Times New Roman" w:eastAsia="Calibri" w:hAnsi="Times New Roman" w:cs="Times New Roman" w:hint="default"/>
      <w:color w:val="000000"/>
      <w:sz w:val="16"/>
      <w:szCs w:val="16"/>
      <w:lang w:val="zh-CN" w:eastAsia="en-US" w:bidi="ar-SA"/>
    </w:rPr>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Times New Roman" w:eastAsia="Calibri" w:hAnsi="Times New Roman" w:cs="Times New Roman" w:hint="default"/>
      <w:color w:val="000000"/>
      <w:sz w:val="16"/>
      <w:szCs w:val="16"/>
      <w:lang w:eastAsia="en-US" w:bidi="ar-SA"/>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Times New Roman" w:hAnsi="Times New Roman" w:cs="Times New Roman" w:hint="default"/>
      <w:color w:val="000000"/>
      <w:sz w:val="16"/>
      <w:szCs w:val="16"/>
    </w:rPr>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rFonts w:ascii="Times New Roman" w:hAnsi="Times New Roman" w:cs="Times New Roman" w:hint="default"/>
      <w:color w:val="000000"/>
      <w:sz w:val="16"/>
      <w:szCs w:val="16"/>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style>
  <w:style w:type="character" w:customStyle="1" w:styleId="WW8Num52z0">
    <w:name w:val="WW8Num52z0"/>
    <w:qFormat/>
    <w:rPr>
      <w:rFonts w:ascii="Symbol" w:hAnsi="Symbol" w:cs="Symbol" w:hint="default"/>
      <w:color w:val="000000"/>
      <w:sz w:val="16"/>
      <w:szCs w:val="16"/>
    </w:rPr>
  </w:style>
  <w:style w:type="character" w:customStyle="1" w:styleId="WW8Num52z1">
    <w:name w:val="WW8Num52z1"/>
    <w:qFormat/>
    <w:rPr>
      <w:rFonts w:ascii="Courier New" w:hAnsi="Courier New" w:cs="Courier New" w:hint="default"/>
    </w:rPr>
  </w:style>
  <w:style w:type="character" w:customStyle="1" w:styleId="WW8Num52z2">
    <w:name w:val="WW8Num52z2"/>
    <w:qFormat/>
    <w:rPr>
      <w:rFonts w:ascii="Wingdings" w:hAnsi="Wingdings" w:cs="Wingdings" w:hint="default"/>
    </w:rPr>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style>
  <w:style w:type="character" w:customStyle="1" w:styleId="WW8Num54z0">
    <w:name w:val="WW8Num54z0"/>
    <w:qFormat/>
    <w:rPr>
      <w:rFonts w:ascii="Times New Roman" w:eastAsia="Calibri" w:hAnsi="Times New Roman" w:cs="Times New Roman" w:hint="default"/>
      <w:color w:val="000000"/>
      <w:sz w:val="16"/>
      <w:szCs w:val="16"/>
      <w:lang w:eastAsia="en-US" w:bidi="ar-SA"/>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1">
    <w:name w:val="WW8Num55z1"/>
    <w:qFormat/>
  </w:style>
  <w:style w:type="character" w:customStyle="1" w:styleId="WW8Num55z2">
    <w:name w:val="WW8Num55z2"/>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7z0">
    <w:name w:val="WW8Num57z0"/>
    <w:qFormat/>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style>
  <w:style w:type="character" w:customStyle="1" w:styleId="WW8Num57z8">
    <w:name w:val="WW8Num57z8"/>
    <w:qFormat/>
  </w:style>
  <w:style w:type="character" w:customStyle="1" w:styleId="WW8Num58z0">
    <w:name w:val="WW8Num58z0"/>
    <w:qFormat/>
    <w:rPr>
      <w:rFonts w:ascii="Times New Roman" w:eastAsia="Times New Roman" w:hAnsi="Times New Roman" w:cs="Times New Roman" w:hint="default"/>
      <w:b/>
      <w:bCs/>
      <w:color w:val="000000"/>
      <w:sz w:val="22"/>
      <w:szCs w:val="22"/>
      <w:lang w:bidi="ar-SA"/>
    </w:rPr>
  </w:style>
  <w:style w:type="character" w:customStyle="1" w:styleId="WW8Num59z0">
    <w:name w:val="WW8Num59z0"/>
    <w:qFormat/>
    <w:rPr>
      <w:rFonts w:ascii="Symbol" w:hAnsi="Symbol" w:cs="Symbol" w:hint="default"/>
    </w:rPr>
  </w:style>
  <w:style w:type="character" w:customStyle="1" w:styleId="WW8Num59z1">
    <w:name w:val="WW8Num59z1"/>
    <w:qFormat/>
    <w:rPr>
      <w:rFonts w:ascii="Courier New" w:hAnsi="Courier New" w:cs="Courier New" w:hint="default"/>
    </w:rPr>
  </w:style>
  <w:style w:type="character" w:customStyle="1" w:styleId="WW8Num59z2">
    <w:name w:val="WW8Num59z2"/>
    <w:qFormat/>
    <w:rPr>
      <w:rFonts w:ascii="Wingdings" w:hAnsi="Wingdings" w:cs="Wingdings" w:hint="default"/>
    </w:rPr>
  </w:style>
  <w:style w:type="character" w:customStyle="1" w:styleId="WW8Num60z0">
    <w:name w:val="WW8Num60z0"/>
    <w:qFormat/>
    <w:rPr>
      <w:rFonts w:ascii="Times New Roman" w:hAnsi="Times New Roman" w:cs="Times New Roman" w:hint="default"/>
    </w:rPr>
  </w:style>
  <w:style w:type="character" w:customStyle="1" w:styleId="WW8Num60z1">
    <w:name w:val="WW8Num60z1"/>
    <w:qFormat/>
  </w:style>
  <w:style w:type="character" w:customStyle="1" w:styleId="WW8Num60z2">
    <w:name w:val="WW8Num60z2"/>
    <w:qFormat/>
  </w:style>
  <w:style w:type="character" w:customStyle="1" w:styleId="WW8Num60z3">
    <w:name w:val="WW8Num60z3"/>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Times New Roman" w:hAnsi="Times New Roman" w:cs="Times New Roman" w:hint="default"/>
    </w:rPr>
  </w:style>
  <w:style w:type="character" w:customStyle="1" w:styleId="WW8Num65z1">
    <w:name w:val="WW8Num65z1"/>
    <w:qFormat/>
    <w:rPr>
      <w:rFonts w:ascii="Times New Roman" w:hAnsi="Times New Roman" w:cs="Times New Roman" w:hint="default"/>
    </w:rPr>
  </w:style>
  <w:style w:type="character" w:customStyle="1" w:styleId="WW8Num66z0">
    <w:name w:val="WW8Num66z0"/>
    <w:qFormat/>
    <w:rPr>
      <w:rFonts w:ascii="Times New Roman" w:hAnsi="Times New Roman" w:cs="Times New Roman" w:hint="default"/>
    </w:rPr>
  </w:style>
  <w:style w:type="character" w:customStyle="1" w:styleId="WW8Num67z0">
    <w:name w:val="WW8Num67z0"/>
    <w:qFormat/>
    <w:rPr>
      <w:rFonts w:ascii="Times New Roman" w:hAnsi="Times New Roman" w:cs="Times New Roman" w:hint="default"/>
      <w:color w:val="000000"/>
      <w:sz w:val="16"/>
      <w:szCs w:val="16"/>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Times New Roman" w:eastAsia="Times New Roman" w:hAnsi="Times New Roman" w:cs="Times New Roman" w:hint="default"/>
    </w:rPr>
  </w:style>
  <w:style w:type="character" w:customStyle="1" w:styleId="WW8Num68z1">
    <w:name w:val="WW8Num68z1"/>
    <w:qFormat/>
    <w:rPr>
      <w:rFonts w:ascii="Courier New" w:hAnsi="Courier New" w:cs="Courier New" w:hint="default"/>
    </w:rPr>
  </w:style>
  <w:style w:type="character" w:customStyle="1" w:styleId="WW8Num68z2">
    <w:name w:val="WW8Num68z2"/>
    <w:qFormat/>
    <w:rPr>
      <w:rFonts w:ascii="Wingdings" w:hAnsi="Wingdings" w:cs="Wingdings" w:hint="default"/>
    </w:rPr>
  </w:style>
  <w:style w:type="character" w:customStyle="1" w:styleId="WW8Num68z3">
    <w:name w:val="WW8Num68z3"/>
    <w:qFormat/>
    <w:rPr>
      <w:rFonts w:ascii="Symbol" w:hAnsi="Symbol" w:cs="Symbol" w:hint="default"/>
    </w:rPr>
  </w:style>
  <w:style w:type="character" w:customStyle="1" w:styleId="WW8Num69z0">
    <w:name w:val="WW8Num69z0"/>
    <w:qFormat/>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rFonts w:ascii="Times New Roman" w:hAnsi="Times New Roman" w:cs="Times New Roman" w:hint="default"/>
      <w:sz w:val="40"/>
      <w:szCs w:val="40"/>
    </w:rPr>
  </w:style>
  <w:style w:type="character" w:customStyle="1" w:styleId="WW8Num71z1">
    <w:name w:val="WW8Num71z1"/>
    <w:qFormat/>
    <w:rPr>
      <w:rFonts w:ascii="Times New Roman" w:hAnsi="Times New Roman" w:cs="Times New Roman" w:hint="default"/>
    </w:rPr>
  </w:style>
  <w:style w:type="character" w:customStyle="1" w:styleId="WW8Num72z0">
    <w:name w:val="WW8Num72z0"/>
    <w:qFormat/>
    <w:rPr>
      <w:rFonts w:ascii="Times New Roman" w:hAnsi="Times New Roman" w:cs="Times New Roman" w:hint="default"/>
      <w:color w:val="000000"/>
      <w:sz w:val="16"/>
      <w:szCs w:val="16"/>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rPr>
      <w:rFonts w:ascii="Times New Roman" w:eastAsia="Calibri" w:hAnsi="Times New Roman" w:cs="Times New Roman" w:hint="default"/>
      <w:color w:val="000000"/>
      <w:sz w:val="16"/>
      <w:szCs w:val="16"/>
      <w:lang w:val="zh-CN" w:eastAsia="en-US" w:bidi="ar-SA"/>
    </w:rPr>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Times New Roman" w:hAnsi="Times New Roman" w:cs="Times New Roman" w:hint="default"/>
      <w:color w:val="000000"/>
      <w:sz w:val="16"/>
      <w:szCs w:val="16"/>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Times New Roman" w:eastAsia="Calibri" w:hAnsi="Times New Roman" w:cs="Times New Roman" w:hint="default"/>
      <w:color w:val="000000"/>
      <w:sz w:val="16"/>
      <w:szCs w:val="16"/>
      <w:lang w:val="zh-CN" w:eastAsia="en-US" w:bidi="ar-SA"/>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rPr>
      <w:rFonts w:ascii="Times New Roman" w:hAnsi="Times New Roman" w:cs="Times New Roman" w:hint="default"/>
    </w:rPr>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rPr>
      <w:rFonts w:ascii="Times New Roman" w:eastAsia="Calibri" w:hAnsi="Times New Roman" w:cs="Times New Roman" w:hint="default"/>
      <w:color w:val="000000"/>
      <w:sz w:val="16"/>
      <w:szCs w:val="16"/>
      <w:lang w:eastAsia="en-US" w:bidi="ar-SA"/>
    </w:rPr>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rPr>
      <w:rFonts w:ascii="Times New Roman" w:hAnsi="Times New Roman" w:cs="Times New Roman" w:hint="default"/>
      <w:b/>
    </w:rPr>
  </w:style>
  <w:style w:type="character" w:customStyle="1" w:styleId="WW8Num78z1">
    <w:name w:val="WW8Num78z1"/>
    <w:qFormat/>
    <w:rPr>
      <w:rFonts w:ascii="Times New Roman" w:eastAsia="Arial" w:hAnsi="Times New Roman" w:cs="Times New Roman" w:hint="default"/>
      <w:color w:val="000000"/>
      <w:sz w:val="22"/>
      <w:szCs w:val="22"/>
      <w:lang w:eastAsia="en-US" w:bidi="ar-SA"/>
    </w:rPr>
  </w:style>
  <w:style w:type="character" w:customStyle="1" w:styleId="afffffffffff">
    <w:name w:val="Символ концевой сноски"/>
    <w:qFormat/>
    <w:rPr>
      <w:vertAlign w:val="superscript"/>
    </w:rPr>
  </w:style>
  <w:style w:type="character" w:customStyle="1" w:styleId="1fffffb">
    <w:name w:val="Гиперссылка1"/>
    <w:qFormat/>
    <w:rPr>
      <w:rFonts w:ascii="Times New Roman" w:hAnsi="Times New Roman" w:cs="Times New Roman" w:hint="default"/>
      <w:color w:val="0000FF"/>
      <w:u w:val="single"/>
    </w:rPr>
  </w:style>
  <w:style w:type="character" w:customStyle="1" w:styleId="FootnoteTextChar">
    <w:name w:val="Footnote Text Char"/>
    <w:qFormat/>
    <w:rPr>
      <w:rFonts w:ascii="Times New Roman" w:hAnsi="Times New Roman" w:cs="Times New Roman" w:hint="default"/>
      <w:sz w:val="20"/>
    </w:rPr>
  </w:style>
  <w:style w:type="character" w:customStyle="1" w:styleId="323">
    <w:name w:val="Основной текст 3 Знак2"/>
    <w:basedOn w:val="a2"/>
    <w:uiPriority w:val="99"/>
    <w:semiHidden/>
    <w:qFormat/>
    <w:rPr>
      <w:rFonts w:ascii="Calibri" w:hAnsi="Calibri" w:cs="Calibri" w:hint="default"/>
      <w:sz w:val="16"/>
      <w:szCs w:val="16"/>
      <w:lang w:eastAsia="ar-SA"/>
    </w:rPr>
  </w:style>
  <w:style w:type="character" w:customStyle="1" w:styleId="225">
    <w:name w:val="Основной текст 2 Знак2"/>
    <w:basedOn w:val="a2"/>
    <w:uiPriority w:val="99"/>
    <w:semiHidden/>
    <w:qFormat/>
    <w:rPr>
      <w:rFonts w:ascii="Calibri" w:hAnsi="Calibri" w:cs="Calibri" w:hint="default"/>
      <w:sz w:val="24"/>
      <w:szCs w:val="24"/>
      <w:lang w:eastAsia="ar-SA"/>
    </w:rPr>
  </w:style>
  <w:style w:type="character" w:customStyle="1" w:styleId="1fffffc">
    <w:name w:val="Заголовок записки Знак1"/>
    <w:basedOn w:val="a2"/>
    <w:uiPriority w:val="99"/>
    <w:semiHidden/>
    <w:qFormat/>
    <w:rPr>
      <w:rFonts w:ascii="Calibri" w:hAnsi="Calibri" w:cs="Calibri" w:hint="default"/>
      <w:sz w:val="24"/>
      <w:szCs w:val="24"/>
      <w:lang w:eastAsia="ar-SA"/>
    </w:rPr>
  </w:style>
  <w:style w:type="character" w:customStyle="1" w:styleId="31c">
    <w:name w:val="Основной текст с отступом 3 Знак1"/>
    <w:basedOn w:val="a2"/>
    <w:uiPriority w:val="99"/>
    <w:semiHidden/>
    <w:qFormat/>
    <w:rPr>
      <w:rFonts w:ascii="Calibri" w:hAnsi="Calibri" w:cs="Calibri" w:hint="default"/>
      <w:sz w:val="16"/>
      <w:szCs w:val="16"/>
      <w:lang w:eastAsia="ar-SA"/>
    </w:rPr>
  </w:style>
  <w:style w:type="character" w:customStyle="1" w:styleId="1fffffd">
    <w:name w:val="Прощание Знак1"/>
    <w:basedOn w:val="a2"/>
    <w:uiPriority w:val="99"/>
    <w:semiHidden/>
    <w:qFormat/>
    <w:rPr>
      <w:rFonts w:ascii="Calibri" w:hAnsi="Calibri" w:cs="Calibri" w:hint="default"/>
      <w:sz w:val="24"/>
      <w:szCs w:val="24"/>
      <w:lang w:eastAsia="ar-SA"/>
    </w:rPr>
  </w:style>
  <w:style w:type="character" w:customStyle="1" w:styleId="1fffffe">
    <w:name w:val="Шапка Знак1"/>
    <w:basedOn w:val="a2"/>
    <w:uiPriority w:val="99"/>
    <w:semiHidden/>
    <w:qFormat/>
    <w:rPr>
      <w:rFonts w:asciiTheme="majorHAnsi" w:eastAsiaTheme="majorEastAsia" w:hAnsiTheme="majorHAnsi" w:cstheme="majorBidi" w:hint="default"/>
      <w:sz w:val="24"/>
      <w:szCs w:val="24"/>
      <w:shd w:val="pct20" w:color="auto" w:fill="auto"/>
      <w:lang w:eastAsia="ar-SA"/>
    </w:rPr>
  </w:style>
  <w:style w:type="character" w:customStyle="1" w:styleId="1ffffff">
    <w:name w:val="Приветствие Знак1"/>
    <w:basedOn w:val="a2"/>
    <w:uiPriority w:val="99"/>
    <w:semiHidden/>
    <w:qFormat/>
    <w:rPr>
      <w:rFonts w:ascii="Calibri" w:hAnsi="Calibri" w:cs="Calibri" w:hint="default"/>
      <w:sz w:val="24"/>
      <w:szCs w:val="24"/>
      <w:lang w:eastAsia="ar-SA"/>
    </w:rPr>
  </w:style>
  <w:style w:type="character" w:customStyle="1" w:styleId="1ffffff0">
    <w:name w:val="Дата Знак1"/>
    <w:basedOn w:val="a2"/>
    <w:uiPriority w:val="99"/>
    <w:semiHidden/>
    <w:qFormat/>
    <w:rPr>
      <w:rFonts w:ascii="Calibri" w:hAnsi="Calibri" w:cs="Calibri" w:hint="default"/>
      <w:sz w:val="24"/>
      <w:szCs w:val="24"/>
      <w:lang w:eastAsia="ar-SA"/>
    </w:rPr>
  </w:style>
  <w:style w:type="character" w:customStyle="1" w:styleId="1ffffff1">
    <w:name w:val="Текст Знак1"/>
    <w:basedOn w:val="a2"/>
    <w:uiPriority w:val="99"/>
    <w:semiHidden/>
    <w:qFormat/>
    <w:rPr>
      <w:rFonts w:ascii="Consolas" w:hAnsi="Consolas" w:cs="Calibri" w:hint="default"/>
      <w:sz w:val="21"/>
      <w:szCs w:val="21"/>
      <w:lang w:eastAsia="ar-SA"/>
    </w:rPr>
  </w:style>
  <w:style w:type="character" w:customStyle="1" w:styleId="1ffffff2">
    <w:name w:val="Схема документа Знак1"/>
    <w:basedOn w:val="a2"/>
    <w:uiPriority w:val="99"/>
    <w:semiHidden/>
    <w:qFormat/>
    <w:rPr>
      <w:rFonts w:ascii="Segoe UI" w:hAnsi="Segoe UI" w:cs="Segoe UI" w:hint="default"/>
      <w:sz w:val="16"/>
      <w:szCs w:val="16"/>
      <w:lang w:eastAsia="ar-SA"/>
    </w:rPr>
  </w:style>
  <w:style w:type="table" w:customStyle="1" w:styleId="1ffffff3">
    <w:name w:val="Сетка таблицы1"/>
    <w:basedOn w:val="a3"/>
    <w:qFormat/>
    <w:pPr>
      <w:widowControl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8">
    <w:name w:val="Сетка таблицы11"/>
    <w:basedOn w:val="a3"/>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4">
    <w:name w:val="Сетка таблицы2"/>
    <w:basedOn w:val="a3"/>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pPr>
      <w:widowControl w:val="0"/>
    </w:pPr>
    <w:rPr>
      <w:rFonts w:ascii="Calibri" w:eastAsia="Calibri" w:hAnsi="Calibri" w:cs="Calibri"/>
      <w:lang w:val="en-US"/>
    </w:rPr>
    <w:tblPr>
      <w:tblCellMar>
        <w:top w:w="0" w:type="dxa"/>
        <w:left w:w="0" w:type="dxa"/>
        <w:bottom w:w="0" w:type="dxa"/>
        <w:right w:w="0" w:type="dxa"/>
      </w:tblCellMar>
    </w:tblPr>
  </w:style>
  <w:style w:type="paragraph" w:styleId="afffffffffff0">
    <w:name w:val="No Spacing"/>
    <w:qFormat/>
    <w:pPr>
      <w:suppressAutoHyphens/>
    </w:pPr>
    <w:rPr>
      <w:rFonts w:ascii="Calibri" w:eastAsia="Calibri" w:hAnsi="Calibri" w:cs="Calibri"/>
      <w:sz w:val="22"/>
      <w:szCs w:val="22"/>
      <w:lang w:eastAsia="ar-SA"/>
    </w:rPr>
  </w:style>
  <w:style w:type="paragraph" w:customStyle="1" w:styleId="1ffffff4">
    <w:name w:val="Рецензия1"/>
    <w:uiPriority w:val="99"/>
    <w:qFormat/>
    <w:pPr>
      <w:suppressAutoHyphens/>
    </w:pPr>
    <w:rPr>
      <w:rFonts w:eastAsia="Times New Roman" w:cs="Calibri"/>
      <w:sz w:val="24"/>
      <w:szCs w:val="24"/>
      <w:lang w:eastAsia="ar-SA"/>
    </w:rPr>
  </w:style>
  <w:style w:type="paragraph" w:customStyle="1" w:styleId="1ffffff5">
    <w:name w:val="Заголовок оглавления1"/>
    <w:basedOn w:val="10"/>
    <w:next w:val="a0"/>
    <w:uiPriority w:val="39"/>
    <w:semiHidden/>
    <w:unhideWhenUsed/>
    <w:qFormat/>
    <w:pPr>
      <w:keepLines/>
      <w:suppressAutoHyphens w:val="0"/>
      <w:spacing w:after="120" w:line="276" w:lineRule="auto"/>
      <w:jc w:val="center"/>
    </w:pPr>
    <w:rPr>
      <w:rFonts w:ascii="Times New Roman" w:hAnsi="Times New Roman"/>
      <w:sz w:val="24"/>
      <w:szCs w:val="28"/>
      <w:lang w:val="ru-RU"/>
    </w:rPr>
  </w:style>
  <w:style w:type="paragraph" w:customStyle="1" w:styleId="22222222222222">
    <w:name w:val="22222222222222"/>
    <w:basedOn w:val="a0"/>
    <w:qFormat/>
    <w:pPr>
      <w:spacing w:line="276" w:lineRule="auto"/>
      <w:ind w:firstLine="709"/>
      <w:jc w:val="both"/>
    </w:pPr>
    <w:rPr>
      <w:rFonts w:ascii="Calibri" w:eastAsia="SimSun" w:hAnsi="Calibri" w:cs="Times New Roman"/>
      <w:lang w:eastAsia="zh-CN"/>
    </w:rPr>
  </w:style>
  <w:style w:type="paragraph" w:customStyle="1" w:styleId="111111111111">
    <w:name w:val="111111111111"/>
    <w:basedOn w:val="a0"/>
    <w:qFormat/>
    <w:pPr>
      <w:numPr>
        <w:numId w:val="6"/>
      </w:numPr>
      <w:tabs>
        <w:tab w:val="clear" w:pos="360"/>
        <w:tab w:val="left" w:pos="143"/>
        <w:tab w:val="left" w:pos="993"/>
      </w:tabs>
      <w:spacing w:before="120" w:after="120" w:line="276" w:lineRule="auto"/>
      <w:ind w:left="2183"/>
    </w:pPr>
    <w:rPr>
      <w:rFonts w:ascii="Calibri" w:eastAsia="SimSun" w:hAnsi="Calibri" w:cs="Times New Roman"/>
      <w:b/>
      <w:sz w:val="26"/>
      <w:lang w:val="zh-CN" w:eastAsia="zh-CN"/>
    </w:rPr>
  </w:style>
  <w:style w:type="paragraph" w:customStyle="1" w:styleId="2fff5">
    <w:name w:val="Рецензия2"/>
    <w:hidden/>
    <w:uiPriority w:val="99"/>
    <w:unhideWhenUsed/>
    <w:rPr>
      <w:rFonts w:eastAsia="Times New Roman" w:cs="Calibri"/>
      <w:sz w:val="24"/>
      <w:szCs w:val="24"/>
      <w:lang w:eastAsia="ar-SA"/>
    </w:rPr>
  </w:style>
  <w:style w:type="character" w:customStyle="1" w:styleId="font41">
    <w:name w:val="font41"/>
    <w:rPr>
      <w:rFonts w:ascii="Times New Roman" w:hAnsi="Times New Roman" w:cs="Times New Roman" w:hint="default"/>
      <w:b/>
      <w:bCs/>
      <w:i/>
      <w:iCs/>
      <w:color w:val="000000"/>
      <w:u w:val="none"/>
    </w:rPr>
  </w:style>
  <w:style w:type="character" w:customStyle="1" w:styleId="font51">
    <w:name w:val="font51"/>
    <w:rPr>
      <w:rFonts w:ascii="Times New Roman" w:hAnsi="Times New Roman" w:cs="Times New Roman" w:hint="default"/>
      <w:i/>
      <w:i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gkdc1@zdrav.spb.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kdc1@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QUEST&amp;n=195769&amp;date=26.09.202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218325&amp;date=26.09.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22112&amp;dst=103108&amp;field=134&amp;date=23.09.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8336</Words>
  <Characters>47521</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55746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Волостных</dc:creator>
  <cp:lastModifiedBy>Оксана Борисовна Темирканова</cp:lastModifiedBy>
  <cp:revision>2</cp:revision>
  <cp:lastPrinted>2024-07-15T11:15:00Z</cp:lastPrinted>
  <dcterms:created xsi:type="dcterms:W3CDTF">2024-07-15T11:30:00Z</dcterms:created>
  <dcterms:modified xsi:type="dcterms:W3CDTF">2024-07-15T11:30:00Z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9CEC3B565740498380251B1D8A4A33FF_13</vt:lpwstr>
  </property>
</Properties>
</file>