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F6C" w:rsidRDefault="00C22F6C" w:rsidP="00C22F6C">
      <w:pPr>
        <w:widowControl w:val="0"/>
        <w:autoSpaceDE w:val="0"/>
        <w:autoSpaceDN w:val="0"/>
        <w:rPr>
          <w:szCs w:val="22"/>
          <w:lang w:bidi="ru-RU"/>
        </w:rPr>
      </w:pPr>
    </w:p>
    <w:p w:rsidR="001179C3" w:rsidRDefault="001179C3" w:rsidP="00C22F6C">
      <w:pPr>
        <w:widowControl w:val="0"/>
        <w:autoSpaceDE w:val="0"/>
        <w:autoSpaceDN w:val="0"/>
        <w:rPr>
          <w:szCs w:val="22"/>
          <w:lang w:bidi="ru-RU"/>
        </w:rPr>
      </w:pPr>
    </w:p>
    <w:p w:rsidR="001179C3" w:rsidRPr="001179C3" w:rsidRDefault="001179C3" w:rsidP="001179C3">
      <w:pPr>
        <w:widowControl w:val="0"/>
        <w:autoSpaceDE w:val="0"/>
        <w:autoSpaceDN w:val="0"/>
        <w:jc w:val="center"/>
        <w:rPr>
          <w:sz w:val="24"/>
          <w:szCs w:val="24"/>
          <w:lang w:bidi="ru-RU"/>
        </w:rPr>
      </w:pPr>
      <w:r w:rsidRPr="001179C3">
        <w:rPr>
          <w:sz w:val="24"/>
          <w:szCs w:val="24"/>
          <w:lang w:bidi="ru-RU"/>
        </w:rPr>
        <w:t>МУНИЦИПАЛЬНЫЙ КОНТРАКТ № _______</w:t>
      </w:r>
    </w:p>
    <w:p w:rsidR="001179C3" w:rsidRPr="0091023B" w:rsidRDefault="00E34679" w:rsidP="001179C3">
      <w:pPr>
        <w:widowControl w:val="0"/>
        <w:autoSpaceDE w:val="0"/>
        <w:autoSpaceDN w:val="0"/>
        <w:jc w:val="center"/>
        <w:rPr>
          <w:sz w:val="22"/>
          <w:szCs w:val="22"/>
          <w:lang w:bidi="ru-RU"/>
        </w:rPr>
      </w:pPr>
      <w:r>
        <w:rPr>
          <w:sz w:val="22"/>
          <w:szCs w:val="22"/>
          <w:lang w:bidi="ru-RU"/>
        </w:rPr>
        <w:t xml:space="preserve">ИКЗ: </w:t>
      </w:r>
      <w:r w:rsidRPr="00E34679">
        <w:rPr>
          <w:sz w:val="22"/>
          <w:szCs w:val="22"/>
          <w:lang w:bidi="ru-RU"/>
        </w:rPr>
        <w:t>243780731096678070100100030000000000</w:t>
      </w:r>
    </w:p>
    <w:p w:rsidR="001179C3" w:rsidRPr="001179C3" w:rsidRDefault="001179C3" w:rsidP="001179C3">
      <w:pPr>
        <w:widowControl w:val="0"/>
        <w:autoSpaceDE w:val="0"/>
        <w:autoSpaceDN w:val="0"/>
        <w:rPr>
          <w:szCs w:val="22"/>
          <w:lang w:bidi="ru-RU"/>
        </w:rPr>
      </w:pPr>
      <w:r w:rsidRPr="001179C3">
        <w:rPr>
          <w:szCs w:val="22"/>
          <w:lang w:bidi="ru-RU"/>
        </w:rPr>
        <w:t xml:space="preserve"> </w:t>
      </w:r>
      <w:r w:rsidRPr="001179C3">
        <w:rPr>
          <w:szCs w:val="22"/>
          <w:lang w:bidi="ru-RU"/>
        </w:rPr>
        <w:tab/>
        <w:t>г. Санкт-Петербург</w:t>
      </w:r>
      <w:r w:rsidRPr="001179C3">
        <w:rPr>
          <w:szCs w:val="22"/>
          <w:lang w:bidi="ru-RU"/>
        </w:rPr>
        <w:tab/>
      </w:r>
    </w:p>
    <w:p w:rsidR="001179C3" w:rsidRDefault="001179C3" w:rsidP="001179C3">
      <w:pPr>
        <w:widowControl w:val="0"/>
        <w:autoSpaceDE w:val="0"/>
        <w:autoSpaceDN w:val="0"/>
        <w:rPr>
          <w:szCs w:val="22"/>
          <w:lang w:bidi="ru-RU"/>
        </w:rPr>
      </w:pPr>
      <w:r>
        <w:rPr>
          <w:szCs w:val="22"/>
          <w:lang w:bidi="ru-RU"/>
        </w:rPr>
        <w:t xml:space="preserve">(место заключения Контракта)                                                                                                                </w:t>
      </w:r>
      <w:r w:rsidRPr="001179C3">
        <w:rPr>
          <w:szCs w:val="22"/>
          <w:lang w:bidi="ru-RU"/>
        </w:rPr>
        <w:t xml:space="preserve"> «     »            202</w:t>
      </w:r>
      <w:r w:rsidR="00E34679">
        <w:rPr>
          <w:szCs w:val="22"/>
          <w:lang w:bidi="ru-RU"/>
        </w:rPr>
        <w:t>4</w:t>
      </w:r>
      <w:r w:rsidRPr="001179C3">
        <w:rPr>
          <w:szCs w:val="22"/>
          <w:lang w:bidi="ru-RU"/>
        </w:rPr>
        <w:t xml:space="preserve"> года</w:t>
      </w:r>
    </w:p>
    <w:p w:rsidR="001179C3" w:rsidRDefault="001179C3" w:rsidP="00C22F6C">
      <w:pPr>
        <w:widowControl w:val="0"/>
        <w:autoSpaceDE w:val="0"/>
        <w:autoSpaceDN w:val="0"/>
        <w:rPr>
          <w:szCs w:val="22"/>
          <w:lang w:bidi="ru-RU"/>
        </w:rPr>
      </w:pPr>
    </w:p>
    <w:p w:rsidR="00C22F6C" w:rsidRPr="00C22F6C" w:rsidRDefault="00C22F6C" w:rsidP="00C22F6C">
      <w:pPr>
        <w:widowControl w:val="0"/>
        <w:autoSpaceDE w:val="0"/>
        <w:autoSpaceDN w:val="0"/>
        <w:spacing w:before="92"/>
        <w:ind w:left="112" w:right="118" w:firstLine="427"/>
        <w:jc w:val="both"/>
        <w:rPr>
          <w:sz w:val="22"/>
          <w:szCs w:val="22"/>
          <w:lang w:bidi="ru-RU"/>
        </w:rPr>
      </w:pPr>
      <w:r w:rsidRPr="00C22F6C">
        <w:rPr>
          <w:sz w:val="22"/>
          <w:szCs w:val="22"/>
          <w:lang w:bidi="ru-RU"/>
        </w:rPr>
        <w:t>Местная администрация внутригородского Муниципального образования Санкт-Петербурга Муници- пального округа УРИЦК, именуемая в дальнейшем «</w:t>
      </w:r>
      <w:r w:rsidRPr="00C22F6C">
        <w:rPr>
          <w:b/>
          <w:sz w:val="22"/>
          <w:szCs w:val="22"/>
          <w:lang w:bidi="ru-RU"/>
        </w:rPr>
        <w:t>Заказчик</w:t>
      </w:r>
      <w:r w:rsidRPr="00C22F6C">
        <w:rPr>
          <w:sz w:val="22"/>
          <w:szCs w:val="22"/>
          <w:lang w:bidi="ru-RU"/>
        </w:rPr>
        <w:t xml:space="preserve">», в лице Главы Местной администрации МО УРИЦК Ромашкиной Анны Владимировны, действующей на основании Устава с одной стороны, и </w:t>
      </w:r>
      <w:r w:rsidR="00057604">
        <w:rPr>
          <w:sz w:val="22"/>
          <w:szCs w:val="22"/>
          <w:lang w:bidi="ru-RU"/>
        </w:rPr>
        <w:t>__________________________________________</w:t>
      </w:r>
      <w:r w:rsidRPr="00C22F6C">
        <w:rPr>
          <w:sz w:val="22"/>
          <w:szCs w:val="22"/>
          <w:lang w:bidi="ru-RU"/>
        </w:rPr>
        <w:t xml:space="preserve">, именуемый (ая) в дальнейшем «Подрядчик», в лице </w:t>
      </w:r>
      <w:r w:rsidR="00057604">
        <w:rPr>
          <w:sz w:val="22"/>
          <w:szCs w:val="22"/>
          <w:lang w:bidi="ru-RU"/>
        </w:rPr>
        <w:t>___________________________________________</w:t>
      </w:r>
      <w:r w:rsidRPr="00C22F6C">
        <w:rPr>
          <w:sz w:val="22"/>
          <w:szCs w:val="22"/>
          <w:lang w:bidi="ru-RU"/>
        </w:rPr>
        <w:t xml:space="preserve">, действующего (ей) на основании </w:t>
      </w:r>
      <w:r w:rsidR="00057604">
        <w:t>________________________________________</w:t>
      </w:r>
      <w:r w:rsidRPr="00C22F6C">
        <w:rPr>
          <w:sz w:val="22"/>
          <w:szCs w:val="22"/>
          <w:lang w:bidi="ru-RU"/>
        </w:rPr>
        <w:t>, с другой стороны, именуемые «</w:t>
      </w:r>
      <w:r w:rsidRPr="00C22F6C">
        <w:rPr>
          <w:b/>
          <w:sz w:val="22"/>
          <w:szCs w:val="22"/>
          <w:lang w:bidi="ru-RU"/>
        </w:rPr>
        <w:t>Стороны</w:t>
      </w:r>
      <w:r w:rsidRPr="00C22F6C">
        <w:rPr>
          <w:sz w:val="22"/>
          <w:szCs w:val="22"/>
          <w:lang w:bidi="ru-RU"/>
        </w:rPr>
        <w:t>» и каждый по отдельности «</w:t>
      </w:r>
      <w:r w:rsidRPr="00C22F6C">
        <w:rPr>
          <w:b/>
          <w:sz w:val="22"/>
          <w:szCs w:val="22"/>
          <w:lang w:bidi="ru-RU"/>
        </w:rPr>
        <w:t>Сторона</w:t>
      </w:r>
      <w:r w:rsidRPr="00C22F6C">
        <w:rPr>
          <w:sz w:val="22"/>
          <w:szCs w:val="22"/>
          <w:lang w:bidi="ru-RU"/>
        </w:rPr>
        <w:t xml:space="preserve">», с соблюдением требований Гражданского кодекса Российской Федерации </w:t>
      </w:r>
      <w:hyperlink r:id="rId9">
        <w:r w:rsidRPr="00C22F6C">
          <w:rPr>
            <w:sz w:val="22"/>
            <w:szCs w:val="22"/>
            <w:lang w:bidi="ru-RU"/>
          </w:rPr>
          <w:t xml:space="preserve">от 30.11.1994 N 51-ФЗ </w:t>
        </w:r>
      </w:hyperlink>
      <w:r w:rsidRPr="00C22F6C">
        <w:rPr>
          <w:sz w:val="22"/>
          <w:szCs w:val="22"/>
          <w:lang w:bidi="ru-RU"/>
        </w:rPr>
        <w:t xml:space="preserve">(далее – Гражданский кодекс Российской Федерации),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муниципальный Контракт (далее – </w:t>
      </w:r>
      <w:r w:rsidRPr="00C22F6C">
        <w:rPr>
          <w:b/>
          <w:sz w:val="22"/>
          <w:szCs w:val="22"/>
          <w:lang w:bidi="ru-RU"/>
        </w:rPr>
        <w:t>Контракт</w:t>
      </w:r>
      <w:r w:rsidRPr="00C22F6C">
        <w:rPr>
          <w:sz w:val="22"/>
          <w:szCs w:val="22"/>
          <w:lang w:bidi="ru-RU"/>
        </w:rPr>
        <w:t>) о нижеследующем:</w:t>
      </w:r>
    </w:p>
    <w:p w:rsidR="00C22F6C" w:rsidRPr="00C22F6C" w:rsidRDefault="00C22F6C" w:rsidP="00C22F6C">
      <w:pPr>
        <w:widowControl w:val="0"/>
        <w:autoSpaceDE w:val="0"/>
        <w:autoSpaceDN w:val="0"/>
        <w:spacing w:before="209"/>
        <w:ind w:left="358"/>
        <w:jc w:val="center"/>
        <w:outlineLvl w:val="0"/>
        <w:rPr>
          <w:b/>
          <w:bCs/>
          <w:sz w:val="22"/>
          <w:szCs w:val="22"/>
          <w:lang w:bidi="ru-RU"/>
        </w:rPr>
      </w:pPr>
      <w:r w:rsidRPr="00C22F6C">
        <w:rPr>
          <w:b/>
          <w:bCs/>
          <w:sz w:val="22"/>
          <w:szCs w:val="22"/>
          <w:lang w:bidi="ru-RU"/>
        </w:rPr>
        <w:t>1 Предмет Контракта</w:t>
      </w:r>
    </w:p>
    <w:p w:rsidR="00284F97" w:rsidRPr="00C22F6C" w:rsidRDefault="00284F97" w:rsidP="00284F97">
      <w:pPr>
        <w:widowControl w:val="0"/>
        <w:numPr>
          <w:ilvl w:val="1"/>
          <w:numId w:val="36"/>
        </w:numPr>
        <w:tabs>
          <w:tab w:val="left" w:pos="819"/>
        </w:tabs>
        <w:autoSpaceDE w:val="0"/>
        <w:autoSpaceDN w:val="0"/>
        <w:spacing w:before="200"/>
        <w:ind w:right="122"/>
        <w:jc w:val="both"/>
        <w:rPr>
          <w:sz w:val="22"/>
          <w:szCs w:val="22"/>
          <w:lang w:bidi="ru-RU"/>
        </w:rPr>
      </w:pPr>
      <w:r w:rsidRPr="00C22F6C">
        <w:rPr>
          <w:sz w:val="22"/>
          <w:szCs w:val="22"/>
          <w:lang w:bidi="ru-RU"/>
        </w:rPr>
        <w:t xml:space="preserve">Подрядчик обязуется </w:t>
      </w:r>
      <w:r>
        <w:rPr>
          <w:sz w:val="22"/>
          <w:szCs w:val="22"/>
          <w:lang w:bidi="ru-RU"/>
        </w:rPr>
        <w:t xml:space="preserve"> выполнить </w:t>
      </w:r>
      <w:r w:rsidRPr="00D07D8A">
        <w:rPr>
          <w:b/>
          <w:sz w:val="22"/>
          <w:szCs w:val="22"/>
          <w:lang w:bidi="ru-RU"/>
        </w:rPr>
        <w:t>работы по паспортизации территорий зеленых насаждений общего пользования местного значения, включая проведение учета зеленых насаждений искусственного происхождения и иных элементов благоустройства, расположенных на территориях зеленых насаждений общего пользования местного значения на территории Муниципального образования Муниципальный округ УРИЦК в 2024 году</w:t>
      </w:r>
      <w:r w:rsidRPr="00D07D8A">
        <w:rPr>
          <w:sz w:val="22"/>
          <w:szCs w:val="22"/>
          <w:lang w:bidi="ru-RU"/>
        </w:rPr>
        <w:t xml:space="preserve"> </w:t>
      </w:r>
      <w:r w:rsidRPr="00C22F6C">
        <w:rPr>
          <w:sz w:val="22"/>
          <w:szCs w:val="22"/>
          <w:lang w:bidi="ru-RU"/>
        </w:rPr>
        <w:t>(далее – «</w:t>
      </w:r>
      <w:r w:rsidRPr="000E4395">
        <w:rPr>
          <w:sz w:val="22"/>
          <w:szCs w:val="22"/>
          <w:lang w:bidi="ru-RU"/>
        </w:rPr>
        <w:t>работы</w:t>
      </w:r>
      <w:r w:rsidRPr="00C22F6C">
        <w:rPr>
          <w:sz w:val="22"/>
          <w:szCs w:val="22"/>
          <w:lang w:bidi="ru-RU"/>
        </w:rPr>
        <w:t>»), а Заказчик обязуется принять и оплатить надлежащим образом выполненные работы в соответствии с условиями</w:t>
      </w:r>
      <w:r w:rsidRPr="00C22F6C">
        <w:rPr>
          <w:spacing w:val="-2"/>
          <w:sz w:val="22"/>
          <w:szCs w:val="22"/>
          <w:lang w:bidi="ru-RU"/>
        </w:rPr>
        <w:t xml:space="preserve"> </w:t>
      </w:r>
      <w:r w:rsidRPr="00C22F6C">
        <w:rPr>
          <w:sz w:val="22"/>
          <w:szCs w:val="22"/>
          <w:lang w:bidi="ru-RU"/>
        </w:rPr>
        <w:t>Контракта.</w:t>
      </w:r>
    </w:p>
    <w:p w:rsidR="00284F97" w:rsidRPr="00C22F6C" w:rsidRDefault="00284F97" w:rsidP="00284F97">
      <w:pPr>
        <w:widowControl w:val="0"/>
        <w:numPr>
          <w:ilvl w:val="1"/>
          <w:numId w:val="36"/>
        </w:numPr>
        <w:tabs>
          <w:tab w:val="left" w:pos="819"/>
        </w:tabs>
        <w:autoSpaceDE w:val="0"/>
        <w:autoSpaceDN w:val="0"/>
        <w:spacing w:before="1"/>
        <w:ind w:right="122" w:firstLine="370"/>
        <w:jc w:val="both"/>
        <w:rPr>
          <w:sz w:val="22"/>
          <w:szCs w:val="22"/>
          <w:lang w:bidi="ru-RU"/>
        </w:rPr>
      </w:pPr>
      <w:r w:rsidRPr="00C22F6C">
        <w:rPr>
          <w:sz w:val="22"/>
          <w:szCs w:val="22"/>
          <w:lang w:bidi="ru-RU"/>
        </w:rPr>
        <w:t xml:space="preserve">Наименование, количество и стоимость выполняемых работ указаны в (Приложение № </w:t>
      </w:r>
      <w:r>
        <w:rPr>
          <w:sz w:val="22"/>
          <w:szCs w:val="22"/>
          <w:lang w:bidi="ru-RU"/>
        </w:rPr>
        <w:t>1</w:t>
      </w:r>
      <w:r w:rsidRPr="00C22F6C">
        <w:rPr>
          <w:sz w:val="22"/>
          <w:szCs w:val="22"/>
          <w:lang w:bidi="ru-RU"/>
        </w:rPr>
        <w:t xml:space="preserve"> к настоящему Контракту).</w:t>
      </w:r>
    </w:p>
    <w:p w:rsidR="00C22F6C" w:rsidRPr="00C22F6C" w:rsidRDefault="00C22F6C" w:rsidP="00C22F6C">
      <w:pPr>
        <w:widowControl w:val="0"/>
        <w:autoSpaceDE w:val="0"/>
        <w:autoSpaceDN w:val="0"/>
        <w:spacing w:before="206"/>
        <w:ind w:left="354"/>
        <w:jc w:val="center"/>
        <w:outlineLvl w:val="0"/>
        <w:rPr>
          <w:b/>
          <w:bCs/>
          <w:sz w:val="22"/>
          <w:szCs w:val="22"/>
          <w:lang w:bidi="ru-RU"/>
        </w:rPr>
      </w:pPr>
      <w:bookmarkStart w:id="0" w:name="_GoBack"/>
      <w:bookmarkEnd w:id="0"/>
      <w:r w:rsidRPr="00C22F6C">
        <w:rPr>
          <w:b/>
          <w:bCs/>
          <w:sz w:val="22"/>
          <w:szCs w:val="22"/>
          <w:lang w:bidi="ru-RU"/>
        </w:rPr>
        <w:t>2 Цена Контракта и порядок расчетов</w:t>
      </w:r>
    </w:p>
    <w:p w:rsidR="00C22F6C" w:rsidRPr="00C22F6C" w:rsidRDefault="00C22F6C" w:rsidP="00C22F6C">
      <w:pPr>
        <w:widowControl w:val="0"/>
        <w:numPr>
          <w:ilvl w:val="1"/>
          <w:numId w:val="35"/>
        </w:numPr>
        <w:tabs>
          <w:tab w:val="left" w:pos="875"/>
        </w:tabs>
        <w:autoSpaceDE w:val="0"/>
        <w:autoSpaceDN w:val="0"/>
        <w:spacing w:before="200"/>
        <w:ind w:right="122" w:firstLine="455"/>
        <w:jc w:val="both"/>
        <w:rPr>
          <w:sz w:val="22"/>
          <w:szCs w:val="22"/>
          <w:lang w:bidi="ru-RU"/>
        </w:rPr>
      </w:pPr>
      <w:r w:rsidRPr="00C22F6C">
        <w:rPr>
          <w:sz w:val="22"/>
          <w:szCs w:val="22"/>
          <w:lang w:bidi="ru-RU"/>
        </w:rPr>
        <w:t xml:space="preserve">Начальная (максимальная) цена контракта (далее - НМЦК) составляет: </w:t>
      </w:r>
      <w:r w:rsidR="00E34679">
        <w:rPr>
          <w:sz w:val="22"/>
          <w:szCs w:val="22"/>
          <w:lang w:bidi="ru-RU"/>
        </w:rPr>
        <w:t>______________________________________</w:t>
      </w:r>
      <w:r w:rsidRPr="00C22F6C">
        <w:rPr>
          <w:sz w:val="22"/>
          <w:szCs w:val="22"/>
          <w:lang w:bidi="ru-RU"/>
        </w:rPr>
        <w:t>, в том числе налоги, сборы и другие обязательные платежи, предусмотренные действующим законодательством Российской</w:t>
      </w:r>
      <w:r w:rsidRPr="00C22F6C">
        <w:rPr>
          <w:spacing w:val="-11"/>
          <w:sz w:val="22"/>
          <w:szCs w:val="22"/>
          <w:lang w:bidi="ru-RU"/>
        </w:rPr>
        <w:t xml:space="preserve"> </w:t>
      </w:r>
      <w:r w:rsidRPr="00C22F6C">
        <w:rPr>
          <w:sz w:val="22"/>
          <w:szCs w:val="22"/>
          <w:lang w:bidi="ru-RU"/>
        </w:rPr>
        <w:t>Федерации.</w:t>
      </w:r>
    </w:p>
    <w:p w:rsidR="00C22F6C" w:rsidRPr="00C22F6C" w:rsidRDefault="00C22F6C" w:rsidP="00C22F6C">
      <w:pPr>
        <w:widowControl w:val="0"/>
        <w:numPr>
          <w:ilvl w:val="1"/>
          <w:numId w:val="35"/>
        </w:numPr>
        <w:tabs>
          <w:tab w:val="left" w:pos="819"/>
        </w:tabs>
        <w:autoSpaceDE w:val="0"/>
        <w:autoSpaceDN w:val="0"/>
        <w:spacing w:before="2"/>
        <w:ind w:right="120" w:firstLine="370"/>
        <w:jc w:val="both"/>
        <w:rPr>
          <w:sz w:val="22"/>
          <w:szCs w:val="22"/>
          <w:lang w:bidi="ru-RU"/>
        </w:rPr>
      </w:pPr>
      <w:r w:rsidRPr="00C22F6C">
        <w:rPr>
          <w:sz w:val="22"/>
          <w:szCs w:val="22"/>
          <w:lang w:bidi="ru-RU"/>
        </w:rPr>
        <w:t>В цену Контракта включена прибыль Подрядчика, все налоги и иные расходы Подрядчика, связан- ные с выполнением обязательств по настоящему Контракту в срок, а также в полном объеме и надлежаще- го качестве.</w:t>
      </w:r>
    </w:p>
    <w:p w:rsidR="00C22F6C" w:rsidRPr="00C22F6C" w:rsidRDefault="00C22F6C" w:rsidP="00C22F6C">
      <w:pPr>
        <w:widowControl w:val="0"/>
        <w:numPr>
          <w:ilvl w:val="1"/>
          <w:numId w:val="35"/>
        </w:numPr>
        <w:tabs>
          <w:tab w:val="left" w:pos="819"/>
        </w:tabs>
        <w:autoSpaceDE w:val="0"/>
        <w:autoSpaceDN w:val="0"/>
        <w:spacing w:before="2"/>
        <w:ind w:right="122" w:firstLine="370"/>
        <w:jc w:val="both"/>
        <w:rPr>
          <w:sz w:val="22"/>
          <w:szCs w:val="22"/>
          <w:lang w:bidi="ru-RU"/>
        </w:rPr>
      </w:pPr>
      <w:r w:rsidRPr="00C22F6C">
        <w:rPr>
          <w:sz w:val="22"/>
          <w:szCs w:val="22"/>
          <w:lang w:bidi="ru-RU"/>
        </w:rPr>
        <w:t>Цена Контракта является твердой, определена на весь срок исполнения Контракта. При заключении и исполнении Контракта, изменение его условий не допускается, за исключением случаев, предусмотрен- ных Законом о контрактной</w:t>
      </w:r>
      <w:r w:rsidRPr="00C22F6C">
        <w:rPr>
          <w:spacing w:val="-2"/>
          <w:sz w:val="22"/>
          <w:szCs w:val="22"/>
          <w:lang w:bidi="ru-RU"/>
        </w:rPr>
        <w:t xml:space="preserve"> </w:t>
      </w:r>
      <w:r w:rsidRPr="00C22F6C">
        <w:rPr>
          <w:sz w:val="22"/>
          <w:szCs w:val="22"/>
          <w:lang w:bidi="ru-RU"/>
        </w:rPr>
        <w:t>системе.</w:t>
      </w:r>
    </w:p>
    <w:p w:rsidR="00C22F6C" w:rsidRPr="00C22F6C" w:rsidRDefault="00C22F6C" w:rsidP="00C22F6C">
      <w:pPr>
        <w:widowControl w:val="0"/>
        <w:numPr>
          <w:ilvl w:val="1"/>
          <w:numId w:val="35"/>
        </w:numPr>
        <w:tabs>
          <w:tab w:val="left" w:pos="819"/>
        </w:tabs>
        <w:autoSpaceDE w:val="0"/>
        <w:autoSpaceDN w:val="0"/>
        <w:spacing w:line="252" w:lineRule="exact"/>
        <w:ind w:left="818" w:hanging="337"/>
        <w:jc w:val="both"/>
        <w:rPr>
          <w:sz w:val="22"/>
          <w:szCs w:val="22"/>
          <w:lang w:bidi="ru-RU"/>
        </w:rPr>
      </w:pPr>
      <w:r w:rsidRPr="00C22F6C">
        <w:rPr>
          <w:sz w:val="22"/>
          <w:szCs w:val="22"/>
          <w:lang w:bidi="ru-RU"/>
        </w:rPr>
        <w:t>Финансирование работ по Контракту осуществляется за счет местного бюджета на 202</w:t>
      </w:r>
      <w:r w:rsidR="00AC508E">
        <w:rPr>
          <w:sz w:val="22"/>
          <w:szCs w:val="22"/>
          <w:lang w:bidi="ru-RU"/>
        </w:rPr>
        <w:t>4</w:t>
      </w:r>
      <w:r w:rsidRPr="00C22F6C">
        <w:rPr>
          <w:spacing w:val="-11"/>
          <w:sz w:val="22"/>
          <w:szCs w:val="22"/>
          <w:lang w:bidi="ru-RU"/>
        </w:rPr>
        <w:t xml:space="preserve"> </w:t>
      </w:r>
      <w:r w:rsidRPr="00C22F6C">
        <w:rPr>
          <w:sz w:val="22"/>
          <w:szCs w:val="22"/>
          <w:lang w:bidi="ru-RU"/>
        </w:rPr>
        <w:t>год.</w:t>
      </w:r>
    </w:p>
    <w:p w:rsidR="00C22F6C" w:rsidRPr="00C22F6C" w:rsidRDefault="00C22F6C" w:rsidP="00C22F6C">
      <w:pPr>
        <w:widowControl w:val="0"/>
        <w:numPr>
          <w:ilvl w:val="1"/>
          <w:numId w:val="35"/>
        </w:numPr>
        <w:tabs>
          <w:tab w:val="left" w:pos="819"/>
        </w:tabs>
        <w:autoSpaceDE w:val="0"/>
        <w:autoSpaceDN w:val="0"/>
        <w:spacing w:before="1" w:line="252" w:lineRule="exact"/>
        <w:ind w:left="818" w:hanging="337"/>
        <w:jc w:val="both"/>
        <w:rPr>
          <w:sz w:val="22"/>
          <w:szCs w:val="22"/>
          <w:lang w:bidi="ru-RU"/>
        </w:rPr>
      </w:pPr>
      <w:r w:rsidRPr="00C22F6C">
        <w:rPr>
          <w:sz w:val="22"/>
          <w:szCs w:val="22"/>
          <w:lang w:bidi="ru-RU"/>
        </w:rPr>
        <w:t>Выплата аванса по Контракту не</w:t>
      </w:r>
      <w:r w:rsidRPr="00C22F6C">
        <w:rPr>
          <w:spacing w:val="-4"/>
          <w:sz w:val="22"/>
          <w:szCs w:val="22"/>
          <w:lang w:bidi="ru-RU"/>
        </w:rPr>
        <w:t xml:space="preserve"> </w:t>
      </w:r>
      <w:r w:rsidRPr="00C22F6C">
        <w:rPr>
          <w:sz w:val="22"/>
          <w:szCs w:val="22"/>
          <w:lang w:bidi="ru-RU"/>
        </w:rPr>
        <w:t>предусмотрена.</w:t>
      </w:r>
    </w:p>
    <w:p w:rsidR="00C22F6C" w:rsidRPr="00C22F6C" w:rsidRDefault="00C22F6C" w:rsidP="00C22F6C">
      <w:pPr>
        <w:widowControl w:val="0"/>
        <w:numPr>
          <w:ilvl w:val="1"/>
          <w:numId w:val="35"/>
        </w:numPr>
        <w:tabs>
          <w:tab w:val="left" w:pos="819"/>
        </w:tabs>
        <w:autoSpaceDE w:val="0"/>
        <w:autoSpaceDN w:val="0"/>
        <w:spacing w:line="252" w:lineRule="exact"/>
        <w:ind w:left="818" w:hanging="337"/>
        <w:jc w:val="both"/>
        <w:rPr>
          <w:sz w:val="22"/>
          <w:szCs w:val="22"/>
          <w:lang w:bidi="ru-RU"/>
        </w:rPr>
      </w:pPr>
      <w:r w:rsidRPr="00C22F6C">
        <w:rPr>
          <w:sz w:val="22"/>
          <w:szCs w:val="22"/>
          <w:lang w:bidi="ru-RU"/>
        </w:rPr>
        <w:t>Валютой долга и валютой платежа Контракта является российский</w:t>
      </w:r>
      <w:r w:rsidRPr="00C22F6C">
        <w:rPr>
          <w:spacing w:val="-5"/>
          <w:sz w:val="22"/>
          <w:szCs w:val="22"/>
          <w:lang w:bidi="ru-RU"/>
        </w:rPr>
        <w:t xml:space="preserve"> </w:t>
      </w:r>
      <w:r w:rsidRPr="00C22F6C">
        <w:rPr>
          <w:sz w:val="22"/>
          <w:szCs w:val="22"/>
          <w:lang w:bidi="ru-RU"/>
        </w:rPr>
        <w:t>рубль.</w:t>
      </w:r>
    </w:p>
    <w:p w:rsidR="00C22F6C" w:rsidRPr="00C22F6C" w:rsidRDefault="00C22F6C" w:rsidP="00C22F6C">
      <w:pPr>
        <w:widowControl w:val="0"/>
        <w:numPr>
          <w:ilvl w:val="1"/>
          <w:numId w:val="35"/>
        </w:numPr>
        <w:tabs>
          <w:tab w:val="left" w:pos="930"/>
        </w:tabs>
        <w:autoSpaceDE w:val="0"/>
        <w:autoSpaceDN w:val="0"/>
        <w:spacing w:line="252" w:lineRule="exact"/>
        <w:ind w:left="929" w:hanging="448"/>
        <w:jc w:val="both"/>
        <w:rPr>
          <w:sz w:val="22"/>
          <w:szCs w:val="22"/>
          <w:lang w:bidi="ru-RU"/>
        </w:rPr>
      </w:pPr>
      <w:r w:rsidRPr="00C22F6C">
        <w:rPr>
          <w:sz w:val="22"/>
          <w:szCs w:val="22"/>
          <w:lang w:bidi="ru-RU"/>
        </w:rPr>
        <w:t>Банковское сопровождение Контракта не</w:t>
      </w:r>
      <w:r w:rsidRPr="00C22F6C">
        <w:rPr>
          <w:spacing w:val="-3"/>
          <w:sz w:val="22"/>
          <w:szCs w:val="22"/>
          <w:lang w:bidi="ru-RU"/>
        </w:rPr>
        <w:t xml:space="preserve"> </w:t>
      </w:r>
      <w:r w:rsidRPr="00C22F6C">
        <w:rPr>
          <w:sz w:val="22"/>
          <w:szCs w:val="22"/>
          <w:lang w:bidi="ru-RU"/>
        </w:rPr>
        <w:t>предусмотрено.</w:t>
      </w:r>
    </w:p>
    <w:p w:rsidR="00C22F6C" w:rsidRPr="00C22F6C" w:rsidRDefault="00C22F6C" w:rsidP="00C22F6C">
      <w:pPr>
        <w:widowControl w:val="0"/>
        <w:numPr>
          <w:ilvl w:val="1"/>
          <w:numId w:val="35"/>
        </w:numPr>
        <w:tabs>
          <w:tab w:val="left" w:pos="930"/>
        </w:tabs>
        <w:autoSpaceDE w:val="0"/>
        <w:autoSpaceDN w:val="0"/>
        <w:spacing w:before="1"/>
        <w:ind w:right="120" w:firstLine="314"/>
        <w:jc w:val="both"/>
        <w:rPr>
          <w:sz w:val="22"/>
          <w:szCs w:val="22"/>
          <w:lang w:bidi="ru-RU"/>
        </w:rPr>
      </w:pPr>
      <w:r w:rsidRPr="00C22F6C">
        <w:rPr>
          <w:sz w:val="22"/>
          <w:szCs w:val="22"/>
          <w:lang w:bidi="ru-RU"/>
        </w:rPr>
        <w:t xml:space="preserve">Расчеты между Заказчиком и Подрядчиком за выполненные работы производятся в течение </w:t>
      </w:r>
      <w:r w:rsidR="00AC508E">
        <w:rPr>
          <w:sz w:val="22"/>
          <w:szCs w:val="22"/>
          <w:lang w:bidi="ru-RU"/>
        </w:rPr>
        <w:t>семи</w:t>
      </w:r>
      <w:r w:rsidRPr="00C22F6C">
        <w:rPr>
          <w:sz w:val="22"/>
          <w:szCs w:val="22"/>
          <w:lang w:bidi="ru-RU"/>
        </w:rPr>
        <w:t xml:space="preserve"> рабочих дней с даты подписания Сторонами а</w:t>
      </w:r>
      <w:r w:rsidR="00AC508E">
        <w:rPr>
          <w:sz w:val="22"/>
          <w:szCs w:val="22"/>
          <w:lang w:bidi="ru-RU"/>
        </w:rPr>
        <w:t xml:space="preserve">кта о приемке выполненных работ, </w:t>
      </w:r>
      <w:r w:rsidR="00AC508E">
        <w:rPr>
          <w:sz w:val="22"/>
          <w:szCs w:val="22"/>
        </w:rPr>
        <w:t>Акта приемки ф. 0510452 и всех предоставленных в соответствии с Техническим заданием отчетных документов.</w:t>
      </w:r>
    </w:p>
    <w:p w:rsidR="00C22F6C" w:rsidRPr="00C22F6C" w:rsidRDefault="00C22F6C" w:rsidP="00C22F6C">
      <w:pPr>
        <w:widowControl w:val="0"/>
        <w:numPr>
          <w:ilvl w:val="1"/>
          <w:numId w:val="35"/>
        </w:numPr>
        <w:tabs>
          <w:tab w:val="left" w:pos="930"/>
        </w:tabs>
        <w:autoSpaceDE w:val="0"/>
        <w:autoSpaceDN w:val="0"/>
        <w:spacing w:before="1"/>
        <w:ind w:right="122" w:firstLine="370"/>
        <w:jc w:val="both"/>
        <w:rPr>
          <w:sz w:val="22"/>
          <w:szCs w:val="22"/>
          <w:lang w:bidi="ru-RU"/>
        </w:rPr>
      </w:pPr>
      <w:r w:rsidRPr="00C22F6C">
        <w:rPr>
          <w:sz w:val="22"/>
          <w:szCs w:val="22"/>
          <w:lang w:bidi="ru-RU"/>
        </w:rPr>
        <w:t>Оплата вы</w:t>
      </w:r>
      <w:r w:rsidR="000873D7">
        <w:rPr>
          <w:sz w:val="22"/>
          <w:szCs w:val="22"/>
          <w:lang w:bidi="ru-RU"/>
        </w:rPr>
        <w:t xml:space="preserve">полненных работ </w:t>
      </w:r>
      <w:r w:rsidRPr="00C22F6C">
        <w:rPr>
          <w:sz w:val="22"/>
          <w:szCs w:val="22"/>
          <w:lang w:bidi="ru-RU"/>
        </w:rPr>
        <w:t>по Контракту осуществляется по безналичному расчету платежным поручением путем перечисления Заказчиком денежных средств на расчетный счет Подрядчика, указанный в Контракте. В случае изменения расчетного счета, Подрядчик обязан в трехдневный срок с момента изменения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Подрядчика, несет</w:t>
      </w:r>
      <w:r w:rsidRPr="00C22F6C">
        <w:rPr>
          <w:spacing w:val="-6"/>
          <w:sz w:val="22"/>
          <w:szCs w:val="22"/>
          <w:lang w:bidi="ru-RU"/>
        </w:rPr>
        <w:t xml:space="preserve"> </w:t>
      </w:r>
      <w:r w:rsidRPr="00C22F6C">
        <w:rPr>
          <w:sz w:val="22"/>
          <w:szCs w:val="22"/>
          <w:lang w:bidi="ru-RU"/>
        </w:rPr>
        <w:t>Подрядчик.</w:t>
      </w:r>
    </w:p>
    <w:p w:rsidR="00C22F6C" w:rsidRPr="00C22F6C" w:rsidRDefault="00C22F6C" w:rsidP="00C22F6C">
      <w:pPr>
        <w:widowControl w:val="0"/>
        <w:numPr>
          <w:ilvl w:val="1"/>
          <w:numId w:val="35"/>
        </w:numPr>
        <w:tabs>
          <w:tab w:val="left" w:pos="930"/>
        </w:tabs>
        <w:autoSpaceDE w:val="0"/>
        <w:autoSpaceDN w:val="0"/>
        <w:ind w:right="118" w:firstLine="370"/>
        <w:jc w:val="both"/>
        <w:rPr>
          <w:sz w:val="22"/>
          <w:szCs w:val="22"/>
          <w:lang w:bidi="ru-RU"/>
        </w:rPr>
      </w:pPr>
      <w:r w:rsidRPr="00C22F6C">
        <w:rPr>
          <w:sz w:val="22"/>
          <w:szCs w:val="22"/>
          <w:lang w:bidi="ru-RU"/>
        </w:rPr>
        <w:t>Обязательство Заказчика по оплате выполненных работ считается исполненным с момента списания денежных средств с расчетного счета Заказчика для их перечисления на расчетный счет Подрядчика в размере, подлежащем оплате в соответствии с условиями</w:t>
      </w:r>
      <w:r w:rsidRPr="00C22F6C">
        <w:rPr>
          <w:spacing w:val="-11"/>
          <w:sz w:val="22"/>
          <w:szCs w:val="22"/>
          <w:lang w:bidi="ru-RU"/>
        </w:rPr>
        <w:t xml:space="preserve"> </w:t>
      </w:r>
      <w:r w:rsidRPr="00C22F6C">
        <w:rPr>
          <w:sz w:val="22"/>
          <w:szCs w:val="22"/>
          <w:lang w:bidi="ru-RU"/>
        </w:rPr>
        <w:t>Контракта.</w:t>
      </w:r>
    </w:p>
    <w:p w:rsidR="00C22F6C" w:rsidRPr="00C22F6C" w:rsidRDefault="00C22F6C" w:rsidP="00C22F6C">
      <w:pPr>
        <w:widowControl w:val="0"/>
        <w:numPr>
          <w:ilvl w:val="1"/>
          <w:numId w:val="35"/>
        </w:numPr>
        <w:tabs>
          <w:tab w:val="left" w:pos="930"/>
        </w:tabs>
        <w:autoSpaceDE w:val="0"/>
        <w:autoSpaceDN w:val="0"/>
        <w:spacing w:before="1"/>
        <w:ind w:right="126" w:firstLine="370"/>
        <w:jc w:val="both"/>
        <w:rPr>
          <w:sz w:val="22"/>
          <w:szCs w:val="22"/>
          <w:lang w:bidi="ru-RU"/>
        </w:rPr>
      </w:pPr>
      <w:r w:rsidRPr="00C22F6C">
        <w:rPr>
          <w:sz w:val="22"/>
          <w:szCs w:val="22"/>
          <w:lang w:bidi="ru-RU"/>
        </w:rPr>
        <w:t>Заказчик принимает обязательства по оплате Контракта в пределах лимитов денежных средств, ежегодно выделяемых из бюджета на выполнение работ, являющихся предметом</w:t>
      </w:r>
      <w:r w:rsidRPr="00C22F6C">
        <w:rPr>
          <w:spacing w:val="-11"/>
          <w:sz w:val="22"/>
          <w:szCs w:val="22"/>
          <w:lang w:bidi="ru-RU"/>
        </w:rPr>
        <w:t xml:space="preserve"> </w:t>
      </w:r>
      <w:r w:rsidRPr="00C22F6C">
        <w:rPr>
          <w:sz w:val="22"/>
          <w:szCs w:val="22"/>
          <w:lang w:bidi="ru-RU"/>
        </w:rPr>
        <w:t>Контракта.</w:t>
      </w:r>
    </w:p>
    <w:p w:rsidR="00C22F6C" w:rsidRPr="00C22F6C" w:rsidRDefault="00C22F6C" w:rsidP="00C22F6C">
      <w:pPr>
        <w:widowControl w:val="0"/>
        <w:numPr>
          <w:ilvl w:val="1"/>
          <w:numId w:val="35"/>
        </w:numPr>
        <w:tabs>
          <w:tab w:val="left" w:pos="930"/>
        </w:tabs>
        <w:autoSpaceDE w:val="0"/>
        <w:autoSpaceDN w:val="0"/>
        <w:ind w:right="118" w:firstLine="370"/>
        <w:jc w:val="both"/>
        <w:rPr>
          <w:sz w:val="22"/>
          <w:szCs w:val="22"/>
          <w:lang w:bidi="ru-RU"/>
        </w:rPr>
      </w:pPr>
      <w:r w:rsidRPr="00C22F6C">
        <w:rPr>
          <w:sz w:val="22"/>
          <w:szCs w:val="22"/>
          <w:lang w:bidi="ru-RU"/>
        </w:rPr>
        <w:t>Работы, выполненные Подрядчиком с отступлением от условий Контракта, не подлежат приемке и оплате Заказчиком. Заказчик вправе произвести повторную приемку и оплатить результаты такой работы в установленном Контрактом порядке, в случае устранения в срок всех выявленных и указанных в мотивиро- ванном отказе от подписания акта о приемке выполненных работ</w:t>
      </w:r>
      <w:r w:rsidRPr="00C22F6C">
        <w:rPr>
          <w:spacing w:val="-6"/>
          <w:sz w:val="22"/>
          <w:szCs w:val="22"/>
          <w:lang w:bidi="ru-RU"/>
        </w:rPr>
        <w:t xml:space="preserve"> </w:t>
      </w:r>
      <w:r w:rsidRPr="00C22F6C">
        <w:rPr>
          <w:sz w:val="22"/>
          <w:szCs w:val="22"/>
          <w:lang w:bidi="ru-RU"/>
        </w:rPr>
        <w:t>недостатков.</w:t>
      </w:r>
    </w:p>
    <w:p w:rsidR="00C22F6C" w:rsidRPr="00C22F6C" w:rsidRDefault="00C22F6C" w:rsidP="00C22F6C">
      <w:pPr>
        <w:widowControl w:val="0"/>
        <w:numPr>
          <w:ilvl w:val="1"/>
          <w:numId w:val="35"/>
        </w:numPr>
        <w:tabs>
          <w:tab w:val="left" w:pos="930"/>
        </w:tabs>
        <w:autoSpaceDE w:val="0"/>
        <w:autoSpaceDN w:val="0"/>
        <w:ind w:right="120" w:firstLine="370"/>
        <w:jc w:val="both"/>
        <w:rPr>
          <w:sz w:val="22"/>
          <w:szCs w:val="22"/>
          <w:lang w:bidi="ru-RU"/>
        </w:rPr>
      </w:pPr>
      <w:r w:rsidRPr="00C22F6C">
        <w:rPr>
          <w:sz w:val="22"/>
          <w:szCs w:val="22"/>
          <w:lang w:bidi="ru-RU"/>
        </w:rPr>
        <w:lastRenderedPageBreak/>
        <w:t>В случае привлечения Подрядчиком к выполнению работ по Контракту субподрядчиков, взаимо- расчеты с такими субподрядчиками Подрядчик осуществляет</w:t>
      </w:r>
      <w:r w:rsidRPr="00C22F6C">
        <w:rPr>
          <w:spacing w:val="-6"/>
          <w:sz w:val="22"/>
          <w:szCs w:val="22"/>
          <w:lang w:bidi="ru-RU"/>
        </w:rPr>
        <w:t xml:space="preserve"> </w:t>
      </w:r>
      <w:r w:rsidRPr="00C22F6C">
        <w:rPr>
          <w:sz w:val="22"/>
          <w:szCs w:val="22"/>
          <w:lang w:bidi="ru-RU"/>
        </w:rPr>
        <w:t>самостоятельно.</w:t>
      </w:r>
    </w:p>
    <w:p w:rsidR="00C22F6C" w:rsidRPr="00C22F6C" w:rsidRDefault="00C22F6C" w:rsidP="00C22F6C">
      <w:pPr>
        <w:widowControl w:val="0"/>
        <w:numPr>
          <w:ilvl w:val="1"/>
          <w:numId w:val="35"/>
        </w:numPr>
        <w:tabs>
          <w:tab w:val="left" w:pos="930"/>
        </w:tabs>
        <w:autoSpaceDE w:val="0"/>
        <w:autoSpaceDN w:val="0"/>
        <w:ind w:right="120" w:firstLine="370"/>
        <w:jc w:val="both"/>
        <w:rPr>
          <w:sz w:val="24"/>
          <w:szCs w:val="22"/>
          <w:lang w:bidi="ru-RU"/>
        </w:rPr>
      </w:pPr>
      <w:r w:rsidRPr="00C22F6C">
        <w:rPr>
          <w:sz w:val="22"/>
          <w:szCs w:val="22"/>
          <w:lang w:bidi="ru-RU"/>
        </w:rPr>
        <w:t>При уменьшении ранее доведенных до Заказчика, как получателя бюджетных средств, лимитов бюджетных обязательств, Заказчик несет расходы по оплате выполненных Подрядчиком работ до дня уведомления последнего об уменьшении ранее доведенных Заказчику лимитов бюджетных обязательств на период выполнения работ, направленного Заказчиком в порядке, предусмотренном Контрактом, для направления уведомлений. Расходы по оплате работ, выполненных без согласия Заказчика Подрядчиком и (или) третьими лицами по договору с Подрядчиком после дня уведомления Подрядчика Заказчиком, возлагаются на</w:t>
      </w:r>
      <w:r w:rsidRPr="00C22F6C">
        <w:rPr>
          <w:spacing w:val="-8"/>
          <w:sz w:val="22"/>
          <w:szCs w:val="22"/>
          <w:lang w:bidi="ru-RU"/>
        </w:rPr>
        <w:t xml:space="preserve"> </w:t>
      </w:r>
      <w:r w:rsidRPr="00C22F6C">
        <w:rPr>
          <w:sz w:val="22"/>
          <w:szCs w:val="22"/>
          <w:lang w:bidi="ru-RU"/>
        </w:rPr>
        <w:t>Подрядчика.</w:t>
      </w:r>
    </w:p>
    <w:p w:rsidR="00C22F6C" w:rsidRPr="00C22F6C" w:rsidRDefault="00C22F6C" w:rsidP="00C22F6C">
      <w:pPr>
        <w:widowControl w:val="0"/>
        <w:autoSpaceDE w:val="0"/>
        <w:autoSpaceDN w:val="0"/>
        <w:spacing w:before="206"/>
        <w:ind w:left="355"/>
        <w:jc w:val="center"/>
        <w:outlineLvl w:val="0"/>
        <w:rPr>
          <w:b/>
          <w:bCs/>
          <w:sz w:val="22"/>
          <w:szCs w:val="22"/>
          <w:lang w:bidi="ru-RU"/>
        </w:rPr>
      </w:pPr>
      <w:r w:rsidRPr="00C22F6C">
        <w:rPr>
          <w:b/>
          <w:bCs/>
          <w:sz w:val="22"/>
          <w:szCs w:val="22"/>
          <w:lang w:bidi="ru-RU"/>
        </w:rPr>
        <w:t>3 Сроки и место выполнения работ, поставки товара</w:t>
      </w:r>
    </w:p>
    <w:p w:rsidR="00C22F6C" w:rsidRPr="00C22F6C" w:rsidRDefault="00C22F6C" w:rsidP="00C22F6C">
      <w:pPr>
        <w:widowControl w:val="0"/>
        <w:numPr>
          <w:ilvl w:val="1"/>
          <w:numId w:val="34"/>
        </w:numPr>
        <w:tabs>
          <w:tab w:val="left" w:pos="875"/>
        </w:tabs>
        <w:autoSpaceDE w:val="0"/>
        <w:autoSpaceDN w:val="0"/>
        <w:spacing w:before="202" w:line="252" w:lineRule="exact"/>
        <w:ind w:hanging="393"/>
        <w:jc w:val="both"/>
        <w:rPr>
          <w:sz w:val="22"/>
          <w:szCs w:val="22"/>
          <w:lang w:bidi="ru-RU"/>
        </w:rPr>
      </w:pPr>
      <w:r w:rsidRPr="00C22F6C">
        <w:rPr>
          <w:sz w:val="22"/>
          <w:szCs w:val="22"/>
          <w:lang w:bidi="ru-RU"/>
        </w:rPr>
        <w:t>Выполнение работ по настоящему Контракту выполняются в следующие</w:t>
      </w:r>
      <w:r w:rsidRPr="00C22F6C">
        <w:rPr>
          <w:spacing w:val="-18"/>
          <w:sz w:val="22"/>
          <w:szCs w:val="22"/>
          <w:lang w:bidi="ru-RU"/>
        </w:rPr>
        <w:t xml:space="preserve"> </w:t>
      </w:r>
      <w:r w:rsidRPr="00C22F6C">
        <w:rPr>
          <w:sz w:val="22"/>
          <w:szCs w:val="22"/>
          <w:lang w:bidi="ru-RU"/>
        </w:rPr>
        <w:t>сроки:</w:t>
      </w:r>
    </w:p>
    <w:p w:rsidR="00C22F6C" w:rsidRPr="00C22F6C" w:rsidRDefault="00C22F6C" w:rsidP="00C22F6C">
      <w:pPr>
        <w:widowControl w:val="0"/>
        <w:numPr>
          <w:ilvl w:val="2"/>
          <w:numId w:val="34"/>
        </w:numPr>
        <w:tabs>
          <w:tab w:val="left" w:pos="985"/>
        </w:tabs>
        <w:autoSpaceDE w:val="0"/>
        <w:autoSpaceDN w:val="0"/>
        <w:spacing w:before="1"/>
        <w:ind w:right="124"/>
        <w:jc w:val="both"/>
        <w:rPr>
          <w:sz w:val="22"/>
          <w:szCs w:val="22"/>
          <w:lang w:bidi="ru-RU"/>
        </w:rPr>
      </w:pPr>
      <w:r w:rsidRPr="00C22F6C">
        <w:rPr>
          <w:sz w:val="22"/>
          <w:szCs w:val="22"/>
          <w:lang w:bidi="ru-RU"/>
        </w:rPr>
        <w:t>Начало выполнения работ: с даты заключения контракта.</w:t>
      </w:r>
    </w:p>
    <w:p w:rsidR="00C22F6C" w:rsidRPr="00C22F6C" w:rsidRDefault="00C22F6C" w:rsidP="00C22F6C">
      <w:pPr>
        <w:widowControl w:val="0"/>
        <w:numPr>
          <w:ilvl w:val="2"/>
          <w:numId w:val="34"/>
        </w:numPr>
        <w:tabs>
          <w:tab w:val="left" w:pos="985"/>
        </w:tabs>
        <w:autoSpaceDE w:val="0"/>
        <w:autoSpaceDN w:val="0"/>
        <w:spacing w:before="1"/>
        <w:ind w:right="124"/>
        <w:jc w:val="both"/>
        <w:rPr>
          <w:sz w:val="22"/>
          <w:szCs w:val="22"/>
          <w:lang w:bidi="ru-RU"/>
        </w:rPr>
      </w:pPr>
      <w:r w:rsidRPr="00C22F6C">
        <w:rPr>
          <w:sz w:val="22"/>
          <w:szCs w:val="22"/>
          <w:lang w:bidi="ru-RU"/>
        </w:rPr>
        <w:t>Окончание выполнения работ</w:t>
      </w:r>
      <w:r w:rsidR="00AC508E">
        <w:rPr>
          <w:sz w:val="22"/>
          <w:szCs w:val="22"/>
          <w:lang w:bidi="ru-RU"/>
        </w:rPr>
        <w:t>: до 10.09</w:t>
      </w:r>
      <w:r w:rsidRPr="00C22F6C">
        <w:rPr>
          <w:sz w:val="22"/>
          <w:szCs w:val="22"/>
          <w:lang w:bidi="ru-RU"/>
        </w:rPr>
        <w:t>.202</w:t>
      </w:r>
      <w:r w:rsidR="00AC508E">
        <w:rPr>
          <w:sz w:val="22"/>
          <w:szCs w:val="22"/>
          <w:lang w:bidi="ru-RU"/>
        </w:rPr>
        <w:t>4</w:t>
      </w:r>
      <w:r w:rsidRPr="00C22F6C">
        <w:rPr>
          <w:sz w:val="22"/>
          <w:szCs w:val="22"/>
          <w:lang w:bidi="ru-RU"/>
        </w:rPr>
        <w:t xml:space="preserve"> г.</w:t>
      </w:r>
    </w:p>
    <w:p w:rsidR="00C22F6C" w:rsidRPr="00C22F6C" w:rsidRDefault="00C22F6C" w:rsidP="00C22F6C">
      <w:pPr>
        <w:widowControl w:val="0"/>
        <w:numPr>
          <w:ilvl w:val="2"/>
          <w:numId w:val="34"/>
        </w:numPr>
        <w:tabs>
          <w:tab w:val="left" w:pos="985"/>
        </w:tabs>
        <w:autoSpaceDE w:val="0"/>
        <w:autoSpaceDN w:val="0"/>
        <w:spacing w:before="1"/>
        <w:ind w:left="112" w:right="124" w:firstLine="370"/>
        <w:jc w:val="both"/>
        <w:rPr>
          <w:sz w:val="22"/>
          <w:szCs w:val="22"/>
          <w:lang w:bidi="ru-RU"/>
        </w:rPr>
      </w:pPr>
      <w:r w:rsidRPr="00C22F6C">
        <w:rPr>
          <w:sz w:val="22"/>
          <w:szCs w:val="22"/>
          <w:lang w:bidi="ru-RU"/>
        </w:rPr>
        <w:t>Место выполнения работ: г. Санкт-Петербург территория МО УРИЦК в соответствии с Адресной программой.</w:t>
      </w:r>
    </w:p>
    <w:p w:rsidR="00C22F6C" w:rsidRPr="00C22F6C" w:rsidRDefault="00C22F6C" w:rsidP="00C22F6C">
      <w:pPr>
        <w:widowControl w:val="0"/>
        <w:autoSpaceDE w:val="0"/>
        <w:autoSpaceDN w:val="0"/>
        <w:spacing w:before="206"/>
        <w:ind w:left="355"/>
        <w:jc w:val="center"/>
        <w:outlineLvl w:val="0"/>
        <w:rPr>
          <w:b/>
          <w:bCs/>
          <w:sz w:val="22"/>
          <w:szCs w:val="22"/>
          <w:lang w:bidi="ru-RU"/>
        </w:rPr>
      </w:pPr>
      <w:r w:rsidRPr="00C22F6C">
        <w:rPr>
          <w:b/>
          <w:bCs/>
          <w:sz w:val="22"/>
          <w:szCs w:val="22"/>
          <w:lang w:bidi="ru-RU"/>
        </w:rPr>
        <w:t>4 Условия выполнения работ, поставки товара</w:t>
      </w:r>
    </w:p>
    <w:p w:rsidR="00C22F6C" w:rsidRPr="00C22F6C" w:rsidRDefault="00C22F6C" w:rsidP="00C22F6C">
      <w:pPr>
        <w:widowControl w:val="0"/>
        <w:autoSpaceDE w:val="0"/>
        <w:autoSpaceDN w:val="0"/>
        <w:spacing w:before="202"/>
        <w:ind w:left="112" w:right="120" w:firstLine="370"/>
        <w:jc w:val="both"/>
        <w:rPr>
          <w:sz w:val="22"/>
          <w:szCs w:val="22"/>
          <w:lang w:bidi="ru-RU"/>
        </w:rPr>
      </w:pPr>
      <w:r w:rsidRPr="00C22F6C">
        <w:rPr>
          <w:sz w:val="22"/>
          <w:szCs w:val="22"/>
          <w:lang w:bidi="ru-RU"/>
        </w:rPr>
        <w:t>4.1 Работы выполняются иждивением Подрядчика - его силами и средствами, в соответствии с услови- ями Контракта, с соблюдением требований действующего законодательства Российской Федерации, Санкт- Петербурга, правовых актов, технических норм, общепринятых стандартов качества, эксплуатационно- технических и других нормативных документов, регламентирующих порядок организации выполнения ра- бот, действующими в Российской Федерации, а также в объемах и в соответствии с требованиями, уста- новленными Техническим заданием.</w:t>
      </w:r>
    </w:p>
    <w:p w:rsidR="00C22F6C" w:rsidRPr="00C22F6C" w:rsidRDefault="00C22F6C" w:rsidP="00C22F6C">
      <w:pPr>
        <w:widowControl w:val="0"/>
        <w:autoSpaceDE w:val="0"/>
        <w:autoSpaceDN w:val="0"/>
        <w:spacing w:before="207"/>
        <w:ind w:left="354"/>
        <w:jc w:val="center"/>
        <w:outlineLvl w:val="0"/>
        <w:rPr>
          <w:b/>
          <w:bCs/>
          <w:sz w:val="22"/>
          <w:szCs w:val="22"/>
          <w:lang w:bidi="ru-RU"/>
        </w:rPr>
      </w:pPr>
      <w:r w:rsidRPr="00C22F6C">
        <w:rPr>
          <w:b/>
          <w:bCs/>
          <w:sz w:val="22"/>
          <w:szCs w:val="22"/>
          <w:lang w:bidi="ru-RU"/>
        </w:rPr>
        <w:t>5 Порядок сдачи и приемки выполненных работ, поставленного товара</w:t>
      </w:r>
    </w:p>
    <w:p w:rsidR="00E1394C" w:rsidRPr="00D06666" w:rsidRDefault="00E1394C" w:rsidP="00E1394C">
      <w:pPr>
        <w:widowControl w:val="0"/>
        <w:numPr>
          <w:ilvl w:val="1"/>
          <w:numId w:val="33"/>
        </w:numPr>
        <w:tabs>
          <w:tab w:val="left" w:pos="875"/>
        </w:tabs>
        <w:autoSpaceDE w:val="0"/>
        <w:autoSpaceDN w:val="0"/>
        <w:spacing w:before="201"/>
        <w:ind w:right="119" w:firstLine="370"/>
        <w:jc w:val="both"/>
        <w:rPr>
          <w:sz w:val="22"/>
          <w:szCs w:val="22"/>
          <w:lang w:bidi="ru-RU"/>
        </w:rPr>
      </w:pPr>
      <w:r w:rsidRPr="00D06666">
        <w:rPr>
          <w:sz w:val="22"/>
          <w:szCs w:val="22"/>
          <w:lang w:bidi="ru-RU"/>
        </w:rPr>
        <w:t xml:space="preserve">Приемка </w:t>
      </w:r>
      <w:r w:rsidRPr="00B27918">
        <w:rPr>
          <w:sz w:val="22"/>
          <w:szCs w:val="22"/>
          <w:lang w:bidi="ru-RU"/>
        </w:rPr>
        <w:t xml:space="preserve">выполненных работ осуществляется в порядке и в сроки, которые установлены Контрактом, и оформляется </w:t>
      </w:r>
      <w:r w:rsidR="00AC508E">
        <w:rPr>
          <w:sz w:val="22"/>
          <w:szCs w:val="22"/>
          <w:lang w:bidi="ru-RU"/>
        </w:rPr>
        <w:t>в соответствии с п. 2.8,</w:t>
      </w:r>
      <w:r w:rsidRPr="00B27918">
        <w:rPr>
          <w:sz w:val="22"/>
          <w:szCs w:val="22"/>
          <w:lang w:bidi="ru-RU"/>
        </w:rPr>
        <w:t xml:space="preserve"> которые подписываются Заказчиком (в случае создания приемочной комиссии, подписывается всеми членами приемочной комиссии и утверждается</w:t>
      </w:r>
      <w:r w:rsidRPr="00B27918">
        <w:rPr>
          <w:spacing w:val="-6"/>
          <w:sz w:val="22"/>
          <w:szCs w:val="22"/>
          <w:lang w:bidi="ru-RU"/>
        </w:rPr>
        <w:t xml:space="preserve"> </w:t>
      </w:r>
      <w:r w:rsidRPr="00B27918">
        <w:rPr>
          <w:sz w:val="22"/>
          <w:szCs w:val="22"/>
          <w:lang w:bidi="ru-RU"/>
        </w:rPr>
        <w:t>Заказчиком</w:t>
      </w:r>
      <w:r w:rsidRPr="00D06666">
        <w:rPr>
          <w:sz w:val="22"/>
          <w:szCs w:val="22"/>
          <w:lang w:bidi="ru-RU"/>
        </w:rPr>
        <w:t>).</w:t>
      </w:r>
    </w:p>
    <w:p w:rsidR="00E1394C" w:rsidRPr="00D06666" w:rsidRDefault="00E1394C" w:rsidP="00E1394C">
      <w:pPr>
        <w:widowControl w:val="0"/>
        <w:numPr>
          <w:ilvl w:val="1"/>
          <w:numId w:val="33"/>
        </w:numPr>
        <w:tabs>
          <w:tab w:val="left" w:pos="819"/>
        </w:tabs>
        <w:autoSpaceDE w:val="0"/>
        <w:autoSpaceDN w:val="0"/>
        <w:ind w:right="121" w:firstLine="370"/>
        <w:jc w:val="both"/>
        <w:rPr>
          <w:sz w:val="22"/>
          <w:szCs w:val="22"/>
          <w:lang w:bidi="ru-RU"/>
        </w:rPr>
      </w:pPr>
      <w:r w:rsidRPr="00D06666">
        <w:rPr>
          <w:sz w:val="22"/>
          <w:szCs w:val="22"/>
          <w:lang w:bidi="ru-RU"/>
        </w:rPr>
        <w:t>Приемка выполненных работ осуществляется путем их проверки на соответствие условиям Кон- тракта.</w:t>
      </w:r>
    </w:p>
    <w:p w:rsidR="00E1394C" w:rsidRPr="00D06666" w:rsidRDefault="00E1394C" w:rsidP="00E1394C">
      <w:pPr>
        <w:widowControl w:val="0"/>
        <w:numPr>
          <w:ilvl w:val="1"/>
          <w:numId w:val="33"/>
        </w:numPr>
        <w:tabs>
          <w:tab w:val="left" w:pos="819"/>
        </w:tabs>
        <w:autoSpaceDE w:val="0"/>
        <w:autoSpaceDN w:val="0"/>
        <w:ind w:right="120" w:firstLine="370"/>
        <w:jc w:val="both"/>
        <w:rPr>
          <w:sz w:val="22"/>
          <w:szCs w:val="22"/>
          <w:lang w:bidi="ru-RU"/>
        </w:rPr>
      </w:pPr>
      <w:r w:rsidRPr="00D06666">
        <w:rPr>
          <w:sz w:val="22"/>
          <w:szCs w:val="22"/>
          <w:lang w:bidi="ru-RU"/>
        </w:rPr>
        <w:t>Для проверки соответствия предоставленных Подрядчиком результатов работ,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выполненных работ,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w:t>
      </w:r>
      <w:r w:rsidRPr="00D06666">
        <w:rPr>
          <w:spacing w:val="-5"/>
          <w:sz w:val="22"/>
          <w:szCs w:val="22"/>
          <w:lang w:bidi="ru-RU"/>
        </w:rPr>
        <w:t xml:space="preserve"> </w:t>
      </w:r>
      <w:r w:rsidRPr="00D06666">
        <w:rPr>
          <w:sz w:val="22"/>
          <w:szCs w:val="22"/>
          <w:lang w:bidi="ru-RU"/>
        </w:rPr>
        <w:t>проведения.</w:t>
      </w:r>
    </w:p>
    <w:p w:rsidR="00E1394C" w:rsidRPr="00B27918" w:rsidRDefault="00E1394C" w:rsidP="00E1394C">
      <w:pPr>
        <w:widowControl w:val="0"/>
        <w:numPr>
          <w:ilvl w:val="1"/>
          <w:numId w:val="33"/>
        </w:numPr>
        <w:tabs>
          <w:tab w:val="left" w:pos="819"/>
        </w:tabs>
        <w:autoSpaceDE w:val="0"/>
        <w:autoSpaceDN w:val="0"/>
        <w:ind w:right="121" w:firstLine="370"/>
        <w:jc w:val="both"/>
        <w:rPr>
          <w:sz w:val="22"/>
          <w:szCs w:val="22"/>
          <w:lang w:bidi="ru-RU"/>
        </w:rPr>
      </w:pPr>
      <w:r w:rsidRPr="00D06666">
        <w:rPr>
          <w:sz w:val="22"/>
          <w:szCs w:val="22"/>
          <w:lang w:bidi="ru-RU"/>
        </w:rPr>
        <w:t>По решению Заказчика, для приемки выполненных работ, может создаваться приемочная комиссия, которая состоит не менее чем из пяти</w:t>
      </w:r>
      <w:r w:rsidRPr="00D06666">
        <w:rPr>
          <w:spacing w:val="-6"/>
          <w:sz w:val="22"/>
          <w:szCs w:val="22"/>
          <w:lang w:bidi="ru-RU"/>
        </w:rPr>
        <w:t xml:space="preserve"> </w:t>
      </w:r>
      <w:r w:rsidRPr="00B27918">
        <w:rPr>
          <w:sz w:val="22"/>
          <w:szCs w:val="22"/>
          <w:lang w:bidi="ru-RU"/>
        </w:rPr>
        <w:t>человек.</w:t>
      </w:r>
    </w:p>
    <w:p w:rsidR="00E1394C" w:rsidRPr="00B27918" w:rsidRDefault="00E1394C" w:rsidP="00E1394C">
      <w:pPr>
        <w:widowControl w:val="0"/>
        <w:numPr>
          <w:ilvl w:val="1"/>
          <w:numId w:val="33"/>
        </w:numPr>
        <w:tabs>
          <w:tab w:val="left" w:pos="819"/>
        </w:tabs>
        <w:autoSpaceDE w:val="0"/>
        <w:autoSpaceDN w:val="0"/>
        <w:spacing w:before="1"/>
        <w:ind w:right="120" w:firstLine="370"/>
        <w:jc w:val="both"/>
        <w:rPr>
          <w:sz w:val="22"/>
          <w:szCs w:val="22"/>
          <w:lang w:bidi="ru-RU"/>
        </w:rPr>
      </w:pPr>
      <w:r w:rsidRPr="00B27918">
        <w:rPr>
          <w:sz w:val="22"/>
          <w:szCs w:val="22"/>
          <w:lang w:bidi="ru-RU"/>
        </w:rPr>
        <w:t>Контроль и надзор за ходом и качеством выполняемых работ, соблюдением сроков их выполнения (графика), не вмешиваясь при этом в оперативно-хозяйственную деятельность Подрядчика, осуществляется представителем</w:t>
      </w:r>
      <w:r w:rsidRPr="00B27918">
        <w:rPr>
          <w:spacing w:val="-2"/>
          <w:sz w:val="22"/>
          <w:szCs w:val="22"/>
          <w:lang w:bidi="ru-RU"/>
        </w:rPr>
        <w:t xml:space="preserve"> </w:t>
      </w:r>
      <w:r w:rsidRPr="00B27918">
        <w:rPr>
          <w:sz w:val="22"/>
          <w:szCs w:val="22"/>
          <w:lang w:bidi="ru-RU"/>
        </w:rPr>
        <w:t>Заказчика.</w:t>
      </w:r>
    </w:p>
    <w:p w:rsidR="00E1394C" w:rsidRPr="00B27918" w:rsidRDefault="00E1394C" w:rsidP="00E1394C">
      <w:pPr>
        <w:widowControl w:val="0"/>
        <w:numPr>
          <w:ilvl w:val="1"/>
          <w:numId w:val="33"/>
        </w:numPr>
        <w:tabs>
          <w:tab w:val="left" w:pos="819"/>
        </w:tabs>
        <w:autoSpaceDE w:val="0"/>
        <w:autoSpaceDN w:val="0"/>
        <w:ind w:right="122" w:firstLine="370"/>
        <w:jc w:val="both"/>
        <w:rPr>
          <w:sz w:val="22"/>
          <w:szCs w:val="22"/>
          <w:lang w:bidi="ru-RU"/>
        </w:rPr>
      </w:pPr>
      <w:r w:rsidRPr="00B27918">
        <w:rPr>
          <w:sz w:val="22"/>
          <w:szCs w:val="22"/>
          <w:lang w:bidi="ru-RU"/>
        </w:rPr>
        <w:t>Подрядчик, ненадлежащим образом выполнивший работы, не вправе ссылаться на то, что Заказчик не осуществлял контроль и надзор за их выполнением, кроме случаев, когда обязанность осуществлять та- кой контроль и надзор возложена на Заказчика</w:t>
      </w:r>
      <w:r w:rsidRPr="00B27918">
        <w:rPr>
          <w:spacing w:val="-1"/>
          <w:sz w:val="22"/>
          <w:szCs w:val="22"/>
          <w:lang w:bidi="ru-RU"/>
        </w:rPr>
        <w:t xml:space="preserve"> </w:t>
      </w:r>
      <w:hyperlink r:id="rId10" w:anchor="dst100862">
        <w:r w:rsidRPr="00B27918">
          <w:rPr>
            <w:sz w:val="22"/>
            <w:szCs w:val="22"/>
            <w:lang w:bidi="ru-RU"/>
          </w:rPr>
          <w:t>законом.</w:t>
        </w:r>
      </w:hyperlink>
    </w:p>
    <w:p w:rsidR="00E1394C" w:rsidRPr="00B27918" w:rsidRDefault="00E1394C" w:rsidP="00E1394C">
      <w:pPr>
        <w:widowControl w:val="0"/>
        <w:numPr>
          <w:ilvl w:val="1"/>
          <w:numId w:val="33"/>
        </w:numPr>
        <w:tabs>
          <w:tab w:val="left" w:pos="819"/>
        </w:tabs>
        <w:autoSpaceDE w:val="0"/>
        <w:autoSpaceDN w:val="0"/>
        <w:ind w:right="120" w:firstLine="370"/>
        <w:jc w:val="both"/>
        <w:rPr>
          <w:sz w:val="22"/>
          <w:szCs w:val="22"/>
          <w:lang w:bidi="ru-RU"/>
        </w:rPr>
      </w:pPr>
      <w:r w:rsidRPr="00B27918">
        <w:rPr>
          <w:sz w:val="22"/>
          <w:szCs w:val="22"/>
          <w:lang w:bidi="ru-RU"/>
        </w:rPr>
        <w:t>Стороны вправе оформлять и обмениваться документами о приемке работ, в форме электронных документов;</w:t>
      </w:r>
    </w:p>
    <w:p w:rsidR="00E1394C" w:rsidRPr="00B27918" w:rsidRDefault="00E1394C" w:rsidP="00E1394C">
      <w:pPr>
        <w:widowControl w:val="0"/>
        <w:numPr>
          <w:ilvl w:val="1"/>
          <w:numId w:val="33"/>
        </w:numPr>
        <w:tabs>
          <w:tab w:val="left" w:pos="930"/>
        </w:tabs>
        <w:autoSpaceDE w:val="0"/>
        <w:autoSpaceDN w:val="0"/>
        <w:ind w:right="120" w:firstLine="370"/>
        <w:jc w:val="both"/>
        <w:rPr>
          <w:sz w:val="22"/>
          <w:szCs w:val="22"/>
          <w:lang w:bidi="ru-RU"/>
        </w:rPr>
      </w:pPr>
      <w:r w:rsidRPr="00B27918">
        <w:rPr>
          <w:sz w:val="22"/>
          <w:szCs w:val="22"/>
          <w:lang w:bidi="ru-RU"/>
        </w:rPr>
        <w:t>Заказчик приступает к приемке выполненных работ не позднее трёх рабочих дней с момента получения от Подрядчика уведомления о завершении работ и комплекта документов, необходимого для сдачи-приемки выполненных работ.</w:t>
      </w:r>
    </w:p>
    <w:p w:rsidR="00E1394C" w:rsidRPr="00B27918" w:rsidRDefault="00E1394C" w:rsidP="00E1394C">
      <w:pPr>
        <w:widowControl w:val="0"/>
        <w:numPr>
          <w:ilvl w:val="1"/>
          <w:numId w:val="33"/>
        </w:numPr>
        <w:tabs>
          <w:tab w:val="left" w:pos="930"/>
        </w:tabs>
        <w:autoSpaceDE w:val="0"/>
        <w:autoSpaceDN w:val="0"/>
        <w:ind w:right="118" w:firstLine="370"/>
        <w:jc w:val="both"/>
        <w:rPr>
          <w:sz w:val="22"/>
          <w:szCs w:val="22"/>
          <w:lang w:bidi="ru-RU"/>
        </w:rPr>
      </w:pPr>
      <w:r w:rsidRPr="00B27918">
        <w:rPr>
          <w:sz w:val="22"/>
          <w:szCs w:val="22"/>
          <w:lang w:bidi="ru-RU"/>
        </w:rPr>
        <w:t>Приемка выполненных работ (ее результатов), предусмотренных Контрактом, осуществляется в срок не более 10 рабочих дней, включая проведение в соответствии с Законом о контрактной системе экспертизы выполненных работ, оформления результатов такой экспертизы, передачу результатов такой приемки</w:t>
      </w:r>
      <w:r w:rsidRPr="00B27918">
        <w:rPr>
          <w:spacing w:val="-6"/>
          <w:sz w:val="22"/>
          <w:szCs w:val="22"/>
          <w:lang w:bidi="ru-RU"/>
        </w:rPr>
        <w:t xml:space="preserve"> </w:t>
      </w:r>
      <w:r w:rsidRPr="00B27918">
        <w:rPr>
          <w:sz w:val="22"/>
          <w:szCs w:val="22"/>
          <w:lang w:bidi="ru-RU"/>
        </w:rPr>
        <w:t>Подрядчику.</w:t>
      </w:r>
    </w:p>
    <w:p w:rsidR="00E1394C" w:rsidRPr="00B27918" w:rsidRDefault="00E1394C" w:rsidP="00E1394C">
      <w:pPr>
        <w:widowControl w:val="0"/>
        <w:numPr>
          <w:ilvl w:val="1"/>
          <w:numId w:val="33"/>
        </w:numPr>
        <w:tabs>
          <w:tab w:val="left" w:pos="930"/>
        </w:tabs>
        <w:autoSpaceDE w:val="0"/>
        <w:autoSpaceDN w:val="0"/>
        <w:ind w:right="120" w:firstLine="370"/>
        <w:jc w:val="both"/>
        <w:rPr>
          <w:sz w:val="22"/>
          <w:szCs w:val="22"/>
          <w:lang w:bidi="ru-RU"/>
        </w:rPr>
      </w:pPr>
      <w:r w:rsidRPr="00B27918">
        <w:rPr>
          <w:sz w:val="22"/>
          <w:szCs w:val="22"/>
          <w:lang w:bidi="ru-RU"/>
        </w:rPr>
        <w:t xml:space="preserve">При обнаружении в ходе приемки выполненных работ, отступления от Контракта, Заказчик в течение одного рабочего дня с даты обнаружения заявляет об этом Подрядчику, путем направления мотивированного отказа от подписания акта о приемке выполненных работ, составленного в произвольной </w:t>
      </w:r>
      <w:r w:rsidRPr="00B27918">
        <w:rPr>
          <w:sz w:val="22"/>
          <w:szCs w:val="22"/>
          <w:lang w:bidi="ru-RU"/>
        </w:rPr>
        <w:lastRenderedPageBreak/>
        <w:t>форме в двух экземплярах, в котором указывает перечень выявленных недостатков и сроки их устранения Подрядчиком. В таком случае Подрядчик обязан безвозмездно устранить все указанные Заказчиком недостатки и предоставить результаты работ, к повторной приемке Заказчику не позднее указанного Заказчиком срока. В случае, если Заказчиком такой срок не указан, то устранение недостатков (дефектов) осуществляется в срок не более двух рабочих дней со дня получения от Заказчика</w:t>
      </w:r>
      <w:r w:rsidRPr="00B27918">
        <w:rPr>
          <w:spacing w:val="-2"/>
          <w:sz w:val="22"/>
          <w:szCs w:val="22"/>
          <w:lang w:bidi="ru-RU"/>
        </w:rPr>
        <w:t xml:space="preserve"> </w:t>
      </w:r>
      <w:r w:rsidRPr="00B27918">
        <w:rPr>
          <w:sz w:val="22"/>
          <w:szCs w:val="22"/>
          <w:lang w:bidi="ru-RU"/>
        </w:rPr>
        <w:t>уведомления.</w:t>
      </w:r>
    </w:p>
    <w:p w:rsidR="00E1394C" w:rsidRPr="00B27918" w:rsidRDefault="00E1394C" w:rsidP="00E1394C">
      <w:pPr>
        <w:widowControl w:val="0"/>
        <w:numPr>
          <w:ilvl w:val="1"/>
          <w:numId w:val="33"/>
        </w:numPr>
        <w:tabs>
          <w:tab w:val="left" w:pos="930"/>
        </w:tabs>
        <w:autoSpaceDE w:val="0"/>
        <w:autoSpaceDN w:val="0"/>
        <w:spacing w:before="1"/>
        <w:ind w:right="120" w:firstLine="370"/>
        <w:jc w:val="both"/>
        <w:rPr>
          <w:sz w:val="22"/>
          <w:szCs w:val="22"/>
          <w:lang w:bidi="ru-RU"/>
        </w:rPr>
      </w:pPr>
      <w:r w:rsidRPr="00B27918">
        <w:rPr>
          <w:sz w:val="22"/>
          <w:szCs w:val="22"/>
          <w:lang w:bidi="ru-RU"/>
        </w:rPr>
        <w:t>Повторная приемка осуществляется в порядке, предусмотренном для приемки работ, при этом в составе комплекта документов, необходимых для приемки, Подрядчик также передает Заказчику «Акт об устранении выявленных заказчиком несоответствий в ходе приемки выполненных работ», который составляет в произвольной форме в двух</w:t>
      </w:r>
      <w:r w:rsidRPr="00B27918">
        <w:rPr>
          <w:spacing w:val="-12"/>
          <w:sz w:val="22"/>
          <w:szCs w:val="22"/>
          <w:lang w:bidi="ru-RU"/>
        </w:rPr>
        <w:t xml:space="preserve"> </w:t>
      </w:r>
      <w:r w:rsidRPr="00B27918">
        <w:rPr>
          <w:sz w:val="22"/>
          <w:szCs w:val="22"/>
          <w:lang w:bidi="ru-RU"/>
        </w:rPr>
        <w:t>экземплярах.</w:t>
      </w:r>
    </w:p>
    <w:p w:rsidR="00E1394C" w:rsidRPr="00B27918" w:rsidRDefault="00E1394C" w:rsidP="00E1394C">
      <w:pPr>
        <w:widowControl w:val="0"/>
        <w:numPr>
          <w:ilvl w:val="1"/>
          <w:numId w:val="33"/>
        </w:numPr>
        <w:tabs>
          <w:tab w:val="left" w:pos="930"/>
        </w:tabs>
        <w:autoSpaceDE w:val="0"/>
        <w:autoSpaceDN w:val="0"/>
        <w:ind w:right="121" w:firstLine="370"/>
        <w:jc w:val="both"/>
        <w:rPr>
          <w:sz w:val="22"/>
          <w:szCs w:val="22"/>
          <w:lang w:bidi="ru-RU"/>
        </w:rPr>
      </w:pPr>
      <w:r w:rsidRPr="00B27918">
        <w:rPr>
          <w:sz w:val="22"/>
          <w:szCs w:val="22"/>
          <w:lang w:bidi="ru-RU"/>
        </w:rPr>
        <w:t>Все предоставляемые Подрядчиком отчетные документы должны содержать подписи и расшифровки подписей представителей Подрядчика, оттиск печати Подрядчика (при наличии) и дату их</w:t>
      </w:r>
      <w:r w:rsidRPr="00B27918">
        <w:rPr>
          <w:spacing w:val="-19"/>
          <w:sz w:val="22"/>
          <w:szCs w:val="22"/>
          <w:lang w:bidi="ru-RU"/>
        </w:rPr>
        <w:t xml:space="preserve"> </w:t>
      </w:r>
      <w:r w:rsidRPr="00B27918">
        <w:rPr>
          <w:sz w:val="22"/>
          <w:szCs w:val="22"/>
          <w:lang w:bidi="ru-RU"/>
        </w:rPr>
        <w:t>составления.</w:t>
      </w:r>
    </w:p>
    <w:p w:rsidR="00E1394C" w:rsidRPr="00B27918" w:rsidRDefault="00E1394C" w:rsidP="00E1394C">
      <w:pPr>
        <w:widowControl w:val="0"/>
        <w:numPr>
          <w:ilvl w:val="1"/>
          <w:numId w:val="33"/>
        </w:numPr>
        <w:tabs>
          <w:tab w:val="left" w:pos="930"/>
        </w:tabs>
        <w:autoSpaceDE w:val="0"/>
        <w:autoSpaceDN w:val="0"/>
        <w:spacing w:line="252" w:lineRule="exact"/>
        <w:ind w:left="929" w:hanging="448"/>
        <w:jc w:val="both"/>
        <w:rPr>
          <w:sz w:val="22"/>
          <w:szCs w:val="22"/>
          <w:lang w:bidi="ru-RU"/>
        </w:rPr>
      </w:pPr>
      <w:r w:rsidRPr="00B27918">
        <w:rPr>
          <w:sz w:val="22"/>
          <w:szCs w:val="22"/>
          <w:lang w:bidi="ru-RU"/>
        </w:rPr>
        <w:t>В случае досрочного выполнения работ Подрядчиком, Заказчик вправе осуществить ее</w:t>
      </w:r>
      <w:r w:rsidRPr="00B27918">
        <w:rPr>
          <w:spacing w:val="-16"/>
          <w:sz w:val="22"/>
          <w:szCs w:val="22"/>
          <w:lang w:bidi="ru-RU"/>
        </w:rPr>
        <w:t xml:space="preserve"> </w:t>
      </w:r>
      <w:r w:rsidRPr="00B27918">
        <w:rPr>
          <w:sz w:val="22"/>
          <w:szCs w:val="22"/>
          <w:lang w:bidi="ru-RU"/>
        </w:rPr>
        <w:t>приемку.</w:t>
      </w:r>
    </w:p>
    <w:p w:rsidR="00E1394C" w:rsidRPr="00B27918" w:rsidRDefault="00E1394C" w:rsidP="00E1394C">
      <w:pPr>
        <w:widowControl w:val="0"/>
        <w:numPr>
          <w:ilvl w:val="1"/>
          <w:numId w:val="33"/>
        </w:numPr>
        <w:tabs>
          <w:tab w:val="left" w:pos="930"/>
        </w:tabs>
        <w:autoSpaceDE w:val="0"/>
        <w:autoSpaceDN w:val="0"/>
        <w:ind w:right="124" w:firstLine="370"/>
        <w:jc w:val="both"/>
        <w:rPr>
          <w:sz w:val="22"/>
          <w:szCs w:val="22"/>
          <w:lang w:bidi="ru-RU"/>
        </w:rPr>
      </w:pPr>
      <w:r w:rsidRPr="00B27918">
        <w:rPr>
          <w:sz w:val="22"/>
          <w:szCs w:val="22"/>
          <w:lang w:bidi="ru-RU"/>
        </w:rPr>
        <w:t>Досрочное исполнение обязательств Подрядчиком не влечет обязанности Заказчика по досрочной оплате принятых</w:t>
      </w:r>
      <w:r w:rsidRPr="00B27918">
        <w:rPr>
          <w:spacing w:val="-3"/>
          <w:sz w:val="22"/>
          <w:szCs w:val="22"/>
          <w:lang w:bidi="ru-RU"/>
        </w:rPr>
        <w:t xml:space="preserve"> </w:t>
      </w:r>
      <w:r w:rsidRPr="00B27918">
        <w:rPr>
          <w:sz w:val="22"/>
          <w:szCs w:val="22"/>
          <w:lang w:bidi="ru-RU"/>
        </w:rPr>
        <w:t>работ.</w:t>
      </w:r>
    </w:p>
    <w:p w:rsidR="00E1394C" w:rsidRPr="00D06666" w:rsidRDefault="00E1394C" w:rsidP="00E1394C">
      <w:pPr>
        <w:widowControl w:val="0"/>
        <w:numPr>
          <w:ilvl w:val="1"/>
          <w:numId w:val="33"/>
        </w:numPr>
        <w:tabs>
          <w:tab w:val="left" w:pos="930"/>
        </w:tabs>
        <w:autoSpaceDE w:val="0"/>
        <w:autoSpaceDN w:val="0"/>
        <w:ind w:right="121" w:firstLine="370"/>
        <w:jc w:val="both"/>
        <w:rPr>
          <w:sz w:val="22"/>
          <w:szCs w:val="22"/>
          <w:lang w:bidi="ru-RU"/>
        </w:rPr>
      </w:pPr>
      <w:r w:rsidRPr="00D06666">
        <w:rPr>
          <w:sz w:val="22"/>
          <w:szCs w:val="22"/>
          <w:lang w:bidi="ru-RU"/>
        </w:rPr>
        <w:t>Риск случайной гибели или случайного повреждения оборудования или иного, используемого для исполнения Контракта имущества, несет</w:t>
      </w:r>
      <w:r w:rsidRPr="00D06666">
        <w:rPr>
          <w:spacing w:val="-2"/>
          <w:sz w:val="22"/>
          <w:szCs w:val="22"/>
          <w:lang w:bidi="ru-RU"/>
        </w:rPr>
        <w:t xml:space="preserve"> </w:t>
      </w:r>
      <w:r w:rsidRPr="00D06666">
        <w:rPr>
          <w:sz w:val="22"/>
          <w:szCs w:val="22"/>
          <w:lang w:bidi="ru-RU"/>
        </w:rPr>
        <w:t>Подрядчик;</w:t>
      </w:r>
    </w:p>
    <w:p w:rsidR="00C22F6C" w:rsidRPr="00C22F6C" w:rsidRDefault="00C22F6C" w:rsidP="00C22F6C">
      <w:pPr>
        <w:widowControl w:val="0"/>
        <w:tabs>
          <w:tab w:val="left" w:pos="4067"/>
        </w:tabs>
        <w:autoSpaceDE w:val="0"/>
        <w:autoSpaceDN w:val="0"/>
        <w:spacing w:before="209"/>
        <w:ind w:left="4066"/>
        <w:outlineLvl w:val="0"/>
        <w:rPr>
          <w:b/>
          <w:bCs/>
          <w:sz w:val="22"/>
          <w:szCs w:val="22"/>
          <w:lang w:bidi="ru-RU"/>
        </w:rPr>
      </w:pPr>
      <w:r w:rsidRPr="00C22F6C">
        <w:rPr>
          <w:b/>
          <w:bCs/>
          <w:sz w:val="22"/>
          <w:szCs w:val="22"/>
          <w:lang w:bidi="ru-RU"/>
        </w:rPr>
        <w:t>6.Гарантийные</w:t>
      </w:r>
      <w:r w:rsidRPr="00C22F6C">
        <w:rPr>
          <w:b/>
          <w:bCs/>
          <w:spacing w:val="-3"/>
          <w:sz w:val="22"/>
          <w:szCs w:val="22"/>
          <w:lang w:bidi="ru-RU"/>
        </w:rPr>
        <w:t xml:space="preserve"> </w:t>
      </w:r>
      <w:r w:rsidRPr="00C22F6C">
        <w:rPr>
          <w:b/>
          <w:bCs/>
          <w:sz w:val="22"/>
          <w:szCs w:val="22"/>
          <w:lang w:bidi="ru-RU"/>
        </w:rPr>
        <w:t>обязательства</w:t>
      </w:r>
    </w:p>
    <w:p w:rsidR="00C22F6C" w:rsidRPr="00C22F6C" w:rsidRDefault="00C22F6C" w:rsidP="00C22F6C">
      <w:pPr>
        <w:widowControl w:val="0"/>
        <w:numPr>
          <w:ilvl w:val="1"/>
          <w:numId w:val="32"/>
        </w:numPr>
        <w:tabs>
          <w:tab w:val="left" w:pos="819"/>
        </w:tabs>
        <w:autoSpaceDE w:val="0"/>
        <w:autoSpaceDN w:val="0"/>
        <w:spacing w:before="199" w:line="242" w:lineRule="auto"/>
        <w:ind w:right="120" w:firstLine="370"/>
        <w:jc w:val="both"/>
        <w:rPr>
          <w:sz w:val="22"/>
          <w:szCs w:val="22"/>
          <w:lang w:bidi="ru-RU"/>
        </w:rPr>
      </w:pPr>
      <w:r w:rsidRPr="00C22F6C">
        <w:rPr>
          <w:sz w:val="22"/>
          <w:szCs w:val="22"/>
          <w:lang w:bidi="ru-RU"/>
        </w:rPr>
        <w:t>Заказчиком, в соответствии с частью 4 статьи 33 Закона о контрактной системе, не установлено требование к предоставлению гарантийных обязательств.</w:t>
      </w:r>
    </w:p>
    <w:p w:rsidR="00C22F6C" w:rsidRPr="00C22F6C" w:rsidRDefault="00C22F6C" w:rsidP="00C22F6C">
      <w:pPr>
        <w:widowControl w:val="0"/>
        <w:tabs>
          <w:tab w:val="left" w:pos="4069"/>
        </w:tabs>
        <w:autoSpaceDE w:val="0"/>
        <w:autoSpaceDN w:val="0"/>
        <w:spacing w:before="208"/>
        <w:ind w:left="4069"/>
        <w:outlineLvl w:val="0"/>
        <w:rPr>
          <w:b/>
          <w:bCs/>
          <w:sz w:val="22"/>
          <w:szCs w:val="22"/>
          <w:lang w:bidi="ru-RU"/>
        </w:rPr>
      </w:pPr>
      <w:r w:rsidRPr="00C22F6C">
        <w:rPr>
          <w:b/>
          <w:bCs/>
          <w:sz w:val="22"/>
          <w:szCs w:val="22"/>
          <w:lang w:bidi="ru-RU"/>
        </w:rPr>
        <w:t>7.Права и обязанности</w:t>
      </w:r>
      <w:r w:rsidRPr="00C22F6C">
        <w:rPr>
          <w:b/>
          <w:bCs/>
          <w:spacing w:val="-1"/>
          <w:sz w:val="22"/>
          <w:szCs w:val="22"/>
          <w:lang w:bidi="ru-RU"/>
        </w:rPr>
        <w:t xml:space="preserve"> </w:t>
      </w:r>
      <w:r w:rsidRPr="00C22F6C">
        <w:rPr>
          <w:b/>
          <w:bCs/>
          <w:sz w:val="22"/>
          <w:szCs w:val="22"/>
          <w:lang w:bidi="ru-RU"/>
        </w:rPr>
        <w:t>сторон</w:t>
      </w:r>
    </w:p>
    <w:p w:rsidR="00C22F6C" w:rsidRPr="00C22F6C" w:rsidRDefault="00C22F6C" w:rsidP="00C22F6C">
      <w:pPr>
        <w:widowControl w:val="0"/>
        <w:numPr>
          <w:ilvl w:val="1"/>
          <w:numId w:val="31"/>
        </w:numPr>
        <w:tabs>
          <w:tab w:val="left" w:pos="819"/>
        </w:tabs>
        <w:autoSpaceDE w:val="0"/>
        <w:autoSpaceDN w:val="0"/>
        <w:spacing w:before="198"/>
        <w:ind w:hanging="337"/>
        <w:jc w:val="both"/>
        <w:rPr>
          <w:sz w:val="22"/>
          <w:szCs w:val="22"/>
          <w:lang w:bidi="ru-RU"/>
        </w:rPr>
      </w:pPr>
      <w:r w:rsidRPr="00C22F6C">
        <w:rPr>
          <w:sz w:val="22"/>
          <w:szCs w:val="22"/>
          <w:lang w:bidi="ru-RU"/>
        </w:rPr>
        <w:t>Подрядчик</w:t>
      </w:r>
      <w:r w:rsidRPr="00C22F6C">
        <w:rPr>
          <w:spacing w:val="-1"/>
          <w:sz w:val="22"/>
          <w:szCs w:val="22"/>
          <w:lang w:bidi="ru-RU"/>
        </w:rPr>
        <w:t xml:space="preserve"> </w:t>
      </w:r>
      <w:r w:rsidRPr="00C22F6C">
        <w:rPr>
          <w:sz w:val="22"/>
          <w:szCs w:val="22"/>
          <w:lang w:bidi="ru-RU"/>
        </w:rPr>
        <w:t>вправе:</w:t>
      </w:r>
    </w:p>
    <w:p w:rsidR="00C22F6C" w:rsidRPr="00C22F6C" w:rsidRDefault="00C22F6C" w:rsidP="00C22F6C">
      <w:pPr>
        <w:widowControl w:val="0"/>
        <w:numPr>
          <w:ilvl w:val="2"/>
          <w:numId w:val="31"/>
        </w:numPr>
        <w:tabs>
          <w:tab w:val="left" w:pos="985"/>
        </w:tabs>
        <w:autoSpaceDE w:val="0"/>
        <w:autoSpaceDN w:val="0"/>
        <w:spacing w:before="68"/>
        <w:ind w:right="125" w:firstLine="455"/>
        <w:jc w:val="both"/>
        <w:rPr>
          <w:sz w:val="22"/>
          <w:szCs w:val="22"/>
          <w:lang w:bidi="ru-RU"/>
        </w:rPr>
      </w:pPr>
      <w:r w:rsidRPr="00C22F6C">
        <w:rPr>
          <w:sz w:val="22"/>
          <w:szCs w:val="22"/>
          <w:lang w:bidi="ru-RU"/>
        </w:rPr>
        <w:t xml:space="preserve">Привлекать на договорной основе к выполнению работ, по Контракту субподрядчиков, уведомляя об этом Заказчика. Подрядчик несет ответственность за действия субподрядчиков, </w:t>
      </w:r>
      <w:r w:rsidRPr="00C22F6C">
        <w:rPr>
          <w:spacing w:val="2"/>
          <w:sz w:val="22"/>
          <w:szCs w:val="22"/>
          <w:lang w:bidi="ru-RU"/>
        </w:rPr>
        <w:t>со</w:t>
      </w:r>
      <w:r w:rsidRPr="00C22F6C">
        <w:rPr>
          <w:sz w:val="22"/>
          <w:szCs w:val="22"/>
          <w:lang w:bidi="ru-RU"/>
        </w:rPr>
        <w:t>вершенные</w:t>
      </w:r>
      <w:r w:rsidRPr="00C22F6C">
        <w:rPr>
          <w:spacing w:val="18"/>
          <w:sz w:val="22"/>
          <w:szCs w:val="22"/>
          <w:lang w:bidi="ru-RU"/>
        </w:rPr>
        <w:t xml:space="preserve"> </w:t>
      </w:r>
      <w:r w:rsidRPr="00C22F6C">
        <w:rPr>
          <w:sz w:val="22"/>
          <w:szCs w:val="22"/>
          <w:lang w:bidi="ru-RU"/>
        </w:rPr>
        <w:t>ими</w:t>
      </w:r>
      <w:r w:rsidRPr="00C22F6C">
        <w:rPr>
          <w:spacing w:val="17"/>
          <w:sz w:val="22"/>
          <w:szCs w:val="22"/>
          <w:lang w:bidi="ru-RU"/>
        </w:rPr>
        <w:t xml:space="preserve"> </w:t>
      </w:r>
      <w:r w:rsidRPr="00C22F6C">
        <w:rPr>
          <w:sz w:val="22"/>
          <w:szCs w:val="22"/>
          <w:lang w:bidi="ru-RU"/>
        </w:rPr>
        <w:t>в</w:t>
      </w:r>
      <w:r w:rsidRPr="00C22F6C">
        <w:rPr>
          <w:spacing w:val="18"/>
          <w:sz w:val="22"/>
          <w:szCs w:val="22"/>
          <w:lang w:bidi="ru-RU"/>
        </w:rPr>
        <w:t xml:space="preserve"> </w:t>
      </w:r>
      <w:r w:rsidRPr="00C22F6C">
        <w:rPr>
          <w:sz w:val="22"/>
          <w:szCs w:val="22"/>
          <w:lang w:bidi="ru-RU"/>
        </w:rPr>
        <w:t>рамках</w:t>
      </w:r>
      <w:r w:rsidRPr="00C22F6C">
        <w:rPr>
          <w:spacing w:val="15"/>
          <w:sz w:val="22"/>
          <w:szCs w:val="22"/>
          <w:lang w:bidi="ru-RU"/>
        </w:rPr>
        <w:t xml:space="preserve"> </w:t>
      </w:r>
      <w:r w:rsidRPr="00C22F6C">
        <w:rPr>
          <w:sz w:val="22"/>
          <w:szCs w:val="22"/>
          <w:lang w:bidi="ru-RU"/>
        </w:rPr>
        <w:t>выполнения</w:t>
      </w:r>
      <w:r w:rsidRPr="00C22F6C">
        <w:rPr>
          <w:spacing w:val="17"/>
          <w:sz w:val="22"/>
          <w:szCs w:val="22"/>
          <w:lang w:bidi="ru-RU"/>
        </w:rPr>
        <w:t xml:space="preserve"> </w:t>
      </w:r>
      <w:r w:rsidRPr="00C22F6C">
        <w:rPr>
          <w:sz w:val="22"/>
          <w:szCs w:val="22"/>
          <w:lang w:bidi="ru-RU"/>
        </w:rPr>
        <w:t>работ,</w:t>
      </w:r>
      <w:r w:rsidRPr="00C22F6C">
        <w:rPr>
          <w:spacing w:val="16"/>
          <w:sz w:val="22"/>
          <w:szCs w:val="22"/>
          <w:lang w:bidi="ru-RU"/>
        </w:rPr>
        <w:t xml:space="preserve"> </w:t>
      </w:r>
      <w:r w:rsidRPr="00C22F6C">
        <w:rPr>
          <w:sz w:val="22"/>
          <w:szCs w:val="22"/>
          <w:lang w:bidi="ru-RU"/>
        </w:rPr>
        <w:t>по</w:t>
      </w:r>
      <w:r w:rsidRPr="00C22F6C">
        <w:rPr>
          <w:spacing w:val="18"/>
          <w:sz w:val="22"/>
          <w:szCs w:val="22"/>
          <w:lang w:bidi="ru-RU"/>
        </w:rPr>
        <w:t xml:space="preserve"> </w:t>
      </w:r>
      <w:r w:rsidRPr="00C22F6C">
        <w:rPr>
          <w:sz w:val="22"/>
          <w:szCs w:val="22"/>
          <w:lang w:bidi="ru-RU"/>
        </w:rPr>
        <w:t>Контракту,</w:t>
      </w:r>
      <w:r w:rsidRPr="00C22F6C">
        <w:rPr>
          <w:spacing w:val="18"/>
          <w:sz w:val="22"/>
          <w:szCs w:val="22"/>
          <w:lang w:bidi="ru-RU"/>
        </w:rPr>
        <w:t xml:space="preserve"> </w:t>
      </w:r>
      <w:r w:rsidRPr="00C22F6C">
        <w:rPr>
          <w:sz w:val="22"/>
          <w:szCs w:val="22"/>
          <w:lang w:bidi="ru-RU"/>
        </w:rPr>
        <w:t>как</w:t>
      </w:r>
      <w:r w:rsidRPr="00C22F6C">
        <w:rPr>
          <w:spacing w:val="19"/>
          <w:sz w:val="22"/>
          <w:szCs w:val="22"/>
          <w:lang w:bidi="ru-RU"/>
        </w:rPr>
        <w:t xml:space="preserve"> </w:t>
      </w:r>
      <w:r w:rsidRPr="00C22F6C">
        <w:rPr>
          <w:sz w:val="22"/>
          <w:szCs w:val="22"/>
          <w:lang w:bidi="ru-RU"/>
        </w:rPr>
        <w:t>за</w:t>
      </w:r>
      <w:r w:rsidRPr="00C22F6C">
        <w:rPr>
          <w:spacing w:val="19"/>
          <w:sz w:val="22"/>
          <w:szCs w:val="22"/>
          <w:lang w:bidi="ru-RU"/>
        </w:rPr>
        <w:t xml:space="preserve"> </w:t>
      </w:r>
      <w:r w:rsidRPr="00C22F6C">
        <w:rPr>
          <w:sz w:val="22"/>
          <w:szCs w:val="22"/>
          <w:lang w:bidi="ru-RU"/>
        </w:rPr>
        <w:t>свои</w:t>
      </w:r>
      <w:r w:rsidRPr="00C22F6C">
        <w:rPr>
          <w:spacing w:val="17"/>
          <w:sz w:val="22"/>
          <w:szCs w:val="22"/>
          <w:lang w:bidi="ru-RU"/>
        </w:rPr>
        <w:t xml:space="preserve"> </w:t>
      </w:r>
      <w:r w:rsidRPr="00C22F6C">
        <w:rPr>
          <w:sz w:val="22"/>
          <w:szCs w:val="22"/>
          <w:lang w:bidi="ru-RU"/>
        </w:rPr>
        <w:t>собственные.</w:t>
      </w:r>
      <w:r w:rsidRPr="00C22F6C">
        <w:rPr>
          <w:spacing w:val="18"/>
          <w:sz w:val="22"/>
          <w:szCs w:val="22"/>
          <w:lang w:bidi="ru-RU"/>
        </w:rPr>
        <w:t xml:space="preserve"> </w:t>
      </w:r>
      <w:r w:rsidRPr="00C22F6C">
        <w:rPr>
          <w:sz w:val="22"/>
          <w:szCs w:val="22"/>
          <w:lang w:bidi="ru-RU"/>
        </w:rPr>
        <w:t>Невыполнение субподрядчиком обязательств перед Подрядчиком не освобождает Подрядчика от выполнения условий Контракта;</w:t>
      </w:r>
    </w:p>
    <w:p w:rsidR="00C22F6C" w:rsidRPr="00C22F6C" w:rsidRDefault="00C22F6C" w:rsidP="00C22F6C">
      <w:pPr>
        <w:widowControl w:val="0"/>
        <w:numPr>
          <w:ilvl w:val="2"/>
          <w:numId w:val="31"/>
        </w:numPr>
        <w:tabs>
          <w:tab w:val="left" w:pos="985"/>
        </w:tabs>
        <w:autoSpaceDE w:val="0"/>
        <w:autoSpaceDN w:val="0"/>
        <w:spacing w:before="1"/>
        <w:ind w:right="120" w:firstLine="370"/>
        <w:jc w:val="both"/>
        <w:rPr>
          <w:sz w:val="22"/>
          <w:szCs w:val="22"/>
          <w:lang w:bidi="ru-RU"/>
        </w:rPr>
      </w:pPr>
      <w:r w:rsidRPr="00C22F6C">
        <w:rPr>
          <w:sz w:val="22"/>
          <w:szCs w:val="22"/>
          <w:lang w:bidi="ru-RU"/>
        </w:rPr>
        <w:t>В случае неисполнения или ненадлежащего исполнения субподрядчиком обязательств, преду- смотренных договором, заключенным с Подрядчиком, осуществлять замену субподрядчика, с которым ра- нее был заключен договор, на другого</w:t>
      </w:r>
      <w:r w:rsidRPr="00C22F6C">
        <w:rPr>
          <w:spacing w:val="-7"/>
          <w:sz w:val="22"/>
          <w:szCs w:val="22"/>
          <w:lang w:bidi="ru-RU"/>
        </w:rPr>
        <w:t xml:space="preserve"> </w:t>
      </w:r>
      <w:r w:rsidRPr="00C22F6C">
        <w:rPr>
          <w:sz w:val="22"/>
          <w:szCs w:val="22"/>
          <w:lang w:bidi="ru-RU"/>
        </w:rPr>
        <w:t>субподрядчика.</w:t>
      </w:r>
    </w:p>
    <w:p w:rsidR="00C22F6C" w:rsidRPr="00C22F6C" w:rsidRDefault="00C22F6C" w:rsidP="00C22F6C">
      <w:pPr>
        <w:widowControl w:val="0"/>
        <w:numPr>
          <w:ilvl w:val="2"/>
          <w:numId w:val="31"/>
        </w:numPr>
        <w:tabs>
          <w:tab w:val="left" w:pos="985"/>
        </w:tabs>
        <w:autoSpaceDE w:val="0"/>
        <w:autoSpaceDN w:val="0"/>
        <w:spacing w:before="2"/>
        <w:ind w:right="121" w:firstLine="370"/>
        <w:jc w:val="both"/>
        <w:rPr>
          <w:sz w:val="22"/>
          <w:szCs w:val="22"/>
          <w:lang w:bidi="ru-RU"/>
        </w:rPr>
      </w:pPr>
      <w:r w:rsidRPr="00C22F6C">
        <w:rPr>
          <w:sz w:val="22"/>
          <w:szCs w:val="22"/>
          <w:lang w:bidi="ru-RU"/>
        </w:rPr>
        <w:t>Запрашивать и получать от Заказчика необходимую для выполнения работ информацию;</w:t>
      </w:r>
    </w:p>
    <w:p w:rsidR="00C22F6C" w:rsidRPr="00C22F6C" w:rsidRDefault="00C22F6C" w:rsidP="00C22F6C">
      <w:pPr>
        <w:widowControl w:val="0"/>
        <w:numPr>
          <w:ilvl w:val="2"/>
          <w:numId w:val="31"/>
        </w:numPr>
        <w:tabs>
          <w:tab w:val="left" w:pos="985"/>
        </w:tabs>
        <w:autoSpaceDE w:val="0"/>
        <w:autoSpaceDN w:val="0"/>
        <w:ind w:right="120" w:firstLine="370"/>
        <w:jc w:val="both"/>
        <w:rPr>
          <w:sz w:val="22"/>
          <w:szCs w:val="22"/>
          <w:lang w:bidi="ru-RU"/>
        </w:rPr>
      </w:pPr>
      <w:r w:rsidRPr="00C22F6C">
        <w:rPr>
          <w:sz w:val="22"/>
          <w:szCs w:val="22"/>
          <w:lang w:bidi="ru-RU"/>
        </w:rPr>
        <w:t>Требовать своевременной оплаты принятых Заказчиком работ (их результатов), поставленного то- вара, в соответствии с условиями</w:t>
      </w:r>
      <w:r w:rsidRPr="00C22F6C">
        <w:rPr>
          <w:spacing w:val="-3"/>
          <w:sz w:val="22"/>
          <w:szCs w:val="22"/>
          <w:lang w:bidi="ru-RU"/>
        </w:rPr>
        <w:t xml:space="preserve"> </w:t>
      </w:r>
      <w:r w:rsidRPr="00C22F6C">
        <w:rPr>
          <w:sz w:val="22"/>
          <w:szCs w:val="22"/>
          <w:lang w:bidi="ru-RU"/>
        </w:rPr>
        <w:t>Контракта;</w:t>
      </w:r>
    </w:p>
    <w:p w:rsidR="00C22F6C" w:rsidRPr="00C22F6C" w:rsidRDefault="00C22F6C" w:rsidP="00C22F6C">
      <w:pPr>
        <w:widowControl w:val="0"/>
        <w:numPr>
          <w:ilvl w:val="2"/>
          <w:numId w:val="31"/>
        </w:numPr>
        <w:tabs>
          <w:tab w:val="left" w:pos="985"/>
        </w:tabs>
        <w:autoSpaceDE w:val="0"/>
        <w:autoSpaceDN w:val="0"/>
        <w:ind w:right="121" w:firstLine="370"/>
        <w:jc w:val="both"/>
        <w:rPr>
          <w:sz w:val="22"/>
          <w:szCs w:val="22"/>
          <w:lang w:bidi="ru-RU"/>
        </w:rPr>
      </w:pPr>
      <w:r w:rsidRPr="00C22F6C">
        <w:rPr>
          <w:sz w:val="22"/>
          <w:szCs w:val="22"/>
          <w:lang w:bidi="ru-RU"/>
        </w:rPr>
        <w:t>Принять решение об одностороннем отказе от исполнения Контракта в соответствии с граждан- ским</w:t>
      </w:r>
      <w:r w:rsidRPr="00C22F6C">
        <w:rPr>
          <w:spacing w:val="-1"/>
          <w:sz w:val="22"/>
          <w:szCs w:val="22"/>
          <w:lang w:bidi="ru-RU"/>
        </w:rPr>
        <w:t xml:space="preserve"> </w:t>
      </w:r>
      <w:r w:rsidRPr="00C22F6C">
        <w:rPr>
          <w:sz w:val="22"/>
          <w:szCs w:val="22"/>
          <w:lang w:bidi="ru-RU"/>
        </w:rPr>
        <w:t>законодательством.</w:t>
      </w:r>
    </w:p>
    <w:p w:rsidR="00C22F6C" w:rsidRPr="00C22F6C" w:rsidRDefault="00C22F6C" w:rsidP="00C22F6C">
      <w:pPr>
        <w:widowControl w:val="0"/>
        <w:numPr>
          <w:ilvl w:val="2"/>
          <w:numId w:val="31"/>
        </w:numPr>
        <w:tabs>
          <w:tab w:val="left" w:pos="985"/>
        </w:tabs>
        <w:autoSpaceDE w:val="0"/>
        <w:autoSpaceDN w:val="0"/>
        <w:ind w:right="121" w:firstLine="370"/>
        <w:jc w:val="both"/>
        <w:rPr>
          <w:sz w:val="22"/>
          <w:szCs w:val="22"/>
          <w:lang w:bidi="ru-RU"/>
        </w:rPr>
      </w:pPr>
      <w:r w:rsidRPr="00C22F6C">
        <w:rPr>
          <w:sz w:val="22"/>
          <w:szCs w:val="22"/>
          <w:lang w:bidi="ru-RU"/>
        </w:rPr>
        <w:t>Требовать от Заказчика проведения приемки выполненных работ (их результатов), в соответствии с условиями Контракта, включая проведение в соответствии с Законом о контрактной системе экспертиз</w:t>
      </w:r>
      <w:r w:rsidR="000873D7">
        <w:rPr>
          <w:sz w:val="22"/>
          <w:szCs w:val="22"/>
          <w:lang w:bidi="ru-RU"/>
        </w:rPr>
        <w:t>ы результатов выполненных работ</w:t>
      </w:r>
      <w:r w:rsidRPr="00C22F6C">
        <w:rPr>
          <w:sz w:val="22"/>
          <w:szCs w:val="22"/>
          <w:lang w:bidi="ru-RU"/>
        </w:rPr>
        <w:t>.</w:t>
      </w:r>
    </w:p>
    <w:p w:rsidR="00C22F6C" w:rsidRPr="00C22F6C" w:rsidRDefault="00C22F6C" w:rsidP="00C22F6C">
      <w:pPr>
        <w:widowControl w:val="0"/>
        <w:numPr>
          <w:ilvl w:val="2"/>
          <w:numId w:val="31"/>
        </w:numPr>
        <w:tabs>
          <w:tab w:val="left" w:pos="985"/>
        </w:tabs>
        <w:autoSpaceDE w:val="0"/>
        <w:autoSpaceDN w:val="0"/>
        <w:spacing w:line="252" w:lineRule="exact"/>
        <w:ind w:left="984" w:hanging="503"/>
        <w:jc w:val="both"/>
        <w:rPr>
          <w:sz w:val="22"/>
          <w:szCs w:val="22"/>
          <w:lang w:bidi="ru-RU"/>
        </w:rPr>
      </w:pPr>
      <w:r w:rsidRPr="00C22F6C">
        <w:rPr>
          <w:sz w:val="22"/>
          <w:szCs w:val="22"/>
          <w:lang w:bidi="ru-RU"/>
        </w:rPr>
        <w:t>Досрочно выполнить работы по настоящему</w:t>
      </w:r>
      <w:r w:rsidRPr="00C22F6C">
        <w:rPr>
          <w:spacing w:val="-4"/>
          <w:sz w:val="22"/>
          <w:szCs w:val="22"/>
          <w:lang w:bidi="ru-RU"/>
        </w:rPr>
        <w:t xml:space="preserve"> </w:t>
      </w:r>
      <w:r w:rsidRPr="00C22F6C">
        <w:rPr>
          <w:sz w:val="22"/>
          <w:szCs w:val="22"/>
          <w:lang w:bidi="ru-RU"/>
        </w:rPr>
        <w:t>Контракту.</w:t>
      </w:r>
    </w:p>
    <w:p w:rsidR="00C22F6C" w:rsidRPr="00C22F6C" w:rsidRDefault="00C22F6C" w:rsidP="00C22F6C">
      <w:pPr>
        <w:widowControl w:val="0"/>
        <w:numPr>
          <w:ilvl w:val="2"/>
          <w:numId w:val="31"/>
        </w:numPr>
        <w:tabs>
          <w:tab w:val="left" w:pos="985"/>
        </w:tabs>
        <w:autoSpaceDE w:val="0"/>
        <w:autoSpaceDN w:val="0"/>
        <w:spacing w:line="256" w:lineRule="auto"/>
        <w:ind w:right="302" w:firstLine="370"/>
        <w:jc w:val="both"/>
        <w:rPr>
          <w:sz w:val="22"/>
          <w:szCs w:val="22"/>
          <w:lang w:bidi="ru-RU"/>
        </w:rPr>
      </w:pPr>
      <w:r w:rsidRPr="00C22F6C">
        <w:rPr>
          <w:sz w:val="22"/>
          <w:szCs w:val="22"/>
          <w:lang w:bidi="ru-RU"/>
        </w:rPr>
        <w:t>Принять на себя обязанность выполнить работу, отвечающую требованиям к качеству, более вы- соким по сравнению с установленными в</w:t>
      </w:r>
      <w:r w:rsidRPr="00C22F6C">
        <w:rPr>
          <w:spacing w:val="-6"/>
          <w:sz w:val="22"/>
          <w:szCs w:val="22"/>
          <w:lang w:bidi="ru-RU"/>
        </w:rPr>
        <w:t xml:space="preserve"> </w:t>
      </w:r>
      <w:r w:rsidRPr="00C22F6C">
        <w:rPr>
          <w:sz w:val="22"/>
          <w:szCs w:val="22"/>
          <w:lang w:bidi="ru-RU"/>
        </w:rPr>
        <w:t>Контракте.</w:t>
      </w:r>
    </w:p>
    <w:p w:rsidR="00C22F6C" w:rsidRPr="00C22F6C" w:rsidRDefault="00C22F6C" w:rsidP="00C22F6C">
      <w:pPr>
        <w:widowControl w:val="0"/>
        <w:numPr>
          <w:ilvl w:val="1"/>
          <w:numId w:val="31"/>
        </w:numPr>
        <w:tabs>
          <w:tab w:val="left" w:pos="819"/>
        </w:tabs>
        <w:autoSpaceDE w:val="0"/>
        <w:autoSpaceDN w:val="0"/>
        <w:spacing w:before="4"/>
        <w:ind w:hanging="337"/>
        <w:jc w:val="both"/>
        <w:rPr>
          <w:sz w:val="22"/>
          <w:szCs w:val="22"/>
          <w:lang w:bidi="ru-RU"/>
        </w:rPr>
      </w:pPr>
      <w:r w:rsidRPr="00C22F6C">
        <w:rPr>
          <w:sz w:val="22"/>
          <w:szCs w:val="22"/>
          <w:lang w:bidi="ru-RU"/>
        </w:rPr>
        <w:t>Подрядчик</w:t>
      </w:r>
      <w:r w:rsidRPr="00C22F6C">
        <w:rPr>
          <w:spacing w:val="-1"/>
          <w:sz w:val="22"/>
          <w:szCs w:val="22"/>
          <w:lang w:bidi="ru-RU"/>
        </w:rPr>
        <w:t xml:space="preserve"> </w:t>
      </w:r>
      <w:r w:rsidRPr="00C22F6C">
        <w:rPr>
          <w:sz w:val="22"/>
          <w:szCs w:val="22"/>
          <w:lang w:bidi="ru-RU"/>
        </w:rPr>
        <w:t>обязан:</w:t>
      </w:r>
    </w:p>
    <w:p w:rsidR="00C22F6C" w:rsidRPr="00C22F6C" w:rsidRDefault="00C22F6C" w:rsidP="00C22F6C">
      <w:pPr>
        <w:widowControl w:val="0"/>
        <w:numPr>
          <w:ilvl w:val="2"/>
          <w:numId w:val="31"/>
        </w:numPr>
        <w:tabs>
          <w:tab w:val="left" w:pos="985"/>
        </w:tabs>
        <w:autoSpaceDE w:val="0"/>
        <w:autoSpaceDN w:val="0"/>
        <w:spacing w:before="1"/>
        <w:ind w:right="122" w:firstLine="370"/>
        <w:jc w:val="both"/>
        <w:rPr>
          <w:sz w:val="22"/>
          <w:szCs w:val="22"/>
          <w:lang w:bidi="ru-RU"/>
        </w:rPr>
      </w:pPr>
      <w:r w:rsidRPr="00C22F6C">
        <w:rPr>
          <w:sz w:val="22"/>
          <w:szCs w:val="22"/>
          <w:lang w:bidi="ru-RU"/>
        </w:rPr>
        <w:t>Принять на себя обязательства выполнить на объекте работы по настоящему Контракту в сроки, предусмотренные</w:t>
      </w:r>
      <w:r w:rsidRPr="00C22F6C">
        <w:rPr>
          <w:spacing w:val="-7"/>
          <w:sz w:val="22"/>
          <w:szCs w:val="22"/>
          <w:lang w:bidi="ru-RU"/>
        </w:rPr>
        <w:t xml:space="preserve"> </w:t>
      </w:r>
      <w:r w:rsidRPr="00C22F6C">
        <w:rPr>
          <w:sz w:val="22"/>
          <w:szCs w:val="22"/>
          <w:lang w:bidi="ru-RU"/>
        </w:rPr>
        <w:t>Контрактом;</w:t>
      </w:r>
    </w:p>
    <w:p w:rsidR="00C22F6C" w:rsidRPr="00C22F6C" w:rsidRDefault="00C22F6C" w:rsidP="00C22F6C">
      <w:pPr>
        <w:widowControl w:val="0"/>
        <w:numPr>
          <w:ilvl w:val="2"/>
          <w:numId w:val="31"/>
        </w:numPr>
        <w:tabs>
          <w:tab w:val="left" w:pos="985"/>
        </w:tabs>
        <w:autoSpaceDE w:val="0"/>
        <w:autoSpaceDN w:val="0"/>
        <w:ind w:right="118" w:firstLine="370"/>
        <w:jc w:val="both"/>
        <w:rPr>
          <w:sz w:val="22"/>
          <w:szCs w:val="22"/>
          <w:lang w:bidi="ru-RU"/>
        </w:rPr>
      </w:pPr>
      <w:r w:rsidRPr="00C22F6C">
        <w:rPr>
          <w:sz w:val="22"/>
          <w:szCs w:val="22"/>
          <w:lang w:bidi="ru-RU"/>
        </w:rPr>
        <w:t>Принять на себя обязательства выполнить работы, надлежащим образом и надлежащего качества, строго в соответствии с условиями</w:t>
      </w:r>
      <w:r w:rsidRPr="00C22F6C">
        <w:rPr>
          <w:spacing w:val="-10"/>
          <w:sz w:val="22"/>
          <w:szCs w:val="22"/>
          <w:lang w:bidi="ru-RU"/>
        </w:rPr>
        <w:t xml:space="preserve"> </w:t>
      </w:r>
      <w:r w:rsidRPr="00C22F6C">
        <w:rPr>
          <w:sz w:val="22"/>
          <w:szCs w:val="22"/>
          <w:lang w:bidi="ru-RU"/>
        </w:rPr>
        <w:t>Контракта;</w:t>
      </w:r>
    </w:p>
    <w:p w:rsidR="00C22F6C" w:rsidRPr="00C22F6C" w:rsidRDefault="00C22F6C" w:rsidP="00C22F6C">
      <w:pPr>
        <w:widowControl w:val="0"/>
        <w:numPr>
          <w:ilvl w:val="2"/>
          <w:numId w:val="31"/>
        </w:numPr>
        <w:tabs>
          <w:tab w:val="left" w:pos="985"/>
        </w:tabs>
        <w:autoSpaceDE w:val="0"/>
        <w:autoSpaceDN w:val="0"/>
        <w:ind w:right="121" w:firstLine="370"/>
        <w:jc w:val="both"/>
        <w:rPr>
          <w:sz w:val="22"/>
          <w:szCs w:val="22"/>
          <w:lang w:bidi="ru-RU"/>
        </w:rPr>
      </w:pPr>
      <w:r w:rsidRPr="00C22F6C">
        <w:rPr>
          <w:sz w:val="22"/>
          <w:szCs w:val="22"/>
          <w:lang w:bidi="ru-RU"/>
        </w:rPr>
        <w:t>Обеспечить выполнение работ на объекте в соответствии с Техническим заданием, также технической документацией (при наличии), определяющей объем, содержание работ и другие предъявляемые к ним требования, в том числе строго соблюдать планировочные решения, установленные такой технической</w:t>
      </w:r>
      <w:r w:rsidRPr="00C22F6C">
        <w:rPr>
          <w:spacing w:val="-6"/>
          <w:sz w:val="22"/>
          <w:szCs w:val="22"/>
          <w:lang w:bidi="ru-RU"/>
        </w:rPr>
        <w:t xml:space="preserve"> </w:t>
      </w:r>
      <w:r w:rsidRPr="00C22F6C">
        <w:rPr>
          <w:sz w:val="22"/>
          <w:szCs w:val="22"/>
          <w:lang w:bidi="ru-RU"/>
        </w:rPr>
        <w:t>документацией;</w:t>
      </w:r>
    </w:p>
    <w:p w:rsidR="00C22F6C" w:rsidRPr="00C22F6C" w:rsidRDefault="00C22F6C" w:rsidP="00C22F6C">
      <w:pPr>
        <w:widowControl w:val="0"/>
        <w:numPr>
          <w:ilvl w:val="2"/>
          <w:numId w:val="31"/>
        </w:numPr>
        <w:tabs>
          <w:tab w:val="left" w:pos="985"/>
        </w:tabs>
        <w:autoSpaceDE w:val="0"/>
        <w:autoSpaceDN w:val="0"/>
        <w:ind w:right="121" w:firstLine="370"/>
        <w:jc w:val="both"/>
        <w:rPr>
          <w:sz w:val="22"/>
          <w:szCs w:val="22"/>
          <w:lang w:bidi="ru-RU"/>
        </w:rPr>
      </w:pPr>
      <w:r w:rsidRPr="00C22F6C">
        <w:rPr>
          <w:sz w:val="22"/>
          <w:szCs w:val="22"/>
          <w:lang w:bidi="ru-RU"/>
        </w:rPr>
        <w:t>Предоставить к установленному Контрактом сроку результаты выполнения работ, предусмотрен- ных</w:t>
      </w:r>
      <w:r w:rsidRPr="00C22F6C">
        <w:rPr>
          <w:spacing w:val="-1"/>
          <w:sz w:val="22"/>
          <w:szCs w:val="22"/>
          <w:lang w:bidi="ru-RU"/>
        </w:rPr>
        <w:t xml:space="preserve"> </w:t>
      </w:r>
      <w:r w:rsidRPr="00C22F6C">
        <w:rPr>
          <w:sz w:val="22"/>
          <w:szCs w:val="22"/>
          <w:lang w:bidi="ru-RU"/>
        </w:rPr>
        <w:t>Контрактом;</w:t>
      </w:r>
    </w:p>
    <w:p w:rsidR="00C22F6C" w:rsidRPr="00C22F6C" w:rsidRDefault="00C22F6C" w:rsidP="00C22F6C">
      <w:pPr>
        <w:widowControl w:val="0"/>
        <w:numPr>
          <w:ilvl w:val="2"/>
          <w:numId w:val="31"/>
        </w:numPr>
        <w:tabs>
          <w:tab w:val="left" w:pos="985"/>
        </w:tabs>
        <w:autoSpaceDE w:val="0"/>
        <w:autoSpaceDN w:val="0"/>
        <w:ind w:right="119" w:firstLine="370"/>
        <w:jc w:val="both"/>
        <w:rPr>
          <w:sz w:val="22"/>
          <w:szCs w:val="22"/>
          <w:lang w:bidi="ru-RU"/>
        </w:rPr>
      </w:pPr>
      <w:r w:rsidRPr="00C22F6C">
        <w:rPr>
          <w:sz w:val="22"/>
          <w:szCs w:val="22"/>
          <w:lang w:bidi="ru-RU"/>
        </w:rPr>
        <w:t>Включать в договоры, заключаемые с субподрядчиками, необходимые условия, обеспечивающие соблюдение Подрядчиком принятых по Контракту обязательств, а также условия о том, что Заказчик впра- ве осуществлять Контроль за обеспечением субподрядчиками выполнения работ, предусмотренных Кон- трактом;</w:t>
      </w:r>
    </w:p>
    <w:p w:rsidR="00C22F6C" w:rsidRPr="00C22F6C" w:rsidRDefault="00C22F6C" w:rsidP="00C22F6C">
      <w:pPr>
        <w:widowControl w:val="0"/>
        <w:numPr>
          <w:ilvl w:val="2"/>
          <w:numId w:val="31"/>
        </w:numPr>
        <w:tabs>
          <w:tab w:val="left" w:pos="985"/>
        </w:tabs>
        <w:autoSpaceDE w:val="0"/>
        <w:autoSpaceDN w:val="0"/>
        <w:spacing w:line="252" w:lineRule="exact"/>
        <w:ind w:left="984" w:hanging="503"/>
        <w:jc w:val="both"/>
        <w:rPr>
          <w:sz w:val="22"/>
          <w:szCs w:val="22"/>
          <w:lang w:bidi="ru-RU"/>
        </w:rPr>
      </w:pPr>
      <w:r w:rsidRPr="00C22F6C">
        <w:rPr>
          <w:sz w:val="22"/>
          <w:szCs w:val="22"/>
          <w:lang w:bidi="ru-RU"/>
        </w:rPr>
        <w:t>Обеспечить у себя надлежащий бухгалтерский</w:t>
      </w:r>
      <w:r w:rsidRPr="00C22F6C">
        <w:rPr>
          <w:spacing w:val="-9"/>
          <w:sz w:val="22"/>
          <w:szCs w:val="22"/>
          <w:lang w:bidi="ru-RU"/>
        </w:rPr>
        <w:t xml:space="preserve"> </w:t>
      </w:r>
      <w:r w:rsidRPr="00C22F6C">
        <w:rPr>
          <w:sz w:val="22"/>
          <w:szCs w:val="22"/>
          <w:lang w:bidi="ru-RU"/>
        </w:rPr>
        <w:t>учет.</w:t>
      </w:r>
    </w:p>
    <w:p w:rsidR="00C22F6C" w:rsidRPr="00C22F6C" w:rsidRDefault="00C22F6C" w:rsidP="00C22F6C">
      <w:pPr>
        <w:widowControl w:val="0"/>
        <w:numPr>
          <w:ilvl w:val="2"/>
          <w:numId w:val="31"/>
        </w:numPr>
        <w:tabs>
          <w:tab w:val="left" w:pos="1093"/>
        </w:tabs>
        <w:autoSpaceDE w:val="0"/>
        <w:autoSpaceDN w:val="0"/>
        <w:spacing w:before="1"/>
        <w:ind w:right="121" w:firstLine="370"/>
        <w:jc w:val="both"/>
        <w:rPr>
          <w:sz w:val="22"/>
          <w:szCs w:val="22"/>
          <w:lang w:bidi="ru-RU"/>
        </w:rPr>
      </w:pPr>
      <w:r w:rsidRPr="00C22F6C">
        <w:rPr>
          <w:sz w:val="22"/>
          <w:szCs w:val="22"/>
          <w:lang w:bidi="ru-RU"/>
        </w:rPr>
        <w:t>Выполнять без промедления указания или предписания уполномоченного представителя Заказ- чика в случае несоответствия выполняемых работ условиям Контракта, в том числе Технического</w:t>
      </w:r>
      <w:r w:rsidRPr="00C22F6C">
        <w:rPr>
          <w:spacing w:val="-24"/>
          <w:sz w:val="22"/>
          <w:szCs w:val="22"/>
          <w:lang w:bidi="ru-RU"/>
        </w:rPr>
        <w:t xml:space="preserve"> </w:t>
      </w:r>
      <w:r w:rsidRPr="00C22F6C">
        <w:rPr>
          <w:sz w:val="22"/>
          <w:szCs w:val="22"/>
          <w:lang w:bidi="ru-RU"/>
        </w:rPr>
        <w:t>задания.</w:t>
      </w:r>
    </w:p>
    <w:p w:rsidR="00C22F6C" w:rsidRPr="00C22F6C" w:rsidRDefault="00C22F6C" w:rsidP="00C22F6C">
      <w:pPr>
        <w:widowControl w:val="0"/>
        <w:numPr>
          <w:ilvl w:val="2"/>
          <w:numId w:val="31"/>
        </w:numPr>
        <w:tabs>
          <w:tab w:val="left" w:pos="1093"/>
        </w:tabs>
        <w:autoSpaceDE w:val="0"/>
        <w:autoSpaceDN w:val="0"/>
        <w:ind w:right="128" w:firstLine="370"/>
        <w:jc w:val="both"/>
        <w:rPr>
          <w:sz w:val="22"/>
          <w:szCs w:val="22"/>
          <w:lang w:bidi="ru-RU"/>
        </w:rPr>
      </w:pPr>
      <w:r w:rsidRPr="00C22F6C">
        <w:rPr>
          <w:sz w:val="22"/>
          <w:szCs w:val="22"/>
          <w:lang w:bidi="ru-RU"/>
        </w:rPr>
        <w:lastRenderedPageBreak/>
        <w:t>Устранять безвозмездно и своими силами, не нарушая конечного срока сдачи результатов работ, допущенные недостатки, в том числе обнаруженные уполномоченным представителем</w:t>
      </w:r>
      <w:r w:rsidRPr="00C22F6C">
        <w:rPr>
          <w:spacing w:val="-13"/>
          <w:sz w:val="22"/>
          <w:szCs w:val="22"/>
          <w:lang w:bidi="ru-RU"/>
        </w:rPr>
        <w:t xml:space="preserve"> </w:t>
      </w:r>
      <w:r w:rsidRPr="00C22F6C">
        <w:rPr>
          <w:sz w:val="22"/>
          <w:szCs w:val="22"/>
          <w:lang w:bidi="ru-RU"/>
        </w:rPr>
        <w:t>Заказчика;</w:t>
      </w:r>
    </w:p>
    <w:p w:rsidR="00C22F6C" w:rsidRPr="00C22F6C" w:rsidRDefault="00C22F6C" w:rsidP="00C22F6C">
      <w:pPr>
        <w:widowControl w:val="0"/>
        <w:numPr>
          <w:ilvl w:val="2"/>
          <w:numId w:val="31"/>
        </w:numPr>
        <w:tabs>
          <w:tab w:val="left" w:pos="1093"/>
        </w:tabs>
        <w:autoSpaceDE w:val="0"/>
        <w:autoSpaceDN w:val="0"/>
        <w:ind w:right="125" w:firstLine="370"/>
        <w:jc w:val="both"/>
        <w:rPr>
          <w:sz w:val="22"/>
          <w:szCs w:val="22"/>
          <w:lang w:bidi="ru-RU"/>
        </w:rPr>
      </w:pPr>
      <w:r w:rsidRPr="00C22F6C">
        <w:rPr>
          <w:sz w:val="22"/>
          <w:szCs w:val="22"/>
          <w:lang w:bidi="ru-RU"/>
        </w:rPr>
        <w:t>Неукоснительно и добросовестно исполнять обязательства и обязанности Подрядчика, преду- смотренные</w:t>
      </w:r>
      <w:r w:rsidRPr="00C22F6C">
        <w:rPr>
          <w:spacing w:val="-2"/>
          <w:sz w:val="22"/>
          <w:szCs w:val="22"/>
          <w:lang w:bidi="ru-RU"/>
        </w:rPr>
        <w:t xml:space="preserve"> </w:t>
      </w:r>
      <w:r w:rsidRPr="00C22F6C">
        <w:rPr>
          <w:sz w:val="22"/>
          <w:szCs w:val="22"/>
          <w:lang w:bidi="ru-RU"/>
        </w:rPr>
        <w:t>Контрактом.</w:t>
      </w:r>
    </w:p>
    <w:p w:rsidR="00C22F6C" w:rsidRPr="00C22F6C" w:rsidRDefault="00C22F6C" w:rsidP="00C22F6C">
      <w:pPr>
        <w:widowControl w:val="0"/>
        <w:numPr>
          <w:ilvl w:val="2"/>
          <w:numId w:val="31"/>
        </w:numPr>
        <w:tabs>
          <w:tab w:val="left" w:pos="1093"/>
        </w:tabs>
        <w:autoSpaceDE w:val="0"/>
        <w:autoSpaceDN w:val="0"/>
        <w:ind w:right="119" w:firstLine="370"/>
        <w:jc w:val="both"/>
        <w:rPr>
          <w:sz w:val="22"/>
          <w:szCs w:val="22"/>
          <w:lang w:bidi="ru-RU"/>
        </w:rPr>
      </w:pPr>
      <w:r w:rsidRPr="00C22F6C">
        <w:rPr>
          <w:sz w:val="22"/>
          <w:szCs w:val="22"/>
          <w:lang w:bidi="ru-RU"/>
        </w:rPr>
        <w:t>Подрядчик в течение всего срока исполнения Контракта, должен соответствовать установленным извещением об осуществлении закупки и (или) документацией о закупке требованиям к участникам закуп- ки.</w:t>
      </w:r>
    </w:p>
    <w:p w:rsidR="00C22F6C" w:rsidRPr="00C22F6C" w:rsidRDefault="00C22F6C" w:rsidP="00C22F6C">
      <w:pPr>
        <w:widowControl w:val="0"/>
        <w:numPr>
          <w:ilvl w:val="2"/>
          <w:numId w:val="31"/>
        </w:numPr>
        <w:tabs>
          <w:tab w:val="left" w:pos="1093"/>
        </w:tabs>
        <w:autoSpaceDE w:val="0"/>
        <w:autoSpaceDN w:val="0"/>
        <w:ind w:right="120" w:firstLine="370"/>
        <w:jc w:val="both"/>
        <w:rPr>
          <w:sz w:val="22"/>
          <w:szCs w:val="22"/>
          <w:lang w:bidi="ru-RU"/>
        </w:rPr>
      </w:pPr>
      <w:r w:rsidRPr="00C22F6C">
        <w:rPr>
          <w:sz w:val="22"/>
          <w:szCs w:val="22"/>
          <w:lang w:bidi="ru-RU"/>
        </w:rPr>
        <w:t>Исполнять требования трудового и миграционного законодательства Российской Федерации, в том числе не привлекать и не допускать привлечения иностранных граждан и лиц без гражданства к вы- полнению работ без соблюдения условий, предусмотренных действующим законодательством Российской Федерации, в частности Федеральным законом "О миграционном учете иностранных граждан и лиц</w:t>
      </w:r>
      <w:r w:rsidRPr="00C22F6C">
        <w:rPr>
          <w:spacing w:val="-3"/>
          <w:sz w:val="22"/>
          <w:szCs w:val="22"/>
          <w:lang w:bidi="ru-RU"/>
        </w:rPr>
        <w:t xml:space="preserve"> </w:t>
      </w:r>
      <w:r w:rsidRPr="00C22F6C">
        <w:rPr>
          <w:sz w:val="22"/>
          <w:szCs w:val="22"/>
          <w:lang w:bidi="ru-RU"/>
        </w:rPr>
        <w:t>без гражданства в Российской Федерации" от 18.07.2006 N 109-ФЗ, Федеральным законом "О правовом поло- жении иностранных граждан в Российской Федерации" от 25.07.2002 N 115-ФЗ, Трудовым кодексом Рос- сийской Федерации" от 30.12.2001 N 197-ФЗ и Договором о Евразийском экономическом союзе" (Подписан в г. Астане 29.05.2014).</w:t>
      </w:r>
    </w:p>
    <w:p w:rsidR="00C22F6C" w:rsidRPr="00C22F6C" w:rsidRDefault="00C22F6C" w:rsidP="00C22F6C">
      <w:pPr>
        <w:widowControl w:val="0"/>
        <w:numPr>
          <w:ilvl w:val="2"/>
          <w:numId w:val="31"/>
        </w:numPr>
        <w:tabs>
          <w:tab w:val="left" w:pos="1093"/>
        </w:tabs>
        <w:autoSpaceDE w:val="0"/>
        <w:autoSpaceDN w:val="0"/>
        <w:spacing w:before="1"/>
        <w:ind w:right="121" w:firstLine="370"/>
        <w:jc w:val="both"/>
        <w:rPr>
          <w:sz w:val="22"/>
          <w:szCs w:val="22"/>
          <w:lang w:bidi="ru-RU"/>
        </w:rPr>
      </w:pPr>
      <w:r w:rsidRPr="00C22F6C">
        <w:rPr>
          <w:sz w:val="22"/>
          <w:szCs w:val="22"/>
          <w:lang w:bidi="ru-RU"/>
        </w:rPr>
        <w:t>В случае принятия решения об одностороннем отказе от исполнения Контракта, не позднее чем в течение трех рабочих дней с даты принятия такого решения направить Заказчику уведомление о принятом решении по почте заказным письмом с уведомлением о вручении по адресу Заказчика, указанному в кон- 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Подрядчиком подтверждения о его вручении</w:t>
      </w:r>
      <w:r w:rsidRPr="00C22F6C">
        <w:rPr>
          <w:spacing w:val="-4"/>
          <w:sz w:val="22"/>
          <w:szCs w:val="22"/>
          <w:lang w:bidi="ru-RU"/>
        </w:rPr>
        <w:t xml:space="preserve"> </w:t>
      </w:r>
      <w:r w:rsidRPr="00C22F6C">
        <w:rPr>
          <w:sz w:val="22"/>
          <w:szCs w:val="22"/>
          <w:lang w:bidi="ru-RU"/>
        </w:rPr>
        <w:t>Заказчику.</w:t>
      </w:r>
    </w:p>
    <w:p w:rsidR="00C22F6C" w:rsidRPr="00C22F6C" w:rsidRDefault="00C22F6C" w:rsidP="00C22F6C">
      <w:pPr>
        <w:widowControl w:val="0"/>
        <w:numPr>
          <w:ilvl w:val="2"/>
          <w:numId w:val="31"/>
        </w:numPr>
        <w:tabs>
          <w:tab w:val="left" w:pos="1093"/>
        </w:tabs>
        <w:autoSpaceDE w:val="0"/>
        <w:autoSpaceDN w:val="0"/>
        <w:spacing w:before="2"/>
        <w:ind w:right="121" w:firstLine="370"/>
        <w:jc w:val="both"/>
        <w:rPr>
          <w:sz w:val="22"/>
          <w:szCs w:val="22"/>
          <w:lang w:bidi="ru-RU"/>
        </w:rPr>
      </w:pPr>
      <w:r w:rsidRPr="00C22F6C">
        <w:rPr>
          <w:sz w:val="22"/>
          <w:szCs w:val="22"/>
          <w:lang w:bidi="ru-RU"/>
        </w:rPr>
        <w:t>Предоставлять Заказчику по его требованию достоверную информацию о ходе исполнения своих обязательств, в том числе о сложностях, возникающих при исполнении настоящего Контракт по форме, в объеме и в сроки, указанные в соответствующем</w:t>
      </w:r>
      <w:r w:rsidRPr="00C22F6C">
        <w:rPr>
          <w:spacing w:val="-6"/>
          <w:sz w:val="22"/>
          <w:szCs w:val="22"/>
          <w:lang w:bidi="ru-RU"/>
        </w:rPr>
        <w:t xml:space="preserve"> </w:t>
      </w:r>
      <w:r w:rsidRPr="00C22F6C">
        <w:rPr>
          <w:sz w:val="22"/>
          <w:szCs w:val="22"/>
          <w:lang w:bidi="ru-RU"/>
        </w:rPr>
        <w:t>требовании;</w:t>
      </w:r>
    </w:p>
    <w:p w:rsidR="00C22F6C" w:rsidRPr="00C22F6C" w:rsidRDefault="00C22F6C" w:rsidP="00C22F6C">
      <w:pPr>
        <w:widowControl w:val="0"/>
        <w:numPr>
          <w:ilvl w:val="2"/>
          <w:numId w:val="31"/>
        </w:numPr>
        <w:tabs>
          <w:tab w:val="left" w:pos="1093"/>
        </w:tabs>
        <w:autoSpaceDE w:val="0"/>
        <w:autoSpaceDN w:val="0"/>
        <w:ind w:right="123" w:firstLine="370"/>
        <w:jc w:val="both"/>
        <w:rPr>
          <w:sz w:val="22"/>
          <w:szCs w:val="22"/>
          <w:lang w:bidi="ru-RU"/>
        </w:rPr>
      </w:pPr>
      <w:r w:rsidRPr="00C22F6C">
        <w:rPr>
          <w:sz w:val="22"/>
          <w:szCs w:val="22"/>
          <w:lang w:bidi="ru-RU"/>
        </w:rPr>
        <w:t>Письменно, в течение трех рабочих дней, уведомить Заказчика об изменении своего представи- теля (в том числе об изменении или прекращений его полномочий) с приложением документов, подтвер- ждающих полномочия данного</w:t>
      </w:r>
      <w:r w:rsidRPr="00C22F6C">
        <w:rPr>
          <w:spacing w:val="-3"/>
          <w:sz w:val="22"/>
          <w:szCs w:val="22"/>
          <w:lang w:bidi="ru-RU"/>
        </w:rPr>
        <w:t xml:space="preserve"> </w:t>
      </w:r>
      <w:r w:rsidRPr="00C22F6C">
        <w:rPr>
          <w:sz w:val="22"/>
          <w:szCs w:val="22"/>
          <w:lang w:bidi="ru-RU"/>
        </w:rPr>
        <w:t>лица.</w:t>
      </w:r>
    </w:p>
    <w:p w:rsidR="00C22F6C" w:rsidRPr="00C22F6C" w:rsidRDefault="00C22F6C" w:rsidP="00C22F6C">
      <w:pPr>
        <w:widowControl w:val="0"/>
        <w:numPr>
          <w:ilvl w:val="2"/>
          <w:numId w:val="31"/>
        </w:numPr>
        <w:tabs>
          <w:tab w:val="left" w:pos="1093"/>
        </w:tabs>
        <w:autoSpaceDE w:val="0"/>
        <w:autoSpaceDN w:val="0"/>
        <w:ind w:right="122" w:firstLine="370"/>
        <w:jc w:val="both"/>
        <w:rPr>
          <w:sz w:val="22"/>
          <w:szCs w:val="22"/>
          <w:lang w:bidi="ru-RU"/>
        </w:rPr>
      </w:pPr>
      <w:r w:rsidRPr="00C22F6C">
        <w:rPr>
          <w:sz w:val="22"/>
          <w:szCs w:val="22"/>
          <w:lang w:bidi="ru-RU"/>
        </w:rPr>
        <w:t>Обеспечить надлежащее оформление первичных учетных документов, а также документов, не- обходимы</w:t>
      </w:r>
      <w:r w:rsidR="000873D7">
        <w:rPr>
          <w:sz w:val="22"/>
          <w:szCs w:val="22"/>
          <w:lang w:bidi="ru-RU"/>
        </w:rPr>
        <w:t>х для приемки выполненных работ</w:t>
      </w:r>
      <w:r w:rsidRPr="00C22F6C">
        <w:rPr>
          <w:sz w:val="22"/>
          <w:szCs w:val="22"/>
          <w:lang w:bidi="ru-RU"/>
        </w:rPr>
        <w:t>.</w:t>
      </w:r>
    </w:p>
    <w:p w:rsidR="00C22F6C" w:rsidRPr="00C22F6C" w:rsidRDefault="00C22F6C" w:rsidP="00C22F6C">
      <w:pPr>
        <w:widowControl w:val="0"/>
        <w:numPr>
          <w:ilvl w:val="2"/>
          <w:numId w:val="31"/>
        </w:numPr>
        <w:tabs>
          <w:tab w:val="left" w:pos="1093"/>
        </w:tabs>
        <w:autoSpaceDE w:val="0"/>
        <w:autoSpaceDN w:val="0"/>
        <w:ind w:right="120" w:firstLine="370"/>
        <w:jc w:val="both"/>
        <w:rPr>
          <w:sz w:val="22"/>
          <w:szCs w:val="22"/>
          <w:lang w:bidi="ru-RU"/>
        </w:rPr>
      </w:pPr>
      <w:r w:rsidRPr="00C22F6C">
        <w:rPr>
          <w:sz w:val="22"/>
          <w:szCs w:val="22"/>
          <w:lang w:bidi="ru-RU"/>
        </w:rPr>
        <w:t xml:space="preserve">Представить Заказчику в срок, предусмотренный Контрактом, а также в полном объеме, надле- жаще оформленные первичные учетные документы, а также документы, необходимые </w:t>
      </w:r>
      <w:r w:rsidR="00AC508E">
        <w:rPr>
          <w:sz w:val="22"/>
          <w:szCs w:val="22"/>
          <w:lang w:bidi="ru-RU"/>
        </w:rPr>
        <w:t>для приемки выпол- ненных работ</w:t>
      </w:r>
      <w:r w:rsidRPr="00C22F6C">
        <w:rPr>
          <w:sz w:val="22"/>
          <w:szCs w:val="22"/>
          <w:lang w:bidi="ru-RU"/>
        </w:rPr>
        <w:t>.</w:t>
      </w:r>
    </w:p>
    <w:p w:rsidR="00C22F6C" w:rsidRPr="00C22F6C" w:rsidRDefault="00C22F6C" w:rsidP="00C22F6C">
      <w:pPr>
        <w:widowControl w:val="0"/>
        <w:numPr>
          <w:ilvl w:val="2"/>
          <w:numId w:val="31"/>
        </w:numPr>
        <w:tabs>
          <w:tab w:val="left" w:pos="1093"/>
        </w:tabs>
        <w:autoSpaceDE w:val="0"/>
        <w:autoSpaceDN w:val="0"/>
        <w:ind w:right="121" w:firstLine="370"/>
        <w:jc w:val="both"/>
        <w:rPr>
          <w:sz w:val="22"/>
          <w:szCs w:val="22"/>
          <w:lang w:bidi="ru-RU"/>
        </w:rPr>
      </w:pPr>
      <w:r w:rsidRPr="00C22F6C">
        <w:rPr>
          <w:sz w:val="22"/>
          <w:szCs w:val="22"/>
          <w:lang w:bidi="ru-RU"/>
        </w:rPr>
        <w:t>В случае прекращения своего соответствия требованиям, установленным извещением об осу- ществлении закупки и (или) документацией о закупке к участникам закупки, в течение одного рабочего дня с момента прекращения такого соответствия, сообщить об этом</w:t>
      </w:r>
      <w:r w:rsidRPr="00C22F6C">
        <w:rPr>
          <w:spacing w:val="-7"/>
          <w:sz w:val="22"/>
          <w:szCs w:val="22"/>
          <w:lang w:bidi="ru-RU"/>
        </w:rPr>
        <w:t xml:space="preserve"> </w:t>
      </w:r>
      <w:r w:rsidRPr="00C22F6C">
        <w:rPr>
          <w:sz w:val="22"/>
          <w:szCs w:val="22"/>
          <w:lang w:bidi="ru-RU"/>
        </w:rPr>
        <w:t>Заказчику.</w:t>
      </w:r>
    </w:p>
    <w:p w:rsidR="00C22F6C" w:rsidRPr="00C22F6C" w:rsidRDefault="00C22F6C" w:rsidP="00C22F6C">
      <w:pPr>
        <w:widowControl w:val="0"/>
        <w:numPr>
          <w:ilvl w:val="2"/>
          <w:numId w:val="31"/>
        </w:numPr>
        <w:tabs>
          <w:tab w:val="left" w:pos="1093"/>
        </w:tabs>
        <w:autoSpaceDE w:val="0"/>
        <w:autoSpaceDN w:val="0"/>
        <w:ind w:right="122" w:firstLine="370"/>
        <w:jc w:val="both"/>
        <w:rPr>
          <w:sz w:val="22"/>
          <w:szCs w:val="22"/>
          <w:lang w:bidi="ru-RU"/>
        </w:rPr>
      </w:pPr>
      <w:r w:rsidRPr="00C22F6C">
        <w:rPr>
          <w:sz w:val="22"/>
          <w:szCs w:val="22"/>
          <w:lang w:bidi="ru-RU"/>
        </w:rPr>
        <w:t>Передавать дополнительные материалы, относящиеся к условиям исполнения Контракта, в слу- чае запроса экспертами, экспертными организациями, привлеченными на основании контрактов, заключен- ных в соответствии с Законом о контрактной системе, для проверки предоставленных Подрядчиком ре- зультатов, предусмотренных Контрактом, в части их соответствия условиям</w:t>
      </w:r>
      <w:r w:rsidRPr="00C22F6C">
        <w:rPr>
          <w:spacing w:val="-7"/>
          <w:sz w:val="22"/>
          <w:szCs w:val="22"/>
          <w:lang w:bidi="ru-RU"/>
        </w:rPr>
        <w:t xml:space="preserve"> </w:t>
      </w:r>
      <w:r w:rsidRPr="00C22F6C">
        <w:rPr>
          <w:sz w:val="22"/>
          <w:szCs w:val="22"/>
          <w:lang w:bidi="ru-RU"/>
        </w:rPr>
        <w:t>Контракта.</w:t>
      </w:r>
    </w:p>
    <w:p w:rsidR="00C22F6C" w:rsidRPr="00C22F6C" w:rsidRDefault="00C22F6C" w:rsidP="00C22F6C">
      <w:pPr>
        <w:widowControl w:val="0"/>
        <w:numPr>
          <w:ilvl w:val="2"/>
          <w:numId w:val="31"/>
        </w:numPr>
        <w:tabs>
          <w:tab w:val="left" w:pos="1093"/>
        </w:tabs>
        <w:autoSpaceDE w:val="0"/>
        <w:autoSpaceDN w:val="0"/>
        <w:spacing w:before="1"/>
        <w:ind w:right="119" w:firstLine="370"/>
        <w:jc w:val="both"/>
        <w:rPr>
          <w:sz w:val="22"/>
          <w:szCs w:val="22"/>
          <w:lang w:bidi="ru-RU"/>
        </w:rPr>
      </w:pPr>
      <w:r w:rsidRPr="00C22F6C">
        <w:rPr>
          <w:sz w:val="22"/>
          <w:szCs w:val="22"/>
          <w:lang w:bidi="ru-RU"/>
        </w:rPr>
        <w:t>Обеспечить выполнение работ с соблюдением требований охраны труда и техники безопасности, а также пожарной безопасности и экологической безопасности, предусматривающей предотвращение воз- можности оказания вредных воздействий на окружающую среду: флору, фауну, воздушный и водный бас- сейны, почву, недра, ионосферу и</w:t>
      </w:r>
      <w:r w:rsidRPr="00C22F6C">
        <w:rPr>
          <w:spacing w:val="-3"/>
          <w:sz w:val="22"/>
          <w:szCs w:val="22"/>
          <w:lang w:bidi="ru-RU"/>
        </w:rPr>
        <w:t xml:space="preserve"> </w:t>
      </w:r>
      <w:r w:rsidRPr="00C22F6C">
        <w:rPr>
          <w:sz w:val="22"/>
          <w:szCs w:val="22"/>
          <w:lang w:bidi="ru-RU"/>
        </w:rPr>
        <w:t>т.п.</w:t>
      </w:r>
    </w:p>
    <w:p w:rsidR="00C22F6C" w:rsidRPr="00C22F6C" w:rsidRDefault="00C22F6C" w:rsidP="00C22F6C">
      <w:pPr>
        <w:widowControl w:val="0"/>
        <w:numPr>
          <w:ilvl w:val="2"/>
          <w:numId w:val="31"/>
        </w:numPr>
        <w:tabs>
          <w:tab w:val="left" w:pos="985"/>
        </w:tabs>
        <w:autoSpaceDE w:val="0"/>
        <w:autoSpaceDN w:val="0"/>
        <w:ind w:right="121" w:firstLine="370"/>
        <w:jc w:val="both"/>
        <w:rPr>
          <w:sz w:val="22"/>
          <w:szCs w:val="22"/>
          <w:lang w:bidi="ru-RU"/>
        </w:rPr>
      </w:pPr>
      <w:r w:rsidRPr="00C22F6C">
        <w:rPr>
          <w:sz w:val="22"/>
          <w:szCs w:val="22"/>
          <w:lang w:bidi="ru-RU"/>
        </w:rPr>
        <w:t>Принять решение об одностороннем отказе от исполнения конт</w:t>
      </w:r>
      <w:r w:rsidR="00EC4653">
        <w:rPr>
          <w:sz w:val="22"/>
          <w:szCs w:val="22"/>
          <w:lang w:bidi="ru-RU"/>
        </w:rPr>
        <w:t>ракта по основаниям, предусмот</w:t>
      </w:r>
      <w:r w:rsidRPr="00C22F6C">
        <w:rPr>
          <w:sz w:val="22"/>
          <w:szCs w:val="22"/>
          <w:lang w:bidi="ru-RU"/>
        </w:rPr>
        <w:t>ренным Законом о контрактной системе, Гражданским кодексом Российс</w:t>
      </w:r>
      <w:r w:rsidR="00EC4653">
        <w:rPr>
          <w:sz w:val="22"/>
          <w:szCs w:val="22"/>
          <w:lang w:bidi="ru-RU"/>
        </w:rPr>
        <w:t>кой Федерации для односторонне</w:t>
      </w:r>
      <w:r w:rsidRPr="00C22F6C">
        <w:rPr>
          <w:sz w:val="22"/>
          <w:szCs w:val="22"/>
          <w:lang w:bidi="ru-RU"/>
        </w:rPr>
        <w:t>го отказа от исполнения отдельных видов обязательств, а также</w:t>
      </w:r>
      <w:r w:rsidRPr="00C22F6C">
        <w:rPr>
          <w:spacing w:val="-3"/>
          <w:sz w:val="22"/>
          <w:szCs w:val="22"/>
          <w:lang w:bidi="ru-RU"/>
        </w:rPr>
        <w:t xml:space="preserve"> </w:t>
      </w:r>
      <w:r w:rsidRPr="00C22F6C">
        <w:rPr>
          <w:sz w:val="22"/>
          <w:szCs w:val="22"/>
          <w:lang w:bidi="ru-RU"/>
        </w:rPr>
        <w:t>Контрактом.</w:t>
      </w:r>
    </w:p>
    <w:p w:rsidR="00C22F6C" w:rsidRPr="00C22F6C" w:rsidRDefault="00C22F6C" w:rsidP="00C22F6C">
      <w:pPr>
        <w:widowControl w:val="0"/>
        <w:numPr>
          <w:ilvl w:val="2"/>
          <w:numId w:val="31"/>
        </w:numPr>
        <w:tabs>
          <w:tab w:val="left" w:pos="985"/>
        </w:tabs>
        <w:autoSpaceDE w:val="0"/>
        <w:autoSpaceDN w:val="0"/>
        <w:ind w:right="123" w:firstLine="370"/>
        <w:jc w:val="both"/>
        <w:rPr>
          <w:sz w:val="22"/>
          <w:szCs w:val="22"/>
          <w:lang w:bidi="ru-RU"/>
        </w:rPr>
      </w:pPr>
      <w:r w:rsidRPr="00C22F6C">
        <w:rPr>
          <w:sz w:val="22"/>
          <w:szCs w:val="22"/>
          <w:lang w:bidi="ru-RU"/>
        </w:rPr>
        <w:t xml:space="preserve">Требовать от Подрядчика надлежащее оформление первичных </w:t>
      </w:r>
      <w:r w:rsidR="00EC4653">
        <w:rPr>
          <w:sz w:val="22"/>
          <w:szCs w:val="22"/>
          <w:lang w:bidi="ru-RU"/>
        </w:rPr>
        <w:t>учетных документов, а также до</w:t>
      </w:r>
      <w:r w:rsidRPr="00C22F6C">
        <w:rPr>
          <w:sz w:val="22"/>
          <w:szCs w:val="22"/>
          <w:lang w:bidi="ru-RU"/>
        </w:rPr>
        <w:t>кументов, необходимы</w:t>
      </w:r>
      <w:r w:rsidR="00EC4653">
        <w:rPr>
          <w:sz w:val="22"/>
          <w:szCs w:val="22"/>
          <w:lang w:bidi="ru-RU"/>
        </w:rPr>
        <w:t>х для приемки выполненных работ</w:t>
      </w:r>
      <w:r w:rsidRPr="00C22F6C">
        <w:rPr>
          <w:sz w:val="22"/>
          <w:szCs w:val="22"/>
          <w:lang w:bidi="ru-RU"/>
        </w:rPr>
        <w:t>.</w:t>
      </w:r>
    </w:p>
    <w:p w:rsidR="00C22F6C" w:rsidRPr="00C22F6C" w:rsidRDefault="00C22F6C" w:rsidP="00C22F6C">
      <w:pPr>
        <w:widowControl w:val="0"/>
        <w:numPr>
          <w:ilvl w:val="2"/>
          <w:numId w:val="31"/>
        </w:numPr>
        <w:tabs>
          <w:tab w:val="left" w:pos="985"/>
        </w:tabs>
        <w:autoSpaceDE w:val="0"/>
        <w:autoSpaceDN w:val="0"/>
        <w:ind w:right="120" w:firstLine="370"/>
        <w:jc w:val="both"/>
        <w:rPr>
          <w:sz w:val="22"/>
          <w:szCs w:val="22"/>
          <w:lang w:bidi="ru-RU"/>
        </w:rPr>
      </w:pPr>
      <w:r w:rsidRPr="00C22F6C">
        <w:rPr>
          <w:sz w:val="22"/>
          <w:szCs w:val="22"/>
          <w:lang w:bidi="ru-RU"/>
        </w:rPr>
        <w:t>Запрашивать у Подрядчика в письменной и устной форме инфо</w:t>
      </w:r>
      <w:r w:rsidR="00EC4653">
        <w:rPr>
          <w:sz w:val="22"/>
          <w:szCs w:val="22"/>
          <w:lang w:bidi="ru-RU"/>
        </w:rPr>
        <w:t>рмацию о ходе исполнения обяза</w:t>
      </w:r>
      <w:r w:rsidRPr="00C22F6C">
        <w:rPr>
          <w:sz w:val="22"/>
          <w:szCs w:val="22"/>
          <w:lang w:bidi="ru-RU"/>
        </w:rPr>
        <w:t xml:space="preserve">тельств Подрядчика по Контракту, в том числе о сложностях, возникших при исполнении настоящего </w:t>
      </w:r>
      <w:r w:rsidR="00EC4653">
        <w:rPr>
          <w:sz w:val="22"/>
          <w:szCs w:val="22"/>
          <w:lang w:bidi="ru-RU"/>
        </w:rPr>
        <w:t>Кон</w:t>
      </w:r>
      <w:r w:rsidRPr="00C22F6C">
        <w:rPr>
          <w:sz w:val="22"/>
          <w:szCs w:val="22"/>
          <w:lang w:bidi="ru-RU"/>
        </w:rPr>
        <w:t>тракта.</w:t>
      </w:r>
    </w:p>
    <w:p w:rsidR="00C22F6C" w:rsidRPr="00C22F6C" w:rsidRDefault="00C22F6C" w:rsidP="00C22F6C">
      <w:pPr>
        <w:widowControl w:val="0"/>
        <w:numPr>
          <w:ilvl w:val="2"/>
          <w:numId w:val="31"/>
        </w:numPr>
        <w:tabs>
          <w:tab w:val="left" w:pos="985"/>
        </w:tabs>
        <w:autoSpaceDE w:val="0"/>
        <w:autoSpaceDN w:val="0"/>
        <w:ind w:right="118" w:firstLine="370"/>
        <w:jc w:val="both"/>
        <w:rPr>
          <w:sz w:val="22"/>
          <w:szCs w:val="22"/>
          <w:lang w:bidi="ru-RU"/>
        </w:rPr>
      </w:pPr>
      <w:r w:rsidRPr="00C22F6C">
        <w:rPr>
          <w:sz w:val="22"/>
          <w:szCs w:val="22"/>
          <w:lang w:bidi="ru-RU"/>
        </w:rPr>
        <w:t>Предложить увеличить или уменьшить предусмотренные Контрактом количество товара, объем работы или услуги, но не более чем на десять процентов, в соответствии с ч</w:t>
      </w:r>
      <w:r w:rsidR="00EC4653">
        <w:rPr>
          <w:sz w:val="22"/>
          <w:szCs w:val="22"/>
          <w:lang w:bidi="ru-RU"/>
        </w:rPr>
        <w:t>астью 1 статьи 95 Закона о кон</w:t>
      </w:r>
      <w:r w:rsidRPr="00C22F6C">
        <w:rPr>
          <w:sz w:val="22"/>
          <w:szCs w:val="22"/>
          <w:lang w:bidi="ru-RU"/>
        </w:rPr>
        <w:t>трактной системе. При этом, по соглашению сторон, допускается измене</w:t>
      </w:r>
      <w:r w:rsidR="00EC4653">
        <w:rPr>
          <w:sz w:val="22"/>
          <w:szCs w:val="22"/>
          <w:lang w:bidi="ru-RU"/>
        </w:rPr>
        <w:t>ние, с учетом положений бюджет</w:t>
      </w:r>
      <w:r w:rsidRPr="00C22F6C">
        <w:rPr>
          <w:sz w:val="22"/>
          <w:szCs w:val="22"/>
          <w:lang w:bidi="ru-RU"/>
        </w:rPr>
        <w:t>ного законодательства Российской Федерации, цены Контракта пропор</w:t>
      </w:r>
      <w:r w:rsidR="00EC4653">
        <w:rPr>
          <w:sz w:val="22"/>
          <w:szCs w:val="22"/>
          <w:lang w:bidi="ru-RU"/>
        </w:rPr>
        <w:t>ционально дополнительному коли</w:t>
      </w:r>
      <w:r w:rsidRPr="00C22F6C">
        <w:rPr>
          <w:sz w:val="22"/>
          <w:szCs w:val="22"/>
          <w:lang w:bidi="ru-RU"/>
        </w:rPr>
        <w:t>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w:t>
      </w:r>
      <w:r w:rsidR="00EC4653">
        <w:rPr>
          <w:sz w:val="22"/>
          <w:szCs w:val="22"/>
          <w:lang w:bidi="ru-RU"/>
        </w:rPr>
        <w:t>ов цены Контракта. При уменьше</w:t>
      </w:r>
      <w:r w:rsidRPr="00C22F6C">
        <w:rPr>
          <w:sz w:val="22"/>
          <w:szCs w:val="22"/>
          <w:lang w:bidi="ru-RU"/>
        </w:rPr>
        <w:t>нии предусмотренных Контрактом количества товара, объема работы ил</w:t>
      </w:r>
      <w:r w:rsidR="00EC4653">
        <w:rPr>
          <w:sz w:val="22"/>
          <w:szCs w:val="22"/>
          <w:lang w:bidi="ru-RU"/>
        </w:rPr>
        <w:t>и услуги стороны Контракта обя</w:t>
      </w:r>
      <w:r w:rsidRPr="00C22F6C">
        <w:rPr>
          <w:sz w:val="22"/>
          <w:szCs w:val="22"/>
          <w:lang w:bidi="ru-RU"/>
        </w:rPr>
        <w:t xml:space="preserve">заны уменьшить цену Контракта, исходя из цены единицы товара, работы </w:t>
      </w:r>
      <w:r w:rsidR="00EC4653">
        <w:rPr>
          <w:sz w:val="22"/>
          <w:szCs w:val="22"/>
          <w:lang w:bidi="ru-RU"/>
        </w:rPr>
        <w:t>или услуги. Цена единицы до</w:t>
      </w:r>
      <w:r w:rsidRPr="00C22F6C">
        <w:rPr>
          <w:sz w:val="22"/>
          <w:szCs w:val="22"/>
          <w:lang w:bidi="ru-RU"/>
        </w:rPr>
        <w:t>полнительно поставляемого товара или цена единицы товара при умень</w:t>
      </w:r>
      <w:r w:rsidR="00EC4653">
        <w:rPr>
          <w:sz w:val="22"/>
          <w:szCs w:val="22"/>
          <w:lang w:bidi="ru-RU"/>
        </w:rPr>
        <w:t>шении предусмотренного Контрак</w:t>
      </w:r>
      <w:r w:rsidRPr="00C22F6C">
        <w:rPr>
          <w:sz w:val="22"/>
          <w:szCs w:val="22"/>
          <w:lang w:bidi="ru-RU"/>
        </w:rPr>
        <w:t>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w:t>
      </w:r>
      <w:r w:rsidRPr="00C22F6C">
        <w:rPr>
          <w:spacing w:val="-2"/>
          <w:sz w:val="22"/>
          <w:szCs w:val="22"/>
          <w:lang w:bidi="ru-RU"/>
        </w:rPr>
        <w:t xml:space="preserve"> </w:t>
      </w:r>
      <w:r w:rsidRPr="00C22F6C">
        <w:rPr>
          <w:sz w:val="22"/>
          <w:szCs w:val="22"/>
          <w:lang w:bidi="ru-RU"/>
        </w:rPr>
        <w:t>товара.</w:t>
      </w:r>
    </w:p>
    <w:p w:rsidR="00C22F6C" w:rsidRPr="00C22F6C" w:rsidRDefault="00C22F6C" w:rsidP="00C22F6C">
      <w:pPr>
        <w:widowControl w:val="0"/>
        <w:numPr>
          <w:ilvl w:val="2"/>
          <w:numId w:val="31"/>
        </w:numPr>
        <w:tabs>
          <w:tab w:val="left" w:pos="985"/>
        </w:tabs>
        <w:autoSpaceDE w:val="0"/>
        <w:autoSpaceDN w:val="0"/>
        <w:spacing w:before="68"/>
        <w:ind w:left="984" w:hanging="503"/>
        <w:jc w:val="both"/>
        <w:rPr>
          <w:sz w:val="22"/>
          <w:szCs w:val="22"/>
          <w:lang w:bidi="ru-RU"/>
        </w:rPr>
      </w:pPr>
      <w:r w:rsidRPr="00C22F6C">
        <w:rPr>
          <w:sz w:val="22"/>
          <w:szCs w:val="22"/>
          <w:lang w:bidi="ru-RU"/>
        </w:rPr>
        <w:lastRenderedPageBreak/>
        <w:t>Требовать от Подрядчика своевременного устранения выявленных недостатков работ.</w:t>
      </w:r>
    </w:p>
    <w:p w:rsidR="00C22F6C" w:rsidRPr="00C22F6C" w:rsidRDefault="00C22F6C" w:rsidP="00C22F6C">
      <w:pPr>
        <w:widowControl w:val="0"/>
        <w:numPr>
          <w:ilvl w:val="2"/>
          <w:numId w:val="31"/>
        </w:numPr>
        <w:tabs>
          <w:tab w:val="left" w:pos="985"/>
        </w:tabs>
        <w:autoSpaceDE w:val="0"/>
        <w:autoSpaceDN w:val="0"/>
        <w:spacing w:before="1"/>
        <w:ind w:right="118" w:firstLine="370"/>
        <w:jc w:val="both"/>
        <w:rPr>
          <w:sz w:val="22"/>
          <w:szCs w:val="22"/>
          <w:lang w:bidi="ru-RU"/>
        </w:rPr>
      </w:pPr>
      <w:r w:rsidRPr="00C22F6C">
        <w:rPr>
          <w:sz w:val="22"/>
          <w:szCs w:val="22"/>
          <w:lang w:bidi="ru-RU"/>
        </w:rPr>
        <w:t>Отказаться от приемки и оплаты выполненных работ (их результ</w:t>
      </w:r>
      <w:r w:rsidR="00EC4653">
        <w:rPr>
          <w:sz w:val="22"/>
          <w:szCs w:val="22"/>
          <w:lang w:bidi="ru-RU"/>
        </w:rPr>
        <w:t>атов) если отступления от усло</w:t>
      </w:r>
      <w:r w:rsidRPr="00C22F6C">
        <w:rPr>
          <w:sz w:val="22"/>
          <w:szCs w:val="22"/>
          <w:lang w:bidi="ru-RU"/>
        </w:rPr>
        <w:t>вий Контракта, Технического задания или иные недостатки результата работ в установленный Заказчиком срок не были устранены Подрядчиком, либо являются существенными и</w:t>
      </w:r>
      <w:r w:rsidRPr="00C22F6C">
        <w:rPr>
          <w:spacing w:val="-12"/>
          <w:sz w:val="22"/>
          <w:szCs w:val="22"/>
          <w:lang w:bidi="ru-RU"/>
        </w:rPr>
        <w:t xml:space="preserve"> </w:t>
      </w:r>
      <w:r w:rsidRPr="00C22F6C">
        <w:rPr>
          <w:sz w:val="22"/>
          <w:szCs w:val="22"/>
          <w:lang w:bidi="ru-RU"/>
        </w:rPr>
        <w:t>неустранимыми.</w:t>
      </w:r>
    </w:p>
    <w:p w:rsidR="00C22F6C" w:rsidRPr="00EC4653" w:rsidRDefault="00C22F6C" w:rsidP="00EC4653">
      <w:pPr>
        <w:widowControl w:val="0"/>
        <w:numPr>
          <w:ilvl w:val="2"/>
          <w:numId w:val="31"/>
        </w:numPr>
        <w:tabs>
          <w:tab w:val="left" w:pos="1093"/>
        </w:tabs>
        <w:autoSpaceDE w:val="0"/>
        <w:autoSpaceDN w:val="0"/>
        <w:ind w:right="120" w:firstLine="370"/>
        <w:jc w:val="both"/>
        <w:rPr>
          <w:sz w:val="22"/>
          <w:szCs w:val="22"/>
          <w:lang w:bidi="ru-RU"/>
        </w:rPr>
      </w:pPr>
      <w:r w:rsidRPr="00C22F6C">
        <w:rPr>
          <w:sz w:val="22"/>
          <w:szCs w:val="22"/>
          <w:lang w:bidi="ru-RU"/>
        </w:rPr>
        <w:t>Снизить по соглашению с Подрядчиком цену Контракта без изменения предусмотренных Кон- трактом объема выполняемой работы, оказываемой услуги и иных условий</w:t>
      </w:r>
      <w:r w:rsidRPr="00C22F6C">
        <w:rPr>
          <w:spacing w:val="-3"/>
          <w:sz w:val="22"/>
          <w:szCs w:val="22"/>
          <w:lang w:bidi="ru-RU"/>
        </w:rPr>
        <w:t xml:space="preserve"> </w:t>
      </w:r>
      <w:r w:rsidRPr="00C22F6C">
        <w:rPr>
          <w:sz w:val="22"/>
          <w:szCs w:val="22"/>
          <w:lang w:bidi="ru-RU"/>
        </w:rPr>
        <w:t>Контракта;</w:t>
      </w:r>
    </w:p>
    <w:p w:rsidR="00C22F6C" w:rsidRPr="00C22F6C" w:rsidRDefault="00C22F6C" w:rsidP="00C22F6C">
      <w:pPr>
        <w:widowControl w:val="0"/>
        <w:numPr>
          <w:ilvl w:val="2"/>
          <w:numId w:val="31"/>
        </w:numPr>
        <w:tabs>
          <w:tab w:val="left" w:pos="1093"/>
        </w:tabs>
        <w:autoSpaceDE w:val="0"/>
        <w:autoSpaceDN w:val="0"/>
        <w:ind w:right="122" w:firstLine="370"/>
        <w:jc w:val="both"/>
        <w:rPr>
          <w:sz w:val="22"/>
          <w:szCs w:val="22"/>
          <w:lang w:bidi="ru-RU"/>
        </w:rPr>
      </w:pPr>
      <w:r w:rsidRPr="00C22F6C">
        <w:rPr>
          <w:sz w:val="22"/>
          <w:szCs w:val="22"/>
          <w:lang w:bidi="ru-RU"/>
        </w:rPr>
        <w:t>Привлекать экспертов, экспертных организаций для проведен</w:t>
      </w:r>
      <w:r w:rsidR="00EC4653">
        <w:rPr>
          <w:sz w:val="22"/>
          <w:szCs w:val="22"/>
          <w:lang w:bidi="ru-RU"/>
        </w:rPr>
        <w:t>ия экспертизы выполненных работ</w:t>
      </w:r>
      <w:r w:rsidRPr="00C22F6C">
        <w:rPr>
          <w:sz w:val="22"/>
          <w:szCs w:val="22"/>
          <w:lang w:bidi="ru-RU"/>
        </w:rPr>
        <w:t>;</w:t>
      </w:r>
    </w:p>
    <w:p w:rsidR="00C22F6C" w:rsidRPr="00C22F6C" w:rsidRDefault="00C22F6C" w:rsidP="00C22F6C">
      <w:pPr>
        <w:widowControl w:val="0"/>
        <w:numPr>
          <w:ilvl w:val="2"/>
          <w:numId w:val="31"/>
        </w:numPr>
        <w:tabs>
          <w:tab w:val="left" w:pos="1093"/>
        </w:tabs>
        <w:autoSpaceDE w:val="0"/>
        <w:autoSpaceDN w:val="0"/>
        <w:ind w:right="126" w:firstLine="370"/>
        <w:jc w:val="both"/>
        <w:rPr>
          <w:sz w:val="22"/>
          <w:szCs w:val="22"/>
          <w:lang w:bidi="ru-RU"/>
        </w:rPr>
      </w:pPr>
      <w:r w:rsidRPr="00C22F6C">
        <w:rPr>
          <w:sz w:val="22"/>
          <w:szCs w:val="22"/>
          <w:lang w:bidi="ru-RU"/>
        </w:rPr>
        <w:t>Осуществлять иные права, предоставленные Заказчику в соответствии с законодательством и Контрактом.</w:t>
      </w:r>
    </w:p>
    <w:p w:rsidR="00C22F6C" w:rsidRPr="00C22F6C" w:rsidRDefault="00C22F6C" w:rsidP="00C22F6C">
      <w:pPr>
        <w:widowControl w:val="0"/>
        <w:numPr>
          <w:ilvl w:val="1"/>
          <w:numId w:val="31"/>
        </w:numPr>
        <w:tabs>
          <w:tab w:val="left" w:pos="875"/>
        </w:tabs>
        <w:autoSpaceDE w:val="0"/>
        <w:autoSpaceDN w:val="0"/>
        <w:spacing w:line="252" w:lineRule="exact"/>
        <w:ind w:left="874" w:hanging="393"/>
        <w:jc w:val="both"/>
        <w:rPr>
          <w:sz w:val="22"/>
          <w:szCs w:val="22"/>
          <w:lang w:bidi="ru-RU"/>
        </w:rPr>
      </w:pPr>
      <w:r w:rsidRPr="00C22F6C">
        <w:rPr>
          <w:sz w:val="22"/>
          <w:szCs w:val="22"/>
          <w:lang w:bidi="ru-RU"/>
        </w:rPr>
        <w:t>Заказчик</w:t>
      </w:r>
      <w:r w:rsidRPr="00C22F6C">
        <w:rPr>
          <w:spacing w:val="-3"/>
          <w:sz w:val="22"/>
          <w:szCs w:val="22"/>
          <w:lang w:bidi="ru-RU"/>
        </w:rPr>
        <w:t xml:space="preserve"> </w:t>
      </w:r>
      <w:r w:rsidRPr="00C22F6C">
        <w:rPr>
          <w:sz w:val="22"/>
          <w:szCs w:val="22"/>
          <w:lang w:bidi="ru-RU"/>
        </w:rPr>
        <w:t>обязан:</w:t>
      </w:r>
    </w:p>
    <w:p w:rsidR="00C22F6C" w:rsidRPr="00C22F6C" w:rsidRDefault="00C22F6C" w:rsidP="00C22F6C">
      <w:pPr>
        <w:widowControl w:val="0"/>
        <w:numPr>
          <w:ilvl w:val="2"/>
          <w:numId w:val="31"/>
        </w:numPr>
        <w:tabs>
          <w:tab w:val="left" w:pos="985"/>
        </w:tabs>
        <w:autoSpaceDE w:val="0"/>
        <w:autoSpaceDN w:val="0"/>
        <w:ind w:right="123" w:firstLine="370"/>
        <w:jc w:val="both"/>
        <w:rPr>
          <w:sz w:val="22"/>
          <w:szCs w:val="22"/>
          <w:lang w:bidi="ru-RU"/>
        </w:rPr>
      </w:pPr>
      <w:r w:rsidRPr="00C22F6C">
        <w:rPr>
          <w:sz w:val="22"/>
          <w:szCs w:val="22"/>
          <w:lang w:bidi="ru-RU"/>
        </w:rPr>
        <w:t>Обеспечить приемку выполненных работ (их результатов), в соответствии с условиями Контракта, включая проведение, в соответствии с Законом о контрактной систем</w:t>
      </w:r>
      <w:r w:rsidR="000873D7">
        <w:rPr>
          <w:sz w:val="22"/>
          <w:szCs w:val="22"/>
          <w:lang w:bidi="ru-RU"/>
        </w:rPr>
        <w:t>е, экспертизы выполненных работ</w:t>
      </w:r>
      <w:r w:rsidRPr="00C22F6C">
        <w:rPr>
          <w:sz w:val="22"/>
          <w:szCs w:val="22"/>
          <w:lang w:bidi="ru-RU"/>
        </w:rPr>
        <w:t>.</w:t>
      </w:r>
    </w:p>
    <w:p w:rsidR="00C22F6C" w:rsidRPr="00C22F6C" w:rsidRDefault="00C22F6C" w:rsidP="00C22F6C">
      <w:pPr>
        <w:widowControl w:val="0"/>
        <w:numPr>
          <w:ilvl w:val="2"/>
          <w:numId w:val="31"/>
        </w:numPr>
        <w:tabs>
          <w:tab w:val="left" w:pos="985"/>
        </w:tabs>
        <w:autoSpaceDE w:val="0"/>
        <w:autoSpaceDN w:val="0"/>
        <w:spacing w:before="1"/>
        <w:ind w:right="123" w:firstLine="370"/>
        <w:jc w:val="both"/>
        <w:rPr>
          <w:sz w:val="22"/>
          <w:szCs w:val="22"/>
          <w:lang w:bidi="ru-RU"/>
        </w:rPr>
      </w:pPr>
      <w:r w:rsidRPr="00C22F6C">
        <w:rPr>
          <w:sz w:val="22"/>
          <w:szCs w:val="22"/>
          <w:lang w:bidi="ru-RU"/>
        </w:rPr>
        <w:t>Оплатить принятые работы (их результаты), в размере и в сроки установленные</w:t>
      </w:r>
      <w:r w:rsidRPr="00C22F6C">
        <w:rPr>
          <w:spacing w:val="-1"/>
          <w:sz w:val="22"/>
          <w:szCs w:val="22"/>
          <w:lang w:bidi="ru-RU"/>
        </w:rPr>
        <w:t xml:space="preserve"> </w:t>
      </w:r>
      <w:r w:rsidRPr="00C22F6C">
        <w:rPr>
          <w:sz w:val="22"/>
          <w:szCs w:val="22"/>
          <w:lang w:bidi="ru-RU"/>
        </w:rPr>
        <w:t>Контрактом.</w:t>
      </w:r>
    </w:p>
    <w:p w:rsidR="00C22F6C" w:rsidRPr="00C22F6C" w:rsidRDefault="00C22F6C" w:rsidP="00C22F6C">
      <w:pPr>
        <w:widowControl w:val="0"/>
        <w:numPr>
          <w:ilvl w:val="2"/>
          <w:numId w:val="31"/>
        </w:numPr>
        <w:tabs>
          <w:tab w:val="left" w:pos="985"/>
        </w:tabs>
        <w:autoSpaceDE w:val="0"/>
        <w:autoSpaceDN w:val="0"/>
        <w:spacing w:before="1"/>
        <w:ind w:right="125" w:firstLine="370"/>
        <w:jc w:val="both"/>
        <w:rPr>
          <w:sz w:val="22"/>
          <w:szCs w:val="22"/>
          <w:lang w:bidi="ru-RU"/>
        </w:rPr>
      </w:pPr>
      <w:r w:rsidRPr="00C22F6C">
        <w:rPr>
          <w:sz w:val="22"/>
          <w:szCs w:val="22"/>
          <w:lang w:bidi="ru-RU"/>
        </w:rPr>
        <w:t>Требовать от Подрядчика надлежащего исполнения обязательств, предусмотренных настоящим Контрактом и Техническим</w:t>
      </w:r>
      <w:r w:rsidRPr="00C22F6C">
        <w:rPr>
          <w:spacing w:val="-5"/>
          <w:sz w:val="22"/>
          <w:szCs w:val="22"/>
          <w:lang w:bidi="ru-RU"/>
        </w:rPr>
        <w:t xml:space="preserve"> </w:t>
      </w:r>
      <w:r w:rsidRPr="00C22F6C">
        <w:rPr>
          <w:sz w:val="22"/>
          <w:szCs w:val="22"/>
          <w:lang w:bidi="ru-RU"/>
        </w:rPr>
        <w:t>заданием.</w:t>
      </w:r>
    </w:p>
    <w:p w:rsidR="00C22F6C" w:rsidRPr="00C22F6C" w:rsidRDefault="00C22F6C" w:rsidP="00C22F6C">
      <w:pPr>
        <w:widowControl w:val="0"/>
        <w:numPr>
          <w:ilvl w:val="2"/>
          <w:numId w:val="31"/>
        </w:numPr>
        <w:tabs>
          <w:tab w:val="left" w:pos="985"/>
        </w:tabs>
        <w:autoSpaceDE w:val="0"/>
        <w:autoSpaceDN w:val="0"/>
        <w:ind w:right="120" w:firstLine="370"/>
        <w:jc w:val="both"/>
        <w:rPr>
          <w:sz w:val="22"/>
          <w:szCs w:val="22"/>
          <w:lang w:bidi="ru-RU"/>
        </w:rPr>
      </w:pPr>
      <w:r w:rsidRPr="00C22F6C">
        <w:rPr>
          <w:sz w:val="22"/>
          <w:szCs w:val="22"/>
          <w:lang w:bidi="ru-RU"/>
        </w:rPr>
        <w:t>Требовать от Подрядчика уплаты неустоек (штрафов, пеней) в случае просрочки исполнения Под- рядчиком обязательств (в том числе гарантийного обязательства), предусмотренных настоящим Контрак- том, а также в иных случаях неисполнения или ненадлежащего исполнения Подрядчиком обязательств, предусмотренных</w:t>
      </w:r>
      <w:r w:rsidRPr="00C22F6C">
        <w:rPr>
          <w:spacing w:val="-1"/>
          <w:sz w:val="22"/>
          <w:szCs w:val="22"/>
          <w:lang w:bidi="ru-RU"/>
        </w:rPr>
        <w:t xml:space="preserve"> </w:t>
      </w:r>
      <w:r w:rsidRPr="00C22F6C">
        <w:rPr>
          <w:sz w:val="22"/>
          <w:szCs w:val="22"/>
          <w:lang w:bidi="ru-RU"/>
        </w:rPr>
        <w:t>Контрактом.</w:t>
      </w:r>
    </w:p>
    <w:p w:rsidR="00C22F6C" w:rsidRPr="00C22F6C" w:rsidRDefault="00C22F6C" w:rsidP="00C22F6C">
      <w:pPr>
        <w:widowControl w:val="0"/>
        <w:numPr>
          <w:ilvl w:val="2"/>
          <w:numId w:val="31"/>
        </w:numPr>
        <w:tabs>
          <w:tab w:val="left" w:pos="985"/>
        </w:tabs>
        <w:autoSpaceDE w:val="0"/>
        <w:autoSpaceDN w:val="0"/>
        <w:ind w:right="121" w:firstLine="370"/>
        <w:jc w:val="both"/>
        <w:rPr>
          <w:sz w:val="22"/>
          <w:szCs w:val="22"/>
          <w:lang w:bidi="ru-RU"/>
        </w:rPr>
      </w:pPr>
      <w:r w:rsidRPr="00C22F6C">
        <w:rPr>
          <w:sz w:val="22"/>
          <w:szCs w:val="22"/>
          <w:lang w:bidi="ru-RU"/>
        </w:rPr>
        <w:t>В случае принятия решения об одностороннем отказе от исполнения настоящего Контракта, не позднее чем в течение трех рабочих дней с даты принятия такого решения, разместить указанное решение в единой информационной системе и направить Подрядчику уведомление о принятом решении по почте за- казным письмом с уведомлением о вручении по адресу Подрядчика, указанному в контракте, а также теле- граммой, либо посредством факсимильной связи, либо по адресу электронной почты, либо с использовани- ем иных средств связи и доставки, обеспечивающих фиксирование такого уведомления и получение Заказ- чиком подтверждения о его вручении</w:t>
      </w:r>
      <w:r w:rsidRPr="00C22F6C">
        <w:rPr>
          <w:spacing w:val="-5"/>
          <w:sz w:val="22"/>
          <w:szCs w:val="22"/>
          <w:lang w:bidi="ru-RU"/>
        </w:rPr>
        <w:t xml:space="preserve"> </w:t>
      </w:r>
      <w:r w:rsidRPr="00C22F6C">
        <w:rPr>
          <w:sz w:val="22"/>
          <w:szCs w:val="22"/>
          <w:lang w:bidi="ru-RU"/>
        </w:rPr>
        <w:t>Подрядчику.</w:t>
      </w:r>
    </w:p>
    <w:p w:rsidR="00C22F6C" w:rsidRPr="00C22F6C" w:rsidRDefault="00C22F6C" w:rsidP="00C22F6C">
      <w:pPr>
        <w:widowControl w:val="0"/>
        <w:numPr>
          <w:ilvl w:val="2"/>
          <w:numId w:val="31"/>
        </w:numPr>
        <w:tabs>
          <w:tab w:val="left" w:pos="985"/>
        </w:tabs>
        <w:autoSpaceDE w:val="0"/>
        <w:autoSpaceDN w:val="0"/>
        <w:ind w:right="120" w:firstLine="370"/>
        <w:jc w:val="both"/>
        <w:rPr>
          <w:sz w:val="22"/>
          <w:szCs w:val="22"/>
          <w:lang w:bidi="ru-RU"/>
        </w:rPr>
      </w:pPr>
      <w:r w:rsidRPr="00C22F6C">
        <w:rPr>
          <w:sz w:val="22"/>
          <w:szCs w:val="22"/>
          <w:lang w:bidi="ru-RU"/>
        </w:rPr>
        <w:t xml:space="preserve">В случае расторжения Контракта с Подрядчиком по решению суда или в случае одностороннего отказа Заказчика от исполнения контракта в связи с существенным нарушением Подрядчиком условий Контракта, Заказчик в течение трех рабочих дней с даты расторжения Контракта, направляет в федераль- ный орган исполнительной власти, уполномоченный на осуществление контроля в сфере закупок, инфор- мацию, предусмотренную </w:t>
      </w:r>
      <w:hyperlink r:id="rId11" w:anchor="dst101500">
        <w:r w:rsidRPr="00C22F6C">
          <w:rPr>
            <w:sz w:val="22"/>
            <w:szCs w:val="22"/>
            <w:lang w:bidi="ru-RU"/>
          </w:rPr>
          <w:t xml:space="preserve">частью 3 </w:t>
        </w:r>
      </w:hyperlink>
      <w:r w:rsidRPr="00C22F6C">
        <w:rPr>
          <w:sz w:val="22"/>
          <w:szCs w:val="22"/>
          <w:lang w:bidi="ru-RU"/>
        </w:rPr>
        <w:t>статьи 104 Закона о контрактной системе, а также копию решения суда о расторжении контракта или в письменной форме обоснование причин одностороннего отказа Заказчика от исполнения</w:t>
      </w:r>
      <w:r w:rsidRPr="00C22F6C">
        <w:rPr>
          <w:spacing w:val="-2"/>
          <w:sz w:val="22"/>
          <w:szCs w:val="22"/>
          <w:lang w:bidi="ru-RU"/>
        </w:rPr>
        <w:t xml:space="preserve"> </w:t>
      </w:r>
      <w:r w:rsidRPr="00C22F6C">
        <w:rPr>
          <w:sz w:val="22"/>
          <w:szCs w:val="22"/>
          <w:lang w:bidi="ru-RU"/>
        </w:rPr>
        <w:t>контракта.</w:t>
      </w:r>
    </w:p>
    <w:p w:rsidR="00C22F6C" w:rsidRPr="00C22F6C" w:rsidRDefault="00C22F6C" w:rsidP="00C22F6C">
      <w:pPr>
        <w:widowControl w:val="0"/>
        <w:numPr>
          <w:ilvl w:val="2"/>
          <w:numId w:val="31"/>
        </w:numPr>
        <w:tabs>
          <w:tab w:val="left" w:pos="985"/>
        </w:tabs>
        <w:autoSpaceDE w:val="0"/>
        <w:autoSpaceDN w:val="0"/>
        <w:spacing w:before="1"/>
        <w:ind w:right="120" w:firstLine="370"/>
        <w:jc w:val="both"/>
        <w:rPr>
          <w:sz w:val="22"/>
          <w:szCs w:val="22"/>
          <w:lang w:bidi="ru-RU"/>
        </w:rPr>
      </w:pPr>
      <w:r w:rsidRPr="00C22F6C">
        <w:rPr>
          <w:sz w:val="22"/>
          <w:szCs w:val="22"/>
          <w:lang w:bidi="ru-RU"/>
        </w:rPr>
        <w:t>Принять решение об одностороннем отказе от исполнения Контракта в случае, если в ходе испол- нения Контракта установлено, что Подрядчик не соответствует установленным извещением об осуществ- лении закупки и (или) документацией о закупке требованиям к участникам закупки или представил недо- стоверную информацию о своем соответствии таким требованиям, что позволило ему стать победителем определения</w:t>
      </w:r>
      <w:r w:rsidRPr="00C22F6C">
        <w:rPr>
          <w:spacing w:val="-1"/>
          <w:sz w:val="22"/>
          <w:szCs w:val="22"/>
          <w:lang w:bidi="ru-RU"/>
        </w:rPr>
        <w:t xml:space="preserve"> </w:t>
      </w:r>
      <w:r w:rsidRPr="00C22F6C">
        <w:rPr>
          <w:sz w:val="22"/>
          <w:szCs w:val="22"/>
          <w:lang w:bidi="ru-RU"/>
        </w:rPr>
        <w:t>Поставщика.</w:t>
      </w:r>
    </w:p>
    <w:p w:rsidR="00C22F6C" w:rsidRPr="00C22F6C" w:rsidRDefault="00C22F6C" w:rsidP="00C22F6C">
      <w:pPr>
        <w:widowControl w:val="0"/>
        <w:tabs>
          <w:tab w:val="left" w:pos="4266"/>
        </w:tabs>
        <w:autoSpaceDE w:val="0"/>
        <w:autoSpaceDN w:val="0"/>
        <w:spacing w:before="210"/>
        <w:ind w:left="4265"/>
        <w:outlineLvl w:val="0"/>
        <w:rPr>
          <w:b/>
          <w:bCs/>
          <w:sz w:val="22"/>
          <w:szCs w:val="22"/>
          <w:lang w:bidi="ru-RU"/>
        </w:rPr>
      </w:pPr>
      <w:r w:rsidRPr="00C22F6C">
        <w:rPr>
          <w:b/>
          <w:bCs/>
          <w:sz w:val="22"/>
          <w:szCs w:val="22"/>
          <w:lang w:bidi="ru-RU"/>
        </w:rPr>
        <w:t>8.Ответственность</w:t>
      </w:r>
      <w:r w:rsidRPr="00C22F6C">
        <w:rPr>
          <w:b/>
          <w:bCs/>
          <w:spacing w:val="-1"/>
          <w:sz w:val="22"/>
          <w:szCs w:val="22"/>
          <w:lang w:bidi="ru-RU"/>
        </w:rPr>
        <w:t xml:space="preserve"> </w:t>
      </w:r>
      <w:r w:rsidRPr="00C22F6C">
        <w:rPr>
          <w:b/>
          <w:bCs/>
          <w:sz w:val="22"/>
          <w:szCs w:val="22"/>
          <w:lang w:bidi="ru-RU"/>
        </w:rPr>
        <w:t>сторон</w:t>
      </w:r>
    </w:p>
    <w:p w:rsidR="00C22F6C" w:rsidRPr="00C22F6C" w:rsidRDefault="00C22F6C" w:rsidP="00C22F6C">
      <w:pPr>
        <w:widowControl w:val="0"/>
        <w:numPr>
          <w:ilvl w:val="1"/>
          <w:numId w:val="30"/>
        </w:numPr>
        <w:tabs>
          <w:tab w:val="left" w:pos="875"/>
        </w:tabs>
        <w:autoSpaceDE w:val="0"/>
        <w:autoSpaceDN w:val="0"/>
        <w:spacing w:before="198"/>
        <w:ind w:right="125" w:firstLine="370"/>
        <w:jc w:val="both"/>
        <w:rPr>
          <w:sz w:val="22"/>
          <w:szCs w:val="22"/>
          <w:lang w:bidi="ru-RU"/>
        </w:rPr>
      </w:pPr>
      <w:r w:rsidRPr="00C22F6C">
        <w:rPr>
          <w:sz w:val="22"/>
          <w:szCs w:val="22"/>
          <w:lang w:bidi="ru-RU"/>
        </w:rPr>
        <w:t>Стороны несут ответственность за неисполнение и ненадлежащее исполнение Контракта, в том числе за неполное и (или) несвоевременное исполнение обязательств, предусмотренных Контрактом. Окончание срока действия Контракта не освобождает Стороны от ответственности, предусмотренной настоящим</w:t>
      </w:r>
      <w:r w:rsidRPr="00C22F6C">
        <w:rPr>
          <w:spacing w:val="-2"/>
          <w:sz w:val="22"/>
          <w:szCs w:val="22"/>
          <w:lang w:bidi="ru-RU"/>
        </w:rPr>
        <w:t xml:space="preserve"> </w:t>
      </w:r>
      <w:r w:rsidRPr="00C22F6C">
        <w:rPr>
          <w:sz w:val="22"/>
          <w:szCs w:val="22"/>
          <w:lang w:bidi="ru-RU"/>
        </w:rPr>
        <w:t>Контрактом.</w:t>
      </w:r>
    </w:p>
    <w:p w:rsidR="00C22F6C" w:rsidRPr="00C22F6C" w:rsidRDefault="00C22F6C" w:rsidP="00C22F6C">
      <w:pPr>
        <w:widowControl w:val="0"/>
        <w:numPr>
          <w:ilvl w:val="1"/>
          <w:numId w:val="30"/>
        </w:numPr>
        <w:tabs>
          <w:tab w:val="left" w:pos="819"/>
        </w:tabs>
        <w:autoSpaceDE w:val="0"/>
        <w:autoSpaceDN w:val="0"/>
        <w:spacing w:before="1"/>
        <w:ind w:right="120" w:firstLine="370"/>
        <w:jc w:val="both"/>
        <w:rPr>
          <w:sz w:val="22"/>
          <w:szCs w:val="22"/>
          <w:lang w:bidi="ru-RU"/>
        </w:rPr>
      </w:pPr>
      <w:r w:rsidRPr="00C22F6C">
        <w:rPr>
          <w:sz w:val="22"/>
          <w:szCs w:val="22"/>
          <w:lang w:bidi="ru-RU"/>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Требование об уплате неустоек (штрафов, пеней) и приложенные к нему документы (при наличии) должны быть оформлены на бумажном носителе или в форме электронного документа и подписаны уполномоченным лицом, действу- ющим от имени Подрядчика. Документы, оформленные на бумажном носителе, должны быть так же скреплены печатью Подрядчика (при наличии), в случае, если такие документы оформлены на нескольких листах, то они должны быть пронумерованы и прошиты. Требование об уплате неустоек (штрафов, пеней) и приложенные к нему документы (при наличии), оформленные на бумажном носителе, должны быть представлены по адресу места нахождения Заказчика, указанном в настоящем Контракте. Требование об уплате неустоек (штрафов, пеней) и приложенные к нему документы (при наличии), оформленные в виде электронного документа, должны быть подписаны усиленной квалифицированной подписью уполномо- ченного лица, действующего от имени Подрядчика, и направлены на электронный адрес Заказчика в сети интернет, указанный в настоящем Контракте. В требовании об уплате неустоек (штрафов, пеней) должно содержаться указание на конкретные нарушения обязательств Заказчиком, расчет суммы неустоек (штра- фов, пеней) подлежащих уплате, банковские реквизиты Подрядчика для перечисления денежных средств и срок уплаты неустоек (штрафов, пеней), но не менее пятнадцати дней со дня получения такого требования </w:t>
      </w:r>
      <w:r w:rsidRPr="00C22F6C">
        <w:rPr>
          <w:sz w:val="22"/>
          <w:szCs w:val="22"/>
          <w:lang w:bidi="ru-RU"/>
        </w:rPr>
        <w:lastRenderedPageBreak/>
        <w:t>Заказчиком. Оплата Заказчиком суммы неустоек (штрафов, пеней) осуществляется только после получения требований Подрядчика об оплате неустоек (штрафов, пеней), оформленных в соответствии с настоящим пунктом Контракта, путем безналичного перечисления денежных средств с расчетного счета Заказчика на счет, указанный Подрядчиком в таком требовании. Пеня начисляется за каждый день просрочки исполне- ния обязательства, предусмотренного Контрактом, начиная со дня, следующего после дня истечения уста- новленного Контрактом срока исполнения обязательства. Такая пеня устанавливается Контрактом в разме- 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 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пунктом 8.3 настоящего Контракта.</w:t>
      </w:r>
    </w:p>
    <w:p w:rsidR="00C22F6C" w:rsidRPr="00C22F6C" w:rsidRDefault="00C22F6C" w:rsidP="00C22F6C">
      <w:pPr>
        <w:widowControl w:val="0"/>
        <w:numPr>
          <w:ilvl w:val="1"/>
          <w:numId w:val="30"/>
        </w:numPr>
        <w:tabs>
          <w:tab w:val="left" w:pos="819"/>
        </w:tabs>
        <w:autoSpaceDE w:val="0"/>
        <w:autoSpaceDN w:val="0"/>
        <w:ind w:right="117" w:firstLine="370"/>
        <w:jc w:val="both"/>
        <w:rPr>
          <w:sz w:val="22"/>
          <w:szCs w:val="22"/>
          <w:lang w:bidi="ru-RU"/>
        </w:rPr>
      </w:pPr>
      <w:r w:rsidRPr="00C22F6C">
        <w:rPr>
          <w:sz w:val="22"/>
          <w:szCs w:val="22"/>
          <w:lang w:bidi="ru-RU"/>
        </w:rPr>
        <w:t>За каждый факт неисполнения Заказчиком обязательств, предусмотренных Контрактом, за исклю- чением просрочки исполнения обязательств, предусмотренных контрактом, Подрядчик вправе взыскать с Заказчика штраф в размере</w:t>
      </w:r>
      <w:r w:rsidRPr="00C22F6C">
        <w:rPr>
          <w:sz w:val="22"/>
          <w:szCs w:val="22"/>
          <w:vertAlign w:val="superscript"/>
          <w:lang w:bidi="ru-RU"/>
        </w:rPr>
        <w:footnoteReference w:id="1"/>
      </w:r>
      <w:r w:rsidRPr="00C22F6C">
        <w:rPr>
          <w:sz w:val="22"/>
          <w:szCs w:val="22"/>
          <w:vertAlign w:val="superscript"/>
          <w:lang w:bidi="ru-RU"/>
        </w:rPr>
        <w:t xml:space="preserve"> </w:t>
      </w:r>
      <w:r w:rsidRPr="00C22F6C">
        <w:rPr>
          <w:sz w:val="22"/>
          <w:szCs w:val="22"/>
          <w:lang w:bidi="ru-RU"/>
        </w:rPr>
        <w:t>1 000,00 руб. (Одна тысяча) рублей 00</w:t>
      </w:r>
      <w:r w:rsidRPr="00C22F6C">
        <w:rPr>
          <w:spacing w:val="-2"/>
          <w:sz w:val="22"/>
          <w:szCs w:val="22"/>
          <w:lang w:bidi="ru-RU"/>
        </w:rPr>
        <w:t xml:space="preserve"> </w:t>
      </w:r>
      <w:r w:rsidRPr="00C22F6C">
        <w:rPr>
          <w:sz w:val="22"/>
          <w:szCs w:val="22"/>
          <w:lang w:bidi="ru-RU"/>
        </w:rPr>
        <w:t>копеек.</w:t>
      </w:r>
    </w:p>
    <w:p w:rsidR="00C22F6C" w:rsidRPr="00C22F6C" w:rsidRDefault="00C22F6C" w:rsidP="00C22F6C">
      <w:pPr>
        <w:widowControl w:val="0"/>
        <w:numPr>
          <w:ilvl w:val="1"/>
          <w:numId w:val="30"/>
        </w:numPr>
        <w:tabs>
          <w:tab w:val="left" w:pos="819"/>
        </w:tabs>
        <w:autoSpaceDE w:val="0"/>
        <w:autoSpaceDN w:val="0"/>
        <w:spacing w:before="2"/>
        <w:ind w:right="120" w:firstLine="370"/>
        <w:jc w:val="both"/>
        <w:rPr>
          <w:sz w:val="22"/>
          <w:szCs w:val="22"/>
          <w:lang w:bidi="ru-RU"/>
        </w:rPr>
      </w:pPr>
      <w:r w:rsidRPr="00C22F6C">
        <w:rPr>
          <w:sz w:val="22"/>
          <w:szCs w:val="22"/>
          <w:lang w:bidi="ru-RU"/>
        </w:rPr>
        <w:t>В случае просрочки исполнения Подрядчиком обязательств (в том числе гарантийного обязатель- ства), предусмотренных Контрактом, а также в иных случаях неисполнения или ненадлежащего исполне- ния Подрядчиком обязательств, предусмотренных контрактом, Заказчик направляет Подрядчику требова- ние об уплате неустоек (штрафов, пеней). Пеня начисляется за каждый день просрочки исполнения Под- рядчиком обязательства, предусмотренного Контрактом, начиная со дня, следующего после дня истечения установленного</w:t>
      </w:r>
      <w:r w:rsidRPr="00C22F6C">
        <w:rPr>
          <w:spacing w:val="10"/>
          <w:sz w:val="22"/>
          <w:szCs w:val="22"/>
          <w:lang w:bidi="ru-RU"/>
        </w:rPr>
        <w:t xml:space="preserve"> </w:t>
      </w:r>
      <w:r w:rsidRPr="00C22F6C">
        <w:rPr>
          <w:sz w:val="22"/>
          <w:szCs w:val="22"/>
          <w:lang w:bidi="ru-RU"/>
        </w:rPr>
        <w:t>Контрактом</w:t>
      </w:r>
      <w:r w:rsidRPr="00C22F6C">
        <w:rPr>
          <w:spacing w:val="9"/>
          <w:sz w:val="22"/>
          <w:szCs w:val="22"/>
          <w:lang w:bidi="ru-RU"/>
        </w:rPr>
        <w:t xml:space="preserve"> </w:t>
      </w:r>
      <w:r w:rsidRPr="00C22F6C">
        <w:rPr>
          <w:sz w:val="22"/>
          <w:szCs w:val="22"/>
          <w:lang w:bidi="ru-RU"/>
        </w:rPr>
        <w:t>срока</w:t>
      </w:r>
      <w:r w:rsidRPr="00C22F6C">
        <w:rPr>
          <w:spacing w:val="11"/>
          <w:sz w:val="22"/>
          <w:szCs w:val="22"/>
          <w:lang w:bidi="ru-RU"/>
        </w:rPr>
        <w:t xml:space="preserve"> </w:t>
      </w:r>
      <w:r w:rsidRPr="00C22F6C">
        <w:rPr>
          <w:sz w:val="22"/>
          <w:szCs w:val="22"/>
          <w:lang w:bidi="ru-RU"/>
        </w:rPr>
        <w:t>исполнения</w:t>
      </w:r>
      <w:r w:rsidRPr="00C22F6C">
        <w:rPr>
          <w:spacing w:val="9"/>
          <w:sz w:val="22"/>
          <w:szCs w:val="22"/>
          <w:lang w:bidi="ru-RU"/>
        </w:rPr>
        <w:t xml:space="preserve"> </w:t>
      </w:r>
      <w:r w:rsidRPr="00C22F6C">
        <w:rPr>
          <w:sz w:val="22"/>
          <w:szCs w:val="22"/>
          <w:lang w:bidi="ru-RU"/>
        </w:rPr>
        <w:t>обязательства,</w:t>
      </w:r>
      <w:r w:rsidRPr="00C22F6C">
        <w:rPr>
          <w:spacing w:val="11"/>
          <w:sz w:val="22"/>
          <w:szCs w:val="22"/>
          <w:lang w:bidi="ru-RU"/>
        </w:rPr>
        <w:t xml:space="preserve"> </w:t>
      </w:r>
      <w:r w:rsidRPr="00C22F6C">
        <w:rPr>
          <w:sz w:val="22"/>
          <w:szCs w:val="22"/>
          <w:lang w:bidi="ru-RU"/>
        </w:rPr>
        <w:t>и</w:t>
      </w:r>
      <w:r w:rsidRPr="00C22F6C">
        <w:rPr>
          <w:spacing w:val="9"/>
          <w:sz w:val="22"/>
          <w:szCs w:val="22"/>
          <w:lang w:bidi="ru-RU"/>
        </w:rPr>
        <w:t xml:space="preserve"> </w:t>
      </w:r>
      <w:r w:rsidRPr="00C22F6C">
        <w:rPr>
          <w:sz w:val="22"/>
          <w:szCs w:val="22"/>
          <w:lang w:bidi="ru-RU"/>
        </w:rPr>
        <w:t>устанавливается</w:t>
      </w:r>
      <w:r w:rsidRPr="00C22F6C">
        <w:rPr>
          <w:spacing w:val="12"/>
          <w:sz w:val="22"/>
          <w:szCs w:val="22"/>
          <w:lang w:bidi="ru-RU"/>
        </w:rPr>
        <w:t xml:space="preserve"> </w:t>
      </w:r>
      <w:r w:rsidRPr="00C22F6C">
        <w:rPr>
          <w:sz w:val="22"/>
          <w:szCs w:val="22"/>
          <w:lang w:bidi="ru-RU"/>
        </w:rPr>
        <w:t>Контрактом</w:t>
      </w:r>
      <w:r w:rsidRPr="00C22F6C">
        <w:rPr>
          <w:spacing w:val="8"/>
          <w:sz w:val="22"/>
          <w:szCs w:val="22"/>
          <w:lang w:bidi="ru-RU"/>
        </w:rPr>
        <w:t xml:space="preserve"> </w:t>
      </w:r>
      <w:r w:rsidRPr="00C22F6C">
        <w:rPr>
          <w:sz w:val="22"/>
          <w:szCs w:val="22"/>
          <w:lang w:bidi="ru-RU"/>
        </w:rPr>
        <w:t>в</w:t>
      </w:r>
      <w:r w:rsidRPr="00C22F6C">
        <w:rPr>
          <w:spacing w:val="9"/>
          <w:sz w:val="22"/>
          <w:szCs w:val="22"/>
          <w:lang w:bidi="ru-RU"/>
        </w:rPr>
        <w:t xml:space="preserve"> </w:t>
      </w:r>
      <w:r w:rsidRPr="00C22F6C">
        <w:rPr>
          <w:sz w:val="22"/>
          <w:szCs w:val="22"/>
          <w:lang w:bidi="ru-RU"/>
        </w:rPr>
        <w:t>размере</w:t>
      </w:r>
      <w:r w:rsidRPr="00C22F6C">
        <w:rPr>
          <w:spacing w:val="10"/>
          <w:sz w:val="22"/>
          <w:szCs w:val="22"/>
          <w:lang w:bidi="ru-RU"/>
        </w:rPr>
        <w:t xml:space="preserve"> </w:t>
      </w:r>
      <w:r w:rsidRPr="00C22F6C">
        <w:rPr>
          <w:sz w:val="22"/>
          <w:szCs w:val="22"/>
          <w:lang w:bidi="ru-RU"/>
        </w:rPr>
        <w:t>од-ной трехсотой действующей на дату уплаты пени ключевой ставки Центрального банка Российской Феде- рации от цены Контракта (отдельного этапа исполнения контракта), уменьшенной на сумму, пропорцио- нальную объему обязательств, предусмотренных Контрактом (соответствующим отдельным этапом испол- нения Контракта) и фактически исполненных Подрядчиком, за исключением случаев, если законодатель- ством Российской Федерации установлен иной порядок начисления пени. За каждый день просрочки ис- полнения Подрядчиком обязательства, предусмотренного частью 30 статьи 34 Закона о контрактной систе- ме, начисляется пеня в размере, определенном в порядке, установленном в соответствии с настоящим пунк- том.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Размер штрафа устанавливается в по- рядке, установленном Правительством Российской Федерации, в том числе пунктами 8.5-8.6 настоящего Контракта, за исключением случаев, если законодательством Российской Федерации установлен иной по- рядок начисления штрафов.</w:t>
      </w:r>
    </w:p>
    <w:p w:rsidR="00C22F6C" w:rsidRPr="00C22F6C" w:rsidRDefault="00C22F6C" w:rsidP="00C22F6C">
      <w:pPr>
        <w:widowControl w:val="0"/>
        <w:numPr>
          <w:ilvl w:val="1"/>
          <w:numId w:val="30"/>
        </w:numPr>
        <w:tabs>
          <w:tab w:val="left" w:pos="819"/>
        </w:tabs>
        <w:autoSpaceDE w:val="0"/>
        <w:autoSpaceDN w:val="0"/>
        <w:spacing w:before="2"/>
        <w:ind w:right="118" w:firstLine="370"/>
        <w:jc w:val="both"/>
        <w:rPr>
          <w:sz w:val="22"/>
          <w:szCs w:val="22"/>
          <w:lang w:bidi="ru-RU"/>
        </w:rPr>
      </w:pPr>
      <w:r w:rsidRPr="00C22F6C">
        <w:rPr>
          <w:sz w:val="22"/>
          <w:szCs w:val="22"/>
          <w:lang w:bidi="ru-RU"/>
        </w:rPr>
        <w:t>За каждый факт неисполнения или ненадлежащего исполнения Подрядчиком обязательств, преду- 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w:t>
      </w:r>
      <w:r w:rsidRPr="00C22F6C">
        <w:rPr>
          <w:sz w:val="22"/>
          <w:szCs w:val="22"/>
          <w:vertAlign w:val="superscript"/>
          <w:lang w:bidi="ru-RU"/>
        </w:rPr>
        <w:footnoteReference w:id="2"/>
      </w:r>
      <w:r w:rsidRPr="00C22F6C">
        <w:rPr>
          <w:sz w:val="22"/>
          <w:szCs w:val="22"/>
          <w:lang w:bidi="ru-RU"/>
        </w:rPr>
        <w:t xml:space="preserve"> 10 процентов це- ны контракта</w:t>
      </w:r>
      <w:r w:rsidRPr="00C22F6C">
        <w:rPr>
          <w:spacing w:val="-3"/>
          <w:sz w:val="22"/>
          <w:szCs w:val="22"/>
          <w:lang w:bidi="ru-RU"/>
        </w:rPr>
        <w:t xml:space="preserve"> </w:t>
      </w:r>
      <w:r w:rsidRPr="00C22F6C">
        <w:rPr>
          <w:sz w:val="22"/>
          <w:szCs w:val="22"/>
          <w:lang w:bidi="ru-RU"/>
        </w:rPr>
        <w:t>(этапа).</w:t>
      </w:r>
    </w:p>
    <w:p w:rsidR="00C22F6C" w:rsidRPr="00C22F6C" w:rsidRDefault="00C22F6C" w:rsidP="00C22F6C">
      <w:pPr>
        <w:widowControl w:val="0"/>
        <w:numPr>
          <w:ilvl w:val="1"/>
          <w:numId w:val="30"/>
        </w:numPr>
        <w:tabs>
          <w:tab w:val="left" w:pos="819"/>
        </w:tabs>
        <w:autoSpaceDE w:val="0"/>
        <w:autoSpaceDN w:val="0"/>
        <w:ind w:right="121" w:firstLine="370"/>
        <w:jc w:val="both"/>
        <w:rPr>
          <w:sz w:val="22"/>
          <w:szCs w:val="22"/>
          <w:lang w:bidi="ru-RU"/>
        </w:rPr>
      </w:pPr>
      <w:r w:rsidRPr="00C22F6C">
        <w:rPr>
          <w:sz w:val="22"/>
          <w:szCs w:val="22"/>
          <w:lang w:bidi="ru-RU"/>
        </w:rPr>
        <w:t xml:space="preserve">За каждый факт неисполнения или ненадлежащего исполнения Подрядчиком обязательства, преду- </w:t>
      </w:r>
      <w:r w:rsidRPr="00C22F6C">
        <w:rPr>
          <w:sz w:val="22"/>
          <w:szCs w:val="22"/>
          <w:lang w:bidi="ru-RU"/>
        </w:rPr>
        <w:lastRenderedPageBreak/>
        <w:t>смотренного Контрактом, которое не имеет стоимостного выражения, размер штрафа устанавливается в размере</w:t>
      </w:r>
      <w:r w:rsidRPr="00C22F6C">
        <w:rPr>
          <w:sz w:val="22"/>
          <w:szCs w:val="22"/>
          <w:vertAlign w:val="superscript"/>
          <w:lang w:bidi="ru-RU"/>
        </w:rPr>
        <w:footnoteReference w:id="3"/>
      </w:r>
      <w:r w:rsidRPr="00C22F6C">
        <w:rPr>
          <w:sz w:val="22"/>
          <w:szCs w:val="22"/>
          <w:lang w:bidi="ru-RU"/>
        </w:rPr>
        <w:t xml:space="preserve"> 1 000,00 руб. (Одна тысяча) рублей 00</w:t>
      </w:r>
      <w:r w:rsidRPr="00C22F6C">
        <w:rPr>
          <w:spacing w:val="-6"/>
          <w:sz w:val="22"/>
          <w:szCs w:val="22"/>
          <w:lang w:bidi="ru-RU"/>
        </w:rPr>
        <w:t xml:space="preserve"> </w:t>
      </w:r>
      <w:r w:rsidRPr="00C22F6C">
        <w:rPr>
          <w:sz w:val="22"/>
          <w:szCs w:val="22"/>
          <w:lang w:bidi="ru-RU"/>
        </w:rPr>
        <w:t>копеек</w:t>
      </w:r>
    </w:p>
    <w:p w:rsidR="00C22F6C" w:rsidRPr="00C22F6C" w:rsidRDefault="00C22F6C" w:rsidP="00C22F6C">
      <w:pPr>
        <w:widowControl w:val="0"/>
        <w:numPr>
          <w:ilvl w:val="1"/>
          <w:numId w:val="30"/>
        </w:numPr>
        <w:tabs>
          <w:tab w:val="left" w:pos="819"/>
        </w:tabs>
        <w:autoSpaceDE w:val="0"/>
        <w:autoSpaceDN w:val="0"/>
        <w:spacing w:before="1"/>
        <w:ind w:right="120" w:firstLine="370"/>
        <w:jc w:val="both"/>
        <w:rPr>
          <w:sz w:val="22"/>
          <w:szCs w:val="22"/>
          <w:lang w:bidi="ru-RU"/>
        </w:rPr>
      </w:pPr>
      <w:r w:rsidRPr="00C22F6C">
        <w:rPr>
          <w:sz w:val="22"/>
          <w:szCs w:val="22"/>
          <w:lang w:bidi="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 лимой силы или по вине другой</w:t>
      </w:r>
      <w:r w:rsidRPr="00C22F6C">
        <w:rPr>
          <w:spacing w:val="-3"/>
          <w:sz w:val="22"/>
          <w:szCs w:val="22"/>
          <w:lang w:bidi="ru-RU"/>
        </w:rPr>
        <w:t xml:space="preserve"> </w:t>
      </w:r>
      <w:r w:rsidRPr="00C22F6C">
        <w:rPr>
          <w:sz w:val="22"/>
          <w:szCs w:val="22"/>
          <w:lang w:bidi="ru-RU"/>
        </w:rPr>
        <w:t>Стороны.</w:t>
      </w:r>
    </w:p>
    <w:p w:rsidR="00C22F6C" w:rsidRPr="00C22F6C" w:rsidRDefault="00C22F6C" w:rsidP="00C22F6C">
      <w:pPr>
        <w:widowControl w:val="0"/>
        <w:numPr>
          <w:ilvl w:val="1"/>
          <w:numId w:val="30"/>
        </w:numPr>
        <w:tabs>
          <w:tab w:val="left" w:pos="819"/>
        </w:tabs>
        <w:autoSpaceDE w:val="0"/>
        <w:autoSpaceDN w:val="0"/>
        <w:ind w:right="120" w:firstLine="370"/>
        <w:jc w:val="both"/>
        <w:rPr>
          <w:sz w:val="22"/>
          <w:szCs w:val="22"/>
          <w:lang w:bidi="ru-RU"/>
        </w:rPr>
      </w:pPr>
      <w:r w:rsidRPr="00C22F6C">
        <w:rPr>
          <w:sz w:val="22"/>
          <w:szCs w:val="22"/>
          <w:lang w:bidi="ru-RU"/>
        </w:rPr>
        <w:t>Возмещение убытков, а также уплата неустоек (штрафов, пеней) не освобождает Стороны от надлежащего исполнения обязательств по Контракту в натуре, а также от иной ответственности, преду- смотренной Контрактом и действующим законодательством Российской</w:t>
      </w:r>
      <w:r w:rsidRPr="00C22F6C">
        <w:rPr>
          <w:spacing w:val="-6"/>
          <w:sz w:val="22"/>
          <w:szCs w:val="22"/>
          <w:lang w:bidi="ru-RU"/>
        </w:rPr>
        <w:t xml:space="preserve"> </w:t>
      </w:r>
      <w:r w:rsidRPr="00C22F6C">
        <w:rPr>
          <w:sz w:val="22"/>
          <w:szCs w:val="22"/>
          <w:lang w:bidi="ru-RU"/>
        </w:rPr>
        <w:t>Федерации.</w:t>
      </w:r>
    </w:p>
    <w:p w:rsidR="00C22F6C" w:rsidRPr="00C22F6C" w:rsidRDefault="00C22F6C" w:rsidP="00C22F6C">
      <w:pPr>
        <w:widowControl w:val="0"/>
        <w:numPr>
          <w:ilvl w:val="1"/>
          <w:numId w:val="30"/>
        </w:numPr>
        <w:tabs>
          <w:tab w:val="left" w:pos="819"/>
        </w:tabs>
        <w:autoSpaceDE w:val="0"/>
        <w:autoSpaceDN w:val="0"/>
        <w:ind w:right="122" w:firstLine="370"/>
        <w:jc w:val="both"/>
        <w:rPr>
          <w:sz w:val="22"/>
          <w:szCs w:val="22"/>
          <w:lang w:bidi="ru-RU"/>
        </w:rPr>
      </w:pPr>
      <w:r w:rsidRPr="00C22F6C">
        <w:rPr>
          <w:sz w:val="22"/>
          <w:szCs w:val="22"/>
          <w:lang w:bidi="ru-RU"/>
        </w:rPr>
        <w:t>Неустойка (штрафы, пени) уплачиваются Стороной за неисполнение или ненадлежащее исполнение обязательств, предусмотренных Контрактом, в том числе в следующих</w:t>
      </w:r>
      <w:r w:rsidRPr="00C22F6C">
        <w:rPr>
          <w:spacing w:val="-6"/>
          <w:sz w:val="22"/>
          <w:szCs w:val="22"/>
          <w:lang w:bidi="ru-RU"/>
        </w:rPr>
        <w:t xml:space="preserve"> </w:t>
      </w:r>
      <w:r w:rsidRPr="00C22F6C">
        <w:rPr>
          <w:sz w:val="22"/>
          <w:szCs w:val="22"/>
          <w:lang w:bidi="ru-RU"/>
        </w:rPr>
        <w:t>случаях:</w:t>
      </w:r>
    </w:p>
    <w:p w:rsidR="00C22F6C" w:rsidRPr="00C22F6C" w:rsidRDefault="00C22F6C" w:rsidP="00C22F6C">
      <w:pPr>
        <w:widowControl w:val="0"/>
        <w:numPr>
          <w:ilvl w:val="2"/>
          <w:numId w:val="30"/>
        </w:numPr>
        <w:tabs>
          <w:tab w:val="left" w:pos="985"/>
        </w:tabs>
        <w:autoSpaceDE w:val="0"/>
        <w:autoSpaceDN w:val="0"/>
        <w:spacing w:line="252" w:lineRule="exact"/>
        <w:ind w:hanging="503"/>
        <w:jc w:val="both"/>
        <w:rPr>
          <w:sz w:val="22"/>
          <w:szCs w:val="22"/>
          <w:lang w:bidi="ru-RU"/>
        </w:rPr>
      </w:pPr>
      <w:r w:rsidRPr="00C22F6C">
        <w:rPr>
          <w:sz w:val="22"/>
          <w:szCs w:val="22"/>
          <w:lang w:bidi="ru-RU"/>
        </w:rPr>
        <w:t>Неисполнение или ненадлежащее исполнение работ, предусмотренных</w:t>
      </w:r>
      <w:r w:rsidRPr="00C22F6C">
        <w:rPr>
          <w:spacing w:val="-3"/>
          <w:sz w:val="22"/>
          <w:szCs w:val="22"/>
          <w:lang w:bidi="ru-RU"/>
        </w:rPr>
        <w:t xml:space="preserve"> </w:t>
      </w:r>
      <w:r w:rsidRPr="00C22F6C">
        <w:rPr>
          <w:sz w:val="22"/>
          <w:szCs w:val="22"/>
          <w:lang w:bidi="ru-RU"/>
        </w:rPr>
        <w:t>Контрактом;</w:t>
      </w:r>
    </w:p>
    <w:p w:rsidR="00C22F6C" w:rsidRPr="00C22F6C" w:rsidRDefault="00C22F6C" w:rsidP="00C22F6C">
      <w:pPr>
        <w:widowControl w:val="0"/>
        <w:numPr>
          <w:ilvl w:val="2"/>
          <w:numId w:val="30"/>
        </w:numPr>
        <w:tabs>
          <w:tab w:val="left" w:pos="985"/>
        </w:tabs>
        <w:autoSpaceDE w:val="0"/>
        <w:autoSpaceDN w:val="0"/>
        <w:ind w:left="112" w:right="121" w:firstLine="370"/>
        <w:jc w:val="both"/>
        <w:rPr>
          <w:sz w:val="22"/>
          <w:szCs w:val="22"/>
          <w:lang w:bidi="ru-RU"/>
        </w:rPr>
      </w:pPr>
      <w:r w:rsidRPr="00C22F6C">
        <w:rPr>
          <w:sz w:val="22"/>
          <w:szCs w:val="22"/>
          <w:lang w:bidi="ru-RU"/>
        </w:rPr>
        <w:t>Неисполнение или ненадлежащее исполнение обязательств по предоставлению и передаче Заказ- чику предусмотренного Контрактом результата</w:t>
      </w:r>
      <w:r w:rsidRPr="00C22F6C">
        <w:rPr>
          <w:spacing w:val="-5"/>
          <w:sz w:val="22"/>
          <w:szCs w:val="22"/>
          <w:lang w:bidi="ru-RU"/>
        </w:rPr>
        <w:t xml:space="preserve"> </w:t>
      </w:r>
      <w:r w:rsidRPr="00C22F6C">
        <w:rPr>
          <w:sz w:val="22"/>
          <w:szCs w:val="22"/>
          <w:lang w:bidi="ru-RU"/>
        </w:rPr>
        <w:t>работ;</w:t>
      </w:r>
    </w:p>
    <w:p w:rsidR="00C22F6C" w:rsidRPr="00C22F6C" w:rsidRDefault="00C22F6C" w:rsidP="00C22F6C">
      <w:pPr>
        <w:widowControl w:val="0"/>
        <w:numPr>
          <w:ilvl w:val="2"/>
          <w:numId w:val="30"/>
        </w:numPr>
        <w:tabs>
          <w:tab w:val="left" w:pos="985"/>
        </w:tabs>
        <w:autoSpaceDE w:val="0"/>
        <w:autoSpaceDN w:val="0"/>
        <w:spacing w:line="252" w:lineRule="exact"/>
        <w:ind w:hanging="503"/>
        <w:jc w:val="both"/>
        <w:rPr>
          <w:sz w:val="22"/>
          <w:szCs w:val="22"/>
          <w:lang w:bidi="ru-RU"/>
        </w:rPr>
      </w:pPr>
      <w:r w:rsidRPr="00C22F6C">
        <w:rPr>
          <w:sz w:val="22"/>
          <w:szCs w:val="22"/>
          <w:lang w:bidi="ru-RU"/>
        </w:rPr>
        <w:t>Просрочка любых сроков, предусмотренных Контрактом, в том</w:t>
      </w:r>
      <w:r w:rsidRPr="00C22F6C">
        <w:rPr>
          <w:spacing w:val="-9"/>
          <w:sz w:val="22"/>
          <w:szCs w:val="22"/>
          <w:lang w:bidi="ru-RU"/>
        </w:rPr>
        <w:t xml:space="preserve"> </w:t>
      </w:r>
      <w:r w:rsidRPr="00C22F6C">
        <w:rPr>
          <w:sz w:val="22"/>
          <w:szCs w:val="22"/>
          <w:lang w:bidi="ru-RU"/>
        </w:rPr>
        <w:t>числе:</w:t>
      </w:r>
    </w:p>
    <w:p w:rsidR="00C22F6C" w:rsidRPr="00C22F6C" w:rsidRDefault="00C22F6C" w:rsidP="00C22F6C">
      <w:pPr>
        <w:widowControl w:val="0"/>
        <w:numPr>
          <w:ilvl w:val="3"/>
          <w:numId w:val="30"/>
        </w:numPr>
        <w:tabs>
          <w:tab w:val="left" w:pos="1148"/>
        </w:tabs>
        <w:autoSpaceDE w:val="0"/>
        <w:autoSpaceDN w:val="0"/>
        <w:spacing w:line="252" w:lineRule="exact"/>
        <w:ind w:hanging="666"/>
        <w:jc w:val="both"/>
        <w:rPr>
          <w:sz w:val="22"/>
          <w:szCs w:val="22"/>
          <w:lang w:bidi="ru-RU"/>
        </w:rPr>
      </w:pPr>
      <w:r w:rsidRPr="00C22F6C">
        <w:rPr>
          <w:sz w:val="22"/>
          <w:szCs w:val="22"/>
          <w:lang w:bidi="ru-RU"/>
        </w:rPr>
        <w:t>срока начала выполнения</w:t>
      </w:r>
      <w:r w:rsidRPr="00C22F6C">
        <w:rPr>
          <w:spacing w:val="-4"/>
          <w:sz w:val="22"/>
          <w:szCs w:val="22"/>
          <w:lang w:bidi="ru-RU"/>
        </w:rPr>
        <w:t xml:space="preserve"> </w:t>
      </w:r>
      <w:r w:rsidRPr="00C22F6C">
        <w:rPr>
          <w:sz w:val="22"/>
          <w:szCs w:val="22"/>
          <w:lang w:bidi="ru-RU"/>
        </w:rPr>
        <w:t>работ;</w:t>
      </w:r>
      <w:r w:rsidRPr="00C22F6C">
        <w:rPr>
          <w:noProof/>
          <w:sz w:val="22"/>
          <w:szCs w:val="22"/>
        </w:rPr>
        <mc:AlternateContent>
          <mc:Choice Requires="wps">
            <w:drawing>
              <wp:anchor distT="0" distB="0" distL="0" distR="0" simplePos="0" relativeHeight="251661312" behindDoc="1" locked="0" layoutInCell="1" allowOverlap="1" wp14:anchorId="337FCBC8" wp14:editId="48B98236">
                <wp:simplePos x="0" y="0"/>
                <wp:positionH relativeFrom="page">
                  <wp:posOffset>719455</wp:posOffset>
                </wp:positionH>
                <wp:positionV relativeFrom="paragraph">
                  <wp:posOffset>179705</wp:posOffset>
                </wp:positionV>
                <wp:extent cx="1829435" cy="0"/>
                <wp:effectExtent l="0" t="0" r="0" b="0"/>
                <wp:wrapTopAndBottom/>
                <wp:docPr id="1"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2" o:spid="_x0000_s1026" style="position:absolute;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4.15pt" to="200.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" strokeweight=".6pt">
                <w10:wrap type="topAndBottom" anchorx="page"/>
              </v:line>
            </w:pict>
          </mc:Fallback>
        </mc:AlternateContent>
      </w:r>
      <w:r w:rsidRPr="00C22F6C">
        <w:rPr>
          <w:sz w:val="22"/>
          <w:szCs w:val="22"/>
          <w:lang w:bidi="ru-RU"/>
        </w:rPr>
        <w:t xml:space="preserve"> срока окончания выполнения</w:t>
      </w:r>
      <w:r w:rsidRPr="00C22F6C">
        <w:rPr>
          <w:spacing w:val="-5"/>
          <w:sz w:val="22"/>
          <w:szCs w:val="22"/>
          <w:lang w:bidi="ru-RU"/>
        </w:rPr>
        <w:t xml:space="preserve"> </w:t>
      </w:r>
      <w:r w:rsidRPr="00C22F6C">
        <w:rPr>
          <w:sz w:val="22"/>
          <w:szCs w:val="22"/>
          <w:lang w:bidi="ru-RU"/>
        </w:rPr>
        <w:t>работ;</w:t>
      </w:r>
    </w:p>
    <w:p w:rsidR="00C22F6C" w:rsidRPr="00C22F6C" w:rsidRDefault="00C22F6C" w:rsidP="00C22F6C">
      <w:pPr>
        <w:widowControl w:val="0"/>
        <w:numPr>
          <w:ilvl w:val="3"/>
          <w:numId w:val="30"/>
        </w:numPr>
        <w:tabs>
          <w:tab w:val="left" w:pos="1148"/>
        </w:tabs>
        <w:autoSpaceDE w:val="0"/>
        <w:autoSpaceDN w:val="0"/>
        <w:spacing w:before="1" w:line="253" w:lineRule="exact"/>
        <w:ind w:hanging="666"/>
        <w:jc w:val="both"/>
        <w:rPr>
          <w:sz w:val="22"/>
          <w:szCs w:val="22"/>
          <w:lang w:bidi="ru-RU"/>
        </w:rPr>
      </w:pPr>
      <w:r w:rsidRPr="00C22F6C">
        <w:rPr>
          <w:sz w:val="22"/>
          <w:szCs w:val="22"/>
          <w:lang w:bidi="ru-RU"/>
        </w:rPr>
        <w:t>срока предоставления и передачи результата</w:t>
      </w:r>
      <w:r w:rsidRPr="00C22F6C">
        <w:rPr>
          <w:spacing w:val="-5"/>
          <w:sz w:val="22"/>
          <w:szCs w:val="22"/>
          <w:lang w:bidi="ru-RU"/>
        </w:rPr>
        <w:t xml:space="preserve"> </w:t>
      </w:r>
      <w:r w:rsidRPr="00C22F6C">
        <w:rPr>
          <w:sz w:val="22"/>
          <w:szCs w:val="22"/>
          <w:lang w:bidi="ru-RU"/>
        </w:rPr>
        <w:t>работ;</w:t>
      </w:r>
    </w:p>
    <w:p w:rsidR="00C22F6C" w:rsidRPr="00C22F6C" w:rsidRDefault="00C22F6C" w:rsidP="00C22F6C">
      <w:pPr>
        <w:widowControl w:val="0"/>
        <w:numPr>
          <w:ilvl w:val="3"/>
          <w:numId w:val="30"/>
        </w:numPr>
        <w:tabs>
          <w:tab w:val="left" w:pos="1148"/>
        </w:tabs>
        <w:autoSpaceDE w:val="0"/>
        <w:autoSpaceDN w:val="0"/>
        <w:spacing w:before="2"/>
        <w:ind w:left="112" w:right="124" w:firstLine="370"/>
        <w:jc w:val="both"/>
        <w:rPr>
          <w:sz w:val="22"/>
          <w:szCs w:val="22"/>
          <w:lang w:bidi="ru-RU"/>
        </w:rPr>
      </w:pPr>
      <w:r w:rsidRPr="00C22F6C">
        <w:rPr>
          <w:sz w:val="22"/>
          <w:szCs w:val="22"/>
          <w:lang w:bidi="ru-RU"/>
        </w:rPr>
        <w:t>срока устранения недостатков работ, в том числе сроков предоставления результатов работ, к повторной</w:t>
      </w:r>
      <w:r w:rsidRPr="00C22F6C">
        <w:rPr>
          <w:spacing w:val="-5"/>
          <w:sz w:val="22"/>
          <w:szCs w:val="22"/>
          <w:lang w:bidi="ru-RU"/>
        </w:rPr>
        <w:t xml:space="preserve"> </w:t>
      </w:r>
      <w:r w:rsidRPr="00C22F6C">
        <w:rPr>
          <w:sz w:val="22"/>
          <w:szCs w:val="22"/>
          <w:lang w:bidi="ru-RU"/>
        </w:rPr>
        <w:t>приемке;</w:t>
      </w:r>
    </w:p>
    <w:p w:rsidR="00C22F6C" w:rsidRPr="00C22F6C" w:rsidRDefault="00C22F6C" w:rsidP="00C22F6C">
      <w:pPr>
        <w:widowControl w:val="0"/>
        <w:numPr>
          <w:ilvl w:val="3"/>
          <w:numId w:val="30"/>
        </w:numPr>
        <w:tabs>
          <w:tab w:val="left" w:pos="1148"/>
        </w:tabs>
        <w:autoSpaceDE w:val="0"/>
        <w:autoSpaceDN w:val="0"/>
        <w:spacing w:line="252" w:lineRule="exact"/>
        <w:ind w:hanging="666"/>
        <w:jc w:val="both"/>
        <w:rPr>
          <w:sz w:val="22"/>
          <w:szCs w:val="22"/>
          <w:lang w:bidi="ru-RU"/>
        </w:rPr>
      </w:pPr>
      <w:r w:rsidRPr="00C22F6C">
        <w:rPr>
          <w:sz w:val="22"/>
          <w:szCs w:val="22"/>
          <w:lang w:bidi="ru-RU"/>
        </w:rPr>
        <w:t>сроков согласования, предусмотренных</w:t>
      </w:r>
      <w:r w:rsidRPr="00C22F6C">
        <w:rPr>
          <w:spacing w:val="-2"/>
          <w:sz w:val="22"/>
          <w:szCs w:val="22"/>
          <w:lang w:bidi="ru-RU"/>
        </w:rPr>
        <w:t xml:space="preserve"> </w:t>
      </w:r>
      <w:r w:rsidRPr="00C22F6C">
        <w:rPr>
          <w:sz w:val="22"/>
          <w:szCs w:val="22"/>
          <w:lang w:bidi="ru-RU"/>
        </w:rPr>
        <w:t>Контрактом;</w:t>
      </w:r>
    </w:p>
    <w:p w:rsidR="00C22F6C" w:rsidRPr="00C22F6C" w:rsidRDefault="00C22F6C" w:rsidP="00C22F6C">
      <w:pPr>
        <w:widowControl w:val="0"/>
        <w:numPr>
          <w:ilvl w:val="3"/>
          <w:numId w:val="30"/>
        </w:numPr>
        <w:tabs>
          <w:tab w:val="left" w:pos="1148"/>
        </w:tabs>
        <w:autoSpaceDE w:val="0"/>
        <w:autoSpaceDN w:val="0"/>
        <w:spacing w:line="252" w:lineRule="exact"/>
        <w:ind w:hanging="666"/>
        <w:jc w:val="both"/>
        <w:rPr>
          <w:sz w:val="22"/>
          <w:szCs w:val="22"/>
          <w:lang w:bidi="ru-RU"/>
        </w:rPr>
      </w:pPr>
      <w:r w:rsidRPr="00C22F6C">
        <w:rPr>
          <w:sz w:val="22"/>
          <w:szCs w:val="22"/>
          <w:lang w:bidi="ru-RU"/>
        </w:rPr>
        <w:t>сроков уплаты неустоек (штрафов, пеней) в требуемом</w:t>
      </w:r>
      <w:r w:rsidRPr="00C22F6C">
        <w:rPr>
          <w:spacing w:val="-5"/>
          <w:sz w:val="22"/>
          <w:szCs w:val="22"/>
          <w:lang w:bidi="ru-RU"/>
        </w:rPr>
        <w:t xml:space="preserve"> </w:t>
      </w:r>
      <w:r w:rsidRPr="00C22F6C">
        <w:rPr>
          <w:sz w:val="22"/>
          <w:szCs w:val="22"/>
          <w:lang w:bidi="ru-RU"/>
        </w:rPr>
        <w:t>размере;</w:t>
      </w:r>
    </w:p>
    <w:p w:rsidR="00C22F6C" w:rsidRPr="00C22F6C" w:rsidRDefault="00C22F6C" w:rsidP="00C22F6C">
      <w:pPr>
        <w:widowControl w:val="0"/>
        <w:numPr>
          <w:ilvl w:val="3"/>
          <w:numId w:val="30"/>
        </w:numPr>
        <w:tabs>
          <w:tab w:val="left" w:pos="1148"/>
        </w:tabs>
        <w:autoSpaceDE w:val="0"/>
        <w:autoSpaceDN w:val="0"/>
        <w:spacing w:line="252" w:lineRule="exact"/>
        <w:ind w:hanging="666"/>
        <w:jc w:val="both"/>
        <w:rPr>
          <w:sz w:val="22"/>
          <w:szCs w:val="22"/>
          <w:lang w:bidi="ru-RU"/>
        </w:rPr>
      </w:pPr>
      <w:r w:rsidRPr="00C22F6C">
        <w:rPr>
          <w:sz w:val="22"/>
          <w:szCs w:val="22"/>
          <w:lang w:bidi="ru-RU"/>
        </w:rPr>
        <w:t>срока извещения об изменении своих</w:t>
      </w:r>
      <w:r w:rsidRPr="00C22F6C">
        <w:rPr>
          <w:spacing w:val="-3"/>
          <w:sz w:val="22"/>
          <w:szCs w:val="22"/>
          <w:lang w:bidi="ru-RU"/>
        </w:rPr>
        <w:t xml:space="preserve"> </w:t>
      </w:r>
      <w:r w:rsidRPr="00C22F6C">
        <w:rPr>
          <w:sz w:val="22"/>
          <w:szCs w:val="22"/>
          <w:lang w:bidi="ru-RU"/>
        </w:rPr>
        <w:t>реквизитов;</w:t>
      </w:r>
    </w:p>
    <w:p w:rsidR="00C22F6C" w:rsidRPr="00C22F6C" w:rsidRDefault="00C22F6C" w:rsidP="00C22F6C">
      <w:pPr>
        <w:widowControl w:val="0"/>
        <w:numPr>
          <w:ilvl w:val="3"/>
          <w:numId w:val="30"/>
        </w:numPr>
        <w:tabs>
          <w:tab w:val="left" w:pos="1148"/>
        </w:tabs>
        <w:autoSpaceDE w:val="0"/>
        <w:autoSpaceDN w:val="0"/>
        <w:spacing w:before="2" w:line="252" w:lineRule="exact"/>
        <w:ind w:hanging="666"/>
        <w:jc w:val="both"/>
        <w:rPr>
          <w:sz w:val="22"/>
          <w:szCs w:val="22"/>
          <w:lang w:bidi="ru-RU"/>
        </w:rPr>
      </w:pPr>
      <w:r w:rsidRPr="00C22F6C">
        <w:rPr>
          <w:sz w:val="22"/>
          <w:szCs w:val="22"/>
          <w:lang w:bidi="ru-RU"/>
        </w:rPr>
        <w:t>сроков передачи документов, предусмотренных</w:t>
      </w:r>
      <w:r w:rsidRPr="00C22F6C">
        <w:rPr>
          <w:spacing w:val="-6"/>
          <w:sz w:val="22"/>
          <w:szCs w:val="22"/>
          <w:lang w:bidi="ru-RU"/>
        </w:rPr>
        <w:t xml:space="preserve"> </w:t>
      </w:r>
      <w:r w:rsidRPr="00C22F6C">
        <w:rPr>
          <w:sz w:val="22"/>
          <w:szCs w:val="22"/>
          <w:lang w:bidi="ru-RU"/>
        </w:rPr>
        <w:t>Контрактом;</w:t>
      </w:r>
    </w:p>
    <w:p w:rsidR="00C22F6C" w:rsidRPr="00C22F6C" w:rsidRDefault="00C22F6C" w:rsidP="00C22F6C">
      <w:pPr>
        <w:widowControl w:val="0"/>
        <w:numPr>
          <w:ilvl w:val="3"/>
          <w:numId w:val="30"/>
        </w:numPr>
        <w:tabs>
          <w:tab w:val="left" w:pos="1258"/>
        </w:tabs>
        <w:autoSpaceDE w:val="0"/>
        <w:autoSpaceDN w:val="0"/>
        <w:ind w:left="112" w:right="126" w:firstLine="370"/>
        <w:jc w:val="both"/>
        <w:rPr>
          <w:sz w:val="22"/>
          <w:szCs w:val="22"/>
          <w:lang w:bidi="ru-RU"/>
        </w:rPr>
      </w:pPr>
      <w:r w:rsidRPr="00C22F6C">
        <w:rPr>
          <w:sz w:val="22"/>
          <w:szCs w:val="22"/>
          <w:lang w:bidi="ru-RU"/>
        </w:rPr>
        <w:t>сроков предоставления Заказчику достоверной информации о ходе исполнения обязательств Подрядчика, в том числе о сложностях, возникших при исполнении настоящего</w:t>
      </w:r>
      <w:r w:rsidRPr="00C22F6C">
        <w:rPr>
          <w:spacing w:val="-12"/>
          <w:sz w:val="22"/>
          <w:szCs w:val="22"/>
          <w:lang w:bidi="ru-RU"/>
        </w:rPr>
        <w:t xml:space="preserve"> </w:t>
      </w:r>
      <w:r w:rsidRPr="00C22F6C">
        <w:rPr>
          <w:sz w:val="22"/>
          <w:szCs w:val="22"/>
          <w:lang w:bidi="ru-RU"/>
        </w:rPr>
        <w:t>Контракта;</w:t>
      </w:r>
    </w:p>
    <w:p w:rsidR="00C22F6C" w:rsidRPr="00C22F6C" w:rsidRDefault="00C22F6C" w:rsidP="00C22F6C">
      <w:pPr>
        <w:widowControl w:val="0"/>
        <w:numPr>
          <w:ilvl w:val="3"/>
          <w:numId w:val="30"/>
        </w:numPr>
        <w:tabs>
          <w:tab w:val="left" w:pos="1258"/>
        </w:tabs>
        <w:autoSpaceDE w:val="0"/>
        <w:autoSpaceDN w:val="0"/>
        <w:spacing w:line="252" w:lineRule="exact"/>
        <w:ind w:left="1258" w:hanging="776"/>
        <w:jc w:val="both"/>
        <w:rPr>
          <w:sz w:val="22"/>
          <w:szCs w:val="22"/>
          <w:lang w:bidi="ru-RU"/>
        </w:rPr>
      </w:pPr>
      <w:r w:rsidRPr="00C22F6C">
        <w:rPr>
          <w:sz w:val="22"/>
          <w:szCs w:val="22"/>
          <w:lang w:bidi="ru-RU"/>
        </w:rPr>
        <w:t>сроков рассмотрения</w:t>
      </w:r>
      <w:r w:rsidRPr="00C22F6C">
        <w:rPr>
          <w:spacing w:val="-3"/>
          <w:sz w:val="22"/>
          <w:szCs w:val="22"/>
          <w:lang w:bidi="ru-RU"/>
        </w:rPr>
        <w:t xml:space="preserve"> </w:t>
      </w:r>
      <w:r w:rsidRPr="00C22F6C">
        <w:rPr>
          <w:sz w:val="22"/>
          <w:szCs w:val="22"/>
          <w:lang w:bidi="ru-RU"/>
        </w:rPr>
        <w:t>претензий;</w:t>
      </w:r>
    </w:p>
    <w:p w:rsidR="00C22F6C" w:rsidRPr="00C22F6C" w:rsidRDefault="00C22F6C" w:rsidP="00C22F6C">
      <w:pPr>
        <w:widowControl w:val="0"/>
        <w:numPr>
          <w:ilvl w:val="3"/>
          <w:numId w:val="30"/>
        </w:numPr>
        <w:tabs>
          <w:tab w:val="left" w:pos="1258"/>
        </w:tabs>
        <w:autoSpaceDE w:val="0"/>
        <w:autoSpaceDN w:val="0"/>
        <w:ind w:left="112" w:right="126" w:firstLine="370"/>
        <w:jc w:val="both"/>
        <w:rPr>
          <w:sz w:val="22"/>
          <w:szCs w:val="22"/>
          <w:lang w:bidi="ru-RU"/>
        </w:rPr>
      </w:pPr>
      <w:r w:rsidRPr="00C22F6C">
        <w:rPr>
          <w:sz w:val="22"/>
          <w:szCs w:val="22"/>
          <w:lang w:bidi="ru-RU"/>
        </w:rPr>
        <w:t>срока приемки</w:t>
      </w:r>
      <w:r w:rsidR="000873D7">
        <w:rPr>
          <w:sz w:val="22"/>
          <w:szCs w:val="22"/>
          <w:lang w:bidi="ru-RU"/>
        </w:rPr>
        <w:t xml:space="preserve"> объектов для выполнения работ </w:t>
      </w:r>
      <w:r w:rsidRPr="00C22F6C">
        <w:rPr>
          <w:sz w:val="22"/>
          <w:szCs w:val="22"/>
          <w:lang w:bidi="ru-RU"/>
        </w:rPr>
        <w:t>по</w:t>
      </w:r>
      <w:r w:rsidRPr="00C22F6C">
        <w:rPr>
          <w:spacing w:val="-1"/>
          <w:sz w:val="22"/>
          <w:szCs w:val="22"/>
          <w:lang w:bidi="ru-RU"/>
        </w:rPr>
        <w:t xml:space="preserve"> </w:t>
      </w:r>
      <w:r w:rsidRPr="00C22F6C">
        <w:rPr>
          <w:sz w:val="22"/>
          <w:szCs w:val="22"/>
          <w:lang w:bidi="ru-RU"/>
        </w:rPr>
        <w:t>Контракту;</w:t>
      </w:r>
    </w:p>
    <w:p w:rsidR="00C22F6C" w:rsidRPr="00C22F6C" w:rsidRDefault="00C22F6C" w:rsidP="00C22F6C">
      <w:pPr>
        <w:widowControl w:val="0"/>
        <w:numPr>
          <w:ilvl w:val="3"/>
          <w:numId w:val="30"/>
        </w:numPr>
        <w:tabs>
          <w:tab w:val="left" w:pos="1258"/>
        </w:tabs>
        <w:autoSpaceDE w:val="0"/>
        <w:autoSpaceDN w:val="0"/>
        <w:ind w:left="1258" w:hanging="776"/>
        <w:jc w:val="both"/>
        <w:rPr>
          <w:sz w:val="22"/>
          <w:szCs w:val="22"/>
          <w:lang w:bidi="ru-RU"/>
        </w:rPr>
      </w:pPr>
      <w:r w:rsidRPr="00C22F6C">
        <w:rPr>
          <w:sz w:val="22"/>
          <w:szCs w:val="22"/>
          <w:lang w:bidi="ru-RU"/>
        </w:rPr>
        <w:t>сроков ответа на юридически значимые</w:t>
      </w:r>
      <w:r w:rsidRPr="00C22F6C">
        <w:rPr>
          <w:spacing w:val="-6"/>
          <w:sz w:val="22"/>
          <w:szCs w:val="22"/>
          <w:lang w:bidi="ru-RU"/>
        </w:rPr>
        <w:t xml:space="preserve"> </w:t>
      </w:r>
      <w:r w:rsidRPr="00C22F6C">
        <w:rPr>
          <w:sz w:val="22"/>
          <w:szCs w:val="22"/>
          <w:lang w:bidi="ru-RU"/>
        </w:rPr>
        <w:t>сообщения;</w:t>
      </w:r>
    </w:p>
    <w:p w:rsidR="00C22F6C" w:rsidRPr="00C22F6C" w:rsidRDefault="00C22F6C" w:rsidP="00C22F6C">
      <w:pPr>
        <w:widowControl w:val="0"/>
        <w:numPr>
          <w:ilvl w:val="2"/>
          <w:numId w:val="30"/>
        </w:numPr>
        <w:tabs>
          <w:tab w:val="left" w:pos="985"/>
        </w:tabs>
        <w:autoSpaceDE w:val="0"/>
        <w:autoSpaceDN w:val="0"/>
        <w:spacing w:before="21" w:line="252" w:lineRule="exact"/>
        <w:ind w:hanging="503"/>
        <w:jc w:val="both"/>
        <w:rPr>
          <w:sz w:val="22"/>
          <w:szCs w:val="22"/>
          <w:lang w:bidi="ru-RU"/>
        </w:rPr>
      </w:pPr>
      <w:r w:rsidRPr="00C22F6C">
        <w:rPr>
          <w:sz w:val="22"/>
          <w:szCs w:val="22"/>
          <w:lang w:bidi="ru-RU"/>
        </w:rPr>
        <w:t>Нарушение временного режима выполнения</w:t>
      </w:r>
      <w:r w:rsidRPr="00C22F6C">
        <w:rPr>
          <w:spacing w:val="-2"/>
          <w:sz w:val="22"/>
          <w:szCs w:val="22"/>
          <w:lang w:bidi="ru-RU"/>
        </w:rPr>
        <w:t xml:space="preserve"> </w:t>
      </w:r>
      <w:r w:rsidRPr="00C22F6C">
        <w:rPr>
          <w:sz w:val="22"/>
          <w:szCs w:val="22"/>
          <w:lang w:bidi="ru-RU"/>
        </w:rPr>
        <w:t>работ;</w:t>
      </w:r>
    </w:p>
    <w:p w:rsidR="00C22F6C" w:rsidRPr="00C22F6C" w:rsidRDefault="00C22F6C" w:rsidP="00C22F6C">
      <w:pPr>
        <w:widowControl w:val="0"/>
        <w:numPr>
          <w:ilvl w:val="2"/>
          <w:numId w:val="30"/>
        </w:numPr>
        <w:tabs>
          <w:tab w:val="left" w:pos="985"/>
        </w:tabs>
        <w:autoSpaceDE w:val="0"/>
        <w:autoSpaceDN w:val="0"/>
        <w:ind w:left="112" w:right="120" w:firstLine="370"/>
        <w:jc w:val="both"/>
        <w:rPr>
          <w:sz w:val="22"/>
          <w:szCs w:val="22"/>
          <w:lang w:bidi="ru-RU"/>
        </w:rPr>
      </w:pPr>
      <w:r w:rsidRPr="00C22F6C">
        <w:rPr>
          <w:sz w:val="22"/>
          <w:szCs w:val="22"/>
          <w:lang w:bidi="ru-RU"/>
        </w:rPr>
        <w:t>Неисполнение или ненадлежащее исполнение обязательств по устранению недостатков выпол- не</w:t>
      </w:r>
      <w:r w:rsidR="000873D7">
        <w:rPr>
          <w:sz w:val="22"/>
          <w:szCs w:val="22"/>
          <w:lang w:bidi="ru-RU"/>
        </w:rPr>
        <w:t>нных работ</w:t>
      </w:r>
      <w:r w:rsidRPr="00C22F6C">
        <w:rPr>
          <w:sz w:val="22"/>
          <w:szCs w:val="22"/>
          <w:lang w:bidi="ru-RU"/>
        </w:rPr>
        <w:t>;</w:t>
      </w:r>
    </w:p>
    <w:p w:rsidR="00C22F6C" w:rsidRPr="00C22F6C" w:rsidRDefault="00C22F6C" w:rsidP="00C22F6C">
      <w:pPr>
        <w:widowControl w:val="0"/>
        <w:numPr>
          <w:ilvl w:val="2"/>
          <w:numId w:val="30"/>
        </w:numPr>
        <w:tabs>
          <w:tab w:val="left" w:pos="1093"/>
        </w:tabs>
        <w:autoSpaceDE w:val="0"/>
        <w:autoSpaceDN w:val="0"/>
        <w:ind w:left="112" w:right="120" w:firstLine="370"/>
        <w:jc w:val="both"/>
        <w:rPr>
          <w:sz w:val="22"/>
          <w:szCs w:val="22"/>
          <w:lang w:bidi="ru-RU"/>
        </w:rPr>
      </w:pPr>
      <w:r w:rsidRPr="00C22F6C">
        <w:rPr>
          <w:sz w:val="22"/>
          <w:szCs w:val="22"/>
          <w:lang w:bidi="ru-RU"/>
        </w:rPr>
        <w:t>Неисполнение или ненадлежащее исполнение обязательств по использованию при выполнении работ технических и технологических устройств, оборудования и инструментов, соответствующих требо- ваниям действующего законодательство Российской</w:t>
      </w:r>
      <w:r w:rsidRPr="00C22F6C">
        <w:rPr>
          <w:spacing w:val="-1"/>
          <w:sz w:val="22"/>
          <w:szCs w:val="22"/>
          <w:lang w:bidi="ru-RU"/>
        </w:rPr>
        <w:t xml:space="preserve"> </w:t>
      </w:r>
      <w:r w:rsidRPr="00C22F6C">
        <w:rPr>
          <w:sz w:val="22"/>
          <w:szCs w:val="22"/>
          <w:lang w:bidi="ru-RU"/>
        </w:rPr>
        <w:t>Федерации;</w:t>
      </w:r>
    </w:p>
    <w:p w:rsidR="00C22F6C" w:rsidRPr="00C22F6C" w:rsidRDefault="00C22F6C" w:rsidP="00C22F6C">
      <w:pPr>
        <w:widowControl w:val="0"/>
        <w:numPr>
          <w:ilvl w:val="2"/>
          <w:numId w:val="30"/>
        </w:numPr>
        <w:tabs>
          <w:tab w:val="left" w:pos="1093"/>
        </w:tabs>
        <w:autoSpaceDE w:val="0"/>
        <w:autoSpaceDN w:val="0"/>
        <w:ind w:left="112" w:right="126" w:firstLine="370"/>
        <w:jc w:val="both"/>
        <w:rPr>
          <w:sz w:val="22"/>
          <w:szCs w:val="22"/>
          <w:lang w:bidi="ru-RU"/>
        </w:rPr>
      </w:pPr>
      <w:r w:rsidRPr="00C22F6C">
        <w:rPr>
          <w:sz w:val="22"/>
          <w:szCs w:val="22"/>
          <w:lang w:bidi="ru-RU"/>
        </w:rPr>
        <w:t>Неисполнение или ненадлежащее исполнение обязательств по использованию при выполнении работ машин и механизмов, допущенных к применению органами государственного</w:t>
      </w:r>
      <w:r w:rsidRPr="00C22F6C">
        <w:rPr>
          <w:spacing w:val="-6"/>
          <w:sz w:val="22"/>
          <w:szCs w:val="22"/>
          <w:lang w:bidi="ru-RU"/>
        </w:rPr>
        <w:t xml:space="preserve"> </w:t>
      </w:r>
      <w:r w:rsidRPr="00C22F6C">
        <w:rPr>
          <w:sz w:val="22"/>
          <w:szCs w:val="22"/>
          <w:lang w:bidi="ru-RU"/>
        </w:rPr>
        <w:t>надзора;</w:t>
      </w:r>
    </w:p>
    <w:p w:rsidR="00C22F6C" w:rsidRPr="00C22F6C" w:rsidRDefault="00C22F6C" w:rsidP="00C22F6C">
      <w:pPr>
        <w:widowControl w:val="0"/>
        <w:numPr>
          <w:ilvl w:val="2"/>
          <w:numId w:val="30"/>
        </w:numPr>
        <w:tabs>
          <w:tab w:val="left" w:pos="1093"/>
        </w:tabs>
        <w:autoSpaceDE w:val="0"/>
        <w:autoSpaceDN w:val="0"/>
        <w:spacing w:before="1"/>
        <w:ind w:left="112" w:right="122" w:firstLine="370"/>
        <w:jc w:val="both"/>
        <w:rPr>
          <w:sz w:val="22"/>
          <w:szCs w:val="22"/>
          <w:lang w:bidi="ru-RU"/>
        </w:rPr>
      </w:pPr>
      <w:r w:rsidRPr="00C22F6C">
        <w:rPr>
          <w:sz w:val="22"/>
          <w:szCs w:val="22"/>
          <w:lang w:bidi="ru-RU"/>
        </w:rPr>
        <w:t>Привлечение к выполнению работ лиц, находящихся в состоянии алкогольного, наркотического или иного токсического</w:t>
      </w:r>
      <w:r w:rsidRPr="00C22F6C">
        <w:rPr>
          <w:spacing w:val="-3"/>
          <w:sz w:val="22"/>
          <w:szCs w:val="22"/>
          <w:lang w:bidi="ru-RU"/>
        </w:rPr>
        <w:t xml:space="preserve"> </w:t>
      </w:r>
      <w:r w:rsidRPr="00C22F6C">
        <w:rPr>
          <w:sz w:val="22"/>
          <w:szCs w:val="22"/>
          <w:lang w:bidi="ru-RU"/>
        </w:rPr>
        <w:t>опьянения;</w:t>
      </w:r>
    </w:p>
    <w:p w:rsidR="00C22F6C" w:rsidRPr="00C22F6C" w:rsidRDefault="00C22F6C" w:rsidP="00C22F6C">
      <w:pPr>
        <w:widowControl w:val="0"/>
        <w:numPr>
          <w:ilvl w:val="2"/>
          <w:numId w:val="30"/>
        </w:numPr>
        <w:tabs>
          <w:tab w:val="left" w:pos="1093"/>
        </w:tabs>
        <w:autoSpaceDE w:val="0"/>
        <w:autoSpaceDN w:val="0"/>
        <w:ind w:left="112" w:right="127" w:firstLine="370"/>
        <w:jc w:val="both"/>
        <w:rPr>
          <w:sz w:val="22"/>
          <w:szCs w:val="22"/>
          <w:lang w:bidi="ru-RU"/>
        </w:rPr>
      </w:pPr>
      <w:r w:rsidRPr="00C22F6C">
        <w:rPr>
          <w:sz w:val="22"/>
          <w:szCs w:val="22"/>
          <w:lang w:bidi="ru-RU"/>
        </w:rPr>
        <w:t>Проноса, провоза или хранения на объекте веществ, вызывающих алкогольное, наркотическое или иное токсическое</w:t>
      </w:r>
      <w:r w:rsidRPr="00C22F6C">
        <w:rPr>
          <w:spacing w:val="-2"/>
          <w:sz w:val="22"/>
          <w:szCs w:val="22"/>
          <w:lang w:bidi="ru-RU"/>
        </w:rPr>
        <w:t xml:space="preserve"> </w:t>
      </w:r>
      <w:r w:rsidRPr="00C22F6C">
        <w:rPr>
          <w:sz w:val="22"/>
          <w:szCs w:val="22"/>
          <w:lang w:bidi="ru-RU"/>
        </w:rPr>
        <w:t>опьянение;</w:t>
      </w:r>
    </w:p>
    <w:p w:rsidR="00C22F6C" w:rsidRPr="00C22F6C" w:rsidRDefault="00C22F6C" w:rsidP="00C22F6C">
      <w:pPr>
        <w:widowControl w:val="0"/>
        <w:numPr>
          <w:ilvl w:val="2"/>
          <w:numId w:val="30"/>
        </w:numPr>
        <w:tabs>
          <w:tab w:val="left" w:pos="1093"/>
        </w:tabs>
        <w:autoSpaceDE w:val="0"/>
        <w:autoSpaceDN w:val="0"/>
        <w:ind w:left="112" w:right="119" w:firstLine="370"/>
        <w:jc w:val="both"/>
        <w:rPr>
          <w:sz w:val="22"/>
          <w:szCs w:val="22"/>
          <w:lang w:bidi="ru-RU"/>
        </w:rPr>
      </w:pPr>
      <w:r w:rsidRPr="00C22F6C">
        <w:rPr>
          <w:sz w:val="22"/>
          <w:szCs w:val="22"/>
          <w:lang w:bidi="ru-RU"/>
        </w:rPr>
        <w:t>Неисполнение или ненадлежащее исполнение обязательств по уведомлению Заказчика о возник- новении событий, угрожающих личной или общественной безопасности, в том числе в случаях возникно- вения несчастных случаев, аварий, пожаров, катастроф, чрезвычайных происшествий, нарушений техноло- гического режима, загрязнений окружающей среды, а также в случае обнаружения не зависящих от Под- рядчика обстоятельств, которые грозят годности или прочности результатов выполняемой работы либо со- здают невозможность ее завершения в</w:t>
      </w:r>
      <w:r w:rsidRPr="00C22F6C">
        <w:rPr>
          <w:spacing w:val="-7"/>
          <w:sz w:val="22"/>
          <w:szCs w:val="22"/>
          <w:lang w:bidi="ru-RU"/>
        </w:rPr>
        <w:t xml:space="preserve"> </w:t>
      </w:r>
      <w:r w:rsidRPr="00C22F6C">
        <w:rPr>
          <w:sz w:val="22"/>
          <w:szCs w:val="22"/>
          <w:lang w:bidi="ru-RU"/>
        </w:rPr>
        <w:t>срок;</w:t>
      </w:r>
    </w:p>
    <w:p w:rsidR="00C22F6C" w:rsidRPr="00C22F6C" w:rsidRDefault="00C22F6C" w:rsidP="00C22F6C">
      <w:pPr>
        <w:widowControl w:val="0"/>
        <w:numPr>
          <w:ilvl w:val="2"/>
          <w:numId w:val="30"/>
        </w:numPr>
        <w:tabs>
          <w:tab w:val="left" w:pos="1093"/>
        </w:tabs>
        <w:autoSpaceDE w:val="0"/>
        <w:autoSpaceDN w:val="0"/>
        <w:spacing w:line="252" w:lineRule="exact"/>
        <w:ind w:left="1092" w:hanging="611"/>
        <w:jc w:val="both"/>
        <w:rPr>
          <w:sz w:val="22"/>
          <w:szCs w:val="22"/>
          <w:lang w:bidi="ru-RU"/>
        </w:rPr>
      </w:pPr>
      <w:r w:rsidRPr="00C22F6C">
        <w:rPr>
          <w:sz w:val="22"/>
          <w:szCs w:val="22"/>
          <w:lang w:bidi="ru-RU"/>
        </w:rPr>
        <w:t>Неправомерное повреждение или уничтожение зеленых</w:t>
      </w:r>
      <w:r w:rsidRPr="00C22F6C">
        <w:rPr>
          <w:spacing w:val="-2"/>
          <w:sz w:val="22"/>
          <w:szCs w:val="22"/>
          <w:lang w:bidi="ru-RU"/>
        </w:rPr>
        <w:t xml:space="preserve"> </w:t>
      </w:r>
      <w:r w:rsidRPr="00C22F6C">
        <w:rPr>
          <w:sz w:val="22"/>
          <w:szCs w:val="22"/>
          <w:lang w:bidi="ru-RU"/>
        </w:rPr>
        <w:t>насаждений;</w:t>
      </w:r>
    </w:p>
    <w:p w:rsidR="00C22F6C" w:rsidRPr="00C22F6C" w:rsidRDefault="00C22F6C" w:rsidP="00C22F6C">
      <w:pPr>
        <w:widowControl w:val="0"/>
        <w:numPr>
          <w:ilvl w:val="2"/>
          <w:numId w:val="30"/>
        </w:numPr>
        <w:tabs>
          <w:tab w:val="left" w:pos="1093"/>
        </w:tabs>
        <w:autoSpaceDE w:val="0"/>
        <w:autoSpaceDN w:val="0"/>
        <w:ind w:left="112" w:right="125" w:firstLine="370"/>
        <w:jc w:val="both"/>
        <w:rPr>
          <w:sz w:val="22"/>
          <w:szCs w:val="22"/>
          <w:lang w:bidi="ru-RU"/>
        </w:rPr>
      </w:pPr>
      <w:r w:rsidRPr="00C22F6C">
        <w:rPr>
          <w:sz w:val="22"/>
          <w:szCs w:val="22"/>
          <w:lang w:bidi="ru-RU"/>
        </w:rPr>
        <w:t>Неисполнение или ненадлежащее исполнение условий Контракта о порядке предоставления, со- держании и (или) комплектности предусмотренных таким Контрактом документов или</w:t>
      </w:r>
      <w:r w:rsidRPr="00C22F6C">
        <w:rPr>
          <w:spacing w:val="-12"/>
          <w:sz w:val="22"/>
          <w:szCs w:val="22"/>
          <w:lang w:bidi="ru-RU"/>
        </w:rPr>
        <w:t xml:space="preserve"> </w:t>
      </w:r>
      <w:r w:rsidRPr="00C22F6C">
        <w:rPr>
          <w:sz w:val="22"/>
          <w:szCs w:val="22"/>
          <w:lang w:bidi="ru-RU"/>
        </w:rPr>
        <w:t>информации;</w:t>
      </w:r>
    </w:p>
    <w:p w:rsidR="00C22F6C" w:rsidRPr="00C22F6C" w:rsidRDefault="00C22F6C" w:rsidP="00C22F6C">
      <w:pPr>
        <w:widowControl w:val="0"/>
        <w:numPr>
          <w:ilvl w:val="2"/>
          <w:numId w:val="30"/>
        </w:numPr>
        <w:tabs>
          <w:tab w:val="left" w:pos="1093"/>
        </w:tabs>
        <w:autoSpaceDE w:val="0"/>
        <w:autoSpaceDN w:val="0"/>
        <w:ind w:left="112" w:right="127" w:firstLine="370"/>
        <w:jc w:val="both"/>
        <w:rPr>
          <w:sz w:val="22"/>
          <w:szCs w:val="22"/>
          <w:lang w:bidi="ru-RU"/>
        </w:rPr>
      </w:pPr>
      <w:r w:rsidRPr="00C22F6C">
        <w:rPr>
          <w:sz w:val="22"/>
          <w:szCs w:val="22"/>
          <w:lang w:bidi="ru-RU"/>
        </w:rPr>
        <w:t>Предоставление информации и документов, содержащих недостоверные сведения, в том числе в отношении видов и объемов выполненных рабо</w:t>
      </w:r>
      <w:r w:rsidR="000873D7">
        <w:rPr>
          <w:sz w:val="22"/>
          <w:szCs w:val="22"/>
          <w:lang w:bidi="ru-RU"/>
        </w:rPr>
        <w:t>т</w:t>
      </w:r>
      <w:r w:rsidRPr="00C22F6C">
        <w:rPr>
          <w:sz w:val="22"/>
          <w:szCs w:val="22"/>
          <w:lang w:bidi="ru-RU"/>
        </w:rPr>
        <w:t>;</w:t>
      </w:r>
    </w:p>
    <w:p w:rsidR="00C22F6C" w:rsidRPr="00C22F6C" w:rsidRDefault="00C22F6C" w:rsidP="00C22F6C">
      <w:pPr>
        <w:widowControl w:val="0"/>
        <w:numPr>
          <w:ilvl w:val="2"/>
          <w:numId w:val="30"/>
        </w:numPr>
        <w:tabs>
          <w:tab w:val="left" w:pos="1093"/>
        </w:tabs>
        <w:autoSpaceDE w:val="0"/>
        <w:autoSpaceDN w:val="0"/>
        <w:spacing w:before="68"/>
        <w:ind w:left="112" w:right="122" w:firstLine="370"/>
        <w:jc w:val="both"/>
        <w:rPr>
          <w:sz w:val="22"/>
          <w:szCs w:val="22"/>
          <w:lang w:bidi="ru-RU"/>
        </w:rPr>
      </w:pPr>
      <w:r w:rsidRPr="00C22F6C">
        <w:rPr>
          <w:sz w:val="22"/>
          <w:szCs w:val="22"/>
          <w:lang w:bidi="ru-RU"/>
        </w:rPr>
        <w:t>Неисполнение или ненадлежащее исполнение обязательств по передаче надлежащим образом оформленных и необходимых для приемки выполненных работ, документов;</w:t>
      </w:r>
    </w:p>
    <w:p w:rsidR="00C22F6C" w:rsidRPr="00C22F6C" w:rsidRDefault="00C22F6C" w:rsidP="00C22F6C">
      <w:pPr>
        <w:widowControl w:val="0"/>
        <w:numPr>
          <w:ilvl w:val="2"/>
          <w:numId w:val="30"/>
        </w:numPr>
        <w:tabs>
          <w:tab w:val="left" w:pos="1093"/>
        </w:tabs>
        <w:autoSpaceDE w:val="0"/>
        <w:autoSpaceDN w:val="0"/>
        <w:spacing w:before="1"/>
        <w:ind w:left="112" w:right="123" w:firstLine="370"/>
        <w:jc w:val="both"/>
        <w:rPr>
          <w:sz w:val="22"/>
          <w:szCs w:val="22"/>
          <w:lang w:bidi="ru-RU"/>
        </w:rPr>
      </w:pPr>
      <w:r w:rsidRPr="00C22F6C">
        <w:rPr>
          <w:sz w:val="22"/>
          <w:szCs w:val="22"/>
          <w:lang w:bidi="ru-RU"/>
        </w:rPr>
        <w:t>Неисполнение или ненадлежащее исполнение обязательств по уплате неустоек (штрафов, пеней) предусмотренных</w:t>
      </w:r>
      <w:r w:rsidRPr="00C22F6C">
        <w:rPr>
          <w:spacing w:val="-1"/>
          <w:sz w:val="22"/>
          <w:szCs w:val="22"/>
          <w:lang w:bidi="ru-RU"/>
        </w:rPr>
        <w:t xml:space="preserve"> </w:t>
      </w:r>
      <w:r w:rsidRPr="00C22F6C">
        <w:rPr>
          <w:sz w:val="22"/>
          <w:szCs w:val="22"/>
          <w:lang w:bidi="ru-RU"/>
        </w:rPr>
        <w:t>Контрактом;</w:t>
      </w:r>
    </w:p>
    <w:p w:rsidR="00C22F6C" w:rsidRPr="00C22F6C" w:rsidRDefault="00C22F6C" w:rsidP="00C22F6C">
      <w:pPr>
        <w:widowControl w:val="0"/>
        <w:numPr>
          <w:ilvl w:val="2"/>
          <w:numId w:val="30"/>
        </w:numPr>
        <w:tabs>
          <w:tab w:val="left" w:pos="1093"/>
        </w:tabs>
        <w:autoSpaceDE w:val="0"/>
        <w:autoSpaceDN w:val="0"/>
        <w:ind w:left="112" w:right="122" w:firstLine="370"/>
        <w:jc w:val="both"/>
        <w:rPr>
          <w:sz w:val="22"/>
          <w:szCs w:val="22"/>
          <w:lang w:bidi="ru-RU"/>
        </w:rPr>
      </w:pPr>
      <w:r w:rsidRPr="00C22F6C">
        <w:rPr>
          <w:sz w:val="22"/>
          <w:szCs w:val="22"/>
          <w:lang w:bidi="ru-RU"/>
        </w:rPr>
        <w:lastRenderedPageBreak/>
        <w:t>Нарушение трудового и миграционного законодательства, в том числе привлеченными для вы- полнения работ</w:t>
      </w:r>
      <w:r w:rsidRPr="00C22F6C">
        <w:rPr>
          <w:spacing w:val="-4"/>
          <w:sz w:val="22"/>
          <w:szCs w:val="22"/>
          <w:lang w:bidi="ru-RU"/>
        </w:rPr>
        <w:t xml:space="preserve"> </w:t>
      </w:r>
      <w:r w:rsidRPr="00C22F6C">
        <w:rPr>
          <w:sz w:val="22"/>
          <w:szCs w:val="22"/>
          <w:lang w:bidi="ru-RU"/>
        </w:rPr>
        <w:t>субподрядчиками;</w:t>
      </w:r>
    </w:p>
    <w:p w:rsidR="00C22F6C" w:rsidRPr="00C22F6C" w:rsidRDefault="00C22F6C" w:rsidP="00C22F6C">
      <w:pPr>
        <w:widowControl w:val="0"/>
        <w:numPr>
          <w:ilvl w:val="2"/>
          <w:numId w:val="30"/>
        </w:numPr>
        <w:tabs>
          <w:tab w:val="left" w:pos="1093"/>
        </w:tabs>
        <w:autoSpaceDE w:val="0"/>
        <w:autoSpaceDN w:val="0"/>
        <w:spacing w:before="1"/>
        <w:ind w:left="112" w:right="121" w:firstLine="370"/>
        <w:jc w:val="both"/>
        <w:rPr>
          <w:sz w:val="22"/>
          <w:szCs w:val="22"/>
          <w:lang w:bidi="ru-RU"/>
        </w:rPr>
      </w:pPr>
      <w:r w:rsidRPr="00C22F6C">
        <w:rPr>
          <w:sz w:val="22"/>
          <w:szCs w:val="22"/>
          <w:lang w:bidi="ru-RU"/>
        </w:rPr>
        <w:t>Прекращение соответствия Подрядчика требованиям, установленным извещением об осуществ- лении закупки и (или) документацией о закупке к участникам</w:t>
      </w:r>
      <w:r w:rsidRPr="00C22F6C">
        <w:rPr>
          <w:spacing w:val="-9"/>
          <w:sz w:val="22"/>
          <w:szCs w:val="22"/>
          <w:lang w:bidi="ru-RU"/>
        </w:rPr>
        <w:t xml:space="preserve"> </w:t>
      </w:r>
      <w:r w:rsidRPr="00C22F6C">
        <w:rPr>
          <w:sz w:val="22"/>
          <w:szCs w:val="22"/>
          <w:lang w:bidi="ru-RU"/>
        </w:rPr>
        <w:t>закупки;</w:t>
      </w:r>
    </w:p>
    <w:p w:rsidR="00C22F6C" w:rsidRPr="00C22F6C" w:rsidRDefault="00C22F6C" w:rsidP="00C22F6C">
      <w:pPr>
        <w:widowControl w:val="0"/>
        <w:numPr>
          <w:ilvl w:val="2"/>
          <w:numId w:val="30"/>
        </w:numPr>
        <w:tabs>
          <w:tab w:val="left" w:pos="1093"/>
        </w:tabs>
        <w:autoSpaceDE w:val="0"/>
        <w:autoSpaceDN w:val="0"/>
        <w:spacing w:line="252" w:lineRule="exact"/>
        <w:ind w:left="1092" w:hanging="611"/>
        <w:jc w:val="both"/>
        <w:rPr>
          <w:sz w:val="22"/>
          <w:szCs w:val="22"/>
          <w:lang w:bidi="ru-RU"/>
        </w:rPr>
      </w:pPr>
      <w:r w:rsidRPr="00C22F6C">
        <w:rPr>
          <w:sz w:val="22"/>
          <w:szCs w:val="22"/>
          <w:lang w:bidi="ru-RU"/>
        </w:rPr>
        <w:t>Нарушение Стороной своих обязанностей, предусмотренных</w:t>
      </w:r>
      <w:r w:rsidRPr="00C22F6C">
        <w:rPr>
          <w:spacing w:val="-3"/>
          <w:sz w:val="22"/>
          <w:szCs w:val="22"/>
          <w:lang w:bidi="ru-RU"/>
        </w:rPr>
        <w:t xml:space="preserve"> </w:t>
      </w:r>
      <w:r w:rsidRPr="00C22F6C">
        <w:rPr>
          <w:sz w:val="22"/>
          <w:szCs w:val="22"/>
          <w:lang w:bidi="ru-RU"/>
        </w:rPr>
        <w:t>Контрактом;</w:t>
      </w:r>
    </w:p>
    <w:p w:rsidR="00C22F6C" w:rsidRPr="00C22F6C" w:rsidRDefault="00C22F6C" w:rsidP="00C22F6C">
      <w:pPr>
        <w:widowControl w:val="0"/>
        <w:numPr>
          <w:ilvl w:val="2"/>
          <w:numId w:val="30"/>
        </w:numPr>
        <w:tabs>
          <w:tab w:val="left" w:pos="1093"/>
        </w:tabs>
        <w:autoSpaceDE w:val="0"/>
        <w:autoSpaceDN w:val="0"/>
        <w:spacing w:line="252" w:lineRule="exact"/>
        <w:ind w:left="1092" w:hanging="611"/>
        <w:jc w:val="both"/>
        <w:rPr>
          <w:sz w:val="22"/>
          <w:szCs w:val="22"/>
          <w:lang w:bidi="ru-RU"/>
        </w:rPr>
      </w:pPr>
      <w:r w:rsidRPr="00C22F6C">
        <w:rPr>
          <w:sz w:val="22"/>
          <w:szCs w:val="22"/>
          <w:lang w:bidi="ru-RU"/>
        </w:rPr>
        <w:t>Организация несанкционированной свалки</w:t>
      </w:r>
      <w:r w:rsidRPr="00C22F6C">
        <w:rPr>
          <w:spacing w:val="-5"/>
          <w:sz w:val="22"/>
          <w:szCs w:val="22"/>
          <w:lang w:bidi="ru-RU"/>
        </w:rPr>
        <w:t xml:space="preserve"> </w:t>
      </w:r>
      <w:r w:rsidRPr="00C22F6C">
        <w:rPr>
          <w:sz w:val="22"/>
          <w:szCs w:val="22"/>
          <w:lang w:bidi="ru-RU"/>
        </w:rPr>
        <w:t>отходов;</w:t>
      </w:r>
    </w:p>
    <w:p w:rsidR="00C22F6C" w:rsidRPr="00C22F6C" w:rsidRDefault="00C22F6C" w:rsidP="00C22F6C">
      <w:pPr>
        <w:widowControl w:val="0"/>
        <w:numPr>
          <w:ilvl w:val="2"/>
          <w:numId w:val="30"/>
        </w:numPr>
        <w:tabs>
          <w:tab w:val="left" w:pos="1093"/>
        </w:tabs>
        <w:autoSpaceDE w:val="0"/>
        <w:autoSpaceDN w:val="0"/>
        <w:spacing w:before="2"/>
        <w:ind w:left="112" w:right="121" w:firstLine="370"/>
        <w:jc w:val="both"/>
        <w:rPr>
          <w:sz w:val="22"/>
          <w:szCs w:val="22"/>
          <w:lang w:bidi="ru-RU"/>
        </w:rPr>
      </w:pPr>
      <w:r w:rsidRPr="00C22F6C">
        <w:rPr>
          <w:sz w:val="22"/>
          <w:szCs w:val="22"/>
          <w:lang w:bidi="ru-RU"/>
        </w:rPr>
        <w:t>Неисполнение или ненадлежащее исполнение обязательств по предотвращению возможности оказания вредных воздействий на окружающую среду: флору, фауну, воздушный и водный бассейны, поч- ву, недра, ионосферу и</w:t>
      </w:r>
      <w:r w:rsidRPr="00C22F6C">
        <w:rPr>
          <w:spacing w:val="-3"/>
          <w:sz w:val="22"/>
          <w:szCs w:val="22"/>
          <w:lang w:bidi="ru-RU"/>
        </w:rPr>
        <w:t xml:space="preserve"> </w:t>
      </w:r>
      <w:r w:rsidRPr="00C22F6C">
        <w:rPr>
          <w:sz w:val="22"/>
          <w:szCs w:val="22"/>
          <w:lang w:bidi="ru-RU"/>
        </w:rPr>
        <w:t>т.п.</w:t>
      </w:r>
    </w:p>
    <w:p w:rsidR="00C22F6C" w:rsidRPr="00C22F6C" w:rsidRDefault="00C22F6C" w:rsidP="00C22F6C">
      <w:pPr>
        <w:widowControl w:val="0"/>
        <w:numPr>
          <w:ilvl w:val="2"/>
          <w:numId w:val="30"/>
        </w:numPr>
        <w:tabs>
          <w:tab w:val="left" w:pos="1093"/>
        </w:tabs>
        <w:autoSpaceDE w:val="0"/>
        <w:autoSpaceDN w:val="0"/>
        <w:ind w:left="112" w:right="121" w:firstLine="370"/>
        <w:jc w:val="both"/>
        <w:rPr>
          <w:sz w:val="22"/>
          <w:szCs w:val="22"/>
          <w:lang w:bidi="ru-RU"/>
        </w:rPr>
      </w:pPr>
      <w:r w:rsidRPr="00C22F6C">
        <w:rPr>
          <w:sz w:val="22"/>
          <w:szCs w:val="22"/>
          <w:lang w:bidi="ru-RU"/>
        </w:rPr>
        <w:t>Неисполнение или ненадлежащее исполнение требований предусмотренных закрепленными в контракте нормативными правовыми актами и нормативными</w:t>
      </w:r>
      <w:r w:rsidRPr="00C22F6C">
        <w:rPr>
          <w:spacing w:val="-7"/>
          <w:sz w:val="22"/>
          <w:szCs w:val="22"/>
          <w:lang w:bidi="ru-RU"/>
        </w:rPr>
        <w:t xml:space="preserve"> </w:t>
      </w:r>
      <w:r w:rsidRPr="00C22F6C">
        <w:rPr>
          <w:sz w:val="22"/>
          <w:szCs w:val="22"/>
          <w:lang w:bidi="ru-RU"/>
        </w:rPr>
        <w:t>документами;</w:t>
      </w:r>
    </w:p>
    <w:p w:rsidR="00C22F6C" w:rsidRPr="00C22F6C" w:rsidRDefault="00C22F6C" w:rsidP="00C22F6C">
      <w:pPr>
        <w:widowControl w:val="0"/>
        <w:numPr>
          <w:ilvl w:val="2"/>
          <w:numId w:val="30"/>
        </w:numPr>
        <w:tabs>
          <w:tab w:val="left" w:pos="1093"/>
        </w:tabs>
        <w:autoSpaceDE w:val="0"/>
        <w:autoSpaceDN w:val="0"/>
        <w:spacing w:before="21" w:line="252" w:lineRule="exact"/>
        <w:ind w:left="1092" w:hanging="611"/>
        <w:jc w:val="both"/>
        <w:rPr>
          <w:sz w:val="22"/>
          <w:szCs w:val="22"/>
          <w:lang w:bidi="ru-RU"/>
        </w:rPr>
      </w:pPr>
      <w:r w:rsidRPr="00C22F6C">
        <w:rPr>
          <w:sz w:val="22"/>
          <w:szCs w:val="22"/>
          <w:lang w:bidi="ru-RU"/>
        </w:rPr>
        <w:t>Уклонение от участия в составлении акта выявленных недостатков (дефектов) работ;</w:t>
      </w:r>
    </w:p>
    <w:p w:rsidR="00C22F6C" w:rsidRPr="00C22F6C" w:rsidRDefault="00C22F6C" w:rsidP="00C22F6C">
      <w:pPr>
        <w:widowControl w:val="0"/>
        <w:numPr>
          <w:ilvl w:val="2"/>
          <w:numId w:val="30"/>
        </w:numPr>
        <w:tabs>
          <w:tab w:val="left" w:pos="1093"/>
        </w:tabs>
        <w:autoSpaceDE w:val="0"/>
        <w:autoSpaceDN w:val="0"/>
        <w:spacing w:line="252" w:lineRule="exact"/>
        <w:ind w:left="1092" w:hanging="611"/>
        <w:jc w:val="both"/>
        <w:rPr>
          <w:sz w:val="22"/>
          <w:szCs w:val="22"/>
          <w:lang w:bidi="ru-RU"/>
        </w:rPr>
      </w:pPr>
      <w:r w:rsidRPr="00C22F6C">
        <w:rPr>
          <w:sz w:val="22"/>
          <w:szCs w:val="22"/>
          <w:lang w:bidi="ru-RU"/>
        </w:rPr>
        <w:t>Повторное нарушение любого из обязательств предусмотренных</w:t>
      </w:r>
      <w:r w:rsidRPr="00C22F6C">
        <w:rPr>
          <w:spacing w:val="-5"/>
          <w:sz w:val="22"/>
          <w:szCs w:val="22"/>
          <w:lang w:bidi="ru-RU"/>
        </w:rPr>
        <w:t xml:space="preserve"> </w:t>
      </w:r>
      <w:r w:rsidRPr="00C22F6C">
        <w:rPr>
          <w:sz w:val="22"/>
          <w:szCs w:val="22"/>
          <w:lang w:bidi="ru-RU"/>
        </w:rPr>
        <w:t>Контрактом;</w:t>
      </w:r>
    </w:p>
    <w:p w:rsidR="00C22F6C" w:rsidRPr="00C22F6C" w:rsidRDefault="00C22F6C" w:rsidP="00C22F6C">
      <w:pPr>
        <w:widowControl w:val="0"/>
        <w:numPr>
          <w:ilvl w:val="1"/>
          <w:numId w:val="30"/>
        </w:numPr>
        <w:tabs>
          <w:tab w:val="left" w:pos="930"/>
        </w:tabs>
        <w:autoSpaceDE w:val="0"/>
        <w:autoSpaceDN w:val="0"/>
        <w:spacing w:before="1"/>
        <w:ind w:right="120" w:firstLine="370"/>
        <w:jc w:val="both"/>
        <w:rPr>
          <w:sz w:val="22"/>
          <w:szCs w:val="22"/>
          <w:lang w:bidi="ru-RU"/>
        </w:rPr>
      </w:pPr>
      <w:r w:rsidRPr="00C22F6C">
        <w:rPr>
          <w:sz w:val="22"/>
          <w:szCs w:val="22"/>
          <w:lang w:bidi="ru-RU"/>
        </w:rPr>
        <w:t>В случае начисления Заказчиком Подрядчику неустойки (штрафа, пени), Заказчик направляет Подрядчику требование об оплате неустойки (штрафа, пени), с указанием порядка и сроков соответствую- щей оплаты, но не более пятнадцати дней со дня направления требования. В случае, если Подрядчик отка- зался от получения такого требования, требование об уплате неустоек (штрафов, пеней) считается полу- ченным в момент такого</w:t>
      </w:r>
      <w:r w:rsidRPr="00C22F6C">
        <w:rPr>
          <w:spacing w:val="-4"/>
          <w:sz w:val="22"/>
          <w:szCs w:val="22"/>
          <w:lang w:bidi="ru-RU"/>
        </w:rPr>
        <w:t xml:space="preserve"> </w:t>
      </w:r>
      <w:r w:rsidRPr="00C22F6C">
        <w:rPr>
          <w:sz w:val="22"/>
          <w:szCs w:val="22"/>
          <w:lang w:bidi="ru-RU"/>
        </w:rPr>
        <w:t>отказа.</w:t>
      </w:r>
    </w:p>
    <w:p w:rsidR="00C22F6C" w:rsidRPr="00C22F6C" w:rsidRDefault="00C22F6C" w:rsidP="00C22F6C">
      <w:pPr>
        <w:widowControl w:val="0"/>
        <w:numPr>
          <w:ilvl w:val="1"/>
          <w:numId w:val="30"/>
        </w:numPr>
        <w:tabs>
          <w:tab w:val="left" w:pos="930"/>
        </w:tabs>
        <w:autoSpaceDE w:val="0"/>
        <w:autoSpaceDN w:val="0"/>
        <w:ind w:right="118" w:firstLine="370"/>
        <w:jc w:val="both"/>
        <w:rPr>
          <w:sz w:val="22"/>
          <w:szCs w:val="22"/>
          <w:lang w:bidi="ru-RU"/>
        </w:rPr>
      </w:pPr>
      <w:r w:rsidRPr="00C22F6C">
        <w:rPr>
          <w:sz w:val="22"/>
          <w:szCs w:val="22"/>
          <w:lang w:bidi="ru-RU"/>
        </w:rPr>
        <w:t>В случае если Подрядчик в установленный Заказчиком срок не оплатил неустойку (штраф, пени), убытки, Заказчик вправе уменьшить сумму, подлежащую уплате Заказчиком Подрядчику за выполненные работы, по Контракту на размер начисленной неустойки (штрафа, пени), убытков, зачетом встречного однородного</w:t>
      </w:r>
      <w:r w:rsidRPr="00C22F6C">
        <w:rPr>
          <w:spacing w:val="-4"/>
          <w:sz w:val="22"/>
          <w:szCs w:val="22"/>
          <w:lang w:bidi="ru-RU"/>
        </w:rPr>
        <w:t xml:space="preserve"> </w:t>
      </w:r>
      <w:r w:rsidRPr="00C22F6C">
        <w:rPr>
          <w:sz w:val="22"/>
          <w:szCs w:val="22"/>
          <w:lang w:bidi="ru-RU"/>
        </w:rPr>
        <w:t>требования.</w:t>
      </w:r>
    </w:p>
    <w:p w:rsidR="00C22F6C" w:rsidRPr="00C22F6C" w:rsidRDefault="00C22F6C" w:rsidP="00C22F6C">
      <w:pPr>
        <w:widowControl w:val="0"/>
        <w:numPr>
          <w:ilvl w:val="1"/>
          <w:numId w:val="30"/>
        </w:numPr>
        <w:tabs>
          <w:tab w:val="left" w:pos="930"/>
        </w:tabs>
        <w:autoSpaceDE w:val="0"/>
        <w:autoSpaceDN w:val="0"/>
        <w:ind w:right="120" w:firstLine="370"/>
        <w:jc w:val="both"/>
        <w:rPr>
          <w:sz w:val="22"/>
          <w:szCs w:val="22"/>
          <w:lang w:bidi="ru-RU"/>
        </w:rPr>
      </w:pPr>
      <w:r w:rsidRPr="00C22F6C">
        <w:rPr>
          <w:sz w:val="22"/>
          <w:szCs w:val="22"/>
          <w:lang w:bidi="ru-RU"/>
        </w:rPr>
        <w:t>Предусмотренная Контрактом неустойка (штрафы, пени) носит штрафной характер (штрафная не- устойка). Убытки могут быть взысканы в полной сумме сверх неустойки (штрафов,</w:t>
      </w:r>
      <w:r w:rsidRPr="00C22F6C">
        <w:rPr>
          <w:spacing w:val="-8"/>
          <w:sz w:val="22"/>
          <w:szCs w:val="22"/>
          <w:lang w:bidi="ru-RU"/>
        </w:rPr>
        <w:t xml:space="preserve"> </w:t>
      </w:r>
      <w:r w:rsidRPr="00C22F6C">
        <w:rPr>
          <w:sz w:val="22"/>
          <w:szCs w:val="22"/>
          <w:lang w:bidi="ru-RU"/>
        </w:rPr>
        <w:t>пеней).</w:t>
      </w:r>
    </w:p>
    <w:p w:rsidR="00C22F6C" w:rsidRPr="00C22F6C" w:rsidRDefault="00C22F6C" w:rsidP="00C22F6C">
      <w:pPr>
        <w:widowControl w:val="0"/>
        <w:numPr>
          <w:ilvl w:val="1"/>
          <w:numId w:val="30"/>
        </w:numPr>
        <w:tabs>
          <w:tab w:val="left" w:pos="930"/>
        </w:tabs>
        <w:autoSpaceDE w:val="0"/>
        <w:autoSpaceDN w:val="0"/>
        <w:ind w:right="120" w:firstLine="370"/>
        <w:jc w:val="both"/>
        <w:rPr>
          <w:sz w:val="22"/>
          <w:szCs w:val="22"/>
          <w:lang w:bidi="ru-RU"/>
        </w:rPr>
      </w:pPr>
      <w:r w:rsidRPr="00C22F6C">
        <w:rPr>
          <w:sz w:val="22"/>
          <w:szCs w:val="22"/>
          <w:lang w:bidi="ru-RU"/>
        </w:rPr>
        <w:t>Штрафы, пени уплачиваются Сторонами посредством перечисления взыскиваемых сумм Стороне по указанным Стороной в претензии реквизитам с представлением соответствующего подтверждения (ко- пии платежного поручения) об уплате штрафных санкций в десятидневный срок со дня</w:t>
      </w:r>
      <w:r w:rsidRPr="00C22F6C">
        <w:rPr>
          <w:spacing w:val="-15"/>
          <w:sz w:val="22"/>
          <w:szCs w:val="22"/>
          <w:lang w:bidi="ru-RU"/>
        </w:rPr>
        <w:t xml:space="preserve"> </w:t>
      </w:r>
      <w:r w:rsidRPr="00C22F6C">
        <w:rPr>
          <w:sz w:val="22"/>
          <w:szCs w:val="22"/>
          <w:lang w:bidi="ru-RU"/>
        </w:rPr>
        <w:t>оплаты.</w:t>
      </w:r>
    </w:p>
    <w:p w:rsidR="00C22F6C" w:rsidRPr="00C22F6C" w:rsidRDefault="00C22F6C" w:rsidP="00C22F6C">
      <w:pPr>
        <w:widowControl w:val="0"/>
        <w:numPr>
          <w:ilvl w:val="1"/>
          <w:numId w:val="30"/>
        </w:numPr>
        <w:tabs>
          <w:tab w:val="left" w:pos="930"/>
        </w:tabs>
        <w:autoSpaceDE w:val="0"/>
        <w:autoSpaceDN w:val="0"/>
        <w:ind w:right="120" w:firstLine="370"/>
        <w:jc w:val="both"/>
        <w:rPr>
          <w:sz w:val="22"/>
          <w:szCs w:val="22"/>
          <w:lang w:bidi="ru-RU"/>
        </w:rPr>
      </w:pPr>
      <w:r w:rsidRPr="00C22F6C">
        <w:rPr>
          <w:sz w:val="22"/>
          <w:szCs w:val="22"/>
          <w:lang w:bidi="ru-RU"/>
        </w:rPr>
        <w:t>Устранение Подрядчиком в установленные сроки выявленных Заказчиком недостатков работ, то- вара не освобождает Подрядчика от уплаты неустойки (пеней, штрафов), предусмотренной Контрактом, иной ответственности, предусмотренной Контрактом, действующим законодательством Российской Феде- рации.</w:t>
      </w:r>
    </w:p>
    <w:p w:rsidR="00C22F6C" w:rsidRPr="00C22F6C" w:rsidRDefault="00C22F6C" w:rsidP="00C22F6C">
      <w:pPr>
        <w:widowControl w:val="0"/>
        <w:numPr>
          <w:ilvl w:val="1"/>
          <w:numId w:val="30"/>
        </w:numPr>
        <w:tabs>
          <w:tab w:val="left" w:pos="930"/>
        </w:tabs>
        <w:autoSpaceDE w:val="0"/>
        <w:autoSpaceDN w:val="0"/>
        <w:ind w:right="120" w:firstLine="370"/>
        <w:jc w:val="both"/>
        <w:rPr>
          <w:sz w:val="22"/>
          <w:szCs w:val="22"/>
          <w:lang w:bidi="ru-RU"/>
        </w:rPr>
      </w:pPr>
      <w:r w:rsidRPr="00C22F6C">
        <w:rPr>
          <w:sz w:val="22"/>
          <w:szCs w:val="22"/>
          <w:lang w:bidi="ru-RU"/>
        </w:rPr>
        <w:t>При этом исполнение обязательства Подрядчика по перечислению неустойки (штрафа, пени) в до- ход бюджета возлагается на</w:t>
      </w:r>
      <w:r w:rsidRPr="00C22F6C">
        <w:rPr>
          <w:spacing w:val="-4"/>
          <w:sz w:val="22"/>
          <w:szCs w:val="22"/>
          <w:lang w:bidi="ru-RU"/>
        </w:rPr>
        <w:t xml:space="preserve"> </w:t>
      </w:r>
      <w:r w:rsidRPr="00C22F6C">
        <w:rPr>
          <w:sz w:val="22"/>
          <w:szCs w:val="22"/>
          <w:lang w:bidi="ru-RU"/>
        </w:rPr>
        <w:t>Заказчика.</w:t>
      </w:r>
    </w:p>
    <w:p w:rsidR="00C22F6C" w:rsidRPr="00C22F6C" w:rsidRDefault="00C22F6C" w:rsidP="00C22F6C">
      <w:pPr>
        <w:widowControl w:val="0"/>
        <w:numPr>
          <w:ilvl w:val="1"/>
          <w:numId w:val="30"/>
        </w:numPr>
        <w:tabs>
          <w:tab w:val="left" w:pos="930"/>
        </w:tabs>
        <w:autoSpaceDE w:val="0"/>
        <w:autoSpaceDN w:val="0"/>
        <w:ind w:right="118" w:firstLine="370"/>
        <w:jc w:val="both"/>
        <w:rPr>
          <w:sz w:val="22"/>
          <w:szCs w:val="22"/>
          <w:lang w:bidi="ru-RU"/>
        </w:rPr>
      </w:pPr>
      <w:r w:rsidRPr="00C22F6C">
        <w:rPr>
          <w:sz w:val="22"/>
          <w:szCs w:val="22"/>
          <w:lang w:bidi="ru-RU"/>
        </w:rPr>
        <w:t xml:space="preserve">Подрядчик несет ответственность в порядке, установленном законодательством Российской Феде- рации за убытки и вред, причиненные жизни, здоровью и имуществу физических лиц, а также за причине- ние им физических и нравственных страданий при выполнении работ, в рамках исполнения обязательств по Контракту. В случае нарушения законодательства Российской Федерации, в том числе отступления от </w:t>
      </w:r>
      <w:r w:rsidR="000873D7">
        <w:rPr>
          <w:sz w:val="22"/>
          <w:szCs w:val="22"/>
          <w:lang w:bidi="ru-RU"/>
        </w:rPr>
        <w:t>Контракта при выполнении работ</w:t>
      </w:r>
      <w:r w:rsidRPr="00C22F6C">
        <w:rPr>
          <w:sz w:val="22"/>
          <w:szCs w:val="22"/>
          <w:lang w:bidi="ru-RU"/>
        </w:rPr>
        <w:t>, Подрядчик возмещает понесенный такими физическими лицами ущерб, вследствие причинения им убытков и вреда жизни, здоровью и имуществу, а также компенсирует моральный вред вследствие причинения физических и нравственных</w:t>
      </w:r>
      <w:r w:rsidRPr="00C22F6C">
        <w:rPr>
          <w:spacing w:val="-12"/>
          <w:sz w:val="22"/>
          <w:szCs w:val="22"/>
          <w:lang w:bidi="ru-RU"/>
        </w:rPr>
        <w:t xml:space="preserve"> </w:t>
      </w:r>
      <w:r w:rsidRPr="00C22F6C">
        <w:rPr>
          <w:sz w:val="22"/>
          <w:szCs w:val="22"/>
          <w:lang w:bidi="ru-RU"/>
        </w:rPr>
        <w:t>страданий.</w:t>
      </w:r>
    </w:p>
    <w:p w:rsidR="00C22F6C" w:rsidRPr="00C22F6C" w:rsidRDefault="00C22F6C" w:rsidP="00C22F6C">
      <w:pPr>
        <w:widowControl w:val="0"/>
        <w:numPr>
          <w:ilvl w:val="1"/>
          <w:numId w:val="30"/>
        </w:numPr>
        <w:tabs>
          <w:tab w:val="left" w:pos="930"/>
        </w:tabs>
        <w:autoSpaceDE w:val="0"/>
        <w:autoSpaceDN w:val="0"/>
        <w:ind w:right="118" w:firstLine="370"/>
        <w:jc w:val="both"/>
        <w:rPr>
          <w:sz w:val="22"/>
          <w:szCs w:val="22"/>
          <w:lang w:bidi="ru-RU"/>
        </w:rPr>
      </w:pPr>
      <w:r w:rsidRPr="00C22F6C">
        <w:rPr>
          <w:sz w:val="22"/>
          <w:szCs w:val="22"/>
          <w:lang w:bidi="ru-RU"/>
        </w:rPr>
        <w:t xml:space="preserve">Подрядчик несет ответственность в порядке, установленном законодательством Российской Феде- рации за убытки и вред, причиненные имуществу юридических лиц при выполнении работ, в рамках исполнения обязательств по Контракту. В случае нарушения законодательства Российской Феде- рации, в том числе отступления от </w:t>
      </w:r>
      <w:r w:rsidR="000873D7">
        <w:rPr>
          <w:sz w:val="22"/>
          <w:szCs w:val="22"/>
          <w:lang w:bidi="ru-RU"/>
        </w:rPr>
        <w:t>Контракта при выполнении работ</w:t>
      </w:r>
      <w:r w:rsidRPr="00C22F6C">
        <w:rPr>
          <w:sz w:val="22"/>
          <w:szCs w:val="22"/>
          <w:lang w:bidi="ru-RU"/>
        </w:rPr>
        <w:t>, Подрядчик возмещает понесенный такими юридическими лицами ущерб, вследствие причинения им убытков и вреда имуществу.</w:t>
      </w:r>
    </w:p>
    <w:p w:rsidR="00C22F6C" w:rsidRPr="00C22F6C" w:rsidRDefault="00C22F6C" w:rsidP="00C22F6C">
      <w:pPr>
        <w:widowControl w:val="0"/>
        <w:numPr>
          <w:ilvl w:val="1"/>
          <w:numId w:val="30"/>
        </w:numPr>
        <w:tabs>
          <w:tab w:val="left" w:pos="930"/>
        </w:tabs>
        <w:autoSpaceDE w:val="0"/>
        <w:autoSpaceDN w:val="0"/>
        <w:ind w:right="121" w:firstLine="370"/>
        <w:jc w:val="both"/>
        <w:rPr>
          <w:sz w:val="22"/>
          <w:szCs w:val="22"/>
          <w:lang w:bidi="ru-RU"/>
        </w:rPr>
      </w:pPr>
      <w:r w:rsidRPr="00C22F6C">
        <w:rPr>
          <w:sz w:val="22"/>
          <w:szCs w:val="22"/>
          <w:lang w:bidi="ru-RU"/>
        </w:rPr>
        <w:t>В случае невыполнения или ненадлежащего выполнения одной из Сторон условий Контракта, в том числе обязательств, предусмотренных Контрактом, последняя обязана возместить другой Стороне при- чиненные в результате этого убытки. Убытки возмещаются в соответствии с требованиями действующего законодательства Российской Федерации, а также</w:t>
      </w:r>
      <w:r w:rsidRPr="00C22F6C">
        <w:rPr>
          <w:spacing w:val="-3"/>
          <w:sz w:val="22"/>
          <w:szCs w:val="22"/>
          <w:lang w:bidi="ru-RU"/>
        </w:rPr>
        <w:t xml:space="preserve"> </w:t>
      </w:r>
      <w:r w:rsidRPr="00C22F6C">
        <w:rPr>
          <w:sz w:val="22"/>
          <w:szCs w:val="22"/>
          <w:lang w:bidi="ru-RU"/>
        </w:rPr>
        <w:t>Контракта.</w:t>
      </w:r>
    </w:p>
    <w:p w:rsidR="00C22F6C" w:rsidRPr="00C22F6C" w:rsidRDefault="00C22F6C" w:rsidP="00C22F6C">
      <w:pPr>
        <w:widowControl w:val="0"/>
        <w:numPr>
          <w:ilvl w:val="1"/>
          <w:numId w:val="30"/>
        </w:numPr>
        <w:tabs>
          <w:tab w:val="left" w:pos="930"/>
        </w:tabs>
        <w:autoSpaceDE w:val="0"/>
        <w:autoSpaceDN w:val="0"/>
        <w:spacing w:before="68"/>
        <w:ind w:right="120" w:firstLine="370"/>
        <w:jc w:val="both"/>
        <w:rPr>
          <w:sz w:val="22"/>
          <w:szCs w:val="22"/>
          <w:lang w:bidi="ru-RU"/>
        </w:rPr>
      </w:pPr>
      <w:r w:rsidRPr="00C22F6C">
        <w:rPr>
          <w:sz w:val="22"/>
          <w:szCs w:val="22"/>
          <w:lang w:bidi="ru-RU"/>
        </w:rPr>
        <w:t>В случае неисполнения Заказчиком пункта 2.11 настоящего Контракта, если таковое невыполнение вызвано отсутствием денежных средств из-за непоступления доходов в местный бюджет с учетом казна- чейской системы исполнения бюджета, Заказчик не несет ответственности за исполнение денежного обяза- тельства по</w:t>
      </w:r>
      <w:r w:rsidRPr="00C22F6C">
        <w:rPr>
          <w:spacing w:val="-4"/>
          <w:sz w:val="22"/>
          <w:szCs w:val="22"/>
          <w:lang w:bidi="ru-RU"/>
        </w:rPr>
        <w:t xml:space="preserve"> </w:t>
      </w:r>
      <w:r w:rsidRPr="00C22F6C">
        <w:rPr>
          <w:sz w:val="22"/>
          <w:szCs w:val="22"/>
          <w:lang w:bidi="ru-RU"/>
        </w:rPr>
        <w:t>контракту.</w:t>
      </w:r>
    </w:p>
    <w:p w:rsidR="00C22F6C" w:rsidRPr="00C22F6C" w:rsidRDefault="00C22F6C" w:rsidP="00C22F6C">
      <w:pPr>
        <w:widowControl w:val="0"/>
        <w:numPr>
          <w:ilvl w:val="1"/>
          <w:numId w:val="30"/>
        </w:numPr>
        <w:tabs>
          <w:tab w:val="left" w:pos="930"/>
        </w:tabs>
        <w:autoSpaceDE w:val="0"/>
        <w:autoSpaceDN w:val="0"/>
        <w:spacing w:before="1"/>
        <w:ind w:right="121" w:firstLine="370"/>
        <w:jc w:val="both"/>
        <w:rPr>
          <w:sz w:val="22"/>
          <w:szCs w:val="22"/>
          <w:lang w:bidi="ru-RU"/>
        </w:rPr>
      </w:pPr>
      <w:r w:rsidRPr="00C22F6C">
        <w:rPr>
          <w:sz w:val="22"/>
          <w:szCs w:val="22"/>
          <w:lang w:bidi="ru-RU"/>
        </w:rPr>
        <w:t>Общая сумма начисленных штрафов за неисполнение или ненадлежащее исполнение Подрядчи- ком обязательств, предусмотренных Контрактом, не может превышать цену</w:t>
      </w:r>
      <w:r w:rsidRPr="00C22F6C">
        <w:rPr>
          <w:spacing w:val="-8"/>
          <w:sz w:val="22"/>
          <w:szCs w:val="22"/>
          <w:lang w:bidi="ru-RU"/>
        </w:rPr>
        <w:t xml:space="preserve"> </w:t>
      </w:r>
      <w:r w:rsidRPr="00C22F6C">
        <w:rPr>
          <w:sz w:val="22"/>
          <w:szCs w:val="22"/>
          <w:lang w:bidi="ru-RU"/>
        </w:rPr>
        <w:t>контракта.</w:t>
      </w:r>
    </w:p>
    <w:p w:rsidR="00C22F6C" w:rsidRPr="00C22F6C" w:rsidRDefault="00C22F6C" w:rsidP="00C22F6C">
      <w:pPr>
        <w:widowControl w:val="0"/>
        <w:numPr>
          <w:ilvl w:val="1"/>
          <w:numId w:val="30"/>
        </w:numPr>
        <w:tabs>
          <w:tab w:val="left" w:pos="930"/>
        </w:tabs>
        <w:autoSpaceDE w:val="0"/>
        <w:autoSpaceDN w:val="0"/>
        <w:spacing w:before="1"/>
        <w:ind w:right="122" w:firstLine="370"/>
        <w:jc w:val="both"/>
        <w:rPr>
          <w:sz w:val="22"/>
          <w:szCs w:val="22"/>
          <w:lang w:bidi="ru-RU"/>
        </w:rPr>
      </w:pPr>
      <w:r w:rsidRPr="00C22F6C">
        <w:rPr>
          <w:sz w:val="22"/>
          <w:szCs w:val="22"/>
          <w:lang w:bidi="ru-RU"/>
        </w:rPr>
        <w:t>Общая сумма начисленных штрафов за ненадлежащее исполнение Заказчиком обязательств, предусмотренных Контрактом, не может превышать цену</w:t>
      </w:r>
      <w:r w:rsidRPr="00C22F6C">
        <w:rPr>
          <w:spacing w:val="-4"/>
          <w:sz w:val="22"/>
          <w:szCs w:val="22"/>
          <w:lang w:bidi="ru-RU"/>
        </w:rPr>
        <w:t xml:space="preserve"> </w:t>
      </w:r>
      <w:r w:rsidRPr="00C22F6C">
        <w:rPr>
          <w:sz w:val="22"/>
          <w:szCs w:val="22"/>
          <w:lang w:bidi="ru-RU"/>
        </w:rPr>
        <w:t>контракта.</w:t>
      </w:r>
    </w:p>
    <w:p w:rsidR="00C22F6C" w:rsidRPr="00C22F6C" w:rsidRDefault="00C22F6C" w:rsidP="00C22F6C">
      <w:pPr>
        <w:widowControl w:val="0"/>
        <w:tabs>
          <w:tab w:val="left" w:pos="3604"/>
        </w:tabs>
        <w:autoSpaceDE w:val="0"/>
        <w:autoSpaceDN w:val="0"/>
        <w:spacing w:before="207"/>
        <w:jc w:val="center"/>
        <w:outlineLvl w:val="0"/>
        <w:rPr>
          <w:b/>
          <w:bCs/>
          <w:sz w:val="22"/>
          <w:szCs w:val="22"/>
          <w:lang w:bidi="ru-RU"/>
        </w:rPr>
      </w:pPr>
      <w:r w:rsidRPr="00C22F6C">
        <w:rPr>
          <w:b/>
          <w:bCs/>
          <w:sz w:val="22"/>
          <w:szCs w:val="22"/>
          <w:lang w:bidi="ru-RU"/>
        </w:rPr>
        <w:t>9.Обстоятельства непреодолимой</w:t>
      </w:r>
      <w:r w:rsidRPr="00C22F6C">
        <w:rPr>
          <w:b/>
          <w:bCs/>
          <w:spacing w:val="-1"/>
          <w:sz w:val="22"/>
          <w:szCs w:val="22"/>
          <w:lang w:bidi="ru-RU"/>
        </w:rPr>
        <w:t xml:space="preserve"> </w:t>
      </w:r>
      <w:r w:rsidRPr="00C22F6C">
        <w:rPr>
          <w:b/>
          <w:bCs/>
          <w:sz w:val="22"/>
          <w:szCs w:val="22"/>
          <w:lang w:bidi="ru-RU"/>
        </w:rPr>
        <w:t>силы</w:t>
      </w:r>
    </w:p>
    <w:p w:rsidR="00C22F6C" w:rsidRPr="00C22F6C" w:rsidRDefault="00C22F6C" w:rsidP="00C22F6C">
      <w:pPr>
        <w:widowControl w:val="0"/>
        <w:numPr>
          <w:ilvl w:val="1"/>
          <w:numId w:val="29"/>
        </w:numPr>
        <w:tabs>
          <w:tab w:val="left" w:pos="875"/>
        </w:tabs>
        <w:autoSpaceDE w:val="0"/>
        <w:autoSpaceDN w:val="0"/>
        <w:spacing w:before="200"/>
        <w:ind w:right="121" w:firstLine="370"/>
        <w:jc w:val="both"/>
        <w:rPr>
          <w:sz w:val="22"/>
          <w:szCs w:val="22"/>
          <w:lang w:bidi="ru-RU"/>
        </w:rPr>
      </w:pPr>
      <w:r w:rsidRPr="00C22F6C">
        <w:rPr>
          <w:sz w:val="22"/>
          <w:szCs w:val="22"/>
          <w:lang w:bidi="ru-RU"/>
        </w:rPr>
        <w:t xml:space="preserve">Стороны освобождаются от ответственности за полное или частичное неисполнение предусмот- ренных Контрактом обязательств, если такое неисполнение связано с обстоятельствами непреодолимой </w:t>
      </w:r>
      <w:r w:rsidRPr="00C22F6C">
        <w:rPr>
          <w:sz w:val="22"/>
          <w:szCs w:val="22"/>
          <w:lang w:bidi="ru-RU"/>
        </w:rPr>
        <w:lastRenderedPageBreak/>
        <w:t>силы.</w:t>
      </w:r>
    </w:p>
    <w:p w:rsidR="00C22F6C" w:rsidRPr="00C22F6C" w:rsidRDefault="00C22F6C" w:rsidP="00C22F6C">
      <w:pPr>
        <w:widowControl w:val="0"/>
        <w:numPr>
          <w:ilvl w:val="1"/>
          <w:numId w:val="29"/>
        </w:numPr>
        <w:tabs>
          <w:tab w:val="left" w:pos="819"/>
        </w:tabs>
        <w:autoSpaceDE w:val="0"/>
        <w:autoSpaceDN w:val="0"/>
        <w:ind w:right="120" w:firstLine="370"/>
        <w:jc w:val="both"/>
        <w:rPr>
          <w:sz w:val="22"/>
          <w:szCs w:val="22"/>
          <w:lang w:bidi="ru-RU"/>
        </w:rPr>
      </w:pPr>
      <w:r w:rsidRPr="00C22F6C">
        <w:rPr>
          <w:sz w:val="22"/>
          <w:szCs w:val="22"/>
          <w:lang w:bidi="ru-RU"/>
        </w:rPr>
        <w:t>Под обстоятельствами непреодолимой силы Стороны понимают такие обстоятельства, которые воз- никли после заключения Контракта в результате непредвиденных и непредотвратимых событий, непод- властных Сторонам, включая, но не ограничиваясь: пожар, наводнение, землетрясение, другие стихийные бедствия, террористический акт при условии, что эти обстоятельства оказывают воздействие на выполне- ние обязательств по Контракту и подтверждены соответствующими уполномоченными органами, включая их</w:t>
      </w:r>
      <w:r w:rsidRPr="00C22F6C">
        <w:rPr>
          <w:spacing w:val="-1"/>
          <w:sz w:val="22"/>
          <w:szCs w:val="22"/>
          <w:lang w:bidi="ru-RU"/>
        </w:rPr>
        <w:t xml:space="preserve"> </w:t>
      </w:r>
      <w:r w:rsidRPr="00C22F6C">
        <w:rPr>
          <w:sz w:val="22"/>
          <w:szCs w:val="22"/>
          <w:lang w:bidi="ru-RU"/>
        </w:rPr>
        <w:t>продолжительность.</w:t>
      </w:r>
    </w:p>
    <w:p w:rsidR="00C22F6C" w:rsidRPr="00C22F6C" w:rsidRDefault="00C22F6C" w:rsidP="00C22F6C">
      <w:pPr>
        <w:widowControl w:val="0"/>
        <w:numPr>
          <w:ilvl w:val="1"/>
          <w:numId w:val="29"/>
        </w:numPr>
        <w:tabs>
          <w:tab w:val="left" w:pos="819"/>
        </w:tabs>
        <w:autoSpaceDE w:val="0"/>
        <w:autoSpaceDN w:val="0"/>
        <w:spacing w:before="2"/>
        <w:ind w:right="120" w:firstLine="370"/>
        <w:jc w:val="both"/>
        <w:rPr>
          <w:sz w:val="22"/>
          <w:szCs w:val="22"/>
          <w:lang w:bidi="ru-RU"/>
        </w:rPr>
      </w:pPr>
      <w:r w:rsidRPr="00C22F6C">
        <w:rPr>
          <w:sz w:val="22"/>
          <w:szCs w:val="22"/>
          <w:lang w:bidi="ru-RU"/>
        </w:rPr>
        <w:t>Сторона, которая не может исполнить обязательства по Контракту вследствие обстоятельств непре- одолимой силы, обязана письменно уведомить другую Сторону о таких обстоятельствах не позднее пяти рабочих дней со дня их возникновения с приложением проекта дополнительного соглашения к Контракту (проекта соглашения о расторжении Контракта) и документов, удостоверяющих факт наступления указан- ных обстоятельств. Сторона, получившая уведомление о возникновении обстоятельств непреодолимой си- лы, обязана в течение пяти рабочих дней со дня его получения рассмотреть проект дополнительного со- глашения к Контракту (соглашения о расторжении Контракта) и прилагаемые документы и при отсутствии замечаний подписать</w:t>
      </w:r>
      <w:r w:rsidRPr="00C22F6C">
        <w:rPr>
          <w:spacing w:val="-2"/>
          <w:sz w:val="22"/>
          <w:szCs w:val="22"/>
          <w:lang w:bidi="ru-RU"/>
        </w:rPr>
        <w:t xml:space="preserve"> </w:t>
      </w:r>
      <w:r w:rsidRPr="00C22F6C">
        <w:rPr>
          <w:sz w:val="22"/>
          <w:szCs w:val="22"/>
          <w:lang w:bidi="ru-RU"/>
        </w:rPr>
        <w:t>его.</w:t>
      </w:r>
    </w:p>
    <w:p w:rsidR="00C22F6C" w:rsidRPr="00C22F6C" w:rsidRDefault="00C22F6C" w:rsidP="00C22F6C">
      <w:pPr>
        <w:widowControl w:val="0"/>
        <w:numPr>
          <w:ilvl w:val="1"/>
          <w:numId w:val="29"/>
        </w:numPr>
        <w:tabs>
          <w:tab w:val="left" w:pos="819"/>
        </w:tabs>
        <w:autoSpaceDE w:val="0"/>
        <w:autoSpaceDN w:val="0"/>
        <w:ind w:right="119" w:firstLine="370"/>
        <w:jc w:val="both"/>
        <w:rPr>
          <w:sz w:val="22"/>
          <w:szCs w:val="22"/>
          <w:lang w:bidi="ru-RU"/>
        </w:rPr>
      </w:pPr>
      <w:r w:rsidRPr="00C22F6C">
        <w:rPr>
          <w:sz w:val="22"/>
          <w:szCs w:val="22"/>
          <w:lang w:bidi="ru-RU"/>
        </w:rPr>
        <w:t>При наличии у Стороны замечаний к проекту дополнительного соглашения (проекту соглашения о расторжении Контракта) или к прилагаемым документам, такая Сторона в течение пяти рабочих дней, обя- зана направить свои замечания Стороне, подготовившей проект такого соглашения. Уведомившая о воз- никновении обстоятельств непреодолимой силы Сторона обеспечивает доработку проекта дополнительно- го соглашения к Контракту (соглашения о расторжении Контракта) или получение документов, подтвер- ждающих факт наличия обстоятельств непреодолимой силы и (или) их продолжительности, и повторно направляет его второй Стороне в сроки, установленные настоящим пунктом для подписания. Дополнитель- ное соглашение к Контракту считается заключенным после его подписания</w:t>
      </w:r>
      <w:r w:rsidRPr="00C22F6C">
        <w:rPr>
          <w:spacing w:val="-9"/>
          <w:sz w:val="22"/>
          <w:szCs w:val="22"/>
          <w:lang w:bidi="ru-RU"/>
        </w:rPr>
        <w:t xml:space="preserve"> </w:t>
      </w:r>
      <w:r w:rsidRPr="00C22F6C">
        <w:rPr>
          <w:sz w:val="22"/>
          <w:szCs w:val="22"/>
          <w:lang w:bidi="ru-RU"/>
        </w:rPr>
        <w:t>Сторонами.</w:t>
      </w:r>
    </w:p>
    <w:p w:rsidR="00C22F6C" w:rsidRPr="00C22F6C" w:rsidRDefault="00C22F6C" w:rsidP="00C22F6C">
      <w:pPr>
        <w:widowControl w:val="0"/>
        <w:tabs>
          <w:tab w:val="left" w:pos="3774"/>
        </w:tabs>
        <w:autoSpaceDE w:val="0"/>
        <w:autoSpaceDN w:val="0"/>
        <w:spacing w:before="208"/>
        <w:ind w:left="3773"/>
        <w:outlineLvl w:val="0"/>
        <w:rPr>
          <w:b/>
          <w:bCs/>
          <w:sz w:val="22"/>
          <w:szCs w:val="22"/>
          <w:lang w:bidi="ru-RU"/>
        </w:rPr>
      </w:pPr>
      <w:r w:rsidRPr="00C22F6C">
        <w:rPr>
          <w:b/>
          <w:bCs/>
          <w:sz w:val="22"/>
          <w:szCs w:val="22"/>
          <w:lang w:bidi="ru-RU"/>
        </w:rPr>
        <w:t>10.Рассмотрение и разрешение</w:t>
      </w:r>
      <w:r w:rsidRPr="00C22F6C">
        <w:rPr>
          <w:b/>
          <w:bCs/>
          <w:spacing w:val="-3"/>
          <w:sz w:val="22"/>
          <w:szCs w:val="22"/>
          <w:lang w:bidi="ru-RU"/>
        </w:rPr>
        <w:t xml:space="preserve"> </w:t>
      </w:r>
      <w:r w:rsidRPr="00C22F6C">
        <w:rPr>
          <w:b/>
          <w:bCs/>
          <w:sz w:val="22"/>
          <w:szCs w:val="22"/>
          <w:lang w:bidi="ru-RU"/>
        </w:rPr>
        <w:t>споров</w:t>
      </w:r>
    </w:p>
    <w:p w:rsidR="00C22F6C" w:rsidRPr="00C22F6C" w:rsidRDefault="00C22F6C" w:rsidP="00C22F6C">
      <w:pPr>
        <w:widowControl w:val="0"/>
        <w:numPr>
          <w:ilvl w:val="1"/>
          <w:numId w:val="28"/>
        </w:numPr>
        <w:tabs>
          <w:tab w:val="left" w:pos="930"/>
        </w:tabs>
        <w:autoSpaceDE w:val="0"/>
        <w:autoSpaceDN w:val="0"/>
        <w:spacing w:before="200"/>
        <w:ind w:right="129" w:firstLine="370"/>
        <w:jc w:val="both"/>
        <w:rPr>
          <w:sz w:val="22"/>
          <w:szCs w:val="22"/>
          <w:lang w:bidi="ru-RU"/>
        </w:rPr>
      </w:pPr>
      <w:r w:rsidRPr="00C22F6C">
        <w:rPr>
          <w:sz w:val="22"/>
          <w:szCs w:val="22"/>
          <w:lang w:bidi="ru-RU"/>
        </w:rPr>
        <w:t>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w:t>
      </w:r>
      <w:r w:rsidRPr="00C22F6C">
        <w:rPr>
          <w:spacing w:val="-10"/>
          <w:sz w:val="22"/>
          <w:szCs w:val="22"/>
          <w:lang w:bidi="ru-RU"/>
        </w:rPr>
        <w:t xml:space="preserve"> </w:t>
      </w:r>
      <w:r w:rsidRPr="00C22F6C">
        <w:rPr>
          <w:sz w:val="22"/>
          <w:szCs w:val="22"/>
          <w:lang w:bidi="ru-RU"/>
        </w:rPr>
        <w:t>порядке.</w:t>
      </w:r>
    </w:p>
    <w:p w:rsidR="00C22F6C" w:rsidRPr="00C22F6C" w:rsidRDefault="00C22F6C" w:rsidP="00C22F6C">
      <w:pPr>
        <w:widowControl w:val="0"/>
        <w:numPr>
          <w:ilvl w:val="1"/>
          <w:numId w:val="28"/>
        </w:numPr>
        <w:tabs>
          <w:tab w:val="left" w:pos="930"/>
        </w:tabs>
        <w:autoSpaceDE w:val="0"/>
        <w:autoSpaceDN w:val="0"/>
        <w:spacing w:before="1"/>
        <w:ind w:right="120" w:firstLine="370"/>
        <w:jc w:val="both"/>
        <w:rPr>
          <w:sz w:val="22"/>
          <w:szCs w:val="22"/>
          <w:lang w:bidi="ru-RU"/>
        </w:rPr>
      </w:pPr>
      <w:r w:rsidRPr="00C22F6C">
        <w:rPr>
          <w:sz w:val="22"/>
          <w:szCs w:val="22"/>
          <w:lang w:bidi="ru-RU"/>
        </w:rPr>
        <w:t>Претензия оформляется в письменной форме. В претензии перечисляются допущенные при испол- нении Контракта нарушения со ссылкой на соответствующие положения законодательства,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 Срок рассмотрения претензии не может превышать пять рабочих дней с момента получения письменного обращения</w:t>
      </w:r>
      <w:r w:rsidRPr="00C22F6C">
        <w:rPr>
          <w:spacing w:val="-14"/>
          <w:sz w:val="22"/>
          <w:szCs w:val="22"/>
          <w:lang w:bidi="ru-RU"/>
        </w:rPr>
        <w:t xml:space="preserve"> </w:t>
      </w:r>
      <w:r w:rsidRPr="00C22F6C">
        <w:rPr>
          <w:sz w:val="22"/>
          <w:szCs w:val="22"/>
          <w:lang w:bidi="ru-RU"/>
        </w:rPr>
        <w:t>Стороны.</w:t>
      </w:r>
    </w:p>
    <w:p w:rsidR="00C22F6C" w:rsidRPr="00C22F6C" w:rsidRDefault="00C22F6C" w:rsidP="00C22F6C">
      <w:pPr>
        <w:widowControl w:val="0"/>
        <w:numPr>
          <w:ilvl w:val="1"/>
          <w:numId w:val="28"/>
        </w:numPr>
        <w:tabs>
          <w:tab w:val="left" w:pos="930"/>
        </w:tabs>
        <w:autoSpaceDE w:val="0"/>
        <w:autoSpaceDN w:val="0"/>
        <w:ind w:right="118" w:firstLine="370"/>
        <w:jc w:val="both"/>
        <w:rPr>
          <w:sz w:val="22"/>
          <w:szCs w:val="22"/>
          <w:lang w:bidi="ru-RU"/>
        </w:rPr>
      </w:pPr>
      <w:r w:rsidRPr="00C22F6C">
        <w:rPr>
          <w:sz w:val="22"/>
          <w:szCs w:val="22"/>
          <w:lang w:bidi="ru-RU"/>
        </w:rPr>
        <w:t>В том случае, если спор не разрешен после принятия Сторонами мер по досудебному урегулиро- ванию, он передается на разрешение в Арбитражный Суд Санкт-Петербурга и Ленинградской</w:t>
      </w:r>
      <w:r w:rsidRPr="00C22F6C">
        <w:rPr>
          <w:spacing w:val="-11"/>
          <w:sz w:val="22"/>
          <w:szCs w:val="22"/>
          <w:lang w:bidi="ru-RU"/>
        </w:rPr>
        <w:t xml:space="preserve"> </w:t>
      </w:r>
      <w:r w:rsidRPr="00C22F6C">
        <w:rPr>
          <w:sz w:val="22"/>
          <w:szCs w:val="22"/>
          <w:lang w:bidi="ru-RU"/>
        </w:rPr>
        <w:t>области.</w:t>
      </w:r>
    </w:p>
    <w:p w:rsidR="00C22F6C" w:rsidRPr="00C22F6C" w:rsidRDefault="00C22F6C" w:rsidP="00C22F6C">
      <w:pPr>
        <w:widowControl w:val="0"/>
        <w:tabs>
          <w:tab w:val="left" w:pos="4233"/>
        </w:tabs>
        <w:autoSpaceDE w:val="0"/>
        <w:autoSpaceDN w:val="0"/>
        <w:spacing w:before="207"/>
        <w:ind w:left="4232"/>
        <w:outlineLvl w:val="0"/>
        <w:rPr>
          <w:b/>
          <w:bCs/>
          <w:sz w:val="22"/>
          <w:szCs w:val="22"/>
          <w:lang w:bidi="ru-RU"/>
        </w:rPr>
      </w:pPr>
      <w:r w:rsidRPr="00C22F6C">
        <w:rPr>
          <w:b/>
          <w:bCs/>
          <w:sz w:val="22"/>
          <w:szCs w:val="22"/>
          <w:lang w:bidi="ru-RU"/>
        </w:rPr>
        <w:t>11.Срок действия</w:t>
      </w:r>
      <w:r w:rsidRPr="00C22F6C">
        <w:rPr>
          <w:b/>
          <w:bCs/>
          <w:spacing w:val="-1"/>
          <w:sz w:val="22"/>
          <w:szCs w:val="22"/>
          <w:lang w:bidi="ru-RU"/>
        </w:rPr>
        <w:t xml:space="preserve"> </w:t>
      </w:r>
      <w:r w:rsidRPr="00C22F6C">
        <w:rPr>
          <w:b/>
          <w:bCs/>
          <w:sz w:val="22"/>
          <w:szCs w:val="22"/>
          <w:lang w:bidi="ru-RU"/>
        </w:rPr>
        <w:t>Контракта</w:t>
      </w:r>
    </w:p>
    <w:p w:rsidR="00C22F6C" w:rsidRPr="00C22F6C" w:rsidRDefault="00C22F6C" w:rsidP="00C22F6C">
      <w:pPr>
        <w:widowControl w:val="0"/>
        <w:numPr>
          <w:ilvl w:val="1"/>
          <w:numId w:val="27"/>
        </w:numPr>
        <w:tabs>
          <w:tab w:val="left" w:pos="985"/>
        </w:tabs>
        <w:autoSpaceDE w:val="0"/>
        <w:autoSpaceDN w:val="0"/>
        <w:spacing w:before="201"/>
        <w:ind w:hanging="503"/>
        <w:jc w:val="both"/>
        <w:rPr>
          <w:sz w:val="22"/>
          <w:szCs w:val="22"/>
          <w:lang w:bidi="ru-RU"/>
        </w:rPr>
      </w:pPr>
      <w:r w:rsidRPr="00C22F6C">
        <w:rPr>
          <w:sz w:val="22"/>
          <w:szCs w:val="22"/>
          <w:lang w:bidi="ru-RU"/>
        </w:rPr>
        <w:t>Настоящий Контракт вступает в силу с даты</w:t>
      </w:r>
      <w:r w:rsidR="00EC4653">
        <w:rPr>
          <w:sz w:val="22"/>
          <w:szCs w:val="22"/>
          <w:lang w:bidi="ru-RU"/>
        </w:rPr>
        <w:t xml:space="preserve"> его заключения и действует до 15.09</w:t>
      </w:r>
      <w:r w:rsidRPr="00C22F6C">
        <w:rPr>
          <w:sz w:val="22"/>
          <w:szCs w:val="22"/>
          <w:lang w:bidi="ru-RU"/>
        </w:rPr>
        <w:t>.202</w:t>
      </w:r>
      <w:r w:rsidR="00EC4653">
        <w:rPr>
          <w:sz w:val="22"/>
          <w:szCs w:val="22"/>
          <w:lang w:bidi="ru-RU"/>
        </w:rPr>
        <w:t>4</w:t>
      </w:r>
      <w:r w:rsidRPr="00C22F6C">
        <w:rPr>
          <w:spacing w:val="-17"/>
          <w:sz w:val="22"/>
          <w:szCs w:val="22"/>
          <w:lang w:bidi="ru-RU"/>
        </w:rPr>
        <w:t xml:space="preserve"> </w:t>
      </w:r>
      <w:r w:rsidRPr="00C22F6C">
        <w:rPr>
          <w:sz w:val="22"/>
          <w:szCs w:val="22"/>
          <w:lang w:bidi="ru-RU"/>
        </w:rPr>
        <w:t>года.</w:t>
      </w:r>
    </w:p>
    <w:p w:rsidR="00C22F6C" w:rsidRPr="00C22F6C" w:rsidRDefault="00C22F6C" w:rsidP="00C22F6C">
      <w:pPr>
        <w:widowControl w:val="0"/>
        <w:numPr>
          <w:ilvl w:val="1"/>
          <w:numId w:val="27"/>
        </w:numPr>
        <w:tabs>
          <w:tab w:val="left" w:pos="930"/>
        </w:tabs>
        <w:autoSpaceDE w:val="0"/>
        <w:autoSpaceDN w:val="0"/>
        <w:spacing w:before="68"/>
        <w:ind w:left="929" w:hanging="448"/>
        <w:jc w:val="both"/>
        <w:rPr>
          <w:sz w:val="22"/>
          <w:szCs w:val="22"/>
          <w:lang w:bidi="ru-RU"/>
        </w:rPr>
      </w:pPr>
      <w:r w:rsidRPr="00C22F6C">
        <w:rPr>
          <w:sz w:val="22"/>
          <w:szCs w:val="22"/>
          <w:lang w:bidi="ru-RU"/>
        </w:rPr>
        <w:t>Окончание срока действия Контракта не влечет прекращение обязательств Сторон по</w:t>
      </w:r>
      <w:r w:rsidRPr="00C22F6C">
        <w:rPr>
          <w:spacing w:val="-16"/>
          <w:sz w:val="22"/>
          <w:szCs w:val="22"/>
          <w:lang w:bidi="ru-RU"/>
        </w:rPr>
        <w:t xml:space="preserve"> </w:t>
      </w:r>
      <w:r w:rsidRPr="00C22F6C">
        <w:rPr>
          <w:sz w:val="22"/>
          <w:szCs w:val="22"/>
          <w:lang w:bidi="ru-RU"/>
        </w:rPr>
        <w:t>Контракту.</w:t>
      </w:r>
    </w:p>
    <w:p w:rsidR="00C22F6C" w:rsidRPr="00C22F6C" w:rsidRDefault="00C22F6C" w:rsidP="00C22F6C">
      <w:pPr>
        <w:widowControl w:val="0"/>
        <w:numPr>
          <w:ilvl w:val="1"/>
          <w:numId w:val="27"/>
        </w:numPr>
        <w:tabs>
          <w:tab w:val="left" w:pos="930"/>
        </w:tabs>
        <w:autoSpaceDE w:val="0"/>
        <w:autoSpaceDN w:val="0"/>
        <w:spacing w:before="1"/>
        <w:ind w:left="929" w:hanging="448"/>
        <w:jc w:val="both"/>
        <w:rPr>
          <w:sz w:val="22"/>
          <w:szCs w:val="22"/>
          <w:lang w:bidi="ru-RU"/>
        </w:rPr>
      </w:pPr>
      <w:r w:rsidRPr="00C22F6C">
        <w:rPr>
          <w:sz w:val="22"/>
          <w:szCs w:val="22"/>
          <w:lang w:bidi="ru-RU"/>
        </w:rPr>
        <w:t>Обязательства прекращает надлежащее исполнение</w:t>
      </w:r>
      <w:r w:rsidRPr="00C22F6C">
        <w:rPr>
          <w:spacing w:val="-1"/>
          <w:sz w:val="22"/>
          <w:szCs w:val="22"/>
          <w:lang w:bidi="ru-RU"/>
        </w:rPr>
        <w:t xml:space="preserve"> </w:t>
      </w:r>
      <w:r w:rsidRPr="00C22F6C">
        <w:rPr>
          <w:sz w:val="22"/>
          <w:szCs w:val="22"/>
          <w:lang w:bidi="ru-RU"/>
        </w:rPr>
        <w:t>Контракта.</w:t>
      </w:r>
    </w:p>
    <w:p w:rsidR="00C22F6C" w:rsidRPr="00C22F6C" w:rsidRDefault="00C22F6C" w:rsidP="00C22F6C">
      <w:pPr>
        <w:widowControl w:val="0"/>
        <w:tabs>
          <w:tab w:val="left" w:pos="3719"/>
        </w:tabs>
        <w:autoSpaceDE w:val="0"/>
        <w:autoSpaceDN w:val="0"/>
        <w:spacing w:before="209"/>
        <w:ind w:left="3718"/>
        <w:outlineLvl w:val="0"/>
        <w:rPr>
          <w:b/>
          <w:bCs/>
          <w:sz w:val="22"/>
          <w:szCs w:val="22"/>
          <w:lang w:bidi="ru-RU"/>
        </w:rPr>
      </w:pPr>
      <w:r w:rsidRPr="00C22F6C">
        <w:rPr>
          <w:b/>
          <w:bCs/>
          <w:sz w:val="22"/>
          <w:szCs w:val="22"/>
          <w:lang w:bidi="ru-RU"/>
        </w:rPr>
        <w:t>12.Обеспечение исполнения</w:t>
      </w:r>
      <w:r w:rsidRPr="00C22F6C">
        <w:rPr>
          <w:b/>
          <w:bCs/>
          <w:spacing w:val="-3"/>
          <w:sz w:val="22"/>
          <w:szCs w:val="22"/>
          <w:lang w:bidi="ru-RU"/>
        </w:rPr>
        <w:t xml:space="preserve"> </w:t>
      </w:r>
      <w:r w:rsidRPr="00C22F6C">
        <w:rPr>
          <w:b/>
          <w:bCs/>
          <w:sz w:val="22"/>
          <w:szCs w:val="22"/>
          <w:lang w:bidi="ru-RU"/>
        </w:rPr>
        <w:t>Контракта</w:t>
      </w:r>
    </w:p>
    <w:p w:rsidR="00C22F6C" w:rsidRPr="00C22F6C" w:rsidRDefault="00C22F6C" w:rsidP="00C22F6C">
      <w:pPr>
        <w:widowControl w:val="0"/>
        <w:numPr>
          <w:ilvl w:val="1"/>
          <w:numId w:val="26"/>
        </w:numPr>
        <w:tabs>
          <w:tab w:val="left" w:pos="930"/>
        </w:tabs>
        <w:autoSpaceDE w:val="0"/>
        <w:autoSpaceDN w:val="0"/>
        <w:spacing w:before="200"/>
        <w:ind w:right="121" w:firstLine="370"/>
        <w:jc w:val="both"/>
        <w:rPr>
          <w:rFonts w:ascii="Calibri" w:hAnsi="Calibri"/>
          <w:lang w:bidi="ru-RU"/>
        </w:rPr>
      </w:pPr>
      <w:r w:rsidRPr="00C22F6C">
        <w:rPr>
          <w:sz w:val="22"/>
          <w:szCs w:val="22"/>
          <w:lang w:bidi="ru-RU"/>
        </w:rPr>
        <w:t>Обеспечение исполнения обяза</w:t>
      </w:r>
      <w:r w:rsidR="00EC4653">
        <w:rPr>
          <w:sz w:val="22"/>
          <w:szCs w:val="22"/>
          <w:lang w:bidi="ru-RU"/>
        </w:rPr>
        <w:t>тельств Подрядчика по Контракту не установлено.</w:t>
      </w:r>
      <w:r w:rsidRPr="00C22F6C">
        <w:rPr>
          <w:sz w:val="22"/>
          <w:szCs w:val="22"/>
          <w:lang w:bidi="ru-RU"/>
        </w:rPr>
        <w:t xml:space="preserve"> </w:t>
      </w:r>
    </w:p>
    <w:p w:rsidR="00C22F6C" w:rsidRPr="00C22F6C" w:rsidRDefault="00C22F6C" w:rsidP="00C22F6C">
      <w:pPr>
        <w:widowControl w:val="0"/>
        <w:autoSpaceDE w:val="0"/>
        <w:autoSpaceDN w:val="0"/>
        <w:rPr>
          <w:sz w:val="24"/>
          <w:szCs w:val="22"/>
          <w:lang w:bidi="ru-RU"/>
        </w:rPr>
      </w:pPr>
    </w:p>
    <w:p w:rsidR="00C22F6C" w:rsidRPr="00C22F6C" w:rsidRDefault="00C22F6C" w:rsidP="00C22F6C">
      <w:pPr>
        <w:widowControl w:val="0"/>
        <w:tabs>
          <w:tab w:val="left" w:pos="3210"/>
        </w:tabs>
        <w:autoSpaceDE w:val="0"/>
        <w:autoSpaceDN w:val="0"/>
        <w:spacing w:before="208"/>
        <w:ind w:left="3209"/>
        <w:outlineLvl w:val="0"/>
        <w:rPr>
          <w:b/>
          <w:bCs/>
          <w:sz w:val="22"/>
          <w:szCs w:val="22"/>
          <w:lang w:bidi="ru-RU"/>
        </w:rPr>
      </w:pPr>
      <w:r w:rsidRPr="00C22F6C">
        <w:rPr>
          <w:b/>
          <w:bCs/>
          <w:sz w:val="22"/>
          <w:szCs w:val="22"/>
          <w:lang w:bidi="ru-RU"/>
        </w:rPr>
        <w:t>13.Порядок изменения и расторжения</w:t>
      </w:r>
      <w:r w:rsidRPr="00C22F6C">
        <w:rPr>
          <w:b/>
          <w:bCs/>
          <w:spacing w:val="-4"/>
          <w:sz w:val="22"/>
          <w:szCs w:val="22"/>
          <w:lang w:bidi="ru-RU"/>
        </w:rPr>
        <w:t xml:space="preserve"> </w:t>
      </w:r>
      <w:r w:rsidRPr="00C22F6C">
        <w:rPr>
          <w:b/>
          <w:bCs/>
          <w:sz w:val="22"/>
          <w:szCs w:val="22"/>
          <w:lang w:bidi="ru-RU"/>
        </w:rPr>
        <w:t>Контракта</w:t>
      </w:r>
    </w:p>
    <w:p w:rsidR="00C22F6C" w:rsidRPr="00C22F6C" w:rsidRDefault="00C22F6C" w:rsidP="00C22F6C">
      <w:pPr>
        <w:widowControl w:val="0"/>
        <w:numPr>
          <w:ilvl w:val="1"/>
          <w:numId w:val="25"/>
        </w:numPr>
        <w:tabs>
          <w:tab w:val="left" w:pos="930"/>
        </w:tabs>
        <w:autoSpaceDE w:val="0"/>
        <w:autoSpaceDN w:val="0"/>
        <w:spacing w:before="198"/>
        <w:ind w:right="120" w:firstLine="370"/>
        <w:jc w:val="both"/>
        <w:rPr>
          <w:sz w:val="22"/>
          <w:szCs w:val="22"/>
          <w:lang w:bidi="ru-RU"/>
        </w:rPr>
      </w:pPr>
      <w:r w:rsidRPr="00C22F6C">
        <w:rPr>
          <w:sz w:val="22"/>
          <w:szCs w:val="22"/>
          <w:lang w:bidi="ru-RU"/>
        </w:rPr>
        <w:t>Изменение Контракта совершаются в простой письменной форме на бумажном носителе в виде со- глашения об изменении Контракта, подписанного и скрепленного печатями (при наличии) уполномочен- ных представителей Сторон. Соглашение об изменении Контракта становится неотъемлемой частью Кон- тракта с момента его</w:t>
      </w:r>
      <w:r w:rsidRPr="00C22F6C">
        <w:rPr>
          <w:spacing w:val="-5"/>
          <w:sz w:val="22"/>
          <w:szCs w:val="22"/>
          <w:lang w:bidi="ru-RU"/>
        </w:rPr>
        <w:t xml:space="preserve"> </w:t>
      </w:r>
      <w:r w:rsidRPr="00C22F6C">
        <w:rPr>
          <w:sz w:val="22"/>
          <w:szCs w:val="22"/>
          <w:lang w:bidi="ru-RU"/>
        </w:rPr>
        <w:t>заключения.</w:t>
      </w:r>
    </w:p>
    <w:p w:rsidR="00C22F6C" w:rsidRPr="00C22F6C" w:rsidRDefault="00C22F6C" w:rsidP="00C22F6C">
      <w:pPr>
        <w:widowControl w:val="0"/>
        <w:numPr>
          <w:ilvl w:val="1"/>
          <w:numId w:val="25"/>
        </w:numPr>
        <w:tabs>
          <w:tab w:val="left" w:pos="930"/>
        </w:tabs>
        <w:autoSpaceDE w:val="0"/>
        <w:autoSpaceDN w:val="0"/>
        <w:spacing w:before="2"/>
        <w:ind w:right="120" w:firstLine="370"/>
        <w:jc w:val="both"/>
        <w:rPr>
          <w:sz w:val="22"/>
          <w:szCs w:val="22"/>
          <w:lang w:bidi="ru-RU"/>
        </w:rPr>
      </w:pPr>
      <w:r w:rsidRPr="00C22F6C">
        <w:rPr>
          <w:sz w:val="22"/>
          <w:szCs w:val="22"/>
          <w:lang w:bidi="ru-RU"/>
        </w:rPr>
        <w:t>Изменение несущественных условий Контракта возможно и действительно лишь по соглашению сторон при условии, что соглашение о таком изменении соответствует требованиям действующего законо- дательства Российской</w:t>
      </w:r>
      <w:r w:rsidRPr="00C22F6C">
        <w:rPr>
          <w:spacing w:val="-4"/>
          <w:sz w:val="22"/>
          <w:szCs w:val="22"/>
          <w:lang w:bidi="ru-RU"/>
        </w:rPr>
        <w:t xml:space="preserve"> </w:t>
      </w:r>
      <w:r w:rsidRPr="00C22F6C">
        <w:rPr>
          <w:sz w:val="22"/>
          <w:szCs w:val="22"/>
          <w:lang w:bidi="ru-RU"/>
        </w:rPr>
        <w:t>Федерации.</w:t>
      </w:r>
    </w:p>
    <w:p w:rsidR="00C22F6C" w:rsidRPr="00C22F6C" w:rsidRDefault="00C22F6C" w:rsidP="00C22F6C">
      <w:pPr>
        <w:widowControl w:val="0"/>
        <w:numPr>
          <w:ilvl w:val="1"/>
          <w:numId w:val="25"/>
        </w:numPr>
        <w:tabs>
          <w:tab w:val="left" w:pos="930"/>
        </w:tabs>
        <w:autoSpaceDE w:val="0"/>
        <w:autoSpaceDN w:val="0"/>
        <w:ind w:right="123" w:firstLine="370"/>
        <w:jc w:val="both"/>
        <w:rPr>
          <w:sz w:val="22"/>
          <w:szCs w:val="22"/>
          <w:lang w:bidi="ru-RU"/>
        </w:rPr>
      </w:pPr>
      <w:r w:rsidRPr="00C22F6C">
        <w:rPr>
          <w:sz w:val="22"/>
          <w:szCs w:val="22"/>
          <w:lang w:bidi="ru-RU"/>
        </w:rPr>
        <w:t>Изменение существенных условий Контракта при его заключении и исполнении не допускается, за исключением их изменения по соглашению Сторон, в случаях, в порядке и на условиях, предусмотренных Законом о контрактной системе, в том числе, в следующих</w:t>
      </w:r>
      <w:r w:rsidRPr="00C22F6C">
        <w:rPr>
          <w:spacing w:val="-6"/>
          <w:sz w:val="22"/>
          <w:szCs w:val="22"/>
          <w:lang w:bidi="ru-RU"/>
        </w:rPr>
        <w:t xml:space="preserve"> </w:t>
      </w:r>
      <w:r w:rsidRPr="00C22F6C">
        <w:rPr>
          <w:sz w:val="22"/>
          <w:szCs w:val="22"/>
          <w:lang w:bidi="ru-RU"/>
        </w:rPr>
        <w:t>случаях:</w:t>
      </w:r>
    </w:p>
    <w:p w:rsidR="00C22F6C" w:rsidRPr="00C22F6C" w:rsidRDefault="00C22F6C" w:rsidP="00C22F6C">
      <w:pPr>
        <w:widowControl w:val="0"/>
        <w:numPr>
          <w:ilvl w:val="2"/>
          <w:numId w:val="25"/>
        </w:numPr>
        <w:tabs>
          <w:tab w:val="left" w:pos="1093"/>
        </w:tabs>
        <w:autoSpaceDE w:val="0"/>
        <w:autoSpaceDN w:val="0"/>
        <w:spacing w:before="2"/>
        <w:ind w:right="119" w:firstLine="370"/>
        <w:jc w:val="both"/>
        <w:rPr>
          <w:sz w:val="22"/>
          <w:szCs w:val="22"/>
          <w:lang w:bidi="ru-RU"/>
        </w:rPr>
      </w:pPr>
      <w:r w:rsidRPr="00C22F6C">
        <w:rPr>
          <w:sz w:val="22"/>
          <w:szCs w:val="22"/>
          <w:lang w:bidi="ru-RU"/>
        </w:rPr>
        <w:t xml:space="preserve">Если по предложению Заказчика увеличиваются предусмотренные Контрактом количество това- ра (объем работы или услуги) не более чем на десять процентов или уменьшаются предусмотренные Кон- 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w:t>
      </w:r>
      <w:r w:rsidRPr="00C22F6C">
        <w:rPr>
          <w:sz w:val="22"/>
          <w:szCs w:val="22"/>
          <w:lang w:bidi="ru-RU"/>
        </w:rPr>
        <w:lastRenderedPageBreak/>
        <w:t>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 ны единицы товара (работы или услуги), но не более чем на десять процентов цены Контракта. При умень- 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 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w:t>
      </w:r>
      <w:r w:rsidRPr="00C22F6C">
        <w:rPr>
          <w:spacing w:val="-5"/>
          <w:sz w:val="22"/>
          <w:szCs w:val="22"/>
          <w:lang w:bidi="ru-RU"/>
        </w:rPr>
        <w:t xml:space="preserve"> </w:t>
      </w:r>
      <w:r w:rsidRPr="00C22F6C">
        <w:rPr>
          <w:sz w:val="22"/>
          <w:szCs w:val="22"/>
          <w:lang w:bidi="ru-RU"/>
        </w:rPr>
        <w:t>товара;</w:t>
      </w:r>
    </w:p>
    <w:p w:rsidR="00C22F6C" w:rsidRPr="00C22F6C" w:rsidRDefault="00C22F6C" w:rsidP="00C22F6C">
      <w:pPr>
        <w:widowControl w:val="0"/>
        <w:numPr>
          <w:ilvl w:val="2"/>
          <w:numId w:val="25"/>
        </w:numPr>
        <w:tabs>
          <w:tab w:val="left" w:pos="1093"/>
        </w:tabs>
        <w:autoSpaceDE w:val="0"/>
        <w:autoSpaceDN w:val="0"/>
        <w:ind w:right="120" w:firstLine="370"/>
        <w:jc w:val="both"/>
        <w:rPr>
          <w:sz w:val="22"/>
          <w:szCs w:val="22"/>
          <w:lang w:bidi="ru-RU"/>
        </w:rPr>
      </w:pPr>
      <w:r w:rsidRPr="00C22F6C">
        <w:rPr>
          <w:sz w:val="22"/>
          <w:szCs w:val="22"/>
          <w:lang w:bidi="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о контрактной системе) по со- гласованию Заказчика с поставщиком (подрядчиком, исполнителем) допускается поставка товара (выпол- нение работы или оказание услуги), качество), технические и функциональные характеристики (потреби- тельские свойства) которых являются улучшенными по сравнению с качеством и соответствующими тех- ническими и функциональными характеристиками, указанными в Контракте. В этом случае соответствую- щие изменения должны быть внесены Заказчиком в реестр контрактов, заключенных</w:t>
      </w:r>
      <w:r w:rsidRPr="00C22F6C">
        <w:rPr>
          <w:spacing w:val="-14"/>
          <w:sz w:val="22"/>
          <w:szCs w:val="22"/>
          <w:lang w:bidi="ru-RU"/>
        </w:rPr>
        <w:t xml:space="preserve"> </w:t>
      </w:r>
      <w:r w:rsidRPr="00C22F6C">
        <w:rPr>
          <w:sz w:val="22"/>
          <w:szCs w:val="22"/>
          <w:lang w:bidi="ru-RU"/>
        </w:rPr>
        <w:t>заказчиком.</w:t>
      </w:r>
    </w:p>
    <w:p w:rsidR="00C22F6C" w:rsidRPr="00C22F6C" w:rsidRDefault="00C22F6C" w:rsidP="00C22F6C">
      <w:pPr>
        <w:widowControl w:val="0"/>
        <w:numPr>
          <w:ilvl w:val="2"/>
          <w:numId w:val="25"/>
        </w:numPr>
        <w:tabs>
          <w:tab w:val="left" w:pos="1093"/>
        </w:tabs>
        <w:autoSpaceDE w:val="0"/>
        <w:autoSpaceDN w:val="0"/>
        <w:ind w:right="119" w:firstLine="370"/>
        <w:jc w:val="both"/>
        <w:rPr>
          <w:sz w:val="22"/>
          <w:szCs w:val="22"/>
          <w:lang w:bidi="ru-RU"/>
        </w:rPr>
      </w:pPr>
      <w:r w:rsidRPr="00C22F6C">
        <w:rPr>
          <w:sz w:val="22"/>
          <w:szCs w:val="22"/>
          <w:lang w:bidi="ru-RU"/>
        </w:rPr>
        <w:t xml:space="preserve">При уменьшении ранее доведенных до Заказчика, как получателя бюджетных средств, лимитов бюджетных обязательств в случаях, предусмотренных пунктом 6 статьи 161 Бюджетного кодекса Россий- ской Федерации. В установленных случаях сокращение количества товара (объема работы или услуги) при уменьшении цены Контракта осуществляется в соответствии с методикой, утвержденной Постановлением Правительства РФ от 28.11.2013 № 1090 </w:t>
      </w:r>
      <w:r w:rsidRPr="00C22F6C">
        <w:rPr>
          <w:spacing w:val="-3"/>
          <w:sz w:val="22"/>
          <w:szCs w:val="22"/>
          <w:lang w:bidi="ru-RU"/>
        </w:rPr>
        <w:t xml:space="preserve">«Об </w:t>
      </w:r>
      <w:r w:rsidRPr="00C22F6C">
        <w:rPr>
          <w:sz w:val="22"/>
          <w:szCs w:val="22"/>
          <w:lang w:bidi="ru-RU"/>
        </w:rPr>
        <w:t xml:space="preserve">утверждении методики сокращения количества товаров, </w:t>
      </w:r>
      <w:r w:rsidRPr="00C22F6C">
        <w:rPr>
          <w:spacing w:val="2"/>
          <w:sz w:val="22"/>
          <w:szCs w:val="22"/>
          <w:lang w:bidi="ru-RU"/>
        </w:rPr>
        <w:t xml:space="preserve">объ- </w:t>
      </w:r>
      <w:r w:rsidRPr="00C22F6C">
        <w:rPr>
          <w:sz w:val="22"/>
          <w:szCs w:val="22"/>
          <w:lang w:bidi="ru-RU"/>
        </w:rPr>
        <w:t>емов работ или услуг при уменьшении цены контракта». Принятие Заказчиком решения об изменении Кон- 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w:t>
      </w:r>
      <w:r w:rsidRPr="00C22F6C">
        <w:rPr>
          <w:spacing w:val="-7"/>
          <w:sz w:val="22"/>
          <w:szCs w:val="22"/>
          <w:lang w:bidi="ru-RU"/>
        </w:rPr>
        <w:t xml:space="preserve"> </w:t>
      </w:r>
      <w:r w:rsidRPr="00C22F6C">
        <w:rPr>
          <w:sz w:val="22"/>
          <w:szCs w:val="22"/>
          <w:lang w:bidi="ru-RU"/>
        </w:rPr>
        <w:t>услуги).</w:t>
      </w:r>
    </w:p>
    <w:p w:rsidR="00C22F6C" w:rsidRPr="00C22F6C" w:rsidRDefault="00C22F6C" w:rsidP="00C22F6C">
      <w:pPr>
        <w:widowControl w:val="0"/>
        <w:numPr>
          <w:ilvl w:val="1"/>
          <w:numId w:val="25"/>
        </w:numPr>
        <w:tabs>
          <w:tab w:val="left" w:pos="930"/>
        </w:tabs>
        <w:autoSpaceDE w:val="0"/>
        <w:autoSpaceDN w:val="0"/>
        <w:spacing w:before="1"/>
        <w:ind w:right="120" w:firstLine="370"/>
        <w:jc w:val="both"/>
        <w:rPr>
          <w:sz w:val="22"/>
          <w:szCs w:val="22"/>
          <w:lang w:bidi="ru-RU"/>
        </w:rPr>
      </w:pPr>
      <w:r w:rsidRPr="00C22F6C">
        <w:rPr>
          <w:sz w:val="22"/>
          <w:szCs w:val="22"/>
          <w:lang w:bidi="ru-RU"/>
        </w:rPr>
        <w:t>При исполнении Контракта не допускается перемена Подрядчика за исключением случая, если но- вый Подрядчик является правопреемником Подрядчика по Контракту вследствие реорганизации юридиче- ского лица в форме преобразования, слияния или</w:t>
      </w:r>
      <w:r w:rsidRPr="00C22F6C">
        <w:rPr>
          <w:spacing w:val="-9"/>
          <w:sz w:val="22"/>
          <w:szCs w:val="22"/>
          <w:lang w:bidi="ru-RU"/>
        </w:rPr>
        <w:t xml:space="preserve"> </w:t>
      </w:r>
      <w:r w:rsidRPr="00C22F6C">
        <w:rPr>
          <w:sz w:val="22"/>
          <w:szCs w:val="22"/>
          <w:lang w:bidi="ru-RU"/>
        </w:rPr>
        <w:t>присоединения.</w:t>
      </w:r>
    </w:p>
    <w:p w:rsidR="00C22F6C" w:rsidRPr="00C22F6C" w:rsidRDefault="00C22F6C" w:rsidP="00C22F6C">
      <w:pPr>
        <w:widowControl w:val="0"/>
        <w:numPr>
          <w:ilvl w:val="1"/>
          <w:numId w:val="25"/>
        </w:numPr>
        <w:tabs>
          <w:tab w:val="left" w:pos="930"/>
        </w:tabs>
        <w:autoSpaceDE w:val="0"/>
        <w:autoSpaceDN w:val="0"/>
        <w:ind w:right="120" w:firstLine="370"/>
        <w:jc w:val="both"/>
        <w:rPr>
          <w:sz w:val="22"/>
          <w:szCs w:val="22"/>
          <w:lang w:bidi="ru-RU"/>
        </w:rPr>
      </w:pPr>
      <w:r w:rsidRPr="00C22F6C">
        <w:rPr>
          <w:sz w:val="22"/>
          <w:szCs w:val="22"/>
          <w:lang w:bidi="ru-RU"/>
        </w:rPr>
        <w:t>В случае перемены Заказчика права и обязанности Заказчика, предусмотренные Контрактом, пере- ходят к новому</w:t>
      </w:r>
      <w:r w:rsidRPr="00C22F6C">
        <w:rPr>
          <w:spacing w:val="-5"/>
          <w:sz w:val="22"/>
          <w:szCs w:val="22"/>
          <w:lang w:bidi="ru-RU"/>
        </w:rPr>
        <w:t xml:space="preserve"> </w:t>
      </w:r>
      <w:r w:rsidRPr="00C22F6C">
        <w:rPr>
          <w:sz w:val="22"/>
          <w:szCs w:val="22"/>
          <w:lang w:bidi="ru-RU"/>
        </w:rPr>
        <w:t>Заказчику.</w:t>
      </w:r>
    </w:p>
    <w:p w:rsidR="00C22F6C" w:rsidRPr="00C22F6C" w:rsidRDefault="00C22F6C" w:rsidP="00C22F6C">
      <w:pPr>
        <w:widowControl w:val="0"/>
        <w:numPr>
          <w:ilvl w:val="1"/>
          <w:numId w:val="25"/>
        </w:numPr>
        <w:tabs>
          <w:tab w:val="left" w:pos="930"/>
        </w:tabs>
        <w:autoSpaceDE w:val="0"/>
        <w:autoSpaceDN w:val="0"/>
        <w:ind w:right="120" w:firstLine="370"/>
        <w:jc w:val="both"/>
        <w:rPr>
          <w:sz w:val="22"/>
          <w:szCs w:val="22"/>
          <w:lang w:bidi="ru-RU"/>
        </w:rPr>
      </w:pPr>
      <w:r w:rsidRPr="00C22F6C">
        <w:rPr>
          <w:sz w:val="22"/>
          <w:szCs w:val="22"/>
          <w:lang w:bidi="ru-RU"/>
        </w:rPr>
        <w:t>Расторжение Контракта допускается по соглашению Сторон, по решению суда, в случае односто- роннего отказа Стороны Контракта от исполнения Контракта в соответствии с гражданским законодатель- ством.</w:t>
      </w:r>
    </w:p>
    <w:p w:rsidR="00C22F6C" w:rsidRPr="00C22F6C" w:rsidRDefault="00C22F6C" w:rsidP="00C22F6C">
      <w:pPr>
        <w:widowControl w:val="0"/>
        <w:numPr>
          <w:ilvl w:val="1"/>
          <w:numId w:val="25"/>
        </w:numPr>
        <w:tabs>
          <w:tab w:val="left" w:pos="930"/>
        </w:tabs>
        <w:autoSpaceDE w:val="0"/>
        <w:autoSpaceDN w:val="0"/>
        <w:ind w:right="122" w:firstLine="370"/>
        <w:jc w:val="both"/>
        <w:rPr>
          <w:sz w:val="22"/>
          <w:szCs w:val="22"/>
          <w:lang w:bidi="ru-RU"/>
        </w:rPr>
      </w:pPr>
      <w:r w:rsidRPr="00C22F6C">
        <w:rPr>
          <w:sz w:val="22"/>
          <w:szCs w:val="22"/>
          <w:lang w:bidi="ru-RU"/>
        </w:rPr>
        <w:t>Расторжение Контракта по соглашению Сторон осуществляется в соответствии с гражданским за- конодательством.</w:t>
      </w:r>
    </w:p>
    <w:p w:rsidR="00C22F6C" w:rsidRPr="00C22F6C" w:rsidRDefault="00C22F6C" w:rsidP="00C22F6C">
      <w:pPr>
        <w:widowControl w:val="0"/>
        <w:numPr>
          <w:ilvl w:val="1"/>
          <w:numId w:val="25"/>
        </w:numPr>
        <w:tabs>
          <w:tab w:val="left" w:pos="930"/>
        </w:tabs>
        <w:autoSpaceDE w:val="0"/>
        <w:autoSpaceDN w:val="0"/>
        <w:ind w:right="120" w:firstLine="370"/>
        <w:jc w:val="both"/>
        <w:rPr>
          <w:sz w:val="22"/>
          <w:szCs w:val="22"/>
          <w:lang w:bidi="ru-RU"/>
        </w:rPr>
      </w:pPr>
      <w:r w:rsidRPr="00C22F6C">
        <w:rPr>
          <w:sz w:val="22"/>
          <w:szCs w:val="22"/>
          <w:lang w:bidi="ru-RU"/>
        </w:rPr>
        <w:t>Расторжение Контракта по решению суда осуществляется в соответствии с гражданским законода- тельством.</w:t>
      </w:r>
    </w:p>
    <w:p w:rsidR="00C22F6C" w:rsidRPr="00C22F6C" w:rsidRDefault="00C22F6C" w:rsidP="00C22F6C">
      <w:pPr>
        <w:widowControl w:val="0"/>
        <w:numPr>
          <w:ilvl w:val="1"/>
          <w:numId w:val="25"/>
        </w:numPr>
        <w:tabs>
          <w:tab w:val="left" w:pos="930"/>
        </w:tabs>
        <w:autoSpaceDE w:val="0"/>
        <w:autoSpaceDN w:val="0"/>
        <w:ind w:right="120" w:firstLine="370"/>
        <w:jc w:val="both"/>
        <w:rPr>
          <w:sz w:val="22"/>
          <w:szCs w:val="22"/>
          <w:lang w:bidi="ru-RU"/>
        </w:rPr>
      </w:pPr>
      <w:r w:rsidRPr="00C22F6C">
        <w:rPr>
          <w:sz w:val="22"/>
          <w:szCs w:val="22"/>
          <w:lang w:bidi="ru-RU"/>
        </w:rPr>
        <w:t>Требование о расторжении Контракта может быть заявлено Стороной в суд только после получе- ния отказа другой Стороны на предложение расторгнуть Контракт либо неполучения ответа в течение де- сяти дней с даты получения предложения о расторжении</w:t>
      </w:r>
      <w:r w:rsidRPr="00C22F6C">
        <w:rPr>
          <w:spacing w:val="-5"/>
          <w:sz w:val="22"/>
          <w:szCs w:val="22"/>
          <w:lang w:bidi="ru-RU"/>
        </w:rPr>
        <w:t xml:space="preserve"> </w:t>
      </w:r>
      <w:r w:rsidRPr="00C22F6C">
        <w:rPr>
          <w:sz w:val="22"/>
          <w:szCs w:val="22"/>
          <w:lang w:bidi="ru-RU"/>
        </w:rPr>
        <w:t>Контракта.</w:t>
      </w:r>
    </w:p>
    <w:p w:rsidR="00C22F6C" w:rsidRPr="00C22F6C" w:rsidRDefault="00C22F6C" w:rsidP="00C22F6C">
      <w:pPr>
        <w:widowControl w:val="0"/>
        <w:numPr>
          <w:ilvl w:val="1"/>
          <w:numId w:val="25"/>
        </w:numPr>
        <w:tabs>
          <w:tab w:val="left" w:pos="1038"/>
        </w:tabs>
        <w:autoSpaceDE w:val="0"/>
        <w:autoSpaceDN w:val="0"/>
        <w:ind w:right="123" w:firstLine="370"/>
        <w:jc w:val="both"/>
        <w:rPr>
          <w:sz w:val="22"/>
          <w:szCs w:val="22"/>
          <w:lang w:bidi="ru-RU"/>
        </w:rPr>
      </w:pPr>
      <w:r w:rsidRPr="00C22F6C">
        <w:rPr>
          <w:sz w:val="22"/>
          <w:szCs w:val="22"/>
          <w:lang w:bidi="ru-RU"/>
        </w:rPr>
        <w:t>Если при возникновении разногласий в связи с неисполнением или ненадлежащим исполнением Контракта, Стороны не достигли согласованных условий расторжения Контракта, вне зависимости от окончания срока действия Контракта, Контракт подлежит расторжению в судебном</w:t>
      </w:r>
      <w:r w:rsidRPr="00C22F6C">
        <w:rPr>
          <w:spacing w:val="-12"/>
          <w:sz w:val="22"/>
          <w:szCs w:val="22"/>
          <w:lang w:bidi="ru-RU"/>
        </w:rPr>
        <w:t xml:space="preserve"> </w:t>
      </w:r>
      <w:r w:rsidRPr="00C22F6C">
        <w:rPr>
          <w:sz w:val="22"/>
          <w:szCs w:val="22"/>
          <w:lang w:bidi="ru-RU"/>
        </w:rPr>
        <w:t>порядке.</w:t>
      </w:r>
    </w:p>
    <w:p w:rsidR="00C22F6C" w:rsidRPr="00C22F6C" w:rsidRDefault="00C22F6C" w:rsidP="00C22F6C">
      <w:pPr>
        <w:widowControl w:val="0"/>
        <w:numPr>
          <w:ilvl w:val="1"/>
          <w:numId w:val="25"/>
        </w:numPr>
        <w:tabs>
          <w:tab w:val="left" w:pos="1038"/>
        </w:tabs>
        <w:autoSpaceDE w:val="0"/>
        <w:autoSpaceDN w:val="0"/>
        <w:spacing w:line="252" w:lineRule="exact"/>
        <w:ind w:left="1037" w:hanging="556"/>
        <w:jc w:val="both"/>
        <w:rPr>
          <w:sz w:val="22"/>
          <w:szCs w:val="22"/>
          <w:lang w:bidi="ru-RU"/>
        </w:rPr>
      </w:pPr>
      <w:r w:rsidRPr="00C22F6C">
        <w:rPr>
          <w:sz w:val="22"/>
          <w:szCs w:val="22"/>
          <w:lang w:bidi="ru-RU"/>
        </w:rPr>
        <w:t>Заказчик принимает решение об одностороннем отказе от исполнения контракта в</w:t>
      </w:r>
      <w:r w:rsidRPr="00C22F6C">
        <w:rPr>
          <w:spacing w:val="-11"/>
          <w:sz w:val="22"/>
          <w:szCs w:val="22"/>
          <w:lang w:bidi="ru-RU"/>
        </w:rPr>
        <w:t xml:space="preserve"> </w:t>
      </w:r>
      <w:r w:rsidRPr="00C22F6C">
        <w:rPr>
          <w:sz w:val="22"/>
          <w:szCs w:val="22"/>
          <w:lang w:bidi="ru-RU"/>
        </w:rPr>
        <w:t>случаях:</w:t>
      </w:r>
    </w:p>
    <w:p w:rsidR="00C22F6C" w:rsidRPr="00C22F6C" w:rsidRDefault="00C22F6C" w:rsidP="00C22F6C">
      <w:pPr>
        <w:widowControl w:val="0"/>
        <w:numPr>
          <w:ilvl w:val="1"/>
          <w:numId w:val="25"/>
        </w:numPr>
        <w:tabs>
          <w:tab w:val="left" w:pos="1203"/>
        </w:tabs>
        <w:autoSpaceDE w:val="0"/>
        <w:autoSpaceDN w:val="0"/>
        <w:spacing w:before="68"/>
        <w:ind w:right="120" w:firstLine="370"/>
        <w:jc w:val="both"/>
        <w:rPr>
          <w:sz w:val="22"/>
          <w:szCs w:val="22"/>
          <w:lang w:bidi="ru-RU"/>
        </w:rPr>
      </w:pPr>
      <w:r w:rsidRPr="00C22F6C">
        <w:rPr>
          <w:sz w:val="22"/>
          <w:szCs w:val="22"/>
          <w:lang w:bidi="ru-RU"/>
        </w:rPr>
        <w:t>Возникновение оснований, предусмотренных Гражданским кодексом Российской Федерации для одностороннего отказа Заказчиком от исполнения отдельных видов</w:t>
      </w:r>
      <w:r w:rsidRPr="00C22F6C">
        <w:rPr>
          <w:spacing w:val="-6"/>
          <w:sz w:val="22"/>
          <w:szCs w:val="22"/>
          <w:lang w:bidi="ru-RU"/>
        </w:rPr>
        <w:t xml:space="preserve"> </w:t>
      </w:r>
      <w:r w:rsidRPr="00C22F6C">
        <w:rPr>
          <w:sz w:val="22"/>
          <w:szCs w:val="22"/>
          <w:lang w:bidi="ru-RU"/>
        </w:rPr>
        <w:t>обязательств.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 о контрактной</w:t>
      </w:r>
      <w:r w:rsidRPr="00C22F6C">
        <w:rPr>
          <w:spacing w:val="-6"/>
          <w:sz w:val="22"/>
          <w:szCs w:val="22"/>
          <w:lang w:bidi="ru-RU"/>
        </w:rPr>
        <w:t xml:space="preserve"> </w:t>
      </w:r>
      <w:r w:rsidRPr="00C22F6C">
        <w:rPr>
          <w:sz w:val="22"/>
          <w:szCs w:val="22"/>
          <w:lang w:bidi="ru-RU"/>
        </w:rPr>
        <w:t>системе.</w:t>
      </w:r>
    </w:p>
    <w:p w:rsidR="00C22F6C" w:rsidRPr="00C22F6C" w:rsidRDefault="00C22F6C" w:rsidP="00C22F6C">
      <w:pPr>
        <w:widowControl w:val="0"/>
        <w:numPr>
          <w:ilvl w:val="1"/>
          <w:numId w:val="25"/>
        </w:numPr>
        <w:tabs>
          <w:tab w:val="left" w:pos="1038"/>
        </w:tabs>
        <w:autoSpaceDE w:val="0"/>
        <w:autoSpaceDN w:val="0"/>
        <w:spacing w:before="2"/>
        <w:ind w:right="120" w:firstLine="370"/>
        <w:jc w:val="both"/>
        <w:rPr>
          <w:sz w:val="22"/>
          <w:szCs w:val="22"/>
          <w:lang w:bidi="ru-RU"/>
        </w:rPr>
      </w:pPr>
      <w:r w:rsidRPr="00C22F6C">
        <w:rPr>
          <w:sz w:val="22"/>
          <w:szCs w:val="22"/>
          <w:lang w:bidi="ru-RU"/>
        </w:rPr>
        <w:t>Если Заказчиком проведена экспертиза выполненных работ с привлечением экспертов, эксперт- ных организаций, решение об одностороннем отказе от исполнения Контракта может быть принято Заказ- чиком только при условии, что по результатам экспертизы выполненных работ в заключении эксперта, экс- пертной организации будут подтверждены нарушения условий Контракта, послужившие основанием для одностороннего отказа Заказчика от исполнения</w:t>
      </w:r>
      <w:r w:rsidRPr="00C22F6C">
        <w:rPr>
          <w:spacing w:val="-2"/>
          <w:sz w:val="22"/>
          <w:szCs w:val="22"/>
          <w:lang w:bidi="ru-RU"/>
        </w:rPr>
        <w:t xml:space="preserve"> </w:t>
      </w:r>
      <w:r w:rsidRPr="00C22F6C">
        <w:rPr>
          <w:sz w:val="22"/>
          <w:szCs w:val="22"/>
          <w:lang w:bidi="ru-RU"/>
        </w:rPr>
        <w:t>Контракта.</w:t>
      </w:r>
    </w:p>
    <w:p w:rsidR="00C22F6C" w:rsidRPr="00C22F6C" w:rsidRDefault="00C22F6C" w:rsidP="00C22F6C">
      <w:pPr>
        <w:widowControl w:val="0"/>
        <w:numPr>
          <w:ilvl w:val="1"/>
          <w:numId w:val="25"/>
        </w:numPr>
        <w:tabs>
          <w:tab w:val="left" w:pos="1038"/>
        </w:tabs>
        <w:autoSpaceDE w:val="0"/>
        <w:autoSpaceDN w:val="0"/>
        <w:ind w:right="121" w:firstLine="370"/>
        <w:jc w:val="both"/>
        <w:rPr>
          <w:sz w:val="22"/>
          <w:szCs w:val="22"/>
          <w:lang w:bidi="ru-RU"/>
        </w:rPr>
      </w:pPr>
      <w:r w:rsidRPr="00C22F6C">
        <w:rPr>
          <w:sz w:val="22"/>
          <w:szCs w:val="22"/>
          <w:lang w:bidi="ru-RU"/>
        </w:rPr>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 казчиком вышеуказанных требований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 казчиком подтверждения о вручении Подрядчику указанного уведомления либо дата получения Заказчи- ком информации об отсутствии Подрядчика по его адресу, указанному в Контракте. При невозможности </w:t>
      </w:r>
      <w:r w:rsidRPr="00C22F6C">
        <w:rPr>
          <w:sz w:val="22"/>
          <w:szCs w:val="22"/>
          <w:lang w:bidi="ru-RU"/>
        </w:rPr>
        <w:lastRenderedPageBreak/>
        <w:t>получения указанных подтверждения либо информации датой такого надлежащего уведомления признает- ся дата, по истечении тридцати дней с даты размещения решения Заказчика об одностороннем отказе от исполнения Контракта в единой информационной</w:t>
      </w:r>
      <w:r w:rsidRPr="00C22F6C">
        <w:rPr>
          <w:spacing w:val="-3"/>
          <w:sz w:val="22"/>
          <w:szCs w:val="22"/>
          <w:lang w:bidi="ru-RU"/>
        </w:rPr>
        <w:t xml:space="preserve"> </w:t>
      </w:r>
      <w:r w:rsidRPr="00C22F6C">
        <w:rPr>
          <w:sz w:val="22"/>
          <w:szCs w:val="22"/>
          <w:lang w:bidi="ru-RU"/>
        </w:rPr>
        <w:t>системе.</w:t>
      </w:r>
    </w:p>
    <w:p w:rsidR="00C22F6C" w:rsidRPr="00C22F6C" w:rsidRDefault="00C22F6C" w:rsidP="00C22F6C">
      <w:pPr>
        <w:widowControl w:val="0"/>
        <w:numPr>
          <w:ilvl w:val="1"/>
          <w:numId w:val="25"/>
        </w:numPr>
        <w:tabs>
          <w:tab w:val="left" w:pos="1038"/>
        </w:tabs>
        <w:autoSpaceDE w:val="0"/>
        <w:autoSpaceDN w:val="0"/>
        <w:ind w:right="123" w:firstLine="370"/>
        <w:jc w:val="both"/>
        <w:rPr>
          <w:sz w:val="22"/>
          <w:szCs w:val="22"/>
          <w:lang w:bidi="ru-RU"/>
        </w:rPr>
      </w:pPr>
      <w:r w:rsidRPr="00C22F6C">
        <w:rPr>
          <w:sz w:val="22"/>
          <w:szCs w:val="22"/>
          <w:lang w:bidi="ru-RU"/>
        </w:rPr>
        <w:t>Решение Заказчика об одностороннем отказе от исполнения Контракта вступает в силу и Кон- тракт считается расторгнутым через десять дней с даты надлежащего уведомления Заказчиком Подрядчика об одностороннем отказе от исполнения</w:t>
      </w:r>
      <w:r w:rsidRPr="00C22F6C">
        <w:rPr>
          <w:spacing w:val="-5"/>
          <w:sz w:val="22"/>
          <w:szCs w:val="22"/>
          <w:lang w:bidi="ru-RU"/>
        </w:rPr>
        <w:t xml:space="preserve"> </w:t>
      </w:r>
      <w:r w:rsidRPr="00C22F6C">
        <w:rPr>
          <w:sz w:val="22"/>
          <w:szCs w:val="22"/>
          <w:lang w:bidi="ru-RU"/>
        </w:rPr>
        <w:t>Контракта.</w:t>
      </w:r>
    </w:p>
    <w:p w:rsidR="00C22F6C" w:rsidRPr="00C22F6C" w:rsidRDefault="00C22F6C" w:rsidP="00C22F6C">
      <w:pPr>
        <w:widowControl w:val="0"/>
        <w:numPr>
          <w:ilvl w:val="1"/>
          <w:numId w:val="25"/>
        </w:numPr>
        <w:tabs>
          <w:tab w:val="left" w:pos="1038"/>
        </w:tabs>
        <w:autoSpaceDE w:val="0"/>
        <w:autoSpaceDN w:val="0"/>
        <w:ind w:right="120" w:firstLine="370"/>
        <w:jc w:val="both"/>
        <w:rPr>
          <w:sz w:val="22"/>
          <w:szCs w:val="22"/>
          <w:lang w:bidi="ru-RU"/>
        </w:rPr>
      </w:pPr>
      <w:r w:rsidRPr="00C22F6C">
        <w:rPr>
          <w:sz w:val="22"/>
          <w:szCs w:val="22"/>
          <w:lang w:bidi="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 служившее основанием для принятия указанного решения, а также Заказчику компенсированы затраты на проведении экспертизы, предусмотренной пунктом 13.12. Контракта.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w:t>
      </w:r>
      <w:r w:rsidRPr="00C22F6C">
        <w:rPr>
          <w:spacing w:val="-15"/>
          <w:sz w:val="22"/>
          <w:szCs w:val="22"/>
          <w:lang w:bidi="ru-RU"/>
        </w:rPr>
        <w:t xml:space="preserve"> </w:t>
      </w:r>
      <w:r w:rsidRPr="00C22F6C">
        <w:rPr>
          <w:sz w:val="22"/>
          <w:szCs w:val="22"/>
          <w:lang w:bidi="ru-RU"/>
        </w:rPr>
        <w:t>Контракта.</w:t>
      </w:r>
    </w:p>
    <w:p w:rsidR="00C22F6C" w:rsidRPr="00C22F6C" w:rsidRDefault="00C22F6C" w:rsidP="00C22F6C">
      <w:pPr>
        <w:widowControl w:val="0"/>
        <w:numPr>
          <w:ilvl w:val="1"/>
          <w:numId w:val="25"/>
        </w:numPr>
        <w:tabs>
          <w:tab w:val="left" w:pos="1038"/>
        </w:tabs>
        <w:autoSpaceDE w:val="0"/>
        <w:autoSpaceDN w:val="0"/>
        <w:ind w:right="120" w:firstLine="370"/>
        <w:jc w:val="both"/>
        <w:rPr>
          <w:sz w:val="22"/>
          <w:szCs w:val="22"/>
          <w:lang w:bidi="ru-RU"/>
        </w:rPr>
      </w:pPr>
      <w:r w:rsidRPr="00C22F6C">
        <w:rPr>
          <w:sz w:val="22"/>
          <w:szCs w:val="22"/>
          <w:lang w:bidi="ru-RU"/>
        </w:rPr>
        <w:t>Решение Подрядчика об одностороннем отказе от исполнения Контракта не позднее чем в тече- ние трех рабочих дней с даты принятия такого решения, направляется Заказчику по почте заказным пись- 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Подрядчиком подтвер- ждения о его вручении Заказчику. Выполнение Подрядчиком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w:t>
      </w:r>
      <w:r w:rsidRPr="00C22F6C">
        <w:rPr>
          <w:spacing w:val="-1"/>
          <w:sz w:val="22"/>
          <w:szCs w:val="22"/>
          <w:lang w:bidi="ru-RU"/>
        </w:rPr>
        <w:t xml:space="preserve"> </w:t>
      </w:r>
      <w:r w:rsidRPr="00C22F6C">
        <w:rPr>
          <w:sz w:val="22"/>
          <w:szCs w:val="22"/>
          <w:lang w:bidi="ru-RU"/>
        </w:rPr>
        <w:t>уведомления.</w:t>
      </w:r>
    </w:p>
    <w:p w:rsidR="00C22F6C" w:rsidRPr="00C22F6C" w:rsidRDefault="00C22F6C" w:rsidP="00C22F6C">
      <w:pPr>
        <w:widowControl w:val="0"/>
        <w:numPr>
          <w:ilvl w:val="1"/>
          <w:numId w:val="25"/>
        </w:numPr>
        <w:tabs>
          <w:tab w:val="left" w:pos="1038"/>
        </w:tabs>
        <w:autoSpaceDE w:val="0"/>
        <w:autoSpaceDN w:val="0"/>
        <w:spacing w:before="1"/>
        <w:ind w:right="123" w:firstLine="370"/>
        <w:jc w:val="both"/>
        <w:rPr>
          <w:sz w:val="22"/>
          <w:szCs w:val="22"/>
          <w:lang w:bidi="ru-RU"/>
        </w:rPr>
      </w:pPr>
      <w:r w:rsidRPr="00C22F6C">
        <w:rPr>
          <w:sz w:val="22"/>
          <w:szCs w:val="22"/>
          <w:lang w:bidi="ru-RU"/>
        </w:rPr>
        <w:t>Решение Подрядчика об одностороннем отказе от исполнения Контракта вступает в силу и Кон- тракт считается расторгнутым через десять дней с даты надлежащею уведомления Подрядчиком Заказчика об одностороннем отказе от исполнения</w:t>
      </w:r>
      <w:r w:rsidRPr="00C22F6C">
        <w:rPr>
          <w:spacing w:val="-5"/>
          <w:sz w:val="22"/>
          <w:szCs w:val="22"/>
          <w:lang w:bidi="ru-RU"/>
        </w:rPr>
        <w:t xml:space="preserve"> </w:t>
      </w:r>
      <w:r w:rsidRPr="00C22F6C">
        <w:rPr>
          <w:sz w:val="22"/>
          <w:szCs w:val="22"/>
          <w:lang w:bidi="ru-RU"/>
        </w:rPr>
        <w:t>Контракта.</w:t>
      </w:r>
    </w:p>
    <w:p w:rsidR="00C22F6C" w:rsidRPr="00C22F6C" w:rsidRDefault="00C22F6C" w:rsidP="00C22F6C">
      <w:pPr>
        <w:widowControl w:val="0"/>
        <w:numPr>
          <w:ilvl w:val="1"/>
          <w:numId w:val="25"/>
        </w:numPr>
        <w:tabs>
          <w:tab w:val="left" w:pos="1038"/>
        </w:tabs>
        <w:autoSpaceDE w:val="0"/>
        <w:autoSpaceDN w:val="0"/>
        <w:ind w:right="119" w:firstLine="370"/>
        <w:jc w:val="both"/>
        <w:rPr>
          <w:sz w:val="22"/>
          <w:szCs w:val="22"/>
          <w:lang w:bidi="ru-RU"/>
        </w:rPr>
      </w:pPr>
      <w:r w:rsidRPr="00C22F6C">
        <w:rPr>
          <w:sz w:val="22"/>
          <w:szCs w:val="22"/>
          <w:lang w:bidi="ru-RU"/>
        </w:rPr>
        <w:t>Подрядчик обязан отменить не вступившие в силу решение об одностороннем отказе от исполне- ния Контракта, если в течение десятидневного срока с даты надлежащего уведомления Заказчика о приня- том решении, об одностороннем отказе от исполнения Контракта устранены нарушения условий Контрак- та, послужившие основанием для принятия указанного</w:t>
      </w:r>
      <w:r w:rsidRPr="00C22F6C">
        <w:rPr>
          <w:spacing w:val="-4"/>
          <w:sz w:val="22"/>
          <w:szCs w:val="22"/>
          <w:lang w:bidi="ru-RU"/>
        </w:rPr>
        <w:t xml:space="preserve"> </w:t>
      </w:r>
      <w:r w:rsidRPr="00C22F6C">
        <w:rPr>
          <w:sz w:val="22"/>
          <w:szCs w:val="22"/>
          <w:lang w:bidi="ru-RU"/>
        </w:rPr>
        <w:t>решения.</w:t>
      </w:r>
    </w:p>
    <w:p w:rsidR="00C22F6C" w:rsidRPr="00C22F6C" w:rsidRDefault="00C22F6C" w:rsidP="00C22F6C">
      <w:pPr>
        <w:widowControl w:val="0"/>
        <w:numPr>
          <w:ilvl w:val="1"/>
          <w:numId w:val="25"/>
        </w:numPr>
        <w:tabs>
          <w:tab w:val="left" w:pos="1038"/>
        </w:tabs>
        <w:autoSpaceDE w:val="0"/>
        <w:autoSpaceDN w:val="0"/>
        <w:spacing w:before="1"/>
        <w:ind w:right="125" w:firstLine="370"/>
        <w:jc w:val="both"/>
        <w:rPr>
          <w:sz w:val="22"/>
          <w:szCs w:val="22"/>
          <w:lang w:bidi="ru-RU"/>
        </w:rPr>
      </w:pPr>
      <w:r w:rsidRPr="00C22F6C">
        <w:rPr>
          <w:sz w:val="22"/>
          <w:szCs w:val="22"/>
          <w:lang w:bidi="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 шения об одностороннем отказе от исполнения</w:t>
      </w:r>
      <w:r w:rsidRPr="00C22F6C">
        <w:rPr>
          <w:spacing w:val="-5"/>
          <w:sz w:val="22"/>
          <w:szCs w:val="22"/>
          <w:lang w:bidi="ru-RU"/>
        </w:rPr>
        <w:t xml:space="preserve"> </w:t>
      </w:r>
      <w:r w:rsidRPr="00C22F6C">
        <w:rPr>
          <w:sz w:val="22"/>
          <w:szCs w:val="22"/>
          <w:lang w:bidi="ru-RU"/>
        </w:rPr>
        <w:t>Контракта.</w:t>
      </w:r>
    </w:p>
    <w:p w:rsidR="00C22F6C" w:rsidRPr="00C22F6C" w:rsidRDefault="00C22F6C" w:rsidP="00C22F6C">
      <w:pPr>
        <w:widowControl w:val="0"/>
        <w:autoSpaceDE w:val="0"/>
        <w:autoSpaceDN w:val="0"/>
        <w:jc w:val="both"/>
        <w:rPr>
          <w:sz w:val="22"/>
          <w:szCs w:val="22"/>
          <w:lang w:bidi="ru-RU"/>
        </w:rPr>
      </w:pPr>
    </w:p>
    <w:p w:rsidR="00C22F6C" w:rsidRPr="00C22F6C" w:rsidRDefault="00C22F6C" w:rsidP="00C22F6C">
      <w:pPr>
        <w:widowControl w:val="0"/>
        <w:tabs>
          <w:tab w:val="left" w:pos="2817"/>
        </w:tabs>
        <w:autoSpaceDE w:val="0"/>
        <w:autoSpaceDN w:val="0"/>
        <w:spacing w:before="73"/>
        <w:ind w:left="2816"/>
        <w:outlineLvl w:val="0"/>
        <w:rPr>
          <w:b/>
          <w:bCs/>
          <w:sz w:val="22"/>
          <w:szCs w:val="22"/>
          <w:lang w:bidi="ru-RU"/>
        </w:rPr>
      </w:pPr>
      <w:r w:rsidRPr="00C22F6C">
        <w:rPr>
          <w:b/>
          <w:bCs/>
          <w:sz w:val="22"/>
          <w:szCs w:val="22"/>
          <w:lang w:bidi="ru-RU"/>
        </w:rPr>
        <w:t>14.Права на результаты интеллектуальной</w:t>
      </w:r>
      <w:r w:rsidRPr="00C22F6C">
        <w:rPr>
          <w:b/>
          <w:bCs/>
          <w:spacing w:val="-7"/>
          <w:sz w:val="22"/>
          <w:szCs w:val="22"/>
          <w:lang w:bidi="ru-RU"/>
        </w:rPr>
        <w:t xml:space="preserve"> </w:t>
      </w:r>
      <w:r w:rsidRPr="00C22F6C">
        <w:rPr>
          <w:b/>
          <w:bCs/>
          <w:sz w:val="22"/>
          <w:szCs w:val="22"/>
          <w:lang w:bidi="ru-RU"/>
        </w:rPr>
        <w:t>деятельности</w:t>
      </w:r>
    </w:p>
    <w:p w:rsidR="00C22F6C" w:rsidRPr="00C22F6C" w:rsidRDefault="00C22F6C" w:rsidP="00C22F6C">
      <w:pPr>
        <w:widowControl w:val="0"/>
        <w:numPr>
          <w:ilvl w:val="1"/>
          <w:numId w:val="24"/>
        </w:numPr>
        <w:tabs>
          <w:tab w:val="left" w:pos="930"/>
        </w:tabs>
        <w:autoSpaceDE w:val="0"/>
        <w:autoSpaceDN w:val="0"/>
        <w:spacing w:before="201"/>
        <w:ind w:right="119" w:firstLine="370"/>
        <w:jc w:val="both"/>
        <w:rPr>
          <w:sz w:val="22"/>
          <w:szCs w:val="22"/>
          <w:lang w:bidi="ru-RU"/>
        </w:rPr>
      </w:pPr>
      <w:r w:rsidRPr="00C22F6C">
        <w:rPr>
          <w:sz w:val="22"/>
          <w:szCs w:val="22"/>
          <w:lang w:bidi="ru-RU"/>
        </w:rPr>
        <w:t>Все планы, чертежи, кальки, спецификации, программы, отчеты, модели, макеты, проекты, расче- ты, графики, техническая информация, данные и иные материалы любого характера и рода на любом носи- теле (включая, без ограничения, CD и иные носители информации) (далее в совокупности – Сопутствую- щая документация), созданные Подрядчиком или привлеченными им третьими лицами при исполнении Контракта, являются собственностью Заказчика. Исключительные права на результаты интеллектуальной деятельности, содержащиеся в документах (далее – исключительные права), в полном объеме и без каких- либо ограничений принадлежат</w:t>
      </w:r>
      <w:r w:rsidRPr="00C22F6C">
        <w:rPr>
          <w:spacing w:val="-1"/>
          <w:sz w:val="22"/>
          <w:szCs w:val="22"/>
          <w:lang w:bidi="ru-RU"/>
        </w:rPr>
        <w:t xml:space="preserve"> </w:t>
      </w:r>
      <w:r w:rsidRPr="00C22F6C">
        <w:rPr>
          <w:sz w:val="22"/>
          <w:szCs w:val="22"/>
          <w:lang w:bidi="ru-RU"/>
        </w:rPr>
        <w:t>Заказчику.</w:t>
      </w:r>
    </w:p>
    <w:p w:rsidR="00C22F6C" w:rsidRPr="00C22F6C" w:rsidRDefault="00C22F6C" w:rsidP="00C22F6C">
      <w:pPr>
        <w:widowControl w:val="0"/>
        <w:numPr>
          <w:ilvl w:val="1"/>
          <w:numId w:val="24"/>
        </w:numPr>
        <w:tabs>
          <w:tab w:val="left" w:pos="930"/>
        </w:tabs>
        <w:autoSpaceDE w:val="0"/>
        <w:autoSpaceDN w:val="0"/>
        <w:ind w:right="120" w:firstLine="370"/>
        <w:jc w:val="both"/>
        <w:rPr>
          <w:sz w:val="22"/>
          <w:szCs w:val="22"/>
          <w:lang w:bidi="ru-RU"/>
        </w:rPr>
      </w:pPr>
      <w:r w:rsidRPr="00C22F6C">
        <w:rPr>
          <w:sz w:val="22"/>
          <w:szCs w:val="22"/>
          <w:lang w:bidi="ru-RU"/>
        </w:rPr>
        <w:t>В случае предъявления к Заказчику третьими лицами претензий и исков, возникающих из автор- ских прав на произведения, входящие в сопутствующую документацию, разработанную Подрядчиком по Контракту, и иных исключительных прав на результаты интеллектуальной деятельности, Подрядчик обязу- ется солидарно с Заказчиком выступать в рамках любой возможной судебной или административной про- цедуры против таких требований, а в случае неблагоприятного для Заказчика решения какого-либо компе- тентного органа или суда принять на себя возмещение причиненных Заказчику</w:t>
      </w:r>
      <w:r w:rsidRPr="00C22F6C">
        <w:rPr>
          <w:spacing w:val="-14"/>
          <w:sz w:val="22"/>
          <w:szCs w:val="22"/>
          <w:lang w:bidi="ru-RU"/>
        </w:rPr>
        <w:t xml:space="preserve"> </w:t>
      </w:r>
      <w:r w:rsidRPr="00C22F6C">
        <w:rPr>
          <w:sz w:val="22"/>
          <w:szCs w:val="22"/>
          <w:lang w:bidi="ru-RU"/>
        </w:rPr>
        <w:t>убытков.</w:t>
      </w:r>
    </w:p>
    <w:p w:rsidR="00C22F6C" w:rsidRPr="00C22F6C" w:rsidRDefault="00C22F6C" w:rsidP="00C22F6C">
      <w:pPr>
        <w:widowControl w:val="0"/>
        <w:numPr>
          <w:ilvl w:val="1"/>
          <w:numId w:val="24"/>
        </w:numPr>
        <w:tabs>
          <w:tab w:val="left" w:pos="930"/>
        </w:tabs>
        <w:autoSpaceDE w:val="0"/>
        <w:autoSpaceDN w:val="0"/>
        <w:ind w:right="118" w:firstLine="370"/>
        <w:jc w:val="both"/>
        <w:rPr>
          <w:sz w:val="22"/>
          <w:szCs w:val="22"/>
          <w:lang w:bidi="ru-RU"/>
        </w:rPr>
      </w:pPr>
      <w:r w:rsidRPr="00C22F6C">
        <w:rPr>
          <w:sz w:val="22"/>
          <w:szCs w:val="22"/>
          <w:lang w:bidi="ru-RU"/>
        </w:rPr>
        <w:t>Подрядчик гарантирует, что между ним и его сотрудником (автором) не заключены и не будут за- ключены договоры, содержащие условия о том, что право на использование произведений, созданных со- трудником (автором) в связи с выполнением своих трудовых обязанностей или конкретного задания рабо- тодателя в ходе исполнения Контракта (служебное произведение), принадлежит работнику</w:t>
      </w:r>
      <w:r w:rsidRPr="00C22F6C">
        <w:rPr>
          <w:spacing w:val="-21"/>
          <w:sz w:val="22"/>
          <w:szCs w:val="22"/>
          <w:lang w:bidi="ru-RU"/>
        </w:rPr>
        <w:t xml:space="preserve"> </w:t>
      </w:r>
      <w:r w:rsidRPr="00C22F6C">
        <w:rPr>
          <w:sz w:val="22"/>
          <w:szCs w:val="22"/>
          <w:lang w:bidi="ru-RU"/>
        </w:rPr>
        <w:t>(автору).</w:t>
      </w:r>
    </w:p>
    <w:p w:rsidR="00C22F6C" w:rsidRPr="00C22F6C" w:rsidRDefault="00C22F6C" w:rsidP="00C22F6C">
      <w:pPr>
        <w:widowControl w:val="0"/>
        <w:numPr>
          <w:ilvl w:val="1"/>
          <w:numId w:val="24"/>
        </w:numPr>
        <w:tabs>
          <w:tab w:val="left" w:pos="930"/>
        </w:tabs>
        <w:autoSpaceDE w:val="0"/>
        <w:autoSpaceDN w:val="0"/>
        <w:spacing w:before="1"/>
        <w:ind w:right="121" w:firstLine="370"/>
        <w:jc w:val="both"/>
        <w:rPr>
          <w:sz w:val="22"/>
          <w:szCs w:val="22"/>
          <w:lang w:bidi="ru-RU"/>
        </w:rPr>
      </w:pPr>
      <w:r w:rsidRPr="00C22F6C">
        <w:rPr>
          <w:sz w:val="22"/>
          <w:szCs w:val="22"/>
          <w:lang w:bidi="ru-RU"/>
        </w:rPr>
        <w:t>Подрядчик гарантирует заключение с привлеченными им при исполнении Контракта третьими ли- цами договоров, обеспечивающих приобретение Подрядчиком всех исключительных прав на результаты интеллектуальной деятельности для передачи</w:t>
      </w:r>
      <w:r w:rsidRPr="00C22F6C">
        <w:rPr>
          <w:spacing w:val="-5"/>
          <w:sz w:val="22"/>
          <w:szCs w:val="22"/>
          <w:lang w:bidi="ru-RU"/>
        </w:rPr>
        <w:t xml:space="preserve"> </w:t>
      </w:r>
      <w:r w:rsidRPr="00C22F6C">
        <w:rPr>
          <w:sz w:val="22"/>
          <w:szCs w:val="22"/>
          <w:lang w:bidi="ru-RU"/>
        </w:rPr>
        <w:t>Заказчику.</w:t>
      </w:r>
    </w:p>
    <w:p w:rsidR="00C22F6C" w:rsidRPr="00C22F6C" w:rsidRDefault="00C22F6C" w:rsidP="00C22F6C">
      <w:pPr>
        <w:widowControl w:val="0"/>
        <w:numPr>
          <w:ilvl w:val="1"/>
          <w:numId w:val="24"/>
        </w:numPr>
        <w:tabs>
          <w:tab w:val="left" w:pos="930"/>
        </w:tabs>
        <w:autoSpaceDE w:val="0"/>
        <w:autoSpaceDN w:val="0"/>
        <w:ind w:right="122" w:firstLine="370"/>
        <w:jc w:val="both"/>
        <w:rPr>
          <w:sz w:val="22"/>
          <w:szCs w:val="22"/>
          <w:lang w:bidi="ru-RU"/>
        </w:rPr>
      </w:pPr>
      <w:r w:rsidRPr="00C22F6C">
        <w:rPr>
          <w:sz w:val="22"/>
          <w:szCs w:val="22"/>
          <w:lang w:bidi="ru-RU"/>
        </w:rPr>
        <w:t>Передаваемые Подрядчиком исключительные права в полном объеме означают право Заказчика, использовать Сопутствующую документацию как на территории Российской Федерации, так и за ее преде- лами в любой форме и любым не противоречащим законодательству Российской Федерации</w:t>
      </w:r>
      <w:r w:rsidRPr="00C22F6C">
        <w:rPr>
          <w:spacing w:val="-23"/>
          <w:sz w:val="22"/>
          <w:szCs w:val="22"/>
          <w:lang w:bidi="ru-RU"/>
        </w:rPr>
        <w:t xml:space="preserve"> </w:t>
      </w:r>
      <w:r w:rsidRPr="00C22F6C">
        <w:rPr>
          <w:sz w:val="22"/>
          <w:szCs w:val="22"/>
          <w:lang w:bidi="ru-RU"/>
        </w:rPr>
        <w:t>способом.</w:t>
      </w:r>
    </w:p>
    <w:p w:rsidR="00C22F6C" w:rsidRPr="00C22F6C" w:rsidRDefault="00C22F6C" w:rsidP="00C22F6C">
      <w:pPr>
        <w:widowControl w:val="0"/>
        <w:numPr>
          <w:ilvl w:val="1"/>
          <w:numId w:val="24"/>
        </w:numPr>
        <w:tabs>
          <w:tab w:val="left" w:pos="930"/>
        </w:tabs>
        <w:autoSpaceDE w:val="0"/>
        <w:autoSpaceDN w:val="0"/>
        <w:ind w:right="121" w:firstLine="370"/>
        <w:jc w:val="both"/>
        <w:rPr>
          <w:sz w:val="22"/>
          <w:szCs w:val="22"/>
          <w:lang w:bidi="ru-RU"/>
        </w:rPr>
      </w:pPr>
      <w:r w:rsidRPr="00C22F6C">
        <w:rPr>
          <w:sz w:val="22"/>
          <w:szCs w:val="22"/>
          <w:lang w:bidi="ru-RU"/>
        </w:rPr>
        <w:t>Днем передачи исключительных прав Заказчику, является день подписания Сторонами акта о при- емке выполненных работ и соответствующей документации, разработанной Подрядчиком в соответствии с Контрактом.</w:t>
      </w:r>
    </w:p>
    <w:p w:rsidR="00C22F6C" w:rsidRPr="00C22F6C" w:rsidRDefault="00C22F6C" w:rsidP="00C22F6C">
      <w:pPr>
        <w:widowControl w:val="0"/>
        <w:tabs>
          <w:tab w:val="left" w:pos="4048"/>
        </w:tabs>
        <w:autoSpaceDE w:val="0"/>
        <w:autoSpaceDN w:val="0"/>
        <w:spacing w:before="207"/>
        <w:ind w:left="4047"/>
        <w:outlineLvl w:val="0"/>
        <w:rPr>
          <w:b/>
          <w:bCs/>
          <w:sz w:val="22"/>
          <w:szCs w:val="22"/>
          <w:lang w:bidi="ru-RU"/>
        </w:rPr>
      </w:pPr>
      <w:r w:rsidRPr="00C22F6C">
        <w:rPr>
          <w:b/>
          <w:bCs/>
          <w:sz w:val="22"/>
          <w:szCs w:val="22"/>
          <w:lang w:bidi="ru-RU"/>
        </w:rPr>
        <w:lastRenderedPageBreak/>
        <w:t>15.Антикоррупционные</w:t>
      </w:r>
      <w:r w:rsidRPr="00C22F6C">
        <w:rPr>
          <w:b/>
          <w:bCs/>
          <w:spacing w:val="-3"/>
          <w:sz w:val="22"/>
          <w:szCs w:val="22"/>
          <w:lang w:bidi="ru-RU"/>
        </w:rPr>
        <w:t xml:space="preserve"> </w:t>
      </w:r>
      <w:r w:rsidRPr="00C22F6C">
        <w:rPr>
          <w:b/>
          <w:bCs/>
          <w:sz w:val="22"/>
          <w:szCs w:val="22"/>
          <w:lang w:bidi="ru-RU"/>
        </w:rPr>
        <w:t>условия</w:t>
      </w:r>
    </w:p>
    <w:p w:rsidR="00C22F6C" w:rsidRPr="00C22F6C" w:rsidRDefault="00C22F6C" w:rsidP="00C22F6C">
      <w:pPr>
        <w:widowControl w:val="0"/>
        <w:numPr>
          <w:ilvl w:val="1"/>
          <w:numId w:val="23"/>
        </w:numPr>
        <w:tabs>
          <w:tab w:val="left" w:pos="930"/>
        </w:tabs>
        <w:autoSpaceDE w:val="0"/>
        <w:autoSpaceDN w:val="0"/>
        <w:spacing w:before="201"/>
        <w:ind w:right="121" w:firstLine="370"/>
        <w:jc w:val="both"/>
        <w:rPr>
          <w:sz w:val="22"/>
          <w:szCs w:val="22"/>
          <w:lang w:bidi="ru-RU"/>
        </w:rPr>
      </w:pPr>
      <w:r w:rsidRPr="00C22F6C">
        <w:rPr>
          <w:sz w:val="22"/>
          <w:szCs w:val="22"/>
          <w:lang w:bidi="ru-RU"/>
        </w:rPr>
        <w:t>При исполнении своих обязательств по настоящему Контракту Стороны, их аффилированные ли- ца, работники или посредники не выплачивают, не предлагают выплатить и не разрешают выплату каких- либо денежных средств или ценностей, прямо или косвенно, любым лицам для оказания влияния на дей- ствия или решения этих лиц с целью получить какие-либо неправомерные преимущества или для достиже- ния иных неправомерных</w:t>
      </w:r>
      <w:r w:rsidRPr="00C22F6C">
        <w:rPr>
          <w:spacing w:val="-4"/>
          <w:sz w:val="22"/>
          <w:szCs w:val="22"/>
          <w:lang w:bidi="ru-RU"/>
        </w:rPr>
        <w:t xml:space="preserve"> </w:t>
      </w:r>
      <w:r w:rsidRPr="00C22F6C">
        <w:rPr>
          <w:sz w:val="22"/>
          <w:szCs w:val="22"/>
          <w:lang w:bidi="ru-RU"/>
        </w:rPr>
        <w:t>целей.</w:t>
      </w:r>
    </w:p>
    <w:p w:rsidR="00C22F6C" w:rsidRPr="00C22F6C" w:rsidRDefault="00C22F6C" w:rsidP="00C22F6C">
      <w:pPr>
        <w:widowControl w:val="0"/>
        <w:numPr>
          <w:ilvl w:val="1"/>
          <w:numId w:val="23"/>
        </w:numPr>
        <w:tabs>
          <w:tab w:val="left" w:pos="930"/>
        </w:tabs>
        <w:autoSpaceDE w:val="0"/>
        <w:autoSpaceDN w:val="0"/>
        <w:ind w:right="120" w:firstLine="370"/>
        <w:jc w:val="both"/>
        <w:rPr>
          <w:sz w:val="22"/>
          <w:szCs w:val="22"/>
          <w:lang w:bidi="ru-RU"/>
        </w:rPr>
      </w:pPr>
      <w:r w:rsidRPr="00C22F6C">
        <w:rPr>
          <w:sz w:val="22"/>
          <w:szCs w:val="22"/>
          <w:lang w:bidi="ru-RU"/>
        </w:rPr>
        <w:t>При исполнении своих обязательств по настоящему Контракту Стороны, их аффилированные ли- ца, работники или посредники не осуществляют действия, квалифицируемые действующим законодатель- ством как дача или получение взятки, коммерческий подкуп, а также иные действия, нарушающие требова- ния применимого законодательства и международных актов о противодействии</w:t>
      </w:r>
      <w:r w:rsidRPr="00C22F6C">
        <w:rPr>
          <w:spacing w:val="-10"/>
          <w:sz w:val="22"/>
          <w:szCs w:val="22"/>
          <w:lang w:bidi="ru-RU"/>
        </w:rPr>
        <w:t xml:space="preserve"> </w:t>
      </w:r>
      <w:r w:rsidRPr="00C22F6C">
        <w:rPr>
          <w:sz w:val="22"/>
          <w:szCs w:val="22"/>
          <w:lang w:bidi="ru-RU"/>
        </w:rPr>
        <w:t>коррупции.</w:t>
      </w:r>
    </w:p>
    <w:p w:rsidR="00C22F6C" w:rsidRPr="00C22F6C" w:rsidRDefault="00C22F6C" w:rsidP="00C22F6C">
      <w:pPr>
        <w:widowControl w:val="0"/>
        <w:numPr>
          <w:ilvl w:val="1"/>
          <w:numId w:val="23"/>
        </w:numPr>
        <w:tabs>
          <w:tab w:val="left" w:pos="930"/>
        </w:tabs>
        <w:autoSpaceDE w:val="0"/>
        <w:autoSpaceDN w:val="0"/>
        <w:spacing w:before="1"/>
        <w:ind w:right="119" w:firstLine="370"/>
        <w:jc w:val="both"/>
        <w:rPr>
          <w:sz w:val="22"/>
          <w:szCs w:val="22"/>
          <w:lang w:bidi="ru-RU"/>
        </w:rPr>
      </w:pPr>
      <w:r w:rsidRPr="00C22F6C">
        <w:rPr>
          <w:sz w:val="22"/>
          <w:szCs w:val="22"/>
          <w:lang w:bidi="ru-RU"/>
        </w:rPr>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 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 шло или может произойти нарушение каких-либо положений настоящего пункта другой Стороной, ее аф- филированными лицами, работниками или</w:t>
      </w:r>
      <w:r w:rsidRPr="00C22F6C">
        <w:rPr>
          <w:spacing w:val="-9"/>
          <w:sz w:val="22"/>
          <w:szCs w:val="22"/>
          <w:lang w:bidi="ru-RU"/>
        </w:rPr>
        <w:t xml:space="preserve"> </w:t>
      </w:r>
      <w:r w:rsidRPr="00C22F6C">
        <w:rPr>
          <w:sz w:val="22"/>
          <w:szCs w:val="22"/>
          <w:lang w:bidi="ru-RU"/>
        </w:rPr>
        <w:t>посредниками.</w:t>
      </w:r>
    </w:p>
    <w:p w:rsidR="00C22F6C" w:rsidRPr="00C22F6C" w:rsidRDefault="00C22F6C" w:rsidP="00C22F6C">
      <w:pPr>
        <w:widowControl w:val="0"/>
        <w:numPr>
          <w:ilvl w:val="1"/>
          <w:numId w:val="23"/>
        </w:numPr>
        <w:tabs>
          <w:tab w:val="left" w:pos="930"/>
        </w:tabs>
        <w:autoSpaceDE w:val="0"/>
        <w:autoSpaceDN w:val="0"/>
        <w:ind w:right="124" w:firstLine="370"/>
        <w:jc w:val="both"/>
        <w:rPr>
          <w:sz w:val="22"/>
          <w:szCs w:val="22"/>
          <w:lang w:bidi="ru-RU"/>
        </w:rPr>
      </w:pPr>
      <w:r w:rsidRPr="00C22F6C">
        <w:rPr>
          <w:sz w:val="22"/>
          <w:szCs w:val="22"/>
          <w:lang w:bidi="ru-RU"/>
        </w:rPr>
        <w:t>В случае нарушения одной Стороной положений настоящего раздела, другая Сторона имеет право расторгнуть настоящий Контракт в одностороннем порядке путем направления письменного уведомления об отказе от Контракта (об отказе от исполнения</w:t>
      </w:r>
      <w:r w:rsidRPr="00C22F6C">
        <w:rPr>
          <w:spacing w:val="-3"/>
          <w:sz w:val="22"/>
          <w:szCs w:val="22"/>
          <w:lang w:bidi="ru-RU"/>
        </w:rPr>
        <w:t xml:space="preserve"> </w:t>
      </w:r>
      <w:r w:rsidRPr="00C22F6C">
        <w:rPr>
          <w:sz w:val="22"/>
          <w:szCs w:val="22"/>
          <w:lang w:bidi="ru-RU"/>
        </w:rPr>
        <w:t>Контракта).</w:t>
      </w:r>
    </w:p>
    <w:p w:rsidR="00C22F6C" w:rsidRPr="00C22F6C" w:rsidRDefault="00C22F6C" w:rsidP="00C22F6C">
      <w:pPr>
        <w:widowControl w:val="0"/>
        <w:numPr>
          <w:ilvl w:val="1"/>
          <w:numId w:val="23"/>
        </w:numPr>
        <w:tabs>
          <w:tab w:val="left" w:pos="930"/>
        </w:tabs>
        <w:autoSpaceDE w:val="0"/>
        <w:autoSpaceDN w:val="0"/>
        <w:ind w:right="125" w:firstLine="370"/>
        <w:jc w:val="both"/>
        <w:rPr>
          <w:sz w:val="22"/>
          <w:szCs w:val="22"/>
          <w:lang w:bidi="ru-RU"/>
        </w:rPr>
      </w:pPr>
      <w:r w:rsidRPr="00C22F6C">
        <w:rPr>
          <w:sz w:val="22"/>
          <w:szCs w:val="22"/>
          <w:lang w:bidi="ru-RU"/>
        </w:rPr>
        <w:t>За совершение коррупционных правонарушений Стороны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rsidR="00C22F6C" w:rsidRPr="00C22F6C" w:rsidRDefault="00C22F6C" w:rsidP="00C22F6C">
      <w:pPr>
        <w:widowControl w:val="0"/>
        <w:numPr>
          <w:ilvl w:val="2"/>
          <w:numId w:val="23"/>
        </w:numPr>
        <w:tabs>
          <w:tab w:val="left" w:pos="1093"/>
        </w:tabs>
        <w:autoSpaceDE w:val="0"/>
        <w:autoSpaceDN w:val="0"/>
        <w:spacing w:before="68"/>
        <w:ind w:right="119" w:firstLine="370"/>
        <w:jc w:val="both"/>
        <w:rPr>
          <w:sz w:val="22"/>
          <w:szCs w:val="22"/>
          <w:lang w:bidi="ru-RU"/>
        </w:rPr>
      </w:pPr>
      <w:r w:rsidRPr="00C22F6C">
        <w:rPr>
          <w:sz w:val="22"/>
          <w:szCs w:val="22"/>
          <w:lang w:bidi="ru-RU"/>
        </w:rPr>
        <w:t>Применение за коррупционное правонарушение мер ответственности к Стороне, как к юридиче- скому лицу, не освобождает от ответственности за данное коррупционное правонарушение виновное физи- ческое</w:t>
      </w:r>
      <w:r w:rsidRPr="00C22F6C">
        <w:rPr>
          <w:spacing w:val="-2"/>
          <w:sz w:val="22"/>
          <w:szCs w:val="22"/>
          <w:lang w:bidi="ru-RU"/>
        </w:rPr>
        <w:t xml:space="preserve"> </w:t>
      </w:r>
      <w:r w:rsidRPr="00C22F6C">
        <w:rPr>
          <w:sz w:val="22"/>
          <w:szCs w:val="22"/>
          <w:lang w:bidi="ru-RU"/>
        </w:rPr>
        <w:t>лицо.</w:t>
      </w:r>
    </w:p>
    <w:p w:rsidR="00C22F6C" w:rsidRPr="00C22F6C" w:rsidRDefault="00C22F6C" w:rsidP="00C22F6C">
      <w:pPr>
        <w:widowControl w:val="0"/>
        <w:tabs>
          <w:tab w:val="left" w:pos="3791"/>
        </w:tabs>
        <w:autoSpaceDE w:val="0"/>
        <w:autoSpaceDN w:val="0"/>
        <w:spacing w:before="209"/>
        <w:ind w:left="3790"/>
        <w:outlineLvl w:val="0"/>
        <w:rPr>
          <w:b/>
          <w:bCs/>
          <w:sz w:val="22"/>
          <w:szCs w:val="22"/>
          <w:lang w:bidi="ru-RU"/>
        </w:rPr>
      </w:pPr>
      <w:r w:rsidRPr="00C22F6C">
        <w:rPr>
          <w:b/>
          <w:bCs/>
          <w:sz w:val="22"/>
          <w:szCs w:val="22"/>
          <w:lang w:bidi="ru-RU"/>
        </w:rPr>
        <w:t>16.Юридически значимые</w:t>
      </w:r>
      <w:r w:rsidRPr="00C22F6C">
        <w:rPr>
          <w:b/>
          <w:bCs/>
          <w:spacing w:val="-3"/>
          <w:sz w:val="22"/>
          <w:szCs w:val="22"/>
          <w:lang w:bidi="ru-RU"/>
        </w:rPr>
        <w:t xml:space="preserve"> </w:t>
      </w:r>
      <w:r w:rsidRPr="00C22F6C">
        <w:rPr>
          <w:b/>
          <w:bCs/>
          <w:sz w:val="22"/>
          <w:szCs w:val="22"/>
          <w:lang w:bidi="ru-RU"/>
        </w:rPr>
        <w:t>сообщения</w:t>
      </w:r>
    </w:p>
    <w:p w:rsidR="00C22F6C" w:rsidRPr="00C22F6C" w:rsidRDefault="00C22F6C" w:rsidP="00C22F6C">
      <w:pPr>
        <w:widowControl w:val="0"/>
        <w:numPr>
          <w:ilvl w:val="1"/>
          <w:numId w:val="22"/>
        </w:numPr>
        <w:tabs>
          <w:tab w:val="left" w:pos="930"/>
        </w:tabs>
        <w:autoSpaceDE w:val="0"/>
        <w:autoSpaceDN w:val="0"/>
        <w:spacing w:before="200"/>
        <w:ind w:right="120" w:firstLine="370"/>
        <w:jc w:val="both"/>
        <w:rPr>
          <w:sz w:val="22"/>
          <w:szCs w:val="22"/>
          <w:lang w:bidi="ru-RU"/>
        </w:rPr>
      </w:pPr>
      <w:r w:rsidRPr="00C22F6C">
        <w:rPr>
          <w:sz w:val="22"/>
          <w:szCs w:val="22"/>
          <w:lang w:bidi="ru-RU"/>
        </w:rPr>
        <w:t>Стороны Контракта руководствуются правилами обмена юридически значимыми сообщениями установленными настоящим разделом за исключением случаев, когда в тексте контракта, в том числе Тех- нического задания предусмотрен иной порядок обмена юридически значимыми сообщениями, в таком слу- чае Стороны Контракта руководствуются установленным для таких конкретных случаев порядком обмена юридически значимых</w:t>
      </w:r>
      <w:r w:rsidRPr="00C22F6C">
        <w:rPr>
          <w:spacing w:val="-3"/>
          <w:sz w:val="22"/>
          <w:szCs w:val="22"/>
          <w:lang w:bidi="ru-RU"/>
        </w:rPr>
        <w:t xml:space="preserve"> </w:t>
      </w:r>
      <w:r w:rsidRPr="00C22F6C">
        <w:rPr>
          <w:sz w:val="22"/>
          <w:szCs w:val="22"/>
          <w:lang w:bidi="ru-RU"/>
        </w:rPr>
        <w:t>сообщений.</w:t>
      </w:r>
    </w:p>
    <w:p w:rsidR="00C22F6C" w:rsidRPr="00C22F6C" w:rsidRDefault="00C22F6C" w:rsidP="00C22F6C">
      <w:pPr>
        <w:widowControl w:val="0"/>
        <w:numPr>
          <w:ilvl w:val="1"/>
          <w:numId w:val="22"/>
        </w:numPr>
        <w:tabs>
          <w:tab w:val="left" w:pos="930"/>
        </w:tabs>
        <w:autoSpaceDE w:val="0"/>
        <w:autoSpaceDN w:val="0"/>
        <w:ind w:right="120" w:firstLine="370"/>
        <w:jc w:val="both"/>
        <w:rPr>
          <w:sz w:val="22"/>
          <w:szCs w:val="22"/>
          <w:lang w:bidi="ru-RU"/>
        </w:rPr>
      </w:pPr>
      <w:r w:rsidRPr="00C22F6C">
        <w:rPr>
          <w:sz w:val="22"/>
          <w:szCs w:val="22"/>
          <w:lang w:bidi="ru-RU"/>
        </w:rPr>
        <w:t>Уведомления, требования или иные юридически значимые сообщения по настоящему Контракту, с которыми закон или сделка связывает гражданско-правовые последствия для другого лица, влекут для это- го лица такие последствия с момента доставки соответствующего сообщения ему или его представителю. Указанные уведомления направляются по адресу, указанному в Контракте или в уведомлении направлен- ном в соответствии с п.</w:t>
      </w:r>
      <w:r w:rsidRPr="00C22F6C">
        <w:rPr>
          <w:spacing w:val="-4"/>
          <w:sz w:val="22"/>
          <w:szCs w:val="22"/>
          <w:lang w:bidi="ru-RU"/>
        </w:rPr>
        <w:t xml:space="preserve"> </w:t>
      </w:r>
      <w:r w:rsidRPr="00C22F6C">
        <w:rPr>
          <w:sz w:val="22"/>
          <w:szCs w:val="22"/>
          <w:lang w:bidi="ru-RU"/>
        </w:rPr>
        <w:t>18.4.</w:t>
      </w:r>
    </w:p>
    <w:p w:rsidR="00C22F6C" w:rsidRPr="00C22F6C" w:rsidRDefault="00C22F6C" w:rsidP="00C22F6C">
      <w:pPr>
        <w:widowControl w:val="0"/>
        <w:numPr>
          <w:ilvl w:val="1"/>
          <w:numId w:val="22"/>
        </w:numPr>
        <w:tabs>
          <w:tab w:val="left" w:pos="930"/>
        </w:tabs>
        <w:autoSpaceDE w:val="0"/>
        <w:autoSpaceDN w:val="0"/>
        <w:spacing w:before="1"/>
        <w:ind w:right="118" w:firstLine="370"/>
        <w:jc w:val="both"/>
        <w:rPr>
          <w:sz w:val="22"/>
          <w:szCs w:val="22"/>
          <w:lang w:bidi="ru-RU"/>
        </w:rPr>
      </w:pPr>
      <w:r w:rsidRPr="00C22F6C">
        <w:rPr>
          <w:sz w:val="22"/>
          <w:szCs w:val="22"/>
          <w:lang w:bidi="ru-RU"/>
        </w:rPr>
        <w:t>Юридически значимые сообщения по настоящему Контракту направляются Сторонами в письмен- ной форме почтовым заказным отправлением с уведомлением о вручении и описью вложения по месту нахождения Стороны (адресата) или передается лично уполномоченному представителю Стороны (адреса- ту) под расписку с описью вложения,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 сирование такого уведомления и получение Стороной (отправителем) подтверждения о его вручении Сто- роне</w:t>
      </w:r>
      <w:r w:rsidRPr="00C22F6C">
        <w:rPr>
          <w:spacing w:val="-1"/>
          <w:sz w:val="22"/>
          <w:szCs w:val="22"/>
          <w:lang w:bidi="ru-RU"/>
        </w:rPr>
        <w:t xml:space="preserve"> </w:t>
      </w:r>
      <w:r w:rsidRPr="00C22F6C">
        <w:rPr>
          <w:sz w:val="22"/>
          <w:szCs w:val="22"/>
          <w:lang w:bidi="ru-RU"/>
        </w:rPr>
        <w:t>(адресату).</w:t>
      </w:r>
    </w:p>
    <w:p w:rsidR="00C22F6C" w:rsidRPr="00C22F6C" w:rsidRDefault="00C22F6C" w:rsidP="00C22F6C">
      <w:pPr>
        <w:widowControl w:val="0"/>
        <w:numPr>
          <w:ilvl w:val="1"/>
          <w:numId w:val="22"/>
        </w:numPr>
        <w:tabs>
          <w:tab w:val="left" w:pos="930"/>
        </w:tabs>
        <w:autoSpaceDE w:val="0"/>
        <w:autoSpaceDN w:val="0"/>
        <w:ind w:right="120" w:firstLine="370"/>
        <w:jc w:val="both"/>
        <w:rPr>
          <w:sz w:val="22"/>
          <w:szCs w:val="22"/>
          <w:lang w:bidi="ru-RU"/>
        </w:rPr>
      </w:pPr>
      <w:r w:rsidRPr="00C22F6C">
        <w:rPr>
          <w:sz w:val="22"/>
          <w:szCs w:val="22"/>
          <w:lang w:bidi="ru-RU"/>
        </w:rPr>
        <w:t>Срок ответа на юридически значимое сообщение три рабочих дня со дня получения такого сооб- щения.</w:t>
      </w:r>
    </w:p>
    <w:p w:rsidR="00C22F6C" w:rsidRPr="00C22F6C" w:rsidRDefault="00C22F6C" w:rsidP="00C22F6C">
      <w:pPr>
        <w:widowControl w:val="0"/>
        <w:numPr>
          <w:ilvl w:val="1"/>
          <w:numId w:val="22"/>
        </w:numPr>
        <w:tabs>
          <w:tab w:val="left" w:pos="930"/>
        </w:tabs>
        <w:autoSpaceDE w:val="0"/>
        <w:autoSpaceDN w:val="0"/>
        <w:ind w:right="121" w:firstLine="370"/>
        <w:jc w:val="both"/>
        <w:rPr>
          <w:sz w:val="22"/>
          <w:szCs w:val="22"/>
          <w:lang w:bidi="ru-RU"/>
        </w:rPr>
      </w:pPr>
      <w:r w:rsidRPr="00C22F6C">
        <w:rPr>
          <w:sz w:val="22"/>
          <w:szCs w:val="22"/>
          <w:lang w:bidi="ru-RU"/>
        </w:rPr>
        <w:t>Стороны Контракта несут риск последствий неполучения юридически значимых сообщений, до- ставленных по адресу, указанному в Контракте или в уведомлении направленном в соответствии с п. 18.4, а также риск отсутствия по указанным адресам своего представителя. Сообщения, доставленные по назван- ным адресам, считаются полученными, даже если соответствующая Сторона не находится по указанному адресу.</w:t>
      </w:r>
    </w:p>
    <w:p w:rsidR="00C22F6C" w:rsidRPr="00C22F6C" w:rsidRDefault="00C22F6C" w:rsidP="00C22F6C">
      <w:pPr>
        <w:widowControl w:val="0"/>
        <w:numPr>
          <w:ilvl w:val="1"/>
          <w:numId w:val="22"/>
        </w:numPr>
        <w:tabs>
          <w:tab w:val="left" w:pos="930"/>
        </w:tabs>
        <w:autoSpaceDE w:val="0"/>
        <w:autoSpaceDN w:val="0"/>
        <w:spacing w:before="1"/>
        <w:ind w:right="120" w:firstLine="370"/>
        <w:jc w:val="both"/>
        <w:rPr>
          <w:sz w:val="22"/>
          <w:szCs w:val="22"/>
          <w:lang w:bidi="ru-RU"/>
        </w:rPr>
      </w:pPr>
      <w:r w:rsidRPr="00C22F6C">
        <w:rPr>
          <w:sz w:val="22"/>
          <w:szCs w:val="22"/>
          <w:lang w:bidi="ru-RU"/>
        </w:rPr>
        <w:t>Адресат юридически значимого сообщения, своевременно получивший и установивший его со- держание, не вправе ссылаться на то, что сообщение было направлено по неверному адресу или в ненадле- жащей форме.</w:t>
      </w:r>
    </w:p>
    <w:p w:rsidR="00C22F6C" w:rsidRPr="00C22F6C" w:rsidRDefault="00C22F6C" w:rsidP="00C22F6C">
      <w:pPr>
        <w:widowControl w:val="0"/>
        <w:numPr>
          <w:ilvl w:val="1"/>
          <w:numId w:val="22"/>
        </w:numPr>
        <w:tabs>
          <w:tab w:val="left" w:pos="930"/>
        </w:tabs>
        <w:autoSpaceDE w:val="0"/>
        <w:autoSpaceDN w:val="0"/>
        <w:ind w:right="120" w:firstLine="370"/>
        <w:jc w:val="both"/>
        <w:rPr>
          <w:sz w:val="22"/>
          <w:szCs w:val="22"/>
          <w:lang w:bidi="ru-RU"/>
        </w:rPr>
      </w:pPr>
      <w:r w:rsidRPr="00C22F6C">
        <w:rPr>
          <w:sz w:val="22"/>
          <w:szCs w:val="22"/>
          <w:lang w:bidi="ru-RU"/>
        </w:rPr>
        <w:t>Юридически значимое сообщение считается доставленным и в тех случаях, если оно поступило лицу, которому оно направлено, но по обстоятельствам, зависящим от него, не было ему вручено или адре- сат не ознакомился с ним. Например, сообщение считается доставленным, если адресат уклонился от полу- чения корреспонденции в отделении связи, в связи с чем она была возвращена по истечении срока хране- ния.</w:t>
      </w:r>
    </w:p>
    <w:p w:rsidR="00C22F6C" w:rsidRPr="00C22F6C" w:rsidRDefault="00C22F6C" w:rsidP="00C22F6C">
      <w:pPr>
        <w:widowControl w:val="0"/>
        <w:tabs>
          <w:tab w:val="left" w:pos="3071"/>
        </w:tabs>
        <w:autoSpaceDE w:val="0"/>
        <w:autoSpaceDN w:val="0"/>
        <w:spacing w:before="208"/>
        <w:ind w:left="3070"/>
        <w:outlineLvl w:val="0"/>
        <w:rPr>
          <w:b/>
          <w:bCs/>
          <w:sz w:val="22"/>
          <w:szCs w:val="22"/>
          <w:lang w:bidi="ru-RU"/>
        </w:rPr>
      </w:pPr>
      <w:r w:rsidRPr="00C22F6C">
        <w:rPr>
          <w:b/>
          <w:bCs/>
          <w:sz w:val="22"/>
          <w:szCs w:val="22"/>
          <w:lang w:bidi="ru-RU"/>
        </w:rPr>
        <w:lastRenderedPageBreak/>
        <w:t>17.Представители сторон и сотрудники</w:t>
      </w:r>
      <w:r w:rsidRPr="00C22F6C">
        <w:rPr>
          <w:b/>
          <w:bCs/>
          <w:spacing w:val="-8"/>
          <w:sz w:val="22"/>
          <w:szCs w:val="22"/>
          <w:lang w:bidi="ru-RU"/>
        </w:rPr>
        <w:t xml:space="preserve"> </w:t>
      </w:r>
      <w:r w:rsidRPr="00C22F6C">
        <w:rPr>
          <w:b/>
          <w:bCs/>
          <w:sz w:val="22"/>
          <w:szCs w:val="22"/>
          <w:lang w:bidi="ru-RU"/>
        </w:rPr>
        <w:t>Подрядчика</w:t>
      </w:r>
    </w:p>
    <w:p w:rsidR="00C22F6C" w:rsidRPr="00C22F6C" w:rsidRDefault="00C22F6C" w:rsidP="00C22F6C">
      <w:pPr>
        <w:widowControl w:val="0"/>
        <w:numPr>
          <w:ilvl w:val="1"/>
          <w:numId w:val="21"/>
        </w:numPr>
        <w:tabs>
          <w:tab w:val="left" w:pos="930"/>
        </w:tabs>
        <w:autoSpaceDE w:val="0"/>
        <w:autoSpaceDN w:val="0"/>
        <w:spacing w:before="201"/>
        <w:ind w:right="126" w:firstLine="370"/>
        <w:jc w:val="both"/>
        <w:rPr>
          <w:sz w:val="22"/>
          <w:szCs w:val="22"/>
          <w:lang w:bidi="ru-RU"/>
        </w:rPr>
      </w:pPr>
      <w:r w:rsidRPr="00C22F6C">
        <w:rPr>
          <w:sz w:val="22"/>
          <w:szCs w:val="22"/>
          <w:lang w:bidi="ru-RU"/>
        </w:rPr>
        <w:t>Сведения, известные уполномоченному Представителю Стороны, считаются известными этой Стороне.</w:t>
      </w:r>
    </w:p>
    <w:p w:rsidR="00C22F6C" w:rsidRPr="00C22F6C" w:rsidRDefault="00C22F6C" w:rsidP="00C22F6C">
      <w:pPr>
        <w:widowControl w:val="0"/>
        <w:numPr>
          <w:ilvl w:val="1"/>
          <w:numId w:val="21"/>
        </w:numPr>
        <w:tabs>
          <w:tab w:val="left" w:pos="930"/>
        </w:tabs>
        <w:autoSpaceDE w:val="0"/>
        <w:autoSpaceDN w:val="0"/>
        <w:ind w:right="118" w:firstLine="370"/>
        <w:jc w:val="both"/>
        <w:rPr>
          <w:sz w:val="22"/>
          <w:szCs w:val="22"/>
          <w:lang w:bidi="ru-RU"/>
        </w:rPr>
      </w:pPr>
      <w:r w:rsidRPr="00C22F6C">
        <w:rPr>
          <w:sz w:val="22"/>
          <w:szCs w:val="22"/>
          <w:lang w:bidi="ru-RU"/>
        </w:rPr>
        <w:t>Представитель Заказчика имеет право в общем журнале и специальных журналах, в которых Под- рядчиком ведется учет выполнения работ, фиксировать замечания к работам, выполненным Подрядчиком или привлеченными последним третьими лицами, информацию о нарушениях требований технической до- кументации (при наличии) и (или) Контракта с указанием сроков их</w:t>
      </w:r>
      <w:r w:rsidRPr="00C22F6C">
        <w:rPr>
          <w:spacing w:val="-4"/>
          <w:sz w:val="22"/>
          <w:szCs w:val="22"/>
          <w:lang w:bidi="ru-RU"/>
        </w:rPr>
        <w:t xml:space="preserve"> </w:t>
      </w:r>
      <w:r w:rsidRPr="00C22F6C">
        <w:rPr>
          <w:sz w:val="22"/>
          <w:szCs w:val="22"/>
          <w:lang w:bidi="ru-RU"/>
        </w:rPr>
        <w:t>устранения.</w:t>
      </w:r>
    </w:p>
    <w:p w:rsidR="00C22F6C" w:rsidRPr="00C22F6C" w:rsidRDefault="00C22F6C" w:rsidP="00C22F6C">
      <w:pPr>
        <w:widowControl w:val="0"/>
        <w:numPr>
          <w:ilvl w:val="1"/>
          <w:numId w:val="21"/>
        </w:numPr>
        <w:tabs>
          <w:tab w:val="left" w:pos="930"/>
        </w:tabs>
        <w:autoSpaceDE w:val="0"/>
        <w:autoSpaceDN w:val="0"/>
        <w:ind w:right="121" w:firstLine="370"/>
        <w:jc w:val="both"/>
        <w:rPr>
          <w:sz w:val="22"/>
          <w:szCs w:val="22"/>
          <w:lang w:bidi="ru-RU"/>
        </w:rPr>
      </w:pPr>
      <w:r w:rsidRPr="00C22F6C">
        <w:rPr>
          <w:sz w:val="22"/>
          <w:szCs w:val="22"/>
          <w:lang w:bidi="ru-RU"/>
        </w:rPr>
        <w:t>Представители Подрядчика обязаны принимать участие в проводимых Заказчиком совещаниях по обсуждению вопросов, связанных с исполнением обязательств по Контракту, представлять необходимую информацию на бумажном носителе и (или) в электронном виде в объеме, необходимом для проведения совещаний.</w:t>
      </w:r>
    </w:p>
    <w:p w:rsidR="00C22F6C" w:rsidRPr="00C22F6C" w:rsidRDefault="00C22F6C" w:rsidP="00C22F6C">
      <w:pPr>
        <w:widowControl w:val="0"/>
        <w:numPr>
          <w:ilvl w:val="1"/>
          <w:numId w:val="21"/>
        </w:numPr>
        <w:tabs>
          <w:tab w:val="left" w:pos="930"/>
        </w:tabs>
        <w:autoSpaceDE w:val="0"/>
        <w:autoSpaceDN w:val="0"/>
        <w:ind w:right="124" w:firstLine="370"/>
        <w:jc w:val="both"/>
        <w:rPr>
          <w:sz w:val="22"/>
          <w:szCs w:val="22"/>
          <w:lang w:bidi="ru-RU"/>
        </w:rPr>
      </w:pPr>
      <w:r w:rsidRPr="00C22F6C">
        <w:rPr>
          <w:sz w:val="22"/>
          <w:szCs w:val="22"/>
          <w:lang w:bidi="ru-RU"/>
        </w:rPr>
        <w:t>Сотрудники Подрядчика должны соответствовать установленным законодательством Российской Федерации требованиям к лицам, выполняющим такие</w:t>
      </w:r>
      <w:r w:rsidRPr="00C22F6C">
        <w:rPr>
          <w:spacing w:val="-5"/>
          <w:sz w:val="22"/>
          <w:szCs w:val="22"/>
          <w:lang w:bidi="ru-RU"/>
        </w:rPr>
        <w:t xml:space="preserve"> </w:t>
      </w:r>
      <w:r w:rsidRPr="00C22F6C">
        <w:rPr>
          <w:sz w:val="22"/>
          <w:szCs w:val="22"/>
          <w:lang w:bidi="ru-RU"/>
        </w:rPr>
        <w:t>работы.</w:t>
      </w:r>
    </w:p>
    <w:p w:rsidR="00C22F6C" w:rsidRPr="00C22F6C" w:rsidRDefault="00C22F6C" w:rsidP="00C22F6C">
      <w:pPr>
        <w:widowControl w:val="0"/>
        <w:tabs>
          <w:tab w:val="left" w:pos="4096"/>
        </w:tabs>
        <w:autoSpaceDE w:val="0"/>
        <w:autoSpaceDN w:val="0"/>
        <w:spacing w:before="73"/>
        <w:ind w:left="4095"/>
        <w:outlineLvl w:val="0"/>
        <w:rPr>
          <w:b/>
          <w:bCs/>
          <w:sz w:val="22"/>
          <w:szCs w:val="22"/>
          <w:lang w:bidi="ru-RU"/>
        </w:rPr>
      </w:pPr>
      <w:r w:rsidRPr="00C22F6C">
        <w:rPr>
          <w:b/>
          <w:bCs/>
          <w:sz w:val="22"/>
          <w:szCs w:val="22"/>
          <w:lang w:bidi="ru-RU"/>
        </w:rPr>
        <w:t>18.Заключительные</w:t>
      </w:r>
      <w:r w:rsidRPr="00C22F6C">
        <w:rPr>
          <w:b/>
          <w:bCs/>
          <w:spacing w:val="-1"/>
          <w:sz w:val="22"/>
          <w:szCs w:val="22"/>
          <w:lang w:bidi="ru-RU"/>
        </w:rPr>
        <w:t xml:space="preserve"> </w:t>
      </w:r>
      <w:r w:rsidRPr="00C22F6C">
        <w:rPr>
          <w:b/>
          <w:bCs/>
          <w:sz w:val="22"/>
          <w:szCs w:val="22"/>
          <w:lang w:bidi="ru-RU"/>
        </w:rPr>
        <w:t>положения</w:t>
      </w:r>
    </w:p>
    <w:p w:rsidR="00C22F6C" w:rsidRPr="00C22F6C" w:rsidRDefault="00C22F6C" w:rsidP="00C22F6C">
      <w:pPr>
        <w:widowControl w:val="0"/>
        <w:numPr>
          <w:ilvl w:val="1"/>
          <w:numId w:val="20"/>
        </w:numPr>
        <w:tabs>
          <w:tab w:val="left" w:pos="985"/>
        </w:tabs>
        <w:autoSpaceDE w:val="0"/>
        <w:autoSpaceDN w:val="0"/>
        <w:spacing w:before="201"/>
        <w:ind w:right="120" w:firstLine="370"/>
        <w:jc w:val="both"/>
        <w:rPr>
          <w:sz w:val="22"/>
          <w:szCs w:val="22"/>
          <w:lang w:bidi="ru-RU"/>
        </w:rPr>
      </w:pPr>
      <w:r w:rsidRPr="00C22F6C">
        <w:rPr>
          <w:sz w:val="22"/>
          <w:szCs w:val="22"/>
          <w:lang w:bidi="ru-RU"/>
        </w:rPr>
        <w:t>Настоящий Контракт составлен в рамках Закона о контрактной системе в форме электронного до- кумента, подписанного усиленными электронными подписями Сторон и направленного через оператора электронной</w:t>
      </w:r>
      <w:r w:rsidRPr="00C22F6C">
        <w:rPr>
          <w:spacing w:val="-2"/>
          <w:sz w:val="22"/>
          <w:szCs w:val="22"/>
          <w:lang w:bidi="ru-RU"/>
        </w:rPr>
        <w:t xml:space="preserve"> </w:t>
      </w:r>
      <w:r w:rsidRPr="00C22F6C">
        <w:rPr>
          <w:sz w:val="22"/>
          <w:szCs w:val="22"/>
          <w:lang w:bidi="ru-RU"/>
        </w:rPr>
        <w:t>площадки.</w:t>
      </w:r>
    </w:p>
    <w:p w:rsidR="00C22F6C" w:rsidRPr="00C22F6C" w:rsidRDefault="00C22F6C" w:rsidP="00C22F6C">
      <w:pPr>
        <w:widowControl w:val="0"/>
        <w:numPr>
          <w:ilvl w:val="1"/>
          <w:numId w:val="20"/>
        </w:numPr>
        <w:tabs>
          <w:tab w:val="left" w:pos="930"/>
        </w:tabs>
        <w:autoSpaceDE w:val="0"/>
        <w:autoSpaceDN w:val="0"/>
        <w:ind w:right="124" w:firstLine="370"/>
        <w:jc w:val="both"/>
        <w:rPr>
          <w:sz w:val="22"/>
          <w:szCs w:val="22"/>
          <w:lang w:bidi="ru-RU"/>
        </w:rPr>
      </w:pPr>
      <w:r w:rsidRPr="00C22F6C">
        <w:rPr>
          <w:sz w:val="22"/>
          <w:szCs w:val="22"/>
          <w:lang w:bidi="ru-RU"/>
        </w:rPr>
        <w:t>Вся переписка, документация, а также совещания, переговоры по Контракту ведутся на русском языке.</w:t>
      </w:r>
    </w:p>
    <w:p w:rsidR="00C22F6C" w:rsidRPr="00C22F6C" w:rsidRDefault="00C22F6C" w:rsidP="00C22F6C">
      <w:pPr>
        <w:widowControl w:val="0"/>
        <w:numPr>
          <w:ilvl w:val="1"/>
          <w:numId w:val="20"/>
        </w:numPr>
        <w:tabs>
          <w:tab w:val="left" w:pos="930"/>
        </w:tabs>
        <w:autoSpaceDE w:val="0"/>
        <w:autoSpaceDN w:val="0"/>
        <w:ind w:right="126" w:firstLine="370"/>
        <w:jc w:val="both"/>
        <w:rPr>
          <w:sz w:val="22"/>
          <w:szCs w:val="22"/>
          <w:lang w:bidi="ru-RU"/>
        </w:rPr>
      </w:pPr>
      <w:r w:rsidRPr="00C22F6C">
        <w:rPr>
          <w:sz w:val="22"/>
          <w:szCs w:val="22"/>
          <w:lang w:bidi="ru-RU"/>
        </w:rPr>
        <w:t>Стороны обязаны уведомлять друг друга заблаговременного о любых будущих обстоятельствах, либо незамедлительно о произошедших обстоятельствах, способных повлиять на надлежащее исполнение обязательств по</w:t>
      </w:r>
      <w:r w:rsidRPr="00C22F6C">
        <w:rPr>
          <w:spacing w:val="-3"/>
          <w:sz w:val="22"/>
          <w:szCs w:val="22"/>
          <w:lang w:bidi="ru-RU"/>
        </w:rPr>
        <w:t xml:space="preserve"> </w:t>
      </w:r>
      <w:r w:rsidRPr="00C22F6C">
        <w:rPr>
          <w:sz w:val="22"/>
          <w:szCs w:val="22"/>
          <w:lang w:bidi="ru-RU"/>
        </w:rPr>
        <w:t>Контракту.</w:t>
      </w:r>
    </w:p>
    <w:p w:rsidR="00C22F6C" w:rsidRPr="00C22F6C" w:rsidRDefault="00C22F6C" w:rsidP="00C22F6C">
      <w:pPr>
        <w:widowControl w:val="0"/>
        <w:numPr>
          <w:ilvl w:val="1"/>
          <w:numId w:val="20"/>
        </w:numPr>
        <w:tabs>
          <w:tab w:val="left" w:pos="985"/>
        </w:tabs>
        <w:autoSpaceDE w:val="0"/>
        <w:autoSpaceDN w:val="0"/>
        <w:ind w:right="118" w:firstLine="370"/>
        <w:jc w:val="both"/>
        <w:rPr>
          <w:sz w:val="22"/>
          <w:szCs w:val="22"/>
          <w:lang w:bidi="ru-RU"/>
        </w:rPr>
      </w:pPr>
      <w:r w:rsidRPr="00C22F6C">
        <w:rPr>
          <w:sz w:val="22"/>
          <w:szCs w:val="22"/>
          <w:lang w:bidi="ru-RU"/>
        </w:rPr>
        <w:t>В случае изменения местонахождения, контрактных данных (в том числе факса и электронной по- чты) одной из Сторон, ее наименования и (или) реквизитов счета, изменения юридического статуса одной из Сторон, в том числе в результате ликвидации, реорганизации одной из Сторон или признания одной из Сторон несостоятельной (банкротом), такая Сторона обязана в течение трех рабочих дней со дня наступле- ния каждого из таких событий уведомить об этом другую Сторону. Сторона, не исполнившая указанную обязанность, несет все риски, связанные с неисполнением данной</w:t>
      </w:r>
      <w:r w:rsidRPr="00C22F6C">
        <w:rPr>
          <w:spacing w:val="-8"/>
          <w:sz w:val="22"/>
          <w:szCs w:val="22"/>
          <w:lang w:bidi="ru-RU"/>
        </w:rPr>
        <w:t xml:space="preserve"> </w:t>
      </w:r>
      <w:r w:rsidRPr="00C22F6C">
        <w:rPr>
          <w:sz w:val="22"/>
          <w:szCs w:val="22"/>
          <w:lang w:bidi="ru-RU"/>
        </w:rPr>
        <w:t>обязанности.</w:t>
      </w:r>
    </w:p>
    <w:p w:rsidR="00C22F6C" w:rsidRPr="00C22F6C" w:rsidRDefault="00C22F6C" w:rsidP="00C22F6C">
      <w:pPr>
        <w:widowControl w:val="0"/>
        <w:numPr>
          <w:ilvl w:val="1"/>
          <w:numId w:val="20"/>
        </w:numPr>
        <w:tabs>
          <w:tab w:val="left" w:pos="930"/>
        </w:tabs>
        <w:autoSpaceDE w:val="0"/>
        <w:autoSpaceDN w:val="0"/>
        <w:spacing w:before="1"/>
        <w:ind w:right="117" w:firstLine="370"/>
        <w:jc w:val="both"/>
        <w:rPr>
          <w:sz w:val="22"/>
          <w:szCs w:val="22"/>
          <w:lang w:bidi="ru-RU"/>
        </w:rPr>
      </w:pPr>
      <w:r w:rsidRPr="00C22F6C">
        <w:rPr>
          <w:sz w:val="22"/>
          <w:szCs w:val="22"/>
          <w:lang w:bidi="ru-RU"/>
        </w:rPr>
        <w:t xml:space="preserve">Любые обстоятельства Стороны, возникающие при исполнении обязательств по Контракту, </w:t>
      </w:r>
      <w:r w:rsidRPr="00C22F6C">
        <w:rPr>
          <w:spacing w:val="2"/>
          <w:sz w:val="22"/>
          <w:szCs w:val="22"/>
          <w:lang w:bidi="ru-RU"/>
        </w:rPr>
        <w:t xml:space="preserve">фик- </w:t>
      </w:r>
      <w:r w:rsidRPr="00C22F6C">
        <w:rPr>
          <w:sz w:val="22"/>
          <w:szCs w:val="22"/>
          <w:lang w:bidi="ru-RU"/>
        </w:rPr>
        <w:t>сируют в акте, который подписывается каждой из Сторон. Уведомляющая об обстоятельстве Сторона обеспечивает подготовку проекта акта, подписывает его и направляет второй Стороне для рассмотрения. Вторая Сторона обязана в течение пяти рабочих дней рассмотреть проект акта и при отсутствии замечаний подписать его. При наличии у Стороны замечаний к проекту акта, такая Сторона в указанный в настоящем пункте срок обязана направить свои замечания Стороне, уведомившей ее об обстоятельствах. Уведомляю- щая об обстоятельстве Сторона обеспечивает доработку проекта акта и повторно направляет его второй Стороне в указанный настоящим пунктом</w:t>
      </w:r>
      <w:r w:rsidRPr="00C22F6C">
        <w:rPr>
          <w:spacing w:val="-3"/>
          <w:sz w:val="22"/>
          <w:szCs w:val="22"/>
          <w:lang w:bidi="ru-RU"/>
        </w:rPr>
        <w:t xml:space="preserve"> </w:t>
      </w:r>
      <w:r w:rsidRPr="00C22F6C">
        <w:rPr>
          <w:sz w:val="22"/>
          <w:szCs w:val="22"/>
          <w:lang w:bidi="ru-RU"/>
        </w:rPr>
        <w:t>срок.</w:t>
      </w:r>
    </w:p>
    <w:p w:rsidR="00C22F6C" w:rsidRPr="00C22F6C" w:rsidRDefault="00C22F6C" w:rsidP="00C22F6C">
      <w:pPr>
        <w:widowControl w:val="0"/>
        <w:numPr>
          <w:ilvl w:val="1"/>
          <w:numId w:val="20"/>
        </w:numPr>
        <w:tabs>
          <w:tab w:val="left" w:pos="930"/>
        </w:tabs>
        <w:autoSpaceDE w:val="0"/>
        <w:autoSpaceDN w:val="0"/>
        <w:ind w:right="120" w:firstLine="370"/>
        <w:jc w:val="both"/>
        <w:rPr>
          <w:sz w:val="22"/>
          <w:szCs w:val="22"/>
          <w:lang w:bidi="ru-RU"/>
        </w:rPr>
      </w:pPr>
      <w:r w:rsidRPr="00C22F6C">
        <w:rPr>
          <w:sz w:val="22"/>
          <w:szCs w:val="22"/>
          <w:lang w:bidi="ru-RU"/>
        </w:rPr>
        <w:t>Исчисление сроков по настоящему Контракту производится в соответствии с Главой 11. Исчисле- ние сроков (статьи 190-194) Гражданского кодекса Российской</w:t>
      </w:r>
      <w:r w:rsidRPr="00C22F6C">
        <w:rPr>
          <w:spacing w:val="-11"/>
          <w:sz w:val="22"/>
          <w:szCs w:val="22"/>
          <w:lang w:bidi="ru-RU"/>
        </w:rPr>
        <w:t xml:space="preserve"> </w:t>
      </w:r>
      <w:r w:rsidRPr="00C22F6C">
        <w:rPr>
          <w:sz w:val="22"/>
          <w:szCs w:val="22"/>
          <w:lang w:bidi="ru-RU"/>
        </w:rPr>
        <w:t>Федерации.</w:t>
      </w:r>
    </w:p>
    <w:p w:rsidR="00C22F6C" w:rsidRPr="00C22F6C" w:rsidRDefault="00C22F6C" w:rsidP="00C22F6C">
      <w:pPr>
        <w:widowControl w:val="0"/>
        <w:numPr>
          <w:ilvl w:val="1"/>
          <w:numId w:val="20"/>
        </w:numPr>
        <w:tabs>
          <w:tab w:val="left" w:pos="930"/>
        </w:tabs>
        <w:autoSpaceDE w:val="0"/>
        <w:autoSpaceDN w:val="0"/>
        <w:ind w:right="118" w:firstLine="370"/>
        <w:jc w:val="both"/>
        <w:rPr>
          <w:sz w:val="22"/>
          <w:szCs w:val="22"/>
          <w:lang w:bidi="ru-RU"/>
        </w:rPr>
      </w:pPr>
      <w:r w:rsidRPr="00C22F6C">
        <w:rPr>
          <w:sz w:val="22"/>
          <w:szCs w:val="22"/>
          <w:lang w:bidi="ru-RU"/>
        </w:rPr>
        <w:t>Во всем, что не оговорено в настоящем Контракте, Стороны руководствуются действующим зако- нодательством Российской</w:t>
      </w:r>
      <w:r w:rsidRPr="00C22F6C">
        <w:rPr>
          <w:spacing w:val="-1"/>
          <w:sz w:val="22"/>
          <w:szCs w:val="22"/>
          <w:lang w:bidi="ru-RU"/>
        </w:rPr>
        <w:t xml:space="preserve"> </w:t>
      </w:r>
      <w:r w:rsidRPr="00C22F6C">
        <w:rPr>
          <w:sz w:val="22"/>
          <w:szCs w:val="22"/>
          <w:lang w:bidi="ru-RU"/>
        </w:rPr>
        <w:t>Федерации.</w:t>
      </w:r>
    </w:p>
    <w:p w:rsidR="00C22F6C" w:rsidRPr="00C22F6C" w:rsidRDefault="00C22F6C" w:rsidP="00C22F6C">
      <w:pPr>
        <w:widowControl w:val="0"/>
        <w:tabs>
          <w:tab w:val="left" w:pos="4441"/>
        </w:tabs>
        <w:autoSpaceDE w:val="0"/>
        <w:autoSpaceDN w:val="0"/>
        <w:spacing w:before="207"/>
        <w:jc w:val="center"/>
        <w:outlineLvl w:val="0"/>
        <w:rPr>
          <w:b/>
          <w:bCs/>
          <w:sz w:val="22"/>
          <w:szCs w:val="22"/>
          <w:lang w:bidi="ru-RU"/>
        </w:rPr>
      </w:pPr>
      <w:r w:rsidRPr="00C22F6C">
        <w:rPr>
          <w:b/>
          <w:bCs/>
          <w:sz w:val="22"/>
          <w:szCs w:val="22"/>
          <w:lang w:bidi="ru-RU"/>
        </w:rPr>
        <w:t>19.Перечень</w:t>
      </w:r>
      <w:r w:rsidRPr="00C22F6C">
        <w:rPr>
          <w:b/>
          <w:bCs/>
          <w:spacing w:val="-1"/>
          <w:sz w:val="22"/>
          <w:szCs w:val="22"/>
          <w:lang w:bidi="ru-RU"/>
        </w:rPr>
        <w:t xml:space="preserve"> </w:t>
      </w:r>
      <w:r w:rsidRPr="00C22F6C">
        <w:rPr>
          <w:b/>
          <w:bCs/>
          <w:sz w:val="22"/>
          <w:szCs w:val="22"/>
          <w:lang w:bidi="ru-RU"/>
        </w:rPr>
        <w:t>приложений</w:t>
      </w:r>
    </w:p>
    <w:p w:rsidR="00C22F6C" w:rsidRPr="00C22F6C" w:rsidRDefault="00C22F6C" w:rsidP="00C22F6C">
      <w:pPr>
        <w:widowControl w:val="0"/>
        <w:autoSpaceDE w:val="0"/>
        <w:autoSpaceDN w:val="0"/>
        <w:spacing w:before="201" w:line="252" w:lineRule="exact"/>
        <w:ind w:left="482"/>
        <w:rPr>
          <w:sz w:val="22"/>
          <w:szCs w:val="22"/>
          <w:lang w:bidi="ru-RU"/>
        </w:rPr>
      </w:pPr>
      <w:r w:rsidRPr="00C22F6C">
        <w:rPr>
          <w:sz w:val="22"/>
          <w:szCs w:val="22"/>
          <w:lang w:bidi="ru-RU"/>
        </w:rPr>
        <w:t>Неотъемлемой частью настоящего Контракта являются следующие приложения:</w:t>
      </w:r>
    </w:p>
    <w:p w:rsidR="00C22F6C" w:rsidRPr="00C22F6C" w:rsidRDefault="00C22F6C" w:rsidP="00C22F6C">
      <w:pPr>
        <w:widowControl w:val="0"/>
        <w:numPr>
          <w:ilvl w:val="0"/>
          <w:numId w:val="19"/>
        </w:numPr>
        <w:tabs>
          <w:tab w:val="left" w:pos="611"/>
        </w:tabs>
        <w:autoSpaceDE w:val="0"/>
        <w:autoSpaceDN w:val="0"/>
        <w:spacing w:line="252" w:lineRule="exact"/>
        <w:ind w:left="610" w:hanging="129"/>
        <w:rPr>
          <w:sz w:val="22"/>
          <w:szCs w:val="22"/>
          <w:lang w:bidi="ru-RU"/>
        </w:rPr>
      </w:pPr>
      <w:r w:rsidRPr="00C22F6C">
        <w:rPr>
          <w:sz w:val="22"/>
          <w:szCs w:val="22"/>
          <w:lang w:bidi="ru-RU"/>
        </w:rPr>
        <w:t>Приложение № 1 – Техническое</w:t>
      </w:r>
      <w:r w:rsidRPr="00C22F6C">
        <w:rPr>
          <w:spacing w:val="-6"/>
          <w:sz w:val="22"/>
          <w:szCs w:val="22"/>
          <w:lang w:bidi="ru-RU"/>
        </w:rPr>
        <w:t xml:space="preserve"> </w:t>
      </w:r>
      <w:r w:rsidRPr="00C22F6C">
        <w:rPr>
          <w:sz w:val="22"/>
          <w:szCs w:val="22"/>
          <w:lang w:bidi="ru-RU"/>
        </w:rPr>
        <w:t>задание;</w:t>
      </w:r>
    </w:p>
    <w:p w:rsidR="00C22F6C" w:rsidRPr="00C22F6C" w:rsidRDefault="00C22F6C" w:rsidP="00C22F6C">
      <w:pPr>
        <w:widowControl w:val="0"/>
        <w:tabs>
          <w:tab w:val="left" w:pos="3666"/>
        </w:tabs>
        <w:autoSpaceDE w:val="0"/>
        <w:autoSpaceDN w:val="0"/>
        <w:spacing w:before="207"/>
        <w:ind w:left="3665"/>
        <w:outlineLvl w:val="0"/>
        <w:rPr>
          <w:b/>
          <w:bCs/>
          <w:sz w:val="22"/>
          <w:szCs w:val="22"/>
          <w:lang w:bidi="ru-RU"/>
        </w:rPr>
      </w:pPr>
      <w:r w:rsidRPr="00C22F6C">
        <w:rPr>
          <w:b/>
          <w:bCs/>
          <w:sz w:val="22"/>
          <w:szCs w:val="22"/>
          <w:lang w:bidi="ru-RU"/>
        </w:rPr>
        <w:t>20.Адреса, реквизиты и подписи</w:t>
      </w:r>
      <w:r w:rsidRPr="00C22F6C">
        <w:rPr>
          <w:b/>
          <w:bCs/>
          <w:spacing w:val="-4"/>
          <w:sz w:val="22"/>
          <w:szCs w:val="22"/>
          <w:lang w:bidi="ru-RU"/>
        </w:rPr>
        <w:t xml:space="preserve"> </w:t>
      </w:r>
      <w:r w:rsidRPr="00C22F6C">
        <w:rPr>
          <w:b/>
          <w:bCs/>
          <w:sz w:val="22"/>
          <w:szCs w:val="22"/>
          <w:lang w:bidi="ru-RU"/>
        </w:rPr>
        <w:t>Сторон</w:t>
      </w:r>
    </w:p>
    <w:p w:rsidR="00C22F6C" w:rsidRPr="00C22F6C" w:rsidRDefault="00C22F6C" w:rsidP="00C22F6C">
      <w:pPr>
        <w:widowControl w:val="0"/>
        <w:autoSpaceDE w:val="0"/>
        <w:autoSpaceDN w:val="0"/>
        <w:rPr>
          <w:b/>
          <w:szCs w:val="22"/>
          <w:lang w:bidi="ru-RU"/>
        </w:rPr>
      </w:pPr>
    </w:p>
    <w:tbl>
      <w:tblPr>
        <w:tblStyle w:val="1ff"/>
        <w:tblW w:w="0" w:type="auto"/>
        <w:tblInd w:w="534" w:type="dxa"/>
        <w:tblLook w:val="04A0" w:firstRow="1" w:lastRow="0" w:firstColumn="1" w:lastColumn="0" w:noHBand="0" w:noVBand="1"/>
      </w:tblPr>
      <w:tblGrid>
        <w:gridCol w:w="4799"/>
        <w:gridCol w:w="4840"/>
      </w:tblGrid>
      <w:tr w:rsidR="00C22F6C" w:rsidRPr="00C22F6C" w:rsidTr="0032281F">
        <w:trPr>
          <w:trHeight w:val="6227"/>
        </w:trPr>
        <w:tc>
          <w:tcPr>
            <w:tcW w:w="4799" w:type="dxa"/>
          </w:tcPr>
          <w:p w:rsidR="00C22F6C" w:rsidRPr="00C22F6C" w:rsidRDefault="00C22F6C" w:rsidP="00C22F6C">
            <w:pPr>
              <w:adjustRightInd w:val="0"/>
              <w:spacing w:line="240" w:lineRule="exact"/>
              <w:rPr>
                <w:b/>
                <w:sz w:val="22"/>
                <w:szCs w:val="22"/>
                <w:lang w:bidi="ru-RU"/>
              </w:rPr>
            </w:pPr>
            <w:r w:rsidRPr="00C22F6C">
              <w:rPr>
                <w:b/>
                <w:sz w:val="22"/>
                <w:szCs w:val="22"/>
                <w:lang w:bidi="ru-RU"/>
              </w:rPr>
              <w:lastRenderedPageBreak/>
              <w:t>«Заказчик»</w:t>
            </w:r>
          </w:p>
          <w:p w:rsidR="00C22F6C" w:rsidRPr="0032281F" w:rsidRDefault="00C22F6C" w:rsidP="00C22F6C">
            <w:pPr>
              <w:adjustRightInd w:val="0"/>
              <w:spacing w:line="240" w:lineRule="exact"/>
              <w:rPr>
                <w:b/>
                <w:lang w:val="ru-RU" w:bidi="ru-RU"/>
              </w:rPr>
            </w:pPr>
            <w:r w:rsidRPr="0032281F">
              <w:rPr>
                <w:b/>
                <w:lang w:val="ru-RU" w:bidi="ru-RU"/>
              </w:rPr>
              <w:t>Местная администрация внутригородского Муниципального образования Санкт – Петербурга Муниципального округа УРИЦК</w:t>
            </w:r>
          </w:p>
          <w:p w:rsidR="00C22F6C" w:rsidRPr="0032281F" w:rsidRDefault="00C22F6C" w:rsidP="00C22F6C">
            <w:pPr>
              <w:adjustRightInd w:val="0"/>
              <w:spacing w:line="240" w:lineRule="exact"/>
              <w:rPr>
                <w:lang w:val="ru-RU" w:bidi="ru-RU"/>
              </w:rPr>
            </w:pPr>
            <w:r w:rsidRPr="0032281F">
              <w:rPr>
                <w:lang w:val="ru-RU" w:bidi="ru-RU"/>
              </w:rPr>
              <w:t>(Местная администрация МО УРИЦК)</w:t>
            </w:r>
          </w:p>
          <w:p w:rsidR="00C22F6C" w:rsidRPr="0032281F" w:rsidRDefault="00C22F6C" w:rsidP="00C22F6C">
            <w:pPr>
              <w:adjustRightInd w:val="0"/>
              <w:spacing w:line="240" w:lineRule="exact"/>
              <w:rPr>
                <w:lang w:val="ru-RU" w:bidi="ru-RU"/>
              </w:rPr>
            </w:pPr>
            <w:r w:rsidRPr="0032281F">
              <w:rPr>
                <w:lang w:val="ru-RU" w:bidi="ru-RU"/>
              </w:rPr>
              <w:t>Юридический/фактический адрес:198205, Санкт-Петербург, ул. Партизана Германа, д. 22</w:t>
            </w:r>
          </w:p>
          <w:p w:rsidR="00C22F6C" w:rsidRPr="0032281F" w:rsidRDefault="00C22F6C" w:rsidP="00C22F6C">
            <w:pPr>
              <w:adjustRightInd w:val="0"/>
              <w:spacing w:line="240" w:lineRule="exact"/>
              <w:rPr>
                <w:lang w:val="ru-RU" w:bidi="ru-RU"/>
              </w:rPr>
            </w:pPr>
            <w:r w:rsidRPr="0032281F">
              <w:rPr>
                <w:lang w:val="ru-RU" w:bidi="ru-RU"/>
              </w:rPr>
              <w:t>ИНН/КПП: 7807310966/780701001,</w:t>
            </w:r>
          </w:p>
          <w:p w:rsidR="00C22F6C" w:rsidRPr="0032281F" w:rsidRDefault="00C22F6C" w:rsidP="00C22F6C">
            <w:pPr>
              <w:adjustRightInd w:val="0"/>
              <w:spacing w:line="240" w:lineRule="exact"/>
              <w:rPr>
                <w:lang w:val="ru-RU" w:bidi="ru-RU"/>
              </w:rPr>
            </w:pPr>
            <w:r w:rsidRPr="0032281F">
              <w:rPr>
                <w:lang w:val="ru-RU" w:bidi="ru-RU"/>
              </w:rPr>
              <w:t>УФК по г. Санкт-Петербургу(Местная администрация МО УРИЦК, лицевой счет 03723001920)</w:t>
            </w:r>
          </w:p>
          <w:p w:rsidR="00C22F6C" w:rsidRPr="0032281F" w:rsidRDefault="00C22F6C" w:rsidP="00C22F6C">
            <w:pPr>
              <w:adjustRightInd w:val="0"/>
              <w:spacing w:line="240" w:lineRule="exact"/>
              <w:rPr>
                <w:lang w:val="ru-RU" w:bidi="ru-RU"/>
              </w:rPr>
            </w:pPr>
            <w:r w:rsidRPr="0032281F">
              <w:rPr>
                <w:lang w:val="ru-RU" w:bidi="ru-RU"/>
              </w:rPr>
              <w:t>Северо-Западное ГУ Банка России // УФК по г.Санкт-Петербургу, г. Санкт-Петербург</w:t>
            </w:r>
          </w:p>
          <w:p w:rsidR="00C22F6C" w:rsidRPr="0032281F" w:rsidRDefault="00C22F6C" w:rsidP="00C22F6C">
            <w:pPr>
              <w:adjustRightInd w:val="0"/>
              <w:spacing w:line="240" w:lineRule="exact"/>
              <w:rPr>
                <w:lang w:val="ru-RU" w:bidi="ru-RU"/>
              </w:rPr>
            </w:pPr>
            <w:r w:rsidRPr="0032281F">
              <w:rPr>
                <w:lang w:val="ru-RU" w:bidi="ru-RU"/>
              </w:rPr>
              <w:t>р/счет 03231643403570007200, БИК 014030106</w:t>
            </w:r>
          </w:p>
          <w:p w:rsidR="00C22F6C" w:rsidRPr="0032281F" w:rsidRDefault="00C22F6C" w:rsidP="00C22F6C">
            <w:pPr>
              <w:adjustRightInd w:val="0"/>
              <w:spacing w:line="240" w:lineRule="exact"/>
              <w:rPr>
                <w:lang w:val="ru-RU" w:bidi="ru-RU"/>
              </w:rPr>
            </w:pPr>
            <w:r w:rsidRPr="0032281F">
              <w:rPr>
                <w:lang w:val="ru-RU" w:bidi="ru-RU"/>
              </w:rPr>
              <w:t>кор.счет 40102810945370000005,</w:t>
            </w:r>
          </w:p>
          <w:p w:rsidR="00C22F6C" w:rsidRPr="0032281F" w:rsidRDefault="00C22F6C" w:rsidP="00C22F6C">
            <w:pPr>
              <w:adjustRightInd w:val="0"/>
              <w:spacing w:line="240" w:lineRule="exact"/>
              <w:rPr>
                <w:lang w:val="ru-RU" w:bidi="ru-RU"/>
              </w:rPr>
            </w:pPr>
            <w:r w:rsidRPr="0032281F">
              <w:rPr>
                <w:lang w:val="ru-RU" w:bidi="ru-RU"/>
              </w:rPr>
              <w:t>ОКПО 79728710,</w:t>
            </w:r>
          </w:p>
          <w:p w:rsidR="00C22F6C" w:rsidRPr="0032281F" w:rsidRDefault="00C22F6C" w:rsidP="00C22F6C">
            <w:pPr>
              <w:adjustRightInd w:val="0"/>
              <w:spacing w:line="240" w:lineRule="exact"/>
              <w:rPr>
                <w:lang w:val="ru-RU" w:bidi="ru-RU"/>
              </w:rPr>
            </w:pPr>
            <w:r w:rsidRPr="0032281F">
              <w:rPr>
                <w:lang w:val="ru-RU" w:bidi="ru-RU"/>
              </w:rPr>
              <w:t>ОГРН: 1057813324040, ОКГУ 32100,</w:t>
            </w:r>
          </w:p>
          <w:p w:rsidR="00C22F6C" w:rsidRPr="0032281F" w:rsidRDefault="00C22F6C" w:rsidP="00C22F6C">
            <w:pPr>
              <w:adjustRightInd w:val="0"/>
              <w:spacing w:line="240" w:lineRule="exact"/>
              <w:rPr>
                <w:lang w:val="ru-RU" w:bidi="ru-RU"/>
              </w:rPr>
            </w:pPr>
            <w:r w:rsidRPr="0032281F">
              <w:rPr>
                <w:lang w:val="ru-RU" w:bidi="ru-RU"/>
              </w:rPr>
              <w:t>ОКТМО: 40357000</w:t>
            </w:r>
          </w:p>
          <w:p w:rsidR="00C22F6C" w:rsidRPr="0032281F" w:rsidRDefault="00C22F6C" w:rsidP="00C22F6C">
            <w:pPr>
              <w:adjustRightInd w:val="0"/>
              <w:rPr>
                <w:lang w:val="ru-RU" w:bidi="ru-RU"/>
              </w:rPr>
            </w:pPr>
            <w:r w:rsidRPr="0032281F">
              <w:rPr>
                <w:lang w:val="ru-RU" w:bidi="ru-RU"/>
              </w:rPr>
              <w:t>Тел./факс 8(812)735-11-33</w:t>
            </w:r>
          </w:p>
          <w:p w:rsidR="00C22F6C" w:rsidRPr="0032281F" w:rsidRDefault="00C22F6C" w:rsidP="00C22F6C">
            <w:pPr>
              <w:adjustRightInd w:val="0"/>
              <w:spacing w:line="240" w:lineRule="exact"/>
              <w:rPr>
                <w:lang w:val="ru-RU" w:bidi="ru-RU"/>
              </w:rPr>
            </w:pPr>
            <w:r w:rsidRPr="0032281F">
              <w:rPr>
                <w:lang w:bidi="ru-RU"/>
              </w:rPr>
              <w:t>e</w:t>
            </w:r>
            <w:r w:rsidRPr="0032281F">
              <w:rPr>
                <w:lang w:val="ru-RU" w:bidi="ru-RU"/>
              </w:rPr>
              <w:t>-</w:t>
            </w:r>
            <w:r w:rsidRPr="0032281F">
              <w:rPr>
                <w:lang w:bidi="ru-RU"/>
              </w:rPr>
              <w:t>mail</w:t>
            </w:r>
            <w:r w:rsidRPr="0032281F">
              <w:rPr>
                <w:lang w:val="ru-RU" w:bidi="ru-RU"/>
              </w:rPr>
              <w:t xml:space="preserve">: </w:t>
            </w:r>
            <w:r w:rsidRPr="0032281F">
              <w:rPr>
                <w:lang w:bidi="ru-RU"/>
              </w:rPr>
              <w:t>urizk</w:t>
            </w:r>
            <w:r w:rsidRPr="0032281F">
              <w:rPr>
                <w:lang w:val="ru-RU" w:bidi="ru-RU"/>
              </w:rPr>
              <w:t>@</w:t>
            </w:r>
            <w:r w:rsidRPr="0032281F">
              <w:rPr>
                <w:lang w:bidi="ru-RU"/>
              </w:rPr>
              <w:t>mail</w:t>
            </w:r>
            <w:r w:rsidRPr="0032281F">
              <w:rPr>
                <w:lang w:val="ru-RU" w:bidi="ru-RU"/>
              </w:rPr>
              <w:t>.</w:t>
            </w:r>
            <w:r w:rsidRPr="0032281F">
              <w:rPr>
                <w:lang w:bidi="ru-RU"/>
              </w:rPr>
              <w:t>ru</w:t>
            </w:r>
          </w:p>
          <w:p w:rsidR="00C22F6C" w:rsidRPr="0032281F" w:rsidRDefault="00C22F6C" w:rsidP="00C22F6C">
            <w:pPr>
              <w:tabs>
                <w:tab w:val="left" w:pos="4019"/>
              </w:tabs>
              <w:rPr>
                <w:lang w:val="ru-RU" w:bidi="ru-RU"/>
              </w:rPr>
            </w:pPr>
          </w:p>
          <w:p w:rsidR="00C22F6C" w:rsidRPr="0032281F" w:rsidRDefault="00C22F6C" w:rsidP="00C22F6C">
            <w:pPr>
              <w:tabs>
                <w:tab w:val="left" w:pos="4019"/>
              </w:tabs>
              <w:rPr>
                <w:lang w:val="ru-RU" w:bidi="ru-RU"/>
              </w:rPr>
            </w:pPr>
            <w:r w:rsidRPr="0032281F">
              <w:rPr>
                <w:lang w:val="ru-RU" w:bidi="ru-RU"/>
              </w:rPr>
              <w:t>Глава Местной администрация МО УРИЦК</w:t>
            </w:r>
          </w:p>
          <w:p w:rsidR="00C22F6C" w:rsidRPr="0032281F" w:rsidRDefault="00C22F6C" w:rsidP="00C22F6C">
            <w:pPr>
              <w:tabs>
                <w:tab w:val="left" w:pos="4019"/>
              </w:tabs>
              <w:rPr>
                <w:lang w:val="ru-RU" w:bidi="ru-RU"/>
              </w:rPr>
            </w:pPr>
          </w:p>
          <w:p w:rsidR="00C22F6C" w:rsidRPr="0032281F" w:rsidRDefault="00C22F6C" w:rsidP="00C22F6C">
            <w:pPr>
              <w:tabs>
                <w:tab w:val="left" w:pos="4019"/>
              </w:tabs>
              <w:rPr>
                <w:lang w:val="ru-RU" w:bidi="ru-RU"/>
              </w:rPr>
            </w:pPr>
          </w:p>
          <w:p w:rsidR="00C22F6C" w:rsidRPr="0032281F" w:rsidRDefault="00C22F6C" w:rsidP="00C22F6C">
            <w:pPr>
              <w:tabs>
                <w:tab w:val="left" w:pos="4019"/>
              </w:tabs>
              <w:rPr>
                <w:lang w:val="ru-RU" w:bidi="ru-RU"/>
              </w:rPr>
            </w:pPr>
            <w:r w:rsidRPr="0032281F">
              <w:rPr>
                <w:lang w:val="ru-RU" w:bidi="ru-RU"/>
              </w:rPr>
              <w:t>___________________________ А.В. Ромашкина</w:t>
            </w:r>
          </w:p>
          <w:p w:rsidR="00C22F6C" w:rsidRPr="00C22F6C" w:rsidRDefault="00C22F6C" w:rsidP="00C22F6C">
            <w:pPr>
              <w:tabs>
                <w:tab w:val="left" w:pos="4019"/>
              </w:tabs>
              <w:rPr>
                <w:sz w:val="22"/>
                <w:szCs w:val="22"/>
                <w:lang w:val="ru-RU" w:bidi="ru-RU"/>
              </w:rPr>
            </w:pPr>
            <w:r w:rsidRPr="0032281F">
              <w:rPr>
                <w:lang w:val="ru-RU" w:bidi="ru-RU"/>
              </w:rPr>
              <w:t>МП</w:t>
            </w:r>
          </w:p>
        </w:tc>
        <w:tc>
          <w:tcPr>
            <w:tcW w:w="4840" w:type="dxa"/>
          </w:tcPr>
          <w:p w:rsidR="00C22F6C" w:rsidRPr="004813B2" w:rsidRDefault="004813B2" w:rsidP="00C22F6C">
            <w:pPr>
              <w:rPr>
                <w:b/>
                <w:sz w:val="22"/>
                <w:szCs w:val="22"/>
                <w:lang w:val="ru-RU" w:bidi="ru-RU"/>
              </w:rPr>
            </w:pPr>
            <w:r w:rsidRPr="004813B2">
              <w:rPr>
                <w:b/>
                <w:sz w:val="22"/>
                <w:szCs w:val="22"/>
                <w:lang w:val="ru-RU" w:bidi="ru-RU"/>
              </w:rPr>
              <w:t>«Подрядчик»</w:t>
            </w:r>
          </w:p>
          <w:p w:rsidR="00A24BB3" w:rsidRPr="00A24BB3" w:rsidRDefault="00A24BB3" w:rsidP="00A24BB3">
            <w:pPr>
              <w:suppressAutoHyphens/>
              <w:snapToGrid w:val="0"/>
              <w:ind w:firstLine="426"/>
              <w:rPr>
                <w:sz w:val="24"/>
                <w:szCs w:val="24"/>
                <w:lang w:val="ru-RU"/>
              </w:rPr>
            </w:pPr>
          </w:p>
          <w:p w:rsidR="00C22F6C" w:rsidRPr="00C22F6C" w:rsidRDefault="00842B54" w:rsidP="00C22F6C">
            <w:pPr>
              <w:rPr>
                <w:sz w:val="22"/>
                <w:szCs w:val="22"/>
                <w:lang w:val="ru-RU" w:bidi="ru-RU"/>
              </w:rPr>
            </w:pPr>
            <w:r>
              <w:rPr>
                <w:sz w:val="22"/>
                <w:szCs w:val="22"/>
                <w:lang w:val="ru-RU" w:bidi="ru-RU"/>
              </w:rPr>
              <w:t>Должность</w:t>
            </w:r>
          </w:p>
          <w:p w:rsidR="00C22F6C" w:rsidRPr="00C22F6C" w:rsidRDefault="00C22F6C" w:rsidP="00C22F6C">
            <w:pPr>
              <w:rPr>
                <w:sz w:val="22"/>
                <w:szCs w:val="22"/>
                <w:lang w:val="ru-RU" w:bidi="ru-RU"/>
              </w:rPr>
            </w:pPr>
          </w:p>
          <w:p w:rsidR="00C22F6C" w:rsidRPr="00C22F6C" w:rsidRDefault="00C22F6C" w:rsidP="00C22F6C">
            <w:pPr>
              <w:rPr>
                <w:sz w:val="22"/>
                <w:szCs w:val="22"/>
                <w:lang w:val="ru-RU" w:bidi="ru-RU"/>
              </w:rPr>
            </w:pPr>
          </w:p>
          <w:p w:rsidR="00C22F6C" w:rsidRPr="00C22F6C" w:rsidRDefault="00A24BB3" w:rsidP="00C22F6C">
            <w:pPr>
              <w:rPr>
                <w:sz w:val="22"/>
                <w:szCs w:val="22"/>
                <w:lang w:val="ru-RU" w:bidi="ru-RU"/>
              </w:rPr>
            </w:pPr>
            <w:r>
              <w:rPr>
                <w:sz w:val="22"/>
                <w:szCs w:val="22"/>
                <w:lang w:val="ru-RU" w:bidi="ru-RU"/>
              </w:rPr>
              <w:t>_____________________________</w:t>
            </w:r>
            <w:r w:rsidR="00842B54">
              <w:rPr>
                <w:sz w:val="22"/>
                <w:szCs w:val="22"/>
                <w:lang w:val="ru-RU" w:bidi="ru-RU"/>
              </w:rPr>
              <w:t>ФИО</w:t>
            </w:r>
          </w:p>
          <w:p w:rsidR="00C22F6C" w:rsidRPr="00C22F6C" w:rsidRDefault="00C22F6C" w:rsidP="00C22F6C">
            <w:pPr>
              <w:rPr>
                <w:sz w:val="22"/>
                <w:szCs w:val="22"/>
                <w:lang w:val="ru-RU" w:bidi="ru-RU"/>
              </w:rPr>
            </w:pPr>
            <w:r w:rsidRPr="00C22F6C">
              <w:rPr>
                <w:sz w:val="22"/>
                <w:szCs w:val="22"/>
                <w:lang w:val="ru-RU" w:bidi="ru-RU"/>
              </w:rPr>
              <w:t>МП</w:t>
            </w:r>
          </w:p>
        </w:tc>
      </w:tr>
    </w:tbl>
    <w:p w:rsidR="00C22F6C" w:rsidRPr="00C22F6C" w:rsidRDefault="00C22F6C" w:rsidP="00C22F6C">
      <w:pPr>
        <w:widowControl w:val="0"/>
        <w:autoSpaceDE w:val="0"/>
        <w:autoSpaceDN w:val="0"/>
        <w:rPr>
          <w:sz w:val="18"/>
          <w:szCs w:val="22"/>
          <w:lang w:bidi="ru-RU"/>
        </w:rPr>
        <w:sectPr w:rsidR="00C22F6C" w:rsidRPr="00C22F6C" w:rsidSect="0061167C">
          <w:footerReference w:type="default" r:id="rId12"/>
          <w:pgSz w:w="11910" w:h="16840"/>
          <w:pgMar w:top="426" w:right="440" w:bottom="640" w:left="1020" w:header="0" w:footer="0" w:gutter="0"/>
          <w:cols w:space="720"/>
          <w:docGrid w:linePitch="272"/>
        </w:sectPr>
      </w:pPr>
    </w:p>
    <w:p w:rsidR="00C22F6C" w:rsidRPr="00C22F6C" w:rsidRDefault="00C22F6C" w:rsidP="00C22F6C">
      <w:pPr>
        <w:jc w:val="right"/>
      </w:pPr>
      <w:r w:rsidRPr="00C22F6C">
        <w:lastRenderedPageBreak/>
        <w:t xml:space="preserve">Приложение </w:t>
      </w:r>
      <w:r w:rsidR="00782C68">
        <w:t>№ 1 к М</w:t>
      </w:r>
      <w:r w:rsidRPr="00C22F6C">
        <w:t>униципальному контракту №. _____</w:t>
      </w:r>
    </w:p>
    <w:p w:rsidR="00782C68" w:rsidRDefault="00C22F6C" w:rsidP="00C22F6C">
      <w:pPr>
        <w:jc w:val="right"/>
      </w:pPr>
      <w:r w:rsidRPr="00C22F6C">
        <w:t xml:space="preserve"> от «___» ________ 202</w:t>
      </w:r>
      <w:r w:rsidR="00782C68">
        <w:t>4</w:t>
      </w:r>
      <w:r w:rsidRPr="00C22F6C">
        <w:t xml:space="preserve"> г.</w:t>
      </w:r>
    </w:p>
    <w:p w:rsidR="00782C68" w:rsidRPr="00782C68" w:rsidRDefault="00782C68" w:rsidP="00842B54">
      <w:pPr>
        <w:jc w:val="center"/>
      </w:pPr>
      <w:bookmarkStart w:id="1" w:name="_Hlk62224598"/>
      <w:r w:rsidRPr="00782C68">
        <w:t>ТЕХНИЧЕСКОЕ ЗАДАНИЕ</w:t>
      </w:r>
    </w:p>
    <w:p w:rsidR="00782C68" w:rsidRPr="00782C68" w:rsidRDefault="00782C68" w:rsidP="00782C68"/>
    <w:p w:rsidR="00782C68" w:rsidRPr="00782C68" w:rsidRDefault="00782C68" w:rsidP="00142F8D">
      <w:pPr>
        <w:jc w:val="both"/>
        <w:rPr>
          <w:rFonts w:eastAsia="Calibri"/>
          <w:lang w:eastAsia="en-US"/>
        </w:rPr>
      </w:pPr>
      <w:r w:rsidRPr="00782C68">
        <w:rPr>
          <w:rFonts w:eastAsia="Calibri"/>
          <w:lang w:eastAsia="en-US"/>
        </w:rPr>
        <w:t xml:space="preserve">Наименование работ: </w:t>
      </w:r>
      <w:bookmarkStart w:id="2" w:name="_Hlk70340313"/>
      <w:bookmarkStart w:id="3" w:name="_Hlk67647148"/>
      <w:r w:rsidRPr="00782C68">
        <w:rPr>
          <w:lang w:eastAsia="en-US"/>
        </w:rPr>
        <w:t xml:space="preserve">работы по паспортизации территорий зеленых насаждений общего пользования местного значения, включая проведение учета зеленых насаждений искусственного происхождения и иных элементов благоустройства, расположенных на территориях зеленых насаждений общего пользования местного значения на территории </w:t>
      </w:r>
      <w:r w:rsidRPr="00782C68">
        <w:rPr>
          <w:rFonts w:eastAsia="Calibri"/>
          <w:lang w:eastAsia="en-US"/>
        </w:rPr>
        <w:t>Муниципального образования Муниципальный округ УРИЦК в 2024 году</w:t>
      </w:r>
      <w:bookmarkEnd w:id="2"/>
      <w:r w:rsidRPr="00782C68">
        <w:rPr>
          <w:rFonts w:eastAsia="Calibri"/>
          <w:lang w:eastAsia="en-US"/>
        </w:rPr>
        <w:t>.</w:t>
      </w:r>
    </w:p>
    <w:bookmarkEnd w:id="3"/>
    <w:p w:rsidR="00782C68" w:rsidRPr="00782C68" w:rsidRDefault="00782C68" w:rsidP="00142F8D">
      <w:pPr>
        <w:jc w:val="both"/>
        <w:rPr>
          <w:rFonts w:eastAsia="Calibri"/>
          <w:lang w:eastAsia="en-US"/>
        </w:rPr>
      </w:pPr>
      <w:r w:rsidRPr="00782C68">
        <w:rPr>
          <w:rFonts w:eastAsia="Calibri"/>
          <w:lang w:eastAsia="en-US"/>
        </w:rPr>
        <w:t>2.</w:t>
      </w:r>
      <w:r w:rsidRPr="00782C68">
        <w:rPr>
          <w:rFonts w:eastAsia="Calibri"/>
          <w:lang w:eastAsia="en-US"/>
        </w:rPr>
        <w:tab/>
        <w:t>Источник финансирования: бюджет Муниципального образования Муниципальный округ УРИЦК на 2024 год.</w:t>
      </w:r>
    </w:p>
    <w:p w:rsidR="00782C68" w:rsidRPr="00782C68" w:rsidRDefault="00782C68" w:rsidP="00142F8D">
      <w:pPr>
        <w:jc w:val="both"/>
      </w:pPr>
      <w:r w:rsidRPr="00782C68">
        <w:rPr>
          <w:rFonts w:eastAsia="Calibri"/>
          <w:lang w:eastAsia="en-US"/>
        </w:rPr>
        <w:t>3.</w:t>
      </w:r>
      <w:r w:rsidRPr="00782C68">
        <w:rPr>
          <w:rFonts w:eastAsia="Calibri"/>
          <w:lang w:eastAsia="en-US"/>
        </w:rPr>
        <w:tab/>
      </w:r>
      <w:r w:rsidRPr="00782C68">
        <w:t xml:space="preserve">Муниципальная программа: «Выполнение  работ по благоустройству территории МО УРИЦК»  на 2024 год </w:t>
      </w:r>
    </w:p>
    <w:p w:rsidR="00782C68" w:rsidRPr="00782C68" w:rsidRDefault="00782C68" w:rsidP="00142F8D">
      <w:pPr>
        <w:jc w:val="both"/>
        <w:rPr>
          <w:rFonts w:eastAsia="Calibri"/>
          <w:lang w:eastAsia="en-US"/>
        </w:rPr>
      </w:pPr>
      <w:r w:rsidRPr="00782C68">
        <w:rPr>
          <w:rFonts w:eastAsia="Calibri"/>
          <w:lang w:eastAsia="en-US"/>
        </w:rPr>
        <w:t xml:space="preserve">4.  </w:t>
      </w:r>
      <w:r w:rsidRPr="00782C68">
        <w:rPr>
          <w:rFonts w:eastAsia="Calibri"/>
          <w:lang w:eastAsia="en-US"/>
        </w:rPr>
        <w:tab/>
        <w:t>Место выполнения работ: территория Муниципального образования Муниципальный округ УРИЦК согласно адресному перечню (Приложение № 1 к настоящему Техническому заданию).</w:t>
      </w:r>
    </w:p>
    <w:p w:rsidR="00782C68" w:rsidRPr="00782C68" w:rsidRDefault="00782C68" w:rsidP="00142F8D">
      <w:pPr>
        <w:jc w:val="both"/>
        <w:rPr>
          <w:rFonts w:eastAsia="SimSun"/>
          <w:lang w:eastAsia="hi-IN" w:bidi="hi-IN"/>
        </w:rPr>
      </w:pPr>
      <w:r w:rsidRPr="00782C68">
        <w:rPr>
          <w:rFonts w:eastAsia="SimSun"/>
          <w:lang w:eastAsia="hi-IN" w:bidi="hi-IN"/>
        </w:rPr>
        <w:t>5.</w:t>
      </w:r>
      <w:r w:rsidRPr="00782C68">
        <w:rPr>
          <w:rFonts w:eastAsia="SimSun"/>
          <w:lang w:eastAsia="hi-IN" w:bidi="hi-IN"/>
        </w:rPr>
        <w:tab/>
        <w:t xml:space="preserve">Срок выполнения работ: </w:t>
      </w:r>
    </w:p>
    <w:p w:rsidR="00782C68" w:rsidRPr="00782C68" w:rsidRDefault="00782C68" w:rsidP="00142F8D">
      <w:pPr>
        <w:jc w:val="both"/>
        <w:rPr>
          <w:rFonts w:eastAsia="SimSun"/>
          <w:lang w:eastAsia="hi-IN" w:bidi="hi-IN"/>
        </w:rPr>
      </w:pPr>
      <w:r w:rsidRPr="00782C68">
        <w:rPr>
          <w:rFonts w:eastAsia="SimSun"/>
          <w:lang w:eastAsia="hi-IN" w:bidi="hi-IN"/>
        </w:rPr>
        <w:t>5.1.</w:t>
      </w:r>
      <w:r w:rsidRPr="00782C68">
        <w:rPr>
          <w:rFonts w:eastAsia="SimSun"/>
          <w:lang w:eastAsia="hi-IN" w:bidi="hi-IN"/>
        </w:rPr>
        <w:tab/>
        <w:t>Проведение работ по паспортизации территорий зеленых насаждений общего пользования местного значения с момента заключения Контракта по 10.09.2024 года (включительно).</w:t>
      </w:r>
    </w:p>
    <w:p w:rsidR="00782C68" w:rsidRPr="00782C68" w:rsidRDefault="00782C68" w:rsidP="00142F8D">
      <w:pPr>
        <w:jc w:val="both"/>
        <w:rPr>
          <w:rFonts w:eastAsia="Calibri"/>
          <w:lang w:eastAsia="en-US"/>
        </w:rPr>
      </w:pPr>
      <w:r w:rsidRPr="00782C68">
        <w:rPr>
          <w:rFonts w:eastAsia="Calibri"/>
          <w:lang w:eastAsia="en-US"/>
        </w:rPr>
        <w:t>6.</w:t>
      </w:r>
      <w:r w:rsidRPr="00782C68">
        <w:rPr>
          <w:rFonts w:eastAsia="Calibri"/>
          <w:lang w:eastAsia="en-US"/>
        </w:rPr>
        <w:tab/>
        <w:t>Характеристика и объемы выполнения работ:</w:t>
      </w:r>
    </w:p>
    <w:p w:rsidR="00782C68" w:rsidRPr="00782C68" w:rsidRDefault="00782C68" w:rsidP="00142F8D">
      <w:pPr>
        <w:jc w:val="both"/>
        <w:rPr>
          <w:rFonts w:eastAsia="Calibri"/>
          <w:lang w:eastAsia="en-US"/>
        </w:rPr>
      </w:pPr>
      <w:r w:rsidRPr="00782C68">
        <w:rPr>
          <w:rFonts w:eastAsia="Calibri"/>
          <w:lang w:eastAsia="en-US"/>
        </w:rPr>
        <w:t>6.1.</w:t>
      </w:r>
      <w:r w:rsidRPr="00782C68">
        <w:rPr>
          <w:rFonts w:eastAsia="Calibri"/>
          <w:lang w:eastAsia="en-US"/>
        </w:rPr>
        <w:tab/>
        <w:t>Объемы выполнения работ, количественные и технологические характеристики определяются Контрактом и настоящим Техническим заданием.</w:t>
      </w:r>
    </w:p>
    <w:p w:rsidR="00782C68" w:rsidRPr="00782C68" w:rsidRDefault="00782C68" w:rsidP="00142F8D">
      <w:pPr>
        <w:jc w:val="both"/>
        <w:rPr>
          <w:rFonts w:eastAsia="Calibri"/>
          <w:lang w:eastAsia="en-US"/>
        </w:rPr>
      </w:pPr>
      <w:r w:rsidRPr="00782C68">
        <w:rPr>
          <w:rFonts w:eastAsia="Calibri"/>
          <w:lang w:eastAsia="en-US"/>
        </w:rPr>
        <w:t>7.</w:t>
      </w:r>
      <w:r w:rsidRPr="00782C68">
        <w:rPr>
          <w:rFonts w:eastAsia="Calibri"/>
          <w:lang w:eastAsia="en-US"/>
        </w:rPr>
        <w:tab/>
        <w:t>В цену работ входят: все расходы по выполнению работ, а также все налоги, сборы и другие обязательные платежи.</w:t>
      </w:r>
    </w:p>
    <w:p w:rsidR="00782C68" w:rsidRPr="00782C68" w:rsidRDefault="00782C68" w:rsidP="00142F8D">
      <w:pPr>
        <w:jc w:val="both"/>
        <w:rPr>
          <w:rFonts w:eastAsia="Calibri"/>
          <w:lang w:eastAsia="en-US"/>
        </w:rPr>
      </w:pPr>
      <w:r w:rsidRPr="00782C68">
        <w:rPr>
          <w:rFonts w:eastAsia="Calibri"/>
          <w:lang w:eastAsia="en-US"/>
        </w:rPr>
        <w:t>8.</w:t>
      </w:r>
      <w:r w:rsidRPr="00782C68">
        <w:rPr>
          <w:rFonts w:eastAsia="Calibri"/>
          <w:lang w:eastAsia="en-US"/>
        </w:rPr>
        <w:tab/>
        <w:t xml:space="preserve">Паспортизация территорий зеленых насаждений должна включать в себя следующие работы: </w:t>
      </w:r>
    </w:p>
    <w:p w:rsidR="00782C68" w:rsidRPr="00782C68" w:rsidRDefault="00782C68" w:rsidP="00142F8D">
      <w:pPr>
        <w:jc w:val="both"/>
        <w:rPr>
          <w:rFonts w:eastAsia="Calibri"/>
          <w:lang w:eastAsia="en-US"/>
        </w:rPr>
      </w:pPr>
      <w:r w:rsidRPr="00782C68">
        <w:rPr>
          <w:rFonts w:eastAsia="Calibri"/>
          <w:lang w:eastAsia="en-US"/>
        </w:rPr>
        <w:t xml:space="preserve">8.1. </w:t>
      </w:r>
      <w:r w:rsidRPr="00782C68">
        <w:rPr>
          <w:rFonts w:eastAsia="Calibri"/>
          <w:lang w:eastAsia="en-US"/>
        </w:rPr>
        <w:tab/>
        <w:t xml:space="preserve">Сбор исходных данных, необходимых для составления паспортов территорий зеленых насаждений общего пользования местного значения </w:t>
      </w:r>
      <w:r w:rsidRPr="00782C68">
        <w:rPr>
          <w:lang w:eastAsia="en-US"/>
        </w:rPr>
        <w:t xml:space="preserve">по </w:t>
      </w:r>
      <w:r w:rsidRPr="00782C68">
        <w:rPr>
          <w:rFonts w:eastAsia="Calibri"/>
          <w:lang w:eastAsia="en-US"/>
        </w:rPr>
        <w:t>форме (Приложение № 2 к настоящему Техническому заданию).</w:t>
      </w:r>
    </w:p>
    <w:p w:rsidR="00782C68" w:rsidRPr="00782C68" w:rsidRDefault="00782C68" w:rsidP="00142F8D">
      <w:pPr>
        <w:jc w:val="both"/>
        <w:rPr>
          <w:rFonts w:eastAsia="Calibri"/>
          <w:lang w:eastAsia="en-US"/>
        </w:rPr>
      </w:pPr>
      <w:r w:rsidRPr="00782C68">
        <w:rPr>
          <w:rFonts w:eastAsia="Calibri"/>
          <w:lang w:eastAsia="en-US"/>
        </w:rPr>
        <w:t xml:space="preserve">8.2. </w:t>
      </w:r>
      <w:r w:rsidRPr="00782C68">
        <w:rPr>
          <w:rFonts w:eastAsia="Calibri"/>
          <w:lang w:eastAsia="en-US"/>
        </w:rPr>
        <w:tab/>
        <w:t xml:space="preserve">Обследование </w:t>
      </w:r>
      <w:bookmarkStart w:id="4" w:name="_Hlk71795201"/>
      <w:r w:rsidRPr="00782C68">
        <w:rPr>
          <w:rFonts w:eastAsia="Calibri"/>
          <w:lang w:eastAsia="en-US"/>
        </w:rPr>
        <w:t xml:space="preserve">территорий зеленых насаждений общего пользования местного значения </w:t>
      </w:r>
      <w:bookmarkEnd w:id="4"/>
      <w:r w:rsidRPr="00782C68">
        <w:rPr>
          <w:rFonts w:eastAsia="Calibri"/>
          <w:lang w:eastAsia="en-US"/>
        </w:rPr>
        <w:t>сплошным перечетом с нанесением их на схему территории, выполненную на топографической основе в масштабе 1:500. Допустимая погрешность при нанесении объектов зеленых насаждений на топографическую съемку не должна превышать 1 м.</w:t>
      </w:r>
    </w:p>
    <w:p w:rsidR="00782C68" w:rsidRPr="00782C68" w:rsidRDefault="00782C68" w:rsidP="00142F8D">
      <w:pPr>
        <w:jc w:val="both"/>
        <w:rPr>
          <w:lang w:eastAsia="en-US"/>
        </w:rPr>
      </w:pPr>
      <w:r w:rsidRPr="00782C68">
        <w:rPr>
          <w:lang w:eastAsia="en-US"/>
        </w:rPr>
        <w:t xml:space="preserve">8.3. </w:t>
      </w:r>
      <w:r w:rsidRPr="00782C68">
        <w:rPr>
          <w:rFonts w:eastAsia="Calibri"/>
          <w:lang w:eastAsia="en-US"/>
        </w:rPr>
        <w:tab/>
      </w:r>
      <w:r w:rsidRPr="00782C68">
        <w:rPr>
          <w:lang w:eastAsia="en-US"/>
        </w:rPr>
        <w:t>Просчет по количеству элементов благоустройства (детские и спортивные площадки с перечнем оборудования, газонные ограждения и другие элементы благоустройства), расположенных на территориях зеленых насаждений общего пользования местного значения с нанесением их на схему территории, выполненную на топографической основе.</w:t>
      </w:r>
    </w:p>
    <w:p w:rsidR="00782C68" w:rsidRPr="00782C68" w:rsidRDefault="00782C68" w:rsidP="00142F8D">
      <w:pPr>
        <w:jc w:val="both"/>
        <w:rPr>
          <w:lang w:eastAsia="en-US"/>
        </w:rPr>
      </w:pPr>
      <w:r w:rsidRPr="00782C68">
        <w:rPr>
          <w:lang w:eastAsia="en-US"/>
        </w:rPr>
        <w:t xml:space="preserve">8.4. </w:t>
      </w:r>
      <w:r w:rsidRPr="00782C68">
        <w:rPr>
          <w:rFonts w:eastAsia="Calibri"/>
          <w:lang w:eastAsia="en-US"/>
        </w:rPr>
        <w:tab/>
      </w:r>
      <w:r w:rsidRPr="00782C68">
        <w:rPr>
          <w:lang w:eastAsia="en-US"/>
        </w:rPr>
        <w:t xml:space="preserve">Составление схемы территории по каждой территории согласно адресному перечню </w:t>
      </w:r>
      <w:r w:rsidRPr="00782C68">
        <w:rPr>
          <w:rFonts w:eastAsia="Calibri"/>
          <w:lang w:eastAsia="en-US"/>
        </w:rPr>
        <w:t>(Приложение № 1 к настоящему Техническому заданию)</w:t>
      </w:r>
      <w:r w:rsidRPr="00782C68">
        <w:rPr>
          <w:lang w:eastAsia="en-US"/>
        </w:rPr>
        <w:t xml:space="preserve"> в масштабе 1:500 с нанесенными на них результатами обследования – деревья, кусты, биогруппы, пешеходные зоны (с указанием типа покрытия) и иных элементов благоустройства.</w:t>
      </w:r>
    </w:p>
    <w:p w:rsidR="00782C68" w:rsidRPr="00782C68" w:rsidRDefault="00782C68" w:rsidP="00142F8D">
      <w:pPr>
        <w:jc w:val="both"/>
        <w:rPr>
          <w:rFonts w:eastAsia="Calibri"/>
          <w:lang w:eastAsia="en-US"/>
        </w:rPr>
      </w:pPr>
      <w:r w:rsidRPr="00782C68">
        <w:rPr>
          <w:rFonts w:eastAsia="Calibri"/>
          <w:lang w:eastAsia="en-US"/>
        </w:rPr>
        <w:t>8.5.</w:t>
      </w:r>
      <w:r w:rsidRPr="00782C68">
        <w:rPr>
          <w:rFonts w:eastAsia="Calibri"/>
          <w:lang w:eastAsia="en-US"/>
        </w:rPr>
        <w:tab/>
        <w:t>На каждую территорию зеленых насаждений общего пользования местного значения составляется паспорт по форме согласно постановлению Правительства Санкт-Петербурга от 12.12.2017               № 1024 «Об утверждении Порядка паспортизации территорий зеленых насаждений и внесении в постановления Правительства Санкт-Петербурга от 26.08.2008 № 1078, от 17.07.2014 № 605» (Приложение № 2 к настоящему Техническому заданию), который должен включать в себя следующую информацию:</w:t>
      </w:r>
    </w:p>
    <w:p w:rsidR="00782C68" w:rsidRPr="00782C68" w:rsidRDefault="00782C68" w:rsidP="00142F8D">
      <w:pPr>
        <w:jc w:val="both"/>
        <w:rPr>
          <w:rFonts w:eastAsia="Calibri"/>
          <w:lang w:eastAsia="en-US"/>
        </w:rPr>
      </w:pPr>
      <w:r w:rsidRPr="00782C68">
        <w:rPr>
          <w:rFonts w:eastAsia="Calibri"/>
          <w:lang w:eastAsia="en-US"/>
        </w:rPr>
        <w:t xml:space="preserve">8.5.1. </w:t>
      </w:r>
      <w:r w:rsidRPr="00782C68">
        <w:rPr>
          <w:rFonts w:eastAsia="Calibri"/>
          <w:lang w:eastAsia="en-US"/>
        </w:rPr>
        <w:tab/>
        <w:t>По газонам - указывается тип газона, площадь покрытия.</w:t>
      </w:r>
    </w:p>
    <w:p w:rsidR="00782C68" w:rsidRPr="00782C68" w:rsidRDefault="00782C68" w:rsidP="00142F8D">
      <w:pPr>
        <w:jc w:val="both"/>
        <w:rPr>
          <w:rFonts w:eastAsia="Calibri"/>
          <w:lang w:eastAsia="en-US"/>
        </w:rPr>
      </w:pPr>
      <w:r w:rsidRPr="00782C68">
        <w:rPr>
          <w:rFonts w:eastAsia="Calibri"/>
          <w:lang w:eastAsia="en-US"/>
        </w:rPr>
        <w:t xml:space="preserve">8.5.2. </w:t>
      </w:r>
      <w:r w:rsidRPr="00782C68">
        <w:rPr>
          <w:rFonts w:eastAsia="Calibri"/>
          <w:lang w:eastAsia="en-US"/>
        </w:rPr>
        <w:tab/>
        <w:t>По деревьям - указывается количество, занимаемая площадь, их вид (порода), возраст, в том числе выделяются деревья, подвергающиеся формовочной обрезке, при этом деревья в древостоях естественного происхождения учитываются по занимаемой площади, не подлежат подеревному пересчету.</w:t>
      </w:r>
    </w:p>
    <w:p w:rsidR="00782C68" w:rsidRPr="00782C68" w:rsidRDefault="00782C68" w:rsidP="00142F8D">
      <w:pPr>
        <w:jc w:val="both"/>
        <w:rPr>
          <w:rFonts w:eastAsia="Calibri"/>
          <w:lang w:eastAsia="en-US"/>
        </w:rPr>
      </w:pPr>
      <w:r w:rsidRPr="00782C68">
        <w:rPr>
          <w:rFonts w:eastAsia="Calibri"/>
          <w:lang w:eastAsia="en-US"/>
        </w:rPr>
        <w:t xml:space="preserve">8.5.3. </w:t>
      </w:r>
      <w:r w:rsidRPr="00782C68">
        <w:rPr>
          <w:rFonts w:eastAsia="Calibri"/>
          <w:lang w:eastAsia="en-US"/>
        </w:rPr>
        <w:tab/>
        <w:t>По кустарникам - указывается количество, занимаемая площадь, их вид (порода), возраст, расположение (свободнорастущие и в группах, в живой изгороди), протяженность живой изгороди, площадь развернутой поверхности для стригущихся кустарников.</w:t>
      </w:r>
    </w:p>
    <w:p w:rsidR="00782C68" w:rsidRPr="00782C68" w:rsidRDefault="00782C68" w:rsidP="00142F8D">
      <w:pPr>
        <w:jc w:val="both"/>
        <w:rPr>
          <w:rFonts w:eastAsia="Calibri"/>
          <w:lang w:eastAsia="en-US"/>
        </w:rPr>
      </w:pPr>
      <w:r w:rsidRPr="00782C68">
        <w:rPr>
          <w:rFonts w:eastAsia="Calibri"/>
          <w:lang w:eastAsia="en-US"/>
        </w:rPr>
        <w:t xml:space="preserve">8.5.4. </w:t>
      </w:r>
      <w:r w:rsidRPr="00782C68">
        <w:rPr>
          <w:rFonts w:eastAsia="Calibri"/>
          <w:lang w:eastAsia="en-US"/>
        </w:rPr>
        <w:tab/>
        <w:t>По цветникам - указывается тип цветника, площадь покрытия, количество многолетних травянистых растений и мелко луковичных растений.</w:t>
      </w:r>
    </w:p>
    <w:p w:rsidR="00782C68" w:rsidRPr="00782C68" w:rsidRDefault="00782C68" w:rsidP="00142F8D">
      <w:pPr>
        <w:jc w:val="both"/>
        <w:rPr>
          <w:rFonts w:eastAsia="Calibri"/>
          <w:lang w:eastAsia="en-US"/>
        </w:rPr>
      </w:pPr>
      <w:r w:rsidRPr="00782C68">
        <w:rPr>
          <w:rFonts w:eastAsia="Calibri"/>
          <w:lang w:eastAsia="en-US"/>
        </w:rPr>
        <w:t xml:space="preserve">8.5.5. </w:t>
      </w:r>
      <w:r w:rsidRPr="00782C68">
        <w:rPr>
          <w:rFonts w:eastAsia="Calibri"/>
          <w:lang w:eastAsia="en-US"/>
        </w:rPr>
        <w:tab/>
        <w:t>По дорожкам и площадкам - указывается тип и площадь покрытия, протяженность бровок и поребрика, тип поребрика.</w:t>
      </w:r>
    </w:p>
    <w:p w:rsidR="00782C68" w:rsidRPr="00782C68" w:rsidRDefault="00782C68" w:rsidP="00142F8D">
      <w:pPr>
        <w:jc w:val="both"/>
        <w:rPr>
          <w:rFonts w:eastAsia="Calibri"/>
          <w:lang w:eastAsia="en-US"/>
        </w:rPr>
      </w:pPr>
      <w:r w:rsidRPr="00782C68">
        <w:rPr>
          <w:rFonts w:eastAsia="Calibri"/>
          <w:lang w:eastAsia="en-US"/>
        </w:rPr>
        <w:t xml:space="preserve">8.5.6. </w:t>
      </w:r>
      <w:r w:rsidRPr="00782C68">
        <w:rPr>
          <w:rFonts w:eastAsia="Calibri"/>
          <w:lang w:eastAsia="en-US"/>
        </w:rPr>
        <w:tab/>
        <w:t>По системе отвода поверхностных и дренажных вод - указывается площадь под открытыми дренажными канавами, лотками, протяженность открытых дренажных канав, закрытой дренажной системы, лотков, количество колодцев дренажной системы, площадь водоемов.</w:t>
      </w:r>
    </w:p>
    <w:p w:rsidR="00782C68" w:rsidRPr="00782C68" w:rsidRDefault="00782C68" w:rsidP="00142F8D">
      <w:pPr>
        <w:jc w:val="both"/>
        <w:rPr>
          <w:rFonts w:eastAsia="Calibri"/>
          <w:lang w:eastAsia="en-US"/>
        </w:rPr>
      </w:pPr>
      <w:r w:rsidRPr="00782C68">
        <w:rPr>
          <w:rFonts w:eastAsia="Calibri"/>
          <w:lang w:eastAsia="en-US"/>
        </w:rPr>
        <w:t xml:space="preserve">8.5.7. </w:t>
      </w:r>
      <w:r w:rsidRPr="00782C68">
        <w:rPr>
          <w:rFonts w:eastAsia="Calibri"/>
          <w:lang w:eastAsia="en-US"/>
        </w:rPr>
        <w:tab/>
        <w:t>По строениям и сооружениям в границах территории зеленых насаждений - указывается площадь.</w:t>
      </w:r>
    </w:p>
    <w:p w:rsidR="00782C68" w:rsidRPr="00782C68" w:rsidRDefault="00782C68" w:rsidP="00142F8D">
      <w:pPr>
        <w:jc w:val="both"/>
        <w:rPr>
          <w:rFonts w:eastAsia="Calibri"/>
          <w:lang w:eastAsia="en-US"/>
        </w:rPr>
      </w:pPr>
      <w:r w:rsidRPr="00782C68">
        <w:rPr>
          <w:rFonts w:eastAsia="Calibri"/>
          <w:lang w:eastAsia="en-US"/>
        </w:rPr>
        <w:t xml:space="preserve">8.5.8. </w:t>
      </w:r>
      <w:r w:rsidRPr="00782C68">
        <w:rPr>
          <w:rFonts w:eastAsia="Calibri"/>
          <w:lang w:eastAsia="en-US"/>
        </w:rPr>
        <w:tab/>
        <w:t>По прочим элементам благоустройства - указывается тип, количество, протяженность, площадь развернутой поверхности.</w:t>
      </w:r>
    </w:p>
    <w:p w:rsidR="00782C68" w:rsidRPr="00782C68" w:rsidRDefault="00782C68" w:rsidP="00142F8D">
      <w:pPr>
        <w:jc w:val="both"/>
        <w:rPr>
          <w:rFonts w:eastAsia="Calibri"/>
          <w:lang w:eastAsia="en-US"/>
        </w:rPr>
      </w:pPr>
      <w:r w:rsidRPr="00782C68">
        <w:rPr>
          <w:rFonts w:eastAsia="Calibri"/>
          <w:lang w:eastAsia="en-US"/>
        </w:rPr>
        <w:t>8.6.</w:t>
      </w:r>
      <w:r w:rsidRPr="00782C68">
        <w:rPr>
          <w:rFonts w:eastAsia="Calibri"/>
          <w:lang w:eastAsia="en-US"/>
        </w:rPr>
        <w:tab/>
        <w:t>На каждую территорию зеленых насаждений общего пользования местного значения составляется ведомость учета зеленых насаждений по форме согласно Приложению № 3 к настоящему Техническому заданию.</w:t>
      </w:r>
    </w:p>
    <w:p w:rsidR="00782C68" w:rsidRPr="00782C68" w:rsidRDefault="00782C68" w:rsidP="00142F8D">
      <w:pPr>
        <w:jc w:val="both"/>
        <w:rPr>
          <w:lang w:eastAsia="en-US"/>
        </w:rPr>
      </w:pPr>
      <w:r w:rsidRPr="00782C68">
        <w:rPr>
          <w:lang w:eastAsia="en-US"/>
        </w:rPr>
        <w:t xml:space="preserve">9. Требования к выполнению видов работ: </w:t>
      </w:r>
    </w:p>
    <w:p w:rsidR="00782C68" w:rsidRPr="00782C68" w:rsidRDefault="00782C68" w:rsidP="00142F8D">
      <w:pPr>
        <w:jc w:val="both"/>
        <w:rPr>
          <w:lang w:eastAsia="en-US"/>
        </w:rPr>
      </w:pPr>
      <w:r w:rsidRPr="00782C68">
        <w:rPr>
          <w:rFonts w:eastAsia="Calibri"/>
          <w:lang w:eastAsia="en-US"/>
        </w:rPr>
        <w:t>9.1.</w:t>
      </w:r>
      <w:r w:rsidRPr="00782C68">
        <w:rPr>
          <w:lang w:eastAsia="en-US"/>
        </w:rPr>
        <w:t xml:space="preserve"> </w:t>
      </w:r>
      <w:r w:rsidRPr="00782C68">
        <w:rPr>
          <w:lang w:eastAsia="en-US"/>
        </w:rPr>
        <w:tab/>
      </w:r>
      <w:r w:rsidRPr="00782C68">
        <w:rPr>
          <w:rFonts w:eastAsia="Calibri"/>
          <w:lang w:eastAsia="en-US"/>
        </w:rPr>
        <w:t xml:space="preserve">Все выполняемые работы должны соответствовать требованиям соответствующих нормативных актов Российской Федерации, </w:t>
      </w:r>
      <w:r w:rsidRPr="00782C68">
        <w:rPr>
          <w:lang w:eastAsia="en-US"/>
        </w:rPr>
        <w:t xml:space="preserve">в том числе: </w:t>
      </w:r>
    </w:p>
    <w:p w:rsidR="00782C68" w:rsidRPr="00782C68" w:rsidRDefault="00782C68" w:rsidP="00142F8D">
      <w:pPr>
        <w:jc w:val="both"/>
        <w:rPr>
          <w:lang w:eastAsia="en-US"/>
        </w:rPr>
      </w:pPr>
      <w:r w:rsidRPr="00782C68">
        <w:rPr>
          <w:lang w:eastAsia="en-US"/>
        </w:rPr>
        <w:t>-</w:t>
      </w:r>
      <w:r w:rsidRPr="00782C68">
        <w:rPr>
          <w:lang w:eastAsia="en-US"/>
        </w:rPr>
        <w:tab/>
        <w:t xml:space="preserve">Приказ Госстроя РФ от 15.12.1999 № 153 «Об утверждении Правил создания, охраны и содержания зеленых насаждений в городах Российской Федерации»; </w:t>
      </w:r>
    </w:p>
    <w:p w:rsidR="00782C68" w:rsidRPr="00782C68" w:rsidRDefault="00782C68" w:rsidP="00142F8D">
      <w:pPr>
        <w:jc w:val="both"/>
        <w:rPr>
          <w:lang w:eastAsia="en-US"/>
        </w:rPr>
      </w:pPr>
      <w:r w:rsidRPr="00782C68">
        <w:rPr>
          <w:lang w:eastAsia="en-US"/>
        </w:rPr>
        <w:t>-</w:t>
      </w:r>
      <w:r w:rsidRPr="00782C68">
        <w:rPr>
          <w:lang w:eastAsia="en-US"/>
        </w:rPr>
        <w:tab/>
        <w:t>Закон Санкт–Петербурга от 08.10.2007 № 430–85 «О зеленых насаждениях общего пользования»;</w:t>
      </w:r>
    </w:p>
    <w:p w:rsidR="00782C68" w:rsidRPr="00782C68" w:rsidRDefault="00782C68" w:rsidP="00142F8D">
      <w:pPr>
        <w:jc w:val="both"/>
        <w:rPr>
          <w:lang w:eastAsia="en-US"/>
        </w:rPr>
      </w:pPr>
      <w:r w:rsidRPr="00782C68">
        <w:rPr>
          <w:lang w:eastAsia="en-US"/>
        </w:rPr>
        <w:t>-</w:t>
      </w:r>
      <w:r w:rsidRPr="00782C68">
        <w:rPr>
          <w:lang w:eastAsia="en-US"/>
        </w:rPr>
        <w:tab/>
        <w:t>Закон Санкт–Петербурга от 28.06.2010 № 396</w:t>
      </w:r>
      <w:r>
        <w:rPr>
          <w:lang w:eastAsia="en-US"/>
        </w:rPr>
        <w:t xml:space="preserve">–88 «О зеленых насаждениях </w:t>
      </w:r>
      <w:r w:rsidRPr="00782C68">
        <w:rPr>
          <w:lang w:eastAsia="en-US"/>
        </w:rPr>
        <w:t>в Санкт-Петербурге»;</w:t>
      </w:r>
    </w:p>
    <w:p w:rsidR="00782C68" w:rsidRPr="00782C68" w:rsidRDefault="00782C68" w:rsidP="00142F8D">
      <w:pPr>
        <w:jc w:val="both"/>
        <w:rPr>
          <w:lang w:eastAsia="en-US"/>
        </w:rPr>
      </w:pPr>
      <w:r w:rsidRPr="00782C68">
        <w:rPr>
          <w:lang w:eastAsia="en-US"/>
        </w:rPr>
        <w:lastRenderedPageBreak/>
        <w:t>-</w:t>
      </w:r>
      <w:r w:rsidRPr="00782C68">
        <w:rPr>
          <w:lang w:eastAsia="en-US"/>
        </w:rPr>
        <w:tab/>
        <w:t>Постановление Правительства Санкт–Петербурга от 12.12.2017 № 1024 «Об утверждении Порядка паспортизации территорий зеленых насаждений и внесении изменений в постановления Правительства Санкт–Петербурга от 26.08.2008 № 1078, от 17.07.2014 № 605»;</w:t>
      </w:r>
    </w:p>
    <w:p w:rsidR="00782C68" w:rsidRPr="00782C68" w:rsidRDefault="00782C68" w:rsidP="00142F8D">
      <w:pPr>
        <w:jc w:val="both"/>
        <w:rPr>
          <w:lang w:eastAsia="en-US"/>
        </w:rPr>
      </w:pPr>
      <w:r w:rsidRPr="00782C68">
        <w:rPr>
          <w:lang w:eastAsia="en-US"/>
        </w:rPr>
        <w:t>-</w:t>
      </w:r>
      <w:r w:rsidRPr="00782C68">
        <w:rPr>
          <w:lang w:eastAsia="en-US"/>
        </w:rPr>
        <w:tab/>
        <w:t>ГОСТ 9094–89 «Государственный стандарт Союза ССР. Бумага для печати офсетная. Технические условия»;</w:t>
      </w:r>
    </w:p>
    <w:p w:rsidR="00782C68" w:rsidRPr="00782C68" w:rsidRDefault="00782C68" w:rsidP="00142F8D">
      <w:pPr>
        <w:jc w:val="both"/>
        <w:rPr>
          <w:lang w:eastAsia="en-US"/>
        </w:rPr>
      </w:pPr>
      <w:r w:rsidRPr="00782C68">
        <w:rPr>
          <w:lang w:eastAsia="en-US"/>
        </w:rPr>
        <w:t>-</w:t>
      </w:r>
      <w:r w:rsidRPr="00782C68">
        <w:rPr>
          <w:lang w:eastAsia="en-US"/>
        </w:rPr>
        <w:tab/>
        <w:t>других нормативов и требований, обязательных для выполнения соответствующего вида работ, действующих на территории Российской Федерации.</w:t>
      </w:r>
    </w:p>
    <w:p w:rsidR="00782C68" w:rsidRPr="00782C68" w:rsidRDefault="00782C68" w:rsidP="00142F8D">
      <w:pPr>
        <w:jc w:val="both"/>
        <w:rPr>
          <w:lang w:eastAsia="en-US"/>
        </w:rPr>
      </w:pPr>
      <w:r w:rsidRPr="00782C68">
        <w:rPr>
          <w:lang w:eastAsia="en-US"/>
        </w:rPr>
        <w:t xml:space="preserve">9.2. </w:t>
      </w:r>
      <w:r w:rsidRPr="00782C68">
        <w:rPr>
          <w:lang w:eastAsia="en-US"/>
        </w:rPr>
        <w:tab/>
        <w:t>Предоставить Заказчику в течение 5 (пяти) рабочих дней с момента подписания настоящего Контракта документы на уполномоченного представителя Подрядчика, осуществляющего контроль за выполнением работ по настоящему Контракту, с указанием его контактных данных. Уполномочивание должно быть выполнено в соответствии с Гражданским кодексом Российской Федерации (Глава 10 Гражданского кодекса Российской Федерации). Уполномоченный представитель Подрядчика должен быть доступен по телефону и посредством электронной связи, лично осуществлять контроль за ходом выполнения работ.</w:t>
      </w:r>
    </w:p>
    <w:p w:rsidR="00782C68" w:rsidRPr="00782C68" w:rsidRDefault="00782C68" w:rsidP="00142F8D">
      <w:pPr>
        <w:jc w:val="both"/>
        <w:rPr>
          <w:lang w:eastAsia="en-US"/>
        </w:rPr>
      </w:pPr>
      <w:r w:rsidRPr="00782C68">
        <w:rPr>
          <w:lang w:eastAsia="en-US"/>
        </w:rPr>
        <w:t>9.3.</w:t>
      </w:r>
      <w:r w:rsidRPr="00782C68">
        <w:rPr>
          <w:lang w:eastAsia="en-US"/>
        </w:rPr>
        <w:tab/>
        <w:t>Не позднее 5 (пяти) рабочих дней с даты заключения настоящего Контракта Подрядчик предоставляет (согласовывает) Заказчику График проведения работ с указанием даты и места проведения работ (Приложение № 4 к настоящему Техническому заданию). Обо всех отклонениях от Графика проведения работ Подрядчик обязан информировать незамедлительно любым доступным способом Заказчика.</w:t>
      </w:r>
    </w:p>
    <w:p w:rsidR="00782C68" w:rsidRPr="00782C68" w:rsidRDefault="00782C68" w:rsidP="00142F8D">
      <w:pPr>
        <w:jc w:val="both"/>
        <w:rPr>
          <w:lang w:eastAsia="en-US"/>
        </w:rPr>
      </w:pPr>
      <w:r w:rsidRPr="00782C68">
        <w:rPr>
          <w:lang w:eastAsia="en-US"/>
        </w:rPr>
        <w:t xml:space="preserve">10. Требования к составлению схем территорий зеленых насаждений общего пользования местного значения по каждому адресу согласно адресному перечню </w:t>
      </w:r>
      <w:r w:rsidRPr="00782C68">
        <w:rPr>
          <w:rFonts w:eastAsia="Calibri"/>
          <w:lang w:eastAsia="en-US"/>
        </w:rPr>
        <w:t>(Приложение № 1 к настоящему Техническому заданию).</w:t>
      </w:r>
    </w:p>
    <w:p w:rsidR="00782C68" w:rsidRPr="00782C68" w:rsidRDefault="00782C68" w:rsidP="00142F8D">
      <w:pPr>
        <w:jc w:val="both"/>
        <w:rPr>
          <w:lang w:eastAsia="en-US"/>
        </w:rPr>
      </w:pPr>
      <w:r w:rsidRPr="00782C68">
        <w:rPr>
          <w:lang w:eastAsia="en-US"/>
        </w:rPr>
        <w:t xml:space="preserve">10.1. </w:t>
      </w:r>
      <w:r w:rsidRPr="00782C68">
        <w:rPr>
          <w:rFonts w:eastAsia="Calibri"/>
          <w:lang w:eastAsia="en-US"/>
        </w:rPr>
        <w:tab/>
        <w:t>С</w:t>
      </w:r>
      <w:r w:rsidRPr="00782C68">
        <w:rPr>
          <w:lang w:eastAsia="en-US"/>
        </w:rPr>
        <w:t>хема территории, должна быть выполнена на топографической основе в масштабе 1:500 с отображением местоположения всех объектов учёта: деревьев, кустов, биогрупп, цветников, пешеходных зон (с указанием типа покрытия) и иных элементов благоустройства. Зеленые насаждения на схемах нумеруются, породный состав деревьев и кустарников: обозначение первой буквы-порода, числовое обозначение-диаметр. Схемы должны быть выполнены в цвете с разделением по основным видам функционального назначения объектов учёта (зеленые насаждения, асфальтовые, набивные и грунтовые дорожки, здания и сооружения и др.).</w:t>
      </w:r>
    </w:p>
    <w:p w:rsidR="00782C68" w:rsidRPr="00782C68" w:rsidRDefault="00782C68" w:rsidP="00142F8D">
      <w:pPr>
        <w:jc w:val="both"/>
        <w:rPr>
          <w:lang w:eastAsia="en-US"/>
        </w:rPr>
      </w:pPr>
      <w:r w:rsidRPr="00782C68">
        <w:rPr>
          <w:lang w:eastAsia="en-US"/>
        </w:rPr>
        <w:t xml:space="preserve">10.2. </w:t>
      </w:r>
      <w:r w:rsidRPr="00782C68">
        <w:rPr>
          <w:rFonts w:eastAsia="Calibri"/>
          <w:lang w:eastAsia="en-US"/>
        </w:rPr>
        <w:tab/>
      </w:r>
      <w:r w:rsidRPr="00782C68">
        <w:rPr>
          <w:lang w:eastAsia="en-US"/>
        </w:rPr>
        <w:t xml:space="preserve">Топографическая съемка по паспортизации объекта должна вестись на материалах актуализированной топосъемки М 1:500 без наземных и без подземных коммуникаций Работы по выполнению топографической съемки должны включать в себя: </w:t>
      </w:r>
    </w:p>
    <w:p w:rsidR="00782C68" w:rsidRPr="00782C68" w:rsidRDefault="00782C68" w:rsidP="00142F8D">
      <w:pPr>
        <w:jc w:val="both"/>
        <w:rPr>
          <w:lang w:eastAsia="en-US"/>
        </w:rPr>
      </w:pPr>
      <w:r w:rsidRPr="00782C68">
        <w:rPr>
          <w:lang w:eastAsia="en-US"/>
        </w:rPr>
        <w:t>-</w:t>
      </w:r>
      <w:r w:rsidRPr="00782C68">
        <w:rPr>
          <w:lang w:eastAsia="en-US"/>
        </w:rPr>
        <w:tab/>
        <w:t>Подготовительные работы по сбору и изучению сведений исходных геодезических, картографических и других документов;</w:t>
      </w:r>
    </w:p>
    <w:p w:rsidR="00782C68" w:rsidRPr="00782C68" w:rsidRDefault="00782C68" w:rsidP="00142F8D">
      <w:pPr>
        <w:jc w:val="both"/>
        <w:rPr>
          <w:lang w:eastAsia="en-US"/>
        </w:rPr>
      </w:pPr>
      <w:r w:rsidRPr="00782C68">
        <w:rPr>
          <w:lang w:eastAsia="en-US"/>
        </w:rPr>
        <w:t>-</w:t>
      </w:r>
      <w:r w:rsidRPr="00782C68">
        <w:rPr>
          <w:lang w:eastAsia="en-US"/>
        </w:rPr>
        <w:tab/>
        <w:t>Полевое обследование и оценка состояния;</w:t>
      </w:r>
    </w:p>
    <w:p w:rsidR="00782C68" w:rsidRPr="00782C68" w:rsidRDefault="00782C68" w:rsidP="00142F8D">
      <w:pPr>
        <w:jc w:val="both"/>
        <w:rPr>
          <w:lang w:eastAsia="en-US"/>
        </w:rPr>
      </w:pPr>
      <w:r w:rsidRPr="00782C68">
        <w:rPr>
          <w:lang w:eastAsia="en-US"/>
        </w:rPr>
        <w:t>-</w:t>
      </w:r>
      <w:r w:rsidRPr="00782C68">
        <w:rPr>
          <w:lang w:eastAsia="en-US"/>
        </w:rPr>
        <w:tab/>
        <w:t xml:space="preserve">Топографическая съемка (горизонтальная) масштаба 1:500; </w:t>
      </w:r>
    </w:p>
    <w:p w:rsidR="00782C68" w:rsidRPr="00782C68" w:rsidRDefault="00782C68" w:rsidP="00142F8D">
      <w:pPr>
        <w:jc w:val="both"/>
        <w:rPr>
          <w:lang w:eastAsia="en-US"/>
        </w:rPr>
      </w:pPr>
      <w:r w:rsidRPr="00782C68">
        <w:rPr>
          <w:lang w:eastAsia="en-US"/>
        </w:rPr>
        <w:t>-</w:t>
      </w:r>
      <w:r w:rsidRPr="00782C68">
        <w:rPr>
          <w:lang w:eastAsia="en-US"/>
        </w:rPr>
        <w:tab/>
        <w:t>Формирование топографического плана М 1:500;</w:t>
      </w:r>
    </w:p>
    <w:p w:rsidR="00782C68" w:rsidRPr="00782C68" w:rsidRDefault="00782C68" w:rsidP="00142F8D">
      <w:pPr>
        <w:jc w:val="both"/>
        <w:rPr>
          <w:lang w:eastAsia="en-US"/>
        </w:rPr>
      </w:pPr>
      <w:r w:rsidRPr="00782C68">
        <w:rPr>
          <w:lang w:eastAsia="en-US"/>
        </w:rPr>
        <w:t xml:space="preserve">10.3. </w:t>
      </w:r>
      <w:r w:rsidRPr="00782C68">
        <w:rPr>
          <w:rFonts w:eastAsia="Calibri"/>
          <w:lang w:eastAsia="en-US"/>
        </w:rPr>
        <w:tab/>
      </w:r>
      <w:r w:rsidRPr="00782C68">
        <w:rPr>
          <w:lang w:eastAsia="en-US"/>
        </w:rPr>
        <w:t xml:space="preserve">Топографическая съемка М 1:500 должна быть выполнена в соответствии со следующими нормативными актами: </w:t>
      </w:r>
    </w:p>
    <w:p w:rsidR="00782C68" w:rsidRPr="00782C68" w:rsidRDefault="00782C68" w:rsidP="00142F8D">
      <w:pPr>
        <w:jc w:val="both"/>
        <w:rPr>
          <w:lang w:eastAsia="en-US"/>
        </w:rPr>
      </w:pPr>
      <w:r w:rsidRPr="00782C68">
        <w:rPr>
          <w:lang w:eastAsia="en-US"/>
        </w:rPr>
        <w:t>-</w:t>
      </w:r>
      <w:r w:rsidRPr="00782C68">
        <w:rPr>
          <w:lang w:eastAsia="en-US"/>
        </w:rPr>
        <w:tab/>
        <w:t>ОСТ 68–3.2–98. Стандарт отрасли. Карты цифровые топографические. Система классификации и кодирования цифровой картографической информации. Общие требования, 1998 г;</w:t>
      </w:r>
    </w:p>
    <w:p w:rsidR="00782C68" w:rsidRPr="00782C68" w:rsidRDefault="00782C68" w:rsidP="00142F8D">
      <w:pPr>
        <w:jc w:val="both"/>
        <w:rPr>
          <w:lang w:eastAsia="en-US"/>
        </w:rPr>
      </w:pPr>
      <w:r w:rsidRPr="00782C68">
        <w:rPr>
          <w:lang w:eastAsia="en-US"/>
        </w:rPr>
        <w:t>-</w:t>
      </w:r>
      <w:r w:rsidRPr="00782C68">
        <w:rPr>
          <w:lang w:eastAsia="en-US"/>
        </w:rPr>
        <w:tab/>
        <w:t>ОСТ 68–3.3–98 Карты цифровые топографические. Правила цифрового описания картографической информации. Общие требования, 1998 г.</w:t>
      </w:r>
    </w:p>
    <w:p w:rsidR="00782C68" w:rsidRPr="00782C68" w:rsidRDefault="00782C68" w:rsidP="00142F8D">
      <w:pPr>
        <w:jc w:val="both"/>
        <w:rPr>
          <w:lang w:eastAsia="en-US"/>
        </w:rPr>
      </w:pPr>
      <w:r w:rsidRPr="00782C68">
        <w:rPr>
          <w:lang w:eastAsia="en-US"/>
        </w:rPr>
        <w:t>-</w:t>
      </w:r>
      <w:r w:rsidRPr="00782C68">
        <w:rPr>
          <w:lang w:eastAsia="en-US"/>
        </w:rPr>
        <w:tab/>
        <w:t>другими нормативами и требованиями, обязательными для выполнения соответствующего вида работ, действующими на территории Российской Федерации.</w:t>
      </w:r>
    </w:p>
    <w:p w:rsidR="00782C68" w:rsidRPr="00782C68" w:rsidRDefault="00782C68" w:rsidP="00142F8D">
      <w:pPr>
        <w:jc w:val="both"/>
        <w:rPr>
          <w:lang w:eastAsia="en-US"/>
        </w:rPr>
      </w:pPr>
      <w:r w:rsidRPr="00782C68">
        <w:rPr>
          <w:lang w:eastAsia="en-US"/>
        </w:rPr>
        <w:t>11.</w:t>
      </w:r>
      <w:r w:rsidRPr="00782C68">
        <w:rPr>
          <w:rFonts w:eastAsia="Calibri"/>
          <w:lang w:eastAsia="en-US"/>
        </w:rPr>
        <w:t xml:space="preserve"> </w:t>
      </w:r>
      <w:r w:rsidRPr="00782C68">
        <w:rPr>
          <w:rFonts w:eastAsia="Calibri"/>
          <w:lang w:eastAsia="en-US"/>
        </w:rPr>
        <w:tab/>
      </w:r>
      <w:r w:rsidRPr="00782C68">
        <w:rPr>
          <w:lang w:eastAsia="en-US"/>
        </w:rPr>
        <w:t xml:space="preserve">Требования к заполнению паспорта территории зеленых насаждений на каждую территорию зеленых насаждений. </w:t>
      </w:r>
    </w:p>
    <w:p w:rsidR="00782C68" w:rsidRPr="00782C68" w:rsidRDefault="00782C68" w:rsidP="00142F8D">
      <w:pPr>
        <w:jc w:val="both"/>
        <w:rPr>
          <w:lang w:eastAsia="en-US"/>
        </w:rPr>
      </w:pPr>
      <w:r w:rsidRPr="00782C68">
        <w:rPr>
          <w:lang w:eastAsia="en-US"/>
        </w:rPr>
        <w:t>11.1.</w:t>
      </w:r>
      <w:r w:rsidRPr="00782C68">
        <w:rPr>
          <w:rFonts w:eastAsia="Calibri"/>
          <w:lang w:eastAsia="en-US"/>
        </w:rPr>
        <w:tab/>
      </w:r>
      <w:r w:rsidRPr="00782C68">
        <w:rPr>
          <w:lang w:eastAsia="en-US"/>
        </w:rPr>
        <w:t>Паспорт, должен содержать номер территории в соответствии с Законом Санкт-Петербурга от 19.09.2007 № 430-85 «О зеленых насаждениях общего пользования», иными правовыми актами уполномоченных исполнительных органов государственной власти Санкт-Петербурга.</w:t>
      </w:r>
    </w:p>
    <w:p w:rsidR="00782C68" w:rsidRPr="00782C68" w:rsidRDefault="00782C68" w:rsidP="00142F8D">
      <w:pPr>
        <w:jc w:val="both"/>
        <w:rPr>
          <w:lang w:eastAsia="en-US"/>
        </w:rPr>
      </w:pPr>
      <w:r w:rsidRPr="00782C68">
        <w:rPr>
          <w:lang w:eastAsia="en-US"/>
        </w:rPr>
        <w:t>11.2.</w:t>
      </w:r>
      <w:r w:rsidRPr="00782C68">
        <w:rPr>
          <w:rFonts w:eastAsia="Calibri"/>
          <w:lang w:eastAsia="en-US"/>
        </w:rPr>
        <w:tab/>
      </w:r>
      <w:r w:rsidRPr="00782C68">
        <w:rPr>
          <w:lang w:eastAsia="en-US"/>
        </w:rPr>
        <w:t>Паспорт состоит из таблично-текстового материала, содержащего перечень и сведения об элементах благоустройства (включая уникальные идентификационные номера указанных элементов (в случае наличия таких номеров), сведения о зеленых насаждениях, в том числе породно-видовой состав, диаметр ствола зеленых насаждений искусственного происхождения и площадь зеленых насаждений естественного происхождения, и схемы территории, выполненной на топографической основе в масштабе 1:500, с отображением местоположения элементов благоустройства.</w:t>
      </w:r>
    </w:p>
    <w:p w:rsidR="00782C68" w:rsidRPr="00782C68" w:rsidRDefault="00782C68" w:rsidP="00142F8D">
      <w:pPr>
        <w:jc w:val="both"/>
        <w:rPr>
          <w:lang w:eastAsia="en-US"/>
        </w:rPr>
      </w:pPr>
      <w:r w:rsidRPr="00782C68">
        <w:rPr>
          <w:lang w:eastAsia="en-US"/>
        </w:rPr>
        <w:t>11.4.</w:t>
      </w:r>
      <w:r w:rsidRPr="00782C68">
        <w:rPr>
          <w:rFonts w:eastAsia="Calibri"/>
          <w:lang w:eastAsia="en-US"/>
        </w:rPr>
        <w:tab/>
      </w:r>
      <w:r w:rsidRPr="00782C68">
        <w:rPr>
          <w:lang w:eastAsia="en-US"/>
        </w:rPr>
        <w:t>Заполнение паспорта территории зелёных насаждений должно осуществляться в следующем порядке: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
        <w:gridCol w:w="9648"/>
      </w:tblGrid>
      <w:tr w:rsidR="00782C68" w:rsidRPr="00782C68" w:rsidTr="00782C68">
        <w:tc>
          <w:tcPr>
            <w:tcW w:w="5000" w:type="pct"/>
            <w:gridSpan w:val="2"/>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1. На титульном листе паспорта указываются следующие сведения:</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 xml:space="preserve">1.1.  </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Вид и категория территории зеленых насаждений.</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 xml:space="preserve">1.2.  </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Наименование района Санкт-Петербурга.</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 xml:space="preserve">1.3.  </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Наименование органа местного самоуправления внутригородского муниципального образования Санкт–Петербурга</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 xml:space="preserve">1.4.  </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Номер, наименование, местоположение территории зеленых насаждений</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1.5.</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Наличие статуса объекта культурного наследия (регионального значения/федерального значения), наличие охранного обязательства</w:t>
            </w:r>
          </w:p>
        </w:tc>
      </w:tr>
      <w:tr w:rsidR="00782C68" w:rsidRPr="00782C68" w:rsidTr="00782C68">
        <w:tc>
          <w:tcPr>
            <w:tcW w:w="5000" w:type="pct"/>
            <w:gridSpan w:val="2"/>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2. Раздел "Общие сведения" паспорта заполняется на основании данных разделов "Сведения по площадям", "Сведения по деревьям", "Сведения по кустарникам", "Сведения по прочим элементам благоустройства":</w:t>
            </w:r>
          </w:p>
        </w:tc>
      </w:tr>
      <w:tr w:rsidR="00782C68" w:rsidRPr="00782C68" w:rsidTr="00782C68">
        <w:tc>
          <w:tcPr>
            <w:tcW w:w="5000" w:type="pct"/>
            <w:gridSpan w:val="2"/>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3. Раздел "Сведения по площадям" паспорта заполняется следующим образом:</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 xml:space="preserve">3.1.  </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 xml:space="preserve">Показатель "Общая площадь" рассчитывается как сумма значений по показателям "Площадь под зелеными насаждениями", "Площадь под водоемами", "Площадь системы отвода поверхностных и дренажных вод", </w:t>
            </w:r>
            <w:r w:rsidRPr="00782C68">
              <w:rPr>
                <w:lang w:eastAsia="en-US"/>
              </w:rPr>
              <w:lastRenderedPageBreak/>
              <w:t>"Площадь под зданиями, сооружениями", "Площадь под аттракционами, водными устройствами, произведениями монументального искусства, сопряжениями поверхностей, иными некапитальными объектами", "Площадь, находящаяся в аренде".</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lastRenderedPageBreak/>
              <w:t xml:space="preserve">3.2.  </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Показатель "Площадь под зелеными насаждениями" рассчитывается как сумма значений по показателям "Площадь под газонами", "Площадь под деревьями", "Площадь под кустарниками", "Площадь под цветниками".</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 xml:space="preserve">3.3.  </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Показатель "Площадь под газонами" рассчитывается как сумма значений по показателям площадей под газонами разных видов.</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 xml:space="preserve">3.4.  </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Показатель "Площадь под деревьями" рассчитывается как сумма значений по показателям "Площадь рыхления лунок деревьев до 3 лет после посадки", "Площадь под стволами деревьев более 3 лет после посадки", "Площадь под древостоем естественного происхождения (лесом)".</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 xml:space="preserve">3.5.  </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Показатель "Площадь рыхления лунок деревьев до 3 лет после посадки" принимается из расчета 1 кв.м на дерево до 3 лет после посадки.</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 xml:space="preserve">3.6.  </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Показатель "Площадь под стволами деревьев более 3 лет после посадки" принимается из расчета 0,2 кв.м на дерево более 3 лет после посадки.</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 xml:space="preserve">3.7.  </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Показатель "Площадь под кустарниками" рассчитывается как сумма значений по показателям "Площадь рыхления лунок и канавок одиночных кустарников и кустарников в группах", "Площадь рыхления лунок и канавок кустарников в живой изгороди".</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 xml:space="preserve">3.8.  </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Показатель "Площадь рыхления лунок и канавок одиночных кустарников и кустарников в группах" принимается из расчета 0,38 кв.м на кустарник свободнорастущий и в группах.</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 xml:space="preserve">3.9.  </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Показатель "Площадь рыхления лунок и канавок кустарников в живой изгороди" принимается из расчета 0,14 кв.м на кустарник в живой изгороди.</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3.10.</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Показатель "Площадь под цветниками" рассчитывается как сумма значений по показателям "Площадь под цветниками из летников (в том числе из луковичных и виолы)", "Площадь под цветниками из многолетних травянистых растений".</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3.11.</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Показатель "Площадь под дорожками и площадками" рассчитывается как сумма значений по показателям площадей под дорожками и площадками с разными покрытиями.</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3.12.</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Показатель "Площадь системы отвода поверхностных и дренажных вод" рассчитывается как сумма значений по показателям "Площадь под открытыми дренажными канавами" и "Площадь под лотками".</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3.13.</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Показатель "Протяженность бортового камня" рассчитывается как сумма значений по показателям протяженности бортового камня разных типов.</w:t>
            </w:r>
          </w:p>
        </w:tc>
      </w:tr>
      <w:tr w:rsidR="00782C68" w:rsidRPr="00782C68" w:rsidTr="00782C68">
        <w:tc>
          <w:tcPr>
            <w:tcW w:w="5000" w:type="pct"/>
            <w:gridSpan w:val="2"/>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4. Раздел "Сведения по деревьям" паспорта заполняется следующим образом:</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4.1.</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Показатель "Общее количество деревьев" рассчитывается как сумма значений по показателям "Количество хвойных деревьев по видам" и "Количество лиственных деревьев по видам".</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4.2.</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В разделе указываются деревья с разделением по видам и возрастам.</w:t>
            </w:r>
          </w:p>
        </w:tc>
      </w:tr>
      <w:tr w:rsidR="00782C68" w:rsidRPr="00782C68" w:rsidTr="00782C68">
        <w:tc>
          <w:tcPr>
            <w:tcW w:w="5000" w:type="pct"/>
            <w:gridSpan w:val="2"/>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5. Раздел "Сведения по кустарникам" паспорта заполняется следующим образом:</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5.1.</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Показатель "Общее количество кустарников" рассчитывается как сумма значений по показателям "Количество кустарников одиночных и в группах" и "Количество кустарников в живой изгороди".</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5.2.</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Показатель "Количество кустарников одиночных и в группах" рассчитывается как сумма значений по показателям "Количество колючих кустарников одиночных и в группах" и "Количество неколючих кустарников одиночных и в группах".</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5.3.</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Показатель "Количество кустарников в живой изгороди" рассчитывается как сумма значений по показателям "Количество колючих кустарников в живой изгороди" и "Количество неколючих кустарников в живой изгороди".</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5.4.</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Показатель "Количество колючих кустарников в живой изгороди" рассчитывается как сумма значений по показателям "Количество колючих кустарников в стригущейся живой изгороди" и "Количество колючих кустарников в нестригущейся живой изгороди".</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5.5.</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Показатель "Количество неколючих кустарников в живой изгороди" рассчитывается как сумма значений по показателям "Количество неколючих кустарников в стригущейся живой изгороди" и "Количество неколючих кустарников в нестригущейся живой изгороди".</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5.6.</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Показатель "Протяженность живой изгороди" рассчитывается как сумма значений по показателям "Протяженность живой изгороди из колючих кустарников" и "Протяженность живой изгороди из неколючих кустарников".</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5.7.</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Показатель "Протяженность живой изгороди из колючих кустарников" рассчитывается как сумма значений по показателям "Протяженность стригущейся живой изгороди из колючих кустарников" и "Протяженность нестригущейся живой изгороди из колючих кустарников".</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5.8.</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Показатель "Протяженность живой изгороди из неколючих кустарников" рассчитывается как сумма значений по показателям "Протяженность стригущейся живой изгороди из неколючих кустарников" и "Протяженность нестригущейся живой изгороди из неколючих кустарников".</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5.9.</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Показатель "Площадь развернутой поверхности стригущейся живой изгороди" рассчитывается как сумма значений по показателям "Площадь развернутой поверхности стригущейся живой изгороди из колючих кустарников" и "Площадь развернутой поверхности стригущейся живой изгороди из неколючих кустарников".</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5.10.</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В разделе указываются кустарники с разделением по видам.</w:t>
            </w:r>
          </w:p>
        </w:tc>
      </w:tr>
      <w:tr w:rsidR="00782C68" w:rsidRPr="00782C68" w:rsidTr="00782C68">
        <w:tc>
          <w:tcPr>
            <w:tcW w:w="5000" w:type="pct"/>
            <w:gridSpan w:val="2"/>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lastRenderedPageBreak/>
              <w:t>6. Раздел "Сведения по травянистым растениям" паспорта заполняется следующим образом:</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6.1.</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Указывается общее количество многолетних травянистых растений, общее количество мелко луковичных растений, в том числе с разделением по видам.</w:t>
            </w:r>
          </w:p>
        </w:tc>
      </w:tr>
      <w:tr w:rsidR="00782C68" w:rsidRPr="00782C68" w:rsidTr="00782C68">
        <w:tc>
          <w:tcPr>
            <w:tcW w:w="5000" w:type="pct"/>
            <w:gridSpan w:val="2"/>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7. Раздел "Сведения по прочим элементам благоустройства" паспорта заполняется следующим образом:</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7.1.</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Показатель "Количество скамеек и диванов" рассчитывается как сумма значений по показателям "Количество скамеек" и "Количество диванов".</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7.2.</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Показатель "Количество урн" рассчитывается как сумма значений по показателям "Количество чугунных и металлических урн", "Количество железобетонных урн", "Количество гранитных урн".</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7.3.</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В соответствующих графах приводится протяженность и площадь развернутой поверхности ограждений, количество и площадь сопряжений поверхностей.</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7.4.</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В соответствующих графах приводится список детского игрового и спортивного оборудования, устройств для вертикального озеленения и цветочного оформления, аттракционов, водных устройств, устройств наружного освещения и подсветки, иной уличной мебели, беседок, навесов, произведений монументального искусства, иных некапитальных объектов с указанием полного наименования каждого элемента благоустройства и соответствующей площади развернутой поверхности.</w:t>
            </w:r>
          </w:p>
        </w:tc>
      </w:tr>
      <w:tr w:rsidR="00782C68" w:rsidRPr="00782C68" w:rsidTr="00782C68">
        <w:tc>
          <w:tcPr>
            <w:tcW w:w="372"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7.5.</w:t>
            </w:r>
          </w:p>
        </w:tc>
        <w:tc>
          <w:tcPr>
            <w:tcW w:w="4628" w:type="pct"/>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Показатели площади по прочим элементам благоустройства (не являющимся зелеными насаждениями), указанные в паспорте, устанавливаются по решению лица, ответственного за паспортизацию.</w:t>
            </w:r>
          </w:p>
        </w:tc>
      </w:tr>
      <w:tr w:rsidR="00782C68" w:rsidRPr="00782C68" w:rsidTr="00782C68">
        <w:tc>
          <w:tcPr>
            <w:tcW w:w="5000" w:type="pct"/>
            <w:gridSpan w:val="2"/>
            <w:tcBorders>
              <w:top w:val="single" w:sz="4" w:space="0" w:color="auto"/>
              <w:left w:val="single" w:sz="4" w:space="0" w:color="auto"/>
              <w:bottom w:val="single" w:sz="4" w:space="0" w:color="auto"/>
              <w:right w:val="single" w:sz="4" w:space="0" w:color="auto"/>
            </w:tcBorders>
            <w:hideMark/>
          </w:tcPr>
          <w:p w:rsidR="00782C68" w:rsidRPr="00782C68" w:rsidRDefault="00782C68" w:rsidP="00142F8D">
            <w:pPr>
              <w:jc w:val="both"/>
              <w:rPr>
                <w:lang w:eastAsia="en-US"/>
              </w:rPr>
            </w:pPr>
            <w:r w:rsidRPr="00782C68">
              <w:rPr>
                <w:lang w:eastAsia="en-US"/>
              </w:rPr>
              <w:t>8. При заполнении разделов паспорта в случае отсутствия сведений ставится "0" в соответствующих графах.</w:t>
            </w:r>
          </w:p>
        </w:tc>
      </w:tr>
    </w:tbl>
    <w:p w:rsidR="00782C68" w:rsidRPr="00782C68" w:rsidRDefault="00782C68" w:rsidP="00142F8D">
      <w:pPr>
        <w:jc w:val="both"/>
        <w:rPr>
          <w:lang w:eastAsia="en-US"/>
        </w:rPr>
      </w:pPr>
      <w:r w:rsidRPr="00782C68">
        <w:rPr>
          <w:lang w:eastAsia="en-US"/>
        </w:rPr>
        <w:t>12.</w:t>
      </w:r>
      <w:r w:rsidRPr="00782C68">
        <w:rPr>
          <w:rFonts w:eastAsia="Calibri"/>
          <w:lang w:eastAsia="en-US"/>
        </w:rPr>
        <w:tab/>
      </w:r>
      <w:r w:rsidRPr="00782C68">
        <w:rPr>
          <w:lang w:eastAsia="en-US"/>
        </w:rPr>
        <w:t>Требования к результатам выполненных работ:</w:t>
      </w:r>
    </w:p>
    <w:p w:rsidR="00782C68" w:rsidRPr="00782C68" w:rsidRDefault="00782C68" w:rsidP="00142F8D">
      <w:pPr>
        <w:jc w:val="both"/>
        <w:rPr>
          <w:lang w:eastAsia="en-US"/>
        </w:rPr>
      </w:pPr>
      <w:r w:rsidRPr="00782C68">
        <w:rPr>
          <w:lang w:eastAsia="en-US"/>
        </w:rPr>
        <w:t>12.1.</w:t>
      </w:r>
      <w:r w:rsidRPr="00782C68">
        <w:rPr>
          <w:rFonts w:eastAsia="Calibri"/>
          <w:lang w:eastAsia="en-US"/>
        </w:rPr>
        <w:tab/>
      </w:r>
      <w:r w:rsidRPr="00782C68">
        <w:rPr>
          <w:lang w:eastAsia="en-US"/>
        </w:rPr>
        <w:t xml:space="preserve"> Количество передаваемых документов на бумажном носителе в 2 (двух) экземплярах и электронном носителе в 1 (одном) экземпляре (USB-флэш-накопитель/CD–диск/DVD–диск). </w:t>
      </w:r>
    </w:p>
    <w:p w:rsidR="00782C68" w:rsidRPr="00782C68" w:rsidRDefault="00782C68" w:rsidP="00142F8D">
      <w:pPr>
        <w:jc w:val="both"/>
        <w:rPr>
          <w:lang w:eastAsia="en-US"/>
        </w:rPr>
      </w:pPr>
      <w:r w:rsidRPr="00782C68">
        <w:rPr>
          <w:lang w:eastAsia="en-US"/>
        </w:rPr>
        <w:t>12.2.</w:t>
      </w:r>
      <w:r w:rsidRPr="00782C68">
        <w:rPr>
          <w:rFonts w:eastAsia="Calibri"/>
          <w:lang w:eastAsia="en-US"/>
        </w:rPr>
        <w:tab/>
        <w:t xml:space="preserve">Исполнительная документация </w:t>
      </w:r>
      <w:r w:rsidRPr="00782C68">
        <w:rPr>
          <w:lang w:eastAsia="en-US"/>
        </w:rPr>
        <w:t xml:space="preserve">(по каждому адресу согласно адресному перечню –Приложение № 1 к настоящему Техническому заданию), должна быть комплектована в следующем порядке: обложка, титульный лист, оглавление, методика, паспорт территории зеленых насаждений, схема территории, ведомость учета зеленых насаждений территории. Исполнительная документация по каждой </w:t>
      </w:r>
      <w:r w:rsidRPr="00782C68">
        <w:rPr>
          <w:rFonts w:eastAsia="Calibri"/>
          <w:lang w:eastAsia="en-US"/>
        </w:rPr>
        <w:t xml:space="preserve">территории зеленых насаждений общего пользования местного значения </w:t>
      </w:r>
      <w:r w:rsidRPr="00782C68">
        <w:rPr>
          <w:lang w:eastAsia="en-US"/>
        </w:rPr>
        <w:t xml:space="preserve">должна быть прошита единой книгой. </w:t>
      </w:r>
    </w:p>
    <w:p w:rsidR="00782C68" w:rsidRPr="00782C68" w:rsidRDefault="00782C68" w:rsidP="00142F8D">
      <w:pPr>
        <w:jc w:val="both"/>
        <w:rPr>
          <w:lang w:eastAsia="en-US"/>
        </w:rPr>
      </w:pPr>
      <w:r w:rsidRPr="00782C68">
        <w:rPr>
          <w:lang w:eastAsia="en-US"/>
        </w:rPr>
        <w:t>12.3.</w:t>
      </w:r>
      <w:r w:rsidRPr="00782C68">
        <w:rPr>
          <w:rFonts w:eastAsia="Calibri"/>
          <w:lang w:eastAsia="en-US"/>
        </w:rPr>
        <w:tab/>
      </w:r>
      <w:r w:rsidRPr="00782C68">
        <w:rPr>
          <w:lang w:eastAsia="en-US"/>
        </w:rPr>
        <w:t xml:space="preserve"> Электронная версия исполнительной документации должна полностью соответствовать бумажному экземпляру и быть передана Заказчику с возможностью редактирования (в форматах .doc/.docx/.xls/).</w:t>
      </w:r>
    </w:p>
    <w:p w:rsidR="00782C68" w:rsidRPr="00782C68" w:rsidRDefault="00782C68" w:rsidP="00142F8D">
      <w:pPr>
        <w:jc w:val="both"/>
        <w:rPr>
          <w:lang w:eastAsia="en-US"/>
        </w:rPr>
      </w:pPr>
      <w:r w:rsidRPr="00782C68">
        <w:rPr>
          <w:lang w:eastAsia="en-US"/>
        </w:rPr>
        <w:t>12.4.</w:t>
      </w:r>
      <w:r w:rsidRPr="00782C68">
        <w:rPr>
          <w:rFonts w:eastAsia="Calibri"/>
          <w:lang w:eastAsia="en-US"/>
        </w:rPr>
        <w:t xml:space="preserve"> </w:t>
      </w:r>
      <w:r w:rsidRPr="00782C68">
        <w:rPr>
          <w:rFonts w:eastAsia="Calibri"/>
          <w:lang w:eastAsia="en-US"/>
        </w:rPr>
        <w:tab/>
      </w:r>
      <w:r w:rsidRPr="00782C68">
        <w:rPr>
          <w:lang w:eastAsia="en-US"/>
        </w:rPr>
        <w:t xml:space="preserve"> Вся документация, передаваемая Подрядчиком Заказчику, является собственностью Заказчика и будет оставаться в его собственности после окончания выполнения работ по Муниципальному контракту. </w:t>
      </w:r>
    </w:p>
    <w:p w:rsidR="00782C68" w:rsidRPr="00782C68" w:rsidRDefault="00782C68" w:rsidP="00142F8D">
      <w:pPr>
        <w:jc w:val="both"/>
        <w:rPr>
          <w:lang w:eastAsia="en-US"/>
        </w:rPr>
      </w:pPr>
      <w:r w:rsidRPr="00782C68">
        <w:rPr>
          <w:lang w:eastAsia="en-US"/>
        </w:rPr>
        <w:t>13. Требования к гарантии качества работ</w:t>
      </w:r>
    </w:p>
    <w:p w:rsidR="00782C68" w:rsidRPr="00782C68" w:rsidRDefault="00782C68" w:rsidP="00142F8D">
      <w:pPr>
        <w:jc w:val="both"/>
        <w:rPr>
          <w:lang w:eastAsia="en-US"/>
        </w:rPr>
      </w:pPr>
      <w:r w:rsidRPr="00782C68">
        <w:rPr>
          <w:lang w:eastAsia="en-US"/>
        </w:rPr>
        <w:t>13.1.</w:t>
      </w:r>
      <w:r w:rsidRPr="00782C68">
        <w:rPr>
          <w:rFonts w:eastAsia="Calibri"/>
          <w:lang w:eastAsia="en-US"/>
        </w:rPr>
        <w:tab/>
      </w:r>
      <w:r w:rsidRPr="00782C68">
        <w:rPr>
          <w:lang w:eastAsia="en-US"/>
        </w:rPr>
        <w:t xml:space="preserve">Подрядчик несет ответственность за соответствие исполнительной документации нормативным актам Российской Федерации, требованиям Заказчика, исходным данным. </w:t>
      </w:r>
    </w:p>
    <w:p w:rsidR="00782C68" w:rsidRPr="00782C68" w:rsidRDefault="00782C68" w:rsidP="00142F8D">
      <w:pPr>
        <w:jc w:val="both"/>
        <w:rPr>
          <w:lang w:eastAsia="en-US"/>
        </w:rPr>
      </w:pPr>
      <w:r w:rsidRPr="00782C68">
        <w:rPr>
          <w:lang w:eastAsia="en-US"/>
        </w:rPr>
        <w:t>13.2.</w:t>
      </w:r>
      <w:r w:rsidRPr="00782C68">
        <w:rPr>
          <w:rFonts w:eastAsia="Calibri"/>
          <w:lang w:eastAsia="en-US"/>
        </w:rPr>
        <w:tab/>
      </w:r>
      <w:r w:rsidRPr="00782C68">
        <w:rPr>
          <w:lang w:eastAsia="en-US"/>
        </w:rPr>
        <w:t xml:space="preserve">В случае обнаружения недостатков в исполнительной документации Подрядчик по требованию Заказчика обязан безвозмездно доработать отчетную документацию. </w:t>
      </w:r>
    </w:p>
    <w:p w:rsidR="00782C68" w:rsidRPr="00782C68" w:rsidRDefault="00782C68" w:rsidP="00142F8D">
      <w:pPr>
        <w:jc w:val="both"/>
        <w:rPr>
          <w:lang w:eastAsia="en-US"/>
        </w:rPr>
      </w:pPr>
      <w:r w:rsidRPr="00782C68">
        <w:rPr>
          <w:lang w:eastAsia="en-US"/>
        </w:rPr>
        <w:t>13.3.</w:t>
      </w:r>
      <w:r w:rsidRPr="00782C68">
        <w:rPr>
          <w:rFonts w:eastAsia="Calibri"/>
          <w:lang w:eastAsia="en-US"/>
        </w:rPr>
        <w:tab/>
      </w:r>
      <w:r w:rsidRPr="00782C68">
        <w:rPr>
          <w:lang w:eastAsia="en-US"/>
        </w:rPr>
        <w:t xml:space="preserve">Гарантийный срок на выполненные работы </w:t>
      </w:r>
      <w:r w:rsidR="00842B54">
        <w:rPr>
          <w:lang w:eastAsia="en-US"/>
        </w:rPr>
        <w:t>не установлен</w:t>
      </w:r>
    </w:p>
    <w:p w:rsidR="00782C68" w:rsidRPr="00782C68" w:rsidRDefault="00782C68" w:rsidP="00142F8D">
      <w:pPr>
        <w:jc w:val="both"/>
        <w:rPr>
          <w:rFonts w:eastAsia="SimSun"/>
          <w:lang w:eastAsia="en-US"/>
        </w:rPr>
      </w:pPr>
      <w:r w:rsidRPr="00782C68">
        <w:rPr>
          <w:rFonts w:eastAsia="SimSun"/>
          <w:lang w:eastAsia="en-US"/>
        </w:rPr>
        <w:t>14.</w:t>
      </w:r>
      <w:r w:rsidRPr="00782C68">
        <w:rPr>
          <w:rFonts w:eastAsia="SimSun"/>
          <w:lang w:eastAsia="en-US"/>
        </w:rPr>
        <w:tab/>
        <w:t>Порядок приемки выполненных работ:</w:t>
      </w:r>
    </w:p>
    <w:p w:rsidR="00782C68" w:rsidRPr="00782C68" w:rsidRDefault="00782C68" w:rsidP="00142F8D">
      <w:pPr>
        <w:jc w:val="both"/>
        <w:rPr>
          <w:rFonts w:eastAsia="Calibri"/>
          <w:lang w:eastAsia="en-US"/>
        </w:rPr>
      </w:pPr>
      <w:r w:rsidRPr="00782C68">
        <w:rPr>
          <w:rFonts w:eastAsia="Calibri"/>
          <w:lang w:eastAsia="en-US"/>
        </w:rPr>
        <w:t>14.1.</w:t>
      </w:r>
      <w:r w:rsidRPr="00782C68">
        <w:rPr>
          <w:rFonts w:eastAsia="SimSun"/>
          <w:lang w:eastAsia="en-US"/>
        </w:rPr>
        <w:tab/>
      </w:r>
      <w:r w:rsidR="00842B54">
        <w:rPr>
          <w:lang w:eastAsia="en-US"/>
        </w:rPr>
        <w:t xml:space="preserve">В течение </w:t>
      </w:r>
      <w:r w:rsidRPr="00782C68">
        <w:rPr>
          <w:lang w:eastAsia="en-US"/>
        </w:rPr>
        <w:t>5 (пяти) рабочих дней</w:t>
      </w:r>
      <w:r w:rsidRPr="00782C68">
        <w:rPr>
          <w:rFonts w:eastAsia="Calibri"/>
          <w:lang w:eastAsia="en-US"/>
        </w:rPr>
        <w:t xml:space="preserve"> после выполнения работ по Контракту, Подрядчик передает Заказчику следующую документацию: </w:t>
      </w:r>
    </w:p>
    <w:p w:rsidR="00782C68" w:rsidRPr="00782C68" w:rsidRDefault="00782C68" w:rsidP="00142F8D">
      <w:pPr>
        <w:jc w:val="both"/>
        <w:rPr>
          <w:rFonts w:eastAsia="Calibri"/>
          <w:lang w:eastAsia="en-US"/>
        </w:rPr>
      </w:pPr>
      <w:r w:rsidRPr="00782C68">
        <w:rPr>
          <w:rFonts w:eastAsia="Calibri"/>
          <w:lang w:eastAsia="en-US"/>
        </w:rPr>
        <w:t>На бумажном носителе:</w:t>
      </w:r>
    </w:p>
    <w:p w:rsidR="00782C68" w:rsidRPr="00782C68" w:rsidRDefault="00782C68" w:rsidP="00142F8D">
      <w:pPr>
        <w:jc w:val="both"/>
        <w:rPr>
          <w:rFonts w:eastAsia="Calibri"/>
          <w:lang w:eastAsia="en-US"/>
        </w:rPr>
      </w:pPr>
      <w:r w:rsidRPr="00782C68">
        <w:rPr>
          <w:rFonts w:eastAsia="Calibri"/>
          <w:lang w:eastAsia="en-US"/>
        </w:rPr>
        <w:t xml:space="preserve">Счет; </w:t>
      </w:r>
    </w:p>
    <w:p w:rsidR="00782C68" w:rsidRPr="00782C68" w:rsidRDefault="00782C68" w:rsidP="00142F8D">
      <w:pPr>
        <w:jc w:val="both"/>
        <w:rPr>
          <w:rFonts w:eastAsia="Calibri"/>
          <w:lang w:eastAsia="en-US"/>
        </w:rPr>
      </w:pPr>
      <w:r w:rsidRPr="00782C68">
        <w:rPr>
          <w:rFonts w:eastAsia="Calibri"/>
          <w:lang w:eastAsia="en-US"/>
        </w:rPr>
        <w:t>Счет–фактура (в случае применения упрощенной системы налогообложения не требуется);</w:t>
      </w:r>
    </w:p>
    <w:p w:rsidR="00782C68" w:rsidRPr="00782C68" w:rsidRDefault="00782C68" w:rsidP="00142F8D">
      <w:pPr>
        <w:jc w:val="both"/>
        <w:rPr>
          <w:rFonts w:eastAsia="Calibri"/>
          <w:lang w:eastAsia="en-US"/>
        </w:rPr>
      </w:pPr>
      <w:r w:rsidRPr="00782C68">
        <w:rPr>
          <w:rFonts w:eastAsia="Calibri"/>
          <w:lang w:eastAsia="en-US"/>
        </w:rPr>
        <w:t>Универсальный передаточный документ (далее – УПД, при наличии);</w:t>
      </w:r>
    </w:p>
    <w:p w:rsidR="00782C68" w:rsidRPr="00782C68" w:rsidRDefault="00782C68" w:rsidP="00142F8D">
      <w:pPr>
        <w:jc w:val="both"/>
        <w:rPr>
          <w:lang w:eastAsia="en-US"/>
        </w:rPr>
      </w:pPr>
      <w:r w:rsidRPr="00782C68">
        <w:rPr>
          <w:lang w:eastAsia="en-US"/>
        </w:rPr>
        <w:t>Акт сдачи – приемки выполненных работ;</w:t>
      </w:r>
    </w:p>
    <w:p w:rsidR="00782C68" w:rsidRPr="00782C68" w:rsidRDefault="00782C68" w:rsidP="00142F8D">
      <w:pPr>
        <w:jc w:val="both"/>
        <w:rPr>
          <w:lang w:eastAsia="en-US"/>
        </w:rPr>
      </w:pPr>
      <w:r w:rsidRPr="00782C68">
        <w:rPr>
          <w:lang w:eastAsia="en-US"/>
        </w:rPr>
        <w:t>Исполнительная документация (паспорт территории зеленых насаждений (по каждому адресу), схема территории (по каждому адресу), ведомость учета зеленых насаждений территории (по каждому адресу)).</w:t>
      </w:r>
    </w:p>
    <w:p w:rsidR="00782C68" w:rsidRPr="00782C68" w:rsidRDefault="00782C68" w:rsidP="00142F8D">
      <w:pPr>
        <w:jc w:val="both"/>
        <w:rPr>
          <w:lang w:eastAsia="en-US"/>
        </w:rPr>
      </w:pPr>
      <w:r w:rsidRPr="00782C68">
        <w:rPr>
          <w:rFonts w:eastAsia="Calibri"/>
          <w:lang w:eastAsia="en-US"/>
        </w:rPr>
        <w:t>Предоставляются Заказчику на электронном носителе (</w:t>
      </w:r>
      <w:r w:rsidRPr="00782C68">
        <w:rPr>
          <w:rFonts w:eastAsia="Calibri"/>
          <w:lang w:val="en-US" w:eastAsia="en-US"/>
        </w:rPr>
        <w:t>USB</w:t>
      </w:r>
      <w:r w:rsidRPr="00782C68">
        <w:rPr>
          <w:rFonts w:eastAsia="Calibri"/>
          <w:lang w:eastAsia="en-US"/>
        </w:rPr>
        <w:t>-флэш-накопитель/</w:t>
      </w:r>
      <w:r w:rsidRPr="00782C68">
        <w:rPr>
          <w:rFonts w:eastAsia="Calibri"/>
          <w:lang w:val="en-US" w:eastAsia="en-US"/>
        </w:rPr>
        <w:t>CD</w:t>
      </w:r>
      <w:r w:rsidRPr="00782C68">
        <w:rPr>
          <w:rFonts w:eastAsia="Calibri"/>
          <w:lang w:eastAsia="en-US"/>
        </w:rPr>
        <w:t>–диск/</w:t>
      </w:r>
      <w:r w:rsidRPr="00782C68">
        <w:rPr>
          <w:rFonts w:eastAsia="Calibri"/>
          <w:lang w:val="en-US" w:eastAsia="en-US"/>
        </w:rPr>
        <w:t>DVD</w:t>
      </w:r>
      <w:r w:rsidRPr="00782C68">
        <w:rPr>
          <w:rFonts w:eastAsia="Calibri"/>
          <w:lang w:eastAsia="en-US"/>
        </w:rPr>
        <w:t>–диск):</w:t>
      </w:r>
    </w:p>
    <w:p w:rsidR="00782C68" w:rsidRPr="00782C68" w:rsidRDefault="00782C68" w:rsidP="00142F8D">
      <w:pPr>
        <w:jc w:val="both"/>
        <w:rPr>
          <w:lang w:eastAsia="en-US"/>
        </w:rPr>
      </w:pPr>
      <w:r w:rsidRPr="00782C68">
        <w:rPr>
          <w:lang w:eastAsia="en-US"/>
        </w:rPr>
        <w:t>Исполнительная документация (паспорт территории зеленых насаждений (по каждому адресу), схема территории (по каждому адресу), ведомость учета зеленых насаждений территории).</w:t>
      </w:r>
    </w:p>
    <w:p w:rsidR="00782C68" w:rsidRPr="00782C68" w:rsidRDefault="00782C68" w:rsidP="00142F8D">
      <w:pPr>
        <w:jc w:val="both"/>
        <w:rPr>
          <w:rFonts w:eastAsia="Calibri"/>
          <w:lang w:eastAsia="en-US"/>
        </w:rPr>
      </w:pPr>
      <w:r w:rsidRPr="00782C68">
        <w:rPr>
          <w:rFonts w:eastAsia="Calibri"/>
          <w:lang w:eastAsia="en-US"/>
        </w:rPr>
        <w:t xml:space="preserve">14.2. </w:t>
      </w:r>
      <w:r w:rsidRPr="00782C68">
        <w:rPr>
          <w:rFonts w:eastAsia="SimSun"/>
          <w:lang w:eastAsia="en-US"/>
        </w:rPr>
        <w:tab/>
      </w:r>
      <w:r w:rsidRPr="00782C68">
        <w:rPr>
          <w:rFonts w:eastAsia="Calibri"/>
          <w:lang w:eastAsia="en-US"/>
        </w:rPr>
        <w:t>Приемка выполненных работ осуществляется Заказчиком в течение 15 (пятнадцати) рабочих дней с даты получения документации указанной в п. 14.1 настоящего Технического задания.</w:t>
      </w:r>
    </w:p>
    <w:p w:rsidR="00782C68" w:rsidRPr="00782C68" w:rsidRDefault="00782C68" w:rsidP="00142F8D">
      <w:pPr>
        <w:jc w:val="both"/>
        <w:rPr>
          <w:rFonts w:eastAsia="Calibri"/>
          <w:lang w:eastAsia="en-US"/>
        </w:rPr>
      </w:pPr>
      <w:r w:rsidRPr="00782C68">
        <w:rPr>
          <w:rFonts w:eastAsia="Calibri"/>
          <w:lang w:eastAsia="en-US"/>
        </w:rPr>
        <w:t>14.3.</w:t>
      </w:r>
      <w:r w:rsidRPr="00782C68">
        <w:rPr>
          <w:rFonts w:eastAsia="SimSun"/>
          <w:lang w:eastAsia="en-US"/>
        </w:rPr>
        <w:t xml:space="preserve"> </w:t>
      </w:r>
      <w:r w:rsidRPr="00782C68">
        <w:rPr>
          <w:rFonts w:eastAsia="SimSun"/>
          <w:lang w:eastAsia="en-US"/>
        </w:rPr>
        <w:tab/>
      </w:r>
      <w:r w:rsidRPr="00782C68">
        <w:rPr>
          <w:rFonts w:eastAsia="Calibri"/>
          <w:lang w:eastAsia="en-US"/>
        </w:rPr>
        <w:t>Передача готовой исполнительной документации третьим лицам без согласования с Заказчиком не допускается.</w:t>
      </w:r>
    </w:p>
    <w:p w:rsidR="00782C68" w:rsidRPr="00782C68" w:rsidRDefault="00782C68" w:rsidP="00142F8D">
      <w:pPr>
        <w:jc w:val="both"/>
        <w:rPr>
          <w:rFonts w:eastAsia="Calibri"/>
          <w:lang w:eastAsia="en-US"/>
        </w:rPr>
      </w:pPr>
      <w:r w:rsidRPr="00782C68">
        <w:rPr>
          <w:rFonts w:eastAsia="Calibri"/>
          <w:lang w:eastAsia="en-US"/>
        </w:rPr>
        <w:t>15. Перечень приложений к техническому заданию, являющихся его неотъемлемой частью:</w:t>
      </w:r>
    </w:p>
    <w:p w:rsidR="00782C68" w:rsidRPr="00782C68" w:rsidRDefault="00782C68" w:rsidP="00142F8D">
      <w:pPr>
        <w:jc w:val="both"/>
        <w:rPr>
          <w:rFonts w:eastAsia="Calibri"/>
          <w:lang w:eastAsia="en-US"/>
        </w:rPr>
      </w:pPr>
      <w:r w:rsidRPr="00782C68">
        <w:rPr>
          <w:rFonts w:eastAsia="Calibri"/>
          <w:lang w:eastAsia="en-US"/>
        </w:rPr>
        <w:t>15.1. Приложение № 1 – Адресный перечень территорий зеленых насаждений общего пользования местного значения на территории Муниципального образования Муниципальный округ УРИЦК.</w:t>
      </w:r>
    </w:p>
    <w:p w:rsidR="00782C68" w:rsidRPr="00782C68" w:rsidRDefault="00782C68" w:rsidP="00142F8D">
      <w:pPr>
        <w:jc w:val="both"/>
        <w:rPr>
          <w:rFonts w:eastAsia="Calibri"/>
          <w:lang w:eastAsia="en-US"/>
        </w:rPr>
      </w:pPr>
      <w:r w:rsidRPr="00782C68">
        <w:rPr>
          <w:rFonts w:eastAsia="Calibri"/>
          <w:lang w:eastAsia="en-US"/>
        </w:rPr>
        <w:t>15.2. Приложение № 2 – Схемы ЗНОП местного значения</w:t>
      </w:r>
    </w:p>
    <w:p w:rsidR="00782C68" w:rsidRPr="00782C68" w:rsidRDefault="00782C68" w:rsidP="00142F8D">
      <w:pPr>
        <w:jc w:val="both"/>
        <w:rPr>
          <w:lang w:eastAsia="en-US"/>
        </w:rPr>
      </w:pPr>
      <w:r w:rsidRPr="00782C68">
        <w:rPr>
          <w:rFonts w:eastAsia="Calibri"/>
          <w:lang w:eastAsia="en-US"/>
        </w:rPr>
        <w:t xml:space="preserve">15.2. Приложение № 3 – Рекомендуемая форма </w:t>
      </w:r>
      <w:r w:rsidRPr="00782C68">
        <w:rPr>
          <w:lang w:eastAsia="en-US"/>
        </w:rPr>
        <w:t xml:space="preserve">Паспорта территории зеленых насаждений. </w:t>
      </w:r>
    </w:p>
    <w:p w:rsidR="00782C68" w:rsidRPr="00782C68" w:rsidRDefault="00782C68" w:rsidP="00142F8D">
      <w:pPr>
        <w:jc w:val="both"/>
        <w:rPr>
          <w:lang w:eastAsia="en-US"/>
        </w:rPr>
      </w:pPr>
      <w:r w:rsidRPr="00782C68">
        <w:rPr>
          <w:rFonts w:eastAsia="Calibri"/>
          <w:lang w:eastAsia="en-US"/>
        </w:rPr>
        <w:t>15.3. Приложение № 4 –Рекомендуемая форма Ведомости учета зеленых насаждений</w:t>
      </w:r>
      <w:r w:rsidRPr="00782C68">
        <w:rPr>
          <w:lang w:eastAsia="en-US"/>
        </w:rPr>
        <w:t xml:space="preserve">. </w:t>
      </w:r>
    </w:p>
    <w:p w:rsidR="00782C68" w:rsidRPr="00782C68" w:rsidRDefault="00782C68" w:rsidP="00142F8D">
      <w:pPr>
        <w:jc w:val="both"/>
        <w:rPr>
          <w:rFonts w:eastAsia="Calibri"/>
          <w:lang w:eastAsia="en-US"/>
        </w:rPr>
      </w:pPr>
      <w:r w:rsidRPr="00782C68">
        <w:rPr>
          <w:lang w:eastAsia="en-US"/>
        </w:rPr>
        <w:t xml:space="preserve">15.4. </w:t>
      </w:r>
      <w:r w:rsidRPr="00782C68">
        <w:rPr>
          <w:rFonts w:eastAsia="Calibri"/>
          <w:lang w:eastAsia="en-US"/>
        </w:rPr>
        <w:t>Приложение № 5 –Рекомендуемая форма Графика выполнения работ по паспортизации.</w:t>
      </w:r>
    </w:p>
    <w:p w:rsidR="00782C68" w:rsidRPr="00782C68" w:rsidRDefault="00782C68" w:rsidP="00142F8D">
      <w:pPr>
        <w:jc w:val="both"/>
        <w:rPr>
          <w:lang w:eastAsia="en-US"/>
        </w:rPr>
      </w:pPr>
    </w:p>
    <w:p w:rsidR="00782C68" w:rsidRPr="00782C68" w:rsidRDefault="00782C68" w:rsidP="00142F8D">
      <w:pPr>
        <w:jc w:val="both"/>
      </w:pPr>
    </w:p>
    <w:p w:rsidR="00782C68" w:rsidRPr="00782C68" w:rsidRDefault="00782C68" w:rsidP="00782C68">
      <w:pPr>
        <w:sectPr w:rsidR="00782C68" w:rsidRPr="00782C68">
          <w:footerReference w:type="default" r:id="rId13"/>
          <w:footnotePr>
            <w:numRestart w:val="eachPage"/>
          </w:footnotePr>
          <w:pgSz w:w="11909" w:h="16834"/>
          <w:pgMar w:top="426" w:right="567" w:bottom="1276" w:left="1134" w:header="283" w:footer="283" w:gutter="0"/>
          <w:cols w:space="720"/>
        </w:sectPr>
      </w:pPr>
    </w:p>
    <w:p w:rsidR="00782C68" w:rsidRPr="00782C68" w:rsidRDefault="00782C68" w:rsidP="00782C68"/>
    <w:p w:rsidR="00782C68" w:rsidRPr="00782C68" w:rsidRDefault="00782C68" w:rsidP="00842B54">
      <w:pPr>
        <w:jc w:val="right"/>
      </w:pPr>
      <w:r w:rsidRPr="00782C68">
        <w:t>Приложение №1 к Техническому заданию</w:t>
      </w:r>
    </w:p>
    <w:p w:rsidR="00782C68" w:rsidRPr="00782C68" w:rsidRDefault="00782C68" w:rsidP="00842B54">
      <w:pPr>
        <w:jc w:val="center"/>
        <w:rPr>
          <w:rFonts w:eastAsia="Calibri"/>
          <w:lang w:eastAsia="en-US"/>
        </w:rPr>
      </w:pPr>
      <w:bookmarkStart w:id="5" w:name="_Hlk69298752"/>
      <w:r w:rsidRPr="00782C68">
        <w:rPr>
          <w:rFonts w:eastAsia="Calibri"/>
          <w:lang w:eastAsia="en-US"/>
        </w:rPr>
        <w:t>Адресный перечень территорий зеленых насаждений общего пользования местного значения</w:t>
      </w:r>
    </w:p>
    <w:p w:rsidR="00782C68" w:rsidRPr="00782C68" w:rsidRDefault="00782C68" w:rsidP="00842B54">
      <w:pPr>
        <w:jc w:val="center"/>
      </w:pPr>
      <w:r w:rsidRPr="00782C68">
        <w:rPr>
          <w:rFonts w:eastAsia="Calibri"/>
          <w:lang w:eastAsia="en-US"/>
        </w:rPr>
        <w:t xml:space="preserve">на территории Муниципального образования Муниципальный округ </w:t>
      </w:r>
      <w:bookmarkEnd w:id="5"/>
      <w:r w:rsidRPr="00782C68">
        <w:rPr>
          <w:rFonts w:eastAsia="Calibri"/>
          <w:lang w:eastAsia="en-US"/>
        </w:rPr>
        <w:t>УРИЦК</w:t>
      </w:r>
    </w:p>
    <w:p w:rsidR="00782C68" w:rsidRPr="00782C68" w:rsidRDefault="00782C68" w:rsidP="00782C68">
      <w:pPr>
        <w:rPr>
          <w:lang w:eastAsia="ar-SA"/>
        </w:rPr>
      </w:pPr>
    </w:p>
    <w:p w:rsidR="00782C68" w:rsidRPr="00782C68" w:rsidRDefault="00782C68" w:rsidP="00782C68"/>
    <w:tbl>
      <w:tblPr>
        <w:tblW w:w="0" w:type="auto"/>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889"/>
        <w:gridCol w:w="1484"/>
        <w:gridCol w:w="5387"/>
        <w:gridCol w:w="1417"/>
        <w:gridCol w:w="1417"/>
      </w:tblGrid>
      <w:tr w:rsidR="00782C68" w:rsidRPr="00782C68" w:rsidTr="00782C68">
        <w:tc>
          <w:tcPr>
            <w:tcW w:w="889" w:type="dxa"/>
            <w:tcBorders>
              <w:top w:val="single" w:sz="6" w:space="0" w:color="000000"/>
              <w:left w:val="single" w:sz="6" w:space="0" w:color="000000"/>
              <w:bottom w:val="nil"/>
              <w:right w:val="single" w:sz="6" w:space="0" w:color="000000"/>
            </w:tcBorders>
            <w:shd w:val="clear" w:color="auto" w:fill="FFFFFF"/>
            <w:tcMar>
              <w:top w:w="0" w:type="dxa"/>
              <w:left w:w="105" w:type="dxa"/>
              <w:bottom w:w="0" w:type="dxa"/>
              <w:right w:w="105" w:type="dxa"/>
            </w:tcMar>
          </w:tcPr>
          <w:p w:rsidR="00782C68" w:rsidRPr="00782C68" w:rsidRDefault="00782C68" w:rsidP="00782C68">
            <w:pPr>
              <w:rPr>
                <w:lang w:eastAsia="en-US"/>
              </w:rPr>
            </w:pPr>
            <w:r w:rsidRPr="00782C68">
              <w:rPr>
                <w:lang w:eastAsia="en-US"/>
              </w:rPr>
              <w:t>№ п/п</w:t>
            </w:r>
          </w:p>
        </w:tc>
        <w:tc>
          <w:tcPr>
            <w:tcW w:w="1484" w:type="dxa"/>
            <w:tcBorders>
              <w:top w:val="single" w:sz="6" w:space="0" w:color="000000"/>
              <w:left w:val="single" w:sz="6" w:space="0" w:color="000000"/>
              <w:bottom w:val="nil"/>
              <w:right w:val="single" w:sz="6" w:space="0" w:color="000000"/>
            </w:tcBorders>
            <w:shd w:val="clear" w:color="auto" w:fill="FFFFFF"/>
            <w:tcMar>
              <w:top w:w="0" w:type="dxa"/>
              <w:left w:w="105" w:type="dxa"/>
              <w:bottom w:w="0" w:type="dxa"/>
              <w:right w:w="105" w:type="dxa"/>
            </w:tcMar>
          </w:tcPr>
          <w:p w:rsidR="00782C68" w:rsidRPr="00782C68" w:rsidRDefault="00782C68" w:rsidP="00782C68">
            <w:r w:rsidRPr="00782C68">
              <w:rPr>
                <w:lang w:eastAsia="en-US"/>
              </w:rPr>
              <w:t xml:space="preserve">Номер </w:t>
            </w:r>
            <w:r w:rsidRPr="00782C68">
              <w:rPr>
                <w:lang w:eastAsia="en-US"/>
              </w:rPr>
              <w:br/>
              <w:t xml:space="preserve">территории </w:t>
            </w:r>
            <w:r w:rsidRPr="00782C68">
              <w:rPr>
                <w:lang w:eastAsia="en-US"/>
              </w:rPr>
              <w:br/>
              <w:t>сквера</w:t>
            </w:r>
          </w:p>
        </w:tc>
        <w:tc>
          <w:tcPr>
            <w:tcW w:w="5387" w:type="dxa"/>
            <w:tcBorders>
              <w:top w:val="single" w:sz="6" w:space="0" w:color="000000"/>
              <w:left w:val="single" w:sz="6" w:space="0" w:color="000000"/>
              <w:bottom w:val="nil"/>
              <w:right w:val="single" w:sz="6" w:space="0" w:color="000000"/>
            </w:tcBorders>
            <w:shd w:val="clear" w:color="auto" w:fill="FFFFFF"/>
            <w:tcMar>
              <w:top w:w="0" w:type="dxa"/>
              <w:left w:w="105" w:type="dxa"/>
              <w:bottom w:w="0" w:type="dxa"/>
              <w:right w:w="105" w:type="dxa"/>
            </w:tcMar>
          </w:tcPr>
          <w:p w:rsidR="00782C68" w:rsidRPr="00782C68" w:rsidRDefault="00782C68" w:rsidP="00782C68">
            <w:r w:rsidRPr="00782C68">
              <w:rPr>
                <w:lang w:eastAsia="en-US"/>
              </w:rPr>
              <w:t>Название сквера</w:t>
            </w:r>
          </w:p>
        </w:tc>
        <w:tc>
          <w:tcPr>
            <w:tcW w:w="1417" w:type="dxa"/>
            <w:tcBorders>
              <w:top w:val="single" w:sz="6" w:space="0" w:color="000000"/>
              <w:left w:val="single" w:sz="6" w:space="0" w:color="000000"/>
              <w:bottom w:val="nil"/>
              <w:right w:val="single" w:sz="6" w:space="0" w:color="000000"/>
            </w:tcBorders>
            <w:shd w:val="clear" w:color="auto" w:fill="FFFFFF"/>
            <w:tcMar>
              <w:top w:w="0" w:type="dxa"/>
              <w:left w:w="105" w:type="dxa"/>
              <w:bottom w:w="0" w:type="dxa"/>
              <w:right w:w="105" w:type="dxa"/>
            </w:tcMar>
          </w:tcPr>
          <w:p w:rsidR="00782C68" w:rsidRPr="00782C68" w:rsidRDefault="00782C68" w:rsidP="00782C68">
            <w:r w:rsidRPr="00782C68">
              <w:rPr>
                <w:lang w:eastAsia="en-US"/>
              </w:rPr>
              <w:t>Общая площадь, кв. м</w:t>
            </w:r>
          </w:p>
        </w:tc>
        <w:tc>
          <w:tcPr>
            <w:tcW w:w="1417" w:type="dxa"/>
            <w:tcBorders>
              <w:top w:val="single" w:sz="6" w:space="0" w:color="000000"/>
              <w:left w:val="single" w:sz="6" w:space="0" w:color="000000"/>
              <w:bottom w:val="nil"/>
              <w:right w:val="single" w:sz="6" w:space="0" w:color="000000"/>
            </w:tcBorders>
            <w:shd w:val="clear" w:color="auto" w:fill="FFFFFF"/>
          </w:tcPr>
          <w:p w:rsidR="00782C68" w:rsidRPr="00782C68" w:rsidRDefault="00782C68" w:rsidP="00782C68">
            <w:pPr>
              <w:rPr>
                <w:lang w:eastAsia="en-US"/>
              </w:rPr>
            </w:pPr>
            <w:r w:rsidRPr="00782C68">
              <w:rPr>
                <w:lang w:eastAsia="en-US"/>
              </w:rPr>
              <w:t>№</w:t>
            </w:r>
          </w:p>
          <w:p w:rsidR="00782C68" w:rsidRPr="00782C68" w:rsidRDefault="00782C68" w:rsidP="00782C68">
            <w:pPr>
              <w:rPr>
                <w:lang w:eastAsia="en-US"/>
              </w:rPr>
            </w:pPr>
            <w:r w:rsidRPr="00782C68">
              <w:rPr>
                <w:lang w:eastAsia="en-US"/>
              </w:rPr>
              <w:t>схемы</w:t>
            </w:r>
          </w:p>
        </w:tc>
      </w:tr>
      <w:tr w:rsidR="00782C68" w:rsidRPr="00782C68" w:rsidTr="00782C68">
        <w:tc>
          <w:tcPr>
            <w:tcW w:w="889" w:type="dxa"/>
            <w:tcBorders>
              <w:top w:val="single" w:sz="6" w:space="0" w:color="000000"/>
              <w:left w:val="single" w:sz="6" w:space="0" w:color="000000"/>
              <w:bottom w:val="nil"/>
              <w:right w:val="single" w:sz="6" w:space="0" w:color="000000"/>
            </w:tcBorders>
            <w:shd w:val="clear" w:color="auto" w:fill="FFFFFF"/>
            <w:tcMar>
              <w:top w:w="0" w:type="dxa"/>
              <w:left w:w="105" w:type="dxa"/>
              <w:bottom w:w="0" w:type="dxa"/>
              <w:right w:w="105" w:type="dxa"/>
            </w:tcMar>
          </w:tcPr>
          <w:p w:rsidR="00782C68" w:rsidRPr="00782C68" w:rsidRDefault="00782C68" w:rsidP="00782C68">
            <w:pPr>
              <w:rPr>
                <w:lang w:val="x-none"/>
              </w:rPr>
            </w:pPr>
          </w:p>
        </w:tc>
        <w:tc>
          <w:tcPr>
            <w:tcW w:w="1484" w:type="dxa"/>
            <w:tcBorders>
              <w:top w:val="single" w:sz="6" w:space="0" w:color="000000"/>
              <w:left w:val="single" w:sz="6" w:space="0" w:color="000000"/>
              <w:bottom w:val="nil"/>
              <w:right w:val="single" w:sz="6" w:space="0" w:color="000000"/>
            </w:tcBorders>
            <w:shd w:val="clear" w:color="auto" w:fill="FFFFFF"/>
            <w:tcMar>
              <w:top w:w="0" w:type="dxa"/>
              <w:left w:w="105" w:type="dxa"/>
              <w:bottom w:w="0" w:type="dxa"/>
              <w:right w:w="105" w:type="dxa"/>
            </w:tcMar>
          </w:tcPr>
          <w:p w:rsidR="00782C68" w:rsidRPr="00782C68" w:rsidRDefault="00782C68" w:rsidP="00782C68">
            <w:r w:rsidRPr="00782C68">
              <w:t>40-40-2</w:t>
            </w:r>
          </w:p>
        </w:tc>
        <w:tc>
          <w:tcPr>
            <w:tcW w:w="5387" w:type="dxa"/>
            <w:tcBorders>
              <w:top w:val="single" w:sz="6" w:space="0" w:color="000000"/>
              <w:left w:val="single" w:sz="6" w:space="0" w:color="000000"/>
              <w:bottom w:val="nil"/>
              <w:right w:val="single" w:sz="6" w:space="0" w:color="000000"/>
            </w:tcBorders>
            <w:shd w:val="clear" w:color="auto" w:fill="FFFFFF"/>
            <w:tcMar>
              <w:top w:w="0" w:type="dxa"/>
              <w:left w:w="105" w:type="dxa"/>
              <w:bottom w:w="0" w:type="dxa"/>
              <w:right w:w="105" w:type="dxa"/>
            </w:tcMar>
          </w:tcPr>
          <w:p w:rsidR="00782C68" w:rsidRPr="00782C68" w:rsidRDefault="00782C68" w:rsidP="00782C68">
            <w:pPr>
              <w:rPr>
                <w:lang w:eastAsia="en-US"/>
              </w:rPr>
            </w:pPr>
            <w:r w:rsidRPr="00782C68">
              <w:rPr>
                <w:lang w:eastAsia="en-US"/>
              </w:rPr>
              <w:t>сквер б/н вокруг д. 53, корп.2, по Авангардной ул.</w:t>
            </w:r>
          </w:p>
        </w:tc>
        <w:tc>
          <w:tcPr>
            <w:tcW w:w="1417" w:type="dxa"/>
            <w:tcBorders>
              <w:top w:val="single" w:sz="6" w:space="0" w:color="000000"/>
              <w:left w:val="single" w:sz="6" w:space="0" w:color="000000"/>
              <w:bottom w:val="nil"/>
              <w:right w:val="single" w:sz="6" w:space="0" w:color="000000"/>
            </w:tcBorders>
            <w:shd w:val="clear" w:color="auto" w:fill="FFFFFF"/>
            <w:tcMar>
              <w:top w:w="0" w:type="dxa"/>
              <w:left w:w="105" w:type="dxa"/>
              <w:bottom w:w="0" w:type="dxa"/>
              <w:right w:w="105" w:type="dxa"/>
            </w:tcMar>
          </w:tcPr>
          <w:p w:rsidR="00782C68" w:rsidRPr="00782C68" w:rsidRDefault="00782C68" w:rsidP="00782C68">
            <w:r w:rsidRPr="00782C68">
              <w:t>9750</w:t>
            </w:r>
          </w:p>
        </w:tc>
        <w:tc>
          <w:tcPr>
            <w:tcW w:w="1417" w:type="dxa"/>
            <w:tcBorders>
              <w:top w:val="single" w:sz="6" w:space="0" w:color="000000"/>
              <w:left w:val="single" w:sz="6" w:space="0" w:color="000000"/>
              <w:bottom w:val="nil"/>
              <w:right w:val="single" w:sz="6" w:space="0" w:color="000000"/>
            </w:tcBorders>
            <w:shd w:val="clear" w:color="auto" w:fill="FFFFFF"/>
          </w:tcPr>
          <w:p w:rsidR="00782C68" w:rsidRPr="00782C68" w:rsidRDefault="00782C68" w:rsidP="00782C68">
            <w:r w:rsidRPr="00782C68">
              <w:t>1</w:t>
            </w:r>
          </w:p>
        </w:tc>
      </w:tr>
      <w:tr w:rsidR="00782C68" w:rsidRPr="00782C68" w:rsidTr="00782C68">
        <w:tc>
          <w:tcPr>
            <w:tcW w:w="889" w:type="dxa"/>
            <w:tcBorders>
              <w:top w:val="single" w:sz="6" w:space="0" w:color="000000"/>
              <w:left w:val="single" w:sz="6" w:space="0" w:color="000000"/>
              <w:bottom w:val="nil"/>
              <w:right w:val="single" w:sz="6" w:space="0" w:color="000000"/>
            </w:tcBorders>
            <w:shd w:val="clear" w:color="auto" w:fill="FFFFFF"/>
            <w:tcMar>
              <w:top w:w="0" w:type="dxa"/>
              <w:left w:w="105" w:type="dxa"/>
              <w:bottom w:w="0" w:type="dxa"/>
              <w:right w:w="105" w:type="dxa"/>
            </w:tcMar>
          </w:tcPr>
          <w:p w:rsidR="00782C68" w:rsidRPr="00782C68" w:rsidRDefault="00782C68" w:rsidP="00782C68">
            <w:pPr>
              <w:rPr>
                <w:lang w:val="x-none"/>
              </w:rPr>
            </w:pPr>
          </w:p>
        </w:tc>
        <w:tc>
          <w:tcPr>
            <w:tcW w:w="1484" w:type="dxa"/>
            <w:tcBorders>
              <w:top w:val="single" w:sz="6" w:space="0" w:color="000000"/>
              <w:left w:val="single" w:sz="6" w:space="0" w:color="000000"/>
              <w:bottom w:val="nil"/>
              <w:right w:val="single" w:sz="6" w:space="0" w:color="000000"/>
            </w:tcBorders>
            <w:shd w:val="clear" w:color="auto" w:fill="FFFFFF"/>
            <w:tcMar>
              <w:top w:w="0" w:type="dxa"/>
              <w:left w:w="105" w:type="dxa"/>
              <w:bottom w:w="0" w:type="dxa"/>
              <w:right w:w="105" w:type="dxa"/>
            </w:tcMar>
            <w:hideMark/>
          </w:tcPr>
          <w:p w:rsidR="00782C68" w:rsidRPr="00782C68" w:rsidRDefault="00782C68" w:rsidP="00782C68">
            <w:r w:rsidRPr="00782C68">
              <w:t>40-40-57</w:t>
            </w:r>
          </w:p>
        </w:tc>
        <w:tc>
          <w:tcPr>
            <w:tcW w:w="5387" w:type="dxa"/>
            <w:tcBorders>
              <w:top w:val="single" w:sz="6" w:space="0" w:color="000000"/>
              <w:left w:val="single" w:sz="6" w:space="0" w:color="000000"/>
              <w:bottom w:val="nil"/>
              <w:right w:val="single" w:sz="6" w:space="0" w:color="000000"/>
            </w:tcBorders>
            <w:shd w:val="clear" w:color="auto" w:fill="FFFFFF"/>
            <w:tcMar>
              <w:top w:w="0" w:type="dxa"/>
              <w:left w:w="105" w:type="dxa"/>
              <w:bottom w:w="0" w:type="dxa"/>
              <w:right w:w="105" w:type="dxa"/>
            </w:tcMar>
            <w:hideMark/>
          </w:tcPr>
          <w:p w:rsidR="00782C68" w:rsidRPr="00782C68" w:rsidRDefault="00782C68" w:rsidP="00782C68">
            <w:r w:rsidRPr="00782C68">
              <w:t>сквер б/н восточнее д.20, корп.1, по Авангардной ул.</w:t>
            </w:r>
          </w:p>
        </w:tc>
        <w:tc>
          <w:tcPr>
            <w:tcW w:w="1417" w:type="dxa"/>
            <w:tcBorders>
              <w:top w:val="single" w:sz="6" w:space="0" w:color="000000"/>
              <w:left w:val="single" w:sz="6" w:space="0" w:color="000000"/>
              <w:bottom w:val="nil"/>
              <w:right w:val="single" w:sz="6" w:space="0" w:color="000000"/>
            </w:tcBorders>
            <w:shd w:val="clear" w:color="auto" w:fill="FFFFFF"/>
            <w:tcMar>
              <w:top w:w="0" w:type="dxa"/>
              <w:left w:w="105" w:type="dxa"/>
              <w:bottom w:w="0" w:type="dxa"/>
              <w:right w:w="105" w:type="dxa"/>
            </w:tcMar>
            <w:hideMark/>
          </w:tcPr>
          <w:p w:rsidR="00782C68" w:rsidRPr="00782C68" w:rsidRDefault="00782C68" w:rsidP="00782C68">
            <w:r w:rsidRPr="00782C68">
              <w:t>3085</w:t>
            </w:r>
          </w:p>
        </w:tc>
        <w:tc>
          <w:tcPr>
            <w:tcW w:w="1417" w:type="dxa"/>
            <w:tcBorders>
              <w:top w:val="single" w:sz="6" w:space="0" w:color="000000"/>
              <w:left w:val="single" w:sz="6" w:space="0" w:color="000000"/>
              <w:bottom w:val="nil"/>
              <w:right w:val="single" w:sz="6" w:space="0" w:color="000000"/>
            </w:tcBorders>
            <w:shd w:val="clear" w:color="auto" w:fill="FFFFFF"/>
          </w:tcPr>
          <w:p w:rsidR="00782C68" w:rsidRPr="00782C68" w:rsidRDefault="00782C68" w:rsidP="00782C68">
            <w:r w:rsidRPr="00782C68">
              <w:t>2</w:t>
            </w:r>
          </w:p>
        </w:tc>
      </w:tr>
      <w:tr w:rsidR="00782C68" w:rsidRPr="00782C68" w:rsidTr="00782C68">
        <w:tc>
          <w:tcPr>
            <w:tcW w:w="889" w:type="dxa"/>
            <w:tcBorders>
              <w:top w:val="single" w:sz="6" w:space="0" w:color="000000"/>
              <w:left w:val="single" w:sz="6" w:space="0" w:color="000000"/>
              <w:bottom w:val="nil"/>
              <w:right w:val="single" w:sz="6" w:space="0" w:color="000000"/>
            </w:tcBorders>
            <w:shd w:val="clear" w:color="auto" w:fill="FFFFFF"/>
            <w:tcMar>
              <w:top w:w="0" w:type="dxa"/>
              <w:left w:w="105" w:type="dxa"/>
              <w:bottom w:w="0" w:type="dxa"/>
              <w:right w:w="105" w:type="dxa"/>
            </w:tcMar>
          </w:tcPr>
          <w:p w:rsidR="00782C68" w:rsidRPr="00782C68" w:rsidRDefault="00782C68" w:rsidP="00782C68">
            <w:pPr>
              <w:rPr>
                <w:lang w:val="x-none"/>
              </w:rPr>
            </w:pPr>
          </w:p>
        </w:tc>
        <w:tc>
          <w:tcPr>
            <w:tcW w:w="1484" w:type="dxa"/>
            <w:tcBorders>
              <w:top w:val="single" w:sz="6" w:space="0" w:color="000000"/>
              <w:left w:val="single" w:sz="6" w:space="0" w:color="000000"/>
              <w:bottom w:val="nil"/>
              <w:right w:val="single" w:sz="6" w:space="0" w:color="000000"/>
            </w:tcBorders>
            <w:shd w:val="clear" w:color="auto" w:fill="FFFFFF"/>
            <w:tcMar>
              <w:top w:w="0" w:type="dxa"/>
              <w:left w:w="105" w:type="dxa"/>
              <w:bottom w:w="0" w:type="dxa"/>
              <w:right w:w="105" w:type="dxa"/>
            </w:tcMar>
            <w:hideMark/>
          </w:tcPr>
          <w:p w:rsidR="00782C68" w:rsidRPr="00782C68" w:rsidRDefault="00782C68" w:rsidP="00782C68">
            <w:r w:rsidRPr="00782C68">
              <w:t>40-40-58</w:t>
            </w:r>
          </w:p>
        </w:tc>
        <w:tc>
          <w:tcPr>
            <w:tcW w:w="5387" w:type="dxa"/>
            <w:tcBorders>
              <w:top w:val="single" w:sz="6" w:space="0" w:color="000000"/>
              <w:left w:val="single" w:sz="6" w:space="0" w:color="000000"/>
              <w:bottom w:val="nil"/>
              <w:right w:val="single" w:sz="6" w:space="0" w:color="000000"/>
            </w:tcBorders>
            <w:shd w:val="clear" w:color="auto" w:fill="FFFFFF"/>
            <w:tcMar>
              <w:top w:w="0" w:type="dxa"/>
              <w:left w:w="105" w:type="dxa"/>
              <w:bottom w:w="0" w:type="dxa"/>
              <w:right w:w="105" w:type="dxa"/>
            </w:tcMar>
            <w:hideMark/>
          </w:tcPr>
          <w:p w:rsidR="00782C68" w:rsidRPr="00782C68" w:rsidRDefault="00782C68" w:rsidP="00782C68">
            <w:r w:rsidRPr="00782C68">
              <w:t>сквер б/н между д.209, д.209, корп.2, д.211, д.211, корп.2, по пр. Народного Ополчения</w:t>
            </w:r>
          </w:p>
        </w:tc>
        <w:tc>
          <w:tcPr>
            <w:tcW w:w="1417" w:type="dxa"/>
            <w:tcBorders>
              <w:top w:val="single" w:sz="6" w:space="0" w:color="000000"/>
              <w:left w:val="single" w:sz="6" w:space="0" w:color="000000"/>
              <w:bottom w:val="nil"/>
              <w:right w:val="single" w:sz="6" w:space="0" w:color="000000"/>
            </w:tcBorders>
            <w:shd w:val="clear" w:color="auto" w:fill="FFFFFF"/>
            <w:tcMar>
              <w:top w:w="0" w:type="dxa"/>
              <w:left w:w="105" w:type="dxa"/>
              <w:bottom w:w="0" w:type="dxa"/>
              <w:right w:w="105" w:type="dxa"/>
            </w:tcMar>
            <w:hideMark/>
          </w:tcPr>
          <w:p w:rsidR="00782C68" w:rsidRPr="00782C68" w:rsidRDefault="00782C68" w:rsidP="00782C68">
            <w:r w:rsidRPr="00782C68">
              <w:t>3070</w:t>
            </w:r>
          </w:p>
        </w:tc>
        <w:tc>
          <w:tcPr>
            <w:tcW w:w="1417" w:type="dxa"/>
            <w:tcBorders>
              <w:top w:val="single" w:sz="6" w:space="0" w:color="000000"/>
              <w:left w:val="single" w:sz="6" w:space="0" w:color="000000"/>
              <w:bottom w:val="nil"/>
              <w:right w:val="single" w:sz="6" w:space="0" w:color="000000"/>
            </w:tcBorders>
            <w:shd w:val="clear" w:color="auto" w:fill="FFFFFF"/>
          </w:tcPr>
          <w:p w:rsidR="00782C68" w:rsidRPr="00782C68" w:rsidRDefault="00782C68" w:rsidP="00782C68">
            <w:r w:rsidRPr="00782C68">
              <w:t>3</w:t>
            </w:r>
          </w:p>
        </w:tc>
      </w:tr>
      <w:tr w:rsidR="00782C68" w:rsidRPr="00782C68" w:rsidTr="00782C68">
        <w:tc>
          <w:tcPr>
            <w:tcW w:w="889" w:type="dxa"/>
            <w:tcBorders>
              <w:top w:val="single" w:sz="6" w:space="0" w:color="000000"/>
              <w:left w:val="single" w:sz="6" w:space="0" w:color="000000"/>
              <w:bottom w:val="nil"/>
              <w:right w:val="single" w:sz="6" w:space="0" w:color="000000"/>
            </w:tcBorders>
            <w:shd w:val="clear" w:color="auto" w:fill="FFFFFF"/>
            <w:tcMar>
              <w:top w:w="0" w:type="dxa"/>
              <w:left w:w="105" w:type="dxa"/>
              <w:bottom w:w="0" w:type="dxa"/>
              <w:right w:w="105" w:type="dxa"/>
            </w:tcMar>
          </w:tcPr>
          <w:p w:rsidR="00782C68" w:rsidRPr="00782C68" w:rsidRDefault="00782C68" w:rsidP="00782C68">
            <w:pPr>
              <w:rPr>
                <w:lang w:val="x-none"/>
              </w:rPr>
            </w:pPr>
          </w:p>
        </w:tc>
        <w:tc>
          <w:tcPr>
            <w:tcW w:w="1484" w:type="dxa"/>
            <w:tcBorders>
              <w:top w:val="single" w:sz="6" w:space="0" w:color="000000"/>
              <w:left w:val="single" w:sz="6" w:space="0" w:color="000000"/>
              <w:bottom w:val="nil"/>
              <w:right w:val="single" w:sz="6" w:space="0" w:color="000000"/>
            </w:tcBorders>
            <w:shd w:val="clear" w:color="auto" w:fill="FFFFFF"/>
            <w:tcMar>
              <w:top w:w="0" w:type="dxa"/>
              <w:left w:w="105" w:type="dxa"/>
              <w:bottom w:w="0" w:type="dxa"/>
              <w:right w:w="105" w:type="dxa"/>
            </w:tcMar>
            <w:hideMark/>
          </w:tcPr>
          <w:p w:rsidR="00782C68" w:rsidRPr="00782C68" w:rsidRDefault="00782C68" w:rsidP="00782C68">
            <w:r w:rsidRPr="00782C68">
              <w:t>40-40-59</w:t>
            </w:r>
          </w:p>
        </w:tc>
        <w:tc>
          <w:tcPr>
            <w:tcW w:w="5387" w:type="dxa"/>
            <w:tcBorders>
              <w:top w:val="single" w:sz="6" w:space="0" w:color="000000"/>
              <w:left w:val="single" w:sz="6" w:space="0" w:color="000000"/>
              <w:bottom w:val="nil"/>
              <w:right w:val="single" w:sz="6" w:space="0" w:color="000000"/>
            </w:tcBorders>
            <w:shd w:val="clear" w:color="auto" w:fill="FFFFFF"/>
            <w:tcMar>
              <w:top w:w="0" w:type="dxa"/>
              <w:left w:w="105" w:type="dxa"/>
              <w:bottom w:w="0" w:type="dxa"/>
              <w:right w:w="105" w:type="dxa"/>
            </w:tcMar>
            <w:hideMark/>
          </w:tcPr>
          <w:p w:rsidR="00782C68" w:rsidRPr="00782C68" w:rsidRDefault="00782C68" w:rsidP="00782C68">
            <w:r w:rsidRPr="00782C68">
              <w:t>сквер б/н севернее д.5/14 по ул. Партизана Германа</w:t>
            </w:r>
          </w:p>
        </w:tc>
        <w:tc>
          <w:tcPr>
            <w:tcW w:w="1417" w:type="dxa"/>
            <w:tcBorders>
              <w:top w:val="single" w:sz="6" w:space="0" w:color="000000"/>
              <w:left w:val="single" w:sz="6" w:space="0" w:color="000000"/>
              <w:bottom w:val="nil"/>
              <w:right w:val="single" w:sz="6" w:space="0" w:color="000000"/>
            </w:tcBorders>
            <w:shd w:val="clear" w:color="auto" w:fill="FFFFFF"/>
            <w:tcMar>
              <w:top w:w="0" w:type="dxa"/>
              <w:left w:w="105" w:type="dxa"/>
              <w:bottom w:w="0" w:type="dxa"/>
              <w:right w:w="105" w:type="dxa"/>
            </w:tcMar>
            <w:hideMark/>
          </w:tcPr>
          <w:p w:rsidR="00782C68" w:rsidRPr="00782C68" w:rsidRDefault="00782C68" w:rsidP="00782C68">
            <w:r w:rsidRPr="00782C68">
              <w:t>3846</w:t>
            </w:r>
          </w:p>
        </w:tc>
        <w:tc>
          <w:tcPr>
            <w:tcW w:w="1417" w:type="dxa"/>
            <w:tcBorders>
              <w:top w:val="single" w:sz="6" w:space="0" w:color="000000"/>
              <w:left w:val="single" w:sz="6" w:space="0" w:color="000000"/>
              <w:bottom w:val="nil"/>
              <w:right w:val="single" w:sz="6" w:space="0" w:color="000000"/>
            </w:tcBorders>
            <w:shd w:val="clear" w:color="auto" w:fill="FFFFFF"/>
          </w:tcPr>
          <w:p w:rsidR="00782C68" w:rsidRPr="00782C68" w:rsidRDefault="00782C68" w:rsidP="00782C68">
            <w:r w:rsidRPr="00782C68">
              <w:t>4</w:t>
            </w:r>
          </w:p>
        </w:tc>
      </w:tr>
      <w:tr w:rsidR="00782C68" w:rsidRPr="00782C68" w:rsidTr="00782C68">
        <w:tc>
          <w:tcPr>
            <w:tcW w:w="2373" w:type="dxa"/>
            <w:gridSpan w:val="2"/>
            <w:tcBorders>
              <w:top w:val="single" w:sz="6" w:space="0" w:color="000000"/>
              <w:left w:val="single" w:sz="6" w:space="0" w:color="000000"/>
              <w:bottom w:val="single" w:sz="4" w:space="0" w:color="auto"/>
              <w:right w:val="single" w:sz="6" w:space="0" w:color="000000"/>
            </w:tcBorders>
            <w:shd w:val="clear" w:color="auto" w:fill="FFFFFF"/>
            <w:tcMar>
              <w:top w:w="0" w:type="dxa"/>
              <w:left w:w="105" w:type="dxa"/>
              <w:bottom w:w="0" w:type="dxa"/>
              <w:right w:w="105" w:type="dxa"/>
            </w:tcMar>
            <w:vAlign w:val="center"/>
          </w:tcPr>
          <w:p w:rsidR="00782C68" w:rsidRPr="00782C68" w:rsidRDefault="00782C68" w:rsidP="00782C68">
            <w:r w:rsidRPr="00782C68">
              <w:t>ИТОГО</w:t>
            </w:r>
          </w:p>
        </w:tc>
        <w:tc>
          <w:tcPr>
            <w:tcW w:w="5387" w:type="dxa"/>
            <w:tcBorders>
              <w:top w:val="single" w:sz="6" w:space="0" w:color="000000"/>
              <w:left w:val="single" w:sz="6" w:space="0" w:color="000000"/>
              <w:bottom w:val="single" w:sz="4" w:space="0" w:color="auto"/>
              <w:right w:val="single" w:sz="6" w:space="0" w:color="000000"/>
            </w:tcBorders>
            <w:shd w:val="clear" w:color="auto" w:fill="FFFFFF"/>
            <w:tcMar>
              <w:top w:w="0" w:type="dxa"/>
              <w:left w:w="105" w:type="dxa"/>
              <w:bottom w:w="0" w:type="dxa"/>
              <w:right w:w="105" w:type="dxa"/>
            </w:tcMar>
            <w:vAlign w:val="center"/>
          </w:tcPr>
          <w:p w:rsidR="00782C68" w:rsidRPr="00782C68" w:rsidRDefault="00782C68" w:rsidP="00782C68"/>
        </w:tc>
        <w:tc>
          <w:tcPr>
            <w:tcW w:w="1417" w:type="dxa"/>
            <w:tcBorders>
              <w:top w:val="single" w:sz="6" w:space="0" w:color="000000"/>
              <w:left w:val="single" w:sz="6" w:space="0" w:color="000000"/>
              <w:bottom w:val="single" w:sz="4" w:space="0" w:color="auto"/>
              <w:right w:val="single" w:sz="6" w:space="0" w:color="000000"/>
            </w:tcBorders>
            <w:shd w:val="clear" w:color="auto" w:fill="FFFFFF"/>
            <w:tcMar>
              <w:top w:w="0" w:type="dxa"/>
              <w:left w:w="105" w:type="dxa"/>
              <w:bottom w:w="0" w:type="dxa"/>
              <w:right w:w="105" w:type="dxa"/>
            </w:tcMar>
            <w:vAlign w:val="center"/>
          </w:tcPr>
          <w:p w:rsidR="00782C68" w:rsidRPr="00782C68" w:rsidRDefault="00782C68" w:rsidP="00782C68">
            <w:r w:rsidRPr="00782C68">
              <w:t>19751</w:t>
            </w:r>
          </w:p>
        </w:tc>
        <w:tc>
          <w:tcPr>
            <w:tcW w:w="1417" w:type="dxa"/>
            <w:tcBorders>
              <w:top w:val="single" w:sz="6" w:space="0" w:color="000000"/>
              <w:left w:val="single" w:sz="6" w:space="0" w:color="000000"/>
              <w:bottom w:val="single" w:sz="4" w:space="0" w:color="auto"/>
              <w:right w:val="single" w:sz="6" w:space="0" w:color="000000"/>
            </w:tcBorders>
            <w:shd w:val="clear" w:color="auto" w:fill="FFFFFF"/>
          </w:tcPr>
          <w:p w:rsidR="00782C68" w:rsidRPr="00782C68" w:rsidRDefault="00782C68" w:rsidP="00782C68"/>
        </w:tc>
      </w:tr>
    </w:tbl>
    <w:p w:rsidR="00782C68" w:rsidRPr="00782C68" w:rsidRDefault="00782C68" w:rsidP="00782C68"/>
    <w:p w:rsidR="00782C68" w:rsidRPr="00782C68" w:rsidRDefault="00782C68" w:rsidP="00842B54">
      <w:pPr>
        <w:jc w:val="right"/>
      </w:pPr>
      <w:bookmarkStart w:id="6" w:name="_Hlk72240986"/>
      <w:r w:rsidRPr="00782C68">
        <w:t>Приложение № 2 к Техническому заданию</w:t>
      </w:r>
      <w:bookmarkEnd w:id="6"/>
    </w:p>
    <w:p w:rsidR="00782C68" w:rsidRPr="00782C68" w:rsidRDefault="00782C68" w:rsidP="00782C68"/>
    <w:p w:rsidR="00782C68" w:rsidRPr="00782C68" w:rsidRDefault="00782C68" w:rsidP="00782C68">
      <w:pPr>
        <w:rPr>
          <w:lang w:val="uk-UA"/>
        </w:rPr>
      </w:pPr>
      <w:r w:rsidRPr="00782C68">
        <w:rPr>
          <w:lang w:val="uk-UA"/>
        </w:rPr>
        <w:t>Схема № 1</w:t>
      </w:r>
    </w:p>
    <w:p w:rsidR="00782C68" w:rsidRPr="00782C68" w:rsidRDefault="00782C68" w:rsidP="00782C68">
      <w:pPr>
        <w:rPr>
          <w:lang w:eastAsia="en-US"/>
        </w:rPr>
      </w:pPr>
      <w:r w:rsidRPr="00782C68">
        <w:rPr>
          <w:noProof/>
        </w:rPr>
        <w:drawing>
          <wp:inline distT="0" distB="0" distL="0" distR="0" wp14:anchorId="38D31CF8" wp14:editId="160B358E">
            <wp:extent cx="4808725" cy="4992359"/>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807397" cy="4990980"/>
                    </a:xfrm>
                    <a:prstGeom prst="rect">
                      <a:avLst/>
                    </a:prstGeom>
                  </pic:spPr>
                </pic:pic>
              </a:graphicData>
            </a:graphic>
          </wp:inline>
        </w:drawing>
      </w:r>
    </w:p>
    <w:p w:rsidR="00782C68" w:rsidRPr="00782C68" w:rsidRDefault="00782C68" w:rsidP="00782C68">
      <w:pPr>
        <w:rPr>
          <w:lang w:eastAsia="en-US"/>
        </w:rPr>
      </w:pPr>
    </w:p>
    <w:p w:rsidR="00782C68" w:rsidRPr="00782C68" w:rsidRDefault="00782C68" w:rsidP="00782C68">
      <w:r w:rsidRPr="00782C68">
        <w:rPr>
          <w:lang w:val="uk-UA"/>
        </w:rPr>
        <w:t>Схема № 2</w:t>
      </w:r>
    </w:p>
    <w:p w:rsidR="00782C68" w:rsidRPr="00782C68" w:rsidRDefault="00782C68" w:rsidP="00782C68">
      <w:pPr>
        <w:rPr>
          <w:lang w:eastAsia="en-US"/>
        </w:rPr>
      </w:pPr>
      <w:r w:rsidRPr="00782C68">
        <w:rPr>
          <w:noProof/>
        </w:rPr>
        <w:lastRenderedPageBreak/>
        <w:drawing>
          <wp:inline distT="0" distB="0" distL="0" distR="0" wp14:anchorId="47124BCC" wp14:editId="23F2A854">
            <wp:extent cx="5026394" cy="4108360"/>
            <wp:effectExtent l="0" t="0" r="3175" b="698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636" r="1" b="8596"/>
                    <a:stretch/>
                  </pic:blipFill>
                  <pic:spPr bwMode="auto">
                    <a:xfrm>
                      <a:off x="0" y="0"/>
                      <a:ext cx="5026394" cy="4108360"/>
                    </a:xfrm>
                    <a:prstGeom prst="rect">
                      <a:avLst/>
                    </a:prstGeom>
                    <a:ln>
                      <a:noFill/>
                    </a:ln>
                    <a:extLst>
                      <a:ext uri="{53640926-AAD7-44D8-BBD7-CCE9431645EC}">
                        <a14:shadowObscured xmlns:a14="http://schemas.microsoft.com/office/drawing/2010/main"/>
                      </a:ext>
                    </a:extLst>
                  </pic:spPr>
                </pic:pic>
              </a:graphicData>
            </a:graphic>
          </wp:inline>
        </w:drawing>
      </w:r>
    </w:p>
    <w:p w:rsidR="00782C68" w:rsidRPr="00782C68" w:rsidRDefault="00782C68" w:rsidP="00782C68">
      <w:pPr>
        <w:rPr>
          <w:lang w:eastAsia="en-US"/>
        </w:rPr>
      </w:pPr>
    </w:p>
    <w:p w:rsidR="00782C68" w:rsidRPr="00782C68" w:rsidRDefault="00782C68" w:rsidP="00782C68">
      <w:pPr>
        <w:rPr>
          <w:lang w:val="uk-UA"/>
        </w:rPr>
      </w:pPr>
      <w:r w:rsidRPr="00782C68">
        <w:rPr>
          <w:lang w:val="uk-UA"/>
        </w:rPr>
        <w:t>Схема № 3</w:t>
      </w:r>
    </w:p>
    <w:p w:rsidR="00782C68" w:rsidRPr="00782C68" w:rsidRDefault="00782C68" w:rsidP="00782C68">
      <w:pPr>
        <w:rPr>
          <w:lang w:eastAsia="en-US"/>
        </w:rPr>
      </w:pPr>
      <w:r w:rsidRPr="00782C68">
        <w:rPr>
          <w:noProof/>
        </w:rPr>
        <w:lastRenderedPageBreak/>
        <w:drawing>
          <wp:inline distT="0" distB="0" distL="0" distR="0" wp14:anchorId="2F30627A" wp14:editId="6E3EB27E">
            <wp:extent cx="5940425" cy="5828839"/>
            <wp:effectExtent l="0" t="0" r="3175" b="63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0425" cy="5828839"/>
                    </a:xfrm>
                    <a:prstGeom prst="rect">
                      <a:avLst/>
                    </a:prstGeom>
                  </pic:spPr>
                </pic:pic>
              </a:graphicData>
            </a:graphic>
          </wp:inline>
        </w:drawing>
      </w:r>
    </w:p>
    <w:p w:rsidR="00782C68" w:rsidRPr="00782C68" w:rsidRDefault="00782C68" w:rsidP="00782C68">
      <w:pPr>
        <w:rPr>
          <w:lang w:eastAsia="en-US"/>
        </w:rPr>
      </w:pPr>
    </w:p>
    <w:p w:rsidR="00782C68" w:rsidRPr="00782C68" w:rsidRDefault="00782C68" w:rsidP="00782C68">
      <w:pPr>
        <w:rPr>
          <w:lang w:val="uk-UA"/>
        </w:rPr>
      </w:pPr>
      <w:r w:rsidRPr="00782C68">
        <w:rPr>
          <w:lang w:val="uk-UA"/>
        </w:rPr>
        <w:t>Схема № 4</w:t>
      </w:r>
    </w:p>
    <w:p w:rsidR="00782C68" w:rsidRPr="00782C68" w:rsidRDefault="00782C68" w:rsidP="00782C68">
      <w:pPr>
        <w:rPr>
          <w:lang w:eastAsia="en-US"/>
        </w:rPr>
      </w:pPr>
      <w:r w:rsidRPr="00782C68">
        <w:rPr>
          <w:noProof/>
        </w:rPr>
        <w:lastRenderedPageBreak/>
        <w:drawing>
          <wp:inline distT="0" distB="0" distL="0" distR="0" wp14:anchorId="7652733F" wp14:editId="541C323E">
            <wp:extent cx="5940425" cy="4131750"/>
            <wp:effectExtent l="0" t="0" r="3175" b="254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940425" cy="4131750"/>
                    </a:xfrm>
                    <a:prstGeom prst="rect">
                      <a:avLst/>
                    </a:prstGeom>
                  </pic:spPr>
                </pic:pic>
              </a:graphicData>
            </a:graphic>
          </wp:inline>
        </w:drawing>
      </w:r>
    </w:p>
    <w:p w:rsidR="00782C68" w:rsidRPr="00782C68" w:rsidRDefault="00782C68" w:rsidP="00782C68"/>
    <w:p w:rsidR="00782C68" w:rsidRPr="00782C68" w:rsidRDefault="00782C68" w:rsidP="00842B54">
      <w:pPr>
        <w:jc w:val="right"/>
      </w:pPr>
      <w:r w:rsidRPr="00782C68">
        <w:t>Приложение № 3 к Техническому заданию</w:t>
      </w:r>
    </w:p>
    <w:p w:rsidR="00782C68" w:rsidRPr="00782C68" w:rsidRDefault="00782C68" w:rsidP="00782C68">
      <w:pPr>
        <w:rPr>
          <w:lang w:eastAsia="ar-SA"/>
        </w:rPr>
      </w:pPr>
    </w:p>
    <w:p w:rsidR="00782C68" w:rsidRPr="00782C68" w:rsidRDefault="00782C68" w:rsidP="00842B54">
      <w:pPr>
        <w:jc w:val="center"/>
        <w:rPr>
          <w:lang w:eastAsia="ar-SA"/>
        </w:rPr>
      </w:pPr>
      <w:r w:rsidRPr="00782C68">
        <w:rPr>
          <w:lang w:eastAsia="en-US"/>
        </w:rPr>
        <w:t>Форма ЗАПОЛНЕНИЯ</w:t>
      </w:r>
    </w:p>
    <w:p w:rsidR="00782C68" w:rsidRPr="00782C68" w:rsidRDefault="00782C68" w:rsidP="00842B54">
      <w:pPr>
        <w:jc w:val="center"/>
      </w:pPr>
      <w:r w:rsidRPr="00782C68">
        <w:t>паспорта территории зеленых насаждений</w:t>
      </w:r>
    </w:p>
    <w:p w:rsidR="00782C68" w:rsidRPr="00782C68" w:rsidRDefault="00782C68" w:rsidP="00782C68"/>
    <w:p w:rsidR="00782C68" w:rsidRPr="00782C68" w:rsidRDefault="00782C68" w:rsidP="00782C68">
      <w:r w:rsidRPr="00782C68">
        <w:t>Паспорт территории зеленых насаждений</w:t>
      </w:r>
    </w:p>
    <w:p w:rsidR="00782C68" w:rsidRPr="00782C68" w:rsidRDefault="00782C68" w:rsidP="00782C68">
      <w:r w:rsidRPr="00782C68">
        <w:t>(Постановление Правительства Санкт–Петербурга от 12.12.2017 № 1024 «Об утверждении Порядка паспортизации территорий зеленых насаждений и внесении изменений в постановления Правительства Санкт–Петербурга от 26.08.2008 № 1078, от 17.07.2014 № 605»)</w:t>
      </w:r>
    </w:p>
    <w:p w:rsidR="00782C68" w:rsidRPr="00782C68" w:rsidRDefault="00782C68" w:rsidP="00782C68">
      <w:r w:rsidRPr="00782C68">
        <w:t>(Вид и категория территории зеленых насаждений)</w:t>
      </w:r>
    </w:p>
    <w:tbl>
      <w:tblPr>
        <w:tblW w:w="0" w:type="auto"/>
        <w:tblCellMar>
          <w:left w:w="0" w:type="dxa"/>
          <w:right w:w="0" w:type="dxa"/>
        </w:tblCellMar>
        <w:tblLook w:val="04A0" w:firstRow="1" w:lastRow="0" w:firstColumn="1" w:lastColumn="0" w:noHBand="0" w:noVBand="1"/>
      </w:tblPr>
      <w:tblGrid>
        <w:gridCol w:w="8888"/>
        <w:gridCol w:w="1320"/>
      </w:tblGrid>
      <w:tr w:rsidR="00782C68" w:rsidRPr="00782C68" w:rsidTr="00782C68">
        <w:trPr>
          <w:trHeight w:val="15"/>
        </w:trPr>
        <w:tc>
          <w:tcPr>
            <w:tcW w:w="9979" w:type="dxa"/>
            <w:hideMark/>
          </w:tcPr>
          <w:p w:rsidR="00782C68" w:rsidRPr="00782C68" w:rsidRDefault="00782C68" w:rsidP="00782C68">
            <w:pPr>
              <w:rPr>
                <w:lang w:eastAsia="en-US"/>
              </w:rPr>
            </w:pPr>
          </w:p>
        </w:tc>
        <w:tc>
          <w:tcPr>
            <w:tcW w:w="1478" w:type="dxa"/>
            <w:hideMark/>
          </w:tcPr>
          <w:p w:rsidR="00782C68" w:rsidRPr="00782C68" w:rsidRDefault="00782C68" w:rsidP="00782C68"/>
        </w:tc>
      </w:tr>
      <w:tr w:rsidR="00782C68" w:rsidRPr="00782C68" w:rsidTr="00782C68">
        <w:tc>
          <w:tcPr>
            <w:tcW w:w="9979" w:type="dxa"/>
            <w:tcBorders>
              <w:top w:val="nil"/>
              <w:left w:val="nil"/>
              <w:bottom w:val="nil"/>
              <w:right w:val="single" w:sz="6" w:space="0" w:color="000000"/>
            </w:tcBorders>
            <w:tcMar>
              <w:top w:w="0" w:type="dxa"/>
              <w:left w:w="149" w:type="dxa"/>
              <w:bottom w:w="0" w:type="dxa"/>
              <w:right w:w="149" w:type="dxa"/>
            </w:tcMar>
            <w:hideMark/>
          </w:tcPr>
          <w:p w:rsidR="00782C68" w:rsidRPr="00782C68" w:rsidRDefault="00782C68" w:rsidP="00782C68">
            <w:r w:rsidRPr="00782C68">
              <w:t>Наименование района Санкт-Петербурга</w:t>
            </w:r>
          </w:p>
        </w:tc>
        <w:tc>
          <w:tcPr>
            <w:tcW w:w="147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782C68" w:rsidRPr="00782C68" w:rsidRDefault="00782C68" w:rsidP="00782C68">
            <w:pPr>
              <w:rPr>
                <w:lang w:eastAsia="en-US"/>
              </w:rPr>
            </w:pPr>
          </w:p>
        </w:tc>
      </w:tr>
      <w:tr w:rsidR="00782C68" w:rsidRPr="00782C68" w:rsidTr="00782C68">
        <w:tc>
          <w:tcPr>
            <w:tcW w:w="9979" w:type="dxa"/>
            <w:tcBorders>
              <w:top w:val="nil"/>
              <w:left w:val="nil"/>
              <w:bottom w:val="nil"/>
              <w:right w:val="single" w:sz="6" w:space="0" w:color="000000"/>
            </w:tcBorders>
            <w:tcMar>
              <w:top w:w="0" w:type="dxa"/>
              <w:left w:w="149" w:type="dxa"/>
              <w:bottom w:w="0" w:type="dxa"/>
              <w:right w:w="149" w:type="dxa"/>
            </w:tcMar>
            <w:hideMark/>
          </w:tcPr>
          <w:p w:rsidR="00782C68" w:rsidRPr="00782C68" w:rsidRDefault="00782C68" w:rsidP="00782C68"/>
        </w:tc>
        <w:tc>
          <w:tcPr>
            <w:tcW w:w="1478"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782C68" w:rsidRPr="00782C68" w:rsidRDefault="00782C68" w:rsidP="00782C68"/>
        </w:tc>
      </w:tr>
      <w:tr w:rsidR="00782C68" w:rsidRPr="00782C68" w:rsidTr="00782C68">
        <w:tc>
          <w:tcPr>
            <w:tcW w:w="9979" w:type="dxa"/>
            <w:tcBorders>
              <w:top w:val="nil"/>
              <w:left w:val="nil"/>
              <w:bottom w:val="nil"/>
              <w:right w:val="single" w:sz="6" w:space="0" w:color="000000"/>
            </w:tcBorders>
            <w:tcMar>
              <w:top w:w="0" w:type="dxa"/>
              <w:left w:w="149" w:type="dxa"/>
              <w:bottom w:w="0" w:type="dxa"/>
              <w:right w:w="149" w:type="dxa"/>
            </w:tcMar>
            <w:hideMark/>
          </w:tcPr>
          <w:p w:rsidR="00782C68" w:rsidRPr="00782C68" w:rsidRDefault="00782C68" w:rsidP="00782C68">
            <w:r w:rsidRPr="00782C68">
              <w:t>Наименование исполнительного органа государственной власти Санкт-Петербурга, к полномочиям которого отнесено содержание территории зеленых насаждений</w:t>
            </w:r>
          </w:p>
        </w:tc>
        <w:tc>
          <w:tcPr>
            <w:tcW w:w="147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782C68" w:rsidRPr="00782C68" w:rsidRDefault="00782C68" w:rsidP="00782C68">
            <w:pPr>
              <w:rPr>
                <w:lang w:eastAsia="en-US"/>
              </w:rPr>
            </w:pPr>
          </w:p>
        </w:tc>
      </w:tr>
      <w:tr w:rsidR="00782C68" w:rsidRPr="00782C68" w:rsidTr="00782C68">
        <w:tc>
          <w:tcPr>
            <w:tcW w:w="9979" w:type="dxa"/>
            <w:tcBorders>
              <w:top w:val="nil"/>
              <w:left w:val="nil"/>
              <w:bottom w:val="nil"/>
              <w:right w:val="single" w:sz="6" w:space="0" w:color="000000"/>
            </w:tcBorders>
            <w:tcMar>
              <w:top w:w="0" w:type="dxa"/>
              <w:left w:w="149" w:type="dxa"/>
              <w:bottom w:w="0" w:type="dxa"/>
              <w:right w:w="149" w:type="dxa"/>
            </w:tcMar>
            <w:hideMark/>
          </w:tcPr>
          <w:p w:rsidR="00782C68" w:rsidRPr="00782C68" w:rsidRDefault="00782C68" w:rsidP="00782C68"/>
        </w:tc>
        <w:tc>
          <w:tcPr>
            <w:tcW w:w="1478"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782C68" w:rsidRPr="00782C68" w:rsidRDefault="00782C68" w:rsidP="00782C68"/>
        </w:tc>
      </w:tr>
      <w:tr w:rsidR="00782C68" w:rsidRPr="00782C68" w:rsidTr="00782C68">
        <w:tc>
          <w:tcPr>
            <w:tcW w:w="9979" w:type="dxa"/>
            <w:tcBorders>
              <w:top w:val="nil"/>
              <w:left w:val="nil"/>
              <w:bottom w:val="nil"/>
              <w:right w:val="single" w:sz="6" w:space="0" w:color="000000"/>
            </w:tcBorders>
            <w:tcMar>
              <w:top w:w="0" w:type="dxa"/>
              <w:left w:w="149" w:type="dxa"/>
              <w:bottom w:w="0" w:type="dxa"/>
              <w:right w:w="149" w:type="dxa"/>
            </w:tcMar>
            <w:hideMark/>
          </w:tcPr>
          <w:p w:rsidR="00782C68" w:rsidRPr="00782C68" w:rsidRDefault="00782C68" w:rsidP="00782C68">
            <w:r w:rsidRPr="00782C68">
              <w:t>Наименование органа местного самоуправления внутригородского муниципального образования Санкт-Петербурга, к вопросам местного значения которого отнесено содержание территории зеленых насаждений</w:t>
            </w:r>
          </w:p>
        </w:tc>
        <w:tc>
          <w:tcPr>
            <w:tcW w:w="147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782C68" w:rsidRPr="00782C68" w:rsidRDefault="00782C68" w:rsidP="00782C68">
            <w:pPr>
              <w:rPr>
                <w:lang w:eastAsia="en-US"/>
              </w:rPr>
            </w:pPr>
          </w:p>
        </w:tc>
      </w:tr>
      <w:tr w:rsidR="00782C68" w:rsidRPr="00782C68" w:rsidTr="00782C68">
        <w:tc>
          <w:tcPr>
            <w:tcW w:w="9979" w:type="dxa"/>
            <w:tcBorders>
              <w:top w:val="nil"/>
              <w:left w:val="nil"/>
              <w:bottom w:val="nil"/>
              <w:right w:val="single" w:sz="6" w:space="0" w:color="000000"/>
            </w:tcBorders>
            <w:tcMar>
              <w:top w:w="0" w:type="dxa"/>
              <w:left w:w="149" w:type="dxa"/>
              <w:bottom w:w="0" w:type="dxa"/>
              <w:right w:w="149" w:type="dxa"/>
            </w:tcMar>
            <w:hideMark/>
          </w:tcPr>
          <w:p w:rsidR="00782C68" w:rsidRPr="00782C68" w:rsidRDefault="00782C68" w:rsidP="00782C68"/>
        </w:tc>
        <w:tc>
          <w:tcPr>
            <w:tcW w:w="1478"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782C68" w:rsidRPr="00782C68" w:rsidRDefault="00782C68" w:rsidP="00782C68"/>
        </w:tc>
      </w:tr>
      <w:tr w:rsidR="00782C68" w:rsidRPr="00782C68" w:rsidTr="00782C68">
        <w:tc>
          <w:tcPr>
            <w:tcW w:w="9979" w:type="dxa"/>
            <w:tcBorders>
              <w:top w:val="nil"/>
              <w:left w:val="nil"/>
              <w:bottom w:val="nil"/>
              <w:right w:val="single" w:sz="6" w:space="0" w:color="000000"/>
            </w:tcBorders>
            <w:tcMar>
              <w:top w:w="0" w:type="dxa"/>
              <w:left w:w="149" w:type="dxa"/>
              <w:bottom w:w="0" w:type="dxa"/>
              <w:right w:w="149" w:type="dxa"/>
            </w:tcMar>
            <w:hideMark/>
          </w:tcPr>
          <w:p w:rsidR="00782C68" w:rsidRPr="00782C68" w:rsidRDefault="00782C68" w:rsidP="00782C68">
            <w:r w:rsidRPr="00782C68">
              <w:t>Юридическое лицо, индивидуальный предприниматель, физическое лицо, в пользовании или владении которого находится территория зеленых насаждений</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82C68" w:rsidRPr="00782C68" w:rsidRDefault="00782C68" w:rsidP="00782C68">
            <w:pPr>
              <w:rPr>
                <w:lang w:eastAsia="en-US"/>
              </w:rPr>
            </w:pPr>
          </w:p>
        </w:tc>
      </w:tr>
      <w:tr w:rsidR="00782C68" w:rsidRPr="00782C68" w:rsidTr="00782C68">
        <w:tc>
          <w:tcPr>
            <w:tcW w:w="9979" w:type="dxa"/>
            <w:tcBorders>
              <w:top w:val="nil"/>
              <w:left w:val="nil"/>
              <w:bottom w:val="nil"/>
              <w:right w:val="single" w:sz="6" w:space="0" w:color="000000"/>
            </w:tcBorders>
            <w:tcMar>
              <w:top w:w="0" w:type="dxa"/>
              <w:left w:w="149" w:type="dxa"/>
              <w:bottom w:w="0" w:type="dxa"/>
              <w:right w:w="149" w:type="dxa"/>
            </w:tcMar>
            <w:hideMark/>
          </w:tcPr>
          <w:p w:rsidR="00782C68" w:rsidRPr="00782C68" w:rsidRDefault="00782C68" w:rsidP="00782C68"/>
        </w:tc>
        <w:tc>
          <w:tcPr>
            <w:tcW w:w="147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782C68" w:rsidRPr="00782C68" w:rsidRDefault="00782C68" w:rsidP="00782C68"/>
        </w:tc>
      </w:tr>
      <w:tr w:rsidR="00782C68" w:rsidRPr="00782C68" w:rsidTr="00782C68">
        <w:tc>
          <w:tcPr>
            <w:tcW w:w="9979" w:type="dxa"/>
            <w:tcBorders>
              <w:top w:val="nil"/>
              <w:left w:val="nil"/>
              <w:bottom w:val="nil"/>
              <w:right w:val="single" w:sz="6" w:space="0" w:color="000000"/>
            </w:tcBorders>
            <w:tcMar>
              <w:top w:w="0" w:type="dxa"/>
              <w:left w:w="149" w:type="dxa"/>
              <w:bottom w:w="0" w:type="dxa"/>
              <w:right w:w="149" w:type="dxa"/>
            </w:tcMar>
            <w:hideMark/>
          </w:tcPr>
          <w:p w:rsidR="00782C68" w:rsidRPr="00782C68" w:rsidRDefault="00782C68" w:rsidP="00782C68">
            <w:r w:rsidRPr="00782C68">
              <w:t>Номер территории зеленых насаждений</w:t>
            </w:r>
          </w:p>
        </w:tc>
        <w:tc>
          <w:tcPr>
            <w:tcW w:w="1478"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782C68" w:rsidRPr="00782C68" w:rsidRDefault="00782C68" w:rsidP="00782C68">
            <w:pPr>
              <w:rPr>
                <w:lang w:eastAsia="en-US"/>
              </w:rPr>
            </w:pPr>
          </w:p>
        </w:tc>
      </w:tr>
      <w:tr w:rsidR="00782C68" w:rsidRPr="00782C68" w:rsidTr="00782C68">
        <w:tc>
          <w:tcPr>
            <w:tcW w:w="9979" w:type="dxa"/>
            <w:tcBorders>
              <w:top w:val="nil"/>
              <w:left w:val="nil"/>
              <w:bottom w:val="nil"/>
              <w:right w:val="single" w:sz="6" w:space="0" w:color="000000"/>
            </w:tcBorders>
            <w:tcMar>
              <w:top w:w="0" w:type="dxa"/>
              <w:left w:w="149" w:type="dxa"/>
              <w:bottom w:w="0" w:type="dxa"/>
              <w:right w:w="149" w:type="dxa"/>
            </w:tcMar>
            <w:hideMark/>
          </w:tcPr>
          <w:p w:rsidR="00782C68" w:rsidRPr="00782C68" w:rsidRDefault="00782C68" w:rsidP="00782C68"/>
        </w:tc>
        <w:tc>
          <w:tcPr>
            <w:tcW w:w="147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782C68" w:rsidRPr="00782C68" w:rsidRDefault="00782C68" w:rsidP="00782C68"/>
        </w:tc>
      </w:tr>
      <w:tr w:rsidR="00782C68" w:rsidRPr="00782C68" w:rsidTr="00782C68">
        <w:tc>
          <w:tcPr>
            <w:tcW w:w="9979" w:type="dxa"/>
            <w:tcBorders>
              <w:top w:val="nil"/>
              <w:left w:val="nil"/>
              <w:bottom w:val="nil"/>
              <w:right w:val="single" w:sz="6" w:space="0" w:color="000000"/>
            </w:tcBorders>
            <w:tcMar>
              <w:top w:w="0" w:type="dxa"/>
              <w:left w:w="149" w:type="dxa"/>
              <w:bottom w:w="0" w:type="dxa"/>
              <w:right w:w="149" w:type="dxa"/>
            </w:tcMar>
            <w:hideMark/>
          </w:tcPr>
          <w:p w:rsidR="00782C68" w:rsidRPr="00782C68" w:rsidRDefault="00782C68" w:rsidP="00782C68">
            <w:r w:rsidRPr="00782C68">
              <w:t>Наименование, местоположение территории зеленых насаждений</w:t>
            </w:r>
          </w:p>
        </w:tc>
        <w:tc>
          <w:tcPr>
            <w:tcW w:w="1478"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782C68" w:rsidRPr="00782C68" w:rsidRDefault="00782C68" w:rsidP="00782C68">
            <w:pPr>
              <w:rPr>
                <w:lang w:eastAsia="en-US"/>
              </w:rPr>
            </w:pPr>
          </w:p>
        </w:tc>
      </w:tr>
      <w:tr w:rsidR="00782C68" w:rsidRPr="00782C68" w:rsidTr="00782C68">
        <w:tc>
          <w:tcPr>
            <w:tcW w:w="9979" w:type="dxa"/>
            <w:tcBorders>
              <w:top w:val="nil"/>
              <w:left w:val="nil"/>
              <w:bottom w:val="nil"/>
              <w:right w:val="single" w:sz="6" w:space="0" w:color="000000"/>
            </w:tcBorders>
            <w:tcMar>
              <w:top w:w="0" w:type="dxa"/>
              <w:left w:w="149" w:type="dxa"/>
              <w:bottom w:w="0" w:type="dxa"/>
              <w:right w:w="149" w:type="dxa"/>
            </w:tcMar>
            <w:hideMark/>
          </w:tcPr>
          <w:p w:rsidR="00782C68" w:rsidRPr="00782C68" w:rsidRDefault="00782C68" w:rsidP="00782C68"/>
        </w:tc>
        <w:tc>
          <w:tcPr>
            <w:tcW w:w="147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782C68" w:rsidRPr="00782C68" w:rsidRDefault="00782C68" w:rsidP="00782C68"/>
        </w:tc>
      </w:tr>
      <w:tr w:rsidR="00782C68" w:rsidRPr="00782C68" w:rsidTr="00782C68">
        <w:tc>
          <w:tcPr>
            <w:tcW w:w="9979" w:type="dxa"/>
            <w:tcBorders>
              <w:top w:val="nil"/>
              <w:left w:val="nil"/>
              <w:bottom w:val="nil"/>
              <w:right w:val="single" w:sz="6" w:space="0" w:color="000000"/>
            </w:tcBorders>
            <w:tcMar>
              <w:top w:w="0" w:type="dxa"/>
              <w:left w:w="149" w:type="dxa"/>
              <w:bottom w:w="0" w:type="dxa"/>
              <w:right w:w="149" w:type="dxa"/>
            </w:tcMar>
            <w:hideMark/>
          </w:tcPr>
          <w:p w:rsidR="00782C68" w:rsidRPr="00782C68" w:rsidRDefault="00782C68" w:rsidP="00782C68">
            <w:r w:rsidRPr="00782C68">
              <w:t>Наличие статуса объекта культурного наследия федерального или регионального значения, наличие охранного обязательства</w:t>
            </w:r>
          </w:p>
        </w:tc>
        <w:tc>
          <w:tcPr>
            <w:tcW w:w="1478"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782C68" w:rsidRPr="00782C68" w:rsidRDefault="00782C68" w:rsidP="00782C68">
            <w:pPr>
              <w:rPr>
                <w:lang w:eastAsia="en-US"/>
              </w:rPr>
            </w:pPr>
          </w:p>
        </w:tc>
      </w:tr>
    </w:tbl>
    <w:p w:rsidR="00782C68" w:rsidRPr="00782C68" w:rsidRDefault="00782C68" w:rsidP="00782C68">
      <w:pPr>
        <w:rPr>
          <w:lang w:eastAsia="ar-SA"/>
        </w:rPr>
      </w:pPr>
      <w:r w:rsidRPr="00782C68">
        <w:rPr>
          <w:lang w:eastAsia="ar-SA"/>
        </w:rPr>
        <w:t>Общие сведения</w:t>
      </w:r>
    </w:p>
    <w:tbl>
      <w:tblPr>
        <w:tblW w:w="0" w:type="auto"/>
        <w:tblCellMar>
          <w:left w:w="0" w:type="dxa"/>
          <w:right w:w="0" w:type="dxa"/>
        </w:tblCellMar>
        <w:tblLook w:val="04A0" w:firstRow="1" w:lastRow="0" w:firstColumn="1" w:lastColumn="0" w:noHBand="0" w:noVBand="1"/>
      </w:tblPr>
      <w:tblGrid>
        <w:gridCol w:w="1051"/>
        <w:gridCol w:w="7714"/>
        <w:gridCol w:w="1443"/>
      </w:tblGrid>
      <w:tr w:rsidR="00782C68" w:rsidRPr="00782C68" w:rsidTr="00782C68">
        <w:trPr>
          <w:trHeight w:val="15"/>
        </w:trPr>
        <w:tc>
          <w:tcPr>
            <w:tcW w:w="1109" w:type="dxa"/>
            <w:hideMark/>
          </w:tcPr>
          <w:p w:rsidR="00782C68" w:rsidRPr="00782C68" w:rsidRDefault="00782C68" w:rsidP="00782C68">
            <w:pPr>
              <w:rPr>
                <w:lang w:eastAsia="en-US"/>
              </w:rPr>
            </w:pPr>
          </w:p>
        </w:tc>
        <w:tc>
          <w:tcPr>
            <w:tcW w:w="8870" w:type="dxa"/>
            <w:hideMark/>
          </w:tcPr>
          <w:p w:rsidR="00782C68" w:rsidRPr="00782C68" w:rsidRDefault="00782C68" w:rsidP="00782C68"/>
        </w:tc>
        <w:tc>
          <w:tcPr>
            <w:tcW w:w="1478" w:type="dxa"/>
            <w:hideMark/>
          </w:tcPr>
          <w:p w:rsidR="00782C68" w:rsidRPr="00782C68" w:rsidRDefault="00782C68" w:rsidP="00782C68"/>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N</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Наименование показателя</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w:t>
            </w: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2</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w:t>
            </w: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Общая площадь,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2</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Газоны,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Цветники,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4</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Дорожки и площадки,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5</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Деревья,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6</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Кустарники,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7</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Диваны и скамейки,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8</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Урны,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9</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Оборудованные детские площадки,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10</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Оборудованные спортивные площадки,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9979" w:type="dxa"/>
            <w:gridSpan w:val="2"/>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Сведения по площадям</w:t>
            </w:r>
          </w:p>
        </w:tc>
        <w:tc>
          <w:tcPr>
            <w:tcW w:w="1478" w:type="dxa"/>
            <w:tcBorders>
              <w:top w:val="single" w:sz="6" w:space="0" w:color="000000"/>
              <w:left w:val="single" w:sz="6" w:space="0" w:color="000000"/>
              <w:bottom w:val="single" w:sz="6" w:space="0" w:color="000000"/>
              <w:right w:val="nil"/>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lastRenderedPageBreak/>
              <w:t>11</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Общая площадь,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12</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под зелеными насаждениями,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13</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под газонами,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13.1</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под партерными газонами,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13.2</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под обыкновенными газонами,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13.3</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под газонами на откосах,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13.4</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под луговыми газонами,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13.5</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под цветущими (мавританскими) газонами,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13.6</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под спортивными газонами,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14</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под деревьями,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14.1</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рыхления лунок деревьев до 3 лет после посадки,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14.2</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под стволами деревьев более 3 лет после посадки,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14.3</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под древостоем естественного происхождения (лесом),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15</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под кустарниками,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15.1</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рыхления лунок и канавок одиночных кустарников и кустарников в группах,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15.2</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рыхления лунок и канавок кустарников в живой изгороди,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16</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под цветниками,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16.1</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под цветниками из летников (в том числе из луковичных и виолы),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16.2</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под цветниками из многолетних травянистых растений,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17</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под дорожками и площадками,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17.1</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под дорожками и площадками с асфальтобетонным покрытием,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17.2</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под дорожками и площадками с покрытием из бетонной плитки,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17.3</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под дорожками и площадками с покрытием из гранитной плитки,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17.4</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под дорожками и площадками с булыжным мощением,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17.5</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под дорожками и площадками с набивным щебеночным покрытием,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17.6</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под дорожками и площадками с грунтовым покрытием,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17.7</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под дорожками и площадками с синтетическим покрытием,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18</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под водоемами,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19</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системы отвода поверхностных и дренажных вод,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19.1</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под открытыми дренажными канавами,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19.2</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под лотками,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20</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под строениями,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21</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под аттракционами, водными устройствами, произведениями монументального искусства, сопряжения поверхностей, иными некапитальными объектами,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22</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находящаяся в аренде,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23</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Протяженность объекта, п.м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24</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Протяженность бровок дорожек, п.м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25</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Протяженность бортового камня, п.м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25.1</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Протяженность гранитного бортового камня, п.м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25.2</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Протяженность бетонного бортового камня, п.м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25.3</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Протяженность резинового бортового камня, п.м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26</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Протяженность закрытой системы отвода поверхностных и дренажных вод, п.м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27</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колодцев системы отвода поверхностных и дренажных вод, шт.</w:t>
            </w:r>
          </w:p>
        </w:tc>
        <w:tc>
          <w:tcPr>
            <w:tcW w:w="1478" w:type="dxa"/>
            <w:tcBorders>
              <w:top w:val="single" w:sz="6" w:space="0" w:color="000000"/>
              <w:left w:val="single" w:sz="6" w:space="0" w:color="000000"/>
              <w:bottom w:val="nil"/>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28</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Протяженность канав, п.м</w:t>
            </w:r>
          </w:p>
        </w:tc>
        <w:tc>
          <w:tcPr>
            <w:tcW w:w="1478" w:type="dxa"/>
            <w:tcBorders>
              <w:top w:val="nil"/>
              <w:left w:val="single" w:sz="6" w:space="0" w:color="000000"/>
              <w:bottom w:val="nil"/>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29</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Протяженность лотков, п.м</w:t>
            </w:r>
          </w:p>
        </w:tc>
        <w:tc>
          <w:tcPr>
            <w:tcW w:w="1478" w:type="dxa"/>
            <w:tcBorders>
              <w:top w:val="nil"/>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458" w:type="dxa"/>
            <w:gridSpan w:val="3"/>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Сведения по деревьям</w:t>
            </w: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30</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Общее количество деревьев,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30.1</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деревьев 1-3 лет после посадки,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30.2</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деревьев более 3 лет после посадки,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30.3</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деревьев возрастом до 10 лет,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30.4</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деревьев возрастом 10-20 лет,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30.5</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деревьев возрастом свыше 20 лет,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31</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хвойных деревьев по видам,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Перечень деревьев,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31.1</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До 10 лет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31.2</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10-20 лет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31.3</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Свыше 20 лет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32</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лиственных деревьев по видам,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Перечень деревьев,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32.1</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До 10 лет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lastRenderedPageBreak/>
              <w:t>32.2</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10-20 лет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32.3</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Свыше 20 лет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33</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В том числе количество формованных деревьев,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458" w:type="dxa"/>
            <w:gridSpan w:val="3"/>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Сведения по кустарникам</w:t>
            </w: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34</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Общее количество кустарников,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35</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кустарников одиночных и в группах</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35.1</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колючих кустарников одиночных и в группах</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Перечень кустарников,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35.2</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неколючих кустарников одиночных и в группах</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Перечень кустарников,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36</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кустарников в живой изгороди,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36.1</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колючих кустарников в живой изгороди,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36.1.1</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колючих кустарников в стригущейся живой изгороди,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Перечень кустарников,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36.1.2</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колючих кустарников в нестригущейся живой изгороди,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Перечень кустарников,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36.2</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неколючих кустарников в живой изгороди,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36.2.1</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неколючих кустарников в стригущейся живой изгороди,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Перечень кустарников,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36.2.2</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неколючих кустарников в нестригущейся живой изгороди,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Перечень кустарников,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37</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Протяженность живой изгороди, п.м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37.1</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Протяженность живой изгороди из колючих кустарников, п.м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37.1.1</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Протяженность стригущейся живой изгороди из колючих кустарников, п.м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37.1.2</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Протяженность нестригущейся живой изгороди из колючих кустарников, п.м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37.2</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Протяженность живой изгороди из неколючих кустарников, п.м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37.2.1</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Протяженность стригущейся живой изгороди из неколючих кустарников, п.м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37.2.2</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Протяженность нестригущейся живой изгороди из неколючих кустарников, п.м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38</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развернутой поверхности стригущейся живой изгороди</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38.1</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развернутой поверхности стригущейся живой изгороди из колючих кустарников,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38.2</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развернутой поверхности стригущейся живой изгороди из неколючих кустарников,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39</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развернутой поверхности стригущихся кустарников одиночных и в группах</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458" w:type="dxa"/>
            <w:gridSpan w:val="3"/>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Сведения по травянистым растениям</w:t>
            </w: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40</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многолетних травянистых растений,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Перечень многолетних травянистых растений,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41</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мелколуковичных растений,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Перечень мелколуковичных растений,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458" w:type="dxa"/>
            <w:gridSpan w:val="3"/>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Сведения по прочим элементам благоустройства</w:t>
            </w: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42</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оборудованных детских площадок,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43</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оборудования детских площадок,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Перечень оборудования,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44</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оборудованных спортивных площадок,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45</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оборудования спортивных площадок,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Перечень оборудования,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46</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развернутой поверхности оборудования детских и спортивных площадок,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47</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скамеек и диванов,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скамеек,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диванов,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48</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развернутой поверхности диванов и скамеек,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49</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уличной мебели,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Перечень уличной мебели,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50</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развернутой поверхности уличной мебели,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51</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урн,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51.1</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чугунных и металлических урн,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51.2</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железобетонных урн,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51.3</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гранитных урн,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52</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развернутой поверхности урн,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53</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стационарных вазонов,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54</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развернутой поверхности вазонов,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55</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устройств для вертикального озеленения и цветочного оформления,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Перечень устройств для вертикального озеленения и цветочного оформления,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56</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развернутой поверхности устройств для вертикального озеленения и цветочного оформления,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57</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Протяженность газонных ограждений, п.м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58</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развернутой поверхности газонных ограждений,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59</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Протяженность декоративных ограждений, п.м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60</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развернутой поверхности оград,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61</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Протяженность прочих ограждений, п.м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62</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развернутой поверхности прочих ограждений,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63</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Протяженность парапетов, п.м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64</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лестничных спусков,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65</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аттракционов, водных устройств, устройств наружного освещения и подсветки, беседок, навесов,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Перечень,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66</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развернутой поверхности аттракционов, водных устройств, устройств наружного освещения и подсветки, беседок, навесов,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67</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произведений монументального искусства,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Перечень произведений монументального искусства,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68</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развернутой поверхности произведений монументального искусства,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69</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пешеходных мостиков,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70</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Площадь полотна пешеходных мостиков, кв.м</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71</w:t>
            </w:r>
          </w:p>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Количество иных некапитальных объектов,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Перечень иных некапитальных объектов, шт.</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tc>
        <w:tc>
          <w:tcPr>
            <w:tcW w:w="8870"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r w:rsidRPr="00782C68">
              <w:t>…</w:t>
            </w:r>
          </w:p>
        </w:tc>
        <w:tc>
          <w:tcPr>
            <w:tcW w:w="14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782C68" w:rsidRPr="00782C68" w:rsidRDefault="00782C68" w:rsidP="00782C68">
            <w:pPr>
              <w:rPr>
                <w:lang w:eastAsia="en-US"/>
              </w:rPr>
            </w:pPr>
          </w:p>
        </w:tc>
      </w:tr>
      <w:tr w:rsidR="00782C68" w:rsidRPr="00782C68" w:rsidTr="00782C68">
        <w:tc>
          <w:tcPr>
            <w:tcW w:w="1109" w:type="dxa"/>
            <w:tcBorders>
              <w:top w:val="single" w:sz="6" w:space="0" w:color="000000"/>
              <w:left w:val="single" w:sz="6" w:space="0" w:color="000000"/>
              <w:bottom w:val="single" w:sz="6" w:space="0" w:color="000000"/>
              <w:right w:val="single" w:sz="6" w:space="0" w:color="000000"/>
            </w:tcBorders>
            <w:shd w:val="clear" w:color="auto" w:fill="FFFFFF"/>
            <w:tcMar>
              <w:top w:w="0" w:type="dxa"/>
              <w:left w:w="130" w:type="dxa"/>
              <w:bottom w:w="0" w:type="dxa"/>
              <w:right w:w="130" w:type="dxa"/>
            </w:tcMar>
            <w:hideMark/>
          </w:tcPr>
          <w:p w:rsidR="00782C68" w:rsidRPr="00782C68" w:rsidRDefault="00782C68" w:rsidP="00782C68">
            <w:r w:rsidRPr="00782C68">
              <w:t>72</w:t>
            </w:r>
          </w:p>
        </w:tc>
        <w:tc>
          <w:tcPr>
            <w:tcW w:w="88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30" w:type="dxa"/>
              <w:bottom w:w="0" w:type="dxa"/>
              <w:right w:w="130" w:type="dxa"/>
            </w:tcMar>
            <w:hideMark/>
          </w:tcPr>
          <w:p w:rsidR="00782C68" w:rsidRPr="00782C68" w:rsidRDefault="00782C68" w:rsidP="00782C68">
            <w:r w:rsidRPr="00782C68">
              <w:t>Перечень актов, отражающих изменения данных по количеству и характеристикам зеленых насаждений и прочих элементов благоустройства</w:t>
            </w:r>
          </w:p>
        </w:tc>
        <w:tc>
          <w:tcPr>
            <w:tcW w:w="14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30" w:type="dxa"/>
              <w:bottom w:w="0" w:type="dxa"/>
              <w:right w:w="130" w:type="dxa"/>
            </w:tcMar>
            <w:hideMark/>
          </w:tcPr>
          <w:p w:rsidR="00782C68" w:rsidRPr="00782C68" w:rsidRDefault="00782C68" w:rsidP="00782C68">
            <w:pPr>
              <w:rPr>
                <w:lang w:eastAsia="en-US"/>
              </w:rPr>
            </w:pPr>
          </w:p>
        </w:tc>
      </w:tr>
    </w:tbl>
    <w:p w:rsidR="00782C68" w:rsidRPr="00782C68" w:rsidRDefault="00782C68" w:rsidP="00782C68">
      <w:pPr>
        <w:rPr>
          <w:lang w:eastAsia="ar-SA"/>
        </w:rPr>
      </w:pPr>
    </w:p>
    <w:p w:rsidR="00782C68" w:rsidRPr="00782C68" w:rsidRDefault="00782C68" w:rsidP="00782C68">
      <w:pPr>
        <w:rPr>
          <w:lang w:eastAsia="ar-SA"/>
        </w:rPr>
      </w:pPr>
    </w:p>
    <w:p w:rsidR="00782C68" w:rsidRPr="00782C68" w:rsidRDefault="00782C68" w:rsidP="00782C68">
      <w:pPr>
        <w:rPr>
          <w:lang w:eastAsia="ar-SA"/>
        </w:rPr>
      </w:pPr>
    </w:p>
    <w:p w:rsidR="00782C68" w:rsidRPr="00782C68" w:rsidRDefault="00782C68" w:rsidP="00782C68">
      <w:r w:rsidRPr="00782C68">
        <w:t>Схема территории зеленых насаждений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4"/>
      </w:tblGrid>
      <w:tr w:rsidR="00782C68" w:rsidRPr="00782C68" w:rsidTr="00782C68">
        <w:trPr>
          <w:trHeight w:val="1373"/>
        </w:trPr>
        <w:tc>
          <w:tcPr>
            <w:tcW w:w="10424" w:type="dxa"/>
            <w:tcBorders>
              <w:top w:val="single" w:sz="4" w:space="0" w:color="auto"/>
              <w:left w:val="single" w:sz="4" w:space="0" w:color="auto"/>
              <w:bottom w:val="single" w:sz="4" w:space="0" w:color="auto"/>
              <w:right w:val="single" w:sz="4" w:space="0" w:color="auto"/>
            </w:tcBorders>
          </w:tcPr>
          <w:p w:rsidR="00782C68" w:rsidRPr="00782C68" w:rsidRDefault="00782C68" w:rsidP="00782C68"/>
        </w:tc>
      </w:tr>
    </w:tbl>
    <w:p w:rsidR="00782C68" w:rsidRPr="00782C68" w:rsidRDefault="00782C68" w:rsidP="00782C68"/>
    <w:p w:rsidR="00782C68" w:rsidRPr="00782C68" w:rsidRDefault="00782C68" w:rsidP="00782C68"/>
    <w:p w:rsidR="00782C68" w:rsidRPr="00782C68" w:rsidRDefault="00782C68" w:rsidP="00782C68"/>
    <w:p w:rsidR="00782C68" w:rsidRPr="00782C68" w:rsidRDefault="00782C68" w:rsidP="00782C68"/>
    <w:p w:rsidR="00782C68" w:rsidRPr="00782C68" w:rsidRDefault="00782C68" w:rsidP="00782C68"/>
    <w:p w:rsidR="00782C68" w:rsidRPr="00782C68" w:rsidRDefault="00782C68" w:rsidP="00782C68"/>
    <w:p w:rsidR="00782C68" w:rsidRPr="00782C68" w:rsidRDefault="00782C68" w:rsidP="00782C68"/>
    <w:p w:rsidR="00782C68" w:rsidRDefault="00782C68" w:rsidP="00782C68">
      <w:pPr>
        <w:rPr>
          <w:lang w:eastAsia="en-US"/>
        </w:rPr>
        <w:sectPr w:rsidR="00782C68" w:rsidSect="00782C68">
          <w:footnotePr>
            <w:numRestart w:val="eachPage"/>
          </w:footnotePr>
          <w:pgSz w:w="11909" w:h="16834"/>
          <w:pgMar w:top="426" w:right="567" w:bottom="993" w:left="1134" w:header="283" w:footer="283" w:gutter="0"/>
          <w:cols w:space="720"/>
        </w:sectPr>
      </w:pPr>
    </w:p>
    <w:p w:rsidR="00782C68" w:rsidRPr="00782C68" w:rsidRDefault="00782C68" w:rsidP="00842B54">
      <w:pPr>
        <w:jc w:val="right"/>
        <w:rPr>
          <w:lang w:eastAsia="ar-SA"/>
        </w:rPr>
      </w:pPr>
      <w:r w:rsidRPr="00782C68">
        <w:rPr>
          <w:lang w:eastAsia="ar-SA"/>
        </w:rPr>
        <w:lastRenderedPageBreak/>
        <w:t>Приложение № 4 к Техническому заданию</w:t>
      </w:r>
    </w:p>
    <w:p w:rsidR="00782C68" w:rsidRPr="00782C68" w:rsidRDefault="00782C68" w:rsidP="00782C68">
      <w:pPr>
        <w:rPr>
          <w:lang w:eastAsia="ar-SA"/>
        </w:rPr>
      </w:pPr>
    </w:p>
    <w:p w:rsidR="00782C68" w:rsidRPr="00782C68" w:rsidRDefault="00782C68" w:rsidP="00842B54">
      <w:pPr>
        <w:jc w:val="center"/>
        <w:rPr>
          <w:lang w:eastAsia="ar-SA"/>
        </w:rPr>
      </w:pPr>
      <w:r w:rsidRPr="00782C68">
        <w:rPr>
          <w:lang w:eastAsia="en-US"/>
        </w:rPr>
        <w:t>РЕКОМЕНДУЕМАЯ Форма</w:t>
      </w:r>
    </w:p>
    <w:p w:rsidR="00782C68" w:rsidRPr="00782C68" w:rsidRDefault="00782C68" w:rsidP="00842B54">
      <w:pPr>
        <w:jc w:val="center"/>
        <w:rPr>
          <w:lang w:eastAsia="ar-SA"/>
        </w:rPr>
      </w:pPr>
      <w:r w:rsidRPr="00782C68">
        <w:rPr>
          <w:lang w:eastAsia="ar-SA"/>
        </w:rPr>
        <w:t>Ведомость учёта зелёных насаждений территории.</w:t>
      </w:r>
    </w:p>
    <w:p w:rsidR="00782C68" w:rsidRPr="00782C68" w:rsidRDefault="00782C68" w:rsidP="00782C68">
      <w:pPr>
        <w:rPr>
          <w:lang w:eastAsia="ar-SA"/>
        </w:rPr>
      </w:pPr>
    </w:p>
    <w:p w:rsidR="00782C68" w:rsidRPr="00782C68" w:rsidRDefault="00782C68" w:rsidP="00782C68">
      <w:pPr>
        <w:rPr>
          <w:rFonts w:eastAsia="Calibri"/>
          <w:lang w:eastAsia="en-US"/>
        </w:rPr>
      </w:pPr>
      <w:r w:rsidRPr="00782C68">
        <w:rPr>
          <w:rFonts w:eastAsia="Calibri"/>
          <w:lang w:eastAsia="en-US"/>
        </w:rPr>
        <w:t>Ведомость учёта зелёных насаждений территории №_______________________</w:t>
      </w:r>
    </w:p>
    <w:p w:rsidR="00782C68" w:rsidRPr="00782C68" w:rsidRDefault="00782C68" w:rsidP="00782C68">
      <w:pPr>
        <w:rPr>
          <w:rFonts w:eastAsia="Calibri"/>
          <w:lang w:eastAsia="en-US"/>
        </w:rPr>
      </w:pPr>
    </w:p>
    <w:tbl>
      <w:tblPr>
        <w:tblW w:w="15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1136"/>
        <w:gridCol w:w="1135"/>
        <w:gridCol w:w="1470"/>
        <w:gridCol w:w="436"/>
        <w:gridCol w:w="1212"/>
        <w:gridCol w:w="994"/>
        <w:gridCol w:w="850"/>
        <w:gridCol w:w="851"/>
        <w:gridCol w:w="850"/>
        <w:gridCol w:w="851"/>
        <w:gridCol w:w="850"/>
        <w:gridCol w:w="709"/>
        <w:gridCol w:w="709"/>
        <w:gridCol w:w="850"/>
        <w:gridCol w:w="709"/>
        <w:gridCol w:w="729"/>
      </w:tblGrid>
      <w:tr w:rsidR="00782C68" w:rsidRPr="00782C68" w:rsidTr="00782C68">
        <w:tc>
          <w:tcPr>
            <w:tcW w:w="959" w:type="dxa"/>
            <w:vMerge w:val="restart"/>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Номер участка</w:t>
            </w:r>
          </w:p>
        </w:tc>
        <w:tc>
          <w:tcPr>
            <w:tcW w:w="1136" w:type="dxa"/>
            <w:vMerge w:val="restart"/>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 биогрупп</w:t>
            </w:r>
          </w:p>
        </w:tc>
        <w:tc>
          <w:tcPr>
            <w:tcW w:w="1135" w:type="dxa"/>
            <w:vMerge w:val="restart"/>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Площадь биогрупп</w:t>
            </w:r>
          </w:p>
        </w:tc>
        <w:tc>
          <w:tcPr>
            <w:tcW w:w="1470" w:type="dxa"/>
            <w:vMerge w:val="restart"/>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Площадь древостоя порода, тип газона, цветника</w:t>
            </w:r>
          </w:p>
        </w:tc>
        <w:tc>
          <w:tcPr>
            <w:tcW w:w="436" w:type="dxa"/>
            <w:vMerge w:val="restart"/>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w:t>
            </w:r>
          </w:p>
        </w:tc>
        <w:tc>
          <w:tcPr>
            <w:tcW w:w="3907" w:type="dxa"/>
            <w:gridSpan w:val="4"/>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Деревья</w:t>
            </w:r>
          </w:p>
        </w:tc>
        <w:tc>
          <w:tcPr>
            <w:tcW w:w="3260" w:type="dxa"/>
            <w:gridSpan w:val="4"/>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Кусты</w:t>
            </w:r>
          </w:p>
        </w:tc>
        <w:tc>
          <w:tcPr>
            <w:tcW w:w="2268" w:type="dxa"/>
            <w:gridSpan w:val="3"/>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Состояние</w:t>
            </w:r>
          </w:p>
        </w:tc>
        <w:tc>
          <w:tcPr>
            <w:tcW w:w="729" w:type="dxa"/>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Примечание</w:t>
            </w:r>
          </w:p>
        </w:tc>
      </w:tr>
      <w:tr w:rsidR="00782C68" w:rsidRPr="00782C68" w:rsidTr="00782C68">
        <w:trPr>
          <w:trHeight w:val="1167"/>
        </w:trPr>
        <w:tc>
          <w:tcPr>
            <w:tcW w:w="959" w:type="dxa"/>
            <w:vMerge/>
            <w:tcBorders>
              <w:top w:val="single" w:sz="4" w:space="0" w:color="auto"/>
              <w:left w:val="single" w:sz="4" w:space="0" w:color="auto"/>
              <w:bottom w:val="single" w:sz="4" w:space="0" w:color="auto"/>
              <w:right w:val="single" w:sz="4" w:space="0" w:color="auto"/>
            </w:tcBorders>
            <w:vAlign w:val="center"/>
            <w:hideMark/>
          </w:tcPr>
          <w:p w:rsidR="00782C68" w:rsidRPr="00782C68" w:rsidRDefault="00782C68" w:rsidP="00782C68">
            <w:pPr>
              <w:rPr>
                <w:lang w:eastAsia="en-US"/>
              </w:rPr>
            </w:pPr>
          </w:p>
        </w:tc>
        <w:tc>
          <w:tcPr>
            <w:tcW w:w="1136" w:type="dxa"/>
            <w:vMerge/>
            <w:tcBorders>
              <w:top w:val="single" w:sz="4" w:space="0" w:color="auto"/>
              <w:left w:val="single" w:sz="4" w:space="0" w:color="auto"/>
              <w:bottom w:val="single" w:sz="4" w:space="0" w:color="auto"/>
              <w:right w:val="single" w:sz="4" w:space="0" w:color="auto"/>
            </w:tcBorders>
            <w:vAlign w:val="center"/>
            <w:hideMark/>
          </w:tcPr>
          <w:p w:rsidR="00782C68" w:rsidRPr="00782C68" w:rsidRDefault="00782C68" w:rsidP="00782C68">
            <w:pPr>
              <w:rPr>
                <w:lang w:eastAsia="en-US"/>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782C68" w:rsidRPr="00782C68" w:rsidRDefault="00782C68" w:rsidP="00782C68">
            <w:pPr>
              <w:rPr>
                <w:lang w:eastAsia="en-US"/>
              </w:rPr>
            </w:pPr>
          </w:p>
        </w:tc>
        <w:tc>
          <w:tcPr>
            <w:tcW w:w="1470" w:type="dxa"/>
            <w:vMerge/>
            <w:tcBorders>
              <w:top w:val="single" w:sz="4" w:space="0" w:color="auto"/>
              <w:left w:val="single" w:sz="4" w:space="0" w:color="auto"/>
              <w:bottom w:val="single" w:sz="4" w:space="0" w:color="auto"/>
              <w:right w:val="single" w:sz="4" w:space="0" w:color="auto"/>
            </w:tcBorders>
            <w:vAlign w:val="center"/>
            <w:hideMark/>
          </w:tcPr>
          <w:p w:rsidR="00782C68" w:rsidRPr="00782C68" w:rsidRDefault="00782C68" w:rsidP="00782C68">
            <w:pPr>
              <w:rPr>
                <w:lang w:eastAsia="en-US"/>
              </w:rPr>
            </w:pPr>
          </w:p>
        </w:tc>
        <w:tc>
          <w:tcPr>
            <w:tcW w:w="436" w:type="dxa"/>
            <w:vMerge/>
            <w:tcBorders>
              <w:top w:val="single" w:sz="4" w:space="0" w:color="auto"/>
              <w:left w:val="single" w:sz="4" w:space="0" w:color="auto"/>
              <w:bottom w:val="single" w:sz="4" w:space="0" w:color="auto"/>
              <w:right w:val="single" w:sz="4" w:space="0" w:color="auto"/>
            </w:tcBorders>
            <w:vAlign w:val="center"/>
            <w:hideMark/>
          </w:tcPr>
          <w:p w:rsidR="00782C68" w:rsidRPr="00782C68" w:rsidRDefault="00782C68" w:rsidP="00782C68">
            <w:pPr>
              <w:rPr>
                <w:lang w:eastAsia="en-US"/>
              </w:rPr>
            </w:pPr>
          </w:p>
        </w:tc>
        <w:tc>
          <w:tcPr>
            <w:tcW w:w="1212" w:type="dxa"/>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Диаметр дерева, см</w:t>
            </w:r>
          </w:p>
        </w:tc>
        <w:tc>
          <w:tcPr>
            <w:tcW w:w="994" w:type="dxa"/>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Высота, м</w:t>
            </w:r>
          </w:p>
        </w:tc>
        <w:tc>
          <w:tcPr>
            <w:tcW w:w="850" w:type="dxa"/>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Возраст</w:t>
            </w:r>
          </w:p>
        </w:tc>
        <w:tc>
          <w:tcPr>
            <w:tcW w:w="851" w:type="dxa"/>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Диаметр кроны, м</w:t>
            </w:r>
          </w:p>
        </w:tc>
        <w:tc>
          <w:tcPr>
            <w:tcW w:w="850" w:type="dxa"/>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Количество</w:t>
            </w:r>
          </w:p>
        </w:tc>
        <w:tc>
          <w:tcPr>
            <w:tcW w:w="851" w:type="dxa"/>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Высота, м</w:t>
            </w:r>
          </w:p>
        </w:tc>
        <w:tc>
          <w:tcPr>
            <w:tcW w:w="850" w:type="dxa"/>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val="en-US" w:eastAsia="en-US"/>
              </w:rPr>
              <w:t>S</w:t>
            </w:r>
            <w:r w:rsidRPr="00782C68">
              <w:rPr>
                <w:lang w:eastAsia="en-US"/>
              </w:rPr>
              <w:t xml:space="preserve"> куст</w:t>
            </w:r>
          </w:p>
        </w:tc>
        <w:tc>
          <w:tcPr>
            <w:tcW w:w="709" w:type="dxa"/>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Возраст</w:t>
            </w:r>
          </w:p>
        </w:tc>
        <w:tc>
          <w:tcPr>
            <w:tcW w:w="709" w:type="dxa"/>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хорошее</w:t>
            </w:r>
          </w:p>
        </w:tc>
        <w:tc>
          <w:tcPr>
            <w:tcW w:w="850" w:type="dxa"/>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удовл.</w:t>
            </w:r>
          </w:p>
        </w:tc>
        <w:tc>
          <w:tcPr>
            <w:tcW w:w="709" w:type="dxa"/>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неудовл.</w:t>
            </w:r>
          </w:p>
        </w:tc>
        <w:tc>
          <w:tcPr>
            <w:tcW w:w="729" w:type="dxa"/>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r>
      <w:tr w:rsidR="00782C68" w:rsidRPr="00782C68" w:rsidTr="00782C68">
        <w:trPr>
          <w:trHeight w:val="663"/>
        </w:trPr>
        <w:tc>
          <w:tcPr>
            <w:tcW w:w="959" w:type="dxa"/>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36" w:type="dxa"/>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35" w:type="dxa"/>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470" w:type="dxa"/>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436" w:type="dxa"/>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212" w:type="dxa"/>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994" w:type="dxa"/>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850" w:type="dxa"/>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851" w:type="dxa"/>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850" w:type="dxa"/>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851" w:type="dxa"/>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850" w:type="dxa"/>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709" w:type="dxa"/>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709" w:type="dxa"/>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850" w:type="dxa"/>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709" w:type="dxa"/>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729" w:type="dxa"/>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r>
    </w:tbl>
    <w:p w:rsidR="00782C68" w:rsidRPr="00782C68" w:rsidRDefault="00782C68" w:rsidP="00782C68">
      <w:pPr>
        <w:rPr>
          <w:rFonts w:eastAsia="Calibri"/>
          <w:lang w:eastAsia="en-US"/>
        </w:rPr>
      </w:pPr>
    </w:p>
    <w:p w:rsidR="00782C68" w:rsidRDefault="00782C68" w:rsidP="00782C68">
      <w:pPr>
        <w:rPr>
          <w:lang w:eastAsia="en-US"/>
        </w:rPr>
      </w:pPr>
    </w:p>
    <w:p w:rsidR="00782C68" w:rsidRPr="00782C68" w:rsidRDefault="00782C68" w:rsidP="00782C68">
      <w:pPr>
        <w:rPr>
          <w:lang w:eastAsia="en-US"/>
        </w:rPr>
      </w:pPr>
    </w:p>
    <w:p w:rsidR="00782C68" w:rsidRPr="00782C68" w:rsidRDefault="00782C68" w:rsidP="00782C68">
      <w:pPr>
        <w:rPr>
          <w:lang w:eastAsia="en-US"/>
        </w:rPr>
      </w:pPr>
    </w:p>
    <w:p w:rsidR="00782C68" w:rsidRPr="00782C68" w:rsidRDefault="00782C68" w:rsidP="00782C68">
      <w:pPr>
        <w:rPr>
          <w:lang w:eastAsia="en-US"/>
        </w:rPr>
      </w:pPr>
    </w:p>
    <w:p w:rsidR="00782C68" w:rsidRPr="00782C68" w:rsidRDefault="00782C68" w:rsidP="00782C68">
      <w:pPr>
        <w:rPr>
          <w:lang w:eastAsia="en-US"/>
        </w:rPr>
      </w:pPr>
    </w:p>
    <w:p w:rsidR="00782C68" w:rsidRPr="00782C68" w:rsidRDefault="00782C68" w:rsidP="00782C68">
      <w:pPr>
        <w:rPr>
          <w:lang w:eastAsia="en-US"/>
        </w:rPr>
      </w:pPr>
    </w:p>
    <w:p w:rsidR="00782C68" w:rsidRPr="00782C68" w:rsidRDefault="00782C68" w:rsidP="00782C68">
      <w:pPr>
        <w:rPr>
          <w:lang w:eastAsia="en-US"/>
        </w:rPr>
      </w:pPr>
    </w:p>
    <w:p w:rsidR="00782C68" w:rsidRPr="00782C68" w:rsidRDefault="00782C68" w:rsidP="00782C68">
      <w:pPr>
        <w:rPr>
          <w:lang w:eastAsia="en-US"/>
        </w:rPr>
      </w:pPr>
    </w:p>
    <w:p w:rsidR="00782C68" w:rsidRPr="00782C68" w:rsidRDefault="00782C68" w:rsidP="00782C68">
      <w:pPr>
        <w:rPr>
          <w:lang w:eastAsia="en-US"/>
        </w:rPr>
      </w:pPr>
    </w:p>
    <w:p w:rsidR="00782C68" w:rsidRPr="00782C68" w:rsidRDefault="00782C68" w:rsidP="00782C68">
      <w:pPr>
        <w:rPr>
          <w:lang w:eastAsia="en-US"/>
        </w:rPr>
      </w:pPr>
    </w:p>
    <w:p w:rsidR="00782C68" w:rsidRPr="00782C68" w:rsidRDefault="00782C68" w:rsidP="00782C68">
      <w:pPr>
        <w:rPr>
          <w:lang w:eastAsia="en-US"/>
        </w:rPr>
      </w:pPr>
    </w:p>
    <w:p w:rsidR="00782C68" w:rsidRPr="00782C68" w:rsidRDefault="00782C68" w:rsidP="00782C68">
      <w:pPr>
        <w:rPr>
          <w:lang w:eastAsia="en-US"/>
        </w:rPr>
      </w:pPr>
    </w:p>
    <w:p w:rsidR="00782C68" w:rsidRPr="00782C68" w:rsidRDefault="00782C68" w:rsidP="00782C68">
      <w:pPr>
        <w:rPr>
          <w:lang w:eastAsia="en-US"/>
        </w:rPr>
      </w:pPr>
    </w:p>
    <w:p w:rsidR="00782C68" w:rsidRPr="00782C68" w:rsidRDefault="00782C68" w:rsidP="00782C68">
      <w:pPr>
        <w:rPr>
          <w:lang w:eastAsia="en-US"/>
        </w:rPr>
      </w:pPr>
    </w:p>
    <w:p w:rsidR="00782C68" w:rsidRPr="00782C68" w:rsidRDefault="00782C68" w:rsidP="00782C68">
      <w:pPr>
        <w:rPr>
          <w:lang w:eastAsia="en-US"/>
        </w:rPr>
      </w:pPr>
    </w:p>
    <w:p w:rsidR="00782C68" w:rsidRPr="00782C68" w:rsidRDefault="00782C68" w:rsidP="00782C68">
      <w:pPr>
        <w:rPr>
          <w:lang w:eastAsia="en-US"/>
        </w:rPr>
      </w:pPr>
    </w:p>
    <w:p w:rsidR="00782C68" w:rsidRPr="00782C68" w:rsidRDefault="00782C68" w:rsidP="00782C68">
      <w:pPr>
        <w:rPr>
          <w:lang w:eastAsia="en-US"/>
        </w:rPr>
      </w:pPr>
    </w:p>
    <w:p w:rsidR="00782C68" w:rsidRPr="00782C68" w:rsidRDefault="00782C68" w:rsidP="00782C68">
      <w:pPr>
        <w:rPr>
          <w:lang w:eastAsia="en-US"/>
        </w:rPr>
      </w:pPr>
    </w:p>
    <w:p w:rsidR="00782C68" w:rsidRPr="00782C68" w:rsidRDefault="00782C68" w:rsidP="00782C68">
      <w:pPr>
        <w:rPr>
          <w:lang w:eastAsia="en-US"/>
        </w:rPr>
      </w:pPr>
    </w:p>
    <w:p w:rsidR="00782C68" w:rsidRPr="00782C68" w:rsidRDefault="00782C68" w:rsidP="00782C68">
      <w:pPr>
        <w:rPr>
          <w:lang w:eastAsia="en-US"/>
        </w:rPr>
      </w:pPr>
    </w:p>
    <w:p w:rsidR="00782C68" w:rsidRPr="00782C68" w:rsidRDefault="00782C68" w:rsidP="00782C68">
      <w:pPr>
        <w:rPr>
          <w:lang w:eastAsia="en-US"/>
        </w:rPr>
      </w:pPr>
    </w:p>
    <w:p w:rsidR="00782C68" w:rsidRDefault="00782C68" w:rsidP="00782C68">
      <w:pPr>
        <w:tabs>
          <w:tab w:val="left" w:pos="3380"/>
        </w:tabs>
        <w:rPr>
          <w:lang w:eastAsia="en-US"/>
        </w:rPr>
      </w:pPr>
      <w:r>
        <w:rPr>
          <w:lang w:eastAsia="en-US"/>
        </w:rPr>
        <w:tab/>
      </w:r>
    </w:p>
    <w:p w:rsidR="00782C68" w:rsidRDefault="00782C68" w:rsidP="00782C68">
      <w:pPr>
        <w:tabs>
          <w:tab w:val="left" w:pos="3380"/>
        </w:tabs>
        <w:rPr>
          <w:lang w:eastAsia="en-US"/>
        </w:rPr>
      </w:pPr>
    </w:p>
    <w:p w:rsidR="00782C68" w:rsidRPr="00782C68" w:rsidRDefault="00782C68" w:rsidP="00842B54">
      <w:pPr>
        <w:jc w:val="right"/>
        <w:rPr>
          <w:lang w:eastAsia="ar-SA"/>
        </w:rPr>
      </w:pPr>
      <w:r w:rsidRPr="00782C68">
        <w:rPr>
          <w:lang w:eastAsia="ar-SA"/>
        </w:rPr>
        <w:lastRenderedPageBreak/>
        <w:t>Приложение № 5 к Техническому заданию</w:t>
      </w:r>
    </w:p>
    <w:p w:rsidR="00782C68" w:rsidRPr="00782C68" w:rsidRDefault="00782C68" w:rsidP="00782C68">
      <w:pPr>
        <w:rPr>
          <w:lang w:eastAsia="en-US"/>
        </w:rPr>
      </w:pPr>
    </w:p>
    <w:p w:rsidR="00782C68" w:rsidRPr="00782C68" w:rsidRDefault="00782C68" w:rsidP="00842B54">
      <w:pPr>
        <w:jc w:val="center"/>
        <w:rPr>
          <w:lang w:eastAsia="en-US"/>
        </w:rPr>
      </w:pPr>
      <w:r w:rsidRPr="00782C68">
        <w:rPr>
          <w:lang w:eastAsia="en-US"/>
        </w:rPr>
        <w:t>РЕКОМЕНДУЕМАЯ Форма</w:t>
      </w:r>
    </w:p>
    <w:p w:rsidR="00782C68" w:rsidRPr="00782C68" w:rsidRDefault="00782C68" w:rsidP="00782C68">
      <w:pPr>
        <w:rPr>
          <w:lang w:eastAsia="en-US"/>
        </w:rPr>
      </w:pPr>
      <w:r w:rsidRPr="00782C68">
        <w:rPr>
          <w:lang w:eastAsia="en-US"/>
        </w:rPr>
        <w:t>График выполнения работ по паспортизации территорий зеленых насаждений общего пользования местного значения, включая проведение учета зеленых насаждений искусственного происхождения и иных элементов благоустройства, расположенных на территориях зеленых насаждений общего пользования местного значения на территории Муниципального образования МО УРИЦК в 2024 году</w:t>
      </w:r>
    </w:p>
    <w:p w:rsidR="00782C68" w:rsidRPr="00782C68" w:rsidRDefault="00782C68" w:rsidP="00782C68">
      <w:pPr>
        <w:rPr>
          <w:lang w:eastAsia="en-US"/>
        </w:rPr>
      </w:pPr>
    </w:p>
    <w:tbl>
      <w:tblPr>
        <w:tblW w:w="4865" w:type="pct"/>
        <w:tblInd w:w="392" w:type="dxa"/>
        <w:tblLayout w:type="fixed"/>
        <w:tblLook w:val="00A0" w:firstRow="1" w:lastRow="0" w:firstColumn="1" w:lastColumn="0" w:noHBand="0" w:noVBand="0"/>
      </w:tblPr>
      <w:tblGrid>
        <w:gridCol w:w="696"/>
        <w:gridCol w:w="1825"/>
        <w:gridCol w:w="1120"/>
        <w:gridCol w:w="2376"/>
        <w:gridCol w:w="332"/>
        <w:gridCol w:w="256"/>
        <w:gridCol w:w="596"/>
        <w:gridCol w:w="596"/>
        <w:gridCol w:w="596"/>
        <w:gridCol w:w="596"/>
        <w:gridCol w:w="596"/>
        <w:gridCol w:w="596"/>
        <w:gridCol w:w="596"/>
        <w:gridCol w:w="350"/>
        <w:gridCol w:w="350"/>
        <w:gridCol w:w="350"/>
        <w:gridCol w:w="350"/>
        <w:gridCol w:w="350"/>
        <w:gridCol w:w="350"/>
        <w:gridCol w:w="350"/>
        <w:gridCol w:w="350"/>
        <w:gridCol w:w="350"/>
        <w:gridCol w:w="639"/>
        <w:gridCol w:w="645"/>
      </w:tblGrid>
      <w:tr w:rsidR="00782C68" w:rsidRPr="00782C68" w:rsidTr="00782C68">
        <w:tc>
          <w:tcPr>
            <w:tcW w:w="2087" w:type="pct"/>
            <w:gridSpan w:val="5"/>
            <w:hideMark/>
          </w:tcPr>
          <w:p w:rsidR="00782C68" w:rsidRPr="00782C68" w:rsidRDefault="00782C68" w:rsidP="00782C68">
            <w:pPr>
              <w:rPr>
                <w:lang w:eastAsia="en-US"/>
              </w:rPr>
            </w:pPr>
            <w:r w:rsidRPr="00782C68">
              <w:rPr>
                <w:lang w:eastAsia="en-US"/>
              </w:rPr>
              <w:t>г. Санкт–Петербург</w:t>
            </w:r>
          </w:p>
        </w:tc>
        <w:tc>
          <w:tcPr>
            <w:tcW w:w="2913" w:type="pct"/>
            <w:gridSpan w:val="19"/>
          </w:tcPr>
          <w:p w:rsidR="00782C68" w:rsidRPr="00782C68" w:rsidRDefault="00782C68" w:rsidP="00782C68">
            <w:pPr>
              <w:rPr>
                <w:lang w:eastAsia="en-US"/>
              </w:rPr>
            </w:pPr>
            <w:r w:rsidRPr="00782C68">
              <w:rPr>
                <w:lang w:eastAsia="en-US"/>
              </w:rPr>
              <w:t xml:space="preserve">   «__» _______ 2024 г.</w:t>
            </w:r>
          </w:p>
          <w:p w:rsidR="00782C68" w:rsidRPr="00782C68" w:rsidRDefault="00782C68" w:rsidP="00782C68">
            <w:pPr>
              <w:rPr>
                <w:lang w:eastAsia="en-US"/>
              </w:rPr>
            </w:pPr>
          </w:p>
        </w:tc>
      </w:tr>
      <w:tr w:rsidR="00782C68" w:rsidRPr="00782C68" w:rsidTr="00782C68">
        <w:trPr>
          <w:trHeight w:val="383"/>
        </w:trPr>
        <w:tc>
          <w:tcPr>
            <w:tcW w:w="229" w:type="pct"/>
            <w:vMerge w:val="restar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r w:rsidRPr="00782C68">
              <w:rPr>
                <w:lang w:eastAsia="en-US"/>
              </w:rPr>
              <w:t>№</w:t>
            </w:r>
          </w:p>
          <w:p w:rsidR="00782C68" w:rsidRPr="00782C68" w:rsidRDefault="00782C68" w:rsidP="00782C68">
            <w:pPr>
              <w:rPr>
                <w:lang w:eastAsia="en-US"/>
              </w:rPr>
            </w:pPr>
            <w:r w:rsidRPr="00782C68">
              <w:rPr>
                <w:lang w:eastAsia="en-US"/>
              </w:rPr>
              <w:t>п/п</w:t>
            </w:r>
          </w:p>
          <w:p w:rsidR="00782C68" w:rsidRPr="00782C68" w:rsidRDefault="00782C68" w:rsidP="00782C68">
            <w:pPr>
              <w:rPr>
                <w:lang w:eastAsia="en-US"/>
              </w:rPr>
            </w:pPr>
          </w:p>
        </w:tc>
        <w:tc>
          <w:tcPr>
            <w:tcW w:w="600" w:type="pct"/>
            <w:vMerge w:val="restart"/>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Адрес выполнения работ</w:t>
            </w:r>
          </w:p>
        </w:tc>
        <w:tc>
          <w:tcPr>
            <w:tcW w:w="368" w:type="pct"/>
            <w:vMerge w:val="restart"/>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Месяц</w:t>
            </w:r>
          </w:p>
        </w:tc>
        <w:tc>
          <w:tcPr>
            <w:tcW w:w="781" w:type="pct"/>
            <w:vMerge w:val="restart"/>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Продолжительность (дни)</w:t>
            </w:r>
          </w:p>
        </w:tc>
        <w:tc>
          <w:tcPr>
            <w:tcW w:w="3023" w:type="pct"/>
            <w:gridSpan w:val="20"/>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Сроки выполнения работ</w:t>
            </w:r>
          </w:p>
        </w:tc>
      </w:tr>
      <w:tr w:rsidR="00782C68" w:rsidRPr="00782C68" w:rsidTr="00782C68">
        <w:trPr>
          <w:trHeight w:val="382"/>
        </w:trPr>
        <w:tc>
          <w:tcPr>
            <w:tcW w:w="229" w:type="pct"/>
            <w:vMerge/>
            <w:tcBorders>
              <w:top w:val="single" w:sz="4" w:space="0" w:color="auto"/>
              <w:left w:val="single" w:sz="4" w:space="0" w:color="auto"/>
              <w:bottom w:val="single" w:sz="4" w:space="0" w:color="auto"/>
              <w:right w:val="single" w:sz="4" w:space="0" w:color="auto"/>
            </w:tcBorders>
            <w:vAlign w:val="center"/>
            <w:hideMark/>
          </w:tcPr>
          <w:p w:rsidR="00782C68" w:rsidRPr="00782C68" w:rsidRDefault="00782C68" w:rsidP="00782C68">
            <w:pPr>
              <w:rPr>
                <w:lang w:eastAsia="en-US"/>
              </w:rPr>
            </w:pPr>
          </w:p>
        </w:tc>
        <w:tc>
          <w:tcPr>
            <w:tcW w:w="600" w:type="pct"/>
            <w:vMerge/>
            <w:tcBorders>
              <w:top w:val="single" w:sz="4" w:space="0" w:color="auto"/>
              <w:left w:val="single" w:sz="4" w:space="0" w:color="auto"/>
              <w:bottom w:val="single" w:sz="4" w:space="0" w:color="auto"/>
              <w:right w:val="single" w:sz="4" w:space="0" w:color="auto"/>
            </w:tcBorders>
            <w:vAlign w:val="center"/>
            <w:hideMark/>
          </w:tcPr>
          <w:p w:rsidR="00782C68" w:rsidRPr="00782C68" w:rsidRDefault="00782C68" w:rsidP="00782C68">
            <w:pPr>
              <w:rPr>
                <w:lang w:eastAsia="en-US"/>
              </w:rPr>
            </w:pPr>
          </w:p>
        </w:tc>
        <w:tc>
          <w:tcPr>
            <w:tcW w:w="368" w:type="pct"/>
            <w:vMerge/>
            <w:tcBorders>
              <w:top w:val="single" w:sz="4" w:space="0" w:color="auto"/>
              <w:left w:val="single" w:sz="4" w:space="0" w:color="auto"/>
              <w:bottom w:val="single" w:sz="4" w:space="0" w:color="auto"/>
              <w:right w:val="single" w:sz="4" w:space="0" w:color="auto"/>
            </w:tcBorders>
            <w:vAlign w:val="center"/>
            <w:hideMark/>
          </w:tcPr>
          <w:p w:rsidR="00782C68" w:rsidRPr="00782C68" w:rsidRDefault="00782C68" w:rsidP="00782C68">
            <w:pPr>
              <w:rPr>
                <w:lang w:eastAsia="en-US"/>
              </w:rPr>
            </w:pPr>
          </w:p>
        </w:tc>
        <w:tc>
          <w:tcPr>
            <w:tcW w:w="781" w:type="pct"/>
            <w:vMerge/>
            <w:tcBorders>
              <w:top w:val="single" w:sz="4" w:space="0" w:color="auto"/>
              <w:left w:val="single" w:sz="4" w:space="0" w:color="auto"/>
              <w:bottom w:val="single" w:sz="4" w:space="0" w:color="auto"/>
              <w:right w:val="single" w:sz="4" w:space="0" w:color="auto"/>
            </w:tcBorders>
            <w:vAlign w:val="center"/>
            <w:hideMark/>
          </w:tcPr>
          <w:p w:rsidR="00782C68" w:rsidRPr="00782C68" w:rsidRDefault="00782C68" w:rsidP="00782C68">
            <w:pPr>
              <w:rPr>
                <w:lang w:eastAsia="en-US"/>
              </w:rPr>
            </w:pPr>
          </w:p>
        </w:tc>
        <w:tc>
          <w:tcPr>
            <w:tcW w:w="193" w:type="pct"/>
            <w:gridSpan w:val="2"/>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01</w:t>
            </w:r>
          </w:p>
        </w:tc>
        <w:tc>
          <w:tcPr>
            <w:tcW w:w="196" w:type="pct"/>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02</w:t>
            </w:r>
          </w:p>
        </w:tc>
        <w:tc>
          <w:tcPr>
            <w:tcW w:w="196" w:type="pct"/>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03</w:t>
            </w:r>
          </w:p>
        </w:tc>
        <w:tc>
          <w:tcPr>
            <w:tcW w:w="196" w:type="pct"/>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04</w:t>
            </w:r>
          </w:p>
        </w:tc>
        <w:tc>
          <w:tcPr>
            <w:tcW w:w="196" w:type="pct"/>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05</w:t>
            </w:r>
          </w:p>
        </w:tc>
        <w:tc>
          <w:tcPr>
            <w:tcW w:w="196" w:type="pct"/>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06</w:t>
            </w:r>
          </w:p>
        </w:tc>
        <w:tc>
          <w:tcPr>
            <w:tcW w:w="196" w:type="pct"/>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07</w:t>
            </w:r>
          </w:p>
        </w:tc>
        <w:tc>
          <w:tcPr>
            <w:tcW w:w="196" w:type="pct"/>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w:t>
            </w: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210" w:type="pct"/>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30</w:t>
            </w:r>
          </w:p>
        </w:tc>
        <w:tc>
          <w:tcPr>
            <w:tcW w:w="219" w:type="pct"/>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31</w:t>
            </w:r>
          </w:p>
        </w:tc>
      </w:tr>
      <w:tr w:rsidR="00782C68" w:rsidRPr="00782C68" w:rsidTr="00782C68">
        <w:trPr>
          <w:trHeight w:val="499"/>
        </w:trPr>
        <w:tc>
          <w:tcPr>
            <w:tcW w:w="229" w:type="pct"/>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1</w:t>
            </w:r>
          </w:p>
        </w:tc>
        <w:tc>
          <w:tcPr>
            <w:tcW w:w="600"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368"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781"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93" w:type="pct"/>
            <w:gridSpan w:val="2"/>
            <w:tcBorders>
              <w:top w:val="single" w:sz="4" w:space="0" w:color="auto"/>
              <w:left w:val="single" w:sz="4" w:space="0" w:color="auto"/>
              <w:bottom w:val="single" w:sz="4" w:space="0" w:color="auto"/>
              <w:right w:val="single" w:sz="4" w:space="0" w:color="auto"/>
            </w:tcBorders>
            <w:shd w:val="clear" w:color="auto" w:fill="BFBFBF"/>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shd w:val="clear" w:color="auto" w:fill="BFBFBF"/>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shd w:val="clear" w:color="auto" w:fill="BFBFBF"/>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210"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219"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r>
      <w:tr w:rsidR="00782C68" w:rsidRPr="00782C68" w:rsidTr="00782C68">
        <w:trPr>
          <w:trHeight w:val="549"/>
        </w:trPr>
        <w:tc>
          <w:tcPr>
            <w:tcW w:w="229" w:type="pct"/>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2</w:t>
            </w:r>
          </w:p>
        </w:tc>
        <w:tc>
          <w:tcPr>
            <w:tcW w:w="600"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368"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781"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93" w:type="pct"/>
            <w:gridSpan w:val="2"/>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shd w:val="clear" w:color="auto" w:fill="BFBFBF"/>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shd w:val="clear" w:color="auto" w:fill="BFBFBF"/>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shd w:val="clear" w:color="auto" w:fill="BFBFBF"/>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210"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219"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r>
      <w:tr w:rsidR="00782C68" w:rsidRPr="00782C68" w:rsidTr="00782C68">
        <w:trPr>
          <w:trHeight w:val="571"/>
        </w:trPr>
        <w:tc>
          <w:tcPr>
            <w:tcW w:w="229" w:type="pct"/>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eastAsia="en-US"/>
              </w:rPr>
            </w:pPr>
            <w:r w:rsidRPr="00782C68">
              <w:rPr>
                <w:lang w:eastAsia="en-US"/>
              </w:rPr>
              <w:t>…</w:t>
            </w:r>
          </w:p>
        </w:tc>
        <w:tc>
          <w:tcPr>
            <w:tcW w:w="600"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368"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781"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93" w:type="pct"/>
            <w:gridSpan w:val="2"/>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shd w:val="clear" w:color="auto" w:fill="BFBFBF"/>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shd w:val="clear" w:color="auto" w:fill="BFBFBF"/>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shd w:val="clear" w:color="auto" w:fill="BFBFBF"/>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210"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219"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r>
      <w:tr w:rsidR="00782C68" w:rsidRPr="00782C68" w:rsidTr="00782C68">
        <w:trPr>
          <w:trHeight w:val="571"/>
        </w:trPr>
        <w:tc>
          <w:tcPr>
            <w:tcW w:w="229"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600"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368"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781"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93" w:type="pct"/>
            <w:gridSpan w:val="2"/>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shd w:val="clear" w:color="auto" w:fill="BFBFBF"/>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shd w:val="clear" w:color="auto" w:fill="BFBFBF"/>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shd w:val="clear" w:color="auto" w:fill="BFBFBF"/>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210"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219"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r>
      <w:tr w:rsidR="00782C68" w:rsidRPr="00782C68" w:rsidTr="00782C68">
        <w:trPr>
          <w:trHeight w:val="551"/>
        </w:trPr>
        <w:tc>
          <w:tcPr>
            <w:tcW w:w="229" w:type="pct"/>
            <w:tcBorders>
              <w:top w:val="single" w:sz="4" w:space="0" w:color="auto"/>
              <w:left w:val="single" w:sz="4" w:space="0" w:color="auto"/>
              <w:bottom w:val="single" w:sz="4" w:space="0" w:color="auto"/>
              <w:right w:val="single" w:sz="4" w:space="0" w:color="auto"/>
            </w:tcBorders>
            <w:hideMark/>
          </w:tcPr>
          <w:p w:rsidR="00782C68" w:rsidRPr="00782C68" w:rsidRDefault="00782C68" w:rsidP="00782C68">
            <w:pPr>
              <w:rPr>
                <w:lang w:val="en-US" w:eastAsia="en-US"/>
              </w:rPr>
            </w:pPr>
            <w:r w:rsidRPr="00782C68">
              <w:rPr>
                <w:lang w:val="en-US" w:eastAsia="en-US"/>
              </w:rPr>
              <w:t>n</w:t>
            </w:r>
          </w:p>
        </w:tc>
        <w:tc>
          <w:tcPr>
            <w:tcW w:w="600"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368"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781"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93" w:type="pct"/>
            <w:gridSpan w:val="2"/>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shd w:val="clear" w:color="auto" w:fill="BFBFBF"/>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shd w:val="clear" w:color="auto" w:fill="BFBFBF"/>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shd w:val="clear" w:color="auto" w:fill="BFBFBF"/>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96"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115"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210"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c>
          <w:tcPr>
            <w:tcW w:w="219" w:type="pct"/>
            <w:tcBorders>
              <w:top w:val="single" w:sz="4" w:space="0" w:color="auto"/>
              <w:left w:val="single" w:sz="4" w:space="0" w:color="auto"/>
              <w:bottom w:val="single" w:sz="4" w:space="0" w:color="auto"/>
              <w:right w:val="single" w:sz="4" w:space="0" w:color="auto"/>
            </w:tcBorders>
          </w:tcPr>
          <w:p w:rsidR="00782C68" w:rsidRPr="00782C68" w:rsidRDefault="00782C68" w:rsidP="00782C68">
            <w:pPr>
              <w:rPr>
                <w:lang w:eastAsia="en-US"/>
              </w:rPr>
            </w:pPr>
          </w:p>
        </w:tc>
      </w:tr>
    </w:tbl>
    <w:p w:rsidR="00782C68" w:rsidRPr="00782C68" w:rsidRDefault="00782C68" w:rsidP="00782C68">
      <w:pPr>
        <w:rPr>
          <w:lang w:eastAsia="en-US"/>
        </w:rPr>
      </w:pPr>
    </w:p>
    <w:p w:rsidR="00782C68" w:rsidRPr="00782C68" w:rsidRDefault="00782C68" w:rsidP="00782C68">
      <w:pPr>
        <w:rPr>
          <w:lang w:eastAsia="en-US"/>
        </w:rPr>
      </w:pPr>
      <w:r w:rsidRPr="00782C68">
        <w:rPr>
          <w:lang w:eastAsia="en-US"/>
        </w:rPr>
        <w:t>Обо всех отклонениях от Графика выполнения работ Подрядчик обязан информировать Заказчика незамедлительно любым доступным способом.</w:t>
      </w:r>
    </w:p>
    <w:p w:rsidR="00782C68" w:rsidRPr="00782C68" w:rsidRDefault="00782C68" w:rsidP="00782C68">
      <w:pPr>
        <w:rPr>
          <w:lang w:eastAsia="en-US"/>
        </w:rPr>
      </w:pPr>
      <w:r w:rsidRPr="00782C68">
        <w:rPr>
          <w:lang w:eastAsia="en-US"/>
        </w:rPr>
        <w:t>График выполнения работ составлен в двух экземплярах, по одному экземпляру каждой из сторон.</w:t>
      </w:r>
    </w:p>
    <w:p w:rsidR="00782C68" w:rsidRPr="00782C68" w:rsidRDefault="00782C68" w:rsidP="00782C68">
      <w:pPr>
        <w:rPr>
          <w:lang w:eastAsia="en-US"/>
        </w:rPr>
      </w:pPr>
    </w:p>
    <w:tbl>
      <w:tblPr>
        <w:tblW w:w="5000" w:type="pct"/>
        <w:tblLook w:val="00A0" w:firstRow="1" w:lastRow="0" w:firstColumn="1" w:lastColumn="0" w:noHBand="0" w:noVBand="0"/>
      </w:tblPr>
      <w:tblGrid>
        <w:gridCol w:w="8045"/>
        <w:gridCol w:w="7588"/>
      </w:tblGrid>
      <w:tr w:rsidR="00782C68" w:rsidRPr="00782C68" w:rsidTr="00782C68">
        <w:tc>
          <w:tcPr>
            <w:tcW w:w="2573" w:type="pct"/>
            <w:tcBorders>
              <w:top w:val="nil"/>
              <w:left w:val="nil"/>
              <w:bottom w:val="nil"/>
              <w:right w:val="single" w:sz="4" w:space="0" w:color="auto"/>
            </w:tcBorders>
          </w:tcPr>
          <w:p w:rsidR="00782C68" w:rsidRPr="00782C68" w:rsidRDefault="00782C68" w:rsidP="00782C68">
            <w:pPr>
              <w:rPr>
                <w:lang w:eastAsia="en-US"/>
              </w:rPr>
            </w:pPr>
            <w:r w:rsidRPr="00782C68">
              <w:rPr>
                <w:lang w:eastAsia="en-US"/>
              </w:rPr>
              <w:t>Местная администрация МО УРИЦК</w:t>
            </w:r>
          </w:p>
          <w:p w:rsidR="00782C68" w:rsidRPr="00782C68" w:rsidRDefault="00782C68" w:rsidP="00782C68">
            <w:pPr>
              <w:rPr>
                <w:lang w:eastAsia="en-US"/>
              </w:rPr>
            </w:pPr>
          </w:p>
        </w:tc>
        <w:tc>
          <w:tcPr>
            <w:tcW w:w="2427" w:type="pct"/>
            <w:tcBorders>
              <w:top w:val="nil"/>
              <w:left w:val="single" w:sz="4" w:space="0" w:color="auto"/>
              <w:bottom w:val="nil"/>
              <w:right w:val="nil"/>
            </w:tcBorders>
          </w:tcPr>
          <w:p w:rsidR="00782C68" w:rsidRPr="00782C68" w:rsidRDefault="00782C68" w:rsidP="00782C68">
            <w:pPr>
              <w:rPr>
                <w:lang w:eastAsia="en-US"/>
              </w:rPr>
            </w:pPr>
          </w:p>
        </w:tc>
      </w:tr>
      <w:tr w:rsidR="00782C68" w:rsidRPr="00782C68" w:rsidTr="00782C68">
        <w:trPr>
          <w:trHeight w:val="1456"/>
        </w:trPr>
        <w:tc>
          <w:tcPr>
            <w:tcW w:w="2573" w:type="pct"/>
            <w:tcBorders>
              <w:top w:val="nil"/>
              <w:left w:val="nil"/>
              <w:bottom w:val="nil"/>
              <w:right w:val="single" w:sz="4" w:space="0" w:color="auto"/>
            </w:tcBorders>
          </w:tcPr>
          <w:p w:rsidR="00782C68" w:rsidRPr="00782C68" w:rsidRDefault="00782C68" w:rsidP="00782C68">
            <w:pPr>
              <w:rPr>
                <w:lang w:eastAsia="en-US"/>
              </w:rPr>
            </w:pPr>
          </w:p>
          <w:p w:rsidR="00782C68" w:rsidRPr="00782C68" w:rsidRDefault="00782C68" w:rsidP="00782C68">
            <w:pPr>
              <w:rPr>
                <w:lang w:eastAsia="en-US"/>
              </w:rPr>
            </w:pPr>
            <w:r w:rsidRPr="00782C68">
              <w:rPr>
                <w:lang w:eastAsia="en-US"/>
              </w:rPr>
              <w:t>Глава Местной администрации МО УРИЦК</w:t>
            </w:r>
          </w:p>
          <w:p w:rsidR="00782C68" w:rsidRPr="00782C68" w:rsidRDefault="00782C68" w:rsidP="00782C68">
            <w:pPr>
              <w:rPr>
                <w:lang w:eastAsia="en-US"/>
              </w:rPr>
            </w:pPr>
          </w:p>
          <w:p w:rsidR="00782C68" w:rsidRPr="00782C68" w:rsidRDefault="00782C68" w:rsidP="00782C68">
            <w:pPr>
              <w:rPr>
                <w:lang w:eastAsia="en-US"/>
              </w:rPr>
            </w:pPr>
          </w:p>
          <w:p w:rsidR="00782C68" w:rsidRPr="00782C68" w:rsidRDefault="00782C68" w:rsidP="00782C68">
            <w:pPr>
              <w:rPr>
                <w:lang w:eastAsia="en-US"/>
              </w:rPr>
            </w:pPr>
            <w:r w:rsidRPr="00782C68">
              <w:rPr>
                <w:lang w:eastAsia="en-US"/>
              </w:rPr>
              <w:t>___________________ / А.В. Ромашкина /</w:t>
            </w:r>
          </w:p>
        </w:tc>
        <w:tc>
          <w:tcPr>
            <w:tcW w:w="2427" w:type="pct"/>
            <w:tcBorders>
              <w:top w:val="nil"/>
              <w:left w:val="single" w:sz="4" w:space="0" w:color="auto"/>
              <w:bottom w:val="nil"/>
              <w:right w:val="nil"/>
            </w:tcBorders>
          </w:tcPr>
          <w:p w:rsidR="00782C68" w:rsidRPr="00782C68" w:rsidRDefault="00782C68" w:rsidP="00782C68">
            <w:pPr>
              <w:rPr>
                <w:lang w:eastAsia="en-US"/>
              </w:rPr>
            </w:pPr>
          </w:p>
          <w:p w:rsidR="00782C68" w:rsidRPr="00782C68" w:rsidRDefault="00782C68" w:rsidP="00782C68">
            <w:pPr>
              <w:rPr>
                <w:lang w:eastAsia="en-US"/>
              </w:rPr>
            </w:pPr>
          </w:p>
          <w:p w:rsidR="00782C68" w:rsidRPr="00782C68" w:rsidRDefault="00782C68" w:rsidP="00782C68">
            <w:pPr>
              <w:rPr>
                <w:lang w:eastAsia="en-US"/>
              </w:rPr>
            </w:pPr>
          </w:p>
          <w:p w:rsidR="00782C68" w:rsidRPr="00782C68" w:rsidRDefault="00782C68" w:rsidP="00782C68">
            <w:pPr>
              <w:rPr>
                <w:lang w:eastAsia="en-US"/>
              </w:rPr>
            </w:pPr>
          </w:p>
          <w:p w:rsidR="00782C68" w:rsidRPr="00782C68" w:rsidRDefault="00782C68" w:rsidP="00782C68">
            <w:pPr>
              <w:rPr>
                <w:lang w:eastAsia="en-US"/>
              </w:rPr>
            </w:pPr>
            <w:r w:rsidRPr="00782C68">
              <w:rPr>
                <w:lang w:eastAsia="en-US"/>
              </w:rPr>
              <w:t>___________________ /                                     /</w:t>
            </w:r>
          </w:p>
        </w:tc>
      </w:tr>
      <w:bookmarkEnd w:id="1"/>
    </w:tbl>
    <w:p w:rsidR="00782C68" w:rsidRPr="00782C68" w:rsidRDefault="00782C68" w:rsidP="00782C68">
      <w:pPr>
        <w:rPr>
          <w:lang w:eastAsia="en-US"/>
        </w:rPr>
      </w:pPr>
    </w:p>
    <w:p w:rsidR="00C22F6C" w:rsidRPr="00782C68" w:rsidRDefault="00C22F6C" w:rsidP="00782C68"/>
    <w:sectPr w:rsidR="00C22F6C" w:rsidRPr="00782C68" w:rsidSect="00782C68">
      <w:footerReference w:type="default" r:id="rId18"/>
      <w:pgSz w:w="16834" w:h="11909" w:orient="landscape"/>
      <w:pgMar w:top="1134" w:right="425" w:bottom="567" w:left="992"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617" w:rsidRDefault="00093617" w:rsidP="004F28D9">
      <w:r>
        <w:separator/>
      </w:r>
    </w:p>
  </w:endnote>
  <w:endnote w:type="continuationSeparator" w:id="0">
    <w:p w:rsidR="00093617" w:rsidRDefault="00093617" w:rsidP="004F2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TimesET">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617" w:rsidRDefault="00093617">
    <w:pPr>
      <w:pStyle w:val="a7"/>
      <w:spacing w:line="14" w:lineRule="auto"/>
      <w:rPr>
        <w:sz w:val="20"/>
      </w:rPr>
    </w:pPr>
    <w:r>
      <w:rPr>
        <w:noProof/>
        <w:lang w:eastAsia="ru-RU"/>
      </w:rPr>
      <mc:AlternateContent>
        <mc:Choice Requires="wps">
          <w:drawing>
            <wp:anchor distT="0" distB="0" distL="114300" distR="114300" simplePos="0" relativeHeight="251661312" behindDoc="1" locked="0" layoutInCell="1" allowOverlap="1" wp14:anchorId="7293BCCE" wp14:editId="28BF1C0E">
              <wp:simplePos x="0" y="0"/>
              <wp:positionH relativeFrom="page">
                <wp:posOffset>3864610</wp:posOffset>
              </wp:positionH>
              <wp:positionV relativeFrom="page">
                <wp:posOffset>10269220</wp:posOffset>
              </wp:positionV>
              <wp:extent cx="191135" cy="180975"/>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3617" w:rsidRDefault="00093617">
                          <w:pPr>
                            <w:pStyle w:val="a7"/>
                            <w:spacing w:before="11"/>
                            <w:ind w:left="40"/>
                          </w:pPr>
                          <w:r>
                            <w:fldChar w:fldCharType="begin"/>
                          </w:r>
                          <w:r>
                            <w:instrText xml:space="preserve"> PAGE </w:instrText>
                          </w:r>
                          <w:r>
                            <w:fldChar w:fldCharType="separate"/>
                          </w:r>
                          <w:r w:rsidR="00284F97">
                            <w:rPr>
                              <w:noProof/>
                            </w:rP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04.3pt;margin-top:808.6pt;width:15.05pt;height:14.2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" filled="f" stroked="f">
              <v:textbox inset="0,0,0,0">
                <w:txbxContent>
                  <w:p w:rsidR="00093617" w:rsidRDefault="00093617">
                    <w:pPr>
                      <w:pStyle w:val="a7"/>
                      <w:spacing w:before="11"/>
                      <w:ind w:left="40"/>
                    </w:pPr>
                    <w:r>
                      <w:fldChar w:fldCharType="begin"/>
                    </w:r>
                    <w:r>
                      <w:instrText xml:space="preserve"> PAGE </w:instrText>
                    </w:r>
                    <w:r>
                      <w:fldChar w:fldCharType="separate"/>
                    </w:r>
                    <w:r w:rsidR="00284F97">
                      <w:rPr>
                        <w:noProof/>
                      </w:rPr>
                      <w:t>14</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617" w:rsidRPr="00782C68" w:rsidRDefault="00093617" w:rsidP="00782C68">
    <w:r w:rsidRPr="00782C68">
      <w:t xml:space="preserve">Страница </w:t>
    </w:r>
    <w:r w:rsidRPr="00782C68">
      <w:fldChar w:fldCharType="begin"/>
    </w:r>
    <w:r w:rsidRPr="00782C68">
      <w:instrText>PAGE</w:instrText>
    </w:r>
    <w:r w:rsidRPr="00782C68">
      <w:fldChar w:fldCharType="separate"/>
    </w:r>
    <w:r w:rsidR="00284F97">
      <w:rPr>
        <w:noProof/>
      </w:rPr>
      <w:t>25</w:t>
    </w:r>
    <w:r w:rsidRPr="00782C68">
      <w:fldChar w:fldCharType="end"/>
    </w:r>
    <w:r w:rsidRPr="00782C68">
      <w:t xml:space="preserve"> из </w:t>
    </w:r>
    <w:r w:rsidRPr="00782C68">
      <w:fldChar w:fldCharType="begin"/>
    </w:r>
    <w:r w:rsidRPr="00782C68">
      <w:instrText>NUMPAGES</w:instrText>
    </w:r>
    <w:r w:rsidRPr="00782C68">
      <w:fldChar w:fldCharType="separate"/>
    </w:r>
    <w:r w:rsidR="00284F97">
      <w:rPr>
        <w:noProof/>
      </w:rPr>
      <w:t>27</w:t>
    </w:r>
    <w:r w:rsidRPr="00782C68">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617" w:rsidRPr="00A24BB3" w:rsidRDefault="00093617" w:rsidP="00A24BB3">
    <w:r w:rsidRPr="00A24BB3">
      <w:t xml:space="preserve">Страница </w:t>
    </w:r>
    <w:r w:rsidRPr="00A24BB3">
      <w:fldChar w:fldCharType="begin"/>
    </w:r>
    <w:r w:rsidRPr="00A24BB3">
      <w:instrText>PAGE</w:instrText>
    </w:r>
    <w:r w:rsidRPr="00A24BB3">
      <w:fldChar w:fldCharType="separate"/>
    </w:r>
    <w:r w:rsidR="00284F97">
      <w:rPr>
        <w:noProof/>
      </w:rPr>
      <w:t>27</w:t>
    </w:r>
    <w:r w:rsidRPr="00A24BB3">
      <w:fldChar w:fldCharType="end"/>
    </w:r>
    <w:r w:rsidRPr="00A24BB3">
      <w:t xml:space="preserve"> из </w:t>
    </w:r>
    <w:r w:rsidRPr="00A24BB3">
      <w:fldChar w:fldCharType="begin"/>
    </w:r>
    <w:r w:rsidRPr="00A24BB3">
      <w:instrText>NUMPAGES</w:instrText>
    </w:r>
    <w:r w:rsidRPr="00A24BB3">
      <w:fldChar w:fldCharType="separate"/>
    </w:r>
    <w:r w:rsidR="00284F97">
      <w:rPr>
        <w:noProof/>
      </w:rPr>
      <w:t>27</w:t>
    </w:r>
    <w:r w:rsidRPr="00A24BB3">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617" w:rsidRDefault="00093617" w:rsidP="004F28D9">
      <w:r>
        <w:separator/>
      </w:r>
    </w:p>
  </w:footnote>
  <w:footnote w:type="continuationSeparator" w:id="0">
    <w:p w:rsidR="00093617" w:rsidRDefault="00093617" w:rsidP="004F28D9">
      <w:r>
        <w:continuationSeparator/>
      </w:r>
    </w:p>
  </w:footnote>
  <w:footnote w:id="1">
    <w:p w:rsidR="00093617" w:rsidRPr="00326B20" w:rsidRDefault="00093617" w:rsidP="00C22F6C">
      <w:pPr>
        <w:pStyle w:val="afff1"/>
        <w:rPr>
          <w:sz w:val="18"/>
          <w:szCs w:val="22"/>
        </w:rPr>
      </w:pPr>
      <w:r>
        <w:rPr>
          <w:rStyle w:val="aff6"/>
        </w:rPr>
        <w:footnoteRef/>
      </w:r>
      <w:r>
        <w:t xml:space="preserve"> </w:t>
      </w:r>
      <w:r w:rsidRPr="00326B20">
        <w:rPr>
          <w:sz w:val="18"/>
          <w:szCs w:val="22"/>
        </w:rPr>
        <w:t>Размер штрафа устанавливается в соответствии Правилами, утвержденными Постановлением Правительства РФ от 30.08.2017 № 1042 в следующем порядке:</w:t>
      </w:r>
    </w:p>
    <w:p w:rsidR="00093617" w:rsidRPr="00326B20" w:rsidRDefault="00093617" w:rsidP="00C22F6C">
      <w:pPr>
        <w:pStyle w:val="afff1"/>
        <w:rPr>
          <w:sz w:val="18"/>
          <w:szCs w:val="22"/>
        </w:rPr>
      </w:pPr>
      <w:r w:rsidRPr="00326B20">
        <w:rPr>
          <w:sz w:val="18"/>
          <w:szCs w:val="22"/>
        </w:rPr>
        <w:t>а) 1000 рублей, если цена контракта не превышает 3 млн. рублей (включительно);</w:t>
      </w:r>
    </w:p>
    <w:p w:rsidR="00093617" w:rsidRPr="00326B20" w:rsidRDefault="00093617" w:rsidP="00C22F6C">
      <w:pPr>
        <w:pStyle w:val="afff1"/>
        <w:rPr>
          <w:sz w:val="18"/>
          <w:szCs w:val="22"/>
        </w:rPr>
      </w:pPr>
      <w:r w:rsidRPr="00326B20">
        <w:rPr>
          <w:sz w:val="18"/>
          <w:szCs w:val="22"/>
        </w:rPr>
        <w:t>б) 5000 рублей, если цена контракта составляет от 3 млн. рублей до 50 млн. рублей (включительно);</w:t>
      </w:r>
    </w:p>
    <w:p w:rsidR="00093617" w:rsidRPr="00326B20" w:rsidRDefault="00093617" w:rsidP="00C22F6C">
      <w:pPr>
        <w:pStyle w:val="afff1"/>
        <w:rPr>
          <w:sz w:val="18"/>
          <w:szCs w:val="22"/>
        </w:rPr>
      </w:pPr>
      <w:r w:rsidRPr="00326B20">
        <w:rPr>
          <w:sz w:val="18"/>
          <w:szCs w:val="22"/>
        </w:rPr>
        <w:t>в) 10000 рублей, если цена контракта составляет от 50 млн. рублей до 100 млн. рублей (включительно); г) 100000 рублей, если цена контракта превышает 100 млн. рублей</w:t>
      </w:r>
    </w:p>
  </w:footnote>
  <w:footnote w:id="2">
    <w:p w:rsidR="00093617" w:rsidRPr="00326B20" w:rsidRDefault="00093617" w:rsidP="00C22F6C">
      <w:pPr>
        <w:pStyle w:val="afff1"/>
        <w:rPr>
          <w:sz w:val="18"/>
          <w:szCs w:val="22"/>
        </w:rPr>
      </w:pPr>
      <w:r w:rsidRPr="00326B20">
        <w:rPr>
          <w:sz w:val="18"/>
          <w:szCs w:val="22"/>
        </w:rPr>
        <w:footnoteRef/>
      </w:r>
      <w:r w:rsidRPr="00326B20">
        <w:rPr>
          <w:sz w:val="18"/>
          <w:szCs w:val="22"/>
        </w:rPr>
        <w:t xml:space="preserve"> Размер штрафа устанавливается в соответствии Правилами, утвержденными Постановлением Правительства РФ от 30.08.2017 № 1042 в следующем порядке:</w:t>
      </w:r>
    </w:p>
    <w:p w:rsidR="00093617" w:rsidRPr="00326B20" w:rsidRDefault="00093617" w:rsidP="00C22F6C">
      <w:pPr>
        <w:pStyle w:val="afff1"/>
        <w:rPr>
          <w:sz w:val="18"/>
          <w:szCs w:val="22"/>
        </w:rPr>
      </w:pPr>
      <w:r w:rsidRPr="00326B20">
        <w:rPr>
          <w:sz w:val="18"/>
          <w:szCs w:val="22"/>
        </w:rPr>
        <w:t>а) 10 процентов цены контракта (этапа) в случае, если цена контракта (этапа) не превышает 3 млн. рублей;</w:t>
      </w:r>
    </w:p>
    <w:p w:rsidR="00093617" w:rsidRPr="00326B20" w:rsidRDefault="00093617" w:rsidP="00C22F6C">
      <w:pPr>
        <w:pStyle w:val="afff1"/>
        <w:rPr>
          <w:sz w:val="18"/>
          <w:szCs w:val="22"/>
        </w:rPr>
      </w:pPr>
      <w:r w:rsidRPr="00326B20">
        <w:rPr>
          <w:sz w:val="18"/>
          <w:szCs w:val="22"/>
        </w:rPr>
        <w:t>б) 5 процентов цены контракта (этапа) в случае, если цена контракта (этапа) составляет от 3 млн. рублей до 50 млн. рублей (вклю- чительно);</w:t>
      </w:r>
    </w:p>
    <w:p w:rsidR="00093617" w:rsidRPr="00326B20" w:rsidRDefault="00093617" w:rsidP="00C22F6C">
      <w:pPr>
        <w:pStyle w:val="afff1"/>
        <w:rPr>
          <w:sz w:val="18"/>
          <w:szCs w:val="22"/>
        </w:rPr>
      </w:pPr>
      <w:r w:rsidRPr="00326B20">
        <w:rPr>
          <w:sz w:val="18"/>
          <w:szCs w:val="22"/>
        </w:rPr>
        <w:t>в) 1 процент цены контракта (этапа) в случае, если цена контракта (этапа) составляет от 50 млн. рублей до 100 млн. рублей (вклю- чительно);</w:t>
      </w:r>
    </w:p>
    <w:p w:rsidR="00093617" w:rsidRPr="00326B20" w:rsidRDefault="00093617" w:rsidP="00C22F6C">
      <w:pPr>
        <w:pStyle w:val="afff1"/>
        <w:rPr>
          <w:sz w:val="18"/>
          <w:szCs w:val="22"/>
        </w:rPr>
      </w:pPr>
      <w:r w:rsidRPr="00326B20">
        <w:rPr>
          <w:sz w:val="18"/>
          <w:szCs w:val="22"/>
        </w:rPr>
        <w:t>г) 0,5 процента цены контракта (этапа) в случае, если цена контракта (этапа) составляет от 100 млн. рублей до 500 млн. рублей (включительно);</w:t>
      </w:r>
    </w:p>
    <w:p w:rsidR="00093617" w:rsidRPr="00326B20" w:rsidRDefault="00093617" w:rsidP="00C22F6C">
      <w:pPr>
        <w:pStyle w:val="afff1"/>
        <w:rPr>
          <w:sz w:val="18"/>
          <w:szCs w:val="22"/>
        </w:rPr>
      </w:pPr>
      <w:r w:rsidRPr="00326B20">
        <w:rPr>
          <w:sz w:val="18"/>
          <w:szCs w:val="22"/>
        </w:rPr>
        <w:t>д) 0,4 процента цены контракта (этапа) в случае, если цена контракта (этапа) составляет от 500 млн. рублей до 1 млрд. рублей (включительно);</w:t>
      </w:r>
    </w:p>
    <w:p w:rsidR="00093617" w:rsidRPr="00326B20" w:rsidRDefault="00093617" w:rsidP="00C22F6C">
      <w:pPr>
        <w:pStyle w:val="afff1"/>
        <w:rPr>
          <w:sz w:val="18"/>
          <w:szCs w:val="22"/>
        </w:rPr>
      </w:pPr>
      <w:r w:rsidRPr="00326B20">
        <w:rPr>
          <w:sz w:val="18"/>
          <w:szCs w:val="22"/>
        </w:rPr>
        <w:t>е) 0,3 процента цены контракта (этапа) в случае, если цена контракта (этапа) составляет от 1 млрд. рублей до 2 млрд. рублей (вклю- чительно);</w:t>
      </w:r>
    </w:p>
    <w:p w:rsidR="00093617" w:rsidRPr="00326B20" w:rsidRDefault="00093617" w:rsidP="00C22F6C">
      <w:pPr>
        <w:pStyle w:val="afff1"/>
        <w:rPr>
          <w:sz w:val="18"/>
          <w:szCs w:val="22"/>
        </w:rPr>
      </w:pPr>
      <w:r w:rsidRPr="00326B20">
        <w:rPr>
          <w:sz w:val="18"/>
          <w:szCs w:val="22"/>
        </w:rPr>
        <w:t>ж) 0,25 процента цены контракта (этапа) в случае, если цена контракта (этапа) составляет от 2 млрд. рублей до 5 млрд. рублей (включительно);</w:t>
      </w:r>
    </w:p>
    <w:p w:rsidR="00093617" w:rsidRDefault="00093617" w:rsidP="00C22F6C">
      <w:pPr>
        <w:pStyle w:val="afff1"/>
        <w:rPr>
          <w:sz w:val="18"/>
          <w:szCs w:val="22"/>
        </w:rPr>
      </w:pPr>
      <w:r w:rsidRPr="00326B20">
        <w:rPr>
          <w:sz w:val="18"/>
          <w:szCs w:val="22"/>
        </w:rPr>
        <w:t>з) 0,2 процента цены контракта (этапа) в случае, если цена контракта (этапа) составляет от 5 млрд. рублей до 10 млрд. рублей (включительно);</w:t>
      </w:r>
    </w:p>
    <w:p w:rsidR="00093617" w:rsidRPr="00326B20" w:rsidRDefault="00093617" w:rsidP="00C22F6C">
      <w:pPr>
        <w:spacing w:line="195" w:lineRule="exact"/>
        <w:ind w:left="112"/>
        <w:jc w:val="both"/>
        <w:rPr>
          <w:sz w:val="18"/>
        </w:rPr>
      </w:pPr>
      <w:r>
        <w:rPr>
          <w:sz w:val="18"/>
        </w:rPr>
        <w:t>и) 0,1 процента цены контракта (этапа) в случае, если цена контракта (этапа) превышает 10 млрд. рублей.</w:t>
      </w:r>
    </w:p>
  </w:footnote>
  <w:footnote w:id="3">
    <w:p w:rsidR="00093617" w:rsidRDefault="00093617" w:rsidP="00C22F6C">
      <w:pPr>
        <w:spacing w:before="15" w:line="206" w:lineRule="exact"/>
        <w:ind w:left="112"/>
        <w:jc w:val="both"/>
        <w:rPr>
          <w:sz w:val="18"/>
        </w:rPr>
      </w:pPr>
      <w:r>
        <w:rPr>
          <w:rStyle w:val="aff6"/>
        </w:rPr>
        <w:footnoteRef/>
      </w:r>
      <w:r>
        <w:t xml:space="preserve"> </w:t>
      </w:r>
      <w:r>
        <w:rPr>
          <w:sz w:val="18"/>
        </w:rPr>
        <w:t>Размер штрафа устанавливается в соответствии Правилами, утвержденными Постановлением Правительства РФ от 30.08.2017 № 1042 в следующем порядке:</w:t>
      </w:r>
    </w:p>
    <w:p w:rsidR="00093617" w:rsidRDefault="00093617" w:rsidP="00C22F6C">
      <w:pPr>
        <w:spacing w:line="205" w:lineRule="exact"/>
        <w:ind w:left="112"/>
        <w:jc w:val="both"/>
        <w:rPr>
          <w:sz w:val="18"/>
        </w:rPr>
      </w:pPr>
      <w:r>
        <w:rPr>
          <w:sz w:val="18"/>
        </w:rPr>
        <w:t>а) 1000 рублей, если цена контракта не превышает 3 млн. рублей;</w:t>
      </w:r>
    </w:p>
    <w:p w:rsidR="00093617" w:rsidRDefault="00093617" w:rsidP="00C22F6C">
      <w:pPr>
        <w:spacing w:before="2" w:line="207" w:lineRule="exact"/>
        <w:ind w:left="112"/>
        <w:jc w:val="both"/>
        <w:rPr>
          <w:sz w:val="18"/>
        </w:rPr>
      </w:pPr>
      <w:r>
        <w:rPr>
          <w:sz w:val="18"/>
        </w:rPr>
        <w:t>б) 5000 рублей, если цена контракта составляет от 3 млн. рублей до 50 млн. рублей (включительно);</w:t>
      </w:r>
    </w:p>
    <w:p w:rsidR="00093617" w:rsidRDefault="00093617" w:rsidP="00C22F6C">
      <w:pPr>
        <w:ind w:left="112" w:right="2338"/>
        <w:jc w:val="both"/>
        <w:rPr>
          <w:sz w:val="18"/>
        </w:rPr>
      </w:pPr>
      <w:r>
        <w:rPr>
          <w:sz w:val="18"/>
        </w:rPr>
        <w:t>в) 10000 рублей, если цена контракта составляет от 50 млн. рублей до 100 млн. рублей (включительно); г) 100000 рублей, если цена контракта превышает 100 млн. рублей.</w:t>
      </w:r>
    </w:p>
    <w:p w:rsidR="00093617" w:rsidRDefault="00093617" w:rsidP="00C22F6C">
      <w:pPr>
        <w:pStyle w:val="afff1"/>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lvl w:ilvl="0">
      <w:start w:val="2"/>
      <w:numFmt w:val="decimal"/>
      <w:lvlText w:val="%1."/>
      <w:lvlJc w:val="left"/>
      <w:pPr>
        <w:tabs>
          <w:tab w:val="num" w:pos="368"/>
        </w:tabs>
        <w:ind w:left="368" w:hanging="368"/>
      </w:pPr>
      <w:rPr>
        <w:b/>
        <w:bCs/>
      </w:rPr>
    </w:lvl>
    <w:lvl w:ilvl="1">
      <w:start w:val="1"/>
      <w:numFmt w:val="decimal"/>
      <w:lvlText w:val="%1.%2."/>
      <w:lvlJc w:val="left"/>
      <w:pPr>
        <w:tabs>
          <w:tab w:val="num" w:pos="935"/>
        </w:tabs>
        <w:ind w:left="935" w:hanging="368"/>
      </w:pPr>
      <w:rPr>
        <w:b/>
        <w:bCs/>
      </w:rPr>
    </w:lvl>
    <w:lvl w:ilvl="2">
      <w:start w:val="1"/>
      <w:numFmt w:val="decimal"/>
      <w:lvlText w:val="%1.%2.%3."/>
      <w:lvlJc w:val="left"/>
      <w:pPr>
        <w:tabs>
          <w:tab w:val="num" w:pos="1854"/>
        </w:tabs>
        <w:ind w:left="1854" w:hanging="720"/>
      </w:pPr>
      <w:rPr>
        <w:b/>
        <w:bCs/>
      </w:rPr>
    </w:lvl>
    <w:lvl w:ilvl="3">
      <w:start w:val="1"/>
      <w:numFmt w:val="decimal"/>
      <w:lvlText w:val="%1.%2.%3.%4."/>
      <w:lvlJc w:val="left"/>
      <w:pPr>
        <w:tabs>
          <w:tab w:val="num" w:pos="2421"/>
        </w:tabs>
        <w:ind w:left="2421" w:hanging="720"/>
      </w:pPr>
      <w:rPr>
        <w:b/>
        <w:bCs/>
      </w:rPr>
    </w:lvl>
    <w:lvl w:ilvl="4">
      <w:start w:val="1"/>
      <w:numFmt w:val="decimal"/>
      <w:lvlText w:val="%1.%2.%3.%4.%5."/>
      <w:lvlJc w:val="left"/>
      <w:pPr>
        <w:tabs>
          <w:tab w:val="num" w:pos="3348"/>
        </w:tabs>
        <w:ind w:left="3348" w:hanging="1080"/>
      </w:pPr>
      <w:rPr>
        <w:b/>
        <w:bCs/>
      </w:rPr>
    </w:lvl>
    <w:lvl w:ilvl="5">
      <w:start w:val="1"/>
      <w:numFmt w:val="decimal"/>
      <w:lvlText w:val="%1.%2.%3.%4.%5.%6."/>
      <w:lvlJc w:val="left"/>
      <w:pPr>
        <w:tabs>
          <w:tab w:val="num" w:pos="3915"/>
        </w:tabs>
        <w:ind w:left="3915" w:hanging="1080"/>
      </w:pPr>
      <w:rPr>
        <w:b/>
        <w:bCs/>
      </w:rPr>
    </w:lvl>
    <w:lvl w:ilvl="6">
      <w:start w:val="1"/>
      <w:numFmt w:val="decimal"/>
      <w:lvlText w:val="%1.%2.%3.%4.%5.%6.%7."/>
      <w:lvlJc w:val="left"/>
      <w:pPr>
        <w:tabs>
          <w:tab w:val="num" w:pos="4842"/>
        </w:tabs>
        <w:ind w:left="4842" w:hanging="1440"/>
      </w:pPr>
      <w:rPr>
        <w:b/>
        <w:bCs/>
      </w:rPr>
    </w:lvl>
    <w:lvl w:ilvl="7">
      <w:start w:val="1"/>
      <w:numFmt w:val="decimal"/>
      <w:lvlText w:val="%1.%2.%3.%4.%5.%6.%7.%8."/>
      <w:lvlJc w:val="left"/>
      <w:pPr>
        <w:tabs>
          <w:tab w:val="num" w:pos="5409"/>
        </w:tabs>
        <w:ind w:left="5409" w:hanging="1440"/>
      </w:pPr>
      <w:rPr>
        <w:b/>
        <w:bCs/>
      </w:rPr>
    </w:lvl>
    <w:lvl w:ilvl="8">
      <w:start w:val="1"/>
      <w:numFmt w:val="decimal"/>
      <w:lvlText w:val="%1.%2.%3.%4.%5.%6.%7.%8.%9."/>
      <w:lvlJc w:val="left"/>
      <w:pPr>
        <w:tabs>
          <w:tab w:val="num" w:pos="6336"/>
        </w:tabs>
        <w:ind w:left="6336" w:hanging="1800"/>
      </w:pPr>
      <w:rPr>
        <w:b/>
        <w:bCs/>
      </w:rPr>
    </w:lvl>
  </w:abstractNum>
  <w:abstractNum w:abstractNumId="2">
    <w:nsid w:val="00000003"/>
    <w:multiLevelType w:val="singleLevel"/>
    <w:tmpl w:val="00000003"/>
    <w:lvl w:ilvl="0">
      <w:start w:val="1"/>
      <w:numFmt w:val="bullet"/>
      <w:pStyle w:val="a"/>
      <w:lvlText w:val=""/>
      <w:lvlJc w:val="left"/>
      <w:pPr>
        <w:tabs>
          <w:tab w:val="num" w:pos="360"/>
        </w:tabs>
        <w:ind w:left="360" w:hanging="360"/>
      </w:pPr>
      <w:rPr>
        <w:rFonts w:ascii="Symbol" w:hAnsi="Symbol" w:cs="Symbol" w:hint="default"/>
      </w:rPr>
    </w:lvl>
  </w:abstractNum>
  <w:abstractNum w:abstractNumId="3">
    <w:nsid w:val="00000004"/>
    <w:multiLevelType w:val="multilevel"/>
    <w:tmpl w:val="00000004"/>
    <w:lvl w:ilvl="0">
      <w:start w:val="1"/>
      <w:numFmt w:val="decimal"/>
      <w:lvlText w:val="%1."/>
      <w:lvlJc w:val="left"/>
      <w:pPr>
        <w:tabs>
          <w:tab w:val="num" w:pos="397"/>
        </w:tabs>
        <w:ind w:left="397" w:hanging="397"/>
      </w:pPr>
      <w:rPr>
        <w:rFonts w:hint="default"/>
      </w:rPr>
    </w:lvl>
    <w:lvl w:ilvl="1">
      <w:start w:val="1"/>
      <w:numFmt w:val="decimal"/>
      <w:lvlText w:val="%1.%2."/>
      <w:lvlJc w:val="left"/>
      <w:pPr>
        <w:tabs>
          <w:tab w:val="num" w:pos="567"/>
        </w:tabs>
        <w:ind w:left="567" w:firstLine="284"/>
      </w:pPr>
      <w:rPr>
        <w:rFonts w:hint="default"/>
      </w:rPr>
    </w:lvl>
    <w:lvl w:ilvl="2">
      <w:start w:val="1"/>
      <w:numFmt w:val="decimal"/>
      <w:lvlText w:val="%1.%2.%3."/>
      <w:lvlJc w:val="left"/>
      <w:pPr>
        <w:tabs>
          <w:tab w:val="num" w:pos="284"/>
        </w:tabs>
        <w:ind w:left="284" w:firstLine="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4">
    <w:nsid w:val="00000005"/>
    <w:multiLevelType w:val="singleLevel"/>
    <w:tmpl w:val="00000005"/>
    <w:lvl w:ilvl="0">
      <w:start w:val="1"/>
      <w:numFmt w:val="decimal"/>
      <w:pStyle w:val="1"/>
      <w:lvlText w:val="%1."/>
      <w:lvlJc w:val="left"/>
      <w:pPr>
        <w:tabs>
          <w:tab w:val="num" w:pos="360"/>
        </w:tabs>
        <w:ind w:left="360" w:hanging="360"/>
      </w:pPr>
      <w:rPr>
        <w:rFonts w:hint="default"/>
        <w:b/>
      </w:rPr>
    </w:lvl>
  </w:abstractNum>
  <w:abstractNum w:abstractNumId="5">
    <w:nsid w:val="00000006"/>
    <w:multiLevelType w:val="multilevel"/>
    <w:tmpl w:val="00000006"/>
    <w:lvl w:ilvl="0">
      <w:start w:val="5"/>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nsid w:val="00000007"/>
    <w:multiLevelType w:val="singleLevel"/>
    <w:tmpl w:val="00000007"/>
    <w:lvl w:ilvl="0">
      <w:start w:val="5"/>
      <w:numFmt w:val="decimal"/>
      <w:lvlText w:val="%1"/>
      <w:lvlJc w:val="left"/>
      <w:pPr>
        <w:tabs>
          <w:tab w:val="num" w:pos="360"/>
        </w:tabs>
        <w:ind w:left="360" w:hanging="360"/>
      </w:pPr>
      <w:rPr>
        <w:rFonts w:hint="default"/>
      </w:rPr>
    </w:lvl>
  </w:abstractNum>
  <w:abstractNum w:abstractNumId="7">
    <w:nsid w:val="04C63C75"/>
    <w:multiLevelType w:val="multilevel"/>
    <w:tmpl w:val="5EC641CE"/>
    <w:lvl w:ilvl="0">
      <w:start w:val="7"/>
      <w:numFmt w:val="decimal"/>
      <w:lvlText w:val="%1"/>
      <w:lvlJc w:val="left"/>
      <w:pPr>
        <w:ind w:left="818" w:hanging="336"/>
      </w:pPr>
      <w:rPr>
        <w:rFonts w:hint="default"/>
        <w:lang w:val="ru-RU" w:eastAsia="ru-RU" w:bidi="ru-RU"/>
      </w:rPr>
    </w:lvl>
    <w:lvl w:ilvl="1">
      <w:start w:val="1"/>
      <w:numFmt w:val="decimal"/>
      <w:lvlText w:val="%1.%2"/>
      <w:lvlJc w:val="left"/>
      <w:pPr>
        <w:ind w:left="818" w:hanging="336"/>
      </w:pPr>
      <w:rPr>
        <w:rFonts w:ascii="Times New Roman" w:eastAsia="Times New Roman" w:hAnsi="Times New Roman" w:cs="Times New Roman" w:hint="default"/>
        <w:w w:val="100"/>
        <w:sz w:val="22"/>
        <w:szCs w:val="22"/>
        <w:lang w:val="ru-RU" w:eastAsia="ru-RU" w:bidi="ru-RU"/>
      </w:rPr>
    </w:lvl>
    <w:lvl w:ilvl="2">
      <w:start w:val="1"/>
      <w:numFmt w:val="decimal"/>
      <w:lvlText w:val="%1.%2.%3"/>
      <w:lvlJc w:val="left"/>
      <w:pPr>
        <w:ind w:left="112" w:hanging="502"/>
      </w:pPr>
      <w:rPr>
        <w:rFonts w:ascii="Times New Roman" w:eastAsia="Times New Roman" w:hAnsi="Times New Roman" w:cs="Times New Roman" w:hint="default"/>
        <w:w w:val="100"/>
        <w:sz w:val="22"/>
        <w:szCs w:val="22"/>
        <w:lang w:val="ru-RU" w:eastAsia="ru-RU" w:bidi="ru-RU"/>
      </w:rPr>
    </w:lvl>
    <w:lvl w:ilvl="3">
      <w:start w:val="1"/>
      <w:numFmt w:val="decimal"/>
      <w:lvlText w:val="%1.%2.%3.%4"/>
      <w:lvlJc w:val="left"/>
      <w:pPr>
        <w:ind w:left="112" w:hanging="776"/>
      </w:pPr>
      <w:rPr>
        <w:rFonts w:ascii="Times New Roman" w:eastAsia="Times New Roman" w:hAnsi="Times New Roman" w:cs="Times New Roman" w:hint="default"/>
        <w:w w:val="100"/>
        <w:sz w:val="22"/>
        <w:szCs w:val="22"/>
        <w:lang w:val="ru-RU" w:eastAsia="ru-RU" w:bidi="ru-RU"/>
      </w:rPr>
    </w:lvl>
    <w:lvl w:ilvl="4">
      <w:numFmt w:val="bullet"/>
      <w:lvlText w:val="•"/>
      <w:lvlJc w:val="left"/>
      <w:pPr>
        <w:ind w:left="4028" w:hanging="776"/>
      </w:pPr>
      <w:rPr>
        <w:rFonts w:hint="default"/>
        <w:lang w:val="ru-RU" w:eastAsia="ru-RU" w:bidi="ru-RU"/>
      </w:rPr>
    </w:lvl>
    <w:lvl w:ilvl="5">
      <w:numFmt w:val="bullet"/>
      <w:lvlText w:val="•"/>
      <w:lvlJc w:val="left"/>
      <w:pPr>
        <w:ind w:left="5098" w:hanging="776"/>
      </w:pPr>
      <w:rPr>
        <w:rFonts w:hint="default"/>
        <w:lang w:val="ru-RU" w:eastAsia="ru-RU" w:bidi="ru-RU"/>
      </w:rPr>
    </w:lvl>
    <w:lvl w:ilvl="6">
      <w:numFmt w:val="bullet"/>
      <w:lvlText w:val="•"/>
      <w:lvlJc w:val="left"/>
      <w:pPr>
        <w:ind w:left="6168" w:hanging="776"/>
      </w:pPr>
      <w:rPr>
        <w:rFonts w:hint="default"/>
        <w:lang w:val="ru-RU" w:eastAsia="ru-RU" w:bidi="ru-RU"/>
      </w:rPr>
    </w:lvl>
    <w:lvl w:ilvl="7">
      <w:numFmt w:val="bullet"/>
      <w:lvlText w:val="•"/>
      <w:lvlJc w:val="left"/>
      <w:pPr>
        <w:ind w:left="7237" w:hanging="776"/>
      </w:pPr>
      <w:rPr>
        <w:rFonts w:hint="default"/>
        <w:lang w:val="ru-RU" w:eastAsia="ru-RU" w:bidi="ru-RU"/>
      </w:rPr>
    </w:lvl>
    <w:lvl w:ilvl="8">
      <w:numFmt w:val="bullet"/>
      <w:lvlText w:val="•"/>
      <w:lvlJc w:val="left"/>
      <w:pPr>
        <w:ind w:left="8307" w:hanging="776"/>
      </w:pPr>
      <w:rPr>
        <w:rFonts w:hint="default"/>
        <w:lang w:val="ru-RU" w:eastAsia="ru-RU" w:bidi="ru-RU"/>
      </w:rPr>
    </w:lvl>
  </w:abstractNum>
  <w:abstractNum w:abstractNumId="8">
    <w:nsid w:val="0D1E7A6C"/>
    <w:multiLevelType w:val="multilevel"/>
    <w:tmpl w:val="E5BC0FB6"/>
    <w:lvl w:ilvl="0">
      <w:start w:val="1"/>
      <w:numFmt w:val="decimal"/>
      <w:lvlText w:val="%1."/>
      <w:lvlJc w:val="left"/>
      <w:pPr>
        <w:tabs>
          <w:tab w:val="num" w:pos="720"/>
        </w:tabs>
        <w:ind w:left="720" w:hanging="360"/>
      </w:pPr>
    </w:lvl>
    <w:lvl w:ilvl="1">
      <w:start w:val="1"/>
      <w:numFmt w:val="decimal"/>
      <w:isLgl/>
      <w:lvlText w:val="%1.%2."/>
      <w:lvlJc w:val="left"/>
      <w:pPr>
        <w:tabs>
          <w:tab w:val="num" w:pos="862"/>
        </w:tabs>
        <w:ind w:left="862" w:hanging="7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800"/>
        </w:tabs>
        <w:ind w:left="1800" w:hanging="144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9">
    <w:nsid w:val="0F404219"/>
    <w:multiLevelType w:val="hybridMultilevel"/>
    <w:tmpl w:val="716A7FDA"/>
    <w:lvl w:ilvl="0" w:tplc="CAE06754">
      <w:start w:val="3"/>
      <w:numFmt w:val="decimal"/>
      <w:lvlText w:val="%1."/>
      <w:lvlJc w:val="left"/>
      <w:pPr>
        <w:tabs>
          <w:tab w:val="num" w:pos="1069"/>
        </w:tabs>
        <w:ind w:left="1069" w:hanging="360"/>
      </w:pPr>
      <w:rPr>
        <w:rFonts w:hint="default"/>
      </w:rPr>
    </w:lvl>
    <w:lvl w:ilvl="1" w:tplc="76D8AB00" w:tentative="1">
      <w:start w:val="1"/>
      <w:numFmt w:val="lowerLetter"/>
      <w:lvlText w:val="%2."/>
      <w:lvlJc w:val="left"/>
      <w:pPr>
        <w:tabs>
          <w:tab w:val="num" w:pos="1789"/>
        </w:tabs>
        <w:ind w:left="1789" w:hanging="360"/>
      </w:pPr>
    </w:lvl>
    <w:lvl w:ilvl="2" w:tplc="8DBC0C86" w:tentative="1">
      <w:start w:val="1"/>
      <w:numFmt w:val="lowerRoman"/>
      <w:lvlText w:val="%3."/>
      <w:lvlJc w:val="right"/>
      <w:pPr>
        <w:tabs>
          <w:tab w:val="num" w:pos="2509"/>
        </w:tabs>
        <w:ind w:left="2509" w:hanging="180"/>
      </w:pPr>
    </w:lvl>
    <w:lvl w:ilvl="3" w:tplc="EFE24B68" w:tentative="1">
      <w:start w:val="1"/>
      <w:numFmt w:val="decimal"/>
      <w:lvlText w:val="%4."/>
      <w:lvlJc w:val="left"/>
      <w:pPr>
        <w:tabs>
          <w:tab w:val="num" w:pos="3229"/>
        </w:tabs>
        <w:ind w:left="3229" w:hanging="360"/>
      </w:pPr>
    </w:lvl>
    <w:lvl w:ilvl="4" w:tplc="38929326" w:tentative="1">
      <w:start w:val="1"/>
      <w:numFmt w:val="lowerLetter"/>
      <w:lvlText w:val="%5."/>
      <w:lvlJc w:val="left"/>
      <w:pPr>
        <w:tabs>
          <w:tab w:val="num" w:pos="3949"/>
        </w:tabs>
        <w:ind w:left="3949" w:hanging="360"/>
      </w:pPr>
    </w:lvl>
    <w:lvl w:ilvl="5" w:tplc="A998B594" w:tentative="1">
      <w:start w:val="1"/>
      <w:numFmt w:val="lowerRoman"/>
      <w:lvlText w:val="%6."/>
      <w:lvlJc w:val="right"/>
      <w:pPr>
        <w:tabs>
          <w:tab w:val="num" w:pos="4669"/>
        </w:tabs>
        <w:ind w:left="4669" w:hanging="180"/>
      </w:pPr>
    </w:lvl>
    <w:lvl w:ilvl="6" w:tplc="7C08C900" w:tentative="1">
      <w:start w:val="1"/>
      <w:numFmt w:val="decimal"/>
      <w:lvlText w:val="%7."/>
      <w:lvlJc w:val="left"/>
      <w:pPr>
        <w:tabs>
          <w:tab w:val="num" w:pos="5389"/>
        </w:tabs>
        <w:ind w:left="5389" w:hanging="360"/>
      </w:pPr>
    </w:lvl>
    <w:lvl w:ilvl="7" w:tplc="9E56E55C" w:tentative="1">
      <w:start w:val="1"/>
      <w:numFmt w:val="lowerLetter"/>
      <w:lvlText w:val="%8."/>
      <w:lvlJc w:val="left"/>
      <w:pPr>
        <w:tabs>
          <w:tab w:val="num" w:pos="6109"/>
        </w:tabs>
        <w:ind w:left="6109" w:hanging="360"/>
      </w:pPr>
    </w:lvl>
    <w:lvl w:ilvl="8" w:tplc="7B5A9BEC" w:tentative="1">
      <w:start w:val="1"/>
      <w:numFmt w:val="lowerRoman"/>
      <w:lvlText w:val="%9."/>
      <w:lvlJc w:val="right"/>
      <w:pPr>
        <w:tabs>
          <w:tab w:val="num" w:pos="6829"/>
        </w:tabs>
        <w:ind w:left="6829" w:hanging="180"/>
      </w:pPr>
    </w:lvl>
  </w:abstractNum>
  <w:abstractNum w:abstractNumId="10">
    <w:nsid w:val="1B1C46C2"/>
    <w:multiLevelType w:val="hybridMultilevel"/>
    <w:tmpl w:val="8B281BCE"/>
    <w:lvl w:ilvl="0" w:tplc="0E80C612">
      <w:numFmt w:val="bullet"/>
      <w:lvlText w:val="-"/>
      <w:lvlJc w:val="left"/>
      <w:pPr>
        <w:ind w:left="112" w:hanging="128"/>
      </w:pPr>
      <w:rPr>
        <w:rFonts w:ascii="Times New Roman" w:eastAsia="Times New Roman" w:hAnsi="Times New Roman" w:cs="Times New Roman" w:hint="default"/>
        <w:w w:val="100"/>
        <w:sz w:val="22"/>
        <w:szCs w:val="22"/>
        <w:lang w:val="ru-RU" w:eastAsia="ru-RU" w:bidi="ru-RU"/>
      </w:rPr>
    </w:lvl>
    <w:lvl w:ilvl="1" w:tplc="288AC4E4">
      <w:numFmt w:val="bullet"/>
      <w:lvlText w:val="•"/>
      <w:lvlJc w:val="left"/>
      <w:pPr>
        <w:ind w:left="1152" w:hanging="128"/>
      </w:pPr>
      <w:rPr>
        <w:rFonts w:hint="default"/>
        <w:lang w:val="ru-RU" w:eastAsia="ru-RU" w:bidi="ru-RU"/>
      </w:rPr>
    </w:lvl>
    <w:lvl w:ilvl="2" w:tplc="EBF6D6F8">
      <w:numFmt w:val="bullet"/>
      <w:lvlText w:val="•"/>
      <w:lvlJc w:val="left"/>
      <w:pPr>
        <w:ind w:left="2185" w:hanging="128"/>
      </w:pPr>
      <w:rPr>
        <w:rFonts w:hint="default"/>
        <w:lang w:val="ru-RU" w:eastAsia="ru-RU" w:bidi="ru-RU"/>
      </w:rPr>
    </w:lvl>
    <w:lvl w:ilvl="3" w:tplc="9BF0F58C">
      <w:numFmt w:val="bullet"/>
      <w:lvlText w:val="•"/>
      <w:lvlJc w:val="left"/>
      <w:pPr>
        <w:ind w:left="3217" w:hanging="128"/>
      </w:pPr>
      <w:rPr>
        <w:rFonts w:hint="default"/>
        <w:lang w:val="ru-RU" w:eastAsia="ru-RU" w:bidi="ru-RU"/>
      </w:rPr>
    </w:lvl>
    <w:lvl w:ilvl="4" w:tplc="A4525666">
      <w:numFmt w:val="bullet"/>
      <w:lvlText w:val="•"/>
      <w:lvlJc w:val="left"/>
      <w:pPr>
        <w:ind w:left="4250" w:hanging="128"/>
      </w:pPr>
      <w:rPr>
        <w:rFonts w:hint="default"/>
        <w:lang w:val="ru-RU" w:eastAsia="ru-RU" w:bidi="ru-RU"/>
      </w:rPr>
    </w:lvl>
    <w:lvl w:ilvl="5" w:tplc="ECEE1A60">
      <w:numFmt w:val="bullet"/>
      <w:lvlText w:val="•"/>
      <w:lvlJc w:val="left"/>
      <w:pPr>
        <w:ind w:left="5283" w:hanging="128"/>
      </w:pPr>
      <w:rPr>
        <w:rFonts w:hint="default"/>
        <w:lang w:val="ru-RU" w:eastAsia="ru-RU" w:bidi="ru-RU"/>
      </w:rPr>
    </w:lvl>
    <w:lvl w:ilvl="6" w:tplc="2D36D9B0">
      <w:numFmt w:val="bullet"/>
      <w:lvlText w:val="•"/>
      <w:lvlJc w:val="left"/>
      <w:pPr>
        <w:ind w:left="6315" w:hanging="128"/>
      </w:pPr>
      <w:rPr>
        <w:rFonts w:hint="default"/>
        <w:lang w:val="ru-RU" w:eastAsia="ru-RU" w:bidi="ru-RU"/>
      </w:rPr>
    </w:lvl>
    <w:lvl w:ilvl="7" w:tplc="B0728AC4">
      <w:numFmt w:val="bullet"/>
      <w:lvlText w:val="•"/>
      <w:lvlJc w:val="left"/>
      <w:pPr>
        <w:ind w:left="7348" w:hanging="128"/>
      </w:pPr>
      <w:rPr>
        <w:rFonts w:hint="default"/>
        <w:lang w:val="ru-RU" w:eastAsia="ru-RU" w:bidi="ru-RU"/>
      </w:rPr>
    </w:lvl>
    <w:lvl w:ilvl="8" w:tplc="E468F466">
      <w:numFmt w:val="bullet"/>
      <w:lvlText w:val="•"/>
      <w:lvlJc w:val="left"/>
      <w:pPr>
        <w:ind w:left="8381" w:hanging="128"/>
      </w:pPr>
      <w:rPr>
        <w:rFonts w:hint="default"/>
        <w:lang w:val="ru-RU" w:eastAsia="ru-RU" w:bidi="ru-RU"/>
      </w:rPr>
    </w:lvl>
  </w:abstractNum>
  <w:abstractNum w:abstractNumId="11">
    <w:nsid w:val="1CD832FB"/>
    <w:multiLevelType w:val="multilevel"/>
    <w:tmpl w:val="EEACF9B0"/>
    <w:lvl w:ilvl="0">
      <w:start w:val="3"/>
      <w:numFmt w:val="decimal"/>
      <w:lvlText w:val="%1"/>
      <w:lvlJc w:val="left"/>
      <w:pPr>
        <w:ind w:left="874" w:hanging="392"/>
      </w:pPr>
      <w:rPr>
        <w:rFonts w:hint="default"/>
        <w:lang w:val="ru-RU" w:eastAsia="ru-RU" w:bidi="ru-RU"/>
      </w:rPr>
    </w:lvl>
    <w:lvl w:ilvl="1">
      <w:start w:val="1"/>
      <w:numFmt w:val="decimal"/>
      <w:lvlText w:val="%1.%2"/>
      <w:lvlJc w:val="left"/>
      <w:pPr>
        <w:ind w:left="874" w:hanging="392"/>
      </w:pPr>
      <w:rPr>
        <w:rFonts w:ascii="Times New Roman" w:eastAsia="Times New Roman" w:hAnsi="Times New Roman" w:cs="Times New Roman" w:hint="default"/>
        <w:w w:val="100"/>
        <w:sz w:val="22"/>
        <w:szCs w:val="22"/>
        <w:lang w:val="ru-RU" w:eastAsia="ru-RU" w:bidi="ru-RU"/>
      </w:rPr>
    </w:lvl>
    <w:lvl w:ilvl="2">
      <w:start w:val="1"/>
      <w:numFmt w:val="decimal"/>
      <w:lvlText w:val="%1.%2.%3"/>
      <w:lvlJc w:val="left"/>
      <w:pPr>
        <w:ind w:left="984" w:hanging="502"/>
      </w:pPr>
      <w:rPr>
        <w:rFonts w:ascii="Times New Roman" w:eastAsia="Times New Roman" w:hAnsi="Times New Roman" w:cs="Times New Roman" w:hint="default"/>
        <w:w w:val="100"/>
        <w:sz w:val="22"/>
        <w:szCs w:val="22"/>
        <w:lang w:val="ru-RU" w:eastAsia="ru-RU" w:bidi="ru-RU"/>
      </w:rPr>
    </w:lvl>
    <w:lvl w:ilvl="3">
      <w:start w:val="1"/>
      <w:numFmt w:val="decimal"/>
      <w:lvlText w:val="%1.%2.%3.%4"/>
      <w:lvlJc w:val="left"/>
      <w:pPr>
        <w:ind w:left="112" w:hanging="665"/>
      </w:pPr>
      <w:rPr>
        <w:rFonts w:ascii="Times New Roman" w:eastAsia="Times New Roman" w:hAnsi="Times New Roman" w:cs="Times New Roman" w:hint="default"/>
        <w:w w:val="100"/>
        <w:sz w:val="22"/>
        <w:szCs w:val="22"/>
        <w:lang w:val="ru-RU" w:eastAsia="ru-RU" w:bidi="ru-RU"/>
      </w:rPr>
    </w:lvl>
    <w:lvl w:ilvl="4">
      <w:numFmt w:val="bullet"/>
      <w:lvlText w:val="•"/>
      <w:lvlJc w:val="left"/>
      <w:pPr>
        <w:ind w:left="3346" w:hanging="665"/>
      </w:pPr>
      <w:rPr>
        <w:rFonts w:hint="default"/>
        <w:lang w:val="ru-RU" w:eastAsia="ru-RU" w:bidi="ru-RU"/>
      </w:rPr>
    </w:lvl>
    <w:lvl w:ilvl="5">
      <w:numFmt w:val="bullet"/>
      <w:lvlText w:val="•"/>
      <w:lvlJc w:val="left"/>
      <w:pPr>
        <w:ind w:left="4529" w:hanging="665"/>
      </w:pPr>
      <w:rPr>
        <w:rFonts w:hint="default"/>
        <w:lang w:val="ru-RU" w:eastAsia="ru-RU" w:bidi="ru-RU"/>
      </w:rPr>
    </w:lvl>
    <w:lvl w:ilvl="6">
      <w:numFmt w:val="bullet"/>
      <w:lvlText w:val="•"/>
      <w:lvlJc w:val="left"/>
      <w:pPr>
        <w:ind w:left="5713" w:hanging="665"/>
      </w:pPr>
      <w:rPr>
        <w:rFonts w:hint="default"/>
        <w:lang w:val="ru-RU" w:eastAsia="ru-RU" w:bidi="ru-RU"/>
      </w:rPr>
    </w:lvl>
    <w:lvl w:ilvl="7">
      <w:numFmt w:val="bullet"/>
      <w:lvlText w:val="•"/>
      <w:lvlJc w:val="left"/>
      <w:pPr>
        <w:ind w:left="6896" w:hanging="665"/>
      </w:pPr>
      <w:rPr>
        <w:rFonts w:hint="default"/>
        <w:lang w:val="ru-RU" w:eastAsia="ru-RU" w:bidi="ru-RU"/>
      </w:rPr>
    </w:lvl>
    <w:lvl w:ilvl="8">
      <w:numFmt w:val="bullet"/>
      <w:lvlText w:val="•"/>
      <w:lvlJc w:val="left"/>
      <w:pPr>
        <w:ind w:left="8079" w:hanging="665"/>
      </w:pPr>
      <w:rPr>
        <w:rFonts w:hint="default"/>
        <w:lang w:val="ru-RU" w:eastAsia="ru-RU" w:bidi="ru-RU"/>
      </w:rPr>
    </w:lvl>
  </w:abstractNum>
  <w:abstractNum w:abstractNumId="12">
    <w:nsid w:val="1EB0018B"/>
    <w:multiLevelType w:val="multilevel"/>
    <w:tmpl w:val="82CA17DA"/>
    <w:lvl w:ilvl="0">
      <w:start w:val="8"/>
      <w:numFmt w:val="decimal"/>
      <w:lvlText w:val="%1"/>
      <w:lvlJc w:val="left"/>
      <w:pPr>
        <w:ind w:left="112" w:hanging="392"/>
      </w:pPr>
      <w:rPr>
        <w:rFonts w:hint="default"/>
        <w:lang w:val="ru-RU" w:eastAsia="ru-RU" w:bidi="ru-RU"/>
      </w:rPr>
    </w:lvl>
    <w:lvl w:ilvl="1">
      <w:start w:val="1"/>
      <w:numFmt w:val="decimal"/>
      <w:lvlText w:val="%1.%2"/>
      <w:lvlJc w:val="left"/>
      <w:pPr>
        <w:ind w:left="112" w:hanging="392"/>
      </w:pPr>
      <w:rPr>
        <w:rFonts w:ascii="Times New Roman" w:eastAsia="Times New Roman" w:hAnsi="Times New Roman" w:cs="Times New Roman" w:hint="default"/>
        <w:w w:val="100"/>
        <w:sz w:val="22"/>
        <w:szCs w:val="22"/>
        <w:lang w:val="ru-RU" w:eastAsia="ru-RU" w:bidi="ru-RU"/>
      </w:rPr>
    </w:lvl>
    <w:lvl w:ilvl="2">
      <w:start w:val="1"/>
      <w:numFmt w:val="decimal"/>
      <w:lvlText w:val="%1.%2.%3"/>
      <w:lvlJc w:val="left"/>
      <w:pPr>
        <w:ind w:left="984" w:hanging="502"/>
      </w:pPr>
      <w:rPr>
        <w:rFonts w:ascii="Times New Roman" w:eastAsia="Times New Roman" w:hAnsi="Times New Roman" w:cs="Times New Roman" w:hint="default"/>
        <w:w w:val="100"/>
        <w:sz w:val="22"/>
        <w:szCs w:val="22"/>
        <w:lang w:val="ru-RU" w:eastAsia="ru-RU" w:bidi="ru-RU"/>
      </w:rPr>
    </w:lvl>
    <w:lvl w:ilvl="3">
      <w:start w:val="1"/>
      <w:numFmt w:val="decimal"/>
      <w:lvlText w:val="%1.%2.%3.%4"/>
      <w:lvlJc w:val="left"/>
      <w:pPr>
        <w:ind w:left="1147" w:hanging="665"/>
      </w:pPr>
      <w:rPr>
        <w:rFonts w:ascii="Times New Roman" w:eastAsia="Times New Roman" w:hAnsi="Times New Roman" w:cs="Times New Roman" w:hint="default"/>
        <w:w w:val="100"/>
        <w:sz w:val="22"/>
        <w:szCs w:val="22"/>
        <w:lang w:val="ru-RU" w:eastAsia="ru-RU" w:bidi="ru-RU"/>
      </w:rPr>
    </w:lvl>
    <w:lvl w:ilvl="4">
      <w:numFmt w:val="bullet"/>
      <w:lvlText w:val="•"/>
      <w:lvlJc w:val="left"/>
      <w:pPr>
        <w:ind w:left="3466" w:hanging="665"/>
      </w:pPr>
      <w:rPr>
        <w:rFonts w:hint="default"/>
        <w:lang w:val="ru-RU" w:eastAsia="ru-RU" w:bidi="ru-RU"/>
      </w:rPr>
    </w:lvl>
    <w:lvl w:ilvl="5">
      <w:numFmt w:val="bullet"/>
      <w:lvlText w:val="•"/>
      <w:lvlJc w:val="left"/>
      <w:pPr>
        <w:ind w:left="4629" w:hanging="665"/>
      </w:pPr>
      <w:rPr>
        <w:rFonts w:hint="default"/>
        <w:lang w:val="ru-RU" w:eastAsia="ru-RU" w:bidi="ru-RU"/>
      </w:rPr>
    </w:lvl>
    <w:lvl w:ilvl="6">
      <w:numFmt w:val="bullet"/>
      <w:lvlText w:val="•"/>
      <w:lvlJc w:val="left"/>
      <w:pPr>
        <w:ind w:left="5793" w:hanging="665"/>
      </w:pPr>
      <w:rPr>
        <w:rFonts w:hint="default"/>
        <w:lang w:val="ru-RU" w:eastAsia="ru-RU" w:bidi="ru-RU"/>
      </w:rPr>
    </w:lvl>
    <w:lvl w:ilvl="7">
      <w:numFmt w:val="bullet"/>
      <w:lvlText w:val="•"/>
      <w:lvlJc w:val="left"/>
      <w:pPr>
        <w:ind w:left="6956" w:hanging="665"/>
      </w:pPr>
      <w:rPr>
        <w:rFonts w:hint="default"/>
        <w:lang w:val="ru-RU" w:eastAsia="ru-RU" w:bidi="ru-RU"/>
      </w:rPr>
    </w:lvl>
    <w:lvl w:ilvl="8">
      <w:numFmt w:val="bullet"/>
      <w:lvlText w:val="•"/>
      <w:lvlJc w:val="left"/>
      <w:pPr>
        <w:ind w:left="8119" w:hanging="665"/>
      </w:pPr>
      <w:rPr>
        <w:rFonts w:hint="default"/>
        <w:lang w:val="ru-RU" w:eastAsia="ru-RU" w:bidi="ru-RU"/>
      </w:rPr>
    </w:lvl>
  </w:abstractNum>
  <w:abstractNum w:abstractNumId="13">
    <w:nsid w:val="22E90585"/>
    <w:multiLevelType w:val="multilevel"/>
    <w:tmpl w:val="7D0CC39E"/>
    <w:lvl w:ilvl="0">
      <w:start w:val="6"/>
      <w:numFmt w:val="decimal"/>
      <w:lvlText w:val="%1"/>
      <w:lvlJc w:val="left"/>
      <w:pPr>
        <w:ind w:left="112" w:hanging="336"/>
      </w:pPr>
      <w:rPr>
        <w:rFonts w:hint="default"/>
        <w:lang w:val="ru-RU" w:eastAsia="ru-RU" w:bidi="ru-RU"/>
      </w:rPr>
    </w:lvl>
    <w:lvl w:ilvl="1">
      <w:start w:val="1"/>
      <w:numFmt w:val="decimal"/>
      <w:lvlText w:val="%1.%2"/>
      <w:lvlJc w:val="left"/>
      <w:pPr>
        <w:ind w:left="112" w:hanging="336"/>
      </w:pPr>
      <w:rPr>
        <w:rFonts w:ascii="Times New Roman" w:eastAsia="Times New Roman" w:hAnsi="Times New Roman" w:cs="Times New Roman" w:hint="default"/>
        <w:w w:val="100"/>
        <w:sz w:val="22"/>
        <w:szCs w:val="22"/>
        <w:lang w:val="ru-RU" w:eastAsia="ru-RU" w:bidi="ru-RU"/>
      </w:rPr>
    </w:lvl>
    <w:lvl w:ilvl="2">
      <w:numFmt w:val="bullet"/>
      <w:lvlText w:val="•"/>
      <w:lvlJc w:val="left"/>
      <w:pPr>
        <w:ind w:left="2185" w:hanging="336"/>
      </w:pPr>
      <w:rPr>
        <w:rFonts w:hint="default"/>
        <w:lang w:val="ru-RU" w:eastAsia="ru-RU" w:bidi="ru-RU"/>
      </w:rPr>
    </w:lvl>
    <w:lvl w:ilvl="3">
      <w:numFmt w:val="bullet"/>
      <w:lvlText w:val="•"/>
      <w:lvlJc w:val="left"/>
      <w:pPr>
        <w:ind w:left="3217" w:hanging="336"/>
      </w:pPr>
      <w:rPr>
        <w:rFonts w:hint="default"/>
        <w:lang w:val="ru-RU" w:eastAsia="ru-RU" w:bidi="ru-RU"/>
      </w:rPr>
    </w:lvl>
    <w:lvl w:ilvl="4">
      <w:numFmt w:val="bullet"/>
      <w:lvlText w:val="•"/>
      <w:lvlJc w:val="left"/>
      <w:pPr>
        <w:ind w:left="4250" w:hanging="336"/>
      </w:pPr>
      <w:rPr>
        <w:rFonts w:hint="default"/>
        <w:lang w:val="ru-RU" w:eastAsia="ru-RU" w:bidi="ru-RU"/>
      </w:rPr>
    </w:lvl>
    <w:lvl w:ilvl="5">
      <w:numFmt w:val="bullet"/>
      <w:lvlText w:val="•"/>
      <w:lvlJc w:val="left"/>
      <w:pPr>
        <w:ind w:left="5283" w:hanging="336"/>
      </w:pPr>
      <w:rPr>
        <w:rFonts w:hint="default"/>
        <w:lang w:val="ru-RU" w:eastAsia="ru-RU" w:bidi="ru-RU"/>
      </w:rPr>
    </w:lvl>
    <w:lvl w:ilvl="6">
      <w:numFmt w:val="bullet"/>
      <w:lvlText w:val="•"/>
      <w:lvlJc w:val="left"/>
      <w:pPr>
        <w:ind w:left="6315" w:hanging="336"/>
      </w:pPr>
      <w:rPr>
        <w:rFonts w:hint="default"/>
        <w:lang w:val="ru-RU" w:eastAsia="ru-RU" w:bidi="ru-RU"/>
      </w:rPr>
    </w:lvl>
    <w:lvl w:ilvl="7">
      <w:numFmt w:val="bullet"/>
      <w:lvlText w:val="•"/>
      <w:lvlJc w:val="left"/>
      <w:pPr>
        <w:ind w:left="7348" w:hanging="336"/>
      </w:pPr>
      <w:rPr>
        <w:rFonts w:hint="default"/>
        <w:lang w:val="ru-RU" w:eastAsia="ru-RU" w:bidi="ru-RU"/>
      </w:rPr>
    </w:lvl>
    <w:lvl w:ilvl="8">
      <w:numFmt w:val="bullet"/>
      <w:lvlText w:val="•"/>
      <w:lvlJc w:val="left"/>
      <w:pPr>
        <w:ind w:left="8381" w:hanging="336"/>
      </w:pPr>
      <w:rPr>
        <w:rFonts w:hint="default"/>
        <w:lang w:val="ru-RU" w:eastAsia="ru-RU" w:bidi="ru-RU"/>
      </w:rPr>
    </w:lvl>
  </w:abstractNum>
  <w:abstractNum w:abstractNumId="14">
    <w:nsid w:val="25170ABF"/>
    <w:multiLevelType w:val="multilevel"/>
    <w:tmpl w:val="16FC0340"/>
    <w:lvl w:ilvl="0">
      <w:start w:val="2"/>
      <w:numFmt w:val="decimal"/>
      <w:lvlText w:val="%1"/>
      <w:lvlJc w:val="left"/>
      <w:pPr>
        <w:ind w:left="818" w:hanging="336"/>
      </w:pPr>
      <w:rPr>
        <w:rFonts w:hint="default"/>
        <w:lang w:val="ru-RU" w:eastAsia="ru-RU" w:bidi="ru-RU"/>
      </w:rPr>
    </w:lvl>
    <w:lvl w:ilvl="1">
      <w:start w:val="1"/>
      <w:numFmt w:val="decimal"/>
      <w:lvlText w:val="%1.%2"/>
      <w:lvlJc w:val="left"/>
      <w:pPr>
        <w:ind w:left="818" w:hanging="336"/>
      </w:pPr>
      <w:rPr>
        <w:rFonts w:ascii="Times New Roman" w:eastAsia="Times New Roman" w:hAnsi="Times New Roman" w:cs="Times New Roman" w:hint="default"/>
        <w:b/>
        <w:bCs/>
        <w:w w:val="100"/>
        <w:sz w:val="22"/>
        <w:szCs w:val="22"/>
        <w:lang w:val="ru-RU" w:eastAsia="ru-RU" w:bidi="ru-RU"/>
      </w:rPr>
    </w:lvl>
    <w:lvl w:ilvl="2">
      <w:start w:val="1"/>
      <w:numFmt w:val="decimal"/>
      <w:lvlText w:val="%1.%2.%3"/>
      <w:lvlJc w:val="left"/>
      <w:pPr>
        <w:ind w:left="984" w:hanging="502"/>
      </w:pPr>
      <w:rPr>
        <w:rFonts w:ascii="Times New Roman" w:eastAsia="Times New Roman" w:hAnsi="Times New Roman" w:cs="Times New Roman" w:hint="default"/>
        <w:b/>
        <w:bCs/>
        <w:w w:val="100"/>
        <w:sz w:val="22"/>
        <w:szCs w:val="22"/>
        <w:lang w:val="ru-RU" w:eastAsia="ru-RU" w:bidi="ru-RU"/>
      </w:rPr>
    </w:lvl>
    <w:lvl w:ilvl="3">
      <w:start w:val="1"/>
      <w:numFmt w:val="decimal"/>
      <w:lvlText w:val="%1.%2.%3.%4"/>
      <w:lvlJc w:val="left"/>
      <w:pPr>
        <w:ind w:left="112" w:hanging="665"/>
      </w:pPr>
      <w:rPr>
        <w:rFonts w:ascii="Times New Roman" w:eastAsia="Times New Roman" w:hAnsi="Times New Roman" w:cs="Times New Roman" w:hint="default"/>
        <w:w w:val="100"/>
        <w:sz w:val="22"/>
        <w:szCs w:val="22"/>
        <w:lang w:val="ru-RU" w:eastAsia="ru-RU" w:bidi="ru-RU"/>
      </w:rPr>
    </w:lvl>
    <w:lvl w:ilvl="4">
      <w:start w:val="1"/>
      <w:numFmt w:val="decimal"/>
      <w:lvlText w:val="%5)"/>
      <w:lvlJc w:val="left"/>
      <w:pPr>
        <w:ind w:left="112" w:hanging="245"/>
      </w:pPr>
      <w:rPr>
        <w:rFonts w:ascii="Times New Roman" w:eastAsia="Times New Roman" w:hAnsi="Times New Roman" w:cs="Times New Roman" w:hint="default"/>
        <w:w w:val="100"/>
        <w:sz w:val="22"/>
        <w:szCs w:val="22"/>
        <w:lang w:val="ru-RU" w:eastAsia="ru-RU" w:bidi="ru-RU"/>
      </w:rPr>
    </w:lvl>
    <w:lvl w:ilvl="5">
      <w:numFmt w:val="bullet"/>
      <w:lvlText w:val="•"/>
      <w:lvlJc w:val="left"/>
      <w:pPr>
        <w:ind w:left="3798" w:hanging="245"/>
      </w:pPr>
      <w:rPr>
        <w:rFonts w:hint="default"/>
        <w:lang w:val="ru-RU" w:eastAsia="ru-RU" w:bidi="ru-RU"/>
      </w:rPr>
    </w:lvl>
    <w:lvl w:ilvl="6">
      <w:numFmt w:val="bullet"/>
      <w:lvlText w:val="•"/>
      <w:lvlJc w:val="left"/>
      <w:pPr>
        <w:ind w:left="5128" w:hanging="245"/>
      </w:pPr>
      <w:rPr>
        <w:rFonts w:hint="default"/>
        <w:lang w:val="ru-RU" w:eastAsia="ru-RU" w:bidi="ru-RU"/>
      </w:rPr>
    </w:lvl>
    <w:lvl w:ilvl="7">
      <w:numFmt w:val="bullet"/>
      <w:lvlText w:val="•"/>
      <w:lvlJc w:val="left"/>
      <w:pPr>
        <w:ind w:left="6457" w:hanging="245"/>
      </w:pPr>
      <w:rPr>
        <w:rFonts w:hint="default"/>
        <w:lang w:val="ru-RU" w:eastAsia="ru-RU" w:bidi="ru-RU"/>
      </w:rPr>
    </w:lvl>
    <w:lvl w:ilvl="8">
      <w:numFmt w:val="bullet"/>
      <w:lvlText w:val="•"/>
      <w:lvlJc w:val="left"/>
      <w:pPr>
        <w:ind w:left="7787" w:hanging="245"/>
      </w:pPr>
      <w:rPr>
        <w:rFonts w:hint="default"/>
        <w:lang w:val="ru-RU" w:eastAsia="ru-RU" w:bidi="ru-RU"/>
      </w:rPr>
    </w:lvl>
  </w:abstractNum>
  <w:abstractNum w:abstractNumId="15">
    <w:nsid w:val="2535290B"/>
    <w:multiLevelType w:val="multilevel"/>
    <w:tmpl w:val="A06611FC"/>
    <w:lvl w:ilvl="0">
      <w:start w:val="1"/>
      <w:numFmt w:val="decimal"/>
      <w:lvlText w:val="%1."/>
      <w:lvlJc w:val="left"/>
      <w:pPr>
        <w:ind w:left="1095" w:hanging="1095"/>
      </w:pPr>
    </w:lvl>
    <w:lvl w:ilvl="1">
      <w:start w:val="1"/>
      <w:numFmt w:val="decimal"/>
      <w:lvlText w:val="%1.%2."/>
      <w:lvlJc w:val="left"/>
      <w:pPr>
        <w:ind w:left="1722" w:hanging="1095"/>
      </w:pPr>
    </w:lvl>
    <w:lvl w:ilvl="2">
      <w:start w:val="1"/>
      <w:numFmt w:val="decimal"/>
      <w:lvlText w:val="%1.%2.%3."/>
      <w:lvlJc w:val="left"/>
      <w:pPr>
        <w:ind w:left="2349" w:hanging="1095"/>
      </w:pPr>
    </w:lvl>
    <w:lvl w:ilvl="3">
      <w:start w:val="1"/>
      <w:numFmt w:val="decimal"/>
      <w:lvlText w:val="%1.%2.%3.%4."/>
      <w:lvlJc w:val="left"/>
      <w:pPr>
        <w:ind w:left="2976" w:hanging="1095"/>
      </w:pPr>
    </w:lvl>
    <w:lvl w:ilvl="4">
      <w:start w:val="1"/>
      <w:numFmt w:val="decimal"/>
      <w:lvlText w:val="%1.%2.%3.%4.%5."/>
      <w:lvlJc w:val="left"/>
      <w:pPr>
        <w:ind w:left="3603" w:hanging="1095"/>
      </w:pPr>
    </w:lvl>
    <w:lvl w:ilvl="5">
      <w:start w:val="1"/>
      <w:numFmt w:val="decimal"/>
      <w:lvlText w:val="%1.%2.%3.%4.%5.%6."/>
      <w:lvlJc w:val="left"/>
      <w:pPr>
        <w:ind w:left="4230" w:hanging="1095"/>
      </w:pPr>
    </w:lvl>
    <w:lvl w:ilvl="6">
      <w:start w:val="1"/>
      <w:numFmt w:val="decimal"/>
      <w:lvlText w:val="%1.%2.%3.%4.%5.%6.%7."/>
      <w:lvlJc w:val="left"/>
      <w:pPr>
        <w:ind w:left="5202" w:hanging="1440"/>
      </w:pPr>
    </w:lvl>
    <w:lvl w:ilvl="7">
      <w:start w:val="1"/>
      <w:numFmt w:val="decimal"/>
      <w:lvlText w:val="%1.%2.%3.%4.%5.%6.%7.%8."/>
      <w:lvlJc w:val="left"/>
      <w:pPr>
        <w:ind w:left="5829" w:hanging="1440"/>
      </w:pPr>
    </w:lvl>
    <w:lvl w:ilvl="8">
      <w:start w:val="1"/>
      <w:numFmt w:val="decimal"/>
      <w:lvlText w:val="%1.%2.%3.%4.%5.%6.%7.%8.%9."/>
      <w:lvlJc w:val="left"/>
      <w:pPr>
        <w:ind w:left="6816" w:hanging="1800"/>
      </w:pPr>
    </w:lvl>
  </w:abstractNum>
  <w:abstractNum w:abstractNumId="16">
    <w:nsid w:val="2D567F19"/>
    <w:multiLevelType w:val="multilevel"/>
    <w:tmpl w:val="029A1D50"/>
    <w:lvl w:ilvl="0">
      <w:start w:val="14"/>
      <w:numFmt w:val="decimal"/>
      <w:lvlText w:val="%1"/>
      <w:lvlJc w:val="left"/>
      <w:pPr>
        <w:ind w:left="112" w:hanging="447"/>
      </w:pPr>
      <w:rPr>
        <w:rFonts w:hint="default"/>
        <w:lang w:val="ru-RU" w:eastAsia="ru-RU" w:bidi="ru-RU"/>
      </w:rPr>
    </w:lvl>
    <w:lvl w:ilvl="1">
      <w:start w:val="1"/>
      <w:numFmt w:val="decimal"/>
      <w:lvlText w:val="%1.%2"/>
      <w:lvlJc w:val="left"/>
      <w:pPr>
        <w:ind w:left="112" w:hanging="447"/>
      </w:pPr>
      <w:rPr>
        <w:rFonts w:ascii="Times New Roman" w:eastAsia="Times New Roman" w:hAnsi="Times New Roman" w:cs="Times New Roman" w:hint="default"/>
        <w:w w:val="100"/>
        <w:sz w:val="22"/>
        <w:szCs w:val="22"/>
        <w:lang w:val="ru-RU" w:eastAsia="ru-RU" w:bidi="ru-RU"/>
      </w:rPr>
    </w:lvl>
    <w:lvl w:ilvl="2">
      <w:numFmt w:val="bullet"/>
      <w:lvlText w:val="•"/>
      <w:lvlJc w:val="left"/>
      <w:pPr>
        <w:ind w:left="2185" w:hanging="447"/>
      </w:pPr>
      <w:rPr>
        <w:rFonts w:hint="default"/>
        <w:lang w:val="ru-RU" w:eastAsia="ru-RU" w:bidi="ru-RU"/>
      </w:rPr>
    </w:lvl>
    <w:lvl w:ilvl="3">
      <w:numFmt w:val="bullet"/>
      <w:lvlText w:val="•"/>
      <w:lvlJc w:val="left"/>
      <w:pPr>
        <w:ind w:left="3217" w:hanging="447"/>
      </w:pPr>
      <w:rPr>
        <w:rFonts w:hint="default"/>
        <w:lang w:val="ru-RU" w:eastAsia="ru-RU" w:bidi="ru-RU"/>
      </w:rPr>
    </w:lvl>
    <w:lvl w:ilvl="4">
      <w:numFmt w:val="bullet"/>
      <w:lvlText w:val="•"/>
      <w:lvlJc w:val="left"/>
      <w:pPr>
        <w:ind w:left="4250" w:hanging="447"/>
      </w:pPr>
      <w:rPr>
        <w:rFonts w:hint="default"/>
        <w:lang w:val="ru-RU" w:eastAsia="ru-RU" w:bidi="ru-RU"/>
      </w:rPr>
    </w:lvl>
    <w:lvl w:ilvl="5">
      <w:numFmt w:val="bullet"/>
      <w:lvlText w:val="•"/>
      <w:lvlJc w:val="left"/>
      <w:pPr>
        <w:ind w:left="5283" w:hanging="447"/>
      </w:pPr>
      <w:rPr>
        <w:rFonts w:hint="default"/>
        <w:lang w:val="ru-RU" w:eastAsia="ru-RU" w:bidi="ru-RU"/>
      </w:rPr>
    </w:lvl>
    <w:lvl w:ilvl="6">
      <w:numFmt w:val="bullet"/>
      <w:lvlText w:val="•"/>
      <w:lvlJc w:val="left"/>
      <w:pPr>
        <w:ind w:left="6315" w:hanging="447"/>
      </w:pPr>
      <w:rPr>
        <w:rFonts w:hint="default"/>
        <w:lang w:val="ru-RU" w:eastAsia="ru-RU" w:bidi="ru-RU"/>
      </w:rPr>
    </w:lvl>
    <w:lvl w:ilvl="7">
      <w:numFmt w:val="bullet"/>
      <w:lvlText w:val="•"/>
      <w:lvlJc w:val="left"/>
      <w:pPr>
        <w:ind w:left="7348" w:hanging="447"/>
      </w:pPr>
      <w:rPr>
        <w:rFonts w:hint="default"/>
        <w:lang w:val="ru-RU" w:eastAsia="ru-RU" w:bidi="ru-RU"/>
      </w:rPr>
    </w:lvl>
    <w:lvl w:ilvl="8">
      <w:numFmt w:val="bullet"/>
      <w:lvlText w:val="•"/>
      <w:lvlJc w:val="left"/>
      <w:pPr>
        <w:ind w:left="8381" w:hanging="447"/>
      </w:pPr>
      <w:rPr>
        <w:rFonts w:hint="default"/>
        <w:lang w:val="ru-RU" w:eastAsia="ru-RU" w:bidi="ru-RU"/>
      </w:rPr>
    </w:lvl>
  </w:abstractNum>
  <w:abstractNum w:abstractNumId="17">
    <w:nsid w:val="307071F9"/>
    <w:multiLevelType w:val="hybridMultilevel"/>
    <w:tmpl w:val="9C8420C4"/>
    <w:lvl w:ilvl="0" w:tplc="C35C4604">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8">
    <w:nsid w:val="315A7B06"/>
    <w:multiLevelType w:val="multilevel"/>
    <w:tmpl w:val="C5083A68"/>
    <w:lvl w:ilvl="0">
      <w:start w:val="1"/>
      <w:numFmt w:val="decimal"/>
      <w:lvlText w:val="%1"/>
      <w:lvlJc w:val="left"/>
      <w:pPr>
        <w:ind w:left="818" w:hanging="336"/>
      </w:pPr>
      <w:rPr>
        <w:rFonts w:hint="default"/>
        <w:lang w:val="ru-RU" w:eastAsia="ru-RU" w:bidi="ru-RU"/>
      </w:rPr>
    </w:lvl>
    <w:lvl w:ilvl="1">
      <w:start w:val="1"/>
      <w:numFmt w:val="decimal"/>
      <w:lvlText w:val="%1.%2"/>
      <w:lvlJc w:val="left"/>
      <w:pPr>
        <w:ind w:left="818" w:hanging="336"/>
      </w:pPr>
      <w:rPr>
        <w:rFonts w:ascii="Times New Roman" w:eastAsia="Times New Roman" w:hAnsi="Times New Roman" w:cs="Times New Roman" w:hint="default"/>
        <w:b/>
        <w:bCs/>
        <w:w w:val="100"/>
        <w:sz w:val="22"/>
        <w:szCs w:val="22"/>
        <w:lang w:val="ru-RU" w:eastAsia="ru-RU" w:bidi="ru-RU"/>
      </w:rPr>
    </w:lvl>
    <w:lvl w:ilvl="2">
      <w:start w:val="1"/>
      <w:numFmt w:val="decimal"/>
      <w:lvlText w:val="%1.%2.%3"/>
      <w:lvlJc w:val="left"/>
      <w:pPr>
        <w:ind w:left="112" w:hanging="502"/>
      </w:pPr>
      <w:rPr>
        <w:rFonts w:ascii="Times New Roman" w:eastAsia="Times New Roman" w:hAnsi="Times New Roman" w:cs="Times New Roman" w:hint="default"/>
        <w:b/>
        <w:bCs/>
        <w:w w:val="100"/>
        <w:sz w:val="22"/>
        <w:szCs w:val="22"/>
        <w:lang w:val="ru-RU" w:eastAsia="ru-RU" w:bidi="ru-RU"/>
      </w:rPr>
    </w:lvl>
    <w:lvl w:ilvl="3">
      <w:numFmt w:val="bullet"/>
      <w:lvlText w:val="•"/>
      <w:lvlJc w:val="left"/>
      <w:pPr>
        <w:ind w:left="2959" w:hanging="502"/>
      </w:pPr>
      <w:rPr>
        <w:rFonts w:hint="default"/>
        <w:lang w:val="ru-RU" w:eastAsia="ru-RU" w:bidi="ru-RU"/>
      </w:rPr>
    </w:lvl>
    <w:lvl w:ilvl="4">
      <w:numFmt w:val="bullet"/>
      <w:lvlText w:val="•"/>
      <w:lvlJc w:val="left"/>
      <w:pPr>
        <w:ind w:left="4028" w:hanging="502"/>
      </w:pPr>
      <w:rPr>
        <w:rFonts w:hint="default"/>
        <w:lang w:val="ru-RU" w:eastAsia="ru-RU" w:bidi="ru-RU"/>
      </w:rPr>
    </w:lvl>
    <w:lvl w:ilvl="5">
      <w:numFmt w:val="bullet"/>
      <w:lvlText w:val="•"/>
      <w:lvlJc w:val="left"/>
      <w:pPr>
        <w:ind w:left="5098" w:hanging="502"/>
      </w:pPr>
      <w:rPr>
        <w:rFonts w:hint="default"/>
        <w:lang w:val="ru-RU" w:eastAsia="ru-RU" w:bidi="ru-RU"/>
      </w:rPr>
    </w:lvl>
    <w:lvl w:ilvl="6">
      <w:numFmt w:val="bullet"/>
      <w:lvlText w:val="•"/>
      <w:lvlJc w:val="left"/>
      <w:pPr>
        <w:ind w:left="6168" w:hanging="502"/>
      </w:pPr>
      <w:rPr>
        <w:rFonts w:hint="default"/>
        <w:lang w:val="ru-RU" w:eastAsia="ru-RU" w:bidi="ru-RU"/>
      </w:rPr>
    </w:lvl>
    <w:lvl w:ilvl="7">
      <w:numFmt w:val="bullet"/>
      <w:lvlText w:val="•"/>
      <w:lvlJc w:val="left"/>
      <w:pPr>
        <w:ind w:left="7237" w:hanging="502"/>
      </w:pPr>
      <w:rPr>
        <w:rFonts w:hint="default"/>
        <w:lang w:val="ru-RU" w:eastAsia="ru-RU" w:bidi="ru-RU"/>
      </w:rPr>
    </w:lvl>
    <w:lvl w:ilvl="8">
      <w:numFmt w:val="bullet"/>
      <w:lvlText w:val="•"/>
      <w:lvlJc w:val="left"/>
      <w:pPr>
        <w:ind w:left="8307" w:hanging="502"/>
      </w:pPr>
      <w:rPr>
        <w:rFonts w:hint="default"/>
        <w:lang w:val="ru-RU" w:eastAsia="ru-RU" w:bidi="ru-RU"/>
      </w:rPr>
    </w:lvl>
  </w:abstractNum>
  <w:abstractNum w:abstractNumId="19">
    <w:nsid w:val="31B238A5"/>
    <w:multiLevelType w:val="multilevel"/>
    <w:tmpl w:val="C50868D2"/>
    <w:lvl w:ilvl="0">
      <w:start w:val="12"/>
      <w:numFmt w:val="decimal"/>
      <w:lvlText w:val="%1"/>
      <w:lvlJc w:val="left"/>
      <w:pPr>
        <w:ind w:left="112" w:hanging="447"/>
      </w:pPr>
      <w:rPr>
        <w:rFonts w:hint="default"/>
        <w:lang w:val="ru-RU" w:eastAsia="ru-RU" w:bidi="ru-RU"/>
      </w:rPr>
    </w:lvl>
    <w:lvl w:ilvl="1">
      <w:start w:val="1"/>
      <w:numFmt w:val="decimal"/>
      <w:lvlText w:val="%1.%2"/>
      <w:lvlJc w:val="left"/>
      <w:pPr>
        <w:ind w:left="112" w:hanging="447"/>
      </w:pPr>
      <w:rPr>
        <w:rFonts w:ascii="Times New Roman" w:eastAsia="Times New Roman" w:hAnsi="Times New Roman" w:cs="Times New Roman" w:hint="default"/>
        <w:b w:val="0"/>
        <w:w w:val="100"/>
        <w:sz w:val="22"/>
        <w:szCs w:val="22"/>
        <w:lang w:val="ru-RU" w:eastAsia="ru-RU" w:bidi="ru-RU"/>
      </w:rPr>
    </w:lvl>
    <w:lvl w:ilvl="2">
      <w:start w:val="1"/>
      <w:numFmt w:val="decimal"/>
      <w:lvlText w:val="%1.%2.%3"/>
      <w:lvlJc w:val="left"/>
      <w:pPr>
        <w:ind w:left="1202" w:hanging="720"/>
      </w:pPr>
      <w:rPr>
        <w:rFonts w:ascii="Times New Roman" w:eastAsia="Times New Roman" w:hAnsi="Times New Roman" w:cs="Times New Roman" w:hint="default"/>
        <w:w w:val="100"/>
        <w:sz w:val="22"/>
        <w:szCs w:val="22"/>
        <w:lang w:val="ru-RU" w:eastAsia="ru-RU" w:bidi="ru-RU"/>
      </w:rPr>
    </w:lvl>
    <w:lvl w:ilvl="3">
      <w:start w:val="1"/>
      <w:numFmt w:val="decimal"/>
      <w:lvlText w:val="%1.%2.%3.%4"/>
      <w:lvlJc w:val="left"/>
      <w:pPr>
        <w:ind w:left="112" w:hanging="886"/>
      </w:pPr>
      <w:rPr>
        <w:rFonts w:ascii="Times New Roman" w:eastAsia="Times New Roman" w:hAnsi="Times New Roman" w:cs="Times New Roman" w:hint="default"/>
        <w:w w:val="100"/>
        <w:sz w:val="22"/>
        <w:szCs w:val="22"/>
        <w:lang w:val="ru-RU" w:eastAsia="ru-RU" w:bidi="ru-RU"/>
      </w:rPr>
    </w:lvl>
    <w:lvl w:ilvl="4">
      <w:start w:val="1"/>
      <w:numFmt w:val="decimal"/>
      <w:lvlText w:val="%5)"/>
      <w:lvlJc w:val="left"/>
      <w:pPr>
        <w:ind w:left="1094" w:hanging="245"/>
      </w:pPr>
      <w:rPr>
        <w:rFonts w:ascii="Times New Roman" w:eastAsia="Times New Roman" w:hAnsi="Times New Roman" w:cs="Times New Roman" w:hint="default"/>
        <w:w w:val="100"/>
        <w:sz w:val="22"/>
        <w:szCs w:val="22"/>
        <w:lang w:val="ru-RU" w:eastAsia="ru-RU" w:bidi="ru-RU"/>
      </w:rPr>
    </w:lvl>
    <w:lvl w:ilvl="5">
      <w:numFmt w:val="bullet"/>
      <w:lvlText w:val="•"/>
      <w:lvlJc w:val="left"/>
      <w:pPr>
        <w:ind w:left="4041" w:hanging="245"/>
      </w:pPr>
      <w:rPr>
        <w:rFonts w:hint="default"/>
        <w:lang w:val="ru-RU" w:eastAsia="ru-RU" w:bidi="ru-RU"/>
      </w:rPr>
    </w:lvl>
    <w:lvl w:ilvl="6">
      <w:numFmt w:val="bullet"/>
      <w:lvlText w:val="•"/>
      <w:lvlJc w:val="left"/>
      <w:pPr>
        <w:ind w:left="5322" w:hanging="245"/>
      </w:pPr>
      <w:rPr>
        <w:rFonts w:hint="default"/>
        <w:lang w:val="ru-RU" w:eastAsia="ru-RU" w:bidi="ru-RU"/>
      </w:rPr>
    </w:lvl>
    <w:lvl w:ilvl="7">
      <w:numFmt w:val="bullet"/>
      <w:lvlText w:val="•"/>
      <w:lvlJc w:val="left"/>
      <w:pPr>
        <w:ind w:left="6603" w:hanging="245"/>
      </w:pPr>
      <w:rPr>
        <w:rFonts w:hint="default"/>
        <w:lang w:val="ru-RU" w:eastAsia="ru-RU" w:bidi="ru-RU"/>
      </w:rPr>
    </w:lvl>
    <w:lvl w:ilvl="8">
      <w:numFmt w:val="bullet"/>
      <w:lvlText w:val="•"/>
      <w:lvlJc w:val="left"/>
      <w:pPr>
        <w:ind w:left="7884" w:hanging="245"/>
      </w:pPr>
      <w:rPr>
        <w:rFonts w:hint="default"/>
        <w:lang w:val="ru-RU" w:eastAsia="ru-RU" w:bidi="ru-RU"/>
      </w:rPr>
    </w:lvl>
  </w:abstractNum>
  <w:abstractNum w:abstractNumId="20">
    <w:nsid w:val="3D664330"/>
    <w:multiLevelType w:val="multilevel"/>
    <w:tmpl w:val="F2043D3E"/>
    <w:lvl w:ilvl="0">
      <w:start w:val="17"/>
      <w:numFmt w:val="decimal"/>
      <w:lvlText w:val="%1"/>
      <w:lvlJc w:val="left"/>
      <w:pPr>
        <w:ind w:left="112" w:hanging="447"/>
      </w:pPr>
      <w:rPr>
        <w:rFonts w:hint="default"/>
        <w:lang w:val="ru-RU" w:eastAsia="ru-RU" w:bidi="ru-RU"/>
      </w:rPr>
    </w:lvl>
    <w:lvl w:ilvl="1">
      <w:start w:val="1"/>
      <w:numFmt w:val="decimal"/>
      <w:lvlText w:val="%1.%2"/>
      <w:lvlJc w:val="left"/>
      <w:pPr>
        <w:ind w:left="112" w:hanging="447"/>
      </w:pPr>
      <w:rPr>
        <w:rFonts w:ascii="Times New Roman" w:eastAsia="Times New Roman" w:hAnsi="Times New Roman" w:cs="Times New Roman" w:hint="default"/>
        <w:w w:val="100"/>
        <w:sz w:val="22"/>
        <w:szCs w:val="22"/>
        <w:lang w:val="ru-RU" w:eastAsia="ru-RU" w:bidi="ru-RU"/>
      </w:rPr>
    </w:lvl>
    <w:lvl w:ilvl="2">
      <w:numFmt w:val="bullet"/>
      <w:lvlText w:val="•"/>
      <w:lvlJc w:val="left"/>
      <w:pPr>
        <w:ind w:left="2185" w:hanging="447"/>
      </w:pPr>
      <w:rPr>
        <w:rFonts w:hint="default"/>
        <w:lang w:val="ru-RU" w:eastAsia="ru-RU" w:bidi="ru-RU"/>
      </w:rPr>
    </w:lvl>
    <w:lvl w:ilvl="3">
      <w:numFmt w:val="bullet"/>
      <w:lvlText w:val="•"/>
      <w:lvlJc w:val="left"/>
      <w:pPr>
        <w:ind w:left="3217" w:hanging="447"/>
      </w:pPr>
      <w:rPr>
        <w:rFonts w:hint="default"/>
        <w:lang w:val="ru-RU" w:eastAsia="ru-RU" w:bidi="ru-RU"/>
      </w:rPr>
    </w:lvl>
    <w:lvl w:ilvl="4">
      <w:numFmt w:val="bullet"/>
      <w:lvlText w:val="•"/>
      <w:lvlJc w:val="left"/>
      <w:pPr>
        <w:ind w:left="4250" w:hanging="447"/>
      </w:pPr>
      <w:rPr>
        <w:rFonts w:hint="default"/>
        <w:lang w:val="ru-RU" w:eastAsia="ru-RU" w:bidi="ru-RU"/>
      </w:rPr>
    </w:lvl>
    <w:lvl w:ilvl="5">
      <w:numFmt w:val="bullet"/>
      <w:lvlText w:val="•"/>
      <w:lvlJc w:val="left"/>
      <w:pPr>
        <w:ind w:left="5283" w:hanging="447"/>
      </w:pPr>
      <w:rPr>
        <w:rFonts w:hint="default"/>
        <w:lang w:val="ru-RU" w:eastAsia="ru-RU" w:bidi="ru-RU"/>
      </w:rPr>
    </w:lvl>
    <w:lvl w:ilvl="6">
      <w:numFmt w:val="bullet"/>
      <w:lvlText w:val="•"/>
      <w:lvlJc w:val="left"/>
      <w:pPr>
        <w:ind w:left="6315" w:hanging="447"/>
      </w:pPr>
      <w:rPr>
        <w:rFonts w:hint="default"/>
        <w:lang w:val="ru-RU" w:eastAsia="ru-RU" w:bidi="ru-RU"/>
      </w:rPr>
    </w:lvl>
    <w:lvl w:ilvl="7">
      <w:numFmt w:val="bullet"/>
      <w:lvlText w:val="•"/>
      <w:lvlJc w:val="left"/>
      <w:pPr>
        <w:ind w:left="7348" w:hanging="447"/>
      </w:pPr>
      <w:rPr>
        <w:rFonts w:hint="default"/>
        <w:lang w:val="ru-RU" w:eastAsia="ru-RU" w:bidi="ru-RU"/>
      </w:rPr>
    </w:lvl>
    <w:lvl w:ilvl="8">
      <w:numFmt w:val="bullet"/>
      <w:lvlText w:val="•"/>
      <w:lvlJc w:val="left"/>
      <w:pPr>
        <w:ind w:left="8381" w:hanging="447"/>
      </w:pPr>
      <w:rPr>
        <w:rFonts w:hint="default"/>
        <w:lang w:val="ru-RU" w:eastAsia="ru-RU" w:bidi="ru-RU"/>
      </w:rPr>
    </w:lvl>
  </w:abstractNum>
  <w:abstractNum w:abstractNumId="21">
    <w:nsid w:val="3E4A4C6C"/>
    <w:multiLevelType w:val="multilevel"/>
    <w:tmpl w:val="02F6E872"/>
    <w:lvl w:ilvl="0">
      <w:start w:val="18"/>
      <w:numFmt w:val="decimal"/>
      <w:lvlText w:val="%1"/>
      <w:lvlJc w:val="left"/>
      <w:pPr>
        <w:ind w:left="112" w:hanging="502"/>
      </w:pPr>
      <w:rPr>
        <w:rFonts w:hint="default"/>
        <w:lang w:val="ru-RU" w:eastAsia="ru-RU" w:bidi="ru-RU"/>
      </w:rPr>
    </w:lvl>
    <w:lvl w:ilvl="1">
      <w:start w:val="1"/>
      <w:numFmt w:val="decimal"/>
      <w:lvlText w:val="%1.%2"/>
      <w:lvlJc w:val="left"/>
      <w:pPr>
        <w:ind w:left="112" w:hanging="502"/>
      </w:pPr>
      <w:rPr>
        <w:rFonts w:ascii="Times New Roman" w:eastAsia="Times New Roman" w:hAnsi="Times New Roman" w:cs="Times New Roman" w:hint="default"/>
        <w:w w:val="100"/>
        <w:sz w:val="22"/>
        <w:szCs w:val="22"/>
        <w:lang w:val="ru-RU" w:eastAsia="ru-RU" w:bidi="ru-RU"/>
      </w:rPr>
    </w:lvl>
    <w:lvl w:ilvl="2">
      <w:numFmt w:val="bullet"/>
      <w:lvlText w:val="•"/>
      <w:lvlJc w:val="left"/>
      <w:pPr>
        <w:ind w:left="2185" w:hanging="502"/>
      </w:pPr>
      <w:rPr>
        <w:rFonts w:hint="default"/>
        <w:lang w:val="ru-RU" w:eastAsia="ru-RU" w:bidi="ru-RU"/>
      </w:rPr>
    </w:lvl>
    <w:lvl w:ilvl="3">
      <w:numFmt w:val="bullet"/>
      <w:lvlText w:val="•"/>
      <w:lvlJc w:val="left"/>
      <w:pPr>
        <w:ind w:left="3217" w:hanging="502"/>
      </w:pPr>
      <w:rPr>
        <w:rFonts w:hint="default"/>
        <w:lang w:val="ru-RU" w:eastAsia="ru-RU" w:bidi="ru-RU"/>
      </w:rPr>
    </w:lvl>
    <w:lvl w:ilvl="4">
      <w:numFmt w:val="bullet"/>
      <w:lvlText w:val="•"/>
      <w:lvlJc w:val="left"/>
      <w:pPr>
        <w:ind w:left="4250" w:hanging="502"/>
      </w:pPr>
      <w:rPr>
        <w:rFonts w:hint="default"/>
        <w:lang w:val="ru-RU" w:eastAsia="ru-RU" w:bidi="ru-RU"/>
      </w:rPr>
    </w:lvl>
    <w:lvl w:ilvl="5">
      <w:numFmt w:val="bullet"/>
      <w:lvlText w:val="•"/>
      <w:lvlJc w:val="left"/>
      <w:pPr>
        <w:ind w:left="5283" w:hanging="502"/>
      </w:pPr>
      <w:rPr>
        <w:rFonts w:hint="default"/>
        <w:lang w:val="ru-RU" w:eastAsia="ru-RU" w:bidi="ru-RU"/>
      </w:rPr>
    </w:lvl>
    <w:lvl w:ilvl="6">
      <w:numFmt w:val="bullet"/>
      <w:lvlText w:val="•"/>
      <w:lvlJc w:val="left"/>
      <w:pPr>
        <w:ind w:left="6315" w:hanging="502"/>
      </w:pPr>
      <w:rPr>
        <w:rFonts w:hint="default"/>
        <w:lang w:val="ru-RU" w:eastAsia="ru-RU" w:bidi="ru-RU"/>
      </w:rPr>
    </w:lvl>
    <w:lvl w:ilvl="7">
      <w:numFmt w:val="bullet"/>
      <w:lvlText w:val="•"/>
      <w:lvlJc w:val="left"/>
      <w:pPr>
        <w:ind w:left="7348" w:hanging="502"/>
      </w:pPr>
      <w:rPr>
        <w:rFonts w:hint="default"/>
        <w:lang w:val="ru-RU" w:eastAsia="ru-RU" w:bidi="ru-RU"/>
      </w:rPr>
    </w:lvl>
    <w:lvl w:ilvl="8">
      <w:numFmt w:val="bullet"/>
      <w:lvlText w:val="•"/>
      <w:lvlJc w:val="left"/>
      <w:pPr>
        <w:ind w:left="8381" w:hanging="502"/>
      </w:pPr>
      <w:rPr>
        <w:rFonts w:hint="default"/>
        <w:lang w:val="ru-RU" w:eastAsia="ru-RU" w:bidi="ru-RU"/>
      </w:rPr>
    </w:lvl>
  </w:abstractNum>
  <w:abstractNum w:abstractNumId="22">
    <w:nsid w:val="416C06F5"/>
    <w:multiLevelType w:val="hybridMultilevel"/>
    <w:tmpl w:val="A91AD666"/>
    <w:lvl w:ilvl="0" w:tplc="1CA89EBE">
      <w:start w:val="1"/>
      <w:numFmt w:val="decimal"/>
      <w:lvlText w:val="%1."/>
      <w:lvlJc w:val="left"/>
      <w:pPr>
        <w:tabs>
          <w:tab w:val="num" w:pos="1069"/>
        </w:tabs>
        <w:ind w:left="1069" w:hanging="360"/>
      </w:pPr>
      <w:rPr>
        <w:rFonts w:hint="default"/>
      </w:rPr>
    </w:lvl>
    <w:lvl w:ilvl="1" w:tplc="8FC28D50" w:tentative="1">
      <w:start w:val="1"/>
      <w:numFmt w:val="lowerLetter"/>
      <w:lvlText w:val="%2."/>
      <w:lvlJc w:val="left"/>
      <w:pPr>
        <w:tabs>
          <w:tab w:val="num" w:pos="1789"/>
        </w:tabs>
        <w:ind w:left="1789" w:hanging="360"/>
      </w:pPr>
    </w:lvl>
    <w:lvl w:ilvl="2" w:tplc="C8448F86" w:tentative="1">
      <w:start w:val="1"/>
      <w:numFmt w:val="lowerRoman"/>
      <w:lvlText w:val="%3."/>
      <w:lvlJc w:val="right"/>
      <w:pPr>
        <w:tabs>
          <w:tab w:val="num" w:pos="2509"/>
        </w:tabs>
        <w:ind w:left="2509" w:hanging="180"/>
      </w:pPr>
    </w:lvl>
    <w:lvl w:ilvl="3" w:tplc="90E42392" w:tentative="1">
      <w:start w:val="1"/>
      <w:numFmt w:val="decimal"/>
      <w:lvlText w:val="%4."/>
      <w:lvlJc w:val="left"/>
      <w:pPr>
        <w:tabs>
          <w:tab w:val="num" w:pos="3229"/>
        </w:tabs>
        <w:ind w:left="3229" w:hanging="360"/>
      </w:pPr>
    </w:lvl>
    <w:lvl w:ilvl="4" w:tplc="0944FAA0" w:tentative="1">
      <w:start w:val="1"/>
      <w:numFmt w:val="lowerLetter"/>
      <w:lvlText w:val="%5."/>
      <w:lvlJc w:val="left"/>
      <w:pPr>
        <w:tabs>
          <w:tab w:val="num" w:pos="3949"/>
        </w:tabs>
        <w:ind w:left="3949" w:hanging="360"/>
      </w:pPr>
    </w:lvl>
    <w:lvl w:ilvl="5" w:tplc="5914CAFA" w:tentative="1">
      <w:start w:val="1"/>
      <w:numFmt w:val="lowerRoman"/>
      <w:lvlText w:val="%6."/>
      <w:lvlJc w:val="right"/>
      <w:pPr>
        <w:tabs>
          <w:tab w:val="num" w:pos="4669"/>
        </w:tabs>
        <w:ind w:left="4669" w:hanging="180"/>
      </w:pPr>
    </w:lvl>
    <w:lvl w:ilvl="6" w:tplc="8D1284E4" w:tentative="1">
      <w:start w:val="1"/>
      <w:numFmt w:val="decimal"/>
      <w:lvlText w:val="%7."/>
      <w:lvlJc w:val="left"/>
      <w:pPr>
        <w:tabs>
          <w:tab w:val="num" w:pos="5389"/>
        </w:tabs>
        <w:ind w:left="5389" w:hanging="360"/>
      </w:pPr>
    </w:lvl>
    <w:lvl w:ilvl="7" w:tplc="96CEF974" w:tentative="1">
      <w:start w:val="1"/>
      <w:numFmt w:val="lowerLetter"/>
      <w:lvlText w:val="%8."/>
      <w:lvlJc w:val="left"/>
      <w:pPr>
        <w:tabs>
          <w:tab w:val="num" w:pos="6109"/>
        </w:tabs>
        <w:ind w:left="6109" w:hanging="360"/>
      </w:pPr>
    </w:lvl>
    <w:lvl w:ilvl="8" w:tplc="87265B3C" w:tentative="1">
      <w:start w:val="1"/>
      <w:numFmt w:val="lowerRoman"/>
      <w:lvlText w:val="%9."/>
      <w:lvlJc w:val="right"/>
      <w:pPr>
        <w:tabs>
          <w:tab w:val="num" w:pos="6829"/>
        </w:tabs>
        <w:ind w:left="6829" w:hanging="180"/>
      </w:pPr>
    </w:lvl>
  </w:abstractNum>
  <w:abstractNum w:abstractNumId="23">
    <w:nsid w:val="4603270D"/>
    <w:multiLevelType w:val="hybridMultilevel"/>
    <w:tmpl w:val="FBFA72D8"/>
    <w:lvl w:ilvl="0" w:tplc="69101BE2">
      <w:start w:val="7"/>
      <w:numFmt w:val="decimal"/>
      <w:lvlText w:val="%1."/>
      <w:lvlJc w:val="left"/>
      <w:pPr>
        <w:tabs>
          <w:tab w:val="num" w:pos="720"/>
        </w:tabs>
        <w:ind w:left="720" w:hanging="360"/>
      </w:pPr>
    </w:lvl>
    <w:lvl w:ilvl="1" w:tplc="134E0A24">
      <w:start w:val="1"/>
      <w:numFmt w:val="decimal"/>
      <w:lvlText w:val="%2."/>
      <w:lvlJc w:val="left"/>
      <w:pPr>
        <w:tabs>
          <w:tab w:val="num" w:pos="1440"/>
        </w:tabs>
        <w:ind w:left="1440" w:hanging="360"/>
      </w:pPr>
    </w:lvl>
    <w:lvl w:ilvl="2" w:tplc="7082AC16">
      <w:start w:val="1"/>
      <w:numFmt w:val="decimal"/>
      <w:lvlText w:val="%3."/>
      <w:lvlJc w:val="left"/>
      <w:pPr>
        <w:tabs>
          <w:tab w:val="num" w:pos="2160"/>
        </w:tabs>
        <w:ind w:left="2160" w:hanging="360"/>
      </w:pPr>
    </w:lvl>
    <w:lvl w:ilvl="3" w:tplc="5F48B362">
      <w:start w:val="1"/>
      <w:numFmt w:val="decimal"/>
      <w:lvlText w:val="%4."/>
      <w:lvlJc w:val="left"/>
      <w:pPr>
        <w:tabs>
          <w:tab w:val="num" w:pos="2880"/>
        </w:tabs>
        <w:ind w:left="2880" w:hanging="360"/>
      </w:pPr>
    </w:lvl>
    <w:lvl w:ilvl="4" w:tplc="3B384054">
      <w:start w:val="1"/>
      <w:numFmt w:val="decimal"/>
      <w:lvlText w:val="%5."/>
      <w:lvlJc w:val="left"/>
      <w:pPr>
        <w:tabs>
          <w:tab w:val="num" w:pos="3600"/>
        </w:tabs>
        <w:ind w:left="3600" w:hanging="360"/>
      </w:pPr>
    </w:lvl>
    <w:lvl w:ilvl="5" w:tplc="462C850A">
      <w:start w:val="1"/>
      <w:numFmt w:val="decimal"/>
      <w:lvlText w:val="%6."/>
      <w:lvlJc w:val="left"/>
      <w:pPr>
        <w:tabs>
          <w:tab w:val="num" w:pos="4320"/>
        </w:tabs>
        <w:ind w:left="4320" w:hanging="360"/>
      </w:pPr>
    </w:lvl>
    <w:lvl w:ilvl="6" w:tplc="4EC8DCCE">
      <w:start w:val="1"/>
      <w:numFmt w:val="decimal"/>
      <w:lvlText w:val="%7."/>
      <w:lvlJc w:val="left"/>
      <w:pPr>
        <w:tabs>
          <w:tab w:val="num" w:pos="5040"/>
        </w:tabs>
        <w:ind w:left="5040" w:hanging="360"/>
      </w:pPr>
    </w:lvl>
    <w:lvl w:ilvl="7" w:tplc="7DDA9D94">
      <w:start w:val="1"/>
      <w:numFmt w:val="decimal"/>
      <w:lvlText w:val="%8."/>
      <w:lvlJc w:val="left"/>
      <w:pPr>
        <w:tabs>
          <w:tab w:val="num" w:pos="5760"/>
        </w:tabs>
        <w:ind w:left="5760" w:hanging="360"/>
      </w:pPr>
    </w:lvl>
    <w:lvl w:ilvl="8" w:tplc="A0AA3678">
      <w:start w:val="1"/>
      <w:numFmt w:val="decimal"/>
      <w:lvlText w:val="%9."/>
      <w:lvlJc w:val="left"/>
      <w:pPr>
        <w:tabs>
          <w:tab w:val="num" w:pos="6480"/>
        </w:tabs>
        <w:ind w:left="6480" w:hanging="360"/>
      </w:pPr>
    </w:lvl>
  </w:abstractNum>
  <w:abstractNum w:abstractNumId="24">
    <w:nsid w:val="4659017A"/>
    <w:multiLevelType w:val="multilevel"/>
    <w:tmpl w:val="F35EF0D2"/>
    <w:lvl w:ilvl="0">
      <w:start w:val="2"/>
      <w:numFmt w:val="decimal"/>
      <w:lvlText w:val="%1"/>
      <w:lvlJc w:val="left"/>
      <w:pPr>
        <w:ind w:left="112" w:hanging="392"/>
      </w:pPr>
      <w:rPr>
        <w:rFonts w:hint="default"/>
        <w:lang w:val="ru-RU" w:eastAsia="ru-RU" w:bidi="ru-RU"/>
      </w:rPr>
    </w:lvl>
    <w:lvl w:ilvl="1">
      <w:start w:val="1"/>
      <w:numFmt w:val="decimal"/>
      <w:lvlText w:val="%1.%2"/>
      <w:lvlJc w:val="left"/>
      <w:pPr>
        <w:ind w:left="112" w:hanging="392"/>
      </w:pPr>
      <w:rPr>
        <w:rFonts w:ascii="Times New Roman" w:eastAsia="Times New Roman" w:hAnsi="Times New Roman" w:cs="Times New Roman" w:hint="default"/>
        <w:w w:val="100"/>
        <w:sz w:val="22"/>
        <w:szCs w:val="22"/>
        <w:lang w:val="ru-RU" w:eastAsia="ru-RU" w:bidi="ru-RU"/>
      </w:rPr>
    </w:lvl>
    <w:lvl w:ilvl="2">
      <w:start w:val="1"/>
      <w:numFmt w:val="decimal"/>
      <w:lvlText w:val="%1.%2.%3"/>
      <w:lvlJc w:val="left"/>
      <w:pPr>
        <w:ind w:left="112" w:hanging="502"/>
      </w:pPr>
      <w:rPr>
        <w:rFonts w:ascii="Times New Roman" w:eastAsia="Times New Roman" w:hAnsi="Times New Roman" w:cs="Times New Roman" w:hint="default"/>
        <w:w w:val="100"/>
        <w:sz w:val="22"/>
        <w:szCs w:val="22"/>
        <w:lang w:val="ru-RU" w:eastAsia="ru-RU" w:bidi="ru-RU"/>
      </w:rPr>
    </w:lvl>
    <w:lvl w:ilvl="3">
      <w:numFmt w:val="bullet"/>
      <w:lvlText w:val="•"/>
      <w:lvlJc w:val="left"/>
      <w:pPr>
        <w:ind w:left="3217" w:hanging="502"/>
      </w:pPr>
      <w:rPr>
        <w:rFonts w:hint="default"/>
        <w:lang w:val="ru-RU" w:eastAsia="ru-RU" w:bidi="ru-RU"/>
      </w:rPr>
    </w:lvl>
    <w:lvl w:ilvl="4">
      <w:numFmt w:val="bullet"/>
      <w:lvlText w:val="•"/>
      <w:lvlJc w:val="left"/>
      <w:pPr>
        <w:ind w:left="4250" w:hanging="502"/>
      </w:pPr>
      <w:rPr>
        <w:rFonts w:hint="default"/>
        <w:lang w:val="ru-RU" w:eastAsia="ru-RU" w:bidi="ru-RU"/>
      </w:rPr>
    </w:lvl>
    <w:lvl w:ilvl="5">
      <w:numFmt w:val="bullet"/>
      <w:lvlText w:val="•"/>
      <w:lvlJc w:val="left"/>
      <w:pPr>
        <w:ind w:left="5283" w:hanging="502"/>
      </w:pPr>
      <w:rPr>
        <w:rFonts w:hint="default"/>
        <w:lang w:val="ru-RU" w:eastAsia="ru-RU" w:bidi="ru-RU"/>
      </w:rPr>
    </w:lvl>
    <w:lvl w:ilvl="6">
      <w:numFmt w:val="bullet"/>
      <w:lvlText w:val="•"/>
      <w:lvlJc w:val="left"/>
      <w:pPr>
        <w:ind w:left="6315" w:hanging="502"/>
      </w:pPr>
      <w:rPr>
        <w:rFonts w:hint="default"/>
        <w:lang w:val="ru-RU" w:eastAsia="ru-RU" w:bidi="ru-RU"/>
      </w:rPr>
    </w:lvl>
    <w:lvl w:ilvl="7">
      <w:numFmt w:val="bullet"/>
      <w:lvlText w:val="•"/>
      <w:lvlJc w:val="left"/>
      <w:pPr>
        <w:ind w:left="7348" w:hanging="502"/>
      </w:pPr>
      <w:rPr>
        <w:rFonts w:hint="default"/>
        <w:lang w:val="ru-RU" w:eastAsia="ru-RU" w:bidi="ru-RU"/>
      </w:rPr>
    </w:lvl>
    <w:lvl w:ilvl="8">
      <w:numFmt w:val="bullet"/>
      <w:lvlText w:val="•"/>
      <w:lvlJc w:val="left"/>
      <w:pPr>
        <w:ind w:left="8381" w:hanging="502"/>
      </w:pPr>
      <w:rPr>
        <w:rFonts w:hint="default"/>
        <w:lang w:val="ru-RU" w:eastAsia="ru-RU" w:bidi="ru-RU"/>
      </w:rPr>
    </w:lvl>
  </w:abstractNum>
  <w:abstractNum w:abstractNumId="25">
    <w:nsid w:val="4D626D58"/>
    <w:multiLevelType w:val="hybridMultilevel"/>
    <w:tmpl w:val="E8A6A8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E083DB3"/>
    <w:multiLevelType w:val="hybridMultilevel"/>
    <w:tmpl w:val="0EC021A0"/>
    <w:name w:val="WW8Num2"/>
    <w:lvl w:ilvl="0" w:tplc="679416CE">
      <w:start w:val="1"/>
      <w:numFmt w:val="decimal"/>
      <w:lvlText w:val="%1."/>
      <w:lvlJc w:val="left"/>
      <w:pPr>
        <w:tabs>
          <w:tab w:val="num" w:pos="720"/>
        </w:tabs>
        <w:ind w:left="720" w:hanging="360"/>
      </w:pPr>
    </w:lvl>
    <w:lvl w:ilvl="1" w:tplc="3ACAA0C6">
      <w:start w:val="1"/>
      <w:numFmt w:val="decimal"/>
      <w:lvlText w:val="%2."/>
      <w:lvlJc w:val="left"/>
      <w:pPr>
        <w:tabs>
          <w:tab w:val="num" w:pos="1440"/>
        </w:tabs>
        <w:ind w:left="1440" w:hanging="360"/>
      </w:pPr>
    </w:lvl>
    <w:lvl w:ilvl="2" w:tplc="4EE29C30">
      <w:start w:val="1"/>
      <w:numFmt w:val="decimal"/>
      <w:lvlText w:val="%3."/>
      <w:lvlJc w:val="left"/>
      <w:pPr>
        <w:tabs>
          <w:tab w:val="num" w:pos="2160"/>
        </w:tabs>
        <w:ind w:left="2160" w:hanging="360"/>
      </w:pPr>
    </w:lvl>
    <w:lvl w:ilvl="3" w:tplc="4CE2CF40">
      <w:start w:val="1"/>
      <w:numFmt w:val="decimal"/>
      <w:lvlText w:val="%4."/>
      <w:lvlJc w:val="left"/>
      <w:pPr>
        <w:tabs>
          <w:tab w:val="num" w:pos="2880"/>
        </w:tabs>
        <w:ind w:left="2880" w:hanging="360"/>
      </w:pPr>
    </w:lvl>
    <w:lvl w:ilvl="4" w:tplc="855A64E2">
      <w:start w:val="1"/>
      <w:numFmt w:val="decimal"/>
      <w:lvlText w:val="%5."/>
      <w:lvlJc w:val="left"/>
      <w:pPr>
        <w:tabs>
          <w:tab w:val="num" w:pos="3600"/>
        </w:tabs>
        <w:ind w:left="3600" w:hanging="360"/>
      </w:pPr>
    </w:lvl>
    <w:lvl w:ilvl="5" w:tplc="8B7480CE">
      <w:start w:val="1"/>
      <w:numFmt w:val="decimal"/>
      <w:lvlText w:val="%6."/>
      <w:lvlJc w:val="left"/>
      <w:pPr>
        <w:tabs>
          <w:tab w:val="num" w:pos="4320"/>
        </w:tabs>
        <w:ind w:left="4320" w:hanging="360"/>
      </w:pPr>
    </w:lvl>
    <w:lvl w:ilvl="6" w:tplc="C882AA2E">
      <w:start w:val="1"/>
      <w:numFmt w:val="decimal"/>
      <w:lvlText w:val="%7."/>
      <w:lvlJc w:val="left"/>
      <w:pPr>
        <w:tabs>
          <w:tab w:val="num" w:pos="5040"/>
        </w:tabs>
        <w:ind w:left="5040" w:hanging="360"/>
      </w:pPr>
    </w:lvl>
    <w:lvl w:ilvl="7" w:tplc="46360204">
      <w:start w:val="1"/>
      <w:numFmt w:val="decimal"/>
      <w:lvlText w:val="%8."/>
      <w:lvlJc w:val="left"/>
      <w:pPr>
        <w:tabs>
          <w:tab w:val="num" w:pos="5760"/>
        </w:tabs>
        <w:ind w:left="5760" w:hanging="360"/>
      </w:pPr>
    </w:lvl>
    <w:lvl w:ilvl="8" w:tplc="9D02F8B4">
      <w:start w:val="1"/>
      <w:numFmt w:val="decimal"/>
      <w:lvlText w:val="%9."/>
      <w:lvlJc w:val="left"/>
      <w:pPr>
        <w:tabs>
          <w:tab w:val="num" w:pos="6480"/>
        </w:tabs>
        <w:ind w:left="6480" w:hanging="360"/>
      </w:pPr>
    </w:lvl>
  </w:abstractNum>
  <w:abstractNum w:abstractNumId="27">
    <w:nsid w:val="4F790B46"/>
    <w:multiLevelType w:val="hybridMultilevel"/>
    <w:tmpl w:val="58CC0160"/>
    <w:lvl w:ilvl="0" w:tplc="04B6FA24">
      <w:start w:val="6"/>
      <w:numFmt w:val="decimal"/>
      <w:lvlText w:val="%1"/>
      <w:lvlJc w:val="left"/>
      <w:pPr>
        <w:ind w:left="4066" w:hanging="171"/>
        <w:jc w:val="right"/>
      </w:pPr>
      <w:rPr>
        <w:rFonts w:ascii="Times New Roman" w:eastAsia="Times New Roman" w:hAnsi="Times New Roman" w:cs="Times New Roman" w:hint="default"/>
        <w:b/>
        <w:bCs/>
        <w:w w:val="100"/>
        <w:sz w:val="22"/>
        <w:szCs w:val="22"/>
        <w:lang w:val="ru-RU" w:eastAsia="ru-RU" w:bidi="ru-RU"/>
      </w:rPr>
    </w:lvl>
    <w:lvl w:ilvl="1" w:tplc="ECB47D3E">
      <w:numFmt w:val="bullet"/>
      <w:lvlText w:val="•"/>
      <w:lvlJc w:val="left"/>
      <w:pPr>
        <w:ind w:left="4140" w:hanging="171"/>
      </w:pPr>
      <w:rPr>
        <w:rFonts w:hint="default"/>
        <w:lang w:val="ru-RU" w:eastAsia="ru-RU" w:bidi="ru-RU"/>
      </w:rPr>
    </w:lvl>
    <w:lvl w:ilvl="2" w:tplc="53E61252">
      <w:numFmt w:val="bullet"/>
      <w:lvlText w:val="•"/>
      <w:lvlJc w:val="left"/>
      <w:pPr>
        <w:ind w:left="4840" w:hanging="171"/>
      </w:pPr>
      <w:rPr>
        <w:rFonts w:hint="default"/>
        <w:lang w:val="ru-RU" w:eastAsia="ru-RU" w:bidi="ru-RU"/>
      </w:rPr>
    </w:lvl>
    <w:lvl w:ilvl="3" w:tplc="444C9234">
      <w:numFmt w:val="bullet"/>
      <w:lvlText w:val="•"/>
      <w:lvlJc w:val="left"/>
      <w:pPr>
        <w:ind w:left="5541" w:hanging="171"/>
      </w:pPr>
      <w:rPr>
        <w:rFonts w:hint="default"/>
        <w:lang w:val="ru-RU" w:eastAsia="ru-RU" w:bidi="ru-RU"/>
      </w:rPr>
    </w:lvl>
    <w:lvl w:ilvl="4" w:tplc="8072087C">
      <w:numFmt w:val="bullet"/>
      <w:lvlText w:val="•"/>
      <w:lvlJc w:val="left"/>
      <w:pPr>
        <w:ind w:left="6242" w:hanging="171"/>
      </w:pPr>
      <w:rPr>
        <w:rFonts w:hint="default"/>
        <w:lang w:val="ru-RU" w:eastAsia="ru-RU" w:bidi="ru-RU"/>
      </w:rPr>
    </w:lvl>
    <w:lvl w:ilvl="5" w:tplc="D01EC502">
      <w:numFmt w:val="bullet"/>
      <w:lvlText w:val="•"/>
      <w:lvlJc w:val="left"/>
      <w:pPr>
        <w:ind w:left="6942" w:hanging="171"/>
      </w:pPr>
      <w:rPr>
        <w:rFonts w:hint="default"/>
        <w:lang w:val="ru-RU" w:eastAsia="ru-RU" w:bidi="ru-RU"/>
      </w:rPr>
    </w:lvl>
    <w:lvl w:ilvl="6" w:tplc="732607EA">
      <w:numFmt w:val="bullet"/>
      <w:lvlText w:val="•"/>
      <w:lvlJc w:val="left"/>
      <w:pPr>
        <w:ind w:left="7643" w:hanging="171"/>
      </w:pPr>
      <w:rPr>
        <w:rFonts w:hint="default"/>
        <w:lang w:val="ru-RU" w:eastAsia="ru-RU" w:bidi="ru-RU"/>
      </w:rPr>
    </w:lvl>
    <w:lvl w:ilvl="7" w:tplc="1E3074CC">
      <w:numFmt w:val="bullet"/>
      <w:lvlText w:val="•"/>
      <w:lvlJc w:val="left"/>
      <w:pPr>
        <w:ind w:left="8344" w:hanging="171"/>
      </w:pPr>
      <w:rPr>
        <w:rFonts w:hint="default"/>
        <w:lang w:val="ru-RU" w:eastAsia="ru-RU" w:bidi="ru-RU"/>
      </w:rPr>
    </w:lvl>
    <w:lvl w:ilvl="8" w:tplc="37F4E100">
      <w:numFmt w:val="bullet"/>
      <w:lvlText w:val="•"/>
      <w:lvlJc w:val="left"/>
      <w:pPr>
        <w:ind w:left="9044" w:hanging="171"/>
      </w:pPr>
      <w:rPr>
        <w:rFonts w:hint="default"/>
        <w:lang w:val="ru-RU" w:eastAsia="ru-RU" w:bidi="ru-RU"/>
      </w:rPr>
    </w:lvl>
  </w:abstractNum>
  <w:abstractNum w:abstractNumId="28">
    <w:nsid w:val="5427323C"/>
    <w:multiLevelType w:val="multilevel"/>
    <w:tmpl w:val="303A7F8A"/>
    <w:lvl w:ilvl="0">
      <w:start w:val="16"/>
      <w:numFmt w:val="decimal"/>
      <w:lvlText w:val="%1"/>
      <w:lvlJc w:val="left"/>
      <w:pPr>
        <w:ind w:left="112" w:hanging="447"/>
      </w:pPr>
      <w:rPr>
        <w:rFonts w:hint="default"/>
        <w:lang w:val="ru-RU" w:eastAsia="ru-RU" w:bidi="ru-RU"/>
      </w:rPr>
    </w:lvl>
    <w:lvl w:ilvl="1">
      <w:start w:val="1"/>
      <w:numFmt w:val="decimal"/>
      <w:lvlText w:val="%1.%2"/>
      <w:lvlJc w:val="left"/>
      <w:pPr>
        <w:ind w:left="112" w:hanging="447"/>
      </w:pPr>
      <w:rPr>
        <w:rFonts w:ascii="Times New Roman" w:eastAsia="Times New Roman" w:hAnsi="Times New Roman" w:cs="Times New Roman" w:hint="default"/>
        <w:w w:val="100"/>
        <w:sz w:val="22"/>
        <w:szCs w:val="22"/>
        <w:lang w:val="ru-RU" w:eastAsia="ru-RU" w:bidi="ru-RU"/>
      </w:rPr>
    </w:lvl>
    <w:lvl w:ilvl="2">
      <w:numFmt w:val="bullet"/>
      <w:lvlText w:val="•"/>
      <w:lvlJc w:val="left"/>
      <w:pPr>
        <w:ind w:left="2185" w:hanging="447"/>
      </w:pPr>
      <w:rPr>
        <w:rFonts w:hint="default"/>
        <w:lang w:val="ru-RU" w:eastAsia="ru-RU" w:bidi="ru-RU"/>
      </w:rPr>
    </w:lvl>
    <w:lvl w:ilvl="3">
      <w:numFmt w:val="bullet"/>
      <w:lvlText w:val="•"/>
      <w:lvlJc w:val="left"/>
      <w:pPr>
        <w:ind w:left="3217" w:hanging="447"/>
      </w:pPr>
      <w:rPr>
        <w:rFonts w:hint="default"/>
        <w:lang w:val="ru-RU" w:eastAsia="ru-RU" w:bidi="ru-RU"/>
      </w:rPr>
    </w:lvl>
    <w:lvl w:ilvl="4">
      <w:numFmt w:val="bullet"/>
      <w:lvlText w:val="•"/>
      <w:lvlJc w:val="left"/>
      <w:pPr>
        <w:ind w:left="4250" w:hanging="447"/>
      </w:pPr>
      <w:rPr>
        <w:rFonts w:hint="default"/>
        <w:lang w:val="ru-RU" w:eastAsia="ru-RU" w:bidi="ru-RU"/>
      </w:rPr>
    </w:lvl>
    <w:lvl w:ilvl="5">
      <w:numFmt w:val="bullet"/>
      <w:lvlText w:val="•"/>
      <w:lvlJc w:val="left"/>
      <w:pPr>
        <w:ind w:left="5283" w:hanging="447"/>
      </w:pPr>
      <w:rPr>
        <w:rFonts w:hint="default"/>
        <w:lang w:val="ru-RU" w:eastAsia="ru-RU" w:bidi="ru-RU"/>
      </w:rPr>
    </w:lvl>
    <w:lvl w:ilvl="6">
      <w:numFmt w:val="bullet"/>
      <w:lvlText w:val="•"/>
      <w:lvlJc w:val="left"/>
      <w:pPr>
        <w:ind w:left="6315" w:hanging="447"/>
      </w:pPr>
      <w:rPr>
        <w:rFonts w:hint="default"/>
        <w:lang w:val="ru-RU" w:eastAsia="ru-RU" w:bidi="ru-RU"/>
      </w:rPr>
    </w:lvl>
    <w:lvl w:ilvl="7">
      <w:numFmt w:val="bullet"/>
      <w:lvlText w:val="•"/>
      <w:lvlJc w:val="left"/>
      <w:pPr>
        <w:ind w:left="7348" w:hanging="447"/>
      </w:pPr>
      <w:rPr>
        <w:rFonts w:hint="default"/>
        <w:lang w:val="ru-RU" w:eastAsia="ru-RU" w:bidi="ru-RU"/>
      </w:rPr>
    </w:lvl>
    <w:lvl w:ilvl="8">
      <w:numFmt w:val="bullet"/>
      <w:lvlText w:val="•"/>
      <w:lvlJc w:val="left"/>
      <w:pPr>
        <w:ind w:left="8381" w:hanging="447"/>
      </w:pPr>
      <w:rPr>
        <w:rFonts w:hint="default"/>
        <w:lang w:val="ru-RU" w:eastAsia="ru-RU" w:bidi="ru-RU"/>
      </w:rPr>
    </w:lvl>
  </w:abstractNum>
  <w:abstractNum w:abstractNumId="29">
    <w:nsid w:val="5B9C292E"/>
    <w:multiLevelType w:val="multilevel"/>
    <w:tmpl w:val="72F22E96"/>
    <w:lvl w:ilvl="0">
      <w:start w:val="13"/>
      <w:numFmt w:val="decimal"/>
      <w:lvlText w:val="%1"/>
      <w:lvlJc w:val="left"/>
      <w:pPr>
        <w:ind w:left="112" w:hanging="447"/>
      </w:pPr>
      <w:rPr>
        <w:rFonts w:hint="default"/>
        <w:lang w:val="ru-RU" w:eastAsia="ru-RU" w:bidi="ru-RU"/>
      </w:rPr>
    </w:lvl>
    <w:lvl w:ilvl="1">
      <w:start w:val="1"/>
      <w:numFmt w:val="decimal"/>
      <w:lvlText w:val="%1.%2"/>
      <w:lvlJc w:val="left"/>
      <w:pPr>
        <w:ind w:left="112" w:hanging="447"/>
      </w:pPr>
      <w:rPr>
        <w:rFonts w:ascii="Times New Roman" w:eastAsia="Times New Roman" w:hAnsi="Times New Roman" w:cs="Times New Roman" w:hint="default"/>
        <w:w w:val="100"/>
        <w:sz w:val="22"/>
        <w:szCs w:val="22"/>
        <w:lang w:val="ru-RU" w:eastAsia="ru-RU" w:bidi="ru-RU"/>
      </w:rPr>
    </w:lvl>
    <w:lvl w:ilvl="2">
      <w:start w:val="1"/>
      <w:numFmt w:val="decimal"/>
      <w:lvlText w:val="%1.%2.%3"/>
      <w:lvlJc w:val="left"/>
      <w:pPr>
        <w:ind w:left="112" w:hanging="610"/>
      </w:pPr>
      <w:rPr>
        <w:rFonts w:ascii="Times New Roman" w:eastAsia="Times New Roman" w:hAnsi="Times New Roman" w:cs="Times New Roman" w:hint="default"/>
        <w:w w:val="100"/>
        <w:sz w:val="22"/>
        <w:szCs w:val="22"/>
        <w:lang w:val="ru-RU" w:eastAsia="ru-RU" w:bidi="ru-RU"/>
      </w:rPr>
    </w:lvl>
    <w:lvl w:ilvl="3">
      <w:numFmt w:val="bullet"/>
      <w:lvlText w:val="•"/>
      <w:lvlJc w:val="left"/>
      <w:pPr>
        <w:ind w:left="3217" w:hanging="610"/>
      </w:pPr>
      <w:rPr>
        <w:rFonts w:hint="default"/>
        <w:lang w:val="ru-RU" w:eastAsia="ru-RU" w:bidi="ru-RU"/>
      </w:rPr>
    </w:lvl>
    <w:lvl w:ilvl="4">
      <w:numFmt w:val="bullet"/>
      <w:lvlText w:val="•"/>
      <w:lvlJc w:val="left"/>
      <w:pPr>
        <w:ind w:left="4250" w:hanging="610"/>
      </w:pPr>
      <w:rPr>
        <w:rFonts w:hint="default"/>
        <w:lang w:val="ru-RU" w:eastAsia="ru-RU" w:bidi="ru-RU"/>
      </w:rPr>
    </w:lvl>
    <w:lvl w:ilvl="5">
      <w:numFmt w:val="bullet"/>
      <w:lvlText w:val="•"/>
      <w:lvlJc w:val="left"/>
      <w:pPr>
        <w:ind w:left="5283" w:hanging="610"/>
      </w:pPr>
      <w:rPr>
        <w:rFonts w:hint="default"/>
        <w:lang w:val="ru-RU" w:eastAsia="ru-RU" w:bidi="ru-RU"/>
      </w:rPr>
    </w:lvl>
    <w:lvl w:ilvl="6">
      <w:numFmt w:val="bullet"/>
      <w:lvlText w:val="•"/>
      <w:lvlJc w:val="left"/>
      <w:pPr>
        <w:ind w:left="6315" w:hanging="610"/>
      </w:pPr>
      <w:rPr>
        <w:rFonts w:hint="default"/>
        <w:lang w:val="ru-RU" w:eastAsia="ru-RU" w:bidi="ru-RU"/>
      </w:rPr>
    </w:lvl>
    <w:lvl w:ilvl="7">
      <w:numFmt w:val="bullet"/>
      <w:lvlText w:val="•"/>
      <w:lvlJc w:val="left"/>
      <w:pPr>
        <w:ind w:left="7348" w:hanging="610"/>
      </w:pPr>
      <w:rPr>
        <w:rFonts w:hint="default"/>
        <w:lang w:val="ru-RU" w:eastAsia="ru-RU" w:bidi="ru-RU"/>
      </w:rPr>
    </w:lvl>
    <w:lvl w:ilvl="8">
      <w:numFmt w:val="bullet"/>
      <w:lvlText w:val="•"/>
      <w:lvlJc w:val="left"/>
      <w:pPr>
        <w:ind w:left="8381" w:hanging="610"/>
      </w:pPr>
      <w:rPr>
        <w:rFonts w:hint="default"/>
        <w:lang w:val="ru-RU" w:eastAsia="ru-RU" w:bidi="ru-RU"/>
      </w:rPr>
    </w:lvl>
  </w:abstractNum>
  <w:abstractNum w:abstractNumId="30">
    <w:nsid w:val="5F6C011D"/>
    <w:multiLevelType w:val="multilevel"/>
    <w:tmpl w:val="7AC2FD10"/>
    <w:lvl w:ilvl="0">
      <w:start w:val="9"/>
      <w:numFmt w:val="decimal"/>
      <w:lvlText w:val="%1"/>
      <w:lvlJc w:val="left"/>
      <w:pPr>
        <w:ind w:left="112" w:hanging="392"/>
      </w:pPr>
      <w:rPr>
        <w:rFonts w:hint="default"/>
        <w:lang w:val="ru-RU" w:eastAsia="ru-RU" w:bidi="ru-RU"/>
      </w:rPr>
    </w:lvl>
    <w:lvl w:ilvl="1">
      <w:start w:val="1"/>
      <w:numFmt w:val="decimal"/>
      <w:lvlText w:val="%1.%2"/>
      <w:lvlJc w:val="left"/>
      <w:pPr>
        <w:ind w:left="112" w:hanging="392"/>
      </w:pPr>
      <w:rPr>
        <w:rFonts w:ascii="Times New Roman" w:eastAsia="Times New Roman" w:hAnsi="Times New Roman" w:cs="Times New Roman" w:hint="default"/>
        <w:w w:val="100"/>
        <w:sz w:val="22"/>
        <w:szCs w:val="22"/>
        <w:lang w:val="ru-RU" w:eastAsia="ru-RU" w:bidi="ru-RU"/>
      </w:rPr>
    </w:lvl>
    <w:lvl w:ilvl="2">
      <w:numFmt w:val="bullet"/>
      <w:lvlText w:val="•"/>
      <w:lvlJc w:val="left"/>
      <w:pPr>
        <w:ind w:left="2185" w:hanging="392"/>
      </w:pPr>
      <w:rPr>
        <w:rFonts w:hint="default"/>
        <w:lang w:val="ru-RU" w:eastAsia="ru-RU" w:bidi="ru-RU"/>
      </w:rPr>
    </w:lvl>
    <w:lvl w:ilvl="3">
      <w:numFmt w:val="bullet"/>
      <w:lvlText w:val="•"/>
      <w:lvlJc w:val="left"/>
      <w:pPr>
        <w:ind w:left="3217" w:hanging="392"/>
      </w:pPr>
      <w:rPr>
        <w:rFonts w:hint="default"/>
        <w:lang w:val="ru-RU" w:eastAsia="ru-RU" w:bidi="ru-RU"/>
      </w:rPr>
    </w:lvl>
    <w:lvl w:ilvl="4">
      <w:numFmt w:val="bullet"/>
      <w:lvlText w:val="•"/>
      <w:lvlJc w:val="left"/>
      <w:pPr>
        <w:ind w:left="4250" w:hanging="392"/>
      </w:pPr>
      <w:rPr>
        <w:rFonts w:hint="default"/>
        <w:lang w:val="ru-RU" w:eastAsia="ru-RU" w:bidi="ru-RU"/>
      </w:rPr>
    </w:lvl>
    <w:lvl w:ilvl="5">
      <w:numFmt w:val="bullet"/>
      <w:lvlText w:val="•"/>
      <w:lvlJc w:val="left"/>
      <w:pPr>
        <w:ind w:left="5283" w:hanging="392"/>
      </w:pPr>
      <w:rPr>
        <w:rFonts w:hint="default"/>
        <w:lang w:val="ru-RU" w:eastAsia="ru-RU" w:bidi="ru-RU"/>
      </w:rPr>
    </w:lvl>
    <w:lvl w:ilvl="6">
      <w:numFmt w:val="bullet"/>
      <w:lvlText w:val="•"/>
      <w:lvlJc w:val="left"/>
      <w:pPr>
        <w:ind w:left="6315" w:hanging="392"/>
      </w:pPr>
      <w:rPr>
        <w:rFonts w:hint="default"/>
        <w:lang w:val="ru-RU" w:eastAsia="ru-RU" w:bidi="ru-RU"/>
      </w:rPr>
    </w:lvl>
    <w:lvl w:ilvl="7">
      <w:numFmt w:val="bullet"/>
      <w:lvlText w:val="•"/>
      <w:lvlJc w:val="left"/>
      <w:pPr>
        <w:ind w:left="7348" w:hanging="392"/>
      </w:pPr>
      <w:rPr>
        <w:rFonts w:hint="default"/>
        <w:lang w:val="ru-RU" w:eastAsia="ru-RU" w:bidi="ru-RU"/>
      </w:rPr>
    </w:lvl>
    <w:lvl w:ilvl="8">
      <w:numFmt w:val="bullet"/>
      <w:lvlText w:val="•"/>
      <w:lvlJc w:val="left"/>
      <w:pPr>
        <w:ind w:left="8381" w:hanging="392"/>
      </w:pPr>
      <w:rPr>
        <w:rFonts w:hint="default"/>
        <w:lang w:val="ru-RU" w:eastAsia="ru-RU" w:bidi="ru-RU"/>
      </w:rPr>
    </w:lvl>
  </w:abstractNum>
  <w:abstractNum w:abstractNumId="31">
    <w:nsid w:val="66EC471D"/>
    <w:multiLevelType w:val="hybridMultilevel"/>
    <w:tmpl w:val="8A926B48"/>
    <w:lvl w:ilvl="0" w:tplc="1370F90C">
      <w:start w:val="1"/>
      <w:numFmt w:val="decimal"/>
      <w:lvlText w:val="%1."/>
      <w:lvlJc w:val="left"/>
      <w:pPr>
        <w:ind w:left="1080" w:hanging="360"/>
      </w:pPr>
      <w:rPr>
        <w:rFonts w:ascii="Times New Roman" w:eastAsia="Times New Roman"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6836214B"/>
    <w:multiLevelType w:val="multilevel"/>
    <w:tmpl w:val="1CB0FF88"/>
    <w:lvl w:ilvl="0">
      <w:start w:val="1"/>
      <w:numFmt w:val="decimal"/>
      <w:lvlText w:val="%1"/>
      <w:lvlJc w:val="left"/>
      <w:pPr>
        <w:ind w:left="112" w:hanging="336"/>
      </w:pPr>
      <w:rPr>
        <w:rFonts w:hint="default"/>
        <w:lang w:val="ru-RU" w:eastAsia="ru-RU" w:bidi="ru-RU"/>
      </w:rPr>
    </w:lvl>
    <w:lvl w:ilvl="1">
      <w:start w:val="1"/>
      <w:numFmt w:val="decimal"/>
      <w:lvlText w:val="%1.%2"/>
      <w:lvlJc w:val="left"/>
      <w:pPr>
        <w:ind w:left="112" w:hanging="336"/>
      </w:pPr>
      <w:rPr>
        <w:rFonts w:ascii="Times New Roman" w:eastAsia="Times New Roman" w:hAnsi="Times New Roman" w:cs="Times New Roman" w:hint="default"/>
        <w:w w:val="100"/>
        <w:sz w:val="22"/>
        <w:szCs w:val="22"/>
        <w:lang w:val="ru-RU" w:eastAsia="ru-RU" w:bidi="ru-RU"/>
      </w:rPr>
    </w:lvl>
    <w:lvl w:ilvl="2">
      <w:numFmt w:val="bullet"/>
      <w:lvlText w:val="•"/>
      <w:lvlJc w:val="left"/>
      <w:pPr>
        <w:ind w:left="2185" w:hanging="336"/>
      </w:pPr>
      <w:rPr>
        <w:rFonts w:hint="default"/>
        <w:lang w:val="ru-RU" w:eastAsia="ru-RU" w:bidi="ru-RU"/>
      </w:rPr>
    </w:lvl>
    <w:lvl w:ilvl="3">
      <w:numFmt w:val="bullet"/>
      <w:lvlText w:val="•"/>
      <w:lvlJc w:val="left"/>
      <w:pPr>
        <w:ind w:left="3217" w:hanging="336"/>
      </w:pPr>
      <w:rPr>
        <w:rFonts w:hint="default"/>
        <w:lang w:val="ru-RU" w:eastAsia="ru-RU" w:bidi="ru-RU"/>
      </w:rPr>
    </w:lvl>
    <w:lvl w:ilvl="4">
      <w:numFmt w:val="bullet"/>
      <w:lvlText w:val="•"/>
      <w:lvlJc w:val="left"/>
      <w:pPr>
        <w:ind w:left="4250" w:hanging="336"/>
      </w:pPr>
      <w:rPr>
        <w:rFonts w:hint="default"/>
        <w:lang w:val="ru-RU" w:eastAsia="ru-RU" w:bidi="ru-RU"/>
      </w:rPr>
    </w:lvl>
    <w:lvl w:ilvl="5">
      <w:numFmt w:val="bullet"/>
      <w:lvlText w:val="•"/>
      <w:lvlJc w:val="left"/>
      <w:pPr>
        <w:ind w:left="5283" w:hanging="336"/>
      </w:pPr>
      <w:rPr>
        <w:rFonts w:hint="default"/>
        <w:lang w:val="ru-RU" w:eastAsia="ru-RU" w:bidi="ru-RU"/>
      </w:rPr>
    </w:lvl>
    <w:lvl w:ilvl="6">
      <w:numFmt w:val="bullet"/>
      <w:lvlText w:val="•"/>
      <w:lvlJc w:val="left"/>
      <w:pPr>
        <w:ind w:left="6315" w:hanging="336"/>
      </w:pPr>
      <w:rPr>
        <w:rFonts w:hint="default"/>
        <w:lang w:val="ru-RU" w:eastAsia="ru-RU" w:bidi="ru-RU"/>
      </w:rPr>
    </w:lvl>
    <w:lvl w:ilvl="7">
      <w:numFmt w:val="bullet"/>
      <w:lvlText w:val="•"/>
      <w:lvlJc w:val="left"/>
      <w:pPr>
        <w:ind w:left="7348" w:hanging="336"/>
      </w:pPr>
      <w:rPr>
        <w:rFonts w:hint="default"/>
        <w:lang w:val="ru-RU" w:eastAsia="ru-RU" w:bidi="ru-RU"/>
      </w:rPr>
    </w:lvl>
    <w:lvl w:ilvl="8">
      <w:numFmt w:val="bullet"/>
      <w:lvlText w:val="•"/>
      <w:lvlJc w:val="left"/>
      <w:pPr>
        <w:ind w:left="8381" w:hanging="336"/>
      </w:pPr>
      <w:rPr>
        <w:rFonts w:hint="default"/>
        <w:lang w:val="ru-RU" w:eastAsia="ru-RU" w:bidi="ru-RU"/>
      </w:rPr>
    </w:lvl>
  </w:abstractNum>
  <w:abstractNum w:abstractNumId="33">
    <w:nsid w:val="770A0302"/>
    <w:multiLevelType w:val="multilevel"/>
    <w:tmpl w:val="A94AF03E"/>
    <w:lvl w:ilvl="0">
      <w:start w:val="10"/>
      <w:numFmt w:val="decimal"/>
      <w:lvlText w:val="%1"/>
      <w:lvlJc w:val="left"/>
      <w:pPr>
        <w:ind w:left="112" w:hanging="447"/>
      </w:pPr>
      <w:rPr>
        <w:rFonts w:hint="default"/>
        <w:lang w:val="ru-RU" w:eastAsia="ru-RU" w:bidi="ru-RU"/>
      </w:rPr>
    </w:lvl>
    <w:lvl w:ilvl="1">
      <w:start w:val="1"/>
      <w:numFmt w:val="decimal"/>
      <w:lvlText w:val="%1.%2"/>
      <w:lvlJc w:val="left"/>
      <w:pPr>
        <w:ind w:left="112" w:hanging="447"/>
      </w:pPr>
      <w:rPr>
        <w:rFonts w:ascii="Times New Roman" w:eastAsia="Times New Roman" w:hAnsi="Times New Roman" w:cs="Times New Roman" w:hint="default"/>
        <w:w w:val="100"/>
        <w:sz w:val="22"/>
        <w:szCs w:val="22"/>
        <w:lang w:val="ru-RU" w:eastAsia="ru-RU" w:bidi="ru-RU"/>
      </w:rPr>
    </w:lvl>
    <w:lvl w:ilvl="2">
      <w:numFmt w:val="bullet"/>
      <w:lvlText w:val="•"/>
      <w:lvlJc w:val="left"/>
      <w:pPr>
        <w:ind w:left="2185" w:hanging="447"/>
      </w:pPr>
      <w:rPr>
        <w:rFonts w:hint="default"/>
        <w:lang w:val="ru-RU" w:eastAsia="ru-RU" w:bidi="ru-RU"/>
      </w:rPr>
    </w:lvl>
    <w:lvl w:ilvl="3">
      <w:numFmt w:val="bullet"/>
      <w:lvlText w:val="•"/>
      <w:lvlJc w:val="left"/>
      <w:pPr>
        <w:ind w:left="3217" w:hanging="447"/>
      </w:pPr>
      <w:rPr>
        <w:rFonts w:hint="default"/>
        <w:lang w:val="ru-RU" w:eastAsia="ru-RU" w:bidi="ru-RU"/>
      </w:rPr>
    </w:lvl>
    <w:lvl w:ilvl="4">
      <w:numFmt w:val="bullet"/>
      <w:lvlText w:val="•"/>
      <w:lvlJc w:val="left"/>
      <w:pPr>
        <w:ind w:left="4250" w:hanging="447"/>
      </w:pPr>
      <w:rPr>
        <w:rFonts w:hint="default"/>
        <w:lang w:val="ru-RU" w:eastAsia="ru-RU" w:bidi="ru-RU"/>
      </w:rPr>
    </w:lvl>
    <w:lvl w:ilvl="5">
      <w:numFmt w:val="bullet"/>
      <w:lvlText w:val="•"/>
      <w:lvlJc w:val="left"/>
      <w:pPr>
        <w:ind w:left="5283" w:hanging="447"/>
      </w:pPr>
      <w:rPr>
        <w:rFonts w:hint="default"/>
        <w:lang w:val="ru-RU" w:eastAsia="ru-RU" w:bidi="ru-RU"/>
      </w:rPr>
    </w:lvl>
    <w:lvl w:ilvl="6">
      <w:numFmt w:val="bullet"/>
      <w:lvlText w:val="•"/>
      <w:lvlJc w:val="left"/>
      <w:pPr>
        <w:ind w:left="6315" w:hanging="447"/>
      </w:pPr>
      <w:rPr>
        <w:rFonts w:hint="default"/>
        <w:lang w:val="ru-RU" w:eastAsia="ru-RU" w:bidi="ru-RU"/>
      </w:rPr>
    </w:lvl>
    <w:lvl w:ilvl="7">
      <w:numFmt w:val="bullet"/>
      <w:lvlText w:val="•"/>
      <w:lvlJc w:val="left"/>
      <w:pPr>
        <w:ind w:left="7348" w:hanging="447"/>
      </w:pPr>
      <w:rPr>
        <w:rFonts w:hint="default"/>
        <w:lang w:val="ru-RU" w:eastAsia="ru-RU" w:bidi="ru-RU"/>
      </w:rPr>
    </w:lvl>
    <w:lvl w:ilvl="8">
      <w:numFmt w:val="bullet"/>
      <w:lvlText w:val="•"/>
      <w:lvlJc w:val="left"/>
      <w:pPr>
        <w:ind w:left="8381" w:hanging="447"/>
      </w:pPr>
      <w:rPr>
        <w:rFonts w:hint="default"/>
        <w:lang w:val="ru-RU" w:eastAsia="ru-RU" w:bidi="ru-RU"/>
      </w:rPr>
    </w:lvl>
  </w:abstractNum>
  <w:abstractNum w:abstractNumId="34">
    <w:nsid w:val="7D4C3218"/>
    <w:multiLevelType w:val="multilevel"/>
    <w:tmpl w:val="0E8C70A4"/>
    <w:lvl w:ilvl="0">
      <w:start w:val="15"/>
      <w:numFmt w:val="decimal"/>
      <w:lvlText w:val="%1"/>
      <w:lvlJc w:val="left"/>
      <w:pPr>
        <w:ind w:left="112" w:hanging="447"/>
      </w:pPr>
      <w:rPr>
        <w:rFonts w:hint="default"/>
        <w:lang w:val="ru-RU" w:eastAsia="ru-RU" w:bidi="ru-RU"/>
      </w:rPr>
    </w:lvl>
    <w:lvl w:ilvl="1">
      <w:start w:val="1"/>
      <w:numFmt w:val="decimal"/>
      <w:lvlText w:val="%1.%2"/>
      <w:lvlJc w:val="left"/>
      <w:pPr>
        <w:ind w:left="112" w:hanging="447"/>
      </w:pPr>
      <w:rPr>
        <w:rFonts w:ascii="Times New Roman" w:eastAsia="Times New Roman" w:hAnsi="Times New Roman" w:cs="Times New Roman" w:hint="default"/>
        <w:w w:val="100"/>
        <w:sz w:val="22"/>
        <w:szCs w:val="22"/>
        <w:lang w:val="ru-RU" w:eastAsia="ru-RU" w:bidi="ru-RU"/>
      </w:rPr>
    </w:lvl>
    <w:lvl w:ilvl="2">
      <w:start w:val="1"/>
      <w:numFmt w:val="decimal"/>
      <w:lvlText w:val="%1.%2.%3"/>
      <w:lvlJc w:val="left"/>
      <w:pPr>
        <w:ind w:left="112" w:hanging="610"/>
      </w:pPr>
      <w:rPr>
        <w:rFonts w:ascii="Times New Roman" w:eastAsia="Times New Roman" w:hAnsi="Times New Roman" w:cs="Times New Roman" w:hint="default"/>
        <w:w w:val="100"/>
        <w:sz w:val="22"/>
        <w:szCs w:val="22"/>
        <w:lang w:val="ru-RU" w:eastAsia="ru-RU" w:bidi="ru-RU"/>
      </w:rPr>
    </w:lvl>
    <w:lvl w:ilvl="3">
      <w:numFmt w:val="bullet"/>
      <w:lvlText w:val="•"/>
      <w:lvlJc w:val="left"/>
      <w:pPr>
        <w:ind w:left="3217" w:hanging="610"/>
      </w:pPr>
      <w:rPr>
        <w:rFonts w:hint="default"/>
        <w:lang w:val="ru-RU" w:eastAsia="ru-RU" w:bidi="ru-RU"/>
      </w:rPr>
    </w:lvl>
    <w:lvl w:ilvl="4">
      <w:numFmt w:val="bullet"/>
      <w:lvlText w:val="•"/>
      <w:lvlJc w:val="left"/>
      <w:pPr>
        <w:ind w:left="4250" w:hanging="610"/>
      </w:pPr>
      <w:rPr>
        <w:rFonts w:hint="default"/>
        <w:lang w:val="ru-RU" w:eastAsia="ru-RU" w:bidi="ru-RU"/>
      </w:rPr>
    </w:lvl>
    <w:lvl w:ilvl="5">
      <w:numFmt w:val="bullet"/>
      <w:lvlText w:val="•"/>
      <w:lvlJc w:val="left"/>
      <w:pPr>
        <w:ind w:left="5283" w:hanging="610"/>
      </w:pPr>
      <w:rPr>
        <w:rFonts w:hint="default"/>
        <w:lang w:val="ru-RU" w:eastAsia="ru-RU" w:bidi="ru-RU"/>
      </w:rPr>
    </w:lvl>
    <w:lvl w:ilvl="6">
      <w:numFmt w:val="bullet"/>
      <w:lvlText w:val="•"/>
      <w:lvlJc w:val="left"/>
      <w:pPr>
        <w:ind w:left="6315" w:hanging="610"/>
      </w:pPr>
      <w:rPr>
        <w:rFonts w:hint="default"/>
        <w:lang w:val="ru-RU" w:eastAsia="ru-RU" w:bidi="ru-RU"/>
      </w:rPr>
    </w:lvl>
    <w:lvl w:ilvl="7">
      <w:numFmt w:val="bullet"/>
      <w:lvlText w:val="•"/>
      <w:lvlJc w:val="left"/>
      <w:pPr>
        <w:ind w:left="7348" w:hanging="610"/>
      </w:pPr>
      <w:rPr>
        <w:rFonts w:hint="default"/>
        <w:lang w:val="ru-RU" w:eastAsia="ru-RU" w:bidi="ru-RU"/>
      </w:rPr>
    </w:lvl>
    <w:lvl w:ilvl="8">
      <w:numFmt w:val="bullet"/>
      <w:lvlText w:val="•"/>
      <w:lvlJc w:val="left"/>
      <w:pPr>
        <w:ind w:left="8381" w:hanging="610"/>
      </w:pPr>
      <w:rPr>
        <w:rFonts w:hint="default"/>
        <w:lang w:val="ru-RU" w:eastAsia="ru-RU" w:bidi="ru-RU"/>
      </w:rPr>
    </w:lvl>
  </w:abstractNum>
  <w:abstractNum w:abstractNumId="35">
    <w:nsid w:val="7DC42A35"/>
    <w:multiLevelType w:val="multilevel"/>
    <w:tmpl w:val="BD9451F0"/>
    <w:lvl w:ilvl="0">
      <w:start w:val="11"/>
      <w:numFmt w:val="decimal"/>
      <w:lvlText w:val="%1"/>
      <w:lvlJc w:val="left"/>
      <w:pPr>
        <w:ind w:left="984" w:hanging="502"/>
      </w:pPr>
      <w:rPr>
        <w:rFonts w:hint="default"/>
        <w:lang w:val="ru-RU" w:eastAsia="ru-RU" w:bidi="ru-RU"/>
      </w:rPr>
    </w:lvl>
    <w:lvl w:ilvl="1">
      <w:start w:val="1"/>
      <w:numFmt w:val="decimal"/>
      <w:lvlText w:val="%1.%2"/>
      <w:lvlJc w:val="left"/>
      <w:pPr>
        <w:ind w:left="984" w:hanging="502"/>
      </w:pPr>
      <w:rPr>
        <w:rFonts w:ascii="Times New Roman" w:eastAsia="Times New Roman" w:hAnsi="Times New Roman" w:cs="Times New Roman" w:hint="default"/>
        <w:w w:val="100"/>
        <w:sz w:val="22"/>
        <w:szCs w:val="22"/>
        <w:lang w:val="ru-RU" w:eastAsia="ru-RU" w:bidi="ru-RU"/>
      </w:rPr>
    </w:lvl>
    <w:lvl w:ilvl="2">
      <w:numFmt w:val="bullet"/>
      <w:lvlText w:val="•"/>
      <w:lvlJc w:val="left"/>
      <w:pPr>
        <w:ind w:left="2873" w:hanging="502"/>
      </w:pPr>
      <w:rPr>
        <w:rFonts w:hint="default"/>
        <w:lang w:val="ru-RU" w:eastAsia="ru-RU" w:bidi="ru-RU"/>
      </w:rPr>
    </w:lvl>
    <w:lvl w:ilvl="3">
      <w:numFmt w:val="bullet"/>
      <w:lvlText w:val="•"/>
      <w:lvlJc w:val="left"/>
      <w:pPr>
        <w:ind w:left="3819" w:hanging="502"/>
      </w:pPr>
      <w:rPr>
        <w:rFonts w:hint="default"/>
        <w:lang w:val="ru-RU" w:eastAsia="ru-RU" w:bidi="ru-RU"/>
      </w:rPr>
    </w:lvl>
    <w:lvl w:ilvl="4">
      <w:numFmt w:val="bullet"/>
      <w:lvlText w:val="•"/>
      <w:lvlJc w:val="left"/>
      <w:pPr>
        <w:ind w:left="4766" w:hanging="502"/>
      </w:pPr>
      <w:rPr>
        <w:rFonts w:hint="default"/>
        <w:lang w:val="ru-RU" w:eastAsia="ru-RU" w:bidi="ru-RU"/>
      </w:rPr>
    </w:lvl>
    <w:lvl w:ilvl="5">
      <w:numFmt w:val="bullet"/>
      <w:lvlText w:val="•"/>
      <w:lvlJc w:val="left"/>
      <w:pPr>
        <w:ind w:left="5713" w:hanging="502"/>
      </w:pPr>
      <w:rPr>
        <w:rFonts w:hint="default"/>
        <w:lang w:val="ru-RU" w:eastAsia="ru-RU" w:bidi="ru-RU"/>
      </w:rPr>
    </w:lvl>
    <w:lvl w:ilvl="6">
      <w:numFmt w:val="bullet"/>
      <w:lvlText w:val="•"/>
      <w:lvlJc w:val="left"/>
      <w:pPr>
        <w:ind w:left="6659" w:hanging="502"/>
      </w:pPr>
      <w:rPr>
        <w:rFonts w:hint="default"/>
        <w:lang w:val="ru-RU" w:eastAsia="ru-RU" w:bidi="ru-RU"/>
      </w:rPr>
    </w:lvl>
    <w:lvl w:ilvl="7">
      <w:numFmt w:val="bullet"/>
      <w:lvlText w:val="•"/>
      <w:lvlJc w:val="left"/>
      <w:pPr>
        <w:ind w:left="7606" w:hanging="502"/>
      </w:pPr>
      <w:rPr>
        <w:rFonts w:hint="default"/>
        <w:lang w:val="ru-RU" w:eastAsia="ru-RU" w:bidi="ru-RU"/>
      </w:rPr>
    </w:lvl>
    <w:lvl w:ilvl="8">
      <w:numFmt w:val="bullet"/>
      <w:lvlText w:val="•"/>
      <w:lvlJc w:val="left"/>
      <w:pPr>
        <w:ind w:left="8553" w:hanging="502"/>
      </w:pPr>
      <w:rPr>
        <w:rFonts w:hint="default"/>
        <w:lang w:val="ru-RU" w:eastAsia="ru-RU" w:bidi="ru-RU"/>
      </w:rPr>
    </w:lvl>
  </w:abstractNum>
  <w:abstractNum w:abstractNumId="36">
    <w:nsid w:val="7E6A6AA3"/>
    <w:multiLevelType w:val="multilevel"/>
    <w:tmpl w:val="EB825DE6"/>
    <w:lvl w:ilvl="0">
      <w:start w:val="5"/>
      <w:numFmt w:val="decimal"/>
      <w:lvlText w:val="%1"/>
      <w:lvlJc w:val="left"/>
      <w:pPr>
        <w:ind w:left="112" w:hanging="392"/>
      </w:pPr>
      <w:rPr>
        <w:rFonts w:hint="default"/>
        <w:lang w:val="ru-RU" w:eastAsia="ru-RU" w:bidi="ru-RU"/>
      </w:rPr>
    </w:lvl>
    <w:lvl w:ilvl="1">
      <w:start w:val="1"/>
      <w:numFmt w:val="decimal"/>
      <w:lvlText w:val="%1.%2"/>
      <w:lvlJc w:val="left"/>
      <w:pPr>
        <w:ind w:left="112" w:hanging="392"/>
      </w:pPr>
      <w:rPr>
        <w:rFonts w:ascii="Times New Roman" w:eastAsia="Times New Roman" w:hAnsi="Times New Roman" w:cs="Times New Roman" w:hint="default"/>
        <w:w w:val="100"/>
        <w:sz w:val="22"/>
        <w:szCs w:val="22"/>
        <w:lang w:val="ru-RU" w:eastAsia="ru-RU" w:bidi="ru-RU"/>
      </w:rPr>
    </w:lvl>
    <w:lvl w:ilvl="2">
      <w:start w:val="1"/>
      <w:numFmt w:val="decimal"/>
      <w:lvlText w:val="%1.%2.%3"/>
      <w:lvlJc w:val="left"/>
      <w:pPr>
        <w:ind w:left="112" w:hanging="502"/>
      </w:pPr>
      <w:rPr>
        <w:rFonts w:ascii="Times New Roman" w:eastAsia="Times New Roman" w:hAnsi="Times New Roman" w:cs="Times New Roman" w:hint="default"/>
        <w:w w:val="100"/>
        <w:sz w:val="22"/>
        <w:szCs w:val="22"/>
        <w:lang w:val="ru-RU" w:eastAsia="ru-RU" w:bidi="ru-RU"/>
      </w:rPr>
    </w:lvl>
    <w:lvl w:ilvl="3">
      <w:numFmt w:val="bullet"/>
      <w:lvlText w:val="•"/>
      <w:lvlJc w:val="left"/>
      <w:pPr>
        <w:ind w:left="3217" w:hanging="502"/>
      </w:pPr>
      <w:rPr>
        <w:rFonts w:hint="default"/>
        <w:lang w:val="ru-RU" w:eastAsia="ru-RU" w:bidi="ru-RU"/>
      </w:rPr>
    </w:lvl>
    <w:lvl w:ilvl="4">
      <w:numFmt w:val="bullet"/>
      <w:lvlText w:val="•"/>
      <w:lvlJc w:val="left"/>
      <w:pPr>
        <w:ind w:left="4250" w:hanging="502"/>
      </w:pPr>
      <w:rPr>
        <w:rFonts w:hint="default"/>
        <w:lang w:val="ru-RU" w:eastAsia="ru-RU" w:bidi="ru-RU"/>
      </w:rPr>
    </w:lvl>
    <w:lvl w:ilvl="5">
      <w:numFmt w:val="bullet"/>
      <w:lvlText w:val="•"/>
      <w:lvlJc w:val="left"/>
      <w:pPr>
        <w:ind w:left="5283" w:hanging="502"/>
      </w:pPr>
      <w:rPr>
        <w:rFonts w:hint="default"/>
        <w:lang w:val="ru-RU" w:eastAsia="ru-RU" w:bidi="ru-RU"/>
      </w:rPr>
    </w:lvl>
    <w:lvl w:ilvl="6">
      <w:numFmt w:val="bullet"/>
      <w:lvlText w:val="•"/>
      <w:lvlJc w:val="left"/>
      <w:pPr>
        <w:ind w:left="6315" w:hanging="502"/>
      </w:pPr>
      <w:rPr>
        <w:rFonts w:hint="default"/>
        <w:lang w:val="ru-RU" w:eastAsia="ru-RU" w:bidi="ru-RU"/>
      </w:rPr>
    </w:lvl>
    <w:lvl w:ilvl="7">
      <w:numFmt w:val="bullet"/>
      <w:lvlText w:val="•"/>
      <w:lvlJc w:val="left"/>
      <w:pPr>
        <w:ind w:left="7348" w:hanging="502"/>
      </w:pPr>
      <w:rPr>
        <w:rFonts w:hint="default"/>
        <w:lang w:val="ru-RU" w:eastAsia="ru-RU" w:bidi="ru-RU"/>
      </w:rPr>
    </w:lvl>
    <w:lvl w:ilvl="8">
      <w:numFmt w:val="bullet"/>
      <w:lvlText w:val="•"/>
      <w:lvlJc w:val="left"/>
      <w:pPr>
        <w:ind w:left="8381" w:hanging="502"/>
      </w:pPr>
      <w:rPr>
        <w:rFonts w:hint="default"/>
        <w:lang w:val="ru-RU" w:eastAsia="ru-RU" w:bidi="ru-RU"/>
      </w:rPr>
    </w:lvl>
  </w:abstractNum>
  <w:num w:numId="1">
    <w:abstractNumId w:val="0"/>
  </w:num>
  <w:num w:numId="2">
    <w:abstractNumId w:val="2"/>
  </w:num>
  <w:num w:numId="3">
    <w:abstractNumId w:val="4"/>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num>
  <w:num w:numId="6">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9"/>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27"/>
  </w:num>
  <w:num w:numId="17">
    <w:abstractNumId w:val="14"/>
  </w:num>
  <w:num w:numId="18">
    <w:abstractNumId w:val="18"/>
  </w:num>
  <w:num w:numId="19">
    <w:abstractNumId w:val="10"/>
  </w:num>
  <w:num w:numId="20">
    <w:abstractNumId w:val="21"/>
  </w:num>
  <w:num w:numId="21">
    <w:abstractNumId w:val="20"/>
  </w:num>
  <w:num w:numId="22">
    <w:abstractNumId w:val="28"/>
  </w:num>
  <w:num w:numId="23">
    <w:abstractNumId w:val="34"/>
  </w:num>
  <w:num w:numId="24">
    <w:abstractNumId w:val="16"/>
  </w:num>
  <w:num w:numId="25">
    <w:abstractNumId w:val="29"/>
  </w:num>
  <w:num w:numId="26">
    <w:abstractNumId w:val="19"/>
  </w:num>
  <w:num w:numId="27">
    <w:abstractNumId w:val="35"/>
  </w:num>
  <w:num w:numId="28">
    <w:abstractNumId w:val="33"/>
  </w:num>
  <w:num w:numId="29">
    <w:abstractNumId w:val="30"/>
  </w:num>
  <w:num w:numId="30">
    <w:abstractNumId w:val="12"/>
  </w:num>
  <w:num w:numId="31">
    <w:abstractNumId w:val="7"/>
  </w:num>
  <w:num w:numId="32">
    <w:abstractNumId w:val="13"/>
  </w:num>
  <w:num w:numId="33">
    <w:abstractNumId w:val="36"/>
  </w:num>
  <w:num w:numId="34">
    <w:abstractNumId w:val="11"/>
  </w:num>
  <w:num w:numId="35">
    <w:abstractNumId w:val="24"/>
  </w:num>
  <w:num w:numId="36">
    <w:abstractNumId w:val="32"/>
  </w:num>
  <w:num w:numId="37">
    <w:abstractNumId w:val="25"/>
  </w:num>
  <w:num w:numId="38">
    <w:abstractNumId w:val="31"/>
  </w:num>
  <w:num w:numId="39">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28D"/>
    <w:rsid w:val="00000FB5"/>
    <w:rsid w:val="00004646"/>
    <w:rsid w:val="00014582"/>
    <w:rsid w:val="00015D9A"/>
    <w:rsid w:val="000167BD"/>
    <w:rsid w:val="0001759C"/>
    <w:rsid w:val="00022EA7"/>
    <w:rsid w:val="00035D38"/>
    <w:rsid w:val="0003714A"/>
    <w:rsid w:val="00037A4A"/>
    <w:rsid w:val="000431E9"/>
    <w:rsid w:val="000445EA"/>
    <w:rsid w:val="0004483F"/>
    <w:rsid w:val="00044CAD"/>
    <w:rsid w:val="0005013B"/>
    <w:rsid w:val="00050F30"/>
    <w:rsid w:val="000516A6"/>
    <w:rsid w:val="000528EE"/>
    <w:rsid w:val="0005296D"/>
    <w:rsid w:val="000546C6"/>
    <w:rsid w:val="00055B4C"/>
    <w:rsid w:val="00055CCE"/>
    <w:rsid w:val="00055D70"/>
    <w:rsid w:val="000568CA"/>
    <w:rsid w:val="00057604"/>
    <w:rsid w:val="00060252"/>
    <w:rsid w:val="000605BF"/>
    <w:rsid w:val="000612FC"/>
    <w:rsid w:val="00063D3C"/>
    <w:rsid w:val="000825FF"/>
    <w:rsid w:val="000857D8"/>
    <w:rsid w:val="00085EFF"/>
    <w:rsid w:val="00086A9F"/>
    <w:rsid w:val="000873D7"/>
    <w:rsid w:val="00090278"/>
    <w:rsid w:val="00091844"/>
    <w:rsid w:val="000918C3"/>
    <w:rsid w:val="00093617"/>
    <w:rsid w:val="000945F9"/>
    <w:rsid w:val="00094F02"/>
    <w:rsid w:val="0009739B"/>
    <w:rsid w:val="00097872"/>
    <w:rsid w:val="000A03DA"/>
    <w:rsid w:val="000A09B9"/>
    <w:rsid w:val="000A26FD"/>
    <w:rsid w:val="000A4F82"/>
    <w:rsid w:val="000A7C35"/>
    <w:rsid w:val="000B3B38"/>
    <w:rsid w:val="000B7600"/>
    <w:rsid w:val="000C0FE0"/>
    <w:rsid w:val="000C188B"/>
    <w:rsid w:val="000C6A08"/>
    <w:rsid w:val="000C7811"/>
    <w:rsid w:val="000C78BB"/>
    <w:rsid w:val="000D4074"/>
    <w:rsid w:val="000E01C9"/>
    <w:rsid w:val="000E059B"/>
    <w:rsid w:val="000E29B7"/>
    <w:rsid w:val="000E3AA1"/>
    <w:rsid w:val="000E4395"/>
    <w:rsid w:val="000F388A"/>
    <w:rsid w:val="000F4E51"/>
    <w:rsid w:val="001004E8"/>
    <w:rsid w:val="0010051D"/>
    <w:rsid w:val="001031A3"/>
    <w:rsid w:val="0010415B"/>
    <w:rsid w:val="00107210"/>
    <w:rsid w:val="00107848"/>
    <w:rsid w:val="00107B28"/>
    <w:rsid w:val="00116F32"/>
    <w:rsid w:val="001179C3"/>
    <w:rsid w:val="00125270"/>
    <w:rsid w:val="00130BAB"/>
    <w:rsid w:val="001349DF"/>
    <w:rsid w:val="001363A4"/>
    <w:rsid w:val="00136C92"/>
    <w:rsid w:val="001370BF"/>
    <w:rsid w:val="00142F8D"/>
    <w:rsid w:val="001448C7"/>
    <w:rsid w:val="001475AB"/>
    <w:rsid w:val="00155495"/>
    <w:rsid w:val="00157F09"/>
    <w:rsid w:val="00160EF9"/>
    <w:rsid w:val="0016209A"/>
    <w:rsid w:val="0016241C"/>
    <w:rsid w:val="0016370E"/>
    <w:rsid w:val="00164065"/>
    <w:rsid w:val="00167F12"/>
    <w:rsid w:val="00170186"/>
    <w:rsid w:val="00170ADC"/>
    <w:rsid w:val="00170B24"/>
    <w:rsid w:val="0017318E"/>
    <w:rsid w:val="00173300"/>
    <w:rsid w:val="00176F2C"/>
    <w:rsid w:val="00177DD3"/>
    <w:rsid w:val="001803B2"/>
    <w:rsid w:val="00180600"/>
    <w:rsid w:val="001854AE"/>
    <w:rsid w:val="001907AD"/>
    <w:rsid w:val="00190AD7"/>
    <w:rsid w:val="00193843"/>
    <w:rsid w:val="001944A6"/>
    <w:rsid w:val="0019623C"/>
    <w:rsid w:val="001A1ABC"/>
    <w:rsid w:val="001B1260"/>
    <w:rsid w:val="001B17FD"/>
    <w:rsid w:val="001B48D8"/>
    <w:rsid w:val="001B5CDF"/>
    <w:rsid w:val="001B5DD0"/>
    <w:rsid w:val="001B66C1"/>
    <w:rsid w:val="001B781B"/>
    <w:rsid w:val="001C240F"/>
    <w:rsid w:val="001C2515"/>
    <w:rsid w:val="001C3B19"/>
    <w:rsid w:val="001C3D37"/>
    <w:rsid w:val="001D2C4E"/>
    <w:rsid w:val="001D526D"/>
    <w:rsid w:val="001D62A8"/>
    <w:rsid w:val="001E1A11"/>
    <w:rsid w:val="001F07D3"/>
    <w:rsid w:val="001F3301"/>
    <w:rsid w:val="001F3BB0"/>
    <w:rsid w:val="001F4743"/>
    <w:rsid w:val="001F7010"/>
    <w:rsid w:val="00206CCF"/>
    <w:rsid w:val="002144AB"/>
    <w:rsid w:val="00225462"/>
    <w:rsid w:val="002261B0"/>
    <w:rsid w:val="00226DA4"/>
    <w:rsid w:val="002319C1"/>
    <w:rsid w:val="002324BE"/>
    <w:rsid w:val="0023497F"/>
    <w:rsid w:val="00237848"/>
    <w:rsid w:val="00237CF5"/>
    <w:rsid w:val="00240801"/>
    <w:rsid w:val="00240C17"/>
    <w:rsid w:val="00244251"/>
    <w:rsid w:val="00244285"/>
    <w:rsid w:val="00244D2A"/>
    <w:rsid w:val="002458D0"/>
    <w:rsid w:val="00247496"/>
    <w:rsid w:val="00247CD8"/>
    <w:rsid w:val="00250D50"/>
    <w:rsid w:val="00251002"/>
    <w:rsid w:val="002513F4"/>
    <w:rsid w:val="00252DC0"/>
    <w:rsid w:val="00252E48"/>
    <w:rsid w:val="002563CA"/>
    <w:rsid w:val="00256DF6"/>
    <w:rsid w:val="00257787"/>
    <w:rsid w:val="00265F83"/>
    <w:rsid w:val="00274FD4"/>
    <w:rsid w:val="00275772"/>
    <w:rsid w:val="00276FE4"/>
    <w:rsid w:val="00284F97"/>
    <w:rsid w:val="00286229"/>
    <w:rsid w:val="00287119"/>
    <w:rsid w:val="0028787B"/>
    <w:rsid w:val="00290024"/>
    <w:rsid w:val="002A2395"/>
    <w:rsid w:val="002A401A"/>
    <w:rsid w:val="002A446F"/>
    <w:rsid w:val="002A7EAF"/>
    <w:rsid w:val="002B102F"/>
    <w:rsid w:val="002B2920"/>
    <w:rsid w:val="002B2A5C"/>
    <w:rsid w:val="002B48BE"/>
    <w:rsid w:val="002B7277"/>
    <w:rsid w:val="002C1659"/>
    <w:rsid w:val="002C3E18"/>
    <w:rsid w:val="002C694A"/>
    <w:rsid w:val="002D3D39"/>
    <w:rsid w:val="002D4308"/>
    <w:rsid w:val="002D5A95"/>
    <w:rsid w:val="002D63C8"/>
    <w:rsid w:val="002E2058"/>
    <w:rsid w:val="002E2AF4"/>
    <w:rsid w:val="002E671E"/>
    <w:rsid w:val="002E6D2C"/>
    <w:rsid w:val="002F329D"/>
    <w:rsid w:val="002F42C8"/>
    <w:rsid w:val="002F51F0"/>
    <w:rsid w:val="002F73EF"/>
    <w:rsid w:val="0030135E"/>
    <w:rsid w:val="00305742"/>
    <w:rsid w:val="00305B0A"/>
    <w:rsid w:val="00305EBE"/>
    <w:rsid w:val="0030614F"/>
    <w:rsid w:val="003127FB"/>
    <w:rsid w:val="0031328E"/>
    <w:rsid w:val="003137C4"/>
    <w:rsid w:val="003173FD"/>
    <w:rsid w:val="003175BC"/>
    <w:rsid w:val="003177C8"/>
    <w:rsid w:val="0032281F"/>
    <w:rsid w:val="00322F57"/>
    <w:rsid w:val="00323369"/>
    <w:rsid w:val="00330146"/>
    <w:rsid w:val="0033362E"/>
    <w:rsid w:val="00334ECB"/>
    <w:rsid w:val="003365BF"/>
    <w:rsid w:val="003373E2"/>
    <w:rsid w:val="00337ADA"/>
    <w:rsid w:val="0034216F"/>
    <w:rsid w:val="00342A3F"/>
    <w:rsid w:val="003439BB"/>
    <w:rsid w:val="003451C8"/>
    <w:rsid w:val="00352806"/>
    <w:rsid w:val="0035433E"/>
    <w:rsid w:val="00356326"/>
    <w:rsid w:val="00357161"/>
    <w:rsid w:val="003607C1"/>
    <w:rsid w:val="0036728D"/>
    <w:rsid w:val="003673B4"/>
    <w:rsid w:val="00370000"/>
    <w:rsid w:val="00370113"/>
    <w:rsid w:val="00374956"/>
    <w:rsid w:val="00376A21"/>
    <w:rsid w:val="00376FF4"/>
    <w:rsid w:val="00380F77"/>
    <w:rsid w:val="00381F7C"/>
    <w:rsid w:val="00382792"/>
    <w:rsid w:val="00383408"/>
    <w:rsid w:val="003834C9"/>
    <w:rsid w:val="003839C7"/>
    <w:rsid w:val="003845B5"/>
    <w:rsid w:val="00384F7B"/>
    <w:rsid w:val="00386BFB"/>
    <w:rsid w:val="00392E25"/>
    <w:rsid w:val="00392E36"/>
    <w:rsid w:val="00393DCD"/>
    <w:rsid w:val="00395A62"/>
    <w:rsid w:val="003962EE"/>
    <w:rsid w:val="003A1416"/>
    <w:rsid w:val="003A31B2"/>
    <w:rsid w:val="003A4C64"/>
    <w:rsid w:val="003A571D"/>
    <w:rsid w:val="003A672A"/>
    <w:rsid w:val="003B4C20"/>
    <w:rsid w:val="003B58CA"/>
    <w:rsid w:val="003B5ECB"/>
    <w:rsid w:val="003B71A7"/>
    <w:rsid w:val="003B7361"/>
    <w:rsid w:val="003C3F70"/>
    <w:rsid w:val="003C5ECC"/>
    <w:rsid w:val="003D00CD"/>
    <w:rsid w:val="003D1C85"/>
    <w:rsid w:val="003D4657"/>
    <w:rsid w:val="003D46FC"/>
    <w:rsid w:val="003D698C"/>
    <w:rsid w:val="003D6F9B"/>
    <w:rsid w:val="003E479D"/>
    <w:rsid w:val="003F19CC"/>
    <w:rsid w:val="003F27C6"/>
    <w:rsid w:val="003F5228"/>
    <w:rsid w:val="003F6420"/>
    <w:rsid w:val="003F65DB"/>
    <w:rsid w:val="004013F6"/>
    <w:rsid w:val="00401404"/>
    <w:rsid w:val="004124FF"/>
    <w:rsid w:val="0041281D"/>
    <w:rsid w:val="00415CFD"/>
    <w:rsid w:val="00416D7F"/>
    <w:rsid w:val="00421D0B"/>
    <w:rsid w:val="00425AB6"/>
    <w:rsid w:val="00430CF2"/>
    <w:rsid w:val="00431801"/>
    <w:rsid w:val="00433301"/>
    <w:rsid w:val="004347FB"/>
    <w:rsid w:val="00440AC4"/>
    <w:rsid w:val="004444FF"/>
    <w:rsid w:val="00447166"/>
    <w:rsid w:val="00450038"/>
    <w:rsid w:val="0045023F"/>
    <w:rsid w:val="00450ADC"/>
    <w:rsid w:val="00450E77"/>
    <w:rsid w:val="004512F7"/>
    <w:rsid w:val="004524B3"/>
    <w:rsid w:val="004528C4"/>
    <w:rsid w:val="004609BF"/>
    <w:rsid w:val="004619CF"/>
    <w:rsid w:val="00471E56"/>
    <w:rsid w:val="004813B2"/>
    <w:rsid w:val="00491802"/>
    <w:rsid w:val="00493434"/>
    <w:rsid w:val="00494246"/>
    <w:rsid w:val="00497A26"/>
    <w:rsid w:val="004A497B"/>
    <w:rsid w:val="004A59CF"/>
    <w:rsid w:val="004A6C43"/>
    <w:rsid w:val="004A798E"/>
    <w:rsid w:val="004B2CD8"/>
    <w:rsid w:val="004B5E2C"/>
    <w:rsid w:val="004B6E71"/>
    <w:rsid w:val="004C036B"/>
    <w:rsid w:val="004C17C0"/>
    <w:rsid w:val="004C4227"/>
    <w:rsid w:val="004D2778"/>
    <w:rsid w:val="004D2D66"/>
    <w:rsid w:val="004E6BD6"/>
    <w:rsid w:val="004E7228"/>
    <w:rsid w:val="004F0F4D"/>
    <w:rsid w:val="004F1C19"/>
    <w:rsid w:val="004F28D9"/>
    <w:rsid w:val="004F2A16"/>
    <w:rsid w:val="004F4C81"/>
    <w:rsid w:val="004F4F09"/>
    <w:rsid w:val="00501B07"/>
    <w:rsid w:val="005023D9"/>
    <w:rsid w:val="005047AF"/>
    <w:rsid w:val="00505008"/>
    <w:rsid w:val="00505179"/>
    <w:rsid w:val="00507F6D"/>
    <w:rsid w:val="005121E1"/>
    <w:rsid w:val="0051308F"/>
    <w:rsid w:val="0051662E"/>
    <w:rsid w:val="00517B44"/>
    <w:rsid w:val="005228D8"/>
    <w:rsid w:val="00527EBC"/>
    <w:rsid w:val="00532498"/>
    <w:rsid w:val="00532653"/>
    <w:rsid w:val="00532B1A"/>
    <w:rsid w:val="0053473F"/>
    <w:rsid w:val="00540528"/>
    <w:rsid w:val="00540A16"/>
    <w:rsid w:val="00545A8A"/>
    <w:rsid w:val="00546DC6"/>
    <w:rsid w:val="0055555A"/>
    <w:rsid w:val="005569E4"/>
    <w:rsid w:val="00560610"/>
    <w:rsid w:val="00560A6E"/>
    <w:rsid w:val="00560D81"/>
    <w:rsid w:val="00561263"/>
    <w:rsid w:val="00563CB9"/>
    <w:rsid w:val="00566727"/>
    <w:rsid w:val="00567ABD"/>
    <w:rsid w:val="00571374"/>
    <w:rsid w:val="0057164C"/>
    <w:rsid w:val="0057450E"/>
    <w:rsid w:val="00574E06"/>
    <w:rsid w:val="00577292"/>
    <w:rsid w:val="005802A2"/>
    <w:rsid w:val="0058136B"/>
    <w:rsid w:val="0058454F"/>
    <w:rsid w:val="0058562C"/>
    <w:rsid w:val="00594E4B"/>
    <w:rsid w:val="005953D3"/>
    <w:rsid w:val="005959C2"/>
    <w:rsid w:val="00597AC2"/>
    <w:rsid w:val="005A0D03"/>
    <w:rsid w:val="005A1507"/>
    <w:rsid w:val="005A2637"/>
    <w:rsid w:val="005A3750"/>
    <w:rsid w:val="005A46E2"/>
    <w:rsid w:val="005A7790"/>
    <w:rsid w:val="005B2010"/>
    <w:rsid w:val="005C2C97"/>
    <w:rsid w:val="005C3318"/>
    <w:rsid w:val="005C635F"/>
    <w:rsid w:val="005C7247"/>
    <w:rsid w:val="005D2A6F"/>
    <w:rsid w:val="005D2AC4"/>
    <w:rsid w:val="005D338A"/>
    <w:rsid w:val="005D346E"/>
    <w:rsid w:val="005D3C48"/>
    <w:rsid w:val="005D5022"/>
    <w:rsid w:val="005D7D45"/>
    <w:rsid w:val="005E19AA"/>
    <w:rsid w:val="005E4338"/>
    <w:rsid w:val="005E6E55"/>
    <w:rsid w:val="005E75CE"/>
    <w:rsid w:val="005E79A7"/>
    <w:rsid w:val="005F1967"/>
    <w:rsid w:val="005F1A33"/>
    <w:rsid w:val="005F1C13"/>
    <w:rsid w:val="00601C3A"/>
    <w:rsid w:val="00601C7B"/>
    <w:rsid w:val="006029B7"/>
    <w:rsid w:val="00605DDA"/>
    <w:rsid w:val="00607A9B"/>
    <w:rsid w:val="0061167C"/>
    <w:rsid w:val="00611EEB"/>
    <w:rsid w:val="006142A3"/>
    <w:rsid w:val="006143BF"/>
    <w:rsid w:val="006148F0"/>
    <w:rsid w:val="00615097"/>
    <w:rsid w:val="00625E8B"/>
    <w:rsid w:val="006262E6"/>
    <w:rsid w:val="00626950"/>
    <w:rsid w:val="006300AA"/>
    <w:rsid w:val="006348EB"/>
    <w:rsid w:val="00640316"/>
    <w:rsid w:val="0064057C"/>
    <w:rsid w:val="006426D9"/>
    <w:rsid w:val="006439DD"/>
    <w:rsid w:val="0064710E"/>
    <w:rsid w:val="00657ED5"/>
    <w:rsid w:val="00660909"/>
    <w:rsid w:val="006621C1"/>
    <w:rsid w:val="0066457F"/>
    <w:rsid w:val="006665C1"/>
    <w:rsid w:val="00666630"/>
    <w:rsid w:val="00670019"/>
    <w:rsid w:val="006719D5"/>
    <w:rsid w:val="00673B91"/>
    <w:rsid w:val="00675188"/>
    <w:rsid w:val="00676769"/>
    <w:rsid w:val="00681F67"/>
    <w:rsid w:val="00682EB9"/>
    <w:rsid w:val="006858A4"/>
    <w:rsid w:val="00685CE7"/>
    <w:rsid w:val="006903C0"/>
    <w:rsid w:val="00691A86"/>
    <w:rsid w:val="00694D35"/>
    <w:rsid w:val="006952DF"/>
    <w:rsid w:val="006B096A"/>
    <w:rsid w:val="006B5AAD"/>
    <w:rsid w:val="006B70ED"/>
    <w:rsid w:val="006B7670"/>
    <w:rsid w:val="006C1DBC"/>
    <w:rsid w:val="006C30EA"/>
    <w:rsid w:val="006C49CC"/>
    <w:rsid w:val="006D3104"/>
    <w:rsid w:val="006D5BE4"/>
    <w:rsid w:val="006E0A80"/>
    <w:rsid w:val="006E15E7"/>
    <w:rsid w:val="006E518A"/>
    <w:rsid w:val="006E55D4"/>
    <w:rsid w:val="006F27C3"/>
    <w:rsid w:val="006F3DF3"/>
    <w:rsid w:val="006F4F18"/>
    <w:rsid w:val="006F69C6"/>
    <w:rsid w:val="007002CA"/>
    <w:rsid w:val="00700B79"/>
    <w:rsid w:val="00702D3D"/>
    <w:rsid w:val="00703668"/>
    <w:rsid w:val="00703C7E"/>
    <w:rsid w:val="007131A2"/>
    <w:rsid w:val="0071483E"/>
    <w:rsid w:val="0071718F"/>
    <w:rsid w:val="0071752F"/>
    <w:rsid w:val="007206F9"/>
    <w:rsid w:val="0072152C"/>
    <w:rsid w:val="00725435"/>
    <w:rsid w:val="00727BDF"/>
    <w:rsid w:val="00730622"/>
    <w:rsid w:val="0073082C"/>
    <w:rsid w:val="007331FE"/>
    <w:rsid w:val="007409E8"/>
    <w:rsid w:val="00743620"/>
    <w:rsid w:val="00745B98"/>
    <w:rsid w:val="00746CA4"/>
    <w:rsid w:val="00752FAA"/>
    <w:rsid w:val="00754404"/>
    <w:rsid w:val="00755011"/>
    <w:rsid w:val="00756682"/>
    <w:rsid w:val="00763AB0"/>
    <w:rsid w:val="00767F4C"/>
    <w:rsid w:val="007703D2"/>
    <w:rsid w:val="007709B1"/>
    <w:rsid w:val="007716B6"/>
    <w:rsid w:val="00771DB8"/>
    <w:rsid w:val="00775FF6"/>
    <w:rsid w:val="00777CE4"/>
    <w:rsid w:val="00782C68"/>
    <w:rsid w:val="00783D2F"/>
    <w:rsid w:val="00786F2D"/>
    <w:rsid w:val="00796051"/>
    <w:rsid w:val="00797477"/>
    <w:rsid w:val="007A4832"/>
    <w:rsid w:val="007A6A79"/>
    <w:rsid w:val="007A7CEE"/>
    <w:rsid w:val="007B4202"/>
    <w:rsid w:val="007B498A"/>
    <w:rsid w:val="007C3092"/>
    <w:rsid w:val="007C3B8B"/>
    <w:rsid w:val="007C4374"/>
    <w:rsid w:val="007C568F"/>
    <w:rsid w:val="007D072A"/>
    <w:rsid w:val="007E2F52"/>
    <w:rsid w:val="007E349B"/>
    <w:rsid w:val="007E4DB8"/>
    <w:rsid w:val="007F2805"/>
    <w:rsid w:val="007F3017"/>
    <w:rsid w:val="00801783"/>
    <w:rsid w:val="0080277F"/>
    <w:rsid w:val="00807937"/>
    <w:rsid w:val="00810965"/>
    <w:rsid w:val="00814213"/>
    <w:rsid w:val="00815523"/>
    <w:rsid w:val="008170CE"/>
    <w:rsid w:val="00820C26"/>
    <w:rsid w:val="00823E83"/>
    <w:rsid w:val="00826328"/>
    <w:rsid w:val="00830D7A"/>
    <w:rsid w:val="00832E3A"/>
    <w:rsid w:val="00840D7B"/>
    <w:rsid w:val="00842B54"/>
    <w:rsid w:val="00853B3E"/>
    <w:rsid w:val="008557B5"/>
    <w:rsid w:val="008569BE"/>
    <w:rsid w:val="008730D0"/>
    <w:rsid w:val="00874F77"/>
    <w:rsid w:val="008776DF"/>
    <w:rsid w:val="00881175"/>
    <w:rsid w:val="00882D8A"/>
    <w:rsid w:val="00883A15"/>
    <w:rsid w:val="008843C8"/>
    <w:rsid w:val="00886514"/>
    <w:rsid w:val="00892904"/>
    <w:rsid w:val="008932E5"/>
    <w:rsid w:val="008936A9"/>
    <w:rsid w:val="008974CB"/>
    <w:rsid w:val="008A0E09"/>
    <w:rsid w:val="008A1191"/>
    <w:rsid w:val="008A22E7"/>
    <w:rsid w:val="008A36B2"/>
    <w:rsid w:val="008A3A55"/>
    <w:rsid w:val="008A583C"/>
    <w:rsid w:val="008B101C"/>
    <w:rsid w:val="008B1075"/>
    <w:rsid w:val="008B22AC"/>
    <w:rsid w:val="008B3B29"/>
    <w:rsid w:val="008B450D"/>
    <w:rsid w:val="008B6AD5"/>
    <w:rsid w:val="008B7AF8"/>
    <w:rsid w:val="008C3D2A"/>
    <w:rsid w:val="008C4FC8"/>
    <w:rsid w:val="008D0840"/>
    <w:rsid w:val="008D1D62"/>
    <w:rsid w:val="008D29BD"/>
    <w:rsid w:val="008D6C44"/>
    <w:rsid w:val="008E2CCC"/>
    <w:rsid w:val="008E34F0"/>
    <w:rsid w:val="008E6060"/>
    <w:rsid w:val="008F1049"/>
    <w:rsid w:val="008F2125"/>
    <w:rsid w:val="008F4137"/>
    <w:rsid w:val="008F7ADE"/>
    <w:rsid w:val="009010BB"/>
    <w:rsid w:val="00902682"/>
    <w:rsid w:val="009028F4"/>
    <w:rsid w:val="00902FF0"/>
    <w:rsid w:val="0091023B"/>
    <w:rsid w:val="009120A1"/>
    <w:rsid w:val="00915CC9"/>
    <w:rsid w:val="009269E0"/>
    <w:rsid w:val="00937073"/>
    <w:rsid w:val="009416C9"/>
    <w:rsid w:val="009435AF"/>
    <w:rsid w:val="00953745"/>
    <w:rsid w:val="00955648"/>
    <w:rsid w:val="00957E33"/>
    <w:rsid w:val="00960AD3"/>
    <w:rsid w:val="009615FB"/>
    <w:rsid w:val="009636BB"/>
    <w:rsid w:val="0096687F"/>
    <w:rsid w:val="0098346A"/>
    <w:rsid w:val="00983801"/>
    <w:rsid w:val="00992C3E"/>
    <w:rsid w:val="0099369A"/>
    <w:rsid w:val="009948B0"/>
    <w:rsid w:val="009B2230"/>
    <w:rsid w:val="009B36C3"/>
    <w:rsid w:val="009B3886"/>
    <w:rsid w:val="009C6AB9"/>
    <w:rsid w:val="009D2BFD"/>
    <w:rsid w:val="009D469D"/>
    <w:rsid w:val="009D56B1"/>
    <w:rsid w:val="009D6318"/>
    <w:rsid w:val="009D76E0"/>
    <w:rsid w:val="009E04F3"/>
    <w:rsid w:val="009E1853"/>
    <w:rsid w:val="009E1D56"/>
    <w:rsid w:val="009E373A"/>
    <w:rsid w:val="009E613B"/>
    <w:rsid w:val="009F088D"/>
    <w:rsid w:val="009F266B"/>
    <w:rsid w:val="009F3301"/>
    <w:rsid w:val="009F3514"/>
    <w:rsid w:val="009F56C0"/>
    <w:rsid w:val="00A00802"/>
    <w:rsid w:val="00A02FD4"/>
    <w:rsid w:val="00A13E00"/>
    <w:rsid w:val="00A1583D"/>
    <w:rsid w:val="00A16A00"/>
    <w:rsid w:val="00A2042E"/>
    <w:rsid w:val="00A24BB3"/>
    <w:rsid w:val="00A263BD"/>
    <w:rsid w:val="00A268F2"/>
    <w:rsid w:val="00A273CE"/>
    <w:rsid w:val="00A30E37"/>
    <w:rsid w:val="00A32E55"/>
    <w:rsid w:val="00A33F00"/>
    <w:rsid w:val="00A34B91"/>
    <w:rsid w:val="00A4003E"/>
    <w:rsid w:val="00A4356C"/>
    <w:rsid w:val="00A51A90"/>
    <w:rsid w:val="00A55A02"/>
    <w:rsid w:val="00A56CAB"/>
    <w:rsid w:val="00A6003C"/>
    <w:rsid w:val="00A644FB"/>
    <w:rsid w:val="00A704A4"/>
    <w:rsid w:val="00A71F38"/>
    <w:rsid w:val="00A764BD"/>
    <w:rsid w:val="00A803EC"/>
    <w:rsid w:val="00A82C8D"/>
    <w:rsid w:val="00A84172"/>
    <w:rsid w:val="00A87F85"/>
    <w:rsid w:val="00A93339"/>
    <w:rsid w:val="00A94F55"/>
    <w:rsid w:val="00A96DFD"/>
    <w:rsid w:val="00A972E3"/>
    <w:rsid w:val="00AA010A"/>
    <w:rsid w:val="00AA0D89"/>
    <w:rsid w:val="00AB2C45"/>
    <w:rsid w:val="00AB6104"/>
    <w:rsid w:val="00AC3AC6"/>
    <w:rsid w:val="00AC508E"/>
    <w:rsid w:val="00AC68D1"/>
    <w:rsid w:val="00AC70E8"/>
    <w:rsid w:val="00AC7C4C"/>
    <w:rsid w:val="00AD1403"/>
    <w:rsid w:val="00AD22D7"/>
    <w:rsid w:val="00AD7909"/>
    <w:rsid w:val="00AE004F"/>
    <w:rsid w:val="00AE065A"/>
    <w:rsid w:val="00AE39FC"/>
    <w:rsid w:val="00AE4520"/>
    <w:rsid w:val="00AE609A"/>
    <w:rsid w:val="00AE6891"/>
    <w:rsid w:val="00AE6C48"/>
    <w:rsid w:val="00AE6E0B"/>
    <w:rsid w:val="00AF1429"/>
    <w:rsid w:val="00AF1D33"/>
    <w:rsid w:val="00AF2287"/>
    <w:rsid w:val="00AF46AD"/>
    <w:rsid w:val="00AF4899"/>
    <w:rsid w:val="00AF4B8D"/>
    <w:rsid w:val="00AF7B58"/>
    <w:rsid w:val="00B00641"/>
    <w:rsid w:val="00B04D7C"/>
    <w:rsid w:val="00B06F65"/>
    <w:rsid w:val="00B112E0"/>
    <w:rsid w:val="00B128E9"/>
    <w:rsid w:val="00B15EE0"/>
    <w:rsid w:val="00B1749F"/>
    <w:rsid w:val="00B20127"/>
    <w:rsid w:val="00B22870"/>
    <w:rsid w:val="00B2305E"/>
    <w:rsid w:val="00B23283"/>
    <w:rsid w:val="00B24FEF"/>
    <w:rsid w:val="00B262D6"/>
    <w:rsid w:val="00B30C73"/>
    <w:rsid w:val="00B31ED4"/>
    <w:rsid w:val="00B31F78"/>
    <w:rsid w:val="00B36FF2"/>
    <w:rsid w:val="00B44BF2"/>
    <w:rsid w:val="00B44D36"/>
    <w:rsid w:val="00B47D91"/>
    <w:rsid w:val="00B507A9"/>
    <w:rsid w:val="00B51674"/>
    <w:rsid w:val="00B53D45"/>
    <w:rsid w:val="00B55FF3"/>
    <w:rsid w:val="00B5778A"/>
    <w:rsid w:val="00B62C19"/>
    <w:rsid w:val="00B63F75"/>
    <w:rsid w:val="00B64742"/>
    <w:rsid w:val="00B71584"/>
    <w:rsid w:val="00B7281F"/>
    <w:rsid w:val="00B75528"/>
    <w:rsid w:val="00B7683A"/>
    <w:rsid w:val="00B76849"/>
    <w:rsid w:val="00B774ED"/>
    <w:rsid w:val="00B77DCC"/>
    <w:rsid w:val="00B81205"/>
    <w:rsid w:val="00B86780"/>
    <w:rsid w:val="00B87ED4"/>
    <w:rsid w:val="00B91012"/>
    <w:rsid w:val="00B9379B"/>
    <w:rsid w:val="00BA6A62"/>
    <w:rsid w:val="00BB3FD8"/>
    <w:rsid w:val="00BB515D"/>
    <w:rsid w:val="00BB692C"/>
    <w:rsid w:val="00BC2B04"/>
    <w:rsid w:val="00BC6A00"/>
    <w:rsid w:val="00BC76A5"/>
    <w:rsid w:val="00BD0B5E"/>
    <w:rsid w:val="00BD2C98"/>
    <w:rsid w:val="00BE2A9F"/>
    <w:rsid w:val="00BE7E86"/>
    <w:rsid w:val="00BF39A6"/>
    <w:rsid w:val="00BF7ED5"/>
    <w:rsid w:val="00C0071B"/>
    <w:rsid w:val="00C0260D"/>
    <w:rsid w:val="00C03E9E"/>
    <w:rsid w:val="00C05877"/>
    <w:rsid w:val="00C07720"/>
    <w:rsid w:val="00C104A7"/>
    <w:rsid w:val="00C11A82"/>
    <w:rsid w:val="00C127F9"/>
    <w:rsid w:val="00C17487"/>
    <w:rsid w:val="00C22F6C"/>
    <w:rsid w:val="00C23E0F"/>
    <w:rsid w:val="00C24B9B"/>
    <w:rsid w:val="00C251CB"/>
    <w:rsid w:val="00C259F0"/>
    <w:rsid w:val="00C25BBA"/>
    <w:rsid w:val="00C2623C"/>
    <w:rsid w:val="00C2737E"/>
    <w:rsid w:val="00C27825"/>
    <w:rsid w:val="00C27C78"/>
    <w:rsid w:val="00C30B05"/>
    <w:rsid w:val="00C32F52"/>
    <w:rsid w:val="00C3352D"/>
    <w:rsid w:val="00C35C21"/>
    <w:rsid w:val="00C37840"/>
    <w:rsid w:val="00C42544"/>
    <w:rsid w:val="00C4622B"/>
    <w:rsid w:val="00C47E92"/>
    <w:rsid w:val="00C505B8"/>
    <w:rsid w:val="00C51F56"/>
    <w:rsid w:val="00C5354B"/>
    <w:rsid w:val="00C61921"/>
    <w:rsid w:val="00C63029"/>
    <w:rsid w:val="00C653D9"/>
    <w:rsid w:val="00C66D39"/>
    <w:rsid w:val="00C6786A"/>
    <w:rsid w:val="00C748DB"/>
    <w:rsid w:val="00C76573"/>
    <w:rsid w:val="00C81F64"/>
    <w:rsid w:val="00C82C7D"/>
    <w:rsid w:val="00C84DA0"/>
    <w:rsid w:val="00C91A6F"/>
    <w:rsid w:val="00C92F2F"/>
    <w:rsid w:val="00C93030"/>
    <w:rsid w:val="00C9441B"/>
    <w:rsid w:val="00C97847"/>
    <w:rsid w:val="00CA2B97"/>
    <w:rsid w:val="00CA4A4B"/>
    <w:rsid w:val="00CB16FB"/>
    <w:rsid w:val="00CB39DA"/>
    <w:rsid w:val="00CB6C0C"/>
    <w:rsid w:val="00CC150E"/>
    <w:rsid w:val="00CC2B12"/>
    <w:rsid w:val="00CC6383"/>
    <w:rsid w:val="00CD13E7"/>
    <w:rsid w:val="00CD52D4"/>
    <w:rsid w:val="00CD73CC"/>
    <w:rsid w:val="00CD7A14"/>
    <w:rsid w:val="00CE13DE"/>
    <w:rsid w:val="00CE1D35"/>
    <w:rsid w:val="00CE3830"/>
    <w:rsid w:val="00CE39FD"/>
    <w:rsid w:val="00CE4C03"/>
    <w:rsid w:val="00CE5A8A"/>
    <w:rsid w:val="00CE7D2C"/>
    <w:rsid w:val="00CF2708"/>
    <w:rsid w:val="00CF3BD0"/>
    <w:rsid w:val="00CF518B"/>
    <w:rsid w:val="00D008F5"/>
    <w:rsid w:val="00D021A5"/>
    <w:rsid w:val="00D06666"/>
    <w:rsid w:val="00D0766D"/>
    <w:rsid w:val="00D10138"/>
    <w:rsid w:val="00D16429"/>
    <w:rsid w:val="00D20C05"/>
    <w:rsid w:val="00D24501"/>
    <w:rsid w:val="00D25194"/>
    <w:rsid w:val="00D275C4"/>
    <w:rsid w:val="00D33A93"/>
    <w:rsid w:val="00D33E91"/>
    <w:rsid w:val="00D4074E"/>
    <w:rsid w:val="00D42489"/>
    <w:rsid w:val="00D428CC"/>
    <w:rsid w:val="00D44F5D"/>
    <w:rsid w:val="00D46FCD"/>
    <w:rsid w:val="00D47DE8"/>
    <w:rsid w:val="00D555A8"/>
    <w:rsid w:val="00D557C3"/>
    <w:rsid w:val="00D62797"/>
    <w:rsid w:val="00D62EC3"/>
    <w:rsid w:val="00D66027"/>
    <w:rsid w:val="00D665D8"/>
    <w:rsid w:val="00D70F62"/>
    <w:rsid w:val="00D73E4D"/>
    <w:rsid w:val="00D74791"/>
    <w:rsid w:val="00D74932"/>
    <w:rsid w:val="00D74B42"/>
    <w:rsid w:val="00D76099"/>
    <w:rsid w:val="00D772AA"/>
    <w:rsid w:val="00D8083D"/>
    <w:rsid w:val="00D825C0"/>
    <w:rsid w:val="00D83453"/>
    <w:rsid w:val="00D837DB"/>
    <w:rsid w:val="00D875F7"/>
    <w:rsid w:val="00D900E7"/>
    <w:rsid w:val="00D9142B"/>
    <w:rsid w:val="00D92374"/>
    <w:rsid w:val="00D9330B"/>
    <w:rsid w:val="00D93F06"/>
    <w:rsid w:val="00D94238"/>
    <w:rsid w:val="00D94506"/>
    <w:rsid w:val="00D949C5"/>
    <w:rsid w:val="00DA0393"/>
    <w:rsid w:val="00DA05A5"/>
    <w:rsid w:val="00DA1A61"/>
    <w:rsid w:val="00DA3123"/>
    <w:rsid w:val="00DB0966"/>
    <w:rsid w:val="00DB15E6"/>
    <w:rsid w:val="00DB1EB9"/>
    <w:rsid w:val="00DB3DD8"/>
    <w:rsid w:val="00DC03E4"/>
    <w:rsid w:val="00DC14DB"/>
    <w:rsid w:val="00DC1B7C"/>
    <w:rsid w:val="00DC42AF"/>
    <w:rsid w:val="00DC5711"/>
    <w:rsid w:val="00DC73F3"/>
    <w:rsid w:val="00DD3D2E"/>
    <w:rsid w:val="00DE04E9"/>
    <w:rsid w:val="00DE1E1C"/>
    <w:rsid w:val="00DE1E69"/>
    <w:rsid w:val="00DE2DB6"/>
    <w:rsid w:val="00DF1587"/>
    <w:rsid w:val="00DF1F5D"/>
    <w:rsid w:val="00DF315D"/>
    <w:rsid w:val="00E01EEF"/>
    <w:rsid w:val="00E038ED"/>
    <w:rsid w:val="00E07430"/>
    <w:rsid w:val="00E115CB"/>
    <w:rsid w:val="00E1211B"/>
    <w:rsid w:val="00E1212D"/>
    <w:rsid w:val="00E1394C"/>
    <w:rsid w:val="00E13F0E"/>
    <w:rsid w:val="00E24560"/>
    <w:rsid w:val="00E2580F"/>
    <w:rsid w:val="00E25B94"/>
    <w:rsid w:val="00E31405"/>
    <w:rsid w:val="00E33B96"/>
    <w:rsid w:val="00E34679"/>
    <w:rsid w:val="00E3688E"/>
    <w:rsid w:val="00E36EB7"/>
    <w:rsid w:val="00E4165D"/>
    <w:rsid w:val="00E51C75"/>
    <w:rsid w:val="00E60454"/>
    <w:rsid w:val="00E67979"/>
    <w:rsid w:val="00E73A10"/>
    <w:rsid w:val="00E746ED"/>
    <w:rsid w:val="00E7579B"/>
    <w:rsid w:val="00E7615A"/>
    <w:rsid w:val="00E76F51"/>
    <w:rsid w:val="00E82123"/>
    <w:rsid w:val="00E8291F"/>
    <w:rsid w:val="00E84670"/>
    <w:rsid w:val="00E877E8"/>
    <w:rsid w:val="00E90601"/>
    <w:rsid w:val="00E93F38"/>
    <w:rsid w:val="00E94212"/>
    <w:rsid w:val="00E95285"/>
    <w:rsid w:val="00E97177"/>
    <w:rsid w:val="00EA21AD"/>
    <w:rsid w:val="00EA5238"/>
    <w:rsid w:val="00EA53B2"/>
    <w:rsid w:val="00EA5A1D"/>
    <w:rsid w:val="00EB5897"/>
    <w:rsid w:val="00EB68C8"/>
    <w:rsid w:val="00EB6C8C"/>
    <w:rsid w:val="00EC0272"/>
    <w:rsid w:val="00EC3225"/>
    <w:rsid w:val="00EC4653"/>
    <w:rsid w:val="00EC7153"/>
    <w:rsid w:val="00EC7C83"/>
    <w:rsid w:val="00ED35B5"/>
    <w:rsid w:val="00ED5222"/>
    <w:rsid w:val="00ED79C2"/>
    <w:rsid w:val="00EE01FC"/>
    <w:rsid w:val="00EF233E"/>
    <w:rsid w:val="00EF23EB"/>
    <w:rsid w:val="00EF3538"/>
    <w:rsid w:val="00EF4175"/>
    <w:rsid w:val="00EF667C"/>
    <w:rsid w:val="00F038B6"/>
    <w:rsid w:val="00F06F79"/>
    <w:rsid w:val="00F110AD"/>
    <w:rsid w:val="00F11BF5"/>
    <w:rsid w:val="00F12220"/>
    <w:rsid w:val="00F15C31"/>
    <w:rsid w:val="00F20C5D"/>
    <w:rsid w:val="00F21020"/>
    <w:rsid w:val="00F237CB"/>
    <w:rsid w:val="00F27558"/>
    <w:rsid w:val="00F36015"/>
    <w:rsid w:val="00F367A7"/>
    <w:rsid w:val="00F36F82"/>
    <w:rsid w:val="00F429BA"/>
    <w:rsid w:val="00F440B9"/>
    <w:rsid w:val="00F46CCE"/>
    <w:rsid w:val="00F55E09"/>
    <w:rsid w:val="00F569FB"/>
    <w:rsid w:val="00F56B29"/>
    <w:rsid w:val="00F61D8F"/>
    <w:rsid w:val="00F635B5"/>
    <w:rsid w:val="00F65987"/>
    <w:rsid w:val="00F66082"/>
    <w:rsid w:val="00F662B9"/>
    <w:rsid w:val="00F67195"/>
    <w:rsid w:val="00F70911"/>
    <w:rsid w:val="00F76B25"/>
    <w:rsid w:val="00F77753"/>
    <w:rsid w:val="00F77914"/>
    <w:rsid w:val="00F80F1E"/>
    <w:rsid w:val="00F824C3"/>
    <w:rsid w:val="00F826E9"/>
    <w:rsid w:val="00F82CFE"/>
    <w:rsid w:val="00F85BB7"/>
    <w:rsid w:val="00F877BC"/>
    <w:rsid w:val="00F87B22"/>
    <w:rsid w:val="00F9471F"/>
    <w:rsid w:val="00F948B3"/>
    <w:rsid w:val="00FA620A"/>
    <w:rsid w:val="00FB0F82"/>
    <w:rsid w:val="00FB1BEA"/>
    <w:rsid w:val="00FB4121"/>
    <w:rsid w:val="00FB6C76"/>
    <w:rsid w:val="00FC3780"/>
    <w:rsid w:val="00FC72D9"/>
    <w:rsid w:val="00FD613A"/>
    <w:rsid w:val="00FD6647"/>
    <w:rsid w:val="00FE1DFE"/>
    <w:rsid w:val="00FE3D7E"/>
    <w:rsid w:val="00FE3EA1"/>
    <w:rsid w:val="00FE5EBA"/>
    <w:rsid w:val="00FE6CBD"/>
    <w:rsid w:val="00FE6F9F"/>
    <w:rsid w:val="00FE7FA5"/>
    <w:rsid w:val="00FF2BC1"/>
    <w:rsid w:val="00FF5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qFormat="1"/>
    <w:lsdException w:name="index heading" w:uiPriority="0" w:qFormat="1"/>
    <w:lsdException w:name="caption" w:uiPriority="0" w:qFormat="1"/>
    <w:lsdException w:name="footnote reference" w:qFormat="1"/>
    <w:lsdException w:name="annotation reference" w:uiPriority="0" w:qFormat="1"/>
    <w:lsdException w:name="page number" w:uiPriority="0"/>
    <w:lsdException w:name="List" w:uiPriority="0"/>
    <w:lsdException w:name="List Number 2"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qFormat="1"/>
    <w:lsdException w:name="FollowedHyperlink" w:qFormat="1"/>
    <w:lsdException w:name="Strong" w:semiHidden="0" w:uiPriority="0" w:unhideWhenUsed="0" w:qFormat="1"/>
    <w:lsdException w:name="Emphasis" w:semiHidden="0" w:uiPriority="20" w:unhideWhenUsed="0" w:qFormat="1"/>
    <w:lsdException w:name="Document Map" w:uiPriority="0" w:qFormat="1"/>
    <w:lsdException w:name="Plain Text" w:uiPriority="0"/>
    <w:lsdException w:name="Normal (Web)" w:uiPriority="0"/>
    <w:lsdException w:name="annotation subject" w:uiPriority="0" w:qFormat="1"/>
    <w:lsdException w:name="Balloon Text"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6728D"/>
    <w:pPr>
      <w:spacing w:after="0" w:line="240" w:lineRule="auto"/>
    </w:pPr>
    <w:rPr>
      <w:rFonts w:ascii="Times New Roman" w:eastAsia="Times New Roman" w:hAnsi="Times New Roman" w:cs="Times New Roman"/>
      <w:sz w:val="20"/>
      <w:szCs w:val="20"/>
      <w:lang w:eastAsia="ru-RU"/>
    </w:rPr>
  </w:style>
  <w:style w:type="paragraph" w:styleId="10">
    <w:name w:val="heading 1"/>
    <w:aliases w:val="H1,.,Название спецификации,h:1,h:1app,TF-Overskrift 1,H11,R1,Titre 0,Document Header1,Заголовок 1 Знак2 Знак,Заголовок 1 Знак1 Знак Знак,Заголовок 1 Знак Знак Знак Знак,Заголовок 1 Знак Знак1 Знак Знак,Заголовок 1 Знак Знак2 Знак"/>
    <w:basedOn w:val="a0"/>
    <w:next w:val="a0"/>
    <w:link w:val="11"/>
    <w:uiPriority w:val="1"/>
    <w:qFormat/>
    <w:rsid w:val="0058562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qFormat/>
    <w:rsid w:val="0036728D"/>
    <w:pPr>
      <w:keepNext/>
      <w:widowControl w:val="0"/>
      <w:numPr>
        <w:ilvl w:val="1"/>
        <w:numId w:val="1"/>
      </w:numPr>
      <w:suppressAutoHyphens/>
      <w:autoSpaceDE w:val="0"/>
      <w:jc w:val="center"/>
      <w:outlineLvl w:val="1"/>
    </w:pPr>
    <w:rPr>
      <w:b/>
      <w:bCs/>
      <w:sz w:val="28"/>
      <w:szCs w:val="28"/>
      <w:lang w:eastAsia="zh-CN"/>
    </w:rPr>
  </w:style>
  <w:style w:type="paragraph" w:styleId="3">
    <w:name w:val="heading 3"/>
    <w:basedOn w:val="a0"/>
    <w:link w:val="30"/>
    <w:qFormat/>
    <w:rsid w:val="004B5E2C"/>
    <w:pPr>
      <w:keepNext/>
      <w:tabs>
        <w:tab w:val="num" w:pos="1701"/>
      </w:tabs>
      <w:suppressAutoHyphens/>
      <w:spacing w:before="120" w:after="120" w:line="288" w:lineRule="auto"/>
      <w:ind w:left="1701" w:hanging="1134"/>
      <w:jc w:val="both"/>
      <w:outlineLvl w:val="2"/>
    </w:pPr>
    <w:rPr>
      <w:rFonts w:ascii="Cambria" w:hAnsi="Cambria"/>
      <w:b/>
      <w:bCs/>
      <w:sz w:val="26"/>
      <w:szCs w:val="26"/>
    </w:rPr>
  </w:style>
  <w:style w:type="paragraph" w:styleId="4">
    <w:name w:val="heading 4"/>
    <w:basedOn w:val="a0"/>
    <w:next w:val="a0"/>
    <w:link w:val="40"/>
    <w:uiPriority w:val="9"/>
    <w:unhideWhenUsed/>
    <w:qFormat/>
    <w:rsid w:val="005569E4"/>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qFormat/>
    <w:rsid w:val="000857D8"/>
    <w:pPr>
      <w:suppressAutoHyphens/>
      <w:spacing w:before="240" w:after="60"/>
      <w:outlineLvl w:val="4"/>
    </w:pPr>
    <w:rPr>
      <w:b/>
      <w:bCs/>
      <w:i/>
      <w:iCs/>
      <w:sz w:val="26"/>
      <w:szCs w:val="26"/>
      <w:lang w:eastAsia="zh-CN"/>
    </w:rPr>
  </w:style>
  <w:style w:type="paragraph" w:styleId="6">
    <w:name w:val="heading 6"/>
    <w:basedOn w:val="a0"/>
    <w:link w:val="60"/>
    <w:unhideWhenUsed/>
    <w:qFormat/>
    <w:rsid w:val="004B5E2C"/>
    <w:pPr>
      <w:spacing w:before="240" w:after="60" w:line="288" w:lineRule="auto"/>
      <w:ind w:firstLine="567"/>
      <w:jc w:val="both"/>
      <w:outlineLvl w:val="5"/>
    </w:pPr>
    <w:rPr>
      <w:rFonts w:ascii="Calibri" w:hAnsi="Calibri"/>
      <w:b/>
      <w:bCs/>
      <w:sz w:val="22"/>
      <w:szCs w:val="22"/>
    </w:rPr>
  </w:style>
  <w:style w:type="paragraph" w:styleId="8">
    <w:name w:val="heading 8"/>
    <w:basedOn w:val="a0"/>
    <w:link w:val="80"/>
    <w:qFormat/>
    <w:rsid w:val="004B5E2C"/>
    <w:pPr>
      <w:spacing w:before="240" w:after="60" w:line="288" w:lineRule="auto"/>
      <w:ind w:firstLine="567"/>
      <w:jc w:val="both"/>
      <w:outlineLvl w:val="7"/>
    </w:pPr>
    <w:rPr>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 Знак,Название спецификации Знак,h:1 Знак,h:1app Знак,TF-Overskrift 1 Знак,H11 Знак,R1 Знак,Titre 0 Знак,Document Header1 Знак1,Заголовок 1 Знак2 Знак Знак,Заголовок 1 Знак1 Знак Знак Знак,Заголовок 1 Знак Знак Знак Знак Знак"/>
    <w:basedOn w:val="a1"/>
    <w:link w:val="10"/>
    <w:uiPriority w:val="1"/>
    <w:qFormat/>
    <w:rsid w:val="0058562C"/>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1"/>
    <w:link w:val="2"/>
    <w:qFormat/>
    <w:rsid w:val="0036728D"/>
    <w:rPr>
      <w:rFonts w:ascii="Times New Roman" w:eastAsia="Times New Roman" w:hAnsi="Times New Roman" w:cs="Times New Roman"/>
      <w:b/>
      <w:bCs/>
      <w:sz w:val="28"/>
      <w:szCs w:val="28"/>
      <w:lang w:eastAsia="zh-CN"/>
    </w:rPr>
  </w:style>
  <w:style w:type="character" w:customStyle="1" w:styleId="40">
    <w:name w:val="Заголовок 4 Знак"/>
    <w:basedOn w:val="a1"/>
    <w:link w:val="4"/>
    <w:uiPriority w:val="9"/>
    <w:qFormat/>
    <w:rsid w:val="005569E4"/>
    <w:rPr>
      <w:rFonts w:asciiTheme="majorHAnsi" w:eastAsiaTheme="majorEastAsia" w:hAnsiTheme="majorHAnsi" w:cstheme="majorBidi"/>
      <w:b/>
      <w:bCs/>
      <w:i/>
      <w:iCs/>
      <w:color w:val="4F81BD" w:themeColor="accent1"/>
      <w:sz w:val="20"/>
      <w:szCs w:val="20"/>
      <w:lang w:eastAsia="ru-RU"/>
    </w:rPr>
  </w:style>
  <w:style w:type="character" w:styleId="a4">
    <w:name w:val="Strong"/>
    <w:basedOn w:val="a1"/>
    <w:qFormat/>
    <w:rsid w:val="0036728D"/>
    <w:rPr>
      <w:b/>
      <w:bCs/>
    </w:rPr>
  </w:style>
  <w:style w:type="paragraph" w:styleId="21">
    <w:name w:val="Body Text 2"/>
    <w:basedOn w:val="a0"/>
    <w:link w:val="22"/>
    <w:rsid w:val="0036728D"/>
    <w:pPr>
      <w:spacing w:after="120" w:line="480" w:lineRule="auto"/>
    </w:pPr>
  </w:style>
  <w:style w:type="character" w:customStyle="1" w:styleId="22">
    <w:name w:val="Основной текст 2 Знак"/>
    <w:basedOn w:val="a1"/>
    <w:link w:val="21"/>
    <w:rsid w:val="0036728D"/>
    <w:rPr>
      <w:rFonts w:ascii="Times New Roman" w:eastAsia="Times New Roman" w:hAnsi="Times New Roman" w:cs="Times New Roman"/>
      <w:sz w:val="20"/>
      <w:szCs w:val="20"/>
      <w:lang w:eastAsia="ru-RU"/>
    </w:rPr>
  </w:style>
  <w:style w:type="character" w:styleId="a5">
    <w:name w:val="Hyperlink"/>
    <w:basedOn w:val="a1"/>
    <w:uiPriority w:val="99"/>
    <w:rsid w:val="0036728D"/>
    <w:rPr>
      <w:rFonts w:cs="Times New Roman"/>
      <w:color w:val="0000FF"/>
      <w:u w:val="single"/>
    </w:rPr>
  </w:style>
  <w:style w:type="character" w:customStyle="1" w:styleId="a6">
    <w:name w:val="Гипертекстовая ссылка"/>
    <w:basedOn w:val="a1"/>
    <w:uiPriority w:val="99"/>
    <w:qFormat/>
    <w:rsid w:val="0036728D"/>
    <w:rPr>
      <w:rFonts w:cs="Times New Roman"/>
      <w:color w:val="008000"/>
    </w:rPr>
  </w:style>
  <w:style w:type="paragraph" w:customStyle="1" w:styleId="xl24">
    <w:name w:val="xl24"/>
    <w:basedOn w:val="a0"/>
    <w:rsid w:val="0036728D"/>
    <w:pPr>
      <w:suppressAutoHyphens/>
      <w:spacing w:before="100" w:after="100"/>
      <w:jc w:val="center"/>
    </w:pPr>
    <w:rPr>
      <w:sz w:val="24"/>
      <w:szCs w:val="24"/>
      <w:lang w:eastAsia="zh-CN"/>
    </w:rPr>
  </w:style>
  <w:style w:type="paragraph" w:customStyle="1" w:styleId="ConsPlusNormal">
    <w:name w:val="ConsPlusNormal"/>
    <w:link w:val="ConsPlusNormal0"/>
    <w:qFormat/>
    <w:rsid w:val="0036728D"/>
    <w:pPr>
      <w:widowControl w:val="0"/>
      <w:suppressAutoHyphens/>
      <w:autoSpaceDE w:val="0"/>
      <w:spacing w:after="0" w:line="240" w:lineRule="auto"/>
      <w:ind w:firstLine="720"/>
    </w:pPr>
    <w:rPr>
      <w:rFonts w:ascii="Arial" w:eastAsia="Times New Roman" w:hAnsi="Arial" w:cs="Arial"/>
      <w:szCs w:val="20"/>
      <w:lang w:eastAsia="zh-CN"/>
    </w:rPr>
  </w:style>
  <w:style w:type="character" w:customStyle="1" w:styleId="ConsPlusNormal0">
    <w:name w:val="ConsPlusNormal Знак"/>
    <w:link w:val="ConsPlusNormal"/>
    <w:rsid w:val="00A82C8D"/>
    <w:rPr>
      <w:rFonts w:ascii="Arial" w:eastAsia="Times New Roman" w:hAnsi="Arial" w:cs="Arial"/>
      <w:szCs w:val="20"/>
      <w:lang w:eastAsia="zh-CN"/>
    </w:rPr>
  </w:style>
  <w:style w:type="paragraph" w:customStyle="1" w:styleId="ConsNormal">
    <w:name w:val="ConsNormal Знак"/>
    <w:link w:val="ConsNormal0"/>
    <w:rsid w:val="0036728D"/>
    <w:pPr>
      <w:widowControl w:val="0"/>
      <w:suppressAutoHyphens/>
      <w:spacing w:after="0" w:line="240" w:lineRule="auto"/>
      <w:ind w:firstLine="720"/>
    </w:pPr>
    <w:rPr>
      <w:rFonts w:ascii="Arial" w:eastAsia="Times New Roman" w:hAnsi="Arial" w:cs="Arial"/>
      <w:sz w:val="24"/>
      <w:szCs w:val="24"/>
      <w:lang w:eastAsia="zh-CN"/>
    </w:rPr>
  </w:style>
  <w:style w:type="paragraph" w:customStyle="1" w:styleId="12">
    <w:name w:val="Без интервала1"/>
    <w:link w:val="NoSpacingChar"/>
    <w:qFormat/>
    <w:rsid w:val="0036728D"/>
    <w:pPr>
      <w:suppressAutoHyphens/>
      <w:spacing w:after="0" w:line="240" w:lineRule="auto"/>
    </w:pPr>
    <w:rPr>
      <w:rFonts w:ascii="Calibri" w:eastAsia="Times New Roman" w:hAnsi="Calibri" w:cs="Times New Roman"/>
      <w:lang w:eastAsia="zh-CN"/>
    </w:rPr>
  </w:style>
  <w:style w:type="character" w:customStyle="1" w:styleId="NoSpacingChar">
    <w:name w:val="No Spacing Char"/>
    <w:link w:val="12"/>
    <w:locked/>
    <w:rsid w:val="00A82C8D"/>
    <w:rPr>
      <w:rFonts w:ascii="Calibri" w:eastAsia="Times New Roman" w:hAnsi="Calibri" w:cs="Times New Roman"/>
      <w:lang w:eastAsia="zh-CN"/>
    </w:rPr>
  </w:style>
  <w:style w:type="paragraph" w:styleId="31">
    <w:name w:val="Body Text 3"/>
    <w:basedOn w:val="a0"/>
    <w:link w:val="32"/>
    <w:unhideWhenUsed/>
    <w:qFormat/>
    <w:rsid w:val="005F1967"/>
    <w:pPr>
      <w:spacing w:after="120"/>
    </w:pPr>
    <w:rPr>
      <w:sz w:val="16"/>
      <w:szCs w:val="16"/>
    </w:rPr>
  </w:style>
  <w:style w:type="character" w:customStyle="1" w:styleId="32">
    <w:name w:val="Основной текст 3 Знак"/>
    <w:basedOn w:val="a1"/>
    <w:link w:val="31"/>
    <w:qFormat/>
    <w:rsid w:val="005F1967"/>
    <w:rPr>
      <w:rFonts w:ascii="Times New Roman" w:eastAsia="Times New Roman" w:hAnsi="Times New Roman" w:cs="Times New Roman"/>
      <w:sz w:val="16"/>
      <w:szCs w:val="16"/>
      <w:lang w:eastAsia="ru-RU"/>
    </w:rPr>
  </w:style>
  <w:style w:type="character" w:customStyle="1" w:styleId="Normal">
    <w:name w:val="Normal Знак"/>
    <w:basedOn w:val="a1"/>
    <w:qFormat/>
    <w:rsid w:val="005F1967"/>
    <w:rPr>
      <w:sz w:val="24"/>
      <w:lang w:val="ru-RU" w:bidi="ar-SA"/>
    </w:rPr>
  </w:style>
  <w:style w:type="character" w:customStyle="1" w:styleId="blk">
    <w:name w:val="blk"/>
    <w:qFormat/>
    <w:rsid w:val="005F1967"/>
  </w:style>
  <w:style w:type="paragraph" w:styleId="a7">
    <w:name w:val="Body Text"/>
    <w:aliases w:val="Знак Знак Знак,Знак Знак,Знак Знак Знак Знак Знак,Знак Знак Знак Знак Знак Знак Знак Знак Знак,Знак Знак Знак Знак,body text"/>
    <w:basedOn w:val="a0"/>
    <w:link w:val="a8"/>
    <w:uiPriority w:val="1"/>
    <w:qFormat/>
    <w:rsid w:val="005F1967"/>
    <w:pPr>
      <w:suppressAutoHyphens/>
      <w:spacing w:after="120"/>
    </w:pPr>
    <w:rPr>
      <w:sz w:val="24"/>
      <w:szCs w:val="24"/>
      <w:lang w:eastAsia="zh-CN"/>
    </w:rPr>
  </w:style>
  <w:style w:type="character" w:customStyle="1" w:styleId="a8">
    <w:name w:val="Основной текст Знак"/>
    <w:aliases w:val="Знак Знак Знак Знак1,Знак Знак Знак1,Знак Знак Знак Знак Знак Знак,Знак Знак Знак Знак Знак Знак Знак Знак Знак Знак,Знак Знак Знак Знак Знак1,body text Знак"/>
    <w:basedOn w:val="a1"/>
    <w:link w:val="a7"/>
    <w:uiPriority w:val="1"/>
    <w:qFormat/>
    <w:rsid w:val="005F1967"/>
    <w:rPr>
      <w:rFonts w:ascii="Times New Roman" w:eastAsia="Times New Roman" w:hAnsi="Times New Roman" w:cs="Times New Roman"/>
      <w:sz w:val="24"/>
      <w:szCs w:val="24"/>
      <w:lang w:eastAsia="zh-CN"/>
    </w:rPr>
  </w:style>
  <w:style w:type="paragraph" w:customStyle="1" w:styleId="23">
    <w:name w:val="Без интервала2"/>
    <w:rsid w:val="005F1967"/>
    <w:pPr>
      <w:suppressAutoHyphens/>
      <w:spacing w:after="0" w:line="240" w:lineRule="auto"/>
    </w:pPr>
    <w:rPr>
      <w:rFonts w:ascii="Calibri" w:eastAsia="Times New Roman" w:hAnsi="Calibri" w:cs="Calibri"/>
      <w:lang w:eastAsia="zh-CN"/>
    </w:rPr>
  </w:style>
  <w:style w:type="paragraph" w:styleId="a9">
    <w:name w:val="Body Text Indent"/>
    <w:basedOn w:val="a0"/>
    <w:link w:val="aa"/>
    <w:rsid w:val="005F1967"/>
    <w:pPr>
      <w:suppressAutoHyphens/>
      <w:spacing w:after="120"/>
      <w:ind w:left="283"/>
    </w:pPr>
    <w:rPr>
      <w:sz w:val="24"/>
      <w:szCs w:val="24"/>
      <w:lang w:eastAsia="zh-CN"/>
    </w:rPr>
  </w:style>
  <w:style w:type="character" w:customStyle="1" w:styleId="aa">
    <w:name w:val="Основной текст с отступом Знак"/>
    <w:basedOn w:val="a1"/>
    <w:link w:val="a9"/>
    <w:rsid w:val="005F1967"/>
    <w:rPr>
      <w:rFonts w:ascii="Times New Roman" w:eastAsia="Times New Roman" w:hAnsi="Times New Roman" w:cs="Times New Roman"/>
      <w:sz w:val="24"/>
      <w:szCs w:val="24"/>
      <w:lang w:eastAsia="zh-CN"/>
    </w:rPr>
  </w:style>
  <w:style w:type="paragraph" w:styleId="ab">
    <w:name w:val="Normal (Web)"/>
    <w:basedOn w:val="a0"/>
    <w:rsid w:val="005F1967"/>
    <w:pPr>
      <w:suppressAutoHyphens/>
      <w:spacing w:before="280" w:after="280"/>
    </w:pPr>
    <w:rPr>
      <w:sz w:val="24"/>
      <w:szCs w:val="24"/>
      <w:lang w:eastAsia="zh-CN"/>
    </w:rPr>
  </w:style>
  <w:style w:type="paragraph" w:customStyle="1" w:styleId="210">
    <w:name w:val="Основной текст с отступом 21"/>
    <w:basedOn w:val="a0"/>
    <w:qFormat/>
    <w:rsid w:val="005F1967"/>
    <w:pPr>
      <w:suppressAutoHyphens/>
      <w:ind w:right="-341" w:firstLine="720"/>
      <w:jc w:val="both"/>
    </w:pPr>
    <w:rPr>
      <w:sz w:val="24"/>
      <w:lang w:eastAsia="zh-CN"/>
    </w:rPr>
  </w:style>
  <w:style w:type="paragraph" w:customStyle="1" w:styleId="ac">
    <w:name w:val="Прижатый влево"/>
    <w:basedOn w:val="a0"/>
    <w:next w:val="a0"/>
    <w:uiPriority w:val="99"/>
    <w:qFormat/>
    <w:rsid w:val="005F1967"/>
    <w:pPr>
      <w:widowControl w:val="0"/>
      <w:suppressAutoHyphens/>
      <w:autoSpaceDE w:val="0"/>
    </w:pPr>
    <w:rPr>
      <w:rFonts w:ascii="Arial" w:hAnsi="Arial" w:cs="Arial"/>
      <w:sz w:val="24"/>
      <w:szCs w:val="24"/>
      <w:lang w:eastAsia="zh-CN"/>
    </w:rPr>
  </w:style>
  <w:style w:type="paragraph" w:styleId="ad">
    <w:name w:val="Title"/>
    <w:basedOn w:val="a0"/>
    <w:link w:val="ae"/>
    <w:qFormat/>
    <w:rsid w:val="005F1967"/>
    <w:pPr>
      <w:jc w:val="center"/>
    </w:pPr>
    <w:rPr>
      <w:b/>
      <w:bCs/>
      <w:sz w:val="22"/>
      <w:szCs w:val="22"/>
    </w:rPr>
  </w:style>
  <w:style w:type="character" w:customStyle="1" w:styleId="ae">
    <w:name w:val="Название Знак"/>
    <w:basedOn w:val="a1"/>
    <w:link w:val="ad"/>
    <w:qFormat/>
    <w:rsid w:val="005F1967"/>
    <w:rPr>
      <w:rFonts w:ascii="Times New Roman" w:eastAsia="Times New Roman" w:hAnsi="Times New Roman" w:cs="Times New Roman"/>
      <w:b/>
      <w:bCs/>
      <w:lang w:eastAsia="ru-RU"/>
    </w:rPr>
  </w:style>
  <w:style w:type="table" w:styleId="af">
    <w:name w:val="Table Grid"/>
    <w:basedOn w:val="a2"/>
    <w:uiPriority w:val="59"/>
    <w:rsid w:val="005F196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0">
    <w:name w:val="Balloon Text"/>
    <w:basedOn w:val="a0"/>
    <w:link w:val="af1"/>
    <w:uiPriority w:val="99"/>
    <w:unhideWhenUsed/>
    <w:qFormat/>
    <w:rsid w:val="00116F32"/>
    <w:rPr>
      <w:rFonts w:ascii="Tahoma" w:hAnsi="Tahoma" w:cs="Tahoma"/>
      <w:sz w:val="16"/>
      <w:szCs w:val="16"/>
    </w:rPr>
  </w:style>
  <w:style w:type="character" w:customStyle="1" w:styleId="af1">
    <w:name w:val="Текст выноски Знак"/>
    <w:basedOn w:val="a1"/>
    <w:link w:val="af0"/>
    <w:uiPriority w:val="99"/>
    <w:qFormat/>
    <w:rsid w:val="00116F32"/>
    <w:rPr>
      <w:rFonts w:ascii="Tahoma" w:eastAsia="Times New Roman" w:hAnsi="Tahoma" w:cs="Tahoma"/>
      <w:sz w:val="16"/>
      <w:szCs w:val="16"/>
      <w:lang w:eastAsia="ru-RU"/>
    </w:rPr>
  </w:style>
  <w:style w:type="paragraph" w:styleId="af2">
    <w:name w:val="header"/>
    <w:basedOn w:val="a0"/>
    <w:link w:val="af3"/>
    <w:uiPriority w:val="99"/>
    <w:rsid w:val="005A46E2"/>
    <w:pPr>
      <w:tabs>
        <w:tab w:val="center" w:pos="4677"/>
        <w:tab w:val="right" w:pos="9355"/>
      </w:tabs>
    </w:pPr>
    <w:rPr>
      <w:sz w:val="24"/>
      <w:szCs w:val="24"/>
    </w:rPr>
  </w:style>
  <w:style w:type="character" w:customStyle="1" w:styleId="af3">
    <w:name w:val="Верхний колонтитул Знак"/>
    <w:basedOn w:val="a1"/>
    <w:link w:val="af2"/>
    <w:uiPriority w:val="99"/>
    <w:qFormat/>
    <w:rsid w:val="005A46E2"/>
    <w:rPr>
      <w:rFonts w:ascii="Times New Roman" w:eastAsia="Times New Roman" w:hAnsi="Times New Roman" w:cs="Times New Roman"/>
      <w:sz w:val="24"/>
      <w:szCs w:val="24"/>
      <w:lang w:eastAsia="ru-RU"/>
    </w:rPr>
  </w:style>
  <w:style w:type="paragraph" w:styleId="af4">
    <w:name w:val="footer"/>
    <w:basedOn w:val="a0"/>
    <w:link w:val="af5"/>
    <w:uiPriority w:val="99"/>
    <w:rsid w:val="005A46E2"/>
    <w:pPr>
      <w:tabs>
        <w:tab w:val="center" w:pos="4677"/>
        <w:tab w:val="right" w:pos="9355"/>
      </w:tabs>
    </w:pPr>
    <w:rPr>
      <w:sz w:val="24"/>
      <w:szCs w:val="24"/>
    </w:rPr>
  </w:style>
  <w:style w:type="character" w:customStyle="1" w:styleId="af5">
    <w:name w:val="Нижний колонтитул Знак"/>
    <w:basedOn w:val="a1"/>
    <w:link w:val="af4"/>
    <w:uiPriority w:val="99"/>
    <w:qFormat/>
    <w:rsid w:val="005A46E2"/>
    <w:rPr>
      <w:rFonts w:ascii="Times New Roman" w:eastAsia="Times New Roman" w:hAnsi="Times New Roman" w:cs="Times New Roman"/>
      <w:sz w:val="24"/>
      <w:szCs w:val="24"/>
      <w:lang w:eastAsia="ru-RU"/>
    </w:rPr>
  </w:style>
  <w:style w:type="character" w:customStyle="1" w:styleId="af6">
    <w:name w:val="Сравнение редакций. Добавленный фрагмент"/>
    <w:uiPriority w:val="99"/>
    <w:rsid w:val="0016370E"/>
    <w:rPr>
      <w:color w:val="000000"/>
      <w:shd w:val="clear" w:color="auto" w:fill="C1D7FF"/>
    </w:rPr>
  </w:style>
  <w:style w:type="paragraph" w:styleId="af7">
    <w:name w:val="List Paragraph"/>
    <w:basedOn w:val="a0"/>
    <w:link w:val="af8"/>
    <w:uiPriority w:val="1"/>
    <w:qFormat/>
    <w:rsid w:val="00257787"/>
    <w:pPr>
      <w:spacing w:after="200" w:line="276" w:lineRule="auto"/>
      <w:ind w:left="720"/>
      <w:contextualSpacing/>
    </w:pPr>
    <w:rPr>
      <w:rFonts w:ascii="Calibri" w:hAnsi="Calibri"/>
      <w:sz w:val="22"/>
      <w:szCs w:val="22"/>
    </w:rPr>
  </w:style>
  <w:style w:type="character" w:customStyle="1" w:styleId="af8">
    <w:name w:val="Абзац списка Знак"/>
    <w:link w:val="af7"/>
    <w:uiPriority w:val="1"/>
    <w:qFormat/>
    <w:rsid w:val="00257787"/>
    <w:rPr>
      <w:rFonts w:ascii="Calibri" w:eastAsia="Times New Roman" w:hAnsi="Calibri" w:cs="Times New Roman"/>
    </w:rPr>
  </w:style>
  <w:style w:type="paragraph" w:customStyle="1" w:styleId="33">
    <w:name w:val="Без интервала3"/>
    <w:qFormat/>
    <w:rsid w:val="005569E4"/>
    <w:pPr>
      <w:spacing w:after="0" w:line="240" w:lineRule="auto"/>
    </w:pPr>
    <w:rPr>
      <w:rFonts w:ascii="Calibri" w:eastAsia="Times New Roman" w:hAnsi="Calibri" w:cs="Times New Roman"/>
      <w:lang w:eastAsia="ru-RU"/>
    </w:rPr>
  </w:style>
  <w:style w:type="character" w:customStyle="1" w:styleId="techname">
    <w:name w:val="techname"/>
    <w:basedOn w:val="a1"/>
    <w:rsid w:val="005569E4"/>
    <w:rPr>
      <w:rFonts w:cs="Times New Roman"/>
    </w:rPr>
  </w:style>
  <w:style w:type="paragraph" w:customStyle="1" w:styleId="position">
    <w:name w:val="position"/>
    <w:basedOn w:val="a0"/>
    <w:rsid w:val="005569E4"/>
    <w:pPr>
      <w:spacing w:before="100" w:beforeAutospacing="1" w:after="100" w:afterAutospacing="1"/>
    </w:pPr>
    <w:rPr>
      <w:sz w:val="24"/>
      <w:szCs w:val="24"/>
    </w:rPr>
  </w:style>
  <w:style w:type="paragraph" w:styleId="af9">
    <w:name w:val="Plain Text"/>
    <w:basedOn w:val="a0"/>
    <w:link w:val="13"/>
    <w:unhideWhenUsed/>
    <w:rsid w:val="00960AD3"/>
    <w:rPr>
      <w:sz w:val="24"/>
      <w:szCs w:val="24"/>
      <w:lang w:eastAsia="en-US"/>
    </w:rPr>
  </w:style>
  <w:style w:type="character" w:customStyle="1" w:styleId="13">
    <w:name w:val="Текст Знак1"/>
    <w:basedOn w:val="a1"/>
    <w:link w:val="af9"/>
    <w:locked/>
    <w:rsid w:val="00960AD3"/>
    <w:rPr>
      <w:rFonts w:ascii="Times New Roman" w:eastAsia="Times New Roman" w:hAnsi="Times New Roman" w:cs="Times New Roman"/>
      <w:sz w:val="24"/>
      <w:szCs w:val="24"/>
    </w:rPr>
  </w:style>
  <w:style w:type="character" w:customStyle="1" w:styleId="afa">
    <w:name w:val="Текст Знак"/>
    <w:basedOn w:val="a1"/>
    <w:uiPriority w:val="99"/>
    <w:rsid w:val="00960AD3"/>
    <w:rPr>
      <w:rFonts w:ascii="Consolas" w:eastAsia="Times New Roman" w:hAnsi="Consolas" w:cs="Consolas"/>
      <w:sz w:val="21"/>
      <w:szCs w:val="21"/>
      <w:lang w:eastAsia="ru-RU"/>
    </w:rPr>
  </w:style>
  <w:style w:type="paragraph" w:customStyle="1" w:styleId="s15">
    <w:name w:val="s_15"/>
    <w:basedOn w:val="a0"/>
    <w:rsid w:val="00960AD3"/>
    <w:pPr>
      <w:spacing w:before="100" w:beforeAutospacing="1" w:after="100" w:afterAutospacing="1"/>
    </w:pPr>
    <w:rPr>
      <w:sz w:val="24"/>
      <w:szCs w:val="24"/>
    </w:rPr>
  </w:style>
  <w:style w:type="paragraph" w:customStyle="1" w:styleId="s1">
    <w:name w:val="s_1"/>
    <w:basedOn w:val="a0"/>
    <w:rsid w:val="00960AD3"/>
    <w:pPr>
      <w:spacing w:before="100" w:beforeAutospacing="1" w:after="100" w:afterAutospacing="1"/>
    </w:pPr>
    <w:rPr>
      <w:sz w:val="24"/>
      <w:szCs w:val="24"/>
    </w:rPr>
  </w:style>
  <w:style w:type="character" w:customStyle="1" w:styleId="highlightsearch">
    <w:name w:val="highlightsearch"/>
    <w:basedOn w:val="a1"/>
    <w:rsid w:val="00960AD3"/>
  </w:style>
  <w:style w:type="character" w:styleId="afb">
    <w:name w:val="Emphasis"/>
    <w:basedOn w:val="a1"/>
    <w:uiPriority w:val="20"/>
    <w:qFormat/>
    <w:rsid w:val="00960AD3"/>
    <w:rPr>
      <w:i/>
      <w:iCs/>
    </w:rPr>
  </w:style>
  <w:style w:type="paragraph" w:customStyle="1" w:styleId="ConsNormal1">
    <w:name w:val="ConsNormal"/>
    <w:qFormat/>
    <w:rsid w:val="000E29B7"/>
    <w:pPr>
      <w:widowControl w:val="0"/>
      <w:spacing w:after="0" w:line="240" w:lineRule="auto"/>
      <w:ind w:firstLine="720"/>
    </w:pPr>
    <w:rPr>
      <w:rFonts w:ascii="Arial" w:eastAsia="Times New Roman" w:hAnsi="Arial" w:cs="Times New Roman"/>
      <w:sz w:val="20"/>
      <w:szCs w:val="20"/>
      <w:lang w:eastAsia="ru-RU"/>
    </w:rPr>
  </w:style>
  <w:style w:type="character" w:customStyle="1" w:styleId="FontStyle57">
    <w:name w:val="Font Style57"/>
    <w:qFormat/>
    <w:rsid w:val="00A82C8D"/>
    <w:rPr>
      <w:rFonts w:ascii="Times New Roman" w:hAnsi="Times New Roman" w:cs="Times New Roman"/>
      <w:sz w:val="20"/>
      <w:szCs w:val="20"/>
    </w:rPr>
  </w:style>
  <w:style w:type="paragraph" w:customStyle="1" w:styleId="Style21">
    <w:name w:val="Style21"/>
    <w:basedOn w:val="a0"/>
    <w:qFormat/>
    <w:rsid w:val="00A82C8D"/>
    <w:pPr>
      <w:widowControl w:val="0"/>
      <w:suppressAutoHyphens/>
      <w:autoSpaceDE w:val="0"/>
      <w:spacing w:line="252" w:lineRule="exact"/>
    </w:pPr>
    <w:rPr>
      <w:sz w:val="24"/>
      <w:szCs w:val="24"/>
      <w:lang w:eastAsia="zh-CN"/>
    </w:rPr>
  </w:style>
  <w:style w:type="paragraph" w:customStyle="1" w:styleId="220">
    <w:name w:val="Основной текст 22"/>
    <w:basedOn w:val="a0"/>
    <w:uiPriority w:val="99"/>
    <w:rsid w:val="00A82C8D"/>
    <w:pPr>
      <w:widowControl w:val="0"/>
      <w:suppressAutoHyphens/>
      <w:autoSpaceDE w:val="0"/>
      <w:spacing w:after="120" w:line="480" w:lineRule="auto"/>
    </w:pPr>
    <w:rPr>
      <w:sz w:val="24"/>
      <w:szCs w:val="24"/>
      <w:lang w:eastAsia="ar-SA"/>
    </w:rPr>
  </w:style>
  <w:style w:type="paragraph" w:customStyle="1" w:styleId="14">
    <w:name w:val="Обычный отступ1"/>
    <w:basedOn w:val="a0"/>
    <w:uiPriority w:val="99"/>
    <w:rsid w:val="00A82C8D"/>
    <w:pPr>
      <w:spacing w:after="60"/>
      <w:ind w:left="708"/>
      <w:jc w:val="both"/>
    </w:pPr>
    <w:rPr>
      <w:sz w:val="24"/>
      <w:szCs w:val="24"/>
      <w:lang w:eastAsia="ar-SA"/>
    </w:rPr>
  </w:style>
  <w:style w:type="character" w:customStyle="1" w:styleId="spellchecker-word-highlight">
    <w:name w:val="spellchecker-word-highlight"/>
    <w:basedOn w:val="a1"/>
    <w:rsid w:val="003B58CA"/>
  </w:style>
  <w:style w:type="paragraph" w:customStyle="1" w:styleId="afc">
    <w:name w:val="Стиль"/>
    <w:qFormat/>
    <w:rsid w:val="000546C6"/>
    <w:pPr>
      <w:widowControl w:val="0"/>
      <w:suppressAutoHyphens/>
      <w:autoSpaceDE w:val="0"/>
      <w:spacing w:after="0" w:line="240" w:lineRule="auto"/>
    </w:pPr>
    <w:rPr>
      <w:rFonts w:ascii="Arial" w:eastAsia="Times New Roman" w:hAnsi="Arial" w:cs="Arial"/>
      <w:sz w:val="24"/>
      <w:szCs w:val="24"/>
      <w:lang w:eastAsia="ar-SA"/>
    </w:rPr>
  </w:style>
  <w:style w:type="paragraph" w:customStyle="1" w:styleId="Textbodyindentuser">
    <w:name w:val="Text body indent (user)"/>
    <w:basedOn w:val="a0"/>
    <w:rsid w:val="004609BF"/>
    <w:pPr>
      <w:widowControl w:val="0"/>
      <w:suppressAutoHyphens/>
      <w:autoSpaceDN w:val="0"/>
      <w:ind w:firstLine="570"/>
      <w:textAlignment w:val="baseline"/>
    </w:pPr>
    <w:rPr>
      <w:rFonts w:ascii="Arial" w:eastAsia="Lucida Sans Unicode" w:hAnsi="Arial" w:cs="Tahoma"/>
      <w:kern w:val="3"/>
      <w:sz w:val="21"/>
      <w:szCs w:val="24"/>
    </w:rPr>
  </w:style>
  <w:style w:type="character" w:customStyle="1" w:styleId="310">
    <w:name w:val="Основной текст 3 Знак1"/>
    <w:basedOn w:val="a1"/>
    <w:uiPriority w:val="99"/>
    <w:semiHidden/>
    <w:rsid w:val="0058562C"/>
    <w:rPr>
      <w:rFonts w:ascii="Times New Roman" w:eastAsia="Times New Roman" w:hAnsi="Times New Roman" w:cs="Times New Roman"/>
      <w:sz w:val="16"/>
      <w:szCs w:val="16"/>
      <w:lang w:eastAsia="zh-CN"/>
    </w:rPr>
  </w:style>
  <w:style w:type="paragraph" w:customStyle="1" w:styleId="afd">
    <w:name w:val="Нумер_контр"/>
    <w:basedOn w:val="a0"/>
    <w:next w:val="a0"/>
    <w:rsid w:val="0058562C"/>
    <w:pPr>
      <w:tabs>
        <w:tab w:val="num" w:pos="360"/>
      </w:tabs>
      <w:suppressAutoHyphens/>
      <w:autoSpaceDE w:val="0"/>
      <w:jc w:val="both"/>
    </w:pPr>
    <w:rPr>
      <w:lang w:eastAsia="ar-SA"/>
    </w:rPr>
  </w:style>
  <w:style w:type="paragraph" w:customStyle="1" w:styleId="15">
    <w:name w:val="Абзац списка1"/>
    <w:basedOn w:val="a0"/>
    <w:rsid w:val="0058562C"/>
    <w:pPr>
      <w:spacing w:after="200" w:line="276" w:lineRule="auto"/>
      <w:ind w:left="720"/>
    </w:pPr>
    <w:rPr>
      <w:rFonts w:ascii="Calibri" w:hAnsi="Calibri" w:cs="Calibri"/>
      <w:sz w:val="22"/>
      <w:szCs w:val="22"/>
    </w:rPr>
  </w:style>
  <w:style w:type="character" w:customStyle="1" w:styleId="16">
    <w:name w:val="Основной текст Знак1"/>
    <w:aliases w:val="Знак Знак Знак Знак2,Знак Знак Знак2,Знак Знак Знак Знак Знак Знак1,Знак Знак Знак Знак Знак Знак Знак Знак Знак Знак1,Знак Знак Знак Знак Знак2,Основной текст Знак Знак Знак Знак Знак Знак Знак1"/>
    <w:basedOn w:val="a1"/>
    <w:locked/>
    <w:rsid w:val="00170186"/>
    <w:rPr>
      <w:rFonts w:ascii="Times New Roman" w:hAnsi="Times New Roman" w:cs="Times New Roman"/>
      <w:sz w:val="27"/>
      <w:szCs w:val="27"/>
      <w:u w:val="none"/>
    </w:rPr>
  </w:style>
  <w:style w:type="character" w:styleId="afe">
    <w:name w:val="page number"/>
    <w:basedOn w:val="a1"/>
    <w:rsid w:val="009C6AB9"/>
  </w:style>
  <w:style w:type="paragraph" w:customStyle="1" w:styleId="aff">
    <w:name w:val="Обычный + по ширине"/>
    <w:basedOn w:val="a0"/>
    <w:qFormat/>
    <w:rsid w:val="009C6AB9"/>
    <w:pPr>
      <w:suppressAutoHyphens/>
      <w:jc w:val="both"/>
    </w:pPr>
    <w:rPr>
      <w:sz w:val="24"/>
      <w:szCs w:val="24"/>
      <w:lang w:eastAsia="zh-CN"/>
    </w:rPr>
  </w:style>
  <w:style w:type="character" w:customStyle="1" w:styleId="24">
    <w:name w:val="Основной текст (2)_"/>
    <w:basedOn w:val="a1"/>
    <w:link w:val="25"/>
    <w:locked/>
    <w:rsid w:val="009C6AB9"/>
    <w:rPr>
      <w:sz w:val="28"/>
      <w:szCs w:val="28"/>
      <w:shd w:val="clear" w:color="auto" w:fill="FFFFFF"/>
    </w:rPr>
  </w:style>
  <w:style w:type="paragraph" w:customStyle="1" w:styleId="25">
    <w:name w:val="Основной текст (2)"/>
    <w:basedOn w:val="a0"/>
    <w:link w:val="24"/>
    <w:rsid w:val="009C6AB9"/>
    <w:pPr>
      <w:widowControl w:val="0"/>
      <w:shd w:val="clear" w:color="auto" w:fill="FFFFFF"/>
      <w:spacing w:after="60" w:line="240" w:lineRule="atLeast"/>
    </w:pPr>
    <w:rPr>
      <w:rFonts w:asciiTheme="minorHAnsi" w:eastAsiaTheme="minorHAnsi" w:hAnsiTheme="minorHAnsi" w:cstheme="minorBidi"/>
      <w:sz w:val="28"/>
      <w:szCs w:val="28"/>
      <w:shd w:val="clear" w:color="auto" w:fill="FFFFFF"/>
      <w:lang w:eastAsia="en-US"/>
    </w:rPr>
  </w:style>
  <w:style w:type="paragraph" w:customStyle="1" w:styleId="aff0">
    <w:name w:val="Заголовок"/>
    <w:basedOn w:val="a0"/>
    <w:next w:val="a7"/>
    <w:qFormat/>
    <w:rsid w:val="005D5022"/>
    <w:pPr>
      <w:widowControl w:val="0"/>
      <w:suppressAutoHyphens/>
      <w:snapToGrid w:val="0"/>
      <w:spacing w:line="320" w:lineRule="exact"/>
      <w:ind w:right="-46"/>
      <w:jc w:val="center"/>
    </w:pPr>
    <w:rPr>
      <w:b/>
      <w:sz w:val="24"/>
      <w:lang w:eastAsia="zh-CN"/>
    </w:rPr>
  </w:style>
  <w:style w:type="character" w:customStyle="1" w:styleId="forminfo">
    <w:name w:val="forminfo"/>
    <w:rsid w:val="005D5022"/>
  </w:style>
  <w:style w:type="character" w:customStyle="1" w:styleId="17">
    <w:name w:val="Название книги1"/>
    <w:rsid w:val="00F11BF5"/>
    <w:rPr>
      <w:b/>
      <w:i/>
      <w:spacing w:val="5"/>
    </w:rPr>
  </w:style>
  <w:style w:type="character" w:customStyle="1" w:styleId="FontStyle15">
    <w:name w:val="Font Style15"/>
    <w:rsid w:val="00F11BF5"/>
    <w:rPr>
      <w:rFonts w:ascii="Arial" w:hAnsi="Arial" w:cs="Arial"/>
      <w:sz w:val="16"/>
      <w:szCs w:val="16"/>
    </w:rPr>
  </w:style>
  <w:style w:type="character" w:customStyle="1" w:styleId="apple-converted-space">
    <w:name w:val="apple-converted-space"/>
    <w:basedOn w:val="a1"/>
    <w:rsid w:val="009F266B"/>
    <w:rPr>
      <w:rFonts w:cs="Times New Roman"/>
    </w:rPr>
  </w:style>
  <w:style w:type="paragraph" w:styleId="aff1">
    <w:name w:val="No Spacing"/>
    <w:link w:val="aff2"/>
    <w:qFormat/>
    <w:rsid w:val="009F266B"/>
    <w:pPr>
      <w:spacing w:after="0" w:line="240" w:lineRule="auto"/>
      <w:jc w:val="both"/>
    </w:pPr>
    <w:rPr>
      <w:rFonts w:ascii="Calibri" w:eastAsia="Times New Roman" w:hAnsi="Calibri" w:cs="Times New Roman"/>
      <w:lang w:eastAsia="ru-RU"/>
    </w:rPr>
  </w:style>
  <w:style w:type="character" w:customStyle="1" w:styleId="aff2">
    <w:name w:val="Без интервала Знак"/>
    <w:link w:val="aff1"/>
    <w:qFormat/>
    <w:locked/>
    <w:rsid w:val="009F266B"/>
    <w:rPr>
      <w:rFonts w:ascii="Calibri" w:eastAsia="Times New Roman" w:hAnsi="Calibri" w:cs="Times New Roman"/>
      <w:lang w:eastAsia="ru-RU"/>
    </w:rPr>
  </w:style>
  <w:style w:type="paragraph" w:customStyle="1" w:styleId="headertext">
    <w:name w:val="headertext"/>
    <w:basedOn w:val="a0"/>
    <w:rsid w:val="009F266B"/>
    <w:pPr>
      <w:spacing w:before="100" w:beforeAutospacing="1" w:after="100" w:afterAutospacing="1"/>
      <w:jc w:val="both"/>
    </w:pPr>
    <w:rPr>
      <w:sz w:val="24"/>
      <w:szCs w:val="24"/>
    </w:rPr>
  </w:style>
  <w:style w:type="character" w:customStyle="1" w:styleId="30">
    <w:name w:val="Заголовок 3 Знак"/>
    <w:basedOn w:val="a1"/>
    <w:link w:val="3"/>
    <w:qFormat/>
    <w:rsid w:val="004B5E2C"/>
    <w:rPr>
      <w:rFonts w:ascii="Cambria" w:eastAsia="Times New Roman" w:hAnsi="Cambria" w:cs="Times New Roman"/>
      <w:b/>
      <w:bCs/>
      <w:sz w:val="26"/>
      <w:szCs w:val="26"/>
      <w:lang w:eastAsia="ru-RU"/>
    </w:rPr>
  </w:style>
  <w:style w:type="character" w:customStyle="1" w:styleId="60">
    <w:name w:val="Заголовок 6 Знак"/>
    <w:basedOn w:val="a1"/>
    <w:link w:val="6"/>
    <w:qFormat/>
    <w:rsid w:val="004B5E2C"/>
    <w:rPr>
      <w:rFonts w:ascii="Calibri" w:eastAsia="Times New Roman" w:hAnsi="Calibri" w:cs="Times New Roman"/>
      <w:b/>
      <w:bCs/>
      <w:lang w:eastAsia="ru-RU"/>
    </w:rPr>
  </w:style>
  <w:style w:type="character" w:customStyle="1" w:styleId="80">
    <w:name w:val="Заголовок 8 Знак"/>
    <w:basedOn w:val="a1"/>
    <w:link w:val="8"/>
    <w:qFormat/>
    <w:rsid w:val="004B5E2C"/>
    <w:rPr>
      <w:rFonts w:ascii="Times New Roman" w:eastAsia="Times New Roman" w:hAnsi="Times New Roman" w:cs="Times New Roman"/>
      <w:i/>
      <w:iCs/>
      <w:sz w:val="24"/>
      <w:szCs w:val="24"/>
      <w:lang w:eastAsia="ru-RU"/>
    </w:rPr>
  </w:style>
  <w:style w:type="character" w:customStyle="1" w:styleId="BodyTextChar">
    <w:name w:val="Body Text Char"/>
    <w:qFormat/>
    <w:locked/>
    <w:rsid w:val="004B5E2C"/>
    <w:rPr>
      <w:rFonts w:ascii="Times New Roman" w:hAnsi="Times New Roman" w:cs="Times New Roman"/>
      <w:sz w:val="28"/>
      <w:szCs w:val="28"/>
    </w:rPr>
  </w:style>
  <w:style w:type="character" w:customStyle="1" w:styleId="-">
    <w:name w:val="Интернет-ссылка"/>
    <w:uiPriority w:val="99"/>
    <w:rsid w:val="004B5E2C"/>
    <w:rPr>
      <w:rFonts w:cs="Times New Roman"/>
      <w:color w:val="0000FF"/>
      <w:u w:val="single"/>
    </w:rPr>
  </w:style>
  <w:style w:type="character" w:styleId="aff3">
    <w:name w:val="annotation reference"/>
    <w:semiHidden/>
    <w:qFormat/>
    <w:rsid w:val="004B5E2C"/>
    <w:rPr>
      <w:rFonts w:cs="Times New Roman"/>
      <w:sz w:val="16"/>
      <w:szCs w:val="16"/>
    </w:rPr>
  </w:style>
  <w:style w:type="character" w:customStyle="1" w:styleId="aff4">
    <w:name w:val="Текст примечания Знак"/>
    <w:qFormat/>
    <w:locked/>
    <w:rsid w:val="004B5E2C"/>
    <w:rPr>
      <w:rFonts w:cs="Times New Roman"/>
    </w:rPr>
  </w:style>
  <w:style w:type="character" w:customStyle="1" w:styleId="aff5">
    <w:name w:val="Тема примечания Знак"/>
    <w:qFormat/>
    <w:locked/>
    <w:rsid w:val="004B5E2C"/>
    <w:rPr>
      <w:rFonts w:cs="Times New Roman"/>
      <w:b/>
      <w:bCs/>
    </w:rPr>
  </w:style>
  <w:style w:type="character" w:customStyle="1" w:styleId="26">
    <w:name w:val="Знак Знак2"/>
    <w:qFormat/>
    <w:rsid w:val="004B5E2C"/>
    <w:rPr>
      <w:rFonts w:cs="Times New Roman"/>
      <w:sz w:val="28"/>
      <w:szCs w:val="28"/>
    </w:rPr>
  </w:style>
  <w:style w:type="character" w:styleId="aff6">
    <w:name w:val="footnote reference"/>
    <w:uiPriority w:val="99"/>
    <w:qFormat/>
    <w:rsid w:val="004B5E2C"/>
    <w:rPr>
      <w:rFonts w:ascii="Times New Roman" w:hAnsi="Times New Roman" w:cs="Times New Roman"/>
      <w:vertAlign w:val="superscript"/>
    </w:rPr>
  </w:style>
  <w:style w:type="character" w:customStyle="1" w:styleId="aff7">
    <w:name w:val="Текст сноски Знак"/>
    <w:uiPriority w:val="99"/>
    <w:semiHidden/>
    <w:qFormat/>
    <w:locked/>
    <w:rsid w:val="004B5E2C"/>
    <w:rPr>
      <w:rFonts w:cs="Times New Roman"/>
      <w:lang w:val="ru-RU" w:eastAsia="ru-RU"/>
    </w:rPr>
  </w:style>
  <w:style w:type="character" w:customStyle="1" w:styleId="r">
    <w:name w:val="r"/>
    <w:qFormat/>
    <w:rsid w:val="004B5E2C"/>
  </w:style>
  <w:style w:type="character" w:customStyle="1" w:styleId="diffins">
    <w:name w:val="diff_ins"/>
    <w:qFormat/>
    <w:rsid w:val="004B5E2C"/>
  </w:style>
  <w:style w:type="character" w:customStyle="1" w:styleId="f">
    <w:name w:val="f"/>
    <w:qFormat/>
    <w:rsid w:val="004B5E2C"/>
  </w:style>
  <w:style w:type="character" w:customStyle="1" w:styleId="FontStyle11">
    <w:name w:val="Font Style11"/>
    <w:qFormat/>
    <w:rsid w:val="004B5E2C"/>
    <w:rPr>
      <w:rFonts w:ascii="Times New Roman" w:hAnsi="Times New Roman" w:cs="Times New Roman"/>
      <w:b/>
      <w:bCs/>
      <w:sz w:val="20"/>
      <w:szCs w:val="20"/>
    </w:rPr>
  </w:style>
  <w:style w:type="character" w:customStyle="1" w:styleId="aff8">
    <w:name w:val="Схема документа Знак"/>
    <w:basedOn w:val="a1"/>
    <w:qFormat/>
    <w:rsid w:val="004B5E2C"/>
    <w:rPr>
      <w:rFonts w:ascii="Tahoma" w:hAnsi="Tahoma" w:cs="Tahoma"/>
      <w:sz w:val="16"/>
      <w:szCs w:val="16"/>
    </w:rPr>
  </w:style>
  <w:style w:type="character" w:customStyle="1" w:styleId="FontStyle49">
    <w:name w:val="Font Style49"/>
    <w:basedOn w:val="a1"/>
    <w:qFormat/>
    <w:rsid w:val="004B5E2C"/>
    <w:rPr>
      <w:rFonts w:ascii="Times New Roman" w:hAnsi="Times New Roman" w:cs="Times New Roman"/>
      <w:b/>
      <w:bCs/>
      <w:sz w:val="20"/>
      <w:szCs w:val="20"/>
    </w:rPr>
  </w:style>
  <w:style w:type="character" w:styleId="aff9">
    <w:name w:val="FollowedHyperlink"/>
    <w:basedOn w:val="a1"/>
    <w:uiPriority w:val="99"/>
    <w:unhideWhenUsed/>
    <w:qFormat/>
    <w:rsid w:val="004B5E2C"/>
    <w:rPr>
      <w:color w:val="800080"/>
      <w:u w:val="single"/>
    </w:rPr>
  </w:style>
  <w:style w:type="character" w:customStyle="1" w:styleId="affa">
    <w:name w:val="Цветовое выделение"/>
    <w:qFormat/>
    <w:rsid w:val="004B5E2C"/>
    <w:rPr>
      <w:b/>
      <w:bCs w:val="0"/>
      <w:color w:val="000080"/>
      <w:sz w:val="20"/>
    </w:rPr>
  </w:style>
  <w:style w:type="character" w:customStyle="1" w:styleId="ListLabel1">
    <w:name w:val="ListLabel 1"/>
    <w:qFormat/>
    <w:rsid w:val="004B5E2C"/>
    <w:rPr>
      <w:rFonts w:cs="Times New Roman"/>
    </w:rPr>
  </w:style>
  <w:style w:type="character" w:customStyle="1" w:styleId="ListLabel2">
    <w:name w:val="ListLabel 2"/>
    <w:qFormat/>
    <w:rsid w:val="004B5E2C"/>
    <w:rPr>
      <w:rFonts w:cs="Times New Roman"/>
    </w:rPr>
  </w:style>
  <w:style w:type="character" w:customStyle="1" w:styleId="ListLabel3">
    <w:name w:val="ListLabel 3"/>
    <w:qFormat/>
    <w:rsid w:val="004B5E2C"/>
    <w:rPr>
      <w:rFonts w:cs="Times New Roman"/>
    </w:rPr>
  </w:style>
  <w:style w:type="character" w:customStyle="1" w:styleId="ListLabel4">
    <w:name w:val="ListLabel 4"/>
    <w:qFormat/>
    <w:rsid w:val="004B5E2C"/>
    <w:rPr>
      <w:rFonts w:cs="Times New Roman"/>
    </w:rPr>
  </w:style>
  <w:style w:type="character" w:customStyle="1" w:styleId="ListLabel5">
    <w:name w:val="ListLabel 5"/>
    <w:qFormat/>
    <w:rsid w:val="004B5E2C"/>
    <w:rPr>
      <w:rFonts w:cs="Times New Roman"/>
    </w:rPr>
  </w:style>
  <w:style w:type="character" w:customStyle="1" w:styleId="ListLabel6">
    <w:name w:val="ListLabel 6"/>
    <w:qFormat/>
    <w:rsid w:val="004B5E2C"/>
    <w:rPr>
      <w:rFonts w:cs="Times New Roman"/>
    </w:rPr>
  </w:style>
  <w:style w:type="character" w:customStyle="1" w:styleId="ListLabel7">
    <w:name w:val="ListLabel 7"/>
    <w:qFormat/>
    <w:rsid w:val="004B5E2C"/>
    <w:rPr>
      <w:rFonts w:cs="Times New Roman"/>
    </w:rPr>
  </w:style>
  <w:style w:type="character" w:customStyle="1" w:styleId="ListLabel8">
    <w:name w:val="ListLabel 8"/>
    <w:qFormat/>
    <w:rsid w:val="004B5E2C"/>
    <w:rPr>
      <w:rFonts w:cs="Times New Roman"/>
    </w:rPr>
  </w:style>
  <w:style w:type="character" w:customStyle="1" w:styleId="ListLabel9">
    <w:name w:val="ListLabel 9"/>
    <w:qFormat/>
    <w:rsid w:val="004B5E2C"/>
    <w:rPr>
      <w:rFonts w:cs="Times New Roman"/>
    </w:rPr>
  </w:style>
  <w:style w:type="character" w:customStyle="1" w:styleId="ListLabel10">
    <w:name w:val="ListLabel 10"/>
    <w:qFormat/>
    <w:rsid w:val="004B5E2C"/>
    <w:rPr>
      <w:rFonts w:cs="Times New Roman"/>
    </w:rPr>
  </w:style>
  <w:style w:type="character" w:customStyle="1" w:styleId="ListLabel11">
    <w:name w:val="ListLabel 11"/>
    <w:qFormat/>
    <w:rsid w:val="004B5E2C"/>
    <w:rPr>
      <w:rFonts w:cs="Times New Roman"/>
    </w:rPr>
  </w:style>
  <w:style w:type="character" w:customStyle="1" w:styleId="ListLabel12">
    <w:name w:val="ListLabel 12"/>
    <w:qFormat/>
    <w:rsid w:val="004B5E2C"/>
    <w:rPr>
      <w:rFonts w:cs="Times New Roman"/>
    </w:rPr>
  </w:style>
  <w:style w:type="character" w:customStyle="1" w:styleId="ListLabel13">
    <w:name w:val="ListLabel 13"/>
    <w:qFormat/>
    <w:rsid w:val="004B5E2C"/>
    <w:rPr>
      <w:rFonts w:cs="Times New Roman"/>
    </w:rPr>
  </w:style>
  <w:style w:type="character" w:customStyle="1" w:styleId="ListLabel14">
    <w:name w:val="ListLabel 14"/>
    <w:qFormat/>
    <w:rsid w:val="004B5E2C"/>
    <w:rPr>
      <w:rFonts w:cs="Times New Roman"/>
    </w:rPr>
  </w:style>
  <w:style w:type="character" w:customStyle="1" w:styleId="ListLabel15">
    <w:name w:val="ListLabel 15"/>
    <w:qFormat/>
    <w:rsid w:val="004B5E2C"/>
    <w:rPr>
      <w:rFonts w:cs="Times New Roman"/>
    </w:rPr>
  </w:style>
  <w:style w:type="character" w:customStyle="1" w:styleId="ListLabel16">
    <w:name w:val="ListLabel 16"/>
    <w:qFormat/>
    <w:rsid w:val="004B5E2C"/>
    <w:rPr>
      <w:rFonts w:cs="Times New Roman"/>
    </w:rPr>
  </w:style>
  <w:style w:type="character" w:customStyle="1" w:styleId="ListLabel17">
    <w:name w:val="ListLabel 17"/>
    <w:qFormat/>
    <w:rsid w:val="004B5E2C"/>
    <w:rPr>
      <w:rFonts w:cs="Times New Roman"/>
    </w:rPr>
  </w:style>
  <w:style w:type="character" w:customStyle="1" w:styleId="ListLabel18">
    <w:name w:val="ListLabel 18"/>
    <w:qFormat/>
    <w:rsid w:val="004B5E2C"/>
    <w:rPr>
      <w:rFonts w:cs="Times New Roman"/>
    </w:rPr>
  </w:style>
  <w:style w:type="character" w:customStyle="1" w:styleId="ListLabel19">
    <w:name w:val="ListLabel 19"/>
    <w:qFormat/>
    <w:rsid w:val="004B5E2C"/>
    <w:rPr>
      <w:rFonts w:cs="Times New Roman"/>
    </w:rPr>
  </w:style>
  <w:style w:type="character" w:customStyle="1" w:styleId="ListLabel20">
    <w:name w:val="ListLabel 20"/>
    <w:qFormat/>
    <w:rsid w:val="004B5E2C"/>
    <w:rPr>
      <w:rFonts w:cs="Times New Roman"/>
    </w:rPr>
  </w:style>
  <w:style w:type="character" w:customStyle="1" w:styleId="ListLabel21">
    <w:name w:val="ListLabel 21"/>
    <w:qFormat/>
    <w:rsid w:val="004B5E2C"/>
    <w:rPr>
      <w:rFonts w:cs="Times New Roman"/>
    </w:rPr>
  </w:style>
  <w:style w:type="character" w:customStyle="1" w:styleId="ListLabel22">
    <w:name w:val="ListLabel 22"/>
    <w:qFormat/>
    <w:rsid w:val="004B5E2C"/>
    <w:rPr>
      <w:rFonts w:cs="Times New Roman"/>
    </w:rPr>
  </w:style>
  <w:style w:type="character" w:customStyle="1" w:styleId="ListLabel23">
    <w:name w:val="ListLabel 23"/>
    <w:qFormat/>
    <w:rsid w:val="004B5E2C"/>
    <w:rPr>
      <w:rFonts w:cs="Times New Roman"/>
    </w:rPr>
  </w:style>
  <w:style w:type="character" w:customStyle="1" w:styleId="ListLabel24">
    <w:name w:val="ListLabel 24"/>
    <w:qFormat/>
    <w:rsid w:val="004B5E2C"/>
    <w:rPr>
      <w:rFonts w:cs="Times New Roman"/>
    </w:rPr>
  </w:style>
  <w:style w:type="character" w:customStyle="1" w:styleId="ListLabel25">
    <w:name w:val="ListLabel 25"/>
    <w:qFormat/>
    <w:rsid w:val="004B5E2C"/>
    <w:rPr>
      <w:rFonts w:cs="Times New Roman"/>
    </w:rPr>
  </w:style>
  <w:style w:type="character" w:customStyle="1" w:styleId="ListLabel26">
    <w:name w:val="ListLabel 26"/>
    <w:qFormat/>
    <w:rsid w:val="004B5E2C"/>
    <w:rPr>
      <w:rFonts w:cs="Times New Roman"/>
    </w:rPr>
  </w:style>
  <w:style w:type="character" w:customStyle="1" w:styleId="ListLabel27">
    <w:name w:val="ListLabel 27"/>
    <w:qFormat/>
    <w:rsid w:val="004B5E2C"/>
    <w:rPr>
      <w:rFonts w:cs="Times New Roman"/>
    </w:rPr>
  </w:style>
  <w:style w:type="character" w:customStyle="1" w:styleId="ListLabel28">
    <w:name w:val="ListLabel 28"/>
    <w:qFormat/>
    <w:rsid w:val="004B5E2C"/>
    <w:rPr>
      <w:i w:val="0"/>
      <w:sz w:val="24"/>
    </w:rPr>
  </w:style>
  <w:style w:type="character" w:customStyle="1" w:styleId="ListLabel29">
    <w:name w:val="ListLabel 29"/>
    <w:qFormat/>
    <w:rsid w:val="004B5E2C"/>
    <w:rPr>
      <w:b w:val="0"/>
      <w:i w:val="0"/>
      <w:sz w:val="24"/>
      <w:szCs w:val="24"/>
    </w:rPr>
  </w:style>
  <w:style w:type="character" w:customStyle="1" w:styleId="ListLabel30">
    <w:name w:val="ListLabel 30"/>
    <w:qFormat/>
    <w:rsid w:val="004B5E2C"/>
    <w:rPr>
      <w:i w:val="0"/>
    </w:rPr>
  </w:style>
  <w:style w:type="character" w:customStyle="1" w:styleId="ListLabel31">
    <w:name w:val="ListLabel 31"/>
    <w:qFormat/>
    <w:rsid w:val="004B5E2C"/>
    <w:rPr>
      <w:i w:val="0"/>
    </w:rPr>
  </w:style>
  <w:style w:type="character" w:customStyle="1" w:styleId="ListLabel32">
    <w:name w:val="ListLabel 32"/>
    <w:qFormat/>
    <w:rsid w:val="004B5E2C"/>
    <w:rPr>
      <w:rFonts w:cs="Courier New"/>
    </w:rPr>
  </w:style>
  <w:style w:type="character" w:customStyle="1" w:styleId="ListLabel33">
    <w:name w:val="ListLabel 33"/>
    <w:qFormat/>
    <w:rsid w:val="004B5E2C"/>
    <w:rPr>
      <w:rFonts w:cs="Courier New"/>
    </w:rPr>
  </w:style>
  <w:style w:type="character" w:customStyle="1" w:styleId="ListLabel34">
    <w:name w:val="ListLabel 34"/>
    <w:qFormat/>
    <w:rsid w:val="004B5E2C"/>
    <w:rPr>
      <w:rFonts w:cs="Courier New"/>
    </w:rPr>
  </w:style>
  <w:style w:type="character" w:customStyle="1" w:styleId="ListLabel35">
    <w:name w:val="ListLabel 35"/>
    <w:qFormat/>
    <w:rsid w:val="004B5E2C"/>
    <w:rPr>
      <w:rFonts w:cs="Times New Roman"/>
    </w:rPr>
  </w:style>
  <w:style w:type="character" w:customStyle="1" w:styleId="ListLabel36">
    <w:name w:val="ListLabel 36"/>
    <w:qFormat/>
    <w:rsid w:val="004B5E2C"/>
    <w:rPr>
      <w:rFonts w:cs="Times New Roman"/>
    </w:rPr>
  </w:style>
  <w:style w:type="character" w:customStyle="1" w:styleId="ListLabel37">
    <w:name w:val="ListLabel 37"/>
    <w:qFormat/>
    <w:rsid w:val="004B5E2C"/>
    <w:rPr>
      <w:rFonts w:cs="Times New Roman"/>
    </w:rPr>
  </w:style>
  <w:style w:type="character" w:customStyle="1" w:styleId="ListLabel38">
    <w:name w:val="ListLabel 38"/>
    <w:qFormat/>
    <w:rsid w:val="004B5E2C"/>
    <w:rPr>
      <w:rFonts w:cs="Times New Roman"/>
    </w:rPr>
  </w:style>
  <w:style w:type="character" w:customStyle="1" w:styleId="ListLabel39">
    <w:name w:val="ListLabel 39"/>
    <w:qFormat/>
    <w:rsid w:val="004B5E2C"/>
    <w:rPr>
      <w:rFonts w:cs="Times New Roman"/>
    </w:rPr>
  </w:style>
  <w:style w:type="character" w:customStyle="1" w:styleId="ListLabel40">
    <w:name w:val="ListLabel 40"/>
    <w:qFormat/>
    <w:rsid w:val="004B5E2C"/>
    <w:rPr>
      <w:rFonts w:cs="Times New Roman"/>
    </w:rPr>
  </w:style>
  <w:style w:type="character" w:customStyle="1" w:styleId="ListLabel41">
    <w:name w:val="ListLabel 41"/>
    <w:qFormat/>
    <w:rsid w:val="004B5E2C"/>
    <w:rPr>
      <w:rFonts w:cs="Times New Roman"/>
    </w:rPr>
  </w:style>
  <w:style w:type="character" w:customStyle="1" w:styleId="ListLabel42">
    <w:name w:val="ListLabel 42"/>
    <w:qFormat/>
    <w:rsid w:val="004B5E2C"/>
    <w:rPr>
      <w:rFonts w:cs="Times New Roman"/>
    </w:rPr>
  </w:style>
  <w:style w:type="character" w:customStyle="1" w:styleId="ListLabel43">
    <w:name w:val="ListLabel 43"/>
    <w:qFormat/>
    <w:rsid w:val="004B5E2C"/>
    <w:rPr>
      <w:rFonts w:cs="Times New Roman"/>
    </w:rPr>
  </w:style>
  <w:style w:type="character" w:customStyle="1" w:styleId="ListLabel44">
    <w:name w:val="ListLabel 44"/>
    <w:qFormat/>
    <w:rsid w:val="004B5E2C"/>
    <w:rPr>
      <w:rFonts w:cs="Times New Roman"/>
    </w:rPr>
  </w:style>
  <w:style w:type="character" w:customStyle="1" w:styleId="ListLabel45">
    <w:name w:val="ListLabel 45"/>
    <w:qFormat/>
    <w:rsid w:val="004B5E2C"/>
    <w:rPr>
      <w:rFonts w:cs="Times New Roman"/>
      <w:i w:val="0"/>
    </w:rPr>
  </w:style>
  <w:style w:type="character" w:customStyle="1" w:styleId="ListLabel46">
    <w:name w:val="ListLabel 46"/>
    <w:qFormat/>
    <w:rsid w:val="004B5E2C"/>
    <w:rPr>
      <w:rFonts w:cs="Times New Roman"/>
      <w:b w:val="0"/>
    </w:rPr>
  </w:style>
  <w:style w:type="character" w:customStyle="1" w:styleId="ListLabel47">
    <w:name w:val="ListLabel 47"/>
    <w:qFormat/>
    <w:rsid w:val="004B5E2C"/>
    <w:rPr>
      <w:rFonts w:cs="Times New Roman"/>
    </w:rPr>
  </w:style>
  <w:style w:type="character" w:customStyle="1" w:styleId="ListLabel48">
    <w:name w:val="ListLabel 48"/>
    <w:qFormat/>
    <w:rsid w:val="004B5E2C"/>
    <w:rPr>
      <w:rFonts w:cs="Times New Roman"/>
    </w:rPr>
  </w:style>
  <w:style w:type="character" w:customStyle="1" w:styleId="ListLabel49">
    <w:name w:val="ListLabel 49"/>
    <w:qFormat/>
    <w:rsid w:val="004B5E2C"/>
    <w:rPr>
      <w:rFonts w:cs="Times New Roman"/>
    </w:rPr>
  </w:style>
  <w:style w:type="character" w:customStyle="1" w:styleId="ListLabel50">
    <w:name w:val="ListLabel 50"/>
    <w:qFormat/>
    <w:rsid w:val="004B5E2C"/>
    <w:rPr>
      <w:rFonts w:cs="Times New Roman"/>
    </w:rPr>
  </w:style>
  <w:style w:type="character" w:customStyle="1" w:styleId="ListLabel51">
    <w:name w:val="ListLabel 51"/>
    <w:qFormat/>
    <w:rsid w:val="004B5E2C"/>
    <w:rPr>
      <w:rFonts w:cs="Times New Roman"/>
    </w:rPr>
  </w:style>
  <w:style w:type="character" w:customStyle="1" w:styleId="ListLabel52">
    <w:name w:val="ListLabel 52"/>
    <w:qFormat/>
    <w:rsid w:val="004B5E2C"/>
    <w:rPr>
      <w:rFonts w:cs="Times New Roman"/>
    </w:rPr>
  </w:style>
  <w:style w:type="character" w:customStyle="1" w:styleId="ListLabel53">
    <w:name w:val="ListLabel 53"/>
    <w:qFormat/>
    <w:rsid w:val="004B5E2C"/>
    <w:rPr>
      <w:rFonts w:cs="Times New Roman"/>
    </w:rPr>
  </w:style>
  <w:style w:type="character" w:customStyle="1" w:styleId="ListLabel54">
    <w:name w:val="ListLabel 54"/>
    <w:qFormat/>
    <w:rsid w:val="004B5E2C"/>
    <w:rPr>
      <w:rFonts w:cs="Times New Roman"/>
      <w:i w:val="0"/>
      <w:strike w:val="0"/>
      <w:dstrike w:val="0"/>
      <w:sz w:val="24"/>
    </w:rPr>
  </w:style>
  <w:style w:type="character" w:customStyle="1" w:styleId="ListLabel55">
    <w:name w:val="ListLabel 55"/>
    <w:qFormat/>
    <w:rsid w:val="004B5E2C"/>
    <w:rPr>
      <w:rFonts w:cs="Times New Roman"/>
      <w:i w:val="0"/>
      <w:strike w:val="0"/>
      <w:dstrike w:val="0"/>
      <w:sz w:val="24"/>
      <w:szCs w:val="24"/>
    </w:rPr>
  </w:style>
  <w:style w:type="character" w:customStyle="1" w:styleId="ListLabel56">
    <w:name w:val="ListLabel 56"/>
    <w:qFormat/>
    <w:rsid w:val="004B5E2C"/>
    <w:rPr>
      <w:rFonts w:cs="Times New Roman"/>
    </w:rPr>
  </w:style>
  <w:style w:type="character" w:customStyle="1" w:styleId="ListLabel57">
    <w:name w:val="ListLabel 57"/>
    <w:qFormat/>
    <w:rsid w:val="004B5E2C"/>
    <w:rPr>
      <w:rFonts w:cs="Times New Roman"/>
    </w:rPr>
  </w:style>
  <w:style w:type="character" w:customStyle="1" w:styleId="ListLabel58">
    <w:name w:val="ListLabel 58"/>
    <w:qFormat/>
    <w:rsid w:val="004B5E2C"/>
    <w:rPr>
      <w:rFonts w:cs="Times New Roman"/>
    </w:rPr>
  </w:style>
  <w:style w:type="character" w:customStyle="1" w:styleId="ListLabel59">
    <w:name w:val="ListLabel 59"/>
    <w:qFormat/>
    <w:rsid w:val="004B5E2C"/>
    <w:rPr>
      <w:rFonts w:cs="Times New Roman"/>
    </w:rPr>
  </w:style>
  <w:style w:type="character" w:customStyle="1" w:styleId="ListLabel60">
    <w:name w:val="ListLabel 60"/>
    <w:qFormat/>
    <w:rsid w:val="004B5E2C"/>
    <w:rPr>
      <w:rFonts w:cs="Times New Roman"/>
    </w:rPr>
  </w:style>
  <w:style w:type="character" w:customStyle="1" w:styleId="ListLabel61">
    <w:name w:val="ListLabel 61"/>
    <w:qFormat/>
    <w:rsid w:val="004B5E2C"/>
    <w:rPr>
      <w:rFonts w:cs="Times New Roman"/>
    </w:rPr>
  </w:style>
  <w:style w:type="character" w:customStyle="1" w:styleId="ListLabel62">
    <w:name w:val="ListLabel 62"/>
    <w:qFormat/>
    <w:rsid w:val="004B5E2C"/>
    <w:rPr>
      <w:i w:val="0"/>
      <w:strike w:val="0"/>
      <w:dstrike w:val="0"/>
      <w:sz w:val="24"/>
    </w:rPr>
  </w:style>
  <w:style w:type="character" w:customStyle="1" w:styleId="ListLabel63">
    <w:name w:val="ListLabel 63"/>
    <w:qFormat/>
    <w:rsid w:val="004B5E2C"/>
    <w:rPr>
      <w:i w:val="0"/>
      <w:strike w:val="0"/>
      <w:dstrike w:val="0"/>
      <w:sz w:val="24"/>
      <w:szCs w:val="24"/>
    </w:rPr>
  </w:style>
  <w:style w:type="character" w:customStyle="1" w:styleId="ListLabel64">
    <w:name w:val="ListLabel 64"/>
    <w:qFormat/>
    <w:rsid w:val="004B5E2C"/>
    <w:rPr>
      <w:i w:val="0"/>
    </w:rPr>
  </w:style>
  <w:style w:type="character" w:customStyle="1" w:styleId="ListLabel65">
    <w:name w:val="ListLabel 65"/>
    <w:qFormat/>
    <w:rsid w:val="004B5E2C"/>
    <w:rPr>
      <w:i w:val="0"/>
    </w:rPr>
  </w:style>
  <w:style w:type="character" w:customStyle="1" w:styleId="ListLabel66">
    <w:name w:val="ListLabel 66"/>
    <w:qFormat/>
    <w:rsid w:val="004B5E2C"/>
    <w:rPr>
      <w:i w:val="0"/>
    </w:rPr>
  </w:style>
  <w:style w:type="character" w:customStyle="1" w:styleId="ListLabel67">
    <w:name w:val="ListLabel 67"/>
    <w:qFormat/>
    <w:rsid w:val="004B5E2C"/>
    <w:rPr>
      <w:i w:val="0"/>
    </w:rPr>
  </w:style>
  <w:style w:type="character" w:customStyle="1" w:styleId="ListLabel68">
    <w:name w:val="ListLabel 68"/>
    <w:qFormat/>
    <w:rsid w:val="004B5E2C"/>
    <w:rPr>
      <w:i w:val="0"/>
    </w:rPr>
  </w:style>
  <w:style w:type="character" w:customStyle="1" w:styleId="ListLabel69">
    <w:name w:val="ListLabel 69"/>
    <w:qFormat/>
    <w:rsid w:val="004B5E2C"/>
    <w:rPr>
      <w:i w:val="0"/>
    </w:rPr>
  </w:style>
  <w:style w:type="character" w:customStyle="1" w:styleId="ListLabel70">
    <w:name w:val="ListLabel 70"/>
    <w:qFormat/>
    <w:rsid w:val="004B5E2C"/>
    <w:rPr>
      <w:i w:val="0"/>
    </w:rPr>
  </w:style>
  <w:style w:type="character" w:customStyle="1" w:styleId="ListLabel71">
    <w:name w:val="ListLabel 71"/>
    <w:qFormat/>
    <w:rsid w:val="004B5E2C"/>
    <w:rPr>
      <w:i w:val="0"/>
    </w:rPr>
  </w:style>
  <w:style w:type="character" w:customStyle="1" w:styleId="ListLabel72">
    <w:name w:val="ListLabel 72"/>
    <w:qFormat/>
    <w:rsid w:val="004B5E2C"/>
    <w:rPr>
      <w:i w:val="0"/>
    </w:rPr>
  </w:style>
  <w:style w:type="character" w:customStyle="1" w:styleId="ListLabel73">
    <w:name w:val="ListLabel 73"/>
    <w:qFormat/>
    <w:rsid w:val="004B5E2C"/>
    <w:rPr>
      <w:rFonts w:ascii="Verdana" w:hAnsi="Verdana" w:cs="Times New Roman"/>
      <w:b/>
      <w:sz w:val="16"/>
      <w:szCs w:val="24"/>
    </w:rPr>
  </w:style>
  <w:style w:type="character" w:customStyle="1" w:styleId="ListLabel74">
    <w:name w:val="ListLabel 74"/>
    <w:qFormat/>
    <w:rsid w:val="004B5E2C"/>
    <w:rPr>
      <w:i w:val="0"/>
    </w:rPr>
  </w:style>
  <w:style w:type="character" w:customStyle="1" w:styleId="ListLabel75">
    <w:name w:val="ListLabel 75"/>
    <w:qFormat/>
    <w:rsid w:val="004B5E2C"/>
    <w:rPr>
      <w:i w:val="0"/>
    </w:rPr>
  </w:style>
  <w:style w:type="paragraph" w:styleId="affb">
    <w:name w:val="List"/>
    <w:basedOn w:val="a7"/>
    <w:rsid w:val="004B5E2C"/>
    <w:pPr>
      <w:suppressAutoHyphens w:val="0"/>
      <w:spacing w:line="288" w:lineRule="auto"/>
      <w:ind w:firstLine="567"/>
      <w:jc w:val="both"/>
    </w:pPr>
    <w:rPr>
      <w:rFonts w:cs="Arial"/>
      <w:sz w:val="28"/>
      <w:szCs w:val="28"/>
      <w:lang w:eastAsia="ru-RU"/>
    </w:rPr>
  </w:style>
  <w:style w:type="paragraph" w:styleId="affc">
    <w:name w:val="caption"/>
    <w:basedOn w:val="a0"/>
    <w:qFormat/>
    <w:rsid w:val="004B5E2C"/>
    <w:pPr>
      <w:widowControl w:val="0"/>
      <w:jc w:val="center"/>
    </w:pPr>
    <w:rPr>
      <w:b/>
      <w:sz w:val="28"/>
    </w:rPr>
  </w:style>
  <w:style w:type="paragraph" w:styleId="18">
    <w:name w:val="index 1"/>
    <w:basedOn w:val="a0"/>
    <w:next w:val="a0"/>
    <w:autoRedefine/>
    <w:uiPriority w:val="99"/>
    <w:semiHidden/>
    <w:unhideWhenUsed/>
    <w:rsid w:val="004B5E2C"/>
    <w:pPr>
      <w:ind w:left="280" w:hanging="280"/>
      <w:jc w:val="both"/>
    </w:pPr>
    <w:rPr>
      <w:sz w:val="28"/>
      <w:szCs w:val="28"/>
    </w:rPr>
  </w:style>
  <w:style w:type="paragraph" w:styleId="affd">
    <w:name w:val="index heading"/>
    <w:basedOn w:val="a0"/>
    <w:qFormat/>
    <w:rsid w:val="004B5E2C"/>
    <w:pPr>
      <w:suppressLineNumbers/>
      <w:spacing w:line="288" w:lineRule="auto"/>
      <w:ind w:firstLine="567"/>
      <w:jc w:val="both"/>
    </w:pPr>
    <w:rPr>
      <w:rFonts w:cs="Arial"/>
      <w:sz w:val="28"/>
      <w:szCs w:val="28"/>
    </w:rPr>
  </w:style>
  <w:style w:type="paragraph" w:customStyle="1" w:styleId="211">
    <w:name w:val="Основной текст 21"/>
    <w:basedOn w:val="a0"/>
    <w:qFormat/>
    <w:rsid w:val="004B5E2C"/>
    <w:pPr>
      <w:ind w:firstLine="567"/>
      <w:jc w:val="both"/>
    </w:pPr>
    <w:rPr>
      <w:sz w:val="24"/>
      <w:szCs w:val="24"/>
    </w:rPr>
  </w:style>
  <w:style w:type="character" w:customStyle="1" w:styleId="19">
    <w:name w:val="Название Знак1"/>
    <w:basedOn w:val="a1"/>
    <w:uiPriority w:val="10"/>
    <w:rsid w:val="004B5E2C"/>
    <w:rPr>
      <w:rFonts w:ascii="Cambria" w:hAnsi="Cambria"/>
      <w:b/>
      <w:bCs/>
      <w:kern w:val="2"/>
      <w:sz w:val="32"/>
      <w:szCs w:val="32"/>
    </w:rPr>
  </w:style>
  <w:style w:type="paragraph" w:customStyle="1" w:styleId="affe">
    <w:name w:val="Подраздел"/>
    <w:basedOn w:val="a0"/>
    <w:semiHidden/>
    <w:qFormat/>
    <w:rsid w:val="004B5E2C"/>
    <w:pPr>
      <w:suppressAutoHyphens/>
      <w:spacing w:before="240" w:after="120"/>
      <w:jc w:val="center"/>
    </w:pPr>
    <w:rPr>
      <w:rFonts w:ascii="TimesDL" w:hAnsi="TimesDL" w:cs="TimesDL"/>
      <w:b/>
      <w:bCs/>
      <w:smallCaps/>
      <w:spacing w:val="-2"/>
      <w:sz w:val="24"/>
      <w:szCs w:val="24"/>
    </w:rPr>
  </w:style>
  <w:style w:type="character" w:customStyle="1" w:styleId="1a">
    <w:name w:val="Текст выноски Знак1"/>
    <w:basedOn w:val="a1"/>
    <w:semiHidden/>
    <w:rsid w:val="004B5E2C"/>
    <w:rPr>
      <w:sz w:val="2"/>
      <w:szCs w:val="2"/>
    </w:rPr>
  </w:style>
  <w:style w:type="paragraph" w:styleId="afff">
    <w:name w:val="annotation text"/>
    <w:basedOn w:val="a0"/>
    <w:link w:val="1b"/>
    <w:semiHidden/>
    <w:qFormat/>
    <w:rsid w:val="004B5E2C"/>
    <w:pPr>
      <w:spacing w:line="288" w:lineRule="auto"/>
      <w:ind w:firstLine="567"/>
      <w:jc w:val="both"/>
    </w:pPr>
  </w:style>
  <w:style w:type="character" w:customStyle="1" w:styleId="1b">
    <w:name w:val="Текст примечания Знак1"/>
    <w:basedOn w:val="a1"/>
    <w:link w:val="afff"/>
    <w:semiHidden/>
    <w:rsid w:val="004B5E2C"/>
    <w:rPr>
      <w:rFonts w:ascii="Times New Roman" w:eastAsia="Times New Roman" w:hAnsi="Times New Roman" w:cs="Times New Roman"/>
      <w:sz w:val="20"/>
      <w:szCs w:val="20"/>
      <w:lang w:eastAsia="ru-RU"/>
    </w:rPr>
  </w:style>
  <w:style w:type="paragraph" w:styleId="afff0">
    <w:name w:val="annotation subject"/>
    <w:basedOn w:val="afff"/>
    <w:link w:val="1c"/>
    <w:semiHidden/>
    <w:qFormat/>
    <w:rsid w:val="004B5E2C"/>
    <w:rPr>
      <w:b/>
      <w:bCs/>
    </w:rPr>
  </w:style>
  <w:style w:type="character" w:customStyle="1" w:styleId="1c">
    <w:name w:val="Тема примечания Знак1"/>
    <w:basedOn w:val="1b"/>
    <w:link w:val="afff0"/>
    <w:semiHidden/>
    <w:rsid w:val="004B5E2C"/>
    <w:rPr>
      <w:rFonts w:ascii="Times New Roman" w:eastAsia="Times New Roman" w:hAnsi="Times New Roman" w:cs="Times New Roman"/>
      <w:b/>
      <w:bCs/>
      <w:sz w:val="20"/>
      <w:szCs w:val="20"/>
      <w:lang w:eastAsia="ru-RU"/>
    </w:rPr>
  </w:style>
  <w:style w:type="paragraph" w:styleId="afff1">
    <w:name w:val="footnote text"/>
    <w:basedOn w:val="a0"/>
    <w:link w:val="1d"/>
    <w:uiPriority w:val="99"/>
    <w:semiHidden/>
    <w:qFormat/>
    <w:rsid w:val="004B5E2C"/>
    <w:pPr>
      <w:spacing w:after="60"/>
      <w:jc w:val="both"/>
    </w:pPr>
  </w:style>
  <w:style w:type="character" w:customStyle="1" w:styleId="1d">
    <w:name w:val="Текст сноски Знак1"/>
    <w:basedOn w:val="a1"/>
    <w:link w:val="afff1"/>
    <w:uiPriority w:val="99"/>
    <w:semiHidden/>
    <w:rsid w:val="004B5E2C"/>
    <w:rPr>
      <w:rFonts w:ascii="Times New Roman" w:eastAsia="Times New Roman" w:hAnsi="Times New Roman" w:cs="Times New Roman"/>
      <w:sz w:val="20"/>
      <w:szCs w:val="20"/>
      <w:lang w:eastAsia="ru-RU"/>
    </w:rPr>
  </w:style>
  <w:style w:type="character" w:customStyle="1" w:styleId="1e">
    <w:name w:val="Верхний колонтитул Знак1"/>
    <w:basedOn w:val="a1"/>
    <w:uiPriority w:val="99"/>
    <w:rsid w:val="004B5E2C"/>
    <w:rPr>
      <w:sz w:val="28"/>
      <w:szCs w:val="28"/>
    </w:rPr>
  </w:style>
  <w:style w:type="character" w:customStyle="1" w:styleId="1f">
    <w:name w:val="Нижний колонтитул Знак1"/>
    <w:basedOn w:val="a1"/>
    <w:uiPriority w:val="99"/>
    <w:rsid w:val="004B5E2C"/>
    <w:rPr>
      <w:sz w:val="28"/>
      <w:szCs w:val="28"/>
    </w:rPr>
  </w:style>
  <w:style w:type="paragraph" w:customStyle="1" w:styleId="afff2">
    <w:name w:val="Информация об изменениях"/>
    <w:basedOn w:val="a0"/>
    <w:uiPriority w:val="99"/>
    <w:qFormat/>
    <w:rsid w:val="004B5E2C"/>
    <w:pPr>
      <w:spacing w:before="180"/>
      <w:ind w:left="360" w:right="360"/>
      <w:jc w:val="both"/>
    </w:pPr>
    <w:rPr>
      <w:rFonts w:ascii="Arial" w:hAnsi="Arial" w:cs="Arial"/>
      <w:color w:val="353842"/>
      <w:sz w:val="18"/>
      <w:szCs w:val="18"/>
      <w:shd w:val="clear" w:color="auto" w:fill="EAEFED"/>
    </w:rPr>
  </w:style>
  <w:style w:type="paragraph" w:styleId="afff3">
    <w:name w:val="Document Map"/>
    <w:basedOn w:val="a0"/>
    <w:link w:val="1f0"/>
    <w:qFormat/>
    <w:rsid w:val="004B5E2C"/>
    <w:pPr>
      <w:ind w:firstLine="567"/>
      <w:jc w:val="both"/>
    </w:pPr>
    <w:rPr>
      <w:rFonts w:ascii="Tahoma" w:hAnsi="Tahoma" w:cs="Tahoma"/>
      <w:sz w:val="16"/>
      <w:szCs w:val="16"/>
    </w:rPr>
  </w:style>
  <w:style w:type="character" w:customStyle="1" w:styleId="1f0">
    <w:name w:val="Схема документа Знак1"/>
    <w:basedOn w:val="a1"/>
    <w:link w:val="afff3"/>
    <w:rsid w:val="004B5E2C"/>
    <w:rPr>
      <w:rFonts w:ascii="Tahoma" w:eastAsia="Times New Roman" w:hAnsi="Tahoma" w:cs="Tahoma"/>
      <w:sz w:val="16"/>
      <w:szCs w:val="16"/>
      <w:lang w:eastAsia="ru-RU"/>
    </w:rPr>
  </w:style>
  <w:style w:type="paragraph" w:customStyle="1" w:styleId="FORMATTEXT">
    <w:name w:val=".FORMATTEXT"/>
    <w:qFormat/>
    <w:rsid w:val="004B5E2C"/>
    <w:pPr>
      <w:widowControl w:val="0"/>
      <w:spacing w:after="0" w:line="240" w:lineRule="auto"/>
    </w:pPr>
    <w:rPr>
      <w:rFonts w:ascii="Times New Roman" w:eastAsia="Times New Roman" w:hAnsi="Times New Roman" w:cs="Times New Roman"/>
      <w:sz w:val="24"/>
      <w:szCs w:val="24"/>
      <w:lang w:eastAsia="ru-RU"/>
    </w:rPr>
  </w:style>
  <w:style w:type="paragraph" w:customStyle="1" w:styleId="formattext0">
    <w:name w:val="formattext"/>
    <w:qFormat/>
    <w:rsid w:val="004B5E2C"/>
    <w:pPr>
      <w:widowControl w:val="0"/>
      <w:spacing w:after="0" w:line="240" w:lineRule="auto"/>
    </w:pPr>
    <w:rPr>
      <w:rFonts w:ascii="Times New Roman" w:eastAsia="Calibri" w:hAnsi="Times New Roman" w:cs="Times New Roman"/>
      <w:sz w:val="18"/>
      <w:szCs w:val="18"/>
      <w:lang w:eastAsia="ru-RU"/>
    </w:rPr>
  </w:style>
  <w:style w:type="paragraph" w:customStyle="1" w:styleId="Standard">
    <w:name w:val="Standard"/>
    <w:uiPriority w:val="99"/>
    <w:qFormat/>
    <w:rsid w:val="004B5E2C"/>
    <w:pPr>
      <w:suppressAutoHyphens/>
      <w:spacing w:after="0" w:line="240" w:lineRule="auto"/>
    </w:pPr>
    <w:rPr>
      <w:rFonts w:ascii="Times New Roman" w:eastAsia="Times New Roman" w:hAnsi="Times New Roman" w:cs="Times New Roman"/>
      <w:kern w:val="2"/>
      <w:sz w:val="24"/>
      <w:szCs w:val="24"/>
      <w:lang w:eastAsia="ru-RU"/>
    </w:rPr>
  </w:style>
  <w:style w:type="paragraph" w:customStyle="1" w:styleId="font5">
    <w:name w:val="font5"/>
    <w:basedOn w:val="a0"/>
    <w:qFormat/>
    <w:rsid w:val="004B5E2C"/>
    <w:pPr>
      <w:spacing w:beforeAutospacing="1" w:afterAutospacing="1"/>
    </w:pPr>
    <w:rPr>
      <w:rFonts w:ascii="Tahoma" w:hAnsi="Tahoma" w:cs="Tahoma"/>
      <w:b/>
      <w:bCs/>
      <w:color w:val="000000"/>
      <w:sz w:val="16"/>
      <w:szCs w:val="16"/>
    </w:rPr>
  </w:style>
  <w:style w:type="paragraph" w:customStyle="1" w:styleId="font6">
    <w:name w:val="font6"/>
    <w:basedOn w:val="a0"/>
    <w:qFormat/>
    <w:rsid w:val="004B5E2C"/>
    <w:pPr>
      <w:spacing w:beforeAutospacing="1" w:afterAutospacing="1"/>
    </w:pPr>
    <w:rPr>
      <w:rFonts w:ascii="Tahoma" w:hAnsi="Tahoma" w:cs="Tahoma"/>
      <w:color w:val="000000"/>
      <w:sz w:val="16"/>
      <w:szCs w:val="16"/>
    </w:rPr>
  </w:style>
  <w:style w:type="paragraph" w:customStyle="1" w:styleId="font7">
    <w:name w:val="font7"/>
    <w:basedOn w:val="a0"/>
    <w:qFormat/>
    <w:rsid w:val="004B5E2C"/>
    <w:pPr>
      <w:spacing w:beforeAutospacing="1" w:afterAutospacing="1"/>
    </w:pPr>
    <w:rPr>
      <w:rFonts w:ascii="Tahoma" w:hAnsi="Tahoma" w:cs="Tahoma"/>
      <w:color w:val="000000"/>
      <w:sz w:val="16"/>
      <w:szCs w:val="16"/>
    </w:rPr>
  </w:style>
  <w:style w:type="paragraph" w:customStyle="1" w:styleId="font8">
    <w:name w:val="font8"/>
    <w:basedOn w:val="a0"/>
    <w:qFormat/>
    <w:rsid w:val="004B5E2C"/>
    <w:pPr>
      <w:spacing w:beforeAutospacing="1" w:afterAutospacing="1"/>
    </w:pPr>
    <w:rPr>
      <w:rFonts w:ascii="Tahoma" w:hAnsi="Tahoma" w:cs="Tahoma"/>
      <w:b/>
      <w:bCs/>
      <w:color w:val="000000"/>
      <w:sz w:val="16"/>
      <w:szCs w:val="16"/>
    </w:rPr>
  </w:style>
  <w:style w:type="paragraph" w:customStyle="1" w:styleId="font9">
    <w:name w:val="font9"/>
    <w:basedOn w:val="a0"/>
    <w:qFormat/>
    <w:rsid w:val="004B5E2C"/>
    <w:pPr>
      <w:spacing w:beforeAutospacing="1" w:afterAutospacing="1"/>
    </w:pPr>
    <w:rPr>
      <w:rFonts w:ascii="Tahoma" w:hAnsi="Tahoma" w:cs="Tahoma"/>
      <w:color w:val="000000"/>
      <w:sz w:val="16"/>
      <w:szCs w:val="16"/>
    </w:rPr>
  </w:style>
  <w:style w:type="paragraph" w:customStyle="1" w:styleId="font10">
    <w:name w:val="font10"/>
    <w:basedOn w:val="a0"/>
    <w:qFormat/>
    <w:rsid w:val="004B5E2C"/>
    <w:pPr>
      <w:spacing w:beforeAutospacing="1" w:afterAutospacing="1"/>
    </w:pPr>
    <w:rPr>
      <w:rFonts w:ascii="Tahoma" w:hAnsi="Tahoma" w:cs="Tahoma"/>
      <w:b/>
      <w:bCs/>
      <w:color w:val="000000"/>
      <w:sz w:val="16"/>
      <w:szCs w:val="16"/>
    </w:rPr>
  </w:style>
  <w:style w:type="paragraph" w:customStyle="1" w:styleId="xl91">
    <w:name w:val="xl91"/>
    <w:basedOn w:val="a0"/>
    <w:qFormat/>
    <w:rsid w:val="004B5E2C"/>
    <w:pPr>
      <w:spacing w:beforeAutospacing="1" w:afterAutospacing="1"/>
    </w:pPr>
    <w:rPr>
      <w:rFonts w:ascii="Arial" w:hAnsi="Arial" w:cs="Arial"/>
      <w:sz w:val="24"/>
      <w:szCs w:val="24"/>
    </w:rPr>
  </w:style>
  <w:style w:type="paragraph" w:customStyle="1" w:styleId="xl92">
    <w:name w:val="xl92"/>
    <w:basedOn w:val="a0"/>
    <w:qFormat/>
    <w:rsid w:val="004B5E2C"/>
    <w:pPr>
      <w:spacing w:beforeAutospacing="1" w:afterAutospacing="1"/>
      <w:textAlignment w:val="top"/>
    </w:pPr>
    <w:rPr>
      <w:rFonts w:ascii="Arial" w:hAnsi="Arial" w:cs="Arial"/>
      <w:sz w:val="18"/>
      <w:szCs w:val="18"/>
    </w:rPr>
  </w:style>
  <w:style w:type="paragraph" w:customStyle="1" w:styleId="xl93">
    <w:name w:val="xl93"/>
    <w:basedOn w:val="a0"/>
    <w:qFormat/>
    <w:rsid w:val="004B5E2C"/>
    <w:pPr>
      <w:spacing w:beforeAutospacing="1" w:afterAutospacing="1"/>
      <w:textAlignment w:val="top"/>
    </w:pPr>
    <w:rPr>
      <w:rFonts w:ascii="Arial" w:hAnsi="Arial" w:cs="Arial"/>
      <w:sz w:val="18"/>
      <w:szCs w:val="18"/>
    </w:rPr>
  </w:style>
  <w:style w:type="paragraph" w:customStyle="1" w:styleId="xl94">
    <w:name w:val="xl94"/>
    <w:basedOn w:val="a0"/>
    <w:qFormat/>
    <w:rsid w:val="004B5E2C"/>
    <w:pPr>
      <w:spacing w:beforeAutospacing="1" w:afterAutospacing="1"/>
    </w:pPr>
    <w:rPr>
      <w:rFonts w:ascii="Arial" w:hAnsi="Arial" w:cs="Arial"/>
      <w:sz w:val="18"/>
      <w:szCs w:val="18"/>
    </w:rPr>
  </w:style>
  <w:style w:type="paragraph" w:customStyle="1" w:styleId="xl95">
    <w:name w:val="xl95"/>
    <w:basedOn w:val="a0"/>
    <w:qFormat/>
    <w:rsid w:val="004B5E2C"/>
    <w:pPr>
      <w:pBdr>
        <w:top w:val="single" w:sz="4" w:space="0" w:color="00000A"/>
        <w:bottom w:val="single" w:sz="4" w:space="0" w:color="00000A"/>
        <w:right w:val="single" w:sz="4" w:space="0" w:color="00000A"/>
      </w:pBdr>
      <w:spacing w:beforeAutospacing="1" w:afterAutospacing="1"/>
      <w:textAlignment w:val="top"/>
    </w:pPr>
    <w:rPr>
      <w:rFonts w:ascii="Arial" w:hAnsi="Arial" w:cs="Arial"/>
      <w:b/>
      <w:bCs/>
      <w:sz w:val="18"/>
      <w:szCs w:val="18"/>
    </w:rPr>
  </w:style>
  <w:style w:type="paragraph" w:customStyle="1" w:styleId="xl96">
    <w:name w:val="xl96"/>
    <w:basedOn w:val="a0"/>
    <w:qFormat/>
    <w:rsid w:val="004B5E2C"/>
    <w:pPr>
      <w:pBdr>
        <w:top w:val="single" w:sz="4" w:space="0" w:color="00000A"/>
        <w:bottom w:val="single" w:sz="4" w:space="0" w:color="00000A"/>
      </w:pBdr>
      <w:spacing w:beforeAutospacing="1" w:afterAutospacing="1"/>
      <w:jc w:val="right"/>
    </w:pPr>
    <w:rPr>
      <w:rFonts w:ascii="Arial" w:hAnsi="Arial" w:cs="Arial"/>
      <w:b/>
      <w:bCs/>
      <w:sz w:val="18"/>
      <w:szCs w:val="18"/>
    </w:rPr>
  </w:style>
  <w:style w:type="paragraph" w:customStyle="1" w:styleId="xl97">
    <w:name w:val="xl97"/>
    <w:basedOn w:val="a0"/>
    <w:qFormat/>
    <w:rsid w:val="004B5E2C"/>
    <w:pPr>
      <w:spacing w:beforeAutospacing="1" w:afterAutospacing="1"/>
    </w:pPr>
    <w:rPr>
      <w:rFonts w:ascii="Arial" w:hAnsi="Arial" w:cs="Arial"/>
      <w:sz w:val="18"/>
      <w:szCs w:val="18"/>
    </w:rPr>
  </w:style>
  <w:style w:type="paragraph" w:customStyle="1" w:styleId="xl98">
    <w:name w:val="xl98"/>
    <w:basedOn w:val="a0"/>
    <w:qFormat/>
    <w:rsid w:val="004B5E2C"/>
    <w:pPr>
      <w:spacing w:beforeAutospacing="1" w:afterAutospacing="1"/>
      <w:jc w:val="right"/>
      <w:textAlignment w:val="top"/>
    </w:pPr>
    <w:rPr>
      <w:rFonts w:ascii="Arial" w:hAnsi="Arial" w:cs="Arial"/>
      <w:sz w:val="18"/>
      <w:szCs w:val="18"/>
    </w:rPr>
  </w:style>
  <w:style w:type="paragraph" w:customStyle="1" w:styleId="xl99">
    <w:name w:val="xl99"/>
    <w:basedOn w:val="a0"/>
    <w:qFormat/>
    <w:rsid w:val="004B5E2C"/>
    <w:pPr>
      <w:pBdr>
        <w:top w:val="single" w:sz="4" w:space="0" w:color="00000A"/>
      </w:pBdr>
      <w:spacing w:beforeAutospacing="1" w:afterAutospacing="1"/>
      <w:jc w:val="right"/>
      <w:textAlignment w:val="top"/>
    </w:pPr>
    <w:rPr>
      <w:rFonts w:ascii="Arial" w:hAnsi="Arial" w:cs="Arial"/>
      <w:b/>
      <w:bCs/>
      <w:sz w:val="18"/>
      <w:szCs w:val="18"/>
    </w:rPr>
  </w:style>
  <w:style w:type="paragraph" w:customStyle="1" w:styleId="xl100">
    <w:name w:val="xl100"/>
    <w:basedOn w:val="a0"/>
    <w:qFormat/>
    <w:rsid w:val="004B5E2C"/>
    <w:pPr>
      <w:pBdr>
        <w:top w:val="single" w:sz="4" w:space="0" w:color="00000A"/>
      </w:pBdr>
      <w:spacing w:beforeAutospacing="1" w:afterAutospacing="1"/>
      <w:textAlignment w:val="top"/>
    </w:pPr>
    <w:rPr>
      <w:rFonts w:ascii="Arial" w:hAnsi="Arial" w:cs="Arial"/>
      <w:sz w:val="18"/>
      <w:szCs w:val="18"/>
    </w:rPr>
  </w:style>
  <w:style w:type="paragraph" w:customStyle="1" w:styleId="xl101">
    <w:name w:val="xl101"/>
    <w:basedOn w:val="a0"/>
    <w:qFormat/>
    <w:rsid w:val="004B5E2C"/>
    <w:pPr>
      <w:pBdr>
        <w:top w:val="single" w:sz="4" w:space="0" w:color="00000A"/>
      </w:pBdr>
      <w:spacing w:beforeAutospacing="1" w:afterAutospacing="1"/>
      <w:textAlignment w:val="top"/>
    </w:pPr>
    <w:rPr>
      <w:rFonts w:ascii="Arial" w:hAnsi="Arial" w:cs="Arial"/>
      <w:b/>
      <w:bCs/>
      <w:sz w:val="18"/>
      <w:szCs w:val="18"/>
    </w:rPr>
  </w:style>
  <w:style w:type="paragraph" w:customStyle="1" w:styleId="xl102">
    <w:name w:val="xl102"/>
    <w:basedOn w:val="a0"/>
    <w:qFormat/>
    <w:rsid w:val="004B5E2C"/>
    <w:pPr>
      <w:spacing w:beforeAutospacing="1" w:afterAutospacing="1"/>
      <w:jc w:val="right"/>
      <w:textAlignment w:val="top"/>
    </w:pPr>
    <w:rPr>
      <w:rFonts w:ascii="Arial" w:hAnsi="Arial" w:cs="Arial"/>
      <w:b/>
      <w:bCs/>
      <w:sz w:val="18"/>
      <w:szCs w:val="18"/>
    </w:rPr>
  </w:style>
  <w:style w:type="paragraph" w:customStyle="1" w:styleId="xl103">
    <w:name w:val="xl103"/>
    <w:basedOn w:val="a0"/>
    <w:qFormat/>
    <w:rsid w:val="004B5E2C"/>
    <w:pPr>
      <w:spacing w:beforeAutospacing="1" w:afterAutospacing="1"/>
      <w:textAlignment w:val="top"/>
    </w:pPr>
    <w:rPr>
      <w:rFonts w:ascii="Arial" w:hAnsi="Arial" w:cs="Arial"/>
      <w:b/>
      <w:bCs/>
      <w:sz w:val="18"/>
      <w:szCs w:val="18"/>
    </w:rPr>
  </w:style>
  <w:style w:type="paragraph" w:customStyle="1" w:styleId="xl104">
    <w:name w:val="xl104"/>
    <w:basedOn w:val="a0"/>
    <w:qFormat/>
    <w:rsid w:val="004B5E2C"/>
    <w:pPr>
      <w:spacing w:beforeAutospacing="1" w:afterAutospacing="1"/>
      <w:jc w:val="right"/>
      <w:textAlignment w:val="top"/>
    </w:pPr>
    <w:rPr>
      <w:rFonts w:ascii="Arial" w:hAnsi="Arial" w:cs="Arial"/>
      <w:b/>
      <w:bCs/>
      <w:sz w:val="18"/>
      <w:szCs w:val="18"/>
    </w:rPr>
  </w:style>
  <w:style w:type="paragraph" w:customStyle="1" w:styleId="xl105">
    <w:name w:val="xl105"/>
    <w:basedOn w:val="a0"/>
    <w:qFormat/>
    <w:rsid w:val="004B5E2C"/>
    <w:pPr>
      <w:spacing w:beforeAutospacing="1" w:afterAutospacing="1"/>
      <w:jc w:val="center"/>
    </w:pPr>
    <w:rPr>
      <w:rFonts w:ascii="Arial" w:hAnsi="Arial" w:cs="Arial"/>
      <w:sz w:val="24"/>
      <w:szCs w:val="24"/>
    </w:rPr>
  </w:style>
  <w:style w:type="paragraph" w:customStyle="1" w:styleId="xl106">
    <w:name w:val="xl106"/>
    <w:basedOn w:val="a0"/>
    <w:qFormat/>
    <w:rsid w:val="004B5E2C"/>
    <w:pPr>
      <w:spacing w:beforeAutospacing="1" w:afterAutospacing="1"/>
    </w:pPr>
    <w:rPr>
      <w:rFonts w:ascii="Arial" w:hAnsi="Arial" w:cs="Arial"/>
      <w:sz w:val="18"/>
      <w:szCs w:val="18"/>
    </w:rPr>
  </w:style>
  <w:style w:type="paragraph" w:customStyle="1" w:styleId="xl107">
    <w:name w:val="xl107"/>
    <w:basedOn w:val="a0"/>
    <w:qFormat/>
    <w:rsid w:val="004B5E2C"/>
    <w:pPr>
      <w:pBdr>
        <w:top w:val="single" w:sz="8" w:space="0" w:color="00000A"/>
        <w:left w:val="single" w:sz="8" w:space="0" w:color="00000A"/>
        <w:bottom w:val="single" w:sz="8" w:space="0" w:color="00000A"/>
        <w:right w:val="single" w:sz="8" w:space="0" w:color="00000A"/>
      </w:pBdr>
      <w:spacing w:beforeAutospacing="1" w:afterAutospacing="1"/>
      <w:jc w:val="center"/>
      <w:textAlignment w:val="center"/>
    </w:pPr>
    <w:rPr>
      <w:rFonts w:ascii="Arial" w:hAnsi="Arial" w:cs="Arial"/>
      <w:sz w:val="18"/>
      <w:szCs w:val="18"/>
    </w:rPr>
  </w:style>
  <w:style w:type="paragraph" w:customStyle="1" w:styleId="xl108">
    <w:name w:val="xl108"/>
    <w:basedOn w:val="a0"/>
    <w:qFormat/>
    <w:rsid w:val="004B5E2C"/>
    <w:pPr>
      <w:spacing w:beforeAutospacing="1" w:afterAutospacing="1"/>
      <w:textAlignment w:val="center"/>
    </w:pPr>
    <w:rPr>
      <w:rFonts w:ascii="Arial" w:hAnsi="Arial" w:cs="Arial"/>
      <w:sz w:val="18"/>
      <w:szCs w:val="18"/>
    </w:rPr>
  </w:style>
  <w:style w:type="paragraph" w:customStyle="1" w:styleId="xl109">
    <w:name w:val="xl109"/>
    <w:basedOn w:val="a0"/>
    <w:qFormat/>
    <w:rsid w:val="004B5E2C"/>
    <w:pPr>
      <w:spacing w:beforeAutospacing="1" w:afterAutospacing="1"/>
      <w:textAlignment w:val="top"/>
    </w:pPr>
    <w:rPr>
      <w:rFonts w:ascii="Arial" w:hAnsi="Arial" w:cs="Arial"/>
      <w:sz w:val="18"/>
      <w:szCs w:val="18"/>
    </w:rPr>
  </w:style>
  <w:style w:type="paragraph" w:customStyle="1" w:styleId="xl110">
    <w:name w:val="xl110"/>
    <w:basedOn w:val="a0"/>
    <w:qFormat/>
    <w:rsid w:val="004B5E2C"/>
    <w:pPr>
      <w:spacing w:beforeAutospacing="1" w:afterAutospacing="1"/>
      <w:textAlignment w:val="top"/>
    </w:pPr>
    <w:rPr>
      <w:rFonts w:ascii="Arial" w:hAnsi="Arial" w:cs="Arial"/>
      <w:sz w:val="18"/>
      <w:szCs w:val="18"/>
    </w:rPr>
  </w:style>
  <w:style w:type="paragraph" w:customStyle="1" w:styleId="xl111">
    <w:name w:val="xl111"/>
    <w:basedOn w:val="a0"/>
    <w:qFormat/>
    <w:rsid w:val="004B5E2C"/>
    <w:pPr>
      <w:spacing w:beforeAutospacing="1" w:afterAutospacing="1"/>
      <w:jc w:val="right"/>
      <w:textAlignment w:val="top"/>
    </w:pPr>
    <w:rPr>
      <w:rFonts w:ascii="Arial" w:hAnsi="Arial" w:cs="Arial"/>
      <w:sz w:val="18"/>
      <w:szCs w:val="18"/>
    </w:rPr>
  </w:style>
  <w:style w:type="paragraph" w:customStyle="1" w:styleId="xl112">
    <w:name w:val="xl112"/>
    <w:basedOn w:val="a0"/>
    <w:qFormat/>
    <w:rsid w:val="004B5E2C"/>
    <w:pPr>
      <w:spacing w:beforeAutospacing="1" w:afterAutospacing="1"/>
      <w:jc w:val="right"/>
      <w:textAlignment w:val="top"/>
    </w:pPr>
    <w:rPr>
      <w:rFonts w:ascii="Arial" w:hAnsi="Arial" w:cs="Arial"/>
      <w:sz w:val="18"/>
      <w:szCs w:val="18"/>
    </w:rPr>
  </w:style>
  <w:style w:type="paragraph" w:customStyle="1" w:styleId="xl113">
    <w:name w:val="xl113"/>
    <w:basedOn w:val="a0"/>
    <w:qFormat/>
    <w:rsid w:val="004B5E2C"/>
    <w:pPr>
      <w:spacing w:beforeAutospacing="1" w:afterAutospacing="1"/>
      <w:jc w:val="right"/>
      <w:textAlignment w:val="top"/>
    </w:pPr>
    <w:rPr>
      <w:rFonts w:ascii="Arial" w:hAnsi="Arial" w:cs="Arial"/>
      <w:sz w:val="18"/>
      <w:szCs w:val="18"/>
    </w:rPr>
  </w:style>
  <w:style w:type="paragraph" w:customStyle="1" w:styleId="xl114">
    <w:name w:val="xl114"/>
    <w:basedOn w:val="a0"/>
    <w:qFormat/>
    <w:rsid w:val="004B5E2C"/>
    <w:pPr>
      <w:spacing w:beforeAutospacing="1" w:afterAutospacing="1"/>
      <w:textAlignment w:val="top"/>
    </w:pPr>
    <w:rPr>
      <w:rFonts w:ascii="Arial" w:hAnsi="Arial" w:cs="Arial"/>
      <w:sz w:val="18"/>
      <w:szCs w:val="18"/>
    </w:rPr>
  </w:style>
  <w:style w:type="paragraph" w:customStyle="1" w:styleId="xl115">
    <w:name w:val="xl115"/>
    <w:basedOn w:val="a0"/>
    <w:qFormat/>
    <w:rsid w:val="004B5E2C"/>
    <w:pPr>
      <w:spacing w:beforeAutospacing="1" w:afterAutospacing="1"/>
      <w:textAlignment w:val="top"/>
    </w:pPr>
    <w:rPr>
      <w:rFonts w:ascii="Arial" w:hAnsi="Arial" w:cs="Arial"/>
      <w:b/>
      <w:bCs/>
      <w:sz w:val="24"/>
      <w:szCs w:val="24"/>
    </w:rPr>
  </w:style>
  <w:style w:type="paragraph" w:customStyle="1" w:styleId="xl116">
    <w:name w:val="xl116"/>
    <w:basedOn w:val="a0"/>
    <w:qFormat/>
    <w:rsid w:val="004B5E2C"/>
    <w:pPr>
      <w:spacing w:beforeAutospacing="1" w:afterAutospacing="1"/>
      <w:jc w:val="right"/>
    </w:pPr>
    <w:rPr>
      <w:rFonts w:ascii="Arial" w:hAnsi="Arial" w:cs="Arial"/>
      <w:sz w:val="24"/>
      <w:szCs w:val="24"/>
    </w:rPr>
  </w:style>
  <w:style w:type="paragraph" w:customStyle="1" w:styleId="xl117">
    <w:name w:val="xl117"/>
    <w:basedOn w:val="a0"/>
    <w:qFormat/>
    <w:rsid w:val="004B5E2C"/>
    <w:pPr>
      <w:spacing w:beforeAutospacing="1" w:afterAutospacing="1"/>
    </w:pPr>
    <w:rPr>
      <w:rFonts w:ascii="Arial" w:hAnsi="Arial" w:cs="Arial"/>
      <w:b/>
      <w:bCs/>
      <w:sz w:val="24"/>
      <w:szCs w:val="24"/>
    </w:rPr>
  </w:style>
  <w:style w:type="paragraph" w:customStyle="1" w:styleId="xl118">
    <w:name w:val="xl118"/>
    <w:basedOn w:val="a0"/>
    <w:qFormat/>
    <w:rsid w:val="004B5E2C"/>
    <w:pPr>
      <w:spacing w:beforeAutospacing="1" w:afterAutospacing="1"/>
      <w:jc w:val="right"/>
    </w:pPr>
    <w:rPr>
      <w:rFonts w:ascii="Arial" w:hAnsi="Arial" w:cs="Arial"/>
      <w:b/>
      <w:bCs/>
      <w:sz w:val="18"/>
      <w:szCs w:val="18"/>
    </w:rPr>
  </w:style>
  <w:style w:type="paragraph" w:customStyle="1" w:styleId="xl119">
    <w:name w:val="xl119"/>
    <w:basedOn w:val="a0"/>
    <w:qFormat/>
    <w:rsid w:val="004B5E2C"/>
    <w:pPr>
      <w:spacing w:beforeAutospacing="1" w:afterAutospacing="1"/>
      <w:jc w:val="right"/>
    </w:pPr>
    <w:rPr>
      <w:rFonts w:ascii="Arial" w:hAnsi="Arial" w:cs="Arial"/>
      <w:b/>
      <w:bCs/>
      <w:sz w:val="18"/>
      <w:szCs w:val="18"/>
    </w:rPr>
  </w:style>
  <w:style w:type="paragraph" w:customStyle="1" w:styleId="xl120">
    <w:name w:val="xl120"/>
    <w:basedOn w:val="a0"/>
    <w:qFormat/>
    <w:rsid w:val="004B5E2C"/>
    <w:pPr>
      <w:spacing w:beforeAutospacing="1" w:afterAutospacing="1"/>
      <w:textAlignment w:val="top"/>
    </w:pPr>
    <w:rPr>
      <w:rFonts w:ascii="Arial" w:hAnsi="Arial" w:cs="Arial"/>
      <w:sz w:val="24"/>
      <w:szCs w:val="24"/>
    </w:rPr>
  </w:style>
  <w:style w:type="paragraph" w:customStyle="1" w:styleId="xl121">
    <w:name w:val="xl121"/>
    <w:basedOn w:val="a0"/>
    <w:qFormat/>
    <w:rsid w:val="004B5E2C"/>
    <w:pPr>
      <w:spacing w:beforeAutospacing="1" w:afterAutospacing="1"/>
      <w:textAlignment w:val="top"/>
    </w:pPr>
    <w:rPr>
      <w:rFonts w:ascii="Arial" w:hAnsi="Arial" w:cs="Arial"/>
      <w:sz w:val="24"/>
      <w:szCs w:val="24"/>
    </w:rPr>
  </w:style>
  <w:style w:type="paragraph" w:customStyle="1" w:styleId="xl122">
    <w:name w:val="xl122"/>
    <w:basedOn w:val="a0"/>
    <w:qFormat/>
    <w:rsid w:val="004B5E2C"/>
    <w:pPr>
      <w:spacing w:beforeAutospacing="1" w:afterAutospacing="1"/>
      <w:textAlignment w:val="top"/>
    </w:pPr>
    <w:rPr>
      <w:rFonts w:ascii="Arial" w:hAnsi="Arial" w:cs="Arial"/>
      <w:b/>
      <w:bCs/>
      <w:sz w:val="18"/>
      <w:szCs w:val="18"/>
    </w:rPr>
  </w:style>
  <w:style w:type="paragraph" w:customStyle="1" w:styleId="xl123">
    <w:name w:val="xl123"/>
    <w:basedOn w:val="a0"/>
    <w:qFormat/>
    <w:rsid w:val="004B5E2C"/>
    <w:pPr>
      <w:spacing w:beforeAutospacing="1" w:afterAutospacing="1"/>
      <w:textAlignment w:val="top"/>
    </w:pPr>
    <w:rPr>
      <w:rFonts w:ascii="Arial" w:hAnsi="Arial" w:cs="Arial"/>
      <w:b/>
      <w:bCs/>
      <w:sz w:val="18"/>
      <w:szCs w:val="18"/>
    </w:rPr>
  </w:style>
  <w:style w:type="paragraph" w:customStyle="1" w:styleId="xl124">
    <w:name w:val="xl124"/>
    <w:basedOn w:val="a0"/>
    <w:qFormat/>
    <w:rsid w:val="004B5E2C"/>
    <w:pPr>
      <w:spacing w:beforeAutospacing="1" w:afterAutospacing="1"/>
      <w:textAlignment w:val="top"/>
    </w:pPr>
    <w:rPr>
      <w:rFonts w:ascii="Arial" w:hAnsi="Arial" w:cs="Arial"/>
      <w:b/>
      <w:bCs/>
      <w:sz w:val="18"/>
      <w:szCs w:val="18"/>
    </w:rPr>
  </w:style>
  <w:style w:type="paragraph" w:customStyle="1" w:styleId="xl125">
    <w:name w:val="xl125"/>
    <w:basedOn w:val="a0"/>
    <w:qFormat/>
    <w:rsid w:val="004B5E2C"/>
    <w:pPr>
      <w:pBdr>
        <w:top w:val="single" w:sz="4" w:space="0" w:color="00000A"/>
        <w:left w:val="single" w:sz="4" w:space="0" w:color="00000A"/>
        <w:right w:val="single" w:sz="4" w:space="0" w:color="00000A"/>
      </w:pBdr>
      <w:spacing w:beforeAutospacing="1" w:afterAutospacing="1"/>
      <w:jc w:val="center"/>
    </w:pPr>
    <w:rPr>
      <w:rFonts w:ascii="Arial" w:hAnsi="Arial" w:cs="Arial"/>
      <w:sz w:val="18"/>
      <w:szCs w:val="18"/>
    </w:rPr>
  </w:style>
  <w:style w:type="paragraph" w:customStyle="1" w:styleId="xl126">
    <w:name w:val="xl126"/>
    <w:basedOn w:val="a0"/>
    <w:qFormat/>
    <w:rsid w:val="004B5E2C"/>
    <w:pPr>
      <w:pBdr>
        <w:top w:val="single" w:sz="4" w:space="0" w:color="00000A"/>
        <w:left w:val="single" w:sz="4" w:space="0" w:color="00000A"/>
        <w:right w:val="single" w:sz="4" w:space="0" w:color="00000A"/>
      </w:pBdr>
      <w:spacing w:beforeAutospacing="1" w:afterAutospacing="1"/>
      <w:jc w:val="center"/>
    </w:pPr>
    <w:rPr>
      <w:rFonts w:ascii="Arial" w:hAnsi="Arial" w:cs="Arial"/>
      <w:sz w:val="24"/>
      <w:szCs w:val="24"/>
    </w:rPr>
  </w:style>
  <w:style w:type="paragraph" w:customStyle="1" w:styleId="xl127">
    <w:name w:val="xl127"/>
    <w:basedOn w:val="a0"/>
    <w:qFormat/>
    <w:rsid w:val="004B5E2C"/>
    <w:pPr>
      <w:pBdr>
        <w:top w:val="single" w:sz="4" w:space="0" w:color="00000A"/>
        <w:left w:val="single" w:sz="4" w:space="0" w:color="00000A"/>
        <w:bottom w:val="single" w:sz="4" w:space="0" w:color="00000A"/>
        <w:right w:val="single" w:sz="4" w:space="0" w:color="00000A"/>
      </w:pBdr>
      <w:spacing w:beforeAutospacing="1" w:afterAutospacing="1"/>
      <w:textAlignment w:val="top"/>
    </w:pPr>
    <w:rPr>
      <w:rFonts w:ascii="Arial" w:hAnsi="Arial" w:cs="Arial"/>
      <w:sz w:val="18"/>
      <w:szCs w:val="18"/>
    </w:rPr>
  </w:style>
  <w:style w:type="paragraph" w:customStyle="1" w:styleId="xl128">
    <w:name w:val="xl128"/>
    <w:basedOn w:val="a0"/>
    <w:qFormat/>
    <w:rsid w:val="004B5E2C"/>
    <w:pPr>
      <w:pBdr>
        <w:top w:val="single" w:sz="4" w:space="0" w:color="00000A"/>
        <w:left w:val="single" w:sz="4" w:space="0" w:color="00000A"/>
        <w:bottom w:val="single" w:sz="4" w:space="0" w:color="00000A"/>
        <w:right w:val="single" w:sz="4" w:space="0" w:color="00000A"/>
      </w:pBdr>
      <w:spacing w:beforeAutospacing="1" w:afterAutospacing="1"/>
      <w:textAlignment w:val="top"/>
    </w:pPr>
    <w:rPr>
      <w:rFonts w:ascii="Arial" w:hAnsi="Arial" w:cs="Arial"/>
      <w:sz w:val="18"/>
      <w:szCs w:val="18"/>
    </w:rPr>
  </w:style>
  <w:style w:type="paragraph" w:customStyle="1" w:styleId="xl129">
    <w:name w:val="xl129"/>
    <w:basedOn w:val="a0"/>
    <w:qFormat/>
    <w:rsid w:val="004B5E2C"/>
    <w:pPr>
      <w:pBdr>
        <w:top w:val="single" w:sz="4" w:space="0" w:color="00000A"/>
        <w:left w:val="single" w:sz="4" w:space="0" w:color="00000A"/>
        <w:bottom w:val="single" w:sz="4" w:space="0" w:color="00000A"/>
        <w:right w:val="single" w:sz="4" w:space="0" w:color="00000A"/>
      </w:pBdr>
      <w:spacing w:beforeAutospacing="1" w:afterAutospacing="1"/>
      <w:jc w:val="right"/>
      <w:textAlignment w:val="top"/>
    </w:pPr>
    <w:rPr>
      <w:rFonts w:ascii="Arial" w:hAnsi="Arial" w:cs="Arial"/>
      <w:sz w:val="18"/>
      <w:szCs w:val="18"/>
    </w:rPr>
  </w:style>
  <w:style w:type="paragraph" w:customStyle="1" w:styleId="xl130">
    <w:name w:val="xl130"/>
    <w:basedOn w:val="a0"/>
    <w:qFormat/>
    <w:rsid w:val="004B5E2C"/>
    <w:pPr>
      <w:pBdr>
        <w:top w:val="single" w:sz="4" w:space="0" w:color="00000A"/>
        <w:left w:val="single" w:sz="4" w:space="0" w:color="00000A"/>
        <w:bottom w:val="single" w:sz="4" w:space="0" w:color="00000A"/>
        <w:right w:val="single" w:sz="4" w:space="0" w:color="00000A"/>
      </w:pBdr>
      <w:spacing w:beforeAutospacing="1" w:afterAutospacing="1"/>
      <w:jc w:val="right"/>
      <w:textAlignment w:val="top"/>
    </w:pPr>
    <w:rPr>
      <w:rFonts w:ascii="Arial" w:hAnsi="Arial" w:cs="Arial"/>
      <w:sz w:val="18"/>
      <w:szCs w:val="18"/>
    </w:rPr>
  </w:style>
  <w:style w:type="paragraph" w:customStyle="1" w:styleId="xl131">
    <w:name w:val="xl131"/>
    <w:basedOn w:val="a0"/>
    <w:qFormat/>
    <w:rsid w:val="004B5E2C"/>
    <w:pPr>
      <w:pBdr>
        <w:top w:val="single" w:sz="4" w:space="0" w:color="00000A"/>
        <w:left w:val="single" w:sz="4" w:space="0" w:color="00000A"/>
        <w:bottom w:val="single" w:sz="4" w:space="0" w:color="00000A"/>
        <w:right w:val="single" w:sz="4" w:space="0" w:color="00000A"/>
      </w:pBdr>
      <w:spacing w:beforeAutospacing="1" w:afterAutospacing="1"/>
      <w:jc w:val="right"/>
      <w:textAlignment w:val="top"/>
    </w:pPr>
    <w:rPr>
      <w:rFonts w:ascii="Arial" w:hAnsi="Arial" w:cs="Arial"/>
      <w:sz w:val="18"/>
      <w:szCs w:val="18"/>
    </w:rPr>
  </w:style>
  <w:style w:type="paragraph" w:customStyle="1" w:styleId="xl132">
    <w:name w:val="xl132"/>
    <w:basedOn w:val="a0"/>
    <w:qFormat/>
    <w:rsid w:val="004B5E2C"/>
    <w:pPr>
      <w:pBdr>
        <w:top w:val="single" w:sz="4" w:space="0" w:color="00000A"/>
        <w:left w:val="single" w:sz="4" w:space="0" w:color="00000A"/>
        <w:bottom w:val="single" w:sz="4" w:space="0" w:color="00000A"/>
        <w:right w:val="single" w:sz="4" w:space="0" w:color="00000A"/>
      </w:pBdr>
      <w:spacing w:beforeAutospacing="1" w:afterAutospacing="1"/>
      <w:textAlignment w:val="top"/>
    </w:pPr>
    <w:rPr>
      <w:rFonts w:ascii="Arial" w:hAnsi="Arial" w:cs="Arial"/>
      <w:i/>
      <w:iCs/>
      <w:sz w:val="18"/>
      <w:szCs w:val="18"/>
    </w:rPr>
  </w:style>
  <w:style w:type="paragraph" w:customStyle="1" w:styleId="xl133">
    <w:name w:val="xl133"/>
    <w:basedOn w:val="a0"/>
    <w:qFormat/>
    <w:rsid w:val="004B5E2C"/>
    <w:pPr>
      <w:pBdr>
        <w:top w:val="single" w:sz="4" w:space="0" w:color="00000A"/>
        <w:left w:val="single" w:sz="4" w:space="0" w:color="00000A"/>
        <w:bottom w:val="single" w:sz="4" w:space="0" w:color="00000A"/>
        <w:right w:val="single" w:sz="4" w:space="0" w:color="00000A"/>
      </w:pBdr>
      <w:spacing w:beforeAutospacing="1" w:afterAutospacing="1"/>
      <w:textAlignment w:val="top"/>
    </w:pPr>
    <w:rPr>
      <w:rFonts w:ascii="Arial" w:hAnsi="Arial" w:cs="Arial"/>
      <w:i/>
      <w:iCs/>
      <w:sz w:val="18"/>
      <w:szCs w:val="18"/>
    </w:rPr>
  </w:style>
  <w:style w:type="paragraph" w:customStyle="1" w:styleId="xl134">
    <w:name w:val="xl134"/>
    <w:basedOn w:val="a0"/>
    <w:qFormat/>
    <w:rsid w:val="004B5E2C"/>
    <w:pPr>
      <w:pBdr>
        <w:top w:val="single" w:sz="4" w:space="0" w:color="00000A"/>
        <w:left w:val="single" w:sz="4" w:space="0" w:color="00000A"/>
        <w:bottom w:val="single" w:sz="4" w:space="0" w:color="00000A"/>
        <w:right w:val="single" w:sz="4" w:space="0" w:color="00000A"/>
      </w:pBdr>
      <w:spacing w:beforeAutospacing="1" w:afterAutospacing="1"/>
      <w:jc w:val="right"/>
      <w:textAlignment w:val="top"/>
    </w:pPr>
    <w:rPr>
      <w:rFonts w:ascii="Arial" w:hAnsi="Arial" w:cs="Arial"/>
      <w:i/>
      <w:iCs/>
      <w:sz w:val="18"/>
      <w:szCs w:val="18"/>
    </w:rPr>
  </w:style>
  <w:style w:type="paragraph" w:customStyle="1" w:styleId="xl135">
    <w:name w:val="xl135"/>
    <w:basedOn w:val="a0"/>
    <w:qFormat/>
    <w:rsid w:val="004B5E2C"/>
    <w:pPr>
      <w:pBdr>
        <w:top w:val="single" w:sz="4" w:space="0" w:color="00000A"/>
        <w:left w:val="single" w:sz="4" w:space="0" w:color="00000A"/>
        <w:bottom w:val="single" w:sz="4" w:space="0" w:color="00000A"/>
        <w:right w:val="single" w:sz="4" w:space="0" w:color="00000A"/>
      </w:pBdr>
      <w:spacing w:beforeAutospacing="1" w:afterAutospacing="1"/>
      <w:jc w:val="right"/>
      <w:textAlignment w:val="top"/>
    </w:pPr>
    <w:rPr>
      <w:rFonts w:ascii="Arial" w:hAnsi="Arial" w:cs="Arial"/>
      <w:i/>
      <w:iCs/>
      <w:sz w:val="18"/>
      <w:szCs w:val="18"/>
    </w:rPr>
  </w:style>
  <w:style w:type="paragraph" w:customStyle="1" w:styleId="xl136">
    <w:name w:val="xl136"/>
    <w:basedOn w:val="a0"/>
    <w:qFormat/>
    <w:rsid w:val="004B5E2C"/>
    <w:pPr>
      <w:pBdr>
        <w:top w:val="single" w:sz="4" w:space="0" w:color="00000A"/>
        <w:left w:val="single" w:sz="4" w:space="0" w:color="00000A"/>
        <w:bottom w:val="single" w:sz="4" w:space="0" w:color="00000A"/>
        <w:right w:val="single" w:sz="4" w:space="0" w:color="00000A"/>
      </w:pBdr>
      <w:spacing w:beforeAutospacing="1" w:afterAutospacing="1"/>
      <w:jc w:val="right"/>
      <w:textAlignment w:val="top"/>
    </w:pPr>
    <w:rPr>
      <w:rFonts w:ascii="Arial" w:hAnsi="Arial" w:cs="Arial"/>
      <w:i/>
      <w:iCs/>
      <w:sz w:val="18"/>
      <w:szCs w:val="18"/>
    </w:rPr>
  </w:style>
  <w:style w:type="paragraph" w:customStyle="1" w:styleId="xl137">
    <w:name w:val="xl137"/>
    <w:basedOn w:val="a0"/>
    <w:qFormat/>
    <w:rsid w:val="004B5E2C"/>
    <w:pPr>
      <w:pBdr>
        <w:top w:val="single" w:sz="4" w:space="0" w:color="00000A"/>
        <w:left w:val="single" w:sz="4" w:space="0" w:color="00000A"/>
        <w:bottom w:val="single" w:sz="4" w:space="0" w:color="00000A"/>
      </w:pBdr>
      <w:spacing w:beforeAutospacing="1" w:afterAutospacing="1"/>
      <w:jc w:val="right"/>
    </w:pPr>
    <w:rPr>
      <w:rFonts w:ascii="Arial" w:hAnsi="Arial" w:cs="Arial"/>
      <w:b/>
      <w:bCs/>
      <w:sz w:val="18"/>
      <w:szCs w:val="18"/>
    </w:rPr>
  </w:style>
  <w:style w:type="paragraph" w:customStyle="1" w:styleId="xl138">
    <w:name w:val="xl138"/>
    <w:basedOn w:val="a0"/>
    <w:qFormat/>
    <w:rsid w:val="004B5E2C"/>
    <w:pPr>
      <w:pBdr>
        <w:top w:val="single" w:sz="8" w:space="0" w:color="00000A"/>
        <w:left w:val="single" w:sz="8" w:space="0" w:color="00000A"/>
        <w:bottom w:val="single" w:sz="8" w:space="0" w:color="00000A"/>
        <w:right w:val="single" w:sz="8" w:space="0" w:color="00000A"/>
      </w:pBdr>
      <w:spacing w:beforeAutospacing="1" w:afterAutospacing="1"/>
      <w:jc w:val="center"/>
      <w:textAlignment w:val="center"/>
    </w:pPr>
    <w:rPr>
      <w:rFonts w:ascii="Arial" w:hAnsi="Arial" w:cs="Arial"/>
      <w:sz w:val="18"/>
      <w:szCs w:val="18"/>
    </w:rPr>
  </w:style>
  <w:style w:type="paragraph" w:customStyle="1" w:styleId="xl139">
    <w:name w:val="xl139"/>
    <w:basedOn w:val="a0"/>
    <w:qFormat/>
    <w:rsid w:val="004B5E2C"/>
    <w:pPr>
      <w:pBdr>
        <w:top w:val="single" w:sz="4" w:space="0" w:color="00000A"/>
        <w:left w:val="single" w:sz="4" w:space="0" w:color="00000A"/>
        <w:bottom w:val="single" w:sz="4" w:space="0" w:color="00000A"/>
      </w:pBdr>
      <w:spacing w:beforeAutospacing="1" w:afterAutospacing="1"/>
      <w:jc w:val="right"/>
    </w:pPr>
    <w:rPr>
      <w:rFonts w:ascii="Arial" w:hAnsi="Arial" w:cs="Arial"/>
      <w:b/>
      <w:bCs/>
      <w:sz w:val="24"/>
      <w:szCs w:val="24"/>
    </w:rPr>
  </w:style>
  <w:style w:type="paragraph" w:customStyle="1" w:styleId="xl140">
    <w:name w:val="xl140"/>
    <w:basedOn w:val="a0"/>
    <w:qFormat/>
    <w:rsid w:val="004B5E2C"/>
    <w:pPr>
      <w:pBdr>
        <w:top w:val="single" w:sz="4" w:space="0" w:color="00000A"/>
        <w:bottom w:val="single" w:sz="4" w:space="0" w:color="00000A"/>
      </w:pBdr>
      <w:spacing w:beforeAutospacing="1" w:afterAutospacing="1"/>
      <w:jc w:val="right"/>
    </w:pPr>
    <w:rPr>
      <w:rFonts w:ascii="Arial" w:hAnsi="Arial" w:cs="Arial"/>
      <w:b/>
      <w:bCs/>
      <w:sz w:val="24"/>
      <w:szCs w:val="24"/>
    </w:rPr>
  </w:style>
  <w:style w:type="paragraph" w:customStyle="1" w:styleId="xl141">
    <w:name w:val="xl141"/>
    <w:basedOn w:val="a0"/>
    <w:qFormat/>
    <w:rsid w:val="004B5E2C"/>
    <w:pPr>
      <w:spacing w:beforeAutospacing="1" w:afterAutospacing="1"/>
      <w:jc w:val="center"/>
    </w:pPr>
    <w:rPr>
      <w:rFonts w:ascii="Arial" w:hAnsi="Arial" w:cs="Arial"/>
      <w:b/>
      <w:bCs/>
      <w:sz w:val="22"/>
      <w:szCs w:val="22"/>
    </w:rPr>
  </w:style>
  <w:style w:type="paragraph" w:customStyle="1" w:styleId="xl142">
    <w:name w:val="xl142"/>
    <w:basedOn w:val="a0"/>
    <w:qFormat/>
    <w:rsid w:val="004B5E2C"/>
    <w:pPr>
      <w:spacing w:beforeAutospacing="1" w:afterAutospacing="1"/>
      <w:jc w:val="center"/>
    </w:pPr>
    <w:rPr>
      <w:rFonts w:ascii="Arial" w:hAnsi="Arial" w:cs="Arial"/>
      <w:sz w:val="18"/>
      <w:szCs w:val="18"/>
    </w:rPr>
  </w:style>
  <w:style w:type="paragraph" w:customStyle="1" w:styleId="xl143">
    <w:name w:val="xl143"/>
    <w:basedOn w:val="a0"/>
    <w:qFormat/>
    <w:rsid w:val="004B5E2C"/>
    <w:pPr>
      <w:spacing w:beforeAutospacing="1" w:afterAutospacing="1"/>
    </w:pPr>
    <w:rPr>
      <w:rFonts w:ascii="Arial" w:hAnsi="Arial" w:cs="Arial"/>
      <w:sz w:val="18"/>
      <w:szCs w:val="18"/>
    </w:rPr>
  </w:style>
  <w:style w:type="paragraph" w:customStyle="1" w:styleId="xl144">
    <w:name w:val="xl144"/>
    <w:basedOn w:val="a0"/>
    <w:qFormat/>
    <w:rsid w:val="004B5E2C"/>
    <w:pPr>
      <w:pBdr>
        <w:top w:val="single" w:sz="4" w:space="0" w:color="00000A"/>
        <w:left w:val="single" w:sz="4" w:space="0" w:color="00000A"/>
        <w:bottom w:val="single" w:sz="4" w:space="0" w:color="00000A"/>
      </w:pBdr>
      <w:spacing w:beforeAutospacing="1" w:afterAutospacing="1"/>
      <w:jc w:val="center"/>
    </w:pPr>
    <w:rPr>
      <w:rFonts w:ascii="Arial" w:hAnsi="Arial" w:cs="Arial"/>
      <w:sz w:val="18"/>
      <w:szCs w:val="18"/>
    </w:rPr>
  </w:style>
  <w:style w:type="paragraph" w:customStyle="1" w:styleId="xl145">
    <w:name w:val="xl145"/>
    <w:basedOn w:val="a0"/>
    <w:qFormat/>
    <w:rsid w:val="004B5E2C"/>
    <w:pPr>
      <w:pBdr>
        <w:top w:val="single" w:sz="4" w:space="0" w:color="00000A"/>
        <w:bottom w:val="single" w:sz="4" w:space="0" w:color="00000A"/>
      </w:pBdr>
      <w:spacing w:beforeAutospacing="1" w:afterAutospacing="1"/>
      <w:jc w:val="center"/>
    </w:pPr>
    <w:rPr>
      <w:rFonts w:ascii="Arial" w:hAnsi="Arial" w:cs="Arial"/>
      <w:sz w:val="18"/>
      <w:szCs w:val="18"/>
    </w:rPr>
  </w:style>
  <w:style w:type="paragraph" w:customStyle="1" w:styleId="xl146">
    <w:name w:val="xl146"/>
    <w:basedOn w:val="a0"/>
    <w:qFormat/>
    <w:rsid w:val="004B5E2C"/>
    <w:pPr>
      <w:pBdr>
        <w:top w:val="single" w:sz="4" w:space="0" w:color="00000A"/>
        <w:bottom w:val="single" w:sz="4" w:space="0" w:color="00000A"/>
        <w:right w:val="single" w:sz="4" w:space="0" w:color="00000A"/>
      </w:pBdr>
      <w:spacing w:beforeAutospacing="1" w:afterAutospacing="1"/>
      <w:jc w:val="center"/>
    </w:pPr>
    <w:rPr>
      <w:rFonts w:ascii="Arial" w:hAnsi="Arial" w:cs="Arial"/>
      <w:sz w:val="18"/>
      <w:szCs w:val="18"/>
    </w:rPr>
  </w:style>
  <w:style w:type="paragraph" w:customStyle="1" w:styleId="xl147">
    <w:name w:val="xl147"/>
    <w:basedOn w:val="a0"/>
    <w:qFormat/>
    <w:rsid w:val="004B5E2C"/>
    <w:pPr>
      <w:spacing w:beforeAutospacing="1" w:afterAutospacing="1"/>
    </w:pPr>
    <w:rPr>
      <w:sz w:val="24"/>
      <w:szCs w:val="24"/>
    </w:rPr>
  </w:style>
  <w:style w:type="paragraph" w:customStyle="1" w:styleId="xl148">
    <w:name w:val="xl148"/>
    <w:basedOn w:val="a0"/>
    <w:uiPriority w:val="99"/>
    <w:qFormat/>
    <w:rsid w:val="004B5E2C"/>
    <w:pPr>
      <w:spacing w:beforeAutospacing="1" w:afterAutospacing="1"/>
      <w:textAlignment w:val="top"/>
    </w:pPr>
    <w:rPr>
      <w:sz w:val="24"/>
      <w:szCs w:val="24"/>
    </w:rPr>
  </w:style>
  <w:style w:type="paragraph" w:customStyle="1" w:styleId="xl149">
    <w:name w:val="xl149"/>
    <w:basedOn w:val="a0"/>
    <w:qFormat/>
    <w:rsid w:val="004B5E2C"/>
    <w:pPr>
      <w:pBdr>
        <w:top w:val="single" w:sz="4" w:space="0" w:color="00000A"/>
        <w:left w:val="single" w:sz="4" w:space="0" w:color="00000A"/>
        <w:bottom w:val="single" w:sz="4" w:space="0" w:color="00000A"/>
        <w:right w:val="single" w:sz="4" w:space="0" w:color="00000A"/>
      </w:pBdr>
      <w:spacing w:beforeAutospacing="1" w:afterAutospacing="1"/>
      <w:textAlignment w:val="top"/>
    </w:pPr>
    <w:rPr>
      <w:rFonts w:ascii="Arial" w:hAnsi="Arial" w:cs="Arial"/>
      <w:b/>
      <w:bCs/>
      <w:sz w:val="24"/>
      <w:szCs w:val="24"/>
    </w:rPr>
  </w:style>
  <w:style w:type="paragraph" w:customStyle="1" w:styleId="xl150">
    <w:name w:val="xl150"/>
    <w:basedOn w:val="a0"/>
    <w:qFormat/>
    <w:rsid w:val="004B5E2C"/>
    <w:pPr>
      <w:pBdr>
        <w:top w:val="single" w:sz="4" w:space="0" w:color="00000A"/>
        <w:left w:val="single" w:sz="4" w:space="0" w:color="00000A"/>
        <w:bottom w:val="single" w:sz="4" w:space="0" w:color="00000A"/>
        <w:right w:val="single" w:sz="4" w:space="0" w:color="00000A"/>
      </w:pBdr>
      <w:spacing w:beforeAutospacing="1" w:afterAutospacing="1"/>
      <w:textAlignment w:val="top"/>
    </w:pPr>
    <w:rPr>
      <w:b/>
      <w:bCs/>
      <w:sz w:val="24"/>
      <w:szCs w:val="24"/>
    </w:rPr>
  </w:style>
  <w:style w:type="paragraph" w:customStyle="1" w:styleId="xl151">
    <w:name w:val="xl151"/>
    <w:basedOn w:val="a0"/>
    <w:qFormat/>
    <w:rsid w:val="004B5E2C"/>
    <w:pPr>
      <w:pBdr>
        <w:top w:val="single" w:sz="4" w:space="0" w:color="00000A"/>
        <w:left w:val="single" w:sz="4" w:space="0" w:color="00000A"/>
        <w:bottom w:val="single" w:sz="4" w:space="0" w:color="00000A"/>
        <w:right w:val="single" w:sz="4" w:space="0" w:color="00000A"/>
      </w:pBdr>
      <w:spacing w:beforeAutospacing="1" w:afterAutospacing="1"/>
      <w:textAlignment w:val="top"/>
    </w:pPr>
    <w:rPr>
      <w:i/>
      <w:iCs/>
      <w:sz w:val="24"/>
      <w:szCs w:val="24"/>
    </w:rPr>
  </w:style>
  <w:style w:type="paragraph" w:customStyle="1" w:styleId="311">
    <w:name w:val="Основной текст с отступом 31"/>
    <w:basedOn w:val="a0"/>
    <w:qFormat/>
    <w:rsid w:val="004B5E2C"/>
    <w:pPr>
      <w:suppressAutoHyphens/>
      <w:ind w:firstLine="567"/>
      <w:jc w:val="both"/>
    </w:pPr>
    <w:rPr>
      <w:sz w:val="22"/>
      <w:szCs w:val="22"/>
      <w:lang w:eastAsia="ar-SA"/>
    </w:rPr>
  </w:style>
  <w:style w:type="paragraph" w:customStyle="1" w:styleId="xl152">
    <w:name w:val="xl152"/>
    <w:basedOn w:val="a0"/>
    <w:rsid w:val="004B5E2C"/>
    <w:pPr>
      <w:spacing w:before="100" w:beforeAutospacing="1" w:after="100" w:afterAutospacing="1"/>
      <w:jc w:val="center"/>
    </w:pPr>
    <w:rPr>
      <w:rFonts w:ascii="Arial" w:hAnsi="Arial" w:cs="Arial"/>
      <w:b/>
      <w:bCs/>
      <w:sz w:val="22"/>
      <w:szCs w:val="22"/>
    </w:rPr>
  </w:style>
  <w:style w:type="paragraph" w:customStyle="1" w:styleId="xl153">
    <w:name w:val="xl153"/>
    <w:basedOn w:val="a0"/>
    <w:rsid w:val="004B5E2C"/>
    <w:pPr>
      <w:spacing w:before="100" w:beforeAutospacing="1" w:after="100" w:afterAutospacing="1"/>
      <w:jc w:val="center"/>
    </w:pPr>
    <w:rPr>
      <w:rFonts w:ascii="Arial" w:hAnsi="Arial" w:cs="Arial"/>
      <w:sz w:val="18"/>
      <w:szCs w:val="18"/>
    </w:rPr>
  </w:style>
  <w:style w:type="paragraph" w:customStyle="1" w:styleId="xl154">
    <w:name w:val="xl154"/>
    <w:basedOn w:val="a0"/>
    <w:rsid w:val="004B5E2C"/>
    <w:pPr>
      <w:spacing w:before="100" w:beforeAutospacing="1" w:after="100" w:afterAutospacing="1"/>
    </w:pPr>
    <w:rPr>
      <w:rFonts w:ascii="Arial" w:hAnsi="Arial" w:cs="Arial"/>
      <w:sz w:val="18"/>
      <w:szCs w:val="18"/>
    </w:rPr>
  </w:style>
  <w:style w:type="paragraph" w:customStyle="1" w:styleId="xl155">
    <w:name w:val="xl155"/>
    <w:basedOn w:val="a0"/>
    <w:rsid w:val="004B5E2C"/>
    <w:pPr>
      <w:spacing w:before="100" w:beforeAutospacing="1" w:after="100" w:afterAutospacing="1"/>
      <w:jc w:val="center"/>
    </w:pPr>
    <w:rPr>
      <w:rFonts w:ascii="Arial" w:hAnsi="Arial" w:cs="Arial"/>
      <w:b/>
      <w:bCs/>
      <w:sz w:val="22"/>
      <w:szCs w:val="22"/>
    </w:rPr>
  </w:style>
  <w:style w:type="paragraph" w:customStyle="1" w:styleId="xl156">
    <w:name w:val="xl156"/>
    <w:basedOn w:val="a0"/>
    <w:rsid w:val="004B5E2C"/>
    <w:pPr>
      <w:spacing w:before="100" w:beforeAutospacing="1" w:after="100" w:afterAutospacing="1"/>
      <w:jc w:val="center"/>
    </w:pPr>
    <w:rPr>
      <w:rFonts w:ascii="Arial" w:hAnsi="Arial" w:cs="Arial"/>
      <w:sz w:val="18"/>
      <w:szCs w:val="18"/>
    </w:rPr>
  </w:style>
  <w:style w:type="paragraph" w:customStyle="1" w:styleId="xl157">
    <w:name w:val="xl157"/>
    <w:basedOn w:val="a0"/>
    <w:rsid w:val="004B5E2C"/>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158">
    <w:name w:val="xl158"/>
    <w:basedOn w:val="a0"/>
    <w:rsid w:val="004B5E2C"/>
    <w:pPr>
      <w:pBdr>
        <w:top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159">
    <w:name w:val="xl159"/>
    <w:basedOn w:val="a0"/>
    <w:rsid w:val="004B5E2C"/>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60">
    <w:name w:val="xl160"/>
    <w:basedOn w:val="a0"/>
    <w:rsid w:val="004B5E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4"/>
      <w:szCs w:val="24"/>
    </w:rPr>
  </w:style>
  <w:style w:type="paragraph" w:customStyle="1" w:styleId="xl161">
    <w:name w:val="xl161"/>
    <w:basedOn w:val="a0"/>
    <w:rsid w:val="004B5E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rPr>
  </w:style>
  <w:style w:type="paragraph" w:customStyle="1" w:styleId="xl162">
    <w:name w:val="xl162"/>
    <w:basedOn w:val="a0"/>
    <w:rsid w:val="004B5E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63">
    <w:name w:val="xl163"/>
    <w:basedOn w:val="a0"/>
    <w:rsid w:val="004B5E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64">
    <w:name w:val="xl164"/>
    <w:basedOn w:val="a0"/>
    <w:rsid w:val="004B5E2C"/>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b/>
      <w:bCs/>
      <w:sz w:val="18"/>
      <w:szCs w:val="18"/>
    </w:rPr>
  </w:style>
  <w:style w:type="paragraph" w:customStyle="1" w:styleId="xl165">
    <w:name w:val="xl165"/>
    <w:basedOn w:val="a0"/>
    <w:rsid w:val="004B5E2C"/>
    <w:pPr>
      <w:pBdr>
        <w:top w:val="single" w:sz="4" w:space="0" w:color="auto"/>
        <w:bottom w:val="single" w:sz="4" w:space="0" w:color="auto"/>
      </w:pBdr>
      <w:spacing w:before="100" w:beforeAutospacing="1" w:after="100" w:afterAutospacing="1"/>
      <w:textAlignment w:val="top"/>
    </w:pPr>
    <w:rPr>
      <w:rFonts w:ascii="Arial" w:hAnsi="Arial" w:cs="Arial"/>
      <w:b/>
      <w:bCs/>
      <w:sz w:val="18"/>
      <w:szCs w:val="18"/>
    </w:rPr>
  </w:style>
  <w:style w:type="paragraph" w:customStyle="1" w:styleId="xl166">
    <w:name w:val="xl166"/>
    <w:basedOn w:val="a0"/>
    <w:rsid w:val="004B5E2C"/>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FR1">
    <w:name w:val="FR1"/>
    <w:uiPriority w:val="99"/>
    <w:rsid w:val="004B5E2C"/>
    <w:pPr>
      <w:widowControl w:val="0"/>
      <w:autoSpaceDE w:val="0"/>
      <w:autoSpaceDN w:val="0"/>
      <w:spacing w:before="300" w:after="0" w:line="240" w:lineRule="auto"/>
    </w:pPr>
    <w:rPr>
      <w:rFonts w:ascii="Arial" w:eastAsia="Times New Roman" w:hAnsi="Arial" w:cs="Arial"/>
      <w:noProof/>
      <w:sz w:val="20"/>
      <w:szCs w:val="20"/>
      <w:lang w:val="en-US" w:eastAsia="ru-RU"/>
    </w:rPr>
  </w:style>
  <w:style w:type="paragraph" w:customStyle="1" w:styleId="FR2">
    <w:name w:val="FR2"/>
    <w:uiPriority w:val="99"/>
    <w:rsid w:val="004B5E2C"/>
    <w:pPr>
      <w:widowControl w:val="0"/>
      <w:autoSpaceDE w:val="0"/>
      <w:autoSpaceDN w:val="0"/>
      <w:spacing w:after="0" w:line="440" w:lineRule="auto"/>
      <w:ind w:left="8160"/>
      <w:jc w:val="both"/>
    </w:pPr>
    <w:rPr>
      <w:rFonts w:ascii="Times New Roman" w:eastAsia="Times New Roman" w:hAnsi="Times New Roman" w:cs="Times New Roman"/>
      <w:sz w:val="12"/>
      <w:szCs w:val="12"/>
      <w:lang w:eastAsia="ru-RU"/>
    </w:rPr>
  </w:style>
  <w:style w:type="paragraph" w:styleId="27">
    <w:name w:val="Body Text Indent 2"/>
    <w:basedOn w:val="a0"/>
    <w:link w:val="28"/>
    <w:uiPriority w:val="99"/>
    <w:rsid w:val="004B5E2C"/>
    <w:pPr>
      <w:widowControl w:val="0"/>
      <w:autoSpaceDE w:val="0"/>
      <w:autoSpaceDN w:val="0"/>
      <w:spacing w:line="300" w:lineRule="auto"/>
      <w:ind w:left="360"/>
      <w:jc w:val="right"/>
    </w:pPr>
    <w:rPr>
      <w:b/>
      <w:bCs/>
      <w:sz w:val="22"/>
      <w:szCs w:val="22"/>
    </w:rPr>
  </w:style>
  <w:style w:type="character" w:customStyle="1" w:styleId="28">
    <w:name w:val="Основной текст с отступом 2 Знак"/>
    <w:basedOn w:val="a1"/>
    <w:link w:val="27"/>
    <w:uiPriority w:val="99"/>
    <w:rsid w:val="004B5E2C"/>
    <w:rPr>
      <w:rFonts w:ascii="Times New Roman" w:eastAsia="Times New Roman" w:hAnsi="Times New Roman" w:cs="Times New Roman"/>
      <w:b/>
      <w:bCs/>
      <w:lang w:eastAsia="ru-RU"/>
    </w:rPr>
  </w:style>
  <w:style w:type="paragraph" w:customStyle="1" w:styleId="Default">
    <w:name w:val="Default"/>
    <w:qFormat/>
    <w:rsid w:val="008B22A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Normal0">
    <w:name w:val="ConsNormal Знак Знак"/>
    <w:basedOn w:val="a1"/>
    <w:link w:val="ConsNormal"/>
    <w:locked/>
    <w:rsid w:val="006143BF"/>
    <w:rPr>
      <w:rFonts w:ascii="Arial" w:eastAsia="Times New Roman" w:hAnsi="Arial" w:cs="Arial"/>
      <w:sz w:val="24"/>
      <w:szCs w:val="24"/>
      <w:lang w:eastAsia="zh-CN"/>
    </w:rPr>
  </w:style>
  <w:style w:type="paragraph" w:customStyle="1" w:styleId="ConsPlusNonformat">
    <w:name w:val="ConsPlusNonformat"/>
    <w:rsid w:val="00B7684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50">
    <w:name w:val="Заголовок 5 Знак"/>
    <w:basedOn w:val="a1"/>
    <w:link w:val="5"/>
    <w:rsid w:val="000857D8"/>
    <w:rPr>
      <w:rFonts w:ascii="Times New Roman" w:eastAsia="Times New Roman" w:hAnsi="Times New Roman" w:cs="Times New Roman"/>
      <w:b/>
      <w:bCs/>
      <w:i/>
      <w:iCs/>
      <w:sz w:val="26"/>
      <w:szCs w:val="26"/>
      <w:lang w:eastAsia="zh-CN"/>
    </w:rPr>
  </w:style>
  <w:style w:type="character" w:customStyle="1" w:styleId="WW8Num1z0">
    <w:name w:val="WW8Num1z0"/>
    <w:rsid w:val="000857D8"/>
  </w:style>
  <w:style w:type="character" w:customStyle="1" w:styleId="WW8Num2z0">
    <w:name w:val="WW8Num2z0"/>
    <w:rsid w:val="000857D8"/>
    <w:rPr>
      <w:rFonts w:ascii="Symbol" w:hAnsi="Symbol" w:cs="Symbol" w:hint="default"/>
    </w:rPr>
  </w:style>
  <w:style w:type="character" w:customStyle="1" w:styleId="WW8Num3z0">
    <w:name w:val="WW8Num3z0"/>
    <w:rsid w:val="000857D8"/>
  </w:style>
  <w:style w:type="character" w:customStyle="1" w:styleId="WW8Num3z1">
    <w:name w:val="WW8Num3z1"/>
    <w:rsid w:val="000857D8"/>
    <w:rPr>
      <w:b w:val="0"/>
    </w:rPr>
  </w:style>
  <w:style w:type="character" w:customStyle="1" w:styleId="WW8Num4z0">
    <w:name w:val="WW8Num4z0"/>
    <w:rsid w:val="000857D8"/>
  </w:style>
  <w:style w:type="character" w:customStyle="1" w:styleId="WW8Num4z1">
    <w:name w:val="WW8Num4z1"/>
    <w:rsid w:val="000857D8"/>
  </w:style>
  <w:style w:type="character" w:customStyle="1" w:styleId="WW8Num4z2">
    <w:name w:val="WW8Num4z2"/>
    <w:rsid w:val="000857D8"/>
  </w:style>
  <w:style w:type="character" w:customStyle="1" w:styleId="WW8Num4z3">
    <w:name w:val="WW8Num4z3"/>
    <w:rsid w:val="000857D8"/>
  </w:style>
  <w:style w:type="character" w:customStyle="1" w:styleId="WW8Num4z4">
    <w:name w:val="WW8Num4z4"/>
    <w:rsid w:val="000857D8"/>
  </w:style>
  <w:style w:type="character" w:customStyle="1" w:styleId="WW8Num4z5">
    <w:name w:val="WW8Num4z5"/>
    <w:rsid w:val="000857D8"/>
  </w:style>
  <w:style w:type="character" w:customStyle="1" w:styleId="WW8Num4z6">
    <w:name w:val="WW8Num4z6"/>
    <w:rsid w:val="000857D8"/>
  </w:style>
  <w:style w:type="character" w:customStyle="1" w:styleId="WW8Num4z7">
    <w:name w:val="WW8Num4z7"/>
    <w:rsid w:val="000857D8"/>
  </w:style>
  <w:style w:type="character" w:customStyle="1" w:styleId="WW8Num4z8">
    <w:name w:val="WW8Num4z8"/>
    <w:rsid w:val="000857D8"/>
  </w:style>
  <w:style w:type="character" w:customStyle="1" w:styleId="WW8Num5z0">
    <w:name w:val="WW8Num5z0"/>
    <w:rsid w:val="000857D8"/>
    <w:rPr>
      <w:rFonts w:hint="default"/>
    </w:rPr>
  </w:style>
  <w:style w:type="character" w:customStyle="1" w:styleId="WW8Num6z0">
    <w:name w:val="WW8Num6z0"/>
    <w:rsid w:val="000857D8"/>
    <w:rPr>
      <w:rFonts w:ascii="Symbol" w:hAnsi="Symbol" w:cs="Symbol" w:hint="default"/>
    </w:rPr>
  </w:style>
  <w:style w:type="character" w:customStyle="1" w:styleId="WW8Num6z1">
    <w:name w:val="WW8Num6z1"/>
    <w:rsid w:val="000857D8"/>
    <w:rPr>
      <w:rFonts w:ascii="Courier New" w:hAnsi="Courier New" w:cs="Courier New" w:hint="default"/>
    </w:rPr>
  </w:style>
  <w:style w:type="character" w:customStyle="1" w:styleId="WW8Num6z2">
    <w:name w:val="WW8Num6z2"/>
    <w:rsid w:val="000857D8"/>
    <w:rPr>
      <w:rFonts w:ascii="Wingdings" w:hAnsi="Wingdings" w:cs="Wingdings" w:hint="default"/>
    </w:rPr>
  </w:style>
  <w:style w:type="character" w:customStyle="1" w:styleId="WW8Num7z0">
    <w:name w:val="WW8Num7z0"/>
    <w:rsid w:val="000857D8"/>
    <w:rPr>
      <w:rFonts w:hint="default"/>
    </w:rPr>
  </w:style>
  <w:style w:type="character" w:customStyle="1" w:styleId="WW8Num8z0">
    <w:name w:val="WW8Num8z0"/>
    <w:rsid w:val="000857D8"/>
    <w:rPr>
      <w:rFonts w:hint="default"/>
    </w:rPr>
  </w:style>
  <w:style w:type="character" w:customStyle="1" w:styleId="WW8Num8z1">
    <w:name w:val="WW8Num8z1"/>
    <w:rsid w:val="000857D8"/>
  </w:style>
  <w:style w:type="character" w:customStyle="1" w:styleId="WW8Num8z2">
    <w:name w:val="WW8Num8z2"/>
    <w:rsid w:val="000857D8"/>
  </w:style>
  <w:style w:type="character" w:customStyle="1" w:styleId="WW8Num8z3">
    <w:name w:val="WW8Num8z3"/>
    <w:rsid w:val="000857D8"/>
  </w:style>
  <w:style w:type="character" w:customStyle="1" w:styleId="WW8Num8z4">
    <w:name w:val="WW8Num8z4"/>
    <w:rsid w:val="000857D8"/>
  </w:style>
  <w:style w:type="character" w:customStyle="1" w:styleId="WW8Num8z5">
    <w:name w:val="WW8Num8z5"/>
    <w:rsid w:val="000857D8"/>
  </w:style>
  <w:style w:type="character" w:customStyle="1" w:styleId="WW8Num8z6">
    <w:name w:val="WW8Num8z6"/>
    <w:rsid w:val="000857D8"/>
  </w:style>
  <w:style w:type="character" w:customStyle="1" w:styleId="WW8Num8z7">
    <w:name w:val="WW8Num8z7"/>
    <w:rsid w:val="000857D8"/>
  </w:style>
  <w:style w:type="character" w:customStyle="1" w:styleId="WW8Num8z8">
    <w:name w:val="WW8Num8z8"/>
    <w:rsid w:val="000857D8"/>
  </w:style>
  <w:style w:type="character" w:customStyle="1" w:styleId="WW8Num9z0">
    <w:name w:val="WW8Num9z0"/>
    <w:rsid w:val="000857D8"/>
  </w:style>
  <w:style w:type="character" w:customStyle="1" w:styleId="WW8Num9z1">
    <w:name w:val="WW8Num9z1"/>
    <w:rsid w:val="000857D8"/>
  </w:style>
  <w:style w:type="character" w:customStyle="1" w:styleId="WW8Num9z2">
    <w:name w:val="WW8Num9z2"/>
    <w:rsid w:val="000857D8"/>
  </w:style>
  <w:style w:type="character" w:customStyle="1" w:styleId="WW8Num9z3">
    <w:name w:val="WW8Num9z3"/>
    <w:rsid w:val="000857D8"/>
  </w:style>
  <w:style w:type="character" w:customStyle="1" w:styleId="WW8Num9z4">
    <w:name w:val="WW8Num9z4"/>
    <w:rsid w:val="000857D8"/>
  </w:style>
  <w:style w:type="character" w:customStyle="1" w:styleId="WW8Num9z5">
    <w:name w:val="WW8Num9z5"/>
    <w:rsid w:val="000857D8"/>
  </w:style>
  <w:style w:type="character" w:customStyle="1" w:styleId="WW8Num9z6">
    <w:name w:val="WW8Num9z6"/>
    <w:rsid w:val="000857D8"/>
  </w:style>
  <w:style w:type="character" w:customStyle="1" w:styleId="WW8Num9z7">
    <w:name w:val="WW8Num9z7"/>
    <w:rsid w:val="000857D8"/>
  </w:style>
  <w:style w:type="character" w:customStyle="1" w:styleId="WW8Num9z8">
    <w:name w:val="WW8Num9z8"/>
    <w:rsid w:val="000857D8"/>
  </w:style>
  <w:style w:type="character" w:customStyle="1" w:styleId="WW8Num10z0">
    <w:name w:val="WW8Num10z0"/>
    <w:rsid w:val="000857D8"/>
  </w:style>
  <w:style w:type="character" w:customStyle="1" w:styleId="WW8Num10z1">
    <w:name w:val="WW8Num10z1"/>
    <w:rsid w:val="000857D8"/>
  </w:style>
  <w:style w:type="character" w:customStyle="1" w:styleId="WW8Num10z2">
    <w:name w:val="WW8Num10z2"/>
    <w:rsid w:val="000857D8"/>
  </w:style>
  <w:style w:type="character" w:customStyle="1" w:styleId="WW8Num10z3">
    <w:name w:val="WW8Num10z3"/>
    <w:rsid w:val="000857D8"/>
  </w:style>
  <w:style w:type="character" w:customStyle="1" w:styleId="WW8Num10z4">
    <w:name w:val="WW8Num10z4"/>
    <w:rsid w:val="000857D8"/>
  </w:style>
  <w:style w:type="character" w:customStyle="1" w:styleId="WW8Num10z5">
    <w:name w:val="WW8Num10z5"/>
    <w:rsid w:val="000857D8"/>
  </w:style>
  <w:style w:type="character" w:customStyle="1" w:styleId="WW8Num10z6">
    <w:name w:val="WW8Num10z6"/>
    <w:rsid w:val="000857D8"/>
  </w:style>
  <w:style w:type="character" w:customStyle="1" w:styleId="WW8Num10z7">
    <w:name w:val="WW8Num10z7"/>
    <w:rsid w:val="000857D8"/>
  </w:style>
  <w:style w:type="character" w:customStyle="1" w:styleId="WW8Num10z8">
    <w:name w:val="WW8Num10z8"/>
    <w:rsid w:val="000857D8"/>
  </w:style>
  <w:style w:type="character" w:customStyle="1" w:styleId="WW8Num11z0">
    <w:name w:val="WW8Num11z0"/>
    <w:rsid w:val="000857D8"/>
    <w:rPr>
      <w:rFonts w:cs="Times New Roman"/>
    </w:rPr>
  </w:style>
  <w:style w:type="character" w:customStyle="1" w:styleId="WW8Num12z0">
    <w:name w:val="WW8Num12z0"/>
    <w:rsid w:val="000857D8"/>
    <w:rPr>
      <w:rFonts w:hint="default"/>
      <w:b/>
    </w:rPr>
  </w:style>
  <w:style w:type="character" w:customStyle="1" w:styleId="WW8Num12z1">
    <w:name w:val="WW8Num12z1"/>
    <w:rsid w:val="000857D8"/>
  </w:style>
  <w:style w:type="character" w:customStyle="1" w:styleId="WW8Num12z2">
    <w:name w:val="WW8Num12z2"/>
    <w:rsid w:val="000857D8"/>
  </w:style>
  <w:style w:type="character" w:customStyle="1" w:styleId="WW8Num12z3">
    <w:name w:val="WW8Num12z3"/>
    <w:rsid w:val="000857D8"/>
  </w:style>
  <w:style w:type="character" w:customStyle="1" w:styleId="WW8Num12z4">
    <w:name w:val="WW8Num12z4"/>
    <w:rsid w:val="000857D8"/>
  </w:style>
  <w:style w:type="character" w:customStyle="1" w:styleId="WW8Num12z5">
    <w:name w:val="WW8Num12z5"/>
    <w:rsid w:val="000857D8"/>
  </w:style>
  <w:style w:type="character" w:customStyle="1" w:styleId="WW8Num12z6">
    <w:name w:val="WW8Num12z6"/>
    <w:rsid w:val="000857D8"/>
  </w:style>
  <w:style w:type="character" w:customStyle="1" w:styleId="WW8Num12z7">
    <w:name w:val="WW8Num12z7"/>
    <w:rsid w:val="000857D8"/>
  </w:style>
  <w:style w:type="character" w:customStyle="1" w:styleId="WW8Num12z8">
    <w:name w:val="WW8Num12z8"/>
    <w:rsid w:val="000857D8"/>
  </w:style>
  <w:style w:type="character" w:customStyle="1" w:styleId="WW8Num13z0">
    <w:name w:val="WW8Num13z0"/>
    <w:rsid w:val="000857D8"/>
    <w:rPr>
      <w:rFonts w:cs="Times New Roman"/>
    </w:rPr>
  </w:style>
  <w:style w:type="character" w:customStyle="1" w:styleId="WW8Num14z0">
    <w:name w:val="WW8Num14z0"/>
    <w:rsid w:val="000857D8"/>
    <w:rPr>
      <w:rFonts w:hint="default"/>
    </w:rPr>
  </w:style>
  <w:style w:type="character" w:customStyle="1" w:styleId="WW8Num14z1">
    <w:name w:val="WW8Num14z1"/>
    <w:rsid w:val="000857D8"/>
  </w:style>
  <w:style w:type="character" w:customStyle="1" w:styleId="WW8Num14z2">
    <w:name w:val="WW8Num14z2"/>
    <w:rsid w:val="000857D8"/>
  </w:style>
  <w:style w:type="character" w:customStyle="1" w:styleId="WW8Num14z3">
    <w:name w:val="WW8Num14z3"/>
    <w:rsid w:val="000857D8"/>
  </w:style>
  <w:style w:type="character" w:customStyle="1" w:styleId="WW8Num14z4">
    <w:name w:val="WW8Num14z4"/>
    <w:rsid w:val="000857D8"/>
  </w:style>
  <w:style w:type="character" w:customStyle="1" w:styleId="WW8Num14z5">
    <w:name w:val="WW8Num14z5"/>
    <w:rsid w:val="000857D8"/>
  </w:style>
  <w:style w:type="character" w:customStyle="1" w:styleId="WW8Num14z6">
    <w:name w:val="WW8Num14z6"/>
    <w:rsid w:val="000857D8"/>
  </w:style>
  <w:style w:type="character" w:customStyle="1" w:styleId="WW8Num14z7">
    <w:name w:val="WW8Num14z7"/>
    <w:rsid w:val="000857D8"/>
  </w:style>
  <w:style w:type="character" w:customStyle="1" w:styleId="WW8Num14z8">
    <w:name w:val="WW8Num14z8"/>
    <w:rsid w:val="000857D8"/>
  </w:style>
  <w:style w:type="character" w:customStyle="1" w:styleId="WW8Num15z0">
    <w:name w:val="WW8Num15z0"/>
    <w:rsid w:val="000857D8"/>
  </w:style>
  <w:style w:type="character" w:customStyle="1" w:styleId="WW8Num15z1">
    <w:name w:val="WW8Num15z1"/>
    <w:rsid w:val="000857D8"/>
  </w:style>
  <w:style w:type="character" w:customStyle="1" w:styleId="WW8Num15z2">
    <w:name w:val="WW8Num15z2"/>
    <w:rsid w:val="000857D8"/>
  </w:style>
  <w:style w:type="character" w:customStyle="1" w:styleId="WW8Num15z3">
    <w:name w:val="WW8Num15z3"/>
    <w:rsid w:val="000857D8"/>
  </w:style>
  <w:style w:type="character" w:customStyle="1" w:styleId="WW8Num15z4">
    <w:name w:val="WW8Num15z4"/>
    <w:rsid w:val="000857D8"/>
  </w:style>
  <w:style w:type="character" w:customStyle="1" w:styleId="WW8Num15z5">
    <w:name w:val="WW8Num15z5"/>
    <w:rsid w:val="000857D8"/>
  </w:style>
  <w:style w:type="character" w:customStyle="1" w:styleId="WW8Num15z6">
    <w:name w:val="WW8Num15z6"/>
    <w:rsid w:val="000857D8"/>
  </w:style>
  <w:style w:type="character" w:customStyle="1" w:styleId="WW8Num15z7">
    <w:name w:val="WW8Num15z7"/>
    <w:rsid w:val="000857D8"/>
  </w:style>
  <w:style w:type="character" w:customStyle="1" w:styleId="WW8Num15z8">
    <w:name w:val="WW8Num15z8"/>
    <w:rsid w:val="000857D8"/>
  </w:style>
  <w:style w:type="character" w:customStyle="1" w:styleId="WW8Num16z0">
    <w:name w:val="WW8Num16z0"/>
    <w:rsid w:val="000857D8"/>
    <w:rPr>
      <w:rFonts w:hint="default"/>
      <w:b/>
    </w:rPr>
  </w:style>
  <w:style w:type="character" w:customStyle="1" w:styleId="WW8Num17z0">
    <w:name w:val="WW8Num17z0"/>
    <w:rsid w:val="000857D8"/>
    <w:rPr>
      <w:rFonts w:hint="default"/>
    </w:rPr>
  </w:style>
  <w:style w:type="character" w:customStyle="1" w:styleId="WW8Num18z0">
    <w:name w:val="WW8Num18z0"/>
    <w:rsid w:val="000857D8"/>
    <w:rPr>
      <w:rFonts w:hint="default"/>
    </w:rPr>
  </w:style>
  <w:style w:type="character" w:customStyle="1" w:styleId="WW8Num18z1">
    <w:name w:val="WW8Num18z1"/>
    <w:rsid w:val="000857D8"/>
  </w:style>
  <w:style w:type="character" w:customStyle="1" w:styleId="WW8Num18z2">
    <w:name w:val="WW8Num18z2"/>
    <w:rsid w:val="000857D8"/>
  </w:style>
  <w:style w:type="character" w:customStyle="1" w:styleId="WW8Num18z3">
    <w:name w:val="WW8Num18z3"/>
    <w:rsid w:val="000857D8"/>
  </w:style>
  <w:style w:type="character" w:customStyle="1" w:styleId="WW8Num18z4">
    <w:name w:val="WW8Num18z4"/>
    <w:rsid w:val="000857D8"/>
  </w:style>
  <w:style w:type="character" w:customStyle="1" w:styleId="WW8Num18z5">
    <w:name w:val="WW8Num18z5"/>
    <w:rsid w:val="000857D8"/>
  </w:style>
  <w:style w:type="character" w:customStyle="1" w:styleId="WW8Num18z6">
    <w:name w:val="WW8Num18z6"/>
    <w:rsid w:val="000857D8"/>
  </w:style>
  <w:style w:type="character" w:customStyle="1" w:styleId="WW8Num18z7">
    <w:name w:val="WW8Num18z7"/>
    <w:rsid w:val="000857D8"/>
  </w:style>
  <w:style w:type="character" w:customStyle="1" w:styleId="WW8Num18z8">
    <w:name w:val="WW8Num18z8"/>
    <w:rsid w:val="000857D8"/>
  </w:style>
  <w:style w:type="character" w:customStyle="1" w:styleId="WW8Num19z0">
    <w:name w:val="WW8Num19z0"/>
    <w:rsid w:val="000857D8"/>
    <w:rPr>
      <w:rFonts w:ascii="Symbol" w:hAnsi="Symbol" w:cs="Symbol" w:hint="default"/>
    </w:rPr>
  </w:style>
  <w:style w:type="character" w:customStyle="1" w:styleId="WW8Num19z1">
    <w:name w:val="WW8Num19z1"/>
    <w:rsid w:val="000857D8"/>
    <w:rPr>
      <w:rFonts w:ascii="Courier New" w:hAnsi="Courier New" w:cs="Courier New" w:hint="default"/>
    </w:rPr>
  </w:style>
  <w:style w:type="character" w:customStyle="1" w:styleId="WW8Num19z2">
    <w:name w:val="WW8Num19z2"/>
    <w:rsid w:val="000857D8"/>
    <w:rPr>
      <w:rFonts w:ascii="Wingdings" w:hAnsi="Wingdings" w:cs="Wingdings" w:hint="default"/>
    </w:rPr>
  </w:style>
  <w:style w:type="character" w:customStyle="1" w:styleId="1f1">
    <w:name w:val="Основной шрифт абзаца1"/>
    <w:rsid w:val="000857D8"/>
  </w:style>
  <w:style w:type="character" w:customStyle="1" w:styleId="1f2">
    <w:name w:val="Знак Знак1"/>
    <w:basedOn w:val="1f1"/>
    <w:rsid w:val="000857D8"/>
    <w:rPr>
      <w:b/>
      <w:sz w:val="24"/>
      <w:lang w:val="ru-RU" w:bidi="ar-SA"/>
    </w:rPr>
  </w:style>
  <w:style w:type="character" w:customStyle="1" w:styleId="51">
    <w:name w:val="Знак Знак5"/>
    <w:basedOn w:val="1f1"/>
    <w:rsid w:val="000857D8"/>
    <w:rPr>
      <w:sz w:val="24"/>
      <w:lang w:val="en-US" w:bidi="ar-SA"/>
    </w:rPr>
  </w:style>
  <w:style w:type="character" w:customStyle="1" w:styleId="iceouttxt1">
    <w:name w:val="iceouttxt1"/>
    <w:basedOn w:val="1f1"/>
    <w:rsid w:val="000857D8"/>
    <w:rPr>
      <w:rFonts w:ascii="Arial" w:hAnsi="Arial" w:cs="Arial" w:hint="default"/>
      <w:color w:val="666666"/>
      <w:sz w:val="11"/>
      <w:szCs w:val="11"/>
    </w:rPr>
  </w:style>
  <w:style w:type="character" w:customStyle="1" w:styleId="29">
    <w:name w:val="Название 2 Знак Знак"/>
    <w:basedOn w:val="1f1"/>
    <w:rsid w:val="000857D8"/>
    <w:rPr>
      <w:sz w:val="24"/>
      <w:lang w:val="en-AU" w:bidi="ar-SA"/>
    </w:rPr>
  </w:style>
  <w:style w:type="character" w:customStyle="1" w:styleId="afff4">
    <w:name w:val="Верхний  колонтитул Знак Знак"/>
    <w:basedOn w:val="1f1"/>
    <w:rsid w:val="000857D8"/>
    <w:rPr>
      <w:sz w:val="24"/>
    </w:rPr>
  </w:style>
  <w:style w:type="character" w:customStyle="1" w:styleId="34">
    <w:name w:val="Стиль3 Знак"/>
    <w:basedOn w:val="1f1"/>
    <w:rsid w:val="000857D8"/>
    <w:rPr>
      <w:sz w:val="24"/>
      <w:lang w:val="ru-RU" w:bidi="ar-SA"/>
    </w:rPr>
  </w:style>
  <w:style w:type="character" w:customStyle="1" w:styleId="35">
    <w:name w:val="Знак Знак3"/>
    <w:basedOn w:val="1f1"/>
    <w:rsid w:val="000857D8"/>
    <w:rPr>
      <w:b/>
      <w:sz w:val="24"/>
      <w:lang w:val="ru-RU" w:bidi="ar-SA"/>
    </w:rPr>
  </w:style>
  <w:style w:type="character" w:customStyle="1" w:styleId="BodyText2">
    <w:name w:val="Body Text 2 Знак"/>
    <w:rsid w:val="000857D8"/>
    <w:rPr>
      <w:rFonts w:ascii="Arial" w:hAnsi="Arial" w:cs="Arial"/>
      <w:i/>
      <w:sz w:val="22"/>
      <w:lang w:val="ru-RU" w:bidi="ar-SA"/>
    </w:rPr>
  </w:style>
  <w:style w:type="character" w:customStyle="1" w:styleId="41">
    <w:name w:val="Знак Знак4"/>
    <w:basedOn w:val="1f1"/>
    <w:rsid w:val="000857D8"/>
    <w:rPr>
      <w:b/>
      <w:sz w:val="24"/>
      <w:lang w:val="ru-RU" w:bidi="ar-SA"/>
    </w:rPr>
  </w:style>
  <w:style w:type="character" w:customStyle="1" w:styleId="9">
    <w:name w:val="Знак Знак9"/>
    <w:basedOn w:val="1f1"/>
    <w:rsid w:val="000857D8"/>
    <w:rPr>
      <w:b/>
      <w:bCs/>
      <w:sz w:val="22"/>
      <w:szCs w:val="22"/>
      <w:lang w:val="ru-RU" w:bidi="ar-SA"/>
    </w:rPr>
  </w:style>
  <w:style w:type="character" w:customStyle="1" w:styleId="afff5">
    <w:name w:val="Основной текст_"/>
    <w:basedOn w:val="1f1"/>
    <w:rsid w:val="000857D8"/>
    <w:rPr>
      <w:sz w:val="26"/>
      <w:szCs w:val="26"/>
      <w:shd w:val="clear" w:color="auto" w:fill="FFFFFF"/>
      <w:lang w:bidi="ar-SA"/>
    </w:rPr>
  </w:style>
  <w:style w:type="character" w:customStyle="1" w:styleId="150">
    <w:name w:val="Знак Знак15"/>
    <w:basedOn w:val="1f1"/>
    <w:rsid w:val="000857D8"/>
    <w:rPr>
      <w:rFonts w:ascii="Courier New" w:hAnsi="Courier New" w:cs="Courier New"/>
      <w:lang w:val="ru-RU" w:bidi="ar-SA"/>
    </w:rPr>
  </w:style>
  <w:style w:type="paragraph" w:customStyle="1" w:styleId="1f3">
    <w:name w:val="Указатель1"/>
    <w:basedOn w:val="a0"/>
    <w:rsid w:val="000857D8"/>
    <w:pPr>
      <w:suppressLineNumbers/>
      <w:suppressAutoHyphens/>
    </w:pPr>
    <w:rPr>
      <w:rFonts w:cs="Mangal"/>
      <w:sz w:val="24"/>
      <w:szCs w:val="24"/>
      <w:lang w:eastAsia="zh-CN"/>
    </w:rPr>
  </w:style>
  <w:style w:type="paragraph" w:customStyle="1" w:styleId="221">
    <w:name w:val="Основной текст с отступом 22"/>
    <w:basedOn w:val="a0"/>
    <w:rsid w:val="000857D8"/>
    <w:pPr>
      <w:suppressAutoHyphens/>
      <w:ind w:firstLine="567"/>
      <w:jc w:val="both"/>
    </w:pPr>
    <w:rPr>
      <w:sz w:val="24"/>
      <w:lang w:eastAsia="zh-CN"/>
    </w:rPr>
  </w:style>
  <w:style w:type="paragraph" w:customStyle="1" w:styleId="1f4">
    <w:name w:val="Маркированный список1"/>
    <w:basedOn w:val="a0"/>
    <w:rsid w:val="000857D8"/>
    <w:pPr>
      <w:tabs>
        <w:tab w:val="num" w:pos="643"/>
      </w:tabs>
      <w:suppressAutoHyphens/>
      <w:ind w:left="643" w:hanging="360"/>
    </w:pPr>
    <w:rPr>
      <w:sz w:val="24"/>
      <w:lang w:eastAsia="zh-CN"/>
    </w:rPr>
  </w:style>
  <w:style w:type="paragraph" w:customStyle="1" w:styleId="212">
    <w:name w:val="Список 21"/>
    <w:basedOn w:val="a0"/>
    <w:rsid w:val="000857D8"/>
    <w:pPr>
      <w:suppressAutoHyphens/>
      <w:ind w:left="566" w:hanging="283"/>
    </w:pPr>
    <w:rPr>
      <w:sz w:val="24"/>
      <w:lang w:eastAsia="zh-CN"/>
    </w:rPr>
  </w:style>
  <w:style w:type="paragraph" w:customStyle="1" w:styleId="213">
    <w:name w:val="Продолжение списка 21"/>
    <w:basedOn w:val="a0"/>
    <w:rsid w:val="000857D8"/>
    <w:pPr>
      <w:suppressAutoHyphens/>
      <w:spacing w:after="120"/>
      <w:ind w:left="566"/>
    </w:pPr>
    <w:rPr>
      <w:sz w:val="24"/>
      <w:lang w:eastAsia="zh-CN"/>
    </w:rPr>
  </w:style>
  <w:style w:type="paragraph" w:customStyle="1" w:styleId="312">
    <w:name w:val="Список 31"/>
    <w:basedOn w:val="a0"/>
    <w:rsid w:val="000857D8"/>
    <w:pPr>
      <w:suppressAutoHyphens/>
      <w:ind w:left="849" w:hanging="283"/>
    </w:pPr>
    <w:rPr>
      <w:sz w:val="24"/>
      <w:lang w:eastAsia="zh-CN"/>
    </w:rPr>
  </w:style>
  <w:style w:type="paragraph" w:customStyle="1" w:styleId="320">
    <w:name w:val="Основной текст 32"/>
    <w:basedOn w:val="a0"/>
    <w:rsid w:val="000857D8"/>
    <w:pPr>
      <w:suppressAutoHyphens/>
      <w:jc w:val="both"/>
    </w:pPr>
    <w:rPr>
      <w:sz w:val="24"/>
      <w:lang w:eastAsia="zh-CN"/>
    </w:rPr>
  </w:style>
  <w:style w:type="paragraph" w:customStyle="1" w:styleId="1f5">
    <w:name w:val="Обычный1"/>
    <w:rsid w:val="000857D8"/>
    <w:pPr>
      <w:suppressAutoHyphens/>
      <w:spacing w:after="0" w:line="240" w:lineRule="auto"/>
      <w:jc w:val="both"/>
    </w:pPr>
    <w:rPr>
      <w:rFonts w:ascii="TimesET" w:eastAsia="Times New Roman" w:hAnsi="TimesET" w:cs="TimesET"/>
      <w:sz w:val="24"/>
      <w:szCs w:val="20"/>
      <w:lang w:eastAsia="zh-CN"/>
    </w:rPr>
  </w:style>
  <w:style w:type="paragraph" w:customStyle="1" w:styleId="1f6">
    <w:name w:val="Основной текст с отступом1"/>
    <w:basedOn w:val="a0"/>
    <w:rsid w:val="000857D8"/>
    <w:pPr>
      <w:suppressAutoHyphens/>
      <w:spacing w:after="120"/>
      <w:ind w:left="283"/>
    </w:pPr>
    <w:rPr>
      <w:sz w:val="24"/>
      <w:szCs w:val="24"/>
      <w:lang w:eastAsia="zh-CN"/>
    </w:rPr>
  </w:style>
  <w:style w:type="paragraph" w:customStyle="1" w:styleId="afff6">
    <w:name w:val="Знак"/>
    <w:basedOn w:val="a0"/>
    <w:rsid w:val="000857D8"/>
    <w:pPr>
      <w:suppressAutoHyphens/>
      <w:spacing w:before="100" w:after="100"/>
    </w:pPr>
    <w:rPr>
      <w:rFonts w:ascii="Tahoma" w:hAnsi="Tahoma" w:cs="Tahoma"/>
      <w:lang w:val="en-US" w:eastAsia="zh-CN"/>
    </w:rPr>
  </w:style>
  <w:style w:type="paragraph" w:customStyle="1" w:styleId="afff7">
    <w:name w:val="Таблицы (моноширинный)"/>
    <w:basedOn w:val="a0"/>
    <w:next w:val="a0"/>
    <w:rsid w:val="000857D8"/>
    <w:pPr>
      <w:widowControl w:val="0"/>
      <w:suppressAutoHyphens/>
      <w:autoSpaceDE w:val="0"/>
      <w:jc w:val="both"/>
    </w:pPr>
    <w:rPr>
      <w:rFonts w:ascii="Courier New" w:hAnsi="Courier New" w:cs="Courier New"/>
      <w:lang w:eastAsia="zh-CN"/>
    </w:rPr>
  </w:style>
  <w:style w:type="paragraph" w:customStyle="1" w:styleId="110">
    <w:name w:val="Знак11"/>
    <w:basedOn w:val="a0"/>
    <w:rsid w:val="000857D8"/>
    <w:pPr>
      <w:suppressAutoHyphens/>
      <w:spacing w:before="100" w:after="100"/>
    </w:pPr>
    <w:rPr>
      <w:rFonts w:ascii="Tahoma" w:hAnsi="Tahoma" w:cs="Tahoma"/>
      <w:lang w:val="en-US" w:eastAsia="zh-CN"/>
    </w:rPr>
  </w:style>
  <w:style w:type="paragraph" w:customStyle="1" w:styleId="ConsPlusCell">
    <w:name w:val="ConsPlusCell"/>
    <w:rsid w:val="000857D8"/>
    <w:pPr>
      <w:widowControl w:val="0"/>
      <w:suppressAutoHyphens/>
      <w:autoSpaceDE w:val="0"/>
      <w:spacing w:after="0" w:line="240" w:lineRule="auto"/>
    </w:pPr>
    <w:rPr>
      <w:rFonts w:ascii="Arial" w:eastAsia="Times New Roman" w:hAnsi="Arial" w:cs="Arial"/>
      <w:sz w:val="20"/>
      <w:szCs w:val="20"/>
      <w:lang w:eastAsia="zh-CN"/>
    </w:rPr>
  </w:style>
  <w:style w:type="paragraph" w:styleId="2a">
    <w:name w:val="List Number 2"/>
    <w:basedOn w:val="a0"/>
    <w:rsid w:val="000857D8"/>
    <w:pPr>
      <w:tabs>
        <w:tab w:val="num" w:pos="432"/>
      </w:tabs>
      <w:suppressAutoHyphens/>
      <w:ind w:left="432" w:hanging="432"/>
    </w:pPr>
    <w:rPr>
      <w:sz w:val="24"/>
      <w:szCs w:val="24"/>
      <w:lang w:eastAsia="zh-CN"/>
    </w:rPr>
  </w:style>
  <w:style w:type="paragraph" w:customStyle="1" w:styleId="Number">
    <w:name w:val="Number"/>
    <w:basedOn w:val="a0"/>
    <w:rsid w:val="000857D8"/>
    <w:pPr>
      <w:keepNext/>
      <w:keepLines/>
      <w:widowControl w:val="0"/>
      <w:tabs>
        <w:tab w:val="left" w:pos="684"/>
      </w:tabs>
      <w:suppressAutoHyphens/>
      <w:spacing w:after="60" w:line="280" w:lineRule="atLeast"/>
      <w:ind w:left="-709" w:right="265" w:firstLine="1702"/>
      <w:jc w:val="both"/>
    </w:pPr>
    <w:rPr>
      <w:b/>
      <w:bCs/>
      <w:sz w:val="24"/>
      <w:szCs w:val="24"/>
      <w:lang w:eastAsia="zh-CN"/>
    </w:rPr>
  </w:style>
  <w:style w:type="paragraph" w:customStyle="1" w:styleId="1">
    <w:name w:val="Стиль1"/>
    <w:basedOn w:val="a0"/>
    <w:rsid w:val="000857D8"/>
    <w:pPr>
      <w:keepNext/>
      <w:keepLines/>
      <w:widowControl w:val="0"/>
      <w:numPr>
        <w:numId w:val="3"/>
      </w:numPr>
      <w:suppressLineNumbers/>
      <w:suppressAutoHyphens/>
      <w:spacing w:after="60"/>
    </w:pPr>
    <w:rPr>
      <w:b/>
      <w:sz w:val="28"/>
      <w:szCs w:val="24"/>
      <w:lang w:eastAsia="zh-CN"/>
    </w:rPr>
  </w:style>
  <w:style w:type="paragraph" w:customStyle="1" w:styleId="2b">
    <w:name w:val="Стиль2"/>
    <w:basedOn w:val="2a"/>
    <w:rsid w:val="000857D8"/>
    <w:pPr>
      <w:keepNext/>
      <w:keepLines/>
      <w:widowControl w:val="0"/>
      <w:suppressLineNumbers/>
      <w:tabs>
        <w:tab w:val="clear" w:pos="432"/>
        <w:tab w:val="num" w:pos="360"/>
      </w:tabs>
      <w:spacing w:after="60"/>
      <w:ind w:left="360" w:hanging="360"/>
      <w:jc w:val="both"/>
    </w:pPr>
    <w:rPr>
      <w:b/>
      <w:szCs w:val="20"/>
    </w:rPr>
  </w:style>
  <w:style w:type="paragraph" w:customStyle="1" w:styleId="36">
    <w:name w:val="Стиль3"/>
    <w:basedOn w:val="221"/>
    <w:rsid w:val="000857D8"/>
    <w:pPr>
      <w:widowControl w:val="0"/>
      <w:tabs>
        <w:tab w:val="num" w:pos="360"/>
      </w:tabs>
      <w:ind w:left="360" w:hanging="360"/>
    </w:pPr>
  </w:style>
  <w:style w:type="paragraph" w:customStyle="1" w:styleId="BodyText21">
    <w:name w:val="Body Text 21"/>
    <w:basedOn w:val="a0"/>
    <w:rsid w:val="000857D8"/>
    <w:pPr>
      <w:widowControl w:val="0"/>
      <w:suppressAutoHyphens/>
      <w:ind w:firstLine="720"/>
      <w:jc w:val="both"/>
    </w:pPr>
    <w:rPr>
      <w:sz w:val="24"/>
      <w:lang w:eastAsia="zh-CN"/>
    </w:rPr>
  </w:style>
  <w:style w:type="paragraph" w:customStyle="1" w:styleId="1f7">
    <w:name w:val="заголовок 1"/>
    <w:basedOn w:val="a0"/>
    <w:next w:val="a0"/>
    <w:rsid w:val="000857D8"/>
    <w:pPr>
      <w:keepNext/>
      <w:suppressAutoHyphens/>
      <w:spacing w:before="240" w:after="120"/>
      <w:jc w:val="center"/>
    </w:pPr>
    <w:rPr>
      <w:b/>
      <w:i/>
      <w:kern w:val="1"/>
      <w:sz w:val="24"/>
      <w:lang w:val="en-GB" w:eastAsia="zh-CN"/>
    </w:rPr>
  </w:style>
  <w:style w:type="paragraph" w:customStyle="1" w:styleId="afff8">
    <w:name w:val="Основной шрифт абзаца Знак"/>
    <w:basedOn w:val="a0"/>
    <w:rsid w:val="000857D8"/>
    <w:pPr>
      <w:suppressAutoHyphens/>
      <w:spacing w:before="100" w:after="100"/>
    </w:pPr>
    <w:rPr>
      <w:rFonts w:ascii="Tahoma" w:hAnsi="Tahoma" w:cs="Tahoma"/>
      <w:lang w:val="en-US" w:eastAsia="zh-CN"/>
    </w:rPr>
  </w:style>
  <w:style w:type="paragraph" w:customStyle="1" w:styleId="1f8">
    <w:name w:val="Цитата1"/>
    <w:basedOn w:val="a0"/>
    <w:rsid w:val="000857D8"/>
    <w:pPr>
      <w:suppressAutoHyphens/>
      <w:spacing w:after="120"/>
      <w:ind w:left="1440" w:right="1440"/>
      <w:jc w:val="both"/>
    </w:pPr>
    <w:rPr>
      <w:sz w:val="24"/>
      <w:szCs w:val="24"/>
      <w:lang w:eastAsia="zh-CN"/>
    </w:rPr>
  </w:style>
  <w:style w:type="paragraph" w:customStyle="1" w:styleId="1f9">
    <w:name w:val="Знак1"/>
    <w:basedOn w:val="a0"/>
    <w:rsid w:val="000857D8"/>
    <w:pPr>
      <w:suppressAutoHyphens/>
      <w:spacing w:after="160" w:line="240" w:lineRule="exact"/>
    </w:pPr>
    <w:rPr>
      <w:rFonts w:ascii="Verdana" w:hAnsi="Verdana" w:cs="Verdana"/>
      <w:sz w:val="24"/>
      <w:szCs w:val="24"/>
      <w:lang w:val="en-US" w:eastAsia="zh-CN"/>
    </w:rPr>
  </w:style>
  <w:style w:type="paragraph" w:customStyle="1" w:styleId="afff9">
    <w:name w:val="Нормальный (таблица)"/>
    <w:basedOn w:val="a0"/>
    <w:next w:val="a0"/>
    <w:rsid w:val="000857D8"/>
    <w:pPr>
      <w:widowControl w:val="0"/>
      <w:suppressAutoHyphens/>
      <w:autoSpaceDE w:val="0"/>
      <w:jc w:val="both"/>
    </w:pPr>
    <w:rPr>
      <w:rFonts w:ascii="Arial" w:hAnsi="Arial" w:cs="Arial"/>
      <w:sz w:val="24"/>
      <w:szCs w:val="24"/>
      <w:lang w:eastAsia="zh-CN"/>
    </w:rPr>
  </w:style>
  <w:style w:type="paragraph" w:customStyle="1" w:styleId="a">
    <w:name w:val="Заголовок_контр"/>
    <w:basedOn w:val="a0"/>
    <w:next w:val="afd"/>
    <w:rsid w:val="000857D8"/>
    <w:pPr>
      <w:keepNext/>
      <w:numPr>
        <w:numId w:val="2"/>
      </w:numPr>
      <w:suppressAutoHyphens/>
      <w:autoSpaceDE w:val="0"/>
      <w:spacing w:before="60"/>
      <w:jc w:val="center"/>
    </w:pPr>
    <w:rPr>
      <w:b/>
      <w:bCs/>
      <w:lang w:eastAsia="zh-CN"/>
    </w:rPr>
  </w:style>
  <w:style w:type="paragraph" w:customStyle="1" w:styleId="1fa">
    <w:name w:val="Текст1"/>
    <w:basedOn w:val="a0"/>
    <w:rsid w:val="000857D8"/>
    <w:pPr>
      <w:suppressAutoHyphens/>
    </w:pPr>
    <w:rPr>
      <w:rFonts w:ascii="Courier New" w:hAnsi="Courier New" w:cs="Courier New"/>
      <w:lang w:eastAsia="zh-CN"/>
    </w:rPr>
  </w:style>
  <w:style w:type="paragraph" w:customStyle="1" w:styleId="42">
    <w:name w:val="Стиль4"/>
    <w:basedOn w:val="a0"/>
    <w:rsid w:val="000857D8"/>
    <w:pPr>
      <w:suppressAutoHyphens/>
      <w:jc w:val="both"/>
    </w:pPr>
    <w:rPr>
      <w:sz w:val="24"/>
      <w:lang w:eastAsia="zh-CN"/>
    </w:rPr>
  </w:style>
  <w:style w:type="paragraph" w:customStyle="1" w:styleId="afffa">
    <w:name w:val="Обычный.Нормальный абзац"/>
    <w:rsid w:val="000857D8"/>
    <w:pPr>
      <w:widowControl w:val="0"/>
      <w:suppressAutoHyphens/>
      <w:autoSpaceDE w:val="0"/>
      <w:spacing w:after="0" w:line="240" w:lineRule="auto"/>
      <w:ind w:firstLine="709"/>
      <w:jc w:val="both"/>
    </w:pPr>
    <w:rPr>
      <w:rFonts w:ascii="Times New Roman" w:eastAsia="Times New Roman" w:hAnsi="Times New Roman" w:cs="Times New Roman"/>
      <w:sz w:val="24"/>
      <w:szCs w:val="24"/>
      <w:lang w:eastAsia="zh-CN"/>
    </w:rPr>
  </w:style>
  <w:style w:type="paragraph" w:customStyle="1" w:styleId="313">
    <w:name w:val="Основной текст 31"/>
    <w:basedOn w:val="a0"/>
    <w:rsid w:val="000857D8"/>
    <w:pPr>
      <w:suppressAutoHyphens/>
      <w:spacing w:after="120"/>
    </w:pPr>
    <w:rPr>
      <w:sz w:val="16"/>
      <w:szCs w:val="16"/>
      <w:lang w:eastAsia="zh-CN"/>
    </w:rPr>
  </w:style>
  <w:style w:type="paragraph" w:customStyle="1" w:styleId="email">
    <w:name w:val="email"/>
    <w:basedOn w:val="a0"/>
    <w:rsid w:val="000857D8"/>
    <w:pPr>
      <w:suppressAutoHyphens/>
      <w:spacing w:before="100" w:after="100"/>
    </w:pPr>
    <w:rPr>
      <w:sz w:val="24"/>
      <w:szCs w:val="24"/>
      <w:lang w:eastAsia="zh-CN"/>
    </w:rPr>
  </w:style>
  <w:style w:type="paragraph" w:customStyle="1" w:styleId="1fb">
    <w:name w:val="Основной текст1"/>
    <w:basedOn w:val="a0"/>
    <w:rsid w:val="000857D8"/>
    <w:pPr>
      <w:shd w:val="clear" w:color="auto" w:fill="FFFFFF"/>
      <w:suppressAutoHyphens/>
      <w:spacing w:before="240" w:after="360" w:line="0" w:lineRule="atLeast"/>
      <w:ind w:hanging="360"/>
      <w:jc w:val="both"/>
    </w:pPr>
    <w:rPr>
      <w:sz w:val="26"/>
      <w:szCs w:val="26"/>
      <w:shd w:val="clear" w:color="auto" w:fill="FFFFFF"/>
    </w:rPr>
  </w:style>
  <w:style w:type="paragraph" w:customStyle="1" w:styleId="afffb">
    <w:name w:val="Содержимое таблицы"/>
    <w:basedOn w:val="a0"/>
    <w:rsid w:val="000857D8"/>
    <w:pPr>
      <w:suppressLineNumbers/>
      <w:suppressAutoHyphens/>
    </w:pPr>
    <w:rPr>
      <w:sz w:val="24"/>
      <w:szCs w:val="24"/>
      <w:lang w:eastAsia="zh-CN"/>
    </w:rPr>
  </w:style>
  <w:style w:type="paragraph" w:customStyle="1" w:styleId="afffc">
    <w:name w:val="Заголовок таблицы"/>
    <w:basedOn w:val="afffb"/>
    <w:rsid w:val="000857D8"/>
    <w:pPr>
      <w:jc w:val="center"/>
    </w:pPr>
    <w:rPr>
      <w:b/>
      <w:bCs/>
    </w:rPr>
  </w:style>
  <w:style w:type="character" w:customStyle="1" w:styleId="WW8Num1z1">
    <w:name w:val="WW8Num1z1"/>
    <w:rsid w:val="000857D8"/>
  </w:style>
  <w:style w:type="character" w:customStyle="1" w:styleId="WW8Num1z2">
    <w:name w:val="WW8Num1z2"/>
    <w:rsid w:val="000857D8"/>
  </w:style>
  <w:style w:type="character" w:customStyle="1" w:styleId="WW8Num1z3">
    <w:name w:val="WW8Num1z3"/>
    <w:rsid w:val="000857D8"/>
  </w:style>
  <w:style w:type="character" w:customStyle="1" w:styleId="WW8Num1z4">
    <w:name w:val="WW8Num1z4"/>
    <w:rsid w:val="000857D8"/>
  </w:style>
  <w:style w:type="character" w:customStyle="1" w:styleId="WW8Num1z5">
    <w:name w:val="WW8Num1z5"/>
    <w:rsid w:val="000857D8"/>
  </w:style>
  <w:style w:type="character" w:customStyle="1" w:styleId="WW8Num1z6">
    <w:name w:val="WW8Num1z6"/>
    <w:rsid w:val="000857D8"/>
  </w:style>
  <w:style w:type="character" w:customStyle="1" w:styleId="WW8Num1z7">
    <w:name w:val="WW8Num1z7"/>
    <w:rsid w:val="000857D8"/>
  </w:style>
  <w:style w:type="character" w:customStyle="1" w:styleId="WW8Num1z8">
    <w:name w:val="WW8Num1z8"/>
    <w:rsid w:val="000857D8"/>
  </w:style>
  <w:style w:type="character" w:customStyle="1" w:styleId="WW8Num2z1">
    <w:name w:val="WW8Num2z1"/>
    <w:rsid w:val="000857D8"/>
  </w:style>
  <w:style w:type="character" w:customStyle="1" w:styleId="WW8Num2z2">
    <w:name w:val="WW8Num2z2"/>
    <w:rsid w:val="000857D8"/>
  </w:style>
  <w:style w:type="character" w:customStyle="1" w:styleId="WW8Num2z3">
    <w:name w:val="WW8Num2z3"/>
    <w:rsid w:val="000857D8"/>
  </w:style>
  <w:style w:type="character" w:customStyle="1" w:styleId="WW8Num2z4">
    <w:name w:val="WW8Num2z4"/>
    <w:rsid w:val="000857D8"/>
  </w:style>
  <w:style w:type="character" w:customStyle="1" w:styleId="WW8Num2z5">
    <w:name w:val="WW8Num2z5"/>
    <w:rsid w:val="000857D8"/>
  </w:style>
  <w:style w:type="character" w:customStyle="1" w:styleId="WW8Num2z6">
    <w:name w:val="WW8Num2z6"/>
    <w:rsid w:val="000857D8"/>
  </w:style>
  <w:style w:type="character" w:customStyle="1" w:styleId="WW8Num2z7">
    <w:name w:val="WW8Num2z7"/>
    <w:rsid w:val="000857D8"/>
  </w:style>
  <w:style w:type="character" w:customStyle="1" w:styleId="WW8Num2z8">
    <w:name w:val="WW8Num2z8"/>
    <w:rsid w:val="000857D8"/>
  </w:style>
  <w:style w:type="character" w:customStyle="1" w:styleId="WW8Num7z1">
    <w:name w:val="WW8Num7z1"/>
    <w:rsid w:val="000857D8"/>
    <w:rPr>
      <w:rFonts w:cs="Times New Roman"/>
      <w:color w:val="auto"/>
    </w:rPr>
  </w:style>
  <w:style w:type="character" w:customStyle="1" w:styleId="WW8Num13z1">
    <w:name w:val="WW8Num13z1"/>
    <w:rsid w:val="000857D8"/>
    <w:rPr>
      <w:rFonts w:cs="Times New Roman"/>
    </w:rPr>
  </w:style>
  <w:style w:type="character" w:customStyle="1" w:styleId="DocumentHeader1">
    <w:name w:val="Document Header1 Знак"/>
    <w:basedOn w:val="1f1"/>
    <w:rsid w:val="000857D8"/>
    <w:rPr>
      <w:rFonts w:ascii="Times New Roman" w:hAnsi="Times New Roman" w:cs="Times New Roman"/>
      <w:b/>
      <w:bCs/>
    </w:rPr>
  </w:style>
  <w:style w:type="character" w:customStyle="1" w:styleId="7">
    <w:name w:val="Знак Знак7"/>
    <w:basedOn w:val="1f1"/>
    <w:rsid w:val="000857D8"/>
    <w:rPr>
      <w:rFonts w:ascii="Times New Roman" w:hAnsi="Times New Roman" w:cs="Times New Roman"/>
      <w:b/>
      <w:bCs/>
      <w:sz w:val="28"/>
      <w:szCs w:val="28"/>
    </w:rPr>
  </w:style>
  <w:style w:type="character" w:customStyle="1" w:styleId="61">
    <w:name w:val="Знак Знак6"/>
    <w:basedOn w:val="1f1"/>
    <w:rsid w:val="000857D8"/>
    <w:rPr>
      <w:rFonts w:ascii="Times New Roman" w:hAnsi="Times New Roman" w:cs="Times New Roman"/>
      <w:sz w:val="24"/>
      <w:szCs w:val="24"/>
    </w:rPr>
  </w:style>
  <w:style w:type="character" w:customStyle="1" w:styleId="43">
    <w:name w:val="Знак4 Знак Знак"/>
    <w:basedOn w:val="1f1"/>
    <w:rsid w:val="000857D8"/>
    <w:rPr>
      <w:rFonts w:ascii="Times New Roman" w:hAnsi="Times New Roman" w:cs="Times New Roman"/>
      <w:sz w:val="24"/>
      <w:szCs w:val="24"/>
    </w:rPr>
  </w:style>
  <w:style w:type="character" w:customStyle="1" w:styleId="1fc">
    <w:name w:val="Обычный1 Знак"/>
    <w:rsid w:val="000857D8"/>
    <w:rPr>
      <w:rFonts w:ascii="TimesET" w:hAnsi="TimesET" w:cs="TimesET"/>
      <w:sz w:val="24"/>
      <w:lang w:bidi="ar-SA"/>
    </w:rPr>
  </w:style>
  <w:style w:type="character" w:customStyle="1" w:styleId="afffd">
    <w:name w:val="Основной текст Знак Знак Знак Знак"/>
    <w:basedOn w:val="1f1"/>
    <w:rsid w:val="000857D8"/>
    <w:rPr>
      <w:sz w:val="24"/>
      <w:szCs w:val="24"/>
      <w:lang w:val="ru-RU" w:bidi="ar-SA"/>
    </w:rPr>
  </w:style>
  <w:style w:type="paragraph" w:customStyle="1" w:styleId="afffe">
    <w:name w:val="Цитаты"/>
    <w:basedOn w:val="a0"/>
    <w:rsid w:val="000857D8"/>
    <w:pPr>
      <w:suppressAutoHyphens/>
      <w:autoSpaceDE w:val="0"/>
      <w:spacing w:before="100" w:after="100"/>
      <w:ind w:left="360" w:right="360"/>
    </w:pPr>
    <w:rPr>
      <w:lang w:eastAsia="zh-CN"/>
    </w:rPr>
  </w:style>
  <w:style w:type="paragraph" w:customStyle="1" w:styleId="ConsNonformat">
    <w:name w:val="ConsNonformat"/>
    <w:rsid w:val="000857D8"/>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
    <w:name w:val="Содержимое врезки"/>
    <w:basedOn w:val="a0"/>
    <w:rsid w:val="000857D8"/>
    <w:pPr>
      <w:suppressAutoHyphens/>
    </w:pPr>
    <w:rPr>
      <w:sz w:val="24"/>
      <w:szCs w:val="24"/>
      <w:lang w:eastAsia="zh-CN"/>
    </w:rPr>
  </w:style>
  <w:style w:type="character" w:customStyle="1" w:styleId="apple-style-span">
    <w:name w:val="apple-style-span"/>
    <w:basedOn w:val="a1"/>
    <w:rsid w:val="000857D8"/>
    <w:rPr>
      <w:rFonts w:cs="Times New Roman"/>
    </w:rPr>
  </w:style>
  <w:style w:type="paragraph" w:customStyle="1" w:styleId="fr20">
    <w:name w:val="fr2"/>
    <w:basedOn w:val="a0"/>
    <w:rsid w:val="000857D8"/>
    <w:pPr>
      <w:spacing w:before="100" w:beforeAutospacing="1" w:after="100" w:afterAutospacing="1"/>
    </w:pPr>
    <w:rPr>
      <w:sz w:val="24"/>
      <w:szCs w:val="24"/>
    </w:rPr>
  </w:style>
  <w:style w:type="paragraph" w:customStyle="1" w:styleId="formattexttopleveltext">
    <w:name w:val="formattext topleveltext"/>
    <w:basedOn w:val="a0"/>
    <w:rsid w:val="000857D8"/>
    <w:pPr>
      <w:spacing w:before="100" w:beforeAutospacing="1" w:after="100" w:afterAutospacing="1"/>
    </w:pPr>
    <w:rPr>
      <w:sz w:val="24"/>
      <w:szCs w:val="24"/>
    </w:rPr>
  </w:style>
  <w:style w:type="paragraph" w:customStyle="1" w:styleId="headertexttopleveltextcentertext">
    <w:name w:val="headertext topleveltext centertext"/>
    <w:basedOn w:val="a0"/>
    <w:rsid w:val="000857D8"/>
    <w:pPr>
      <w:spacing w:before="100" w:beforeAutospacing="1" w:after="100" w:afterAutospacing="1"/>
    </w:pPr>
    <w:rPr>
      <w:sz w:val="24"/>
      <w:szCs w:val="24"/>
    </w:rPr>
  </w:style>
  <w:style w:type="paragraph" w:customStyle="1" w:styleId="Style7">
    <w:name w:val="Style7"/>
    <w:basedOn w:val="a0"/>
    <w:rsid w:val="000857D8"/>
    <w:pPr>
      <w:widowControl w:val="0"/>
      <w:autoSpaceDE w:val="0"/>
      <w:autoSpaceDN w:val="0"/>
      <w:adjustRightInd w:val="0"/>
      <w:spacing w:line="278" w:lineRule="exact"/>
    </w:pPr>
    <w:rPr>
      <w:sz w:val="24"/>
      <w:szCs w:val="24"/>
    </w:rPr>
  </w:style>
  <w:style w:type="character" w:customStyle="1" w:styleId="FontStyle14">
    <w:name w:val="Font Style14"/>
    <w:basedOn w:val="a1"/>
    <w:rsid w:val="000857D8"/>
    <w:rPr>
      <w:rFonts w:ascii="Times New Roman" w:hAnsi="Times New Roman" w:cs="Times New Roman"/>
      <w:sz w:val="22"/>
      <w:szCs w:val="22"/>
    </w:rPr>
  </w:style>
  <w:style w:type="character" w:customStyle="1" w:styleId="TitleChar">
    <w:name w:val="Title Char"/>
    <w:basedOn w:val="a1"/>
    <w:locked/>
    <w:rsid w:val="000857D8"/>
    <w:rPr>
      <w:b/>
      <w:sz w:val="24"/>
      <w:lang w:eastAsia="ru-RU" w:bidi="ar-SA"/>
    </w:rPr>
  </w:style>
  <w:style w:type="character" w:customStyle="1" w:styleId="WW8Num5z1">
    <w:name w:val="WW8Num5z1"/>
    <w:rsid w:val="000857D8"/>
  </w:style>
  <w:style w:type="character" w:customStyle="1" w:styleId="WW8Num5z2">
    <w:name w:val="WW8Num5z2"/>
    <w:rsid w:val="000857D8"/>
  </w:style>
  <w:style w:type="character" w:customStyle="1" w:styleId="WW8Num5z3">
    <w:name w:val="WW8Num5z3"/>
    <w:rsid w:val="000857D8"/>
  </w:style>
  <w:style w:type="character" w:customStyle="1" w:styleId="WW8Num5z4">
    <w:name w:val="WW8Num5z4"/>
    <w:rsid w:val="000857D8"/>
  </w:style>
  <w:style w:type="character" w:customStyle="1" w:styleId="WW8Num5z5">
    <w:name w:val="WW8Num5z5"/>
    <w:rsid w:val="000857D8"/>
  </w:style>
  <w:style w:type="character" w:customStyle="1" w:styleId="WW8Num5z6">
    <w:name w:val="WW8Num5z6"/>
    <w:rsid w:val="000857D8"/>
  </w:style>
  <w:style w:type="character" w:customStyle="1" w:styleId="WW8Num5z7">
    <w:name w:val="WW8Num5z7"/>
    <w:rsid w:val="000857D8"/>
  </w:style>
  <w:style w:type="character" w:customStyle="1" w:styleId="WW8Num5z8">
    <w:name w:val="WW8Num5z8"/>
    <w:rsid w:val="000857D8"/>
  </w:style>
  <w:style w:type="character" w:customStyle="1" w:styleId="1fd">
    <w:name w:val="Основной текст Знак Знак Знак Знак1"/>
    <w:basedOn w:val="1f1"/>
    <w:rsid w:val="000857D8"/>
    <w:rPr>
      <w:rFonts w:ascii="Times New Roman" w:hAnsi="Times New Roman" w:cs="Times New Roman"/>
      <w:sz w:val="24"/>
      <w:szCs w:val="24"/>
    </w:rPr>
  </w:style>
  <w:style w:type="character" w:customStyle="1" w:styleId="WW8NumSt1z0">
    <w:name w:val="WW8NumSt1z0"/>
    <w:rsid w:val="000857D8"/>
    <w:rPr>
      <w:rFonts w:ascii="Times New Roman" w:hAnsi="Times New Roman" w:cs="Times New Roman" w:hint="default"/>
      <w:color w:val="000000"/>
      <w:spacing w:val="-5"/>
    </w:rPr>
  </w:style>
  <w:style w:type="character" w:customStyle="1" w:styleId="dimatd">
    <w:name w:val="dima_td"/>
    <w:basedOn w:val="a1"/>
    <w:rsid w:val="000857D8"/>
  </w:style>
  <w:style w:type="character" w:customStyle="1" w:styleId="ListParagraphChar">
    <w:name w:val="List Paragraph Char"/>
    <w:link w:val="37"/>
    <w:locked/>
    <w:rsid w:val="00F70911"/>
    <w:rPr>
      <w:rFonts w:ascii="Times New Roman" w:eastAsia="Times New Roman" w:hAnsi="Times New Roman" w:cs="Times New Roman"/>
      <w:sz w:val="28"/>
      <w:szCs w:val="20"/>
      <w:lang w:eastAsia="ru-RU"/>
    </w:rPr>
  </w:style>
  <w:style w:type="paragraph" w:customStyle="1" w:styleId="37">
    <w:name w:val="Абзац списка3"/>
    <w:basedOn w:val="a0"/>
    <w:link w:val="ListParagraphChar"/>
    <w:rsid w:val="00F70911"/>
    <w:pPr>
      <w:ind w:left="720"/>
      <w:contextualSpacing/>
    </w:pPr>
    <w:rPr>
      <w:sz w:val="28"/>
    </w:rPr>
  </w:style>
  <w:style w:type="paragraph" w:customStyle="1" w:styleId="msonormalmailrucssattributepostfix">
    <w:name w:val="msonormal_mailru_css_attribute_postfix"/>
    <w:basedOn w:val="a0"/>
    <w:uiPriority w:val="99"/>
    <w:rsid w:val="007A4832"/>
    <w:pPr>
      <w:spacing w:before="100" w:beforeAutospacing="1" w:after="100" w:afterAutospacing="1"/>
    </w:pPr>
    <w:rPr>
      <w:sz w:val="24"/>
      <w:szCs w:val="24"/>
    </w:rPr>
  </w:style>
  <w:style w:type="character" w:customStyle="1" w:styleId="affff0">
    <w:name w:val="Подпись к таблице_"/>
    <w:basedOn w:val="a1"/>
    <w:link w:val="affff1"/>
    <w:locked/>
    <w:rsid w:val="00494246"/>
    <w:rPr>
      <w:sz w:val="13"/>
      <w:szCs w:val="13"/>
      <w:shd w:val="clear" w:color="auto" w:fill="FFFFFF"/>
    </w:rPr>
  </w:style>
  <w:style w:type="paragraph" w:customStyle="1" w:styleId="affff1">
    <w:name w:val="Подпись к таблице"/>
    <w:basedOn w:val="a0"/>
    <w:link w:val="affff0"/>
    <w:rsid w:val="00494246"/>
    <w:pPr>
      <w:widowControl w:val="0"/>
      <w:shd w:val="clear" w:color="auto" w:fill="FFFFFF"/>
      <w:spacing w:line="0" w:lineRule="atLeast"/>
    </w:pPr>
    <w:rPr>
      <w:rFonts w:asciiTheme="minorHAnsi" w:eastAsiaTheme="minorHAnsi" w:hAnsiTheme="minorHAnsi" w:cstheme="minorBidi"/>
      <w:sz w:val="13"/>
      <w:szCs w:val="13"/>
      <w:lang w:eastAsia="en-US"/>
    </w:rPr>
  </w:style>
  <w:style w:type="paragraph" w:customStyle="1" w:styleId="2c">
    <w:name w:val="Абзац списка2"/>
    <w:basedOn w:val="a0"/>
    <w:uiPriority w:val="99"/>
    <w:rsid w:val="00494246"/>
    <w:pPr>
      <w:spacing w:after="200" w:line="276" w:lineRule="auto"/>
      <w:ind w:left="720"/>
    </w:pPr>
    <w:rPr>
      <w:rFonts w:ascii="Calibri" w:hAnsi="Calibri" w:cs="Calibri"/>
      <w:sz w:val="22"/>
      <w:szCs w:val="22"/>
    </w:rPr>
  </w:style>
  <w:style w:type="paragraph" w:customStyle="1" w:styleId="111">
    <w:name w:val="Без интервала11"/>
    <w:rsid w:val="00494246"/>
    <w:pPr>
      <w:widowControl w:val="0"/>
      <w:suppressAutoHyphens/>
      <w:autoSpaceDE w:val="0"/>
      <w:spacing w:after="0" w:line="240" w:lineRule="auto"/>
    </w:pPr>
    <w:rPr>
      <w:rFonts w:ascii="Times New Roman" w:eastAsia="Calibri" w:hAnsi="Times New Roman" w:cs="Times New Roman"/>
      <w:sz w:val="24"/>
      <w:szCs w:val="24"/>
      <w:lang w:eastAsia="ar-SA"/>
    </w:rPr>
  </w:style>
  <w:style w:type="paragraph" w:customStyle="1" w:styleId="affff2">
    <w:name w:val="Комментарий"/>
    <w:basedOn w:val="a0"/>
    <w:next w:val="a0"/>
    <w:rsid w:val="00494246"/>
    <w:pPr>
      <w:shd w:val="clear" w:color="auto" w:fill="F0F0F0"/>
      <w:autoSpaceDE w:val="0"/>
      <w:autoSpaceDN w:val="0"/>
      <w:adjustRightInd w:val="0"/>
      <w:spacing w:before="75"/>
      <w:ind w:left="170"/>
      <w:jc w:val="both"/>
    </w:pPr>
    <w:rPr>
      <w:rFonts w:ascii="Arial" w:hAnsi="Arial"/>
      <w:color w:val="353842"/>
      <w:sz w:val="24"/>
      <w:szCs w:val="24"/>
    </w:rPr>
  </w:style>
  <w:style w:type="paragraph" w:customStyle="1" w:styleId="affff3">
    <w:name w:val="Информация об изменениях документа"/>
    <w:basedOn w:val="affff2"/>
    <w:next w:val="a0"/>
    <w:rsid w:val="00494246"/>
    <w:rPr>
      <w:i/>
      <w:iCs/>
    </w:rPr>
  </w:style>
  <w:style w:type="paragraph" w:customStyle="1" w:styleId="xl63">
    <w:name w:val="xl63"/>
    <w:basedOn w:val="a0"/>
    <w:rsid w:val="00494246"/>
    <w:pPr>
      <w:spacing w:before="100" w:beforeAutospacing="1" w:after="100" w:afterAutospacing="1"/>
    </w:pPr>
    <w:rPr>
      <w:sz w:val="24"/>
      <w:szCs w:val="24"/>
    </w:rPr>
  </w:style>
  <w:style w:type="paragraph" w:customStyle="1" w:styleId="xl64">
    <w:name w:val="xl64"/>
    <w:basedOn w:val="a0"/>
    <w:rsid w:val="00494246"/>
    <w:pPr>
      <w:spacing w:before="100" w:beforeAutospacing="1" w:after="100" w:afterAutospacing="1"/>
      <w:jc w:val="center"/>
    </w:pPr>
    <w:rPr>
      <w:sz w:val="24"/>
      <w:szCs w:val="24"/>
    </w:rPr>
  </w:style>
  <w:style w:type="paragraph" w:customStyle="1" w:styleId="xl65">
    <w:name w:val="xl65"/>
    <w:basedOn w:val="a0"/>
    <w:rsid w:val="00494246"/>
    <w:pPr>
      <w:spacing w:before="100" w:beforeAutospacing="1" w:after="100" w:afterAutospacing="1"/>
      <w:jc w:val="center"/>
    </w:pPr>
    <w:rPr>
      <w:sz w:val="24"/>
      <w:szCs w:val="24"/>
    </w:rPr>
  </w:style>
  <w:style w:type="paragraph" w:customStyle="1" w:styleId="xl66">
    <w:name w:val="xl66"/>
    <w:basedOn w:val="a0"/>
    <w:rsid w:val="004942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67">
    <w:name w:val="xl67"/>
    <w:basedOn w:val="a0"/>
    <w:rsid w:val="00494246"/>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68">
    <w:name w:val="xl68"/>
    <w:basedOn w:val="a0"/>
    <w:rsid w:val="00494246"/>
    <w:pPr>
      <w:spacing w:before="100" w:beforeAutospacing="1" w:after="100" w:afterAutospacing="1"/>
    </w:pPr>
    <w:rPr>
      <w:sz w:val="24"/>
      <w:szCs w:val="24"/>
    </w:rPr>
  </w:style>
  <w:style w:type="paragraph" w:customStyle="1" w:styleId="xl69">
    <w:name w:val="xl69"/>
    <w:basedOn w:val="a0"/>
    <w:rsid w:val="00494246"/>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0">
    <w:name w:val="xl70"/>
    <w:basedOn w:val="a0"/>
    <w:rsid w:val="004942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1">
    <w:name w:val="xl71"/>
    <w:basedOn w:val="a0"/>
    <w:rsid w:val="00494246"/>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2">
    <w:name w:val="xl72"/>
    <w:basedOn w:val="a0"/>
    <w:rsid w:val="004942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3">
    <w:name w:val="xl73"/>
    <w:basedOn w:val="a0"/>
    <w:rsid w:val="00494246"/>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74">
    <w:name w:val="xl74"/>
    <w:basedOn w:val="a0"/>
    <w:rsid w:val="004942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5">
    <w:name w:val="xl75"/>
    <w:basedOn w:val="a0"/>
    <w:rsid w:val="004942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6">
    <w:name w:val="xl76"/>
    <w:basedOn w:val="a0"/>
    <w:rsid w:val="00494246"/>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77">
    <w:name w:val="xl77"/>
    <w:basedOn w:val="a0"/>
    <w:rsid w:val="00494246"/>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78">
    <w:name w:val="xl78"/>
    <w:basedOn w:val="a0"/>
    <w:rsid w:val="00494246"/>
    <w:pPr>
      <w:pBdr>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9">
    <w:name w:val="xl79"/>
    <w:basedOn w:val="a0"/>
    <w:rsid w:val="00494246"/>
    <w:pPr>
      <w:spacing w:before="100" w:beforeAutospacing="1" w:after="100" w:afterAutospacing="1"/>
    </w:pPr>
    <w:rPr>
      <w:b/>
      <w:bCs/>
      <w:sz w:val="24"/>
      <w:szCs w:val="24"/>
    </w:rPr>
  </w:style>
  <w:style w:type="paragraph" w:customStyle="1" w:styleId="xl80">
    <w:name w:val="xl80"/>
    <w:basedOn w:val="a0"/>
    <w:rsid w:val="00494246"/>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81">
    <w:name w:val="xl81"/>
    <w:basedOn w:val="a0"/>
    <w:rsid w:val="004942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82">
    <w:name w:val="xl82"/>
    <w:basedOn w:val="a0"/>
    <w:rsid w:val="00494246"/>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83">
    <w:name w:val="xl83"/>
    <w:basedOn w:val="a0"/>
    <w:rsid w:val="00494246"/>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4">
    <w:name w:val="xl84"/>
    <w:basedOn w:val="a0"/>
    <w:rsid w:val="00494246"/>
    <w:pPr>
      <w:pBdr>
        <w:top w:val="single" w:sz="8" w:space="0" w:color="auto"/>
        <w:left w:val="single" w:sz="4" w:space="0" w:color="auto"/>
        <w:bottom w:val="single" w:sz="8" w:space="0" w:color="auto"/>
        <w:right w:val="single" w:sz="4" w:space="0" w:color="auto"/>
      </w:pBdr>
      <w:spacing w:before="100" w:beforeAutospacing="1" w:after="100" w:afterAutospacing="1"/>
    </w:pPr>
    <w:rPr>
      <w:b/>
      <w:bCs/>
      <w:sz w:val="24"/>
      <w:szCs w:val="24"/>
    </w:rPr>
  </w:style>
  <w:style w:type="paragraph" w:customStyle="1" w:styleId="xl85">
    <w:name w:val="xl85"/>
    <w:basedOn w:val="a0"/>
    <w:rsid w:val="0049424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sz w:val="24"/>
      <w:szCs w:val="24"/>
    </w:rPr>
  </w:style>
  <w:style w:type="paragraph" w:customStyle="1" w:styleId="xl86">
    <w:name w:val="xl86"/>
    <w:basedOn w:val="a0"/>
    <w:rsid w:val="0049424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sz w:val="24"/>
      <w:szCs w:val="24"/>
    </w:rPr>
  </w:style>
  <w:style w:type="paragraph" w:customStyle="1" w:styleId="xl87">
    <w:name w:val="xl87"/>
    <w:basedOn w:val="a0"/>
    <w:rsid w:val="00494246"/>
    <w:pPr>
      <w:pBdr>
        <w:top w:val="single" w:sz="8" w:space="0" w:color="auto"/>
        <w:left w:val="single" w:sz="4" w:space="0" w:color="auto"/>
        <w:bottom w:val="single" w:sz="8" w:space="0" w:color="auto"/>
        <w:right w:val="single" w:sz="8" w:space="0" w:color="auto"/>
      </w:pBdr>
      <w:spacing w:before="100" w:beforeAutospacing="1" w:after="100" w:afterAutospacing="1"/>
      <w:jc w:val="center"/>
    </w:pPr>
    <w:rPr>
      <w:b/>
      <w:bCs/>
      <w:sz w:val="24"/>
      <w:szCs w:val="24"/>
    </w:rPr>
  </w:style>
  <w:style w:type="paragraph" w:customStyle="1" w:styleId="xl88">
    <w:name w:val="xl88"/>
    <w:basedOn w:val="a0"/>
    <w:rsid w:val="00494246"/>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sz w:val="24"/>
      <w:szCs w:val="24"/>
    </w:rPr>
  </w:style>
  <w:style w:type="paragraph" w:customStyle="1" w:styleId="xl89">
    <w:name w:val="xl89"/>
    <w:basedOn w:val="a0"/>
    <w:rsid w:val="004942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90">
    <w:name w:val="xl90"/>
    <w:basedOn w:val="a0"/>
    <w:rsid w:val="004942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ng-binding">
    <w:name w:val="ng-binding"/>
    <w:basedOn w:val="a0"/>
    <w:rsid w:val="00494246"/>
    <w:pPr>
      <w:spacing w:before="100" w:beforeAutospacing="1" w:after="100" w:afterAutospacing="1"/>
    </w:pPr>
    <w:rPr>
      <w:sz w:val="24"/>
      <w:szCs w:val="24"/>
    </w:rPr>
  </w:style>
  <w:style w:type="paragraph" w:customStyle="1" w:styleId="leftalign">
    <w:name w:val="leftalign"/>
    <w:basedOn w:val="a0"/>
    <w:rsid w:val="00494246"/>
    <w:pPr>
      <w:spacing w:before="100" w:beforeAutospacing="1" w:after="100" w:afterAutospacing="1"/>
    </w:pPr>
    <w:rPr>
      <w:sz w:val="22"/>
      <w:szCs w:val="22"/>
    </w:rPr>
  </w:style>
  <w:style w:type="character" w:customStyle="1" w:styleId="BodyText3Char">
    <w:name w:val="Body Text 3 Char"/>
    <w:basedOn w:val="1f1"/>
    <w:locked/>
    <w:rsid w:val="00494246"/>
    <w:rPr>
      <w:sz w:val="24"/>
      <w:szCs w:val="24"/>
      <w:lang w:bidi="ar-SA"/>
    </w:rPr>
  </w:style>
  <w:style w:type="character" w:customStyle="1" w:styleId="objectiveitem">
    <w:name w:val="objectiveitem"/>
    <w:basedOn w:val="a1"/>
    <w:rsid w:val="003D46FC"/>
  </w:style>
  <w:style w:type="character" w:customStyle="1" w:styleId="cardmaininfocontent1">
    <w:name w:val="cardmaininfo__content1"/>
    <w:basedOn w:val="a1"/>
    <w:rsid w:val="00E877E8"/>
    <w:rPr>
      <w:vanish w:val="0"/>
      <w:webHidden w:val="0"/>
      <w:specVanish w:val="0"/>
    </w:rPr>
  </w:style>
  <w:style w:type="character" w:customStyle="1" w:styleId="sectioninfo1">
    <w:name w:val="section__info1"/>
    <w:basedOn w:val="a1"/>
    <w:rsid w:val="0034216F"/>
    <w:rPr>
      <w:vanish w:val="0"/>
      <w:webHidden w:val="0"/>
      <w:specVanish w:val="0"/>
    </w:rPr>
  </w:style>
  <w:style w:type="paragraph" w:customStyle="1" w:styleId="44">
    <w:name w:val="Абзац списка4"/>
    <w:basedOn w:val="a0"/>
    <w:rsid w:val="00237CF5"/>
    <w:pPr>
      <w:spacing w:after="200" w:line="276" w:lineRule="auto"/>
      <w:ind w:left="720"/>
    </w:pPr>
    <w:rPr>
      <w:rFonts w:ascii="Calibri" w:hAnsi="Calibri" w:cs="Calibri"/>
      <w:sz w:val="22"/>
      <w:szCs w:val="22"/>
    </w:rPr>
  </w:style>
  <w:style w:type="numbering" w:customStyle="1" w:styleId="1fe">
    <w:name w:val="Нет списка1"/>
    <w:next w:val="a3"/>
    <w:uiPriority w:val="99"/>
    <w:semiHidden/>
    <w:unhideWhenUsed/>
    <w:rsid w:val="00D06666"/>
  </w:style>
  <w:style w:type="table" w:customStyle="1" w:styleId="TableNormal">
    <w:name w:val="Table Normal"/>
    <w:uiPriority w:val="2"/>
    <w:semiHidden/>
    <w:unhideWhenUsed/>
    <w:qFormat/>
    <w:rsid w:val="00D0666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D06666"/>
    <w:pPr>
      <w:widowControl w:val="0"/>
      <w:autoSpaceDE w:val="0"/>
      <w:autoSpaceDN w:val="0"/>
    </w:pPr>
    <w:rPr>
      <w:rFonts w:ascii="Arial" w:eastAsia="Arial" w:hAnsi="Arial" w:cs="Arial"/>
      <w:sz w:val="22"/>
      <w:szCs w:val="22"/>
      <w:lang w:bidi="ru-RU"/>
    </w:rPr>
  </w:style>
  <w:style w:type="table" w:customStyle="1" w:styleId="1ff">
    <w:name w:val="Сетка таблицы1"/>
    <w:basedOn w:val="a2"/>
    <w:next w:val="af"/>
    <w:uiPriority w:val="59"/>
    <w:rsid w:val="00D0666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iPriority w:val="99"/>
    <w:semiHidden/>
    <w:unhideWhenUsed/>
    <w:rsid w:val="00D06666"/>
    <w:pPr>
      <w:widowControl w:val="0"/>
      <w:autoSpaceDE w:val="0"/>
      <w:autoSpaceDN w:val="0"/>
    </w:pPr>
    <w:rPr>
      <w:rFonts w:ascii="Consolas" w:hAnsi="Consolas"/>
      <w:lang w:bidi="ru-RU"/>
    </w:rPr>
  </w:style>
  <w:style w:type="character" w:customStyle="1" w:styleId="HTML0">
    <w:name w:val="Стандартный HTML Знак"/>
    <w:basedOn w:val="a1"/>
    <w:link w:val="HTML"/>
    <w:uiPriority w:val="99"/>
    <w:semiHidden/>
    <w:rsid w:val="00D06666"/>
    <w:rPr>
      <w:rFonts w:ascii="Consolas" w:eastAsia="Times New Roman" w:hAnsi="Consolas" w:cs="Times New Roman"/>
      <w:sz w:val="20"/>
      <w:szCs w:val="20"/>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qFormat="1"/>
    <w:lsdException w:name="index heading" w:uiPriority="0" w:qFormat="1"/>
    <w:lsdException w:name="caption" w:uiPriority="0" w:qFormat="1"/>
    <w:lsdException w:name="footnote reference" w:qFormat="1"/>
    <w:lsdException w:name="annotation reference" w:uiPriority="0" w:qFormat="1"/>
    <w:lsdException w:name="page number" w:uiPriority="0"/>
    <w:lsdException w:name="List" w:uiPriority="0"/>
    <w:lsdException w:name="List Number 2"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qFormat="1"/>
    <w:lsdException w:name="FollowedHyperlink" w:qFormat="1"/>
    <w:lsdException w:name="Strong" w:semiHidden="0" w:uiPriority="0" w:unhideWhenUsed="0" w:qFormat="1"/>
    <w:lsdException w:name="Emphasis" w:semiHidden="0" w:uiPriority="20" w:unhideWhenUsed="0" w:qFormat="1"/>
    <w:lsdException w:name="Document Map" w:uiPriority="0" w:qFormat="1"/>
    <w:lsdException w:name="Plain Text" w:uiPriority="0"/>
    <w:lsdException w:name="Normal (Web)" w:uiPriority="0"/>
    <w:lsdException w:name="annotation subject" w:uiPriority="0" w:qFormat="1"/>
    <w:lsdException w:name="Balloon Text"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6728D"/>
    <w:pPr>
      <w:spacing w:after="0" w:line="240" w:lineRule="auto"/>
    </w:pPr>
    <w:rPr>
      <w:rFonts w:ascii="Times New Roman" w:eastAsia="Times New Roman" w:hAnsi="Times New Roman" w:cs="Times New Roman"/>
      <w:sz w:val="20"/>
      <w:szCs w:val="20"/>
      <w:lang w:eastAsia="ru-RU"/>
    </w:rPr>
  </w:style>
  <w:style w:type="paragraph" w:styleId="10">
    <w:name w:val="heading 1"/>
    <w:aliases w:val="H1,.,Название спецификации,h:1,h:1app,TF-Overskrift 1,H11,R1,Titre 0,Document Header1,Заголовок 1 Знак2 Знак,Заголовок 1 Знак1 Знак Знак,Заголовок 1 Знак Знак Знак Знак,Заголовок 1 Знак Знак1 Знак Знак,Заголовок 1 Знак Знак2 Знак"/>
    <w:basedOn w:val="a0"/>
    <w:next w:val="a0"/>
    <w:link w:val="11"/>
    <w:uiPriority w:val="1"/>
    <w:qFormat/>
    <w:rsid w:val="0058562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qFormat/>
    <w:rsid w:val="0036728D"/>
    <w:pPr>
      <w:keepNext/>
      <w:widowControl w:val="0"/>
      <w:numPr>
        <w:ilvl w:val="1"/>
        <w:numId w:val="1"/>
      </w:numPr>
      <w:suppressAutoHyphens/>
      <w:autoSpaceDE w:val="0"/>
      <w:jc w:val="center"/>
      <w:outlineLvl w:val="1"/>
    </w:pPr>
    <w:rPr>
      <w:b/>
      <w:bCs/>
      <w:sz w:val="28"/>
      <w:szCs w:val="28"/>
      <w:lang w:eastAsia="zh-CN"/>
    </w:rPr>
  </w:style>
  <w:style w:type="paragraph" w:styleId="3">
    <w:name w:val="heading 3"/>
    <w:basedOn w:val="a0"/>
    <w:link w:val="30"/>
    <w:qFormat/>
    <w:rsid w:val="004B5E2C"/>
    <w:pPr>
      <w:keepNext/>
      <w:tabs>
        <w:tab w:val="num" w:pos="1701"/>
      </w:tabs>
      <w:suppressAutoHyphens/>
      <w:spacing w:before="120" w:after="120" w:line="288" w:lineRule="auto"/>
      <w:ind w:left="1701" w:hanging="1134"/>
      <w:jc w:val="both"/>
      <w:outlineLvl w:val="2"/>
    </w:pPr>
    <w:rPr>
      <w:rFonts w:ascii="Cambria" w:hAnsi="Cambria"/>
      <w:b/>
      <w:bCs/>
      <w:sz w:val="26"/>
      <w:szCs w:val="26"/>
    </w:rPr>
  </w:style>
  <w:style w:type="paragraph" w:styleId="4">
    <w:name w:val="heading 4"/>
    <w:basedOn w:val="a0"/>
    <w:next w:val="a0"/>
    <w:link w:val="40"/>
    <w:uiPriority w:val="9"/>
    <w:unhideWhenUsed/>
    <w:qFormat/>
    <w:rsid w:val="005569E4"/>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qFormat/>
    <w:rsid w:val="000857D8"/>
    <w:pPr>
      <w:suppressAutoHyphens/>
      <w:spacing w:before="240" w:after="60"/>
      <w:outlineLvl w:val="4"/>
    </w:pPr>
    <w:rPr>
      <w:b/>
      <w:bCs/>
      <w:i/>
      <w:iCs/>
      <w:sz w:val="26"/>
      <w:szCs w:val="26"/>
      <w:lang w:eastAsia="zh-CN"/>
    </w:rPr>
  </w:style>
  <w:style w:type="paragraph" w:styleId="6">
    <w:name w:val="heading 6"/>
    <w:basedOn w:val="a0"/>
    <w:link w:val="60"/>
    <w:unhideWhenUsed/>
    <w:qFormat/>
    <w:rsid w:val="004B5E2C"/>
    <w:pPr>
      <w:spacing w:before="240" w:after="60" w:line="288" w:lineRule="auto"/>
      <w:ind w:firstLine="567"/>
      <w:jc w:val="both"/>
      <w:outlineLvl w:val="5"/>
    </w:pPr>
    <w:rPr>
      <w:rFonts w:ascii="Calibri" w:hAnsi="Calibri"/>
      <w:b/>
      <w:bCs/>
      <w:sz w:val="22"/>
      <w:szCs w:val="22"/>
    </w:rPr>
  </w:style>
  <w:style w:type="paragraph" w:styleId="8">
    <w:name w:val="heading 8"/>
    <w:basedOn w:val="a0"/>
    <w:link w:val="80"/>
    <w:qFormat/>
    <w:rsid w:val="004B5E2C"/>
    <w:pPr>
      <w:spacing w:before="240" w:after="60" w:line="288" w:lineRule="auto"/>
      <w:ind w:firstLine="567"/>
      <w:jc w:val="both"/>
      <w:outlineLvl w:val="7"/>
    </w:pPr>
    <w:rPr>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 Знак,Название спецификации Знак,h:1 Знак,h:1app Знак,TF-Overskrift 1 Знак,H11 Знак,R1 Знак,Titre 0 Знак,Document Header1 Знак1,Заголовок 1 Знак2 Знак Знак,Заголовок 1 Знак1 Знак Знак Знак,Заголовок 1 Знак Знак Знак Знак Знак"/>
    <w:basedOn w:val="a1"/>
    <w:link w:val="10"/>
    <w:uiPriority w:val="1"/>
    <w:qFormat/>
    <w:rsid w:val="0058562C"/>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1"/>
    <w:link w:val="2"/>
    <w:qFormat/>
    <w:rsid w:val="0036728D"/>
    <w:rPr>
      <w:rFonts w:ascii="Times New Roman" w:eastAsia="Times New Roman" w:hAnsi="Times New Roman" w:cs="Times New Roman"/>
      <w:b/>
      <w:bCs/>
      <w:sz w:val="28"/>
      <w:szCs w:val="28"/>
      <w:lang w:eastAsia="zh-CN"/>
    </w:rPr>
  </w:style>
  <w:style w:type="character" w:customStyle="1" w:styleId="40">
    <w:name w:val="Заголовок 4 Знак"/>
    <w:basedOn w:val="a1"/>
    <w:link w:val="4"/>
    <w:uiPriority w:val="9"/>
    <w:qFormat/>
    <w:rsid w:val="005569E4"/>
    <w:rPr>
      <w:rFonts w:asciiTheme="majorHAnsi" w:eastAsiaTheme="majorEastAsia" w:hAnsiTheme="majorHAnsi" w:cstheme="majorBidi"/>
      <w:b/>
      <w:bCs/>
      <w:i/>
      <w:iCs/>
      <w:color w:val="4F81BD" w:themeColor="accent1"/>
      <w:sz w:val="20"/>
      <w:szCs w:val="20"/>
      <w:lang w:eastAsia="ru-RU"/>
    </w:rPr>
  </w:style>
  <w:style w:type="character" w:styleId="a4">
    <w:name w:val="Strong"/>
    <w:basedOn w:val="a1"/>
    <w:qFormat/>
    <w:rsid w:val="0036728D"/>
    <w:rPr>
      <w:b/>
      <w:bCs/>
    </w:rPr>
  </w:style>
  <w:style w:type="paragraph" w:styleId="21">
    <w:name w:val="Body Text 2"/>
    <w:basedOn w:val="a0"/>
    <w:link w:val="22"/>
    <w:rsid w:val="0036728D"/>
    <w:pPr>
      <w:spacing w:after="120" w:line="480" w:lineRule="auto"/>
    </w:pPr>
  </w:style>
  <w:style w:type="character" w:customStyle="1" w:styleId="22">
    <w:name w:val="Основной текст 2 Знак"/>
    <w:basedOn w:val="a1"/>
    <w:link w:val="21"/>
    <w:rsid w:val="0036728D"/>
    <w:rPr>
      <w:rFonts w:ascii="Times New Roman" w:eastAsia="Times New Roman" w:hAnsi="Times New Roman" w:cs="Times New Roman"/>
      <w:sz w:val="20"/>
      <w:szCs w:val="20"/>
      <w:lang w:eastAsia="ru-RU"/>
    </w:rPr>
  </w:style>
  <w:style w:type="character" w:styleId="a5">
    <w:name w:val="Hyperlink"/>
    <w:basedOn w:val="a1"/>
    <w:uiPriority w:val="99"/>
    <w:rsid w:val="0036728D"/>
    <w:rPr>
      <w:rFonts w:cs="Times New Roman"/>
      <w:color w:val="0000FF"/>
      <w:u w:val="single"/>
    </w:rPr>
  </w:style>
  <w:style w:type="character" w:customStyle="1" w:styleId="a6">
    <w:name w:val="Гипертекстовая ссылка"/>
    <w:basedOn w:val="a1"/>
    <w:uiPriority w:val="99"/>
    <w:qFormat/>
    <w:rsid w:val="0036728D"/>
    <w:rPr>
      <w:rFonts w:cs="Times New Roman"/>
      <w:color w:val="008000"/>
    </w:rPr>
  </w:style>
  <w:style w:type="paragraph" w:customStyle="1" w:styleId="xl24">
    <w:name w:val="xl24"/>
    <w:basedOn w:val="a0"/>
    <w:rsid w:val="0036728D"/>
    <w:pPr>
      <w:suppressAutoHyphens/>
      <w:spacing w:before="100" w:after="100"/>
      <w:jc w:val="center"/>
    </w:pPr>
    <w:rPr>
      <w:sz w:val="24"/>
      <w:szCs w:val="24"/>
      <w:lang w:eastAsia="zh-CN"/>
    </w:rPr>
  </w:style>
  <w:style w:type="paragraph" w:customStyle="1" w:styleId="ConsPlusNormal">
    <w:name w:val="ConsPlusNormal"/>
    <w:link w:val="ConsPlusNormal0"/>
    <w:qFormat/>
    <w:rsid w:val="0036728D"/>
    <w:pPr>
      <w:widowControl w:val="0"/>
      <w:suppressAutoHyphens/>
      <w:autoSpaceDE w:val="0"/>
      <w:spacing w:after="0" w:line="240" w:lineRule="auto"/>
      <w:ind w:firstLine="720"/>
    </w:pPr>
    <w:rPr>
      <w:rFonts w:ascii="Arial" w:eastAsia="Times New Roman" w:hAnsi="Arial" w:cs="Arial"/>
      <w:szCs w:val="20"/>
      <w:lang w:eastAsia="zh-CN"/>
    </w:rPr>
  </w:style>
  <w:style w:type="character" w:customStyle="1" w:styleId="ConsPlusNormal0">
    <w:name w:val="ConsPlusNormal Знак"/>
    <w:link w:val="ConsPlusNormal"/>
    <w:rsid w:val="00A82C8D"/>
    <w:rPr>
      <w:rFonts w:ascii="Arial" w:eastAsia="Times New Roman" w:hAnsi="Arial" w:cs="Arial"/>
      <w:szCs w:val="20"/>
      <w:lang w:eastAsia="zh-CN"/>
    </w:rPr>
  </w:style>
  <w:style w:type="paragraph" w:customStyle="1" w:styleId="ConsNormal">
    <w:name w:val="ConsNormal Знак"/>
    <w:link w:val="ConsNormal0"/>
    <w:rsid w:val="0036728D"/>
    <w:pPr>
      <w:widowControl w:val="0"/>
      <w:suppressAutoHyphens/>
      <w:spacing w:after="0" w:line="240" w:lineRule="auto"/>
      <w:ind w:firstLine="720"/>
    </w:pPr>
    <w:rPr>
      <w:rFonts w:ascii="Arial" w:eastAsia="Times New Roman" w:hAnsi="Arial" w:cs="Arial"/>
      <w:sz w:val="24"/>
      <w:szCs w:val="24"/>
      <w:lang w:eastAsia="zh-CN"/>
    </w:rPr>
  </w:style>
  <w:style w:type="paragraph" w:customStyle="1" w:styleId="12">
    <w:name w:val="Без интервала1"/>
    <w:link w:val="NoSpacingChar"/>
    <w:qFormat/>
    <w:rsid w:val="0036728D"/>
    <w:pPr>
      <w:suppressAutoHyphens/>
      <w:spacing w:after="0" w:line="240" w:lineRule="auto"/>
    </w:pPr>
    <w:rPr>
      <w:rFonts w:ascii="Calibri" w:eastAsia="Times New Roman" w:hAnsi="Calibri" w:cs="Times New Roman"/>
      <w:lang w:eastAsia="zh-CN"/>
    </w:rPr>
  </w:style>
  <w:style w:type="character" w:customStyle="1" w:styleId="NoSpacingChar">
    <w:name w:val="No Spacing Char"/>
    <w:link w:val="12"/>
    <w:locked/>
    <w:rsid w:val="00A82C8D"/>
    <w:rPr>
      <w:rFonts w:ascii="Calibri" w:eastAsia="Times New Roman" w:hAnsi="Calibri" w:cs="Times New Roman"/>
      <w:lang w:eastAsia="zh-CN"/>
    </w:rPr>
  </w:style>
  <w:style w:type="paragraph" w:styleId="31">
    <w:name w:val="Body Text 3"/>
    <w:basedOn w:val="a0"/>
    <w:link w:val="32"/>
    <w:unhideWhenUsed/>
    <w:qFormat/>
    <w:rsid w:val="005F1967"/>
    <w:pPr>
      <w:spacing w:after="120"/>
    </w:pPr>
    <w:rPr>
      <w:sz w:val="16"/>
      <w:szCs w:val="16"/>
    </w:rPr>
  </w:style>
  <w:style w:type="character" w:customStyle="1" w:styleId="32">
    <w:name w:val="Основной текст 3 Знак"/>
    <w:basedOn w:val="a1"/>
    <w:link w:val="31"/>
    <w:qFormat/>
    <w:rsid w:val="005F1967"/>
    <w:rPr>
      <w:rFonts w:ascii="Times New Roman" w:eastAsia="Times New Roman" w:hAnsi="Times New Roman" w:cs="Times New Roman"/>
      <w:sz w:val="16"/>
      <w:szCs w:val="16"/>
      <w:lang w:eastAsia="ru-RU"/>
    </w:rPr>
  </w:style>
  <w:style w:type="character" w:customStyle="1" w:styleId="Normal">
    <w:name w:val="Normal Знак"/>
    <w:basedOn w:val="a1"/>
    <w:qFormat/>
    <w:rsid w:val="005F1967"/>
    <w:rPr>
      <w:sz w:val="24"/>
      <w:lang w:val="ru-RU" w:bidi="ar-SA"/>
    </w:rPr>
  </w:style>
  <w:style w:type="character" w:customStyle="1" w:styleId="blk">
    <w:name w:val="blk"/>
    <w:qFormat/>
    <w:rsid w:val="005F1967"/>
  </w:style>
  <w:style w:type="paragraph" w:styleId="a7">
    <w:name w:val="Body Text"/>
    <w:aliases w:val="Знак Знак Знак,Знак Знак,Знак Знак Знак Знак Знак,Знак Знак Знак Знак Знак Знак Знак Знак Знак,Знак Знак Знак Знак,body text"/>
    <w:basedOn w:val="a0"/>
    <w:link w:val="a8"/>
    <w:uiPriority w:val="1"/>
    <w:qFormat/>
    <w:rsid w:val="005F1967"/>
    <w:pPr>
      <w:suppressAutoHyphens/>
      <w:spacing w:after="120"/>
    </w:pPr>
    <w:rPr>
      <w:sz w:val="24"/>
      <w:szCs w:val="24"/>
      <w:lang w:eastAsia="zh-CN"/>
    </w:rPr>
  </w:style>
  <w:style w:type="character" w:customStyle="1" w:styleId="a8">
    <w:name w:val="Основной текст Знак"/>
    <w:aliases w:val="Знак Знак Знак Знак1,Знак Знак Знак1,Знак Знак Знак Знак Знак Знак,Знак Знак Знак Знак Знак Знак Знак Знак Знак Знак,Знак Знак Знак Знак Знак1,body text Знак"/>
    <w:basedOn w:val="a1"/>
    <w:link w:val="a7"/>
    <w:uiPriority w:val="1"/>
    <w:qFormat/>
    <w:rsid w:val="005F1967"/>
    <w:rPr>
      <w:rFonts w:ascii="Times New Roman" w:eastAsia="Times New Roman" w:hAnsi="Times New Roman" w:cs="Times New Roman"/>
      <w:sz w:val="24"/>
      <w:szCs w:val="24"/>
      <w:lang w:eastAsia="zh-CN"/>
    </w:rPr>
  </w:style>
  <w:style w:type="paragraph" w:customStyle="1" w:styleId="23">
    <w:name w:val="Без интервала2"/>
    <w:rsid w:val="005F1967"/>
    <w:pPr>
      <w:suppressAutoHyphens/>
      <w:spacing w:after="0" w:line="240" w:lineRule="auto"/>
    </w:pPr>
    <w:rPr>
      <w:rFonts w:ascii="Calibri" w:eastAsia="Times New Roman" w:hAnsi="Calibri" w:cs="Calibri"/>
      <w:lang w:eastAsia="zh-CN"/>
    </w:rPr>
  </w:style>
  <w:style w:type="paragraph" w:styleId="a9">
    <w:name w:val="Body Text Indent"/>
    <w:basedOn w:val="a0"/>
    <w:link w:val="aa"/>
    <w:rsid w:val="005F1967"/>
    <w:pPr>
      <w:suppressAutoHyphens/>
      <w:spacing w:after="120"/>
      <w:ind w:left="283"/>
    </w:pPr>
    <w:rPr>
      <w:sz w:val="24"/>
      <w:szCs w:val="24"/>
      <w:lang w:eastAsia="zh-CN"/>
    </w:rPr>
  </w:style>
  <w:style w:type="character" w:customStyle="1" w:styleId="aa">
    <w:name w:val="Основной текст с отступом Знак"/>
    <w:basedOn w:val="a1"/>
    <w:link w:val="a9"/>
    <w:rsid w:val="005F1967"/>
    <w:rPr>
      <w:rFonts w:ascii="Times New Roman" w:eastAsia="Times New Roman" w:hAnsi="Times New Roman" w:cs="Times New Roman"/>
      <w:sz w:val="24"/>
      <w:szCs w:val="24"/>
      <w:lang w:eastAsia="zh-CN"/>
    </w:rPr>
  </w:style>
  <w:style w:type="paragraph" w:styleId="ab">
    <w:name w:val="Normal (Web)"/>
    <w:basedOn w:val="a0"/>
    <w:rsid w:val="005F1967"/>
    <w:pPr>
      <w:suppressAutoHyphens/>
      <w:spacing w:before="280" w:after="280"/>
    </w:pPr>
    <w:rPr>
      <w:sz w:val="24"/>
      <w:szCs w:val="24"/>
      <w:lang w:eastAsia="zh-CN"/>
    </w:rPr>
  </w:style>
  <w:style w:type="paragraph" w:customStyle="1" w:styleId="210">
    <w:name w:val="Основной текст с отступом 21"/>
    <w:basedOn w:val="a0"/>
    <w:qFormat/>
    <w:rsid w:val="005F1967"/>
    <w:pPr>
      <w:suppressAutoHyphens/>
      <w:ind w:right="-341" w:firstLine="720"/>
      <w:jc w:val="both"/>
    </w:pPr>
    <w:rPr>
      <w:sz w:val="24"/>
      <w:lang w:eastAsia="zh-CN"/>
    </w:rPr>
  </w:style>
  <w:style w:type="paragraph" w:customStyle="1" w:styleId="ac">
    <w:name w:val="Прижатый влево"/>
    <w:basedOn w:val="a0"/>
    <w:next w:val="a0"/>
    <w:uiPriority w:val="99"/>
    <w:qFormat/>
    <w:rsid w:val="005F1967"/>
    <w:pPr>
      <w:widowControl w:val="0"/>
      <w:suppressAutoHyphens/>
      <w:autoSpaceDE w:val="0"/>
    </w:pPr>
    <w:rPr>
      <w:rFonts w:ascii="Arial" w:hAnsi="Arial" w:cs="Arial"/>
      <w:sz w:val="24"/>
      <w:szCs w:val="24"/>
      <w:lang w:eastAsia="zh-CN"/>
    </w:rPr>
  </w:style>
  <w:style w:type="paragraph" w:styleId="ad">
    <w:name w:val="Title"/>
    <w:basedOn w:val="a0"/>
    <w:link w:val="ae"/>
    <w:qFormat/>
    <w:rsid w:val="005F1967"/>
    <w:pPr>
      <w:jc w:val="center"/>
    </w:pPr>
    <w:rPr>
      <w:b/>
      <w:bCs/>
      <w:sz w:val="22"/>
      <w:szCs w:val="22"/>
    </w:rPr>
  </w:style>
  <w:style w:type="character" w:customStyle="1" w:styleId="ae">
    <w:name w:val="Название Знак"/>
    <w:basedOn w:val="a1"/>
    <w:link w:val="ad"/>
    <w:qFormat/>
    <w:rsid w:val="005F1967"/>
    <w:rPr>
      <w:rFonts w:ascii="Times New Roman" w:eastAsia="Times New Roman" w:hAnsi="Times New Roman" w:cs="Times New Roman"/>
      <w:b/>
      <w:bCs/>
      <w:lang w:eastAsia="ru-RU"/>
    </w:rPr>
  </w:style>
  <w:style w:type="table" w:styleId="af">
    <w:name w:val="Table Grid"/>
    <w:basedOn w:val="a2"/>
    <w:uiPriority w:val="59"/>
    <w:rsid w:val="005F196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0">
    <w:name w:val="Balloon Text"/>
    <w:basedOn w:val="a0"/>
    <w:link w:val="af1"/>
    <w:uiPriority w:val="99"/>
    <w:unhideWhenUsed/>
    <w:qFormat/>
    <w:rsid w:val="00116F32"/>
    <w:rPr>
      <w:rFonts w:ascii="Tahoma" w:hAnsi="Tahoma" w:cs="Tahoma"/>
      <w:sz w:val="16"/>
      <w:szCs w:val="16"/>
    </w:rPr>
  </w:style>
  <w:style w:type="character" w:customStyle="1" w:styleId="af1">
    <w:name w:val="Текст выноски Знак"/>
    <w:basedOn w:val="a1"/>
    <w:link w:val="af0"/>
    <w:uiPriority w:val="99"/>
    <w:qFormat/>
    <w:rsid w:val="00116F32"/>
    <w:rPr>
      <w:rFonts w:ascii="Tahoma" w:eastAsia="Times New Roman" w:hAnsi="Tahoma" w:cs="Tahoma"/>
      <w:sz w:val="16"/>
      <w:szCs w:val="16"/>
      <w:lang w:eastAsia="ru-RU"/>
    </w:rPr>
  </w:style>
  <w:style w:type="paragraph" w:styleId="af2">
    <w:name w:val="header"/>
    <w:basedOn w:val="a0"/>
    <w:link w:val="af3"/>
    <w:uiPriority w:val="99"/>
    <w:rsid w:val="005A46E2"/>
    <w:pPr>
      <w:tabs>
        <w:tab w:val="center" w:pos="4677"/>
        <w:tab w:val="right" w:pos="9355"/>
      </w:tabs>
    </w:pPr>
    <w:rPr>
      <w:sz w:val="24"/>
      <w:szCs w:val="24"/>
    </w:rPr>
  </w:style>
  <w:style w:type="character" w:customStyle="1" w:styleId="af3">
    <w:name w:val="Верхний колонтитул Знак"/>
    <w:basedOn w:val="a1"/>
    <w:link w:val="af2"/>
    <w:uiPriority w:val="99"/>
    <w:qFormat/>
    <w:rsid w:val="005A46E2"/>
    <w:rPr>
      <w:rFonts w:ascii="Times New Roman" w:eastAsia="Times New Roman" w:hAnsi="Times New Roman" w:cs="Times New Roman"/>
      <w:sz w:val="24"/>
      <w:szCs w:val="24"/>
      <w:lang w:eastAsia="ru-RU"/>
    </w:rPr>
  </w:style>
  <w:style w:type="paragraph" w:styleId="af4">
    <w:name w:val="footer"/>
    <w:basedOn w:val="a0"/>
    <w:link w:val="af5"/>
    <w:uiPriority w:val="99"/>
    <w:rsid w:val="005A46E2"/>
    <w:pPr>
      <w:tabs>
        <w:tab w:val="center" w:pos="4677"/>
        <w:tab w:val="right" w:pos="9355"/>
      </w:tabs>
    </w:pPr>
    <w:rPr>
      <w:sz w:val="24"/>
      <w:szCs w:val="24"/>
    </w:rPr>
  </w:style>
  <w:style w:type="character" w:customStyle="1" w:styleId="af5">
    <w:name w:val="Нижний колонтитул Знак"/>
    <w:basedOn w:val="a1"/>
    <w:link w:val="af4"/>
    <w:uiPriority w:val="99"/>
    <w:qFormat/>
    <w:rsid w:val="005A46E2"/>
    <w:rPr>
      <w:rFonts w:ascii="Times New Roman" w:eastAsia="Times New Roman" w:hAnsi="Times New Roman" w:cs="Times New Roman"/>
      <w:sz w:val="24"/>
      <w:szCs w:val="24"/>
      <w:lang w:eastAsia="ru-RU"/>
    </w:rPr>
  </w:style>
  <w:style w:type="character" w:customStyle="1" w:styleId="af6">
    <w:name w:val="Сравнение редакций. Добавленный фрагмент"/>
    <w:uiPriority w:val="99"/>
    <w:rsid w:val="0016370E"/>
    <w:rPr>
      <w:color w:val="000000"/>
      <w:shd w:val="clear" w:color="auto" w:fill="C1D7FF"/>
    </w:rPr>
  </w:style>
  <w:style w:type="paragraph" w:styleId="af7">
    <w:name w:val="List Paragraph"/>
    <w:basedOn w:val="a0"/>
    <w:link w:val="af8"/>
    <w:uiPriority w:val="1"/>
    <w:qFormat/>
    <w:rsid w:val="00257787"/>
    <w:pPr>
      <w:spacing w:after="200" w:line="276" w:lineRule="auto"/>
      <w:ind w:left="720"/>
      <w:contextualSpacing/>
    </w:pPr>
    <w:rPr>
      <w:rFonts w:ascii="Calibri" w:hAnsi="Calibri"/>
      <w:sz w:val="22"/>
      <w:szCs w:val="22"/>
    </w:rPr>
  </w:style>
  <w:style w:type="character" w:customStyle="1" w:styleId="af8">
    <w:name w:val="Абзац списка Знак"/>
    <w:link w:val="af7"/>
    <w:uiPriority w:val="1"/>
    <w:qFormat/>
    <w:rsid w:val="00257787"/>
    <w:rPr>
      <w:rFonts w:ascii="Calibri" w:eastAsia="Times New Roman" w:hAnsi="Calibri" w:cs="Times New Roman"/>
    </w:rPr>
  </w:style>
  <w:style w:type="paragraph" w:customStyle="1" w:styleId="33">
    <w:name w:val="Без интервала3"/>
    <w:qFormat/>
    <w:rsid w:val="005569E4"/>
    <w:pPr>
      <w:spacing w:after="0" w:line="240" w:lineRule="auto"/>
    </w:pPr>
    <w:rPr>
      <w:rFonts w:ascii="Calibri" w:eastAsia="Times New Roman" w:hAnsi="Calibri" w:cs="Times New Roman"/>
      <w:lang w:eastAsia="ru-RU"/>
    </w:rPr>
  </w:style>
  <w:style w:type="character" w:customStyle="1" w:styleId="techname">
    <w:name w:val="techname"/>
    <w:basedOn w:val="a1"/>
    <w:rsid w:val="005569E4"/>
    <w:rPr>
      <w:rFonts w:cs="Times New Roman"/>
    </w:rPr>
  </w:style>
  <w:style w:type="paragraph" w:customStyle="1" w:styleId="position">
    <w:name w:val="position"/>
    <w:basedOn w:val="a0"/>
    <w:rsid w:val="005569E4"/>
    <w:pPr>
      <w:spacing w:before="100" w:beforeAutospacing="1" w:after="100" w:afterAutospacing="1"/>
    </w:pPr>
    <w:rPr>
      <w:sz w:val="24"/>
      <w:szCs w:val="24"/>
    </w:rPr>
  </w:style>
  <w:style w:type="paragraph" w:styleId="af9">
    <w:name w:val="Plain Text"/>
    <w:basedOn w:val="a0"/>
    <w:link w:val="13"/>
    <w:unhideWhenUsed/>
    <w:rsid w:val="00960AD3"/>
    <w:rPr>
      <w:sz w:val="24"/>
      <w:szCs w:val="24"/>
      <w:lang w:eastAsia="en-US"/>
    </w:rPr>
  </w:style>
  <w:style w:type="character" w:customStyle="1" w:styleId="13">
    <w:name w:val="Текст Знак1"/>
    <w:basedOn w:val="a1"/>
    <w:link w:val="af9"/>
    <w:locked/>
    <w:rsid w:val="00960AD3"/>
    <w:rPr>
      <w:rFonts w:ascii="Times New Roman" w:eastAsia="Times New Roman" w:hAnsi="Times New Roman" w:cs="Times New Roman"/>
      <w:sz w:val="24"/>
      <w:szCs w:val="24"/>
    </w:rPr>
  </w:style>
  <w:style w:type="character" w:customStyle="1" w:styleId="afa">
    <w:name w:val="Текст Знак"/>
    <w:basedOn w:val="a1"/>
    <w:uiPriority w:val="99"/>
    <w:rsid w:val="00960AD3"/>
    <w:rPr>
      <w:rFonts w:ascii="Consolas" w:eastAsia="Times New Roman" w:hAnsi="Consolas" w:cs="Consolas"/>
      <w:sz w:val="21"/>
      <w:szCs w:val="21"/>
      <w:lang w:eastAsia="ru-RU"/>
    </w:rPr>
  </w:style>
  <w:style w:type="paragraph" w:customStyle="1" w:styleId="s15">
    <w:name w:val="s_15"/>
    <w:basedOn w:val="a0"/>
    <w:rsid w:val="00960AD3"/>
    <w:pPr>
      <w:spacing w:before="100" w:beforeAutospacing="1" w:after="100" w:afterAutospacing="1"/>
    </w:pPr>
    <w:rPr>
      <w:sz w:val="24"/>
      <w:szCs w:val="24"/>
    </w:rPr>
  </w:style>
  <w:style w:type="paragraph" w:customStyle="1" w:styleId="s1">
    <w:name w:val="s_1"/>
    <w:basedOn w:val="a0"/>
    <w:rsid w:val="00960AD3"/>
    <w:pPr>
      <w:spacing w:before="100" w:beforeAutospacing="1" w:after="100" w:afterAutospacing="1"/>
    </w:pPr>
    <w:rPr>
      <w:sz w:val="24"/>
      <w:szCs w:val="24"/>
    </w:rPr>
  </w:style>
  <w:style w:type="character" w:customStyle="1" w:styleId="highlightsearch">
    <w:name w:val="highlightsearch"/>
    <w:basedOn w:val="a1"/>
    <w:rsid w:val="00960AD3"/>
  </w:style>
  <w:style w:type="character" w:styleId="afb">
    <w:name w:val="Emphasis"/>
    <w:basedOn w:val="a1"/>
    <w:uiPriority w:val="20"/>
    <w:qFormat/>
    <w:rsid w:val="00960AD3"/>
    <w:rPr>
      <w:i/>
      <w:iCs/>
    </w:rPr>
  </w:style>
  <w:style w:type="paragraph" w:customStyle="1" w:styleId="ConsNormal1">
    <w:name w:val="ConsNormal"/>
    <w:qFormat/>
    <w:rsid w:val="000E29B7"/>
    <w:pPr>
      <w:widowControl w:val="0"/>
      <w:spacing w:after="0" w:line="240" w:lineRule="auto"/>
      <w:ind w:firstLine="720"/>
    </w:pPr>
    <w:rPr>
      <w:rFonts w:ascii="Arial" w:eastAsia="Times New Roman" w:hAnsi="Arial" w:cs="Times New Roman"/>
      <w:sz w:val="20"/>
      <w:szCs w:val="20"/>
      <w:lang w:eastAsia="ru-RU"/>
    </w:rPr>
  </w:style>
  <w:style w:type="character" w:customStyle="1" w:styleId="FontStyle57">
    <w:name w:val="Font Style57"/>
    <w:qFormat/>
    <w:rsid w:val="00A82C8D"/>
    <w:rPr>
      <w:rFonts w:ascii="Times New Roman" w:hAnsi="Times New Roman" w:cs="Times New Roman"/>
      <w:sz w:val="20"/>
      <w:szCs w:val="20"/>
    </w:rPr>
  </w:style>
  <w:style w:type="paragraph" w:customStyle="1" w:styleId="Style21">
    <w:name w:val="Style21"/>
    <w:basedOn w:val="a0"/>
    <w:qFormat/>
    <w:rsid w:val="00A82C8D"/>
    <w:pPr>
      <w:widowControl w:val="0"/>
      <w:suppressAutoHyphens/>
      <w:autoSpaceDE w:val="0"/>
      <w:spacing w:line="252" w:lineRule="exact"/>
    </w:pPr>
    <w:rPr>
      <w:sz w:val="24"/>
      <w:szCs w:val="24"/>
      <w:lang w:eastAsia="zh-CN"/>
    </w:rPr>
  </w:style>
  <w:style w:type="paragraph" w:customStyle="1" w:styleId="220">
    <w:name w:val="Основной текст 22"/>
    <w:basedOn w:val="a0"/>
    <w:uiPriority w:val="99"/>
    <w:rsid w:val="00A82C8D"/>
    <w:pPr>
      <w:widowControl w:val="0"/>
      <w:suppressAutoHyphens/>
      <w:autoSpaceDE w:val="0"/>
      <w:spacing w:after="120" w:line="480" w:lineRule="auto"/>
    </w:pPr>
    <w:rPr>
      <w:sz w:val="24"/>
      <w:szCs w:val="24"/>
      <w:lang w:eastAsia="ar-SA"/>
    </w:rPr>
  </w:style>
  <w:style w:type="paragraph" w:customStyle="1" w:styleId="14">
    <w:name w:val="Обычный отступ1"/>
    <w:basedOn w:val="a0"/>
    <w:uiPriority w:val="99"/>
    <w:rsid w:val="00A82C8D"/>
    <w:pPr>
      <w:spacing w:after="60"/>
      <w:ind w:left="708"/>
      <w:jc w:val="both"/>
    </w:pPr>
    <w:rPr>
      <w:sz w:val="24"/>
      <w:szCs w:val="24"/>
      <w:lang w:eastAsia="ar-SA"/>
    </w:rPr>
  </w:style>
  <w:style w:type="character" w:customStyle="1" w:styleId="spellchecker-word-highlight">
    <w:name w:val="spellchecker-word-highlight"/>
    <w:basedOn w:val="a1"/>
    <w:rsid w:val="003B58CA"/>
  </w:style>
  <w:style w:type="paragraph" w:customStyle="1" w:styleId="afc">
    <w:name w:val="Стиль"/>
    <w:qFormat/>
    <w:rsid w:val="000546C6"/>
    <w:pPr>
      <w:widowControl w:val="0"/>
      <w:suppressAutoHyphens/>
      <w:autoSpaceDE w:val="0"/>
      <w:spacing w:after="0" w:line="240" w:lineRule="auto"/>
    </w:pPr>
    <w:rPr>
      <w:rFonts w:ascii="Arial" w:eastAsia="Times New Roman" w:hAnsi="Arial" w:cs="Arial"/>
      <w:sz w:val="24"/>
      <w:szCs w:val="24"/>
      <w:lang w:eastAsia="ar-SA"/>
    </w:rPr>
  </w:style>
  <w:style w:type="paragraph" w:customStyle="1" w:styleId="Textbodyindentuser">
    <w:name w:val="Text body indent (user)"/>
    <w:basedOn w:val="a0"/>
    <w:rsid w:val="004609BF"/>
    <w:pPr>
      <w:widowControl w:val="0"/>
      <w:suppressAutoHyphens/>
      <w:autoSpaceDN w:val="0"/>
      <w:ind w:firstLine="570"/>
      <w:textAlignment w:val="baseline"/>
    </w:pPr>
    <w:rPr>
      <w:rFonts w:ascii="Arial" w:eastAsia="Lucida Sans Unicode" w:hAnsi="Arial" w:cs="Tahoma"/>
      <w:kern w:val="3"/>
      <w:sz w:val="21"/>
      <w:szCs w:val="24"/>
    </w:rPr>
  </w:style>
  <w:style w:type="character" w:customStyle="1" w:styleId="310">
    <w:name w:val="Основной текст 3 Знак1"/>
    <w:basedOn w:val="a1"/>
    <w:uiPriority w:val="99"/>
    <w:semiHidden/>
    <w:rsid w:val="0058562C"/>
    <w:rPr>
      <w:rFonts w:ascii="Times New Roman" w:eastAsia="Times New Roman" w:hAnsi="Times New Roman" w:cs="Times New Roman"/>
      <w:sz w:val="16"/>
      <w:szCs w:val="16"/>
      <w:lang w:eastAsia="zh-CN"/>
    </w:rPr>
  </w:style>
  <w:style w:type="paragraph" w:customStyle="1" w:styleId="afd">
    <w:name w:val="Нумер_контр"/>
    <w:basedOn w:val="a0"/>
    <w:next w:val="a0"/>
    <w:rsid w:val="0058562C"/>
    <w:pPr>
      <w:tabs>
        <w:tab w:val="num" w:pos="360"/>
      </w:tabs>
      <w:suppressAutoHyphens/>
      <w:autoSpaceDE w:val="0"/>
      <w:jc w:val="both"/>
    </w:pPr>
    <w:rPr>
      <w:lang w:eastAsia="ar-SA"/>
    </w:rPr>
  </w:style>
  <w:style w:type="paragraph" w:customStyle="1" w:styleId="15">
    <w:name w:val="Абзац списка1"/>
    <w:basedOn w:val="a0"/>
    <w:rsid w:val="0058562C"/>
    <w:pPr>
      <w:spacing w:after="200" w:line="276" w:lineRule="auto"/>
      <w:ind w:left="720"/>
    </w:pPr>
    <w:rPr>
      <w:rFonts w:ascii="Calibri" w:hAnsi="Calibri" w:cs="Calibri"/>
      <w:sz w:val="22"/>
      <w:szCs w:val="22"/>
    </w:rPr>
  </w:style>
  <w:style w:type="character" w:customStyle="1" w:styleId="16">
    <w:name w:val="Основной текст Знак1"/>
    <w:aliases w:val="Знак Знак Знак Знак2,Знак Знак Знак2,Знак Знак Знак Знак Знак Знак1,Знак Знак Знак Знак Знак Знак Знак Знак Знак Знак1,Знак Знак Знак Знак Знак2,Основной текст Знак Знак Знак Знак Знак Знак Знак1"/>
    <w:basedOn w:val="a1"/>
    <w:locked/>
    <w:rsid w:val="00170186"/>
    <w:rPr>
      <w:rFonts w:ascii="Times New Roman" w:hAnsi="Times New Roman" w:cs="Times New Roman"/>
      <w:sz w:val="27"/>
      <w:szCs w:val="27"/>
      <w:u w:val="none"/>
    </w:rPr>
  </w:style>
  <w:style w:type="character" w:styleId="afe">
    <w:name w:val="page number"/>
    <w:basedOn w:val="a1"/>
    <w:rsid w:val="009C6AB9"/>
  </w:style>
  <w:style w:type="paragraph" w:customStyle="1" w:styleId="aff">
    <w:name w:val="Обычный + по ширине"/>
    <w:basedOn w:val="a0"/>
    <w:qFormat/>
    <w:rsid w:val="009C6AB9"/>
    <w:pPr>
      <w:suppressAutoHyphens/>
      <w:jc w:val="both"/>
    </w:pPr>
    <w:rPr>
      <w:sz w:val="24"/>
      <w:szCs w:val="24"/>
      <w:lang w:eastAsia="zh-CN"/>
    </w:rPr>
  </w:style>
  <w:style w:type="character" w:customStyle="1" w:styleId="24">
    <w:name w:val="Основной текст (2)_"/>
    <w:basedOn w:val="a1"/>
    <w:link w:val="25"/>
    <w:locked/>
    <w:rsid w:val="009C6AB9"/>
    <w:rPr>
      <w:sz w:val="28"/>
      <w:szCs w:val="28"/>
      <w:shd w:val="clear" w:color="auto" w:fill="FFFFFF"/>
    </w:rPr>
  </w:style>
  <w:style w:type="paragraph" w:customStyle="1" w:styleId="25">
    <w:name w:val="Основной текст (2)"/>
    <w:basedOn w:val="a0"/>
    <w:link w:val="24"/>
    <w:rsid w:val="009C6AB9"/>
    <w:pPr>
      <w:widowControl w:val="0"/>
      <w:shd w:val="clear" w:color="auto" w:fill="FFFFFF"/>
      <w:spacing w:after="60" w:line="240" w:lineRule="atLeast"/>
    </w:pPr>
    <w:rPr>
      <w:rFonts w:asciiTheme="minorHAnsi" w:eastAsiaTheme="minorHAnsi" w:hAnsiTheme="minorHAnsi" w:cstheme="minorBidi"/>
      <w:sz w:val="28"/>
      <w:szCs w:val="28"/>
      <w:shd w:val="clear" w:color="auto" w:fill="FFFFFF"/>
      <w:lang w:eastAsia="en-US"/>
    </w:rPr>
  </w:style>
  <w:style w:type="paragraph" w:customStyle="1" w:styleId="aff0">
    <w:name w:val="Заголовок"/>
    <w:basedOn w:val="a0"/>
    <w:next w:val="a7"/>
    <w:qFormat/>
    <w:rsid w:val="005D5022"/>
    <w:pPr>
      <w:widowControl w:val="0"/>
      <w:suppressAutoHyphens/>
      <w:snapToGrid w:val="0"/>
      <w:spacing w:line="320" w:lineRule="exact"/>
      <w:ind w:right="-46"/>
      <w:jc w:val="center"/>
    </w:pPr>
    <w:rPr>
      <w:b/>
      <w:sz w:val="24"/>
      <w:lang w:eastAsia="zh-CN"/>
    </w:rPr>
  </w:style>
  <w:style w:type="character" w:customStyle="1" w:styleId="forminfo">
    <w:name w:val="forminfo"/>
    <w:rsid w:val="005D5022"/>
  </w:style>
  <w:style w:type="character" w:customStyle="1" w:styleId="17">
    <w:name w:val="Название книги1"/>
    <w:rsid w:val="00F11BF5"/>
    <w:rPr>
      <w:b/>
      <w:i/>
      <w:spacing w:val="5"/>
    </w:rPr>
  </w:style>
  <w:style w:type="character" w:customStyle="1" w:styleId="FontStyle15">
    <w:name w:val="Font Style15"/>
    <w:rsid w:val="00F11BF5"/>
    <w:rPr>
      <w:rFonts w:ascii="Arial" w:hAnsi="Arial" w:cs="Arial"/>
      <w:sz w:val="16"/>
      <w:szCs w:val="16"/>
    </w:rPr>
  </w:style>
  <w:style w:type="character" w:customStyle="1" w:styleId="apple-converted-space">
    <w:name w:val="apple-converted-space"/>
    <w:basedOn w:val="a1"/>
    <w:rsid w:val="009F266B"/>
    <w:rPr>
      <w:rFonts w:cs="Times New Roman"/>
    </w:rPr>
  </w:style>
  <w:style w:type="paragraph" w:styleId="aff1">
    <w:name w:val="No Spacing"/>
    <w:link w:val="aff2"/>
    <w:qFormat/>
    <w:rsid w:val="009F266B"/>
    <w:pPr>
      <w:spacing w:after="0" w:line="240" w:lineRule="auto"/>
      <w:jc w:val="both"/>
    </w:pPr>
    <w:rPr>
      <w:rFonts w:ascii="Calibri" w:eastAsia="Times New Roman" w:hAnsi="Calibri" w:cs="Times New Roman"/>
      <w:lang w:eastAsia="ru-RU"/>
    </w:rPr>
  </w:style>
  <w:style w:type="character" w:customStyle="1" w:styleId="aff2">
    <w:name w:val="Без интервала Знак"/>
    <w:link w:val="aff1"/>
    <w:qFormat/>
    <w:locked/>
    <w:rsid w:val="009F266B"/>
    <w:rPr>
      <w:rFonts w:ascii="Calibri" w:eastAsia="Times New Roman" w:hAnsi="Calibri" w:cs="Times New Roman"/>
      <w:lang w:eastAsia="ru-RU"/>
    </w:rPr>
  </w:style>
  <w:style w:type="paragraph" w:customStyle="1" w:styleId="headertext">
    <w:name w:val="headertext"/>
    <w:basedOn w:val="a0"/>
    <w:rsid w:val="009F266B"/>
    <w:pPr>
      <w:spacing w:before="100" w:beforeAutospacing="1" w:after="100" w:afterAutospacing="1"/>
      <w:jc w:val="both"/>
    </w:pPr>
    <w:rPr>
      <w:sz w:val="24"/>
      <w:szCs w:val="24"/>
    </w:rPr>
  </w:style>
  <w:style w:type="character" w:customStyle="1" w:styleId="30">
    <w:name w:val="Заголовок 3 Знак"/>
    <w:basedOn w:val="a1"/>
    <w:link w:val="3"/>
    <w:qFormat/>
    <w:rsid w:val="004B5E2C"/>
    <w:rPr>
      <w:rFonts w:ascii="Cambria" w:eastAsia="Times New Roman" w:hAnsi="Cambria" w:cs="Times New Roman"/>
      <w:b/>
      <w:bCs/>
      <w:sz w:val="26"/>
      <w:szCs w:val="26"/>
      <w:lang w:eastAsia="ru-RU"/>
    </w:rPr>
  </w:style>
  <w:style w:type="character" w:customStyle="1" w:styleId="60">
    <w:name w:val="Заголовок 6 Знак"/>
    <w:basedOn w:val="a1"/>
    <w:link w:val="6"/>
    <w:qFormat/>
    <w:rsid w:val="004B5E2C"/>
    <w:rPr>
      <w:rFonts w:ascii="Calibri" w:eastAsia="Times New Roman" w:hAnsi="Calibri" w:cs="Times New Roman"/>
      <w:b/>
      <w:bCs/>
      <w:lang w:eastAsia="ru-RU"/>
    </w:rPr>
  </w:style>
  <w:style w:type="character" w:customStyle="1" w:styleId="80">
    <w:name w:val="Заголовок 8 Знак"/>
    <w:basedOn w:val="a1"/>
    <w:link w:val="8"/>
    <w:qFormat/>
    <w:rsid w:val="004B5E2C"/>
    <w:rPr>
      <w:rFonts w:ascii="Times New Roman" w:eastAsia="Times New Roman" w:hAnsi="Times New Roman" w:cs="Times New Roman"/>
      <w:i/>
      <w:iCs/>
      <w:sz w:val="24"/>
      <w:szCs w:val="24"/>
      <w:lang w:eastAsia="ru-RU"/>
    </w:rPr>
  </w:style>
  <w:style w:type="character" w:customStyle="1" w:styleId="BodyTextChar">
    <w:name w:val="Body Text Char"/>
    <w:qFormat/>
    <w:locked/>
    <w:rsid w:val="004B5E2C"/>
    <w:rPr>
      <w:rFonts w:ascii="Times New Roman" w:hAnsi="Times New Roman" w:cs="Times New Roman"/>
      <w:sz w:val="28"/>
      <w:szCs w:val="28"/>
    </w:rPr>
  </w:style>
  <w:style w:type="character" w:customStyle="1" w:styleId="-">
    <w:name w:val="Интернет-ссылка"/>
    <w:uiPriority w:val="99"/>
    <w:rsid w:val="004B5E2C"/>
    <w:rPr>
      <w:rFonts w:cs="Times New Roman"/>
      <w:color w:val="0000FF"/>
      <w:u w:val="single"/>
    </w:rPr>
  </w:style>
  <w:style w:type="character" w:styleId="aff3">
    <w:name w:val="annotation reference"/>
    <w:semiHidden/>
    <w:qFormat/>
    <w:rsid w:val="004B5E2C"/>
    <w:rPr>
      <w:rFonts w:cs="Times New Roman"/>
      <w:sz w:val="16"/>
      <w:szCs w:val="16"/>
    </w:rPr>
  </w:style>
  <w:style w:type="character" w:customStyle="1" w:styleId="aff4">
    <w:name w:val="Текст примечания Знак"/>
    <w:qFormat/>
    <w:locked/>
    <w:rsid w:val="004B5E2C"/>
    <w:rPr>
      <w:rFonts w:cs="Times New Roman"/>
    </w:rPr>
  </w:style>
  <w:style w:type="character" w:customStyle="1" w:styleId="aff5">
    <w:name w:val="Тема примечания Знак"/>
    <w:qFormat/>
    <w:locked/>
    <w:rsid w:val="004B5E2C"/>
    <w:rPr>
      <w:rFonts w:cs="Times New Roman"/>
      <w:b/>
      <w:bCs/>
    </w:rPr>
  </w:style>
  <w:style w:type="character" w:customStyle="1" w:styleId="26">
    <w:name w:val="Знак Знак2"/>
    <w:qFormat/>
    <w:rsid w:val="004B5E2C"/>
    <w:rPr>
      <w:rFonts w:cs="Times New Roman"/>
      <w:sz w:val="28"/>
      <w:szCs w:val="28"/>
    </w:rPr>
  </w:style>
  <w:style w:type="character" w:styleId="aff6">
    <w:name w:val="footnote reference"/>
    <w:uiPriority w:val="99"/>
    <w:qFormat/>
    <w:rsid w:val="004B5E2C"/>
    <w:rPr>
      <w:rFonts w:ascii="Times New Roman" w:hAnsi="Times New Roman" w:cs="Times New Roman"/>
      <w:vertAlign w:val="superscript"/>
    </w:rPr>
  </w:style>
  <w:style w:type="character" w:customStyle="1" w:styleId="aff7">
    <w:name w:val="Текст сноски Знак"/>
    <w:uiPriority w:val="99"/>
    <w:semiHidden/>
    <w:qFormat/>
    <w:locked/>
    <w:rsid w:val="004B5E2C"/>
    <w:rPr>
      <w:rFonts w:cs="Times New Roman"/>
      <w:lang w:val="ru-RU" w:eastAsia="ru-RU"/>
    </w:rPr>
  </w:style>
  <w:style w:type="character" w:customStyle="1" w:styleId="r">
    <w:name w:val="r"/>
    <w:qFormat/>
    <w:rsid w:val="004B5E2C"/>
  </w:style>
  <w:style w:type="character" w:customStyle="1" w:styleId="diffins">
    <w:name w:val="diff_ins"/>
    <w:qFormat/>
    <w:rsid w:val="004B5E2C"/>
  </w:style>
  <w:style w:type="character" w:customStyle="1" w:styleId="f">
    <w:name w:val="f"/>
    <w:qFormat/>
    <w:rsid w:val="004B5E2C"/>
  </w:style>
  <w:style w:type="character" w:customStyle="1" w:styleId="FontStyle11">
    <w:name w:val="Font Style11"/>
    <w:qFormat/>
    <w:rsid w:val="004B5E2C"/>
    <w:rPr>
      <w:rFonts w:ascii="Times New Roman" w:hAnsi="Times New Roman" w:cs="Times New Roman"/>
      <w:b/>
      <w:bCs/>
      <w:sz w:val="20"/>
      <w:szCs w:val="20"/>
    </w:rPr>
  </w:style>
  <w:style w:type="character" w:customStyle="1" w:styleId="aff8">
    <w:name w:val="Схема документа Знак"/>
    <w:basedOn w:val="a1"/>
    <w:qFormat/>
    <w:rsid w:val="004B5E2C"/>
    <w:rPr>
      <w:rFonts w:ascii="Tahoma" w:hAnsi="Tahoma" w:cs="Tahoma"/>
      <w:sz w:val="16"/>
      <w:szCs w:val="16"/>
    </w:rPr>
  </w:style>
  <w:style w:type="character" w:customStyle="1" w:styleId="FontStyle49">
    <w:name w:val="Font Style49"/>
    <w:basedOn w:val="a1"/>
    <w:qFormat/>
    <w:rsid w:val="004B5E2C"/>
    <w:rPr>
      <w:rFonts w:ascii="Times New Roman" w:hAnsi="Times New Roman" w:cs="Times New Roman"/>
      <w:b/>
      <w:bCs/>
      <w:sz w:val="20"/>
      <w:szCs w:val="20"/>
    </w:rPr>
  </w:style>
  <w:style w:type="character" w:styleId="aff9">
    <w:name w:val="FollowedHyperlink"/>
    <w:basedOn w:val="a1"/>
    <w:uiPriority w:val="99"/>
    <w:unhideWhenUsed/>
    <w:qFormat/>
    <w:rsid w:val="004B5E2C"/>
    <w:rPr>
      <w:color w:val="800080"/>
      <w:u w:val="single"/>
    </w:rPr>
  </w:style>
  <w:style w:type="character" w:customStyle="1" w:styleId="affa">
    <w:name w:val="Цветовое выделение"/>
    <w:qFormat/>
    <w:rsid w:val="004B5E2C"/>
    <w:rPr>
      <w:b/>
      <w:bCs w:val="0"/>
      <w:color w:val="000080"/>
      <w:sz w:val="20"/>
    </w:rPr>
  </w:style>
  <w:style w:type="character" w:customStyle="1" w:styleId="ListLabel1">
    <w:name w:val="ListLabel 1"/>
    <w:qFormat/>
    <w:rsid w:val="004B5E2C"/>
    <w:rPr>
      <w:rFonts w:cs="Times New Roman"/>
    </w:rPr>
  </w:style>
  <w:style w:type="character" w:customStyle="1" w:styleId="ListLabel2">
    <w:name w:val="ListLabel 2"/>
    <w:qFormat/>
    <w:rsid w:val="004B5E2C"/>
    <w:rPr>
      <w:rFonts w:cs="Times New Roman"/>
    </w:rPr>
  </w:style>
  <w:style w:type="character" w:customStyle="1" w:styleId="ListLabel3">
    <w:name w:val="ListLabel 3"/>
    <w:qFormat/>
    <w:rsid w:val="004B5E2C"/>
    <w:rPr>
      <w:rFonts w:cs="Times New Roman"/>
    </w:rPr>
  </w:style>
  <w:style w:type="character" w:customStyle="1" w:styleId="ListLabel4">
    <w:name w:val="ListLabel 4"/>
    <w:qFormat/>
    <w:rsid w:val="004B5E2C"/>
    <w:rPr>
      <w:rFonts w:cs="Times New Roman"/>
    </w:rPr>
  </w:style>
  <w:style w:type="character" w:customStyle="1" w:styleId="ListLabel5">
    <w:name w:val="ListLabel 5"/>
    <w:qFormat/>
    <w:rsid w:val="004B5E2C"/>
    <w:rPr>
      <w:rFonts w:cs="Times New Roman"/>
    </w:rPr>
  </w:style>
  <w:style w:type="character" w:customStyle="1" w:styleId="ListLabel6">
    <w:name w:val="ListLabel 6"/>
    <w:qFormat/>
    <w:rsid w:val="004B5E2C"/>
    <w:rPr>
      <w:rFonts w:cs="Times New Roman"/>
    </w:rPr>
  </w:style>
  <w:style w:type="character" w:customStyle="1" w:styleId="ListLabel7">
    <w:name w:val="ListLabel 7"/>
    <w:qFormat/>
    <w:rsid w:val="004B5E2C"/>
    <w:rPr>
      <w:rFonts w:cs="Times New Roman"/>
    </w:rPr>
  </w:style>
  <w:style w:type="character" w:customStyle="1" w:styleId="ListLabel8">
    <w:name w:val="ListLabel 8"/>
    <w:qFormat/>
    <w:rsid w:val="004B5E2C"/>
    <w:rPr>
      <w:rFonts w:cs="Times New Roman"/>
    </w:rPr>
  </w:style>
  <w:style w:type="character" w:customStyle="1" w:styleId="ListLabel9">
    <w:name w:val="ListLabel 9"/>
    <w:qFormat/>
    <w:rsid w:val="004B5E2C"/>
    <w:rPr>
      <w:rFonts w:cs="Times New Roman"/>
    </w:rPr>
  </w:style>
  <w:style w:type="character" w:customStyle="1" w:styleId="ListLabel10">
    <w:name w:val="ListLabel 10"/>
    <w:qFormat/>
    <w:rsid w:val="004B5E2C"/>
    <w:rPr>
      <w:rFonts w:cs="Times New Roman"/>
    </w:rPr>
  </w:style>
  <w:style w:type="character" w:customStyle="1" w:styleId="ListLabel11">
    <w:name w:val="ListLabel 11"/>
    <w:qFormat/>
    <w:rsid w:val="004B5E2C"/>
    <w:rPr>
      <w:rFonts w:cs="Times New Roman"/>
    </w:rPr>
  </w:style>
  <w:style w:type="character" w:customStyle="1" w:styleId="ListLabel12">
    <w:name w:val="ListLabel 12"/>
    <w:qFormat/>
    <w:rsid w:val="004B5E2C"/>
    <w:rPr>
      <w:rFonts w:cs="Times New Roman"/>
    </w:rPr>
  </w:style>
  <w:style w:type="character" w:customStyle="1" w:styleId="ListLabel13">
    <w:name w:val="ListLabel 13"/>
    <w:qFormat/>
    <w:rsid w:val="004B5E2C"/>
    <w:rPr>
      <w:rFonts w:cs="Times New Roman"/>
    </w:rPr>
  </w:style>
  <w:style w:type="character" w:customStyle="1" w:styleId="ListLabel14">
    <w:name w:val="ListLabel 14"/>
    <w:qFormat/>
    <w:rsid w:val="004B5E2C"/>
    <w:rPr>
      <w:rFonts w:cs="Times New Roman"/>
    </w:rPr>
  </w:style>
  <w:style w:type="character" w:customStyle="1" w:styleId="ListLabel15">
    <w:name w:val="ListLabel 15"/>
    <w:qFormat/>
    <w:rsid w:val="004B5E2C"/>
    <w:rPr>
      <w:rFonts w:cs="Times New Roman"/>
    </w:rPr>
  </w:style>
  <w:style w:type="character" w:customStyle="1" w:styleId="ListLabel16">
    <w:name w:val="ListLabel 16"/>
    <w:qFormat/>
    <w:rsid w:val="004B5E2C"/>
    <w:rPr>
      <w:rFonts w:cs="Times New Roman"/>
    </w:rPr>
  </w:style>
  <w:style w:type="character" w:customStyle="1" w:styleId="ListLabel17">
    <w:name w:val="ListLabel 17"/>
    <w:qFormat/>
    <w:rsid w:val="004B5E2C"/>
    <w:rPr>
      <w:rFonts w:cs="Times New Roman"/>
    </w:rPr>
  </w:style>
  <w:style w:type="character" w:customStyle="1" w:styleId="ListLabel18">
    <w:name w:val="ListLabel 18"/>
    <w:qFormat/>
    <w:rsid w:val="004B5E2C"/>
    <w:rPr>
      <w:rFonts w:cs="Times New Roman"/>
    </w:rPr>
  </w:style>
  <w:style w:type="character" w:customStyle="1" w:styleId="ListLabel19">
    <w:name w:val="ListLabel 19"/>
    <w:qFormat/>
    <w:rsid w:val="004B5E2C"/>
    <w:rPr>
      <w:rFonts w:cs="Times New Roman"/>
    </w:rPr>
  </w:style>
  <w:style w:type="character" w:customStyle="1" w:styleId="ListLabel20">
    <w:name w:val="ListLabel 20"/>
    <w:qFormat/>
    <w:rsid w:val="004B5E2C"/>
    <w:rPr>
      <w:rFonts w:cs="Times New Roman"/>
    </w:rPr>
  </w:style>
  <w:style w:type="character" w:customStyle="1" w:styleId="ListLabel21">
    <w:name w:val="ListLabel 21"/>
    <w:qFormat/>
    <w:rsid w:val="004B5E2C"/>
    <w:rPr>
      <w:rFonts w:cs="Times New Roman"/>
    </w:rPr>
  </w:style>
  <w:style w:type="character" w:customStyle="1" w:styleId="ListLabel22">
    <w:name w:val="ListLabel 22"/>
    <w:qFormat/>
    <w:rsid w:val="004B5E2C"/>
    <w:rPr>
      <w:rFonts w:cs="Times New Roman"/>
    </w:rPr>
  </w:style>
  <w:style w:type="character" w:customStyle="1" w:styleId="ListLabel23">
    <w:name w:val="ListLabel 23"/>
    <w:qFormat/>
    <w:rsid w:val="004B5E2C"/>
    <w:rPr>
      <w:rFonts w:cs="Times New Roman"/>
    </w:rPr>
  </w:style>
  <w:style w:type="character" w:customStyle="1" w:styleId="ListLabel24">
    <w:name w:val="ListLabel 24"/>
    <w:qFormat/>
    <w:rsid w:val="004B5E2C"/>
    <w:rPr>
      <w:rFonts w:cs="Times New Roman"/>
    </w:rPr>
  </w:style>
  <w:style w:type="character" w:customStyle="1" w:styleId="ListLabel25">
    <w:name w:val="ListLabel 25"/>
    <w:qFormat/>
    <w:rsid w:val="004B5E2C"/>
    <w:rPr>
      <w:rFonts w:cs="Times New Roman"/>
    </w:rPr>
  </w:style>
  <w:style w:type="character" w:customStyle="1" w:styleId="ListLabel26">
    <w:name w:val="ListLabel 26"/>
    <w:qFormat/>
    <w:rsid w:val="004B5E2C"/>
    <w:rPr>
      <w:rFonts w:cs="Times New Roman"/>
    </w:rPr>
  </w:style>
  <w:style w:type="character" w:customStyle="1" w:styleId="ListLabel27">
    <w:name w:val="ListLabel 27"/>
    <w:qFormat/>
    <w:rsid w:val="004B5E2C"/>
    <w:rPr>
      <w:rFonts w:cs="Times New Roman"/>
    </w:rPr>
  </w:style>
  <w:style w:type="character" w:customStyle="1" w:styleId="ListLabel28">
    <w:name w:val="ListLabel 28"/>
    <w:qFormat/>
    <w:rsid w:val="004B5E2C"/>
    <w:rPr>
      <w:i w:val="0"/>
      <w:sz w:val="24"/>
    </w:rPr>
  </w:style>
  <w:style w:type="character" w:customStyle="1" w:styleId="ListLabel29">
    <w:name w:val="ListLabel 29"/>
    <w:qFormat/>
    <w:rsid w:val="004B5E2C"/>
    <w:rPr>
      <w:b w:val="0"/>
      <w:i w:val="0"/>
      <w:sz w:val="24"/>
      <w:szCs w:val="24"/>
    </w:rPr>
  </w:style>
  <w:style w:type="character" w:customStyle="1" w:styleId="ListLabel30">
    <w:name w:val="ListLabel 30"/>
    <w:qFormat/>
    <w:rsid w:val="004B5E2C"/>
    <w:rPr>
      <w:i w:val="0"/>
    </w:rPr>
  </w:style>
  <w:style w:type="character" w:customStyle="1" w:styleId="ListLabel31">
    <w:name w:val="ListLabel 31"/>
    <w:qFormat/>
    <w:rsid w:val="004B5E2C"/>
    <w:rPr>
      <w:i w:val="0"/>
    </w:rPr>
  </w:style>
  <w:style w:type="character" w:customStyle="1" w:styleId="ListLabel32">
    <w:name w:val="ListLabel 32"/>
    <w:qFormat/>
    <w:rsid w:val="004B5E2C"/>
    <w:rPr>
      <w:rFonts w:cs="Courier New"/>
    </w:rPr>
  </w:style>
  <w:style w:type="character" w:customStyle="1" w:styleId="ListLabel33">
    <w:name w:val="ListLabel 33"/>
    <w:qFormat/>
    <w:rsid w:val="004B5E2C"/>
    <w:rPr>
      <w:rFonts w:cs="Courier New"/>
    </w:rPr>
  </w:style>
  <w:style w:type="character" w:customStyle="1" w:styleId="ListLabel34">
    <w:name w:val="ListLabel 34"/>
    <w:qFormat/>
    <w:rsid w:val="004B5E2C"/>
    <w:rPr>
      <w:rFonts w:cs="Courier New"/>
    </w:rPr>
  </w:style>
  <w:style w:type="character" w:customStyle="1" w:styleId="ListLabel35">
    <w:name w:val="ListLabel 35"/>
    <w:qFormat/>
    <w:rsid w:val="004B5E2C"/>
    <w:rPr>
      <w:rFonts w:cs="Times New Roman"/>
    </w:rPr>
  </w:style>
  <w:style w:type="character" w:customStyle="1" w:styleId="ListLabel36">
    <w:name w:val="ListLabel 36"/>
    <w:qFormat/>
    <w:rsid w:val="004B5E2C"/>
    <w:rPr>
      <w:rFonts w:cs="Times New Roman"/>
    </w:rPr>
  </w:style>
  <w:style w:type="character" w:customStyle="1" w:styleId="ListLabel37">
    <w:name w:val="ListLabel 37"/>
    <w:qFormat/>
    <w:rsid w:val="004B5E2C"/>
    <w:rPr>
      <w:rFonts w:cs="Times New Roman"/>
    </w:rPr>
  </w:style>
  <w:style w:type="character" w:customStyle="1" w:styleId="ListLabel38">
    <w:name w:val="ListLabel 38"/>
    <w:qFormat/>
    <w:rsid w:val="004B5E2C"/>
    <w:rPr>
      <w:rFonts w:cs="Times New Roman"/>
    </w:rPr>
  </w:style>
  <w:style w:type="character" w:customStyle="1" w:styleId="ListLabel39">
    <w:name w:val="ListLabel 39"/>
    <w:qFormat/>
    <w:rsid w:val="004B5E2C"/>
    <w:rPr>
      <w:rFonts w:cs="Times New Roman"/>
    </w:rPr>
  </w:style>
  <w:style w:type="character" w:customStyle="1" w:styleId="ListLabel40">
    <w:name w:val="ListLabel 40"/>
    <w:qFormat/>
    <w:rsid w:val="004B5E2C"/>
    <w:rPr>
      <w:rFonts w:cs="Times New Roman"/>
    </w:rPr>
  </w:style>
  <w:style w:type="character" w:customStyle="1" w:styleId="ListLabel41">
    <w:name w:val="ListLabel 41"/>
    <w:qFormat/>
    <w:rsid w:val="004B5E2C"/>
    <w:rPr>
      <w:rFonts w:cs="Times New Roman"/>
    </w:rPr>
  </w:style>
  <w:style w:type="character" w:customStyle="1" w:styleId="ListLabel42">
    <w:name w:val="ListLabel 42"/>
    <w:qFormat/>
    <w:rsid w:val="004B5E2C"/>
    <w:rPr>
      <w:rFonts w:cs="Times New Roman"/>
    </w:rPr>
  </w:style>
  <w:style w:type="character" w:customStyle="1" w:styleId="ListLabel43">
    <w:name w:val="ListLabel 43"/>
    <w:qFormat/>
    <w:rsid w:val="004B5E2C"/>
    <w:rPr>
      <w:rFonts w:cs="Times New Roman"/>
    </w:rPr>
  </w:style>
  <w:style w:type="character" w:customStyle="1" w:styleId="ListLabel44">
    <w:name w:val="ListLabel 44"/>
    <w:qFormat/>
    <w:rsid w:val="004B5E2C"/>
    <w:rPr>
      <w:rFonts w:cs="Times New Roman"/>
    </w:rPr>
  </w:style>
  <w:style w:type="character" w:customStyle="1" w:styleId="ListLabel45">
    <w:name w:val="ListLabel 45"/>
    <w:qFormat/>
    <w:rsid w:val="004B5E2C"/>
    <w:rPr>
      <w:rFonts w:cs="Times New Roman"/>
      <w:i w:val="0"/>
    </w:rPr>
  </w:style>
  <w:style w:type="character" w:customStyle="1" w:styleId="ListLabel46">
    <w:name w:val="ListLabel 46"/>
    <w:qFormat/>
    <w:rsid w:val="004B5E2C"/>
    <w:rPr>
      <w:rFonts w:cs="Times New Roman"/>
      <w:b w:val="0"/>
    </w:rPr>
  </w:style>
  <w:style w:type="character" w:customStyle="1" w:styleId="ListLabel47">
    <w:name w:val="ListLabel 47"/>
    <w:qFormat/>
    <w:rsid w:val="004B5E2C"/>
    <w:rPr>
      <w:rFonts w:cs="Times New Roman"/>
    </w:rPr>
  </w:style>
  <w:style w:type="character" w:customStyle="1" w:styleId="ListLabel48">
    <w:name w:val="ListLabel 48"/>
    <w:qFormat/>
    <w:rsid w:val="004B5E2C"/>
    <w:rPr>
      <w:rFonts w:cs="Times New Roman"/>
    </w:rPr>
  </w:style>
  <w:style w:type="character" w:customStyle="1" w:styleId="ListLabel49">
    <w:name w:val="ListLabel 49"/>
    <w:qFormat/>
    <w:rsid w:val="004B5E2C"/>
    <w:rPr>
      <w:rFonts w:cs="Times New Roman"/>
    </w:rPr>
  </w:style>
  <w:style w:type="character" w:customStyle="1" w:styleId="ListLabel50">
    <w:name w:val="ListLabel 50"/>
    <w:qFormat/>
    <w:rsid w:val="004B5E2C"/>
    <w:rPr>
      <w:rFonts w:cs="Times New Roman"/>
    </w:rPr>
  </w:style>
  <w:style w:type="character" w:customStyle="1" w:styleId="ListLabel51">
    <w:name w:val="ListLabel 51"/>
    <w:qFormat/>
    <w:rsid w:val="004B5E2C"/>
    <w:rPr>
      <w:rFonts w:cs="Times New Roman"/>
    </w:rPr>
  </w:style>
  <w:style w:type="character" w:customStyle="1" w:styleId="ListLabel52">
    <w:name w:val="ListLabel 52"/>
    <w:qFormat/>
    <w:rsid w:val="004B5E2C"/>
    <w:rPr>
      <w:rFonts w:cs="Times New Roman"/>
    </w:rPr>
  </w:style>
  <w:style w:type="character" w:customStyle="1" w:styleId="ListLabel53">
    <w:name w:val="ListLabel 53"/>
    <w:qFormat/>
    <w:rsid w:val="004B5E2C"/>
    <w:rPr>
      <w:rFonts w:cs="Times New Roman"/>
    </w:rPr>
  </w:style>
  <w:style w:type="character" w:customStyle="1" w:styleId="ListLabel54">
    <w:name w:val="ListLabel 54"/>
    <w:qFormat/>
    <w:rsid w:val="004B5E2C"/>
    <w:rPr>
      <w:rFonts w:cs="Times New Roman"/>
      <w:i w:val="0"/>
      <w:strike w:val="0"/>
      <w:dstrike w:val="0"/>
      <w:sz w:val="24"/>
    </w:rPr>
  </w:style>
  <w:style w:type="character" w:customStyle="1" w:styleId="ListLabel55">
    <w:name w:val="ListLabel 55"/>
    <w:qFormat/>
    <w:rsid w:val="004B5E2C"/>
    <w:rPr>
      <w:rFonts w:cs="Times New Roman"/>
      <w:i w:val="0"/>
      <w:strike w:val="0"/>
      <w:dstrike w:val="0"/>
      <w:sz w:val="24"/>
      <w:szCs w:val="24"/>
    </w:rPr>
  </w:style>
  <w:style w:type="character" w:customStyle="1" w:styleId="ListLabel56">
    <w:name w:val="ListLabel 56"/>
    <w:qFormat/>
    <w:rsid w:val="004B5E2C"/>
    <w:rPr>
      <w:rFonts w:cs="Times New Roman"/>
    </w:rPr>
  </w:style>
  <w:style w:type="character" w:customStyle="1" w:styleId="ListLabel57">
    <w:name w:val="ListLabel 57"/>
    <w:qFormat/>
    <w:rsid w:val="004B5E2C"/>
    <w:rPr>
      <w:rFonts w:cs="Times New Roman"/>
    </w:rPr>
  </w:style>
  <w:style w:type="character" w:customStyle="1" w:styleId="ListLabel58">
    <w:name w:val="ListLabel 58"/>
    <w:qFormat/>
    <w:rsid w:val="004B5E2C"/>
    <w:rPr>
      <w:rFonts w:cs="Times New Roman"/>
    </w:rPr>
  </w:style>
  <w:style w:type="character" w:customStyle="1" w:styleId="ListLabel59">
    <w:name w:val="ListLabel 59"/>
    <w:qFormat/>
    <w:rsid w:val="004B5E2C"/>
    <w:rPr>
      <w:rFonts w:cs="Times New Roman"/>
    </w:rPr>
  </w:style>
  <w:style w:type="character" w:customStyle="1" w:styleId="ListLabel60">
    <w:name w:val="ListLabel 60"/>
    <w:qFormat/>
    <w:rsid w:val="004B5E2C"/>
    <w:rPr>
      <w:rFonts w:cs="Times New Roman"/>
    </w:rPr>
  </w:style>
  <w:style w:type="character" w:customStyle="1" w:styleId="ListLabel61">
    <w:name w:val="ListLabel 61"/>
    <w:qFormat/>
    <w:rsid w:val="004B5E2C"/>
    <w:rPr>
      <w:rFonts w:cs="Times New Roman"/>
    </w:rPr>
  </w:style>
  <w:style w:type="character" w:customStyle="1" w:styleId="ListLabel62">
    <w:name w:val="ListLabel 62"/>
    <w:qFormat/>
    <w:rsid w:val="004B5E2C"/>
    <w:rPr>
      <w:i w:val="0"/>
      <w:strike w:val="0"/>
      <w:dstrike w:val="0"/>
      <w:sz w:val="24"/>
    </w:rPr>
  </w:style>
  <w:style w:type="character" w:customStyle="1" w:styleId="ListLabel63">
    <w:name w:val="ListLabel 63"/>
    <w:qFormat/>
    <w:rsid w:val="004B5E2C"/>
    <w:rPr>
      <w:i w:val="0"/>
      <w:strike w:val="0"/>
      <w:dstrike w:val="0"/>
      <w:sz w:val="24"/>
      <w:szCs w:val="24"/>
    </w:rPr>
  </w:style>
  <w:style w:type="character" w:customStyle="1" w:styleId="ListLabel64">
    <w:name w:val="ListLabel 64"/>
    <w:qFormat/>
    <w:rsid w:val="004B5E2C"/>
    <w:rPr>
      <w:i w:val="0"/>
    </w:rPr>
  </w:style>
  <w:style w:type="character" w:customStyle="1" w:styleId="ListLabel65">
    <w:name w:val="ListLabel 65"/>
    <w:qFormat/>
    <w:rsid w:val="004B5E2C"/>
    <w:rPr>
      <w:i w:val="0"/>
    </w:rPr>
  </w:style>
  <w:style w:type="character" w:customStyle="1" w:styleId="ListLabel66">
    <w:name w:val="ListLabel 66"/>
    <w:qFormat/>
    <w:rsid w:val="004B5E2C"/>
    <w:rPr>
      <w:i w:val="0"/>
    </w:rPr>
  </w:style>
  <w:style w:type="character" w:customStyle="1" w:styleId="ListLabel67">
    <w:name w:val="ListLabel 67"/>
    <w:qFormat/>
    <w:rsid w:val="004B5E2C"/>
    <w:rPr>
      <w:i w:val="0"/>
    </w:rPr>
  </w:style>
  <w:style w:type="character" w:customStyle="1" w:styleId="ListLabel68">
    <w:name w:val="ListLabel 68"/>
    <w:qFormat/>
    <w:rsid w:val="004B5E2C"/>
    <w:rPr>
      <w:i w:val="0"/>
    </w:rPr>
  </w:style>
  <w:style w:type="character" w:customStyle="1" w:styleId="ListLabel69">
    <w:name w:val="ListLabel 69"/>
    <w:qFormat/>
    <w:rsid w:val="004B5E2C"/>
    <w:rPr>
      <w:i w:val="0"/>
    </w:rPr>
  </w:style>
  <w:style w:type="character" w:customStyle="1" w:styleId="ListLabel70">
    <w:name w:val="ListLabel 70"/>
    <w:qFormat/>
    <w:rsid w:val="004B5E2C"/>
    <w:rPr>
      <w:i w:val="0"/>
    </w:rPr>
  </w:style>
  <w:style w:type="character" w:customStyle="1" w:styleId="ListLabel71">
    <w:name w:val="ListLabel 71"/>
    <w:qFormat/>
    <w:rsid w:val="004B5E2C"/>
    <w:rPr>
      <w:i w:val="0"/>
    </w:rPr>
  </w:style>
  <w:style w:type="character" w:customStyle="1" w:styleId="ListLabel72">
    <w:name w:val="ListLabel 72"/>
    <w:qFormat/>
    <w:rsid w:val="004B5E2C"/>
    <w:rPr>
      <w:i w:val="0"/>
    </w:rPr>
  </w:style>
  <w:style w:type="character" w:customStyle="1" w:styleId="ListLabel73">
    <w:name w:val="ListLabel 73"/>
    <w:qFormat/>
    <w:rsid w:val="004B5E2C"/>
    <w:rPr>
      <w:rFonts w:ascii="Verdana" w:hAnsi="Verdana" w:cs="Times New Roman"/>
      <w:b/>
      <w:sz w:val="16"/>
      <w:szCs w:val="24"/>
    </w:rPr>
  </w:style>
  <w:style w:type="character" w:customStyle="1" w:styleId="ListLabel74">
    <w:name w:val="ListLabel 74"/>
    <w:qFormat/>
    <w:rsid w:val="004B5E2C"/>
    <w:rPr>
      <w:i w:val="0"/>
    </w:rPr>
  </w:style>
  <w:style w:type="character" w:customStyle="1" w:styleId="ListLabel75">
    <w:name w:val="ListLabel 75"/>
    <w:qFormat/>
    <w:rsid w:val="004B5E2C"/>
    <w:rPr>
      <w:i w:val="0"/>
    </w:rPr>
  </w:style>
  <w:style w:type="paragraph" w:styleId="affb">
    <w:name w:val="List"/>
    <w:basedOn w:val="a7"/>
    <w:rsid w:val="004B5E2C"/>
    <w:pPr>
      <w:suppressAutoHyphens w:val="0"/>
      <w:spacing w:line="288" w:lineRule="auto"/>
      <w:ind w:firstLine="567"/>
      <w:jc w:val="both"/>
    </w:pPr>
    <w:rPr>
      <w:rFonts w:cs="Arial"/>
      <w:sz w:val="28"/>
      <w:szCs w:val="28"/>
      <w:lang w:eastAsia="ru-RU"/>
    </w:rPr>
  </w:style>
  <w:style w:type="paragraph" w:styleId="affc">
    <w:name w:val="caption"/>
    <w:basedOn w:val="a0"/>
    <w:qFormat/>
    <w:rsid w:val="004B5E2C"/>
    <w:pPr>
      <w:widowControl w:val="0"/>
      <w:jc w:val="center"/>
    </w:pPr>
    <w:rPr>
      <w:b/>
      <w:sz w:val="28"/>
    </w:rPr>
  </w:style>
  <w:style w:type="paragraph" w:styleId="18">
    <w:name w:val="index 1"/>
    <w:basedOn w:val="a0"/>
    <w:next w:val="a0"/>
    <w:autoRedefine/>
    <w:uiPriority w:val="99"/>
    <w:semiHidden/>
    <w:unhideWhenUsed/>
    <w:rsid w:val="004B5E2C"/>
    <w:pPr>
      <w:ind w:left="280" w:hanging="280"/>
      <w:jc w:val="both"/>
    </w:pPr>
    <w:rPr>
      <w:sz w:val="28"/>
      <w:szCs w:val="28"/>
    </w:rPr>
  </w:style>
  <w:style w:type="paragraph" w:styleId="affd">
    <w:name w:val="index heading"/>
    <w:basedOn w:val="a0"/>
    <w:qFormat/>
    <w:rsid w:val="004B5E2C"/>
    <w:pPr>
      <w:suppressLineNumbers/>
      <w:spacing w:line="288" w:lineRule="auto"/>
      <w:ind w:firstLine="567"/>
      <w:jc w:val="both"/>
    </w:pPr>
    <w:rPr>
      <w:rFonts w:cs="Arial"/>
      <w:sz w:val="28"/>
      <w:szCs w:val="28"/>
    </w:rPr>
  </w:style>
  <w:style w:type="paragraph" w:customStyle="1" w:styleId="211">
    <w:name w:val="Основной текст 21"/>
    <w:basedOn w:val="a0"/>
    <w:qFormat/>
    <w:rsid w:val="004B5E2C"/>
    <w:pPr>
      <w:ind w:firstLine="567"/>
      <w:jc w:val="both"/>
    </w:pPr>
    <w:rPr>
      <w:sz w:val="24"/>
      <w:szCs w:val="24"/>
    </w:rPr>
  </w:style>
  <w:style w:type="character" w:customStyle="1" w:styleId="19">
    <w:name w:val="Название Знак1"/>
    <w:basedOn w:val="a1"/>
    <w:uiPriority w:val="10"/>
    <w:rsid w:val="004B5E2C"/>
    <w:rPr>
      <w:rFonts w:ascii="Cambria" w:hAnsi="Cambria"/>
      <w:b/>
      <w:bCs/>
      <w:kern w:val="2"/>
      <w:sz w:val="32"/>
      <w:szCs w:val="32"/>
    </w:rPr>
  </w:style>
  <w:style w:type="paragraph" w:customStyle="1" w:styleId="affe">
    <w:name w:val="Подраздел"/>
    <w:basedOn w:val="a0"/>
    <w:semiHidden/>
    <w:qFormat/>
    <w:rsid w:val="004B5E2C"/>
    <w:pPr>
      <w:suppressAutoHyphens/>
      <w:spacing w:before="240" w:after="120"/>
      <w:jc w:val="center"/>
    </w:pPr>
    <w:rPr>
      <w:rFonts w:ascii="TimesDL" w:hAnsi="TimesDL" w:cs="TimesDL"/>
      <w:b/>
      <w:bCs/>
      <w:smallCaps/>
      <w:spacing w:val="-2"/>
      <w:sz w:val="24"/>
      <w:szCs w:val="24"/>
    </w:rPr>
  </w:style>
  <w:style w:type="character" w:customStyle="1" w:styleId="1a">
    <w:name w:val="Текст выноски Знак1"/>
    <w:basedOn w:val="a1"/>
    <w:semiHidden/>
    <w:rsid w:val="004B5E2C"/>
    <w:rPr>
      <w:sz w:val="2"/>
      <w:szCs w:val="2"/>
    </w:rPr>
  </w:style>
  <w:style w:type="paragraph" w:styleId="afff">
    <w:name w:val="annotation text"/>
    <w:basedOn w:val="a0"/>
    <w:link w:val="1b"/>
    <w:semiHidden/>
    <w:qFormat/>
    <w:rsid w:val="004B5E2C"/>
    <w:pPr>
      <w:spacing w:line="288" w:lineRule="auto"/>
      <w:ind w:firstLine="567"/>
      <w:jc w:val="both"/>
    </w:pPr>
  </w:style>
  <w:style w:type="character" w:customStyle="1" w:styleId="1b">
    <w:name w:val="Текст примечания Знак1"/>
    <w:basedOn w:val="a1"/>
    <w:link w:val="afff"/>
    <w:semiHidden/>
    <w:rsid w:val="004B5E2C"/>
    <w:rPr>
      <w:rFonts w:ascii="Times New Roman" w:eastAsia="Times New Roman" w:hAnsi="Times New Roman" w:cs="Times New Roman"/>
      <w:sz w:val="20"/>
      <w:szCs w:val="20"/>
      <w:lang w:eastAsia="ru-RU"/>
    </w:rPr>
  </w:style>
  <w:style w:type="paragraph" w:styleId="afff0">
    <w:name w:val="annotation subject"/>
    <w:basedOn w:val="afff"/>
    <w:link w:val="1c"/>
    <w:semiHidden/>
    <w:qFormat/>
    <w:rsid w:val="004B5E2C"/>
    <w:rPr>
      <w:b/>
      <w:bCs/>
    </w:rPr>
  </w:style>
  <w:style w:type="character" w:customStyle="1" w:styleId="1c">
    <w:name w:val="Тема примечания Знак1"/>
    <w:basedOn w:val="1b"/>
    <w:link w:val="afff0"/>
    <w:semiHidden/>
    <w:rsid w:val="004B5E2C"/>
    <w:rPr>
      <w:rFonts w:ascii="Times New Roman" w:eastAsia="Times New Roman" w:hAnsi="Times New Roman" w:cs="Times New Roman"/>
      <w:b/>
      <w:bCs/>
      <w:sz w:val="20"/>
      <w:szCs w:val="20"/>
      <w:lang w:eastAsia="ru-RU"/>
    </w:rPr>
  </w:style>
  <w:style w:type="paragraph" w:styleId="afff1">
    <w:name w:val="footnote text"/>
    <w:basedOn w:val="a0"/>
    <w:link w:val="1d"/>
    <w:uiPriority w:val="99"/>
    <w:semiHidden/>
    <w:qFormat/>
    <w:rsid w:val="004B5E2C"/>
    <w:pPr>
      <w:spacing w:after="60"/>
      <w:jc w:val="both"/>
    </w:pPr>
  </w:style>
  <w:style w:type="character" w:customStyle="1" w:styleId="1d">
    <w:name w:val="Текст сноски Знак1"/>
    <w:basedOn w:val="a1"/>
    <w:link w:val="afff1"/>
    <w:uiPriority w:val="99"/>
    <w:semiHidden/>
    <w:rsid w:val="004B5E2C"/>
    <w:rPr>
      <w:rFonts w:ascii="Times New Roman" w:eastAsia="Times New Roman" w:hAnsi="Times New Roman" w:cs="Times New Roman"/>
      <w:sz w:val="20"/>
      <w:szCs w:val="20"/>
      <w:lang w:eastAsia="ru-RU"/>
    </w:rPr>
  </w:style>
  <w:style w:type="character" w:customStyle="1" w:styleId="1e">
    <w:name w:val="Верхний колонтитул Знак1"/>
    <w:basedOn w:val="a1"/>
    <w:uiPriority w:val="99"/>
    <w:rsid w:val="004B5E2C"/>
    <w:rPr>
      <w:sz w:val="28"/>
      <w:szCs w:val="28"/>
    </w:rPr>
  </w:style>
  <w:style w:type="character" w:customStyle="1" w:styleId="1f">
    <w:name w:val="Нижний колонтитул Знак1"/>
    <w:basedOn w:val="a1"/>
    <w:uiPriority w:val="99"/>
    <w:rsid w:val="004B5E2C"/>
    <w:rPr>
      <w:sz w:val="28"/>
      <w:szCs w:val="28"/>
    </w:rPr>
  </w:style>
  <w:style w:type="paragraph" w:customStyle="1" w:styleId="afff2">
    <w:name w:val="Информация об изменениях"/>
    <w:basedOn w:val="a0"/>
    <w:uiPriority w:val="99"/>
    <w:qFormat/>
    <w:rsid w:val="004B5E2C"/>
    <w:pPr>
      <w:spacing w:before="180"/>
      <w:ind w:left="360" w:right="360"/>
      <w:jc w:val="both"/>
    </w:pPr>
    <w:rPr>
      <w:rFonts w:ascii="Arial" w:hAnsi="Arial" w:cs="Arial"/>
      <w:color w:val="353842"/>
      <w:sz w:val="18"/>
      <w:szCs w:val="18"/>
      <w:shd w:val="clear" w:color="auto" w:fill="EAEFED"/>
    </w:rPr>
  </w:style>
  <w:style w:type="paragraph" w:styleId="afff3">
    <w:name w:val="Document Map"/>
    <w:basedOn w:val="a0"/>
    <w:link w:val="1f0"/>
    <w:qFormat/>
    <w:rsid w:val="004B5E2C"/>
    <w:pPr>
      <w:ind w:firstLine="567"/>
      <w:jc w:val="both"/>
    </w:pPr>
    <w:rPr>
      <w:rFonts w:ascii="Tahoma" w:hAnsi="Tahoma" w:cs="Tahoma"/>
      <w:sz w:val="16"/>
      <w:szCs w:val="16"/>
    </w:rPr>
  </w:style>
  <w:style w:type="character" w:customStyle="1" w:styleId="1f0">
    <w:name w:val="Схема документа Знак1"/>
    <w:basedOn w:val="a1"/>
    <w:link w:val="afff3"/>
    <w:rsid w:val="004B5E2C"/>
    <w:rPr>
      <w:rFonts w:ascii="Tahoma" w:eastAsia="Times New Roman" w:hAnsi="Tahoma" w:cs="Tahoma"/>
      <w:sz w:val="16"/>
      <w:szCs w:val="16"/>
      <w:lang w:eastAsia="ru-RU"/>
    </w:rPr>
  </w:style>
  <w:style w:type="paragraph" w:customStyle="1" w:styleId="FORMATTEXT">
    <w:name w:val=".FORMATTEXT"/>
    <w:qFormat/>
    <w:rsid w:val="004B5E2C"/>
    <w:pPr>
      <w:widowControl w:val="0"/>
      <w:spacing w:after="0" w:line="240" w:lineRule="auto"/>
    </w:pPr>
    <w:rPr>
      <w:rFonts w:ascii="Times New Roman" w:eastAsia="Times New Roman" w:hAnsi="Times New Roman" w:cs="Times New Roman"/>
      <w:sz w:val="24"/>
      <w:szCs w:val="24"/>
      <w:lang w:eastAsia="ru-RU"/>
    </w:rPr>
  </w:style>
  <w:style w:type="paragraph" w:customStyle="1" w:styleId="formattext0">
    <w:name w:val="formattext"/>
    <w:qFormat/>
    <w:rsid w:val="004B5E2C"/>
    <w:pPr>
      <w:widowControl w:val="0"/>
      <w:spacing w:after="0" w:line="240" w:lineRule="auto"/>
    </w:pPr>
    <w:rPr>
      <w:rFonts w:ascii="Times New Roman" w:eastAsia="Calibri" w:hAnsi="Times New Roman" w:cs="Times New Roman"/>
      <w:sz w:val="18"/>
      <w:szCs w:val="18"/>
      <w:lang w:eastAsia="ru-RU"/>
    </w:rPr>
  </w:style>
  <w:style w:type="paragraph" w:customStyle="1" w:styleId="Standard">
    <w:name w:val="Standard"/>
    <w:uiPriority w:val="99"/>
    <w:qFormat/>
    <w:rsid w:val="004B5E2C"/>
    <w:pPr>
      <w:suppressAutoHyphens/>
      <w:spacing w:after="0" w:line="240" w:lineRule="auto"/>
    </w:pPr>
    <w:rPr>
      <w:rFonts w:ascii="Times New Roman" w:eastAsia="Times New Roman" w:hAnsi="Times New Roman" w:cs="Times New Roman"/>
      <w:kern w:val="2"/>
      <w:sz w:val="24"/>
      <w:szCs w:val="24"/>
      <w:lang w:eastAsia="ru-RU"/>
    </w:rPr>
  </w:style>
  <w:style w:type="paragraph" w:customStyle="1" w:styleId="font5">
    <w:name w:val="font5"/>
    <w:basedOn w:val="a0"/>
    <w:qFormat/>
    <w:rsid w:val="004B5E2C"/>
    <w:pPr>
      <w:spacing w:beforeAutospacing="1" w:afterAutospacing="1"/>
    </w:pPr>
    <w:rPr>
      <w:rFonts w:ascii="Tahoma" w:hAnsi="Tahoma" w:cs="Tahoma"/>
      <w:b/>
      <w:bCs/>
      <w:color w:val="000000"/>
      <w:sz w:val="16"/>
      <w:szCs w:val="16"/>
    </w:rPr>
  </w:style>
  <w:style w:type="paragraph" w:customStyle="1" w:styleId="font6">
    <w:name w:val="font6"/>
    <w:basedOn w:val="a0"/>
    <w:qFormat/>
    <w:rsid w:val="004B5E2C"/>
    <w:pPr>
      <w:spacing w:beforeAutospacing="1" w:afterAutospacing="1"/>
    </w:pPr>
    <w:rPr>
      <w:rFonts w:ascii="Tahoma" w:hAnsi="Tahoma" w:cs="Tahoma"/>
      <w:color w:val="000000"/>
      <w:sz w:val="16"/>
      <w:szCs w:val="16"/>
    </w:rPr>
  </w:style>
  <w:style w:type="paragraph" w:customStyle="1" w:styleId="font7">
    <w:name w:val="font7"/>
    <w:basedOn w:val="a0"/>
    <w:qFormat/>
    <w:rsid w:val="004B5E2C"/>
    <w:pPr>
      <w:spacing w:beforeAutospacing="1" w:afterAutospacing="1"/>
    </w:pPr>
    <w:rPr>
      <w:rFonts w:ascii="Tahoma" w:hAnsi="Tahoma" w:cs="Tahoma"/>
      <w:color w:val="000000"/>
      <w:sz w:val="16"/>
      <w:szCs w:val="16"/>
    </w:rPr>
  </w:style>
  <w:style w:type="paragraph" w:customStyle="1" w:styleId="font8">
    <w:name w:val="font8"/>
    <w:basedOn w:val="a0"/>
    <w:qFormat/>
    <w:rsid w:val="004B5E2C"/>
    <w:pPr>
      <w:spacing w:beforeAutospacing="1" w:afterAutospacing="1"/>
    </w:pPr>
    <w:rPr>
      <w:rFonts w:ascii="Tahoma" w:hAnsi="Tahoma" w:cs="Tahoma"/>
      <w:b/>
      <w:bCs/>
      <w:color w:val="000000"/>
      <w:sz w:val="16"/>
      <w:szCs w:val="16"/>
    </w:rPr>
  </w:style>
  <w:style w:type="paragraph" w:customStyle="1" w:styleId="font9">
    <w:name w:val="font9"/>
    <w:basedOn w:val="a0"/>
    <w:qFormat/>
    <w:rsid w:val="004B5E2C"/>
    <w:pPr>
      <w:spacing w:beforeAutospacing="1" w:afterAutospacing="1"/>
    </w:pPr>
    <w:rPr>
      <w:rFonts w:ascii="Tahoma" w:hAnsi="Tahoma" w:cs="Tahoma"/>
      <w:color w:val="000000"/>
      <w:sz w:val="16"/>
      <w:szCs w:val="16"/>
    </w:rPr>
  </w:style>
  <w:style w:type="paragraph" w:customStyle="1" w:styleId="font10">
    <w:name w:val="font10"/>
    <w:basedOn w:val="a0"/>
    <w:qFormat/>
    <w:rsid w:val="004B5E2C"/>
    <w:pPr>
      <w:spacing w:beforeAutospacing="1" w:afterAutospacing="1"/>
    </w:pPr>
    <w:rPr>
      <w:rFonts w:ascii="Tahoma" w:hAnsi="Tahoma" w:cs="Tahoma"/>
      <w:b/>
      <w:bCs/>
      <w:color w:val="000000"/>
      <w:sz w:val="16"/>
      <w:szCs w:val="16"/>
    </w:rPr>
  </w:style>
  <w:style w:type="paragraph" w:customStyle="1" w:styleId="xl91">
    <w:name w:val="xl91"/>
    <w:basedOn w:val="a0"/>
    <w:qFormat/>
    <w:rsid w:val="004B5E2C"/>
    <w:pPr>
      <w:spacing w:beforeAutospacing="1" w:afterAutospacing="1"/>
    </w:pPr>
    <w:rPr>
      <w:rFonts w:ascii="Arial" w:hAnsi="Arial" w:cs="Arial"/>
      <w:sz w:val="24"/>
      <w:szCs w:val="24"/>
    </w:rPr>
  </w:style>
  <w:style w:type="paragraph" w:customStyle="1" w:styleId="xl92">
    <w:name w:val="xl92"/>
    <w:basedOn w:val="a0"/>
    <w:qFormat/>
    <w:rsid w:val="004B5E2C"/>
    <w:pPr>
      <w:spacing w:beforeAutospacing="1" w:afterAutospacing="1"/>
      <w:textAlignment w:val="top"/>
    </w:pPr>
    <w:rPr>
      <w:rFonts w:ascii="Arial" w:hAnsi="Arial" w:cs="Arial"/>
      <w:sz w:val="18"/>
      <w:szCs w:val="18"/>
    </w:rPr>
  </w:style>
  <w:style w:type="paragraph" w:customStyle="1" w:styleId="xl93">
    <w:name w:val="xl93"/>
    <w:basedOn w:val="a0"/>
    <w:qFormat/>
    <w:rsid w:val="004B5E2C"/>
    <w:pPr>
      <w:spacing w:beforeAutospacing="1" w:afterAutospacing="1"/>
      <w:textAlignment w:val="top"/>
    </w:pPr>
    <w:rPr>
      <w:rFonts w:ascii="Arial" w:hAnsi="Arial" w:cs="Arial"/>
      <w:sz w:val="18"/>
      <w:szCs w:val="18"/>
    </w:rPr>
  </w:style>
  <w:style w:type="paragraph" w:customStyle="1" w:styleId="xl94">
    <w:name w:val="xl94"/>
    <w:basedOn w:val="a0"/>
    <w:qFormat/>
    <w:rsid w:val="004B5E2C"/>
    <w:pPr>
      <w:spacing w:beforeAutospacing="1" w:afterAutospacing="1"/>
    </w:pPr>
    <w:rPr>
      <w:rFonts w:ascii="Arial" w:hAnsi="Arial" w:cs="Arial"/>
      <w:sz w:val="18"/>
      <w:szCs w:val="18"/>
    </w:rPr>
  </w:style>
  <w:style w:type="paragraph" w:customStyle="1" w:styleId="xl95">
    <w:name w:val="xl95"/>
    <w:basedOn w:val="a0"/>
    <w:qFormat/>
    <w:rsid w:val="004B5E2C"/>
    <w:pPr>
      <w:pBdr>
        <w:top w:val="single" w:sz="4" w:space="0" w:color="00000A"/>
        <w:bottom w:val="single" w:sz="4" w:space="0" w:color="00000A"/>
        <w:right w:val="single" w:sz="4" w:space="0" w:color="00000A"/>
      </w:pBdr>
      <w:spacing w:beforeAutospacing="1" w:afterAutospacing="1"/>
      <w:textAlignment w:val="top"/>
    </w:pPr>
    <w:rPr>
      <w:rFonts w:ascii="Arial" w:hAnsi="Arial" w:cs="Arial"/>
      <w:b/>
      <w:bCs/>
      <w:sz w:val="18"/>
      <w:szCs w:val="18"/>
    </w:rPr>
  </w:style>
  <w:style w:type="paragraph" w:customStyle="1" w:styleId="xl96">
    <w:name w:val="xl96"/>
    <w:basedOn w:val="a0"/>
    <w:qFormat/>
    <w:rsid w:val="004B5E2C"/>
    <w:pPr>
      <w:pBdr>
        <w:top w:val="single" w:sz="4" w:space="0" w:color="00000A"/>
        <w:bottom w:val="single" w:sz="4" w:space="0" w:color="00000A"/>
      </w:pBdr>
      <w:spacing w:beforeAutospacing="1" w:afterAutospacing="1"/>
      <w:jc w:val="right"/>
    </w:pPr>
    <w:rPr>
      <w:rFonts w:ascii="Arial" w:hAnsi="Arial" w:cs="Arial"/>
      <w:b/>
      <w:bCs/>
      <w:sz w:val="18"/>
      <w:szCs w:val="18"/>
    </w:rPr>
  </w:style>
  <w:style w:type="paragraph" w:customStyle="1" w:styleId="xl97">
    <w:name w:val="xl97"/>
    <w:basedOn w:val="a0"/>
    <w:qFormat/>
    <w:rsid w:val="004B5E2C"/>
    <w:pPr>
      <w:spacing w:beforeAutospacing="1" w:afterAutospacing="1"/>
    </w:pPr>
    <w:rPr>
      <w:rFonts w:ascii="Arial" w:hAnsi="Arial" w:cs="Arial"/>
      <w:sz w:val="18"/>
      <w:szCs w:val="18"/>
    </w:rPr>
  </w:style>
  <w:style w:type="paragraph" w:customStyle="1" w:styleId="xl98">
    <w:name w:val="xl98"/>
    <w:basedOn w:val="a0"/>
    <w:qFormat/>
    <w:rsid w:val="004B5E2C"/>
    <w:pPr>
      <w:spacing w:beforeAutospacing="1" w:afterAutospacing="1"/>
      <w:jc w:val="right"/>
      <w:textAlignment w:val="top"/>
    </w:pPr>
    <w:rPr>
      <w:rFonts w:ascii="Arial" w:hAnsi="Arial" w:cs="Arial"/>
      <w:sz w:val="18"/>
      <w:szCs w:val="18"/>
    </w:rPr>
  </w:style>
  <w:style w:type="paragraph" w:customStyle="1" w:styleId="xl99">
    <w:name w:val="xl99"/>
    <w:basedOn w:val="a0"/>
    <w:qFormat/>
    <w:rsid w:val="004B5E2C"/>
    <w:pPr>
      <w:pBdr>
        <w:top w:val="single" w:sz="4" w:space="0" w:color="00000A"/>
      </w:pBdr>
      <w:spacing w:beforeAutospacing="1" w:afterAutospacing="1"/>
      <w:jc w:val="right"/>
      <w:textAlignment w:val="top"/>
    </w:pPr>
    <w:rPr>
      <w:rFonts w:ascii="Arial" w:hAnsi="Arial" w:cs="Arial"/>
      <w:b/>
      <w:bCs/>
      <w:sz w:val="18"/>
      <w:szCs w:val="18"/>
    </w:rPr>
  </w:style>
  <w:style w:type="paragraph" w:customStyle="1" w:styleId="xl100">
    <w:name w:val="xl100"/>
    <w:basedOn w:val="a0"/>
    <w:qFormat/>
    <w:rsid w:val="004B5E2C"/>
    <w:pPr>
      <w:pBdr>
        <w:top w:val="single" w:sz="4" w:space="0" w:color="00000A"/>
      </w:pBdr>
      <w:spacing w:beforeAutospacing="1" w:afterAutospacing="1"/>
      <w:textAlignment w:val="top"/>
    </w:pPr>
    <w:rPr>
      <w:rFonts w:ascii="Arial" w:hAnsi="Arial" w:cs="Arial"/>
      <w:sz w:val="18"/>
      <w:szCs w:val="18"/>
    </w:rPr>
  </w:style>
  <w:style w:type="paragraph" w:customStyle="1" w:styleId="xl101">
    <w:name w:val="xl101"/>
    <w:basedOn w:val="a0"/>
    <w:qFormat/>
    <w:rsid w:val="004B5E2C"/>
    <w:pPr>
      <w:pBdr>
        <w:top w:val="single" w:sz="4" w:space="0" w:color="00000A"/>
      </w:pBdr>
      <w:spacing w:beforeAutospacing="1" w:afterAutospacing="1"/>
      <w:textAlignment w:val="top"/>
    </w:pPr>
    <w:rPr>
      <w:rFonts w:ascii="Arial" w:hAnsi="Arial" w:cs="Arial"/>
      <w:b/>
      <w:bCs/>
      <w:sz w:val="18"/>
      <w:szCs w:val="18"/>
    </w:rPr>
  </w:style>
  <w:style w:type="paragraph" w:customStyle="1" w:styleId="xl102">
    <w:name w:val="xl102"/>
    <w:basedOn w:val="a0"/>
    <w:qFormat/>
    <w:rsid w:val="004B5E2C"/>
    <w:pPr>
      <w:spacing w:beforeAutospacing="1" w:afterAutospacing="1"/>
      <w:jc w:val="right"/>
      <w:textAlignment w:val="top"/>
    </w:pPr>
    <w:rPr>
      <w:rFonts w:ascii="Arial" w:hAnsi="Arial" w:cs="Arial"/>
      <w:b/>
      <w:bCs/>
      <w:sz w:val="18"/>
      <w:szCs w:val="18"/>
    </w:rPr>
  </w:style>
  <w:style w:type="paragraph" w:customStyle="1" w:styleId="xl103">
    <w:name w:val="xl103"/>
    <w:basedOn w:val="a0"/>
    <w:qFormat/>
    <w:rsid w:val="004B5E2C"/>
    <w:pPr>
      <w:spacing w:beforeAutospacing="1" w:afterAutospacing="1"/>
      <w:textAlignment w:val="top"/>
    </w:pPr>
    <w:rPr>
      <w:rFonts w:ascii="Arial" w:hAnsi="Arial" w:cs="Arial"/>
      <w:b/>
      <w:bCs/>
      <w:sz w:val="18"/>
      <w:szCs w:val="18"/>
    </w:rPr>
  </w:style>
  <w:style w:type="paragraph" w:customStyle="1" w:styleId="xl104">
    <w:name w:val="xl104"/>
    <w:basedOn w:val="a0"/>
    <w:qFormat/>
    <w:rsid w:val="004B5E2C"/>
    <w:pPr>
      <w:spacing w:beforeAutospacing="1" w:afterAutospacing="1"/>
      <w:jc w:val="right"/>
      <w:textAlignment w:val="top"/>
    </w:pPr>
    <w:rPr>
      <w:rFonts w:ascii="Arial" w:hAnsi="Arial" w:cs="Arial"/>
      <w:b/>
      <w:bCs/>
      <w:sz w:val="18"/>
      <w:szCs w:val="18"/>
    </w:rPr>
  </w:style>
  <w:style w:type="paragraph" w:customStyle="1" w:styleId="xl105">
    <w:name w:val="xl105"/>
    <w:basedOn w:val="a0"/>
    <w:qFormat/>
    <w:rsid w:val="004B5E2C"/>
    <w:pPr>
      <w:spacing w:beforeAutospacing="1" w:afterAutospacing="1"/>
      <w:jc w:val="center"/>
    </w:pPr>
    <w:rPr>
      <w:rFonts w:ascii="Arial" w:hAnsi="Arial" w:cs="Arial"/>
      <w:sz w:val="24"/>
      <w:szCs w:val="24"/>
    </w:rPr>
  </w:style>
  <w:style w:type="paragraph" w:customStyle="1" w:styleId="xl106">
    <w:name w:val="xl106"/>
    <w:basedOn w:val="a0"/>
    <w:qFormat/>
    <w:rsid w:val="004B5E2C"/>
    <w:pPr>
      <w:spacing w:beforeAutospacing="1" w:afterAutospacing="1"/>
    </w:pPr>
    <w:rPr>
      <w:rFonts w:ascii="Arial" w:hAnsi="Arial" w:cs="Arial"/>
      <w:sz w:val="18"/>
      <w:szCs w:val="18"/>
    </w:rPr>
  </w:style>
  <w:style w:type="paragraph" w:customStyle="1" w:styleId="xl107">
    <w:name w:val="xl107"/>
    <w:basedOn w:val="a0"/>
    <w:qFormat/>
    <w:rsid w:val="004B5E2C"/>
    <w:pPr>
      <w:pBdr>
        <w:top w:val="single" w:sz="8" w:space="0" w:color="00000A"/>
        <w:left w:val="single" w:sz="8" w:space="0" w:color="00000A"/>
        <w:bottom w:val="single" w:sz="8" w:space="0" w:color="00000A"/>
        <w:right w:val="single" w:sz="8" w:space="0" w:color="00000A"/>
      </w:pBdr>
      <w:spacing w:beforeAutospacing="1" w:afterAutospacing="1"/>
      <w:jc w:val="center"/>
      <w:textAlignment w:val="center"/>
    </w:pPr>
    <w:rPr>
      <w:rFonts w:ascii="Arial" w:hAnsi="Arial" w:cs="Arial"/>
      <w:sz w:val="18"/>
      <w:szCs w:val="18"/>
    </w:rPr>
  </w:style>
  <w:style w:type="paragraph" w:customStyle="1" w:styleId="xl108">
    <w:name w:val="xl108"/>
    <w:basedOn w:val="a0"/>
    <w:qFormat/>
    <w:rsid w:val="004B5E2C"/>
    <w:pPr>
      <w:spacing w:beforeAutospacing="1" w:afterAutospacing="1"/>
      <w:textAlignment w:val="center"/>
    </w:pPr>
    <w:rPr>
      <w:rFonts w:ascii="Arial" w:hAnsi="Arial" w:cs="Arial"/>
      <w:sz w:val="18"/>
      <w:szCs w:val="18"/>
    </w:rPr>
  </w:style>
  <w:style w:type="paragraph" w:customStyle="1" w:styleId="xl109">
    <w:name w:val="xl109"/>
    <w:basedOn w:val="a0"/>
    <w:qFormat/>
    <w:rsid w:val="004B5E2C"/>
    <w:pPr>
      <w:spacing w:beforeAutospacing="1" w:afterAutospacing="1"/>
      <w:textAlignment w:val="top"/>
    </w:pPr>
    <w:rPr>
      <w:rFonts w:ascii="Arial" w:hAnsi="Arial" w:cs="Arial"/>
      <w:sz w:val="18"/>
      <w:szCs w:val="18"/>
    </w:rPr>
  </w:style>
  <w:style w:type="paragraph" w:customStyle="1" w:styleId="xl110">
    <w:name w:val="xl110"/>
    <w:basedOn w:val="a0"/>
    <w:qFormat/>
    <w:rsid w:val="004B5E2C"/>
    <w:pPr>
      <w:spacing w:beforeAutospacing="1" w:afterAutospacing="1"/>
      <w:textAlignment w:val="top"/>
    </w:pPr>
    <w:rPr>
      <w:rFonts w:ascii="Arial" w:hAnsi="Arial" w:cs="Arial"/>
      <w:sz w:val="18"/>
      <w:szCs w:val="18"/>
    </w:rPr>
  </w:style>
  <w:style w:type="paragraph" w:customStyle="1" w:styleId="xl111">
    <w:name w:val="xl111"/>
    <w:basedOn w:val="a0"/>
    <w:qFormat/>
    <w:rsid w:val="004B5E2C"/>
    <w:pPr>
      <w:spacing w:beforeAutospacing="1" w:afterAutospacing="1"/>
      <w:jc w:val="right"/>
      <w:textAlignment w:val="top"/>
    </w:pPr>
    <w:rPr>
      <w:rFonts w:ascii="Arial" w:hAnsi="Arial" w:cs="Arial"/>
      <w:sz w:val="18"/>
      <w:szCs w:val="18"/>
    </w:rPr>
  </w:style>
  <w:style w:type="paragraph" w:customStyle="1" w:styleId="xl112">
    <w:name w:val="xl112"/>
    <w:basedOn w:val="a0"/>
    <w:qFormat/>
    <w:rsid w:val="004B5E2C"/>
    <w:pPr>
      <w:spacing w:beforeAutospacing="1" w:afterAutospacing="1"/>
      <w:jc w:val="right"/>
      <w:textAlignment w:val="top"/>
    </w:pPr>
    <w:rPr>
      <w:rFonts w:ascii="Arial" w:hAnsi="Arial" w:cs="Arial"/>
      <w:sz w:val="18"/>
      <w:szCs w:val="18"/>
    </w:rPr>
  </w:style>
  <w:style w:type="paragraph" w:customStyle="1" w:styleId="xl113">
    <w:name w:val="xl113"/>
    <w:basedOn w:val="a0"/>
    <w:qFormat/>
    <w:rsid w:val="004B5E2C"/>
    <w:pPr>
      <w:spacing w:beforeAutospacing="1" w:afterAutospacing="1"/>
      <w:jc w:val="right"/>
      <w:textAlignment w:val="top"/>
    </w:pPr>
    <w:rPr>
      <w:rFonts w:ascii="Arial" w:hAnsi="Arial" w:cs="Arial"/>
      <w:sz w:val="18"/>
      <w:szCs w:val="18"/>
    </w:rPr>
  </w:style>
  <w:style w:type="paragraph" w:customStyle="1" w:styleId="xl114">
    <w:name w:val="xl114"/>
    <w:basedOn w:val="a0"/>
    <w:qFormat/>
    <w:rsid w:val="004B5E2C"/>
    <w:pPr>
      <w:spacing w:beforeAutospacing="1" w:afterAutospacing="1"/>
      <w:textAlignment w:val="top"/>
    </w:pPr>
    <w:rPr>
      <w:rFonts w:ascii="Arial" w:hAnsi="Arial" w:cs="Arial"/>
      <w:sz w:val="18"/>
      <w:szCs w:val="18"/>
    </w:rPr>
  </w:style>
  <w:style w:type="paragraph" w:customStyle="1" w:styleId="xl115">
    <w:name w:val="xl115"/>
    <w:basedOn w:val="a0"/>
    <w:qFormat/>
    <w:rsid w:val="004B5E2C"/>
    <w:pPr>
      <w:spacing w:beforeAutospacing="1" w:afterAutospacing="1"/>
      <w:textAlignment w:val="top"/>
    </w:pPr>
    <w:rPr>
      <w:rFonts w:ascii="Arial" w:hAnsi="Arial" w:cs="Arial"/>
      <w:b/>
      <w:bCs/>
      <w:sz w:val="24"/>
      <w:szCs w:val="24"/>
    </w:rPr>
  </w:style>
  <w:style w:type="paragraph" w:customStyle="1" w:styleId="xl116">
    <w:name w:val="xl116"/>
    <w:basedOn w:val="a0"/>
    <w:qFormat/>
    <w:rsid w:val="004B5E2C"/>
    <w:pPr>
      <w:spacing w:beforeAutospacing="1" w:afterAutospacing="1"/>
      <w:jc w:val="right"/>
    </w:pPr>
    <w:rPr>
      <w:rFonts w:ascii="Arial" w:hAnsi="Arial" w:cs="Arial"/>
      <w:sz w:val="24"/>
      <w:szCs w:val="24"/>
    </w:rPr>
  </w:style>
  <w:style w:type="paragraph" w:customStyle="1" w:styleId="xl117">
    <w:name w:val="xl117"/>
    <w:basedOn w:val="a0"/>
    <w:qFormat/>
    <w:rsid w:val="004B5E2C"/>
    <w:pPr>
      <w:spacing w:beforeAutospacing="1" w:afterAutospacing="1"/>
    </w:pPr>
    <w:rPr>
      <w:rFonts w:ascii="Arial" w:hAnsi="Arial" w:cs="Arial"/>
      <w:b/>
      <w:bCs/>
      <w:sz w:val="24"/>
      <w:szCs w:val="24"/>
    </w:rPr>
  </w:style>
  <w:style w:type="paragraph" w:customStyle="1" w:styleId="xl118">
    <w:name w:val="xl118"/>
    <w:basedOn w:val="a0"/>
    <w:qFormat/>
    <w:rsid w:val="004B5E2C"/>
    <w:pPr>
      <w:spacing w:beforeAutospacing="1" w:afterAutospacing="1"/>
      <w:jc w:val="right"/>
    </w:pPr>
    <w:rPr>
      <w:rFonts w:ascii="Arial" w:hAnsi="Arial" w:cs="Arial"/>
      <w:b/>
      <w:bCs/>
      <w:sz w:val="18"/>
      <w:szCs w:val="18"/>
    </w:rPr>
  </w:style>
  <w:style w:type="paragraph" w:customStyle="1" w:styleId="xl119">
    <w:name w:val="xl119"/>
    <w:basedOn w:val="a0"/>
    <w:qFormat/>
    <w:rsid w:val="004B5E2C"/>
    <w:pPr>
      <w:spacing w:beforeAutospacing="1" w:afterAutospacing="1"/>
      <w:jc w:val="right"/>
    </w:pPr>
    <w:rPr>
      <w:rFonts w:ascii="Arial" w:hAnsi="Arial" w:cs="Arial"/>
      <w:b/>
      <w:bCs/>
      <w:sz w:val="18"/>
      <w:szCs w:val="18"/>
    </w:rPr>
  </w:style>
  <w:style w:type="paragraph" w:customStyle="1" w:styleId="xl120">
    <w:name w:val="xl120"/>
    <w:basedOn w:val="a0"/>
    <w:qFormat/>
    <w:rsid w:val="004B5E2C"/>
    <w:pPr>
      <w:spacing w:beforeAutospacing="1" w:afterAutospacing="1"/>
      <w:textAlignment w:val="top"/>
    </w:pPr>
    <w:rPr>
      <w:rFonts w:ascii="Arial" w:hAnsi="Arial" w:cs="Arial"/>
      <w:sz w:val="24"/>
      <w:szCs w:val="24"/>
    </w:rPr>
  </w:style>
  <w:style w:type="paragraph" w:customStyle="1" w:styleId="xl121">
    <w:name w:val="xl121"/>
    <w:basedOn w:val="a0"/>
    <w:qFormat/>
    <w:rsid w:val="004B5E2C"/>
    <w:pPr>
      <w:spacing w:beforeAutospacing="1" w:afterAutospacing="1"/>
      <w:textAlignment w:val="top"/>
    </w:pPr>
    <w:rPr>
      <w:rFonts w:ascii="Arial" w:hAnsi="Arial" w:cs="Arial"/>
      <w:sz w:val="24"/>
      <w:szCs w:val="24"/>
    </w:rPr>
  </w:style>
  <w:style w:type="paragraph" w:customStyle="1" w:styleId="xl122">
    <w:name w:val="xl122"/>
    <w:basedOn w:val="a0"/>
    <w:qFormat/>
    <w:rsid w:val="004B5E2C"/>
    <w:pPr>
      <w:spacing w:beforeAutospacing="1" w:afterAutospacing="1"/>
      <w:textAlignment w:val="top"/>
    </w:pPr>
    <w:rPr>
      <w:rFonts w:ascii="Arial" w:hAnsi="Arial" w:cs="Arial"/>
      <w:b/>
      <w:bCs/>
      <w:sz w:val="18"/>
      <w:szCs w:val="18"/>
    </w:rPr>
  </w:style>
  <w:style w:type="paragraph" w:customStyle="1" w:styleId="xl123">
    <w:name w:val="xl123"/>
    <w:basedOn w:val="a0"/>
    <w:qFormat/>
    <w:rsid w:val="004B5E2C"/>
    <w:pPr>
      <w:spacing w:beforeAutospacing="1" w:afterAutospacing="1"/>
      <w:textAlignment w:val="top"/>
    </w:pPr>
    <w:rPr>
      <w:rFonts w:ascii="Arial" w:hAnsi="Arial" w:cs="Arial"/>
      <w:b/>
      <w:bCs/>
      <w:sz w:val="18"/>
      <w:szCs w:val="18"/>
    </w:rPr>
  </w:style>
  <w:style w:type="paragraph" w:customStyle="1" w:styleId="xl124">
    <w:name w:val="xl124"/>
    <w:basedOn w:val="a0"/>
    <w:qFormat/>
    <w:rsid w:val="004B5E2C"/>
    <w:pPr>
      <w:spacing w:beforeAutospacing="1" w:afterAutospacing="1"/>
      <w:textAlignment w:val="top"/>
    </w:pPr>
    <w:rPr>
      <w:rFonts w:ascii="Arial" w:hAnsi="Arial" w:cs="Arial"/>
      <w:b/>
      <w:bCs/>
      <w:sz w:val="18"/>
      <w:szCs w:val="18"/>
    </w:rPr>
  </w:style>
  <w:style w:type="paragraph" w:customStyle="1" w:styleId="xl125">
    <w:name w:val="xl125"/>
    <w:basedOn w:val="a0"/>
    <w:qFormat/>
    <w:rsid w:val="004B5E2C"/>
    <w:pPr>
      <w:pBdr>
        <w:top w:val="single" w:sz="4" w:space="0" w:color="00000A"/>
        <w:left w:val="single" w:sz="4" w:space="0" w:color="00000A"/>
        <w:right w:val="single" w:sz="4" w:space="0" w:color="00000A"/>
      </w:pBdr>
      <w:spacing w:beforeAutospacing="1" w:afterAutospacing="1"/>
      <w:jc w:val="center"/>
    </w:pPr>
    <w:rPr>
      <w:rFonts w:ascii="Arial" w:hAnsi="Arial" w:cs="Arial"/>
      <w:sz w:val="18"/>
      <w:szCs w:val="18"/>
    </w:rPr>
  </w:style>
  <w:style w:type="paragraph" w:customStyle="1" w:styleId="xl126">
    <w:name w:val="xl126"/>
    <w:basedOn w:val="a0"/>
    <w:qFormat/>
    <w:rsid w:val="004B5E2C"/>
    <w:pPr>
      <w:pBdr>
        <w:top w:val="single" w:sz="4" w:space="0" w:color="00000A"/>
        <w:left w:val="single" w:sz="4" w:space="0" w:color="00000A"/>
        <w:right w:val="single" w:sz="4" w:space="0" w:color="00000A"/>
      </w:pBdr>
      <w:spacing w:beforeAutospacing="1" w:afterAutospacing="1"/>
      <w:jc w:val="center"/>
    </w:pPr>
    <w:rPr>
      <w:rFonts w:ascii="Arial" w:hAnsi="Arial" w:cs="Arial"/>
      <w:sz w:val="24"/>
      <w:szCs w:val="24"/>
    </w:rPr>
  </w:style>
  <w:style w:type="paragraph" w:customStyle="1" w:styleId="xl127">
    <w:name w:val="xl127"/>
    <w:basedOn w:val="a0"/>
    <w:qFormat/>
    <w:rsid w:val="004B5E2C"/>
    <w:pPr>
      <w:pBdr>
        <w:top w:val="single" w:sz="4" w:space="0" w:color="00000A"/>
        <w:left w:val="single" w:sz="4" w:space="0" w:color="00000A"/>
        <w:bottom w:val="single" w:sz="4" w:space="0" w:color="00000A"/>
        <w:right w:val="single" w:sz="4" w:space="0" w:color="00000A"/>
      </w:pBdr>
      <w:spacing w:beforeAutospacing="1" w:afterAutospacing="1"/>
      <w:textAlignment w:val="top"/>
    </w:pPr>
    <w:rPr>
      <w:rFonts w:ascii="Arial" w:hAnsi="Arial" w:cs="Arial"/>
      <w:sz w:val="18"/>
      <w:szCs w:val="18"/>
    </w:rPr>
  </w:style>
  <w:style w:type="paragraph" w:customStyle="1" w:styleId="xl128">
    <w:name w:val="xl128"/>
    <w:basedOn w:val="a0"/>
    <w:qFormat/>
    <w:rsid w:val="004B5E2C"/>
    <w:pPr>
      <w:pBdr>
        <w:top w:val="single" w:sz="4" w:space="0" w:color="00000A"/>
        <w:left w:val="single" w:sz="4" w:space="0" w:color="00000A"/>
        <w:bottom w:val="single" w:sz="4" w:space="0" w:color="00000A"/>
        <w:right w:val="single" w:sz="4" w:space="0" w:color="00000A"/>
      </w:pBdr>
      <w:spacing w:beforeAutospacing="1" w:afterAutospacing="1"/>
      <w:textAlignment w:val="top"/>
    </w:pPr>
    <w:rPr>
      <w:rFonts w:ascii="Arial" w:hAnsi="Arial" w:cs="Arial"/>
      <w:sz w:val="18"/>
      <w:szCs w:val="18"/>
    </w:rPr>
  </w:style>
  <w:style w:type="paragraph" w:customStyle="1" w:styleId="xl129">
    <w:name w:val="xl129"/>
    <w:basedOn w:val="a0"/>
    <w:qFormat/>
    <w:rsid w:val="004B5E2C"/>
    <w:pPr>
      <w:pBdr>
        <w:top w:val="single" w:sz="4" w:space="0" w:color="00000A"/>
        <w:left w:val="single" w:sz="4" w:space="0" w:color="00000A"/>
        <w:bottom w:val="single" w:sz="4" w:space="0" w:color="00000A"/>
        <w:right w:val="single" w:sz="4" w:space="0" w:color="00000A"/>
      </w:pBdr>
      <w:spacing w:beforeAutospacing="1" w:afterAutospacing="1"/>
      <w:jc w:val="right"/>
      <w:textAlignment w:val="top"/>
    </w:pPr>
    <w:rPr>
      <w:rFonts w:ascii="Arial" w:hAnsi="Arial" w:cs="Arial"/>
      <w:sz w:val="18"/>
      <w:szCs w:val="18"/>
    </w:rPr>
  </w:style>
  <w:style w:type="paragraph" w:customStyle="1" w:styleId="xl130">
    <w:name w:val="xl130"/>
    <w:basedOn w:val="a0"/>
    <w:qFormat/>
    <w:rsid w:val="004B5E2C"/>
    <w:pPr>
      <w:pBdr>
        <w:top w:val="single" w:sz="4" w:space="0" w:color="00000A"/>
        <w:left w:val="single" w:sz="4" w:space="0" w:color="00000A"/>
        <w:bottom w:val="single" w:sz="4" w:space="0" w:color="00000A"/>
        <w:right w:val="single" w:sz="4" w:space="0" w:color="00000A"/>
      </w:pBdr>
      <w:spacing w:beforeAutospacing="1" w:afterAutospacing="1"/>
      <w:jc w:val="right"/>
      <w:textAlignment w:val="top"/>
    </w:pPr>
    <w:rPr>
      <w:rFonts w:ascii="Arial" w:hAnsi="Arial" w:cs="Arial"/>
      <w:sz w:val="18"/>
      <w:szCs w:val="18"/>
    </w:rPr>
  </w:style>
  <w:style w:type="paragraph" w:customStyle="1" w:styleId="xl131">
    <w:name w:val="xl131"/>
    <w:basedOn w:val="a0"/>
    <w:qFormat/>
    <w:rsid w:val="004B5E2C"/>
    <w:pPr>
      <w:pBdr>
        <w:top w:val="single" w:sz="4" w:space="0" w:color="00000A"/>
        <w:left w:val="single" w:sz="4" w:space="0" w:color="00000A"/>
        <w:bottom w:val="single" w:sz="4" w:space="0" w:color="00000A"/>
        <w:right w:val="single" w:sz="4" w:space="0" w:color="00000A"/>
      </w:pBdr>
      <w:spacing w:beforeAutospacing="1" w:afterAutospacing="1"/>
      <w:jc w:val="right"/>
      <w:textAlignment w:val="top"/>
    </w:pPr>
    <w:rPr>
      <w:rFonts w:ascii="Arial" w:hAnsi="Arial" w:cs="Arial"/>
      <w:sz w:val="18"/>
      <w:szCs w:val="18"/>
    </w:rPr>
  </w:style>
  <w:style w:type="paragraph" w:customStyle="1" w:styleId="xl132">
    <w:name w:val="xl132"/>
    <w:basedOn w:val="a0"/>
    <w:qFormat/>
    <w:rsid w:val="004B5E2C"/>
    <w:pPr>
      <w:pBdr>
        <w:top w:val="single" w:sz="4" w:space="0" w:color="00000A"/>
        <w:left w:val="single" w:sz="4" w:space="0" w:color="00000A"/>
        <w:bottom w:val="single" w:sz="4" w:space="0" w:color="00000A"/>
        <w:right w:val="single" w:sz="4" w:space="0" w:color="00000A"/>
      </w:pBdr>
      <w:spacing w:beforeAutospacing="1" w:afterAutospacing="1"/>
      <w:textAlignment w:val="top"/>
    </w:pPr>
    <w:rPr>
      <w:rFonts w:ascii="Arial" w:hAnsi="Arial" w:cs="Arial"/>
      <w:i/>
      <w:iCs/>
      <w:sz w:val="18"/>
      <w:szCs w:val="18"/>
    </w:rPr>
  </w:style>
  <w:style w:type="paragraph" w:customStyle="1" w:styleId="xl133">
    <w:name w:val="xl133"/>
    <w:basedOn w:val="a0"/>
    <w:qFormat/>
    <w:rsid w:val="004B5E2C"/>
    <w:pPr>
      <w:pBdr>
        <w:top w:val="single" w:sz="4" w:space="0" w:color="00000A"/>
        <w:left w:val="single" w:sz="4" w:space="0" w:color="00000A"/>
        <w:bottom w:val="single" w:sz="4" w:space="0" w:color="00000A"/>
        <w:right w:val="single" w:sz="4" w:space="0" w:color="00000A"/>
      </w:pBdr>
      <w:spacing w:beforeAutospacing="1" w:afterAutospacing="1"/>
      <w:textAlignment w:val="top"/>
    </w:pPr>
    <w:rPr>
      <w:rFonts w:ascii="Arial" w:hAnsi="Arial" w:cs="Arial"/>
      <w:i/>
      <w:iCs/>
      <w:sz w:val="18"/>
      <w:szCs w:val="18"/>
    </w:rPr>
  </w:style>
  <w:style w:type="paragraph" w:customStyle="1" w:styleId="xl134">
    <w:name w:val="xl134"/>
    <w:basedOn w:val="a0"/>
    <w:qFormat/>
    <w:rsid w:val="004B5E2C"/>
    <w:pPr>
      <w:pBdr>
        <w:top w:val="single" w:sz="4" w:space="0" w:color="00000A"/>
        <w:left w:val="single" w:sz="4" w:space="0" w:color="00000A"/>
        <w:bottom w:val="single" w:sz="4" w:space="0" w:color="00000A"/>
        <w:right w:val="single" w:sz="4" w:space="0" w:color="00000A"/>
      </w:pBdr>
      <w:spacing w:beforeAutospacing="1" w:afterAutospacing="1"/>
      <w:jc w:val="right"/>
      <w:textAlignment w:val="top"/>
    </w:pPr>
    <w:rPr>
      <w:rFonts w:ascii="Arial" w:hAnsi="Arial" w:cs="Arial"/>
      <w:i/>
      <w:iCs/>
      <w:sz w:val="18"/>
      <w:szCs w:val="18"/>
    </w:rPr>
  </w:style>
  <w:style w:type="paragraph" w:customStyle="1" w:styleId="xl135">
    <w:name w:val="xl135"/>
    <w:basedOn w:val="a0"/>
    <w:qFormat/>
    <w:rsid w:val="004B5E2C"/>
    <w:pPr>
      <w:pBdr>
        <w:top w:val="single" w:sz="4" w:space="0" w:color="00000A"/>
        <w:left w:val="single" w:sz="4" w:space="0" w:color="00000A"/>
        <w:bottom w:val="single" w:sz="4" w:space="0" w:color="00000A"/>
        <w:right w:val="single" w:sz="4" w:space="0" w:color="00000A"/>
      </w:pBdr>
      <w:spacing w:beforeAutospacing="1" w:afterAutospacing="1"/>
      <w:jc w:val="right"/>
      <w:textAlignment w:val="top"/>
    </w:pPr>
    <w:rPr>
      <w:rFonts w:ascii="Arial" w:hAnsi="Arial" w:cs="Arial"/>
      <w:i/>
      <w:iCs/>
      <w:sz w:val="18"/>
      <w:szCs w:val="18"/>
    </w:rPr>
  </w:style>
  <w:style w:type="paragraph" w:customStyle="1" w:styleId="xl136">
    <w:name w:val="xl136"/>
    <w:basedOn w:val="a0"/>
    <w:qFormat/>
    <w:rsid w:val="004B5E2C"/>
    <w:pPr>
      <w:pBdr>
        <w:top w:val="single" w:sz="4" w:space="0" w:color="00000A"/>
        <w:left w:val="single" w:sz="4" w:space="0" w:color="00000A"/>
        <w:bottom w:val="single" w:sz="4" w:space="0" w:color="00000A"/>
        <w:right w:val="single" w:sz="4" w:space="0" w:color="00000A"/>
      </w:pBdr>
      <w:spacing w:beforeAutospacing="1" w:afterAutospacing="1"/>
      <w:jc w:val="right"/>
      <w:textAlignment w:val="top"/>
    </w:pPr>
    <w:rPr>
      <w:rFonts w:ascii="Arial" w:hAnsi="Arial" w:cs="Arial"/>
      <w:i/>
      <w:iCs/>
      <w:sz w:val="18"/>
      <w:szCs w:val="18"/>
    </w:rPr>
  </w:style>
  <w:style w:type="paragraph" w:customStyle="1" w:styleId="xl137">
    <w:name w:val="xl137"/>
    <w:basedOn w:val="a0"/>
    <w:qFormat/>
    <w:rsid w:val="004B5E2C"/>
    <w:pPr>
      <w:pBdr>
        <w:top w:val="single" w:sz="4" w:space="0" w:color="00000A"/>
        <w:left w:val="single" w:sz="4" w:space="0" w:color="00000A"/>
        <w:bottom w:val="single" w:sz="4" w:space="0" w:color="00000A"/>
      </w:pBdr>
      <w:spacing w:beforeAutospacing="1" w:afterAutospacing="1"/>
      <w:jc w:val="right"/>
    </w:pPr>
    <w:rPr>
      <w:rFonts w:ascii="Arial" w:hAnsi="Arial" w:cs="Arial"/>
      <w:b/>
      <w:bCs/>
      <w:sz w:val="18"/>
      <w:szCs w:val="18"/>
    </w:rPr>
  </w:style>
  <w:style w:type="paragraph" w:customStyle="1" w:styleId="xl138">
    <w:name w:val="xl138"/>
    <w:basedOn w:val="a0"/>
    <w:qFormat/>
    <w:rsid w:val="004B5E2C"/>
    <w:pPr>
      <w:pBdr>
        <w:top w:val="single" w:sz="8" w:space="0" w:color="00000A"/>
        <w:left w:val="single" w:sz="8" w:space="0" w:color="00000A"/>
        <w:bottom w:val="single" w:sz="8" w:space="0" w:color="00000A"/>
        <w:right w:val="single" w:sz="8" w:space="0" w:color="00000A"/>
      </w:pBdr>
      <w:spacing w:beforeAutospacing="1" w:afterAutospacing="1"/>
      <w:jc w:val="center"/>
      <w:textAlignment w:val="center"/>
    </w:pPr>
    <w:rPr>
      <w:rFonts w:ascii="Arial" w:hAnsi="Arial" w:cs="Arial"/>
      <w:sz w:val="18"/>
      <w:szCs w:val="18"/>
    </w:rPr>
  </w:style>
  <w:style w:type="paragraph" w:customStyle="1" w:styleId="xl139">
    <w:name w:val="xl139"/>
    <w:basedOn w:val="a0"/>
    <w:qFormat/>
    <w:rsid w:val="004B5E2C"/>
    <w:pPr>
      <w:pBdr>
        <w:top w:val="single" w:sz="4" w:space="0" w:color="00000A"/>
        <w:left w:val="single" w:sz="4" w:space="0" w:color="00000A"/>
        <w:bottom w:val="single" w:sz="4" w:space="0" w:color="00000A"/>
      </w:pBdr>
      <w:spacing w:beforeAutospacing="1" w:afterAutospacing="1"/>
      <w:jc w:val="right"/>
    </w:pPr>
    <w:rPr>
      <w:rFonts w:ascii="Arial" w:hAnsi="Arial" w:cs="Arial"/>
      <w:b/>
      <w:bCs/>
      <w:sz w:val="24"/>
      <w:szCs w:val="24"/>
    </w:rPr>
  </w:style>
  <w:style w:type="paragraph" w:customStyle="1" w:styleId="xl140">
    <w:name w:val="xl140"/>
    <w:basedOn w:val="a0"/>
    <w:qFormat/>
    <w:rsid w:val="004B5E2C"/>
    <w:pPr>
      <w:pBdr>
        <w:top w:val="single" w:sz="4" w:space="0" w:color="00000A"/>
        <w:bottom w:val="single" w:sz="4" w:space="0" w:color="00000A"/>
      </w:pBdr>
      <w:spacing w:beforeAutospacing="1" w:afterAutospacing="1"/>
      <w:jc w:val="right"/>
    </w:pPr>
    <w:rPr>
      <w:rFonts w:ascii="Arial" w:hAnsi="Arial" w:cs="Arial"/>
      <w:b/>
      <w:bCs/>
      <w:sz w:val="24"/>
      <w:szCs w:val="24"/>
    </w:rPr>
  </w:style>
  <w:style w:type="paragraph" w:customStyle="1" w:styleId="xl141">
    <w:name w:val="xl141"/>
    <w:basedOn w:val="a0"/>
    <w:qFormat/>
    <w:rsid w:val="004B5E2C"/>
    <w:pPr>
      <w:spacing w:beforeAutospacing="1" w:afterAutospacing="1"/>
      <w:jc w:val="center"/>
    </w:pPr>
    <w:rPr>
      <w:rFonts w:ascii="Arial" w:hAnsi="Arial" w:cs="Arial"/>
      <w:b/>
      <w:bCs/>
      <w:sz w:val="22"/>
      <w:szCs w:val="22"/>
    </w:rPr>
  </w:style>
  <w:style w:type="paragraph" w:customStyle="1" w:styleId="xl142">
    <w:name w:val="xl142"/>
    <w:basedOn w:val="a0"/>
    <w:qFormat/>
    <w:rsid w:val="004B5E2C"/>
    <w:pPr>
      <w:spacing w:beforeAutospacing="1" w:afterAutospacing="1"/>
      <w:jc w:val="center"/>
    </w:pPr>
    <w:rPr>
      <w:rFonts w:ascii="Arial" w:hAnsi="Arial" w:cs="Arial"/>
      <w:sz w:val="18"/>
      <w:szCs w:val="18"/>
    </w:rPr>
  </w:style>
  <w:style w:type="paragraph" w:customStyle="1" w:styleId="xl143">
    <w:name w:val="xl143"/>
    <w:basedOn w:val="a0"/>
    <w:qFormat/>
    <w:rsid w:val="004B5E2C"/>
    <w:pPr>
      <w:spacing w:beforeAutospacing="1" w:afterAutospacing="1"/>
    </w:pPr>
    <w:rPr>
      <w:rFonts w:ascii="Arial" w:hAnsi="Arial" w:cs="Arial"/>
      <w:sz w:val="18"/>
      <w:szCs w:val="18"/>
    </w:rPr>
  </w:style>
  <w:style w:type="paragraph" w:customStyle="1" w:styleId="xl144">
    <w:name w:val="xl144"/>
    <w:basedOn w:val="a0"/>
    <w:qFormat/>
    <w:rsid w:val="004B5E2C"/>
    <w:pPr>
      <w:pBdr>
        <w:top w:val="single" w:sz="4" w:space="0" w:color="00000A"/>
        <w:left w:val="single" w:sz="4" w:space="0" w:color="00000A"/>
        <w:bottom w:val="single" w:sz="4" w:space="0" w:color="00000A"/>
      </w:pBdr>
      <w:spacing w:beforeAutospacing="1" w:afterAutospacing="1"/>
      <w:jc w:val="center"/>
    </w:pPr>
    <w:rPr>
      <w:rFonts w:ascii="Arial" w:hAnsi="Arial" w:cs="Arial"/>
      <w:sz w:val="18"/>
      <w:szCs w:val="18"/>
    </w:rPr>
  </w:style>
  <w:style w:type="paragraph" w:customStyle="1" w:styleId="xl145">
    <w:name w:val="xl145"/>
    <w:basedOn w:val="a0"/>
    <w:qFormat/>
    <w:rsid w:val="004B5E2C"/>
    <w:pPr>
      <w:pBdr>
        <w:top w:val="single" w:sz="4" w:space="0" w:color="00000A"/>
        <w:bottom w:val="single" w:sz="4" w:space="0" w:color="00000A"/>
      </w:pBdr>
      <w:spacing w:beforeAutospacing="1" w:afterAutospacing="1"/>
      <w:jc w:val="center"/>
    </w:pPr>
    <w:rPr>
      <w:rFonts w:ascii="Arial" w:hAnsi="Arial" w:cs="Arial"/>
      <w:sz w:val="18"/>
      <w:szCs w:val="18"/>
    </w:rPr>
  </w:style>
  <w:style w:type="paragraph" w:customStyle="1" w:styleId="xl146">
    <w:name w:val="xl146"/>
    <w:basedOn w:val="a0"/>
    <w:qFormat/>
    <w:rsid w:val="004B5E2C"/>
    <w:pPr>
      <w:pBdr>
        <w:top w:val="single" w:sz="4" w:space="0" w:color="00000A"/>
        <w:bottom w:val="single" w:sz="4" w:space="0" w:color="00000A"/>
        <w:right w:val="single" w:sz="4" w:space="0" w:color="00000A"/>
      </w:pBdr>
      <w:spacing w:beforeAutospacing="1" w:afterAutospacing="1"/>
      <w:jc w:val="center"/>
    </w:pPr>
    <w:rPr>
      <w:rFonts w:ascii="Arial" w:hAnsi="Arial" w:cs="Arial"/>
      <w:sz w:val="18"/>
      <w:szCs w:val="18"/>
    </w:rPr>
  </w:style>
  <w:style w:type="paragraph" w:customStyle="1" w:styleId="xl147">
    <w:name w:val="xl147"/>
    <w:basedOn w:val="a0"/>
    <w:qFormat/>
    <w:rsid w:val="004B5E2C"/>
    <w:pPr>
      <w:spacing w:beforeAutospacing="1" w:afterAutospacing="1"/>
    </w:pPr>
    <w:rPr>
      <w:sz w:val="24"/>
      <w:szCs w:val="24"/>
    </w:rPr>
  </w:style>
  <w:style w:type="paragraph" w:customStyle="1" w:styleId="xl148">
    <w:name w:val="xl148"/>
    <w:basedOn w:val="a0"/>
    <w:uiPriority w:val="99"/>
    <w:qFormat/>
    <w:rsid w:val="004B5E2C"/>
    <w:pPr>
      <w:spacing w:beforeAutospacing="1" w:afterAutospacing="1"/>
      <w:textAlignment w:val="top"/>
    </w:pPr>
    <w:rPr>
      <w:sz w:val="24"/>
      <w:szCs w:val="24"/>
    </w:rPr>
  </w:style>
  <w:style w:type="paragraph" w:customStyle="1" w:styleId="xl149">
    <w:name w:val="xl149"/>
    <w:basedOn w:val="a0"/>
    <w:qFormat/>
    <w:rsid w:val="004B5E2C"/>
    <w:pPr>
      <w:pBdr>
        <w:top w:val="single" w:sz="4" w:space="0" w:color="00000A"/>
        <w:left w:val="single" w:sz="4" w:space="0" w:color="00000A"/>
        <w:bottom w:val="single" w:sz="4" w:space="0" w:color="00000A"/>
        <w:right w:val="single" w:sz="4" w:space="0" w:color="00000A"/>
      </w:pBdr>
      <w:spacing w:beforeAutospacing="1" w:afterAutospacing="1"/>
      <w:textAlignment w:val="top"/>
    </w:pPr>
    <w:rPr>
      <w:rFonts w:ascii="Arial" w:hAnsi="Arial" w:cs="Arial"/>
      <w:b/>
      <w:bCs/>
      <w:sz w:val="24"/>
      <w:szCs w:val="24"/>
    </w:rPr>
  </w:style>
  <w:style w:type="paragraph" w:customStyle="1" w:styleId="xl150">
    <w:name w:val="xl150"/>
    <w:basedOn w:val="a0"/>
    <w:qFormat/>
    <w:rsid w:val="004B5E2C"/>
    <w:pPr>
      <w:pBdr>
        <w:top w:val="single" w:sz="4" w:space="0" w:color="00000A"/>
        <w:left w:val="single" w:sz="4" w:space="0" w:color="00000A"/>
        <w:bottom w:val="single" w:sz="4" w:space="0" w:color="00000A"/>
        <w:right w:val="single" w:sz="4" w:space="0" w:color="00000A"/>
      </w:pBdr>
      <w:spacing w:beforeAutospacing="1" w:afterAutospacing="1"/>
      <w:textAlignment w:val="top"/>
    </w:pPr>
    <w:rPr>
      <w:b/>
      <w:bCs/>
      <w:sz w:val="24"/>
      <w:szCs w:val="24"/>
    </w:rPr>
  </w:style>
  <w:style w:type="paragraph" w:customStyle="1" w:styleId="xl151">
    <w:name w:val="xl151"/>
    <w:basedOn w:val="a0"/>
    <w:qFormat/>
    <w:rsid w:val="004B5E2C"/>
    <w:pPr>
      <w:pBdr>
        <w:top w:val="single" w:sz="4" w:space="0" w:color="00000A"/>
        <w:left w:val="single" w:sz="4" w:space="0" w:color="00000A"/>
        <w:bottom w:val="single" w:sz="4" w:space="0" w:color="00000A"/>
        <w:right w:val="single" w:sz="4" w:space="0" w:color="00000A"/>
      </w:pBdr>
      <w:spacing w:beforeAutospacing="1" w:afterAutospacing="1"/>
      <w:textAlignment w:val="top"/>
    </w:pPr>
    <w:rPr>
      <w:i/>
      <w:iCs/>
      <w:sz w:val="24"/>
      <w:szCs w:val="24"/>
    </w:rPr>
  </w:style>
  <w:style w:type="paragraph" w:customStyle="1" w:styleId="311">
    <w:name w:val="Основной текст с отступом 31"/>
    <w:basedOn w:val="a0"/>
    <w:qFormat/>
    <w:rsid w:val="004B5E2C"/>
    <w:pPr>
      <w:suppressAutoHyphens/>
      <w:ind w:firstLine="567"/>
      <w:jc w:val="both"/>
    </w:pPr>
    <w:rPr>
      <w:sz w:val="22"/>
      <w:szCs w:val="22"/>
      <w:lang w:eastAsia="ar-SA"/>
    </w:rPr>
  </w:style>
  <w:style w:type="paragraph" w:customStyle="1" w:styleId="xl152">
    <w:name w:val="xl152"/>
    <w:basedOn w:val="a0"/>
    <w:rsid w:val="004B5E2C"/>
    <w:pPr>
      <w:spacing w:before="100" w:beforeAutospacing="1" w:after="100" w:afterAutospacing="1"/>
      <w:jc w:val="center"/>
    </w:pPr>
    <w:rPr>
      <w:rFonts w:ascii="Arial" w:hAnsi="Arial" w:cs="Arial"/>
      <w:b/>
      <w:bCs/>
      <w:sz w:val="22"/>
      <w:szCs w:val="22"/>
    </w:rPr>
  </w:style>
  <w:style w:type="paragraph" w:customStyle="1" w:styleId="xl153">
    <w:name w:val="xl153"/>
    <w:basedOn w:val="a0"/>
    <w:rsid w:val="004B5E2C"/>
    <w:pPr>
      <w:spacing w:before="100" w:beforeAutospacing="1" w:after="100" w:afterAutospacing="1"/>
      <w:jc w:val="center"/>
    </w:pPr>
    <w:rPr>
      <w:rFonts w:ascii="Arial" w:hAnsi="Arial" w:cs="Arial"/>
      <w:sz w:val="18"/>
      <w:szCs w:val="18"/>
    </w:rPr>
  </w:style>
  <w:style w:type="paragraph" w:customStyle="1" w:styleId="xl154">
    <w:name w:val="xl154"/>
    <w:basedOn w:val="a0"/>
    <w:rsid w:val="004B5E2C"/>
    <w:pPr>
      <w:spacing w:before="100" w:beforeAutospacing="1" w:after="100" w:afterAutospacing="1"/>
    </w:pPr>
    <w:rPr>
      <w:rFonts w:ascii="Arial" w:hAnsi="Arial" w:cs="Arial"/>
      <w:sz w:val="18"/>
      <w:szCs w:val="18"/>
    </w:rPr>
  </w:style>
  <w:style w:type="paragraph" w:customStyle="1" w:styleId="xl155">
    <w:name w:val="xl155"/>
    <w:basedOn w:val="a0"/>
    <w:rsid w:val="004B5E2C"/>
    <w:pPr>
      <w:spacing w:before="100" w:beforeAutospacing="1" w:after="100" w:afterAutospacing="1"/>
      <w:jc w:val="center"/>
    </w:pPr>
    <w:rPr>
      <w:rFonts w:ascii="Arial" w:hAnsi="Arial" w:cs="Arial"/>
      <w:b/>
      <w:bCs/>
      <w:sz w:val="22"/>
      <w:szCs w:val="22"/>
    </w:rPr>
  </w:style>
  <w:style w:type="paragraph" w:customStyle="1" w:styleId="xl156">
    <w:name w:val="xl156"/>
    <w:basedOn w:val="a0"/>
    <w:rsid w:val="004B5E2C"/>
    <w:pPr>
      <w:spacing w:before="100" w:beforeAutospacing="1" w:after="100" w:afterAutospacing="1"/>
      <w:jc w:val="center"/>
    </w:pPr>
    <w:rPr>
      <w:rFonts w:ascii="Arial" w:hAnsi="Arial" w:cs="Arial"/>
      <w:sz w:val="18"/>
      <w:szCs w:val="18"/>
    </w:rPr>
  </w:style>
  <w:style w:type="paragraph" w:customStyle="1" w:styleId="xl157">
    <w:name w:val="xl157"/>
    <w:basedOn w:val="a0"/>
    <w:rsid w:val="004B5E2C"/>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158">
    <w:name w:val="xl158"/>
    <w:basedOn w:val="a0"/>
    <w:rsid w:val="004B5E2C"/>
    <w:pPr>
      <w:pBdr>
        <w:top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159">
    <w:name w:val="xl159"/>
    <w:basedOn w:val="a0"/>
    <w:rsid w:val="004B5E2C"/>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60">
    <w:name w:val="xl160"/>
    <w:basedOn w:val="a0"/>
    <w:rsid w:val="004B5E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4"/>
      <w:szCs w:val="24"/>
    </w:rPr>
  </w:style>
  <w:style w:type="paragraph" w:customStyle="1" w:styleId="xl161">
    <w:name w:val="xl161"/>
    <w:basedOn w:val="a0"/>
    <w:rsid w:val="004B5E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rPr>
  </w:style>
  <w:style w:type="paragraph" w:customStyle="1" w:styleId="xl162">
    <w:name w:val="xl162"/>
    <w:basedOn w:val="a0"/>
    <w:rsid w:val="004B5E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63">
    <w:name w:val="xl163"/>
    <w:basedOn w:val="a0"/>
    <w:rsid w:val="004B5E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64">
    <w:name w:val="xl164"/>
    <w:basedOn w:val="a0"/>
    <w:rsid w:val="004B5E2C"/>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b/>
      <w:bCs/>
      <w:sz w:val="18"/>
      <w:szCs w:val="18"/>
    </w:rPr>
  </w:style>
  <w:style w:type="paragraph" w:customStyle="1" w:styleId="xl165">
    <w:name w:val="xl165"/>
    <w:basedOn w:val="a0"/>
    <w:rsid w:val="004B5E2C"/>
    <w:pPr>
      <w:pBdr>
        <w:top w:val="single" w:sz="4" w:space="0" w:color="auto"/>
        <w:bottom w:val="single" w:sz="4" w:space="0" w:color="auto"/>
      </w:pBdr>
      <w:spacing w:before="100" w:beforeAutospacing="1" w:after="100" w:afterAutospacing="1"/>
      <w:textAlignment w:val="top"/>
    </w:pPr>
    <w:rPr>
      <w:rFonts w:ascii="Arial" w:hAnsi="Arial" w:cs="Arial"/>
      <w:b/>
      <w:bCs/>
      <w:sz w:val="18"/>
      <w:szCs w:val="18"/>
    </w:rPr>
  </w:style>
  <w:style w:type="paragraph" w:customStyle="1" w:styleId="xl166">
    <w:name w:val="xl166"/>
    <w:basedOn w:val="a0"/>
    <w:rsid w:val="004B5E2C"/>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FR1">
    <w:name w:val="FR1"/>
    <w:uiPriority w:val="99"/>
    <w:rsid w:val="004B5E2C"/>
    <w:pPr>
      <w:widowControl w:val="0"/>
      <w:autoSpaceDE w:val="0"/>
      <w:autoSpaceDN w:val="0"/>
      <w:spacing w:before="300" w:after="0" w:line="240" w:lineRule="auto"/>
    </w:pPr>
    <w:rPr>
      <w:rFonts w:ascii="Arial" w:eastAsia="Times New Roman" w:hAnsi="Arial" w:cs="Arial"/>
      <w:noProof/>
      <w:sz w:val="20"/>
      <w:szCs w:val="20"/>
      <w:lang w:val="en-US" w:eastAsia="ru-RU"/>
    </w:rPr>
  </w:style>
  <w:style w:type="paragraph" w:customStyle="1" w:styleId="FR2">
    <w:name w:val="FR2"/>
    <w:uiPriority w:val="99"/>
    <w:rsid w:val="004B5E2C"/>
    <w:pPr>
      <w:widowControl w:val="0"/>
      <w:autoSpaceDE w:val="0"/>
      <w:autoSpaceDN w:val="0"/>
      <w:spacing w:after="0" w:line="440" w:lineRule="auto"/>
      <w:ind w:left="8160"/>
      <w:jc w:val="both"/>
    </w:pPr>
    <w:rPr>
      <w:rFonts w:ascii="Times New Roman" w:eastAsia="Times New Roman" w:hAnsi="Times New Roman" w:cs="Times New Roman"/>
      <w:sz w:val="12"/>
      <w:szCs w:val="12"/>
      <w:lang w:eastAsia="ru-RU"/>
    </w:rPr>
  </w:style>
  <w:style w:type="paragraph" w:styleId="27">
    <w:name w:val="Body Text Indent 2"/>
    <w:basedOn w:val="a0"/>
    <w:link w:val="28"/>
    <w:uiPriority w:val="99"/>
    <w:rsid w:val="004B5E2C"/>
    <w:pPr>
      <w:widowControl w:val="0"/>
      <w:autoSpaceDE w:val="0"/>
      <w:autoSpaceDN w:val="0"/>
      <w:spacing w:line="300" w:lineRule="auto"/>
      <w:ind w:left="360"/>
      <w:jc w:val="right"/>
    </w:pPr>
    <w:rPr>
      <w:b/>
      <w:bCs/>
      <w:sz w:val="22"/>
      <w:szCs w:val="22"/>
    </w:rPr>
  </w:style>
  <w:style w:type="character" w:customStyle="1" w:styleId="28">
    <w:name w:val="Основной текст с отступом 2 Знак"/>
    <w:basedOn w:val="a1"/>
    <w:link w:val="27"/>
    <w:uiPriority w:val="99"/>
    <w:rsid w:val="004B5E2C"/>
    <w:rPr>
      <w:rFonts w:ascii="Times New Roman" w:eastAsia="Times New Roman" w:hAnsi="Times New Roman" w:cs="Times New Roman"/>
      <w:b/>
      <w:bCs/>
      <w:lang w:eastAsia="ru-RU"/>
    </w:rPr>
  </w:style>
  <w:style w:type="paragraph" w:customStyle="1" w:styleId="Default">
    <w:name w:val="Default"/>
    <w:qFormat/>
    <w:rsid w:val="008B22A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Normal0">
    <w:name w:val="ConsNormal Знак Знак"/>
    <w:basedOn w:val="a1"/>
    <w:link w:val="ConsNormal"/>
    <w:locked/>
    <w:rsid w:val="006143BF"/>
    <w:rPr>
      <w:rFonts w:ascii="Arial" w:eastAsia="Times New Roman" w:hAnsi="Arial" w:cs="Arial"/>
      <w:sz w:val="24"/>
      <w:szCs w:val="24"/>
      <w:lang w:eastAsia="zh-CN"/>
    </w:rPr>
  </w:style>
  <w:style w:type="paragraph" w:customStyle="1" w:styleId="ConsPlusNonformat">
    <w:name w:val="ConsPlusNonformat"/>
    <w:rsid w:val="00B7684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50">
    <w:name w:val="Заголовок 5 Знак"/>
    <w:basedOn w:val="a1"/>
    <w:link w:val="5"/>
    <w:rsid w:val="000857D8"/>
    <w:rPr>
      <w:rFonts w:ascii="Times New Roman" w:eastAsia="Times New Roman" w:hAnsi="Times New Roman" w:cs="Times New Roman"/>
      <w:b/>
      <w:bCs/>
      <w:i/>
      <w:iCs/>
      <w:sz w:val="26"/>
      <w:szCs w:val="26"/>
      <w:lang w:eastAsia="zh-CN"/>
    </w:rPr>
  </w:style>
  <w:style w:type="character" w:customStyle="1" w:styleId="WW8Num1z0">
    <w:name w:val="WW8Num1z0"/>
    <w:rsid w:val="000857D8"/>
  </w:style>
  <w:style w:type="character" w:customStyle="1" w:styleId="WW8Num2z0">
    <w:name w:val="WW8Num2z0"/>
    <w:rsid w:val="000857D8"/>
    <w:rPr>
      <w:rFonts w:ascii="Symbol" w:hAnsi="Symbol" w:cs="Symbol" w:hint="default"/>
    </w:rPr>
  </w:style>
  <w:style w:type="character" w:customStyle="1" w:styleId="WW8Num3z0">
    <w:name w:val="WW8Num3z0"/>
    <w:rsid w:val="000857D8"/>
  </w:style>
  <w:style w:type="character" w:customStyle="1" w:styleId="WW8Num3z1">
    <w:name w:val="WW8Num3z1"/>
    <w:rsid w:val="000857D8"/>
    <w:rPr>
      <w:b w:val="0"/>
    </w:rPr>
  </w:style>
  <w:style w:type="character" w:customStyle="1" w:styleId="WW8Num4z0">
    <w:name w:val="WW8Num4z0"/>
    <w:rsid w:val="000857D8"/>
  </w:style>
  <w:style w:type="character" w:customStyle="1" w:styleId="WW8Num4z1">
    <w:name w:val="WW8Num4z1"/>
    <w:rsid w:val="000857D8"/>
  </w:style>
  <w:style w:type="character" w:customStyle="1" w:styleId="WW8Num4z2">
    <w:name w:val="WW8Num4z2"/>
    <w:rsid w:val="000857D8"/>
  </w:style>
  <w:style w:type="character" w:customStyle="1" w:styleId="WW8Num4z3">
    <w:name w:val="WW8Num4z3"/>
    <w:rsid w:val="000857D8"/>
  </w:style>
  <w:style w:type="character" w:customStyle="1" w:styleId="WW8Num4z4">
    <w:name w:val="WW8Num4z4"/>
    <w:rsid w:val="000857D8"/>
  </w:style>
  <w:style w:type="character" w:customStyle="1" w:styleId="WW8Num4z5">
    <w:name w:val="WW8Num4z5"/>
    <w:rsid w:val="000857D8"/>
  </w:style>
  <w:style w:type="character" w:customStyle="1" w:styleId="WW8Num4z6">
    <w:name w:val="WW8Num4z6"/>
    <w:rsid w:val="000857D8"/>
  </w:style>
  <w:style w:type="character" w:customStyle="1" w:styleId="WW8Num4z7">
    <w:name w:val="WW8Num4z7"/>
    <w:rsid w:val="000857D8"/>
  </w:style>
  <w:style w:type="character" w:customStyle="1" w:styleId="WW8Num4z8">
    <w:name w:val="WW8Num4z8"/>
    <w:rsid w:val="000857D8"/>
  </w:style>
  <w:style w:type="character" w:customStyle="1" w:styleId="WW8Num5z0">
    <w:name w:val="WW8Num5z0"/>
    <w:rsid w:val="000857D8"/>
    <w:rPr>
      <w:rFonts w:hint="default"/>
    </w:rPr>
  </w:style>
  <w:style w:type="character" w:customStyle="1" w:styleId="WW8Num6z0">
    <w:name w:val="WW8Num6z0"/>
    <w:rsid w:val="000857D8"/>
    <w:rPr>
      <w:rFonts w:ascii="Symbol" w:hAnsi="Symbol" w:cs="Symbol" w:hint="default"/>
    </w:rPr>
  </w:style>
  <w:style w:type="character" w:customStyle="1" w:styleId="WW8Num6z1">
    <w:name w:val="WW8Num6z1"/>
    <w:rsid w:val="000857D8"/>
    <w:rPr>
      <w:rFonts w:ascii="Courier New" w:hAnsi="Courier New" w:cs="Courier New" w:hint="default"/>
    </w:rPr>
  </w:style>
  <w:style w:type="character" w:customStyle="1" w:styleId="WW8Num6z2">
    <w:name w:val="WW8Num6z2"/>
    <w:rsid w:val="000857D8"/>
    <w:rPr>
      <w:rFonts w:ascii="Wingdings" w:hAnsi="Wingdings" w:cs="Wingdings" w:hint="default"/>
    </w:rPr>
  </w:style>
  <w:style w:type="character" w:customStyle="1" w:styleId="WW8Num7z0">
    <w:name w:val="WW8Num7z0"/>
    <w:rsid w:val="000857D8"/>
    <w:rPr>
      <w:rFonts w:hint="default"/>
    </w:rPr>
  </w:style>
  <w:style w:type="character" w:customStyle="1" w:styleId="WW8Num8z0">
    <w:name w:val="WW8Num8z0"/>
    <w:rsid w:val="000857D8"/>
    <w:rPr>
      <w:rFonts w:hint="default"/>
    </w:rPr>
  </w:style>
  <w:style w:type="character" w:customStyle="1" w:styleId="WW8Num8z1">
    <w:name w:val="WW8Num8z1"/>
    <w:rsid w:val="000857D8"/>
  </w:style>
  <w:style w:type="character" w:customStyle="1" w:styleId="WW8Num8z2">
    <w:name w:val="WW8Num8z2"/>
    <w:rsid w:val="000857D8"/>
  </w:style>
  <w:style w:type="character" w:customStyle="1" w:styleId="WW8Num8z3">
    <w:name w:val="WW8Num8z3"/>
    <w:rsid w:val="000857D8"/>
  </w:style>
  <w:style w:type="character" w:customStyle="1" w:styleId="WW8Num8z4">
    <w:name w:val="WW8Num8z4"/>
    <w:rsid w:val="000857D8"/>
  </w:style>
  <w:style w:type="character" w:customStyle="1" w:styleId="WW8Num8z5">
    <w:name w:val="WW8Num8z5"/>
    <w:rsid w:val="000857D8"/>
  </w:style>
  <w:style w:type="character" w:customStyle="1" w:styleId="WW8Num8z6">
    <w:name w:val="WW8Num8z6"/>
    <w:rsid w:val="000857D8"/>
  </w:style>
  <w:style w:type="character" w:customStyle="1" w:styleId="WW8Num8z7">
    <w:name w:val="WW8Num8z7"/>
    <w:rsid w:val="000857D8"/>
  </w:style>
  <w:style w:type="character" w:customStyle="1" w:styleId="WW8Num8z8">
    <w:name w:val="WW8Num8z8"/>
    <w:rsid w:val="000857D8"/>
  </w:style>
  <w:style w:type="character" w:customStyle="1" w:styleId="WW8Num9z0">
    <w:name w:val="WW8Num9z0"/>
    <w:rsid w:val="000857D8"/>
  </w:style>
  <w:style w:type="character" w:customStyle="1" w:styleId="WW8Num9z1">
    <w:name w:val="WW8Num9z1"/>
    <w:rsid w:val="000857D8"/>
  </w:style>
  <w:style w:type="character" w:customStyle="1" w:styleId="WW8Num9z2">
    <w:name w:val="WW8Num9z2"/>
    <w:rsid w:val="000857D8"/>
  </w:style>
  <w:style w:type="character" w:customStyle="1" w:styleId="WW8Num9z3">
    <w:name w:val="WW8Num9z3"/>
    <w:rsid w:val="000857D8"/>
  </w:style>
  <w:style w:type="character" w:customStyle="1" w:styleId="WW8Num9z4">
    <w:name w:val="WW8Num9z4"/>
    <w:rsid w:val="000857D8"/>
  </w:style>
  <w:style w:type="character" w:customStyle="1" w:styleId="WW8Num9z5">
    <w:name w:val="WW8Num9z5"/>
    <w:rsid w:val="000857D8"/>
  </w:style>
  <w:style w:type="character" w:customStyle="1" w:styleId="WW8Num9z6">
    <w:name w:val="WW8Num9z6"/>
    <w:rsid w:val="000857D8"/>
  </w:style>
  <w:style w:type="character" w:customStyle="1" w:styleId="WW8Num9z7">
    <w:name w:val="WW8Num9z7"/>
    <w:rsid w:val="000857D8"/>
  </w:style>
  <w:style w:type="character" w:customStyle="1" w:styleId="WW8Num9z8">
    <w:name w:val="WW8Num9z8"/>
    <w:rsid w:val="000857D8"/>
  </w:style>
  <w:style w:type="character" w:customStyle="1" w:styleId="WW8Num10z0">
    <w:name w:val="WW8Num10z0"/>
    <w:rsid w:val="000857D8"/>
  </w:style>
  <w:style w:type="character" w:customStyle="1" w:styleId="WW8Num10z1">
    <w:name w:val="WW8Num10z1"/>
    <w:rsid w:val="000857D8"/>
  </w:style>
  <w:style w:type="character" w:customStyle="1" w:styleId="WW8Num10z2">
    <w:name w:val="WW8Num10z2"/>
    <w:rsid w:val="000857D8"/>
  </w:style>
  <w:style w:type="character" w:customStyle="1" w:styleId="WW8Num10z3">
    <w:name w:val="WW8Num10z3"/>
    <w:rsid w:val="000857D8"/>
  </w:style>
  <w:style w:type="character" w:customStyle="1" w:styleId="WW8Num10z4">
    <w:name w:val="WW8Num10z4"/>
    <w:rsid w:val="000857D8"/>
  </w:style>
  <w:style w:type="character" w:customStyle="1" w:styleId="WW8Num10z5">
    <w:name w:val="WW8Num10z5"/>
    <w:rsid w:val="000857D8"/>
  </w:style>
  <w:style w:type="character" w:customStyle="1" w:styleId="WW8Num10z6">
    <w:name w:val="WW8Num10z6"/>
    <w:rsid w:val="000857D8"/>
  </w:style>
  <w:style w:type="character" w:customStyle="1" w:styleId="WW8Num10z7">
    <w:name w:val="WW8Num10z7"/>
    <w:rsid w:val="000857D8"/>
  </w:style>
  <w:style w:type="character" w:customStyle="1" w:styleId="WW8Num10z8">
    <w:name w:val="WW8Num10z8"/>
    <w:rsid w:val="000857D8"/>
  </w:style>
  <w:style w:type="character" w:customStyle="1" w:styleId="WW8Num11z0">
    <w:name w:val="WW8Num11z0"/>
    <w:rsid w:val="000857D8"/>
    <w:rPr>
      <w:rFonts w:cs="Times New Roman"/>
    </w:rPr>
  </w:style>
  <w:style w:type="character" w:customStyle="1" w:styleId="WW8Num12z0">
    <w:name w:val="WW8Num12z0"/>
    <w:rsid w:val="000857D8"/>
    <w:rPr>
      <w:rFonts w:hint="default"/>
      <w:b/>
    </w:rPr>
  </w:style>
  <w:style w:type="character" w:customStyle="1" w:styleId="WW8Num12z1">
    <w:name w:val="WW8Num12z1"/>
    <w:rsid w:val="000857D8"/>
  </w:style>
  <w:style w:type="character" w:customStyle="1" w:styleId="WW8Num12z2">
    <w:name w:val="WW8Num12z2"/>
    <w:rsid w:val="000857D8"/>
  </w:style>
  <w:style w:type="character" w:customStyle="1" w:styleId="WW8Num12z3">
    <w:name w:val="WW8Num12z3"/>
    <w:rsid w:val="000857D8"/>
  </w:style>
  <w:style w:type="character" w:customStyle="1" w:styleId="WW8Num12z4">
    <w:name w:val="WW8Num12z4"/>
    <w:rsid w:val="000857D8"/>
  </w:style>
  <w:style w:type="character" w:customStyle="1" w:styleId="WW8Num12z5">
    <w:name w:val="WW8Num12z5"/>
    <w:rsid w:val="000857D8"/>
  </w:style>
  <w:style w:type="character" w:customStyle="1" w:styleId="WW8Num12z6">
    <w:name w:val="WW8Num12z6"/>
    <w:rsid w:val="000857D8"/>
  </w:style>
  <w:style w:type="character" w:customStyle="1" w:styleId="WW8Num12z7">
    <w:name w:val="WW8Num12z7"/>
    <w:rsid w:val="000857D8"/>
  </w:style>
  <w:style w:type="character" w:customStyle="1" w:styleId="WW8Num12z8">
    <w:name w:val="WW8Num12z8"/>
    <w:rsid w:val="000857D8"/>
  </w:style>
  <w:style w:type="character" w:customStyle="1" w:styleId="WW8Num13z0">
    <w:name w:val="WW8Num13z0"/>
    <w:rsid w:val="000857D8"/>
    <w:rPr>
      <w:rFonts w:cs="Times New Roman"/>
    </w:rPr>
  </w:style>
  <w:style w:type="character" w:customStyle="1" w:styleId="WW8Num14z0">
    <w:name w:val="WW8Num14z0"/>
    <w:rsid w:val="000857D8"/>
    <w:rPr>
      <w:rFonts w:hint="default"/>
    </w:rPr>
  </w:style>
  <w:style w:type="character" w:customStyle="1" w:styleId="WW8Num14z1">
    <w:name w:val="WW8Num14z1"/>
    <w:rsid w:val="000857D8"/>
  </w:style>
  <w:style w:type="character" w:customStyle="1" w:styleId="WW8Num14z2">
    <w:name w:val="WW8Num14z2"/>
    <w:rsid w:val="000857D8"/>
  </w:style>
  <w:style w:type="character" w:customStyle="1" w:styleId="WW8Num14z3">
    <w:name w:val="WW8Num14z3"/>
    <w:rsid w:val="000857D8"/>
  </w:style>
  <w:style w:type="character" w:customStyle="1" w:styleId="WW8Num14z4">
    <w:name w:val="WW8Num14z4"/>
    <w:rsid w:val="000857D8"/>
  </w:style>
  <w:style w:type="character" w:customStyle="1" w:styleId="WW8Num14z5">
    <w:name w:val="WW8Num14z5"/>
    <w:rsid w:val="000857D8"/>
  </w:style>
  <w:style w:type="character" w:customStyle="1" w:styleId="WW8Num14z6">
    <w:name w:val="WW8Num14z6"/>
    <w:rsid w:val="000857D8"/>
  </w:style>
  <w:style w:type="character" w:customStyle="1" w:styleId="WW8Num14z7">
    <w:name w:val="WW8Num14z7"/>
    <w:rsid w:val="000857D8"/>
  </w:style>
  <w:style w:type="character" w:customStyle="1" w:styleId="WW8Num14z8">
    <w:name w:val="WW8Num14z8"/>
    <w:rsid w:val="000857D8"/>
  </w:style>
  <w:style w:type="character" w:customStyle="1" w:styleId="WW8Num15z0">
    <w:name w:val="WW8Num15z0"/>
    <w:rsid w:val="000857D8"/>
  </w:style>
  <w:style w:type="character" w:customStyle="1" w:styleId="WW8Num15z1">
    <w:name w:val="WW8Num15z1"/>
    <w:rsid w:val="000857D8"/>
  </w:style>
  <w:style w:type="character" w:customStyle="1" w:styleId="WW8Num15z2">
    <w:name w:val="WW8Num15z2"/>
    <w:rsid w:val="000857D8"/>
  </w:style>
  <w:style w:type="character" w:customStyle="1" w:styleId="WW8Num15z3">
    <w:name w:val="WW8Num15z3"/>
    <w:rsid w:val="000857D8"/>
  </w:style>
  <w:style w:type="character" w:customStyle="1" w:styleId="WW8Num15z4">
    <w:name w:val="WW8Num15z4"/>
    <w:rsid w:val="000857D8"/>
  </w:style>
  <w:style w:type="character" w:customStyle="1" w:styleId="WW8Num15z5">
    <w:name w:val="WW8Num15z5"/>
    <w:rsid w:val="000857D8"/>
  </w:style>
  <w:style w:type="character" w:customStyle="1" w:styleId="WW8Num15z6">
    <w:name w:val="WW8Num15z6"/>
    <w:rsid w:val="000857D8"/>
  </w:style>
  <w:style w:type="character" w:customStyle="1" w:styleId="WW8Num15z7">
    <w:name w:val="WW8Num15z7"/>
    <w:rsid w:val="000857D8"/>
  </w:style>
  <w:style w:type="character" w:customStyle="1" w:styleId="WW8Num15z8">
    <w:name w:val="WW8Num15z8"/>
    <w:rsid w:val="000857D8"/>
  </w:style>
  <w:style w:type="character" w:customStyle="1" w:styleId="WW8Num16z0">
    <w:name w:val="WW8Num16z0"/>
    <w:rsid w:val="000857D8"/>
    <w:rPr>
      <w:rFonts w:hint="default"/>
      <w:b/>
    </w:rPr>
  </w:style>
  <w:style w:type="character" w:customStyle="1" w:styleId="WW8Num17z0">
    <w:name w:val="WW8Num17z0"/>
    <w:rsid w:val="000857D8"/>
    <w:rPr>
      <w:rFonts w:hint="default"/>
    </w:rPr>
  </w:style>
  <w:style w:type="character" w:customStyle="1" w:styleId="WW8Num18z0">
    <w:name w:val="WW8Num18z0"/>
    <w:rsid w:val="000857D8"/>
    <w:rPr>
      <w:rFonts w:hint="default"/>
    </w:rPr>
  </w:style>
  <w:style w:type="character" w:customStyle="1" w:styleId="WW8Num18z1">
    <w:name w:val="WW8Num18z1"/>
    <w:rsid w:val="000857D8"/>
  </w:style>
  <w:style w:type="character" w:customStyle="1" w:styleId="WW8Num18z2">
    <w:name w:val="WW8Num18z2"/>
    <w:rsid w:val="000857D8"/>
  </w:style>
  <w:style w:type="character" w:customStyle="1" w:styleId="WW8Num18z3">
    <w:name w:val="WW8Num18z3"/>
    <w:rsid w:val="000857D8"/>
  </w:style>
  <w:style w:type="character" w:customStyle="1" w:styleId="WW8Num18z4">
    <w:name w:val="WW8Num18z4"/>
    <w:rsid w:val="000857D8"/>
  </w:style>
  <w:style w:type="character" w:customStyle="1" w:styleId="WW8Num18z5">
    <w:name w:val="WW8Num18z5"/>
    <w:rsid w:val="000857D8"/>
  </w:style>
  <w:style w:type="character" w:customStyle="1" w:styleId="WW8Num18z6">
    <w:name w:val="WW8Num18z6"/>
    <w:rsid w:val="000857D8"/>
  </w:style>
  <w:style w:type="character" w:customStyle="1" w:styleId="WW8Num18z7">
    <w:name w:val="WW8Num18z7"/>
    <w:rsid w:val="000857D8"/>
  </w:style>
  <w:style w:type="character" w:customStyle="1" w:styleId="WW8Num18z8">
    <w:name w:val="WW8Num18z8"/>
    <w:rsid w:val="000857D8"/>
  </w:style>
  <w:style w:type="character" w:customStyle="1" w:styleId="WW8Num19z0">
    <w:name w:val="WW8Num19z0"/>
    <w:rsid w:val="000857D8"/>
    <w:rPr>
      <w:rFonts w:ascii="Symbol" w:hAnsi="Symbol" w:cs="Symbol" w:hint="default"/>
    </w:rPr>
  </w:style>
  <w:style w:type="character" w:customStyle="1" w:styleId="WW8Num19z1">
    <w:name w:val="WW8Num19z1"/>
    <w:rsid w:val="000857D8"/>
    <w:rPr>
      <w:rFonts w:ascii="Courier New" w:hAnsi="Courier New" w:cs="Courier New" w:hint="default"/>
    </w:rPr>
  </w:style>
  <w:style w:type="character" w:customStyle="1" w:styleId="WW8Num19z2">
    <w:name w:val="WW8Num19z2"/>
    <w:rsid w:val="000857D8"/>
    <w:rPr>
      <w:rFonts w:ascii="Wingdings" w:hAnsi="Wingdings" w:cs="Wingdings" w:hint="default"/>
    </w:rPr>
  </w:style>
  <w:style w:type="character" w:customStyle="1" w:styleId="1f1">
    <w:name w:val="Основной шрифт абзаца1"/>
    <w:rsid w:val="000857D8"/>
  </w:style>
  <w:style w:type="character" w:customStyle="1" w:styleId="1f2">
    <w:name w:val="Знак Знак1"/>
    <w:basedOn w:val="1f1"/>
    <w:rsid w:val="000857D8"/>
    <w:rPr>
      <w:b/>
      <w:sz w:val="24"/>
      <w:lang w:val="ru-RU" w:bidi="ar-SA"/>
    </w:rPr>
  </w:style>
  <w:style w:type="character" w:customStyle="1" w:styleId="51">
    <w:name w:val="Знак Знак5"/>
    <w:basedOn w:val="1f1"/>
    <w:rsid w:val="000857D8"/>
    <w:rPr>
      <w:sz w:val="24"/>
      <w:lang w:val="en-US" w:bidi="ar-SA"/>
    </w:rPr>
  </w:style>
  <w:style w:type="character" w:customStyle="1" w:styleId="iceouttxt1">
    <w:name w:val="iceouttxt1"/>
    <w:basedOn w:val="1f1"/>
    <w:rsid w:val="000857D8"/>
    <w:rPr>
      <w:rFonts w:ascii="Arial" w:hAnsi="Arial" w:cs="Arial" w:hint="default"/>
      <w:color w:val="666666"/>
      <w:sz w:val="11"/>
      <w:szCs w:val="11"/>
    </w:rPr>
  </w:style>
  <w:style w:type="character" w:customStyle="1" w:styleId="29">
    <w:name w:val="Название 2 Знак Знак"/>
    <w:basedOn w:val="1f1"/>
    <w:rsid w:val="000857D8"/>
    <w:rPr>
      <w:sz w:val="24"/>
      <w:lang w:val="en-AU" w:bidi="ar-SA"/>
    </w:rPr>
  </w:style>
  <w:style w:type="character" w:customStyle="1" w:styleId="afff4">
    <w:name w:val="Верхний  колонтитул Знак Знак"/>
    <w:basedOn w:val="1f1"/>
    <w:rsid w:val="000857D8"/>
    <w:rPr>
      <w:sz w:val="24"/>
    </w:rPr>
  </w:style>
  <w:style w:type="character" w:customStyle="1" w:styleId="34">
    <w:name w:val="Стиль3 Знак"/>
    <w:basedOn w:val="1f1"/>
    <w:rsid w:val="000857D8"/>
    <w:rPr>
      <w:sz w:val="24"/>
      <w:lang w:val="ru-RU" w:bidi="ar-SA"/>
    </w:rPr>
  </w:style>
  <w:style w:type="character" w:customStyle="1" w:styleId="35">
    <w:name w:val="Знак Знак3"/>
    <w:basedOn w:val="1f1"/>
    <w:rsid w:val="000857D8"/>
    <w:rPr>
      <w:b/>
      <w:sz w:val="24"/>
      <w:lang w:val="ru-RU" w:bidi="ar-SA"/>
    </w:rPr>
  </w:style>
  <w:style w:type="character" w:customStyle="1" w:styleId="BodyText2">
    <w:name w:val="Body Text 2 Знак"/>
    <w:rsid w:val="000857D8"/>
    <w:rPr>
      <w:rFonts w:ascii="Arial" w:hAnsi="Arial" w:cs="Arial"/>
      <w:i/>
      <w:sz w:val="22"/>
      <w:lang w:val="ru-RU" w:bidi="ar-SA"/>
    </w:rPr>
  </w:style>
  <w:style w:type="character" w:customStyle="1" w:styleId="41">
    <w:name w:val="Знак Знак4"/>
    <w:basedOn w:val="1f1"/>
    <w:rsid w:val="000857D8"/>
    <w:rPr>
      <w:b/>
      <w:sz w:val="24"/>
      <w:lang w:val="ru-RU" w:bidi="ar-SA"/>
    </w:rPr>
  </w:style>
  <w:style w:type="character" w:customStyle="1" w:styleId="9">
    <w:name w:val="Знак Знак9"/>
    <w:basedOn w:val="1f1"/>
    <w:rsid w:val="000857D8"/>
    <w:rPr>
      <w:b/>
      <w:bCs/>
      <w:sz w:val="22"/>
      <w:szCs w:val="22"/>
      <w:lang w:val="ru-RU" w:bidi="ar-SA"/>
    </w:rPr>
  </w:style>
  <w:style w:type="character" w:customStyle="1" w:styleId="afff5">
    <w:name w:val="Основной текст_"/>
    <w:basedOn w:val="1f1"/>
    <w:rsid w:val="000857D8"/>
    <w:rPr>
      <w:sz w:val="26"/>
      <w:szCs w:val="26"/>
      <w:shd w:val="clear" w:color="auto" w:fill="FFFFFF"/>
      <w:lang w:bidi="ar-SA"/>
    </w:rPr>
  </w:style>
  <w:style w:type="character" w:customStyle="1" w:styleId="150">
    <w:name w:val="Знак Знак15"/>
    <w:basedOn w:val="1f1"/>
    <w:rsid w:val="000857D8"/>
    <w:rPr>
      <w:rFonts w:ascii="Courier New" w:hAnsi="Courier New" w:cs="Courier New"/>
      <w:lang w:val="ru-RU" w:bidi="ar-SA"/>
    </w:rPr>
  </w:style>
  <w:style w:type="paragraph" w:customStyle="1" w:styleId="1f3">
    <w:name w:val="Указатель1"/>
    <w:basedOn w:val="a0"/>
    <w:rsid w:val="000857D8"/>
    <w:pPr>
      <w:suppressLineNumbers/>
      <w:suppressAutoHyphens/>
    </w:pPr>
    <w:rPr>
      <w:rFonts w:cs="Mangal"/>
      <w:sz w:val="24"/>
      <w:szCs w:val="24"/>
      <w:lang w:eastAsia="zh-CN"/>
    </w:rPr>
  </w:style>
  <w:style w:type="paragraph" w:customStyle="1" w:styleId="221">
    <w:name w:val="Основной текст с отступом 22"/>
    <w:basedOn w:val="a0"/>
    <w:rsid w:val="000857D8"/>
    <w:pPr>
      <w:suppressAutoHyphens/>
      <w:ind w:firstLine="567"/>
      <w:jc w:val="both"/>
    </w:pPr>
    <w:rPr>
      <w:sz w:val="24"/>
      <w:lang w:eastAsia="zh-CN"/>
    </w:rPr>
  </w:style>
  <w:style w:type="paragraph" w:customStyle="1" w:styleId="1f4">
    <w:name w:val="Маркированный список1"/>
    <w:basedOn w:val="a0"/>
    <w:rsid w:val="000857D8"/>
    <w:pPr>
      <w:tabs>
        <w:tab w:val="num" w:pos="643"/>
      </w:tabs>
      <w:suppressAutoHyphens/>
      <w:ind w:left="643" w:hanging="360"/>
    </w:pPr>
    <w:rPr>
      <w:sz w:val="24"/>
      <w:lang w:eastAsia="zh-CN"/>
    </w:rPr>
  </w:style>
  <w:style w:type="paragraph" w:customStyle="1" w:styleId="212">
    <w:name w:val="Список 21"/>
    <w:basedOn w:val="a0"/>
    <w:rsid w:val="000857D8"/>
    <w:pPr>
      <w:suppressAutoHyphens/>
      <w:ind w:left="566" w:hanging="283"/>
    </w:pPr>
    <w:rPr>
      <w:sz w:val="24"/>
      <w:lang w:eastAsia="zh-CN"/>
    </w:rPr>
  </w:style>
  <w:style w:type="paragraph" w:customStyle="1" w:styleId="213">
    <w:name w:val="Продолжение списка 21"/>
    <w:basedOn w:val="a0"/>
    <w:rsid w:val="000857D8"/>
    <w:pPr>
      <w:suppressAutoHyphens/>
      <w:spacing w:after="120"/>
      <w:ind w:left="566"/>
    </w:pPr>
    <w:rPr>
      <w:sz w:val="24"/>
      <w:lang w:eastAsia="zh-CN"/>
    </w:rPr>
  </w:style>
  <w:style w:type="paragraph" w:customStyle="1" w:styleId="312">
    <w:name w:val="Список 31"/>
    <w:basedOn w:val="a0"/>
    <w:rsid w:val="000857D8"/>
    <w:pPr>
      <w:suppressAutoHyphens/>
      <w:ind w:left="849" w:hanging="283"/>
    </w:pPr>
    <w:rPr>
      <w:sz w:val="24"/>
      <w:lang w:eastAsia="zh-CN"/>
    </w:rPr>
  </w:style>
  <w:style w:type="paragraph" w:customStyle="1" w:styleId="320">
    <w:name w:val="Основной текст 32"/>
    <w:basedOn w:val="a0"/>
    <w:rsid w:val="000857D8"/>
    <w:pPr>
      <w:suppressAutoHyphens/>
      <w:jc w:val="both"/>
    </w:pPr>
    <w:rPr>
      <w:sz w:val="24"/>
      <w:lang w:eastAsia="zh-CN"/>
    </w:rPr>
  </w:style>
  <w:style w:type="paragraph" w:customStyle="1" w:styleId="1f5">
    <w:name w:val="Обычный1"/>
    <w:rsid w:val="000857D8"/>
    <w:pPr>
      <w:suppressAutoHyphens/>
      <w:spacing w:after="0" w:line="240" w:lineRule="auto"/>
      <w:jc w:val="both"/>
    </w:pPr>
    <w:rPr>
      <w:rFonts w:ascii="TimesET" w:eastAsia="Times New Roman" w:hAnsi="TimesET" w:cs="TimesET"/>
      <w:sz w:val="24"/>
      <w:szCs w:val="20"/>
      <w:lang w:eastAsia="zh-CN"/>
    </w:rPr>
  </w:style>
  <w:style w:type="paragraph" w:customStyle="1" w:styleId="1f6">
    <w:name w:val="Основной текст с отступом1"/>
    <w:basedOn w:val="a0"/>
    <w:rsid w:val="000857D8"/>
    <w:pPr>
      <w:suppressAutoHyphens/>
      <w:spacing w:after="120"/>
      <w:ind w:left="283"/>
    </w:pPr>
    <w:rPr>
      <w:sz w:val="24"/>
      <w:szCs w:val="24"/>
      <w:lang w:eastAsia="zh-CN"/>
    </w:rPr>
  </w:style>
  <w:style w:type="paragraph" w:customStyle="1" w:styleId="afff6">
    <w:name w:val="Знак"/>
    <w:basedOn w:val="a0"/>
    <w:rsid w:val="000857D8"/>
    <w:pPr>
      <w:suppressAutoHyphens/>
      <w:spacing w:before="100" w:after="100"/>
    </w:pPr>
    <w:rPr>
      <w:rFonts w:ascii="Tahoma" w:hAnsi="Tahoma" w:cs="Tahoma"/>
      <w:lang w:val="en-US" w:eastAsia="zh-CN"/>
    </w:rPr>
  </w:style>
  <w:style w:type="paragraph" w:customStyle="1" w:styleId="afff7">
    <w:name w:val="Таблицы (моноширинный)"/>
    <w:basedOn w:val="a0"/>
    <w:next w:val="a0"/>
    <w:rsid w:val="000857D8"/>
    <w:pPr>
      <w:widowControl w:val="0"/>
      <w:suppressAutoHyphens/>
      <w:autoSpaceDE w:val="0"/>
      <w:jc w:val="both"/>
    </w:pPr>
    <w:rPr>
      <w:rFonts w:ascii="Courier New" w:hAnsi="Courier New" w:cs="Courier New"/>
      <w:lang w:eastAsia="zh-CN"/>
    </w:rPr>
  </w:style>
  <w:style w:type="paragraph" w:customStyle="1" w:styleId="110">
    <w:name w:val="Знак11"/>
    <w:basedOn w:val="a0"/>
    <w:rsid w:val="000857D8"/>
    <w:pPr>
      <w:suppressAutoHyphens/>
      <w:spacing w:before="100" w:after="100"/>
    </w:pPr>
    <w:rPr>
      <w:rFonts w:ascii="Tahoma" w:hAnsi="Tahoma" w:cs="Tahoma"/>
      <w:lang w:val="en-US" w:eastAsia="zh-CN"/>
    </w:rPr>
  </w:style>
  <w:style w:type="paragraph" w:customStyle="1" w:styleId="ConsPlusCell">
    <w:name w:val="ConsPlusCell"/>
    <w:rsid w:val="000857D8"/>
    <w:pPr>
      <w:widowControl w:val="0"/>
      <w:suppressAutoHyphens/>
      <w:autoSpaceDE w:val="0"/>
      <w:spacing w:after="0" w:line="240" w:lineRule="auto"/>
    </w:pPr>
    <w:rPr>
      <w:rFonts w:ascii="Arial" w:eastAsia="Times New Roman" w:hAnsi="Arial" w:cs="Arial"/>
      <w:sz w:val="20"/>
      <w:szCs w:val="20"/>
      <w:lang w:eastAsia="zh-CN"/>
    </w:rPr>
  </w:style>
  <w:style w:type="paragraph" w:styleId="2a">
    <w:name w:val="List Number 2"/>
    <w:basedOn w:val="a0"/>
    <w:rsid w:val="000857D8"/>
    <w:pPr>
      <w:tabs>
        <w:tab w:val="num" w:pos="432"/>
      </w:tabs>
      <w:suppressAutoHyphens/>
      <w:ind w:left="432" w:hanging="432"/>
    </w:pPr>
    <w:rPr>
      <w:sz w:val="24"/>
      <w:szCs w:val="24"/>
      <w:lang w:eastAsia="zh-CN"/>
    </w:rPr>
  </w:style>
  <w:style w:type="paragraph" w:customStyle="1" w:styleId="Number">
    <w:name w:val="Number"/>
    <w:basedOn w:val="a0"/>
    <w:rsid w:val="000857D8"/>
    <w:pPr>
      <w:keepNext/>
      <w:keepLines/>
      <w:widowControl w:val="0"/>
      <w:tabs>
        <w:tab w:val="left" w:pos="684"/>
      </w:tabs>
      <w:suppressAutoHyphens/>
      <w:spacing w:after="60" w:line="280" w:lineRule="atLeast"/>
      <w:ind w:left="-709" w:right="265" w:firstLine="1702"/>
      <w:jc w:val="both"/>
    </w:pPr>
    <w:rPr>
      <w:b/>
      <w:bCs/>
      <w:sz w:val="24"/>
      <w:szCs w:val="24"/>
      <w:lang w:eastAsia="zh-CN"/>
    </w:rPr>
  </w:style>
  <w:style w:type="paragraph" w:customStyle="1" w:styleId="1">
    <w:name w:val="Стиль1"/>
    <w:basedOn w:val="a0"/>
    <w:rsid w:val="000857D8"/>
    <w:pPr>
      <w:keepNext/>
      <w:keepLines/>
      <w:widowControl w:val="0"/>
      <w:numPr>
        <w:numId w:val="3"/>
      </w:numPr>
      <w:suppressLineNumbers/>
      <w:suppressAutoHyphens/>
      <w:spacing w:after="60"/>
    </w:pPr>
    <w:rPr>
      <w:b/>
      <w:sz w:val="28"/>
      <w:szCs w:val="24"/>
      <w:lang w:eastAsia="zh-CN"/>
    </w:rPr>
  </w:style>
  <w:style w:type="paragraph" w:customStyle="1" w:styleId="2b">
    <w:name w:val="Стиль2"/>
    <w:basedOn w:val="2a"/>
    <w:rsid w:val="000857D8"/>
    <w:pPr>
      <w:keepNext/>
      <w:keepLines/>
      <w:widowControl w:val="0"/>
      <w:suppressLineNumbers/>
      <w:tabs>
        <w:tab w:val="clear" w:pos="432"/>
        <w:tab w:val="num" w:pos="360"/>
      </w:tabs>
      <w:spacing w:after="60"/>
      <w:ind w:left="360" w:hanging="360"/>
      <w:jc w:val="both"/>
    </w:pPr>
    <w:rPr>
      <w:b/>
      <w:szCs w:val="20"/>
    </w:rPr>
  </w:style>
  <w:style w:type="paragraph" w:customStyle="1" w:styleId="36">
    <w:name w:val="Стиль3"/>
    <w:basedOn w:val="221"/>
    <w:rsid w:val="000857D8"/>
    <w:pPr>
      <w:widowControl w:val="0"/>
      <w:tabs>
        <w:tab w:val="num" w:pos="360"/>
      </w:tabs>
      <w:ind w:left="360" w:hanging="360"/>
    </w:pPr>
  </w:style>
  <w:style w:type="paragraph" w:customStyle="1" w:styleId="BodyText21">
    <w:name w:val="Body Text 21"/>
    <w:basedOn w:val="a0"/>
    <w:rsid w:val="000857D8"/>
    <w:pPr>
      <w:widowControl w:val="0"/>
      <w:suppressAutoHyphens/>
      <w:ind w:firstLine="720"/>
      <w:jc w:val="both"/>
    </w:pPr>
    <w:rPr>
      <w:sz w:val="24"/>
      <w:lang w:eastAsia="zh-CN"/>
    </w:rPr>
  </w:style>
  <w:style w:type="paragraph" w:customStyle="1" w:styleId="1f7">
    <w:name w:val="заголовок 1"/>
    <w:basedOn w:val="a0"/>
    <w:next w:val="a0"/>
    <w:rsid w:val="000857D8"/>
    <w:pPr>
      <w:keepNext/>
      <w:suppressAutoHyphens/>
      <w:spacing w:before="240" w:after="120"/>
      <w:jc w:val="center"/>
    </w:pPr>
    <w:rPr>
      <w:b/>
      <w:i/>
      <w:kern w:val="1"/>
      <w:sz w:val="24"/>
      <w:lang w:val="en-GB" w:eastAsia="zh-CN"/>
    </w:rPr>
  </w:style>
  <w:style w:type="paragraph" w:customStyle="1" w:styleId="afff8">
    <w:name w:val="Основной шрифт абзаца Знак"/>
    <w:basedOn w:val="a0"/>
    <w:rsid w:val="000857D8"/>
    <w:pPr>
      <w:suppressAutoHyphens/>
      <w:spacing w:before="100" w:after="100"/>
    </w:pPr>
    <w:rPr>
      <w:rFonts w:ascii="Tahoma" w:hAnsi="Tahoma" w:cs="Tahoma"/>
      <w:lang w:val="en-US" w:eastAsia="zh-CN"/>
    </w:rPr>
  </w:style>
  <w:style w:type="paragraph" w:customStyle="1" w:styleId="1f8">
    <w:name w:val="Цитата1"/>
    <w:basedOn w:val="a0"/>
    <w:rsid w:val="000857D8"/>
    <w:pPr>
      <w:suppressAutoHyphens/>
      <w:spacing w:after="120"/>
      <w:ind w:left="1440" w:right="1440"/>
      <w:jc w:val="both"/>
    </w:pPr>
    <w:rPr>
      <w:sz w:val="24"/>
      <w:szCs w:val="24"/>
      <w:lang w:eastAsia="zh-CN"/>
    </w:rPr>
  </w:style>
  <w:style w:type="paragraph" w:customStyle="1" w:styleId="1f9">
    <w:name w:val="Знак1"/>
    <w:basedOn w:val="a0"/>
    <w:rsid w:val="000857D8"/>
    <w:pPr>
      <w:suppressAutoHyphens/>
      <w:spacing w:after="160" w:line="240" w:lineRule="exact"/>
    </w:pPr>
    <w:rPr>
      <w:rFonts w:ascii="Verdana" w:hAnsi="Verdana" w:cs="Verdana"/>
      <w:sz w:val="24"/>
      <w:szCs w:val="24"/>
      <w:lang w:val="en-US" w:eastAsia="zh-CN"/>
    </w:rPr>
  </w:style>
  <w:style w:type="paragraph" w:customStyle="1" w:styleId="afff9">
    <w:name w:val="Нормальный (таблица)"/>
    <w:basedOn w:val="a0"/>
    <w:next w:val="a0"/>
    <w:rsid w:val="000857D8"/>
    <w:pPr>
      <w:widowControl w:val="0"/>
      <w:suppressAutoHyphens/>
      <w:autoSpaceDE w:val="0"/>
      <w:jc w:val="both"/>
    </w:pPr>
    <w:rPr>
      <w:rFonts w:ascii="Arial" w:hAnsi="Arial" w:cs="Arial"/>
      <w:sz w:val="24"/>
      <w:szCs w:val="24"/>
      <w:lang w:eastAsia="zh-CN"/>
    </w:rPr>
  </w:style>
  <w:style w:type="paragraph" w:customStyle="1" w:styleId="a">
    <w:name w:val="Заголовок_контр"/>
    <w:basedOn w:val="a0"/>
    <w:next w:val="afd"/>
    <w:rsid w:val="000857D8"/>
    <w:pPr>
      <w:keepNext/>
      <w:numPr>
        <w:numId w:val="2"/>
      </w:numPr>
      <w:suppressAutoHyphens/>
      <w:autoSpaceDE w:val="0"/>
      <w:spacing w:before="60"/>
      <w:jc w:val="center"/>
    </w:pPr>
    <w:rPr>
      <w:b/>
      <w:bCs/>
      <w:lang w:eastAsia="zh-CN"/>
    </w:rPr>
  </w:style>
  <w:style w:type="paragraph" w:customStyle="1" w:styleId="1fa">
    <w:name w:val="Текст1"/>
    <w:basedOn w:val="a0"/>
    <w:rsid w:val="000857D8"/>
    <w:pPr>
      <w:suppressAutoHyphens/>
    </w:pPr>
    <w:rPr>
      <w:rFonts w:ascii="Courier New" w:hAnsi="Courier New" w:cs="Courier New"/>
      <w:lang w:eastAsia="zh-CN"/>
    </w:rPr>
  </w:style>
  <w:style w:type="paragraph" w:customStyle="1" w:styleId="42">
    <w:name w:val="Стиль4"/>
    <w:basedOn w:val="a0"/>
    <w:rsid w:val="000857D8"/>
    <w:pPr>
      <w:suppressAutoHyphens/>
      <w:jc w:val="both"/>
    </w:pPr>
    <w:rPr>
      <w:sz w:val="24"/>
      <w:lang w:eastAsia="zh-CN"/>
    </w:rPr>
  </w:style>
  <w:style w:type="paragraph" w:customStyle="1" w:styleId="afffa">
    <w:name w:val="Обычный.Нормальный абзац"/>
    <w:rsid w:val="000857D8"/>
    <w:pPr>
      <w:widowControl w:val="0"/>
      <w:suppressAutoHyphens/>
      <w:autoSpaceDE w:val="0"/>
      <w:spacing w:after="0" w:line="240" w:lineRule="auto"/>
      <w:ind w:firstLine="709"/>
      <w:jc w:val="both"/>
    </w:pPr>
    <w:rPr>
      <w:rFonts w:ascii="Times New Roman" w:eastAsia="Times New Roman" w:hAnsi="Times New Roman" w:cs="Times New Roman"/>
      <w:sz w:val="24"/>
      <w:szCs w:val="24"/>
      <w:lang w:eastAsia="zh-CN"/>
    </w:rPr>
  </w:style>
  <w:style w:type="paragraph" w:customStyle="1" w:styleId="313">
    <w:name w:val="Основной текст 31"/>
    <w:basedOn w:val="a0"/>
    <w:rsid w:val="000857D8"/>
    <w:pPr>
      <w:suppressAutoHyphens/>
      <w:spacing w:after="120"/>
    </w:pPr>
    <w:rPr>
      <w:sz w:val="16"/>
      <w:szCs w:val="16"/>
      <w:lang w:eastAsia="zh-CN"/>
    </w:rPr>
  </w:style>
  <w:style w:type="paragraph" w:customStyle="1" w:styleId="email">
    <w:name w:val="email"/>
    <w:basedOn w:val="a0"/>
    <w:rsid w:val="000857D8"/>
    <w:pPr>
      <w:suppressAutoHyphens/>
      <w:spacing w:before="100" w:after="100"/>
    </w:pPr>
    <w:rPr>
      <w:sz w:val="24"/>
      <w:szCs w:val="24"/>
      <w:lang w:eastAsia="zh-CN"/>
    </w:rPr>
  </w:style>
  <w:style w:type="paragraph" w:customStyle="1" w:styleId="1fb">
    <w:name w:val="Основной текст1"/>
    <w:basedOn w:val="a0"/>
    <w:rsid w:val="000857D8"/>
    <w:pPr>
      <w:shd w:val="clear" w:color="auto" w:fill="FFFFFF"/>
      <w:suppressAutoHyphens/>
      <w:spacing w:before="240" w:after="360" w:line="0" w:lineRule="atLeast"/>
      <w:ind w:hanging="360"/>
      <w:jc w:val="both"/>
    </w:pPr>
    <w:rPr>
      <w:sz w:val="26"/>
      <w:szCs w:val="26"/>
      <w:shd w:val="clear" w:color="auto" w:fill="FFFFFF"/>
    </w:rPr>
  </w:style>
  <w:style w:type="paragraph" w:customStyle="1" w:styleId="afffb">
    <w:name w:val="Содержимое таблицы"/>
    <w:basedOn w:val="a0"/>
    <w:rsid w:val="000857D8"/>
    <w:pPr>
      <w:suppressLineNumbers/>
      <w:suppressAutoHyphens/>
    </w:pPr>
    <w:rPr>
      <w:sz w:val="24"/>
      <w:szCs w:val="24"/>
      <w:lang w:eastAsia="zh-CN"/>
    </w:rPr>
  </w:style>
  <w:style w:type="paragraph" w:customStyle="1" w:styleId="afffc">
    <w:name w:val="Заголовок таблицы"/>
    <w:basedOn w:val="afffb"/>
    <w:rsid w:val="000857D8"/>
    <w:pPr>
      <w:jc w:val="center"/>
    </w:pPr>
    <w:rPr>
      <w:b/>
      <w:bCs/>
    </w:rPr>
  </w:style>
  <w:style w:type="character" w:customStyle="1" w:styleId="WW8Num1z1">
    <w:name w:val="WW8Num1z1"/>
    <w:rsid w:val="000857D8"/>
  </w:style>
  <w:style w:type="character" w:customStyle="1" w:styleId="WW8Num1z2">
    <w:name w:val="WW8Num1z2"/>
    <w:rsid w:val="000857D8"/>
  </w:style>
  <w:style w:type="character" w:customStyle="1" w:styleId="WW8Num1z3">
    <w:name w:val="WW8Num1z3"/>
    <w:rsid w:val="000857D8"/>
  </w:style>
  <w:style w:type="character" w:customStyle="1" w:styleId="WW8Num1z4">
    <w:name w:val="WW8Num1z4"/>
    <w:rsid w:val="000857D8"/>
  </w:style>
  <w:style w:type="character" w:customStyle="1" w:styleId="WW8Num1z5">
    <w:name w:val="WW8Num1z5"/>
    <w:rsid w:val="000857D8"/>
  </w:style>
  <w:style w:type="character" w:customStyle="1" w:styleId="WW8Num1z6">
    <w:name w:val="WW8Num1z6"/>
    <w:rsid w:val="000857D8"/>
  </w:style>
  <w:style w:type="character" w:customStyle="1" w:styleId="WW8Num1z7">
    <w:name w:val="WW8Num1z7"/>
    <w:rsid w:val="000857D8"/>
  </w:style>
  <w:style w:type="character" w:customStyle="1" w:styleId="WW8Num1z8">
    <w:name w:val="WW8Num1z8"/>
    <w:rsid w:val="000857D8"/>
  </w:style>
  <w:style w:type="character" w:customStyle="1" w:styleId="WW8Num2z1">
    <w:name w:val="WW8Num2z1"/>
    <w:rsid w:val="000857D8"/>
  </w:style>
  <w:style w:type="character" w:customStyle="1" w:styleId="WW8Num2z2">
    <w:name w:val="WW8Num2z2"/>
    <w:rsid w:val="000857D8"/>
  </w:style>
  <w:style w:type="character" w:customStyle="1" w:styleId="WW8Num2z3">
    <w:name w:val="WW8Num2z3"/>
    <w:rsid w:val="000857D8"/>
  </w:style>
  <w:style w:type="character" w:customStyle="1" w:styleId="WW8Num2z4">
    <w:name w:val="WW8Num2z4"/>
    <w:rsid w:val="000857D8"/>
  </w:style>
  <w:style w:type="character" w:customStyle="1" w:styleId="WW8Num2z5">
    <w:name w:val="WW8Num2z5"/>
    <w:rsid w:val="000857D8"/>
  </w:style>
  <w:style w:type="character" w:customStyle="1" w:styleId="WW8Num2z6">
    <w:name w:val="WW8Num2z6"/>
    <w:rsid w:val="000857D8"/>
  </w:style>
  <w:style w:type="character" w:customStyle="1" w:styleId="WW8Num2z7">
    <w:name w:val="WW8Num2z7"/>
    <w:rsid w:val="000857D8"/>
  </w:style>
  <w:style w:type="character" w:customStyle="1" w:styleId="WW8Num2z8">
    <w:name w:val="WW8Num2z8"/>
    <w:rsid w:val="000857D8"/>
  </w:style>
  <w:style w:type="character" w:customStyle="1" w:styleId="WW8Num7z1">
    <w:name w:val="WW8Num7z1"/>
    <w:rsid w:val="000857D8"/>
    <w:rPr>
      <w:rFonts w:cs="Times New Roman"/>
      <w:color w:val="auto"/>
    </w:rPr>
  </w:style>
  <w:style w:type="character" w:customStyle="1" w:styleId="WW8Num13z1">
    <w:name w:val="WW8Num13z1"/>
    <w:rsid w:val="000857D8"/>
    <w:rPr>
      <w:rFonts w:cs="Times New Roman"/>
    </w:rPr>
  </w:style>
  <w:style w:type="character" w:customStyle="1" w:styleId="DocumentHeader1">
    <w:name w:val="Document Header1 Знак"/>
    <w:basedOn w:val="1f1"/>
    <w:rsid w:val="000857D8"/>
    <w:rPr>
      <w:rFonts w:ascii="Times New Roman" w:hAnsi="Times New Roman" w:cs="Times New Roman"/>
      <w:b/>
      <w:bCs/>
    </w:rPr>
  </w:style>
  <w:style w:type="character" w:customStyle="1" w:styleId="7">
    <w:name w:val="Знак Знак7"/>
    <w:basedOn w:val="1f1"/>
    <w:rsid w:val="000857D8"/>
    <w:rPr>
      <w:rFonts w:ascii="Times New Roman" w:hAnsi="Times New Roman" w:cs="Times New Roman"/>
      <w:b/>
      <w:bCs/>
      <w:sz w:val="28"/>
      <w:szCs w:val="28"/>
    </w:rPr>
  </w:style>
  <w:style w:type="character" w:customStyle="1" w:styleId="61">
    <w:name w:val="Знак Знак6"/>
    <w:basedOn w:val="1f1"/>
    <w:rsid w:val="000857D8"/>
    <w:rPr>
      <w:rFonts w:ascii="Times New Roman" w:hAnsi="Times New Roman" w:cs="Times New Roman"/>
      <w:sz w:val="24"/>
      <w:szCs w:val="24"/>
    </w:rPr>
  </w:style>
  <w:style w:type="character" w:customStyle="1" w:styleId="43">
    <w:name w:val="Знак4 Знак Знак"/>
    <w:basedOn w:val="1f1"/>
    <w:rsid w:val="000857D8"/>
    <w:rPr>
      <w:rFonts w:ascii="Times New Roman" w:hAnsi="Times New Roman" w:cs="Times New Roman"/>
      <w:sz w:val="24"/>
      <w:szCs w:val="24"/>
    </w:rPr>
  </w:style>
  <w:style w:type="character" w:customStyle="1" w:styleId="1fc">
    <w:name w:val="Обычный1 Знак"/>
    <w:rsid w:val="000857D8"/>
    <w:rPr>
      <w:rFonts w:ascii="TimesET" w:hAnsi="TimesET" w:cs="TimesET"/>
      <w:sz w:val="24"/>
      <w:lang w:bidi="ar-SA"/>
    </w:rPr>
  </w:style>
  <w:style w:type="character" w:customStyle="1" w:styleId="afffd">
    <w:name w:val="Основной текст Знак Знак Знак Знак"/>
    <w:basedOn w:val="1f1"/>
    <w:rsid w:val="000857D8"/>
    <w:rPr>
      <w:sz w:val="24"/>
      <w:szCs w:val="24"/>
      <w:lang w:val="ru-RU" w:bidi="ar-SA"/>
    </w:rPr>
  </w:style>
  <w:style w:type="paragraph" w:customStyle="1" w:styleId="afffe">
    <w:name w:val="Цитаты"/>
    <w:basedOn w:val="a0"/>
    <w:rsid w:val="000857D8"/>
    <w:pPr>
      <w:suppressAutoHyphens/>
      <w:autoSpaceDE w:val="0"/>
      <w:spacing w:before="100" w:after="100"/>
      <w:ind w:left="360" w:right="360"/>
    </w:pPr>
    <w:rPr>
      <w:lang w:eastAsia="zh-CN"/>
    </w:rPr>
  </w:style>
  <w:style w:type="paragraph" w:customStyle="1" w:styleId="ConsNonformat">
    <w:name w:val="ConsNonformat"/>
    <w:rsid w:val="000857D8"/>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
    <w:name w:val="Содержимое врезки"/>
    <w:basedOn w:val="a0"/>
    <w:rsid w:val="000857D8"/>
    <w:pPr>
      <w:suppressAutoHyphens/>
    </w:pPr>
    <w:rPr>
      <w:sz w:val="24"/>
      <w:szCs w:val="24"/>
      <w:lang w:eastAsia="zh-CN"/>
    </w:rPr>
  </w:style>
  <w:style w:type="character" w:customStyle="1" w:styleId="apple-style-span">
    <w:name w:val="apple-style-span"/>
    <w:basedOn w:val="a1"/>
    <w:rsid w:val="000857D8"/>
    <w:rPr>
      <w:rFonts w:cs="Times New Roman"/>
    </w:rPr>
  </w:style>
  <w:style w:type="paragraph" w:customStyle="1" w:styleId="fr20">
    <w:name w:val="fr2"/>
    <w:basedOn w:val="a0"/>
    <w:rsid w:val="000857D8"/>
    <w:pPr>
      <w:spacing w:before="100" w:beforeAutospacing="1" w:after="100" w:afterAutospacing="1"/>
    </w:pPr>
    <w:rPr>
      <w:sz w:val="24"/>
      <w:szCs w:val="24"/>
    </w:rPr>
  </w:style>
  <w:style w:type="paragraph" w:customStyle="1" w:styleId="formattexttopleveltext">
    <w:name w:val="formattext topleveltext"/>
    <w:basedOn w:val="a0"/>
    <w:rsid w:val="000857D8"/>
    <w:pPr>
      <w:spacing w:before="100" w:beforeAutospacing="1" w:after="100" w:afterAutospacing="1"/>
    </w:pPr>
    <w:rPr>
      <w:sz w:val="24"/>
      <w:szCs w:val="24"/>
    </w:rPr>
  </w:style>
  <w:style w:type="paragraph" w:customStyle="1" w:styleId="headertexttopleveltextcentertext">
    <w:name w:val="headertext topleveltext centertext"/>
    <w:basedOn w:val="a0"/>
    <w:rsid w:val="000857D8"/>
    <w:pPr>
      <w:spacing w:before="100" w:beforeAutospacing="1" w:after="100" w:afterAutospacing="1"/>
    </w:pPr>
    <w:rPr>
      <w:sz w:val="24"/>
      <w:szCs w:val="24"/>
    </w:rPr>
  </w:style>
  <w:style w:type="paragraph" w:customStyle="1" w:styleId="Style7">
    <w:name w:val="Style7"/>
    <w:basedOn w:val="a0"/>
    <w:rsid w:val="000857D8"/>
    <w:pPr>
      <w:widowControl w:val="0"/>
      <w:autoSpaceDE w:val="0"/>
      <w:autoSpaceDN w:val="0"/>
      <w:adjustRightInd w:val="0"/>
      <w:spacing w:line="278" w:lineRule="exact"/>
    </w:pPr>
    <w:rPr>
      <w:sz w:val="24"/>
      <w:szCs w:val="24"/>
    </w:rPr>
  </w:style>
  <w:style w:type="character" w:customStyle="1" w:styleId="FontStyle14">
    <w:name w:val="Font Style14"/>
    <w:basedOn w:val="a1"/>
    <w:rsid w:val="000857D8"/>
    <w:rPr>
      <w:rFonts w:ascii="Times New Roman" w:hAnsi="Times New Roman" w:cs="Times New Roman"/>
      <w:sz w:val="22"/>
      <w:szCs w:val="22"/>
    </w:rPr>
  </w:style>
  <w:style w:type="character" w:customStyle="1" w:styleId="TitleChar">
    <w:name w:val="Title Char"/>
    <w:basedOn w:val="a1"/>
    <w:locked/>
    <w:rsid w:val="000857D8"/>
    <w:rPr>
      <w:b/>
      <w:sz w:val="24"/>
      <w:lang w:eastAsia="ru-RU" w:bidi="ar-SA"/>
    </w:rPr>
  </w:style>
  <w:style w:type="character" w:customStyle="1" w:styleId="WW8Num5z1">
    <w:name w:val="WW8Num5z1"/>
    <w:rsid w:val="000857D8"/>
  </w:style>
  <w:style w:type="character" w:customStyle="1" w:styleId="WW8Num5z2">
    <w:name w:val="WW8Num5z2"/>
    <w:rsid w:val="000857D8"/>
  </w:style>
  <w:style w:type="character" w:customStyle="1" w:styleId="WW8Num5z3">
    <w:name w:val="WW8Num5z3"/>
    <w:rsid w:val="000857D8"/>
  </w:style>
  <w:style w:type="character" w:customStyle="1" w:styleId="WW8Num5z4">
    <w:name w:val="WW8Num5z4"/>
    <w:rsid w:val="000857D8"/>
  </w:style>
  <w:style w:type="character" w:customStyle="1" w:styleId="WW8Num5z5">
    <w:name w:val="WW8Num5z5"/>
    <w:rsid w:val="000857D8"/>
  </w:style>
  <w:style w:type="character" w:customStyle="1" w:styleId="WW8Num5z6">
    <w:name w:val="WW8Num5z6"/>
    <w:rsid w:val="000857D8"/>
  </w:style>
  <w:style w:type="character" w:customStyle="1" w:styleId="WW8Num5z7">
    <w:name w:val="WW8Num5z7"/>
    <w:rsid w:val="000857D8"/>
  </w:style>
  <w:style w:type="character" w:customStyle="1" w:styleId="WW8Num5z8">
    <w:name w:val="WW8Num5z8"/>
    <w:rsid w:val="000857D8"/>
  </w:style>
  <w:style w:type="character" w:customStyle="1" w:styleId="1fd">
    <w:name w:val="Основной текст Знак Знак Знак Знак1"/>
    <w:basedOn w:val="1f1"/>
    <w:rsid w:val="000857D8"/>
    <w:rPr>
      <w:rFonts w:ascii="Times New Roman" w:hAnsi="Times New Roman" w:cs="Times New Roman"/>
      <w:sz w:val="24"/>
      <w:szCs w:val="24"/>
    </w:rPr>
  </w:style>
  <w:style w:type="character" w:customStyle="1" w:styleId="WW8NumSt1z0">
    <w:name w:val="WW8NumSt1z0"/>
    <w:rsid w:val="000857D8"/>
    <w:rPr>
      <w:rFonts w:ascii="Times New Roman" w:hAnsi="Times New Roman" w:cs="Times New Roman" w:hint="default"/>
      <w:color w:val="000000"/>
      <w:spacing w:val="-5"/>
    </w:rPr>
  </w:style>
  <w:style w:type="character" w:customStyle="1" w:styleId="dimatd">
    <w:name w:val="dima_td"/>
    <w:basedOn w:val="a1"/>
    <w:rsid w:val="000857D8"/>
  </w:style>
  <w:style w:type="character" w:customStyle="1" w:styleId="ListParagraphChar">
    <w:name w:val="List Paragraph Char"/>
    <w:link w:val="37"/>
    <w:locked/>
    <w:rsid w:val="00F70911"/>
    <w:rPr>
      <w:rFonts w:ascii="Times New Roman" w:eastAsia="Times New Roman" w:hAnsi="Times New Roman" w:cs="Times New Roman"/>
      <w:sz w:val="28"/>
      <w:szCs w:val="20"/>
      <w:lang w:eastAsia="ru-RU"/>
    </w:rPr>
  </w:style>
  <w:style w:type="paragraph" w:customStyle="1" w:styleId="37">
    <w:name w:val="Абзац списка3"/>
    <w:basedOn w:val="a0"/>
    <w:link w:val="ListParagraphChar"/>
    <w:rsid w:val="00F70911"/>
    <w:pPr>
      <w:ind w:left="720"/>
      <w:contextualSpacing/>
    </w:pPr>
    <w:rPr>
      <w:sz w:val="28"/>
    </w:rPr>
  </w:style>
  <w:style w:type="paragraph" w:customStyle="1" w:styleId="msonormalmailrucssattributepostfix">
    <w:name w:val="msonormal_mailru_css_attribute_postfix"/>
    <w:basedOn w:val="a0"/>
    <w:uiPriority w:val="99"/>
    <w:rsid w:val="007A4832"/>
    <w:pPr>
      <w:spacing w:before="100" w:beforeAutospacing="1" w:after="100" w:afterAutospacing="1"/>
    </w:pPr>
    <w:rPr>
      <w:sz w:val="24"/>
      <w:szCs w:val="24"/>
    </w:rPr>
  </w:style>
  <w:style w:type="character" w:customStyle="1" w:styleId="affff0">
    <w:name w:val="Подпись к таблице_"/>
    <w:basedOn w:val="a1"/>
    <w:link w:val="affff1"/>
    <w:locked/>
    <w:rsid w:val="00494246"/>
    <w:rPr>
      <w:sz w:val="13"/>
      <w:szCs w:val="13"/>
      <w:shd w:val="clear" w:color="auto" w:fill="FFFFFF"/>
    </w:rPr>
  </w:style>
  <w:style w:type="paragraph" w:customStyle="1" w:styleId="affff1">
    <w:name w:val="Подпись к таблице"/>
    <w:basedOn w:val="a0"/>
    <w:link w:val="affff0"/>
    <w:rsid w:val="00494246"/>
    <w:pPr>
      <w:widowControl w:val="0"/>
      <w:shd w:val="clear" w:color="auto" w:fill="FFFFFF"/>
      <w:spacing w:line="0" w:lineRule="atLeast"/>
    </w:pPr>
    <w:rPr>
      <w:rFonts w:asciiTheme="minorHAnsi" w:eastAsiaTheme="minorHAnsi" w:hAnsiTheme="minorHAnsi" w:cstheme="minorBidi"/>
      <w:sz w:val="13"/>
      <w:szCs w:val="13"/>
      <w:lang w:eastAsia="en-US"/>
    </w:rPr>
  </w:style>
  <w:style w:type="paragraph" w:customStyle="1" w:styleId="2c">
    <w:name w:val="Абзац списка2"/>
    <w:basedOn w:val="a0"/>
    <w:uiPriority w:val="99"/>
    <w:rsid w:val="00494246"/>
    <w:pPr>
      <w:spacing w:after="200" w:line="276" w:lineRule="auto"/>
      <w:ind w:left="720"/>
    </w:pPr>
    <w:rPr>
      <w:rFonts w:ascii="Calibri" w:hAnsi="Calibri" w:cs="Calibri"/>
      <w:sz w:val="22"/>
      <w:szCs w:val="22"/>
    </w:rPr>
  </w:style>
  <w:style w:type="paragraph" w:customStyle="1" w:styleId="111">
    <w:name w:val="Без интервала11"/>
    <w:rsid w:val="00494246"/>
    <w:pPr>
      <w:widowControl w:val="0"/>
      <w:suppressAutoHyphens/>
      <w:autoSpaceDE w:val="0"/>
      <w:spacing w:after="0" w:line="240" w:lineRule="auto"/>
    </w:pPr>
    <w:rPr>
      <w:rFonts w:ascii="Times New Roman" w:eastAsia="Calibri" w:hAnsi="Times New Roman" w:cs="Times New Roman"/>
      <w:sz w:val="24"/>
      <w:szCs w:val="24"/>
      <w:lang w:eastAsia="ar-SA"/>
    </w:rPr>
  </w:style>
  <w:style w:type="paragraph" w:customStyle="1" w:styleId="affff2">
    <w:name w:val="Комментарий"/>
    <w:basedOn w:val="a0"/>
    <w:next w:val="a0"/>
    <w:rsid w:val="00494246"/>
    <w:pPr>
      <w:shd w:val="clear" w:color="auto" w:fill="F0F0F0"/>
      <w:autoSpaceDE w:val="0"/>
      <w:autoSpaceDN w:val="0"/>
      <w:adjustRightInd w:val="0"/>
      <w:spacing w:before="75"/>
      <w:ind w:left="170"/>
      <w:jc w:val="both"/>
    </w:pPr>
    <w:rPr>
      <w:rFonts w:ascii="Arial" w:hAnsi="Arial"/>
      <w:color w:val="353842"/>
      <w:sz w:val="24"/>
      <w:szCs w:val="24"/>
    </w:rPr>
  </w:style>
  <w:style w:type="paragraph" w:customStyle="1" w:styleId="affff3">
    <w:name w:val="Информация об изменениях документа"/>
    <w:basedOn w:val="affff2"/>
    <w:next w:val="a0"/>
    <w:rsid w:val="00494246"/>
    <w:rPr>
      <w:i/>
      <w:iCs/>
    </w:rPr>
  </w:style>
  <w:style w:type="paragraph" w:customStyle="1" w:styleId="xl63">
    <w:name w:val="xl63"/>
    <w:basedOn w:val="a0"/>
    <w:rsid w:val="00494246"/>
    <w:pPr>
      <w:spacing w:before="100" w:beforeAutospacing="1" w:after="100" w:afterAutospacing="1"/>
    </w:pPr>
    <w:rPr>
      <w:sz w:val="24"/>
      <w:szCs w:val="24"/>
    </w:rPr>
  </w:style>
  <w:style w:type="paragraph" w:customStyle="1" w:styleId="xl64">
    <w:name w:val="xl64"/>
    <w:basedOn w:val="a0"/>
    <w:rsid w:val="00494246"/>
    <w:pPr>
      <w:spacing w:before="100" w:beforeAutospacing="1" w:after="100" w:afterAutospacing="1"/>
      <w:jc w:val="center"/>
    </w:pPr>
    <w:rPr>
      <w:sz w:val="24"/>
      <w:szCs w:val="24"/>
    </w:rPr>
  </w:style>
  <w:style w:type="paragraph" w:customStyle="1" w:styleId="xl65">
    <w:name w:val="xl65"/>
    <w:basedOn w:val="a0"/>
    <w:rsid w:val="00494246"/>
    <w:pPr>
      <w:spacing w:before="100" w:beforeAutospacing="1" w:after="100" w:afterAutospacing="1"/>
      <w:jc w:val="center"/>
    </w:pPr>
    <w:rPr>
      <w:sz w:val="24"/>
      <w:szCs w:val="24"/>
    </w:rPr>
  </w:style>
  <w:style w:type="paragraph" w:customStyle="1" w:styleId="xl66">
    <w:name w:val="xl66"/>
    <w:basedOn w:val="a0"/>
    <w:rsid w:val="004942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67">
    <w:name w:val="xl67"/>
    <w:basedOn w:val="a0"/>
    <w:rsid w:val="00494246"/>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68">
    <w:name w:val="xl68"/>
    <w:basedOn w:val="a0"/>
    <w:rsid w:val="00494246"/>
    <w:pPr>
      <w:spacing w:before="100" w:beforeAutospacing="1" w:after="100" w:afterAutospacing="1"/>
    </w:pPr>
    <w:rPr>
      <w:sz w:val="24"/>
      <w:szCs w:val="24"/>
    </w:rPr>
  </w:style>
  <w:style w:type="paragraph" w:customStyle="1" w:styleId="xl69">
    <w:name w:val="xl69"/>
    <w:basedOn w:val="a0"/>
    <w:rsid w:val="00494246"/>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0">
    <w:name w:val="xl70"/>
    <w:basedOn w:val="a0"/>
    <w:rsid w:val="004942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1">
    <w:name w:val="xl71"/>
    <w:basedOn w:val="a0"/>
    <w:rsid w:val="00494246"/>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2">
    <w:name w:val="xl72"/>
    <w:basedOn w:val="a0"/>
    <w:rsid w:val="004942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3">
    <w:name w:val="xl73"/>
    <w:basedOn w:val="a0"/>
    <w:rsid w:val="00494246"/>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74">
    <w:name w:val="xl74"/>
    <w:basedOn w:val="a0"/>
    <w:rsid w:val="004942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5">
    <w:name w:val="xl75"/>
    <w:basedOn w:val="a0"/>
    <w:rsid w:val="004942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6">
    <w:name w:val="xl76"/>
    <w:basedOn w:val="a0"/>
    <w:rsid w:val="00494246"/>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77">
    <w:name w:val="xl77"/>
    <w:basedOn w:val="a0"/>
    <w:rsid w:val="00494246"/>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78">
    <w:name w:val="xl78"/>
    <w:basedOn w:val="a0"/>
    <w:rsid w:val="00494246"/>
    <w:pPr>
      <w:pBdr>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9">
    <w:name w:val="xl79"/>
    <w:basedOn w:val="a0"/>
    <w:rsid w:val="00494246"/>
    <w:pPr>
      <w:spacing w:before="100" w:beforeAutospacing="1" w:after="100" w:afterAutospacing="1"/>
    </w:pPr>
    <w:rPr>
      <w:b/>
      <w:bCs/>
      <w:sz w:val="24"/>
      <w:szCs w:val="24"/>
    </w:rPr>
  </w:style>
  <w:style w:type="paragraph" w:customStyle="1" w:styleId="xl80">
    <w:name w:val="xl80"/>
    <w:basedOn w:val="a0"/>
    <w:rsid w:val="00494246"/>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81">
    <w:name w:val="xl81"/>
    <w:basedOn w:val="a0"/>
    <w:rsid w:val="004942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82">
    <w:name w:val="xl82"/>
    <w:basedOn w:val="a0"/>
    <w:rsid w:val="00494246"/>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83">
    <w:name w:val="xl83"/>
    <w:basedOn w:val="a0"/>
    <w:rsid w:val="00494246"/>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4">
    <w:name w:val="xl84"/>
    <w:basedOn w:val="a0"/>
    <w:rsid w:val="00494246"/>
    <w:pPr>
      <w:pBdr>
        <w:top w:val="single" w:sz="8" w:space="0" w:color="auto"/>
        <w:left w:val="single" w:sz="4" w:space="0" w:color="auto"/>
        <w:bottom w:val="single" w:sz="8" w:space="0" w:color="auto"/>
        <w:right w:val="single" w:sz="4" w:space="0" w:color="auto"/>
      </w:pBdr>
      <w:spacing w:before="100" w:beforeAutospacing="1" w:after="100" w:afterAutospacing="1"/>
    </w:pPr>
    <w:rPr>
      <w:b/>
      <w:bCs/>
      <w:sz w:val="24"/>
      <w:szCs w:val="24"/>
    </w:rPr>
  </w:style>
  <w:style w:type="paragraph" w:customStyle="1" w:styleId="xl85">
    <w:name w:val="xl85"/>
    <w:basedOn w:val="a0"/>
    <w:rsid w:val="0049424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sz w:val="24"/>
      <w:szCs w:val="24"/>
    </w:rPr>
  </w:style>
  <w:style w:type="paragraph" w:customStyle="1" w:styleId="xl86">
    <w:name w:val="xl86"/>
    <w:basedOn w:val="a0"/>
    <w:rsid w:val="0049424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sz w:val="24"/>
      <w:szCs w:val="24"/>
    </w:rPr>
  </w:style>
  <w:style w:type="paragraph" w:customStyle="1" w:styleId="xl87">
    <w:name w:val="xl87"/>
    <w:basedOn w:val="a0"/>
    <w:rsid w:val="00494246"/>
    <w:pPr>
      <w:pBdr>
        <w:top w:val="single" w:sz="8" w:space="0" w:color="auto"/>
        <w:left w:val="single" w:sz="4" w:space="0" w:color="auto"/>
        <w:bottom w:val="single" w:sz="8" w:space="0" w:color="auto"/>
        <w:right w:val="single" w:sz="8" w:space="0" w:color="auto"/>
      </w:pBdr>
      <w:spacing w:before="100" w:beforeAutospacing="1" w:after="100" w:afterAutospacing="1"/>
      <w:jc w:val="center"/>
    </w:pPr>
    <w:rPr>
      <w:b/>
      <w:bCs/>
      <w:sz w:val="24"/>
      <w:szCs w:val="24"/>
    </w:rPr>
  </w:style>
  <w:style w:type="paragraph" w:customStyle="1" w:styleId="xl88">
    <w:name w:val="xl88"/>
    <w:basedOn w:val="a0"/>
    <w:rsid w:val="00494246"/>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sz w:val="24"/>
      <w:szCs w:val="24"/>
    </w:rPr>
  </w:style>
  <w:style w:type="paragraph" w:customStyle="1" w:styleId="xl89">
    <w:name w:val="xl89"/>
    <w:basedOn w:val="a0"/>
    <w:rsid w:val="004942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90">
    <w:name w:val="xl90"/>
    <w:basedOn w:val="a0"/>
    <w:rsid w:val="004942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ng-binding">
    <w:name w:val="ng-binding"/>
    <w:basedOn w:val="a0"/>
    <w:rsid w:val="00494246"/>
    <w:pPr>
      <w:spacing w:before="100" w:beforeAutospacing="1" w:after="100" w:afterAutospacing="1"/>
    </w:pPr>
    <w:rPr>
      <w:sz w:val="24"/>
      <w:szCs w:val="24"/>
    </w:rPr>
  </w:style>
  <w:style w:type="paragraph" w:customStyle="1" w:styleId="leftalign">
    <w:name w:val="leftalign"/>
    <w:basedOn w:val="a0"/>
    <w:rsid w:val="00494246"/>
    <w:pPr>
      <w:spacing w:before="100" w:beforeAutospacing="1" w:after="100" w:afterAutospacing="1"/>
    </w:pPr>
    <w:rPr>
      <w:sz w:val="22"/>
      <w:szCs w:val="22"/>
    </w:rPr>
  </w:style>
  <w:style w:type="character" w:customStyle="1" w:styleId="BodyText3Char">
    <w:name w:val="Body Text 3 Char"/>
    <w:basedOn w:val="1f1"/>
    <w:locked/>
    <w:rsid w:val="00494246"/>
    <w:rPr>
      <w:sz w:val="24"/>
      <w:szCs w:val="24"/>
      <w:lang w:bidi="ar-SA"/>
    </w:rPr>
  </w:style>
  <w:style w:type="character" w:customStyle="1" w:styleId="objectiveitem">
    <w:name w:val="objectiveitem"/>
    <w:basedOn w:val="a1"/>
    <w:rsid w:val="003D46FC"/>
  </w:style>
  <w:style w:type="character" w:customStyle="1" w:styleId="cardmaininfocontent1">
    <w:name w:val="cardmaininfo__content1"/>
    <w:basedOn w:val="a1"/>
    <w:rsid w:val="00E877E8"/>
    <w:rPr>
      <w:vanish w:val="0"/>
      <w:webHidden w:val="0"/>
      <w:specVanish w:val="0"/>
    </w:rPr>
  </w:style>
  <w:style w:type="character" w:customStyle="1" w:styleId="sectioninfo1">
    <w:name w:val="section__info1"/>
    <w:basedOn w:val="a1"/>
    <w:rsid w:val="0034216F"/>
    <w:rPr>
      <w:vanish w:val="0"/>
      <w:webHidden w:val="0"/>
      <w:specVanish w:val="0"/>
    </w:rPr>
  </w:style>
  <w:style w:type="paragraph" w:customStyle="1" w:styleId="44">
    <w:name w:val="Абзац списка4"/>
    <w:basedOn w:val="a0"/>
    <w:rsid w:val="00237CF5"/>
    <w:pPr>
      <w:spacing w:after="200" w:line="276" w:lineRule="auto"/>
      <w:ind w:left="720"/>
    </w:pPr>
    <w:rPr>
      <w:rFonts w:ascii="Calibri" w:hAnsi="Calibri" w:cs="Calibri"/>
      <w:sz w:val="22"/>
      <w:szCs w:val="22"/>
    </w:rPr>
  </w:style>
  <w:style w:type="numbering" w:customStyle="1" w:styleId="1fe">
    <w:name w:val="Нет списка1"/>
    <w:next w:val="a3"/>
    <w:uiPriority w:val="99"/>
    <w:semiHidden/>
    <w:unhideWhenUsed/>
    <w:rsid w:val="00D06666"/>
  </w:style>
  <w:style w:type="table" w:customStyle="1" w:styleId="TableNormal">
    <w:name w:val="Table Normal"/>
    <w:uiPriority w:val="2"/>
    <w:semiHidden/>
    <w:unhideWhenUsed/>
    <w:qFormat/>
    <w:rsid w:val="00D0666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D06666"/>
    <w:pPr>
      <w:widowControl w:val="0"/>
      <w:autoSpaceDE w:val="0"/>
      <w:autoSpaceDN w:val="0"/>
    </w:pPr>
    <w:rPr>
      <w:rFonts w:ascii="Arial" w:eastAsia="Arial" w:hAnsi="Arial" w:cs="Arial"/>
      <w:sz w:val="22"/>
      <w:szCs w:val="22"/>
      <w:lang w:bidi="ru-RU"/>
    </w:rPr>
  </w:style>
  <w:style w:type="table" w:customStyle="1" w:styleId="1ff">
    <w:name w:val="Сетка таблицы1"/>
    <w:basedOn w:val="a2"/>
    <w:next w:val="af"/>
    <w:uiPriority w:val="59"/>
    <w:rsid w:val="00D0666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iPriority w:val="99"/>
    <w:semiHidden/>
    <w:unhideWhenUsed/>
    <w:rsid w:val="00D06666"/>
    <w:pPr>
      <w:widowControl w:val="0"/>
      <w:autoSpaceDE w:val="0"/>
      <w:autoSpaceDN w:val="0"/>
    </w:pPr>
    <w:rPr>
      <w:rFonts w:ascii="Consolas" w:hAnsi="Consolas"/>
      <w:lang w:bidi="ru-RU"/>
    </w:rPr>
  </w:style>
  <w:style w:type="character" w:customStyle="1" w:styleId="HTML0">
    <w:name w:val="Стандартный HTML Знак"/>
    <w:basedOn w:val="a1"/>
    <w:link w:val="HTML"/>
    <w:uiPriority w:val="99"/>
    <w:semiHidden/>
    <w:rsid w:val="00D06666"/>
    <w:rPr>
      <w:rFonts w:ascii="Consolas" w:eastAsia="Times New Roman" w:hAnsi="Consolas" w:cs="Times New Roman"/>
      <w:sz w:val="20"/>
      <w:szCs w:val="20"/>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67078">
      <w:bodyDiv w:val="1"/>
      <w:marLeft w:val="0"/>
      <w:marRight w:val="0"/>
      <w:marTop w:val="0"/>
      <w:marBottom w:val="0"/>
      <w:divBdr>
        <w:top w:val="none" w:sz="0" w:space="0" w:color="auto"/>
        <w:left w:val="none" w:sz="0" w:space="0" w:color="auto"/>
        <w:bottom w:val="none" w:sz="0" w:space="0" w:color="auto"/>
        <w:right w:val="none" w:sz="0" w:space="0" w:color="auto"/>
      </w:divBdr>
    </w:div>
    <w:div w:id="57555024">
      <w:bodyDiv w:val="1"/>
      <w:marLeft w:val="0"/>
      <w:marRight w:val="0"/>
      <w:marTop w:val="0"/>
      <w:marBottom w:val="0"/>
      <w:divBdr>
        <w:top w:val="none" w:sz="0" w:space="0" w:color="auto"/>
        <w:left w:val="none" w:sz="0" w:space="0" w:color="auto"/>
        <w:bottom w:val="none" w:sz="0" w:space="0" w:color="auto"/>
        <w:right w:val="none" w:sz="0" w:space="0" w:color="auto"/>
      </w:divBdr>
    </w:div>
    <w:div w:id="64642802">
      <w:bodyDiv w:val="1"/>
      <w:marLeft w:val="0"/>
      <w:marRight w:val="0"/>
      <w:marTop w:val="0"/>
      <w:marBottom w:val="0"/>
      <w:divBdr>
        <w:top w:val="none" w:sz="0" w:space="0" w:color="auto"/>
        <w:left w:val="none" w:sz="0" w:space="0" w:color="auto"/>
        <w:bottom w:val="none" w:sz="0" w:space="0" w:color="auto"/>
        <w:right w:val="none" w:sz="0" w:space="0" w:color="auto"/>
      </w:divBdr>
    </w:div>
    <w:div w:id="128785173">
      <w:bodyDiv w:val="1"/>
      <w:marLeft w:val="0"/>
      <w:marRight w:val="0"/>
      <w:marTop w:val="0"/>
      <w:marBottom w:val="0"/>
      <w:divBdr>
        <w:top w:val="none" w:sz="0" w:space="0" w:color="auto"/>
        <w:left w:val="none" w:sz="0" w:space="0" w:color="auto"/>
        <w:bottom w:val="none" w:sz="0" w:space="0" w:color="auto"/>
        <w:right w:val="none" w:sz="0" w:space="0" w:color="auto"/>
      </w:divBdr>
    </w:div>
    <w:div w:id="138695399">
      <w:bodyDiv w:val="1"/>
      <w:marLeft w:val="0"/>
      <w:marRight w:val="0"/>
      <w:marTop w:val="0"/>
      <w:marBottom w:val="0"/>
      <w:divBdr>
        <w:top w:val="none" w:sz="0" w:space="0" w:color="auto"/>
        <w:left w:val="none" w:sz="0" w:space="0" w:color="auto"/>
        <w:bottom w:val="none" w:sz="0" w:space="0" w:color="auto"/>
        <w:right w:val="none" w:sz="0" w:space="0" w:color="auto"/>
      </w:divBdr>
    </w:div>
    <w:div w:id="157841700">
      <w:bodyDiv w:val="1"/>
      <w:marLeft w:val="0"/>
      <w:marRight w:val="0"/>
      <w:marTop w:val="0"/>
      <w:marBottom w:val="0"/>
      <w:divBdr>
        <w:top w:val="none" w:sz="0" w:space="0" w:color="auto"/>
        <w:left w:val="none" w:sz="0" w:space="0" w:color="auto"/>
        <w:bottom w:val="none" w:sz="0" w:space="0" w:color="auto"/>
        <w:right w:val="none" w:sz="0" w:space="0" w:color="auto"/>
      </w:divBdr>
    </w:div>
    <w:div w:id="191000279">
      <w:bodyDiv w:val="1"/>
      <w:marLeft w:val="0"/>
      <w:marRight w:val="0"/>
      <w:marTop w:val="0"/>
      <w:marBottom w:val="0"/>
      <w:divBdr>
        <w:top w:val="none" w:sz="0" w:space="0" w:color="auto"/>
        <w:left w:val="none" w:sz="0" w:space="0" w:color="auto"/>
        <w:bottom w:val="none" w:sz="0" w:space="0" w:color="auto"/>
        <w:right w:val="none" w:sz="0" w:space="0" w:color="auto"/>
      </w:divBdr>
    </w:div>
    <w:div w:id="259993635">
      <w:bodyDiv w:val="1"/>
      <w:marLeft w:val="0"/>
      <w:marRight w:val="0"/>
      <w:marTop w:val="0"/>
      <w:marBottom w:val="0"/>
      <w:divBdr>
        <w:top w:val="none" w:sz="0" w:space="0" w:color="auto"/>
        <w:left w:val="none" w:sz="0" w:space="0" w:color="auto"/>
        <w:bottom w:val="none" w:sz="0" w:space="0" w:color="auto"/>
        <w:right w:val="none" w:sz="0" w:space="0" w:color="auto"/>
      </w:divBdr>
    </w:div>
    <w:div w:id="296373239">
      <w:bodyDiv w:val="1"/>
      <w:marLeft w:val="0"/>
      <w:marRight w:val="0"/>
      <w:marTop w:val="0"/>
      <w:marBottom w:val="0"/>
      <w:divBdr>
        <w:top w:val="none" w:sz="0" w:space="0" w:color="auto"/>
        <w:left w:val="none" w:sz="0" w:space="0" w:color="auto"/>
        <w:bottom w:val="none" w:sz="0" w:space="0" w:color="auto"/>
        <w:right w:val="none" w:sz="0" w:space="0" w:color="auto"/>
      </w:divBdr>
    </w:div>
    <w:div w:id="322860102">
      <w:bodyDiv w:val="1"/>
      <w:marLeft w:val="0"/>
      <w:marRight w:val="0"/>
      <w:marTop w:val="0"/>
      <w:marBottom w:val="0"/>
      <w:divBdr>
        <w:top w:val="none" w:sz="0" w:space="0" w:color="auto"/>
        <w:left w:val="none" w:sz="0" w:space="0" w:color="auto"/>
        <w:bottom w:val="none" w:sz="0" w:space="0" w:color="auto"/>
        <w:right w:val="none" w:sz="0" w:space="0" w:color="auto"/>
      </w:divBdr>
      <w:divsChild>
        <w:div w:id="92555209">
          <w:marLeft w:val="0"/>
          <w:marRight w:val="0"/>
          <w:marTop w:val="0"/>
          <w:marBottom w:val="0"/>
          <w:divBdr>
            <w:top w:val="none" w:sz="0" w:space="0" w:color="auto"/>
            <w:left w:val="none" w:sz="0" w:space="0" w:color="auto"/>
            <w:bottom w:val="none" w:sz="0" w:space="0" w:color="auto"/>
            <w:right w:val="none" w:sz="0" w:space="0" w:color="auto"/>
          </w:divBdr>
          <w:divsChild>
            <w:div w:id="248734934">
              <w:marLeft w:val="0"/>
              <w:marRight w:val="0"/>
              <w:marTop w:val="0"/>
              <w:marBottom w:val="0"/>
              <w:divBdr>
                <w:top w:val="none" w:sz="0" w:space="0" w:color="auto"/>
                <w:left w:val="none" w:sz="0" w:space="0" w:color="auto"/>
                <w:bottom w:val="none" w:sz="0" w:space="0" w:color="auto"/>
                <w:right w:val="none" w:sz="0" w:space="0" w:color="auto"/>
              </w:divBdr>
              <w:divsChild>
                <w:div w:id="910851855">
                  <w:marLeft w:val="0"/>
                  <w:marRight w:val="0"/>
                  <w:marTop w:val="195"/>
                  <w:marBottom w:val="195"/>
                  <w:divBdr>
                    <w:top w:val="none" w:sz="0" w:space="0" w:color="auto"/>
                    <w:left w:val="none" w:sz="0" w:space="0" w:color="auto"/>
                    <w:bottom w:val="none" w:sz="0" w:space="0" w:color="auto"/>
                    <w:right w:val="none" w:sz="0" w:space="0" w:color="auto"/>
                  </w:divBdr>
                  <w:divsChild>
                    <w:div w:id="1298990338">
                      <w:marLeft w:val="0"/>
                      <w:marRight w:val="0"/>
                      <w:marTop w:val="0"/>
                      <w:marBottom w:val="0"/>
                      <w:divBdr>
                        <w:top w:val="none" w:sz="0" w:space="0" w:color="auto"/>
                        <w:left w:val="none" w:sz="0" w:space="0" w:color="auto"/>
                        <w:bottom w:val="none" w:sz="0" w:space="0" w:color="auto"/>
                        <w:right w:val="none" w:sz="0" w:space="0" w:color="auto"/>
                      </w:divBdr>
                      <w:divsChild>
                        <w:div w:id="435177415">
                          <w:marLeft w:val="0"/>
                          <w:marRight w:val="0"/>
                          <w:marTop w:val="0"/>
                          <w:marBottom w:val="0"/>
                          <w:divBdr>
                            <w:top w:val="none" w:sz="0" w:space="0" w:color="auto"/>
                            <w:left w:val="none" w:sz="0" w:space="0" w:color="auto"/>
                            <w:bottom w:val="none" w:sz="0" w:space="0" w:color="auto"/>
                            <w:right w:val="none" w:sz="0" w:space="0" w:color="auto"/>
                          </w:divBdr>
                          <w:divsChild>
                            <w:div w:id="968557115">
                              <w:marLeft w:val="0"/>
                              <w:marRight w:val="0"/>
                              <w:marTop w:val="0"/>
                              <w:marBottom w:val="0"/>
                              <w:divBdr>
                                <w:top w:val="none" w:sz="0" w:space="0" w:color="auto"/>
                                <w:left w:val="none" w:sz="0" w:space="0" w:color="auto"/>
                                <w:bottom w:val="none" w:sz="0" w:space="0" w:color="auto"/>
                                <w:right w:val="none" w:sz="0" w:space="0" w:color="auto"/>
                              </w:divBdr>
                              <w:divsChild>
                                <w:div w:id="1757507450">
                                  <w:marLeft w:val="0"/>
                                  <w:marRight w:val="0"/>
                                  <w:marTop w:val="0"/>
                                  <w:marBottom w:val="0"/>
                                  <w:divBdr>
                                    <w:top w:val="none" w:sz="0" w:space="0" w:color="auto"/>
                                    <w:left w:val="none" w:sz="0" w:space="0" w:color="auto"/>
                                    <w:bottom w:val="none" w:sz="0" w:space="0" w:color="auto"/>
                                    <w:right w:val="none" w:sz="0" w:space="0" w:color="auto"/>
                                  </w:divBdr>
                                  <w:divsChild>
                                    <w:div w:id="6345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9219831">
      <w:bodyDiv w:val="1"/>
      <w:marLeft w:val="0"/>
      <w:marRight w:val="0"/>
      <w:marTop w:val="0"/>
      <w:marBottom w:val="0"/>
      <w:divBdr>
        <w:top w:val="none" w:sz="0" w:space="0" w:color="auto"/>
        <w:left w:val="none" w:sz="0" w:space="0" w:color="auto"/>
        <w:bottom w:val="none" w:sz="0" w:space="0" w:color="auto"/>
        <w:right w:val="none" w:sz="0" w:space="0" w:color="auto"/>
      </w:divBdr>
    </w:div>
    <w:div w:id="334000053">
      <w:bodyDiv w:val="1"/>
      <w:marLeft w:val="0"/>
      <w:marRight w:val="0"/>
      <w:marTop w:val="0"/>
      <w:marBottom w:val="0"/>
      <w:divBdr>
        <w:top w:val="none" w:sz="0" w:space="0" w:color="auto"/>
        <w:left w:val="none" w:sz="0" w:space="0" w:color="auto"/>
        <w:bottom w:val="none" w:sz="0" w:space="0" w:color="auto"/>
        <w:right w:val="none" w:sz="0" w:space="0" w:color="auto"/>
      </w:divBdr>
    </w:div>
    <w:div w:id="368452538">
      <w:bodyDiv w:val="1"/>
      <w:marLeft w:val="0"/>
      <w:marRight w:val="0"/>
      <w:marTop w:val="0"/>
      <w:marBottom w:val="0"/>
      <w:divBdr>
        <w:top w:val="none" w:sz="0" w:space="0" w:color="auto"/>
        <w:left w:val="none" w:sz="0" w:space="0" w:color="auto"/>
        <w:bottom w:val="none" w:sz="0" w:space="0" w:color="auto"/>
        <w:right w:val="none" w:sz="0" w:space="0" w:color="auto"/>
      </w:divBdr>
    </w:div>
    <w:div w:id="381363831">
      <w:bodyDiv w:val="1"/>
      <w:marLeft w:val="0"/>
      <w:marRight w:val="0"/>
      <w:marTop w:val="0"/>
      <w:marBottom w:val="0"/>
      <w:divBdr>
        <w:top w:val="none" w:sz="0" w:space="0" w:color="auto"/>
        <w:left w:val="none" w:sz="0" w:space="0" w:color="auto"/>
        <w:bottom w:val="none" w:sz="0" w:space="0" w:color="auto"/>
        <w:right w:val="none" w:sz="0" w:space="0" w:color="auto"/>
      </w:divBdr>
      <w:divsChild>
        <w:div w:id="736319718">
          <w:marLeft w:val="0"/>
          <w:marRight w:val="0"/>
          <w:marTop w:val="0"/>
          <w:marBottom w:val="0"/>
          <w:divBdr>
            <w:top w:val="none" w:sz="0" w:space="0" w:color="auto"/>
            <w:left w:val="none" w:sz="0" w:space="0" w:color="auto"/>
            <w:bottom w:val="none" w:sz="0" w:space="0" w:color="auto"/>
            <w:right w:val="none" w:sz="0" w:space="0" w:color="auto"/>
          </w:divBdr>
          <w:divsChild>
            <w:div w:id="359091517">
              <w:marLeft w:val="0"/>
              <w:marRight w:val="0"/>
              <w:marTop w:val="0"/>
              <w:marBottom w:val="0"/>
              <w:divBdr>
                <w:top w:val="none" w:sz="0" w:space="0" w:color="auto"/>
                <w:left w:val="none" w:sz="0" w:space="0" w:color="auto"/>
                <w:bottom w:val="none" w:sz="0" w:space="0" w:color="auto"/>
                <w:right w:val="none" w:sz="0" w:space="0" w:color="auto"/>
              </w:divBdr>
              <w:divsChild>
                <w:div w:id="756363805">
                  <w:marLeft w:val="0"/>
                  <w:marRight w:val="0"/>
                  <w:marTop w:val="195"/>
                  <w:marBottom w:val="195"/>
                  <w:divBdr>
                    <w:top w:val="none" w:sz="0" w:space="0" w:color="auto"/>
                    <w:left w:val="none" w:sz="0" w:space="0" w:color="auto"/>
                    <w:bottom w:val="none" w:sz="0" w:space="0" w:color="auto"/>
                    <w:right w:val="none" w:sz="0" w:space="0" w:color="auto"/>
                  </w:divBdr>
                  <w:divsChild>
                    <w:div w:id="937718049">
                      <w:marLeft w:val="0"/>
                      <w:marRight w:val="0"/>
                      <w:marTop w:val="0"/>
                      <w:marBottom w:val="0"/>
                      <w:divBdr>
                        <w:top w:val="none" w:sz="0" w:space="0" w:color="auto"/>
                        <w:left w:val="none" w:sz="0" w:space="0" w:color="auto"/>
                        <w:bottom w:val="none" w:sz="0" w:space="0" w:color="auto"/>
                        <w:right w:val="none" w:sz="0" w:space="0" w:color="auto"/>
                      </w:divBdr>
                      <w:divsChild>
                        <w:div w:id="177431200">
                          <w:marLeft w:val="0"/>
                          <w:marRight w:val="0"/>
                          <w:marTop w:val="0"/>
                          <w:marBottom w:val="0"/>
                          <w:divBdr>
                            <w:top w:val="none" w:sz="0" w:space="0" w:color="auto"/>
                            <w:left w:val="none" w:sz="0" w:space="0" w:color="auto"/>
                            <w:bottom w:val="none" w:sz="0" w:space="0" w:color="auto"/>
                            <w:right w:val="none" w:sz="0" w:space="0" w:color="auto"/>
                          </w:divBdr>
                          <w:divsChild>
                            <w:div w:id="33141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5858627">
      <w:bodyDiv w:val="1"/>
      <w:marLeft w:val="0"/>
      <w:marRight w:val="0"/>
      <w:marTop w:val="0"/>
      <w:marBottom w:val="0"/>
      <w:divBdr>
        <w:top w:val="none" w:sz="0" w:space="0" w:color="auto"/>
        <w:left w:val="none" w:sz="0" w:space="0" w:color="auto"/>
        <w:bottom w:val="none" w:sz="0" w:space="0" w:color="auto"/>
        <w:right w:val="none" w:sz="0" w:space="0" w:color="auto"/>
      </w:divBdr>
    </w:div>
    <w:div w:id="419444629">
      <w:bodyDiv w:val="1"/>
      <w:marLeft w:val="0"/>
      <w:marRight w:val="0"/>
      <w:marTop w:val="0"/>
      <w:marBottom w:val="0"/>
      <w:divBdr>
        <w:top w:val="none" w:sz="0" w:space="0" w:color="auto"/>
        <w:left w:val="none" w:sz="0" w:space="0" w:color="auto"/>
        <w:bottom w:val="none" w:sz="0" w:space="0" w:color="auto"/>
        <w:right w:val="none" w:sz="0" w:space="0" w:color="auto"/>
      </w:divBdr>
    </w:div>
    <w:div w:id="424375701">
      <w:bodyDiv w:val="1"/>
      <w:marLeft w:val="0"/>
      <w:marRight w:val="0"/>
      <w:marTop w:val="0"/>
      <w:marBottom w:val="0"/>
      <w:divBdr>
        <w:top w:val="none" w:sz="0" w:space="0" w:color="auto"/>
        <w:left w:val="none" w:sz="0" w:space="0" w:color="auto"/>
        <w:bottom w:val="none" w:sz="0" w:space="0" w:color="auto"/>
        <w:right w:val="none" w:sz="0" w:space="0" w:color="auto"/>
      </w:divBdr>
    </w:div>
    <w:div w:id="575631157">
      <w:bodyDiv w:val="1"/>
      <w:marLeft w:val="0"/>
      <w:marRight w:val="0"/>
      <w:marTop w:val="0"/>
      <w:marBottom w:val="0"/>
      <w:divBdr>
        <w:top w:val="none" w:sz="0" w:space="0" w:color="auto"/>
        <w:left w:val="none" w:sz="0" w:space="0" w:color="auto"/>
        <w:bottom w:val="none" w:sz="0" w:space="0" w:color="auto"/>
        <w:right w:val="none" w:sz="0" w:space="0" w:color="auto"/>
      </w:divBdr>
    </w:div>
    <w:div w:id="589002333">
      <w:bodyDiv w:val="1"/>
      <w:marLeft w:val="0"/>
      <w:marRight w:val="0"/>
      <w:marTop w:val="0"/>
      <w:marBottom w:val="0"/>
      <w:divBdr>
        <w:top w:val="none" w:sz="0" w:space="0" w:color="auto"/>
        <w:left w:val="none" w:sz="0" w:space="0" w:color="auto"/>
        <w:bottom w:val="none" w:sz="0" w:space="0" w:color="auto"/>
        <w:right w:val="none" w:sz="0" w:space="0" w:color="auto"/>
      </w:divBdr>
    </w:div>
    <w:div w:id="655189542">
      <w:bodyDiv w:val="1"/>
      <w:marLeft w:val="0"/>
      <w:marRight w:val="0"/>
      <w:marTop w:val="0"/>
      <w:marBottom w:val="0"/>
      <w:divBdr>
        <w:top w:val="none" w:sz="0" w:space="0" w:color="auto"/>
        <w:left w:val="none" w:sz="0" w:space="0" w:color="auto"/>
        <w:bottom w:val="none" w:sz="0" w:space="0" w:color="auto"/>
        <w:right w:val="none" w:sz="0" w:space="0" w:color="auto"/>
      </w:divBdr>
    </w:div>
    <w:div w:id="659969004">
      <w:bodyDiv w:val="1"/>
      <w:marLeft w:val="0"/>
      <w:marRight w:val="0"/>
      <w:marTop w:val="0"/>
      <w:marBottom w:val="0"/>
      <w:divBdr>
        <w:top w:val="none" w:sz="0" w:space="0" w:color="auto"/>
        <w:left w:val="none" w:sz="0" w:space="0" w:color="auto"/>
        <w:bottom w:val="none" w:sz="0" w:space="0" w:color="auto"/>
        <w:right w:val="none" w:sz="0" w:space="0" w:color="auto"/>
      </w:divBdr>
    </w:div>
    <w:div w:id="786125298">
      <w:bodyDiv w:val="1"/>
      <w:marLeft w:val="0"/>
      <w:marRight w:val="0"/>
      <w:marTop w:val="0"/>
      <w:marBottom w:val="0"/>
      <w:divBdr>
        <w:top w:val="none" w:sz="0" w:space="0" w:color="auto"/>
        <w:left w:val="none" w:sz="0" w:space="0" w:color="auto"/>
        <w:bottom w:val="none" w:sz="0" w:space="0" w:color="auto"/>
        <w:right w:val="none" w:sz="0" w:space="0" w:color="auto"/>
      </w:divBdr>
      <w:divsChild>
        <w:div w:id="1641184332">
          <w:marLeft w:val="0"/>
          <w:marRight w:val="0"/>
          <w:marTop w:val="0"/>
          <w:marBottom w:val="0"/>
          <w:divBdr>
            <w:top w:val="none" w:sz="0" w:space="0" w:color="auto"/>
            <w:left w:val="none" w:sz="0" w:space="0" w:color="auto"/>
            <w:bottom w:val="none" w:sz="0" w:space="0" w:color="auto"/>
            <w:right w:val="none" w:sz="0" w:space="0" w:color="auto"/>
          </w:divBdr>
          <w:divsChild>
            <w:div w:id="1756973534">
              <w:marLeft w:val="0"/>
              <w:marRight w:val="0"/>
              <w:marTop w:val="0"/>
              <w:marBottom w:val="0"/>
              <w:divBdr>
                <w:top w:val="none" w:sz="0" w:space="0" w:color="auto"/>
                <w:left w:val="none" w:sz="0" w:space="0" w:color="auto"/>
                <w:bottom w:val="none" w:sz="0" w:space="0" w:color="auto"/>
                <w:right w:val="none" w:sz="0" w:space="0" w:color="auto"/>
              </w:divBdr>
              <w:divsChild>
                <w:div w:id="77604426">
                  <w:marLeft w:val="0"/>
                  <w:marRight w:val="0"/>
                  <w:marTop w:val="195"/>
                  <w:marBottom w:val="195"/>
                  <w:divBdr>
                    <w:top w:val="none" w:sz="0" w:space="0" w:color="auto"/>
                    <w:left w:val="none" w:sz="0" w:space="0" w:color="auto"/>
                    <w:bottom w:val="none" w:sz="0" w:space="0" w:color="auto"/>
                    <w:right w:val="none" w:sz="0" w:space="0" w:color="auto"/>
                  </w:divBdr>
                  <w:divsChild>
                    <w:div w:id="1631208503">
                      <w:marLeft w:val="0"/>
                      <w:marRight w:val="0"/>
                      <w:marTop w:val="0"/>
                      <w:marBottom w:val="0"/>
                      <w:divBdr>
                        <w:top w:val="none" w:sz="0" w:space="0" w:color="auto"/>
                        <w:left w:val="none" w:sz="0" w:space="0" w:color="auto"/>
                        <w:bottom w:val="none" w:sz="0" w:space="0" w:color="auto"/>
                        <w:right w:val="none" w:sz="0" w:space="0" w:color="auto"/>
                      </w:divBdr>
                      <w:divsChild>
                        <w:div w:id="2118405351">
                          <w:marLeft w:val="0"/>
                          <w:marRight w:val="0"/>
                          <w:marTop w:val="300"/>
                          <w:marBottom w:val="0"/>
                          <w:divBdr>
                            <w:top w:val="none" w:sz="0" w:space="0" w:color="auto"/>
                            <w:left w:val="none" w:sz="0" w:space="0" w:color="auto"/>
                            <w:bottom w:val="none" w:sz="0" w:space="0" w:color="auto"/>
                            <w:right w:val="none" w:sz="0" w:space="0" w:color="auto"/>
                          </w:divBdr>
                          <w:divsChild>
                            <w:div w:id="1608269448">
                              <w:marLeft w:val="0"/>
                              <w:marRight w:val="0"/>
                              <w:marTop w:val="0"/>
                              <w:marBottom w:val="0"/>
                              <w:divBdr>
                                <w:top w:val="none" w:sz="0" w:space="0" w:color="auto"/>
                                <w:left w:val="none" w:sz="0" w:space="0" w:color="auto"/>
                                <w:bottom w:val="none" w:sz="0" w:space="0" w:color="auto"/>
                                <w:right w:val="none" w:sz="0" w:space="0" w:color="auto"/>
                              </w:divBdr>
                              <w:divsChild>
                                <w:div w:id="82362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3977883">
      <w:bodyDiv w:val="1"/>
      <w:marLeft w:val="0"/>
      <w:marRight w:val="0"/>
      <w:marTop w:val="0"/>
      <w:marBottom w:val="0"/>
      <w:divBdr>
        <w:top w:val="none" w:sz="0" w:space="0" w:color="auto"/>
        <w:left w:val="none" w:sz="0" w:space="0" w:color="auto"/>
        <w:bottom w:val="none" w:sz="0" w:space="0" w:color="auto"/>
        <w:right w:val="none" w:sz="0" w:space="0" w:color="auto"/>
      </w:divBdr>
    </w:div>
    <w:div w:id="882407556">
      <w:bodyDiv w:val="1"/>
      <w:marLeft w:val="0"/>
      <w:marRight w:val="0"/>
      <w:marTop w:val="0"/>
      <w:marBottom w:val="0"/>
      <w:divBdr>
        <w:top w:val="none" w:sz="0" w:space="0" w:color="auto"/>
        <w:left w:val="none" w:sz="0" w:space="0" w:color="auto"/>
        <w:bottom w:val="none" w:sz="0" w:space="0" w:color="auto"/>
        <w:right w:val="none" w:sz="0" w:space="0" w:color="auto"/>
      </w:divBdr>
    </w:div>
    <w:div w:id="905608649">
      <w:bodyDiv w:val="1"/>
      <w:marLeft w:val="0"/>
      <w:marRight w:val="0"/>
      <w:marTop w:val="0"/>
      <w:marBottom w:val="0"/>
      <w:divBdr>
        <w:top w:val="none" w:sz="0" w:space="0" w:color="auto"/>
        <w:left w:val="none" w:sz="0" w:space="0" w:color="auto"/>
        <w:bottom w:val="none" w:sz="0" w:space="0" w:color="auto"/>
        <w:right w:val="none" w:sz="0" w:space="0" w:color="auto"/>
      </w:divBdr>
    </w:div>
    <w:div w:id="965432386">
      <w:bodyDiv w:val="1"/>
      <w:marLeft w:val="0"/>
      <w:marRight w:val="0"/>
      <w:marTop w:val="0"/>
      <w:marBottom w:val="0"/>
      <w:divBdr>
        <w:top w:val="none" w:sz="0" w:space="0" w:color="auto"/>
        <w:left w:val="none" w:sz="0" w:space="0" w:color="auto"/>
        <w:bottom w:val="none" w:sz="0" w:space="0" w:color="auto"/>
        <w:right w:val="none" w:sz="0" w:space="0" w:color="auto"/>
      </w:divBdr>
      <w:divsChild>
        <w:div w:id="1181041250">
          <w:marLeft w:val="0"/>
          <w:marRight w:val="0"/>
          <w:marTop w:val="0"/>
          <w:marBottom w:val="0"/>
          <w:divBdr>
            <w:top w:val="none" w:sz="0" w:space="0" w:color="auto"/>
            <w:left w:val="none" w:sz="0" w:space="0" w:color="auto"/>
            <w:bottom w:val="none" w:sz="0" w:space="0" w:color="auto"/>
            <w:right w:val="none" w:sz="0" w:space="0" w:color="auto"/>
          </w:divBdr>
          <w:divsChild>
            <w:div w:id="1531147698">
              <w:marLeft w:val="0"/>
              <w:marRight w:val="0"/>
              <w:marTop w:val="0"/>
              <w:marBottom w:val="0"/>
              <w:divBdr>
                <w:top w:val="none" w:sz="0" w:space="0" w:color="auto"/>
                <w:left w:val="none" w:sz="0" w:space="0" w:color="auto"/>
                <w:bottom w:val="none" w:sz="0" w:space="0" w:color="auto"/>
                <w:right w:val="none" w:sz="0" w:space="0" w:color="auto"/>
              </w:divBdr>
              <w:divsChild>
                <w:div w:id="290132518">
                  <w:marLeft w:val="0"/>
                  <w:marRight w:val="0"/>
                  <w:marTop w:val="195"/>
                  <w:marBottom w:val="195"/>
                  <w:divBdr>
                    <w:top w:val="none" w:sz="0" w:space="0" w:color="auto"/>
                    <w:left w:val="none" w:sz="0" w:space="0" w:color="auto"/>
                    <w:bottom w:val="none" w:sz="0" w:space="0" w:color="auto"/>
                    <w:right w:val="none" w:sz="0" w:space="0" w:color="auto"/>
                  </w:divBdr>
                  <w:divsChild>
                    <w:div w:id="427234789">
                      <w:marLeft w:val="0"/>
                      <w:marRight w:val="0"/>
                      <w:marTop w:val="0"/>
                      <w:marBottom w:val="0"/>
                      <w:divBdr>
                        <w:top w:val="none" w:sz="0" w:space="0" w:color="auto"/>
                        <w:left w:val="none" w:sz="0" w:space="0" w:color="auto"/>
                        <w:bottom w:val="none" w:sz="0" w:space="0" w:color="auto"/>
                        <w:right w:val="none" w:sz="0" w:space="0" w:color="auto"/>
                      </w:divBdr>
                      <w:divsChild>
                        <w:div w:id="12265178">
                          <w:marLeft w:val="0"/>
                          <w:marRight w:val="0"/>
                          <w:marTop w:val="0"/>
                          <w:marBottom w:val="0"/>
                          <w:divBdr>
                            <w:top w:val="none" w:sz="0" w:space="0" w:color="auto"/>
                            <w:left w:val="none" w:sz="0" w:space="0" w:color="auto"/>
                            <w:bottom w:val="none" w:sz="0" w:space="0" w:color="auto"/>
                            <w:right w:val="none" w:sz="0" w:space="0" w:color="auto"/>
                          </w:divBdr>
                          <w:divsChild>
                            <w:div w:id="1210263915">
                              <w:marLeft w:val="0"/>
                              <w:marRight w:val="0"/>
                              <w:marTop w:val="0"/>
                              <w:marBottom w:val="0"/>
                              <w:divBdr>
                                <w:top w:val="none" w:sz="0" w:space="0" w:color="auto"/>
                                <w:left w:val="none" w:sz="0" w:space="0" w:color="auto"/>
                                <w:bottom w:val="none" w:sz="0" w:space="0" w:color="auto"/>
                                <w:right w:val="none" w:sz="0" w:space="0" w:color="auto"/>
                              </w:divBdr>
                              <w:divsChild>
                                <w:div w:id="1748838555">
                                  <w:marLeft w:val="0"/>
                                  <w:marRight w:val="0"/>
                                  <w:marTop w:val="0"/>
                                  <w:marBottom w:val="0"/>
                                  <w:divBdr>
                                    <w:top w:val="none" w:sz="0" w:space="0" w:color="auto"/>
                                    <w:left w:val="none" w:sz="0" w:space="0" w:color="auto"/>
                                    <w:bottom w:val="none" w:sz="0" w:space="0" w:color="auto"/>
                                    <w:right w:val="none" w:sz="0" w:space="0" w:color="auto"/>
                                  </w:divBdr>
                                  <w:divsChild>
                                    <w:div w:id="165140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8750942">
      <w:bodyDiv w:val="1"/>
      <w:marLeft w:val="0"/>
      <w:marRight w:val="0"/>
      <w:marTop w:val="0"/>
      <w:marBottom w:val="0"/>
      <w:divBdr>
        <w:top w:val="none" w:sz="0" w:space="0" w:color="auto"/>
        <w:left w:val="none" w:sz="0" w:space="0" w:color="auto"/>
        <w:bottom w:val="none" w:sz="0" w:space="0" w:color="auto"/>
        <w:right w:val="none" w:sz="0" w:space="0" w:color="auto"/>
      </w:divBdr>
    </w:div>
    <w:div w:id="1019114559">
      <w:bodyDiv w:val="1"/>
      <w:marLeft w:val="0"/>
      <w:marRight w:val="0"/>
      <w:marTop w:val="0"/>
      <w:marBottom w:val="0"/>
      <w:divBdr>
        <w:top w:val="none" w:sz="0" w:space="0" w:color="auto"/>
        <w:left w:val="none" w:sz="0" w:space="0" w:color="auto"/>
        <w:bottom w:val="none" w:sz="0" w:space="0" w:color="auto"/>
        <w:right w:val="none" w:sz="0" w:space="0" w:color="auto"/>
      </w:divBdr>
    </w:div>
    <w:div w:id="1025447346">
      <w:bodyDiv w:val="1"/>
      <w:marLeft w:val="0"/>
      <w:marRight w:val="0"/>
      <w:marTop w:val="0"/>
      <w:marBottom w:val="0"/>
      <w:divBdr>
        <w:top w:val="none" w:sz="0" w:space="0" w:color="auto"/>
        <w:left w:val="none" w:sz="0" w:space="0" w:color="auto"/>
        <w:bottom w:val="none" w:sz="0" w:space="0" w:color="auto"/>
        <w:right w:val="none" w:sz="0" w:space="0" w:color="auto"/>
      </w:divBdr>
    </w:div>
    <w:div w:id="1079979949">
      <w:bodyDiv w:val="1"/>
      <w:marLeft w:val="0"/>
      <w:marRight w:val="0"/>
      <w:marTop w:val="0"/>
      <w:marBottom w:val="0"/>
      <w:divBdr>
        <w:top w:val="none" w:sz="0" w:space="0" w:color="auto"/>
        <w:left w:val="none" w:sz="0" w:space="0" w:color="auto"/>
        <w:bottom w:val="none" w:sz="0" w:space="0" w:color="auto"/>
        <w:right w:val="none" w:sz="0" w:space="0" w:color="auto"/>
      </w:divBdr>
    </w:div>
    <w:div w:id="1094395260">
      <w:bodyDiv w:val="1"/>
      <w:marLeft w:val="0"/>
      <w:marRight w:val="0"/>
      <w:marTop w:val="0"/>
      <w:marBottom w:val="0"/>
      <w:divBdr>
        <w:top w:val="none" w:sz="0" w:space="0" w:color="auto"/>
        <w:left w:val="none" w:sz="0" w:space="0" w:color="auto"/>
        <w:bottom w:val="none" w:sz="0" w:space="0" w:color="auto"/>
        <w:right w:val="none" w:sz="0" w:space="0" w:color="auto"/>
      </w:divBdr>
    </w:div>
    <w:div w:id="1110704905">
      <w:bodyDiv w:val="1"/>
      <w:marLeft w:val="0"/>
      <w:marRight w:val="0"/>
      <w:marTop w:val="0"/>
      <w:marBottom w:val="0"/>
      <w:divBdr>
        <w:top w:val="none" w:sz="0" w:space="0" w:color="auto"/>
        <w:left w:val="none" w:sz="0" w:space="0" w:color="auto"/>
        <w:bottom w:val="none" w:sz="0" w:space="0" w:color="auto"/>
        <w:right w:val="none" w:sz="0" w:space="0" w:color="auto"/>
      </w:divBdr>
      <w:divsChild>
        <w:div w:id="275645739">
          <w:marLeft w:val="0"/>
          <w:marRight w:val="0"/>
          <w:marTop w:val="0"/>
          <w:marBottom w:val="0"/>
          <w:divBdr>
            <w:top w:val="none" w:sz="0" w:space="0" w:color="auto"/>
            <w:left w:val="none" w:sz="0" w:space="0" w:color="auto"/>
            <w:bottom w:val="none" w:sz="0" w:space="0" w:color="auto"/>
            <w:right w:val="none" w:sz="0" w:space="0" w:color="auto"/>
          </w:divBdr>
          <w:divsChild>
            <w:div w:id="1015307421">
              <w:marLeft w:val="0"/>
              <w:marRight w:val="0"/>
              <w:marTop w:val="0"/>
              <w:marBottom w:val="0"/>
              <w:divBdr>
                <w:top w:val="none" w:sz="0" w:space="0" w:color="auto"/>
                <w:left w:val="none" w:sz="0" w:space="0" w:color="auto"/>
                <w:bottom w:val="none" w:sz="0" w:space="0" w:color="auto"/>
                <w:right w:val="none" w:sz="0" w:space="0" w:color="auto"/>
              </w:divBdr>
              <w:divsChild>
                <w:div w:id="275215807">
                  <w:marLeft w:val="0"/>
                  <w:marRight w:val="0"/>
                  <w:marTop w:val="195"/>
                  <w:marBottom w:val="195"/>
                  <w:divBdr>
                    <w:top w:val="none" w:sz="0" w:space="0" w:color="auto"/>
                    <w:left w:val="none" w:sz="0" w:space="0" w:color="auto"/>
                    <w:bottom w:val="none" w:sz="0" w:space="0" w:color="auto"/>
                    <w:right w:val="none" w:sz="0" w:space="0" w:color="auto"/>
                  </w:divBdr>
                  <w:divsChild>
                    <w:div w:id="998311760">
                      <w:marLeft w:val="0"/>
                      <w:marRight w:val="0"/>
                      <w:marTop w:val="0"/>
                      <w:marBottom w:val="0"/>
                      <w:divBdr>
                        <w:top w:val="none" w:sz="0" w:space="0" w:color="auto"/>
                        <w:left w:val="none" w:sz="0" w:space="0" w:color="auto"/>
                        <w:bottom w:val="none" w:sz="0" w:space="0" w:color="auto"/>
                        <w:right w:val="none" w:sz="0" w:space="0" w:color="auto"/>
                      </w:divBdr>
                      <w:divsChild>
                        <w:div w:id="626349173">
                          <w:marLeft w:val="0"/>
                          <w:marRight w:val="0"/>
                          <w:marTop w:val="0"/>
                          <w:marBottom w:val="0"/>
                          <w:divBdr>
                            <w:top w:val="none" w:sz="0" w:space="0" w:color="auto"/>
                            <w:left w:val="none" w:sz="0" w:space="0" w:color="auto"/>
                            <w:bottom w:val="none" w:sz="0" w:space="0" w:color="auto"/>
                            <w:right w:val="none" w:sz="0" w:space="0" w:color="auto"/>
                          </w:divBdr>
                          <w:divsChild>
                            <w:div w:id="671570504">
                              <w:marLeft w:val="0"/>
                              <w:marRight w:val="0"/>
                              <w:marTop w:val="0"/>
                              <w:marBottom w:val="0"/>
                              <w:divBdr>
                                <w:top w:val="none" w:sz="0" w:space="0" w:color="auto"/>
                                <w:left w:val="none" w:sz="0" w:space="0" w:color="auto"/>
                                <w:bottom w:val="none" w:sz="0" w:space="0" w:color="auto"/>
                                <w:right w:val="none" w:sz="0" w:space="0" w:color="auto"/>
                              </w:divBdr>
                              <w:divsChild>
                                <w:div w:id="789739843">
                                  <w:marLeft w:val="0"/>
                                  <w:marRight w:val="0"/>
                                  <w:marTop w:val="0"/>
                                  <w:marBottom w:val="0"/>
                                  <w:divBdr>
                                    <w:top w:val="none" w:sz="0" w:space="0" w:color="auto"/>
                                    <w:left w:val="none" w:sz="0" w:space="0" w:color="auto"/>
                                    <w:bottom w:val="none" w:sz="0" w:space="0" w:color="auto"/>
                                    <w:right w:val="none" w:sz="0" w:space="0" w:color="auto"/>
                                  </w:divBdr>
                                  <w:divsChild>
                                    <w:div w:id="173697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0295486">
      <w:bodyDiv w:val="1"/>
      <w:marLeft w:val="0"/>
      <w:marRight w:val="0"/>
      <w:marTop w:val="0"/>
      <w:marBottom w:val="0"/>
      <w:divBdr>
        <w:top w:val="none" w:sz="0" w:space="0" w:color="auto"/>
        <w:left w:val="none" w:sz="0" w:space="0" w:color="auto"/>
        <w:bottom w:val="none" w:sz="0" w:space="0" w:color="auto"/>
        <w:right w:val="none" w:sz="0" w:space="0" w:color="auto"/>
      </w:divBdr>
    </w:div>
    <w:div w:id="1128082539">
      <w:bodyDiv w:val="1"/>
      <w:marLeft w:val="0"/>
      <w:marRight w:val="0"/>
      <w:marTop w:val="0"/>
      <w:marBottom w:val="0"/>
      <w:divBdr>
        <w:top w:val="none" w:sz="0" w:space="0" w:color="auto"/>
        <w:left w:val="none" w:sz="0" w:space="0" w:color="auto"/>
        <w:bottom w:val="none" w:sz="0" w:space="0" w:color="auto"/>
        <w:right w:val="none" w:sz="0" w:space="0" w:color="auto"/>
      </w:divBdr>
    </w:div>
    <w:div w:id="1149632922">
      <w:bodyDiv w:val="1"/>
      <w:marLeft w:val="0"/>
      <w:marRight w:val="0"/>
      <w:marTop w:val="0"/>
      <w:marBottom w:val="0"/>
      <w:divBdr>
        <w:top w:val="none" w:sz="0" w:space="0" w:color="auto"/>
        <w:left w:val="none" w:sz="0" w:space="0" w:color="auto"/>
        <w:bottom w:val="none" w:sz="0" w:space="0" w:color="auto"/>
        <w:right w:val="none" w:sz="0" w:space="0" w:color="auto"/>
      </w:divBdr>
    </w:div>
    <w:div w:id="1184904052">
      <w:bodyDiv w:val="1"/>
      <w:marLeft w:val="0"/>
      <w:marRight w:val="0"/>
      <w:marTop w:val="0"/>
      <w:marBottom w:val="0"/>
      <w:divBdr>
        <w:top w:val="none" w:sz="0" w:space="0" w:color="auto"/>
        <w:left w:val="none" w:sz="0" w:space="0" w:color="auto"/>
        <w:bottom w:val="none" w:sz="0" w:space="0" w:color="auto"/>
        <w:right w:val="none" w:sz="0" w:space="0" w:color="auto"/>
      </w:divBdr>
      <w:divsChild>
        <w:div w:id="332951952">
          <w:marLeft w:val="0"/>
          <w:marRight w:val="0"/>
          <w:marTop w:val="0"/>
          <w:marBottom w:val="0"/>
          <w:divBdr>
            <w:top w:val="none" w:sz="0" w:space="0" w:color="auto"/>
            <w:left w:val="none" w:sz="0" w:space="0" w:color="auto"/>
            <w:bottom w:val="none" w:sz="0" w:space="0" w:color="auto"/>
            <w:right w:val="none" w:sz="0" w:space="0" w:color="auto"/>
          </w:divBdr>
          <w:divsChild>
            <w:div w:id="1868634641">
              <w:marLeft w:val="0"/>
              <w:marRight w:val="0"/>
              <w:marTop w:val="0"/>
              <w:marBottom w:val="0"/>
              <w:divBdr>
                <w:top w:val="none" w:sz="0" w:space="0" w:color="auto"/>
                <w:left w:val="none" w:sz="0" w:space="0" w:color="auto"/>
                <w:bottom w:val="none" w:sz="0" w:space="0" w:color="auto"/>
                <w:right w:val="none" w:sz="0" w:space="0" w:color="auto"/>
              </w:divBdr>
              <w:divsChild>
                <w:div w:id="424305734">
                  <w:marLeft w:val="0"/>
                  <w:marRight w:val="0"/>
                  <w:marTop w:val="195"/>
                  <w:marBottom w:val="195"/>
                  <w:divBdr>
                    <w:top w:val="none" w:sz="0" w:space="0" w:color="auto"/>
                    <w:left w:val="none" w:sz="0" w:space="0" w:color="auto"/>
                    <w:bottom w:val="none" w:sz="0" w:space="0" w:color="auto"/>
                    <w:right w:val="none" w:sz="0" w:space="0" w:color="auto"/>
                  </w:divBdr>
                  <w:divsChild>
                    <w:div w:id="718213986">
                      <w:marLeft w:val="0"/>
                      <w:marRight w:val="0"/>
                      <w:marTop w:val="0"/>
                      <w:marBottom w:val="0"/>
                      <w:divBdr>
                        <w:top w:val="none" w:sz="0" w:space="0" w:color="auto"/>
                        <w:left w:val="none" w:sz="0" w:space="0" w:color="auto"/>
                        <w:bottom w:val="none" w:sz="0" w:space="0" w:color="auto"/>
                        <w:right w:val="none" w:sz="0" w:space="0" w:color="auto"/>
                      </w:divBdr>
                      <w:divsChild>
                        <w:div w:id="1621034195">
                          <w:marLeft w:val="0"/>
                          <w:marRight w:val="0"/>
                          <w:marTop w:val="0"/>
                          <w:marBottom w:val="0"/>
                          <w:divBdr>
                            <w:top w:val="none" w:sz="0" w:space="0" w:color="auto"/>
                            <w:left w:val="none" w:sz="0" w:space="0" w:color="auto"/>
                            <w:bottom w:val="none" w:sz="0" w:space="0" w:color="auto"/>
                            <w:right w:val="none" w:sz="0" w:space="0" w:color="auto"/>
                          </w:divBdr>
                          <w:divsChild>
                            <w:div w:id="20790402">
                              <w:marLeft w:val="0"/>
                              <w:marRight w:val="0"/>
                              <w:marTop w:val="0"/>
                              <w:marBottom w:val="0"/>
                              <w:divBdr>
                                <w:top w:val="none" w:sz="0" w:space="0" w:color="auto"/>
                                <w:left w:val="none" w:sz="0" w:space="0" w:color="auto"/>
                                <w:bottom w:val="none" w:sz="0" w:space="0" w:color="auto"/>
                                <w:right w:val="none" w:sz="0" w:space="0" w:color="auto"/>
                              </w:divBdr>
                              <w:divsChild>
                                <w:div w:id="1170636415">
                                  <w:marLeft w:val="0"/>
                                  <w:marRight w:val="0"/>
                                  <w:marTop w:val="0"/>
                                  <w:marBottom w:val="0"/>
                                  <w:divBdr>
                                    <w:top w:val="none" w:sz="0" w:space="0" w:color="auto"/>
                                    <w:left w:val="none" w:sz="0" w:space="0" w:color="auto"/>
                                    <w:bottom w:val="none" w:sz="0" w:space="0" w:color="auto"/>
                                    <w:right w:val="none" w:sz="0" w:space="0" w:color="auto"/>
                                  </w:divBdr>
                                  <w:divsChild>
                                    <w:div w:id="192861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5483446">
      <w:bodyDiv w:val="1"/>
      <w:marLeft w:val="0"/>
      <w:marRight w:val="0"/>
      <w:marTop w:val="0"/>
      <w:marBottom w:val="0"/>
      <w:divBdr>
        <w:top w:val="none" w:sz="0" w:space="0" w:color="auto"/>
        <w:left w:val="none" w:sz="0" w:space="0" w:color="auto"/>
        <w:bottom w:val="none" w:sz="0" w:space="0" w:color="auto"/>
        <w:right w:val="none" w:sz="0" w:space="0" w:color="auto"/>
      </w:divBdr>
    </w:div>
    <w:div w:id="1216894700">
      <w:bodyDiv w:val="1"/>
      <w:marLeft w:val="0"/>
      <w:marRight w:val="0"/>
      <w:marTop w:val="0"/>
      <w:marBottom w:val="0"/>
      <w:divBdr>
        <w:top w:val="none" w:sz="0" w:space="0" w:color="auto"/>
        <w:left w:val="none" w:sz="0" w:space="0" w:color="auto"/>
        <w:bottom w:val="none" w:sz="0" w:space="0" w:color="auto"/>
        <w:right w:val="none" w:sz="0" w:space="0" w:color="auto"/>
      </w:divBdr>
    </w:div>
    <w:div w:id="1252541810">
      <w:bodyDiv w:val="1"/>
      <w:marLeft w:val="0"/>
      <w:marRight w:val="0"/>
      <w:marTop w:val="0"/>
      <w:marBottom w:val="0"/>
      <w:divBdr>
        <w:top w:val="none" w:sz="0" w:space="0" w:color="auto"/>
        <w:left w:val="none" w:sz="0" w:space="0" w:color="auto"/>
        <w:bottom w:val="none" w:sz="0" w:space="0" w:color="auto"/>
        <w:right w:val="none" w:sz="0" w:space="0" w:color="auto"/>
      </w:divBdr>
    </w:div>
    <w:div w:id="1333295513">
      <w:bodyDiv w:val="1"/>
      <w:marLeft w:val="0"/>
      <w:marRight w:val="0"/>
      <w:marTop w:val="0"/>
      <w:marBottom w:val="0"/>
      <w:divBdr>
        <w:top w:val="none" w:sz="0" w:space="0" w:color="auto"/>
        <w:left w:val="none" w:sz="0" w:space="0" w:color="auto"/>
        <w:bottom w:val="none" w:sz="0" w:space="0" w:color="auto"/>
        <w:right w:val="none" w:sz="0" w:space="0" w:color="auto"/>
      </w:divBdr>
    </w:div>
    <w:div w:id="1358500929">
      <w:bodyDiv w:val="1"/>
      <w:marLeft w:val="0"/>
      <w:marRight w:val="0"/>
      <w:marTop w:val="0"/>
      <w:marBottom w:val="0"/>
      <w:divBdr>
        <w:top w:val="none" w:sz="0" w:space="0" w:color="auto"/>
        <w:left w:val="none" w:sz="0" w:space="0" w:color="auto"/>
        <w:bottom w:val="none" w:sz="0" w:space="0" w:color="auto"/>
        <w:right w:val="none" w:sz="0" w:space="0" w:color="auto"/>
      </w:divBdr>
    </w:div>
    <w:div w:id="1367212736">
      <w:bodyDiv w:val="1"/>
      <w:marLeft w:val="0"/>
      <w:marRight w:val="0"/>
      <w:marTop w:val="0"/>
      <w:marBottom w:val="0"/>
      <w:divBdr>
        <w:top w:val="none" w:sz="0" w:space="0" w:color="auto"/>
        <w:left w:val="none" w:sz="0" w:space="0" w:color="auto"/>
        <w:bottom w:val="none" w:sz="0" w:space="0" w:color="auto"/>
        <w:right w:val="none" w:sz="0" w:space="0" w:color="auto"/>
      </w:divBdr>
      <w:divsChild>
        <w:div w:id="886144167">
          <w:marLeft w:val="0"/>
          <w:marRight w:val="0"/>
          <w:marTop w:val="0"/>
          <w:marBottom w:val="0"/>
          <w:divBdr>
            <w:top w:val="none" w:sz="0" w:space="0" w:color="auto"/>
            <w:left w:val="none" w:sz="0" w:space="0" w:color="auto"/>
            <w:bottom w:val="none" w:sz="0" w:space="0" w:color="auto"/>
            <w:right w:val="none" w:sz="0" w:space="0" w:color="auto"/>
          </w:divBdr>
          <w:divsChild>
            <w:div w:id="1654330287">
              <w:marLeft w:val="0"/>
              <w:marRight w:val="0"/>
              <w:marTop w:val="0"/>
              <w:marBottom w:val="0"/>
              <w:divBdr>
                <w:top w:val="none" w:sz="0" w:space="0" w:color="auto"/>
                <w:left w:val="none" w:sz="0" w:space="0" w:color="auto"/>
                <w:bottom w:val="none" w:sz="0" w:space="0" w:color="auto"/>
                <w:right w:val="none" w:sz="0" w:space="0" w:color="auto"/>
              </w:divBdr>
              <w:divsChild>
                <w:div w:id="1657302800">
                  <w:marLeft w:val="0"/>
                  <w:marRight w:val="0"/>
                  <w:marTop w:val="195"/>
                  <w:marBottom w:val="195"/>
                  <w:divBdr>
                    <w:top w:val="none" w:sz="0" w:space="0" w:color="auto"/>
                    <w:left w:val="none" w:sz="0" w:space="0" w:color="auto"/>
                    <w:bottom w:val="none" w:sz="0" w:space="0" w:color="auto"/>
                    <w:right w:val="none" w:sz="0" w:space="0" w:color="auto"/>
                  </w:divBdr>
                  <w:divsChild>
                    <w:div w:id="1880701355">
                      <w:marLeft w:val="0"/>
                      <w:marRight w:val="0"/>
                      <w:marTop w:val="0"/>
                      <w:marBottom w:val="0"/>
                      <w:divBdr>
                        <w:top w:val="none" w:sz="0" w:space="0" w:color="auto"/>
                        <w:left w:val="none" w:sz="0" w:space="0" w:color="auto"/>
                        <w:bottom w:val="none" w:sz="0" w:space="0" w:color="auto"/>
                        <w:right w:val="none" w:sz="0" w:space="0" w:color="auto"/>
                      </w:divBdr>
                      <w:divsChild>
                        <w:div w:id="2142263508">
                          <w:marLeft w:val="0"/>
                          <w:marRight w:val="0"/>
                          <w:marTop w:val="0"/>
                          <w:marBottom w:val="0"/>
                          <w:divBdr>
                            <w:top w:val="none" w:sz="0" w:space="0" w:color="auto"/>
                            <w:left w:val="none" w:sz="0" w:space="0" w:color="auto"/>
                            <w:bottom w:val="none" w:sz="0" w:space="0" w:color="auto"/>
                            <w:right w:val="none" w:sz="0" w:space="0" w:color="auto"/>
                          </w:divBdr>
                          <w:divsChild>
                            <w:div w:id="1227958622">
                              <w:marLeft w:val="0"/>
                              <w:marRight w:val="0"/>
                              <w:marTop w:val="0"/>
                              <w:marBottom w:val="0"/>
                              <w:divBdr>
                                <w:top w:val="none" w:sz="0" w:space="0" w:color="auto"/>
                                <w:left w:val="none" w:sz="0" w:space="0" w:color="auto"/>
                                <w:bottom w:val="none" w:sz="0" w:space="0" w:color="auto"/>
                                <w:right w:val="none" w:sz="0" w:space="0" w:color="auto"/>
                              </w:divBdr>
                              <w:divsChild>
                                <w:div w:id="1941521721">
                                  <w:marLeft w:val="0"/>
                                  <w:marRight w:val="0"/>
                                  <w:marTop w:val="0"/>
                                  <w:marBottom w:val="0"/>
                                  <w:divBdr>
                                    <w:top w:val="none" w:sz="0" w:space="0" w:color="auto"/>
                                    <w:left w:val="none" w:sz="0" w:space="0" w:color="auto"/>
                                    <w:bottom w:val="none" w:sz="0" w:space="0" w:color="auto"/>
                                    <w:right w:val="none" w:sz="0" w:space="0" w:color="auto"/>
                                  </w:divBdr>
                                  <w:divsChild>
                                    <w:div w:id="10493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9935994">
      <w:bodyDiv w:val="1"/>
      <w:marLeft w:val="0"/>
      <w:marRight w:val="0"/>
      <w:marTop w:val="0"/>
      <w:marBottom w:val="0"/>
      <w:divBdr>
        <w:top w:val="none" w:sz="0" w:space="0" w:color="auto"/>
        <w:left w:val="none" w:sz="0" w:space="0" w:color="auto"/>
        <w:bottom w:val="none" w:sz="0" w:space="0" w:color="auto"/>
        <w:right w:val="none" w:sz="0" w:space="0" w:color="auto"/>
      </w:divBdr>
      <w:divsChild>
        <w:div w:id="983007083">
          <w:marLeft w:val="0"/>
          <w:marRight w:val="0"/>
          <w:marTop w:val="0"/>
          <w:marBottom w:val="0"/>
          <w:divBdr>
            <w:top w:val="none" w:sz="0" w:space="0" w:color="auto"/>
            <w:left w:val="none" w:sz="0" w:space="0" w:color="auto"/>
            <w:bottom w:val="none" w:sz="0" w:space="0" w:color="auto"/>
            <w:right w:val="none" w:sz="0" w:space="0" w:color="auto"/>
          </w:divBdr>
          <w:divsChild>
            <w:div w:id="809008849">
              <w:marLeft w:val="0"/>
              <w:marRight w:val="0"/>
              <w:marTop w:val="0"/>
              <w:marBottom w:val="0"/>
              <w:divBdr>
                <w:top w:val="none" w:sz="0" w:space="0" w:color="auto"/>
                <w:left w:val="none" w:sz="0" w:space="0" w:color="auto"/>
                <w:bottom w:val="none" w:sz="0" w:space="0" w:color="auto"/>
                <w:right w:val="none" w:sz="0" w:space="0" w:color="auto"/>
              </w:divBdr>
              <w:divsChild>
                <w:div w:id="846941140">
                  <w:marLeft w:val="0"/>
                  <w:marRight w:val="0"/>
                  <w:marTop w:val="195"/>
                  <w:marBottom w:val="195"/>
                  <w:divBdr>
                    <w:top w:val="none" w:sz="0" w:space="0" w:color="auto"/>
                    <w:left w:val="none" w:sz="0" w:space="0" w:color="auto"/>
                    <w:bottom w:val="none" w:sz="0" w:space="0" w:color="auto"/>
                    <w:right w:val="none" w:sz="0" w:space="0" w:color="auto"/>
                  </w:divBdr>
                  <w:divsChild>
                    <w:div w:id="1875803416">
                      <w:marLeft w:val="0"/>
                      <w:marRight w:val="0"/>
                      <w:marTop w:val="0"/>
                      <w:marBottom w:val="0"/>
                      <w:divBdr>
                        <w:top w:val="none" w:sz="0" w:space="0" w:color="auto"/>
                        <w:left w:val="none" w:sz="0" w:space="0" w:color="auto"/>
                        <w:bottom w:val="none" w:sz="0" w:space="0" w:color="auto"/>
                        <w:right w:val="none" w:sz="0" w:space="0" w:color="auto"/>
                      </w:divBdr>
                      <w:divsChild>
                        <w:div w:id="751269866">
                          <w:marLeft w:val="0"/>
                          <w:marRight w:val="0"/>
                          <w:marTop w:val="0"/>
                          <w:marBottom w:val="0"/>
                          <w:divBdr>
                            <w:top w:val="none" w:sz="0" w:space="0" w:color="auto"/>
                            <w:left w:val="none" w:sz="0" w:space="0" w:color="auto"/>
                            <w:bottom w:val="none" w:sz="0" w:space="0" w:color="auto"/>
                            <w:right w:val="none" w:sz="0" w:space="0" w:color="auto"/>
                          </w:divBdr>
                          <w:divsChild>
                            <w:div w:id="1378316440">
                              <w:marLeft w:val="0"/>
                              <w:marRight w:val="0"/>
                              <w:marTop w:val="0"/>
                              <w:marBottom w:val="0"/>
                              <w:divBdr>
                                <w:top w:val="none" w:sz="0" w:space="0" w:color="auto"/>
                                <w:left w:val="none" w:sz="0" w:space="0" w:color="auto"/>
                                <w:bottom w:val="none" w:sz="0" w:space="0" w:color="auto"/>
                                <w:right w:val="none" w:sz="0" w:space="0" w:color="auto"/>
                              </w:divBdr>
                              <w:divsChild>
                                <w:div w:id="291179539">
                                  <w:marLeft w:val="0"/>
                                  <w:marRight w:val="0"/>
                                  <w:marTop w:val="0"/>
                                  <w:marBottom w:val="0"/>
                                  <w:divBdr>
                                    <w:top w:val="none" w:sz="0" w:space="0" w:color="auto"/>
                                    <w:left w:val="none" w:sz="0" w:space="0" w:color="auto"/>
                                    <w:bottom w:val="none" w:sz="0" w:space="0" w:color="auto"/>
                                    <w:right w:val="none" w:sz="0" w:space="0" w:color="auto"/>
                                  </w:divBdr>
                                  <w:divsChild>
                                    <w:div w:id="92283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6586637">
      <w:bodyDiv w:val="1"/>
      <w:marLeft w:val="0"/>
      <w:marRight w:val="0"/>
      <w:marTop w:val="0"/>
      <w:marBottom w:val="0"/>
      <w:divBdr>
        <w:top w:val="none" w:sz="0" w:space="0" w:color="auto"/>
        <w:left w:val="none" w:sz="0" w:space="0" w:color="auto"/>
        <w:bottom w:val="none" w:sz="0" w:space="0" w:color="auto"/>
        <w:right w:val="none" w:sz="0" w:space="0" w:color="auto"/>
      </w:divBdr>
    </w:div>
    <w:div w:id="1423993021">
      <w:bodyDiv w:val="1"/>
      <w:marLeft w:val="0"/>
      <w:marRight w:val="0"/>
      <w:marTop w:val="0"/>
      <w:marBottom w:val="0"/>
      <w:divBdr>
        <w:top w:val="none" w:sz="0" w:space="0" w:color="auto"/>
        <w:left w:val="none" w:sz="0" w:space="0" w:color="auto"/>
        <w:bottom w:val="none" w:sz="0" w:space="0" w:color="auto"/>
        <w:right w:val="none" w:sz="0" w:space="0" w:color="auto"/>
      </w:divBdr>
    </w:div>
    <w:div w:id="1449008327">
      <w:bodyDiv w:val="1"/>
      <w:marLeft w:val="0"/>
      <w:marRight w:val="0"/>
      <w:marTop w:val="0"/>
      <w:marBottom w:val="0"/>
      <w:divBdr>
        <w:top w:val="none" w:sz="0" w:space="0" w:color="auto"/>
        <w:left w:val="none" w:sz="0" w:space="0" w:color="auto"/>
        <w:bottom w:val="none" w:sz="0" w:space="0" w:color="auto"/>
        <w:right w:val="none" w:sz="0" w:space="0" w:color="auto"/>
      </w:divBdr>
    </w:div>
    <w:div w:id="1459494064">
      <w:bodyDiv w:val="1"/>
      <w:marLeft w:val="0"/>
      <w:marRight w:val="0"/>
      <w:marTop w:val="0"/>
      <w:marBottom w:val="0"/>
      <w:divBdr>
        <w:top w:val="none" w:sz="0" w:space="0" w:color="auto"/>
        <w:left w:val="none" w:sz="0" w:space="0" w:color="auto"/>
        <w:bottom w:val="none" w:sz="0" w:space="0" w:color="auto"/>
        <w:right w:val="none" w:sz="0" w:space="0" w:color="auto"/>
      </w:divBdr>
    </w:div>
    <w:div w:id="1467623445">
      <w:bodyDiv w:val="1"/>
      <w:marLeft w:val="0"/>
      <w:marRight w:val="0"/>
      <w:marTop w:val="0"/>
      <w:marBottom w:val="0"/>
      <w:divBdr>
        <w:top w:val="none" w:sz="0" w:space="0" w:color="auto"/>
        <w:left w:val="none" w:sz="0" w:space="0" w:color="auto"/>
        <w:bottom w:val="none" w:sz="0" w:space="0" w:color="auto"/>
        <w:right w:val="none" w:sz="0" w:space="0" w:color="auto"/>
      </w:divBdr>
    </w:div>
    <w:div w:id="1487670467">
      <w:bodyDiv w:val="1"/>
      <w:marLeft w:val="0"/>
      <w:marRight w:val="0"/>
      <w:marTop w:val="0"/>
      <w:marBottom w:val="0"/>
      <w:divBdr>
        <w:top w:val="none" w:sz="0" w:space="0" w:color="auto"/>
        <w:left w:val="none" w:sz="0" w:space="0" w:color="auto"/>
        <w:bottom w:val="none" w:sz="0" w:space="0" w:color="auto"/>
        <w:right w:val="none" w:sz="0" w:space="0" w:color="auto"/>
      </w:divBdr>
    </w:div>
    <w:div w:id="1510950489">
      <w:bodyDiv w:val="1"/>
      <w:marLeft w:val="0"/>
      <w:marRight w:val="0"/>
      <w:marTop w:val="0"/>
      <w:marBottom w:val="0"/>
      <w:divBdr>
        <w:top w:val="none" w:sz="0" w:space="0" w:color="auto"/>
        <w:left w:val="none" w:sz="0" w:space="0" w:color="auto"/>
        <w:bottom w:val="none" w:sz="0" w:space="0" w:color="auto"/>
        <w:right w:val="none" w:sz="0" w:space="0" w:color="auto"/>
      </w:divBdr>
    </w:div>
    <w:div w:id="1539665508">
      <w:bodyDiv w:val="1"/>
      <w:marLeft w:val="0"/>
      <w:marRight w:val="0"/>
      <w:marTop w:val="0"/>
      <w:marBottom w:val="0"/>
      <w:divBdr>
        <w:top w:val="none" w:sz="0" w:space="0" w:color="auto"/>
        <w:left w:val="none" w:sz="0" w:space="0" w:color="auto"/>
        <w:bottom w:val="none" w:sz="0" w:space="0" w:color="auto"/>
        <w:right w:val="none" w:sz="0" w:space="0" w:color="auto"/>
      </w:divBdr>
    </w:div>
    <w:div w:id="1551915902">
      <w:bodyDiv w:val="1"/>
      <w:marLeft w:val="0"/>
      <w:marRight w:val="0"/>
      <w:marTop w:val="0"/>
      <w:marBottom w:val="0"/>
      <w:divBdr>
        <w:top w:val="none" w:sz="0" w:space="0" w:color="auto"/>
        <w:left w:val="none" w:sz="0" w:space="0" w:color="auto"/>
        <w:bottom w:val="none" w:sz="0" w:space="0" w:color="auto"/>
        <w:right w:val="none" w:sz="0" w:space="0" w:color="auto"/>
      </w:divBdr>
    </w:div>
    <w:div w:id="1616328867">
      <w:bodyDiv w:val="1"/>
      <w:marLeft w:val="0"/>
      <w:marRight w:val="0"/>
      <w:marTop w:val="0"/>
      <w:marBottom w:val="0"/>
      <w:divBdr>
        <w:top w:val="none" w:sz="0" w:space="0" w:color="auto"/>
        <w:left w:val="none" w:sz="0" w:space="0" w:color="auto"/>
        <w:bottom w:val="none" w:sz="0" w:space="0" w:color="auto"/>
        <w:right w:val="none" w:sz="0" w:space="0" w:color="auto"/>
      </w:divBdr>
    </w:div>
    <w:div w:id="1620799447">
      <w:bodyDiv w:val="1"/>
      <w:marLeft w:val="0"/>
      <w:marRight w:val="0"/>
      <w:marTop w:val="0"/>
      <w:marBottom w:val="0"/>
      <w:divBdr>
        <w:top w:val="none" w:sz="0" w:space="0" w:color="auto"/>
        <w:left w:val="none" w:sz="0" w:space="0" w:color="auto"/>
        <w:bottom w:val="none" w:sz="0" w:space="0" w:color="auto"/>
        <w:right w:val="none" w:sz="0" w:space="0" w:color="auto"/>
      </w:divBdr>
    </w:div>
    <w:div w:id="1654599895">
      <w:bodyDiv w:val="1"/>
      <w:marLeft w:val="0"/>
      <w:marRight w:val="0"/>
      <w:marTop w:val="0"/>
      <w:marBottom w:val="0"/>
      <w:divBdr>
        <w:top w:val="none" w:sz="0" w:space="0" w:color="auto"/>
        <w:left w:val="none" w:sz="0" w:space="0" w:color="auto"/>
        <w:bottom w:val="none" w:sz="0" w:space="0" w:color="auto"/>
        <w:right w:val="none" w:sz="0" w:space="0" w:color="auto"/>
      </w:divBdr>
    </w:div>
    <w:div w:id="1715929263">
      <w:bodyDiv w:val="1"/>
      <w:marLeft w:val="0"/>
      <w:marRight w:val="0"/>
      <w:marTop w:val="0"/>
      <w:marBottom w:val="0"/>
      <w:divBdr>
        <w:top w:val="none" w:sz="0" w:space="0" w:color="auto"/>
        <w:left w:val="none" w:sz="0" w:space="0" w:color="auto"/>
        <w:bottom w:val="none" w:sz="0" w:space="0" w:color="auto"/>
        <w:right w:val="none" w:sz="0" w:space="0" w:color="auto"/>
      </w:divBdr>
    </w:div>
    <w:div w:id="1721663422">
      <w:bodyDiv w:val="1"/>
      <w:marLeft w:val="0"/>
      <w:marRight w:val="0"/>
      <w:marTop w:val="0"/>
      <w:marBottom w:val="0"/>
      <w:divBdr>
        <w:top w:val="none" w:sz="0" w:space="0" w:color="auto"/>
        <w:left w:val="none" w:sz="0" w:space="0" w:color="auto"/>
        <w:bottom w:val="none" w:sz="0" w:space="0" w:color="auto"/>
        <w:right w:val="none" w:sz="0" w:space="0" w:color="auto"/>
      </w:divBdr>
    </w:div>
    <w:div w:id="1763719047">
      <w:bodyDiv w:val="1"/>
      <w:marLeft w:val="0"/>
      <w:marRight w:val="0"/>
      <w:marTop w:val="0"/>
      <w:marBottom w:val="0"/>
      <w:divBdr>
        <w:top w:val="none" w:sz="0" w:space="0" w:color="auto"/>
        <w:left w:val="none" w:sz="0" w:space="0" w:color="auto"/>
        <w:bottom w:val="none" w:sz="0" w:space="0" w:color="auto"/>
        <w:right w:val="none" w:sz="0" w:space="0" w:color="auto"/>
      </w:divBdr>
    </w:div>
    <w:div w:id="1853758093">
      <w:bodyDiv w:val="1"/>
      <w:marLeft w:val="0"/>
      <w:marRight w:val="0"/>
      <w:marTop w:val="0"/>
      <w:marBottom w:val="0"/>
      <w:divBdr>
        <w:top w:val="none" w:sz="0" w:space="0" w:color="auto"/>
        <w:left w:val="none" w:sz="0" w:space="0" w:color="auto"/>
        <w:bottom w:val="none" w:sz="0" w:space="0" w:color="auto"/>
        <w:right w:val="none" w:sz="0" w:space="0" w:color="auto"/>
      </w:divBdr>
    </w:div>
    <w:div w:id="1865248159">
      <w:bodyDiv w:val="1"/>
      <w:marLeft w:val="0"/>
      <w:marRight w:val="0"/>
      <w:marTop w:val="0"/>
      <w:marBottom w:val="0"/>
      <w:divBdr>
        <w:top w:val="none" w:sz="0" w:space="0" w:color="auto"/>
        <w:left w:val="none" w:sz="0" w:space="0" w:color="auto"/>
        <w:bottom w:val="none" w:sz="0" w:space="0" w:color="auto"/>
        <w:right w:val="none" w:sz="0" w:space="0" w:color="auto"/>
      </w:divBdr>
      <w:divsChild>
        <w:div w:id="2013339019">
          <w:marLeft w:val="0"/>
          <w:marRight w:val="0"/>
          <w:marTop w:val="0"/>
          <w:marBottom w:val="0"/>
          <w:divBdr>
            <w:top w:val="none" w:sz="0" w:space="0" w:color="auto"/>
            <w:left w:val="none" w:sz="0" w:space="0" w:color="auto"/>
            <w:bottom w:val="none" w:sz="0" w:space="0" w:color="auto"/>
            <w:right w:val="none" w:sz="0" w:space="0" w:color="auto"/>
          </w:divBdr>
          <w:divsChild>
            <w:div w:id="344404558">
              <w:marLeft w:val="0"/>
              <w:marRight w:val="0"/>
              <w:marTop w:val="0"/>
              <w:marBottom w:val="0"/>
              <w:divBdr>
                <w:top w:val="none" w:sz="0" w:space="0" w:color="auto"/>
                <w:left w:val="none" w:sz="0" w:space="0" w:color="auto"/>
                <w:bottom w:val="none" w:sz="0" w:space="0" w:color="auto"/>
                <w:right w:val="none" w:sz="0" w:space="0" w:color="auto"/>
              </w:divBdr>
              <w:divsChild>
                <w:div w:id="788009539">
                  <w:marLeft w:val="0"/>
                  <w:marRight w:val="0"/>
                  <w:marTop w:val="195"/>
                  <w:marBottom w:val="195"/>
                  <w:divBdr>
                    <w:top w:val="none" w:sz="0" w:space="0" w:color="auto"/>
                    <w:left w:val="none" w:sz="0" w:space="0" w:color="auto"/>
                    <w:bottom w:val="none" w:sz="0" w:space="0" w:color="auto"/>
                    <w:right w:val="none" w:sz="0" w:space="0" w:color="auto"/>
                  </w:divBdr>
                  <w:divsChild>
                    <w:div w:id="981616396">
                      <w:marLeft w:val="0"/>
                      <w:marRight w:val="0"/>
                      <w:marTop w:val="0"/>
                      <w:marBottom w:val="0"/>
                      <w:divBdr>
                        <w:top w:val="none" w:sz="0" w:space="0" w:color="auto"/>
                        <w:left w:val="none" w:sz="0" w:space="0" w:color="auto"/>
                        <w:bottom w:val="none" w:sz="0" w:space="0" w:color="auto"/>
                        <w:right w:val="none" w:sz="0" w:space="0" w:color="auto"/>
                      </w:divBdr>
                      <w:divsChild>
                        <w:div w:id="1413964581">
                          <w:marLeft w:val="0"/>
                          <w:marRight w:val="0"/>
                          <w:marTop w:val="0"/>
                          <w:marBottom w:val="0"/>
                          <w:divBdr>
                            <w:top w:val="none" w:sz="0" w:space="0" w:color="auto"/>
                            <w:left w:val="none" w:sz="0" w:space="0" w:color="auto"/>
                            <w:bottom w:val="none" w:sz="0" w:space="0" w:color="auto"/>
                            <w:right w:val="none" w:sz="0" w:space="0" w:color="auto"/>
                          </w:divBdr>
                          <w:divsChild>
                            <w:div w:id="213202810">
                              <w:marLeft w:val="0"/>
                              <w:marRight w:val="0"/>
                              <w:marTop w:val="0"/>
                              <w:marBottom w:val="0"/>
                              <w:divBdr>
                                <w:top w:val="none" w:sz="0" w:space="0" w:color="auto"/>
                                <w:left w:val="none" w:sz="0" w:space="0" w:color="auto"/>
                                <w:bottom w:val="none" w:sz="0" w:space="0" w:color="auto"/>
                                <w:right w:val="none" w:sz="0" w:space="0" w:color="auto"/>
                              </w:divBdr>
                              <w:divsChild>
                                <w:div w:id="1108768790">
                                  <w:marLeft w:val="0"/>
                                  <w:marRight w:val="0"/>
                                  <w:marTop w:val="0"/>
                                  <w:marBottom w:val="0"/>
                                  <w:divBdr>
                                    <w:top w:val="none" w:sz="0" w:space="0" w:color="auto"/>
                                    <w:left w:val="none" w:sz="0" w:space="0" w:color="auto"/>
                                    <w:bottom w:val="none" w:sz="0" w:space="0" w:color="auto"/>
                                    <w:right w:val="none" w:sz="0" w:space="0" w:color="auto"/>
                                  </w:divBdr>
                                  <w:divsChild>
                                    <w:div w:id="152967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4831055">
      <w:bodyDiv w:val="1"/>
      <w:marLeft w:val="0"/>
      <w:marRight w:val="0"/>
      <w:marTop w:val="0"/>
      <w:marBottom w:val="0"/>
      <w:divBdr>
        <w:top w:val="none" w:sz="0" w:space="0" w:color="auto"/>
        <w:left w:val="none" w:sz="0" w:space="0" w:color="auto"/>
        <w:bottom w:val="none" w:sz="0" w:space="0" w:color="auto"/>
        <w:right w:val="none" w:sz="0" w:space="0" w:color="auto"/>
      </w:divBdr>
      <w:divsChild>
        <w:div w:id="420683254">
          <w:marLeft w:val="0"/>
          <w:marRight w:val="0"/>
          <w:marTop w:val="0"/>
          <w:marBottom w:val="0"/>
          <w:divBdr>
            <w:top w:val="none" w:sz="0" w:space="0" w:color="auto"/>
            <w:left w:val="none" w:sz="0" w:space="0" w:color="auto"/>
            <w:bottom w:val="none" w:sz="0" w:space="0" w:color="auto"/>
            <w:right w:val="none" w:sz="0" w:space="0" w:color="auto"/>
          </w:divBdr>
          <w:divsChild>
            <w:div w:id="1606812543">
              <w:marLeft w:val="0"/>
              <w:marRight w:val="0"/>
              <w:marTop w:val="0"/>
              <w:marBottom w:val="0"/>
              <w:divBdr>
                <w:top w:val="none" w:sz="0" w:space="0" w:color="auto"/>
                <w:left w:val="none" w:sz="0" w:space="0" w:color="auto"/>
                <w:bottom w:val="none" w:sz="0" w:space="0" w:color="auto"/>
                <w:right w:val="none" w:sz="0" w:space="0" w:color="auto"/>
              </w:divBdr>
              <w:divsChild>
                <w:div w:id="45838446">
                  <w:marLeft w:val="0"/>
                  <w:marRight w:val="0"/>
                  <w:marTop w:val="195"/>
                  <w:marBottom w:val="195"/>
                  <w:divBdr>
                    <w:top w:val="none" w:sz="0" w:space="0" w:color="auto"/>
                    <w:left w:val="none" w:sz="0" w:space="0" w:color="auto"/>
                    <w:bottom w:val="none" w:sz="0" w:space="0" w:color="auto"/>
                    <w:right w:val="none" w:sz="0" w:space="0" w:color="auto"/>
                  </w:divBdr>
                  <w:divsChild>
                    <w:div w:id="948437693">
                      <w:marLeft w:val="0"/>
                      <w:marRight w:val="0"/>
                      <w:marTop w:val="0"/>
                      <w:marBottom w:val="0"/>
                      <w:divBdr>
                        <w:top w:val="none" w:sz="0" w:space="0" w:color="auto"/>
                        <w:left w:val="none" w:sz="0" w:space="0" w:color="auto"/>
                        <w:bottom w:val="none" w:sz="0" w:space="0" w:color="auto"/>
                        <w:right w:val="none" w:sz="0" w:space="0" w:color="auto"/>
                      </w:divBdr>
                      <w:divsChild>
                        <w:div w:id="304094178">
                          <w:marLeft w:val="0"/>
                          <w:marRight w:val="0"/>
                          <w:marTop w:val="300"/>
                          <w:marBottom w:val="0"/>
                          <w:divBdr>
                            <w:top w:val="none" w:sz="0" w:space="0" w:color="auto"/>
                            <w:left w:val="none" w:sz="0" w:space="0" w:color="auto"/>
                            <w:bottom w:val="none" w:sz="0" w:space="0" w:color="auto"/>
                            <w:right w:val="none" w:sz="0" w:space="0" w:color="auto"/>
                          </w:divBdr>
                          <w:divsChild>
                            <w:div w:id="947546206">
                              <w:marLeft w:val="0"/>
                              <w:marRight w:val="0"/>
                              <w:marTop w:val="0"/>
                              <w:marBottom w:val="0"/>
                              <w:divBdr>
                                <w:top w:val="none" w:sz="0" w:space="0" w:color="auto"/>
                                <w:left w:val="none" w:sz="0" w:space="0" w:color="auto"/>
                                <w:bottom w:val="none" w:sz="0" w:space="0" w:color="auto"/>
                                <w:right w:val="none" w:sz="0" w:space="0" w:color="auto"/>
                              </w:divBdr>
                              <w:divsChild>
                                <w:div w:id="5636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1068140">
      <w:bodyDiv w:val="1"/>
      <w:marLeft w:val="0"/>
      <w:marRight w:val="0"/>
      <w:marTop w:val="0"/>
      <w:marBottom w:val="0"/>
      <w:divBdr>
        <w:top w:val="none" w:sz="0" w:space="0" w:color="auto"/>
        <w:left w:val="none" w:sz="0" w:space="0" w:color="auto"/>
        <w:bottom w:val="none" w:sz="0" w:space="0" w:color="auto"/>
        <w:right w:val="none" w:sz="0" w:space="0" w:color="auto"/>
      </w:divBdr>
    </w:div>
    <w:div w:id="1892689657">
      <w:bodyDiv w:val="1"/>
      <w:marLeft w:val="0"/>
      <w:marRight w:val="0"/>
      <w:marTop w:val="0"/>
      <w:marBottom w:val="0"/>
      <w:divBdr>
        <w:top w:val="none" w:sz="0" w:space="0" w:color="auto"/>
        <w:left w:val="none" w:sz="0" w:space="0" w:color="auto"/>
        <w:bottom w:val="none" w:sz="0" w:space="0" w:color="auto"/>
        <w:right w:val="none" w:sz="0" w:space="0" w:color="auto"/>
      </w:divBdr>
    </w:div>
    <w:div w:id="2033458339">
      <w:bodyDiv w:val="1"/>
      <w:marLeft w:val="0"/>
      <w:marRight w:val="0"/>
      <w:marTop w:val="0"/>
      <w:marBottom w:val="0"/>
      <w:divBdr>
        <w:top w:val="none" w:sz="0" w:space="0" w:color="auto"/>
        <w:left w:val="none" w:sz="0" w:space="0" w:color="auto"/>
        <w:bottom w:val="none" w:sz="0" w:space="0" w:color="auto"/>
        <w:right w:val="none" w:sz="0" w:space="0" w:color="auto"/>
      </w:divBdr>
    </w:div>
    <w:div w:id="2040885795">
      <w:bodyDiv w:val="1"/>
      <w:marLeft w:val="0"/>
      <w:marRight w:val="0"/>
      <w:marTop w:val="0"/>
      <w:marBottom w:val="0"/>
      <w:divBdr>
        <w:top w:val="none" w:sz="0" w:space="0" w:color="auto"/>
        <w:left w:val="none" w:sz="0" w:space="0" w:color="auto"/>
        <w:bottom w:val="none" w:sz="0" w:space="0" w:color="auto"/>
        <w:right w:val="none" w:sz="0" w:space="0" w:color="auto"/>
      </w:divBdr>
    </w:div>
    <w:div w:id="2110194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nsultant.ru/document/Cons_doc_LAW_144624/8c12a3ec10bf313c4b2fb441eb21b9a04616fd9e/" TargetMode="Externa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hyperlink" Target="http://www.consultant.ru/document/cons_doc_LAW_51040/5cbb8e792a7a0d3653cf7ccce0de76f92e1d08d8/"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consultant.ru/document/Cons_doc_LAW_5142/" TargetMode="Externa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D746CC-F53A-4D6C-9D72-1B3A4071A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27</Pages>
  <Words>13555</Words>
  <Characters>77265</Characters>
  <Application>Microsoft Office Word</Application>
  <DocSecurity>0</DocSecurity>
  <Lines>643</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дутфэ</cp:lastModifiedBy>
  <cp:revision>16</cp:revision>
  <cp:lastPrinted>2022-03-15T09:16:00Z</cp:lastPrinted>
  <dcterms:created xsi:type="dcterms:W3CDTF">2021-09-01T12:12:00Z</dcterms:created>
  <dcterms:modified xsi:type="dcterms:W3CDTF">2024-07-16T10:22:00Z</dcterms:modified>
</cp:coreProperties>
</file>