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7C2EA2" w14:textId="77777777" w:rsidR="006D2B16" w:rsidRDefault="006D2B16" w:rsidP="00B54479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bookmarkStart w:id="0" w:name="_Hlk172244300"/>
    </w:p>
    <w:p w14:paraId="43382AF7" w14:textId="33F3A034" w:rsidR="00B54479" w:rsidRPr="00B54479" w:rsidRDefault="00B54479" w:rsidP="00B54479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B54479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 xml:space="preserve">ДОГОВОР </w:t>
      </w:r>
      <w:r w:rsidR="009F3342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№____</w:t>
      </w:r>
    </w:p>
    <w:p w14:paraId="7534CC36" w14:textId="14638218" w:rsidR="00B54479" w:rsidRPr="00B54479" w:rsidRDefault="00B54479" w:rsidP="006D2B16">
      <w:pPr>
        <w:suppressAutoHyphens/>
        <w:spacing w:after="60" w:line="240" w:lineRule="auto"/>
        <w:jc w:val="center"/>
        <w:rPr>
          <w:rFonts w:ascii="Arial" w:eastAsia="Times New Roman" w:hAnsi="Arial" w:cs="Arial"/>
          <w:i/>
          <w:kern w:val="0"/>
          <w:sz w:val="24"/>
          <w:szCs w:val="20"/>
          <w:lang w:eastAsia="ar-SA"/>
          <w14:ligatures w14:val="none"/>
        </w:rPr>
      </w:pPr>
      <w:r w:rsidRPr="00B5447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обязательного страхования гражданской ответственности </w:t>
      </w:r>
      <w:r w:rsidRPr="00B54479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  <w:t>владельцев транспортных средств</w:t>
      </w:r>
      <w:r w:rsidRPr="00B54479">
        <w:rPr>
          <w:rFonts w:ascii="Arial" w:eastAsia="Times New Roman" w:hAnsi="Arial" w:cs="Arial"/>
          <w:i/>
          <w:kern w:val="0"/>
          <w:sz w:val="24"/>
          <w:szCs w:val="20"/>
          <w:lang w:eastAsia="ar-SA"/>
          <w14:ligatures w14:val="none"/>
        </w:rPr>
        <w:t>.</w:t>
      </w:r>
    </w:p>
    <w:p w14:paraId="14121E12" w14:textId="51E4979D" w:rsidR="00B54479" w:rsidRDefault="00511F4C" w:rsidP="00B5447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</w:t>
      </w:r>
      <w:r w:rsidR="00B54479" w:rsidRPr="00B5447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г. Санкт-Петербург</w:t>
      </w:r>
      <w:r w:rsidR="00B54479" w:rsidRPr="00B5447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ab/>
      </w:r>
      <w:r w:rsidR="00B54479" w:rsidRPr="00B5447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ab/>
      </w:r>
      <w:r w:rsidR="00B54479" w:rsidRPr="00B5447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ab/>
      </w:r>
      <w:r w:rsidR="00B54479" w:rsidRPr="00B5447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ab/>
      </w:r>
      <w:r w:rsidR="00B54479" w:rsidRPr="00B5447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ab/>
        <w:t xml:space="preserve">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</w:t>
      </w:r>
      <w:r w:rsidR="006A6D67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</w:t>
      </w:r>
      <w:r w:rsidR="006A6D67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«__</w:t>
      </w:r>
      <w:r w:rsidR="00B54479" w:rsidRPr="00B5447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»  июля  2024г.   </w:t>
      </w:r>
    </w:p>
    <w:p w14:paraId="058B2789" w14:textId="5F63D5E8" w:rsidR="00B54479" w:rsidRPr="00B54479" w:rsidRDefault="00B54479" w:rsidP="00B5447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5447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      </w:t>
      </w:r>
    </w:p>
    <w:p w14:paraId="4678663F" w14:textId="56B3D3EE" w:rsidR="00B54479" w:rsidRPr="00B54479" w:rsidRDefault="006A6D67" w:rsidP="00B5447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6A6D6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       </w:t>
      </w:r>
      <w:r w:rsidRPr="006A6D6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Санкт-Петербургское государственное бюджетное учреждение здравоохранения «Детский санаторий «Пионер»</w:t>
      </w:r>
      <w:r w:rsidR="0024319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Pr="006A6D6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(психоневрологический</w:t>
      </w:r>
      <w:proofErr w:type="gramStart"/>
      <w:r w:rsidRPr="006A6D6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)(</w:t>
      </w:r>
      <w:proofErr w:type="gramEnd"/>
      <w:r w:rsidRPr="006A6D6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СПБ ГБУЗ ДПНС «Пионер»)</w:t>
      </w:r>
      <w:r w:rsidRPr="006A6D67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, именуемое в дальнейшем "</w:t>
      </w:r>
      <w:r w:rsidR="0024319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Страхователь</w:t>
      </w:r>
      <w:r w:rsidRPr="006A6D67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", в лице Главного врача Косых Вячеслава Иннокентьевича</w:t>
      </w:r>
      <w:r w:rsidRPr="006A6D67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ar-SA"/>
          <w14:ligatures w14:val="none"/>
        </w:rPr>
        <w:t xml:space="preserve">, </w:t>
      </w:r>
      <w:r w:rsidRPr="006A6D67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действующего на основании Устава</w:t>
      </w:r>
      <w:r w:rsidRPr="006A6D67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="00B54479" w:rsidRPr="006A6D6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 одной стороны </w:t>
      </w:r>
      <w:r w:rsidR="00B54479" w:rsidRPr="006A6D67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и</w:t>
      </w:r>
      <w:r w:rsidRPr="006A6D67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="009F334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____________________</w:t>
      </w:r>
      <w:r w:rsidR="009F334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____________________</w:t>
      </w:r>
      <w:r w:rsidRPr="006A6D6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именуемое в дальнейшем «Страхов</w:t>
      </w:r>
      <w:r w:rsidR="0024319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щик</w:t>
      </w:r>
      <w:r w:rsidRPr="006A6D6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», в лице </w:t>
      </w:r>
      <w:r w:rsidR="009F334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______________________</w:t>
      </w:r>
      <w:r w:rsidRPr="006A6D6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действующего на основании  </w:t>
      </w:r>
      <w:r w:rsidR="009F334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</w:t>
      </w:r>
      <w:r w:rsidR="00B54479" w:rsidRPr="006A6D67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с другой стороны, совместно именуемые в дальнейшем Стороны, заключили настоящий договор о нижеследующем:</w:t>
      </w:r>
    </w:p>
    <w:p w14:paraId="13F75090" w14:textId="77777777" w:rsidR="00B54479" w:rsidRPr="00B54479" w:rsidRDefault="00B54479" w:rsidP="00B5447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1DA5758" w14:textId="77777777" w:rsidR="00B54479" w:rsidRPr="00B54479" w:rsidRDefault="00B54479" w:rsidP="00B54479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5447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ПРЕДМЕТ ДОГОВОРА.</w:t>
      </w:r>
    </w:p>
    <w:p w14:paraId="005572D6" w14:textId="77777777" w:rsidR="00B54479" w:rsidRPr="009F3342" w:rsidRDefault="00B54479" w:rsidP="00B54479">
      <w:pPr>
        <w:tabs>
          <w:tab w:val="left" w:pos="9390"/>
          <w:tab w:val="left" w:pos="9435"/>
        </w:tabs>
        <w:suppressAutoHyphens/>
        <w:spacing w:after="0" w:line="240" w:lineRule="auto"/>
        <w:ind w:right="75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9F334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1. </w:t>
      </w:r>
      <w:proofErr w:type="gramStart"/>
      <w:r w:rsidRPr="009F334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Используемые в настоящем Договоре термины соответствуют определениям «Правил обязательного страхования гражданской ответственности</w:t>
      </w:r>
      <w:r w:rsidRPr="009F3342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ar-SA"/>
          <w14:ligatures w14:val="none"/>
        </w:rPr>
        <w:t xml:space="preserve"> </w:t>
      </w:r>
      <w:r w:rsidRPr="009F33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владельцев транспортных средств», утвержденных «Положением о правилах обязательного страхования гражданской ответственности владельцев транспортных средств» (утв. Банком России 19.09.2014 № 431-П (Зарегистрировано в Минюсте России 01.10.2014 № 34204), далее – Правила</w:t>
      </w:r>
      <w:r w:rsidRPr="009F3342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ar-SA"/>
          <w14:ligatures w14:val="none"/>
        </w:rPr>
        <w:t xml:space="preserve"> </w:t>
      </w:r>
      <w:r w:rsidRPr="009F334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страхования.</w:t>
      </w:r>
      <w:proofErr w:type="gramEnd"/>
    </w:p>
    <w:p w14:paraId="69232121" w14:textId="77777777" w:rsidR="00B54479" w:rsidRPr="00B54479" w:rsidRDefault="00B54479" w:rsidP="00B5447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lang w:eastAsia="ar-SA"/>
          <w14:ligatures w14:val="none"/>
        </w:rPr>
      </w:pPr>
      <w:r w:rsidRPr="00B54479">
        <w:rPr>
          <w:rFonts w:ascii="Times New Roman" w:eastAsia="Times New Roman" w:hAnsi="Times New Roman" w:cs="Times New Roman"/>
          <w:kern w:val="0"/>
          <w:sz w:val="24"/>
          <w:lang w:eastAsia="ar-SA"/>
          <w14:ligatures w14:val="none"/>
        </w:rPr>
        <w:t xml:space="preserve">         2. Договор обязательного страхования гражданской ответственности владельцев транспортных средств, далее – договор обязательного страхования, заключается на основании письменного Заявления Страхователя.</w:t>
      </w:r>
    </w:p>
    <w:p w14:paraId="03BAE156" w14:textId="77777777" w:rsidR="00B54479" w:rsidRPr="00C4327A" w:rsidRDefault="00B54479" w:rsidP="00B5447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3. </w:t>
      </w:r>
      <w:proofErr w:type="gramStart"/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В соответствии с настоящим Договором и Правилами страхования Страховщик обязуется за обусловленную договором плату (страховую премию) при наступлении предусмотренного в договоре события (страхового случая) возместить потерпевшим причиненный вследствие этого события вред их жизни, здоровью или имуществу (осуществить страховую выплату) в пределах определенной договором суммы (страховой суммы).</w:t>
      </w:r>
      <w:proofErr w:type="gramEnd"/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Договор обязательного страхования заключается в порядке и на условиях, которые предусмотрены Законом 40-ФЗ от 25.04.2002 г. «Об обязательном страховании гражданской ответственности владельцев транспортных средств», далее – Закон 40-ФЗ.</w:t>
      </w:r>
    </w:p>
    <w:p w14:paraId="336342C9" w14:textId="77777777" w:rsidR="00B54479" w:rsidRPr="00C4327A" w:rsidRDefault="00B54479" w:rsidP="00B5447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4. Лицами, допущенными к управлению транспортным средством, далее – ТС, являются штатные работники Страхователя и иные лица, осуществляющие управление ТС на основании гражданско-правового договора со Страхователем.</w:t>
      </w:r>
    </w:p>
    <w:p w14:paraId="0205E8BF" w14:textId="77777777" w:rsidR="00B54479" w:rsidRPr="00C4327A" w:rsidRDefault="00B54479" w:rsidP="00B5447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37BEA50E" w14:textId="77777777" w:rsidR="00B54479" w:rsidRPr="00C4327A" w:rsidRDefault="00B54479" w:rsidP="00B5447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2. ОБЪЕКТ СТРАХОВАНИЯ И СТРАХОВОЙ СЛУЧАЙ.</w:t>
      </w:r>
    </w:p>
    <w:p w14:paraId="27CED05F" w14:textId="77777777" w:rsidR="00B54479" w:rsidRPr="00C4327A" w:rsidRDefault="00B54479" w:rsidP="00B54479">
      <w:pPr>
        <w:suppressAutoHyphens/>
        <w:spacing w:after="0" w:line="240" w:lineRule="auto"/>
        <w:ind w:firstLine="540"/>
        <w:jc w:val="both"/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  <w:t xml:space="preserve">5. Объектом обязательного страхования являются имущественные интересы, связанные с риском гражданской ответственности владельца ТС по обязательствам, возникающим вследствие причинения вреда жизни, здоровью или имуществу потерпевших при использовании ТС на территории Российской Федерации </w:t>
      </w:r>
      <w:proofErr w:type="gramStart"/>
      <w:r w:rsidRPr="00C4327A"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  <w:t>на</w:t>
      </w:r>
      <w:proofErr w:type="gramEnd"/>
      <w:r w:rsidRPr="00C4327A"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  <w:t xml:space="preserve"> следующие ТС:</w:t>
      </w:r>
    </w:p>
    <w:p w14:paraId="441CA587" w14:textId="77777777" w:rsidR="00B54479" w:rsidRPr="00C4327A" w:rsidRDefault="00B54479" w:rsidP="00B54479">
      <w:pPr>
        <w:suppressAutoHyphens/>
        <w:spacing w:after="0" w:line="240" w:lineRule="auto"/>
        <w:ind w:firstLine="540"/>
        <w:jc w:val="both"/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-  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val="en-US" w:eastAsia="ar-SA"/>
          <w14:ligatures w14:val="none"/>
        </w:rPr>
        <w:t>Renault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val="en-US" w:eastAsia="ar-SA"/>
          <w14:ligatures w14:val="none"/>
        </w:rPr>
        <w:t>Megane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val="en-US" w:eastAsia="ar-SA"/>
          <w14:ligatures w14:val="none"/>
        </w:rPr>
        <w:t>II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val="en-US" w:eastAsia="ar-SA"/>
          <w14:ligatures w14:val="none"/>
        </w:rPr>
        <w:t>EX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eastAsia="ar-SA"/>
          <w14:ligatures w14:val="none"/>
        </w:rPr>
        <w:t>2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val="en-US" w:eastAsia="ar-SA"/>
          <w14:ligatures w14:val="none"/>
        </w:rPr>
        <w:t>CE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110 3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val="en-US" w:eastAsia="ar-SA"/>
          <w14:ligatures w14:val="none"/>
        </w:rPr>
        <w:t>C</w:t>
      </w:r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eastAsia="ar-SA"/>
          <w14:ligatures w14:val="none"/>
        </w:rPr>
        <w:t>, гос. рег. знак</w:t>
      </w:r>
      <w:proofErr w:type="gramStart"/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В</w:t>
      </w:r>
      <w:proofErr w:type="gramEnd"/>
      <w:r w:rsidRPr="00C4327A">
        <w:rPr>
          <w:rFonts w:ascii="Times New Roman" w:eastAsia="Arial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502ТР98</w:t>
      </w:r>
      <w:r w:rsidRPr="00C4327A"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  <w:t>.</w:t>
      </w:r>
    </w:p>
    <w:p w14:paraId="1A06FDCB" w14:textId="77777777" w:rsidR="00B54479" w:rsidRPr="00C4327A" w:rsidRDefault="00B54479" w:rsidP="00B54479">
      <w:pPr>
        <w:suppressAutoHyphens/>
        <w:spacing w:after="0" w:line="240" w:lineRule="auto"/>
        <w:ind w:firstLine="540"/>
        <w:jc w:val="both"/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  <w:t>6. 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выплату.</w:t>
      </w:r>
    </w:p>
    <w:p w14:paraId="19430EBE" w14:textId="77777777" w:rsidR="00B54479" w:rsidRPr="00C4327A" w:rsidRDefault="00B54479" w:rsidP="00B54479">
      <w:pPr>
        <w:suppressAutoHyphens/>
        <w:spacing w:after="0" w:line="240" w:lineRule="auto"/>
        <w:ind w:firstLine="540"/>
        <w:jc w:val="both"/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3C995921" w14:textId="77777777" w:rsidR="00B54479" w:rsidRPr="00C4327A" w:rsidRDefault="00B54479" w:rsidP="00B5447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3. СТРАХОВАЯ СУММА И СТРАХОВАЯ ПРЕМИЯ.</w:t>
      </w:r>
    </w:p>
    <w:p w14:paraId="61FD131D" w14:textId="77777777" w:rsidR="00B54479" w:rsidRPr="00511F4C" w:rsidRDefault="00B54479" w:rsidP="00B5447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7.  Страховая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</w:t>
      </w:r>
      <w:r w:rsidRPr="00511F4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установлена в соответствии Федеральным законом от 25 апреля 2002 года № 40-ФЗ «Об обязательном страховании гражданской ответственности владельцев транспортных средств» в редакции, действующей на дату заключени</w:t>
      </w:r>
      <w:proofErr w:type="gramStart"/>
      <w:r w:rsidRPr="00511F4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я(</w:t>
      </w:r>
      <w:proofErr w:type="gramEnd"/>
      <w:r w:rsidRPr="00511F4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изменения &lt;**&gt;) настоящего договора.</w:t>
      </w:r>
    </w:p>
    <w:p w14:paraId="44D32E5B" w14:textId="18D9D3B8" w:rsidR="00B54479" w:rsidRPr="00C4327A" w:rsidRDefault="00B54479" w:rsidP="00B54479">
      <w:pPr>
        <w:suppressAutoHyphens/>
        <w:spacing w:after="0" w:line="240" w:lineRule="auto"/>
        <w:ind w:firstLine="540"/>
        <w:jc w:val="both"/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  <w:t>8. Страховая премия определяется в соответствии со страховыми тарифами, установленными Правительством Российской Федерации.</w:t>
      </w:r>
    </w:p>
    <w:p w14:paraId="74A62555" w14:textId="77777777" w:rsidR="00B54479" w:rsidRPr="00C4327A" w:rsidRDefault="00B54479" w:rsidP="00B54479">
      <w:pPr>
        <w:suppressAutoHyphens/>
        <w:spacing w:after="0" w:line="240" w:lineRule="auto"/>
        <w:ind w:firstLine="540"/>
        <w:jc w:val="both"/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</w:pPr>
      <w:proofErr w:type="gramStart"/>
      <w:r w:rsidRPr="00C4327A"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  <w:lastRenderedPageBreak/>
        <w:t xml:space="preserve">Расчет страховой премии по договору обязательного страхования на каждое ТС и суммарной страховой премии осуществляется Страховщиком исходя из сведений, сообщенных Страхователем в письменном заявлении о заключении договора обязательного страхования по каждому ТС и в соответствии </w:t>
      </w:r>
      <w:r w:rsidRPr="00C4327A">
        <w:rPr>
          <w:rFonts w:ascii="Times New Roman" w:eastAsia="Arial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Указаниями Центрального Банка Российской Федерации от 19 сентября 2014 года № 3384-У «О предельных размерах базовых ставок страховых тарифов и коэффициентах страховых тарифов, требованиях к структуре</w:t>
      </w:r>
      <w:proofErr w:type="gramEnd"/>
      <w:r w:rsidRPr="00C4327A">
        <w:rPr>
          <w:rFonts w:ascii="Times New Roman" w:eastAsia="Arial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страховых тарифов, а также </w:t>
      </w:r>
      <w:proofErr w:type="gramStart"/>
      <w:r w:rsidRPr="00C4327A">
        <w:rPr>
          <w:rFonts w:ascii="Times New Roman" w:eastAsia="Arial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порядке</w:t>
      </w:r>
      <w:proofErr w:type="gramEnd"/>
      <w:r w:rsidRPr="00C4327A">
        <w:rPr>
          <w:rFonts w:ascii="Times New Roman" w:eastAsia="Arial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</w:t>
      </w:r>
    </w:p>
    <w:p w14:paraId="24F32AA3" w14:textId="77777777" w:rsidR="00B54479" w:rsidRPr="00C4327A" w:rsidRDefault="00B54479" w:rsidP="00B54479">
      <w:pPr>
        <w:numPr>
          <w:ilvl w:val="0"/>
          <w:numId w:val="3"/>
        </w:numPr>
        <w:suppressAutoHyphens/>
        <w:spacing w:after="0" w:line="240" w:lineRule="auto"/>
        <w:ind w:left="851" w:hanging="284"/>
        <w:jc w:val="both"/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  <w:t>Страховая премия по договору обязательного страхования уплачивается Страхователем Страховщику по безналичному расчету до начала действия договора ОСАГО.</w:t>
      </w:r>
    </w:p>
    <w:p w14:paraId="1FB77354" w14:textId="0A50109E" w:rsidR="00B54479" w:rsidRPr="00C4327A" w:rsidRDefault="00B54479" w:rsidP="00B54479">
      <w:pPr>
        <w:suppressAutoHyphens/>
        <w:spacing w:after="0" w:line="240" w:lineRule="auto"/>
        <w:ind w:left="1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proofErr w:type="gramStart"/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Страховая премия по настоящему договору составляет </w:t>
      </w: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1</w:t>
      </w:r>
      <w:r w:rsidR="005C4056"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2</w:t>
      </w: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 </w:t>
      </w:r>
      <w:r w:rsidR="005C4056"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629</w:t>
      </w: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,</w:t>
      </w:r>
      <w:r w:rsidR="005C4056"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4</w:t>
      </w: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8 (</w:t>
      </w:r>
      <w:r w:rsidR="005C4056"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Две</w:t>
      </w: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надцать тысяч </w:t>
      </w:r>
      <w:r w:rsidR="005C4056"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шестьсот двадцать девять</w:t>
      </w: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и </w:t>
      </w:r>
      <w:r w:rsidR="005C4056"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4</w:t>
      </w: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8/100) рублей</w:t>
      </w: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, НДС не облагается в соответствии с п.п.7 п.3 ст.149 Налогового кодекса Российской Федерации) и подлежит оплате безналичным перечислением на Расчетный счет Страховщика.</w:t>
      </w:r>
      <w:proofErr w:type="gramEnd"/>
    </w:p>
    <w:p w14:paraId="5BD01543" w14:textId="57EEC7A5" w:rsidR="00B54479" w:rsidRPr="00C4327A" w:rsidRDefault="00052140" w:rsidP="00B54479">
      <w:pPr>
        <w:tabs>
          <w:tab w:val="left" w:pos="720"/>
        </w:tabs>
        <w:suppressAutoHyphens/>
        <w:spacing w:after="0" w:line="240" w:lineRule="auto"/>
        <w:ind w:left="15"/>
        <w:jc w:val="both"/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</w:t>
      </w:r>
      <w:r w:rsidR="00B54479" w:rsidRPr="00C4327A">
        <w:rPr>
          <w:rFonts w:ascii="Times New Roman" w:eastAsia="Arial" w:hAnsi="Times New Roman" w:cs="Times New Roman"/>
          <w:kern w:val="0"/>
          <w:sz w:val="24"/>
          <w:szCs w:val="24"/>
          <w:lang w:eastAsia="ar-SA"/>
          <w14:ligatures w14:val="none"/>
        </w:rPr>
        <w:t xml:space="preserve">Датой уплаты страховой премии Страховщику считается день перечисления страховой премии на расчетный счет Страховщика. При перечислении страховой премии Страхователь указывает в назначении платежа информацию, указанную в счете. </w:t>
      </w:r>
    </w:p>
    <w:p w14:paraId="58CC8A93" w14:textId="77777777" w:rsidR="00B54479" w:rsidRPr="00C4327A" w:rsidRDefault="00B54479" w:rsidP="00B54479">
      <w:pPr>
        <w:tabs>
          <w:tab w:val="left" w:pos="720"/>
        </w:tabs>
        <w:suppressAutoHyphens/>
        <w:spacing w:after="0" w:line="240" w:lineRule="auto"/>
        <w:ind w:left="15"/>
        <w:jc w:val="both"/>
        <w:rPr>
          <w:rFonts w:ascii="Times New Roman" w:eastAsia="Arial" w:hAnsi="Times New Roman" w:cs="Times New Roman"/>
          <w:b/>
          <w:kern w:val="0"/>
          <w:sz w:val="24"/>
          <w:szCs w:val="24"/>
          <w:lang w:eastAsia="ar-SA"/>
          <w14:ligatures w14:val="none"/>
        </w:rPr>
      </w:pPr>
    </w:p>
    <w:p w14:paraId="39ECFE12" w14:textId="77777777" w:rsidR="00B54479" w:rsidRPr="00C4327A" w:rsidRDefault="00B54479" w:rsidP="00B5447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4. СРОК ДЕЙСТВИЯ ДОГОВОРА СТРАХОВАНИЯ.</w:t>
      </w:r>
    </w:p>
    <w:p w14:paraId="53DBDC1E" w14:textId="77777777" w:rsidR="00B54479" w:rsidRPr="00C4327A" w:rsidRDefault="00B54479" w:rsidP="00B54479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10.  Настоящий Договор вступает в силу с момента подписания и действует 1 (Один) год. Даты начала и окончания страхования указываются в страховых полисах, выписываемых Страховщиком в отношении каждого из автомобилей, действуют в течение 1 (Одного) года.</w:t>
      </w:r>
    </w:p>
    <w:p w14:paraId="34985419" w14:textId="77777777" w:rsidR="00B54479" w:rsidRPr="00C4327A" w:rsidRDefault="00B54479" w:rsidP="00C4327A">
      <w:pPr>
        <w:suppressAutoHyphens/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</w:p>
    <w:p w14:paraId="52DF1DD2" w14:textId="77777777" w:rsidR="00B54479" w:rsidRPr="00C4327A" w:rsidRDefault="00B54479" w:rsidP="00B54479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5. ПРОЧИЕ УСЛОВИЯ.</w:t>
      </w:r>
    </w:p>
    <w:p w14:paraId="5487D9DA" w14:textId="77777777" w:rsidR="00B54479" w:rsidRPr="00C4327A" w:rsidRDefault="00B54479" w:rsidP="00B5447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11. Настоящий договор составлен на двух листах в двух экземплярах, имеющих одинаковую юридическую силу, по одному экземпляру для каждой Стороны.</w:t>
      </w:r>
    </w:p>
    <w:p w14:paraId="7ABD74DB" w14:textId="77777777" w:rsidR="00B54479" w:rsidRPr="00C4327A" w:rsidRDefault="00B54479" w:rsidP="00B54479">
      <w:pPr>
        <w:tabs>
          <w:tab w:val="left" w:pos="72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12. Все вопросы взаимоотношений Сторон, не урегулированные настоящим договором, регулируются Правилами страхования, Федеральным законом и действующим законодательством РФ.</w:t>
      </w:r>
    </w:p>
    <w:p w14:paraId="5138EEA4" w14:textId="77777777" w:rsidR="00B54479" w:rsidRPr="00C4327A" w:rsidRDefault="00B54479" w:rsidP="00B54479">
      <w:pPr>
        <w:tabs>
          <w:tab w:val="left" w:pos="72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027F7CD" w14:textId="77777777" w:rsidR="00B54479" w:rsidRPr="00C4327A" w:rsidRDefault="00B54479" w:rsidP="00B54479">
      <w:pPr>
        <w:suppressAutoHyphens/>
        <w:spacing w:after="12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                                 </w:t>
      </w:r>
      <w:r w:rsidRPr="00C43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АДРЕСА И РЕКВИЗИТЫ СТОРОН.</w:t>
      </w:r>
    </w:p>
    <w:p w14:paraId="685A2E5D" w14:textId="77777777" w:rsidR="00B54479" w:rsidRPr="00C4327A" w:rsidRDefault="00B54479" w:rsidP="00B54479">
      <w:pPr>
        <w:keepNext/>
        <w:numPr>
          <w:ilvl w:val="2"/>
          <w:numId w:val="1"/>
        </w:numPr>
        <w:tabs>
          <w:tab w:val="left" w:pos="0"/>
        </w:tabs>
        <w:suppressAutoHyphens/>
        <w:spacing w:after="6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СТРАХОВЩИК</w:t>
      </w:r>
      <w:r w:rsidRPr="00C432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ab/>
      </w:r>
      <w:r w:rsidRPr="00C432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ab/>
      </w:r>
      <w:r w:rsidRPr="00C432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ab/>
      </w:r>
      <w:r w:rsidRPr="00C432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ab/>
        <w:t xml:space="preserve">             </w:t>
      </w:r>
      <w:r w:rsidRPr="00C432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ab/>
      </w:r>
      <w:r w:rsidRPr="00C432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ab/>
        <w:t xml:space="preserve">   СТРАХОВАТЕЛЬ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5528"/>
      </w:tblGrid>
      <w:tr w:rsidR="00B54479" w:rsidRPr="00C4327A" w14:paraId="1329DA6C" w14:textId="77777777" w:rsidTr="00052140">
        <w:trPr>
          <w:trHeight w:val="169"/>
        </w:trPr>
        <w:tc>
          <w:tcPr>
            <w:tcW w:w="5070" w:type="dxa"/>
            <w:shd w:val="clear" w:color="auto" w:fill="auto"/>
          </w:tcPr>
          <w:p w14:paraId="66B19D25" w14:textId="7ED703E9" w:rsidR="00B54479" w:rsidRPr="00C4327A" w:rsidRDefault="00B54479" w:rsidP="00B544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</w:pPr>
            <w:r w:rsidRPr="00C4327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</w:tcPr>
          <w:p w14:paraId="46E67BD8" w14:textId="77777777" w:rsidR="00B54479" w:rsidRPr="00C4327A" w:rsidRDefault="00B54479" w:rsidP="00B544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</w:pPr>
            <w:r w:rsidRPr="00C4327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  <w:t>ГБУЗ СПБ ДПНС «Пионер»</w:t>
            </w:r>
          </w:p>
        </w:tc>
      </w:tr>
      <w:tr w:rsidR="00052140" w:rsidRPr="00C4327A" w14:paraId="26EA3BBA" w14:textId="77777777" w:rsidTr="00052140">
        <w:trPr>
          <w:trHeight w:val="3026"/>
        </w:trPr>
        <w:tc>
          <w:tcPr>
            <w:tcW w:w="5070" w:type="dxa"/>
            <w:shd w:val="clear" w:color="auto" w:fill="auto"/>
          </w:tcPr>
          <w:p w14:paraId="592257B5" w14:textId="7E6DF089" w:rsidR="00052140" w:rsidRPr="00C4327A" w:rsidRDefault="00052140" w:rsidP="00B5447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5528" w:type="dxa"/>
            <w:shd w:val="clear" w:color="auto" w:fill="auto"/>
          </w:tcPr>
          <w:p w14:paraId="1D76E806" w14:textId="77777777" w:rsidR="00052140" w:rsidRPr="00C4327A" w:rsidRDefault="00052140" w:rsidP="00B544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Адрес: 197720, Санкт-Петербург, г. Зеленогорск, Приморское шоссе, д. 595</w:t>
            </w:r>
          </w:p>
          <w:p w14:paraId="75AFF01D" w14:textId="77777777" w:rsidR="00052140" w:rsidRPr="00C4327A" w:rsidRDefault="00052140" w:rsidP="00B544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ИНН/КПП 7827002896/784301001</w:t>
            </w:r>
          </w:p>
          <w:p w14:paraId="799B82BD" w14:textId="77777777" w:rsidR="00052140" w:rsidRPr="00C4327A" w:rsidRDefault="00052140" w:rsidP="00B544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 xml:space="preserve">Комитет Финансов Санкт-Петербурга (СПб ГБУЗ ДПНС «Пионер» </w:t>
            </w:r>
            <w:proofErr w:type="gramStart"/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л</w:t>
            </w:r>
            <w:proofErr w:type="gramEnd"/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/с 0151091)</w:t>
            </w:r>
          </w:p>
          <w:p w14:paraId="5DF396C0" w14:textId="77777777" w:rsidR="00052140" w:rsidRPr="00C4327A" w:rsidRDefault="00052140" w:rsidP="00B544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№ казначейского счета 03224643400000007200</w:t>
            </w:r>
          </w:p>
          <w:p w14:paraId="64EB3AF5" w14:textId="77777777" w:rsidR="00052140" w:rsidRPr="00C4327A" w:rsidRDefault="00052140" w:rsidP="00B544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БИК 014030106</w:t>
            </w:r>
          </w:p>
          <w:p w14:paraId="2F41C8D5" w14:textId="77777777" w:rsidR="00052140" w:rsidRPr="00C4327A" w:rsidRDefault="00052140" w:rsidP="00B544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 xml:space="preserve">Северо-Западное ГУ Банка России </w:t>
            </w:r>
          </w:p>
          <w:p w14:paraId="09C26893" w14:textId="77777777" w:rsidR="00052140" w:rsidRPr="00C4327A" w:rsidRDefault="00052140" w:rsidP="00B544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к/</w:t>
            </w:r>
            <w:proofErr w:type="spellStart"/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сч</w:t>
            </w:r>
            <w:proofErr w:type="spellEnd"/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 xml:space="preserve"> 40102810945370000005</w:t>
            </w:r>
          </w:p>
          <w:p w14:paraId="158B9545" w14:textId="0232970A" w:rsidR="00052140" w:rsidRPr="00C4327A" w:rsidRDefault="00052140" w:rsidP="00B544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C432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Тел. 8(812)433-34-56, 433-33-54</w:t>
            </w:r>
          </w:p>
        </w:tc>
      </w:tr>
    </w:tbl>
    <w:p w14:paraId="3CDDD44A" w14:textId="77777777" w:rsidR="00B54479" w:rsidRPr="00C4327A" w:rsidRDefault="00B54479" w:rsidP="00B5447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525F699" w14:textId="0BA6AE63" w:rsidR="00B54479" w:rsidRPr="00C4327A" w:rsidRDefault="00B54479" w:rsidP="00B5447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Руководитель </w:t>
      </w:r>
      <w:r w:rsidR="0005214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____________</w:t>
      </w:r>
      <w:r w:rsidR="00B04EE3"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    </w:t>
      </w: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                 Главный врач</w:t>
      </w:r>
    </w:p>
    <w:p w14:paraId="3C720BA5" w14:textId="2BCF08AC" w:rsidR="00B54479" w:rsidRPr="00C4327A" w:rsidRDefault="00B54479" w:rsidP="00B5447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_______________/</w:t>
      </w:r>
      <w:r w:rsidR="0005214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_____________</w:t>
      </w:r>
      <w:bookmarkStart w:id="1" w:name="_GoBack"/>
      <w:bookmarkEnd w:id="1"/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/                                  _________________/Косых В.И./</w:t>
      </w:r>
    </w:p>
    <w:p w14:paraId="7E359E64" w14:textId="77777777" w:rsidR="00B54479" w:rsidRPr="00C4327A" w:rsidRDefault="00B54479" w:rsidP="00B5447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4327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М.П.                                                                                               М.П.</w:t>
      </w:r>
    </w:p>
    <w:bookmarkEnd w:id="0"/>
    <w:p w14:paraId="1D448DFA" w14:textId="77777777" w:rsidR="008970CE" w:rsidRPr="00C4327A" w:rsidRDefault="008970CE" w:rsidP="00B54479">
      <w:pPr>
        <w:ind w:left="-709"/>
        <w:rPr>
          <w:rFonts w:ascii="Times New Roman" w:hAnsi="Times New Roman" w:cs="Times New Roman"/>
          <w:sz w:val="24"/>
          <w:szCs w:val="24"/>
        </w:rPr>
      </w:pPr>
    </w:p>
    <w:sectPr w:rsidR="008970CE" w:rsidRPr="00C4327A" w:rsidSect="00C432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0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14215D2"/>
    <w:multiLevelType w:val="hybridMultilevel"/>
    <w:tmpl w:val="C354FAE2"/>
    <w:lvl w:ilvl="0" w:tplc="4F2E2960">
      <w:start w:val="9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479"/>
    <w:rsid w:val="00052140"/>
    <w:rsid w:val="00243192"/>
    <w:rsid w:val="004A4D16"/>
    <w:rsid w:val="00511F4C"/>
    <w:rsid w:val="005C4056"/>
    <w:rsid w:val="006A6D67"/>
    <w:rsid w:val="006D2B16"/>
    <w:rsid w:val="008970CE"/>
    <w:rsid w:val="009F3342"/>
    <w:rsid w:val="00B04EE3"/>
    <w:rsid w:val="00B54479"/>
    <w:rsid w:val="00C4327A"/>
    <w:rsid w:val="00D6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DCC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993</Words>
  <Characters>5664</Characters>
  <Application>Microsoft Office Word</Application>
  <DocSecurity>0</DocSecurity>
  <Lines>47</Lines>
  <Paragraphs>13</Paragraphs>
  <ScaleCrop>false</ScaleCrop>
  <Company/>
  <LinksUpToDate>false</LinksUpToDate>
  <CharactersWithSpaces>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RePack by Diakov</cp:lastModifiedBy>
  <cp:revision>23</cp:revision>
  <dcterms:created xsi:type="dcterms:W3CDTF">2024-07-18T22:20:00Z</dcterms:created>
  <dcterms:modified xsi:type="dcterms:W3CDTF">2024-07-19T10:16:00Z</dcterms:modified>
</cp:coreProperties>
</file>