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E3386" w:rsidRDefault="00225536" w:rsidP="00225536">
      <w:pPr>
        <w:jc w:val="center"/>
        <w:rPr>
          <w:b/>
          <w:sz w:val="30"/>
          <w:szCs w:val="30"/>
        </w:rPr>
      </w:pPr>
      <w:r w:rsidRPr="00225536">
        <w:rPr>
          <w:b/>
          <w:sz w:val="30"/>
          <w:szCs w:val="30"/>
        </w:rPr>
        <w:t xml:space="preserve">Декларация о соответствии </w:t>
      </w:r>
    </w:p>
    <w:p w:rsidR="00225536" w:rsidRPr="00FE3386" w:rsidRDefault="00225536" w:rsidP="00225536">
      <w:pPr>
        <w:jc w:val="center"/>
        <w:rPr>
          <w:b/>
          <w:bCs/>
          <w:sz w:val="30"/>
          <w:szCs w:val="30"/>
        </w:rPr>
      </w:pPr>
      <w:r w:rsidRPr="00225536">
        <w:rPr>
          <w:b/>
          <w:sz w:val="30"/>
          <w:szCs w:val="30"/>
        </w:rPr>
        <w:t xml:space="preserve">участника закупки требованиям, установленным </w:t>
      </w:r>
      <w:hyperlink r:id="rId4" w:history="1">
        <w:r w:rsidRPr="00225536">
          <w:rPr>
            <w:rStyle w:val="a3"/>
            <w:b/>
            <w:color w:val="auto"/>
            <w:sz w:val="30"/>
            <w:szCs w:val="30"/>
            <w:u w:val="none"/>
          </w:rPr>
          <w:t>пунктами 3</w:t>
        </w:r>
      </w:hyperlink>
      <w:r w:rsidRPr="00225536">
        <w:rPr>
          <w:b/>
          <w:sz w:val="30"/>
          <w:szCs w:val="30"/>
        </w:rPr>
        <w:t xml:space="preserve"> - </w:t>
      </w:r>
      <w:hyperlink r:id="rId5" w:history="1">
        <w:r w:rsidRPr="00225536">
          <w:rPr>
            <w:rStyle w:val="a3"/>
            <w:b/>
            <w:color w:val="auto"/>
            <w:sz w:val="30"/>
            <w:szCs w:val="30"/>
            <w:u w:val="none"/>
          </w:rPr>
          <w:t>5</w:t>
        </w:r>
      </w:hyperlink>
      <w:r w:rsidRPr="00225536">
        <w:rPr>
          <w:b/>
          <w:sz w:val="30"/>
          <w:szCs w:val="30"/>
        </w:rPr>
        <w:t xml:space="preserve">, </w:t>
      </w:r>
      <w:hyperlink r:id="rId6" w:history="1">
        <w:r w:rsidRPr="00225536">
          <w:rPr>
            <w:rStyle w:val="a3"/>
            <w:b/>
            <w:color w:val="auto"/>
            <w:sz w:val="30"/>
            <w:szCs w:val="30"/>
            <w:u w:val="none"/>
          </w:rPr>
          <w:t>7</w:t>
        </w:r>
      </w:hyperlink>
      <w:r w:rsidRPr="00225536">
        <w:rPr>
          <w:b/>
          <w:sz w:val="30"/>
          <w:szCs w:val="30"/>
        </w:rPr>
        <w:t xml:space="preserve"> - </w:t>
      </w:r>
      <w:hyperlink r:id="rId7" w:history="1">
        <w:r w:rsidRPr="00225536">
          <w:rPr>
            <w:rStyle w:val="a3"/>
            <w:b/>
            <w:color w:val="auto"/>
            <w:sz w:val="30"/>
            <w:szCs w:val="30"/>
            <w:u w:val="none"/>
          </w:rPr>
          <w:t>11 части 1 статьи 31</w:t>
        </w:r>
      </w:hyperlink>
      <w:r w:rsidRPr="00225536">
        <w:rPr>
          <w:b/>
          <w:sz w:val="30"/>
          <w:szCs w:val="30"/>
        </w:rPr>
        <w:t xml:space="preserve"> Федерального закона № 44-ФЗ</w:t>
      </w:r>
      <w:r w:rsidR="00FE3386">
        <w:rPr>
          <w:b/>
          <w:bCs/>
          <w:sz w:val="30"/>
          <w:szCs w:val="30"/>
        </w:rPr>
        <w:t xml:space="preserve"> </w:t>
      </w:r>
      <w:r w:rsidR="00FE3386" w:rsidRPr="00FE3386">
        <w:rPr>
          <w:b/>
          <w:sz w:val="30"/>
          <w:szCs w:val="30"/>
        </w:rPr>
        <w:t>«О контрактной системе в сфере закупок товаров, работ, услуг для обеспечения государственных и муниципальных нужд»</w:t>
      </w:r>
    </w:p>
    <w:p w:rsidR="00225536" w:rsidRDefault="00225536" w:rsidP="00225536">
      <w:pPr>
        <w:jc w:val="center"/>
        <w:rPr>
          <w:rFonts w:eastAsia="Calibri"/>
          <w:b/>
          <w:sz w:val="30"/>
          <w:szCs w:val="30"/>
          <w:lang w:eastAsia="en-US"/>
        </w:rPr>
      </w:pPr>
    </w:p>
    <w:p w:rsidR="00225536" w:rsidRPr="00225536" w:rsidRDefault="00225536" w:rsidP="00225536">
      <w:pPr>
        <w:tabs>
          <w:tab w:val="left" w:pos="993"/>
        </w:tabs>
        <w:ind w:firstLine="539"/>
        <w:jc w:val="both"/>
      </w:pPr>
      <w:r>
        <w:t xml:space="preserve">Настоящим участник </w:t>
      </w:r>
      <w:r w:rsidRPr="00225536">
        <w:t>закупки подтверждае</w:t>
      </w:r>
      <w:bookmarkStart w:id="0" w:name="_GoBack"/>
      <w:bookmarkEnd w:id="0"/>
      <w:r w:rsidRPr="00225536">
        <w:t>т, что соответствует требованиям, установленным пунктами 3-5, 7-11 части 1 статьи 31 Федерального закона от 05.04.2013</w:t>
      </w:r>
      <w:r w:rsidR="00B52035">
        <w:t xml:space="preserve">     </w:t>
      </w:r>
      <w:r w:rsidRPr="00225536">
        <w:t xml:space="preserve"> №</w:t>
      </w:r>
      <w:r w:rsidR="00B52035">
        <w:t xml:space="preserve"> </w:t>
      </w:r>
      <w:r w:rsidRPr="00225536">
        <w:t>44-ФЗ «О контрактной системе в сфере закупок товаров, работ, услуг для обеспечения государственных и муниципальных нужд»:</w:t>
      </w:r>
    </w:p>
    <w:p w:rsidR="00225536" w:rsidRDefault="00225536" w:rsidP="00225536">
      <w:pPr>
        <w:ind w:firstLine="709"/>
        <w:jc w:val="both"/>
        <w:rPr>
          <w:rFonts w:eastAsia="Calibri"/>
          <w:lang w:eastAsia="en-US"/>
        </w:rPr>
      </w:pPr>
      <w:r>
        <w:rPr>
          <w:rFonts w:eastAsia="Calibri"/>
          <w:lang w:eastAsia="en-US"/>
        </w:rPr>
        <w:t xml:space="preserve">1. </w:t>
      </w:r>
      <w:proofErr w:type="spellStart"/>
      <w:r>
        <w:rPr>
          <w:rFonts w:eastAsia="Calibri"/>
          <w:lang w:eastAsia="en-US"/>
        </w:rPr>
        <w:t>Непроведение</w:t>
      </w:r>
      <w:proofErr w:type="spellEnd"/>
      <w:r>
        <w:rPr>
          <w:rFonts w:eastAsia="Calibri"/>
          <w:lang w:eastAsia="en-US"/>
        </w:rPr>
        <w:t xml:space="preserve"> ликвидации участника закупки - юридического лица и отсутствие решения арбитражного суда о признании участника закупки - юридического лица или индивидуального предпринимателя несостоятельным (банкротом) и об открытии конкурсного производства;</w:t>
      </w:r>
    </w:p>
    <w:p w:rsidR="00225536" w:rsidRDefault="00225536" w:rsidP="00225536">
      <w:pPr>
        <w:ind w:firstLine="709"/>
        <w:jc w:val="both"/>
        <w:rPr>
          <w:rFonts w:eastAsia="Calibri"/>
          <w:lang w:eastAsia="en-US"/>
        </w:rPr>
      </w:pPr>
      <w:r>
        <w:rPr>
          <w:rFonts w:eastAsia="Calibri"/>
          <w:lang w:eastAsia="en-US"/>
        </w:rPr>
        <w:t xml:space="preserve">2. </w:t>
      </w:r>
      <w:proofErr w:type="spellStart"/>
      <w:r>
        <w:rPr>
          <w:rFonts w:eastAsia="Calibri"/>
          <w:lang w:eastAsia="en-US"/>
        </w:rPr>
        <w:t>Неприостановление</w:t>
      </w:r>
      <w:proofErr w:type="spellEnd"/>
      <w:r>
        <w:rPr>
          <w:rFonts w:eastAsia="Calibri"/>
          <w:lang w:eastAsia="en-US"/>
        </w:rPr>
        <w:t xml:space="preserve"> деятельности участника закупки в порядке, установленном Кодексом Российской Федерации об административных правонарушениях;</w:t>
      </w:r>
    </w:p>
    <w:p w:rsidR="00225536" w:rsidRDefault="00225536" w:rsidP="00225536">
      <w:pPr>
        <w:ind w:firstLine="709"/>
        <w:jc w:val="both"/>
        <w:rPr>
          <w:rFonts w:eastAsia="Calibri"/>
          <w:lang w:eastAsia="en-US"/>
        </w:rPr>
      </w:pPr>
      <w:r>
        <w:rPr>
          <w:rFonts w:eastAsia="Calibri"/>
          <w:lang w:eastAsia="en-US"/>
        </w:rPr>
        <w:t>3. Отсутствие у участника закупки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участника закупки, по данным бухгалтерской отчетности за последний отчетный период. Участник закупки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поставщика (подрядчика, исполнителя) не принято;</w:t>
      </w:r>
    </w:p>
    <w:p w:rsidR="00225536" w:rsidRDefault="00225536" w:rsidP="00225536">
      <w:pPr>
        <w:ind w:firstLine="709"/>
        <w:jc w:val="both"/>
        <w:rPr>
          <w:rFonts w:eastAsia="Calibri"/>
          <w:lang w:eastAsia="en-US"/>
        </w:rPr>
      </w:pPr>
      <w:r>
        <w:rPr>
          <w:rFonts w:eastAsia="Calibri"/>
          <w:lang w:eastAsia="en-US"/>
        </w:rPr>
        <w:t>4. Отсутствие у участника закупки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участника закупки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225536" w:rsidRPr="004502B8" w:rsidRDefault="00225536" w:rsidP="00225536">
      <w:pPr>
        <w:ind w:firstLine="709"/>
        <w:jc w:val="both"/>
        <w:rPr>
          <w:rFonts w:eastAsia="Calibri"/>
          <w:lang w:eastAsia="en-US"/>
        </w:rPr>
      </w:pPr>
      <w:r>
        <w:rPr>
          <w:rFonts w:eastAsia="Calibri"/>
          <w:lang w:eastAsia="en-US"/>
        </w:rPr>
        <w:t>5. Участник закупки - юридическое лицо, которое в течение двух лет до момента подачи заявки на участие в закупке не было привлечено к административной ответственности за совершение административного правонарушения, предусмотренного статьей 19.28 Кодекса Российской Федерации об административных правонарушениях;</w:t>
      </w:r>
    </w:p>
    <w:p w:rsidR="00225536" w:rsidRPr="004502B8" w:rsidRDefault="00225536" w:rsidP="00225536">
      <w:pPr>
        <w:ind w:firstLine="709"/>
        <w:jc w:val="both"/>
        <w:rPr>
          <w:rFonts w:eastAsia="Calibri"/>
          <w:lang w:eastAsia="en-US"/>
        </w:rPr>
      </w:pPr>
      <w:r>
        <w:rPr>
          <w:rFonts w:eastAsia="Calibri"/>
          <w:lang w:eastAsia="en-US"/>
        </w:rPr>
        <w:t>6. Обладание участником закупки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исполнения, на финансирование проката или показа национального фильма;</w:t>
      </w:r>
    </w:p>
    <w:p w:rsidR="00225536" w:rsidRDefault="00225536" w:rsidP="00225536">
      <w:pPr>
        <w:ind w:firstLine="709"/>
        <w:jc w:val="both"/>
        <w:rPr>
          <w:rFonts w:eastAsia="Calibri"/>
          <w:lang w:eastAsia="en-US"/>
        </w:rPr>
      </w:pPr>
      <w:r>
        <w:rPr>
          <w:rFonts w:eastAsia="Calibri"/>
          <w:lang w:eastAsia="en-US"/>
        </w:rPr>
        <w:lastRenderedPageBreak/>
        <w:t xml:space="preserve">7. </w:t>
      </w:r>
      <w:r>
        <w:t xml:space="preserve">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t>неполнородный</w:t>
      </w:r>
      <w:proofErr w:type="spellEnd"/>
      <w: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225536" w:rsidRDefault="00225536" w:rsidP="00225536">
      <w:pPr>
        <w:ind w:firstLine="540"/>
        <w:jc w:val="both"/>
      </w:pPr>
      <w:r>
        <w:t>а) физическим лицом (в том числе зарегистрированным в качестве индивидуального предпринимателя), являющимся участником закупки;</w:t>
      </w:r>
    </w:p>
    <w:p w:rsidR="00225536" w:rsidRDefault="00225536" w:rsidP="00225536">
      <w:pPr>
        <w:ind w:firstLine="539"/>
        <w:jc w:val="both"/>
      </w:pPr>
      <w: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225536" w:rsidRDefault="00225536" w:rsidP="00225536">
      <w:pPr>
        <w:ind w:firstLine="539"/>
        <w:jc w:val="both"/>
      </w:pPr>
      <w: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225536" w:rsidRDefault="00225536" w:rsidP="00225536">
      <w:pPr>
        <w:ind w:firstLine="709"/>
        <w:jc w:val="both"/>
        <w:rPr>
          <w:rFonts w:eastAsia="Courier New"/>
          <w:lang w:bidi="ru-RU"/>
        </w:rPr>
      </w:pPr>
      <w:r>
        <w:rPr>
          <w:rFonts w:eastAsia="Calibri"/>
          <w:lang w:eastAsia="en-US"/>
        </w:rPr>
        <w:t>8. 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r>
        <w:rPr>
          <w:rFonts w:eastAsia="Courier New"/>
          <w:lang w:bidi="ru-RU"/>
        </w:rPr>
        <w:t xml:space="preserve"> </w:t>
      </w:r>
    </w:p>
    <w:p w:rsidR="00225536" w:rsidRDefault="00225536" w:rsidP="00225536">
      <w:pPr>
        <w:ind w:firstLine="709"/>
        <w:jc w:val="both"/>
        <w:rPr>
          <w:rFonts w:eastAsia="Calibri"/>
          <w:lang w:eastAsia="en-US"/>
        </w:rPr>
      </w:pPr>
      <w:r>
        <w:rPr>
          <w:rFonts w:eastAsia="Courier New"/>
          <w:lang w:bidi="ru-RU"/>
        </w:rPr>
        <w:t xml:space="preserve">9. </w:t>
      </w:r>
      <w:r>
        <w:t>Участник закупки не является иностранным агентом.</w:t>
      </w:r>
    </w:p>
    <w:p w:rsidR="00225536" w:rsidRDefault="00225536" w:rsidP="00225536">
      <w:pPr>
        <w:ind w:firstLine="709"/>
        <w:jc w:val="both"/>
        <w:rPr>
          <w:rFonts w:eastAsia="Courier New"/>
          <w:lang w:bidi="ru-RU"/>
        </w:rPr>
      </w:pPr>
      <w:r>
        <w:rPr>
          <w:rFonts w:eastAsia="Calibri"/>
          <w:lang w:eastAsia="en-US"/>
        </w:rPr>
        <w:t>10. Отсутствие у участника закупки ограничений для участия в закупках, установленных законодательством Российской Федерации.</w:t>
      </w:r>
      <w:r>
        <w:rPr>
          <w:rFonts w:eastAsia="Courier New"/>
          <w:lang w:bidi="ru-RU"/>
        </w:rPr>
        <w:t xml:space="preserve"> </w:t>
      </w:r>
    </w:p>
    <w:p w:rsidR="00290041" w:rsidRDefault="00290041"/>
    <w:p w:rsidR="00225536" w:rsidRDefault="00225536"/>
    <w:p w:rsidR="00225536" w:rsidRDefault="00225536"/>
    <w:sectPr w:rsidR="0022553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5536"/>
    <w:rsid w:val="00225536"/>
    <w:rsid w:val="00290041"/>
    <w:rsid w:val="008458D1"/>
    <w:rsid w:val="00B52035"/>
    <w:rsid w:val="00CE6346"/>
    <w:rsid w:val="00FE33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0F719B-EC69-4A8A-AE62-BC279550F4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2553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225536"/>
    <w:rPr>
      <w:rFonts w:cs="Times New Roman" w:hint="default"/>
      <w:color w:val="0000FF"/>
      <w:u w:val="single"/>
    </w:rPr>
  </w:style>
  <w:style w:type="paragraph" w:styleId="a4">
    <w:name w:val="Balloon Text"/>
    <w:basedOn w:val="a"/>
    <w:link w:val="a5"/>
    <w:uiPriority w:val="99"/>
    <w:semiHidden/>
    <w:unhideWhenUsed/>
    <w:rsid w:val="00CE6346"/>
    <w:rPr>
      <w:rFonts w:ascii="Segoe UI" w:hAnsi="Segoe UI" w:cs="Segoe UI"/>
      <w:sz w:val="18"/>
      <w:szCs w:val="18"/>
    </w:rPr>
  </w:style>
  <w:style w:type="character" w:customStyle="1" w:styleId="a5">
    <w:name w:val="Текст выноски Знак"/>
    <w:basedOn w:val="a0"/>
    <w:link w:val="a4"/>
    <w:uiPriority w:val="99"/>
    <w:semiHidden/>
    <w:rsid w:val="00CE6346"/>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docs30.surp-spb.ru/cgi/online.cgi?req=doc&amp;base=LAW&amp;n=388926&amp;dst=419&amp;field=134&amp;date=18.01.2022"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30.surp-spb.ru/cgi/online.cgi?req=doc&amp;base=LAW&amp;n=388926&amp;dst=296&amp;field=134&amp;date=18.01.2022" TargetMode="External"/><Relationship Id="rId5" Type="http://schemas.openxmlformats.org/officeDocument/2006/relationships/hyperlink" Target="https://docs30.surp-spb.ru/cgi/online.cgi?req=doc&amp;base=LAW&amp;n=388926&amp;dst=100340&amp;field=134&amp;date=18.01.2022" TargetMode="External"/><Relationship Id="rId4" Type="http://schemas.openxmlformats.org/officeDocument/2006/relationships/hyperlink" Target="https://docs30.surp-spb.ru/cgi/online.cgi?req=doc&amp;base=LAW&amp;n=388926&amp;dst=100338&amp;field=134&amp;date=18.01.2022"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941</Words>
  <Characters>5364</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Корешкова Марина Р.</dc:creator>
  <cp:keywords/>
  <dc:description/>
  <cp:lastModifiedBy>Закржевская2</cp:lastModifiedBy>
  <cp:revision>2</cp:revision>
  <cp:lastPrinted>2024-04-10T13:58:00Z</cp:lastPrinted>
  <dcterms:created xsi:type="dcterms:W3CDTF">2024-04-10T13:58:00Z</dcterms:created>
  <dcterms:modified xsi:type="dcterms:W3CDTF">2024-04-10T13:58:00Z</dcterms:modified>
</cp:coreProperties>
</file>