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EC1" w:rsidRPr="00BC4AC5" w:rsidRDefault="00E11EC1"/>
    <w:p w:rsidR="00E11EC1" w:rsidRPr="00BC4AC5" w:rsidRDefault="004B1789" w:rsidP="004B1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ИНСТРУКЦИЯ УЧАСТНИКАМ ЗАКУПКИ</w:t>
      </w:r>
    </w:p>
    <w:p w:rsidR="00A34535" w:rsidRPr="00BC4AC5" w:rsidRDefault="00A34535" w:rsidP="00834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10802" w:type="dxa"/>
        <w:tblInd w:w="-459" w:type="dxa"/>
        <w:tblLook w:val="04A0" w:firstRow="1" w:lastRow="0" w:firstColumn="1" w:lastColumn="0" w:noHBand="0" w:noVBand="1"/>
      </w:tblPr>
      <w:tblGrid>
        <w:gridCol w:w="880"/>
        <w:gridCol w:w="9922"/>
      </w:tblGrid>
      <w:tr w:rsidR="00E11EC1" w:rsidRPr="00BC4AC5" w:rsidTr="00005C6D">
        <w:tc>
          <w:tcPr>
            <w:tcW w:w="10802" w:type="dxa"/>
            <w:gridSpan w:val="2"/>
            <w:shd w:val="clear" w:color="auto" w:fill="auto"/>
          </w:tcPr>
          <w:p w:rsidR="00E11EC1" w:rsidRPr="00BC4AC5" w:rsidRDefault="00E11EC1" w:rsidP="00F848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4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BC4AC5">
              <w:rPr>
                <w:rFonts w:ascii="Times New Roman" w:hAnsi="Times New Roman" w:cs="Times New Roman"/>
                <w:b/>
                <w:sz w:val="20"/>
                <w:szCs w:val="20"/>
              </w:rPr>
              <w:t>.Инструкция по заполнению заявки на участие в закупке</w:t>
            </w:r>
            <w:r w:rsidRPr="00BC4AC5">
              <w:rPr>
                <w:b/>
              </w:rPr>
              <w:t xml:space="preserve"> </w:t>
            </w:r>
            <w:r w:rsidRPr="00BC4AC5">
              <w:rPr>
                <w:rFonts w:ascii="Times New Roman" w:hAnsi="Times New Roman" w:cs="Times New Roman"/>
                <w:b/>
                <w:sz w:val="20"/>
                <w:szCs w:val="20"/>
              </w:rPr>
              <w:t>в случае предоставления характеристики предлагаемого участником закупки товара, соответствующие показателям</w:t>
            </w:r>
          </w:p>
        </w:tc>
      </w:tr>
      <w:tr w:rsidR="00E11EC1" w:rsidRPr="00BC4AC5" w:rsidTr="00005C6D">
        <w:tc>
          <w:tcPr>
            <w:tcW w:w="880" w:type="dxa"/>
            <w:shd w:val="clear" w:color="auto" w:fill="auto"/>
          </w:tcPr>
          <w:p w:rsidR="00E11EC1" w:rsidRPr="00BC4AC5" w:rsidRDefault="00E11EC1" w:rsidP="00F848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auto"/>
          </w:tcPr>
          <w:p w:rsidR="00276DB7" w:rsidRPr="00066415" w:rsidRDefault="00E11EC1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В случае установления требований к товарам, в том числе поставляемых заказчику при выполнении закупаемых работ, оказании закупаемых услуг, конкретные показатели товаров, товаров, предлагаемых к поставке при выполнении работ, оказании услуг, должны быть указаны участником закупки в полном соответствии с требованиями, установленными заказчиком в Описании объекта закупки </w:t>
            </w:r>
            <w:proofErr w:type="gramStart"/>
            <w:r w:rsidR="00276DB7" w:rsidRPr="00066415">
              <w:rPr>
                <w:rFonts w:ascii="Times New Roman" w:hAnsi="Times New Roman" w:cs="Times New Roman"/>
                <w:sz w:val="20"/>
              </w:rPr>
              <w:t>Все</w:t>
            </w:r>
            <w:proofErr w:type="gramEnd"/>
            <w:r w:rsidR="00276DB7" w:rsidRPr="00066415">
              <w:rPr>
                <w:rFonts w:ascii="Times New Roman" w:hAnsi="Times New Roman" w:cs="Times New Roman"/>
                <w:sz w:val="20"/>
              </w:rPr>
              <w:t xml:space="preserve"> документы, входящие в состав предложения участника закупки должны иметь четко читаемый текст.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В целях обеспечения быстроты и корректности открытия (сохранения) электронных документов, поданных в составе заявки на участие в закупке, рекомендуется не сканировать документы, содержащие сведения о товарах, оформленные в формате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а направлять их оператору электронной площадки в этих же форматах. Рекомендуется использовать следующие форматы электронных документов: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ppt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 (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Microsoft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Office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 97 - 2016),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pdf</w:t>
            </w:r>
            <w:proofErr w:type="spellEnd"/>
            <w:proofErr w:type="gramStart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rar</w:t>
            </w:r>
            <w:proofErr w:type="spellEnd"/>
            <w:proofErr w:type="gram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zip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tif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jpeg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. 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Все документы, входящие в состав предложения участника закупки, должны быть составлены на русском языке. Подача документов, входящих в состав предложения участника закупки на иностранном языке, должна сопровождаться заверенным в соответствии с законодательством Российской Федерации переводом соответствующих документов на русский язык.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Не применять в электронных документах скрытых листов, столбцов, строк, текста и тому подобных.</w:t>
            </w:r>
          </w:p>
          <w:p w:rsidR="00276DB7" w:rsidRPr="00066415" w:rsidRDefault="00276DB7" w:rsidP="00066415">
            <w:pPr>
              <w:pStyle w:val="ConsPlusNormal0"/>
              <w:ind w:firstLine="459"/>
              <w:jc w:val="both"/>
              <w:rPr>
                <w:rFonts w:ascii="Times New Roman" w:hAnsi="Times New Roman" w:cs="Times New Roman"/>
                <w:szCs w:val="22"/>
              </w:rPr>
            </w:pPr>
            <w:r w:rsidRPr="00066415">
              <w:rPr>
                <w:rFonts w:ascii="Times New Roman" w:eastAsia="Times New Roman" w:hAnsi="Times New Roman" w:cs="Times New Roman"/>
                <w:szCs w:val="22"/>
                <w:lang w:eastAsia="ru-RU"/>
              </w:rPr>
              <w:t xml:space="preserve">Участник указывает в заявке конкретные показатели товара, соответствующие значениям, установленным в </w:t>
            </w:r>
            <w:r w:rsidRPr="00066415">
              <w:rPr>
                <w:rFonts w:ascii="Times New Roman" w:hAnsi="Times New Roman" w:cs="Times New Roman"/>
                <w:szCs w:val="22"/>
              </w:rPr>
              <w:t>Описании объекта закупки</w:t>
            </w:r>
            <w:r w:rsidRPr="00066415">
              <w:rPr>
                <w:rFonts w:ascii="Times New Roman" w:eastAsia="Times New Roman" w:hAnsi="Times New Roman" w:cs="Times New Roman"/>
                <w:szCs w:val="22"/>
                <w:lang w:eastAsia="ru-RU"/>
              </w:rPr>
              <w:t>.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При описании показателей предлагаемого для поставки товара участник </w:t>
            </w:r>
            <w:r w:rsidR="00F64F0C">
              <w:rPr>
                <w:rFonts w:ascii="Times New Roman" w:hAnsi="Times New Roman" w:cs="Times New Roman"/>
                <w:sz w:val="20"/>
              </w:rPr>
              <w:t>закупки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должен исчерпывающим образом указать все характеристики товара, по которым заказчиком установлены те или иные значения в документации. Участник </w:t>
            </w:r>
            <w:r w:rsidR="00F64F0C">
              <w:rPr>
                <w:rFonts w:ascii="Times New Roman" w:hAnsi="Times New Roman" w:cs="Times New Roman"/>
                <w:sz w:val="20"/>
              </w:rPr>
              <w:t>закупки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должен указывать значения характеристик товара в тех единицах измерения, в которых требования к данным показателям установлены заказчиком. Дополнительно к указанию значений характеристик товара в таких единицах измерения, участник </w:t>
            </w:r>
            <w:r w:rsidR="00F64F0C">
              <w:rPr>
                <w:rFonts w:ascii="Times New Roman" w:hAnsi="Times New Roman" w:cs="Times New Roman"/>
                <w:sz w:val="20"/>
              </w:rPr>
              <w:t>закупки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вправе указать в заявке значения этих же характеристик в иных единицах измерения</w:t>
            </w:r>
            <w:r w:rsidRPr="00066415">
              <w:rPr>
                <w:sz w:val="20"/>
              </w:rPr>
              <w:t>.</w:t>
            </w:r>
          </w:p>
          <w:p w:rsidR="00D16981" w:rsidRPr="00066415" w:rsidRDefault="00E11EC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Предложение участника закупки не должно содержать двусмысленных, противоречивых, а также взаимоисключающих толкований и предложений. Предложение участника закупки должно содержать только достоверные сведения.</w:t>
            </w:r>
            <w:r w:rsidR="00D16981" w:rsidRPr="00066415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11EC1" w:rsidRPr="00066415" w:rsidRDefault="00D1698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Показатели, предлагаемого для поставки товара не должны сопровождаться словами: «эквивалент», «аналог», «должен / не должен», «должна(ы)/не должна(ы)», «могут/ не могут», «допускается/не допускается», </w:t>
            </w:r>
            <w:r w:rsidR="00276DB7" w:rsidRPr="00066415">
              <w:rPr>
                <w:rFonts w:ascii="Times New Roman" w:hAnsi="Times New Roman" w:cs="Times New Roman"/>
                <w:sz w:val="20"/>
              </w:rPr>
              <w:t xml:space="preserve">«возможно» </w:t>
            </w:r>
            <w:r w:rsidRPr="00066415">
              <w:rPr>
                <w:rFonts w:ascii="Times New Roman" w:hAnsi="Times New Roman" w:cs="Times New Roman"/>
                <w:sz w:val="20"/>
              </w:rPr>
              <w:t>и другими аналогичными выражениями, допускающими разночтения.</w:t>
            </w:r>
          </w:p>
          <w:p w:rsidR="00E11EC1" w:rsidRPr="00066415" w:rsidRDefault="00E11EC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В случае, если в Приложении №1</w:t>
            </w:r>
            <w:r w:rsidR="0025394F" w:rsidRPr="00066415">
              <w:rPr>
                <w:rFonts w:ascii="Times New Roman" w:hAnsi="Times New Roman" w:cs="Times New Roman"/>
                <w:sz w:val="20"/>
              </w:rPr>
              <w:t xml:space="preserve"> к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Извещени</w:t>
            </w:r>
            <w:r w:rsidR="0025394F" w:rsidRPr="00066415">
              <w:rPr>
                <w:rFonts w:ascii="Times New Roman" w:hAnsi="Times New Roman" w:cs="Times New Roman"/>
                <w:sz w:val="20"/>
              </w:rPr>
              <w:t>ю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указано максимальное значение показателя </w:t>
            </w:r>
            <w:r w:rsidR="004A5A3F" w:rsidRPr="00066415">
              <w:rPr>
                <w:rFonts w:ascii="Times New Roman" w:hAnsi="Times New Roman" w:cs="Times New Roman"/>
                <w:sz w:val="20"/>
              </w:rPr>
              <w:t>(сопровождающееся словами «не более», «менее» и/или знаками «≤», «&lt;») и/или минимальное значение показателя (сопровождающееся словами «не менее», «более» и/или знаками «≥», «&gt;»), такое значение показателя должно быть конкретизировано (за исключением иных случаев, установленных настоящей инструкцией, в случае наличия таковых).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6DB7" w:rsidRDefault="00276DB7" w:rsidP="00066415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 w:rsidR="004B1789"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значение показателя товара определено диапазоном значений, которые сопровождаются словами «не менее», «не более»,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знаками «≤», «&lt;», «≥», «&gt;»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и их производными, участник </w:t>
            </w:r>
            <w:r w:rsidR="00F64F0C">
              <w:rPr>
                <w:rFonts w:ascii="Times New Roman" w:eastAsia="Calibri" w:hAnsi="Times New Roman" w:cs="Times New Roman"/>
                <w:bCs/>
                <w:sz w:val="20"/>
              </w:rPr>
              <w:t>закупки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указывает конкретное значение показателя (определенным </w:t>
            </w:r>
            <w:r w:rsidRPr="00066415">
              <w:rPr>
                <w:rFonts w:ascii="Times New Roman" w:eastAsia="Calibri" w:hAnsi="Times New Roman" w:cs="Times New Roman"/>
                <w:b/>
                <w:bCs/>
                <w:sz w:val="20"/>
              </w:rPr>
              <w:t>одним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значением) предлагаемого для поставки товара без слов «не менее</w:t>
            </w:r>
            <w:r w:rsidR="00066415" w:rsidRPr="00066415">
              <w:rPr>
                <w:rFonts w:ascii="Times New Roman" w:eastAsia="Calibri" w:hAnsi="Times New Roman" w:cs="Times New Roman"/>
                <w:bCs/>
                <w:sz w:val="20"/>
              </w:rPr>
              <w:t>/менее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», «не более</w:t>
            </w:r>
            <w:r w:rsidR="00066415" w:rsidRPr="00066415">
              <w:rPr>
                <w:rFonts w:ascii="Times New Roman" w:eastAsia="Calibri" w:hAnsi="Times New Roman" w:cs="Times New Roman"/>
                <w:bCs/>
                <w:sz w:val="20"/>
              </w:rPr>
              <w:t>/более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знаков «≤», «&lt;», «≥», «&gt;» и их производных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4B1789" w:rsidRPr="00066415" w:rsidRDefault="004B1789" w:rsidP="004B1789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наименование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показателя товара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>содержит слово «диапазон» и производные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, которые сопровождаются словами «не менее», «не более»,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знаками «≤», «&lt;», «≥», «&gt;»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и их производными, участник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закупки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указывает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диапазонное значение показателя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предлагаемого для поставки товара без слов «не менее/менее», «не более/более»,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знаков «≤», «&lt;», «≥», «&gt;» и их производных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276DB7" w:rsidRPr="00066415" w:rsidRDefault="00276DB7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Требуемое значение показателя с использованием знака «≤» или слов «не более», «не больше», «не выше», «не превышает», «до» и аналогичных слов означает требование значения, не превышающего или равного указанному. Требуемое значение показателя с использованием знака «≥» или слов «не менее», «не ниже», «не ранее», «от» и аналогичных слов означает требование значения, превышающего или равного указанному. </w:t>
            </w:r>
          </w:p>
          <w:p w:rsidR="00276DB7" w:rsidRPr="00066415" w:rsidRDefault="00276DB7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Указание значения показателя с использованием знака «&gt;» или слов «более», «больше», «выше», «свыше», «св.», «превышает» и аналогичных слов означает требование значения, превышающего указанного, то есть указание значения равного указанному не допускается. Указание значения показателя с использованием знака «&lt;» или слов «менее», «меньше», «ниже» и аналогичных слов означает требование значения менее указанного, то есть указание значения равного указанному не допускается. </w:t>
            </w:r>
          </w:p>
          <w:p w:rsidR="00E11EC1" w:rsidRPr="00066415" w:rsidRDefault="00276DB7" w:rsidP="004B1789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Указание значения показателя с использованием слов «более», «больше», «выше», «свыше», «св.», «превышает» и аналогичных слов означает требование значения, превышающего указанного, то есть указание значения равного указанному не допускается. Указание значения показателя с использованием слов «менее», «меньше», «ниже» и аналогичных слов означает требование значения менее указанного, то есть указание значения равного указанному не допускается.</w:t>
            </w:r>
          </w:p>
          <w:p w:rsidR="004A5A3F" w:rsidRDefault="004A5A3F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lastRenderedPageBreak/>
              <w:t>Не допускается при описании товара ставить знаки «&lt;», «&gt;», «≥», «≤».</w:t>
            </w:r>
          </w:p>
          <w:p w:rsidR="004B1789" w:rsidRPr="004B1789" w:rsidRDefault="004B1789" w:rsidP="00F64F0C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значение показателя товара</w:t>
            </w:r>
            <w:r w:rsidR="00F64F0C"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сопровождаются </w:t>
            </w:r>
            <w:r w:rsidR="00F64F0C">
              <w:rPr>
                <w:rFonts w:ascii="Times New Roman" w:eastAsia="Calibri" w:hAnsi="Times New Roman" w:cs="Times New Roman"/>
                <w:bCs/>
                <w:sz w:val="20"/>
              </w:rPr>
              <w:t xml:space="preserve">знаками </w:t>
            </w:r>
            <w:r w:rsidR="00F64F0C" w:rsidRPr="00F64F0C">
              <w:rPr>
                <w:rFonts w:ascii="Times New Roman" w:eastAsia="Calibri" w:hAnsi="Times New Roman" w:cs="Times New Roman"/>
                <w:bCs/>
                <w:sz w:val="20"/>
              </w:rPr>
              <w:t>±</w:t>
            </w:r>
            <w:r w:rsidR="00F64F0C">
              <w:rPr>
                <w:rFonts w:ascii="Times New Roman" w:eastAsia="Calibri" w:hAnsi="Times New Roman" w:cs="Times New Roman"/>
                <w:bCs/>
                <w:sz w:val="20"/>
              </w:rPr>
              <w:t>, участник закупки указывает</w:t>
            </w:r>
            <w:r w:rsidR="001644BC">
              <w:rPr>
                <w:rFonts w:ascii="Times New Roman" w:eastAsia="Calibri" w:hAnsi="Times New Roman" w:cs="Times New Roman"/>
                <w:bCs/>
                <w:sz w:val="20"/>
              </w:rPr>
              <w:t xml:space="preserve"> </w:t>
            </w:r>
            <w:r w:rsidR="001644BC"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конкретное значение показателя (определенным </w:t>
            </w:r>
            <w:r w:rsidR="001644BC" w:rsidRPr="00066415">
              <w:rPr>
                <w:rFonts w:ascii="Times New Roman" w:eastAsia="Calibri" w:hAnsi="Times New Roman" w:cs="Times New Roman"/>
                <w:b/>
                <w:bCs/>
                <w:sz w:val="20"/>
              </w:rPr>
              <w:t>одним</w:t>
            </w:r>
            <w:r w:rsidR="001644BC"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значением)</w:t>
            </w:r>
            <w:r w:rsidR="001644BC">
              <w:rPr>
                <w:rFonts w:ascii="Times New Roman" w:eastAsia="Calibri" w:hAnsi="Times New Roman" w:cs="Times New Roman"/>
                <w:bCs/>
                <w:sz w:val="20"/>
              </w:rPr>
              <w:t xml:space="preserve"> без использов</w:t>
            </w:r>
            <w:bookmarkStart w:id="0" w:name="_GoBack"/>
            <w:bookmarkEnd w:id="0"/>
            <w:r w:rsidR="001644BC">
              <w:rPr>
                <w:rFonts w:ascii="Times New Roman" w:eastAsia="Calibri" w:hAnsi="Times New Roman" w:cs="Times New Roman"/>
                <w:bCs/>
                <w:sz w:val="20"/>
              </w:rPr>
              <w:t>ания  знака</w:t>
            </w:r>
            <w:r w:rsidR="001644BC">
              <w:rPr>
                <w:rFonts w:ascii="Times New Roman" w:eastAsia="Calibri" w:hAnsi="Times New Roman" w:cs="Times New Roman"/>
                <w:bCs/>
                <w:sz w:val="20"/>
              </w:rPr>
              <w:t xml:space="preserve"> </w:t>
            </w:r>
            <w:r w:rsidR="001644BC" w:rsidRPr="00F64F0C">
              <w:rPr>
                <w:rFonts w:ascii="Times New Roman" w:eastAsia="Calibri" w:hAnsi="Times New Roman" w:cs="Times New Roman"/>
                <w:bCs/>
                <w:sz w:val="20"/>
              </w:rPr>
              <w:t>±</w:t>
            </w:r>
            <w:r w:rsidR="00F64F0C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25082C" w:rsidRPr="00066415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066415">
              <w:rPr>
                <w:rFonts w:ascii="Times New Roman" w:eastAsiaTheme="minorHAnsi" w:hAnsi="Times New Roman"/>
                <w:sz w:val="20"/>
              </w:rPr>
              <w:t>Несоблюдение указанных требований является основанием для принятия Единой комиссией решения о признании заявки участника не соответствующей требованиям, установленным</w:t>
            </w:r>
            <w:r w:rsidR="00F64F0C">
              <w:rPr>
                <w:rFonts w:ascii="Times New Roman" w:eastAsiaTheme="minorHAnsi" w:hAnsi="Times New Roman"/>
                <w:sz w:val="20"/>
              </w:rPr>
              <w:t xml:space="preserve"> в Описание объекта закупки</w:t>
            </w:r>
            <w:r w:rsidRPr="00066415">
              <w:rPr>
                <w:rFonts w:ascii="Times New Roman" w:eastAsiaTheme="minorHAnsi" w:hAnsi="Times New Roman"/>
                <w:sz w:val="20"/>
              </w:rPr>
              <w:t>.</w:t>
            </w:r>
          </w:p>
          <w:p w:rsidR="0025082C" w:rsidRPr="00066415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066415">
              <w:rPr>
                <w:rFonts w:ascii="Times New Roman" w:eastAsiaTheme="minorHAnsi" w:hAnsi="Times New Roman"/>
                <w:sz w:val="20"/>
              </w:rPr>
              <w:t>При составлении описания объекта закупки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      </w:r>
          </w:p>
          <w:p w:rsidR="0025082C" w:rsidRPr="00066415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066415">
              <w:rPr>
                <w:rFonts w:ascii="Times New Roman" w:eastAsiaTheme="minorHAnsi" w:hAnsi="Times New Roman"/>
                <w:sz w:val="20"/>
              </w:rPr>
              <w:t>В случае, если необходимый товар не производится по ГОСТ либо ГОСТ на него отсутствует или устарел – показатели принимаются заказчиком на основании мониторинга рынка, проводимого для товаров, использованных при определении начальной максимальной цены. Данные требования обязательны для выполнения и приняты заказчиком с целью расширения доступа к участию в аукционе для товаров, не сертифицированных по ГОСТ, но имеющих требуемые заказчиком характеристики, а также для описания товаров, на которые отсутствуют ГОСТ.</w:t>
            </w:r>
          </w:p>
          <w:p w:rsidR="0025082C" w:rsidRPr="00066415" w:rsidRDefault="0025082C" w:rsidP="00066415">
            <w:pPr>
              <w:pStyle w:val="a8"/>
              <w:ind w:firstLine="459"/>
              <w:rPr>
                <w:rFonts w:eastAsiaTheme="minorHAnsi"/>
                <w:sz w:val="20"/>
                <w:szCs w:val="22"/>
                <w:lang w:val="ru-RU" w:eastAsia="en-US"/>
              </w:rPr>
            </w:pPr>
            <w:r w:rsidRPr="00066415">
              <w:rPr>
                <w:rFonts w:eastAsiaTheme="minorHAnsi"/>
                <w:sz w:val="20"/>
                <w:szCs w:val="22"/>
                <w:lang w:val="ru-RU" w:eastAsia="en-US"/>
              </w:rPr>
              <w:t>При представлении сведений о значениях показателей товаров участник закупки не вправе изменять наименования показателей. Изменение названия показателя трактуется комиссией как непредставление сведений о показателе, товаре.</w:t>
            </w:r>
          </w:p>
          <w:p w:rsidR="0025082C" w:rsidRPr="00BC4AC5" w:rsidRDefault="0025082C" w:rsidP="00066415">
            <w:pPr>
              <w:pStyle w:val="a8"/>
              <w:ind w:firstLine="459"/>
              <w:rPr>
                <w:rFonts w:eastAsiaTheme="minorHAnsi"/>
                <w:sz w:val="20"/>
                <w:szCs w:val="20"/>
                <w:lang w:val="ru-RU" w:eastAsia="en-US"/>
              </w:rPr>
            </w:pPr>
            <w:r w:rsidRPr="00066415">
              <w:rPr>
                <w:rFonts w:eastAsiaTheme="minorHAnsi"/>
                <w:sz w:val="20"/>
                <w:szCs w:val="22"/>
                <w:lang w:val="ru-RU" w:eastAsia="en-US"/>
              </w:rPr>
      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заказчика.</w:t>
            </w:r>
            <w:r w:rsidRPr="00066415">
              <w:rPr>
                <w:rFonts w:eastAsiaTheme="minorHAnsi"/>
                <w:sz w:val="18"/>
                <w:szCs w:val="20"/>
                <w:lang w:val="ru-RU" w:eastAsia="en-US"/>
              </w:rPr>
              <w:t xml:space="preserve"> </w:t>
            </w:r>
          </w:p>
        </w:tc>
      </w:tr>
    </w:tbl>
    <w:p w:rsidR="005A03E9" w:rsidRDefault="005A03E9"/>
    <w:p w:rsidR="005A03E9" w:rsidRPr="0061077E" w:rsidRDefault="005A03E9"/>
    <w:sectPr w:rsidR="005A03E9" w:rsidRPr="0061077E" w:rsidSect="00E11EC1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118"/>
    <w:rsid w:val="00004BC4"/>
    <w:rsid w:val="00005C6D"/>
    <w:rsid w:val="000617AE"/>
    <w:rsid w:val="0006284B"/>
    <w:rsid w:val="00066415"/>
    <w:rsid w:val="000849C0"/>
    <w:rsid w:val="00117290"/>
    <w:rsid w:val="0013484F"/>
    <w:rsid w:val="00154118"/>
    <w:rsid w:val="001644BC"/>
    <w:rsid w:val="00167FBD"/>
    <w:rsid w:val="001B23F8"/>
    <w:rsid w:val="001E4CD8"/>
    <w:rsid w:val="00212AF4"/>
    <w:rsid w:val="00234457"/>
    <w:rsid w:val="0025082C"/>
    <w:rsid w:val="0025394F"/>
    <w:rsid w:val="00276DB7"/>
    <w:rsid w:val="0028738A"/>
    <w:rsid w:val="002E6252"/>
    <w:rsid w:val="002F1C4E"/>
    <w:rsid w:val="0032729C"/>
    <w:rsid w:val="00337974"/>
    <w:rsid w:val="003A2DEB"/>
    <w:rsid w:val="0040067C"/>
    <w:rsid w:val="00424FDA"/>
    <w:rsid w:val="004334C0"/>
    <w:rsid w:val="004812EB"/>
    <w:rsid w:val="004A5A3F"/>
    <w:rsid w:val="004B1789"/>
    <w:rsid w:val="004C2090"/>
    <w:rsid w:val="004D01AB"/>
    <w:rsid w:val="004D1437"/>
    <w:rsid w:val="00507178"/>
    <w:rsid w:val="005A03E9"/>
    <w:rsid w:val="0061077E"/>
    <w:rsid w:val="00653BDB"/>
    <w:rsid w:val="0066046D"/>
    <w:rsid w:val="00677ED1"/>
    <w:rsid w:val="006A5099"/>
    <w:rsid w:val="006D0A2D"/>
    <w:rsid w:val="006E29DE"/>
    <w:rsid w:val="006F0D03"/>
    <w:rsid w:val="00761F04"/>
    <w:rsid w:val="007B00B8"/>
    <w:rsid w:val="007B0F77"/>
    <w:rsid w:val="007F626F"/>
    <w:rsid w:val="00816C3F"/>
    <w:rsid w:val="008343C3"/>
    <w:rsid w:val="0093149D"/>
    <w:rsid w:val="00934EDD"/>
    <w:rsid w:val="009E4151"/>
    <w:rsid w:val="009F689B"/>
    <w:rsid w:val="00A34535"/>
    <w:rsid w:val="00A50746"/>
    <w:rsid w:val="00B07B2D"/>
    <w:rsid w:val="00B12463"/>
    <w:rsid w:val="00B33F00"/>
    <w:rsid w:val="00BC4AC5"/>
    <w:rsid w:val="00C13DEC"/>
    <w:rsid w:val="00C707D5"/>
    <w:rsid w:val="00CA7065"/>
    <w:rsid w:val="00D16981"/>
    <w:rsid w:val="00D31037"/>
    <w:rsid w:val="00D35674"/>
    <w:rsid w:val="00DC11A7"/>
    <w:rsid w:val="00E11EC1"/>
    <w:rsid w:val="00E146FF"/>
    <w:rsid w:val="00E174B4"/>
    <w:rsid w:val="00E72A1A"/>
    <w:rsid w:val="00EE06A5"/>
    <w:rsid w:val="00EF5766"/>
    <w:rsid w:val="00F028A4"/>
    <w:rsid w:val="00F36AC0"/>
    <w:rsid w:val="00F64F0C"/>
    <w:rsid w:val="00FA6961"/>
    <w:rsid w:val="00FD1A0D"/>
    <w:rsid w:val="00FF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25883-29DB-44B7-865C-DB66E75C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1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1EC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11EC1"/>
    <w:rPr>
      <w:color w:val="0000FF"/>
      <w:u w:val="single"/>
    </w:r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uiPriority w:val="1"/>
    <w:qFormat/>
    <w:rsid w:val="002508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uiPriority w:val="1"/>
    <w:rsid w:val="0025082C"/>
    <w:rPr>
      <w:rFonts w:ascii="Calibri" w:eastAsia="Calibri" w:hAnsi="Calibri" w:cs="Times New Roman"/>
    </w:rPr>
  </w:style>
  <w:style w:type="paragraph" w:customStyle="1" w:styleId="a8">
    <w:name w:val="АД_Основной текст"/>
    <w:basedOn w:val="a"/>
    <w:link w:val="a9"/>
    <w:qFormat/>
    <w:rsid w:val="0025082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9">
    <w:name w:val="АД_Основной текст Знак"/>
    <w:link w:val="a8"/>
    <w:locked/>
    <w:rsid w:val="0025082C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a">
    <w:name w:val="FollowedHyperlink"/>
    <w:basedOn w:val="a0"/>
    <w:uiPriority w:val="99"/>
    <w:semiHidden/>
    <w:unhideWhenUsed/>
    <w:rsid w:val="00337974"/>
    <w:rPr>
      <w:color w:val="954F72" w:themeColor="followedHyperlink"/>
      <w:u w:val="single"/>
    </w:rPr>
  </w:style>
  <w:style w:type="character" w:customStyle="1" w:styleId="ConsPlusNormal">
    <w:name w:val="ConsPlusNormal Знак"/>
    <w:link w:val="ConsPlusNormal0"/>
    <w:locked/>
    <w:rsid w:val="00276DB7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276DB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7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C09DD-61DE-43D8-A20A-A435D0BCF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Екатерина Е. Носкова</cp:lastModifiedBy>
  <cp:revision>13</cp:revision>
  <dcterms:created xsi:type="dcterms:W3CDTF">2022-02-17T08:33:00Z</dcterms:created>
  <dcterms:modified xsi:type="dcterms:W3CDTF">2023-12-11T11:17:00Z</dcterms:modified>
</cp:coreProperties>
</file>