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419" w:type="dxa"/>
        <w:tblLook w:val="04A0" w:firstRow="1" w:lastRow="0" w:firstColumn="1" w:lastColumn="0" w:noHBand="0" w:noVBand="1"/>
      </w:tblPr>
      <w:tblGrid>
        <w:gridCol w:w="1315"/>
        <w:gridCol w:w="3821"/>
        <w:gridCol w:w="1327"/>
        <w:gridCol w:w="1263"/>
        <w:gridCol w:w="1263"/>
        <w:gridCol w:w="1152"/>
        <w:gridCol w:w="1343"/>
        <w:gridCol w:w="1555"/>
        <w:gridCol w:w="1380"/>
      </w:tblGrid>
      <w:tr w:rsidR="00EF0A24" w:rsidRPr="00EF0A24" w:rsidTr="00EF0A24">
        <w:trPr>
          <w:trHeight w:val="740"/>
        </w:trPr>
        <w:tc>
          <w:tcPr>
            <w:tcW w:w="144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F0A24" w:rsidRPr="00EF0A24" w:rsidRDefault="00EF0A24" w:rsidP="00EF0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</w:t>
            </w:r>
            <w:r w:rsidRPr="00EF0A2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босновани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е</w:t>
            </w:r>
            <w:r w:rsidRPr="00EF0A2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цены договора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,</w:t>
            </w:r>
            <w:r w:rsidRPr="00EF0A2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заключаемого 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 единственного поставщика.</w:t>
            </w:r>
          </w:p>
        </w:tc>
      </w:tr>
      <w:tr w:rsidR="00EF0A24" w:rsidRPr="00EF0A24" w:rsidTr="00EF0A24">
        <w:trPr>
          <w:trHeight w:val="737"/>
        </w:trPr>
        <w:tc>
          <w:tcPr>
            <w:tcW w:w="144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F0A24" w:rsidRPr="00EF0A24" w:rsidRDefault="00EF0A24" w:rsidP="00EF0A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F0A24">
              <w:rPr>
                <w:rFonts w:ascii="Times New Roman" w:eastAsia="Times New Roman" w:hAnsi="Times New Roman" w:cs="Times New Roman"/>
                <w:lang w:eastAsia="ru-RU"/>
              </w:rPr>
              <w:t xml:space="preserve">Заказчиком были направлены запросы о предоставлении ценовой информации </w:t>
            </w:r>
            <w:r w:rsidRPr="00EF0A24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 xml:space="preserve">5-и (Пять) поставщикам (подрядчикам, исполнителям), </w:t>
            </w:r>
            <w:r w:rsidRPr="00EF0A24">
              <w:rPr>
                <w:rFonts w:ascii="Times New Roman" w:eastAsia="Times New Roman" w:hAnsi="Times New Roman" w:cs="Times New Roman"/>
                <w:lang w:eastAsia="ru-RU"/>
              </w:rPr>
              <w:t xml:space="preserve">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</w:t>
            </w:r>
            <w:proofErr w:type="spellStart"/>
            <w:r w:rsidRPr="00EF0A24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EF0A24">
              <w:rPr>
                <w:rFonts w:ascii="Times New Roman" w:eastAsia="Times New Roman" w:hAnsi="Times New Roman" w:cs="Times New Roman"/>
                <w:lang w:eastAsia="ru-RU"/>
              </w:rPr>
              <w:t>. размещенная  в Электронном магазине Санкт-Петербурга.</w:t>
            </w:r>
          </w:p>
        </w:tc>
      </w:tr>
      <w:tr w:rsidR="00EF0A24" w:rsidRPr="00EF0A24" w:rsidTr="00EF0A24">
        <w:trPr>
          <w:trHeight w:val="1348"/>
        </w:trPr>
        <w:tc>
          <w:tcPr>
            <w:tcW w:w="14419" w:type="dxa"/>
            <w:gridSpan w:val="9"/>
            <w:tcBorders>
              <w:top w:val="nil"/>
              <w:left w:val="nil"/>
              <w:right w:val="nil"/>
            </w:tcBorders>
            <w:shd w:val="clear" w:color="000000" w:fill="FFFFFF"/>
            <w:vAlign w:val="bottom"/>
            <w:hideMark/>
          </w:tcPr>
          <w:p w:rsidR="00EF0A24" w:rsidRDefault="00EF0A24" w:rsidP="00EF0A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F0A24">
              <w:rPr>
                <w:rFonts w:ascii="Times New Roman" w:eastAsia="Times New Roman" w:hAnsi="Times New Roman" w:cs="Times New Roman"/>
                <w:lang w:eastAsia="ru-RU"/>
              </w:rPr>
              <w:t xml:space="preserve">Ответы на запросы получены от 0 поставщиков (подрядчиков, исполнителей), была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в печати, размещена на сайтах в сети "Интернет"). В целях соблюдения статьи 34 Бюджетного кодекса, Заказчиком принято решение при расчете цены договора использовать </w:t>
            </w:r>
            <w:r w:rsidRPr="00EF0A24">
              <w:rPr>
                <w:rFonts w:ascii="Times New Roman" w:eastAsia="Times New Roman" w:hAnsi="Times New Roman" w:cs="Times New Roman"/>
                <w:b/>
                <w:bCs/>
                <w:color w:val="FF0000"/>
                <w:lang w:eastAsia="ru-RU"/>
              </w:rPr>
              <w:t>минимальное</w:t>
            </w:r>
            <w:r w:rsidRPr="00EF0A24">
              <w:rPr>
                <w:rFonts w:ascii="Times New Roman" w:eastAsia="Times New Roman" w:hAnsi="Times New Roman" w:cs="Times New Roman"/>
                <w:lang w:eastAsia="ru-RU"/>
              </w:rPr>
              <w:t xml:space="preserve"> ценовое предложение.</w:t>
            </w:r>
          </w:p>
          <w:p w:rsidR="00EF0A24" w:rsidRPr="00EF0A24" w:rsidRDefault="00EF0A24" w:rsidP="00EF0A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F0A2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</w:tr>
      <w:tr w:rsidR="00EF0A24" w:rsidRPr="00EF0A24" w:rsidTr="00EF0A24">
        <w:trPr>
          <w:trHeight w:val="1264"/>
        </w:trPr>
        <w:tc>
          <w:tcPr>
            <w:tcW w:w="1315" w:type="dxa"/>
            <w:vMerge w:val="restar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0A24" w:rsidRPr="00EF0A24" w:rsidRDefault="00EF0A24" w:rsidP="00EF0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0A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821" w:type="dxa"/>
            <w:vMerge w:val="restar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0A24" w:rsidRPr="00EF0A24" w:rsidRDefault="00EF0A24" w:rsidP="00EF0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0A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товара (работы, услуги)</w:t>
            </w:r>
          </w:p>
        </w:tc>
        <w:tc>
          <w:tcPr>
            <w:tcW w:w="1327" w:type="dxa"/>
            <w:vMerge w:val="restar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0A24" w:rsidRPr="00EF0A24" w:rsidRDefault="00EF0A24" w:rsidP="00EF0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0A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3678" w:type="dxa"/>
            <w:gridSpan w:val="3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0A24" w:rsidRPr="00EF0A24" w:rsidRDefault="00EF0A24" w:rsidP="00EF0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0A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EF0A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тым</w:t>
            </w:r>
            <w:proofErr w:type="spellEnd"/>
            <w:r w:rsidRPr="00EF0A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ИЦИ (</w:t>
            </w:r>
            <w:proofErr w:type="spellStart"/>
            <w:r w:rsidRPr="00EF0A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Цi</w:t>
            </w:r>
            <w:proofErr w:type="spellEnd"/>
            <w:r w:rsidRPr="00EF0A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), руб.</w:t>
            </w:r>
          </w:p>
        </w:tc>
        <w:tc>
          <w:tcPr>
            <w:tcW w:w="134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0A24" w:rsidRPr="00EF0A24" w:rsidRDefault="00EF0A24" w:rsidP="00EF0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0A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v - кол-во (объем) закупаемого товара (работы, услуги), ед.</w:t>
            </w:r>
          </w:p>
        </w:tc>
        <w:tc>
          <w:tcPr>
            <w:tcW w:w="155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0A24" w:rsidRPr="00EF0A24" w:rsidRDefault="00EF0A24" w:rsidP="00EF0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0A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Минимальное ценовое предложение, руб.</w:t>
            </w:r>
          </w:p>
        </w:tc>
        <w:tc>
          <w:tcPr>
            <w:tcW w:w="138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0A24" w:rsidRDefault="00EF0A24" w:rsidP="00EF0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0A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Итого цена, руб. </w:t>
            </w:r>
          </w:p>
          <w:p w:rsidR="00EF0A24" w:rsidRPr="00EF0A24" w:rsidRDefault="00EF0A24" w:rsidP="00EF0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0A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(7*8)</w:t>
            </w:r>
          </w:p>
        </w:tc>
      </w:tr>
      <w:tr w:rsidR="00EF0A24" w:rsidRPr="00EF0A24" w:rsidTr="00EF0A24">
        <w:trPr>
          <w:trHeight w:val="1901"/>
        </w:trPr>
        <w:tc>
          <w:tcPr>
            <w:tcW w:w="13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A24" w:rsidRPr="00EF0A24" w:rsidRDefault="00EF0A24" w:rsidP="00EF0A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8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A24" w:rsidRPr="00EF0A24" w:rsidRDefault="00EF0A24" w:rsidP="00EF0A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A24" w:rsidRPr="00EF0A24" w:rsidRDefault="00EF0A24" w:rsidP="00EF0A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0A24" w:rsidRDefault="00EF0A24" w:rsidP="00EF0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0A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Источник инф. № 1</w:t>
            </w:r>
            <w:r w:rsidRPr="00EF0A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>Вх.№5</w:t>
            </w:r>
            <w:r w:rsidR="00885B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72</w:t>
            </w:r>
            <w:r w:rsidRPr="00EF0A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  <w:p w:rsidR="00EF0A24" w:rsidRPr="00EF0A24" w:rsidRDefault="00EF0A24" w:rsidP="00EF0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0A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от 15.07.2024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0A24" w:rsidRDefault="00EF0A24" w:rsidP="00EF0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0A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Источник инф. № 2</w:t>
            </w:r>
            <w:r w:rsidRPr="00EF0A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>Вх.№5</w:t>
            </w:r>
            <w:r w:rsidR="00885B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73</w:t>
            </w:r>
            <w:r w:rsidRPr="00EF0A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  <w:p w:rsidR="00EF0A24" w:rsidRPr="00EF0A24" w:rsidRDefault="00EF0A24" w:rsidP="00EF0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0A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от 15.07.2024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0A24" w:rsidRPr="00EF0A24" w:rsidRDefault="00EF0A24" w:rsidP="00885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0A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Источник инф. № 3</w:t>
            </w:r>
            <w:r w:rsidRPr="00EF0A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>Вх.№5</w:t>
            </w:r>
            <w:r w:rsidR="00885B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74</w:t>
            </w:r>
            <w:r w:rsidRPr="00EF0A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от 15.07.2024</w:t>
            </w:r>
          </w:p>
        </w:tc>
        <w:tc>
          <w:tcPr>
            <w:tcW w:w="1343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A24" w:rsidRPr="00EF0A24" w:rsidRDefault="00EF0A24" w:rsidP="00EF0A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A24" w:rsidRPr="00EF0A24" w:rsidRDefault="00EF0A24" w:rsidP="00EF0A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A24" w:rsidRPr="00EF0A24" w:rsidRDefault="00EF0A24" w:rsidP="00EF0A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EF0A24" w:rsidRPr="00EF0A24" w:rsidTr="00EF0A24">
        <w:trPr>
          <w:trHeight w:val="336"/>
        </w:trPr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0A24" w:rsidRPr="00EF0A24" w:rsidRDefault="00EF0A24" w:rsidP="00EF0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0A2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0A24" w:rsidRPr="00EF0A24" w:rsidRDefault="00EF0A24" w:rsidP="00EF0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0A2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0A24" w:rsidRPr="00EF0A24" w:rsidRDefault="00EF0A24" w:rsidP="00EF0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EF0A2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0A24" w:rsidRPr="00EF0A24" w:rsidRDefault="00EF0A24" w:rsidP="00EF0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0A2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0A24" w:rsidRPr="00EF0A24" w:rsidRDefault="00EF0A24" w:rsidP="00EF0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0A2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0A24" w:rsidRPr="00EF0A24" w:rsidRDefault="00EF0A24" w:rsidP="00EF0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0A2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0A24" w:rsidRPr="00EF0A24" w:rsidRDefault="00EF0A24" w:rsidP="00EF0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0A2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0A24" w:rsidRPr="00EF0A24" w:rsidRDefault="00EF0A24" w:rsidP="00EF0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0A2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0A24" w:rsidRPr="00EF0A24" w:rsidRDefault="00EF0A24" w:rsidP="00EF0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F0A2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9</w:t>
            </w:r>
          </w:p>
        </w:tc>
      </w:tr>
      <w:tr w:rsidR="00EF0A24" w:rsidRPr="00EF0A24" w:rsidTr="00885B1A">
        <w:trPr>
          <w:trHeight w:val="1052"/>
        </w:trPr>
        <w:tc>
          <w:tcPr>
            <w:tcW w:w="13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0A24" w:rsidRPr="00EF0A24" w:rsidRDefault="00EF0A24" w:rsidP="00EF0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F0A2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0A24" w:rsidRPr="00EF0A24" w:rsidRDefault="00885B1A" w:rsidP="00EF0A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85B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Ростомер механический </w:t>
            </w:r>
            <w:proofErr w:type="spellStart"/>
            <w:r w:rsidRPr="00885B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Твес</w:t>
            </w:r>
            <w:proofErr w:type="spellEnd"/>
            <w:r w:rsidRPr="00885B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РП "Эконом"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0A24" w:rsidRPr="00EF0A24" w:rsidRDefault="00EF0A24" w:rsidP="00EF0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EF0A24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0A24" w:rsidRPr="00EF0A24" w:rsidRDefault="00885B1A" w:rsidP="00EF0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5 300,00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0A24" w:rsidRPr="00EF0A24" w:rsidRDefault="00885B1A" w:rsidP="00EF0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4 473,00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0A24" w:rsidRPr="00EF0A24" w:rsidRDefault="00885B1A" w:rsidP="00EF0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6 500,00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0A24" w:rsidRPr="00EF0A24" w:rsidRDefault="00EF0A24" w:rsidP="00EF0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0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F0A24" w:rsidRPr="00EF0A24" w:rsidRDefault="00885B1A" w:rsidP="00EF0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4 473,00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F0A24" w:rsidRPr="00EF0A24" w:rsidRDefault="00885B1A" w:rsidP="00EF0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4 473,00</w:t>
            </w:r>
          </w:p>
        </w:tc>
      </w:tr>
      <w:tr w:rsidR="00EF0A24" w:rsidRPr="00EF0A24" w:rsidTr="00EF0A24">
        <w:trPr>
          <w:trHeight w:val="471"/>
        </w:trPr>
        <w:tc>
          <w:tcPr>
            <w:tcW w:w="1303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F0A24" w:rsidRPr="00EF0A24" w:rsidRDefault="00EF0A24" w:rsidP="00EF0A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F0A2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 цена контракта (договора), руб.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0A24" w:rsidRPr="00EF0A24" w:rsidRDefault="00885B1A" w:rsidP="00EF0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4 473,00</w:t>
            </w:r>
          </w:p>
        </w:tc>
      </w:tr>
    </w:tbl>
    <w:p w:rsidR="00AA4E6F" w:rsidRDefault="00AA4E6F"/>
    <w:p w:rsidR="00EF0A24" w:rsidRDefault="00EF0A24"/>
    <w:p w:rsidR="00EF0A24" w:rsidRPr="00EF0A24" w:rsidRDefault="00EF0A24">
      <w:pPr>
        <w:rPr>
          <w:rFonts w:ascii="Times New Roman" w:hAnsi="Times New Roman" w:cs="Times New Roman"/>
        </w:rPr>
      </w:pPr>
      <w:r w:rsidRPr="00EF0A24">
        <w:rPr>
          <w:rFonts w:ascii="Times New Roman" w:hAnsi="Times New Roman" w:cs="Times New Roman"/>
        </w:rPr>
        <w:t xml:space="preserve">Инженер </w:t>
      </w:r>
      <w:proofErr w:type="spellStart"/>
      <w:r w:rsidRPr="00EF0A24">
        <w:rPr>
          <w:rFonts w:ascii="Times New Roman" w:hAnsi="Times New Roman" w:cs="Times New Roman"/>
        </w:rPr>
        <w:t>Шефф</w:t>
      </w:r>
      <w:proofErr w:type="spellEnd"/>
      <w:r w:rsidRPr="00EF0A24">
        <w:rPr>
          <w:rFonts w:ascii="Times New Roman" w:hAnsi="Times New Roman" w:cs="Times New Roman"/>
        </w:rPr>
        <w:t xml:space="preserve"> П. С.                                   </w:t>
      </w:r>
      <w:r w:rsidR="00885B1A">
        <w:rPr>
          <w:rFonts w:ascii="Times New Roman" w:hAnsi="Times New Roman" w:cs="Times New Roman"/>
        </w:rPr>
        <w:t>17</w:t>
      </w:r>
      <w:bookmarkStart w:id="0" w:name="_GoBack"/>
      <w:bookmarkEnd w:id="0"/>
      <w:r w:rsidRPr="00EF0A24">
        <w:rPr>
          <w:rFonts w:ascii="Times New Roman" w:hAnsi="Times New Roman" w:cs="Times New Roman"/>
        </w:rPr>
        <w:t>.07.2024</w:t>
      </w:r>
    </w:p>
    <w:sectPr w:rsidR="00EF0A24" w:rsidRPr="00EF0A24" w:rsidSect="00EF0A24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A24"/>
    <w:rsid w:val="00885B1A"/>
    <w:rsid w:val="00AA4E6F"/>
    <w:rsid w:val="00EF0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C73F6"/>
  <w15:chartTrackingRefBased/>
  <w15:docId w15:val="{FF51160F-16BD-4EAA-89EB-8D0C26828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16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Валентиновна Дьяченко</dc:creator>
  <cp:keywords/>
  <dc:description/>
  <cp:lastModifiedBy>Ольга Валентиновна Дьяченко</cp:lastModifiedBy>
  <cp:revision>2</cp:revision>
  <dcterms:created xsi:type="dcterms:W3CDTF">2024-07-17T12:14:00Z</dcterms:created>
  <dcterms:modified xsi:type="dcterms:W3CDTF">2024-07-18T13:36:00Z</dcterms:modified>
</cp:coreProperties>
</file>