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1992"/>
        <w:gridCol w:w="1559"/>
        <w:gridCol w:w="1276"/>
        <w:gridCol w:w="1559"/>
        <w:gridCol w:w="2835"/>
        <w:gridCol w:w="3402"/>
        <w:gridCol w:w="851"/>
        <w:gridCol w:w="1276"/>
      </w:tblGrid>
      <w:tr w:rsidR="00904464" w:rsidRPr="008F59DF" w:rsidTr="00DA3BD3">
        <w:trPr>
          <w:trHeight w:val="1719"/>
          <w:tblHeader/>
        </w:trPr>
        <w:tc>
          <w:tcPr>
            <w:tcW w:w="560"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p>
          <w:p w:rsidR="00904464" w:rsidRPr="008F59DF" w:rsidRDefault="00904464" w:rsidP="00DD4E73">
            <w:pPr>
              <w:shd w:val="clear" w:color="auto" w:fill="FFFFFF"/>
              <w:tabs>
                <w:tab w:val="left" w:pos="773"/>
              </w:tabs>
              <w:jc w:val="center"/>
              <w:rPr>
                <w:rFonts w:eastAsia="Calibri"/>
                <w:sz w:val="18"/>
                <w:szCs w:val="18"/>
                <w:lang w:eastAsia="en-US"/>
              </w:rPr>
            </w:pPr>
            <w:proofErr w:type="spellStart"/>
            <w:proofErr w:type="gramStart"/>
            <w:r w:rsidRPr="008F59DF">
              <w:rPr>
                <w:rFonts w:eastAsia="Calibri"/>
                <w:sz w:val="18"/>
                <w:szCs w:val="18"/>
                <w:lang w:eastAsia="en-US"/>
              </w:rPr>
              <w:t>п</w:t>
            </w:r>
            <w:proofErr w:type="spellEnd"/>
            <w:proofErr w:type="gramEnd"/>
            <w:r w:rsidRPr="008F59DF">
              <w:rPr>
                <w:rFonts w:eastAsia="Calibri"/>
                <w:sz w:val="18"/>
                <w:szCs w:val="18"/>
                <w:lang w:eastAsia="en-US"/>
              </w:rPr>
              <w:t>/</w:t>
            </w:r>
            <w:proofErr w:type="spellStart"/>
            <w:r w:rsidRPr="008F59DF">
              <w:rPr>
                <w:rFonts w:eastAsia="Calibri"/>
                <w:sz w:val="18"/>
                <w:szCs w:val="18"/>
                <w:lang w:eastAsia="en-US"/>
              </w:rPr>
              <w:t>п</w:t>
            </w:r>
            <w:proofErr w:type="spellEnd"/>
          </w:p>
        </w:tc>
        <w:tc>
          <w:tcPr>
            <w:tcW w:w="1992"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w:t>
            </w:r>
            <w:proofErr w:type="gramStart"/>
            <w:r w:rsidR="0030448F">
              <w:rPr>
                <w:sz w:val="18"/>
                <w:szCs w:val="18"/>
              </w:rPr>
              <w:t>2</w:t>
            </w:r>
            <w:proofErr w:type="gramEnd"/>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DA3BD3">
        <w:trPr>
          <w:trHeight w:val="425"/>
          <w:tblHeader/>
        </w:trPr>
        <w:tc>
          <w:tcPr>
            <w:tcW w:w="56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992"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4D7F16" w:rsidRPr="008F59DF" w:rsidTr="001C6500">
        <w:trPr>
          <w:trHeight w:val="425"/>
          <w:tblHeader/>
        </w:trPr>
        <w:tc>
          <w:tcPr>
            <w:tcW w:w="15310" w:type="dxa"/>
            <w:gridSpan w:val="9"/>
            <w:vAlign w:val="center"/>
          </w:tcPr>
          <w:p w:rsidR="004D7F16" w:rsidRDefault="004D7F16" w:rsidP="004D7F16">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4D7F16" w:rsidRPr="008F59DF" w:rsidTr="00DA3BD3">
        <w:trPr>
          <w:trHeight w:val="425"/>
          <w:tblHeader/>
        </w:trPr>
        <w:tc>
          <w:tcPr>
            <w:tcW w:w="560" w:type="dxa"/>
            <w:vMerge w:val="restart"/>
            <w:vAlign w:val="center"/>
          </w:tcPr>
          <w:p w:rsidR="004D7F16" w:rsidRPr="008F59DF" w:rsidRDefault="00016A91" w:rsidP="001165B8">
            <w:pPr>
              <w:shd w:val="clear" w:color="auto" w:fill="FFFFFF"/>
              <w:tabs>
                <w:tab w:val="left" w:pos="773"/>
              </w:tabs>
              <w:jc w:val="center"/>
              <w:rPr>
                <w:rFonts w:eastAsia="Calibri"/>
                <w:sz w:val="18"/>
                <w:szCs w:val="18"/>
                <w:lang w:eastAsia="en-US"/>
              </w:rPr>
            </w:pPr>
            <w:r>
              <w:rPr>
                <w:rFonts w:eastAsia="Calibri"/>
                <w:sz w:val="18"/>
                <w:szCs w:val="18"/>
                <w:lang w:eastAsia="en-US"/>
              </w:rPr>
              <w:t>1</w:t>
            </w:r>
          </w:p>
        </w:tc>
        <w:tc>
          <w:tcPr>
            <w:tcW w:w="1992" w:type="dxa"/>
            <w:vMerge w:val="restart"/>
            <w:vAlign w:val="center"/>
          </w:tcPr>
          <w:p w:rsidR="004D7F16" w:rsidRPr="00757C38" w:rsidRDefault="00757C38" w:rsidP="001165B8">
            <w:pPr>
              <w:shd w:val="clear" w:color="auto" w:fill="FFFFFF"/>
              <w:tabs>
                <w:tab w:val="left" w:pos="773"/>
              </w:tabs>
              <w:jc w:val="center"/>
              <w:rPr>
                <w:rFonts w:eastAsia="Calibri"/>
                <w:b/>
                <w:sz w:val="18"/>
                <w:szCs w:val="18"/>
                <w:lang w:eastAsia="en-US"/>
              </w:rPr>
            </w:pPr>
            <w:r w:rsidRPr="00757C38">
              <w:rPr>
                <w:b/>
                <w:color w:val="334059"/>
                <w:sz w:val="18"/>
                <w:szCs w:val="18"/>
                <w:shd w:val="clear" w:color="auto" w:fill="FFFFFF"/>
              </w:rPr>
              <w:t>КОЛИСТИМЕТАТ НАТРИЯ</w:t>
            </w:r>
          </w:p>
        </w:tc>
        <w:tc>
          <w:tcPr>
            <w:tcW w:w="1559" w:type="dxa"/>
            <w:vMerge w:val="restart"/>
            <w:vAlign w:val="center"/>
          </w:tcPr>
          <w:p w:rsidR="004D7F16" w:rsidRPr="00757C38" w:rsidRDefault="000D2D20" w:rsidP="001165B8">
            <w:pPr>
              <w:shd w:val="clear" w:color="auto" w:fill="FFFFFF"/>
              <w:tabs>
                <w:tab w:val="left" w:pos="773"/>
              </w:tabs>
              <w:jc w:val="center"/>
              <w:rPr>
                <w:rFonts w:eastAsia="Calibri"/>
                <w:b/>
                <w:sz w:val="18"/>
                <w:szCs w:val="18"/>
                <w:lang w:eastAsia="en-US"/>
              </w:rPr>
            </w:pPr>
            <w:hyperlink r:id="rId8" w:tgtFrame="_blank" w:history="1">
              <w:r w:rsidR="00757C38" w:rsidRPr="00757C38">
                <w:rPr>
                  <w:rStyle w:val="ab"/>
                  <w:rFonts w:ascii="Roboto" w:hAnsi="Roboto"/>
                  <w:b/>
                  <w:color w:val="auto"/>
                  <w:sz w:val="18"/>
                  <w:szCs w:val="18"/>
                  <w:u w:val="none"/>
                  <w:bdr w:val="none" w:sz="0" w:space="0" w:color="auto" w:frame="1"/>
                  <w:shd w:val="clear" w:color="auto" w:fill="FFFFFF"/>
                </w:rPr>
                <w:t>21.20.10.191-000099-1-00467-0000000000000</w:t>
              </w:r>
            </w:hyperlink>
          </w:p>
        </w:tc>
        <w:tc>
          <w:tcPr>
            <w:tcW w:w="1276" w:type="dxa"/>
            <w:vMerge w:val="restart"/>
            <w:vAlign w:val="center"/>
          </w:tcPr>
          <w:p w:rsidR="004D7F16" w:rsidRDefault="00757C38" w:rsidP="001165B8">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4D7F16" w:rsidRPr="008F59DF" w:rsidRDefault="00757C38" w:rsidP="001165B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4D7F16" w:rsidRPr="008F59DF" w:rsidRDefault="004D7F16" w:rsidP="00DB756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4D7F16" w:rsidRPr="00757C38" w:rsidRDefault="00757C38" w:rsidP="00757C38">
            <w:pPr>
              <w:shd w:val="clear" w:color="auto" w:fill="FFFFFF"/>
              <w:tabs>
                <w:tab w:val="left" w:pos="773"/>
              </w:tabs>
              <w:jc w:val="center"/>
              <w:rPr>
                <w:rFonts w:eastAsia="Calibri"/>
                <w:sz w:val="18"/>
                <w:szCs w:val="18"/>
                <w:lang w:eastAsia="en-US"/>
              </w:rPr>
            </w:pPr>
            <w:r>
              <w:rPr>
                <w:rFonts w:ascii="Roboto" w:hAnsi="Roboto"/>
                <w:color w:val="909EBB"/>
                <w:sz w:val="14"/>
                <w:szCs w:val="14"/>
                <w:shd w:val="clear" w:color="auto" w:fill="FFFFFF"/>
              </w:rPr>
              <w:t> </w:t>
            </w:r>
            <w:r w:rsidRPr="00757C38">
              <w:rPr>
                <w:sz w:val="18"/>
                <w:szCs w:val="18"/>
                <w:shd w:val="clear" w:color="auto" w:fill="FFFFFF"/>
              </w:rPr>
              <w:t xml:space="preserve">ПОРОШОК ДЛЯ ПРИГОТОВЛЕНИЯ РАСТВОРА ДЛЯ ИНЪЕКЦИЙ, ИНФУЗИЙ И ИНГАЛЯЦИЙ    </w:t>
            </w:r>
          </w:p>
        </w:tc>
        <w:tc>
          <w:tcPr>
            <w:tcW w:w="851" w:type="dxa"/>
            <w:vMerge w:val="restart"/>
            <w:vAlign w:val="center"/>
          </w:tcPr>
          <w:p w:rsidR="004D7F16" w:rsidRDefault="00397E66" w:rsidP="001165B8">
            <w:pPr>
              <w:shd w:val="clear" w:color="auto" w:fill="FFFFFF"/>
              <w:tabs>
                <w:tab w:val="left" w:pos="773"/>
              </w:tabs>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4D7F16" w:rsidRDefault="00397E66"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r w:rsidR="00BD401D">
              <w:rPr>
                <w:rFonts w:eastAsia="Calibri"/>
                <w:sz w:val="18"/>
                <w:szCs w:val="18"/>
                <w:lang w:eastAsia="en-US"/>
              </w:rPr>
              <w:t xml:space="preserve"> </w:t>
            </w:r>
            <w:r>
              <w:rPr>
                <w:rFonts w:eastAsia="Calibri"/>
                <w:sz w:val="18"/>
                <w:szCs w:val="18"/>
                <w:lang w:eastAsia="en-US"/>
              </w:rPr>
              <w:t>240</w:t>
            </w:r>
          </w:p>
        </w:tc>
      </w:tr>
      <w:tr w:rsidR="004D7F16" w:rsidRPr="008F59DF" w:rsidTr="00DA3BD3">
        <w:trPr>
          <w:trHeight w:val="425"/>
          <w:tblHeader/>
        </w:trPr>
        <w:tc>
          <w:tcPr>
            <w:tcW w:w="560" w:type="dxa"/>
            <w:vMerge/>
            <w:vAlign w:val="center"/>
          </w:tcPr>
          <w:p w:rsidR="004D7F16" w:rsidRPr="008F59DF" w:rsidRDefault="004D7F16" w:rsidP="001165B8">
            <w:pPr>
              <w:shd w:val="clear" w:color="auto" w:fill="FFFFFF"/>
              <w:tabs>
                <w:tab w:val="left" w:pos="773"/>
              </w:tabs>
              <w:jc w:val="center"/>
              <w:rPr>
                <w:rFonts w:eastAsia="Calibri"/>
                <w:sz w:val="18"/>
                <w:szCs w:val="18"/>
                <w:lang w:eastAsia="en-US"/>
              </w:rPr>
            </w:pPr>
          </w:p>
        </w:tc>
        <w:tc>
          <w:tcPr>
            <w:tcW w:w="1992" w:type="dxa"/>
            <w:vMerge/>
            <w:vAlign w:val="center"/>
          </w:tcPr>
          <w:p w:rsidR="004D7F16" w:rsidRDefault="004D7F16" w:rsidP="001165B8">
            <w:pPr>
              <w:shd w:val="clear" w:color="auto" w:fill="FFFFFF"/>
              <w:tabs>
                <w:tab w:val="left" w:pos="773"/>
              </w:tabs>
              <w:jc w:val="center"/>
              <w:rPr>
                <w:rFonts w:eastAsia="Calibri"/>
                <w:sz w:val="18"/>
                <w:szCs w:val="18"/>
                <w:lang w:eastAsia="en-US"/>
              </w:rPr>
            </w:pPr>
          </w:p>
        </w:tc>
        <w:tc>
          <w:tcPr>
            <w:tcW w:w="1559" w:type="dxa"/>
            <w:vMerge/>
            <w:vAlign w:val="center"/>
          </w:tcPr>
          <w:p w:rsidR="004D7F16" w:rsidRDefault="004D7F16" w:rsidP="001165B8">
            <w:pPr>
              <w:shd w:val="clear" w:color="auto" w:fill="FFFFFF"/>
              <w:tabs>
                <w:tab w:val="left" w:pos="773"/>
              </w:tabs>
              <w:jc w:val="center"/>
              <w:rPr>
                <w:rFonts w:eastAsia="Calibri"/>
                <w:sz w:val="18"/>
                <w:szCs w:val="18"/>
                <w:lang w:eastAsia="en-US"/>
              </w:rPr>
            </w:pPr>
          </w:p>
        </w:tc>
        <w:tc>
          <w:tcPr>
            <w:tcW w:w="1276" w:type="dxa"/>
            <w:vMerge/>
            <w:vAlign w:val="center"/>
          </w:tcPr>
          <w:p w:rsidR="004D7F16" w:rsidRDefault="004D7F16" w:rsidP="001165B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4D7F16" w:rsidRPr="008F59DF" w:rsidRDefault="004D7F16" w:rsidP="001165B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4D7F16" w:rsidRPr="008F59DF" w:rsidRDefault="004D7F16" w:rsidP="00DB756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D7F16" w:rsidRDefault="00BD401D" w:rsidP="001165B8">
            <w:pPr>
              <w:shd w:val="clear" w:color="auto" w:fill="FFFFFF"/>
              <w:tabs>
                <w:tab w:val="left" w:pos="773"/>
              </w:tabs>
              <w:jc w:val="center"/>
              <w:rPr>
                <w:rFonts w:eastAsia="Calibri"/>
                <w:sz w:val="18"/>
                <w:szCs w:val="18"/>
                <w:lang w:eastAsia="en-US"/>
              </w:rPr>
            </w:pPr>
            <w:r>
              <w:rPr>
                <w:rFonts w:eastAsia="Calibri"/>
                <w:sz w:val="18"/>
                <w:szCs w:val="18"/>
                <w:lang w:eastAsia="en-US"/>
              </w:rPr>
              <w:t>80 мг</w:t>
            </w:r>
          </w:p>
        </w:tc>
        <w:tc>
          <w:tcPr>
            <w:tcW w:w="851" w:type="dxa"/>
            <w:vMerge/>
            <w:vAlign w:val="center"/>
          </w:tcPr>
          <w:p w:rsidR="004D7F16" w:rsidRDefault="004D7F16" w:rsidP="001165B8">
            <w:pPr>
              <w:shd w:val="clear" w:color="auto" w:fill="FFFFFF"/>
              <w:tabs>
                <w:tab w:val="left" w:pos="773"/>
              </w:tabs>
              <w:jc w:val="center"/>
              <w:rPr>
                <w:rFonts w:eastAsia="Calibri"/>
                <w:sz w:val="18"/>
                <w:szCs w:val="18"/>
                <w:lang w:eastAsia="en-US"/>
              </w:rPr>
            </w:pPr>
          </w:p>
        </w:tc>
        <w:tc>
          <w:tcPr>
            <w:tcW w:w="1276" w:type="dxa"/>
            <w:vMerge/>
            <w:vAlign w:val="center"/>
          </w:tcPr>
          <w:p w:rsidR="004D7F16" w:rsidRDefault="004D7F16" w:rsidP="001165B8">
            <w:pPr>
              <w:shd w:val="clear" w:color="auto" w:fill="FFFFFF"/>
              <w:tabs>
                <w:tab w:val="left" w:pos="773"/>
              </w:tabs>
              <w:jc w:val="center"/>
              <w:rPr>
                <w:rFonts w:eastAsia="Calibri"/>
                <w:sz w:val="18"/>
                <w:szCs w:val="18"/>
                <w:lang w:eastAsia="en-US"/>
              </w:rPr>
            </w:pPr>
          </w:p>
        </w:tc>
      </w:tr>
      <w:tr w:rsidR="00BD401D" w:rsidRPr="008F59DF" w:rsidTr="007B3B43">
        <w:trPr>
          <w:trHeight w:val="425"/>
          <w:tblHeader/>
        </w:trPr>
        <w:tc>
          <w:tcPr>
            <w:tcW w:w="15310" w:type="dxa"/>
            <w:gridSpan w:val="9"/>
            <w:vAlign w:val="center"/>
          </w:tcPr>
          <w:p w:rsidR="00BD401D" w:rsidRDefault="00BD401D" w:rsidP="00BD401D">
            <w:pPr>
              <w:shd w:val="clear" w:color="auto" w:fill="FFFFFF"/>
              <w:tabs>
                <w:tab w:val="left" w:pos="773"/>
              </w:tabs>
              <w:rPr>
                <w:rFonts w:eastAsia="Calibri"/>
                <w:sz w:val="18"/>
                <w:szCs w:val="18"/>
                <w:lang w:eastAsia="en-US"/>
              </w:rPr>
            </w:pPr>
            <w:r>
              <w:rPr>
                <w:rFonts w:eastAsia="Calibri"/>
                <w:b/>
                <w:sz w:val="20"/>
                <w:szCs w:val="20"/>
                <w:lang w:eastAsia="en-US"/>
              </w:rPr>
              <w:t>Альтернативный</w:t>
            </w:r>
            <w:r w:rsidRPr="00DD4E73">
              <w:rPr>
                <w:rFonts w:eastAsia="Calibri"/>
                <w:b/>
                <w:sz w:val="20"/>
                <w:szCs w:val="20"/>
                <w:lang w:eastAsia="en-US"/>
              </w:rPr>
              <w:t xml:space="preserve"> вариант поставки</w:t>
            </w:r>
          </w:p>
        </w:tc>
      </w:tr>
      <w:tr w:rsidR="00BD401D" w:rsidRPr="008F59DF" w:rsidTr="00DA3BD3">
        <w:trPr>
          <w:trHeight w:val="425"/>
          <w:tblHeader/>
        </w:trPr>
        <w:tc>
          <w:tcPr>
            <w:tcW w:w="560" w:type="dxa"/>
            <w:vMerge w:val="restart"/>
            <w:vAlign w:val="center"/>
          </w:tcPr>
          <w:p w:rsidR="00BD401D" w:rsidRPr="008F59DF" w:rsidRDefault="00BD401D" w:rsidP="001165B8">
            <w:pPr>
              <w:shd w:val="clear" w:color="auto" w:fill="FFFFFF"/>
              <w:tabs>
                <w:tab w:val="left" w:pos="773"/>
              </w:tabs>
              <w:jc w:val="center"/>
              <w:rPr>
                <w:rFonts w:eastAsia="Calibri"/>
                <w:sz w:val="18"/>
                <w:szCs w:val="18"/>
                <w:lang w:eastAsia="en-US"/>
              </w:rPr>
            </w:pPr>
            <w:r>
              <w:rPr>
                <w:rFonts w:eastAsia="Calibri"/>
                <w:sz w:val="18"/>
                <w:szCs w:val="18"/>
                <w:lang w:eastAsia="en-US"/>
              </w:rPr>
              <w:t>1.1</w:t>
            </w:r>
          </w:p>
        </w:tc>
        <w:tc>
          <w:tcPr>
            <w:tcW w:w="1992" w:type="dxa"/>
            <w:vMerge w:val="restart"/>
            <w:vAlign w:val="center"/>
          </w:tcPr>
          <w:p w:rsidR="00BD401D" w:rsidRPr="00757C38" w:rsidRDefault="00BD401D" w:rsidP="00DB7569">
            <w:pPr>
              <w:shd w:val="clear" w:color="auto" w:fill="FFFFFF"/>
              <w:tabs>
                <w:tab w:val="left" w:pos="773"/>
              </w:tabs>
              <w:jc w:val="center"/>
              <w:rPr>
                <w:rFonts w:eastAsia="Calibri"/>
                <w:b/>
                <w:sz w:val="18"/>
                <w:szCs w:val="18"/>
                <w:lang w:eastAsia="en-US"/>
              </w:rPr>
            </w:pPr>
            <w:r w:rsidRPr="00757C38">
              <w:rPr>
                <w:b/>
                <w:color w:val="334059"/>
                <w:sz w:val="18"/>
                <w:szCs w:val="18"/>
                <w:shd w:val="clear" w:color="auto" w:fill="FFFFFF"/>
              </w:rPr>
              <w:t>КОЛИСТИМЕТАТ НАТРИЯ</w:t>
            </w:r>
          </w:p>
        </w:tc>
        <w:tc>
          <w:tcPr>
            <w:tcW w:w="1559" w:type="dxa"/>
            <w:vMerge w:val="restart"/>
            <w:vAlign w:val="center"/>
          </w:tcPr>
          <w:p w:rsidR="00BD401D" w:rsidRPr="00757C38" w:rsidRDefault="000D2D20" w:rsidP="00DB7569">
            <w:pPr>
              <w:shd w:val="clear" w:color="auto" w:fill="FFFFFF"/>
              <w:tabs>
                <w:tab w:val="left" w:pos="773"/>
              </w:tabs>
              <w:jc w:val="center"/>
              <w:rPr>
                <w:rFonts w:eastAsia="Calibri"/>
                <w:b/>
                <w:sz w:val="18"/>
                <w:szCs w:val="18"/>
                <w:lang w:eastAsia="en-US"/>
              </w:rPr>
            </w:pPr>
            <w:hyperlink r:id="rId9" w:tgtFrame="_blank" w:history="1">
              <w:r w:rsidR="00BD401D">
                <w:rPr>
                  <w:rStyle w:val="ab"/>
                  <w:rFonts w:ascii="Roboto" w:hAnsi="Roboto"/>
                  <w:b/>
                  <w:color w:val="auto"/>
                  <w:sz w:val="18"/>
                  <w:szCs w:val="18"/>
                  <w:u w:val="none"/>
                  <w:bdr w:val="none" w:sz="0" w:space="0" w:color="auto" w:frame="1"/>
                  <w:shd w:val="clear" w:color="auto" w:fill="FFFFFF"/>
                </w:rPr>
                <w:t>21.20.10.191-000099-1-00471</w:t>
              </w:r>
              <w:r w:rsidR="00BD401D" w:rsidRPr="00757C38">
                <w:rPr>
                  <w:rStyle w:val="ab"/>
                  <w:rFonts w:ascii="Roboto" w:hAnsi="Roboto"/>
                  <w:b/>
                  <w:color w:val="auto"/>
                  <w:sz w:val="18"/>
                  <w:szCs w:val="18"/>
                  <w:u w:val="none"/>
                  <w:bdr w:val="none" w:sz="0" w:space="0" w:color="auto" w:frame="1"/>
                  <w:shd w:val="clear" w:color="auto" w:fill="FFFFFF"/>
                </w:rPr>
                <w:t>-0000000000000</w:t>
              </w:r>
            </w:hyperlink>
          </w:p>
        </w:tc>
        <w:tc>
          <w:tcPr>
            <w:tcW w:w="1276" w:type="dxa"/>
            <w:vMerge w:val="restart"/>
            <w:vAlign w:val="center"/>
          </w:tcPr>
          <w:p w:rsidR="00BD401D" w:rsidRDefault="00BD401D" w:rsidP="00DB7569">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BD401D" w:rsidRPr="008F59DF" w:rsidRDefault="00BD401D" w:rsidP="00DB7569">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D401D" w:rsidRPr="008F59DF" w:rsidRDefault="00BD401D" w:rsidP="00DB756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D401D" w:rsidRPr="00BD401D" w:rsidRDefault="00BD401D" w:rsidP="00BD401D">
            <w:pPr>
              <w:shd w:val="clear" w:color="auto" w:fill="FFFFFF"/>
              <w:tabs>
                <w:tab w:val="left" w:pos="773"/>
              </w:tabs>
              <w:jc w:val="center"/>
              <w:rPr>
                <w:rFonts w:eastAsia="Calibri"/>
                <w:sz w:val="18"/>
                <w:szCs w:val="18"/>
                <w:lang w:eastAsia="en-US"/>
              </w:rPr>
            </w:pPr>
            <w:r w:rsidRPr="00BD401D">
              <w:rPr>
                <w:sz w:val="18"/>
                <w:szCs w:val="18"/>
                <w:shd w:val="clear" w:color="auto" w:fill="FFFFFF"/>
              </w:rPr>
              <w:t>ЛИОФИЛИЗАТ ДЛЯ ПРИГОТОВЛЕНИЯ РАСТВОРА ДЛЯ ВНУТРИВЕННОГО ВВЕДЕНИЯ И ИНГАЛЯЦИЙ</w:t>
            </w:r>
            <w:r w:rsidRPr="00BD401D">
              <w:rPr>
                <w:color w:val="909EBB"/>
                <w:sz w:val="18"/>
                <w:szCs w:val="18"/>
                <w:shd w:val="clear" w:color="auto" w:fill="FFFFFF"/>
              </w:rPr>
              <w:t xml:space="preserve"> </w:t>
            </w:r>
            <w:r>
              <w:rPr>
                <w:color w:val="909EBB"/>
                <w:sz w:val="18"/>
                <w:szCs w:val="18"/>
                <w:shd w:val="clear" w:color="auto" w:fill="FFFFFF"/>
              </w:rPr>
              <w:t xml:space="preserve"> </w:t>
            </w:r>
            <w:r w:rsidRPr="00BD401D">
              <w:rPr>
                <w:color w:val="909EBB"/>
                <w:sz w:val="18"/>
                <w:szCs w:val="18"/>
                <w:shd w:val="clear" w:color="auto" w:fill="FFFFFF"/>
              </w:rPr>
              <w:t xml:space="preserve"> </w:t>
            </w:r>
          </w:p>
        </w:tc>
        <w:tc>
          <w:tcPr>
            <w:tcW w:w="851" w:type="dxa"/>
            <w:vMerge w:val="restart"/>
            <w:vAlign w:val="center"/>
          </w:tcPr>
          <w:p w:rsidR="00BD401D" w:rsidRDefault="00BD401D" w:rsidP="001165B8">
            <w:pPr>
              <w:shd w:val="clear" w:color="auto" w:fill="FFFFFF"/>
              <w:tabs>
                <w:tab w:val="left" w:pos="773"/>
              </w:tabs>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BD401D" w:rsidRDefault="00BD401D" w:rsidP="001165B8">
            <w:pPr>
              <w:shd w:val="clear" w:color="auto" w:fill="FFFFFF"/>
              <w:tabs>
                <w:tab w:val="left" w:pos="773"/>
              </w:tabs>
              <w:jc w:val="center"/>
              <w:rPr>
                <w:rFonts w:eastAsia="Calibri"/>
                <w:sz w:val="18"/>
                <w:szCs w:val="18"/>
                <w:lang w:eastAsia="en-US"/>
              </w:rPr>
            </w:pPr>
            <w:r>
              <w:rPr>
                <w:rFonts w:eastAsia="Calibri"/>
                <w:sz w:val="18"/>
                <w:szCs w:val="18"/>
                <w:lang w:eastAsia="en-US"/>
              </w:rPr>
              <w:t>2 240</w:t>
            </w:r>
          </w:p>
        </w:tc>
      </w:tr>
      <w:tr w:rsidR="00BD401D" w:rsidRPr="008F59DF" w:rsidTr="00DA3BD3">
        <w:trPr>
          <w:trHeight w:val="425"/>
          <w:tblHeader/>
        </w:trPr>
        <w:tc>
          <w:tcPr>
            <w:tcW w:w="560" w:type="dxa"/>
            <w:vMerge/>
            <w:vAlign w:val="center"/>
          </w:tcPr>
          <w:p w:rsidR="00BD401D" w:rsidRPr="008F59DF" w:rsidRDefault="00BD401D" w:rsidP="001165B8">
            <w:pPr>
              <w:shd w:val="clear" w:color="auto" w:fill="FFFFFF"/>
              <w:tabs>
                <w:tab w:val="left" w:pos="773"/>
              </w:tabs>
              <w:jc w:val="center"/>
              <w:rPr>
                <w:rFonts w:eastAsia="Calibri"/>
                <w:sz w:val="18"/>
                <w:szCs w:val="18"/>
                <w:lang w:eastAsia="en-US"/>
              </w:rPr>
            </w:pPr>
          </w:p>
        </w:tc>
        <w:tc>
          <w:tcPr>
            <w:tcW w:w="1992" w:type="dxa"/>
            <w:vMerge/>
            <w:vAlign w:val="center"/>
          </w:tcPr>
          <w:p w:rsidR="00BD401D" w:rsidRDefault="00BD401D" w:rsidP="001165B8">
            <w:pPr>
              <w:shd w:val="clear" w:color="auto" w:fill="FFFFFF"/>
              <w:tabs>
                <w:tab w:val="left" w:pos="773"/>
              </w:tabs>
              <w:jc w:val="center"/>
              <w:rPr>
                <w:rFonts w:eastAsia="Calibri"/>
                <w:sz w:val="18"/>
                <w:szCs w:val="18"/>
                <w:lang w:eastAsia="en-US"/>
              </w:rPr>
            </w:pPr>
          </w:p>
        </w:tc>
        <w:tc>
          <w:tcPr>
            <w:tcW w:w="1559" w:type="dxa"/>
            <w:vMerge/>
            <w:vAlign w:val="center"/>
          </w:tcPr>
          <w:p w:rsidR="00BD401D" w:rsidRDefault="00BD401D" w:rsidP="001165B8">
            <w:pPr>
              <w:shd w:val="clear" w:color="auto" w:fill="FFFFFF"/>
              <w:tabs>
                <w:tab w:val="left" w:pos="773"/>
              </w:tabs>
              <w:jc w:val="center"/>
              <w:rPr>
                <w:rFonts w:eastAsia="Calibri"/>
                <w:sz w:val="18"/>
                <w:szCs w:val="18"/>
                <w:lang w:eastAsia="en-US"/>
              </w:rPr>
            </w:pPr>
          </w:p>
        </w:tc>
        <w:tc>
          <w:tcPr>
            <w:tcW w:w="1276" w:type="dxa"/>
            <w:vMerge/>
            <w:vAlign w:val="center"/>
          </w:tcPr>
          <w:p w:rsidR="00BD401D" w:rsidRDefault="00BD401D" w:rsidP="001165B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D401D" w:rsidRPr="008F59DF" w:rsidRDefault="00BD401D" w:rsidP="001165B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D401D" w:rsidRPr="008F59DF" w:rsidRDefault="00BD401D" w:rsidP="00DB756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D401D" w:rsidRDefault="00BD401D" w:rsidP="001165B8">
            <w:pPr>
              <w:shd w:val="clear" w:color="auto" w:fill="FFFFFF"/>
              <w:tabs>
                <w:tab w:val="left" w:pos="773"/>
              </w:tabs>
              <w:jc w:val="center"/>
              <w:rPr>
                <w:rFonts w:eastAsia="Calibri"/>
                <w:sz w:val="18"/>
                <w:szCs w:val="18"/>
                <w:lang w:eastAsia="en-US"/>
              </w:rPr>
            </w:pPr>
            <w:r>
              <w:rPr>
                <w:rFonts w:eastAsia="Calibri"/>
                <w:sz w:val="18"/>
                <w:szCs w:val="18"/>
                <w:lang w:eastAsia="en-US"/>
              </w:rPr>
              <w:t>80 мг</w:t>
            </w:r>
            <w:r w:rsidR="00414609">
              <w:rPr>
                <w:rFonts w:eastAsia="Calibri"/>
                <w:sz w:val="18"/>
                <w:szCs w:val="18"/>
                <w:lang w:eastAsia="en-US"/>
              </w:rPr>
              <w:t xml:space="preserve">  </w:t>
            </w:r>
          </w:p>
        </w:tc>
        <w:tc>
          <w:tcPr>
            <w:tcW w:w="851" w:type="dxa"/>
            <w:vMerge/>
            <w:vAlign w:val="center"/>
          </w:tcPr>
          <w:p w:rsidR="00BD401D" w:rsidRDefault="00BD401D" w:rsidP="001165B8">
            <w:pPr>
              <w:shd w:val="clear" w:color="auto" w:fill="FFFFFF"/>
              <w:tabs>
                <w:tab w:val="left" w:pos="773"/>
              </w:tabs>
              <w:jc w:val="center"/>
              <w:rPr>
                <w:rFonts w:eastAsia="Calibri"/>
                <w:sz w:val="18"/>
                <w:szCs w:val="18"/>
                <w:lang w:eastAsia="en-US"/>
              </w:rPr>
            </w:pPr>
          </w:p>
        </w:tc>
        <w:tc>
          <w:tcPr>
            <w:tcW w:w="1276" w:type="dxa"/>
            <w:vMerge/>
            <w:vAlign w:val="center"/>
          </w:tcPr>
          <w:p w:rsidR="00BD401D" w:rsidRDefault="00BD401D" w:rsidP="001165B8">
            <w:pPr>
              <w:shd w:val="clear" w:color="auto" w:fill="FFFFFF"/>
              <w:tabs>
                <w:tab w:val="left" w:pos="773"/>
              </w:tabs>
              <w:jc w:val="center"/>
              <w:rPr>
                <w:rFonts w:eastAsia="Calibri"/>
                <w:sz w:val="18"/>
                <w:szCs w:val="18"/>
                <w:lang w:eastAsia="en-US"/>
              </w:rPr>
            </w:pPr>
          </w:p>
        </w:tc>
      </w:tr>
      <w:tr w:rsidR="00731887" w:rsidRPr="00917BF3" w:rsidTr="00741698">
        <w:trPr>
          <w:trHeight w:val="309"/>
        </w:trPr>
        <w:tc>
          <w:tcPr>
            <w:tcW w:w="15310" w:type="dxa"/>
            <w:gridSpan w:val="9"/>
            <w:vAlign w:val="center"/>
          </w:tcPr>
          <w:p w:rsidR="00731887" w:rsidRPr="00917BF3" w:rsidRDefault="00731887" w:rsidP="004A43AD">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637798" w:rsidRPr="00917BF3" w:rsidTr="00414609">
        <w:trPr>
          <w:trHeight w:val="422"/>
        </w:trPr>
        <w:tc>
          <w:tcPr>
            <w:tcW w:w="560" w:type="dxa"/>
            <w:vMerge w:val="restart"/>
            <w:vAlign w:val="center"/>
          </w:tcPr>
          <w:p w:rsidR="00637798" w:rsidRDefault="00016A91" w:rsidP="00A55273">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992" w:type="dxa"/>
            <w:vMerge w:val="restart"/>
            <w:vAlign w:val="center"/>
          </w:tcPr>
          <w:p w:rsidR="00637798" w:rsidRPr="00646E3F" w:rsidRDefault="00637798" w:rsidP="00BB01B3">
            <w:pPr>
              <w:jc w:val="center"/>
              <w:rPr>
                <w:b/>
                <w:sz w:val="18"/>
                <w:szCs w:val="18"/>
              </w:rPr>
            </w:pPr>
            <w:r w:rsidRPr="00FF0100">
              <w:rPr>
                <w:b/>
                <w:sz w:val="18"/>
                <w:szCs w:val="18"/>
              </w:rPr>
              <w:t>МЕТРОНИДАЗОЛ</w:t>
            </w:r>
          </w:p>
        </w:tc>
        <w:tc>
          <w:tcPr>
            <w:tcW w:w="1559" w:type="dxa"/>
            <w:vMerge w:val="restart"/>
            <w:vAlign w:val="center"/>
          </w:tcPr>
          <w:p w:rsidR="00637798" w:rsidRPr="00D26BE8" w:rsidRDefault="00637798" w:rsidP="00BB01B3">
            <w:pPr>
              <w:shd w:val="clear" w:color="auto" w:fill="FFFFFF"/>
              <w:tabs>
                <w:tab w:val="left" w:pos="773"/>
              </w:tabs>
              <w:jc w:val="center"/>
              <w:rPr>
                <w:b/>
                <w:sz w:val="18"/>
                <w:szCs w:val="18"/>
              </w:rPr>
            </w:pPr>
            <w:r w:rsidRPr="00FF0100">
              <w:rPr>
                <w:b/>
                <w:sz w:val="18"/>
                <w:szCs w:val="18"/>
              </w:rPr>
              <w:t>21.20.10.191-000057-1-00099-0000000000000</w:t>
            </w:r>
          </w:p>
        </w:tc>
        <w:tc>
          <w:tcPr>
            <w:tcW w:w="1276" w:type="dxa"/>
            <w:vMerge w:val="restart"/>
            <w:vAlign w:val="center"/>
          </w:tcPr>
          <w:p w:rsidR="00637798" w:rsidRDefault="00637798" w:rsidP="00A552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637798" w:rsidRDefault="00637798" w:rsidP="00A552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637798" w:rsidRPr="008F59DF" w:rsidRDefault="00637798" w:rsidP="00BB01B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37798" w:rsidRPr="00917BF3" w:rsidRDefault="00637798" w:rsidP="00414609">
            <w:pPr>
              <w:jc w:val="center"/>
              <w:rPr>
                <w:rFonts w:eastAsia="Calibri"/>
                <w:sz w:val="18"/>
                <w:szCs w:val="18"/>
                <w:lang w:eastAsia="en-US"/>
              </w:rPr>
            </w:pPr>
            <w:r w:rsidRPr="00FF0100">
              <w:rPr>
                <w:rFonts w:eastAsia="Calibri"/>
                <w:sz w:val="18"/>
                <w:szCs w:val="18"/>
                <w:lang w:eastAsia="en-US"/>
              </w:rPr>
              <w:t>РАСТВОР ДЛЯ ИНФУЗИЙ</w:t>
            </w:r>
          </w:p>
        </w:tc>
        <w:tc>
          <w:tcPr>
            <w:tcW w:w="851" w:type="dxa"/>
            <w:vMerge w:val="restart"/>
            <w:vAlign w:val="center"/>
          </w:tcPr>
          <w:p w:rsidR="00637798" w:rsidRPr="00917BF3" w:rsidRDefault="000525CC" w:rsidP="0019133A">
            <w:pPr>
              <w:shd w:val="clear" w:color="auto" w:fill="FFFFFF"/>
              <w:tabs>
                <w:tab w:val="left" w:pos="773"/>
              </w:tabs>
              <w:spacing w:line="240" w:lineRule="exact"/>
              <w:jc w:val="center"/>
              <w:rPr>
                <w:rFonts w:eastAsia="Calibri"/>
                <w:sz w:val="18"/>
                <w:szCs w:val="18"/>
                <w:lang w:eastAsia="en-US"/>
              </w:rPr>
            </w:pPr>
            <w:proofErr w:type="gramStart"/>
            <w:r w:rsidRPr="0083158E">
              <w:rPr>
                <w:rFonts w:eastAsia="Calibri"/>
                <w:sz w:val="18"/>
                <w:szCs w:val="18"/>
                <w:lang w:eastAsia="en-US"/>
              </w:rPr>
              <w:t>см</w:t>
            </w:r>
            <w:proofErr w:type="gramEnd"/>
            <w:r w:rsidRPr="0083158E">
              <w:rPr>
                <w:rFonts w:eastAsia="Calibri"/>
                <w:sz w:val="18"/>
                <w:szCs w:val="18"/>
                <w:lang w:eastAsia="en-US"/>
              </w:rPr>
              <w:t>[3*];</w:t>
            </w:r>
            <w:proofErr w:type="spellStart"/>
            <w:r w:rsidRPr="0083158E">
              <w:rPr>
                <w:rFonts w:eastAsia="Calibri"/>
                <w:sz w:val="18"/>
                <w:szCs w:val="18"/>
                <w:lang w:eastAsia="en-US"/>
              </w:rPr>
              <w:t>^мл</w:t>
            </w:r>
            <w:proofErr w:type="spellEnd"/>
            <w:r w:rsidR="00637798">
              <w:rPr>
                <w:rFonts w:eastAsia="Calibri"/>
                <w:sz w:val="18"/>
                <w:szCs w:val="18"/>
                <w:lang w:eastAsia="en-US"/>
              </w:rPr>
              <w:t xml:space="preserve"> </w:t>
            </w:r>
          </w:p>
        </w:tc>
        <w:tc>
          <w:tcPr>
            <w:tcW w:w="1276" w:type="dxa"/>
            <w:vMerge w:val="restart"/>
            <w:vAlign w:val="center"/>
          </w:tcPr>
          <w:p w:rsidR="00637798" w:rsidRPr="00917BF3" w:rsidRDefault="0019696D" w:rsidP="0019133A">
            <w:pPr>
              <w:shd w:val="clear" w:color="auto" w:fill="FFFFFF"/>
              <w:tabs>
                <w:tab w:val="left" w:pos="773"/>
              </w:tabs>
              <w:jc w:val="center"/>
              <w:rPr>
                <w:rFonts w:eastAsia="Calibri"/>
                <w:sz w:val="18"/>
                <w:szCs w:val="18"/>
                <w:lang w:eastAsia="en-US"/>
              </w:rPr>
            </w:pPr>
            <w:r>
              <w:rPr>
                <w:rFonts w:eastAsia="Calibri"/>
                <w:sz w:val="18"/>
                <w:szCs w:val="18"/>
                <w:lang w:eastAsia="en-US"/>
              </w:rPr>
              <w:t>150</w:t>
            </w:r>
            <w:r w:rsidR="0051327A">
              <w:rPr>
                <w:rFonts w:eastAsia="Calibri"/>
                <w:sz w:val="18"/>
                <w:szCs w:val="18"/>
                <w:lang w:eastAsia="en-US"/>
              </w:rPr>
              <w:t xml:space="preserve"> 000</w:t>
            </w:r>
            <w:r w:rsidR="00637798">
              <w:rPr>
                <w:rFonts w:eastAsia="Calibri"/>
                <w:sz w:val="18"/>
                <w:szCs w:val="18"/>
                <w:lang w:eastAsia="en-US"/>
              </w:rPr>
              <w:t xml:space="preserve"> </w:t>
            </w:r>
          </w:p>
        </w:tc>
      </w:tr>
      <w:tr w:rsidR="00637798" w:rsidRPr="00917BF3" w:rsidTr="00305D84">
        <w:trPr>
          <w:trHeight w:val="357"/>
        </w:trPr>
        <w:tc>
          <w:tcPr>
            <w:tcW w:w="560" w:type="dxa"/>
            <w:vMerge/>
            <w:vAlign w:val="center"/>
          </w:tcPr>
          <w:p w:rsidR="00637798" w:rsidRDefault="00637798" w:rsidP="00A5527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vMerge/>
            <w:vAlign w:val="center"/>
          </w:tcPr>
          <w:p w:rsidR="00637798" w:rsidRPr="00904464" w:rsidRDefault="00637798" w:rsidP="00A55273">
            <w:pPr>
              <w:spacing w:line="240" w:lineRule="exact"/>
              <w:jc w:val="center"/>
              <w:rPr>
                <w:rFonts w:eastAsia="Calibri"/>
                <w:sz w:val="18"/>
                <w:szCs w:val="18"/>
                <w:lang w:eastAsia="en-US"/>
              </w:rPr>
            </w:pPr>
          </w:p>
        </w:tc>
        <w:tc>
          <w:tcPr>
            <w:tcW w:w="1559" w:type="dxa"/>
            <w:vMerge/>
            <w:vAlign w:val="center"/>
          </w:tcPr>
          <w:p w:rsidR="00637798" w:rsidRPr="00904464" w:rsidRDefault="00637798" w:rsidP="00A55273">
            <w:pPr>
              <w:shd w:val="clear" w:color="auto" w:fill="FFFFFF"/>
              <w:tabs>
                <w:tab w:val="left" w:pos="773"/>
              </w:tabs>
              <w:jc w:val="center"/>
              <w:rPr>
                <w:rFonts w:eastAsia="Calibri"/>
                <w:sz w:val="18"/>
                <w:szCs w:val="18"/>
                <w:lang w:eastAsia="en-US"/>
              </w:rPr>
            </w:pPr>
          </w:p>
        </w:tc>
        <w:tc>
          <w:tcPr>
            <w:tcW w:w="1276" w:type="dxa"/>
            <w:vMerge/>
            <w:vAlign w:val="center"/>
          </w:tcPr>
          <w:p w:rsidR="00637798" w:rsidRDefault="00637798" w:rsidP="00A552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37798" w:rsidRDefault="00637798" w:rsidP="00A552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37798" w:rsidRPr="008F59DF" w:rsidRDefault="00637798" w:rsidP="00BB01B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37798" w:rsidRPr="00FF0100" w:rsidRDefault="00637798" w:rsidP="00414609">
            <w:pPr>
              <w:jc w:val="center"/>
              <w:rPr>
                <w:rFonts w:eastAsia="Calibri"/>
                <w:sz w:val="18"/>
                <w:szCs w:val="18"/>
                <w:lang w:eastAsia="en-US"/>
              </w:rPr>
            </w:pPr>
            <w:r w:rsidRPr="00FF0100">
              <w:rPr>
                <w:rFonts w:eastAsia="Calibri"/>
                <w:sz w:val="18"/>
                <w:szCs w:val="18"/>
                <w:lang w:eastAsia="en-US"/>
              </w:rPr>
              <w:t>5 мг/мл</w:t>
            </w:r>
          </w:p>
        </w:tc>
        <w:tc>
          <w:tcPr>
            <w:tcW w:w="851" w:type="dxa"/>
            <w:vMerge/>
            <w:vAlign w:val="center"/>
          </w:tcPr>
          <w:p w:rsidR="00637798" w:rsidRPr="00917BF3" w:rsidRDefault="00637798" w:rsidP="00A55273">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637798" w:rsidRPr="00917BF3" w:rsidRDefault="00637798" w:rsidP="00A55273">
            <w:pPr>
              <w:shd w:val="clear" w:color="auto" w:fill="FFFFFF"/>
              <w:tabs>
                <w:tab w:val="left" w:pos="773"/>
              </w:tabs>
              <w:jc w:val="center"/>
              <w:rPr>
                <w:rFonts w:eastAsia="Calibri"/>
                <w:sz w:val="18"/>
                <w:szCs w:val="18"/>
                <w:lang w:eastAsia="en-US"/>
              </w:rPr>
            </w:pPr>
          </w:p>
        </w:tc>
      </w:tr>
      <w:tr w:rsidR="00637798" w:rsidRPr="00917BF3" w:rsidTr="00DA3BD3">
        <w:trPr>
          <w:trHeight w:val="357"/>
        </w:trPr>
        <w:tc>
          <w:tcPr>
            <w:tcW w:w="560" w:type="dxa"/>
            <w:vMerge/>
            <w:vAlign w:val="center"/>
          </w:tcPr>
          <w:p w:rsidR="00637798" w:rsidRDefault="00637798" w:rsidP="00A5527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vMerge/>
            <w:vAlign w:val="center"/>
          </w:tcPr>
          <w:p w:rsidR="00637798" w:rsidRPr="00904464" w:rsidRDefault="00637798" w:rsidP="00A55273">
            <w:pPr>
              <w:spacing w:line="240" w:lineRule="exact"/>
              <w:jc w:val="center"/>
              <w:rPr>
                <w:rFonts w:eastAsia="Calibri"/>
                <w:sz w:val="18"/>
                <w:szCs w:val="18"/>
                <w:lang w:eastAsia="en-US"/>
              </w:rPr>
            </w:pPr>
          </w:p>
        </w:tc>
        <w:tc>
          <w:tcPr>
            <w:tcW w:w="1559" w:type="dxa"/>
            <w:vMerge/>
            <w:vAlign w:val="center"/>
          </w:tcPr>
          <w:p w:rsidR="00637798" w:rsidRPr="00904464" w:rsidRDefault="00637798" w:rsidP="00A55273">
            <w:pPr>
              <w:shd w:val="clear" w:color="auto" w:fill="FFFFFF"/>
              <w:tabs>
                <w:tab w:val="left" w:pos="773"/>
              </w:tabs>
              <w:jc w:val="center"/>
              <w:rPr>
                <w:rFonts w:eastAsia="Calibri"/>
                <w:sz w:val="18"/>
                <w:szCs w:val="18"/>
                <w:lang w:eastAsia="en-US"/>
              </w:rPr>
            </w:pPr>
          </w:p>
        </w:tc>
        <w:tc>
          <w:tcPr>
            <w:tcW w:w="1276" w:type="dxa"/>
            <w:vMerge/>
            <w:vAlign w:val="center"/>
          </w:tcPr>
          <w:p w:rsidR="00637798" w:rsidRDefault="00637798" w:rsidP="00A552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37798" w:rsidRDefault="00637798" w:rsidP="00A552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37798" w:rsidRPr="008F59DF" w:rsidRDefault="00637798" w:rsidP="00BB01B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637798" w:rsidRPr="00FF0100" w:rsidRDefault="00637798" w:rsidP="00BB01B3">
            <w:pPr>
              <w:shd w:val="clear" w:color="auto" w:fill="FFFFFF"/>
              <w:tabs>
                <w:tab w:val="left" w:pos="773"/>
              </w:tabs>
              <w:spacing w:line="240" w:lineRule="exact"/>
              <w:jc w:val="center"/>
              <w:rPr>
                <w:rFonts w:eastAsia="Calibri"/>
                <w:sz w:val="18"/>
                <w:szCs w:val="18"/>
                <w:lang w:eastAsia="en-US"/>
              </w:rPr>
            </w:pPr>
            <w:r>
              <w:rPr>
                <w:rFonts w:eastAsia="Calibri"/>
                <w:sz w:val="18"/>
                <w:szCs w:val="18"/>
                <w:lang w:val="en-US" w:eastAsia="en-US"/>
              </w:rPr>
              <w:t xml:space="preserve">100 </w:t>
            </w:r>
            <w:r>
              <w:rPr>
                <w:rFonts w:eastAsia="Calibri"/>
                <w:sz w:val="18"/>
                <w:szCs w:val="18"/>
                <w:lang w:eastAsia="en-US"/>
              </w:rPr>
              <w:t>мл</w:t>
            </w:r>
            <w:r w:rsidR="00B81D7B">
              <w:rPr>
                <w:rFonts w:eastAsia="Calibri"/>
                <w:sz w:val="18"/>
                <w:szCs w:val="18"/>
                <w:lang w:eastAsia="en-US"/>
              </w:rPr>
              <w:t>*</w:t>
            </w:r>
          </w:p>
        </w:tc>
        <w:tc>
          <w:tcPr>
            <w:tcW w:w="851" w:type="dxa"/>
            <w:vMerge/>
            <w:vAlign w:val="center"/>
          </w:tcPr>
          <w:p w:rsidR="00637798" w:rsidRPr="00917BF3" w:rsidRDefault="00637798" w:rsidP="00A55273">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637798" w:rsidRPr="00917BF3" w:rsidRDefault="00637798" w:rsidP="00A55273">
            <w:pPr>
              <w:shd w:val="clear" w:color="auto" w:fill="FFFFFF"/>
              <w:tabs>
                <w:tab w:val="left" w:pos="773"/>
              </w:tabs>
              <w:jc w:val="center"/>
              <w:rPr>
                <w:rFonts w:eastAsia="Calibri"/>
                <w:sz w:val="18"/>
                <w:szCs w:val="18"/>
                <w:lang w:eastAsia="en-US"/>
              </w:rPr>
            </w:pPr>
          </w:p>
        </w:tc>
      </w:tr>
      <w:tr w:rsidR="00016A91" w:rsidRPr="00917BF3" w:rsidTr="00BD3FA3">
        <w:trPr>
          <w:trHeight w:val="357"/>
        </w:trPr>
        <w:tc>
          <w:tcPr>
            <w:tcW w:w="15310" w:type="dxa"/>
            <w:gridSpan w:val="9"/>
            <w:vAlign w:val="center"/>
          </w:tcPr>
          <w:p w:rsidR="00016A91" w:rsidRPr="00917BF3" w:rsidRDefault="00016A91" w:rsidP="00016A91">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3D6F6B" w:rsidRPr="00917BF3" w:rsidTr="00DA3BD3">
        <w:trPr>
          <w:trHeight w:val="357"/>
        </w:trPr>
        <w:tc>
          <w:tcPr>
            <w:tcW w:w="560" w:type="dxa"/>
            <w:vMerge w:val="restart"/>
            <w:vAlign w:val="center"/>
          </w:tcPr>
          <w:p w:rsidR="003D6F6B" w:rsidRDefault="003D6F6B" w:rsidP="00A55273">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992" w:type="dxa"/>
            <w:vMerge w:val="restart"/>
            <w:vAlign w:val="center"/>
          </w:tcPr>
          <w:p w:rsidR="003D6F6B" w:rsidRPr="006705E7" w:rsidRDefault="003D6F6B" w:rsidP="00A55273">
            <w:pPr>
              <w:spacing w:line="240" w:lineRule="exact"/>
              <w:jc w:val="center"/>
              <w:rPr>
                <w:rFonts w:eastAsia="Calibri"/>
                <w:b/>
                <w:sz w:val="18"/>
                <w:szCs w:val="18"/>
                <w:lang w:eastAsia="en-US"/>
              </w:rPr>
            </w:pPr>
            <w:r w:rsidRPr="006705E7">
              <w:rPr>
                <w:b/>
                <w:sz w:val="18"/>
                <w:szCs w:val="18"/>
                <w:shd w:val="clear" w:color="auto" w:fill="FFFFFF"/>
              </w:rPr>
              <w:t>ЦЕФЕПИМ+СУЛЬБАКТАМ</w:t>
            </w:r>
          </w:p>
        </w:tc>
        <w:tc>
          <w:tcPr>
            <w:tcW w:w="1559" w:type="dxa"/>
            <w:vMerge w:val="restart"/>
            <w:vAlign w:val="center"/>
          </w:tcPr>
          <w:p w:rsidR="003D6F6B" w:rsidRPr="0081593C" w:rsidRDefault="000D2D20" w:rsidP="00A55273">
            <w:pPr>
              <w:shd w:val="clear" w:color="auto" w:fill="FFFFFF"/>
              <w:tabs>
                <w:tab w:val="left" w:pos="773"/>
              </w:tabs>
              <w:jc w:val="center"/>
              <w:rPr>
                <w:rFonts w:eastAsia="Calibri"/>
                <w:b/>
                <w:sz w:val="18"/>
                <w:szCs w:val="18"/>
                <w:lang w:eastAsia="en-US"/>
              </w:rPr>
            </w:pPr>
            <w:hyperlink r:id="rId10" w:tgtFrame="_blank" w:history="1">
              <w:r w:rsidR="003D6F6B" w:rsidRPr="0081593C">
                <w:rPr>
                  <w:rStyle w:val="ab"/>
                  <w:b/>
                  <w:color w:val="auto"/>
                  <w:sz w:val="18"/>
                  <w:szCs w:val="18"/>
                  <w:u w:val="none"/>
                  <w:bdr w:val="none" w:sz="0" w:space="0" w:color="auto" w:frame="1"/>
                  <w:shd w:val="clear" w:color="auto" w:fill="FFFFFF"/>
                </w:rPr>
                <w:t>21.20.10.191-000144-1-00004-0000000000000</w:t>
              </w:r>
            </w:hyperlink>
          </w:p>
        </w:tc>
        <w:tc>
          <w:tcPr>
            <w:tcW w:w="1276" w:type="dxa"/>
            <w:vMerge w:val="restart"/>
            <w:vAlign w:val="center"/>
          </w:tcPr>
          <w:p w:rsidR="003D6F6B" w:rsidRDefault="003D6F6B" w:rsidP="00A552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3D6F6B" w:rsidRDefault="003D6F6B" w:rsidP="00A552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3D6F6B" w:rsidRPr="008F59DF" w:rsidRDefault="003D6F6B" w:rsidP="002626B0">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3D6F6B" w:rsidRPr="0081593C" w:rsidRDefault="003D6F6B" w:rsidP="00BB01B3">
            <w:pPr>
              <w:shd w:val="clear" w:color="auto" w:fill="FFFFFF"/>
              <w:tabs>
                <w:tab w:val="left" w:pos="773"/>
              </w:tabs>
              <w:spacing w:line="240" w:lineRule="exact"/>
              <w:jc w:val="center"/>
              <w:rPr>
                <w:rFonts w:eastAsia="Calibri"/>
                <w:sz w:val="18"/>
                <w:szCs w:val="18"/>
                <w:lang w:eastAsia="en-US"/>
              </w:rPr>
            </w:pPr>
            <w:r w:rsidRPr="0081593C">
              <w:rPr>
                <w:sz w:val="18"/>
                <w:szCs w:val="18"/>
                <w:shd w:val="clear" w:color="auto" w:fill="FFFFFF"/>
              </w:rPr>
              <w:t> ПОРОШОК ДЛЯ ПРИГОТОВЛЕНИЯ РАСТВОРА ДЛЯ ВНУТРИВЕННОГО И ВНУТРИМЫШЕЧНОГО ВВЕДЕНИЯ </w:t>
            </w:r>
          </w:p>
        </w:tc>
        <w:tc>
          <w:tcPr>
            <w:tcW w:w="851" w:type="dxa"/>
            <w:vMerge w:val="restart"/>
            <w:vAlign w:val="center"/>
          </w:tcPr>
          <w:p w:rsidR="003D6F6B" w:rsidRPr="00917BF3" w:rsidRDefault="003D6F6B" w:rsidP="00A55273">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3D6F6B" w:rsidRPr="00917BF3" w:rsidRDefault="0019696D" w:rsidP="00A55273">
            <w:pPr>
              <w:shd w:val="clear" w:color="auto" w:fill="FFFFFF"/>
              <w:tabs>
                <w:tab w:val="left" w:pos="773"/>
              </w:tabs>
              <w:jc w:val="center"/>
              <w:rPr>
                <w:rFonts w:eastAsia="Calibri"/>
                <w:sz w:val="18"/>
                <w:szCs w:val="18"/>
                <w:lang w:eastAsia="en-US"/>
              </w:rPr>
            </w:pPr>
            <w:r>
              <w:rPr>
                <w:rFonts w:eastAsia="Calibri"/>
                <w:sz w:val="18"/>
                <w:szCs w:val="18"/>
                <w:lang w:eastAsia="en-US"/>
              </w:rPr>
              <w:t>4</w:t>
            </w:r>
            <w:r w:rsidR="003D6F6B">
              <w:rPr>
                <w:rFonts w:eastAsia="Calibri"/>
                <w:sz w:val="18"/>
                <w:szCs w:val="18"/>
                <w:lang w:eastAsia="en-US"/>
              </w:rPr>
              <w:t>0 000</w:t>
            </w:r>
          </w:p>
        </w:tc>
      </w:tr>
      <w:tr w:rsidR="003D6F6B" w:rsidRPr="00917BF3" w:rsidTr="00DA3BD3">
        <w:trPr>
          <w:trHeight w:val="357"/>
        </w:trPr>
        <w:tc>
          <w:tcPr>
            <w:tcW w:w="560" w:type="dxa"/>
            <w:vMerge/>
            <w:vAlign w:val="center"/>
          </w:tcPr>
          <w:p w:rsidR="003D6F6B" w:rsidRDefault="003D6F6B" w:rsidP="00A5527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vMerge/>
            <w:vAlign w:val="center"/>
          </w:tcPr>
          <w:p w:rsidR="003D6F6B" w:rsidRPr="00904464" w:rsidRDefault="003D6F6B" w:rsidP="00A55273">
            <w:pPr>
              <w:spacing w:line="240" w:lineRule="exact"/>
              <w:jc w:val="center"/>
              <w:rPr>
                <w:rFonts w:eastAsia="Calibri"/>
                <w:sz w:val="18"/>
                <w:szCs w:val="18"/>
                <w:lang w:eastAsia="en-US"/>
              </w:rPr>
            </w:pPr>
          </w:p>
        </w:tc>
        <w:tc>
          <w:tcPr>
            <w:tcW w:w="1559" w:type="dxa"/>
            <w:vMerge/>
            <w:vAlign w:val="center"/>
          </w:tcPr>
          <w:p w:rsidR="003D6F6B" w:rsidRPr="00904464" w:rsidRDefault="003D6F6B" w:rsidP="00A55273">
            <w:pPr>
              <w:shd w:val="clear" w:color="auto" w:fill="FFFFFF"/>
              <w:tabs>
                <w:tab w:val="left" w:pos="773"/>
              </w:tabs>
              <w:jc w:val="center"/>
              <w:rPr>
                <w:rFonts w:eastAsia="Calibri"/>
                <w:sz w:val="18"/>
                <w:szCs w:val="18"/>
                <w:lang w:eastAsia="en-US"/>
              </w:rPr>
            </w:pPr>
          </w:p>
        </w:tc>
        <w:tc>
          <w:tcPr>
            <w:tcW w:w="1276" w:type="dxa"/>
            <w:vMerge/>
            <w:vAlign w:val="center"/>
          </w:tcPr>
          <w:p w:rsidR="003D6F6B" w:rsidRDefault="003D6F6B" w:rsidP="00A552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3D6F6B" w:rsidRDefault="003D6F6B" w:rsidP="00A552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3D6F6B" w:rsidRPr="008F59DF" w:rsidRDefault="003D6F6B" w:rsidP="002626B0">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3D6F6B" w:rsidRPr="0081593C" w:rsidRDefault="003D6F6B" w:rsidP="00BB01B3">
            <w:pPr>
              <w:shd w:val="clear" w:color="auto" w:fill="FFFFFF"/>
              <w:tabs>
                <w:tab w:val="left" w:pos="773"/>
              </w:tabs>
              <w:spacing w:line="240" w:lineRule="exact"/>
              <w:jc w:val="center"/>
              <w:rPr>
                <w:rFonts w:eastAsia="Calibri"/>
                <w:sz w:val="18"/>
                <w:szCs w:val="18"/>
                <w:lang w:val="en-US" w:eastAsia="en-US"/>
              </w:rPr>
            </w:pPr>
            <w:r w:rsidRPr="0081593C">
              <w:rPr>
                <w:sz w:val="18"/>
                <w:szCs w:val="18"/>
                <w:shd w:val="clear" w:color="auto" w:fill="FFFFFF"/>
              </w:rPr>
              <w:t>1000 мг+1000 мг</w:t>
            </w:r>
          </w:p>
        </w:tc>
        <w:tc>
          <w:tcPr>
            <w:tcW w:w="851" w:type="dxa"/>
            <w:vMerge/>
            <w:vAlign w:val="center"/>
          </w:tcPr>
          <w:p w:rsidR="003D6F6B" w:rsidRPr="00917BF3" w:rsidRDefault="003D6F6B" w:rsidP="00A55273">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3D6F6B" w:rsidRPr="00917BF3" w:rsidRDefault="003D6F6B" w:rsidP="00A55273">
            <w:pPr>
              <w:shd w:val="clear" w:color="auto" w:fill="FFFFFF"/>
              <w:tabs>
                <w:tab w:val="left" w:pos="773"/>
              </w:tabs>
              <w:jc w:val="center"/>
              <w:rPr>
                <w:rFonts w:eastAsia="Calibri"/>
                <w:sz w:val="18"/>
                <w:szCs w:val="18"/>
                <w:lang w:eastAsia="en-US"/>
              </w:rPr>
            </w:pPr>
          </w:p>
        </w:tc>
      </w:tr>
    </w:tbl>
    <w:p w:rsidR="00016A91" w:rsidRDefault="00016A91" w:rsidP="00BE7407">
      <w:pPr>
        <w:rPr>
          <w:sz w:val="18"/>
          <w:szCs w:val="18"/>
        </w:rPr>
      </w:pPr>
      <w:r>
        <w:rPr>
          <w:sz w:val="18"/>
          <w:szCs w:val="18"/>
        </w:rPr>
        <w:t xml:space="preserve"> </w:t>
      </w:r>
    </w:p>
    <w:p w:rsidR="00BE7407" w:rsidRDefault="00F20EAD" w:rsidP="00BE7407">
      <w:pPr>
        <w:rPr>
          <w:sz w:val="18"/>
          <w:szCs w:val="18"/>
        </w:rPr>
      </w:pPr>
      <w:r>
        <w:rPr>
          <w:sz w:val="18"/>
          <w:szCs w:val="18"/>
        </w:rPr>
        <w:t xml:space="preserve"> </w:t>
      </w:r>
      <w:r w:rsidR="0026648F">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281CCD" w:rsidRDefault="00281CCD" w:rsidP="00281CCD">
      <w:pPr>
        <w:rPr>
          <w:sz w:val="16"/>
          <w:szCs w:val="16"/>
        </w:rPr>
      </w:pPr>
      <w:r>
        <w:rPr>
          <w:sz w:val="18"/>
          <w:szCs w:val="18"/>
        </w:rPr>
        <w:t xml:space="preserve">   Остаточный срок годности на момент поставки товара должен быть не менее </w:t>
      </w:r>
      <w:r w:rsidR="00D84D34" w:rsidRPr="00D84D34">
        <w:rPr>
          <w:sz w:val="18"/>
          <w:szCs w:val="18"/>
        </w:rPr>
        <w:t>9</w:t>
      </w:r>
      <w:r>
        <w:rPr>
          <w:sz w:val="18"/>
          <w:szCs w:val="18"/>
        </w:rPr>
        <w:t xml:space="preserve"> месяцев</w:t>
      </w:r>
    </w:p>
    <w:p w:rsidR="000D77FD" w:rsidRDefault="000D77FD"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11"/>
          <w:headerReference w:type="default" r:id="rId12"/>
          <w:footerReference w:type="even" r:id="rId13"/>
          <w:footerReference w:type="default" r:id="rId14"/>
          <w:footerReference w:type="first" r:id="rId15"/>
          <w:pgSz w:w="16838" w:h="11906" w:orient="landscape"/>
          <w:pgMar w:top="1134" w:right="1134" w:bottom="567" w:left="425" w:header="397" w:footer="397" w:gutter="0"/>
          <w:cols w:space="720"/>
          <w:docGrid w:linePitch="326"/>
        </w:sectPr>
      </w:pPr>
      <w:r w:rsidRPr="004D3099">
        <w:rPr>
          <w:sz w:val="20"/>
          <w:szCs w:val="20"/>
          <w:lang w:eastAsia="ar-SA"/>
        </w:rPr>
        <w:t>Исполнит</w:t>
      </w:r>
      <w:r w:rsidR="00B43F5B">
        <w:rPr>
          <w:sz w:val="20"/>
          <w:szCs w:val="20"/>
          <w:lang w:eastAsia="ar-SA"/>
        </w:rPr>
        <w:t xml:space="preserve">ель ______________ </w:t>
      </w:r>
      <w:r w:rsidR="00F93DC8">
        <w:rPr>
          <w:sz w:val="20"/>
          <w:szCs w:val="20"/>
          <w:lang w:eastAsia="ar-SA"/>
        </w:rPr>
        <w:t xml:space="preserve"> </w:t>
      </w:r>
      <w:r w:rsidR="00B456E1">
        <w:rPr>
          <w:sz w:val="20"/>
          <w:szCs w:val="20"/>
          <w:lang w:eastAsia="ar-SA"/>
        </w:rPr>
        <w:t>Гавриленко О.К.</w:t>
      </w:r>
    </w:p>
    <w:p w:rsidR="00C36B39" w:rsidRPr="00C36B39" w:rsidRDefault="00C36B39" w:rsidP="00B43F5B">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3BB0" w:rsidRDefault="00FA3BB0">
      <w:r>
        <w:separator/>
      </w:r>
    </w:p>
  </w:endnote>
  <w:endnote w:type="continuationSeparator" w:id="0">
    <w:p w:rsidR="00FA3BB0" w:rsidRDefault="00FA3B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0D2D20"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6145047"/>
    </w:sdtPr>
    <w:sdtContent>
      <w:p w:rsidR="00610887" w:rsidRDefault="000D2D20">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3BB0" w:rsidRDefault="00FA3BB0">
      <w:r>
        <w:separator/>
      </w:r>
    </w:p>
  </w:footnote>
  <w:footnote w:type="continuationSeparator" w:id="0">
    <w:p w:rsidR="00FA3BB0" w:rsidRDefault="00FA3B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0D2D20"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40290"/>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830"/>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91"/>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5CC"/>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0E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2D20"/>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EF6"/>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7DF"/>
    <w:rsid w:val="000F3908"/>
    <w:rsid w:val="000F3986"/>
    <w:rsid w:val="000F3B1D"/>
    <w:rsid w:val="000F3B86"/>
    <w:rsid w:val="000F3D70"/>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2B97"/>
    <w:rsid w:val="0011366A"/>
    <w:rsid w:val="001145EE"/>
    <w:rsid w:val="00114623"/>
    <w:rsid w:val="001148D7"/>
    <w:rsid w:val="001157BB"/>
    <w:rsid w:val="00115A1C"/>
    <w:rsid w:val="00115F87"/>
    <w:rsid w:val="00116245"/>
    <w:rsid w:val="001165B8"/>
    <w:rsid w:val="001165C7"/>
    <w:rsid w:val="00116C24"/>
    <w:rsid w:val="0011752C"/>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96D"/>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BF5"/>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1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44B"/>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8F"/>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CCD"/>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D84"/>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97E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6F6B"/>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5BB4"/>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609"/>
    <w:rsid w:val="0041492A"/>
    <w:rsid w:val="004150B7"/>
    <w:rsid w:val="0041592A"/>
    <w:rsid w:val="00415DE2"/>
    <w:rsid w:val="00416509"/>
    <w:rsid w:val="0041678A"/>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3AD"/>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D78"/>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A63"/>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16"/>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3EB3"/>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27A"/>
    <w:rsid w:val="005136D6"/>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10F"/>
    <w:rsid w:val="00522398"/>
    <w:rsid w:val="00522440"/>
    <w:rsid w:val="00522474"/>
    <w:rsid w:val="00523475"/>
    <w:rsid w:val="005240E7"/>
    <w:rsid w:val="00524472"/>
    <w:rsid w:val="00524ADC"/>
    <w:rsid w:val="00524B25"/>
    <w:rsid w:val="00525765"/>
    <w:rsid w:val="00525DFE"/>
    <w:rsid w:val="00525F70"/>
    <w:rsid w:val="00526058"/>
    <w:rsid w:val="00526064"/>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4E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1F71"/>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4D0"/>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9EA"/>
    <w:rsid w:val="005C7D0B"/>
    <w:rsid w:val="005D005D"/>
    <w:rsid w:val="005D03A8"/>
    <w:rsid w:val="005D051F"/>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7B6"/>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37798"/>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62A4"/>
    <w:rsid w:val="006676A8"/>
    <w:rsid w:val="00667707"/>
    <w:rsid w:val="00667D45"/>
    <w:rsid w:val="00667D5F"/>
    <w:rsid w:val="006705B9"/>
    <w:rsid w:val="006705E7"/>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1323"/>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2B6"/>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949"/>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87"/>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1698"/>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C38"/>
    <w:rsid w:val="00757EF9"/>
    <w:rsid w:val="0076070C"/>
    <w:rsid w:val="007617E1"/>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2C11"/>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93C"/>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1A6"/>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2E84"/>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5F4"/>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77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25C"/>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B5C"/>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0DB"/>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796"/>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912"/>
    <w:rsid w:val="00B37AB8"/>
    <w:rsid w:val="00B37ECD"/>
    <w:rsid w:val="00B40314"/>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F5B"/>
    <w:rsid w:val="00B4474F"/>
    <w:rsid w:val="00B4484C"/>
    <w:rsid w:val="00B44A78"/>
    <w:rsid w:val="00B44C14"/>
    <w:rsid w:val="00B44EE8"/>
    <w:rsid w:val="00B44FBD"/>
    <w:rsid w:val="00B456E1"/>
    <w:rsid w:val="00B45EE8"/>
    <w:rsid w:val="00B46250"/>
    <w:rsid w:val="00B469EB"/>
    <w:rsid w:val="00B46B99"/>
    <w:rsid w:val="00B46C86"/>
    <w:rsid w:val="00B47325"/>
    <w:rsid w:val="00B4751F"/>
    <w:rsid w:val="00B476D5"/>
    <w:rsid w:val="00B47A13"/>
    <w:rsid w:val="00B47E6A"/>
    <w:rsid w:val="00B5002B"/>
    <w:rsid w:val="00B507FE"/>
    <w:rsid w:val="00B50D16"/>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61B"/>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1D7B"/>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01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40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AF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57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882"/>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0F1"/>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5D6"/>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81A"/>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0363"/>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5F"/>
    <w:rsid w:val="00D05FB9"/>
    <w:rsid w:val="00D0653A"/>
    <w:rsid w:val="00D0678D"/>
    <w:rsid w:val="00D06A33"/>
    <w:rsid w:val="00D06BBE"/>
    <w:rsid w:val="00D06BCA"/>
    <w:rsid w:val="00D06EC6"/>
    <w:rsid w:val="00D07F6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34"/>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36C"/>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FFC"/>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6ECA"/>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0EAD"/>
    <w:rsid w:val="00F21E24"/>
    <w:rsid w:val="00F21FAE"/>
    <w:rsid w:val="00F225C7"/>
    <w:rsid w:val="00F230C1"/>
    <w:rsid w:val="00F23549"/>
    <w:rsid w:val="00F243E3"/>
    <w:rsid w:val="00F24BBF"/>
    <w:rsid w:val="00F24C0C"/>
    <w:rsid w:val="00F24D09"/>
    <w:rsid w:val="00F25632"/>
    <w:rsid w:val="00F25764"/>
    <w:rsid w:val="00F25848"/>
    <w:rsid w:val="00F2622A"/>
    <w:rsid w:val="00F2677E"/>
    <w:rsid w:val="00F26AD0"/>
    <w:rsid w:val="00F26D72"/>
    <w:rsid w:val="00F26F5E"/>
    <w:rsid w:val="00F2761C"/>
    <w:rsid w:val="00F27C74"/>
    <w:rsid w:val="00F27D22"/>
    <w:rsid w:val="00F3138A"/>
    <w:rsid w:val="00F31740"/>
    <w:rsid w:val="00F31F4C"/>
    <w:rsid w:val="00F32341"/>
    <w:rsid w:val="00F32F7A"/>
    <w:rsid w:val="00F33047"/>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3DC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BB0"/>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448"/>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0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06529585">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ae6dd786-64ce-11ec-97aa-e3bf4b0f4fd4"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zakupki.gov.ru/epz/ktru/medCard/commonInfo.html?extCode=c76b6cfe-8fbd-11ea-975a-0b45bf143877" TargetMode="External"/><Relationship Id="rId4" Type="http://schemas.openxmlformats.org/officeDocument/2006/relationships/settings" Target="settings.xml"/><Relationship Id="rId9" Type="http://schemas.openxmlformats.org/officeDocument/2006/relationships/hyperlink" Target="https://zakupki.gov.ru/epz/ktru/medCard/commonInfo.html?extCode=ae6dd786-64ce-11ec-97aa-e3bf4b0f4fd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EC2B3-37A7-481C-9A06-5640C9735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2</Pages>
  <Words>302</Words>
  <Characters>1722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gavrilenko_ok</cp:lastModifiedBy>
  <cp:revision>76</cp:revision>
  <cp:lastPrinted>2024-02-22T08:37:00Z</cp:lastPrinted>
  <dcterms:created xsi:type="dcterms:W3CDTF">2022-11-01T12:59:00Z</dcterms:created>
  <dcterms:modified xsi:type="dcterms:W3CDTF">2024-07-30T10:56:00Z</dcterms:modified>
</cp:coreProperties>
</file>