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E1661" w14:textId="31BA4C21" w:rsidR="006B2F58" w:rsidRDefault="006B2F58" w:rsidP="006B2F58">
      <w:pPr>
        <w:pStyle w:val="a3"/>
      </w:pPr>
      <w:r>
        <w:t>ТЕХНИЧЕСКОЕ ЗАДАНИЕ</w:t>
      </w:r>
    </w:p>
    <w:p w14:paraId="5307540C" w14:textId="77777777" w:rsidR="006B2F58" w:rsidRPr="006B2F58" w:rsidRDefault="006B2F58" w:rsidP="006B2F58">
      <w:pPr>
        <w:pStyle w:val="a4"/>
        <w:rPr>
          <w:lang w:bidi="ar-SA"/>
        </w:rPr>
      </w:pPr>
    </w:p>
    <w:tbl>
      <w:tblPr>
        <w:tblW w:w="15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410"/>
        <w:gridCol w:w="10773"/>
        <w:gridCol w:w="850"/>
        <w:gridCol w:w="923"/>
      </w:tblGrid>
      <w:tr w:rsidR="00821E15" w:rsidRPr="000C300E" w14:paraId="531BED58" w14:textId="77777777" w:rsidTr="00A05735">
        <w:trPr>
          <w:trHeight w:val="4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1FEF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EF77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Наименование объекта закупки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6154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Технические характеристики поставляемого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96BB" w14:textId="77777777" w:rsidR="00821E15" w:rsidRPr="000C300E" w:rsidRDefault="00821E15" w:rsidP="00A05735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34C9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Кол-во</w:t>
            </w:r>
          </w:p>
        </w:tc>
      </w:tr>
      <w:tr w:rsidR="00821E15" w:rsidRPr="000C300E" w14:paraId="2A78B522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D1924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618F" w14:textId="77777777" w:rsidR="00821E15" w:rsidRPr="000C300E" w:rsidRDefault="00821E15" w:rsidP="00A0573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Лейкопластырь для поверхностных ран, антибактериальный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2D5894" w14:textId="77777777" w:rsidR="00821E15" w:rsidRPr="008952DC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52DC">
              <w:rPr>
                <w:rFonts w:ascii="Times New Roman" w:eastAsia="Times New Roman" w:hAnsi="Times New Roman" w:cs="Times New Roman"/>
                <w:sz w:val="22"/>
                <w:szCs w:val="22"/>
              </w:rPr>
              <w:t>КТРУ 21.20.24.110-00000006</w:t>
            </w:r>
          </w:p>
          <w:p w14:paraId="0BAC175D" w14:textId="77777777" w:rsidR="00821E15" w:rsidRPr="008952DC" w:rsidRDefault="00821E15" w:rsidP="00A05735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8952D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(указываются Заказчиком в связи с отсутствием характеристик в КТРУ:</w:t>
            </w:r>
          </w:p>
          <w:p w14:paraId="6408F172" w14:textId="77777777" w:rsidR="00821E15" w:rsidRPr="000C300E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ККН 21.20.24.110-006 </w:t>
            </w:r>
          </w:p>
          <w:p w14:paraId="46239820" w14:textId="77777777" w:rsidR="00821E15" w:rsidRPr="008952DC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52DC">
              <w:rPr>
                <w:rFonts w:ascii="Times New Roman" w:eastAsia="Times New Roman" w:hAnsi="Times New Roman" w:cs="Times New Roman"/>
                <w:sz w:val="22"/>
                <w:szCs w:val="22"/>
              </w:rPr>
              <w:t>Тип основы: Полимерная</w:t>
            </w:r>
          </w:p>
          <w:p w14:paraId="5E8FEB2D" w14:textId="77777777" w:rsidR="00821E15" w:rsidRPr="008952DC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52DC">
              <w:rPr>
                <w:rFonts w:ascii="Times New Roman" w:eastAsia="Times New Roman" w:hAnsi="Times New Roman" w:cs="Times New Roman"/>
                <w:sz w:val="22"/>
                <w:szCs w:val="22"/>
              </w:rPr>
              <w:t>Длина: 7,2 СМ</w:t>
            </w:r>
          </w:p>
          <w:p w14:paraId="523DF83C" w14:textId="77777777" w:rsidR="00821E15" w:rsidRPr="008952DC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52DC">
              <w:rPr>
                <w:rFonts w:ascii="Times New Roman" w:eastAsia="Times New Roman" w:hAnsi="Times New Roman" w:cs="Times New Roman"/>
                <w:sz w:val="22"/>
                <w:szCs w:val="22"/>
              </w:rPr>
              <w:t>Ширина: 1,9 СМ</w:t>
            </w:r>
          </w:p>
          <w:p w14:paraId="2E68FC4D" w14:textId="77777777" w:rsidR="00821E15" w:rsidRPr="008952DC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52DC">
              <w:rPr>
                <w:rFonts w:ascii="Times New Roman" w:eastAsia="Times New Roman" w:hAnsi="Times New Roman" w:cs="Times New Roman"/>
                <w:sz w:val="22"/>
                <w:szCs w:val="22"/>
              </w:rPr>
              <w:t>Гипоаллергенный: Наличие</w:t>
            </w:r>
          </w:p>
          <w:p w14:paraId="0CA3DC09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</w:t>
            </w: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142270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3CF261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2B340E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3000</w:t>
            </w:r>
          </w:p>
        </w:tc>
      </w:tr>
      <w:tr w:rsidR="00821E15" w:rsidRPr="000C300E" w14:paraId="53AA4BCF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AE18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B945" w14:textId="77777777" w:rsidR="00821E15" w:rsidRPr="000C300E" w:rsidRDefault="00821E15" w:rsidP="00A05735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Шприц общего назначения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4AEF" w14:textId="77777777" w:rsidR="00821E15" w:rsidRPr="000C300E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КТРУ 32.50.13.110-00004568</w:t>
            </w:r>
          </w:p>
          <w:p w14:paraId="4A3F7583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ККН 32.50.13.110-034</w:t>
            </w:r>
          </w:p>
          <w:p w14:paraId="7F8BEF63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Игла в комплекте: Одна и более</w:t>
            </w:r>
          </w:p>
          <w:p w14:paraId="366BB023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Коннектор: </w:t>
            </w:r>
            <w:proofErr w:type="spellStart"/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Луер</w:t>
            </w:r>
            <w:proofErr w:type="spellEnd"/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Слип</w:t>
            </w:r>
          </w:p>
          <w:p w14:paraId="5C50FC44" w14:textId="77777777" w:rsidR="00821E15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Градуированный объем шприца: 5 Кубический </w:t>
            </w:r>
            <w:proofErr w:type="gramStart"/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сантиметр;^</w:t>
            </w:r>
            <w:proofErr w:type="gramEnd"/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миллилитр</w:t>
            </w:r>
          </w:p>
          <w:p w14:paraId="29EA9678" w14:textId="77777777" w:rsidR="00821E15" w:rsidRPr="005A395C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5505">
              <w:rPr>
                <w:rFonts w:ascii="Times New Roman" w:hAnsi="Times New Roman" w:cs="Times New Roman"/>
                <w:sz w:val="22"/>
                <w:szCs w:val="22"/>
              </w:rPr>
              <w:t>Возможность соединения с катетером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нет</w:t>
            </w:r>
          </w:p>
          <w:p w14:paraId="279B444D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395C">
              <w:rPr>
                <w:rFonts w:ascii="Times New Roman" w:hAnsi="Times New Roman" w:cs="Times New Roman"/>
                <w:sz w:val="22"/>
                <w:szCs w:val="22"/>
              </w:rPr>
              <w:t xml:space="preserve">Конус с концентрическим расположением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97F520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A3741E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</w:tr>
      <w:tr w:rsidR="00821E15" w:rsidRPr="000C300E" w14:paraId="1C8CC929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24C9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02AB" w14:textId="77777777" w:rsidR="00821E15" w:rsidRPr="000C300E" w:rsidRDefault="00821E15" w:rsidP="00A05735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Шприц общего назначения</w:t>
            </w:r>
          </w:p>
        </w:tc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372E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КТРУ </w:t>
            </w:r>
            <w:r w:rsidRPr="000E04D7">
              <w:rPr>
                <w:rFonts w:ascii="Times New Roman" w:eastAsia="Times New Roman" w:hAnsi="Times New Roman" w:cs="Times New Roman"/>
                <w:sz w:val="22"/>
                <w:szCs w:val="22"/>
              </w:rPr>
              <w:t>32.50.13.110-00004574</w:t>
            </w:r>
          </w:p>
          <w:p w14:paraId="0AFFD07B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ККН 32.50.13.110-046</w:t>
            </w:r>
          </w:p>
          <w:p w14:paraId="12EDC066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Игла в комплекте: Одна и более</w:t>
            </w:r>
          </w:p>
          <w:p w14:paraId="45FAC7FF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Коннектор: </w:t>
            </w:r>
            <w:proofErr w:type="spellStart"/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Луер</w:t>
            </w:r>
            <w:proofErr w:type="spellEnd"/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Слип</w:t>
            </w:r>
          </w:p>
          <w:p w14:paraId="40D74B4B" w14:textId="77777777" w:rsidR="00821E15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Градуированный объем шприца: 20 Кубический </w:t>
            </w:r>
            <w:proofErr w:type="gramStart"/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сантиметр;^</w:t>
            </w:r>
            <w:proofErr w:type="gramEnd"/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миллилитр</w:t>
            </w:r>
          </w:p>
          <w:p w14:paraId="1E7044EE" w14:textId="77777777" w:rsidR="00821E15" w:rsidRPr="008507D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07D7">
              <w:rPr>
                <w:rFonts w:ascii="Times New Roman" w:hAnsi="Times New Roman" w:cs="Times New Roman"/>
                <w:sz w:val="22"/>
                <w:szCs w:val="22"/>
              </w:rPr>
              <w:t>Возможность соединения с катетером нет</w:t>
            </w:r>
          </w:p>
          <w:p w14:paraId="54111947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07D7">
              <w:rPr>
                <w:rFonts w:ascii="Times New Roman" w:hAnsi="Times New Roman" w:cs="Times New Roman"/>
                <w:sz w:val="22"/>
                <w:szCs w:val="22"/>
              </w:rPr>
              <w:t>Конус с концентрическим расположением 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03A930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7E5B99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821E15" w:rsidRPr="000C300E" w14:paraId="22C5C863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F5CC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9B6D07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Шпатель для языка, смотровой</w:t>
            </w:r>
          </w:p>
        </w:tc>
        <w:tc>
          <w:tcPr>
            <w:tcW w:w="10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B257D1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КТРУ 32.50.13.190-00007459</w:t>
            </w:r>
          </w:p>
          <w:p w14:paraId="27DFE88F" w14:textId="77777777" w:rsidR="00821E15" w:rsidRPr="000C300E" w:rsidRDefault="00821E15" w:rsidP="00A05735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20CC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(указываются Заказчиком в связи с отсутствием характеристик в КТРУ:</w:t>
            </w:r>
          </w:p>
          <w:p w14:paraId="53E984B3" w14:textId="77777777" w:rsidR="00821E15" w:rsidRPr="00B20CC0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ККН 32.50.13.190-019</w:t>
            </w:r>
          </w:p>
          <w:p w14:paraId="40949D32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Материал: Древесина</w:t>
            </w:r>
          </w:p>
          <w:p w14:paraId="205F5CA9" w14:textId="77777777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Стерильность: Наличие</w:t>
            </w:r>
          </w:p>
          <w:p w14:paraId="05727C8A" w14:textId="06149D51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Длина: </w:t>
            </w:r>
            <w:r w:rsidR="00CB7A38" w:rsidRPr="00050682">
              <w:t>≥</w:t>
            </w:r>
            <w:r w:rsidR="00CB7A38">
              <w:t xml:space="preserve"> </w:t>
            </w: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140 и </w:t>
            </w:r>
            <w:r w:rsidR="00CB7A38" w:rsidRPr="00050682">
              <w:t>≤</w:t>
            </w:r>
            <w:r w:rsidR="00CB7A38">
              <w:t xml:space="preserve"> </w:t>
            </w: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150 ММ</w:t>
            </w:r>
          </w:p>
          <w:p w14:paraId="14207601" w14:textId="648C19C6" w:rsidR="00821E15" w:rsidRPr="00B20CC0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Ширина: </w:t>
            </w:r>
            <w:r w:rsidR="00CB7A38" w:rsidRPr="00050682">
              <w:t>≤</w:t>
            </w:r>
            <w:r w:rsidR="00CB7A38">
              <w:t xml:space="preserve"> </w:t>
            </w:r>
            <w:r w:rsidRPr="00B20CC0">
              <w:rPr>
                <w:rFonts w:ascii="Times New Roman" w:eastAsia="Times New Roman" w:hAnsi="Times New Roman" w:cs="Times New Roman"/>
                <w:sz w:val="22"/>
                <w:szCs w:val="22"/>
              </w:rPr>
              <w:t>18 ММ</w:t>
            </w:r>
          </w:p>
          <w:p w14:paraId="3C5BBCDC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293920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691C1D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565C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821E15" w:rsidRPr="000C300E" w14:paraId="1B8B8E37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43F3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2C8DC8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Салфетка антисептическая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47F698" w14:textId="77777777" w:rsidR="00821E15" w:rsidRPr="007B67EA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21.20.24.169-00000001</w:t>
            </w:r>
          </w:p>
          <w:p w14:paraId="1ACBDCE5" w14:textId="77777777" w:rsidR="00821E15" w:rsidRPr="007B67EA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Пропиточный состав: </w:t>
            </w:r>
            <w:r w:rsidRPr="00596CA8">
              <w:rPr>
                <w:rFonts w:ascii="Times New Roman" w:hAnsi="Times New Roman" w:cs="Times New Roman"/>
                <w:sz w:val="22"/>
                <w:szCs w:val="22"/>
              </w:rPr>
              <w:t>Этиловый спирт</w:t>
            </w:r>
          </w:p>
          <w:p w14:paraId="19E5EF19" w14:textId="77777777" w:rsidR="00821E15" w:rsidRPr="007B67EA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Материал: Нетканое полотно</w:t>
            </w:r>
          </w:p>
          <w:p w14:paraId="25124483" w14:textId="77777777" w:rsidR="00821E15" w:rsidRPr="000C300E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i/>
                <w:sz w:val="22"/>
                <w:szCs w:val="22"/>
              </w:rPr>
              <w:lastRenderedPageBreak/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48DB126E" w14:textId="77777777" w:rsidR="00821E15" w:rsidRPr="007B67EA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ККН 32.50.50.190-035</w:t>
            </w:r>
          </w:p>
          <w:p w14:paraId="175EF2AF" w14:textId="77777777" w:rsidR="00821E15" w:rsidRPr="007B67EA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Длина: 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ММ</w:t>
            </w:r>
          </w:p>
          <w:p w14:paraId="3090EC8E" w14:textId="77777777" w:rsidR="00821E15" w:rsidRPr="007B67EA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Ширина: 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ММ</w:t>
            </w:r>
          </w:p>
          <w:p w14:paraId="42CFDA47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272240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F5B5B4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810B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</w:tc>
      </w:tr>
      <w:tr w:rsidR="00821E15" w:rsidRPr="000C300E" w14:paraId="3BE1389C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9A56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BCC496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Игла-бабочка для вливания в малые вены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CE8530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азначен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ие: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для введения медикаментов в периферические малые вены</w:t>
            </w:r>
          </w:p>
          <w:p w14:paraId="5BD83BFB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Атравматичные</w:t>
            </w:r>
            <w:proofErr w:type="spellEnd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иглы обеспечивают легкое, безболезненное введение под кожу, вливание происходит через тонкие гибкие соединительные трубки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1181F935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Игла-бабочка снабжена широкими «крылышками» для удобства фиксации, на которые нанесена цветовая кодировка размера иглы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424224BF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Размер иглы-бабочки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G</w:t>
            </w:r>
          </w:p>
          <w:p w14:paraId="7E887997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Каждая игла-бабочка стерильна и имеет индивидуальную упаковку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AD9DA0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E210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821E15" w:rsidRPr="000C300E" w14:paraId="6F7F18FE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865F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40D236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Игла-бабочка для вливания в малые вены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CD4A72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азначен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ие: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для введения медикаментов в периферические малые вены</w:t>
            </w:r>
          </w:p>
          <w:p w14:paraId="73ADAF4F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Атравматичные</w:t>
            </w:r>
            <w:proofErr w:type="spellEnd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иглы обеспечивают легкое, безболезненное введение под кожу, вливание происходит через тонкие гибкие соединительные трубки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692B56DE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Игла-бабочка снабжена широкими «крылышками» для удобства фиксации, на которые нанесена цветовая кодировка размера иглы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3EB07584" w14:textId="77777777" w:rsidR="00821E15" w:rsidRPr="00400A2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Размер иглы-бабочки 23G</w:t>
            </w:r>
          </w:p>
          <w:p w14:paraId="12990DE4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Каждая игла-бабочка стерильна и имеет индивидуальную упаковку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B69B81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55C4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821E15" w:rsidRPr="000C300E" w14:paraId="0E02CCFA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AB7A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35540A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Катетер для периферических сосудов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E5F30E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КТРУ</w:t>
            </w:r>
            <w:r w:rsidRPr="006E14DB">
              <w:rPr>
                <w:rFonts w:ascii="Times New Roman" w:hAnsi="Times New Roman" w:cs="Times New Roman"/>
                <w:sz w:val="22"/>
                <w:szCs w:val="22"/>
              </w:rPr>
              <w:t xml:space="preserve"> 32.50.13.110-00004593</w:t>
            </w:r>
          </w:p>
          <w:p w14:paraId="3CAA1762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Диаметр катетера, 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44FE663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Инъекционный порт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846515C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Крылья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CAC17C0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Механизм защиты инъекционного порта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21181F15" w14:textId="3A8C2DC3" w:rsidR="00821E15" w:rsidRPr="007666A7" w:rsidRDefault="00821E15" w:rsidP="00A05735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Рабочая длина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proofErr w:type="gramStart"/>
            <w:r w:rsidR="004C3E0F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и</w:t>
            </w:r>
            <w:proofErr w:type="gramEnd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≤</w:t>
            </w:r>
            <w:r w:rsidR="004C3E0F">
              <w:rPr>
                <w:rFonts w:ascii="Times New Roman" w:hAnsi="Times New Roman" w:cs="Times New Roman"/>
                <w:sz w:val="22"/>
                <w:szCs w:val="22"/>
              </w:rPr>
              <w:t xml:space="preserve"> 50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356D25B2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Удлинительная трубка Нет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374BF8ED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защиты от укола </w:t>
            </w:r>
            <w:proofErr w:type="gramStart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иглой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997F13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FA15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821E15" w:rsidRPr="000C300E" w14:paraId="58D4C981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4207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B7CAA7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Катетер для периферических сосудов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E646C7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КТРУ</w:t>
            </w:r>
            <w:r w:rsidRPr="006E14DB">
              <w:rPr>
                <w:rFonts w:ascii="Times New Roman" w:hAnsi="Times New Roman" w:cs="Times New Roman"/>
                <w:sz w:val="22"/>
                <w:szCs w:val="22"/>
              </w:rPr>
              <w:t xml:space="preserve"> 32.50.13.110-00004593</w:t>
            </w:r>
          </w:p>
          <w:p w14:paraId="50361F87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Диаметр катетера, 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476452B6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Инъекционный порт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EC5F3B2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Крылья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3B22DCDD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Механизм защиты инъекционного порта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437FE506" w14:textId="378E263C" w:rsidR="00821E15" w:rsidRPr="00CB3A4D" w:rsidRDefault="00821E15" w:rsidP="00A05735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Рабочая длина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proofErr w:type="gramStart"/>
            <w:r w:rsidR="004C3E0F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и</w:t>
            </w:r>
            <w:proofErr w:type="gramEnd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≤ </w:t>
            </w:r>
            <w:r w:rsidR="004C3E0F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  <w:t>Ми</w:t>
            </w:r>
            <w:r w:rsidRPr="004C3E0F">
              <w:rPr>
                <w:rFonts w:ascii="Times New Roman" w:hAnsi="Times New Roman" w:cs="Times New Roman"/>
                <w:sz w:val="22"/>
                <w:szCs w:val="22"/>
              </w:rPr>
              <w:t>ллиметр</w:t>
            </w:r>
            <w:r w:rsidR="00CB3A4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  <w:p w14:paraId="1C81EFBF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Удлинительная трубка Нет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3FD740B0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защиты от укола </w:t>
            </w:r>
            <w:proofErr w:type="gramStart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иглой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D972A9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8541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821E15" w:rsidRPr="000C300E" w14:paraId="61B76252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5139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8FDF1D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Катетер для периферических сосудов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6F0220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КТРУ</w:t>
            </w:r>
            <w:r w:rsidRPr="006E14DB">
              <w:rPr>
                <w:rFonts w:ascii="Times New Roman" w:hAnsi="Times New Roman" w:cs="Times New Roman"/>
                <w:sz w:val="22"/>
                <w:szCs w:val="22"/>
              </w:rPr>
              <w:t xml:space="preserve"> 32.50.13.110-00004593</w:t>
            </w:r>
          </w:p>
          <w:p w14:paraId="46B14E01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Диаметр катетера, 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</w:t>
            </w:r>
            <w:bookmarkStart w:id="0" w:name="_GoBack"/>
            <w:bookmarkEnd w:id="0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1B0A680A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Инъекционный порт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7945FBC8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Крылья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0CD911AF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Механизм защиты инъекционного порта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7E881AF2" w14:textId="7D70AEF0" w:rsidR="00821E15" w:rsidRPr="00CB3A4D" w:rsidRDefault="00821E15" w:rsidP="00A05735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Рабочая длина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proofErr w:type="gramStart"/>
            <w:r w:rsidR="00CB3A4D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и</w:t>
            </w:r>
            <w:proofErr w:type="gramEnd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≤ </w:t>
            </w:r>
            <w:r w:rsidR="004C3E0F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467EB4D8" w14:textId="77777777" w:rsidR="00821E15" w:rsidRPr="002D6A8F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Удлинительная трубка Нет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05EC90EC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защиты от укола </w:t>
            </w:r>
            <w:proofErr w:type="gramStart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иглой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806807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BA85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821E15" w:rsidRPr="000C300E" w14:paraId="3CDF90E1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D41B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2CF45C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Губка гемостатическая компрессионная для наружного применения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647C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516D">
              <w:rPr>
                <w:rFonts w:ascii="Times New Roman" w:hAnsi="Times New Roman" w:cs="Times New Roman"/>
                <w:sz w:val="22"/>
                <w:szCs w:val="22"/>
              </w:rPr>
              <w:t>КТРУ 21.20.24.160-00000005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B4A7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28B6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821E15" w:rsidRPr="000C300E" w14:paraId="168D230C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DB82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E6EA" w14:textId="77777777" w:rsidR="00821E15" w:rsidRPr="000C300E" w:rsidRDefault="00821E15" w:rsidP="00A05735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Набор базовый для внутривенных вливаний</w:t>
            </w:r>
          </w:p>
        </w:tc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6CEF" w14:textId="77777777" w:rsidR="00821E15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КТРУ 32.50.50.000-00232</w:t>
            </w:r>
          </w:p>
          <w:p w14:paraId="471CE311" w14:textId="77777777" w:rsidR="00821E15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ККН </w:t>
            </w:r>
            <w:r w:rsidRPr="00B9516D">
              <w:rPr>
                <w:rFonts w:ascii="Times New Roman" w:eastAsia="Times New Roman" w:hAnsi="Times New Roman" w:cs="Times New Roman"/>
                <w:sz w:val="22"/>
                <w:szCs w:val="22"/>
              </w:rPr>
              <w:t>32.50.13.190-161</w:t>
            </w:r>
          </w:p>
          <w:p w14:paraId="3A3FDFA3" w14:textId="77777777" w:rsidR="00821E15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Диаметр инъекционной иглы: ≥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0.3  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≤ 0.8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3F734F99" w14:textId="77777777" w:rsidR="00821E15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Длина соединительной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трубки &gt;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1300  и  ≤ 1800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45C18330" w14:textId="77777777" w:rsidR="00821E15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Регулятор тока жидкости: роликовый</w:t>
            </w:r>
          </w:p>
          <w:p w14:paraId="2BD2A3C7" w14:textId="77777777" w:rsidR="00821E15" w:rsidRPr="00B17228" w:rsidRDefault="00821E15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Трансфузионная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игла: металлическая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CCE1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A76F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821E15" w:rsidRPr="000C300E" w14:paraId="61E6637C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2F0B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8EDE" w14:textId="77777777" w:rsidR="00821E15" w:rsidRPr="000C300E" w:rsidRDefault="00821E15" w:rsidP="00A05735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 xml:space="preserve">Лента адгезивная для </w:t>
            </w: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кинезиотейпирования</w:t>
            </w:r>
            <w:proofErr w:type="spellEnd"/>
          </w:p>
        </w:tc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9445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CC5341">
              <w:rPr>
                <w:rFonts w:ascii="Times New Roman" w:hAnsi="Times New Roman" w:cs="Times New Roman"/>
                <w:sz w:val="22"/>
                <w:szCs w:val="22"/>
              </w:rPr>
              <w:t>21.20.24.110-00000014</w:t>
            </w:r>
          </w:p>
          <w:p w14:paraId="5204E8B1" w14:textId="77777777" w:rsidR="00821E15" w:rsidRPr="000C300E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215FAF09" w14:textId="77777777" w:rsidR="00821E15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5341">
              <w:rPr>
                <w:rFonts w:ascii="Times New Roman" w:hAnsi="Times New Roman" w:cs="Times New Roman"/>
                <w:sz w:val="22"/>
                <w:szCs w:val="22"/>
              </w:rPr>
              <w:t>Основной материал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Pr="00CC5341">
              <w:rPr>
                <w:rFonts w:ascii="Times New Roman" w:hAnsi="Times New Roman" w:cs="Times New Roman"/>
                <w:sz w:val="22"/>
                <w:szCs w:val="22"/>
              </w:rPr>
              <w:t>спандекс, хлопок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6ECAB2D9" w14:textId="77777777" w:rsidR="00821E15" w:rsidRPr="007B67EA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Длина: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  <w:p w14:paraId="713C3314" w14:textId="77777777" w:rsidR="00821E15" w:rsidRPr="000C300E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 СМ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7709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55FC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821E15" w:rsidRPr="000C300E" w14:paraId="12E24FAE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7C10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3B60DA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Ланцет для ручного прокалывания, одноразового использования</w:t>
            </w:r>
          </w:p>
        </w:tc>
        <w:tc>
          <w:tcPr>
            <w:tcW w:w="10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FF92BF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32.50.13.190-00007343</w:t>
            </w:r>
          </w:p>
          <w:p w14:paraId="44AD4D21" w14:textId="77777777" w:rsidR="00821E15" w:rsidRPr="000C300E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4774B71E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Диаметр иглы: 0,4 мм</w:t>
            </w:r>
          </w:p>
          <w:p w14:paraId="63A1D95B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Покрытие иглы силиконом дополнительно снижает болезненные ощущения при проколе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531C61A2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 xml:space="preserve">Данные ланцеты подходят для использования только с устройством для прокалывания кожи </w:t>
            </w:r>
            <w:proofErr w:type="spellStart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Акку</w:t>
            </w:r>
            <w:proofErr w:type="spellEnd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 xml:space="preserve">-Чек </w:t>
            </w:r>
            <w:proofErr w:type="spellStart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Софткликс</w:t>
            </w:r>
            <w:proofErr w:type="spellEnd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, имеющегося у Заказчика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DA5B12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8581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821E15" w:rsidRPr="000C300E" w14:paraId="132914D1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77F7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0996" w14:textId="77777777" w:rsidR="00821E15" w:rsidRPr="000C300E" w:rsidRDefault="00821E15" w:rsidP="00A05735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Скальпель, одноразового использования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8493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32.50.13.190-00007709</w:t>
            </w:r>
          </w:p>
          <w:p w14:paraId="38E8E760" w14:textId="77777777" w:rsidR="00821E15" w:rsidRPr="007D404F" w:rsidRDefault="00821E15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5A011DE6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32.50.13.190-032</w:t>
            </w:r>
          </w:p>
          <w:p w14:paraId="77E4DA17" w14:textId="77777777" w:rsidR="00821E15" w:rsidRPr="00D93771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Тип конструкции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Комбинированный</w:t>
            </w:r>
          </w:p>
          <w:p w14:paraId="218FA6E2" w14:textId="77777777" w:rsidR="00821E15" w:rsidRPr="00D93771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1F01EFC4" w14:textId="77777777" w:rsidR="00821E15" w:rsidRPr="00D93771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Материал лезвия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Углеродистая сталь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2857E681" w14:textId="77777777" w:rsidR="00821E15" w:rsidRPr="00D93771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Материал ручки-держателя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  <w:t>Пластик</w:t>
            </w:r>
          </w:p>
          <w:p w14:paraId="4F32B476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253780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E549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61A3A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821E15" w:rsidRPr="000C300E" w14:paraId="7E430E3A" w14:textId="77777777" w:rsidTr="00A05735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3F10" w14:textId="77777777" w:rsidR="00821E15" w:rsidRPr="000C300E" w:rsidRDefault="00821E15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0C300E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17F0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Шприц инсулиновый/убираемая игла</w:t>
            </w:r>
          </w:p>
        </w:tc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24D6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32.50.13.110-03188</w:t>
            </w:r>
          </w:p>
          <w:p w14:paraId="6E98E6A1" w14:textId="77777777" w:rsidR="00821E15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32.50.13.110-071</w:t>
            </w:r>
          </w:p>
          <w:p w14:paraId="7AD493DD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  <w:t>&gt; 1 и ≤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СМ3; 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97C59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2DEF" w14:textId="77777777" w:rsidR="00821E15" w:rsidRPr="000C300E" w:rsidRDefault="00821E15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</w:tbl>
    <w:p w14:paraId="795F4C97" w14:textId="77777777" w:rsidR="007F44F4" w:rsidRDefault="007F44F4"/>
    <w:sectPr w:rsidR="007F44F4" w:rsidSect="003A161F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AFD"/>
    <w:rsid w:val="00091AFD"/>
    <w:rsid w:val="004C3E0F"/>
    <w:rsid w:val="006B2F58"/>
    <w:rsid w:val="007666A7"/>
    <w:rsid w:val="007F44F4"/>
    <w:rsid w:val="00821E15"/>
    <w:rsid w:val="00CB3A4D"/>
    <w:rsid w:val="00CB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D6221"/>
  <w15:chartTrackingRefBased/>
  <w15:docId w15:val="{232C5124-ECFC-4E97-90A9-3C0B0ED7B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821E1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qFormat/>
    <w:rsid w:val="006B2F58"/>
    <w:pPr>
      <w:widowControl/>
      <w:jc w:val="center"/>
    </w:pPr>
    <w:rPr>
      <w:rFonts w:ascii="Times New Roman" w:eastAsia="Times New Roman" w:hAnsi="Times New Roman" w:cs="Times New Roman"/>
      <w:b/>
      <w:bCs/>
      <w:color w:val="auto"/>
      <w:szCs w:val="20"/>
      <w:lang w:bidi="ar-SA"/>
    </w:rPr>
  </w:style>
  <w:style w:type="paragraph" w:styleId="a4">
    <w:name w:val="Title"/>
    <w:basedOn w:val="a"/>
    <w:next w:val="a"/>
    <w:link w:val="a5"/>
    <w:uiPriority w:val="10"/>
    <w:qFormat/>
    <w:rsid w:val="006B2F58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6B2F5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7666A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66A7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Личковаха</dc:creator>
  <cp:keywords/>
  <dc:description/>
  <cp:lastModifiedBy>Сергей Пыжов</cp:lastModifiedBy>
  <cp:revision>5</cp:revision>
  <cp:lastPrinted>2024-08-02T10:46:00Z</cp:lastPrinted>
  <dcterms:created xsi:type="dcterms:W3CDTF">2024-07-22T09:41:00Z</dcterms:created>
  <dcterms:modified xsi:type="dcterms:W3CDTF">2024-08-02T13:56:00Z</dcterms:modified>
</cp:coreProperties>
</file>