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84A16" w14:textId="46CFA85C" w:rsidR="00AE7D57" w:rsidRPr="00DE5767" w:rsidRDefault="000C0879" w:rsidP="00DE5767">
      <w:pPr>
        <w:jc w:val="center"/>
        <w:rPr>
          <w:b/>
          <w:bCs/>
          <w:sz w:val="24"/>
          <w:szCs w:val="24"/>
        </w:rPr>
      </w:pPr>
      <w:r>
        <w:rPr>
          <w:b/>
          <w:bCs/>
          <w:sz w:val="24"/>
          <w:szCs w:val="24"/>
        </w:rPr>
        <w:t xml:space="preserve">ДОГОВОР № </w:t>
      </w:r>
      <w:r w:rsidR="00C062B9">
        <w:rPr>
          <w:b/>
          <w:bCs/>
          <w:sz w:val="24"/>
          <w:szCs w:val="24"/>
        </w:rPr>
        <w:t>__________</w:t>
      </w:r>
    </w:p>
    <w:p w14:paraId="57FEE73C" w14:textId="77777777" w:rsidR="00AE7D57" w:rsidRPr="0083351D" w:rsidRDefault="00AE7D57" w:rsidP="00AE7D57">
      <w:pPr>
        <w:jc w:val="both"/>
        <w:rPr>
          <w:sz w:val="24"/>
          <w:szCs w:val="24"/>
        </w:rPr>
      </w:pPr>
    </w:p>
    <w:p w14:paraId="68F9E04E" w14:textId="77777777" w:rsidR="00AE7D57" w:rsidRPr="0083351D" w:rsidRDefault="00AE7D57" w:rsidP="003C6277">
      <w:pPr>
        <w:jc w:val="center"/>
        <w:rPr>
          <w:rFonts w:eastAsia="Microsoft YaHei"/>
          <w:kern w:val="1"/>
          <w:sz w:val="24"/>
          <w:szCs w:val="24"/>
          <w:lang w:eastAsia="hi-IN" w:bidi="hi-IN"/>
        </w:rPr>
      </w:pPr>
      <w:r w:rsidRPr="0083351D">
        <w:rPr>
          <w:rFonts w:eastAsia="Microsoft YaHei"/>
          <w:kern w:val="1"/>
          <w:sz w:val="24"/>
          <w:szCs w:val="24"/>
          <w:lang w:eastAsia="hi-IN" w:bidi="hi-IN"/>
        </w:rPr>
        <w:t xml:space="preserve">Санкт-Петербург               </w:t>
      </w:r>
      <w:r w:rsidRPr="0083351D">
        <w:rPr>
          <w:rFonts w:eastAsia="Microsoft YaHei"/>
          <w:kern w:val="1"/>
          <w:sz w:val="24"/>
          <w:szCs w:val="24"/>
          <w:lang w:eastAsia="hi-IN" w:bidi="hi-IN"/>
        </w:rPr>
        <w:tab/>
      </w:r>
      <w:r w:rsidR="00F51F76">
        <w:rPr>
          <w:rFonts w:eastAsia="Microsoft YaHei"/>
          <w:kern w:val="1"/>
          <w:sz w:val="24"/>
          <w:szCs w:val="24"/>
          <w:lang w:eastAsia="hi-IN" w:bidi="hi-IN"/>
        </w:rPr>
        <w:t xml:space="preserve">                                                           </w:t>
      </w:r>
      <w:r w:rsidR="007005ED">
        <w:rPr>
          <w:rFonts w:eastAsia="Microsoft YaHei"/>
          <w:kern w:val="1"/>
          <w:sz w:val="24"/>
          <w:szCs w:val="24"/>
          <w:lang w:eastAsia="hi-IN" w:bidi="hi-IN"/>
        </w:rPr>
        <w:t>___________</w:t>
      </w:r>
      <w:r w:rsidR="00D57898">
        <w:rPr>
          <w:rFonts w:eastAsia="Microsoft YaHei"/>
          <w:kern w:val="1"/>
          <w:sz w:val="24"/>
          <w:szCs w:val="24"/>
          <w:lang w:eastAsia="hi-IN" w:bidi="hi-IN"/>
        </w:rPr>
        <w:t>20</w:t>
      </w:r>
      <w:r w:rsidR="00E311C1">
        <w:rPr>
          <w:rFonts w:eastAsia="Microsoft YaHei"/>
          <w:kern w:val="1"/>
          <w:sz w:val="24"/>
          <w:szCs w:val="24"/>
          <w:lang w:eastAsia="hi-IN" w:bidi="hi-IN"/>
        </w:rPr>
        <w:t>2</w:t>
      </w:r>
      <w:r w:rsidR="00484F6A">
        <w:rPr>
          <w:rFonts w:eastAsia="Microsoft YaHei"/>
          <w:kern w:val="1"/>
          <w:sz w:val="24"/>
          <w:szCs w:val="24"/>
          <w:lang w:eastAsia="hi-IN" w:bidi="hi-IN"/>
        </w:rPr>
        <w:t>4</w:t>
      </w:r>
      <w:r w:rsidRPr="0083351D">
        <w:rPr>
          <w:rFonts w:eastAsia="Microsoft YaHei"/>
          <w:kern w:val="1"/>
          <w:sz w:val="24"/>
          <w:szCs w:val="24"/>
          <w:lang w:eastAsia="hi-IN" w:bidi="hi-IN"/>
        </w:rPr>
        <w:t>г.</w:t>
      </w:r>
    </w:p>
    <w:p w14:paraId="551F05AC" w14:textId="77777777" w:rsidR="00AE7D57" w:rsidRPr="0083351D" w:rsidRDefault="00AE7D57" w:rsidP="00AE7D57">
      <w:pPr>
        <w:jc w:val="both"/>
        <w:rPr>
          <w:sz w:val="24"/>
          <w:szCs w:val="24"/>
        </w:rPr>
      </w:pPr>
    </w:p>
    <w:p w14:paraId="2229828F" w14:textId="77777777" w:rsidR="00AE7D57" w:rsidRPr="0083351D" w:rsidRDefault="005A54AF" w:rsidP="00E03921">
      <w:pPr>
        <w:shd w:val="clear" w:color="auto" w:fill="FFFFFF"/>
        <w:jc w:val="both"/>
        <w:rPr>
          <w:rFonts w:eastAsia="Microsoft YaHei"/>
          <w:kern w:val="1"/>
          <w:sz w:val="24"/>
          <w:szCs w:val="24"/>
          <w:lang w:eastAsia="hi-IN" w:bidi="hi-IN"/>
        </w:rPr>
      </w:pPr>
      <w:r w:rsidRPr="005A54AF">
        <w:rPr>
          <w:rFonts w:eastAsia="Microsoft YaHei"/>
          <w:kern w:val="1"/>
          <w:sz w:val="24"/>
          <w:szCs w:val="24"/>
          <w:lang w:eastAsia="hi-IN" w:bidi="hi-IN"/>
        </w:rPr>
        <w:t>Государственное бюджетное дошкольное образовательное учреждение детский сад № 77 Приморского  района Санкт-Петербурга</w:t>
      </w:r>
      <w:r w:rsidR="00616A00" w:rsidRPr="0083351D">
        <w:rPr>
          <w:rFonts w:eastAsia="Microsoft YaHei"/>
          <w:kern w:val="1"/>
          <w:sz w:val="24"/>
          <w:szCs w:val="24"/>
          <w:lang w:eastAsia="hi-IN" w:bidi="hi-IN"/>
        </w:rPr>
        <w:t>, именуемое в дальнейшем «Заказчик»,</w:t>
      </w:r>
      <w:r w:rsidR="00A14611" w:rsidRPr="0083351D">
        <w:rPr>
          <w:rFonts w:eastAsia="Microsoft YaHei"/>
          <w:kern w:val="1"/>
          <w:sz w:val="24"/>
          <w:szCs w:val="24"/>
          <w:lang w:eastAsia="hi-IN" w:bidi="hi-IN"/>
        </w:rPr>
        <w:t xml:space="preserve"> в лице </w:t>
      </w:r>
      <w:r w:rsidRPr="005A54AF">
        <w:rPr>
          <w:rFonts w:eastAsia="Microsoft YaHei"/>
          <w:kern w:val="1"/>
          <w:sz w:val="24"/>
          <w:szCs w:val="24"/>
          <w:lang w:eastAsia="hi-IN" w:bidi="hi-IN"/>
        </w:rPr>
        <w:t>заведующего Петровой Натальи Геннадьевны, действующего на основании Устава</w:t>
      </w:r>
      <w:r w:rsidR="00AE7D57" w:rsidRPr="0083351D">
        <w:rPr>
          <w:rFonts w:eastAsia="Microsoft YaHei"/>
          <w:kern w:val="1"/>
          <w:sz w:val="24"/>
          <w:szCs w:val="24"/>
          <w:lang w:eastAsia="hi-IN" w:bidi="hi-IN"/>
        </w:rPr>
        <w:t>,</w:t>
      </w:r>
      <w:r w:rsidR="00A3015F" w:rsidRPr="0083351D">
        <w:rPr>
          <w:rFonts w:eastAsia="Microsoft YaHei"/>
          <w:kern w:val="1"/>
          <w:sz w:val="24"/>
          <w:szCs w:val="24"/>
          <w:lang w:eastAsia="hi-IN" w:bidi="hi-IN"/>
        </w:rPr>
        <w:t xml:space="preserve"> с одной стороны, и </w:t>
      </w:r>
      <w:r w:rsidR="00484F6A">
        <w:rPr>
          <w:rFonts w:eastAsia="Microsoft YaHei"/>
          <w:kern w:val="1"/>
          <w:sz w:val="24"/>
          <w:szCs w:val="24"/>
          <w:lang w:eastAsia="hi-IN" w:bidi="hi-IN"/>
        </w:rPr>
        <w:t>__________________________________</w:t>
      </w:r>
      <w:r w:rsidR="00E03921" w:rsidRPr="0083351D">
        <w:rPr>
          <w:rFonts w:eastAsia="Microsoft YaHei"/>
          <w:kern w:val="1"/>
          <w:sz w:val="24"/>
          <w:szCs w:val="24"/>
          <w:lang w:eastAsia="hi-IN" w:bidi="hi-IN"/>
        </w:rPr>
        <w:t>,именуем</w:t>
      </w:r>
      <w:r w:rsidR="008D59B6">
        <w:rPr>
          <w:rFonts w:eastAsia="Microsoft YaHei"/>
          <w:kern w:val="1"/>
          <w:sz w:val="24"/>
          <w:szCs w:val="24"/>
          <w:lang w:eastAsia="hi-IN" w:bidi="hi-IN"/>
        </w:rPr>
        <w:t>ое</w:t>
      </w:r>
      <w:r w:rsidR="00AE7D57" w:rsidRPr="0083351D">
        <w:rPr>
          <w:rFonts w:eastAsia="Microsoft YaHei"/>
          <w:kern w:val="1"/>
          <w:sz w:val="24"/>
          <w:szCs w:val="24"/>
          <w:lang w:eastAsia="hi-IN" w:bidi="hi-IN"/>
        </w:rPr>
        <w:t xml:space="preserve"> в дальнейшем «</w:t>
      </w:r>
      <w:r w:rsidR="00F51F76">
        <w:rPr>
          <w:rFonts w:eastAsia="Microsoft YaHei"/>
          <w:kern w:val="1"/>
          <w:sz w:val="24"/>
          <w:szCs w:val="24"/>
          <w:lang w:eastAsia="hi-IN" w:bidi="hi-IN"/>
        </w:rPr>
        <w:t>Подрядчик</w:t>
      </w:r>
      <w:r w:rsidR="00AE7D57" w:rsidRPr="0083351D">
        <w:rPr>
          <w:rFonts w:eastAsia="Microsoft YaHei"/>
          <w:kern w:val="1"/>
          <w:sz w:val="24"/>
          <w:szCs w:val="24"/>
          <w:lang w:eastAsia="hi-IN" w:bidi="hi-IN"/>
        </w:rPr>
        <w:t>»,</w:t>
      </w:r>
      <w:r w:rsidR="008D59B6">
        <w:rPr>
          <w:rFonts w:eastAsia="Microsoft YaHei"/>
          <w:kern w:val="1"/>
          <w:sz w:val="24"/>
          <w:szCs w:val="24"/>
          <w:lang w:eastAsia="hi-IN" w:bidi="hi-IN"/>
        </w:rPr>
        <w:t>в лиц</w:t>
      </w:r>
      <w:r w:rsidR="00C36924">
        <w:rPr>
          <w:rFonts w:eastAsia="Microsoft YaHei"/>
          <w:kern w:val="1"/>
          <w:sz w:val="24"/>
          <w:szCs w:val="24"/>
          <w:lang w:eastAsia="hi-IN" w:bidi="hi-IN"/>
        </w:rPr>
        <w:t>е</w:t>
      </w:r>
      <w:r w:rsidR="00484F6A">
        <w:rPr>
          <w:rFonts w:eastAsia="Microsoft YaHei"/>
          <w:kern w:val="1"/>
          <w:sz w:val="24"/>
          <w:szCs w:val="24"/>
          <w:lang w:eastAsia="hi-IN" w:bidi="hi-IN"/>
        </w:rPr>
        <w:t xml:space="preserve"> ______________________________</w:t>
      </w:r>
      <w:r w:rsidR="008D59B6">
        <w:rPr>
          <w:rFonts w:eastAsia="Microsoft YaHei"/>
          <w:kern w:val="1"/>
          <w:sz w:val="24"/>
          <w:szCs w:val="24"/>
          <w:lang w:eastAsia="hi-IN" w:bidi="hi-IN"/>
        </w:rPr>
        <w:t xml:space="preserve">, </w:t>
      </w:r>
      <w:r w:rsidRPr="0083351D">
        <w:rPr>
          <w:rFonts w:eastAsia="Microsoft YaHei"/>
          <w:kern w:val="1"/>
          <w:sz w:val="24"/>
          <w:szCs w:val="24"/>
          <w:lang w:eastAsia="hi-IN" w:bidi="hi-IN"/>
        </w:rPr>
        <w:t>действующе</w:t>
      </w:r>
      <w:r>
        <w:rPr>
          <w:rFonts w:eastAsia="Microsoft YaHei"/>
          <w:kern w:val="1"/>
          <w:sz w:val="24"/>
          <w:szCs w:val="24"/>
          <w:lang w:eastAsia="hi-IN" w:bidi="hi-IN"/>
        </w:rPr>
        <w:t>го</w:t>
      </w:r>
      <w:r w:rsidR="00AE7D57" w:rsidRPr="0083351D">
        <w:rPr>
          <w:rFonts w:eastAsia="Microsoft YaHei"/>
          <w:kern w:val="1"/>
          <w:sz w:val="24"/>
          <w:szCs w:val="24"/>
          <w:lang w:eastAsia="hi-IN" w:bidi="hi-IN"/>
        </w:rPr>
        <w:t xml:space="preserve"> на основании </w:t>
      </w:r>
      <w:r w:rsidR="008D59B6">
        <w:rPr>
          <w:rFonts w:eastAsia="Microsoft YaHei"/>
          <w:kern w:val="1"/>
          <w:sz w:val="24"/>
          <w:szCs w:val="24"/>
          <w:lang w:eastAsia="hi-IN" w:bidi="hi-IN"/>
        </w:rPr>
        <w:t>Устава</w:t>
      </w:r>
      <w:r w:rsidR="00AE7D57" w:rsidRPr="0083351D">
        <w:rPr>
          <w:rFonts w:eastAsia="Microsoft YaHei"/>
          <w:kern w:val="1"/>
          <w:sz w:val="24"/>
          <w:szCs w:val="24"/>
          <w:lang w:eastAsia="hi-IN" w:bidi="hi-IN"/>
        </w:rPr>
        <w:t xml:space="preserve">, с другой стороны, именуемые при совместном упоминании «Стороны», заключили настоящий </w:t>
      </w:r>
      <w:r w:rsidR="00A3015F" w:rsidRPr="0083351D">
        <w:rPr>
          <w:rFonts w:eastAsia="Microsoft YaHei"/>
          <w:kern w:val="1"/>
          <w:sz w:val="24"/>
          <w:szCs w:val="24"/>
          <w:lang w:eastAsia="hi-IN" w:bidi="hi-IN"/>
        </w:rPr>
        <w:t>договор</w:t>
      </w:r>
      <w:r w:rsidR="00AE7D57" w:rsidRPr="0083351D">
        <w:rPr>
          <w:rFonts w:eastAsia="Microsoft YaHei"/>
          <w:kern w:val="1"/>
          <w:sz w:val="24"/>
          <w:szCs w:val="24"/>
          <w:lang w:eastAsia="hi-IN" w:bidi="hi-IN"/>
        </w:rPr>
        <w:t xml:space="preserve"> о нижеследующем:</w:t>
      </w:r>
    </w:p>
    <w:p w14:paraId="2D827115" w14:textId="77777777" w:rsidR="00AE7D57" w:rsidRPr="0083351D" w:rsidRDefault="00AE7D57" w:rsidP="00E03921">
      <w:pPr>
        <w:jc w:val="both"/>
        <w:rPr>
          <w:sz w:val="24"/>
          <w:szCs w:val="24"/>
        </w:rPr>
      </w:pPr>
    </w:p>
    <w:p w14:paraId="0038F0E6" w14:textId="77777777" w:rsidR="00AE7D57" w:rsidRPr="0083351D" w:rsidRDefault="00AE7D57" w:rsidP="000B7AC7">
      <w:pPr>
        <w:jc w:val="center"/>
        <w:outlineLvl w:val="0"/>
        <w:rPr>
          <w:b/>
          <w:bCs/>
          <w:sz w:val="24"/>
          <w:szCs w:val="24"/>
        </w:rPr>
      </w:pPr>
      <w:r w:rsidRPr="0083351D">
        <w:rPr>
          <w:b/>
          <w:bCs/>
          <w:sz w:val="24"/>
          <w:szCs w:val="24"/>
        </w:rPr>
        <w:t xml:space="preserve">1. Предмет </w:t>
      </w:r>
      <w:r w:rsidR="00B71550" w:rsidRPr="0083351D">
        <w:rPr>
          <w:b/>
          <w:bCs/>
          <w:sz w:val="24"/>
          <w:szCs w:val="24"/>
        </w:rPr>
        <w:t>Договора</w:t>
      </w:r>
    </w:p>
    <w:p w14:paraId="237E58DC" w14:textId="77777777" w:rsidR="008D59B6" w:rsidRPr="008D59B6" w:rsidRDefault="00616A00" w:rsidP="008D59B6">
      <w:pPr>
        <w:pStyle w:val="12"/>
        <w:ind w:firstLine="0"/>
        <w:contextualSpacing/>
        <w:jc w:val="left"/>
        <w:rPr>
          <w:rFonts w:ascii="Times New Roman" w:hAnsi="Times New Roman" w:cs="Times New Roman"/>
          <w:b w:val="0"/>
          <w:sz w:val="24"/>
          <w:szCs w:val="24"/>
        </w:rPr>
      </w:pPr>
      <w:r w:rsidRPr="0083351D">
        <w:rPr>
          <w:rFonts w:ascii="Times New Roman" w:hAnsi="Times New Roman" w:cs="Times New Roman"/>
          <w:b w:val="0"/>
          <w:sz w:val="24"/>
          <w:szCs w:val="24"/>
        </w:rPr>
        <w:t xml:space="preserve">1.1. </w:t>
      </w:r>
      <w:r w:rsidR="00F51F76">
        <w:rPr>
          <w:rFonts w:ascii="Times New Roman" w:hAnsi="Times New Roman" w:cs="Times New Roman"/>
          <w:b w:val="0"/>
          <w:sz w:val="24"/>
          <w:szCs w:val="24"/>
        </w:rPr>
        <w:t>Подрядчик</w:t>
      </w:r>
      <w:r w:rsidR="00A07F08" w:rsidRPr="0083351D">
        <w:rPr>
          <w:rFonts w:ascii="Times New Roman" w:hAnsi="Times New Roman" w:cs="Times New Roman"/>
          <w:b w:val="0"/>
          <w:sz w:val="24"/>
          <w:szCs w:val="24"/>
        </w:rPr>
        <w:t xml:space="preserve"> обязуется выполнить</w:t>
      </w:r>
      <w:r w:rsidR="006A0D56">
        <w:rPr>
          <w:rFonts w:ascii="Times New Roman" w:hAnsi="Times New Roman" w:cs="Times New Roman"/>
          <w:b w:val="0"/>
          <w:sz w:val="24"/>
          <w:szCs w:val="24"/>
        </w:rPr>
        <w:t xml:space="preserve"> работы по</w:t>
      </w:r>
      <w:r w:rsidR="00250447">
        <w:rPr>
          <w:rFonts w:ascii="Times New Roman" w:hAnsi="Times New Roman" w:cs="Times New Roman"/>
          <w:b w:val="0"/>
          <w:sz w:val="24"/>
          <w:szCs w:val="24"/>
        </w:rPr>
        <w:t xml:space="preserve"> инженерно-геодезическим</w:t>
      </w:r>
      <w:r w:rsidR="00484F6A">
        <w:rPr>
          <w:rFonts w:ascii="Times New Roman" w:hAnsi="Times New Roman" w:cs="Times New Roman"/>
          <w:b w:val="0"/>
          <w:sz w:val="24"/>
          <w:szCs w:val="24"/>
        </w:rPr>
        <w:t xml:space="preserve"> изыскания</w:t>
      </w:r>
      <w:r w:rsidR="00250447">
        <w:rPr>
          <w:rFonts w:ascii="Times New Roman" w:hAnsi="Times New Roman" w:cs="Times New Roman"/>
          <w:b w:val="0"/>
          <w:sz w:val="24"/>
          <w:szCs w:val="24"/>
        </w:rPr>
        <w:t>м</w:t>
      </w:r>
      <w:r w:rsidR="00484F6A">
        <w:rPr>
          <w:rFonts w:ascii="Times New Roman" w:hAnsi="Times New Roman" w:cs="Times New Roman"/>
          <w:b w:val="0"/>
          <w:sz w:val="24"/>
          <w:szCs w:val="24"/>
        </w:rPr>
        <w:t xml:space="preserve"> (топографическая съемка) территории </w:t>
      </w:r>
      <w:r w:rsidR="008D59B6" w:rsidRPr="008D59B6">
        <w:rPr>
          <w:rFonts w:ascii="Times New Roman" w:hAnsi="Times New Roman" w:cs="Times New Roman"/>
          <w:b w:val="0"/>
          <w:sz w:val="24"/>
          <w:szCs w:val="24"/>
        </w:rPr>
        <w:t>ГБДОУ детский сад № 77 Приморского рай</w:t>
      </w:r>
      <w:r w:rsidR="00484F6A">
        <w:rPr>
          <w:rFonts w:ascii="Times New Roman" w:hAnsi="Times New Roman" w:cs="Times New Roman"/>
          <w:b w:val="0"/>
          <w:sz w:val="24"/>
          <w:szCs w:val="24"/>
        </w:rPr>
        <w:t xml:space="preserve">она Санкт-Петербурга. </w:t>
      </w:r>
    </w:p>
    <w:p w14:paraId="4123B755" w14:textId="77777777" w:rsidR="008D59B6" w:rsidRPr="008D59B6" w:rsidRDefault="00484F6A" w:rsidP="008D59B6">
      <w:pPr>
        <w:pStyle w:val="12"/>
        <w:ind w:firstLine="0"/>
        <w:contextualSpacing/>
        <w:jc w:val="left"/>
        <w:rPr>
          <w:rFonts w:ascii="Times New Roman" w:hAnsi="Times New Roman" w:cs="Times New Roman"/>
          <w:b w:val="0"/>
          <w:sz w:val="24"/>
          <w:szCs w:val="24"/>
        </w:rPr>
      </w:pPr>
      <w:r>
        <w:rPr>
          <w:rFonts w:ascii="Times New Roman" w:hAnsi="Times New Roman" w:cs="Times New Roman"/>
          <w:b w:val="0"/>
          <w:sz w:val="24"/>
          <w:szCs w:val="24"/>
        </w:rPr>
        <w:t>Объект</w:t>
      </w:r>
      <w:r w:rsidR="008D59B6" w:rsidRPr="008D59B6">
        <w:rPr>
          <w:rFonts w:ascii="Times New Roman" w:hAnsi="Times New Roman" w:cs="Times New Roman"/>
          <w:b w:val="0"/>
          <w:sz w:val="24"/>
          <w:szCs w:val="24"/>
        </w:rPr>
        <w:t>: 197372, г. Санкт-</w:t>
      </w:r>
      <w:r w:rsidR="00250447">
        <w:rPr>
          <w:rFonts w:ascii="Times New Roman" w:hAnsi="Times New Roman" w:cs="Times New Roman"/>
          <w:b w:val="0"/>
          <w:sz w:val="24"/>
          <w:szCs w:val="24"/>
        </w:rPr>
        <w:t>Петербург, Богатырский пр., д.57, корус2, литер А; 197372, Санкт-Петербург, ул. Оптиков, д.49, корпус 3, литер А.</w:t>
      </w:r>
    </w:p>
    <w:p w14:paraId="123CFDB7" w14:textId="77777777" w:rsidR="00E03921" w:rsidRPr="008D59B6" w:rsidRDefault="00F51F76" w:rsidP="008D59B6">
      <w:pPr>
        <w:pStyle w:val="12"/>
        <w:ind w:firstLine="0"/>
        <w:contextualSpacing/>
        <w:jc w:val="left"/>
        <w:rPr>
          <w:bCs/>
          <w:spacing w:val="-10"/>
        </w:rPr>
      </w:pPr>
      <w:r>
        <w:rPr>
          <w:rFonts w:ascii="Times New Roman" w:hAnsi="Times New Roman" w:cs="Times New Roman"/>
          <w:b w:val="0"/>
          <w:sz w:val="24"/>
          <w:szCs w:val="24"/>
        </w:rPr>
        <w:t>1.2. Подрядчик</w:t>
      </w:r>
      <w:r w:rsidR="00616A00" w:rsidRPr="0083351D">
        <w:rPr>
          <w:rFonts w:ascii="Times New Roman" w:hAnsi="Times New Roman" w:cs="Times New Roman"/>
          <w:b w:val="0"/>
          <w:sz w:val="24"/>
          <w:szCs w:val="24"/>
        </w:rPr>
        <w:t xml:space="preserve"> обязуется выполнить все работы, указанные в п.1.1. настоящего </w:t>
      </w:r>
      <w:proofErr w:type="gramStart"/>
      <w:r w:rsidR="00616A00" w:rsidRPr="0083351D">
        <w:rPr>
          <w:rFonts w:ascii="Times New Roman" w:hAnsi="Times New Roman" w:cs="Times New Roman"/>
          <w:b w:val="0"/>
          <w:sz w:val="24"/>
          <w:szCs w:val="24"/>
        </w:rPr>
        <w:t>договора,  собственными</w:t>
      </w:r>
      <w:proofErr w:type="gramEnd"/>
      <w:r w:rsidR="00616A00" w:rsidRPr="0083351D">
        <w:rPr>
          <w:rFonts w:ascii="Times New Roman" w:hAnsi="Times New Roman" w:cs="Times New Roman"/>
          <w:b w:val="0"/>
          <w:sz w:val="24"/>
          <w:szCs w:val="24"/>
        </w:rPr>
        <w:t xml:space="preserve"> силами и средствами в соответствии с Заданием</w:t>
      </w:r>
      <w:r w:rsidR="001C5364">
        <w:rPr>
          <w:rFonts w:ascii="Times New Roman" w:hAnsi="Times New Roman" w:cs="Times New Roman"/>
          <w:b w:val="0"/>
          <w:sz w:val="24"/>
          <w:szCs w:val="24"/>
        </w:rPr>
        <w:t xml:space="preserve"> на проектирование (Приложение №1 к договору)</w:t>
      </w:r>
      <w:r w:rsidR="00616A00" w:rsidRPr="0083351D">
        <w:rPr>
          <w:rFonts w:ascii="Times New Roman" w:hAnsi="Times New Roman" w:cs="Times New Roman"/>
          <w:b w:val="0"/>
          <w:sz w:val="24"/>
          <w:szCs w:val="24"/>
        </w:rPr>
        <w:t>.</w:t>
      </w:r>
    </w:p>
    <w:p w14:paraId="48DE140C" w14:textId="77777777" w:rsidR="00616A00" w:rsidRPr="0083351D" w:rsidRDefault="00616A00" w:rsidP="00E03921">
      <w:pPr>
        <w:ind w:left="426" w:hanging="426"/>
        <w:contextualSpacing/>
        <w:jc w:val="both"/>
        <w:rPr>
          <w:sz w:val="24"/>
          <w:szCs w:val="24"/>
        </w:rPr>
      </w:pPr>
      <w:r w:rsidRPr="0083351D">
        <w:rPr>
          <w:rFonts w:eastAsia="Microsoft YaHei"/>
          <w:kern w:val="1"/>
          <w:sz w:val="24"/>
          <w:szCs w:val="24"/>
          <w:lang w:eastAsia="hi-IN" w:bidi="hi-IN"/>
        </w:rPr>
        <w:t>1.</w:t>
      </w:r>
      <w:r w:rsidR="008D59B6">
        <w:rPr>
          <w:rFonts w:eastAsia="Microsoft YaHei"/>
          <w:kern w:val="1"/>
          <w:sz w:val="24"/>
          <w:szCs w:val="24"/>
          <w:lang w:eastAsia="hi-IN" w:bidi="hi-IN"/>
        </w:rPr>
        <w:t>3</w:t>
      </w:r>
      <w:r w:rsidRPr="0083351D">
        <w:rPr>
          <w:rFonts w:eastAsia="Microsoft YaHei"/>
          <w:kern w:val="1"/>
          <w:sz w:val="24"/>
          <w:szCs w:val="24"/>
          <w:lang w:eastAsia="hi-IN" w:bidi="hi-IN"/>
        </w:rPr>
        <w:t>. Заказчик обязуется создать</w:t>
      </w:r>
      <w:r w:rsidR="00F51F76">
        <w:rPr>
          <w:sz w:val="24"/>
          <w:szCs w:val="24"/>
        </w:rPr>
        <w:t xml:space="preserve"> Подрядчику</w:t>
      </w:r>
      <w:r w:rsidRPr="0083351D">
        <w:rPr>
          <w:sz w:val="24"/>
          <w:szCs w:val="24"/>
        </w:rPr>
        <w:t xml:space="preserve"> необходимые условия для выполнения работ, принять их результат в установленном порядке и оплатить обусловленную договором цену.</w:t>
      </w:r>
    </w:p>
    <w:p w14:paraId="0AB3DD8A" w14:textId="77777777" w:rsidR="00AE7D57" w:rsidRPr="0083351D" w:rsidRDefault="00AE7D57" w:rsidP="00E03921">
      <w:pPr>
        <w:shd w:val="clear" w:color="auto" w:fill="FFFFFF"/>
        <w:contextualSpacing/>
        <w:rPr>
          <w:sz w:val="24"/>
          <w:szCs w:val="24"/>
        </w:rPr>
      </w:pPr>
    </w:p>
    <w:p w14:paraId="3146AE0E" w14:textId="77777777" w:rsidR="00AE7D57" w:rsidRDefault="00AE7D57" w:rsidP="000B7AC7">
      <w:pPr>
        <w:jc w:val="center"/>
        <w:outlineLvl w:val="0"/>
        <w:rPr>
          <w:b/>
          <w:bCs/>
          <w:sz w:val="24"/>
          <w:szCs w:val="24"/>
        </w:rPr>
      </w:pPr>
      <w:r w:rsidRPr="0083351D">
        <w:rPr>
          <w:b/>
          <w:bCs/>
          <w:sz w:val="24"/>
          <w:szCs w:val="24"/>
        </w:rPr>
        <w:t>2. Сроки выполнения работ</w:t>
      </w:r>
    </w:p>
    <w:p w14:paraId="7F902E64" w14:textId="77777777" w:rsidR="007517CA" w:rsidRPr="0083351D" w:rsidRDefault="007517CA" w:rsidP="000B7AC7">
      <w:pPr>
        <w:jc w:val="center"/>
        <w:outlineLvl w:val="0"/>
        <w:rPr>
          <w:b/>
          <w:bCs/>
          <w:sz w:val="24"/>
          <w:szCs w:val="24"/>
        </w:rPr>
      </w:pPr>
    </w:p>
    <w:p w14:paraId="5950B454" w14:textId="77777777" w:rsidR="007517CA" w:rsidRPr="003C561F" w:rsidRDefault="006C0F37" w:rsidP="007517CA">
      <w:pPr>
        <w:jc w:val="both"/>
        <w:rPr>
          <w:szCs w:val="22"/>
        </w:rPr>
      </w:pPr>
      <w:r w:rsidRPr="0083351D">
        <w:rPr>
          <w:rFonts w:eastAsia="Microsoft YaHei"/>
          <w:kern w:val="1"/>
          <w:sz w:val="24"/>
          <w:szCs w:val="24"/>
          <w:lang w:eastAsia="hi-IN" w:bidi="hi-IN"/>
        </w:rPr>
        <w:t xml:space="preserve">2.1. </w:t>
      </w:r>
      <w:r w:rsidR="007517CA" w:rsidRPr="007517CA">
        <w:rPr>
          <w:rFonts w:eastAsia="Microsoft YaHei"/>
          <w:kern w:val="1"/>
          <w:sz w:val="24"/>
          <w:szCs w:val="24"/>
          <w:lang w:eastAsia="hi-IN" w:bidi="hi-IN"/>
        </w:rPr>
        <w:t>Заказчик передает исходно-разрешительну</w:t>
      </w:r>
      <w:r w:rsidR="00F51F76">
        <w:rPr>
          <w:rFonts w:eastAsia="Microsoft YaHei"/>
          <w:kern w:val="1"/>
          <w:sz w:val="24"/>
          <w:szCs w:val="24"/>
          <w:lang w:eastAsia="hi-IN" w:bidi="hi-IN"/>
        </w:rPr>
        <w:t>ю документацию (ИРД) Подрядчику</w:t>
      </w:r>
      <w:r w:rsidR="007517CA" w:rsidRPr="007517CA">
        <w:rPr>
          <w:rFonts w:eastAsia="Microsoft YaHei"/>
          <w:kern w:val="1"/>
          <w:sz w:val="24"/>
          <w:szCs w:val="24"/>
          <w:lang w:eastAsia="hi-IN" w:bidi="hi-IN"/>
        </w:rPr>
        <w:t xml:space="preserve"> в течение 5 рабочих дней со дня подписания </w:t>
      </w:r>
      <w:r w:rsidR="005A54AF">
        <w:rPr>
          <w:rFonts w:eastAsia="Microsoft YaHei"/>
          <w:kern w:val="1"/>
          <w:sz w:val="24"/>
          <w:szCs w:val="24"/>
          <w:lang w:eastAsia="hi-IN" w:bidi="hi-IN"/>
        </w:rPr>
        <w:t>договора</w:t>
      </w:r>
      <w:r w:rsidR="007517CA" w:rsidRPr="007517CA">
        <w:rPr>
          <w:rFonts w:eastAsia="Microsoft YaHei"/>
          <w:kern w:val="1"/>
          <w:sz w:val="24"/>
          <w:szCs w:val="24"/>
          <w:lang w:eastAsia="hi-IN" w:bidi="hi-IN"/>
        </w:rPr>
        <w:t>.</w:t>
      </w:r>
    </w:p>
    <w:p w14:paraId="0822DA0E" w14:textId="77777777" w:rsidR="007517CA" w:rsidRPr="007517CA" w:rsidRDefault="007517CA" w:rsidP="007517CA">
      <w:pPr>
        <w:jc w:val="both"/>
        <w:rPr>
          <w:rFonts w:eastAsia="Microsoft YaHei"/>
          <w:kern w:val="1"/>
          <w:sz w:val="24"/>
          <w:szCs w:val="24"/>
          <w:lang w:eastAsia="hi-IN" w:bidi="hi-IN"/>
        </w:rPr>
      </w:pPr>
      <w:r>
        <w:rPr>
          <w:rFonts w:eastAsia="Microsoft YaHei"/>
          <w:kern w:val="1"/>
          <w:sz w:val="24"/>
          <w:szCs w:val="24"/>
          <w:lang w:eastAsia="hi-IN" w:bidi="hi-IN"/>
        </w:rPr>
        <w:t>2.2. Н</w:t>
      </w:r>
      <w:r w:rsidRPr="007517CA">
        <w:rPr>
          <w:rFonts w:eastAsia="Microsoft YaHei"/>
          <w:kern w:val="1"/>
          <w:sz w:val="24"/>
          <w:szCs w:val="24"/>
          <w:lang w:eastAsia="hi-IN" w:bidi="hi-IN"/>
        </w:rPr>
        <w:t>ачало работ – со дня подписания акта пер</w:t>
      </w:r>
      <w:r w:rsidR="00F51F76">
        <w:rPr>
          <w:rFonts w:eastAsia="Microsoft YaHei"/>
          <w:kern w:val="1"/>
          <w:sz w:val="24"/>
          <w:szCs w:val="24"/>
          <w:lang w:eastAsia="hi-IN" w:bidi="hi-IN"/>
        </w:rPr>
        <w:t>едачи заказчиком ИРД Подрядчику</w:t>
      </w:r>
      <w:r w:rsidRPr="007517CA">
        <w:rPr>
          <w:rFonts w:eastAsia="Microsoft YaHei"/>
          <w:kern w:val="1"/>
          <w:sz w:val="24"/>
          <w:szCs w:val="24"/>
          <w:lang w:eastAsia="hi-IN" w:bidi="hi-IN"/>
        </w:rPr>
        <w:t>;</w:t>
      </w:r>
    </w:p>
    <w:p w14:paraId="3C13EEE7" w14:textId="77777777" w:rsidR="00B02980" w:rsidRDefault="007517CA" w:rsidP="007517CA">
      <w:pPr>
        <w:jc w:val="both"/>
        <w:rPr>
          <w:rFonts w:eastAsia="Microsoft YaHei"/>
          <w:kern w:val="1"/>
          <w:sz w:val="24"/>
          <w:szCs w:val="24"/>
          <w:lang w:eastAsia="hi-IN" w:bidi="hi-IN"/>
        </w:rPr>
      </w:pPr>
      <w:r>
        <w:rPr>
          <w:rFonts w:eastAsia="Microsoft YaHei"/>
          <w:kern w:val="1"/>
          <w:sz w:val="24"/>
          <w:szCs w:val="24"/>
          <w:lang w:eastAsia="hi-IN" w:bidi="hi-IN"/>
        </w:rPr>
        <w:t>О</w:t>
      </w:r>
      <w:r w:rsidR="00033A28">
        <w:rPr>
          <w:rFonts w:eastAsia="Microsoft YaHei"/>
          <w:kern w:val="1"/>
          <w:sz w:val="24"/>
          <w:szCs w:val="24"/>
          <w:lang w:eastAsia="hi-IN" w:bidi="hi-IN"/>
        </w:rPr>
        <w:t>кончание работ – 30 ноября 2024 года.</w:t>
      </w:r>
    </w:p>
    <w:p w14:paraId="63C0E703" w14:textId="77777777" w:rsidR="00616A00" w:rsidRPr="0083351D" w:rsidRDefault="003523EA" w:rsidP="007517CA">
      <w:pPr>
        <w:jc w:val="both"/>
        <w:rPr>
          <w:rFonts w:eastAsia="Microsoft YaHei"/>
          <w:kern w:val="1"/>
          <w:sz w:val="24"/>
          <w:szCs w:val="24"/>
          <w:lang w:eastAsia="hi-IN" w:bidi="hi-IN"/>
        </w:rPr>
      </w:pPr>
      <w:r>
        <w:rPr>
          <w:rFonts w:eastAsia="Microsoft YaHei"/>
          <w:kern w:val="1"/>
          <w:sz w:val="24"/>
          <w:szCs w:val="24"/>
          <w:lang w:eastAsia="hi-IN" w:bidi="hi-IN"/>
        </w:rPr>
        <w:t>2.</w:t>
      </w:r>
      <w:r w:rsidR="007517CA">
        <w:rPr>
          <w:rFonts w:eastAsia="Microsoft YaHei"/>
          <w:kern w:val="1"/>
          <w:sz w:val="24"/>
          <w:szCs w:val="24"/>
          <w:lang w:eastAsia="hi-IN" w:bidi="hi-IN"/>
        </w:rPr>
        <w:t>3</w:t>
      </w:r>
      <w:r>
        <w:rPr>
          <w:rFonts w:eastAsia="Microsoft YaHei"/>
          <w:kern w:val="1"/>
          <w:sz w:val="24"/>
          <w:szCs w:val="24"/>
          <w:lang w:eastAsia="hi-IN" w:bidi="hi-IN"/>
        </w:rPr>
        <w:t xml:space="preserve">. </w:t>
      </w:r>
      <w:r w:rsidR="00616A00" w:rsidRPr="0083351D">
        <w:rPr>
          <w:rFonts w:eastAsia="Microsoft YaHei"/>
          <w:kern w:val="1"/>
          <w:sz w:val="24"/>
          <w:szCs w:val="24"/>
          <w:lang w:eastAsia="hi-IN" w:bidi="hi-IN"/>
        </w:rPr>
        <w:t xml:space="preserve">Датой фактического </w:t>
      </w:r>
      <w:proofErr w:type="gramStart"/>
      <w:r w:rsidR="00616A00" w:rsidRPr="0083351D">
        <w:rPr>
          <w:rFonts w:eastAsia="Microsoft YaHei"/>
          <w:kern w:val="1"/>
          <w:sz w:val="24"/>
          <w:szCs w:val="24"/>
          <w:lang w:eastAsia="hi-IN" w:bidi="hi-IN"/>
        </w:rPr>
        <w:t>окончания  работ</w:t>
      </w:r>
      <w:proofErr w:type="gramEnd"/>
      <w:r w:rsidR="00616A00" w:rsidRPr="0083351D">
        <w:rPr>
          <w:rFonts w:eastAsia="Microsoft YaHei"/>
          <w:kern w:val="1"/>
          <w:sz w:val="24"/>
          <w:szCs w:val="24"/>
          <w:lang w:eastAsia="hi-IN" w:bidi="hi-IN"/>
        </w:rPr>
        <w:t xml:space="preserve"> по договору является  дата  подписания сторонами акта сдачи-приемки  комплекса работ.</w:t>
      </w:r>
    </w:p>
    <w:p w14:paraId="7A6B48C9" w14:textId="77777777" w:rsidR="00033A28" w:rsidRDefault="00033A28" w:rsidP="000B7AC7">
      <w:pPr>
        <w:pStyle w:val="a3"/>
        <w:jc w:val="center"/>
        <w:rPr>
          <w:b/>
          <w:szCs w:val="24"/>
        </w:rPr>
      </w:pPr>
    </w:p>
    <w:p w14:paraId="00D43A0A" w14:textId="77777777" w:rsidR="000E7C3F" w:rsidRPr="0083351D" w:rsidRDefault="000E7C3F" w:rsidP="000B7AC7">
      <w:pPr>
        <w:pStyle w:val="a3"/>
        <w:jc w:val="center"/>
        <w:rPr>
          <w:b/>
          <w:szCs w:val="24"/>
        </w:rPr>
      </w:pPr>
      <w:r w:rsidRPr="0083351D">
        <w:rPr>
          <w:b/>
          <w:szCs w:val="24"/>
        </w:rPr>
        <w:t xml:space="preserve">3. </w:t>
      </w:r>
      <w:r w:rsidR="005C4DC5" w:rsidRPr="0083351D">
        <w:rPr>
          <w:b/>
          <w:szCs w:val="24"/>
        </w:rPr>
        <w:t>Права и обязанности сторон</w:t>
      </w:r>
    </w:p>
    <w:p w14:paraId="68C33E37" w14:textId="77777777" w:rsidR="000E7C3F" w:rsidRPr="0083351D" w:rsidRDefault="005C4DC5" w:rsidP="000E7C3F">
      <w:pPr>
        <w:jc w:val="both"/>
        <w:rPr>
          <w:rFonts w:eastAsia="Microsoft YaHei"/>
          <w:kern w:val="1"/>
          <w:sz w:val="24"/>
          <w:szCs w:val="24"/>
          <w:lang w:eastAsia="hi-IN" w:bidi="hi-IN"/>
        </w:rPr>
      </w:pPr>
      <w:r w:rsidRPr="0083351D">
        <w:rPr>
          <w:rFonts w:eastAsia="Microsoft YaHei"/>
          <w:kern w:val="1"/>
          <w:sz w:val="24"/>
          <w:szCs w:val="24"/>
          <w:lang w:eastAsia="hi-IN" w:bidi="hi-IN"/>
        </w:rPr>
        <w:t>3</w:t>
      </w:r>
      <w:r w:rsidR="000E7C3F" w:rsidRPr="0083351D">
        <w:rPr>
          <w:rFonts w:eastAsia="Microsoft YaHei"/>
          <w:kern w:val="1"/>
          <w:sz w:val="24"/>
          <w:szCs w:val="24"/>
          <w:lang w:eastAsia="hi-IN" w:bidi="hi-IN"/>
        </w:rPr>
        <w:t xml:space="preserve">.1. Стороны обязаны: </w:t>
      </w:r>
    </w:p>
    <w:p w14:paraId="2536A0BF" w14:textId="77777777" w:rsidR="00A3015F" w:rsidRPr="0083351D" w:rsidRDefault="005C4DC5" w:rsidP="000E7C3F">
      <w:pPr>
        <w:jc w:val="both"/>
        <w:rPr>
          <w:rFonts w:eastAsia="Microsoft YaHei"/>
          <w:kern w:val="1"/>
          <w:sz w:val="24"/>
          <w:szCs w:val="24"/>
          <w:lang w:eastAsia="hi-IN" w:bidi="hi-IN"/>
        </w:rPr>
      </w:pPr>
      <w:r w:rsidRPr="0083351D">
        <w:rPr>
          <w:rFonts w:eastAsia="Microsoft YaHei"/>
          <w:kern w:val="1"/>
          <w:sz w:val="24"/>
          <w:szCs w:val="24"/>
          <w:lang w:eastAsia="hi-IN" w:bidi="hi-IN"/>
        </w:rPr>
        <w:t>3</w:t>
      </w:r>
      <w:r w:rsidR="000E7C3F" w:rsidRPr="0083351D">
        <w:rPr>
          <w:rFonts w:eastAsia="Microsoft YaHei"/>
          <w:kern w:val="1"/>
          <w:sz w:val="24"/>
          <w:szCs w:val="24"/>
          <w:lang w:eastAsia="hi-IN" w:bidi="hi-IN"/>
        </w:rPr>
        <w:t>.1.1. Извещать друг друга в кратчайшие сроки (не позже 5 рабочих дней) об изменении своего адреса (места нахождения), банковских реквизитов, номеров телефонов (телефаксов)</w:t>
      </w:r>
      <w:r w:rsidR="00A3015F" w:rsidRPr="0083351D">
        <w:rPr>
          <w:rFonts w:eastAsia="Microsoft YaHei"/>
          <w:kern w:val="1"/>
          <w:sz w:val="24"/>
          <w:szCs w:val="24"/>
          <w:lang w:eastAsia="hi-IN" w:bidi="hi-IN"/>
        </w:rPr>
        <w:t>.</w:t>
      </w:r>
    </w:p>
    <w:p w14:paraId="3BC17962" w14:textId="77777777" w:rsidR="000E7C3F" w:rsidRPr="0083351D" w:rsidRDefault="005C4DC5" w:rsidP="000E7C3F">
      <w:pPr>
        <w:jc w:val="both"/>
        <w:rPr>
          <w:rFonts w:eastAsia="Microsoft YaHei"/>
          <w:kern w:val="1"/>
          <w:sz w:val="24"/>
          <w:szCs w:val="24"/>
          <w:lang w:eastAsia="hi-IN" w:bidi="hi-IN"/>
        </w:rPr>
      </w:pPr>
      <w:r w:rsidRPr="0083351D">
        <w:rPr>
          <w:rFonts w:eastAsia="Microsoft YaHei"/>
          <w:kern w:val="1"/>
          <w:sz w:val="24"/>
          <w:szCs w:val="24"/>
          <w:lang w:eastAsia="hi-IN" w:bidi="hi-IN"/>
        </w:rPr>
        <w:t>3</w:t>
      </w:r>
      <w:r w:rsidR="00F51F76">
        <w:rPr>
          <w:rFonts w:eastAsia="Microsoft YaHei"/>
          <w:kern w:val="1"/>
          <w:sz w:val="24"/>
          <w:szCs w:val="24"/>
          <w:lang w:eastAsia="hi-IN" w:bidi="hi-IN"/>
        </w:rPr>
        <w:t>.2. Подрядчик</w:t>
      </w:r>
      <w:r w:rsidR="000E7C3F" w:rsidRPr="0083351D">
        <w:rPr>
          <w:rFonts w:eastAsia="Microsoft YaHei"/>
          <w:kern w:val="1"/>
          <w:sz w:val="24"/>
          <w:szCs w:val="24"/>
          <w:lang w:eastAsia="hi-IN" w:bidi="hi-IN"/>
        </w:rPr>
        <w:t xml:space="preserve"> обязуется:</w:t>
      </w:r>
    </w:p>
    <w:p w14:paraId="085A6EB6" w14:textId="77777777" w:rsidR="000E7C3F" w:rsidRPr="0083351D" w:rsidRDefault="005C4DC5" w:rsidP="000E7C3F">
      <w:pPr>
        <w:jc w:val="both"/>
        <w:rPr>
          <w:rFonts w:eastAsia="Microsoft YaHei"/>
          <w:kern w:val="1"/>
          <w:sz w:val="24"/>
          <w:szCs w:val="24"/>
          <w:lang w:eastAsia="hi-IN" w:bidi="hi-IN"/>
        </w:rPr>
      </w:pPr>
      <w:r w:rsidRPr="0083351D">
        <w:rPr>
          <w:rFonts w:eastAsia="Microsoft YaHei"/>
          <w:kern w:val="1"/>
          <w:sz w:val="24"/>
          <w:szCs w:val="24"/>
          <w:lang w:eastAsia="hi-IN" w:bidi="hi-IN"/>
        </w:rPr>
        <w:t>3</w:t>
      </w:r>
      <w:r w:rsidR="000E7C3F" w:rsidRPr="0083351D">
        <w:rPr>
          <w:rFonts w:eastAsia="Microsoft YaHei"/>
          <w:kern w:val="1"/>
          <w:sz w:val="24"/>
          <w:szCs w:val="24"/>
          <w:lang w:eastAsia="hi-IN" w:bidi="hi-IN"/>
        </w:rPr>
        <w:t xml:space="preserve">.2.1. Выполнить в срок, установленный настоящим </w:t>
      </w:r>
      <w:r w:rsidR="00374E66" w:rsidRPr="0083351D">
        <w:rPr>
          <w:rFonts w:eastAsia="Microsoft YaHei"/>
          <w:kern w:val="1"/>
          <w:sz w:val="24"/>
          <w:szCs w:val="24"/>
          <w:lang w:eastAsia="hi-IN" w:bidi="hi-IN"/>
        </w:rPr>
        <w:t>д</w:t>
      </w:r>
      <w:r w:rsidRPr="0083351D">
        <w:rPr>
          <w:rFonts w:eastAsia="Microsoft YaHei"/>
          <w:kern w:val="1"/>
          <w:sz w:val="24"/>
          <w:szCs w:val="24"/>
          <w:lang w:eastAsia="hi-IN" w:bidi="hi-IN"/>
        </w:rPr>
        <w:t>оговором</w:t>
      </w:r>
      <w:r w:rsidR="000E7C3F" w:rsidRPr="0083351D">
        <w:rPr>
          <w:rFonts w:eastAsia="Microsoft YaHei"/>
          <w:kern w:val="1"/>
          <w:sz w:val="24"/>
          <w:szCs w:val="24"/>
          <w:lang w:eastAsia="hi-IN" w:bidi="hi-IN"/>
        </w:rPr>
        <w:t xml:space="preserve"> работы, обеспечив их надл</w:t>
      </w:r>
      <w:r w:rsidRPr="0083351D">
        <w:rPr>
          <w:rFonts w:eastAsia="Microsoft YaHei"/>
          <w:kern w:val="1"/>
          <w:sz w:val="24"/>
          <w:szCs w:val="24"/>
          <w:lang w:eastAsia="hi-IN" w:bidi="hi-IN"/>
        </w:rPr>
        <w:t>ежащее качество.</w:t>
      </w:r>
    </w:p>
    <w:p w14:paraId="1055E1E2" w14:textId="77777777" w:rsidR="000E7C3F" w:rsidRPr="0083351D" w:rsidRDefault="005C4DC5" w:rsidP="000E7C3F">
      <w:pPr>
        <w:jc w:val="both"/>
        <w:rPr>
          <w:rFonts w:eastAsia="Microsoft YaHei"/>
          <w:kern w:val="1"/>
          <w:sz w:val="24"/>
          <w:szCs w:val="24"/>
          <w:lang w:eastAsia="hi-IN" w:bidi="hi-IN"/>
        </w:rPr>
      </w:pPr>
      <w:r w:rsidRPr="0083351D">
        <w:rPr>
          <w:rFonts w:eastAsia="Microsoft YaHei"/>
          <w:kern w:val="1"/>
          <w:sz w:val="24"/>
          <w:szCs w:val="24"/>
          <w:lang w:eastAsia="hi-IN" w:bidi="hi-IN"/>
        </w:rPr>
        <w:t>3.2.2</w:t>
      </w:r>
      <w:r w:rsidR="000E7C3F" w:rsidRPr="0083351D">
        <w:rPr>
          <w:rFonts w:eastAsia="Microsoft YaHei"/>
          <w:kern w:val="1"/>
          <w:sz w:val="24"/>
          <w:szCs w:val="24"/>
          <w:lang w:eastAsia="hi-IN" w:bidi="hi-IN"/>
        </w:rPr>
        <w:t>. Предоставлять Заказчику Акты сдачи – приемки выполненных работ.</w:t>
      </w:r>
    </w:p>
    <w:p w14:paraId="49C7638F" w14:textId="77777777" w:rsidR="000E7C3F" w:rsidRDefault="005C4DC5" w:rsidP="000E7C3F">
      <w:pPr>
        <w:jc w:val="both"/>
        <w:rPr>
          <w:rFonts w:eastAsia="Microsoft YaHei"/>
          <w:kern w:val="1"/>
          <w:sz w:val="24"/>
          <w:szCs w:val="24"/>
          <w:lang w:eastAsia="hi-IN" w:bidi="hi-IN"/>
        </w:rPr>
      </w:pPr>
      <w:r w:rsidRPr="0083351D">
        <w:rPr>
          <w:rFonts w:eastAsia="Microsoft YaHei"/>
          <w:kern w:val="1"/>
          <w:sz w:val="24"/>
          <w:szCs w:val="24"/>
          <w:lang w:eastAsia="hi-IN" w:bidi="hi-IN"/>
        </w:rPr>
        <w:t>3</w:t>
      </w:r>
      <w:r w:rsidR="000E7C3F" w:rsidRPr="0083351D">
        <w:rPr>
          <w:rFonts w:eastAsia="Microsoft YaHei"/>
          <w:kern w:val="1"/>
          <w:sz w:val="24"/>
          <w:szCs w:val="24"/>
          <w:lang w:eastAsia="hi-IN" w:bidi="hi-IN"/>
        </w:rPr>
        <w:t xml:space="preserve">.3. Обязанности Заказчика </w:t>
      </w:r>
    </w:p>
    <w:p w14:paraId="0143313B" w14:textId="77777777" w:rsidR="00FA3DD6" w:rsidRPr="0083351D" w:rsidRDefault="00FA3DD6" w:rsidP="00FA3DD6">
      <w:pPr>
        <w:jc w:val="both"/>
        <w:rPr>
          <w:rFonts w:eastAsia="Microsoft YaHei"/>
          <w:kern w:val="1"/>
          <w:sz w:val="24"/>
          <w:szCs w:val="24"/>
          <w:lang w:eastAsia="hi-IN" w:bidi="hi-IN"/>
        </w:rPr>
      </w:pPr>
      <w:r w:rsidRPr="0083351D">
        <w:rPr>
          <w:rFonts w:eastAsia="Microsoft YaHei"/>
          <w:kern w:val="1"/>
          <w:sz w:val="24"/>
          <w:szCs w:val="24"/>
          <w:lang w:eastAsia="hi-IN" w:bidi="hi-IN"/>
        </w:rPr>
        <w:t>3.3.</w:t>
      </w:r>
      <w:proofErr w:type="gramStart"/>
      <w:r w:rsidRPr="0083351D">
        <w:rPr>
          <w:rFonts w:eastAsia="Microsoft YaHei"/>
          <w:kern w:val="1"/>
          <w:sz w:val="24"/>
          <w:szCs w:val="24"/>
          <w:lang w:eastAsia="hi-IN" w:bidi="hi-IN"/>
        </w:rPr>
        <w:t>1.Заказчик</w:t>
      </w:r>
      <w:proofErr w:type="gramEnd"/>
      <w:r w:rsidRPr="0083351D">
        <w:rPr>
          <w:rFonts w:eastAsia="Microsoft YaHei"/>
          <w:kern w:val="1"/>
          <w:sz w:val="24"/>
          <w:szCs w:val="24"/>
          <w:lang w:eastAsia="hi-IN" w:bidi="hi-IN"/>
        </w:rPr>
        <w:t xml:space="preserve"> обязуется </w:t>
      </w:r>
      <w:r w:rsidR="00161AFF">
        <w:rPr>
          <w:rFonts w:eastAsia="Microsoft YaHei"/>
          <w:kern w:val="1"/>
          <w:sz w:val="24"/>
          <w:szCs w:val="24"/>
          <w:lang w:eastAsia="hi-IN" w:bidi="hi-IN"/>
        </w:rPr>
        <w:t>предоставить Подрядчику</w:t>
      </w:r>
      <w:r>
        <w:rPr>
          <w:rFonts w:eastAsia="Microsoft YaHei"/>
          <w:kern w:val="1"/>
          <w:sz w:val="24"/>
          <w:szCs w:val="24"/>
          <w:lang w:eastAsia="hi-IN" w:bidi="hi-IN"/>
        </w:rPr>
        <w:t xml:space="preserve"> всю необходимую исходно-разрешительную документацию (ИРД), которая потребует</w:t>
      </w:r>
      <w:r w:rsidR="00033A28">
        <w:rPr>
          <w:rFonts w:eastAsia="Microsoft YaHei"/>
          <w:kern w:val="1"/>
          <w:sz w:val="24"/>
          <w:szCs w:val="24"/>
          <w:lang w:eastAsia="hi-IN" w:bidi="hi-IN"/>
        </w:rPr>
        <w:t>ся в ходе выполнения работ.</w:t>
      </w:r>
    </w:p>
    <w:p w14:paraId="09C45477" w14:textId="77777777" w:rsidR="000E7C3F" w:rsidRPr="0083351D" w:rsidRDefault="005C4DC5" w:rsidP="000E7C3F">
      <w:pPr>
        <w:jc w:val="both"/>
        <w:rPr>
          <w:rFonts w:eastAsia="Microsoft YaHei"/>
          <w:kern w:val="1"/>
          <w:sz w:val="24"/>
          <w:szCs w:val="24"/>
          <w:lang w:eastAsia="hi-IN" w:bidi="hi-IN"/>
        </w:rPr>
      </w:pPr>
      <w:r w:rsidRPr="0083351D">
        <w:rPr>
          <w:rFonts w:eastAsia="Microsoft YaHei"/>
          <w:kern w:val="1"/>
          <w:sz w:val="24"/>
          <w:szCs w:val="24"/>
          <w:lang w:eastAsia="hi-IN" w:bidi="hi-IN"/>
        </w:rPr>
        <w:t>3.3.</w:t>
      </w:r>
      <w:proofErr w:type="gramStart"/>
      <w:r w:rsidR="00FA3DD6">
        <w:rPr>
          <w:rFonts w:eastAsia="Microsoft YaHei"/>
          <w:kern w:val="1"/>
          <w:sz w:val="24"/>
          <w:szCs w:val="24"/>
          <w:lang w:eastAsia="hi-IN" w:bidi="hi-IN"/>
        </w:rPr>
        <w:t>2</w:t>
      </w:r>
      <w:r w:rsidR="000E7C3F" w:rsidRPr="0083351D">
        <w:rPr>
          <w:rFonts w:eastAsia="Microsoft YaHei"/>
          <w:kern w:val="1"/>
          <w:sz w:val="24"/>
          <w:szCs w:val="24"/>
          <w:lang w:eastAsia="hi-IN" w:bidi="hi-IN"/>
        </w:rPr>
        <w:t>.Заказчик</w:t>
      </w:r>
      <w:proofErr w:type="gramEnd"/>
      <w:r w:rsidR="000E7C3F" w:rsidRPr="0083351D">
        <w:rPr>
          <w:rFonts w:eastAsia="Microsoft YaHei"/>
          <w:kern w:val="1"/>
          <w:sz w:val="24"/>
          <w:szCs w:val="24"/>
          <w:lang w:eastAsia="hi-IN" w:bidi="hi-IN"/>
        </w:rPr>
        <w:t xml:space="preserve"> обязуется принять выполненные работы в порядке, предусмотренном настоящим </w:t>
      </w:r>
      <w:r w:rsidR="00A3015F" w:rsidRPr="0083351D">
        <w:rPr>
          <w:rFonts w:eastAsia="Microsoft YaHei"/>
          <w:kern w:val="1"/>
          <w:sz w:val="24"/>
          <w:szCs w:val="24"/>
          <w:lang w:eastAsia="hi-IN" w:bidi="hi-IN"/>
        </w:rPr>
        <w:t>договором</w:t>
      </w:r>
      <w:r w:rsidR="000E7C3F" w:rsidRPr="0083351D">
        <w:rPr>
          <w:rFonts w:eastAsia="Microsoft YaHei"/>
          <w:kern w:val="1"/>
          <w:sz w:val="24"/>
          <w:szCs w:val="24"/>
          <w:lang w:eastAsia="hi-IN" w:bidi="hi-IN"/>
        </w:rPr>
        <w:t xml:space="preserve">. </w:t>
      </w:r>
    </w:p>
    <w:p w14:paraId="4BE91D44" w14:textId="77777777" w:rsidR="000E7C3F" w:rsidRPr="0083351D" w:rsidRDefault="005C4DC5" w:rsidP="000E7C3F">
      <w:pPr>
        <w:jc w:val="both"/>
        <w:rPr>
          <w:rFonts w:eastAsia="Microsoft YaHei"/>
          <w:kern w:val="1"/>
          <w:sz w:val="24"/>
          <w:szCs w:val="24"/>
          <w:lang w:eastAsia="hi-IN" w:bidi="hi-IN"/>
        </w:rPr>
      </w:pPr>
      <w:r w:rsidRPr="0083351D">
        <w:rPr>
          <w:rFonts w:eastAsia="Microsoft YaHei"/>
          <w:kern w:val="1"/>
          <w:sz w:val="24"/>
          <w:szCs w:val="24"/>
          <w:lang w:eastAsia="hi-IN" w:bidi="hi-IN"/>
        </w:rPr>
        <w:t>3.3.</w:t>
      </w:r>
      <w:proofErr w:type="gramStart"/>
      <w:r w:rsidR="00FA3DD6">
        <w:rPr>
          <w:rFonts w:eastAsia="Microsoft YaHei"/>
          <w:kern w:val="1"/>
          <w:sz w:val="24"/>
          <w:szCs w:val="24"/>
          <w:lang w:eastAsia="hi-IN" w:bidi="hi-IN"/>
        </w:rPr>
        <w:t>3</w:t>
      </w:r>
      <w:r w:rsidR="000E7C3F" w:rsidRPr="0083351D">
        <w:rPr>
          <w:rFonts w:eastAsia="Microsoft YaHei"/>
          <w:kern w:val="1"/>
          <w:sz w:val="24"/>
          <w:szCs w:val="24"/>
          <w:lang w:eastAsia="hi-IN" w:bidi="hi-IN"/>
        </w:rPr>
        <w:t>.Заказчик</w:t>
      </w:r>
      <w:proofErr w:type="gramEnd"/>
      <w:r w:rsidR="000E7C3F" w:rsidRPr="0083351D">
        <w:rPr>
          <w:rFonts w:eastAsia="Microsoft YaHei"/>
          <w:kern w:val="1"/>
          <w:sz w:val="24"/>
          <w:szCs w:val="24"/>
          <w:lang w:eastAsia="hi-IN" w:bidi="hi-IN"/>
        </w:rPr>
        <w:t xml:space="preserve"> обязуется оплатить выполненные работы в размере, в сроки и в порядке, предусмотренные настоящим </w:t>
      </w:r>
      <w:r w:rsidR="00A3015F" w:rsidRPr="0083351D">
        <w:rPr>
          <w:rFonts w:eastAsia="Microsoft YaHei"/>
          <w:kern w:val="1"/>
          <w:sz w:val="24"/>
          <w:szCs w:val="24"/>
          <w:lang w:eastAsia="hi-IN" w:bidi="hi-IN"/>
        </w:rPr>
        <w:t>договором</w:t>
      </w:r>
      <w:r w:rsidR="000E7C3F" w:rsidRPr="0083351D">
        <w:rPr>
          <w:rFonts w:eastAsia="Microsoft YaHei"/>
          <w:kern w:val="1"/>
          <w:sz w:val="24"/>
          <w:szCs w:val="24"/>
          <w:lang w:eastAsia="hi-IN" w:bidi="hi-IN"/>
        </w:rPr>
        <w:t>.</w:t>
      </w:r>
    </w:p>
    <w:p w14:paraId="49149C59" w14:textId="77777777" w:rsidR="000E7C3F" w:rsidRPr="0083351D" w:rsidRDefault="005C4DC5" w:rsidP="000E7C3F">
      <w:pPr>
        <w:jc w:val="both"/>
        <w:rPr>
          <w:rFonts w:eastAsia="Microsoft YaHei"/>
          <w:kern w:val="1"/>
          <w:sz w:val="24"/>
          <w:szCs w:val="24"/>
          <w:lang w:eastAsia="hi-IN" w:bidi="hi-IN"/>
        </w:rPr>
      </w:pPr>
      <w:r w:rsidRPr="0083351D">
        <w:rPr>
          <w:rFonts w:eastAsia="Microsoft YaHei"/>
          <w:kern w:val="1"/>
          <w:sz w:val="24"/>
          <w:szCs w:val="24"/>
          <w:lang w:eastAsia="hi-IN" w:bidi="hi-IN"/>
        </w:rPr>
        <w:t>3</w:t>
      </w:r>
      <w:r w:rsidR="000E7C3F" w:rsidRPr="0083351D">
        <w:rPr>
          <w:rFonts w:eastAsia="Microsoft YaHei"/>
          <w:kern w:val="1"/>
          <w:sz w:val="24"/>
          <w:szCs w:val="24"/>
          <w:lang w:eastAsia="hi-IN" w:bidi="hi-IN"/>
        </w:rPr>
        <w:t>.4. Права Заказчика:</w:t>
      </w:r>
    </w:p>
    <w:p w14:paraId="36BECE03" w14:textId="77777777" w:rsidR="00A3015F" w:rsidRPr="0083351D" w:rsidRDefault="005C4DC5" w:rsidP="00A3015F">
      <w:pPr>
        <w:jc w:val="both"/>
        <w:rPr>
          <w:rFonts w:eastAsia="Microsoft YaHei"/>
          <w:kern w:val="1"/>
          <w:sz w:val="24"/>
          <w:szCs w:val="24"/>
          <w:lang w:eastAsia="hi-IN" w:bidi="hi-IN"/>
        </w:rPr>
      </w:pPr>
      <w:r w:rsidRPr="0083351D">
        <w:rPr>
          <w:rFonts w:eastAsia="Microsoft YaHei"/>
          <w:kern w:val="1"/>
          <w:sz w:val="24"/>
          <w:szCs w:val="24"/>
          <w:lang w:eastAsia="hi-IN" w:bidi="hi-IN"/>
        </w:rPr>
        <w:t>3.4.1</w:t>
      </w:r>
      <w:r w:rsidR="00161AFF">
        <w:rPr>
          <w:rFonts w:eastAsia="Microsoft YaHei"/>
          <w:kern w:val="1"/>
          <w:sz w:val="24"/>
          <w:szCs w:val="24"/>
          <w:lang w:eastAsia="hi-IN" w:bidi="hi-IN"/>
        </w:rPr>
        <w:t>. Если Подрядчик</w:t>
      </w:r>
      <w:r w:rsidR="000E7C3F" w:rsidRPr="0083351D">
        <w:rPr>
          <w:rFonts w:eastAsia="Microsoft YaHei"/>
          <w:kern w:val="1"/>
          <w:sz w:val="24"/>
          <w:szCs w:val="24"/>
          <w:lang w:eastAsia="hi-IN" w:bidi="hi-IN"/>
        </w:rPr>
        <w:t xml:space="preserve"> не приступает своевременно к исполнению настоящего </w:t>
      </w:r>
      <w:r w:rsidR="00A3015F" w:rsidRPr="0083351D">
        <w:rPr>
          <w:rFonts w:eastAsia="Microsoft YaHei"/>
          <w:kern w:val="1"/>
          <w:sz w:val="24"/>
          <w:szCs w:val="24"/>
          <w:lang w:eastAsia="hi-IN" w:bidi="hi-IN"/>
        </w:rPr>
        <w:t>договора</w:t>
      </w:r>
      <w:r w:rsidR="000E7C3F" w:rsidRPr="0083351D">
        <w:rPr>
          <w:rFonts w:eastAsia="Microsoft YaHei"/>
          <w:kern w:val="1"/>
          <w:sz w:val="24"/>
          <w:szCs w:val="24"/>
          <w:lang w:eastAsia="hi-IN" w:bidi="hi-IN"/>
        </w:rPr>
        <w:t xml:space="preserve">, или выполняет работу настолько медленно, что окончание ее к сроку становится явно невозможно, </w:t>
      </w:r>
      <w:r w:rsidR="000E7C3F" w:rsidRPr="0083351D">
        <w:rPr>
          <w:rFonts w:eastAsia="Microsoft YaHei"/>
          <w:kern w:val="1"/>
          <w:sz w:val="24"/>
          <w:szCs w:val="24"/>
          <w:lang w:eastAsia="hi-IN" w:bidi="hi-IN"/>
        </w:rPr>
        <w:lastRenderedPageBreak/>
        <w:t xml:space="preserve">то Заказчик вправе отказаться от исполнения </w:t>
      </w:r>
      <w:r w:rsidR="00A3015F" w:rsidRPr="0083351D">
        <w:rPr>
          <w:rFonts w:eastAsia="Microsoft YaHei"/>
          <w:kern w:val="1"/>
          <w:sz w:val="24"/>
          <w:szCs w:val="24"/>
          <w:lang w:eastAsia="hi-IN" w:bidi="hi-IN"/>
        </w:rPr>
        <w:t>договора</w:t>
      </w:r>
      <w:r w:rsidR="000E7C3F" w:rsidRPr="0083351D">
        <w:rPr>
          <w:rFonts w:eastAsia="Microsoft YaHei"/>
          <w:kern w:val="1"/>
          <w:sz w:val="24"/>
          <w:szCs w:val="24"/>
          <w:lang w:eastAsia="hi-IN" w:bidi="hi-IN"/>
        </w:rPr>
        <w:t xml:space="preserve"> и потребовать возмещения убытков. </w:t>
      </w:r>
      <w:r w:rsidR="00A23F0F" w:rsidRPr="0083351D">
        <w:rPr>
          <w:rFonts w:eastAsia="Microsoft YaHei"/>
          <w:kern w:val="1"/>
          <w:sz w:val="24"/>
          <w:szCs w:val="24"/>
          <w:lang w:eastAsia="hi-IN" w:bidi="hi-IN"/>
        </w:rPr>
        <w:br/>
      </w:r>
    </w:p>
    <w:p w14:paraId="50F20E19" w14:textId="77777777" w:rsidR="000E7C3F" w:rsidRDefault="005C4DC5" w:rsidP="00A3015F">
      <w:pPr>
        <w:jc w:val="center"/>
        <w:rPr>
          <w:b/>
          <w:sz w:val="24"/>
          <w:szCs w:val="24"/>
        </w:rPr>
      </w:pPr>
      <w:r w:rsidRPr="0083351D">
        <w:rPr>
          <w:b/>
          <w:sz w:val="24"/>
          <w:szCs w:val="24"/>
        </w:rPr>
        <w:t>4. Стоимость работ и порядок расчетов</w:t>
      </w:r>
    </w:p>
    <w:p w14:paraId="7113BA15" w14:textId="77777777" w:rsidR="00A9274B" w:rsidRPr="0083351D" w:rsidRDefault="00A9274B" w:rsidP="00A3015F">
      <w:pPr>
        <w:jc w:val="center"/>
        <w:rPr>
          <w:sz w:val="24"/>
          <w:szCs w:val="24"/>
        </w:rPr>
      </w:pPr>
    </w:p>
    <w:p w14:paraId="1CD6B224" w14:textId="77777777" w:rsidR="000E7C3F" w:rsidRPr="0083351D" w:rsidRDefault="000E7C3F" w:rsidP="000E7C3F">
      <w:pPr>
        <w:jc w:val="both"/>
        <w:rPr>
          <w:rFonts w:eastAsia="Microsoft YaHei"/>
          <w:kern w:val="1"/>
          <w:sz w:val="24"/>
          <w:szCs w:val="24"/>
          <w:lang w:eastAsia="hi-IN" w:bidi="hi-IN"/>
        </w:rPr>
      </w:pPr>
      <w:r w:rsidRPr="0083351D">
        <w:rPr>
          <w:rFonts w:eastAsia="Microsoft YaHei"/>
          <w:kern w:val="1"/>
          <w:sz w:val="24"/>
          <w:szCs w:val="24"/>
          <w:lang w:eastAsia="hi-IN" w:bidi="hi-IN"/>
        </w:rPr>
        <w:t>4.1.</w:t>
      </w:r>
      <w:r w:rsidR="00161AFF">
        <w:rPr>
          <w:rFonts w:eastAsia="Microsoft YaHei"/>
          <w:kern w:val="1"/>
          <w:sz w:val="24"/>
          <w:szCs w:val="24"/>
          <w:lang w:eastAsia="hi-IN" w:bidi="hi-IN"/>
        </w:rPr>
        <w:t xml:space="preserve"> Стоимость выполняемых Подрядчиком</w:t>
      </w:r>
      <w:r w:rsidRPr="0083351D">
        <w:rPr>
          <w:rFonts w:eastAsia="Microsoft YaHei"/>
          <w:kern w:val="1"/>
          <w:sz w:val="24"/>
          <w:szCs w:val="24"/>
          <w:lang w:eastAsia="hi-IN" w:bidi="hi-IN"/>
        </w:rPr>
        <w:t xml:space="preserve"> работ по настоящему </w:t>
      </w:r>
      <w:r w:rsidR="00A3015F" w:rsidRPr="0083351D">
        <w:rPr>
          <w:rFonts w:eastAsia="Microsoft YaHei"/>
          <w:kern w:val="1"/>
          <w:sz w:val="24"/>
          <w:szCs w:val="24"/>
          <w:lang w:eastAsia="hi-IN" w:bidi="hi-IN"/>
        </w:rPr>
        <w:t>д</w:t>
      </w:r>
      <w:r w:rsidR="005C4DC5" w:rsidRPr="0083351D">
        <w:rPr>
          <w:rFonts w:eastAsia="Microsoft YaHei"/>
          <w:kern w:val="1"/>
          <w:sz w:val="24"/>
          <w:szCs w:val="24"/>
          <w:lang w:eastAsia="hi-IN" w:bidi="hi-IN"/>
        </w:rPr>
        <w:t xml:space="preserve">оговору </w:t>
      </w:r>
      <w:r w:rsidR="007D3745">
        <w:rPr>
          <w:rFonts w:eastAsia="Microsoft YaHei"/>
          <w:kern w:val="1"/>
          <w:sz w:val="24"/>
          <w:szCs w:val="24"/>
          <w:lang w:eastAsia="hi-IN" w:bidi="hi-IN"/>
        </w:rPr>
        <w:t xml:space="preserve">определяется локальными сметными расчетами (Приложение №2 к договору) и </w:t>
      </w:r>
      <w:r w:rsidRPr="0083351D">
        <w:rPr>
          <w:rFonts w:eastAsia="Microsoft YaHei"/>
          <w:kern w:val="1"/>
          <w:sz w:val="24"/>
          <w:szCs w:val="24"/>
          <w:lang w:eastAsia="hi-IN" w:bidi="hi-IN"/>
        </w:rPr>
        <w:t xml:space="preserve">составляет </w:t>
      </w:r>
      <w:r w:rsidR="00C36924">
        <w:rPr>
          <w:rFonts w:eastAsia="Microsoft YaHei"/>
          <w:b/>
          <w:kern w:val="1"/>
          <w:sz w:val="24"/>
          <w:szCs w:val="24"/>
          <w:lang w:eastAsia="hi-IN" w:bidi="hi-IN"/>
        </w:rPr>
        <w:t>________</w:t>
      </w:r>
      <w:r w:rsidR="008407B5" w:rsidRPr="00033A28">
        <w:rPr>
          <w:rFonts w:eastAsia="Microsoft YaHei"/>
          <w:b/>
          <w:kern w:val="1"/>
          <w:sz w:val="24"/>
          <w:szCs w:val="24"/>
          <w:lang w:eastAsia="hi-IN" w:bidi="hi-IN"/>
        </w:rPr>
        <w:t xml:space="preserve"> руб. </w:t>
      </w:r>
      <w:r w:rsidR="00C36924">
        <w:rPr>
          <w:rFonts w:eastAsia="Microsoft YaHei"/>
          <w:b/>
          <w:kern w:val="1"/>
          <w:sz w:val="24"/>
          <w:szCs w:val="24"/>
          <w:lang w:eastAsia="hi-IN" w:bidi="hi-IN"/>
        </w:rPr>
        <w:t>___</w:t>
      </w:r>
      <w:r w:rsidR="00033A28" w:rsidRPr="00033A28">
        <w:rPr>
          <w:rFonts w:eastAsia="Microsoft YaHei"/>
          <w:b/>
          <w:kern w:val="1"/>
          <w:sz w:val="24"/>
          <w:szCs w:val="24"/>
          <w:lang w:eastAsia="hi-IN" w:bidi="hi-IN"/>
        </w:rPr>
        <w:t xml:space="preserve"> </w:t>
      </w:r>
      <w:r w:rsidR="008407B5" w:rsidRPr="00033A28">
        <w:rPr>
          <w:rFonts w:eastAsia="Microsoft YaHei"/>
          <w:b/>
          <w:kern w:val="1"/>
          <w:sz w:val="24"/>
          <w:szCs w:val="24"/>
          <w:lang w:eastAsia="hi-IN" w:bidi="hi-IN"/>
        </w:rPr>
        <w:t>коп.</w:t>
      </w:r>
      <w:r w:rsidR="00A813FE" w:rsidRPr="00033A28">
        <w:rPr>
          <w:rFonts w:eastAsia="Microsoft YaHei"/>
          <w:b/>
          <w:kern w:val="1"/>
          <w:sz w:val="24"/>
          <w:szCs w:val="24"/>
          <w:lang w:eastAsia="hi-IN" w:bidi="hi-IN"/>
        </w:rPr>
        <w:t xml:space="preserve"> (</w:t>
      </w:r>
      <w:r w:rsidR="00C36924">
        <w:rPr>
          <w:rFonts w:eastAsia="Microsoft YaHei"/>
          <w:b/>
          <w:kern w:val="1"/>
          <w:sz w:val="24"/>
          <w:szCs w:val="24"/>
          <w:lang w:eastAsia="hi-IN" w:bidi="hi-IN"/>
        </w:rPr>
        <w:t>____________________)</w:t>
      </w:r>
      <w:r w:rsidR="00A813FE" w:rsidRPr="00033A28">
        <w:rPr>
          <w:rFonts w:eastAsia="Microsoft YaHei"/>
          <w:b/>
          <w:kern w:val="1"/>
          <w:sz w:val="24"/>
          <w:szCs w:val="24"/>
          <w:lang w:eastAsia="hi-IN" w:bidi="hi-IN"/>
        </w:rPr>
        <w:t>,</w:t>
      </w:r>
      <w:r w:rsidR="00A30D12" w:rsidRPr="00A813FE">
        <w:rPr>
          <w:rFonts w:eastAsia="Microsoft YaHei"/>
          <w:kern w:val="1"/>
          <w:sz w:val="24"/>
          <w:szCs w:val="24"/>
          <w:lang w:eastAsia="hi-IN" w:bidi="hi-IN"/>
        </w:rPr>
        <w:t xml:space="preserve"> </w:t>
      </w:r>
      <w:r w:rsidR="00C36924" w:rsidRPr="00C36924">
        <w:rPr>
          <w:rFonts w:eastAsia="Microsoft YaHei"/>
          <w:kern w:val="1"/>
          <w:sz w:val="24"/>
          <w:szCs w:val="24"/>
          <w:lang w:eastAsia="hi-IN" w:bidi="hi-IN"/>
        </w:rPr>
        <w:t>с учетом НДС __________/</w:t>
      </w:r>
      <w:r w:rsidR="00A30D12" w:rsidRPr="00C36924">
        <w:rPr>
          <w:rFonts w:eastAsia="Microsoft YaHei"/>
          <w:kern w:val="1"/>
          <w:sz w:val="24"/>
          <w:szCs w:val="24"/>
          <w:lang w:eastAsia="hi-IN" w:bidi="hi-IN"/>
        </w:rPr>
        <w:t>НДС</w:t>
      </w:r>
      <w:r w:rsidR="00A813FE" w:rsidRPr="00C36924">
        <w:rPr>
          <w:rFonts w:eastAsia="Microsoft YaHei"/>
          <w:kern w:val="1"/>
          <w:sz w:val="24"/>
          <w:szCs w:val="24"/>
          <w:lang w:eastAsia="hi-IN" w:bidi="hi-IN"/>
        </w:rPr>
        <w:t xml:space="preserve"> не облагается</w:t>
      </w:r>
      <w:r w:rsidR="00A30D12" w:rsidRPr="00C36924">
        <w:rPr>
          <w:rFonts w:eastAsia="Microsoft YaHei"/>
          <w:kern w:val="1"/>
          <w:sz w:val="24"/>
          <w:szCs w:val="24"/>
          <w:lang w:eastAsia="hi-IN" w:bidi="hi-IN"/>
        </w:rPr>
        <w:t>.</w:t>
      </w:r>
      <w:r w:rsidRPr="00C36924">
        <w:rPr>
          <w:rFonts w:eastAsia="Microsoft YaHei"/>
          <w:kern w:val="1"/>
          <w:sz w:val="24"/>
          <w:szCs w:val="24"/>
          <w:lang w:eastAsia="hi-IN" w:bidi="hi-IN"/>
        </w:rPr>
        <w:t xml:space="preserve">  </w:t>
      </w:r>
      <w:r w:rsidRPr="0083351D">
        <w:rPr>
          <w:rFonts w:eastAsia="Microsoft YaHei"/>
          <w:kern w:val="1"/>
          <w:sz w:val="24"/>
          <w:szCs w:val="24"/>
          <w:lang w:eastAsia="hi-IN" w:bidi="hi-IN"/>
        </w:rPr>
        <w:t xml:space="preserve">Эта сумма является твердой и пересмотру не подлежит. </w:t>
      </w:r>
    </w:p>
    <w:p w14:paraId="737CC1F4" w14:textId="77777777" w:rsidR="000E7C3F" w:rsidRPr="0083351D" w:rsidRDefault="000E7C3F" w:rsidP="000E7C3F">
      <w:pPr>
        <w:jc w:val="both"/>
        <w:rPr>
          <w:rFonts w:eastAsia="Microsoft YaHei"/>
          <w:kern w:val="1"/>
          <w:sz w:val="24"/>
          <w:szCs w:val="24"/>
          <w:lang w:eastAsia="hi-IN" w:bidi="hi-IN"/>
        </w:rPr>
      </w:pPr>
      <w:r w:rsidRPr="0083351D">
        <w:rPr>
          <w:rFonts w:eastAsia="Microsoft YaHei"/>
          <w:kern w:val="1"/>
          <w:sz w:val="24"/>
          <w:szCs w:val="24"/>
          <w:lang w:eastAsia="hi-IN" w:bidi="hi-IN"/>
        </w:rPr>
        <w:t>4.2. Основанием для</w:t>
      </w:r>
      <w:r w:rsidR="00161AFF">
        <w:rPr>
          <w:rFonts w:eastAsia="Microsoft YaHei"/>
          <w:kern w:val="1"/>
          <w:sz w:val="24"/>
          <w:szCs w:val="24"/>
          <w:lang w:eastAsia="hi-IN" w:bidi="hi-IN"/>
        </w:rPr>
        <w:t xml:space="preserve"> оплаты выполненных Подрядчиком</w:t>
      </w:r>
      <w:r w:rsidRPr="0083351D">
        <w:rPr>
          <w:rFonts w:eastAsia="Microsoft YaHei"/>
          <w:kern w:val="1"/>
          <w:sz w:val="24"/>
          <w:szCs w:val="24"/>
          <w:lang w:eastAsia="hi-IN" w:bidi="hi-IN"/>
        </w:rPr>
        <w:t xml:space="preserve"> работ является подп</w:t>
      </w:r>
      <w:r w:rsidR="00161AFF">
        <w:rPr>
          <w:rFonts w:eastAsia="Microsoft YaHei"/>
          <w:kern w:val="1"/>
          <w:sz w:val="24"/>
          <w:szCs w:val="24"/>
          <w:lang w:eastAsia="hi-IN" w:bidi="hi-IN"/>
        </w:rPr>
        <w:t xml:space="preserve">исанный Сторонами Акт </w:t>
      </w:r>
      <w:r w:rsidRPr="0083351D">
        <w:rPr>
          <w:rFonts w:eastAsia="Microsoft YaHei"/>
          <w:kern w:val="1"/>
          <w:sz w:val="24"/>
          <w:szCs w:val="24"/>
          <w:lang w:eastAsia="hi-IN" w:bidi="hi-IN"/>
        </w:rPr>
        <w:t>сдачи</w:t>
      </w:r>
      <w:r w:rsidR="00161AFF">
        <w:rPr>
          <w:rFonts w:eastAsia="Microsoft YaHei"/>
          <w:kern w:val="1"/>
          <w:sz w:val="24"/>
          <w:szCs w:val="24"/>
          <w:lang w:eastAsia="hi-IN" w:bidi="hi-IN"/>
        </w:rPr>
        <w:t>-приемки</w:t>
      </w:r>
      <w:r w:rsidRPr="0083351D">
        <w:rPr>
          <w:rFonts w:eastAsia="Microsoft YaHei"/>
          <w:kern w:val="1"/>
          <w:sz w:val="24"/>
          <w:szCs w:val="24"/>
          <w:lang w:eastAsia="hi-IN" w:bidi="hi-IN"/>
        </w:rPr>
        <w:t xml:space="preserve"> выполненных работ.</w:t>
      </w:r>
    </w:p>
    <w:p w14:paraId="1429944C" w14:textId="77777777" w:rsidR="000E7C3F" w:rsidRPr="0083351D" w:rsidRDefault="00A3015F" w:rsidP="000E7C3F">
      <w:pPr>
        <w:jc w:val="both"/>
        <w:rPr>
          <w:rFonts w:eastAsia="Microsoft YaHei"/>
          <w:kern w:val="1"/>
          <w:sz w:val="24"/>
          <w:szCs w:val="24"/>
          <w:lang w:eastAsia="hi-IN" w:bidi="hi-IN"/>
        </w:rPr>
      </w:pPr>
      <w:r w:rsidRPr="0083351D">
        <w:rPr>
          <w:rFonts w:eastAsia="Microsoft YaHei"/>
          <w:kern w:val="1"/>
          <w:sz w:val="24"/>
          <w:szCs w:val="24"/>
          <w:lang w:eastAsia="hi-IN" w:bidi="hi-IN"/>
        </w:rPr>
        <w:t>4.3</w:t>
      </w:r>
      <w:r w:rsidR="000E7C3F" w:rsidRPr="0083351D">
        <w:rPr>
          <w:rFonts w:eastAsia="Microsoft YaHei"/>
          <w:kern w:val="1"/>
          <w:sz w:val="24"/>
          <w:szCs w:val="24"/>
          <w:lang w:eastAsia="hi-IN" w:bidi="hi-IN"/>
        </w:rPr>
        <w:t>. Заказчик производит оплату путем перечисления денежных средс</w:t>
      </w:r>
      <w:r w:rsidR="00161AFF">
        <w:rPr>
          <w:rFonts w:eastAsia="Microsoft YaHei"/>
          <w:kern w:val="1"/>
          <w:sz w:val="24"/>
          <w:szCs w:val="24"/>
          <w:lang w:eastAsia="hi-IN" w:bidi="hi-IN"/>
        </w:rPr>
        <w:t>тв на расчетный счет Подрядчика</w:t>
      </w:r>
      <w:r w:rsidR="000E7C3F" w:rsidRPr="0083351D">
        <w:rPr>
          <w:rFonts w:eastAsia="Microsoft YaHei"/>
          <w:kern w:val="1"/>
          <w:sz w:val="24"/>
          <w:szCs w:val="24"/>
          <w:lang w:eastAsia="hi-IN" w:bidi="hi-IN"/>
        </w:rPr>
        <w:t>.</w:t>
      </w:r>
    </w:p>
    <w:p w14:paraId="1A2AD565" w14:textId="77777777" w:rsidR="000E7C3F" w:rsidRPr="0083351D" w:rsidRDefault="00A3015F" w:rsidP="000E7C3F">
      <w:pPr>
        <w:jc w:val="both"/>
        <w:rPr>
          <w:rFonts w:eastAsia="Microsoft YaHei"/>
          <w:kern w:val="1"/>
          <w:sz w:val="24"/>
          <w:szCs w:val="24"/>
          <w:lang w:eastAsia="hi-IN" w:bidi="hi-IN"/>
        </w:rPr>
      </w:pPr>
      <w:r w:rsidRPr="0083351D">
        <w:rPr>
          <w:rFonts w:eastAsia="Microsoft YaHei"/>
          <w:kern w:val="1"/>
          <w:sz w:val="24"/>
          <w:szCs w:val="24"/>
          <w:lang w:eastAsia="hi-IN" w:bidi="hi-IN"/>
        </w:rPr>
        <w:t>4.4</w:t>
      </w:r>
      <w:r w:rsidR="000E7C3F" w:rsidRPr="0083351D">
        <w:rPr>
          <w:rFonts w:eastAsia="Microsoft YaHei"/>
          <w:kern w:val="1"/>
          <w:sz w:val="24"/>
          <w:szCs w:val="24"/>
          <w:lang w:eastAsia="hi-IN" w:bidi="hi-IN"/>
        </w:rPr>
        <w:t>. Заказчик производит оплату по факту выполн</w:t>
      </w:r>
      <w:r w:rsidR="00161AFF">
        <w:rPr>
          <w:rFonts w:eastAsia="Microsoft YaHei"/>
          <w:kern w:val="1"/>
          <w:sz w:val="24"/>
          <w:szCs w:val="24"/>
          <w:lang w:eastAsia="hi-IN" w:bidi="hi-IN"/>
        </w:rPr>
        <w:t>ения работ согласно выставленному счету</w:t>
      </w:r>
      <w:r w:rsidR="000E7C3F" w:rsidRPr="0083351D">
        <w:rPr>
          <w:rFonts w:eastAsia="Microsoft YaHei"/>
          <w:kern w:val="1"/>
          <w:sz w:val="24"/>
          <w:szCs w:val="24"/>
          <w:lang w:eastAsia="hi-IN" w:bidi="hi-IN"/>
        </w:rPr>
        <w:t xml:space="preserve"> на основании подписанного двустороннего акта</w:t>
      </w:r>
      <w:r w:rsidR="00161AFF">
        <w:rPr>
          <w:rFonts w:eastAsia="Microsoft YaHei"/>
          <w:kern w:val="1"/>
          <w:sz w:val="24"/>
          <w:szCs w:val="24"/>
          <w:lang w:eastAsia="hi-IN" w:bidi="hi-IN"/>
        </w:rPr>
        <w:t xml:space="preserve"> сдачи-приемки выполненных работ</w:t>
      </w:r>
      <w:r w:rsidR="000E7C3F" w:rsidRPr="0083351D">
        <w:rPr>
          <w:rFonts w:eastAsia="Microsoft YaHei"/>
          <w:kern w:val="1"/>
          <w:sz w:val="24"/>
          <w:szCs w:val="24"/>
          <w:lang w:eastAsia="hi-IN" w:bidi="hi-IN"/>
        </w:rPr>
        <w:t xml:space="preserve">. </w:t>
      </w:r>
    </w:p>
    <w:p w14:paraId="7849367D" w14:textId="77777777" w:rsidR="000E7C3F" w:rsidRPr="0083351D" w:rsidRDefault="000E7C3F" w:rsidP="000E7C3F">
      <w:pPr>
        <w:rPr>
          <w:sz w:val="24"/>
          <w:szCs w:val="24"/>
        </w:rPr>
      </w:pPr>
    </w:p>
    <w:p w14:paraId="2BBC5F75" w14:textId="77777777" w:rsidR="000E7C3F" w:rsidRDefault="000E7C3F" w:rsidP="000B7AC7">
      <w:pPr>
        <w:pStyle w:val="Heading"/>
        <w:jc w:val="center"/>
        <w:rPr>
          <w:rFonts w:ascii="Times New Roman" w:hAnsi="Times New Roman" w:cs="Times New Roman"/>
          <w:sz w:val="24"/>
          <w:szCs w:val="24"/>
        </w:rPr>
      </w:pPr>
      <w:r w:rsidRPr="0083351D">
        <w:rPr>
          <w:rFonts w:ascii="Times New Roman" w:hAnsi="Times New Roman" w:cs="Times New Roman"/>
          <w:sz w:val="24"/>
          <w:szCs w:val="24"/>
        </w:rPr>
        <w:t xml:space="preserve">5. Порядок сдачи и приемки работ </w:t>
      </w:r>
    </w:p>
    <w:p w14:paraId="74A6E3B1" w14:textId="77777777" w:rsidR="00A9274B" w:rsidRPr="0083351D" w:rsidRDefault="00A9274B" w:rsidP="000B7AC7">
      <w:pPr>
        <w:pStyle w:val="Heading"/>
        <w:jc w:val="center"/>
        <w:rPr>
          <w:rFonts w:ascii="Times New Roman" w:hAnsi="Times New Roman" w:cs="Times New Roman"/>
          <w:sz w:val="24"/>
          <w:szCs w:val="24"/>
        </w:rPr>
      </w:pPr>
    </w:p>
    <w:p w14:paraId="4179F57C" w14:textId="77777777" w:rsidR="000E7C3F" w:rsidRPr="0083351D" w:rsidRDefault="004138E3" w:rsidP="000E7C3F">
      <w:pPr>
        <w:tabs>
          <w:tab w:val="left" w:pos="1080"/>
        </w:tabs>
        <w:jc w:val="both"/>
        <w:rPr>
          <w:rFonts w:eastAsia="Microsoft YaHei"/>
          <w:kern w:val="1"/>
          <w:sz w:val="24"/>
          <w:szCs w:val="24"/>
          <w:lang w:eastAsia="hi-IN" w:bidi="hi-IN"/>
        </w:rPr>
      </w:pPr>
      <w:r w:rsidRPr="0083351D">
        <w:rPr>
          <w:rFonts w:eastAsia="Microsoft YaHei"/>
          <w:kern w:val="1"/>
          <w:sz w:val="24"/>
          <w:szCs w:val="24"/>
          <w:lang w:eastAsia="hi-IN" w:bidi="hi-IN"/>
        </w:rPr>
        <w:t>5</w:t>
      </w:r>
      <w:r w:rsidR="000E7C3F" w:rsidRPr="0083351D">
        <w:rPr>
          <w:rFonts w:eastAsia="Microsoft YaHei"/>
          <w:kern w:val="1"/>
          <w:sz w:val="24"/>
          <w:szCs w:val="24"/>
          <w:lang w:eastAsia="hi-IN" w:bidi="hi-IN"/>
        </w:rPr>
        <w:t>.</w:t>
      </w:r>
      <w:proofErr w:type="gramStart"/>
      <w:r w:rsidR="000E7C3F" w:rsidRPr="0083351D">
        <w:rPr>
          <w:rFonts w:eastAsia="Microsoft YaHei"/>
          <w:kern w:val="1"/>
          <w:sz w:val="24"/>
          <w:szCs w:val="24"/>
          <w:lang w:eastAsia="hi-IN" w:bidi="hi-IN"/>
        </w:rPr>
        <w:t>1.По</w:t>
      </w:r>
      <w:proofErr w:type="gramEnd"/>
      <w:r w:rsidR="000E7C3F" w:rsidRPr="0083351D">
        <w:rPr>
          <w:rFonts w:eastAsia="Microsoft YaHei"/>
          <w:kern w:val="1"/>
          <w:sz w:val="24"/>
          <w:szCs w:val="24"/>
          <w:lang w:eastAsia="hi-IN" w:bidi="hi-IN"/>
        </w:rPr>
        <w:t xml:space="preserve"> завершении всех работ по </w:t>
      </w:r>
      <w:r w:rsidR="00A3015F" w:rsidRPr="0083351D">
        <w:rPr>
          <w:rFonts w:eastAsia="Microsoft YaHei"/>
          <w:kern w:val="1"/>
          <w:sz w:val="24"/>
          <w:szCs w:val="24"/>
          <w:lang w:eastAsia="hi-IN" w:bidi="hi-IN"/>
        </w:rPr>
        <w:t>д</w:t>
      </w:r>
      <w:r w:rsidRPr="0083351D">
        <w:rPr>
          <w:rFonts w:eastAsia="Microsoft YaHei"/>
          <w:kern w:val="1"/>
          <w:sz w:val="24"/>
          <w:szCs w:val="24"/>
          <w:lang w:eastAsia="hi-IN" w:bidi="hi-IN"/>
        </w:rPr>
        <w:t>оговору</w:t>
      </w:r>
      <w:r w:rsidR="005B1C51">
        <w:rPr>
          <w:rFonts w:eastAsia="Microsoft YaHei"/>
          <w:kern w:val="1"/>
          <w:sz w:val="24"/>
          <w:szCs w:val="24"/>
          <w:lang w:eastAsia="hi-IN" w:bidi="hi-IN"/>
        </w:rPr>
        <w:t xml:space="preserve"> </w:t>
      </w:r>
      <w:r w:rsidR="00161AFF">
        <w:rPr>
          <w:rFonts w:eastAsia="Microsoft YaHei"/>
          <w:kern w:val="1"/>
          <w:sz w:val="24"/>
          <w:szCs w:val="24"/>
          <w:lang w:eastAsia="hi-IN" w:bidi="hi-IN"/>
        </w:rPr>
        <w:t>Подрядчик</w:t>
      </w:r>
      <w:r w:rsidR="000E7C3F" w:rsidRPr="0083351D">
        <w:rPr>
          <w:rFonts w:eastAsia="Microsoft YaHei"/>
          <w:kern w:val="1"/>
          <w:sz w:val="24"/>
          <w:szCs w:val="24"/>
          <w:lang w:eastAsia="hi-IN" w:bidi="hi-IN"/>
        </w:rPr>
        <w:t xml:space="preserve"> извещает З</w:t>
      </w:r>
      <w:r w:rsidR="00A3015F" w:rsidRPr="0083351D">
        <w:rPr>
          <w:rFonts w:eastAsia="Microsoft YaHei"/>
          <w:kern w:val="1"/>
          <w:sz w:val="24"/>
          <w:szCs w:val="24"/>
          <w:lang w:eastAsia="hi-IN" w:bidi="hi-IN"/>
        </w:rPr>
        <w:t>аказчика о готовности</w:t>
      </w:r>
      <w:r w:rsidR="000E7C3F" w:rsidRPr="0083351D">
        <w:rPr>
          <w:rFonts w:eastAsia="Microsoft YaHei"/>
          <w:kern w:val="1"/>
          <w:sz w:val="24"/>
          <w:szCs w:val="24"/>
          <w:lang w:eastAsia="hi-IN" w:bidi="hi-IN"/>
        </w:rPr>
        <w:t xml:space="preserve"> работ к сдаче.</w:t>
      </w:r>
    </w:p>
    <w:p w14:paraId="7ECB7D5F" w14:textId="77777777" w:rsidR="000E7C3F" w:rsidRPr="0083351D" w:rsidRDefault="004138E3" w:rsidP="000E7C3F">
      <w:pPr>
        <w:tabs>
          <w:tab w:val="left" w:pos="1260"/>
        </w:tabs>
        <w:jc w:val="both"/>
        <w:rPr>
          <w:rFonts w:eastAsia="Microsoft YaHei"/>
          <w:kern w:val="1"/>
          <w:sz w:val="24"/>
          <w:szCs w:val="24"/>
          <w:lang w:eastAsia="hi-IN" w:bidi="hi-IN"/>
        </w:rPr>
      </w:pPr>
      <w:r w:rsidRPr="0083351D">
        <w:rPr>
          <w:rFonts w:eastAsia="Microsoft YaHei"/>
          <w:kern w:val="1"/>
          <w:sz w:val="24"/>
          <w:szCs w:val="24"/>
          <w:lang w:eastAsia="hi-IN" w:bidi="hi-IN"/>
        </w:rPr>
        <w:t>5</w:t>
      </w:r>
      <w:r w:rsidR="000E7C3F" w:rsidRPr="0083351D">
        <w:rPr>
          <w:rFonts w:eastAsia="Microsoft YaHei"/>
          <w:kern w:val="1"/>
          <w:sz w:val="24"/>
          <w:szCs w:val="24"/>
          <w:lang w:eastAsia="hi-IN" w:bidi="hi-IN"/>
        </w:rPr>
        <w:t>.</w:t>
      </w:r>
      <w:proofErr w:type="gramStart"/>
      <w:r w:rsidR="000E7C3F" w:rsidRPr="0083351D">
        <w:rPr>
          <w:rFonts w:eastAsia="Microsoft YaHei"/>
          <w:kern w:val="1"/>
          <w:sz w:val="24"/>
          <w:szCs w:val="24"/>
          <w:lang w:eastAsia="hi-IN" w:bidi="hi-IN"/>
        </w:rPr>
        <w:t>2.Заказчик</w:t>
      </w:r>
      <w:proofErr w:type="gramEnd"/>
      <w:r w:rsidRPr="0083351D">
        <w:rPr>
          <w:rFonts w:eastAsia="Microsoft YaHei"/>
          <w:kern w:val="1"/>
          <w:sz w:val="24"/>
          <w:szCs w:val="24"/>
          <w:lang w:eastAsia="hi-IN" w:bidi="hi-IN"/>
        </w:rPr>
        <w:t xml:space="preserve"> </w:t>
      </w:r>
      <w:r w:rsidR="000E7C3F" w:rsidRPr="0083351D">
        <w:rPr>
          <w:rFonts w:eastAsia="Microsoft YaHei"/>
          <w:kern w:val="1"/>
          <w:sz w:val="24"/>
          <w:szCs w:val="24"/>
          <w:lang w:eastAsia="hi-IN" w:bidi="hi-IN"/>
        </w:rPr>
        <w:t>в срок не позднее 5 рабочих дней приступает к прие</w:t>
      </w:r>
      <w:r w:rsidRPr="0083351D">
        <w:rPr>
          <w:rFonts w:eastAsia="Microsoft YaHei"/>
          <w:kern w:val="1"/>
          <w:sz w:val="24"/>
          <w:szCs w:val="24"/>
          <w:lang w:eastAsia="hi-IN" w:bidi="hi-IN"/>
        </w:rPr>
        <w:t>мке результата выполненных работ</w:t>
      </w:r>
      <w:r w:rsidR="000E7C3F" w:rsidRPr="0083351D">
        <w:rPr>
          <w:rFonts w:eastAsia="Microsoft YaHei"/>
          <w:kern w:val="1"/>
          <w:sz w:val="24"/>
          <w:szCs w:val="24"/>
          <w:lang w:eastAsia="hi-IN" w:bidi="hi-IN"/>
        </w:rPr>
        <w:t>.</w:t>
      </w:r>
    </w:p>
    <w:p w14:paraId="5F9591DB" w14:textId="77777777" w:rsidR="000E7C3F" w:rsidRPr="0083351D" w:rsidRDefault="004138E3" w:rsidP="000E7C3F">
      <w:pPr>
        <w:tabs>
          <w:tab w:val="left" w:pos="180"/>
        </w:tabs>
        <w:jc w:val="both"/>
        <w:rPr>
          <w:rFonts w:eastAsia="Microsoft YaHei"/>
          <w:kern w:val="1"/>
          <w:sz w:val="24"/>
          <w:szCs w:val="24"/>
          <w:lang w:eastAsia="hi-IN" w:bidi="hi-IN"/>
        </w:rPr>
      </w:pPr>
      <w:r w:rsidRPr="0083351D">
        <w:rPr>
          <w:rFonts w:eastAsia="Microsoft YaHei"/>
          <w:kern w:val="1"/>
          <w:sz w:val="24"/>
          <w:szCs w:val="24"/>
          <w:lang w:eastAsia="hi-IN" w:bidi="hi-IN"/>
        </w:rPr>
        <w:t>5</w:t>
      </w:r>
      <w:r w:rsidR="000E7C3F" w:rsidRPr="0083351D">
        <w:rPr>
          <w:rFonts w:eastAsia="Microsoft YaHei"/>
          <w:kern w:val="1"/>
          <w:sz w:val="24"/>
          <w:szCs w:val="24"/>
          <w:lang w:eastAsia="hi-IN" w:bidi="hi-IN"/>
        </w:rPr>
        <w:t>.</w:t>
      </w:r>
      <w:proofErr w:type="gramStart"/>
      <w:r w:rsidR="000E7C3F" w:rsidRPr="0083351D">
        <w:rPr>
          <w:rFonts w:eastAsia="Microsoft YaHei"/>
          <w:kern w:val="1"/>
          <w:sz w:val="24"/>
          <w:szCs w:val="24"/>
          <w:lang w:eastAsia="hi-IN" w:bidi="hi-IN"/>
        </w:rPr>
        <w:t>3.При</w:t>
      </w:r>
      <w:proofErr w:type="gramEnd"/>
      <w:r w:rsidR="000E7C3F" w:rsidRPr="0083351D">
        <w:rPr>
          <w:rFonts w:eastAsia="Microsoft YaHei"/>
          <w:kern w:val="1"/>
          <w:sz w:val="24"/>
          <w:szCs w:val="24"/>
          <w:lang w:eastAsia="hi-IN" w:bidi="hi-IN"/>
        </w:rPr>
        <w:t xml:space="preserve"> обнаружении Заказчиком в ходе приемки результата работ недостатков в выполненной работе Сторонами составляется рекламационный акт. При отказе </w:t>
      </w:r>
      <w:r w:rsidR="009C4B1D" w:rsidRPr="0083351D">
        <w:rPr>
          <w:rFonts w:eastAsia="Microsoft YaHei"/>
          <w:kern w:val="1"/>
          <w:sz w:val="24"/>
          <w:szCs w:val="24"/>
          <w:lang w:eastAsia="hi-IN" w:bidi="hi-IN"/>
        </w:rPr>
        <w:t>(уклонении</w:t>
      </w:r>
      <w:r w:rsidR="000E7C3F" w:rsidRPr="0083351D">
        <w:rPr>
          <w:rFonts w:eastAsia="Microsoft YaHei"/>
          <w:kern w:val="1"/>
          <w:sz w:val="24"/>
          <w:szCs w:val="24"/>
          <w:lang w:eastAsia="hi-IN" w:bidi="hi-IN"/>
        </w:rPr>
        <w:t xml:space="preserve">) </w:t>
      </w:r>
      <w:r w:rsidR="009E531D">
        <w:rPr>
          <w:rFonts w:eastAsia="Microsoft YaHei"/>
          <w:kern w:val="1"/>
          <w:sz w:val="24"/>
          <w:szCs w:val="24"/>
          <w:lang w:eastAsia="hi-IN" w:bidi="hi-IN"/>
        </w:rPr>
        <w:t>Подрядчика</w:t>
      </w:r>
      <w:r w:rsidR="000E7C3F" w:rsidRPr="0083351D">
        <w:rPr>
          <w:rFonts w:eastAsia="Microsoft YaHei"/>
          <w:kern w:val="1"/>
          <w:sz w:val="24"/>
          <w:szCs w:val="24"/>
          <w:lang w:eastAsia="hi-IN" w:bidi="hi-IN"/>
        </w:rPr>
        <w:t xml:space="preserve"> от подписания указанного акта, в нем делается отметка об отказе </w:t>
      </w:r>
      <w:r w:rsidR="009E531D">
        <w:rPr>
          <w:rFonts w:eastAsia="Microsoft YaHei"/>
          <w:kern w:val="1"/>
          <w:sz w:val="24"/>
          <w:szCs w:val="24"/>
          <w:lang w:eastAsia="hi-IN" w:bidi="hi-IN"/>
        </w:rPr>
        <w:t>Подрядчика</w:t>
      </w:r>
      <w:r w:rsidRPr="0083351D">
        <w:rPr>
          <w:rFonts w:eastAsia="Microsoft YaHei"/>
          <w:kern w:val="1"/>
          <w:sz w:val="24"/>
          <w:szCs w:val="24"/>
          <w:lang w:eastAsia="hi-IN" w:bidi="hi-IN"/>
        </w:rPr>
        <w:t xml:space="preserve"> </w:t>
      </w:r>
      <w:r w:rsidR="000E7C3F" w:rsidRPr="0083351D">
        <w:rPr>
          <w:rFonts w:eastAsia="Microsoft YaHei"/>
          <w:kern w:val="1"/>
          <w:sz w:val="24"/>
          <w:szCs w:val="24"/>
          <w:lang w:eastAsia="hi-IN" w:bidi="hi-IN"/>
        </w:rPr>
        <w:t>и подписанный Заказчиком рекламационный акт подписывается третьей стороной (экспертом) по выбору Заказчика.</w:t>
      </w:r>
    </w:p>
    <w:p w14:paraId="08097194" w14:textId="77777777" w:rsidR="000E7C3F" w:rsidRPr="0083351D" w:rsidRDefault="009E531D" w:rsidP="00250447">
      <w:pPr>
        <w:tabs>
          <w:tab w:val="left" w:pos="1440"/>
        </w:tabs>
        <w:jc w:val="both"/>
        <w:rPr>
          <w:rFonts w:eastAsia="Microsoft YaHei"/>
          <w:kern w:val="1"/>
          <w:sz w:val="24"/>
          <w:szCs w:val="24"/>
          <w:lang w:eastAsia="hi-IN" w:bidi="hi-IN"/>
        </w:rPr>
      </w:pPr>
      <w:r>
        <w:rPr>
          <w:rFonts w:eastAsia="Microsoft YaHei"/>
          <w:kern w:val="1"/>
          <w:sz w:val="24"/>
          <w:szCs w:val="24"/>
          <w:lang w:eastAsia="hi-IN" w:bidi="hi-IN"/>
        </w:rPr>
        <w:t>Подрядчик</w:t>
      </w:r>
      <w:r w:rsidR="000E7C3F" w:rsidRPr="0083351D">
        <w:rPr>
          <w:rFonts w:eastAsia="Microsoft YaHei"/>
          <w:kern w:val="1"/>
          <w:sz w:val="24"/>
          <w:szCs w:val="24"/>
          <w:lang w:eastAsia="hi-IN" w:bidi="hi-IN"/>
        </w:rPr>
        <w:t xml:space="preserve"> обязан устранить все обнаруженные недостатки своими силами и за свой счет в сроки, указанные в рекламационном акте.</w:t>
      </w:r>
    </w:p>
    <w:p w14:paraId="6D56E745" w14:textId="77777777" w:rsidR="000E7C3F" w:rsidRPr="0083351D" w:rsidRDefault="004138E3" w:rsidP="000E7C3F">
      <w:pPr>
        <w:tabs>
          <w:tab w:val="left" w:pos="0"/>
        </w:tabs>
        <w:rPr>
          <w:rFonts w:eastAsia="Microsoft YaHei"/>
          <w:kern w:val="1"/>
          <w:sz w:val="24"/>
          <w:szCs w:val="24"/>
          <w:lang w:eastAsia="hi-IN" w:bidi="hi-IN"/>
        </w:rPr>
      </w:pPr>
      <w:r w:rsidRPr="0083351D">
        <w:rPr>
          <w:rFonts w:eastAsia="Microsoft YaHei"/>
          <w:kern w:val="1"/>
          <w:sz w:val="24"/>
          <w:szCs w:val="24"/>
          <w:lang w:eastAsia="hi-IN" w:bidi="hi-IN"/>
        </w:rPr>
        <w:t>5</w:t>
      </w:r>
      <w:r w:rsidR="009E531D">
        <w:rPr>
          <w:rFonts w:eastAsia="Microsoft YaHei"/>
          <w:kern w:val="1"/>
          <w:sz w:val="24"/>
          <w:szCs w:val="24"/>
          <w:lang w:eastAsia="hi-IN" w:bidi="hi-IN"/>
        </w:rPr>
        <w:t>.</w:t>
      </w:r>
      <w:proofErr w:type="gramStart"/>
      <w:r w:rsidR="009E531D">
        <w:rPr>
          <w:rFonts w:eastAsia="Microsoft YaHei"/>
          <w:kern w:val="1"/>
          <w:sz w:val="24"/>
          <w:szCs w:val="24"/>
          <w:lang w:eastAsia="hi-IN" w:bidi="hi-IN"/>
        </w:rPr>
        <w:t>4.Датой</w:t>
      </w:r>
      <w:proofErr w:type="gramEnd"/>
      <w:r w:rsidR="009E531D">
        <w:rPr>
          <w:rFonts w:eastAsia="Microsoft YaHei"/>
          <w:kern w:val="1"/>
          <w:sz w:val="24"/>
          <w:szCs w:val="24"/>
          <w:lang w:eastAsia="hi-IN" w:bidi="hi-IN"/>
        </w:rPr>
        <w:t xml:space="preserve"> окончания выполняемых </w:t>
      </w:r>
      <w:r w:rsidR="000E7C3F" w:rsidRPr="0083351D">
        <w:rPr>
          <w:rFonts w:eastAsia="Microsoft YaHei"/>
          <w:kern w:val="1"/>
          <w:sz w:val="24"/>
          <w:szCs w:val="24"/>
          <w:lang w:eastAsia="hi-IN" w:bidi="hi-IN"/>
        </w:rPr>
        <w:t xml:space="preserve"> работ Зака</w:t>
      </w:r>
      <w:r w:rsidR="009E531D">
        <w:rPr>
          <w:rFonts w:eastAsia="Microsoft YaHei"/>
          <w:kern w:val="1"/>
          <w:sz w:val="24"/>
          <w:szCs w:val="24"/>
          <w:lang w:eastAsia="hi-IN" w:bidi="hi-IN"/>
        </w:rPr>
        <w:t>зчику считается дата подписания</w:t>
      </w:r>
      <w:r w:rsidR="000E7C3F" w:rsidRPr="0083351D">
        <w:rPr>
          <w:rFonts w:eastAsia="Microsoft YaHei"/>
          <w:kern w:val="1"/>
          <w:sz w:val="24"/>
          <w:szCs w:val="24"/>
          <w:lang w:eastAsia="hi-IN" w:bidi="hi-IN"/>
        </w:rPr>
        <w:t xml:space="preserve"> Заказчиком Акта </w:t>
      </w:r>
      <w:r w:rsidR="009E531D">
        <w:rPr>
          <w:rFonts w:eastAsia="Microsoft YaHei"/>
          <w:kern w:val="1"/>
          <w:sz w:val="24"/>
          <w:szCs w:val="24"/>
          <w:lang w:eastAsia="hi-IN" w:bidi="hi-IN"/>
        </w:rPr>
        <w:t>сдачи-</w:t>
      </w:r>
      <w:r w:rsidR="000E7C3F" w:rsidRPr="0083351D">
        <w:rPr>
          <w:rFonts w:eastAsia="Microsoft YaHei"/>
          <w:kern w:val="1"/>
          <w:sz w:val="24"/>
          <w:szCs w:val="24"/>
          <w:lang w:eastAsia="hi-IN" w:bidi="hi-IN"/>
        </w:rPr>
        <w:t>приемки выполненных работ</w:t>
      </w:r>
      <w:r w:rsidR="009E531D">
        <w:rPr>
          <w:rFonts w:eastAsia="Microsoft YaHei"/>
          <w:kern w:val="1"/>
          <w:sz w:val="24"/>
          <w:szCs w:val="24"/>
          <w:lang w:eastAsia="hi-IN" w:bidi="hi-IN"/>
        </w:rPr>
        <w:t>.</w:t>
      </w:r>
      <w:r w:rsidR="000E7C3F" w:rsidRPr="0083351D">
        <w:rPr>
          <w:rFonts w:eastAsia="Microsoft YaHei"/>
          <w:kern w:val="1"/>
          <w:sz w:val="24"/>
          <w:szCs w:val="24"/>
          <w:lang w:eastAsia="hi-IN" w:bidi="hi-IN"/>
        </w:rPr>
        <w:t xml:space="preserve"> </w:t>
      </w:r>
    </w:p>
    <w:p w14:paraId="39F33E39" w14:textId="77777777" w:rsidR="004138E3" w:rsidRPr="0083351D" w:rsidRDefault="004138E3" w:rsidP="004138E3">
      <w:pPr>
        <w:pStyle w:val="a4"/>
        <w:ind w:left="0"/>
        <w:rPr>
          <w:rFonts w:eastAsia="Microsoft YaHei"/>
          <w:kern w:val="1"/>
          <w:sz w:val="24"/>
          <w:szCs w:val="24"/>
          <w:lang w:eastAsia="hi-IN" w:bidi="hi-IN"/>
        </w:rPr>
      </w:pPr>
      <w:r w:rsidRPr="0083351D">
        <w:rPr>
          <w:rFonts w:eastAsia="Microsoft YaHei"/>
          <w:kern w:val="1"/>
          <w:sz w:val="24"/>
          <w:szCs w:val="24"/>
          <w:lang w:eastAsia="hi-IN" w:bidi="hi-IN"/>
        </w:rPr>
        <w:t>5</w:t>
      </w:r>
      <w:r w:rsidR="000E7C3F" w:rsidRPr="0083351D">
        <w:rPr>
          <w:rFonts w:eastAsia="Microsoft YaHei"/>
          <w:kern w:val="1"/>
          <w:sz w:val="24"/>
          <w:szCs w:val="24"/>
          <w:lang w:eastAsia="hi-IN" w:bidi="hi-IN"/>
        </w:rPr>
        <w:t>.</w:t>
      </w:r>
      <w:proofErr w:type="gramStart"/>
      <w:r w:rsidR="000E7C3F" w:rsidRPr="0083351D">
        <w:rPr>
          <w:rFonts w:eastAsia="Microsoft YaHei"/>
          <w:kern w:val="1"/>
          <w:sz w:val="24"/>
          <w:szCs w:val="24"/>
          <w:lang w:eastAsia="hi-IN" w:bidi="hi-IN"/>
        </w:rPr>
        <w:t>5.Заказчик</w:t>
      </w:r>
      <w:proofErr w:type="gramEnd"/>
      <w:r w:rsidR="000E7C3F" w:rsidRPr="0083351D">
        <w:rPr>
          <w:rFonts w:eastAsia="Microsoft YaHei"/>
          <w:kern w:val="1"/>
          <w:sz w:val="24"/>
          <w:szCs w:val="24"/>
          <w:lang w:eastAsia="hi-IN" w:bidi="hi-IN"/>
        </w:rPr>
        <w:t xml:space="preserve"> вправе отказаться от приемки результата работ в случае обнаружения недостатков, которые не могут быть устранены </w:t>
      </w:r>
      <w:r w:rsidR="009E531D">
        <w:rPr>
          <w:rFonts w:eastAsia="Microsoft YaHei"/>
          <w:kern w:val="1"/>
          <w:sz w:val="24"/>
          <w:szCs w:val="24"/>
          <w:lang w:eastAsia="hi-IN" w:bidi="hi-IN"/>
        </w:rPr>
        <w:t>Подрядчиком</w:t>
      </w:r>
      <w:r w:rsidR="000E7C3F" w:rsidRPr="0083351D">
        <w:rPr>
          <w:rFonts w:eastAsia="Microsoft YaHei"/>
          <w:kern w:val="1"/>
          <w:sz w:val="24"/>
          <w:szCs w:val="24"/>
          <w:lang w:eastAsia="hi-IN" w:bidi="hi-IN"/>
        </w:rPr>
        <w:t xml:space="preserve"> в приемлемые для Заказчика сроки.</w:t>
      </w:r>
    </w:p>
    <w:p w14:paraId="43A6E9CC" w14:textId="77777777" w:rsidR="000E7C3F" w:rsidRPr="0083351D" w:rsidRDefault="004138E3" w:rsidP="004138E3">
      <w:pPr>
        <w:pStyle w:val="a4"/>
        <w:ind w:left="0"/>
        <w:rPr>
          <w:rFonts w:eastAsia="Microsoft YaHei"/>
          <w:kern w:val="1"/>
          <w:sz w:val="24"/>
          <w:szCs w:val="24"/>
          <w:lang w:eastAsia="hi-IN" w:bidi="hi-IN"/>
        </w:rPr>
      </w:pPr>
      <w:r w:rsidRPr="0083351D">
        <w:rPr>
          <w:rFonts w:eastAsia="Microsoft YaHei"/>
          <w:kern w:val="1"/>
          <w:sz w:val="24"/>
          <w:szCs w:val="24"/>
          <w:lang w:eastAsia="hi-IN" w:bidi="hi-IN"/>
        </w:rPr>
        <w:t>5</w:t>
      </w:r>
      <w:r w:rsidR="000E7C3F" w:rsidRPr="0083351D">
        <w:rPr>
          <w:rFonts w:eastAsia="Microsoft YaHei"/>
          <w:kern w:val="1"/>
          <w:sz w:val="24"/>
          <w:szCs w:val="24"/>
          <w:lang w:eastAsia="hi-IN" w:bidi="hi-IN"/>
        </w:rPr>
        <w:t>.6.В случае досрочного выполнения работ Заказчик вправе принять и оплатить их досрочно.</w:t>
      </w:r>
    </w:p>
    <w:p w14:paraId="75640FD2" w14:textId="77777777" w:rsidR="000E7C3F" w:rsidRPr="0083351D" w:rsidRDefault="000E7C3F" w:rsidP="000E7C3F">
      <w:pPr>
        <w:jc w:val="center"/>
        <w:outlineLvl w:val="0"/>
        <w:rPr>
          <w:b/>
          <w:bCs/>
          <w:sz w:val="24"/>
          <w:szCs w:val="24"/>
        </w:rPr>
      </w:pPr>
    </w:p>
    <w:p w14:paraId="1ABFEDE4" w14:textId="77777777" w:rsidR="00612D96" w:rsidRPr="0083351D" w:rsidRDefault="000E7C3F" w:rsidP="0007405A">
      <w:pPr>
        <w:jc w:val="center"/>
        <w:outlineLvl w:val="0"/>
        <w:rPr>
          <w:b/>
          <w:bCs/>
          <w:sz w:val="24"/>
          <w:szCs w:val="24"/>
        </w:rPr>
      </w:pPr>
      <w:r w:rsidRPr="0083351D">
        <w:rPr>
          <w:b/>
          <w:bCs/>
          <w:sz w:val="24"/>
          <w:szCs w:val="24"/>
        </w:rPr>
        <w:t>6. Ответственность Сторон</w:t>
      </w:r>
    </w:p>
    <w:p w14:paraId="50160E62" w14:textId="77777777" w:rsidR="009E531D" w:rsidRPr="009E531D" w:rsidRDefault="009E531D" w:rsidP="00305057">
      <w:pPr>
        <w:pStyle w:val="ae"/>
        <w:jc w:val="both"/>
        <w:rPr>
          <w:color w:val="000000"/>
        </w:rPr>
      </w:pPr>
      <w:r w:rsidRPr="009E531D">
        <w:rPr>
          <w:color w:val="000000"/>
        </w:rPr>
        <w:t>6.1.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32952C" w14:textId="77777777" w:rsidR="009E531D" w:rsidRPr="009E531D" w:rsidRDefault="009E531D" w:rsidP="00305057">
      <w:pPr>
        <w:pStyle w:val="ae"/>
        <w:jc w:val="both"/>
        <w:rPr>
          <w:color w:val="000000"/>
        </w:rPr>
      </w:pPr>
      <w:r>
        <w:rPr>
          <w:color w:val="000000"/>
        </w:rPr>
        <w:t>6.2. Ответственность Подрядчика</w:t>
      </w:r>
      <w:r w:rsidRPr="009E531D">
        <w:rPr>
          <w:color w:val="000000"/>
        </w:rPr>
        <w:t>:</w:t>
      </w:r>
    </w:p>
    <w:p w14:paraId="2491B571" w14:textId="77777777" w:rsidR="009E531D" w:rsidRPr="009E531D" w:rsidRDefault="009E531D" w:rsidP="00305057">
      <w:pPr>
        <w:pStyle w:val="ae"/>
        <w:jc w:val="both"/>
        <w:rPr>
          <w:color w:val="000000"/>
        </w:rPr>
      </w:pPr>
      <w:r w:rsidRPr="009E531D">
        <w:rPr>
          <w:color w:val="000000"/>
        </w:rPr>
        <w:t>6.2.1. За каждый факт неисполнения или ненадл</w:t>
      </w:r>
      <w:r>
        <w:rPr>
          <w:color w:val="000000"/>
        </w:rPr>
        <w:t xml:space="preserve">ежащего исполнения Подрядчиком </w:t>
      </w:r>
      <w:r w:rsidRPr="009E531D">
        <w:rPr>
          <w:color w:val="000000"/>
        </w:rPr>
        <w:t>обязательств, предусмотренных Контрактом, за исключением просрочки исполнения обязательств (в том числе гарантийного обязательства), предусм</w:t>
      </w:r>
      <w:r>
        <w:rPr>
          <w:color w:val="000000"/>
        </w:rPr>
        <w:t>отренных Контрактом, Подрядчик</w:t>
      </w:r>
      <w:r w:rsidRPr="009E531D">
        <w:rPr>
          <w:color w:val="000000"/>
        </w:rPr>
        <w:t xml:space="preserve"> уплачивает Заказчику штраф в размере 10 процентов цены контракта (этапа).</w:t>
      </w:r>
    </w:p>
    <w:p w14:paraId="04EA7EA8" w14:textId="77777777" w:rsidR="009E531D" w:rsidRPr="009E531D" w:rsidRDefault="009E531D" w:rsidP="00305057">
      <w:pPr>
        <w:pStyle w:val="ae"/>
        <w:jc w:val="both"/>
        <w:rPr>
          <w:color w:val="000000"/>
        </w:rPr>
      </w:pPr>
      <w:r w:rsidRPr="009E531D">
        <w:rPr>
          <w:color w:val="000000"/>
        </w:rPr>
        <w:t>6.2.2. За каждый факт неисполнения или ненад</w:t>
      </w:r>
      <w:r w:rsidR="00305057">
        <w:rPr>
          <w:color w:val="000000"/>
        </w:rPr>
        <w:t>лежащего исполнения Подрядчиком</w:t>
      </w:r>
      <w:r w:rsidRPr="009E531D">
        <w:rPr>
          <w:color w:val="000000"/>
        </w:rPr>
        <w:t xml:space="preserve"> обязательства, предусмотренного Контрактом, которое не имеет сто</w:t>
      </w:r>
      <w:r w:rsidR="00305057">
        <w:rPr>
          <w:color w:val="000000"/>
        </w:rPr>
        <w:t>имостного выражения, Подрядчик</w:t>
      </w:r>
      <w:r w:rsidRPr="009E531D">
        <w:rPr>
          <w:color w:val="000000"/>
        </w:rPr>
        <w:t xml:space="preserve"> уплачивает Заказчику штраф в размере 1000 рублей.</w:t>
      </w:r>
    </w:p>
    <w:p w14:paraId="330994E6" w14:textId="77777777" w:rsidR="009E531D" w:rsidRPr="009E531D" w:rsidRDefault="009E531D" w:rsidP="00305057">
      <w:pPr>
        <w:pStyle w:val="ae"/>
        <w:jc w:val="both"/>
        <w:rPr>
          <w:color w:val="000000"/>
        </w:rPr>
      </w:pPr>
      <w:r w:rsidRPr="009E531D">
        <w:rPr>
          <w:color w:val="000000"/>
        </w:rPr>
        <w:lastRenderedPageBreak/>
        <w:t>6.2.3. В случае п</w:t>
      </w:r>
      <w:r w:rsidR="00305057">
        <w:rPr>
          <w:color w:val="000000"/>
        </w:rPr>
        <w:t>росрочки исполнения Подрядчиком</w:t>
      </w:r>
      <w:r w:rsidRPr="009E531D">
        <w:rPr>
          <w:color w:val="000000"/>
        </w:rPr>
        <w:t xml:space="preserve"> обязательств (в том числе гарантийного обязательства), предусмотренных Контрактом,</w:t>
      </w:r>
      <w:r w:rsidR="00305057">
        <w:rPr>
          <w:color w:val="000000"/>
        </w:rPr>
        <w:t xml:space="preserve"> Заказчик направляет Подрядчику</w:t>
      </w:r>
      <w:r w:rsidRPr="009E531D">
        <w:rPr>
          <w:color w:val="000000"/>
        </w:rPr>
        <w:t xml:space="preserve"> требование об уплате пеней. Пеня начисляется за каждый день п</w:t>
      </w:r>
      <w:r w:rsidR="00305057">
        <w:rPr>
          <w:color w:val="000000"/>
        </w:rPr>
        <w:t>росрочки исполнения Подрядчиком</w:t>
      </w:r>
      <w:r w:rsidRPr="009E531D">
        <w:rPr>
          <w:color w:val="00000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305057">
        <w:rPr>
          <w:color w:val="000000"/>
        </w:rPr>
        <w:t>тически исполненных Подрядчиком</w:t>
      </w:r>
      <w:r w:rsidRPr="009E531D">
        <w:rPr>
          <w:color w:val="000000"/>
        </w:rPr>
        <w:t>.</w:t>
      </w:r>
    </w:p>
    <w:p w14:paraId="11A2194B" w14:textId="77777777" w:rsidR="009E531D" w:rsidRPr="009E531D" w:rsidRDefault="009E531D" w:rsidP="00305057">
      <w:pPr>
        <w:pStyle w:val="ae"/>
        <w:jc w:val="both"/>
        <w:rPr>
          <w:color w:val="000000"/>
        </w:rPr>
      </w:pPr>
      <w:r w:rsidRPr="009E531D">
        <w:rPr>
          <w:color w:val="000000"/>
        </w:rPr>
        <w:t>6.3. Ответственность Заказчика:</w:t>
      </w:r>
    </w:p>
    <w:p w14:paraId="12B10EA4" w14:textId="77777777" w:rsidR="009E531D" w:rsidRPr="009E531D" w:rsidRDefault="009E531D" w:rsidP="00305057">
      <w:pPr>
        <w:pStyle w:val="ae"/>
        <w:jc w:val="both"/>
        <w:rPr>
          <w:color w:val="000000"/>
        </w:rPr>
      </w:pPr>
      <w:r w:rsidRPr="009E531D">
        <w:rPr>
          <w:color w:val="000000"/>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D8B6C7E" w14:textId="77777777" w:rsidR="009E531D" w:rsidRPr="009E531D" w:rsidRDefault="009E531D" w:rsidP="00305057">
      <w:pPr>
        <w:pStyle w:val="ae"/>
        <w:jc w:val="both"/>
        <w:rPr>
          <w:color w:val="000000"/>
        </w:rPr>
      </w:pPr>
      <w:r w:rsidRPr="009E531D">
        <w:rPr>
          <w:color w:val="000000"/>
        </w:rPr>
        <w:t>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8CDD91E" w14:textId="77777777" w:rsidR="009E531D" w:rsidRPr="009E531D" w:rsidRDefault="009E531D" w:rsidP="00305057">
      <w:pPr>
        <w:pStyle w:val="ae"/>
        <w:jc w:val="both"/>
        <w:rPr>
          <w:color w:val="000000"/>
        </w:rPr>
      </w:pPr>
      <w:r w:rsidRPr="009E531D">
        <w:rPr>
          <w:color w:val="000000"/>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0F2857" w14:textId="77777777" w:rsidR="009E531D" w:rsidRPr="009E531D" w:rsidRDefault="009E531D" w:rsidP="00305057">
      <w:pPr>
        <w:pStyle w:val="ae"/>
        <w:jc w:val="both"/>
        <w:rPr>
          <w:color w:val="000000"/>
        </w:rPr>
      </w:pPr>
      <w:r w:rsidRPr="009E531D">
        <w:rPr>
          <w:color w:val="000000"/>
        </w:rPr>
        <w:t>6.5. Общая сумма начисленных штрафов за неисполнение или нена</w:t>
      </w:r>
      <w:r w:rsidR="00305057">
        <w:rPr>
          <w:color w:val="000000"/>
        </w:rPr>
        <w:t>длежащее исполнение Подрядчиком</w:t>
      </w:r>
      <w:r w:rsidRPr="009E531D">
        <w:rPr>
          <w:color w:val="000000"/>
        </w:rPr>
        <w:t xml:space="preserve"> обязательств, предусмотренных Контрактом, не может превышать цену Контракта.</w:t>
      </w:r>
    </w:p>
    <w:p w14:paraId="1C8B86A5" w14:textId="77777777" w:rsidR="000E7C3F" w:rsidRDefault="009E531D" w:rsidP="003A11C6">
      <w:pPr>
        <w:pStyle w:val="ae"/>
        <w:jc w:val="both"/>
        <w:rPr>
          <w:color w:val="000000"/>
        </w:rPr>
      </w:pPr>
      <w:r w:rsidRPr="009E531D">
        <w:rPr>
          <w:color w:val="000000"/>
        </w:rPr>
        <w:t>6.6. Взыскание неустойки может быть осуществлено Заказчиком, в пор</w:t>
      </w:r>
      <w:r w:rsidR="00602490">
        <w:rPr>
          <w:color w:val="000000"/>
        </w:rPr>
        <w:t xml:space="preserve">ядке, </w:t>
      </w:r>
      <w:proofErr w:type="gramStart"/>
      <w:r w:rsidR="00602490">
        <w:rPr>
          <w:color w:val="000000"/>
        </w:rPr>
        <w:t xml:space="preserve">предусмотренном </w:t>
      </w:r>
      <w:r w:rsidRPr="009E531D">
        <w:rPr>
          <w:color w:val="000000"/>
        </w:rPr>
        <w:t xml:space="preserve"> настоящего</w:t>
      </w:r>
      <w:proofErr w:type="gramEnd"/>
      <w:r w:rsidRPr="009E531D">
        <w:rPr>
          <w:color w:val="000000"/>
        </w:rPr>
        <w:t xml:space="preserve"> Контракта</w:t>
      </w:r>
    </w:p>
    <w:p w14:paraId="2FB9374B" w14:textId="77777777" w:rsidR="000E7C3F" w:rsidRDefault="000E7C3F" w:rsidP="000B7AC7">
      <w:pPr>
        <w:pStyle w:val="11"/>
        <w:tabs>
          <w:tab w:val="left" w:pos="9900"/>
        </w:tabs>
        <w:ind w:left="360" w:hanging="360"/>
        <w:jc w:val="center"/>
        <w:rPr>
          <w:rFonts w:ascii="Times New Roman" w:hAnsi="Times New Roman"/>
          <w:b/>
          <w:color w:val="000000"/>
          <w:sz w:val="24"/>
          <w:szCs w:val="24"/>
        </w:rPr>
      </w:pPr>
      <w:r w:rsidRPr="0083351D">
        <w:rPr>
          <w:rFonts w:ascii="Times New Roman" w:hAnsi="Times New Roman"/>
          <w:b/>
          <w:color w:val="000000"/>
          <w:sz w:val="24"/>
          <w:szCs w:val="24"/>
        </w:rPr>
        <w:t>7. Обстоятельства непреодолимой силы</w:t>
      </w:r>
    </w:p>
    <w:p w14:paraId="6F8AF96E" w14:textId="77777777" w:rsidR="00612D96" w:rsidRPr="0083351D" w:rsidRDefault="00612D96" w:rsidP="000B7AC7">
      <w:pPr>
        <w:pStyle w:val="11"/>
        <w:tabs>
          <w:tab w:val="left" w:pos="9900"/>
        </w:tabs>
        <w:ind w:left="360" w:hanging="360"/>
        <w:jc w:val="center"/>
        <w:rPr>
          <w:rFonts w:ascii="Times New Roman" w:hAnsi="Times New Roman"/>
          <w:b/>
          <w:color w:val="000000"/>
          <w:sz w:val="24"/>
          <w:szCs w:val="24"/>
        </w:rPr>
      </w:pPr>
    </w:p>
    <w:p w14:paraId="418FF236" w14:textId="77777777" w:rsidR="000E7C3F" w:rsidRPr="0083351D" w:rsidRDefault="004138E3" w:rsidP="000E7C3F">
      <w:pPr>
        <w:pStyle w:val="11"/>
        <w:tabs>
          <w:tab w:val="left" w:pos="9900"/>
        </w:tabs>
        <w:jc w:val="both"/>
        <w:rPr>
          <w:rFonts w:ascii="Times New Roman" w:eastAsia="Microsoft YaHei" w:hAnsi="Times New Roman"/>
          <w:kern w:val="1"/>
          <w:sz w:val="24"/>
          <w:szCs w:val="24"/>
          <w:lang w:eastAsia="hi-IN" w:bidi="hi-IN"/>
        </w:rPr>
      </w:pPr>
      <w:r w:rsidRPr="0083351D">
        <w:rPr>
          <w:rFonts w:ascii="Times New Roman" w:eastAsia="Microsoft YaHei" w:hAnsi="Times New Roman"/>
          <w:kern w:val="1"/>
          <w:sz w:val="24"/>
          <w:szCs w:val="24"/>
          <w:lang w:eastAsia="hi-IN" w:bidi="hi-IN"/>
        </w:rPr>
        <w:t>7</w:t>
      </w:r>
      <w:r w:rsidR="000E7C3F" w:rsidRPr="0083351D">
        <w:rPr>
          <w:rFonts w:ascii="Times New Roman" w:eastAsia="Microsoft YaHei" w:hAnsi="Times New Roman"/>
          <w:kern w:val="1"/>
          <w:sz w:val="24"/>
          <w:szCs w:val="24"/>
          <w:lang w:eastAsia="hi-IN" w:bidi="hi-IN"/>
        </w:rPr>
        <w:t>.</w:t>
      </w:r>
      <w:proofErr w:type="gramStart"/>
      <w:r w:rsidR="000E7C3F" w:rsidRPr="0083351D">
        <w:rPr>
          <w:rFonts w:ascii="Times New Roman" w:eastAsia="Microsoft YaHei" w:hAnsi="Times New Roman"/>
          <w:kern w:val="1"/>
          <w:sz w:val="24"/>
          <w:szCs w:val="24"/>
          <w:lang w:eastAsia="hi-IN" w:bidi="hi-IN"/>
        </w:rPr>
        <w:t>1.Сторона</w:t>
      </w:r>
      <w:proofErr w:type="gramEnd"/>
      <w:r w:rsidR="000E7C3F" w:rsidRPr="0083351D">
        <w:rPr>
          <w:rFonts w:ascii="Times New Roman" w:eastAsia="Microsoft YaHei" w:hAnsi="Times New Roman"/>
          <w:kern w:val="1"/>
          <w:sz w:val="24"/>
          <w:szCs w:val="24"/>
          <w:lang w:eastAsia="hi-IN" w:bidi="hi-IN"/>
        </w:rPr>
        <w:t xml:space="preserve">, не исполнившая или ненадлежащим образом исполнившая обязательства, принятые в соответствии с </w:t>
      </w:r>
      <w:r w:rsidR="0083446B" w:rsidRPr="0083351D">
        <w:rPr>
          <w:rFonts w:ascii="Times New Roman" w:eastAsia="Microsoft YaHei" w:hAnsi="Times New Roman"/>
          <w:kern w:val="1"/>
          <w:sz w:val="24"/>
          <w:szCs w:val="24"/>
          <w:lang w:eastAsia="hi-IN" w:bidi="hi-IN"/>
        </w:rPr>
        <w:t>д</w:t>
      </w:r>
      <w:r w:rsidRPr="0083351D">
        <w:rPr>
          <w:rFonts w:ascii="Times New Roman" w:eastAsia="Microsoft YaHei" w:hAnsi="Times New Roman"/>
          <w:kern w:val="1"/>
          <w:sz w:val="24"/>
          <w:szCs w:val="24"/>
          <w:lang w:eastAsia="hi-IN" w:bidi="hi-IN"/>
        </w:rPr>
        <w:t>оговор</w:t>
      </w:r>
      <w:r w:rsidR="000E7C3F" w:rsidRPr="0083351D">
        <w:rPr>
          <w:rFonts w:ascii="Times New Roman" w:eastAsia="Microsoft YaHei" w:hAnsi="Times New Roman"/>
          <w:kern w:val="1"/>
          <w:sz w:val="24"/>
          <w:szCs w:val="24"/>
          <w:lang w:eastAsia="hi-IN" w:bidi="hi-IN"/>
        </w:rPr>
        <w:t>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4A4BE832" w14:textId="77777777" w:rsidR="000E7C3F" w:rsidRPr="0083351D" w:rsidRDefault="004138E3" w:rsidP="000E7C3F">
      <w:pPr>
        <w:pStyle w:val="11"/>
        <w:tabs>
          <w:tab w:val="left" w:pos="9900"/>
        </w:tabs>
        <w:jc w:val="both"/>
        <w:rPr>
          <w:rFonts w:ascii="Times New Roman" w:eastAsia="Microsoft YaHei" w:hAnsi="Times New Roman"/>
          <w:kern w:val="1"/>
          <w:sz w:val="24"/>
          <w:szCs w:val="24"/>
          <w:lang w:eastAsia="hi-IN" w:bidi="hi-IN"/>
        </w:rPr>
      </w:pPr>
      <w:r w:rsidRPr="0083351D">
        <w:rPr>
          <w:rFonts w:ascii="Times New Roman" w:eastAsia="Microsoft YaHei" w:hAnsi="Times New Roman"/>
          <w:kern w:val="1"/>
          <w:sz w:val="24"/>
          <w:szCs w:val="24"/>
          <w:lang w:eastAsia="hi-IN" w:bidi="hi-IN"/>
        </w:rPr>
        <w:t>7</w:t>
      </w:r>
      <w:r w:rsidR="000E7C3F" w:rsidRPr="0083351D">
        <w:rPr>
          <w:rFonts w:ascii="Times New Roman" w:eastAsia="Microsoft YaHei" w:hAnsi="Times New Roman"/>
          <w:kern w:val="1"/>
          <w:sz w:val="24"/>
          <w:szCs w:val="24"/>
          <w:lang w:eastAsia="hi-IN" w:bidi="hi-IN"/>
        </w:rPr>
        <w:t>.</w:t>
      </w:r>
      <w:proofErr w:type="gramStart"/>
      <w:r w:rsidR="000E7C3F" w:rsidRPr="0083351D">
        <w:rPr>
          <w:rFonts w:ascii="Times New Roman" w:eastAsia="Microsoft YaHei" w:hAnsi="Times New Roman"/>
          <w:kern w:val="1"/>
          <w:sz w:val="24"/>
          <w:szCs w:val="24"/>
          <w:lang w:eastAsia="hi-IN" w:bidi="hi-IN"/>
        </w:rPr>
        <w:t>2.Сторона</w:t>
      </w:r>
      <w:proofErr w:type="gramEnd"/>
      <w:r w:rsidR="000E7C3F" w:rsidRPr="0083351D">
        <w:rPr>
          <w:rFonts w:ascii="Times New Roman" w:eastAsia="Microsoft YaHei" w:hAnsi="Times New Roman"/>
          <w:kern w:val="1"/>
          <w:sz w:val="24"/>
          <w:szCs w:val="24"/>
          <w:lang w:eastAsia="hi-IN" w:bidi="hi-IN"/>
        </w:rPr>
        <w:t>,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5D179330" w14:textId="77777777" w:rsidR="0083446B" w:rsidRPr="0083351D" w:rsidRDefault="004138E3" w:rsidP="0083446B">
      <w:pPr>
        <w:pStyle w:val="11"/>
        <w:tabs>
          <w:tab w:val="left" w:pos="9900"/>
        </w:tabs>
        <w:jc w:val="both"/>
        <w:rPr>
          <w:rFonts w:ascii="Times New Roman" w:eastAsia="Microsoft YaHei" w:hAnsi="Times New Roman"/>
          <w:kern w:val="1"/>
          <w:sz w:val="24"/>
          <w:szCs w:val="24"/>
          <w:lang w:eastAsia="hi-IN" w:bidi="hi-IN"/>
        </w:rPr>
      </w:pPr>
      <w:r w:rsidRPr="0083351D">
        <w:rPr>
          <w:rFonts w:ascii="Times New Roman" w:eastAsia="Microsoft YaHei" w:hAnsi="Times New Roman"/>
          <w:kern w:val="1"/>
          <w:sz w:val="24"/>
          <w:szCs w:val="24"/>
          <w:lang w:eastAsia="hi-IN" w:bidi="hi-IN"/>
        </w:rPr>
        <w:t>7</w:t>
      </w:r>
      <w:r w:rsidR="000E7C3F" w:rsidRPr="0083351D">
        <w:rPr>
          <w:rFonts w:ascii="Times New Roman" w:eastAsia="Microsoft YaHei" w:hAnsi="Times New Roman"/>
          <w:kern w:val="1"/>
          <w:sz w:val="24"/>
          <w:szCs w:val="24"/>
          <w:lang w:eastAsia="hi-IN" w:bidi="hi-IN"/>
        </w:rPr>
        <w:t>.</w:t>
      </w:r>
      <w:proofErr w:type="gramStart"/>
      <w:r w:rsidR="000E7C3F" w:rsidRPr="0083351D">
        <w:rPr>
          <w:rFonts w:ascii="Times New Roman" w:eastAsia="Microsoft YaHei" w:hAnsi="Times New Roman"/>
          <w:kern w:val="1"/>
          <w:sz w:val="24"/>
          <w:szCs w:val="24"/>
          <w:lang w:eastAsia="hi-IN" w:bidi="hi-IN"/>
        </w:rPr>
        <w:t>3.Если</w:t>
      </w:r>
      <w:proofErr w:type="gramEnd"/>
      <w:r w:rsidR="000E7C3F" w:rsidRPr="0083351D">
        <w:rPr>
          <w:rFonts w:ascii="Times New Roman" w:eastAsia="Microsoft YaHei" w:hAnsi="Times New Roman"/>
          <w:kern w:val="1"/>
          <w:sz w:val="24"/>
          <w:szCs w:val="24"/>
          <w:lang w:eastAsia="hi-IN" w:bidi="hi-IN"/>
        </w:rPr>
        <w:t xml:space="preserve"> эти обстоятельства будут длиться более одного месяца, каждая их Сторон имеет право на досрочное расторжение </w:t>
      </w:r>
      <w:r w:rsidR="0083446B" w:rsidRPr="0083351D">
        <w:rPr>
          <w:rFonts w:ascii="Times New Roman" w:eastAsia="Microsoft YaHei" w:hAnsi="Times New Roman"/>
          <w:kern w:val="1"/>
          <w:sz w:val="24"/>
          <w:szCs w:val="24"/>
          <w:lang w:eastAsia="hi-IN" w:bidi="hi-IN"/>
        </w:rPr>
        <w:t>д</w:t>
      </w:r>
      <w:r w:rsidRPr="0083351D">
        <w:rPr>
          <w:rFonts w:ascii="Times New Roman" w:eastAsia="Microsoft YaHei" w:hAnsi="Times New Roman"/>
          <w:kern w:val="1"/>
          <w:sz w:val="24"/>
          <w:szCs w:val="24"/>
          <w:lang w:eastAsia="hi-IN" w:bidi="hi-IN"/>
        </w:rPr>
        <w:t>оговор</w:t>
      </w:r>
      <w:r w:rsidR="000E7C3F" w:rsidRPr="0083351D">
        <w:rPr>
          <w:rFonts w:ascii="Times New Roman" w:eastAsia="Microsoft YaHei" w:hAnsi="Times New Roman"/>
          <w:kern w:val="1"/>
          <w:sz w:val="24"/>
          <w:szCs w:val="24"/>
          <w:lang w:eastAsia="hi-IN" w:bidi="hi-IN"/>
        </w:rPr>
        <w:t xml:space="preserve">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6C768E26" w14:textId="77777777" w:rsidR="007376ED" w:rsidRPr="0083351D" w:rsidRDefault="007376ED" w:rsidP="0083446B">
      <w:pPr>
        <w:pStyle w:val="11"/>
        <w:tabs>
          <w:tab w:val="left" w:pos="9900"/>
        </w:tabs>
        <w:jc w:val="center"/>
        <w:rPr>
          <w:rFonts w:ascii="Times New Roman" w:hAnsi="Times New Roman"/>
          <w:b/>
          <w:bCs/>
          <w:color w:val="000000"/>
          <w:sz w:val="24"/>
          <w:szCs w:val="24"/>
        </w:rPr>
      </w:pPr>
    </w:p>
    <w:p w14:paraId="1B382F5C" w14:textId="77777777" w:rsidR="000E7C3F" w:rsidRDefault="000E7C3F" w:rsidP="0083446B">
      <w:pPr>
        <w:pStyle w:val="11"/>
        <w:tabs>
          <w:tab w:val="left" w:pos="9900"/>
        </w:tabs>
        <w:jc w:val="center"/>
        <w:rPr>
          <w:rFonts w:ascii="Times New Roman" w:hAnsi="Times New Roman"/>
          <w:b/>
          <w:bCs/>
          <w:color w:val="000000"/>
          <w:sz w:val="24"/>
          <w:szCs w:val="24"/>
        </w:rPr>
      </w:pPr>
      <w:r w:rsidRPr="0083351D">
        <w:rPr>
          <w:rFonts w:ascii="Times New Roman" w:hAnsi="Times New Roman"/>
          <w:b/>
          <w:bCs/>
          <w:color w:val="000000"/>
          <w:sz w:val="24"/>
          <w:szCs w:val="24"/>
        </w:rPr>
        <w:t>8. Урегулирование споров</w:t>
      </w:r>
    </w:p>
    <w:p w14:paraId="557D9118" w14:textId="77777777" w:rsidR="00AA683E" w:rsidRPr="0083351D" w:rsidRDefault="00AA683E" w:rsidP="0083446B">
      <w:pPr>
        <w:pStyle w:val="11"/>
        <w:tabs>
          <w:tab w:val="left" w:pos="9900"/>
        </w:tabs>
        <w:jc w:val="center"/>
        <w:rPr>
          <w:rFonts w:ascii="Times New Roman" w:hAnsi="Times New Roman"/>
          <w:color w:val="000000"/>
          <w:sz w:val="24"/>
          <w:szCs w:val="24"/>
        </w:rPr>
      </w:pPr>
    </w:p>
    <w:p w14:paraId="4D343A28" w14:textId="77777777" w:rsidR="000E7C3F" w:rsidRPr="0083351D" w:rsidRDefault="004138E3" w:rsidP="000E7C3F">
      <w:pPr>
        <w:jc w:val="both"/>
        <w:rPr>
          <w:rFonts w:eastAsia="Microsoft YaHei"/>
          <w:kern w:val="1"/>
          <w:sz w:val="24"/>
          <w:szCs w:val="24"/>
          <w:lang w:eastAsia="hi-IN" w:bidi="hi-IN"/>
        </w:rPr>
      </w:pPr>
      <w:r w:rsidRPr="0083351D">
        <w:rPr>
          <w:rFonts w:eastAsia="Microsoft YaHei"/>
          <w:kern w:val="1"/>
          <w:sz w:val="24"/>
          <w:szCs w:val="24"/>
          <w:lang w:eastAsia="hi-IN" w:bidi="hi-IN"/>
        </w:rPr>
        <w:lastRenderedPageBreak/>
        <w:t>8.</w:t>
      </w:r>
      <w:proofErr w:type="gramStart"/>
      <w:r w:rsidRPr="0083351D">
        <w:rPr>
          <w:rFonts w:eastAsia="Microsoft YaHei"/>
          <w:kern w:val="1"/>
          <w:sz w:val="24"/>
          <w:szCs w:val="24"/>
          <w:lang w:eastAsia="hi-IN" w:bidi="hi-IN"/>
        </w:rPr>
        <w:t>1.Договор</w:t>
      </w:r>
      <w:r w:rsidR="000E7C3F" w:rsidRPr="0083351D">
        <w:rPr>
          <w:rFonts w:eastAsia="Microsoft YaHei"/>
          <w:kern w:val="1"/>
          <w:sz w:val="24"/>
          <w:szCs w:val="24"/>
          <w:lang w:eastAsia="hi-IN" w:bidi="hi-IN"/>
        </w:rPr>
        <w:t>ом</w:t>
      </w:r>
      <w:proofErr w:type="gramEnd"/>
      <w:r w:rsidR="000E7C3F" w:rsidRPr="0083351D">
        <w:rPr>
          <w:rFonts w:eastAsia="Microsoft YaHei"/>
          <w:kern w:val="1"/>
          <w:sz w:val="24"/>
          <w:szCs w:val="24"/>
          <w:lang w:eastAsia="hi-IN" w:bidi="hi-IN"/>
        </w:rPr>
        <w:t xml:space="preserve"> предусматривается претензионный порядок урегулирования споров. </w:t>
      </w:r>
    </w:p>
    <w:p w14:paraId="67A7F4B5" w14:textId="77777777" w:rsidR="000E7C3F" w:rsidRPr="0083351D" w:rsidRDefault="004138E3" w:rsidP="000E7C3F">
      <w:pPr>
        <w:jc w:val="both"/>
        <w:rPr>
          <w:rFonts w:eastAsia="Microsoft YaHei"/>
          <w:kern w:val="1"/>
          <w:sz w:val="24"/>
          <w:szCs w:val="24"/>
          <w:lang w:eastAsia="hi-IN" w:bidi="hi-IN"/>
        </w:rPr>
      </w:pPr>
      <w:r w:rsidRPr="0083351D">
        <w:rPr>
          <w:rFonts w:eastAsia="Microsoft YaHei"/>
          <w:kern w:val="1"/>
          <w:sz w:val="24"/>
          <w:szCs w:val="24"/>
          <w:lang w:eastAsia="hi-IN" w:bidi="hi-IN"/>
        </w:rPr>
        <w:t>8</w:t>
      </w:r>
      <w:r w:rsidR="000E7C3F" w:rsidRPr="0083351D">
        <w:rPr>
          <w:rFonts w:eastAsia="Microsoft YaHei"/>
          <w:kern w:val="1"/>
          <w:sz w:val="24"/>
          <w:szCs w:val="24"/>
          <w:lang w:eastAsia="hi-IN" w:bidi="hi-IN"/>
        </w:rPr>
        <w:t>.</w:t>
      </w:r>
      <w:proofErr w:type="gramStart"/>
      <w:r w:rsidR="000E7C3F" w:rsidRPr="0083351D">
        <w:rPr>
          <w:rFonts w:eastAsia="Microsoft YaHei"/>
          <w:kern w:val="1"/>
          <w:sz w:val="24"/>
          <w:szCs w:val="24"/>
          <w:lang w:eastAsia="hi-IN" w:bidi="hi-IN"/>
        </w:rPr>
        <w:t>2.Срок</w:t>
      </w:r>
      <w:proofErr w:type="gramEnd"/>
      <w:r w:rsidR="000E7C3F" w:rsidRPr="0083351D">
        <w:rPr>
          <w:rFonts w:eastAsia="Microsoft YaHei"/>
          <w:kern w:val="1"/>
          <w:sz w:val="24"/>
          <w:szCs w:val="24"/>
          <w:lang w:eastAsia="hi-IN" w:bidi="hi-IN"/>
        </w:rPr>
        <w:t xml:space="preserve"> рассмотр</w:t>
      </w:r>
      <w:r w:rsidR="0007405A">
        <w:rPr>
          <w:rFonts w:eastAsia="Microsoft YaHei"/>
          <w:kern w:val="1"/>
          <w:sz w:val="24"/>
          <w:szCs w:val="24"/>
          <w:lang w:eastAsia="hi-IN" w:bidi="hi-IN"/>
        </w:rPr>
        <w:t>ения предъявленной претензии – 5 (пять</w:t>
      </w:r>
      <w:r w:rsidR="000E7C3F" w:rsidRPr="0083351D">
        <w:rPr>
          <w:rFonts w:eastAsia="Microsoft YaHei"/>
          <w:kern w:val="1"/>
          <w:sz w:val="24"/>
          <w:szCs w:val="24"/>
          <w:lang w:eastAsia="hi-IN" w:bidi="hi-IN"/>
        </w:rPr>
        <w:t>) календарных дней от даты ее получения.</w:t>
      </w:r>
    </w:p>
    <w:p w14:paraId="3163BE56" w14:textId="77777777" w:rsidR="000E7C3F" w:rsidRPr="0083351D" w:rsidRDefault="004138E3" w:rsidP="000E7C3F">
      <w:pPr>
        <w:jc w:val="both"/>
        <w:rPr>
          <w:rFonts w:eastAsia="Microsoft YaHei"/>
          <w:kern w:val="1"/>
          <w:sz w:val="24"/>
          <w:szCs w:val="24"/>
          <w:lang w:eastAsia="hi-IN" w:bidi="hi-IN"/>
        </w:rPr>
      </w:pPr>
      <w:r w:rsidRPr="0083351D">
        <w:rPr>
          <w:rFonts w:eastAsia="Microsoft YaHei"/>
          <w:kern w:val="1"/>
          <w:sz w:val="24"/>
          <w:szCs w:val="24"/>
          <w:lang w:eastAsia="hi-IN" w:bidi="hi-IN"/>
        </w:rPr>
        <w:t>8</w:t>
      </w:r>
      <w:r w:rsidR="000E7C3F" w:rsidRPr="0083351D">
        <w:rPr>
          <w:rFonts w:eastAsia="Microsoft YaHei"/>
          <w:kern w:val="1"/>
          <w:sz w:val="24"/>
          <w:szCs w:val="24"/>
          <w:lang w:eastAsia="hi-IN" w:bidi="hi-IN"/>
        </w:rPr>
        <w:t xml:space="preserve">.3.В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5A89C960" w14:textId="77777777" w:rsidR="000E7C3F" w:rsidRPr="0083351D" w:rsidRDefault="004138E3" w:rsidP="000E7C3F">
      <w:pPr>
        <w:jc w:val="both"/>
        <w:rPr>
          <w:rFonts w:eastAsia="Microsoft YaHei"/>
          <w:kern w:val="1"/>
          <w:sz w:val="24"/>
          <w:szCs w:val="24"/>
          <w:lang w:eastAsia="hi-IN" w:bidi="hi-IN"/>
        </w:rPr>
      </w:pPr>
      <w:r w:rsidRPr="0083351D">
        <w:rPr>
          <w:rFonts w:eastAsia="Microsoft YaHei"/>
          <w:kern w:val="1"/>
          <w:sz w:val="24"/>
          <w:szCs w:val="24"/>
          <w:lang w:eastAsia="hi-IN" w:bidi="hi-IN"/>
        </w:rPr>
        <w:t>8</w:t>
      </w:r>
      <w:r w:rsidR="000E7C3F" w:rsidRPr="0083351D">
        <w:rPr>
          <w:rFonts w:eastAsia="Microsoft YaHei"/>
          <w:kern w:val="1"/>
          <w:sz w:val="24"/>
          <w:szCs w:val="24"/>
          <w:lang w:eastAsia="hi-IN" w:bidi="hi-IN"/>
        </w:rPr>
        <w:t xml:space="preserve">.4.В претензии должны быть указаны содержание и основание претензии, а также конкретное требование, предъявляемое заинтересованной Стороной по </w:t>
      </w:r>
      <w:r w:rsidR="0083446B" w:rsidRPr="0083351D">
        <w:rPr>
          <w:rFonts w:eastAsia="Microsoft YaHei"/>
          <w:kern w:val="1"/>
          <w:sz w:val="24"/>
          <w:szCs w:val="24"/>
          <w:lang w:eastAsia="hi-IN" w:bidi="hi-IN"/>
        </w:rPr>
        <w:t>д</w:t>
      </w:r>
      <w:r w:rsidRPr="0083351D">
        <w:rPr>
          <w:rFonts w:eastAsia="Microsoft YaHei"/>
          <w:kern w:val="1"/>
          <w:sz w:val="24"/>
          <w:szCs w:val="24"/>
          <w:lang w:eastAsia="hi-IN" w:bidi="hi-IN"/>
        </w:rPr>
        <w:t>оговор</w:t>
      </w:r>
      <w:r w:rsidR="000E7C3F" w:rsidRPr="0083351D">
        <w:rPr>
          <w:rFonts w:eastAsia="Microsoft YaHei"/>
          <w:kern w:val="1"/>
          <w:sz w:val="24"/>
          <w:szCs w:val="24"/>
          <w:lang w:eastAsia="hi-IN" w:bidi="hi-IN"/>
        </w:rPr>
        <w:t xml:space="preserve">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w:t>
      </w:r>
      <w:proofErr w:type="gramStart"/>
      <w:r w:rsidR="000E7C3F" w:rsidRPr="0083351D">
        <w:rPr>
          <w:rFonts w:eastAsia="Microsoft YaHei"/>
          <w:kern w:val="1"/>
          <w:sz w:val="24"/>
          <w:szCs w:val="24"/>
          <w:lang w:eastAsia="hi-IN" w:bidi="hi-IN"/>
        </w:rPr>
        <w:t>представителю  другой</w:t>
      </w:r>
      <w:proofErr w:type="gramEnd"/>
      <w:r w:rsidR="000E7C3F" w:rsidRPr="0083351D">
        <w:rPr>
          <w:rFonts w:eastAsia="Microsoft YaHei"/>
          <w:kern w:val="1"/>
          <w:sz w:val="24"/>
          <w:szCs w:val="24"/>
          <w:lang w:eastAsia="hi-IN" w:bidi="hi-IN"/>
        </w:rPr>
        <w:t xml:space="preserve"> Стороны под расписку и с приложением всех документов, подтверждающих обоснованность претензии.</w:t>
      </w:r>
    </w:p>
    <w:p w14:paraId="72FF436F" w14:textId="77777777" w:rsidR="000E7C3F" w:rsidRPr="0083351D" w:rsidRDefault="000E7C3F" w:rsidP="000E7C3F">
      <w:pPr>
        <w:ind w:left="-90" w:firstLine="90"/>
        <w:jc w:val="both"/>
        <w:rPr>
          <w:rFonts w:eastAsia="Microsoft YaHei"/>
          <w:kern w:val="1"/>
          <w:sz w:val="24"/>
          <w:szCs w:val="24"/>
          <w:lang w:eastAsia="hi-IN" w:bidi="hi-IN"/>
        </w:rPr>
      </w:pPr>
    </w:p>
    <w:p w14:paraId="45CAF82E" w14:textId="77777777" w:rsidR="000E7C3F" w:rsidRDefault="000E7C3F" w:rsidP="000B7AC7">
      <w:pPr>
        <w:jc w:val="center"/>
        <w:rPr>
          <w:b/>
          <w:bCs/>
          <w:color w:val="000000"/>
          <w:sz w:val="24"/>
          <w:szCs w:val="24"/>
        </w:rPr>
      </w:pPr>
      <w:r w:rsidRPr="0083351D">
        <w:rPr>
          <w:b/>
          <w:bCs/>
          <w:color w:val="000000"/>
          <w:sz w:val="24"/>
          <w:szCs w:val="24"/>
        </w:rPr>
        <w:t>9. Заключительные положения</w:t>
      </w:r>
    </w:p>
    <w:p w14:paraId="169FC41F" w14:textId="77777777" w:rsidR="00AA683E" w:rsidRPr="0083351D" w:rsidRDefault="00AA683E" w:rsidP="000B7AC7">
      <w:pPr>
        <w:jc w:val="center"/>
        <w:rPr>
          <w:b/>
          <w:bCs/>
          <w:color w:val="000000"/>
          <w:sz w:val="24"/>
          <w:szCs w:val="24"/>
        </w:rPr>
      </w:pPr>
    </w:p>
    <w:p w14:paraId="0A3390B6" w14:textId="77777777" w:rsidR="000E7C3F" w:rsidRPr="0083351D" w:rsidRDefault="00812BAD" w:rsidP="000E7C3F">
      <w:pPr>
        <w:jc w:val="both"/>
        <w:rPr>
          <w:rFonts w:eastAsia="Microsoft YaHei"/>
          <w:kern w:val="1"/>
          <w:sz w:val="24"/>
          <w:szCs w:val="24"/>
          <w:lang w:eastAsia="hi-IN" w:bidi="hi-IN"/>
        </w:rPr>
      </w:pPr>
      <w:r w:rsidRPr="0083351D">
        <w:rPr>
          <w:rFonts w:eastAsia="Microsoft YaHei"/>
          <w:kern w:val="1"/>
          <w:sz w:val="24"/>
          <w:szCs w:val="24"/>
          <w:lang w:eastAsia="hi-IN" w:bidi="hi-IN"/>
        </w:rPr>
        <w:t>9</w:t>
      </w:r>
      <w:r w:rsidR="000E7C3F" w:rsidRPr="0083351D">
        <w:rPr>
          <w:rFonts w:eastAsia="Microsoft YaHei"/>
          <w:kern w:val="1"/>
          <w:sz w:val="24"/>
          <w:szCs w:val="24"/>
          <w:lang w:eastAsia="hi-IN" w:bidi="hi-IN"/>
        </w:rPr>
        <w:t>.</w:t>
      </w:r>
      <w:proofErr w:type="gramStart"/>
      <w:r w:rsidR="000E7C3F" w:rsidRPr="0083351D">
        <w:rPr>
          <w:rFonts w:eastAsia="Microsoft YaHei"/>
          <w:kern w:val="1"/>
          <w:sz w:val="24"/>
          <w:szCs w:val="24"/>
          <w:lang w:eastAsia="hi-IN" w:bidi="hi-IN"/>
        </w:rPr>
        <w:t>1.</w:t>
      </w:r>
      <w:r w:rsidRPr="0083351D">
        <w:rPr>
          <w:rFonts w:eastAsia="Microsoft YaHei"/>
          <w:kern w:val="1"/>
          <w:sz w:val="24"/>
          <w:szCs w:val="24"/>
          <w:lang w:eastAsia="hi-IN" w:bidi="hi-IN"/>
        </w:rPr>
        <w:t>Договор</w:t>
      </w:r>
      <w:proofErr w:type="gramEnd"/>
      <w:r w:rsidRPr="0083351D">
        <w:rPr>
          <w:rFonts w:eastAsia="Microsoft YaHei"/>
          <w:kern w:val="1"/>
          <w:sz w:val="24"/>
          <w:szCs w:val="24"/>
          <w:lang w:eastAsia="hi-IN" w:bidi="hi-IN"/>
        </w:rPr>
        <w:t xml:space="preserve"> </w:t>
      </w:r>
      <w:r w:rsidR="000E7C3F" w:rsidRPr="0083351D">
        <w:rPr>
          <w:rFonts w:eastAsia="Microsoft YaHei"/>
          <w:kern w:val="1"/>
          <w:sz w:val="24"/>
          <w:szCs w:val="24"/>
          <w:lang w:eastAsia="hi-IN" w:bidi="hi-IN"/>
        </w:rPr>
        <w:t xml:space="preserve"> вступает в силу с момента подписания его Сторонами и действует до </w:t>
      </w:r>
      <w:r w:rsidR="0007405A">
        <w:rPr>
          <w:rFonts w:eastAsia="Microsoft YaHei"/>
          <w:kern w:val="1"/>
          <w:sz w:val="24"/>
          <w:szCs w:val="24"/>
          <w:lang w:eastAsia="hi-IN" w:bidi="hi-IN"/>
        </w:rPr>
        <w:t>31 декабря 2024</w:t>
      </w:r>
      <w:r w:rsidR="003A11C6">
        <w:rPr>
          <w:rFonts w:eastAsia="Microsoft YaHei"/>
          <w:kern w:val="1"/>
          <w:sz w:val="24"/>
          <w:szCs w:val="24"/>
          <w:lang w:eastAsia="hi-IN" w:bidi="hi-IN"/>
        </w:rPr>
        <w:t xml:space="preserve"> года, а в части взаиморасчетов до </w:t>
      </w:r>
      <w:r w:rsidR="000E7C3F" w:rsidRPr="0083351D">
        <w:rPr>
          <w:rFonts w:eastAsia="Microsoft YaHei"/>
          <w:kern w:val="1"/>
          <w:sz w:val="24"/>
          <w:szCs w:val="24"/>
          <w:lang w:eastAsia="hi-IN" w:bidi="hi-IN"/>
        </w:rPr>
        <w:t>полного исполнения Сторонами своих обязательств.</w:t>
      </w:r>
    </w:p>
    <w:p w14:paraId="7743597A" w14:textId="77777777" w:rsidR="000E7C3F" w:rsidRPr="0083351D" w:rsidRDefault="00812BAD" w:rsidP="000E7C3F">
      <w:pPr>
        <w:shd w:val="clear" w:color="auto" w:fill="FFFFFF"/>
        <w:tabs>
          <w:tab w:val="left" w:pos="0"/>
        </w:tabs>
        <w:spacing w:line="274" w:lineRule="exact"/>
        <w:jc w:val="both"/>
        <w:rPr>
          <w:rFonts w:eastAsia="Microsoft YaHei"/>
          <w:kern w:val="1"/>
          <w:sz w:val="24"/>
          <w:szCs w:val="24"/>
          <w:lang w:eastAsia="hi-IN" w:bidi="hi-IN"/>
        </w:rPr>
      </w:pPr>
      <w:r w:rsidRPr="0083351D">
        <w:rPr>
          <w:rFonts w:eastAsia="Microsoft YaHei"/>
          <w:kern w:val="1"/>
          <w:sz w:val="24"/>
          <w:szCs w:val="24"/>
          <w:lang w:eastAsia="hi-IN" w:bidi="hi-IN"/>
        </w:rPr>
        <w:t>9</w:t>
      </w:r>
      <w:r w:rsidR="000E7C3F" w:rsidRPr="0083351D">
        <w:rPr>
          <w:rFonts w:eastAsia="Microsoft YaHei"/>
          <w:kern w:val="1"/>
          <w:sz w:val="24"/>
          <w:szCs w:val="24"/>
          <w:lang w:eastAsia="hi-IN" w:bidi="hi-IN"/>
        </w:rPr>
        <w:t>.</w:t>
      </w:r>
      <w:proofErr w:type="gramStart"/>
      <w:r w:rsidR="000E7C3F" w:rsidRPr="0083351D">
        <w:rPr>
          <w:rFonts w:eastAsia="Microsoft YaHei"/>
          <w:kern w:val="1"/>
          <w:sz w:val="24"/>
          <w:szCs w:val="24"/>
          <w:lang w:eastAsia="hi-IN" w:bidi="hi-IN"/>
        </w:rPr>
        <w:t>2.Изменения</w:t>
      </w:r>
      <w:proofErr w:type="gramEnd"/>
      <w:r w:rsidR="000E7C3F" w:rsidRPr="0083351D">
        <w:rPr>
          <w:rFonts w:eastAsia="Microsoft YaHei"/>
          <w:kern w:val="1"/>
          <w:sz w:val="24"/>
          <w:szCs w:val="24"/>
          <w:lang w:eastAsia="hi-IN" w:bidi="hi-IN"/>
        </w:rPr>
        <w:t xml:space="preserve"> в </w:t>
      </w:r>
      <w:r w:rsidR="0083446B" w:rsidRPr="0083351D">
        <w:rPr>
          <w:rFonts w:eastAsia="Microsoft YaHei"/>
          <w:kern w:val="1"/>
          <w:sz w:val="24"/>
          <w:szCs w:val="24"/>
          <w:lang w:eastAsia="hi-IN" w:bidi="hi-IN"/>
        </w:rPr>
        <w:t>д</w:t>
      </w:r>
      <w:r w:rsidRPr="0083351D">
        <w:rPr>
          <w:rFonts w:eastAsia="Microsoft YaHei"/>
          <w:kern w:val="1"/>
          <w:sz w:val="24"/>
          <w:szCs w:val="24"/>
          <w:lang w:eastAsia="hi-IN" w:bidi="hi-IN"/>
        </w:rPr>
        <w:t>оговор</w:t>
      </w:r>
      <w:r w:rsidR="000E7C3F" w:rsidRPr="0083351D">
        <w:rPr>
          <w:rFonts w:eastAsia="Microsoft YaHei"/>
          <w:kern w:val="1"/>
          <w:sz w:val="24"/>
          <w:szCs w:val="24"/>
          <w:lang w:eastAsia="hi-IN" w:bidi="hi-IN"/>
        </w:rPr>
        <w:t xml:space="preserve"> могут быть внесены путем подписания Сторонами дополнительного соглашения к настоящему </w:t>
      </w:r>
      <w:r w:rsidR="0083446B" w:rsidRPr="0083351D">
        <w:rPr>
          <w:rFonts w:eastAsia="Microsoft YaHei"/>
          <w:kern w:val="1"/>
          <w:sz w:val="24"/>
          <w:szCs w:val="24"/>
          <w:lang w:eastAsia="hi-IN" w:bidi="hi-IN"/>
        </w:rPr>
        <w:t>д</w:t>
      </w:r>
      <w:r w:rsidRPr="0083351D">
        <w:rPr>
          <w:rFonts w:eastAsia="Microsoft YaHei"/>
          <w:kern w:val="1"/>
          <w:sz w:val="24"/>
          <w:szCs w:val="24"/>
          <w:lang w:eastAsia="hi-IN" w:bidi="hi-IN"/>
        </w:rPr>
        <w:t>оговор</w:t>
      </w:r>
      <w:r w:rsidR="000E7C3F" w:rsidRPr="0083351D">
        <w:rPr>
          <w:rFonts w:eastAsia="Microsoft YaHei"/>
          <w:kern w:val="1"/>
          <w:sz w:val="24"/>
          <w:szCs w:val="24"/>
          <w:lang w:eastAsia="hi-IN" w:bidi="hi-IN"/>
        </w:rPr>
        <w:t xml:space="preserve">у в случае, если это не противоречит действующему законодательству. </w:t>
      </w:r>
    </w:p>
    <w:p w14:paraId="6DCC8279" w14:textId="77777777" w:rsidR="000E7C3F" w:rsidRPr="0083351D" w:rsidRDefault="00812BAD" w:rsidP="000E7C3F">
      <w:pPr>
        <w:pStyle w:val="11"/>
        <w:shd w:val="clear" w:color="auto" w:fill="FFFFFF"/>
        <w:tabs>
          <w:tab w:val="left" w:pos="504"/>
          <w:tab w:val="left" w:pos="9900"/>
        </w:tabs>
        <w:spacing w:line="274" w:lineRule="exact"/>
        <w:jc w:val="both"/>
        <w:rPr>
          <w:rFonts w:ascii="Times New Roman" w:eastAsia="Microsoft YaHei" w:hAnsi="Times New Roman"/>
          <w:kern w:val="1"/>
          <w:sz w:val="24"/>
          <w:szCs w:val="24"/>
          <w:lang w:eastAsia="hi-IN" w:bidi="hi-IN"/>
        </w:rPr>
      </w:pPr>
      <w:r w:rsidRPr="0083351D">
        <w:rPr>
          <w:rFonts w:ascii="Times New Roman" w:eastAsia="Microsoft YaHei" w:hAnsi="Times New Roman"/>
          <w:kern w:val="1"/>
          <w:sz w:val="24"/>
          <w:szCs w:val="24"/>
          <w:lang w:eastAsia="hi-IN" w:bidi="hi-IN"/>
        </w:rPr>
        <w:t>9</w:t>
      </w:r>
      <w:r w:rsidR="000E7C3F" w:rsidRPr="0083351D">
        <w:rPr>
          <w:rFonts w:ascii="Times New Roman" w:eastAsia="Microsoft YaHei" w:hAnsi="Times New Roman"/>
          <w:kern w:val="1"/>
          <w:sz w:val="24"/>
          <w:szCs w:val="24"/>
          <w:lang w:eastAsia="hi-IN" w:bidi="hi-IN"/>
        </w:rPr>
        <w:t xml:space="preserve">.3. Настоящий </w:t>
      </w:r>
      <w:r w:rsidR="00044A5C" w:rsidRPr="0083351D">
        <w:rPr>
          <w:rFonts w:ascii="Times New Roman" w:eastAsia="Microsoft YaHei" w:hAnsi="Times New Roman"/>
          <w:kern w:val="1"/>
          <w:sz w:val="24"/>
          <w:szCs w:val="24"/>
          <w:lang w:eastAsia="hi-IN" w:bidi="hi-IN"/>
        </w:rPr>
        <w:t>д</w:t>
      </w:r>
      <w:r w:rsidRPr="0083351D">
        <w:rPr>
          <w:rFonts w:ascii="Times New Roman" w:eastAsia="Microsoft YaHei" w:hAnsi="Times New Roman"/>
          <w:kern w:val="1"/>
          <w:sz w:val="24"/>
          <w:szCs w:val="24"/>
          <w:lang w:eastAsia="hi-IN" w:bidi="hi-IN"/>
        </w:rPr>
        <w:t>оговор</w:t>
      </w:r>
      <w:r w:rsidR="000E7C3F" w:rsidRPr="0083351D">
        <w:rPr>
          <w:rFonts w:ascii="Times New Roman" w:eastAsia="Microsoft YaHei" w:hAnsi="Times New Roman"/>
          <w:kern w:val="1"/>
          <w:sz w:val="24"/>
          <w:szCs w:val="24"/>
          <w:lang w:eastAsia="hi-IN" w:bidi="hi-IN"/>
        </w:rPr>
        <w:t xml:space="preserve"> может быть расторгнут по соглашению Сторон</w:t>
      </w:r>
      <w:r w:rsidR="003A11C6">
        <w:rPr>
          <w:rFonts w:ascii="Times New Roman" w:eastAsia="Microsoft YaHei" w:hAnsi="Times New Roman"/>
          <w:kern w:val="1"/>
          <w:sz w:val="24"/>
          <w:szCs w:val="24"/>
          <w:lang w:eastAsia="hi-IN" w:bidi="hi-IN"/>
        </w:rPr>
        <w:t>,</w:t>
      </w:r>
      <w:r w:rsidR="000E7C3F" w:rsidRPr="0083351D">
        <w:rPr>
          <w:rFonts w:ascii="Times New Roman" w:eastAsia="Microsoft YaHei" w:hAnsi="Times New Roman"/>
          <w:kern w:val="1"/>
          <w:sz w:val="24"/>
          <w:szCs w:val="24"/>
          <w:lang w:eastAsia="hi-IN" w:bidi="hi-IN"/>
        </w:rPr>
        <w:t xml:space="preserve"> решению суда</w:t>
      </w:r>
      <w:r w:rsidR="003A11C6">
        <w:rPr>
          <w:rFonts w:ascii="Times New Roman" w:eastAsia="Microsoft YaHei" w:hAnsi="Times New Roman"/>
          <w:kern w:val="1"/>
          <w:sz w:val="24"/>
          <w:szCs w:val="24"/>
          <w:lang w:eastAsia="hi-IN" w:bidi="hi-IN"/>
        </w:rPr>
        <w:t>, в одностороннем порядке, по основаниям и порядке</w:t>
      </w:r>
      <w:r w:rsidR="000E7C3F" w:rsidRPr="0083351D">
        <w:rPr>
          <w:rFonts w:ascii="Times New Roman" w:eastAsia="Microsoft YaHei" w:hAnsi="Times New Roman"/>
          <w:kern w:val="1"/>
          <w:sz w:val="24"/>
          <w:szCs w:val="24"/>
          <w:lang w:eastAsia="hi-IN" w:bidi="hi-IN"/>
        </w:rPr>
        <w:t xml:space="preserve"> </w:t>
      </w:r>
      <w:proofErr w:type="gramStart"/>
      <w:r w:rsidR="000E7C3F" w:rsidRPr="0083351D">
        <w:rPr>
          <w:rFonts w:ascii="Times New Roman" w:eastAsia="Microsoft YaHei" w:hAnsi="Times New Roman"/>
          <w:kern w:val="1"/>
          <w:sz w:val="24"/>
          <w:szCs w:val="24"/>
          <w:lang w:eastAsia="hi-IN" w:bidi="hi-IN"/>
        </w:rPr>
        <w:t>предусмотренным  действующим</w:t>
      </w:r>
      <w:proofErr w:type="gramEnd"/>
      <w:r w:rsidR="000E7C3F" w:rsidRPr="0083351D">
        <w:rPr>
          <w:rFonts w:ascii="Times New Roman" w:eastAsia="Microsoft YaHei" w:hAnsi="Times New Roman"/>
          <w:kern w:val="1"/>
          <w:sz w:val="24"/>
          <w:szCs w:val="24"/>
          <w:lang w:eastAsia="hi-IN" w:bidi="hi-IN"/>
        </w:rPr>
        <w:t xml:space="preserve">  законодательством.</w:t>
      </w:r>
    </w:p>
    <w:p w14:paraId="59B63E30" w14:textId="77777777" w:rsidR="000E7C3F" w:rsidRPr="0083351D" w:rsidRDefault="00812BAD" w:rsidP="000E7C3F">
      <w:pPr>
        <w:jc w:val="both"/>
        <w:rPr>
          <w:rFonts w:eastAsia="Microsoft YaHei"/>
          <w:kern w:val="1"/>
          <w:sz w:val="24"/>
          <w:szCs w:val="24"/>
          <w:lang w:eastAsia="hi-IN" w:bidi="hi-IN"/>
        </w:rPr>
      </w:pPr>
      <w:r w:rsidRPr="0083351D">
        <w:rPr>
          <w:rFonts w:eastAsia="Microsoft YaHei"/>
          <w:kern w:val="1"/>
          <w:sz w:val="24"/>
          <w:szCs w:val="24"/>
          <w:lang w:eastAsia="hi-IN" w:bidi="hi-IN"/>
        </w:rPr>
        <w:t>9</w:t>
      </w:r>
      <w:r w:rsidR="000E7C3F" w:rsidRPr="0083351D">
        <w:rPr>
          <w:rFonts w:eastAsia="Microsoft YaHei"/>
          <w:kern w:val="1"/>
          <w:sz w:val="24"/>
          <w:szCs w:val="24"/>
          <w:lang w:eastAsia="hi-IN" w:bidi="hi-IN"/>
        </w:rPr>
        <w:t>.</w:t>
      </w:r>
      <w:proofErr w:type="gramStart"/>
      <w:r w:rsidRPr="0083351D">
        <w:rPr>
          <w:rFonts w:eastAsia="Microsoft YaHei"/>
          <w:kern w:val="1"/>
          <w:sz w:val="24"/>
          <w:szCs w:val="24"/>
          <w:lang w:eastAsia="hi-IN" w:bidi="hi-IN"/>
        </w:rPr>
        <w:t>4</w:t>
      </w:r>
      <w:r w:rsidR="000E7C3F" w:rsidRPr="0083351D">
        <w:rPr>
          <w:rFonts w:eastAsia="Microsoft YaHei"/>
          <w:kern w:val="1"/>
          <w:sz w:val="24"/>
          <w:szCs w:val="24"/>
          <w:lang w:eastAsia="hi-IN" w:bidi="hi-IN"/>
        </w:rPr>
        <w:t>.При</w:t>
      </w:r>
      <w:proofErr w:type="gramEnd"/>
      <w:r w:rsidR="000E7C3F" w:rsidRPr="0083351D">
        <w:rPr>
          <w:rFonts w:eastAsia="Microsoft YaHei"/>
          <w:kern w:val="1"/>
          <w:sz w:val="24"/>
          <w:szCs w:val="24"/>
          <w:lang w:eastAsia="hi-IN" w:bidi="hi-IN"/>
        </w:rPr>
        <w:t xml:space="preserve"> расторжении </w:t>
      </w:r>
      <w:r w:rsidR="0083446B" w:rsidRPr="0083351D">
        <w:rPr>
          <w:rFonts w:eastAsia="Microsoft YaHei"/>
          <w:kern w:val="1"/>
          <w:sz w:val="24"/>
          <w:szCs w:val="24"/>
          <w:lang w:eastAsia="hi-IN" w:bidi="hi-IN"/>
        </w:rPr>
        <w:t>д</w:t>
      </w:r>
      <w:r w:rsidRPr="0083351D">
        <w:rPr>
          <w:rFonts w:eastAsia="Microsoft YaHei"/>
          <w:kern w:val="1"/>
          <w:sz w:val="24"/>
          <w:szCs w:val="24"/>
          <w:lang w:eastAsia="hi-IN" w:bidi="hi-IN"/>
        </w:rPr>
        <w:t>оговор</w:t>
      </w:r>
      <w:r w:rsidR="000E7C3F" w:rsidRPr="0083351D">
        <w:rPr>
          <w:rFonts w:eastAsia="Microsoft YaHei"/>
          <w:kern w:val="1"/>
          <w:sz w:val="24"/>
          <w:szCs w:val="24"/>
          <w:lang w:eastAsia="hi-IN" w:bidi="hi-IN"/>
        </w:rPr>
        <w:t xml:space="preserve">а по соглашению Сторон либо прекращения его действия в связи с односторонним отказом Заказчика от исполнения </w:t>
      </w:r>
      <w:r w:rsidR="0083446B" w:rsidRPr="0083351D">
        <w:rPr>
          <w:rFonts w:eastAsia="Microsoft YaHei"/>
          <w:kern w:val="1"/>
          <w:sz w:val="24"/>
          <w:szCs w:val="24"/>
          <w:lang w:eastAsia="hi-IN" w:bidi="hi-IN"/>
        </w:rPr>
        <w:t>д</w:t>
      </w:r>
      <w:r w:rsidRPr="0083351D">
        <w:rPr>
          <w:rFonts w:eastAsia="Microsoft YaHei"/>
          <w:kern w:val="1"/>
          <w:sz w:val="24"/>
          <w:szCs w:val="24"/>
          <w:lang w:eastAsia="hi-IN" w:bidi="hi-IN"/>
        </w:rPr>
        <w:t>оговор</w:t>
      </w:r>
      <w:r w:rsidR="000E7C3F" w:rsidRPr="0083351D">
        <w:rPr>
          <w:rFonts w:eastAsia="Microsoft YaHei"/>
          <w:kern w:val="1"/>
          <w:sz w:val="24"/>
          <w:szCs w:val="24"/>
          <w:lang w:eastAsia="hi-IN" w:bidi="hi-IN"/>
        </w:rPr>
        <w:t>а результат работ передается Заказчику, который оплачивает Подрядчику стоимость</w:t>
      </w:r>
      <w:r w:rsidR="003A11C6">
        <w:rPr>
          <w:rFonts w:eastAsia="Microsoft YaHei"/>
          <w:kern w:val="1"/>
          <w:sz w:val="24"/>
          <w:szCs w:val="24"/>
          <w:lang w:eastAsia="hi-IN" w:bidi="hi-IN"/>
        </w:rPr>
        <w:t xml:space="preserve"> выполненных работ в объеме фактически выполненных и принятых Заказчиком работ.</w:t>
      </w:r>
    </w:p>
    <w:p w14:paraId="3F7C965F" w14:textId="77777777" w:rsidR="000E7C3F" w:rsidRPr="0083351D" w:rsidRDefault="00812BAD" w:rsidP="000E7C3F">
      <w:pPr>
        <w:pStyle w:val="11"/>
        <w:tabs>
          <w:tab w:val="left" w:pos="9900"/>
        </w:tabs>
        <w:jc w:val="both"/>
        <w:rPr>
          <w:rFonts w:ascii="Times New Roman" w:eastAsia="Microsoft YaHei" w:hAnsi="Times New Roman"/>
          <w:kern w:val="1"/>
          <w:sz w:val="24"/>
          <w:szCs w:val="24"/>
          <w:lang w:eastAsia="hi-IN" w:bidi="hi-IN"/>
        </w:rPr>
      </w:pPr>
      <w:r w:rsidRPr="0083351D">
        <w:rPr>
          <w:rFonts w:ascii="Times New Roman" w:eastAsia="Microsoft YaHei" w:hAnsi="Times New Roman"/>
          <w:kern w:val="1"/>
          <w:sz w:val="24"/>
          <w:szCs w:val="24"/>
          <w:lang w:eastAsia="hi-IN" w:bidi="hi-IN"/>
        </w:rPr>
        <w:t>9.5</w:t>
      </w:r>
      <w:r w:rsidR="000E7C3F" w:rsidRPr="0083351D">
        <w:rPr>
          <w:rFonts w:ascii="Times New Roman" w:eastAsia="Microsoft YaHei" w:hAnsi="Times New Roman"/>
          <w:kern w:val="1"/>
          <w:sz w:val="24"/>
          <w:szCs w:val="24"/>
          <w:lang w:eastAsia="hi-IN" w:bidi="hi-IN"/>
        </w:rPr>
        <w:t>.</w:t>
      </w:r>
      <w:r w:rsidRPr="0083351D">
        <w:rPr>
          <w:rFonts w:ascii="Times New Roman" w:eastAsia="Microsoft YaHei" w:hAnsi="Times New Roman"/>
          <w:kern w:val="1"/>
          <w:sz w:val="24"/>
          <w:szCs w:val="24"/>
          <w:lang w:eastAsia="hi-IN" w:bidi="hi-IN"/>
        </w:rPr>
        <w:t xml:space="preserve"> Договор</w:t>
      </w:r>
      <w:r w:rsidR="000E7C3F" w:rsidRPr="0083351D">
        <w:rPr>
          <w:rFonts w:ascii="Times New Roman" w:eastAsia="Microsoft YaHei" w:hAnsi="Times New Roman"/>
          <w:kern w:val="1"/>
          <w:sz w:val="24"/>
          <w:szCs w:val="24"/>
          <w:lang w:eastAsia="hi-IN" w:bidi="hi-IN"/>
        </w:rPr>
        <w:t xml:space="preserve"> составлен в двух экземплярах, имеющих равную юридическую силу, по одному для каждой из Сторон.</w:t>
      </w:r>
    </w:p>
    <w:p w14:paraId="29A199AC" w14:textId="77777777" w:rsidR="0083351D" w:rsidRPr="00E440EE" w:rsidRDefault="00812BAD" w:rsidP="00E440EE">
      <w:pPr>
        <w:pStyle w:val="11"/>
        <w:tabs>
          <w:tab w:val="left" w:pos="9900"/>
        </w:tabs>
        <w:jc w:val="both"/>
        <w:rPr>
          <w:rFonts w:ascii="Times New Roman" w:eastAsia="Microsoft YaHei" w:hAnsi="Times New Roman"/>
          <w:kern w:val="1"/>
          <w:sz w:val="24"/>
          <w:szCs w:val="24"/>
          <w:lang w:eastAsia="hi-IN" w:bidi="hi-IN"/>
        </w:rPr>
      </w:pPr>
      <w:r w:rsidRPr="0083351D">
        <w:rPr>
          <w:rFonts w:ascii="Times New Roman" w:eastAsia="Microsoft YaHei" w:hAnsi="Times New Roman"/>
          <w:kern w:val="1"/>
          <w:sz w:val="24"/>
          <w:szCs w:val="24"/>
          <w:lang w:eastAsia="hi-IN" w:bidi="hi-IN"/>
        </w:rPr>
        <w:t>9.6</w:t>
      </w:r>
      <w:r w:rsidR="000E7C3F" w:rsidRPr="0083351D">
        <w:rPr>
          <w:rFonts w:ascii="Times New Roman" w:eastAsia="Microsoft YaHei" w:hAnsi="Times New Roman"/>
          <w:kern w:val="1"/>
          <w:sz w:val="24"/>
          <w:szCs w:val="24"/>
          <w:lang w:eastAsia="hi-IN" w:bidi="hi-IN"/>
        </w:rPr>
        <w:t xml:space="preserve">.В вопросах, не урегулированных </w:t>
      </w:r>
      <w:r w:rsidR="0083446B" w:rsidRPr="0083351D">
        <w:rPr>
          <w:rFonts w:ascii="Times New Roman" w:eastAsia="Microsoft YaHei" w:hAnsi="Times New Roman"/>
          <w:kern w:val="1"/>
          <w:sz w:val="24"/>
          <w:szCs w:val="24"/>
          <w:lang w:eastAsia="hi-IN" w:bidi="hi-IN"/>
        </w:rPr>
        <w:t>д</w:t>
      </w:r>
      <w:r w:rsidRPr="0083351D">
        <w:rPr>
          <w:rFonts w:ascii="Times New Roman" w:eastAsia="Microsoft YaHei" w:hAnsi="Times New Roman"/>
          <w:kern w:val="1"/>
          <w:sz w:val="24"/>
          <w:szCs w:val="24"/>
          <w:lang w:eastAsia="hi-IN" w:bidi="hi-IN"/>
        </w:rPr>
        <w:t>оговор</w:t>
      </w:r>
      <w:r w:rsidR="000E7C3F" w:rsidRPr="0083351D">
        <w:rPr>
          <w:rFonts w:ascii="Times New Roman" w:eastAsia="Microsoft YaHei" w:hAnsi="Times New Roman"/>
          <w:kern w:val="1"/>
          <w:sz w:val="24"/>
          <w:szCs w:val="24"/>
          <w:lang w:eastAsia="hi-IN" w:bidi="hi-IN"/>
        </w:rPr>
        <w:t xml:space="preserve">ом, Стороны руководствуются действующим законодательством Российской Федерации. </w:t>
      </w:r>
    </w:p>
    <w:p w14:paraId="37912930" w14:textId="77777777" w:rsidR="00AA3D39" w:rsidRDefault="00AA3D39"/>
    <w:tbl>
      <w:tblPr>
        <w:tblW w:w="9740" w:type="dxa"/>
        <w:tblInd w:w="30" w:type="dxa"/>
        <w:tblLayout w:type="fixed"/>
        <w:tblCellMar>
          <w:left w:w="30" w:type="dxa"/>
          <w:right w:w="30" w:type="dxa"/>
        </w:tblCellMar>
        <w:tblLook w:val="0000" w:firstRow="0" w:lastRow="0" w:firstColumn="0" w:lastColumn="0" w:noHBand="0" w:noVBand="0"/>
      </w:tblPr>
      <w:tblGrid>
        <w:gridCol w:w="4780"/>
        <w:gridCol w:w="4289"/>
        <w:gridCol w:w="671"/>
      </w:tblGrid>
      <w:tr w:rsidR="000E7C3F" w:rsidRPr="0083351D" w14:paraId="1ECA5D60" w14:textId="77777777" w:rsidTr="007C5D43">
        <w:trPr>
          <w:gridAfter w:val="1"/>
          <w:wAfter w:w="671" w:type="dxa"/>
        </w:trPr>
        <w:tc>
          <w:tcPr>
            <w:tcW w:w="9069" w:type="dxa"/>
            <w:gridSpan w:val="2"/>
            <w:shd w:val="clear" w:color="auto" w:fill="auto"/>
          </w:tcPr>
          <w:p w14:paraId="56E5D7C6" w14:textId="77777777" w:rsidR="000E7C3F" w:rsidRPr="0083351D" w:rsidRDefault="000E7C3F" w:rsidP="000B7AC7">
            <w:pPr>
              <w:pStyle w:val="11"/>
              <w:tabs>
                <w:tab w:val="left" w:pos="9900"/>
              </w:tabs>
              <w:ind w:left="540"/>
              <w:jc w:val="center"/>
              <w:rPr>
                <w:rFonts w:ascii="Times New Roman" w:hAnsi="Times New Roman"/>
                <w:b/>
                <w:color w:val="000000"/>
                <w:sz w:val="24"/>
                <w:szCs w:val="24"/>
              </w:rPr>
            </w:pPr>
            <w:r w:rsidRPr="0083351D">
              <w:rPr>
                <w:rFonts w:ascii="Times New Roman" w:hAnsi="Times New Roman"/>
                <w:b/>
                <w:color w:val="000000"/>
                <w:sz w:val="24"/>
                <w:szCs w:val="24"/>
              </w:rPr>
              <w:t>10.  Юридические адреса, банковские реквизиты и подписи Сторон:</w:t>
            </w:r>
          </w:p>
          <w:p w14:paraId="4A93AFC1" w14:textId="77777777" w:rsidR="00714042" w:rsidRPr="0083351D" w:rsidRDefault="00714042" w:rsidP="000B7AC7">
            <w:pPr>
              <w:pStyle w:val="11"/>
              <w:tabs>
                <w:tab w:val="left" w:pos="9900"/>
              </w:tabs>
              <w:ind w:left="540"/>
              <w:jc w:val="center"/>
              <w:rPr>
                <w:rFonts w:ascii="Times New Roman" w:hAnsi="Times New Roman"/>
                <w:b/>
                <w:color w:val="000000"/>
                <w:sz w:val="24"/>
                <w:szCs w:val="24"/>
              </w:rPr>
            </w:pPr>
          </w:p>
        </w:tc>
      </w:tr>
      <w:tr w:rsidR="000E7C3F" w:rsidRPr="0083351D" w14:paraId="09521455" w14:textId="77777777" w:rsidTr="006A0D56">
        <w:tblPrEx>
          <w:tblCellMar>
            <w:left w:w="108" w:type="dxa"/>
            <w:right w:w="108" w:type="dxa"/>
          </w:tblCellMar>
          <w:tblLook w:val="01E0" w:firstRow="1" w:lastRow="1" w:firstColumn="1" w:lastColumn="1" w:noHBand="0" w:noVBand="0"/>
        </w:tblPrEx>
        <w:tc>
          <w:tcPr>
            <w:tcW w:w="4780" w:type="dxa"/>
            <w:shd w:val="clear" w:color="auto" w:fill="auto"/>
          </w:tcPr>
          <w:p w14:paraId="546CF2AE" w14:textId="77777777" w:rsidR="000E7C3F" w:rsidRPr="0083351D" w:rsidRDefault="000E7C3F" w:rsidP="006D179F">
            <w:pPr>
              <w:pStyle w:val="a4"/>
              <w:tabs>
                <w:tab w:val="left" w:pos="0"/>
              </w:tabs>
              <w:ind w:left="540"/>
              <w:rPr>
                <w:b/>
                <w:sz w:val="24"/>
                <w:szCs w:val="24"/>
              </w:rPr>
            </w:pPr>
            <w:r w:rsidRPr="0083351D">
              <w:rPr>
                <w:b/>
                <w:sz w:val="24"/>
                <w:szCs w:val="24"/>
              </w:rPr>
              <w:t>ЗАКАЗЧИК</w:t>
            </w:r>
          </w:p>
        </w:tc>
        <w:tc>
          <w:tcPr>
            <w:tcW w:w="4960" w:type="dxa"/>
            <w:gridSpan w:val="2"/>
            <w:shd w:val="clear" w:color="auto" w:fill="auto"/>
          </w:tcPr>
          <w:p w14:paraId="72A6F000" w14:textId="77777777" w:rsidR="000E7C3F" w:rsidRPr="0083351D" w:rsidRDefault="00812BAD" w:rsidP="006D179F">
            <w:pPr>
              <w:pStyle w:val="a4"/>
              <w:tabs>
                <w:tab w:val="left" w:pos="0"/>
              </w:tabs>
              <w:ind w:left="540"/>
              <w:rPr>
                <w:b/>
                <w:sz w:val="24"/>
                <w:szCs w:val="24"/>
              </w:rPr>
            </w:pPr>
            <w:r w:rsidRPr="0083351D">
              <w:rPr>
                <w:b/>
                <w:sz w:val="24"/>
                <w:szCs w:val="24"/>
              </w:rPr>
              <w:t>ИСПОЛНИТЕЛЬ</w:t>
            </w:r>
          </w:p>
        </w:tc>
      </w:tr>
      <w:tr w:rsidR="000E7C3F" w:rsidRPr="0083351D" w14:paraId="07097B55" w14:textId="77777777" w:rsidTr="0007405A">
        <w:tblPrEx>
          <w:tblCellMar>
            <w:left w:w="108" w:type="dxa"/>
            <w:right w:w="108" w:type="dxa"/>
          </w:tblCellMar>
          <w:tblLook w:val="01E0" w:firstRow="1" w:lastRow="1" w:firstColumn="1" w:lastColumn="1" w:noHBand="0" w:noVBand="0"/>
        </w:tblPrEx>
        <w:trPr>
          <w:trHeight w:val="1418"/>
        </w:trPr>
        <w:tc>
          <w:tcPr>
            <w:tcW w:w="4780" w:type="dxa"/>
            <w:shd w:val="clear" w:color="auto" w:fill="auto"/>
          </w:tcPr>
          <w:p w14:paraId="2CE2BCC0" w14:textId="77777777" w:rsidR="005600D7" w:rsidRPr="005600D7" w:rsidRDefault="005600D7" w:rsidP="005600D7">
            <w:pPr>
              <w:widowControl w:val="0"/>
              <w:rPr>
                <w:b/>
              </w:rPr>
            </w:pPr>
            <w:r w:rsidRPr="005600D7">
              <w:rPr>
                <w:b/>
              </w:rPr>
              <w:t>Государственное бюджетное дошкольное образовательное учреждение детский сад № 77 комбинированного вида Приморского района Санкт-Петербурга</w:t>
            </w:r>
          </w:p>
          <w:p w14:paraId="116FCA40" w14:textId="77777777" w:rsidR="005600D7" w:rsidRPr="005F7DC0" w:rsidRDefault="005600D7" w:rsidP="005600D7">
            <w:pPr>
              <w:widowControl w:val="0"/>
            </w:pPr>
            <w:r>
              <w:t>Юрид.а</w:t>
            </w:r>
            <w:r w:rsidRPr="005F7DC0">
              <w:t xml:space="preserve">дрес: 197372, Санкт-Петербург, </w:t>
            </w:r>
          </w:p>
          <w:p w14:paraId="08AEAB15" w14:textId="77777777" w:rsidR="005600D7" w:rsidRDefault="005600D7" w:rsidP="005600D7">
            <w:pPr>
              <w:widowControl w:val="0"/>
            </w:pPr>
            <w:r w:rsidRPr="005F7DC0">
              <w:t>Пр. Богатырский, дом 57, корпус 2, литер А</w:t>
            </w:r>
          </w:p>
          <w:p w14:paraId="2FE5F017" w14:textId="77777777" w:rsidR="005600D7" w:rsidRPr="005F7DC0" w:rsidRDefault="005600D7" w:rsidP="005600D7">
            <w:pPr>
              <w:widowControl w:val="0"/>
            </w:pPr>
            <w:r>
              <w:t>Факт. Адрес: 197082, Санкт-Петербург, пр. Богатырский, д.60, к.</w:t>
            </w:r>
            <w:r w:rsidR="00E71CBE">
              <w:t>5, лит А</w:t>
            </w:r>
          </w:p>
          <w:p w14:paraId="23386352" w14:textId="77777777" w:rsidR="005600D7" w:rsidRPr="005F7DC0" w:rsidRDefault="005600D7" w:rsidP="005600D7">
            <w:pPr>
              <w:widowControl w:val="0"/>
            </w:pPr>
            <w:r w:rsidRPr="005F7DC0">
              <w:t>Тел. 308-40-51</w:t>
            </w:r>
          </w:p>
          <w:p w14:paraId="454706C6" w14:textId="77777777" w:rsidR="005600D7" w:rsidRPr="005F7DC0" w:rsidRDefault="005600D7" w:rsidP="005600D7">
            <w:pPr>
              <w:widowControl w:val="0"/>
            </w:pPr>
            <w:r w:rsidRPr="005F7DC0">
              <w:t>ИНН/КПП   7814383411/781401001</w:t>
            </w:r>
          </w:p>
          <w:p w14:paraId="50DBA66E" w14:textId="77777777" w:rsidR="005600D7" w:rsidRPr="005F7DC0" w:rsidRDefault="005600D7" w:rsidP="005600D7">
            <w:pPr>
              <w:widowControl w:val="0"/>
            </w:pPr>
            <w:r w:rsidRPr="005F7DC0">
              <w:t>Банковские реквизиты:</w:t>
            </w:r>
          </w:p>
          <w:p w14:paraId="158CB543" w14:textId="77777777" w:rsidR="005600D7" w:rsidRPr="005F7DC0" w:rsidRDefault="005600D7" w:rsidP="005600D7">
            <w:pPr>
              <w:widowControl w:val="0"/>
            </w:pPr>
            <w:r w:rsidRPr="005F7DC0">
              <w:t>лицевой счет № 0641158</w:t>
            </w:r>
          </w:p>
          <w:p w14:paraId="52128303" w14:textId="77777777" w:rsidR="005600D7" w:rsidRPr="005F7DC0" w:rsidRDefault="005600D7" w:rsidP="005600D7">
            <w:pPr>
              <w:widowControl w:val="0"/>
            </w:pPr>
            <w:r w:rsidRPr="005F7DC0">
              <w:t>в Комитете финансов Санкт-Петербурга</w:t>
            </w:r>
          </w:p>
          <w:p w14:paraId="2B38E25B" w14:textId="77777777" w:rsidR="000E7C3F" w:rsidRPr="0083351D" w:rsidRDefault="003A11C6" w:rsidP="005600D7">
            <w:pPr>
              <w:rPr>
                <w:sz w:val="24"/>
                <w:szCs w:val="24"/>
              </w:rPr>
            </w:pPr>
            <w:r>
              <w:rPr>
                <w:sz w:val="22"/>
                <w:szCs w:val="22"/>
              </w:rPr>
              <w:t>БИК 014030106</w:t>
            </w:r>
            <w:r w:rsidR="005B1C51">
              <w:rPr>
                <w:sz w:val="22"/>
                <w:szCs w:val="22"/>
              </w:rPr>
              <w:t>, р/с 03224643400000007200</w:t>
            </w:r>
            <w:r w:rsidR="005600D7" w:rsidRPr="005F7DC0">
              <w:rPr>
                <w:sz w:val="22"/>
                <w:szCs w:val="22"/>
              </w:rPr>
              <w:t>,</w:t>
            </w:r>
            <w:r w:rsidR="005B1C51">
              <w:rPr>
                <w:sz w:val="22"/>
                <w:szCs w:val="22"/>
              </w:rPr>
              <w:t xml:space="preserve"> к/с 40102810945370000005</w:t>
            </w:r>
            <w:r w:rsidR="005600D7" w:rsidRPr="005F7DC0">
              <w:rPr>
                <w:sz w:val="22"/>
                <w:szCs w:val="22"/>
              </w:rPr>
              <w:t xml:space="preserve"> Северо-Западное ГУ Банка России</w:t>
            </w:r>
            <w:r w:rsidR="005B1C51">
              <w:rPr>
                <w:sz w:val="22"/>
                <w:szCs w:val="22"/>
              </w:rPr>
              <w:t>//УФК по г. Санкт-Петербургу</w:t>
            </w:r>
          </w:p>
        </w:tc>
        <w:tc>
          <w:tcPr>
            <w:tcW w:w="4960" w:type="dxa"/>
            <w:gridSpan w:val="2"/>
            <w:shd w:val="clear" w:color="auto" w:fill="auto"/>
          </w:tcPr>
          <w:tbl>
            <w:tblPr>
              <w:tblpPr w:leftFromText="180" w:rightFromText="180" w:vertAnchor="text" w:horzAnchor="margin" w:tblpY="-200"/>
              <w:tblOverlap w:val="never"/>
              <w:tblW w:w="4961" w:type="dxa"/>
              <w:tblLayout w:type="fixed"/>
              <w:tblLook w:val="01E0" w:firstRow="1" w:lastRow="1" w:firstColumn="1" w:lastColumn="1" w:noHBand="0" w:noVBand="0"/>
            </w:tblPr>
            <w:tblGrid>
              <w:gridCol w:w="4961"/>
            </w:tblGrid>
            <w:tr w:rsidR="00374E66" w:rsidRPr="0083351D" w14:paraId="6E918909" w14:textId="77777777" w:rsidTr="007C5D43">
              <w:trPr>
                <w:trHeight w:val="2824"/>
              </w:trPr>
              <w:tc>
                <w:tcPr>
                  <w:tcW w:w="4961" w:type="dxa"/>
                </w:tcPr>
                <w:p w14:paraId="405095D9" w14:textId="77777777" w:rsidR="00374E66" w:rsidRPr="0083351D" w:rsidRDefault="00374E66" w:rsidP="00970776">
                  <w:pPr>
                    <w:pStyle w:val="ConsNormal"/>
                    <w:ind w:right="0" w:firstLine="0"/>
                    <w:rPr>
                      <w:sz w:val="24"/>
                      <w:szCs w:val="24"/>
                    </w:rPr>
                  </w:pPr>
                </w:p>
              </w:tc>
            </w:tr>
          </w:tbl>
          <w:p w14:paraId="60430AFD" w14:textId="77777777" w:rsidR="000E7C3F" w:rsidRPr="0083351D" w:rsidRDefault="000E7C3F" w:rsidP="006D179F">
            <w:pPr>
              <w:pStyle w:val="a4"/>
              <w:tabs>
                <w:tab w:val="left" w:pos="0"/>
              </w:tabs>
              <w:ind w:left="540"/>
              <w:rPr>
                <w:sz w:val="24"/>
                <w:szCs w:val="24"/>
              </w:rPr>
            </w:pPr>
          </w:p>
        </w:tc>
      </w:tr>
      <w:tr w:rsidR="00616A00" w:rsidRPr="0083351D" w14:paraId="43F4E14C" w14:textId="77777777" w:rsidTr="006A0D56">
        <w:tblPrEx>
          <w:tblCellMar>
            <w:left w:w="108" w:type="dxa"/>
            <w:right w:w="108" w:type="dxa"/>
          </w:tblCellMar>
          <w:tblLook w:val="01E0" w:firstRow="1" w:lastRow="1" w:firstColumn="1" w:lastColumn="1" w:noHBand="0" w:noVBand="0"/>
        </w:tblPrEx>
        <w:trPr>
          <w:trHeight w:val="1903"/>
        </w:trPr>
        <w:tc>
          <w:tcPr>
            <w:tcW w:w="4780" w:type="dxa"/>
            <w:shd w:val="clear" w:color="auto" w:fill="auto"/>
          </w:tcPr>
          <w:p w14:paraId="11CD232E" w14:textId="77777777" w:rsidR="00616A00" w:rsidRPr="0083351D" w:rsidRDefault="00616A00" w:rsidP="00616A00">
            <w:pPr>
              <w:jc w:val="center"/>
              <w:rPr>
                <w:color w:val="000000"/>
                <w:spacing w:val="-10"/>
                <w:sz w:val="24"/>
                <w:szCs w:val="24"/>
              </w:rPr>
            </w:pPr>
          </w:p>
          <w:p w14:paraId="05CB5124" w14:textId="77777777" w:rsidR="00A14611" w:rsidRDefault="005600D7" w:rsidP="00616A00">
            <w:pPr>
              <w:rPr>
                <w:sz w:val="24"/>
                <w:szCs w:val="24"/>
              </w:rPr>
            </w:pPr>
            <w:r>
              <w:rPr>
                <w:color w:val="000000"/>
                <w:spacing w:val="-10"/>
                <w:sz w:val="24"/>
                <w:szCs w:val="24"/>
              </w:rPr>
              <w:t>Заведующий</w:t>
            </w:r>
            <w:r w:rsidR="005B1C51">
              <w:rPr>
                <w:color w:val="000000"/>
                <w:spacing w:val="-10"/>
                <w:sz w:val="24"/>
                <w:szCs w:val="24"/>
              </w:rPr>
              <w:t xml:space="preserve"> </w:t>
            </w:r>
            <w:r w:rsidR="005B1C51">
              <w:rPr>
                <w:sz w:val="24"/>
                <w:szCs w:val="24"/>
              </w:rPr>
              <w:t>Г</w:t>
            </w:r>
            <w:r>
              <w:rPr>
                <w:sz w:val="24"/>
                <w:szCs w:val="24"/>
              </w:rPr>
              <w:t>ДОУ детский сад №77 Приморского района Санкт-Петербурга</w:t>
            </w:r>
          </w:p>
          <w:p w14:paraId="63F472BF" w14:textId="77777777" w:rsidR="005600D7" w:rsidRPr="0083351D" w:rsidRDefault="005600D7" w:rsidP="00616A00">
            <w:pPr>
              <w:rPr>
                <w:sz w:val="24"/>
                <w:szCs w:val="24"/>
              </w:rPr>
            </w:pPr>
          </w:p>
          <w:p w14:paraId="33E2EAB8" w14:textId="77777777" w:rsidR="00616A00" w:rsidRPr="0083351D" w:rsidRDefault="00A14611" w:rsidP="00616A00">
            <w:pPr>
              <w:rPr>
                <w:sz w:val="24"/>
                <w:szCs w:val="24"/>
              </w:rPr>
            </w:pPr>
            <w:r w:rsidRPr="0083351D">
              <w:rPr>
                <w:sz w:val="24"/>
                <w:szCs w:val="24"/>
              </w:rPr>
              <w:t xml:space="preserve">_________________ </w:t>
            </w:r>
            <w:r w:rsidR="005600D7">
              <w:rPr>
                <w:sz w:val="24"/>
                <w:szCs w:val="24"/>
              </w:rPr>
              <w:t>ПетроваН</w:t>
            </w:r>
            <w:r w:rsidRPr="0083351D">
              <w:rPr>
                <w:sz w:val="24"/>
                <w:szCs w:val="24"/>
              </w:rPr>
              <w:t>.</w:t>
            </w:r>
            <w:r w:rsidR="005600D7">
              <w:rPr>
                <w:sz w:val="24"/>
                <w:szCs w:val="24"/>
              </w:rPr>
              <w:t>Г</w:t>
            </w:r>
            <w:r w:rsidRPr="0083351D">
              <w:rPr>
                <w:sz w:val="24"/>
                <w:szCs w:val="24"/>
              </w:rPr>
              <w:t>.</w:t>
            </w:r>
          </w:p>
          <w:p w14:paraId="23536CD0" w14:textId="77777777" w:rsidR="00616A00" w:rsidRPr="0083351D" w:rsidRDefault="007247DC" w:rsidP="007005ED">
            <w:pPr>
              <w:rPr>
                <w:sz w:val="24"/>
                <w:szCs w:val="24"/>
              </w:rPr>
            </w:pPr>
            <w:r>
              <w:rPr>
                <w:sz w:val="24"/>
                <w:szCs w:val="24"/>
              </w:rPr>
              <w:t>Подписано ЭЦП</w:t>
            </w:r>
          </w:p>
        </w:tc>
        <w:tc>
          <w:tcPr>
            <w:tcW w:w="4960" w:type="dxa"/>
            <w:gridSpan w:val="2"/>
            <w:shd w:val="clear" w:color="auto" w:fill="auto"/>
          </w:tcPr>
          <w:p w14:paraId="5282247A" w14:textId="77777777" w:rsidR="006A0D56" w:rsidRPr="0083351D" w:rsidRDefault="006A0D56" w:rsidP="00616A00">
            <w:pPr>
              <w:rPr>
                <w:sz w:val="24"/>
                <w:szCs w:val="24"/>
              </w:rPr>
            </w:pPr>
          </w:p>
          <w:p w14:paraId="65BE5002" w14:textId="77777777" w:rsidR="005600D7" w:rsidRDefault="005600D7" w:rsidP="00616A00">
            <w:pPr>
              <w:rPr>
                <w:sz w:val="24"/>
                <w:szCs w:val="24"/>
              </w:rPr>
            </w:pPr>
          </w:p>
          <w:p w14:paraId="511047F3" w14:textId="77777777" w:rsidR="00250447" w:rsidRDefault="00250447" w:rsidP="00616A00">
            <w:pPr>
              <w:rPr>
                <w:sz w:val="24"/>
                <w:szCs w:val="24"/>
              </w:rPr>
            </w:pPr>
          </w:p>
          <w:p w14:paraId="78A50C57" w14:textId="77777777" w:rsidR="005600D7" w:rsidRDefault="005600D7" w:rsidP="00616A00">
            <w:pPr>
              <w:rPr>
                <w:sz w:val="24"/>
                <w:szCs w:val="24"/>
              </w:rPr>
            </w:pPr>
          </w:p>
          <w:p w14:paraId="6ED7685A" w14:textId="77777777" w:rsidR="00616A00" w:rsidRPr="0083351D" w:rsidRDefault="00616A00" w:rsidP="00616A00">
            <w:pPr>
              <w:rPr>
                <w:sz w:val="24"/>
                <w:szCs w:val="24"/>
              </w:rPr>
            </w:pPr>
            <w:r w:rsidRPr="0083351D">
              <w:rPr>
                <w:sz w:val="24"/>
                <w:szCs w:val="24"/>
              </w:rPr>
              <w:t>_________________</w:t>
            </w:r>
            <w:r w:rsidR="0007405A">
              <w:rPr>
                <w:sz w:val="24"/>
                <w:szCs w:val="24"/>
              </w:rPr>
              <w:t>/__________/</w:t>
            </w:r>
          </w:p>
          <w:p w14:paraId="58CB438C" w14:textId="77777777" w:rsidR="00616A00" w:rsidRPr="0083351D" w:rsidRDefault="007247DC" w:rsidP="00616A00">
            <w:pPr>
              <w:rPr>
                <w:sz w:val="24"/>
                <w:szCs w:val="24"/>
              </w:rPr>
            </w:pPr>
            <w:r>
              <w:rPr>
                <w:sz w:val="24"/>
                <w:szCs w:val="24"/>
              </w:rPr>
              <w:t>Подписано ЭЦП</w:t>
            </w:r>
          </w:p>
          <w:p w14:paraId="08EB3FA2" w14:textId="77777777" w:rsidR="00616A00" w:rsidRPr="0083351D" w:rsidRDefault="00616A00" w:rsidP="007005ED">
            <w:pPr>
              <w:rPr>
                <w:sz w:val="24"/>
                <w:szCs w:val="24"/>
              </w:rPr>
            </w:pPr>
          </w:p>
        </w:tc>
      </w:tr>
    </w:tbl>
    <w:p w14:paraId="24740A56" w14:textId="77777777" w:rsidR="000E7C3F" w:rsidRPr="0083351D" w:rsidRDefault="000E7C3F" w:rsidP="00AE7D57">
      <w:pPr>
        <w:pStyle w:val="11"/>
        <w:ind w:left="540"/>
        <w:rPr>
          <w:rFonts w:ascii="Times New Roman" w:hAnsi="Times New Roman"/>
          <w:color w:val="000000"/>
          <w:sz w:val="24"/>
          <w:szCs w:val="24"/>
        </w:rPr>
      </w:pPr>
    </w:p>
    <w:p w14:paraId="12BD4409" w14:textId="77777777" w:rsidR="000E7C3F" w:rsidRPr="0083351D" w:rsidRDefault="000E7C3F" w:rsidP="00AE7D57">
      <w:pPr>
        <w:pStyle w:val="11"/>
        <w:ind w:left="540"/>
        <w:rPr>
          <w:rFonts w:ascii="Times New Roman" w:hAnsi="Times New Roman"/>
          <w:color w:val="000000"/>
          <w:sz w:val="24"/>
          <w:szCs w:val="24"/>
        </w:rPr>
      </w:pPr>
    </w:p>
    <w:p w14:paraId="01E7C8FE" w14:textId="77777777" w:rsidR="005A54AF" w:rsidRDefault="005A54AF">
      <w:pPr>
        <w:rPr>
          <w:sz w:val="24"/>
          <w:szCs w:val="24"/>
        </w:rPr>
      </w:pPr>
      <w:r>
        <w:rPr>
          <w:sz w:val="24"/>
          <w:szCs w:val="24"/>
        </w:rPr>
        <w:br w:type="page"/>
      </w:r>
    </w:p>
    <w:p w14:paraId="341662D5" w14:textId="77777777" w:rsidR="006A0D56" w:rsidRPr="00D07FE0" w:rsidRDefault="006A0D56" w:rsidP="006A0D56">
      <w:pPr>
        <w:ind w:firstLine="709"/>
        <w:jc w:val="right"/>
        <w:rPr>
          <w:sz w:val="24"/>
          <w:szCs w:val="24"/>
        </w:rPr>
      </w:pPr>
      <w:r w:rsidRPr="00D07FE0">
        <w:rPr>
          <w:sz w:val="24"/>
          <w:szCs w:val="24"/>
        </w:rPr>
        <w:lastRenderedPageBreak/>
        <w:t>Приложение №1</w:t>
      </w:r>
    </w:p>
    <w:p w14:paraId="59DA65D0" w14:textId="77777777" w:rsidR="006A0D56" w:rsidRPr="00D07FE0" w:rsidRDefault="006A0D56" w:rsidP="006A0D56">
      <w:pPr>
        <w:ind w:firstLine="709"/>
        <w:jc w:val="right"/>
        <w:rPr>
          <w:sz w:val="24"/>
          <w:szCs w:val="24"/>
        </w:rPr>
      </w:pPr>
      <w:r w:rsidRPr="00726520">
        <w:rPr>
          <w:sz w:val="24"/>
          <w:szCs w:val="24"/>
        </w:rPr>
        <w:t>к договору №</w:t>
      </w:r>
      <w:r w:rsidR="00F5594B">
        <w:rPr>
          <w:b/>
          <w:sz w:val="24"/>
          <w:szCs w:val="24"/>
        </w:rPr>
        <w:t>_____________</w:t>
      </w:r>
      <w:r w:rsidRPr="00726520">
        <w:rPr>
          <w:sz w:val="24"/>
          <w:szCs w:val="24"/>
        </w:rPr>
        <w:t xml:space="preserve"> от __________ 202</w:t>
      </w:r>
      <w:r w:rsidR="00436F60">
        <w:rPr>
          <w:sz w:val="24"/>
          <w:szCs w:val="24"/>
        </w:rPr>
        <w:t>4</w:t>
      </w:r>
    </w:p>
    <w:p w14:paraId="6B466392" w14:textId="3084C60A" w:rsidR="00974CEE" w:rsidRPr="006A4CD5" w:rsidRDefault="00974CEE" w:rsidP="00974CEE">
      <w:pPr>
        <w:pStyle w:val="a3"/>
        <w:rPr>
          <w:b/>
          <w:szCs w:val="24"/>
        </w:rPr>
      </w:pPr>
    </w:p>
    <w:p w14:paraId="2DA965F9" w14:textId="21B23374" w:rsidR="007247BC" w:rsidRDefault="00974CEE" w:rsidP="007247BC">
      <w:pPr>
        <w:jc w:val="center"/>
        <w:rPr>
          <w:b/>
          <w:bCs/>
          <w:spacing w:val="-10"/>
        </w:rPr>
      </w:pPr>
      <w:r>
        <w:rPr>
          <w:b/>
          <w:bCs/>
          <w:spacing w:val="-10"/>
        </w:rPr>
        <w:t>Техническое задание</w:t>
      </w:r>
    </w:p>
    <w:p w14:paraId="56B9CA23" w14:textId="77777777" w:rsidR="007247BC" w:rsidRDefault="007247BC" w:rsidP="007247BC">
      <w:pPr>
        <w:jc w:val="center"/>
        <w:rPr>
          <w:b/>
          <w:bCs/>
          <w:spacing w:val="-10"/>
        </w:rPr>
      </w:pPr>
    </w:p>
    <w:p w14:paraId="308C81E6" w14:textId="77777777" w:rsidR="007247BC" w:rsidRPr="001E040C" w:rsidRDefault="00250447" w:rsidP="00250447">
      <w:pPr>
        <w:jc w:val="center"/>
        <w:rPr>
          <w:b/>
          <w:bCs/>
          <w:spacing w:val="-10"/>
        </w:rPr>
      </w:pPr>
      <w:r>
        <w:rPr>
          <w:b/>
          <w:bCs/>
          <w:spacing w:val="-10"/>
        </w:rPr>
        <w:t xml:space="preserve"> Выполнение работ по инженерно-геодезическим изысканиям</w:t>
      </w:r>
      <w:r w:rsidR="00436F60">
        <w:rPr>
          <w:b/>
          <w:bCs/>
          <w:spacing w:val="-10"/>
        </w:rPr>
        <w:t xml:space="preserve"> (топографическая съемка) т</w:t>
      </w:r>
      <w:r>
        <w:rPr>
          <w:b/>
          <w:bCs/>
          <w:spacing w:val="-10"/>
        </w:rPr>
        <w:t xml:space="preserve">ерритории ГБДОУ детский сад №77 </w:t>
      </w:r>
      <w:r w:rsidR="00436F60">
        <w:rPr>
          <w:b/>
          <w:bCs/>
          <w:spacing w:val="-10"/>
        </w:rPr>
        <w:t xml:space="preserve">по адресу: г. Санкт-Петербург, </w:t>
      </w:r>
      <w:r w:rsidR="0082726C">
        <w:rPr>
          <w:b/>
          <w:bCs/>
          <w:spacing w:val="-10"/>
        </w:rPr>
        <w:t>п</w:t>
      </w:r>
      <w:r>
        <w:rPr>
          <w:b/>
          <w:bCs/>
          <w:spacing w:val="-10"/>
        </w:rPr>
        <w:t>р. Богатырский, д.57, к.2, литер А; г. Санкт-Петербург, ул. Оптиков, д.49, к.3, литер А.</w:t>
      </w:r>
    </w:p>
    <w:p w14:paraId="19601E96" w14:textId="4D6BFA8B" w:rsidR="007247BC" w:rsidRDefault="007247BC" w:rsidP="007247BC">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1"/>
        <w:gridCol w:w="6776"/>
      </w:tblGrid>
      <w:tr w:rsidR="00974CEE" w:rsidRPr="006A4CD5" w14:paraId="5C086791" w14:textId="77777777" w:rsidTr="003A59A4">
        <w:trPr>
          <w:trHeight w:val="1080"/>
        </w:trPr>
        <w:tc>
          <w:tcPr>
            <w:tcW w:w="1658" w:type="pct"/>
          </w:tcPr>
          <w:p w14:paraId="47CFC3A7" w14:textId="77777777" w:rsidR="00974CEE" w:rsidRPr="006A4CD5" w:rsidRDefault="00974CEE" w:rsidP="003A59A4">
            <w:pPr>
              <w:rPr>
                <w:sz w:val="24"/>
                <w:szCs w:val="24"/>
              </w:rPr>
            </w:pPr>
            <w:r w:rsidRPr="006A4CD5">
              <w:rPr>
                <w:sz w:val="24"/>
                <w:szCs w:val="24"/>
              </w:rPr>
              <w:t>1.Наименование объекта</w:t>
            </w:r>
          </w:p>
        </w:tc>
        <w:tc>
          <w:tcPr>
            <w:tcW w:w="3342" w:type="pct"/>
            <w:vAlign w:val="center"/>
          </w:tcPr>
          <w:p w14:paraId="0891CA3E" w14:textId="77777777" w:rsidR="00974CEE" w:rsidRPr="006A4CD5" w:rsidRDefault="00974CEE" w:rsidP="003A59A4">
            <w:pPr>
              <w:rPr>
                <w:sz w:val="24"/>
                <w:szCs w:val="24"/>
              </w:rPr>
            </w:pPr>
            <w:r w:rsidRPr="006A4CD5">
              <w:rPr>
                <w:sz w:val="24"/>
                <w:szCs w:val="24"/>
              </w:rPr>
              <w:t>ГБДОУ детский сад №77</w:t>
            </w:r>
          </w:p>
        </w:tc>
      </w:tr>
      <w:tr w:rsidR="00974CEE" w:rsidRPr="006A4CD5" w14:paraId="1A72C015" w14:textId="77777777" w:rsidTr="003A59A4">
        <w:trPr>
          <w:trHeight w:val="513"/>
        </w:trPr>
        <w:tc>
          <w:tcPr>
            <w:tcW w:w="1658" w:type="pct"/>
          </w:tcPr>
          <w:p w14:paraId="497A049C" w14:textId="77777777" w:rsidR="00974CEE" w:rsidRPr="006A4CD5" w:rsidRDefault="00974CEE" w:rsidP="003A59A4">
            <w:pPr>
              <w:rPr>
                <w:sz w:val="24"/>
                <w:szCs w:val="24"/>
              </w:rPr>
            </w:pPr>
            <w:r w:rsidRPr="006A4CD5">
              <w:rPr>
                <w:sz w:val="24"/>
                <w:szCs w:val="24"/>
              </w:rPr>
              <w:t>2.Место расположение</w:t>
            </w:r>
          </w:p>
        </w:tc>
        <w:tc>
          <w:tcPr>
            <w:tcW w:w="3342" w:type="pct"/>
            <w:vAlign w:val="center"/>
          </w:tcPr>
          <w:p w14:paraId="690FB3D4" w14:textId="39A3D60F" w:rsidR="00974CEE" w:rsidRPr="006A4CD5" w:rsidRDefault="00BD6A0A" w:rsidP="003A59A4">
            <w:pPr>
              <w:rPr>
                <w:sz w:val="24"/>
                <w:szCs w:val="24"/>
              </w:rPr>
            </w:pPr>
            <w:r w:rsidRPr="00BD6A0A">
              <w:rPr>
                <w:sz w:val="24"/>
                <w:szCs w:val="24"/>
              </w:rPr>
              <w:t>г. Санкт-Петербург, пр. Богатырский, д.57, к.2, литер А; г. Санкт-Петербург, ул. Оптиков, д.49, к.3, литер А.</w:t>
            </w:r>
          </w:p>
        </w:tc>
      </w:tr>
      <w:tr w:rsidR="00974CEE" w:rsidRPr="006A4CD5" w14:paraId="65D437D8" w14:textId="77777777" w:rsidTr="003A59A4">
        <w:trPr>
          <w:trHeight w:val="521"/>
        </w:trPr>
        <w:tc>
          <w:tcPr>
            <w:tcW w:w="1658" w:type="pct"/>
            <w:vAlign w:val="center"/>
          </w:tcPr>
          <w:p w14:paraId="3F3FA6F7" w14:textId="77777777" w:rsidR="00974CEE" w:rsidRPr="006A4CD5" w:rsidRDefault="00974CEE" w:rsidP="003A59A4">
            <w:pPr>
              <w:rPr>
                <w:sz w:val="24"/>
                <w:szCs w:val="24"/>
              </w:rPr>
            </w:pPr>
            <w:r w:rsidRPr="006A4CD5">
              <w:rPr>
                <w:sz w:val="24"/>
                <w:szCs w:val="24"/>
              </w:rPr>
              <w:t>3.Виды работ</w:t>
            </w:r>
          </w:p>
        </w:tc>
        <w:tc>
          <w:tcPr>
            <w:tcW w:w="3342" w:type="pct"/>
            <w:vAlign w:val="center"/>
          </w:tcPr>
          <w:p w14:paraId="07F53A8F" w14:textId="77777777" w:rsidR="00974CEE" w:rsidRPr="006A4CD5" w:rsidRDefault="00974CEE" w:rsidP="003A59A4">
            <w:pPr>
              <w:rPr>
                <w:sz w:val="24"/>
                <w:szCs w:val="24"/>
              </w:rPr>
            </w:pPr>
            <w:r w:rsidRPr="006A4CD5">
              <w:rPr>
                <w:sz w:val="24"/>
                <w:szCs w:val="24"/>
              </w:rPr>
              <w:t>Инженерно-геодезические изыскания</w:t>
            </w:r>
          </w:p>
        </w:tc>
      </w:tr>
      <w:tr w:rsidR="00974CEE" w:rsidRPr="006A4CD5" w14:paraId="4CC4B3B1" w14:textId="77777777" w:rsidTr="003A59A4">
        <w:trPr>
          <w:trHeight w:val="433"/>
        </w:trPr>
        <w:tc>
          <w:tcPr>
            <w:tcW w:w="1658" w:type="pct"/>
            <w:vAlign w:val="center"/>
          </w:tcPr>
          <w:p w14:paraId="5C7571EE" w14:textId="41DC6200" w:rsidR="00974CEE" w:rsidRPr="006A4CD5" w:rsidRDefault="00BD6A0A" w:rsidP="003A59A4">
            <w:pPr>
              <w:rPr>
                <w:sz w:val="24"/>
                <w:szCs w:val="24"/>
              </w:rPr>
            </w:pPr>
            <w:r>
              <w:rPr>
                <w:sz w:val="24"/>
                <w:szCs w:val="24"/>
              </w:rPr>
              <w:t>4</w:t>
            </w:r>
            <w:r w:rsidR="00974CEE" w:rsidRPr="006A4CD5">
              <w:rPr>
                <w:sz w:val="24"/>
                <w:szCs w:val="24"/>
              </w:rPr>
              <w:t>.</w:t>
            </w:r>
            <w:proofErr w:type="gramStart"/>
            <w:r w:rsidR="00974CEE" w:rsidRPr="006A4CD5">
              <w:rPr>
                <w:sz w:val="24"/>
                <w:szCs w:val="24"/>
              </w:rPr>
              <w:t>В</w:t>
            </w:r>
            <w:r w:rsidR="00974CEE" w:rsidRPr="006A4CD5">
              <w:rPr>
                <w:rFonts w:ascii="yandex-sans" w:hAnsi="yandex-sans"/>
                <w:color w:val="000000"/>
                <w:sz w:val="23"/>
                <w:szCs w:val="23"/>
                <w:shd w:val="clear" w:color="auto" w:fill="FFFFFF"/>
              </w:rPr>
              <w:t>ид  градостроительной</w:t>
            </w:r>
            <w:proofErr w:type="gramEnd"/>
            <w:r w:rsidR="00974CEE" w:rsidRPr="006A4CD5">
              <w:rPr>
                <w:rFonts w:ascii="yandex-sans" w:hAnsi="yandex-sans"/>
                <w:color w:val="000000"/>
                <w:sz w:val="23"/>
                <w:szCs w:val="23"/>
                <w:shd w:val="clear" w:color="auto" w:fill="FFFFFF"/>
              </w:rPr>
              <w:t xml:space="preserve"> деятельности</w:t>
            </w:r>
          </w:p>
        </w:tc>
        <w:tc>
          <w:tcPr>
            <w:tcW w:w="3342" w:type="pct"/>
            <w:vAlign w:val="center"/>
          </w:tcPr>
          <w:p w14:paraId="20A09D71" w14:textId="77777777" w:rsidR="00974CEE" w:rsidRPr="006A4CD5" w:rsidRDefault="00974CEE" w:rsidP="003A59A4">
            <w:pPr>
              <w:spacing w:line="235" w:lineRule="auto"/>
              <w:jc w:val="both"/>
              <w:rPr>
                <w:sz w:val="24"/>
                <w:szCs w:val="24"/>
              </w:rPr>
            </w:pPr>
            <w:r w:rsidRPr="006A4CD5">
              <w:rPr>
                <w:sz w:val="24"/>
                <w:szCs w:val="24"/>
              </w:rPr>
              <w:t>Капитальный ремонт</w:t>
            </w:r>
          </w:p>
        </w:tc>
      </w:tr>
      <w:tr w:rsidR="00974CEE" w:rsidRPr="006A4CD5" w14:paraId="17C93357" w14:textId="77777777" w:rsidTr="003A59A4">
        <w:trPr>
          <w:trHeight w:val="433"/>
        </w:trPr>
        <w:tc>
          <w:tcPr>
            <w:tcW w:w="1658" w:type="pct"/>
            <w:tcBorders>
              <w:top w:val="nil"/>
            </w:tcBorders>
          </w:tcPr>
          <w:p w14:paraId="312E7D9F" w14:textId="5DD8A324" w:rsidR="00974CEE" w:rsidRPr="006A4CD5" w:rsidRDefault="00BD6A0A" w:rsidP="003A59A4">
            <w:pPr>
              <w:rPr>
                <w:sz w:val="24"/>
                <w:szCs w:val="24"/>
              </w:rPr>
            </w:pPr>
            <w:r>
              <w:rPr>
                <w:sz w:val="24"/>
                <w:szCs w:val="24"/>
              </w:rPr>
              <w:t>5</w:t>
            </w:r>
            <w:r w:rsidR="00974CEE" w:rsidRPr="006A4CD5">
              <w:rPr>
                <w:sz w:val="24"/>
                <w:szCs w:val="24"/>
              </w:rPr>
              <w:t>.Очередность и сроки выполнения работы</w:t>
            </w:r>
          </w:p>
        </w:tc>
        <w:tc>
          <w:tcPr>
            <w:tcW w:w="3342" w:type="pct"/>
          </w:tcPr>
          <w:p w14:paraId="5F95FAF3" w14:textId="77777777" w:rsidR="00974CEE" w:rsidRPr="006A4CD5" w:rsidRDefault="00974CEE" w:rsidP="003A59A4">
            <w:pPr>
              <w:spacing w:line="235" w:lineRule="auto"/>
              <w:jc w:val="both"/>
              <w:rPr>
                <w:sz w:val="24"/>
                <w:szCs w:val="24"/>
              </w:rPr>
            </w:pPr>
            <w:r w:rsidRPr="006A4CD5">
              <w:rPr>
                <w:sz w:val="24"/>
                <w:szCs w:val="24"/>
              </w:rPr>
              <w:t>В соответствии с Договором</w:t>
            </w:r>
          </w:p>
        </w:tc>
      </w:tr>
      <w:tr w:rsidR="00974CEE" w:rsidRPr="006A4CD5" w14:paraId="10AB07C7" w14:textId="77777777" w:rsidTr="003A59A4">
        <w:trPr>
          <w:trHeight w:val="985"/>
        </w:trPr>
        <w:tc>
          <w:tcPr>
            <w:tcW w:w="1658" w:type="pct"/>
            <w:tcBorders>
              <w:bottom w:val="single" w:sz="4" w:space="0" w:color="auto"/>
            </w:tcBorders>
          </w:tcPr>
          <w:p w14:paraId="1CC35C23" w14:textId="6F9EEBD3" w:rsidR="00974CEE" w:rsidRPr="006A4CD5" w:rsidRDefault="00BD6A0A" w:rsidP="003A59A4">
            <w:pPr>
              <w:rPr>
                <w:sz w:val="24"/>
                <w:szCs w:val="24"/>
              </w:rPr>
            </w:pPr>
            <w:r>
              <w:rPr>
                <w:sz w:val="24"/>
                <w:szCs w:val="24"/>
              </w:rPr>
              <w:t>6</w:t>
            </w:r>
            <w:r w:rsidR="00974CEE" w:rsidRPr="006A4CD5">
              <w:rPr>
                <w:sz w:val="24"/>
                <w:szCs w:val="24"/>
              </w:rPr>
              <w:t>.Нормативная правовая и методическая база</w:t>
            </w:r>
          </w:p>
        </w:tc>
        <w:tc>
          <w:tcPr>
            <w:tcW w:w="3342" w:type="pct"/>
            <w:tcBorders>
              <w:bottom w:val="single" w:sz="4" w:space="0" w:color="auto"/>
            </w:tcBorders>
            <w:vAlign w:val="center"/>
          </w:tcPr>
          <w:p w14:paraId="0DB261CA" w14:textId="77777777" w:rsidR="00974CEE" w:rsidRPr="006A4CD5" w:rsidRDefault="00974CEE" w:rsidP="003A59A4">
            <w:pPr>
              <w:spacing w:line="235" w:lineRule="auto"/>
              <w:jc w:val="both"/>
              <w:rPr>
                <w:sz w:val="24"/>
                <w:szCs w:val="24"/>
              </w:rPr>
            </w:pPr>
            <w:r w:rsidRPr="006A4CD5">
              <w:rPr>
                <w:sz w:val="24"/>
                <w:szCs w:val="24"/>
              </w:rPr>
              <w:t xml:space="preserve">1.Для разработки </w:t>
            </w:r>
            <w:proofErr w:type="gramStart"/>
            <w:r w:rsidRPr="006A4CD5">
              <w:rPr>
                <w:sz w:val="24"/>
                <w:szCs w:val="24"/>
              </w:rPr>
              <w:t>документации  использовать</w:t>
            </w:r>
            <w:proofErr w:type="gramEnd"/>
            <w:r w:rsidRPr="006A4CD5">
              <w:rPr>
                <w:sz w:val="24"/>
                <w:szCs w:val="24"/>
              </w:rPr>
              <w:t xml:space="preserve"> нормативно-технические документы в соответствии с действующим законодательством,в том числе:</w:t>
            </w:r>
          </w:p>
          <w:p w14:paraId="0F5E4945" w14:textId="77777777" w:rsidR="00974CEE" w:rsidRPr="006A4CD5" w:rsidRDefault="00974CEE" w:rsidP="00974CEE">
            <w:pPr>
              <w:pStyle w:val="a5"/>
              <w:numPr>
                <w:ilvl w:val="0"/>
                <w:numId w:val="11"/>
              </w:numPr>
              <w:tabs>
                <w:tab w:val="left" w:pos="322"/>
              </w:tabs>
              <w:spacing w:line="235" w:lineRule="auto"/>
              <w:ind w:left="322" w:hanging="284"/>
              <w:jc w:val="both"/>
              <w:rPr>
                <w:sz w:val="24"/>
                <w:szCs w:val="24"/>
              </w:rPr>
            </w:pPr>
            <w:r w:rsidRPr="006A4CD5">
              <w:rPr>
                <w:sz w:val="24"/>
                <w:szCs w:val="24"/>
              </w:rPr>
              <w:t xml:space="preserve">СП47.13330.2016«СНиП11-02-96 «Инженерные изыскания для </w:t>
            </w:r>
            <w:proofErr w:type="gramStart"/>
            <w:r w:rsidRPr="006A4CD5">
              <w:rPr>
                <w:sz w:val="24"/>
                <w:szCs w:val="24"/>
              </w:rPr>
              <w:t>строительства.Основные</w:t>
            </w:r>
            <w:proofErr w:type="gramEnd"/>
            <w:r w:rsidRPr="006A4CD5">
              <w:rPr>
                <w:sz w:val="24"/>
                <w:szCs w:val="24"/>
              </w:rPr>
              <w:t xml:space="preserve"> положения»;</w:t>
            </w:r>
          </w:p>
          <w:p w14:paraId="2F2D891A" w14:textId="77777777" w:rsidR="00974CEE" w:rsidRPr="006A4CD5" w:rsidRDefault="00974CEE" w:rsidP="00974CEE">
            <w:pPr>
              <w:pStyle w:val="a5"/>
              <w:numPr>
                <w:ilvl w:val="0"/>
                <w:numId w:val="11"/>
              </w:numPr>
              <w:tabs>
                <w:tab w:val="left" w:pos="322"/>
              </w:tabs>
              <w:spacing w:line="235" w:lineRule="auto"/>
              <w:ind w:left="322" w:hanging="284"/>
              <w:rPr>
                <w:sz w:val="24"/>
                <w:szCs w:val="24"/>
              </w:rPr>
            </w:pPr>
            <w:r w:rsidRPr="006A4CD5">
              <w:rPr>
                <w:sz w:val="24"/>
                <w:szCs w:val="24"/>
              </w:rPr>
              <w:t>СП11-104-</w:t>
            </w:r>
            <w:proofErr w:type="gramStart"/>
            <w:r w:rsidRPr="006A4CD5">
              <w:rPr>
                <w:sz w:val="24"/>
                <w:szCs w:val="24"/>
              </w:rPr>
              <w:t>97.Инженерно</w:t>
            </w:r>
            <w:proofErr w:type="gramEnd"/>
            <w:r w:rsidRPr="006A4CD5">
              <w:rPr>
                <w:sz w:val="24"/>
                <w:szCs w:val="24"/>
              </w:rPr>
              <w:t>-геодезические изыскания для строительства;</w:t>
            </w:r>
          </w:p>
          <w:p w14:paraId="00F1644B" w14:textId="77777777" w:rsidR="00974CEE" w:rsidRPr="006A4CD5" w:rsidRDefault="00974CEE" w:rsidP="00974CEE">
            <w:pPr>
              <w:pStyle w:val="a5"/>
              <w:numPr>
                <w:ilvl w:val="0"/>
                <w:numId w:val="11"/>
              </w:numPr>
              <w:tabs>
                <w:tab w:val="left" w:pos="322"/>
              </w:tabs>
              <w:spacing w:line="235" w:lineRule="auto"/>
              <w:ind w:left="322" w:hanging="284"/>
              <w:rPr>
                <w:sz w:val="24"/>
                <w:szCs w:val="24"/>
              </w:rPr>
            </w:pPr>
            <w:r w:rsidRPr="006A4CD5">
              <w:rPr>
                <w:sz w:val="24"/>
                <w:szCs w:val="24"/>
              </w:rPr>
              <w:t>СП 11-104-97. Инженерно-геодезические изыскания для строительства. Часть II. Выполнение съемки подземных коммуникаций при инженерно-геодезических изысканиях для строительства. —  М.: Госстрой России, 2001;</w:t>
            </w:r>
          </w:p>
          <w:p w14:paraId="47A14D6A" w14:textId="77777777" w:rsidR="00974CEE" w:rsidRPr="006A4CD5" w:rsidRDefault="00974CEE" w:rsidP="00974CEE">
            <w:pPr>
              <w:pStyle w:val="a5"/>
              <w:numPr>
                <w:ilvl w:val="0"/>
                <w:numId w:val="11"/>
              </w:numPr>
              <w:tabs>
                <w:tab w:val="left" w:pos="322"/>
              </w:tabs>
              <w:spacing w:line="235" w:lineRule="auto"/>
              <w:ind w:left="322" w:hanging="284"/>
              <w:rPr>
                <w:sz w:val="24"/>
                <w:szCs w:val="24"/>
              </w:rPr>
            </w:pPr>
            <w:r w:rsidRPr="006A4CD5">
              <w:rPr>
                <w:sz w:val="24"/>
                <w:szCs w:val="24"/>
              </w:rPr>
              <w:t xml:space="preserve">Условные знаки для топографических планов г. Ленинграда и его пригородов </w:t>
            </w:r>
            <w:proofErr w:type="gramStart"/>
            <w:r w:rsidRPr="006A4CD5">
              <w:rPr>
                <w:sz w:val="24"/>
                <w:szCs w:val="24"/>
              </w:rPr>
              <w:t>масштабов  1:500</w:t>
            </w:r>
            <w:proofErr w:type="gramEnd"/>
            <w:r w:rsidRPr="006A4CD5">
              <w:rPr>
                <w:sz w:val="24"/>
                <w:szCs w:val="24"/>
              </w:rPr>
              <w:t xml:space="preserve"> и 1:200. — Л.: Трест ГРИИ, 1973;</w:t>
            </w:r>
          </w:p>
          <w:p w14:paraId="1223AFE2" w14:textId="77777777" w:rsidR="00974CEE" w:rsidRPr="006A4CD5" w:rsidRDefault="00974CEE" w:rsidP="00974CEE">
            <w:pPr>
              <w:pStyle w:val="a5"/>
              <w:numPr>
                <w:ilvl w:val="0"/>
                <w:numId w:val="11"/>
              </w:numPr>
              <w:tabs>
                <w:tab w:val="left" w:pos="322"/>
              </w:tabs>
              <w:spacing w:line="235" w:lineRule="auto"/>
              <w:ind w:left="322" w:hanging="284"/>
              <w:rPr>
                <w:sz w:val="24"/>
                <w:szCs w:val="24"/>
              </w:rPr>
            </w:pPr>
            <w:r w:rsidRPr="006A4CD5">
              <w:rPr>
                <w:sz w:val="24"/>
                <w:szCs w:val="24"/>
              </w:rPr>
              <w:t>Классификатор топографической информации, отображаемой на планах масштаба 1:500. — СПб.: Комитет по градостроительству и архитектуре Санкт-Петербурга, 2017.</w:t>
            </w:r>
          </w:p>
          <w:p w14:paraId="7E1F1DE8" w14:textId="77777777" w:rsidR="00974CEE" w:rsidRPr="006A4CD5" w:rsidRDefault="00974CEE" w:rsidP="00974CEE">
            <w:pPr>
              <w:pStyle w:val="a5"/>
              <w:numPr>
                <w:ilvl w:val="0"/>
                <w:numId w:val="11"/>
              </w:numPr>
              <w:tabs>
                <w:tab w:val="left" w:pos="322"/>
              </w:tabs>
              <w:spacing w:line="235" w:lineRule="auto"/>
              <w:ind w:left="322" w:hanging="284"/>
              <w:jc w:val="both"/>
              <w:rPr>
                <w:sz w:val="24"/>
                <w:szCs w:val="24"/>
              </w:rPr>
            </w:pPr>
            <w:r w:rsidRPr="006A4CD5">
              <w:rPr>
                <w:sz w:val="24"/>
                <w:szCs w:val="24"/>
              </w:rPr>
              <w:t>ГКИНП02-033-</w:t>
            </w:r>
            <w:proofErr w:type="gramStart"/>
            <w:r w:rsidRPr="006A4CD5">
              <w:rPr>
                <w:sz w:val="24"/>
                <w:szCs w:val="24"/>
              </w:rPr>
              <w:t>82.Инструкция</w:t>
            </w:r>
            <w:proofErr w:type="gramEnd"/>
            <w:r w:rsidRPr="006A4CD5">
              <w:rPr>
                <w:sz w:val="24"/>
                <w:szCs w:val="24"/>
              </w:rPr>
              <w:t xml:space="preserve"> по топографической съемке в масштабах 1:5000,1:2000,1:1000и1:500;</w:t>
            </w:r>
          </w:p>
          <w:p w14:paraId="0ACB3EF3" w14:textId="77777777" w:rsidR="00974CEE" w:rsidRPr="006A4CD5" w:rsidRDefault="00974CEE" w:rsidP="00974CEE">
            <w:pPr>
              <w:pStyle w:val="a5"/>
              <w:numPr>
                <w:ilvl w:val="0"/>
                <w:numId w:val="11"/>
              </w:numPr>
              <w:tabs>
                <w:tab w:val="left" w:pos="322"/>
              </w:tabs>
              <w:spacing w:line="235" w:lineRule="auto"/>
              <w:ind w:left="322" w:hanging="284"/>
              <w:jc w:val="both"/>
              <w:rPr>
                <w:sz w:val="24"/>
                <w:szCs w:val="24"/>
              </w:rPr>
            </w:pPr>
            <w:r w:rsidRPr="006A4CD5">
              <w:rPr>
                <w:sz w:val="24"/>
                <w:szCs w:val="24"/>
              </w:rPr>
              <w:t>Инструкция по съемке и составлению планов подземных коммуникаций;</w:t>
            </w:r>
          </w:p>
          <w:p w14:paraId="323AB8E2" w14:textId="77777777" w:rsidR="00974CEE" w:rsidRPr="006A4CD5" w:rsidRDefault="00974CEE" w:rsidP="00974CEE">
            <w:pPr>
              <w:pStyle w:val="a5"/>
              <w:numPr>
                <w:ilvl w:val="0"/>
                <w:numId w:val="11"/>
              </w:numPr>
              <w:tabs>
                <w:tab w:val="left" w:pos="322"/>
              </w:tabs>
              <w:spacing w:line="235" w:lineRule="auto"/>
              <w:ind w:left="322" w:hanging="284"/>
              <w:rPr>
                <w:sz w:val="24"/>
                <w:szCs w:val="24"/>
              </w:rPr>
            </w:pPr>
            <w:r w:rsidRPr="006A4CD5">
              <w:rPr>
                <w:sz w:val="24"/>
                <w:szCs w:val="24"/>
              </w:rPr>
              <w:t>ГКИНП(ОНТА)-02-262-02 Инструкция по развитию съемочного обоснования и съемке ситуации рельефа с применением глобальных навигационных спутниковых систем ГЛОНАССиGPS;</w:t>
            </w:r>
          </w:p>
          <w:p w14:paraId="11D39052" w14:textId="77777777" w:rsidR="00974CEE" w:rsidRPr="006A4CD5" w:rsidRDefault="00974CEE" w:rsidP="003A59A4">
            <w:pPr>
              <w:spacing w:line="235" w:lineRule="auto"/>
              <w:jc w:val="both"/>
              <w:rPr>
                <w:sz w:val="24"/>
                <w:szCs w:val="24"/>
              </w:rPr>
            </w:pPr>
            <w:r w:rsidRPr="006A4CD5">
              <w:rPr>
                <w:sz w:val="24"/>
                <w:szCs w:val="24"/>
              </w:rPr>
              <w:t>2. Инженерные изыскания выполнить в соответствии</w:t>
            </w:r>
            <w:r w:rsidRPr="006A4CD5">
              <w:rPr>
                <w:sz w:val="24"/>
                <w:szCs w:val="24"/>
              </w:rPr>
              <w:br/>
              <w:t>с перечнем национальных стандартов и сводов правил,</w:t>
            </w:r>
            <w:r w:rsidRPr="006A4CD5">
              <w:rPr>
                <w:sz w:val="24"/>
                <w:szCs w:val="24"/>
              </w:rPr>
              <w:br/>
              <w:t>в результате применения которых на обязательной основе обеспечивается соблюдение требований Федерального закона «Технический регламент без опасности зданий и сооружений» (</w:t>
            </w:r>
            <w:proofErr w:type="gramStart"/>
            <w:r w:rsidRPr="006A4CD5">
              <w:rPr>
                <w:sz w:val="24"/>
                <w:szCs w:val="24"/>
              </w:rPr>
              <w:t>утв.Распоряжением</w:t>
            </w:r>
            <w:proofErr w:type="gramEnd"/>
            <w:r w:rsidRPr="006A4CD5">
              <w:rPr>
                <w:sz w:val="24"/>
                <w:szCs w:val="24"/>
              </w:rPr>
              <w:t xml:space="preserve"> Правительства Российской Федерации от </w:t>
            </w:r>
            <w:r w:rsidRPr="006A4CD5">
              <w:rPr>
                <w:sz w:val="24"/>
                <w:szCs w:val="24"/>
              </w:rPr>
              <w:lastRenderedPageBreak/>
              <w:t>21.06.2012№1047-р).</w:t>
            </w:r>
          </w:p>
          <w:p w14:paraId="7C544193" w14:textId="77777777" w:rsidR="00974CEE" w:rsidRPr="006A4CD5" w:rsidRDefault="00974CEE" w:rsidP="003A59A4">
            <w:pPr>
              <w:spacing w:line="235" w:lineRule="auto"/>
              <w:jc w:val="both"/>
              <w:rPr>
                <w:sz w:val="24"/>
                <w:szCs w:val="24"/>
              </w:rPr>
            </w:pPr>
            <w:r w:rsidRPr="006A4CD5">
              <w:rPr>
                <w:sz w:val="24"/>
                <w:szCs w:val="24"/>
              </w:rPr>
              <w:t xml:space="preserve">3. Документация, представленная в результате выполнения работ по предмету </w:t>
            </w:r>
            <w:proofErr w:type="gramStart"/>
            <w:r w:rsidRPr="006A4CD5">
              <w:rPr>
                <w:sz w:val="24"/>
                <w:szCs w:val="24"/>
              </w:rPr>
              <w:t>настоящего задания</w:t>
            </w:r>
            <w:proofErr w:type="gramEnd"/>
            <w:r w:rsidRPr="006A4CD5">
              <w:rPr>
                <w:sz w:val="24"/>
                <w:szCs w:val="24"/>
              </w:rPr>
              <w:t xml:space="preserve"> должна учитывать требования:</w:t>
            </w:r>
          </w:p>
          <w:p w14:paraId="47648F8D" w14:textId="77777777" w:rsidR="00974CEE" w:rsidRPr="006A4CD5" w:rsidRDefault="00974CEE" w:rsidP="00974CEE">
            <w:pPr>
              <w:pStyle w:val="a5"/>
              <w:numPr>
                <w:ilvl w:val="0"/>
                <w:numId w:val="11"/>
              </w:numPr>
              <w:tabs>
                <w:tab w:val="left" w:pos="317"/>
              </w:tabs>
              <w:spacing w:line="235" w:lineRule="auto"/>
              <w:ind w:left="322" w:hanging="284"/>
              <w:jc w:val="both"/>
              <w:rPr>
                <w:sz w:val="24"/>
                <w:szCs w:val="24"/>
              </w:rPr>
            </w:pPr>
            <w:r w:rsidRPr="006A4CD5">
              <w:rPr>
                <w:sz w:val="24"/>
                <w:szCs w:val="24"/>
              </w:rPr>
              <w:t>Градостроительного кодекса Российской Федерации;</w:t>
            </w:r>
          </w:p>
          <w:p w14:paraId="77E3E478" w14:textId="77777777" w:rsidR="00974CEE" w:rsidRPr="006A4CD5" w:rsidRDefault="00974CEE" w:rsidP="00974CEE">
            <w:pPr>
              <w:pStyle w:val="a5"/>
              <w:numPr>
                <w:ilvl w:val="0"/>
                <w:numId w:val="11"/>
              </w:numPr>
              <w:tabs>
                <w:tab w:val="left" w:pos="317"/>
              </w:tabs>
              <w:spacing w:line="235" w:lineRule="auto"/>
              <w:ind w:left="324" w:hanging="284"/>
              <w:jc w:val="both"/>
              <w:rPr>
                <w:sz w:val="24"/>
                <w:szCs w:val="24"/>
              </w:rPr>
            </w:pPr>
            <w:r w:rsidRPr="006A4CD5">
              <w:rPr>
                <w:sz w:val="24"/>
                <w:szCs w:val="24"/>
              </w:rPr>
              <w:t>Постановления Правительства Российской Федерации</w:t>
            </w:r>
            <w:r w:rsidRPr="006A4CD5">
              <w:rPr>
                <w:sz w:val="24"/>
                <w:szCs w:val="24"/>
              </w:rPr>
              <w:br/>
              <w:t>от 26.12.2014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зданийи сооружений»;</w:t>
            </w:r>
          </w:p>
          <w:p w14:paraId="7CC0BE09" w14:textId="77777777" w:rsidR="00974CEE" w:rsidRPr="006A4CD5" w:rsidRDefault="00974CEE" w:rsidP="00974CEE">
            <w:pPr>
              <w:pStyle w:val="a5"/>
              <w:numPr>
                <w:ilvl w:val="0"/>
                <w:numId w:val="11"/>
              </w:numPr>
              <w:tabs>
                <w:tab w:val="left" w:pos="317"/>
              </w:tabs>
              <w:spacing w:line="235" w:lineRule="auto"/>
              <w:ind w:left="324" w:hanging="284"/>
              <w:jc w:val="both"/>
              <w:rPr>
                <w:sz w:val="24"/>
                <w:szCs w:val="24"/>
              </w:rPr>
            </w:pPr>
            <w:r w:rsidRPr="006A4CD5">
              <w:rPr>
                <w:sz w:val="24"/>
                <w:szCs w:val="24"/>
              </w:rPr>
              <w:t>Технических регламентов, строительных норм и правил, сводовправил, санитарных норм и правил, санитарно-эпидемиологических правил и нормативов, иных нормативных правовых актов и нормативно-технических документов;</w:t>
            </w:r>
          </w:p>
          <w:p w14:paraId="09475596" w14:textId="77777777" w:rsidR="00974CEE" w:rsidRPr="006A4CD5" w:rsidRDefault="00974CEE" w:rsidP="00974CEE">
            <w:pPr>
              <w:pStyle w:val="a5"/>
              <w:numPr>
                <w:ilvl w:val="0"/>
                <w:numId w:val="11"/>
              </w:numPr>
              <w:tabs>
                <w:tab w:val="left" w:pos="317"/>
              </w:tabs>
              <w:spacing w:line="235" w:lineRule="auto"/>
              <w:ind w:left="324" w:hanging="284"/>
              <w:jc w:val="both"/>
              <w:rPr>
                <w:sz w:val="24"/>
                <w:szCs w:val="24"/>
              </w:rPr>
            </w:pPr>
            <w:r w:rsidRPr="006A4CD5">
              <w:rPr>
                <w:sz w:val="24"/>
                <w:szCs w:val="24"/>
              </w:rPr>
              <w:t>Иных нормативных правовых актов, применение которых обусловлено наличием в границах территории объектов, являющихся предметом регулирования указанных актов.</w:t>
            </w:r>
          </w:p>
        </w:tc>
      </w:tr>
      <w:tr w:rsidR="00974CEE" w:rsidRPr="006A4CD5" w14:paraId="070032FB" w14:textId="77777777" w:rsidTr="003A59A4">
        <w:trPr>
          <w:trHeight w:val="416"/>
        </w:trPr>
        <w:tc>
          <w:tcPr>
            <w:tcW w:w="1658" w:type="pct"/>
            <w:tcBorders>
              <w:bottom w:val="single" w:sz="4" w:space="0" w:color="auto"/>
            </w:tcBorders>
          </w:tcPr>
          <w:p w14:paraId="0C561E2F" w14:textId="314F1BF7" w:rsidR="00974CEE" w:rsidRPr="006A4CD5" w:rsidRDefault="00BD6A0A" w:rsidP="003A59A4">
            <w:pPr>
              <w:rPr>
                <w:sz w:val="24"/>
                <w:szCs w:val="24"/>
              </w:rPr>
            </w:pPr>
            <w:r>
              <w:rPr>
                <w:sz w:val="24"/>
                <w:szCs w:val="24"/>
              </w:rPr>
              <w:lastRenderedPageBreak/>
              <w:t>7</w:t>
            </w:r>
            <w:r w:rsidR="00974CEE" w:rsidRPr="006A4CD5">
              <w:rPr>
                <w:sz w:val="24"/>
                <w:szCs w:val="24"/>
              </w:rPr>
              <w:t>.Требования к составу, точности, надежности, достоверности и обеспеченности исходными данными</w:t>
            </w:r>
          </w:p>
        </w:tc>
        <w:tc>
          <w:tcPr>
            <w:tcW w:w="3342" w:type="pct"/>
            <w:tcBorders>
              <w:bottom w:val="single" w:sz="4" w:space="0" w:color="auto"/>
            </w:tcBorders>
          </w:tcPr>
          <w:p w14:paraId="5ED0B016" w14:textId="77777777" w:rsidR="00974CEE" w:rsidRPr="006A4CD5" w:rsidRDefault="00974CEE" w:rsidP="003A59A4">
            <w:pPr>
              <w:pStyle w:val="a5"/>
              <w:tabs>
                <w:tab w:val="left" w:pos="317"/>
              </w:tabs>
              <w:rPr>
                <w:sz w:val="24"/>
                <w:szCs w:val="24"/>
              </w:rPr>
            </w:pPr>
            <w:r w:rsidRPr="006A4CD5">
              <w:rPr>
                <w:sz w:val="24"/>
                <w:szCs w:val="24"/>
              </w:rPr>
              <w:t>Требования к точности, составу, сдаче отчетов о выполненных изыскательских работах принять на основе положений СП 47.13330.2016, СП11-104-97, Градостроительного кодекса РФ и других действующих нормативных документов.</w:t>
            </w:r>
          </w:p>
        </w:tc>
      </w:tr>
      <w:tr w:rsidR="00974CEE" w:rsidRPr="006A4CD5" w14:paraId="07C0EFA4" w14:textId="77777777" w:rsidTr="003A59A4">
        <w:trPr>
          <w:trHeight w:val="569"/>
        </w:trPr>
        <w:tc>
          <w:tcPr>
            <w:tcW w:w="1658" w:type="pct"/>
            <w:tcBorders>
              <w:bottom w:val="single" w:sz="4" w:space="0" w:color="auto"/>
            </w:tcBorders>
          </w:tcPr>
          <w:p w14:paraId="2DB08BBF" w14:textId="2FDC8426" w:rsidR="00974CEE" w:rsidRPr="006A4CD5" w:rsidRDefault="00BD6A0A" w:rsidP="003A59A4">
            <w:pPr>
              <w:rPr>
                <w:sz w:val="24"/>
                <w:szCs w:val="24"/>
              </w:rPr>
            </w:pPr>
            <w:r>
              <w:rPr>
                <w:sz w:val="24"/>
                <w:szCs w:val="24"/>
              </w:rPr>
              <w:t>8</w:t>
            </w:r>
            <w:r w:rsidR="00974CEE" w:rsidRPr="006A4CD5">
              <w:rPr>
                <w:sz w:val="24"/>
                <w:szCs w:val="24"/>
              </w:rPr>
              <w:t>.Система координат и высот</w:t>
            </w:r>
          </w:p>
        </w:tc>
        <w:tc>
          <w:tcPr>
            <w:tcW w:w="3342" w:type="pct"/>
            <w:tcBorders>
              <w:bottom w:val="single" w:sz="4" w:space="0" w:color="auto"/>
            </w:tcBorders>
            <w:vAlign w:val="center"/>
          </w:tcPr>
          <w:p w14:paraId="68EDD994" w14:textId="77777777" w:rsidR="00974CEE" w:rsidRPr="006A4CD5" w:rsidRDefault="00974CEE" w:rsidP="003A59A4">
            <w:pPr>
              <w:pStyle w:val="a5"/>
              <w:tabs>
                <w:tab w:val="left" w:pos="317"/>
              </w:tabs>
              <w:rPr>
                <w:sz w:val="24"/>
                <w:szCs w:val="24"/>
              </w:rPr>
            </w:pPr>
            <w:r w:rsidRPr="006A4CD5">
              <w:rPr>
                <w:sz w:val="24"/>
                <w:szCs w:val="24"/>
              </w:rPr>
              <w:t>Инженерные изыскания выполнить в местной системе координат МСК-1964 и в Балтийской системе высот 1977 г.</w:t>
            </w:r>
          </w:p>
        </w:tc>
      </w:tr>
      <w:tr w:rsidR="00974CEE" w:rsidRPr="006A4CD5" w14:paraId="7315AC62" w14:textId="77777777" w:rsidTr="003A59A4">
        <w:trPr>
          <w:trHeight w:val="276"/>
        </w:trPr>
        <w:tc>
          <w:tcPr>
            <w:tcW w:w="1658" w:type="pct"/>
            <w:tcBorders>
              <w:bottom w:val="single" w:sz="4" w:space="0" w:color="auto"/>
            </w:tcBorders>
          </w:tcPr>
          <w:p w14:paraId="0FB61723" w14:textId="265902A9" w:rsidR="00974CEE" w:rsidRPr="006A4CD5" w:rsidRDefault="00BD6A0A" w:rsidP="003A59A4">
            <w:pPr>
              <w:rPr>
                <w:sz w:val="24"/>
                <w:szCs w:val="24"/>
              </w:rPr>
            </w:pPr>
            <w:r>
              <w:rPr>
                <w:sz w:val="24"/>
                <w:szCs w:val="24"/>
              </w:rPr>
              <w:t>9</w:t>
            </w:r>
            <w:r w:rsidR="00974CEE" w:rsidRPr="006A4CD5">
              <w:rPr>
                <w:sz w:val="24"/>
                <w:szCs w:val="24"/>
              </w:rPr>
              <w:t>.</w:t>
            </w:r>
            <w:proofErr w:type="gramStart"/>
            <w:r w:rsidR="00974CEE" w:rsidRPr="006A4CD5">
              <w:rPr>
                <w:sz w:val="24"/>
                <w:szCs w:val="24"/>
              </w:rPr>
              <w:t>Состав,содержание</w:t>
            </w:r>
            <w:proofErr w:type="gramEnd"/>
            <w:r w:rsidR="00974CEE" w:rsidRPr="006A4CD5">
              <w:rPr>
                <w:sz w:val="24"/>
                <w:szCs w:val="24"/>
              </w:rPr>
              <w:t xml:space="preserve"> и виды работ</w:t>
            </w:r>
          </w:p>
        </w:tc>
        <w:tc>
          <w:tcPr>
            <w:tcW w:w="3342" w:type="pct"/>
            <w:tcBorders>
              <w:bottom w:val="single" w:sz="4" w:space="0" w:color="auto"/>
            </w:tcBorders>
            <w:vAlign w:val="center"/>
          </w:tcPr>
          <w:p w14:paraId="57A241CD" w14:textId="77777777" w:rsidR="00974CEE" w:rsidRPr="006A4CD5" w:rsidRDefault="00974CEE" w:rsidP="003A59A4">
            <w:pPr>
              <w:pStyle w:val="a5"/>
              <w:tabs>
                <w:tab w:val="left" w:pos="317"/>
              </w:tabs>
              <w:rPr>
                <w:sz w:val="24"/>
                <w:szCs w:val="24"/>
              </w:rPr>
            </w:pPr>
            <w:r w:rsidRPr="006A4CD5">
              <w:rPr>
                <w:sz w:val="24"/>
                <w:szCs w:val="24"/>
              </w:rPr>
              <w:t>1.Состав, объем инженерных изысканий и метод их выполнения устанавливаются с учетом требований технических регламентов и программой инженерных изысканий.</w:t>
            </w:r>
          </w:p>
          <w:p w14:paraId="06C33622" w14:textId="77777777" w:rsidR="00974CEE" w:rsidRPr="006A4CD5" w:rsidRDefault="00974CEE" w:rsidP="003A59A4">
            <w:pPr>
              <w:widowControl w:val="0"/>
              <w:shd w:val="clear" w:color="auto" w:fill="FFFFFF"/>
              <w:autoSpaceDE w:val="0"/>
              <w:autoSpaceDN w:val="0"/>
              <w:adjustRightInd w:val="0"/>
              <w:jc w:val="both"/>
              <w:rPr>
                <w:sz w:val="24"/>
                <w:szCs w:val="24"/>
              </w:rPr>
            </w:pPr>
            <w:r w:rsidRPr="006A4CD5">
              <w:rPr>
                <w:sz w:val="24"/>
                <w:szCs w:val="24"/>
              </w:rPr>
              <w:t xml:space="preserve">2.Подготовка программы инженерно-геодезических </w:t>
            </w:r>
            <w:proofErr w:type="gramStart"/>
            <w:r w:rsidRPr="006A4CD5">
              <w:rPr>
                <w:sz w:val="24"/>
                <w:szCs w:val="24"/>
              </w:rPr>
              <w:t>изысканий,сбор</w:t>
            </w:r>
            <w:proofErr w:type="gramEnd"/>
            <w:r w:rsidRPr="006A4CD5">
              <w:rPr>
                <w:sz w:val="24"/>
                <w:szCs w:val="24"/>
              </w:rPr>
              <w:t xml:space="preserve"> и обработка материалов инженерных изысканий прошлых лет выполняются силами исполнителя самостоятельно.</w:t>
            </w:r>
          </w:p>
          <w:p w14:paraId="0A0075F8" w14:textId="77777777" w:rsidR="00974CEE" w:rsidRPr="006A4CD5" w:rsidRDefault="00974CEE" w:rsidP="003A59A4">
            <w:pPr>
              <w:widowControl w:val="0"/>
              <w:shd w:val="clear" w:color="auto" w:fill="FFFFFF"/>
              <w:autoSpaceDE w:val="0"/>
              <w:autoSpaceDN w:val="0"/>
              <w:adjustRightInd w:val="0"/>
              <w:jc w:val="both"/>
              <w:rPr>
                <w:sz w:val="24"/>
                <w:szCs w:val="24"/>
              </w:rPr>
            </w:pPr>
            <w:r w:rsidRPr="006A4CD5">
              <w:rPr>
                <w:sz w:val="24"/>
                <w:szCs w:val="24"/>
              </w:rPr>
              <w:t>В течении 5 календарных дней после подписания договора разработать и согласовать с Заказчиком программу инженерно-геодезических изысканий в объеме, необходимом для подготовки документации по проектированию строительства.</w:t>
            </w:r>
          </w:p>
          <w:p w14:paraId="4EBA66BC" w14:textId="77777777" w:rsidR="00974CEE" w:rsidRPr="006A4CD5" w:rsidRDefault="00974CEE" w:rsidP="003A59A4">
            <w:pPr>
              <w:pStyle w:val="a5"/>
              <w:tabs>
                <w:tab w:val="left" w:pos="317"/>
              </w:tabs>
              <w:rPr>
                <w:sz w:val="24"/>
                <w:szCs w:val="24"/>
              </w:rPr>
            </w:pPr>
            <w:r w:rsidRPr="006A4CD5">
              <w:rPr>
                <w:sz w:val="24"/>
                <w:szCs w:val="24"/>
              </w:rPr>
              <w:t>3.Инженерно-геодезические изыскания, подлежащие выполнению:</w:t>
            </w:r>
          </w:p>
          <w:p w14:paraId="60042A9D" w14:textId="77777777" w:rsidR="00974CEE" w:rsidRPr="006A4CD5" w:rsidRDefault="00974CEE" w:rsidP="00974CEE">
            <w:pPr>
              <w:pStyle w:val="a5"/>
              <w:numPr>
                <w:ilvl w:val="0"/>
                <w:numId w:val="11"/>
              </w:numPr>
              <w:tabs>
                <w:tab w:val="left" w:pos="317"/>
              </w:tabs>
              <w:ind w:left="322" w:hanging="284"/>
              <w:jc w:val="both"/>
              <w:rPr>
                <w:sz w:val="24"/>
                <w:szCs w:val="24"/>
              </w:rPr>
            </w:pPr>
            <w:r w:rsidRPr="006A4CD5">
              <w:rPr>
                <w:sz w:val="24"/>
                <w:szCs w:val="24"/>
              </w:rPr>
              <w:t>топографическая съемка территории в масштабе 1:500 с подземными нженерными сооружениями;</w:t>
            </w:r>
          </w:p>
          <w:p w14:paraId="1AE3AD97" w14:textId="77777777" w:rsidR="00974CEE" w:rsidRPr="006A4CD5" w:rsidRDefault="00974CEE" w:rsidP="00974CEE">
            <w:pPr>
              <w:pStyle w:val="a5"/>
              <w:numPr>
                <w:ilvl w:val="0"/>
                <w:numId w:val="11"/>
              </w:numPr>
              <w:tabs>
                <w:tab w:val="left" w:pos="317"/>
              </w:tabs>
              <w:ind w:left="322" w:hanging="284"/>
              <w:jc w:val="both"/>
              <w:rPr>
                <w:sz w:val="24"/>
                <w:szCs w:val="24"/>
              </w:rPr>
            </w:pPr>
            <w:r w:rsidRPr="006A4CD5">
              <w:rPr>
                <w:sz w:val="24"/>
                <w:szCs w:val="24"/>
              </w:rPr>
              <w:t>создание цифрового векторного топографического плана территории съемки с подземными инженерными сооружениями в масштабе 1:500 в формате*.</w:t>
            </w:r>
            <w:r w:rsidRPr="006A4CD5">
              <w:rPr>
                <w:sz w:val="24"/>
                <w:szCs w:val="24"/>
                <w:lang w:val="en-US"/>
              </w:rPr>
              <w:t>dwg</w:t>
            </w:r>
            <w:r w:rsidRPr="006A4CD5">
              <w:rPr>
                <w:sz w:val="24"/>
                <w:szCs w:val="24"/>
              </w:rPr>
              <w:t>;</w:t>
            </w:r>
          </w:p>
          <w:p w14:paraId="2B874A8E" w14:textId="77777777" w:rsidR="00974CEE" w:rsidRPr="006A4CD5" w:rsidRDefault="00974CEE" w:rsidP="00974CEE">
            <w:pPr>
              <w:pStyle w:val="a5"/>
              <w:widowControl w:val="0"/>
              <w:numPr>
                <w:ilvl w:val="0"/>
                <w:numId w:val="11"/>
              </w:numPr>
              <w:shd w:val="clear" w:color="auto" w:fill="FFFFFF"/>
              <w:tabs>
                <w:tab w:val="left" w:pos="317"/>
              </w:tabs>
              <w:autoSpaceDE w:val="0"/>
              <w:autoSpaceDN w:val="0"/>
              <w:adjustRightInd w:val="0"/>
              <w:ind w:left="322" w:hanging="284"/>
              <w:jc w:val="both"/>
              <w:rPr>
                <w:sz w:val="24"/>
                <w:szCs w:val="24"/>
              </w:rPr>
            </w:pPr>
            <w:r w:rsidRPr="006A4CD5">
              <w:rPr>
                <w:sz w:val="24"/>
                <w:szCs w:val="24"/>
              </w:rPr>
              <w:t>создание графической копии совмещенного топографического плана территории съемки в масштабе 1:500 на бумаге;</w:t>
            </w:r>
          </w:p>
          <w:p w14:paraId="0043F51E" w14:textId="77777777" w:rsidR="00974CEE" w:rsidRPr="006A4CD5" w:rsidRDefault="00974CEE" w:rsidP="00974CEE">
            <w:pPr>
              <w:pStyle w:val="a5"/>
              <w:widowControl w:val="0"/>
              <w:numPr>
                <w:ilvl w:val="0"/>
                <w:numId w:val="11"/>
              </w:numPr>
              <w:shd w:val="clear" w:color="auto" w:fill="FFFFFF"/>
              <w:tabs>
                <w:tab w:val="left" w:pos="317"/>
              </w:tabs>
              <w:autoSpaceDE w:val="0"/>
              <w:autoSpaceDN w:val="0"/>
              <w:adjustRightInd w:val="0"/>
              <w:ind w:left="322" w:hanging="284"/>
              <w:jc w:val="both"/>
              <w:rPr>
                <w:sz w:val="24"/>
                <w:szCs w:val="24"/>
              </w:rPr>
            </w:pPr>
            <w:r w:rsidRPr="006A4CD5">
              <w:rPr>
                <w:sz w:val="24"/>
                <w:szCs w:val="24"/>
              </w:rPr>
              <w:t>создание экспликаций колодцев в границах участка съемки в электронном виде в формате XLS;</w:t>
            </w:r>
          </w:p>
          <w:p w14:paraId="4A1F36F8" w14:textId="77777777" w:rsidR="00974CEE" w:rsidRPr="006A4CD5" w:rsidRDefault="00974CEE" w:rsidP="00974CEE">
            <w:pPr>
              <w:pStyle w:val="a5"/>
              <w:widowControl w:val="0"/>
              <w:numPr>
                <w:ilvl w:val="0"/>
                <w:numId w:val="11"/>
              </w:numPr>
              <w:shd w:val="clear" w:color="auto" w:fill="FFFFFF"/>
              <w:tabs>
                <w:tab w:val="left" w:pos="317"/>
              </w:tabs>
              <w:autoSpaceDE w:val="0"/>
              <w:autoSpaceDN w:val="0"/>
              <w:adjustRightInd w:val="0"/>
              <w:ind w:left="322" w:hanging="284"/>
              <w:jc w:val="both"/>
              <w:rPr>
                <w:sz w:val="24"/>
                <w:szCs w:val="24"/>
              </w:rPr>
            </w:pPr>
            <w:r w:rsidRPr="006A4CD5">
              <w:rPr>
                <w:sz w:val="24"/>
                <w:szCs w:val="24"/>
              </w:rPr>
              <w:t xml:space="preserve">согласование и внесение результатов новой съемки в </w:t>
            </w:r>
            <w:r w:rsidRPr="006A4CD5">
              <w:rPr>
                <w:sz w:val="24"/>
                <w:szCs w:val="24"/>
              </w:rPr>
              <w:lastRenderedPageBreak/>
              <w:t>информационную систему обеспечения градостроительной деятельности (ОПС КГА);</w:t>
            </w:r>
          </w:p>
          <w:p w14:paraId="2A8CB558" w14:textId="77777777" w:rsidR="00974CEE" w:rsidRPr="006A4CD5" w:rsidRDefault="00974CEE" w:rsidP="00974CEE">
            <w:pPr>
              <w:pStyle w:val="a5"/>
              <w:widowControl w:val="0"/>
              <w:numPr>
                <w:ilvl w:val="0"/>
                <w:numId w:val="11"/>
              </w:numPr>
              <w:shd w:val="clear" w:color="auto" w:fill="FFFFFF"/>
              <w:tabs>
                <w:tab w:val="left" w:pos="317"/>
              </w:tabs>
              <w:autoSpaceDE w:val="0"/>
              <w:autoSpaceDN w:val="0"/>
              <w:adjustRightInd w:val="0"/>
              <w:ind w:left="322" w:hanging="284"/>
              <w:jc w:val="both"/>
              <w:rPr>
                <w:sz w:val="24"/>
                <w:szCs w:val="24"/>
              </w:rPr>
            </w:pPr>
            <w:r w:rsidRPr="006A4CD5">
              <w:rPr>
                <w:sz w:val="24"/>
                <w:szCs w:val="24"/>
              </w:rPr>
              <w:t>составление технического отчета в электронном и печатном виде. Отчет по инженерно-геодезическим изысканиям должен быть выполнен в объеме, необходимом для разработки проектной документации. Приложения к техническому отчету должны содержать: данные о метрологической аттестации средств измерений; уведомление на производство работ; документы, подтверждающие соответствие лиц, выполнивших инженерные изыскания.</w:t>
            </w:r>
          </w:p>
        </w:tc>
      </w:tr>
      <w:tr w:rsidR="00974CEE" w:rsidRPr="006A4CD5" w14:paraId="3C5E47C1" w14:textId="77777777" w:rsidTr="003A59A4">
        <w:trPr>
          <w:trHeight w:val="983"/>
        </w:trPr>
        <w:tc>
          <w:tcPr>
            <w:tcW w:w="1658" w:type="pct"/>
            <w:tcBorders>
              <w:top w:val="single" w:sz="4" w:space="0" w:color="auto"/>
            </w:tcBorders>
          </w:tcPr>
          <w:p w14:paraId="21832D61" w14:textId="6E0DF35F" w:rsidR="00974CEE" w:rsidRPr="006A4CD5" w:rsidRDefault="00974CEE" w:rsidP="003A59A4">
            <w:pPr>
              <w:rPr>
                <w:sz w:val="24"/>
                <w:szCs w:val="24"/>
              </w:rPr>
            </w:pPr>
            <w:r w:rsidRPr="006A4CD5">
              <w:lastRenderedPageBreak/>
              <w:br w:type="page"/>
            </w:r>
            <w:r w:rsidRPr="006A4CD5">
              <w:rPr>
                <w:sz w:val="24"/>
                <w:szCs w:val="24"/>
              </w:rPr>
              <w:t>1</w:t>
            </w:r>
            <w:r w:rsidR="00BD6A0A">
              <w:rPr>
                <w:sz w:val="24"/>
                <w:szCs w:val="24"/>
              </w:rPr>
              <w:t>0</w:t>
            </w:r>
            <w:r w:rsidRPr="006A4CD5">
              <w:rPr>
                <w:sz w:val="24"/>
                <w:szCs w:val="24"/>
              </w:rPr>
              <w:t>.Требования к согласованию документации</w:t>
            </w:r>
          </w:p>
        </w:tc>
        <w:tc>
          <w:tcPr>
            <w:tcW w:w="3342" w:type="pct"/>
          </w:tcPr>
          <w:p w14:paraId="4070ACCB" w14:textId="77777777" w:rsidR="00974CEE" w:rsidRPr="006A4CD5" w:rsidRDefault="00974CEE" w:rsidP="003A59A4">
            <w:pPr>
              <w:widowControl w:val="0"/>
              <w:shd w:val="clear" w:color="auto" w:fill="FFFFFF"/>
              <w:autoSpaceDE w:val="0"/>
              <w:autoSpaceDN w:val="0"/>
              <w:adjustRightInd w:val="0"/>
              <w:ind w:firstLine="468"/>
              <w:jc w:val="both"/>
              <w:rPr>
                <w:sz w:val="24"/>
                <w:szCs w:val="24"/>
              </w:rPr>
            </w:pPr>
            <w:r w:rsidRPr="006A4CD5">
              <w:rPr>
                <w:sz w:val="24"/>
                <w:szCs w:val="24"/>
              </w:rPr>
              <w:t>1.Результаты изысканий согласовать со всеми заинтересованными организациями, в том числе в ОПС КГА.</w:t>
            </w:r>
          </w:p>
          <w:p w14:paraId="3DA1B752" w14:textId="77777777" w:rsidR="00974CEE" w:rsidRPr="006A4CD5" w:rsidRDefault="00974CEE" w:rsidP="003A59A4">
            <w:pPr>
              <w:pStyle w:val="a5"/>
              <w:tabs>
                <w:tab w:val="left" w:pos="317"/>
              </w:tabs>
              <w:rPr>
                <w:sz w:val="24"/>
                <w:szCs w:val="24"/>
              </w:rPr>
            </w:pPr>
            <w:r w:rsidRPr="006A4CD5">
              <w:rPr>
                <w:sz w:val="24"/>
                <w:szCs w:val="24"/>
              </w:rPr>
              <w:t>2.Получить и представить Заказчику предварительную выдачу архивных материалов в течение 10 (десяти) рабочих дней со дня получения материалов в ОПС КГА.</w:t>
            </w:r>
          </w:p>
          <w:p w14:paraId="00029AE3" w14:textId="77777777" w:rsidR="00974CEE" w:rsidRPr="006A4CD5" w:rsidRDefault="00974CEE" w:rsidP="003A59A4">
            <w:pPr>
              <w:pStyle w:val="a5"/>
              <w:widowControl w:val="0"/>
              <w:shd w:val="clear" w:color="auto" w:fill="FFFFFF"/>
              <w:tabs>
                <w:tab w:val="left" w:pos="317"/>
              </w:tabs>
              <w:autoSpaceDE w:val="0"/>
              <w:autoSpaceDN w:val="0"/>
              <w:adjustRightInd w:val="0"/>
              <w:rPr>
                <w:sz w:val="24"/>
                <w:szCs w:val="24"/>
              </w:rPr>
            </w:pPr>
            <w:r w:rsidRPr="006A4CD5">
              <w:rPr>
                <w:sz w:val="24"/>
                <w:szCs w:val="24"/>
              </w:rPr>
              <w:t>3.При необходимости выполнить согласование местоположения и полноты инженерных коммуникаций с эксплуатирующими организациями (или) их владельцами в объеме необходимом для сдачи топографического плана в ОПС КГА (вновь проложенные, переустроенные сети</w:t>
            </w:r>
            <w:r w:rsidRPr="006A4CD5">
              <w:rPr>
                <w:sz w:val="24"/>
                <w:szCs w:val="24"/>
              </w:rPr>
              <w:br/>
              <w:t xml:space="preserve">или при расхождении полевых данных с архивным материалом </w:t>
            </w:r>
            <w:r w:rsidRPr="006A4CD5">
              <w:rPr>
                <w:sz w:val="24"/>
                <w:szCs w:val="24"/>
              </w:rPr>
              <w:br/>
              <w:t>и схемами, предоставленными балансодержателем).</w:t>
            </w:r>
          </w:p>
          <w:p w14:paraId="7EFC9E9F" w14:textId="77777777" w:rsidR="00974CEE" w:rsidRPr="006A4CD5" w:rsidRDefault="00974CEE" w:rsidP="003A59A4">
            <w:pPr>
              <w:pStyle w:val="a5"/>
              <w:widowControl w:val="0"/>
              <w:shd w:val="clear" w:color="auto" w:fill="FFFFFF"/>
              <w:tabs>
                <w:tab w:val="left" w:pos="317"/>
              </w:tabs>
              <w:autoSpaceDE w:val="0"/>
              <w:autoSpaceDN w:val="0"/>
              <w:adjustRightInd w:val="0"/>
              <w:rPr>
                <w:sz w:val="24"/>
                <w:szCs w:val="24"/>
              </w:rPr>
            </w:pPr>
            <w:r w:rsidRPr="006A4CD5">
              <w:rPr>
                <w:sz w:val="24"/>
                <w:szCs w:val="24"/>
              </w:rPr>
              <w:t>4.Результаты согласований представить непосредственно</w:t>
            </w:r>
            <w:r w:rsidRPr="006A4CD5">
              <w:rPr>
                <w:sz w:val="24"/>
                <w:szCs w:val="24"/>
              </w:rPr>
              <w:br/>
              <w:t>на топографических планах и в ведомости согласований.</w:t>
            </w:r>
          </w:p>
        </w:tc>
      </w:tr>
      <w:tr w:rsidR="00974CEE" w:rsidRPr="006A4CD5" w14:paraId="372DC257" w14:textId="77777777" w:rsidTr="003A59A4">
        <w:trPr>
          <w:trHeight w:val="1552"/>
        </w:trPr>
        <w:tc>
          <w:tcPr>
            <w:tcW w:w="1658" w:type="pct"/>
            <w:tcBorders>
              <w:top w:val="single" w:sz="4" w:space="0" w:color="auto"/>
            </w:tcBorders>
          </w:tcPr>
          <w:p w14:paraId="07F38079" w14:textId="7D05C6A0" w:rsidR="00974CEE" w:rsidRPr="006A4CD5" w:rsidRDefault="00974CEE" w:rsidP="003A59A4">
            <w:pPr>
              <w:rPr>
                <w:sz w:val="24"/>
                <w:szCs w:val="24"/>
              </w:rPr>
            </w:pPr>
            <w:r w:rsidRPr="006A4CD5">
              <w:rPr>
                <w:sz w:val="24"/>
                <w:szCs w:val="24"/>
              </w:rPr>
              <w:t>1</w:t>
            </w:r>
            <w:r w:rsidR="00BD6A0A">
              <w:rPr>
                <w:sz w:val="24"/>
                <w:szCs w:val="24"/>
              </w:rPr>
              <w:t>1</w:t>
            </w:r>
            <w:r w:rsidRPr="006A4CD5">
              <w:rPr>
                <w:sz w:val="24"/>
                <w:szCs w:val="24"/>
              </w:rPr>
              <w:t>.Дополнительные</w:t>
            </w:r>
            <w:r w:rsidRPr="006A4CD5">
              <w:rPr>
                <w:sz w:val="24"/>
                <w:szCs w:val="24"/>
                <w:lang w:val="en-US"/>
              </w:rPr>
              <w:t xml:space="preserve"> </w:t>
            </w:r>
            <w:r w:rsidRPr="006A4CD5">
              <w:rPr>
                <w:sz w:val="24"/>
                <w:szCs w:val="24"/>
              </w:rPr>
              <w:t>требования</w:t>
            </w:r>
          </w:p>
        </w:tc>
        <w:tc>
          <w:tcPr>
            <w:tcW w:w="3342" w:type="pct"/>
          </w:tcPr>
          <w:p w14:paraId="23944EC4" w14:textId="77777777" w:rsidR="00974CEE" w:rsidRPr="006A4CD5" w:rsidRDefault="00974CEE" w:rsidP="003A59A4">
            <w:pPr>
              <w:widowControl w:val="0"/>
              <w:shd w:val="clear" w:color="auto" w:fill="FFFFFF"/>
              <w:autoSpaceDE w:val="0"/>
              <w:autoSpaceDN w:val="0"/>
              <w:adjustRightInd w:val="0"/>
              <w:spacing w:line="235" w:lineRule="auto"/>
              <w:jc w:val="both"/>
              <w:rPr>
                <w:sz w:val="24"/>
                <w:szCs w:val="24"/>
              </w:rPr>
            </w:pPr>
            <w:r w:rsidRPr="006A4CD5">
              <w:rPr>
                <w:sz w:val="24"/>
                <w:szCs w:val="24"/>
              </w:rPr>
              <w:t>1.При возникновении замечаний к программе инженерно-геодезических изысканий от Заказчика устранить их в течении 2</w:t>
            </w:r>
            <w:r w:rsidRPr="006A4CD5">
              <w:rPr>
                <w:sz w:val="24"/>
                <w:szCs w:val="24"/>
              </w:rPr>
              <w:noBreakHyphen/>
              <w:t>х дней.</w:t>
            </w:r>
          </w:p>
          <w:p w14:paraId="0B9E8082" w14:textId="77777777" w:rsidR="00974CEE" w:rsidRPr="006A4CD5" w:rsidRDefault="00974CEE" w:rsidP="003A59A4">
            <w:pPr>
              <w:widowControl w:val="0"/>
              <w:shd w:val="clear" w:color="auto" w:fill="FFFFFF"/>
              <w:autoSpaceDE w:val="0"/>
              <w:autoSpaceDN w:val="0"/>
              <w:adjustRightInd w:val="0"/>
              <w:spacing w:line="235" w:lineRule="auto"/>
              <w:jc w:val="both"/>
              <w:rPr>
                <w:sz w:val="24"/>
                <w:szCs w:val="24"/>
              </w:rPr>
            </w:pPr>
            <w:r w:rsidRPr="006A4CD5">
              <w:rPr>
                <w:sz w:val="24"/>
                <w:szCs w:val="24"/>
              </w:rPr>
              <w:t>2.Участвовать без дополнительной оплаты при рассмотрении документации Заказчиком в установленном им порядке, представлять пояснения, документы и обоснования по требованию, вносить в материалы инженерных изысканий по результатам их рассмотрения изменения и дополнения, не противоречащие данному заданию.</w:t>
            </w:r>
          </w:p>
          <w:p w14:paraId="5AB4C3C1" w14:textId="77777777" w:rsidR="00974CEE" w:rsidRPr="006A4CD5" w:rsidRDefault="00974CEE" w:rsidP="003A59A4">
            <w:pPr>
              <w:widowControl w:val="0"/>
              <w:autoSpaceDE w:val="0"/>
              <w:autoSpaceDN w:val="0"/>
              <w:adjustRightInd w:val="0"/>
              <w:spacing w:line="235" w:lineRule="auto"/>
              <w:jc w:val="both"/>
              <w:rPr>
                <w:sz w:val="24"/>
                <w:szCs w:val="24"/>
              </w:rPr>
            </w:pPr>
            <w:r w:rsidRPr="006A4CD5">
              <w:rPr>
                <w:sz w:val="24"/>
                <w:szCs w:val="24"/>
              </w:rPr>
              <w:t>3.Исполнитель работ по изысканиям за свой счет и своими силами выполняет работы по получению разрешений на производство работ, регистрацию разрешения в администрациях, согласованию и получению соответствующих разрешений во всех заинтересованных организациях.</w:t>
            </w:r>
          </w:p>
          <w:p w14:paraId="63C6BCB8" w14:textId="77777777" w:rsidR="00974CEE" w:rsidRPr="006A4CD5" w:rsidRDefault="00974CEE" w:rsidP="003A59A4">
            <w:pPr>
              <w:widowControl w:val="0"/>
              <w:shd w:val="clear" w:color="auto" w:fill="FFFFFF"/>
              <w:autoSpaceDE w:val="0"/>
              <w:autoSpaceDN w:val="0"/>
              <w:adjustRightInd w:val="0"/>
              <w:spacing w:line="235" w:lineRule="auto"/>
              <w:jc w:val="both"/>
              <w:rPr>
                <w:sz w:val="24"/>
                <w:szCs w:val="24"/>
              </w:rPr>
            </w:pPr>
            <w:r w:rsidRPr="006A4CD5">
              <w:rPr>
                <w:sz w:val="24"/>
                <w:szCs w:val="24"/>
              </w:rPr>
              <w:t xml:space="preserve">4.По требованию Заказчика может представляться промежуточная информация, необходимая для принятия оперативных решений по уточнению изменению </w:t>
            </w:r>
            <w:proofErr w:type="gramStart"/>
            <w:r w:rsidRPr="006A4CD5">
              <w:rPr>
                <w:sz w:val="24"/>
                <w:szCs w:val="24"/>
              </w:rPr>
              <w:t>проектных  и</w:t>
            </w:r>
            <w:proofErr w:type="gramEnd"/>
            <w:r w:rsidRPr="006A4CD5">
              <w:rPr>
                <w:sz w:val="24"/>
                <w:szCs w:val="24"/>
              </w:rPr>
              <w:t xml:space="preserve"> планировочных решений.</w:t>
            </w:r>
          </w:p>
          <w:p w14:paraId="5A42D77A" w14:textId="77777777" w:rsidR="00974CEE" w:rsidRPr="006A4CD5" w:rsidRDefault="00974CEE" w:rsidP="003A59A4">
            <w:pPr>
              <w:widowControl w:val="0"/>
              <w:autoSpaceDE w:val="0"/>
              <w:autoSpaceDN w:val="0"/>
              <w:adjustRightInd w:val="0"/>
              <w:spacing w:line="235" w:lineRule="auto"/>
              <w:jc w:val="both"/>
              <w:rPr>
                <w:sz w:val="24"/>
                <w:szCs w:val="24"/>
              </w:rPr>
            </w:pPr>
            <w:r w:rsidRPr="006A4CD5">
              <w:rPr>
                <w:sz w:val="24"/>
                <w:szCs w:val="24"/>
              </w:rPr>
              <w:t>5.Изменения вида, объемов и сроков выполнения инженерных изысканий должны оформляться в виде нового задания или дополнения к заданию.</w:t>
            </w:r>
          </w:p>
          <w:p w14:paraId="51514E18" w14:textId="77777777" w:rsidR="00974CEE" w:rsidRPr="006A4CD5" w:rsidRDefault="00974CEE" w:rsidP="003A59A4">
            <w:pPr>
              <w:widowControl w:val="0"/>
              <w:autoSpaceDE w:val="0"/>
              <w:autoSpaceDN w:val="0"/>
              <w:adjustRightInd w:val="0"/>
              <w:spacing w:line="235" w:lineRule="auto"/>
              <w:jc w:val="both"/>
              <w:rPr>
                <w:sz w:val="24"/>
                <w:szCs w:val="24"/>
              </w:rPr>
            </w:pPr>
            <w:r w:rsidRPr="006A4CD5">
              <w:rPr>
                <w:sz w:val="24"/>
                <w:szCs w:val="24"/>
              </w:rPr>
              <w:t>6.Состав инженерных изысканий, объемы, методики и технологии работ, необходимые и достаточные для выполнения задания, определяет и обосновывает исполнитель инженерных изысканий в программе выполнения инженерных изысканий.</w:t>
            </w:r>
          </w:p>
        </w:tc>
      </w:tr>
      <w:tr w:rsidR="00974CEE" w:rsidRPr="006A4CD5" w14:paraId="67426041" w14:textId="77777777" w:rsidTr="003A59A4">
        <w:trPr>
          <w:trHeight w:val="699"/>
        </w:trPr>
        <w:tc>
          <w:tcPr>
            <w:tcW w:w="1658" w:type="pct"/>
          </w:tcPr>
          <w:p w14:paraId="7185525A" w14:textId="1C88829C" w:rsidR="00974CEE" w:rsidRPr="006A4CD5" w:rsidRDefault="00974CEE" w:rsidP="003A59A4">
            <w:pPr>
              <w:rPr>
                <w:sz w:val="24"/>
                <w:szCs w:val="24"/>
              </w:rPr>
            </w:pPr>
            <w:r w:rsidRPr="006A4CD5">
              <w:rPr>
                <w:sz w:val="24"/>
                <w:szCs w:val="24"/>
              </w:rPr>
              <w:lastRenderedPageBreak/>
              <w:t>1</w:t>
            </w:r>
            <w:r w:rsidR="00BD6A0A">
              <w:rPr>
                <w:sz w:val="24"/>
                <w:szCs w:val="24"/>
              </w:rPr>
              <w:t>2</w:t>
            </w:r>
            <w:r w:rsidRPr="006A4CD5">
              <w:rPr>
                <w:sz w:val="24"/>
                <w:szCs w:val="24"/>
              </w:rPr>
              <w:t>.Перечень материалов, выдаваемых заказчику по завершении работ:</w:t>
            </w:r>
          </w:p>
          <w:p w14:paraId="22B5433A" w14:textId="77777777" w:rsidR="00974CEE" w:rsidRPr="006A4CD5" w:rsidRDefault="00974CEE" w:rsidP="003A59A4"/>
        </w:tc>
        <w:tc>
          <w:tcPr>
            <w:tcW w:w="3342" w:type="pct"/>
          </w:tcPr>
          <w:p w14:paraId="1EE0DDB7" w14:textId="77777777" w:rsidR="00974CEE" w:rsidRPr="006A4CD5" w:rsidRDefault="00974CEE" w:rsidP="003A59A4">
            <w:pPr>
              <w:widowControl w:val="0"/>
              <w:shd w:val="clear" w:color="auto" w:fill="FFFFFF"/>
              <w:autoSpaceDE w:val="0"/>
              <w:autoSpaceDN w:val="0"/>
              <w:adjustRightInd w:val="0"/>
              <w:spacing w:line="235" w:lineRule="auto"/>
              <w:jc w:val="both"/>
              <w:rPr>
                <w:sz w:val="24"/>
                <w:szCs w:val="24"/>
              </w:rPr>
            </w:pPr>
            <w:r w:rsidRPr="006A4CD5">
              <w:rPr>
                <w:sz w:val="24"/>
                <w:szCs w:val="24"/>
              </w:rPr>
              <w:t>1.Цифровой векторный топографический план с подземными инженерными сооружениями в масштабе 1:500 в формате DWG на диске (1 шт.);</w:t>
            </w:r>
          </w:p>
          <w:p w14:paraId="33A6808F" w14:textId="77777777" w:rsidR="00974CEE" w:rsidRPr="006A4CD5" w:rsidRDefault="00974CEE" w:rsidP="003A59A4">
            <w:pPr>
              <w:widowControl w:val="0"/>
              <w:shd w:val="clear" w:color="auto" w:fill="FFFFFF"/>
              <w:autoSpaceDE w:val="0"/>
              <w:autoSpaceDN w:val="0"/>
              <w:adjustRightInd w:val="0"/>
              <w:spacing w:line="235" w:lineRule="auto"/>
              <w:jc w:val="both"/>
              <w:rPr>
                <w:sz w:val="24"/>
                <w:szCs w:val="24"/>
              </w:rPr>
            </w:pPr>
            <w:r w:rsidRPr="006A4CD5">
              <w:rPr>
                <w:sz w:val="24"/>
                <w:szCs w:val="24"/>
              </w:rPr>
              <w:t>2.Копия совмещенного топографического плана в масштабе 1:500 на бумаге (1 экз.);</w:t>
            </w:r>
          </w:p>
          <w:p w14:paraId="159EC7F1" w14:textId="77777777" w:rsidR="00974CEE" w:rsidRPr="006A4CD5" w:rsidRDefault="00974CEE" w:rsidP="003A59A4">
            <w:pPr>
              <w:widowControl w:val="0"/>
              <w:shd w:val="clear" w:color="auto" w:fill="FFFFFF"/>
              <w:autoSpaceDE w:val="0"/>
              <w:autoSpaceDN w:val="0"/>
              <w:adjustRightInd w:val="0"/>
              <w:spacing w:line="235" w:lineRule="auto"/>
              <w:jc w:val="both"/>
              <w:rPr>
                <w:sz w:val="24"/>
                <w:szCs w:val="24"/>
              </w:rPr>
            </w:pPr>
            <w:r w:rsidRPr="006A4CD5">
              <w:rPr>
                <w:sz w:val="24"/>
                <w:szCs w:val="24"/>
              </w:rPr>
              <w:t>3.Экспликации колодцев подземных инженерных сооружений в электронном виде в формате XLS на диске (1 шт.);</w:t>
            </w:r>
          </w:p>
          <w:p w14:paraId="076921CD" w14:textId="77777777" w:rsidR="00974CEE" w:rsidRPr="006A4CD5" w:rsidRDefault="00974CEE" w:rsidP="003A59A4">
            <w:pPr>
              <w:widowControl w:val="0"/>
              <w:shd w:val="clear" w:color="auto" w:fill="FFFFFF"/>
              <w:autoSpaceDE w:val="0"/>
              <w:autoSpaceDN w:val="0"/>
              <w:adjustRightInd w:val="0"/>
              <w:spacing w:line="235" w:lineRule="auto"/>
              <w:jc w:val="both"/>
              <w:rPr>
                <w:sz w:val="24"/>
                <w:szCs w:val="24"/>
              </w:rPr>
            </w:pPr>
            <w:r w:rsidRPr="006A4CD5">
              <w:rPr>
                <w:sz w:val="24"/>
                <w:szCs w:val="24"/>
              </w:rPr>
              <w:t>4.Технический отчет в отпечатанном виде (1 экз.) и в электронном виде на диске (1 шт.)</w:t>
            </w:r>
          </w:p>
        </w:tc>
      </w:tr>
      <w:tr w:rsidR="00974CEE" w:rsidRPr="003929EF" w14:paraId="0F24EF9C" w14:textId="77777777" w:rsidTr="003A59A4">
        <w:trPr>
          <w:trHeight w:val="699"/>
        </w:trPr>
        <w:tc>
          <w:tcPr>
            <w:tcW w:w="1658" w:type="pct"/>
          </w:tcPr>
          <w:p w14:paraId="787392F3" w14:textId="03614A89" w:rsidR="00974CEE" w:rsidRPr="006A4CD5" w:rsidRDefault="00974CEE" w:rsidP="003A59A4">
            <w:pPr>
              <w:rPr>
                <w:sz w:val="24"/>
                <w:szCs w:val="24"/>
              </w:rPr>
            </w:pPr>
            <w:r w:rsidRPr="006A4CD5">
              <w:br w:type="page"/>
            </w:r>
            <w:r w:rsidRPr="006A4CD5">
              <w:rPr>
                <w:sz w:val="24"/>
                <w:szCs w:val="24"/>
              </w:rPr>
              <w:t>1</w:t>
            </w:r>
            <w:r w:rsidR="00BD6A0A">
              <w:rPr>
                <w:sz w:val="24"/>
                <w:szCs w:val="24"/>
              </w:rPr>
              <w:t>3</w:t>
            </w:r>
            <w:r w:rsidRPr="006A4CD5">
              <w:rPr>
                <w:sz w:val="24"/>
                <w:szCs w:val="24"/>
              </w:rPr>
              <w:t>.Требования к передаче материалов и программному</w:t>
            </w:r>
          </w:p>
          <w:p w14:paraId="04D95F5B" w14:textId="77777777" w:rsidR="00974CEE" w:rsidRPr="006A4CD5" w:rsidRDefault="00974CEE" w:rsidP="003A59A4">
            <w:pPr>
              <w:rPr>
                <w:sz w:val="24"/>
                <w:szCs w:val="24"/>
              </w:rPr>
            </w:pPr>
            <w:r w:rsidRPr="006A4CD5">
              <w:rPr>
                <w:sz w:val="24"/>
                <w:szCs w:val="24"/>
              </w:rPr>
              <w:t>обеспечению</w:t>
            </w:r>
          </w:p>
        </w:tc>
        <w:tc>
          <w:tcPr>
            <w:tcW w:w="3342" w:type="pct"/>
          </w:tcPr>
          <w:p w14:paraId="222BC8E7" w14:textId="77777777" w:rsidR="00974CEE" w:rsidRPr="006A4CD5" w:rsidRDefault="00974CEE" w:rsidP="003A59A4">
            <w:pPr>
              <w:spacing w:line="235" w:lineRule="auto"/>
              <w:jc w:val="both"/>
              <w:rPr>
                <w:sz w:val="24"/>
                <w:szCs w:val="24"/>
              </w:rPr>
            </w:pPr>
            <w:r w:rsidRPr="006A4CD5">
              <w:rPr>
                <w:sz w:val="24"/>
                <w:szCs w:val="24"/>
              </w:rPr>
              <w:t>1.По результатам выполнения работ должен быть представлен отчет о результатах инженерно-геодезических изысканий, выполненный в соответствии с требованиями действующих нормативных документов и выпущенный в количестве 2(двух) экземпляров на бумажном носителе и в 1(одного) экземпляра на электронномносителе (CD/DVDдиски) в формате PDF и в формате, допускающем редактирование-*.</w:t>
            </w:r>
            <w:r w:rsidRPr="006A4CD5">
              <w:rPr>
                <w:sz w:val="24"/>
                <w:szCs w:val="24"/>
                <w:lang w:val="en-US"/>
              </w:rPr>
              <w:t>doc</w:t>
            </w:r>
            <w:r w:rsidRPr="006A4CD5">
              <w:rPr>
                <w:sz w:val="24"/>
                <w:szCs w:val="24"/>
              </w:rPr>
              <w:t>,*.</w:t>
            </w:r>
            <w:r w:rsidRPr="006A4CD5">
              <w:rPr>
                <w:sz w:val="24"/>
                <w:szCs w:val="24"/>
                <w:lang w:val="en-US"/>
              </w:rPr>
              <w:t>xls</w:t>
            </w:r>
            <w:r w:rsidRPr="006A4CD5">
              <w:rPr>
                <w:sz w:val="24"/>
                <w:szCs w:val="24"/>
              </w:rPr>
              <w:t>,*.</w:t>
            </w:r>
            <w:r w:rsidRPr="006A4CD5">
              <w:rPr>
                <w:sz w:val="24"/>
                <w:szCs w:val="24"/>
                <w:lang w:val="en-US"/>
              </w:rPr>
              <w:t>dwg</w:t>
            </w:r>
            <w:r w:rsidRPr="006A4CD5">
              <w:rPr>
                <w:sz w:val="24"/>
                <w:szCs w:val="24"/>
              </w:rPr>
              <w:t>ит.д.</w:t>
            </w:r>
          </w:p>
          <w:p w14:paraId="04C70B28" w14:textId="77777777" w:rsidR="00974CEE" w:rsidRPr="006A4CD5" w:rsidRDefault="00974CEE" w:rsidP="003A59A4">
            <w:pPr>
              <w:spacing w:line="235" w:lineRule="auto"/>
              <w:jc w:val="both"/>
              <w:rPr>
                <w:sz w:val="24"/>
                <w:szCs w:val="24"/>
              </w:rPr>
            </w:pPr>
            <w:r w:rsidRPr="006A4CD5">
              <w:rPr>
                <w:sz w:val="24"/>
                <w:szCs w:val="24"/>
              </w:rPr>
              <w:t>2.Структура электронного документа должна соответствовать бумажной копии. При передаче документации в электронном виде должна быть обеспечена возможность распечатки документа без дополнительных надстроек применяемого программного обеспечения.</w:t>
            </w:r>
          </w:p>
          <w:p w14:paraId="6303AAB6" w14:textId="77777777" w:rsidR="00974CEE" w:rsidRPr="006A4CD5" w:rsidRDefault="00974CEE" w:rsidP="003A59A4">
            <w:pPr>
              <w:jc w:val="both"/>
              <w:rPr>
                <w:sz w:val="24"/>
                <w:szCs w:val="24"/>
              </w:rPr>
            </w:pPr>
            <w:r w:rsidRPr="006A4CD5">
              <w:rPr>
                <w:sz w:val="24"/>
                <w:szCs w:val="24"/>
              </w:rPr>
              <w:t xml:space="preserve">3.Графические материалы в электронном формате должны быть выполнены в формате*.dwg(*.dxf) версии Auto </w:t>
            </w:r>
            <w:proofErr w:type="gramStart"/>
            <w:r w:rsidRPr="006A4CD5">
              <w:rPr>
                <w:sz w:val="24"/>
                <w:szCs w:val="24"/>
              </w:rPr>
              <w:t>CAD&lt;</w:t>
            </w:r>
            <w:proofErr w:type="gramEnd"/>
            <w:r w:rsidRPr="006A4CD5">
              <w:rPr>
                <w:sz w:val="24"/>
                <w:szCs w:val="24"/>
              </w:rPr>
              <w:t>2010 ивформате*.pdf.</w:t>
            </w:r>
          </w:p>
          <w:p w14:paraId="1EB8F644" w14:textId="77777777" w:rsidR="00974CEE" w:rsidRPr="006A4CD5" w:rsidRDefault="00974CEE" w:rsidP="003A59A4">
            <w:pPr>
              <w:widowControl w:val="0"/>
              <w:shd w:val="clear" w:color="auto" w:fill="FFFFFF"/>
              <w:autoSpaceDE w:val="0"/>
              <w:autoSpaceDN w:val="0"/>
              <w:adjustRightInd w:val="0"/>
              <w:jc w:val="both"/>
              <w:rPr>
                <w:sz w:val="24"/>
                <w:szCs w:val="24"/>
              </w:rPr>
            </w:pPr>
            <w:r w:rsidRPr="006A4CD5">
              <w:rPr>
                <w:sz w:val="24"/>
                <w:szCs w:val="24"/>
              </w:rPr>
              <w:t>Все объекты в графическом материале должны быть размещены в определенных слоях, предусмотренных Комитетом по градостроительству и архитектуре.</w:t>
            </w:r>
          </w:p>
          <w:p w14:paraId="38CC42A1" w14:textId="77777777" w:rsidR="00974CEE" w:rsidRPr="00E01AAB" w:rsidRDefault="00974CEE" w:rsidP="003A59A4">
            <w:pPr>
              <w:widowControl w:val="0"/>
              <w:shd w:val="clear" w:color="auto" w:fill="FFFFFF"/>
              <w:autoSpaceDE w:val="0"/>
              <w:autoSpaceDN w:val="0"/>
              <w:adjustRightInd w:val="0"/>
              <w:jc w:val="both"/>
              <w:rPr>
                <w:sz w:val="24"/>
                <w:szCs w:val="24"/>
              </w:rPr>
            </w:pPr>
            <w:r w:rsidRPr="006A4CD5">
              <w:rPr>
                <w:sz w:val="24"/>
                <w:szCs w:val="24"/>
              </w:rPr>
              <w:t xml:space="preserve">На оформленных топографических планах должны быть указаны масштабы, система координат, нанесена координатная </w:t>
            </w:r>
            <w:proofErr w:type="gramStart"/>
            <w:r w:rsidRPr="006A4CD5">
              <w:rPr>
                <w:sz w:val="24"/>
                <w:szCs w:val="24"/>
              </w:rPr>
              <w:t>сетка,указано</w:t>
            </w:r>
            <w:proofErr w:type="gramEnd"/>
            <w:r w:rsidRPr="006A4CD5">
              <w:rPr>
                <w:sz w:val="24"/>
                <w:szCs w:val="24"/>
              </w:rPr>
              <w:t xml:space="preserve"> направление на север. Так же</w:t>
            </w:r>
            <w:r w:rsidRPr="006A4CD5">
              <w:rPr>
                <w:sz w:val="24"/>
                <w:szCs w:val="24"/>
                <w:lang w:val="en-US"/>
              </w:rPr>
              <w:t xml:space="preserve"> </w:t>
            </w:r>
            <w:r w:rsidRPr="006A4CD5">
              <w:rPr>
                <w:sz w:val="24"/>
                <w:szCs w:val="24"/>
              </w:rPr>
              <w:t>корректно</w:t>
            </w:r>
            <w:r w:rsidRPr="006A4CD5">
              <w:rPr>
                <w:sz w:val="24"/>
                <w:szCs w:val="24"/>
                <w:lang w:val="en-US"/>
              </w:rPr>
              <w:t xml:space="preserve"> </w:t>
            </w:r>
            <w:r w:rsidRPr="006A4CD5">
              <w:rPr>
                <w:sz w:val="24"/>
                <w:szCs w:val="24"/>
              </w:rPr>
              <w:t>должны</w:t>
            </w:r>
            <w:r w:rsidRPr="006A4CD5">
              <w:rPr>
                <w:sz w:val="24"/>
                <w:szCs w:val="24"/>
                <w:lang w:val="en-US"/>
              </w:rPr>
              <w:t xml:space="preserve"> </w:t>
            </w:r>
            <w:r w:rsidRPr="006A4CD5">
              <w:rPr>
                <w:sz w:val="24"/>
                <w:szCs w:val="24"/>
              </w:rPr>
              <w:t>быть</w:t>
            </w:r>
            <w:r w:rsidRPr="006A4CD5">
              <w:rPr>
                <w:sz w:val="24"/>
                <w:szCs w:val="24"/>
                <w:lang w:val="en-US"/>
              </w:rPr>
              <w:t xml:space="preserve"> </w:t>
            </w:r>
            <w:r w:rsidRPr="006A4CD5">
              <w:rPr>
                <w:sz w:val="24"/>
                <w:szCs w:val="24"/>
              </w:rPr>
              <w:t>ориентированы</w:t>
            </w:r>
            <w:r w:rsidRPr="006A4CD5">
              <w:rPr>
                <w:sz w:val="24"/>
                <w:szCs w:val="24"/>
                <w:lang w:val="en-US"/>
              </w:rPr>
              <w:t xml:space="preserve"> </w:t>
            </w:r>
            <w:r w:rsidRPr="006A4CD5">
              <w:rPr>
                <w:sz w:val="24"/>
                <w:szCs w:val="24"/>
              </w:rPr>
              <w:t>условные</w:t>
            </w:r>
            <w:r w:rsidRPr="006A4CD5">
              <w:rPr>
                <w:sz w:val="24"/>
                <w:szCs w:val="24"/>
                <w:lang w:val="en-US"/>
              </w:rPr>
              <w:t xml:space="preserve"> </w:t>
            </w:r>
            <w:r w:rsidRPr="006A4CD5">
              <w:rPr>
                <w:sz w:val="24"/>
                <w:szCs w:val="24"/>
              </w:rPr>
              <w:t>знаки.</w:t>
            </w:r>
          </w:p>
        </w:tc>
      </w:tr>
      <w:tr w:rsidR="00974CEE" w:rsidRPr="003929EF" w14:paraId="023BE478" w14:textId="77777777" w:rsidTr="003A59A4">
        <w:trPr>
          <w:trHeight w:val="729"/>
        </w:trPr>
        <w:tc>
          <w:tcPr>
            <w:tcW w:w="1658" w:type="pct"/>
          </w:tcPr>
          <w:p w14:paraId="1708F456" w14:textId="15E72BF3" w:rsidR="00974CEE" w:rsidRPr="000404A6" w:rsidRDefault="00974CEE" w:rsidP="003A59A4">
            <w:pPr>
              <w:rPr>
                <w:sz w:val="24"/>
                <w:szCs w:val="24"/>
              </w:rPr>
            </w:pPr>
            <w:r>
              <w:rPr>
                <w:sz w:val="24"/>
                <w:szCs w:val="24"/>
              </w:rPr>
              <w:t>1</w:t>
            </w:r>
            <w:r w:rsidR="00BD6A0A">
              <w:rPr>
                <w:sz w:val="24"/>
                <w:szCs w:val="24"/>
              </w:rPr>
              <w:t>4</w:t>
            </w:r>
            <w:r w:rsidRPr="000404A6">
              <w:rPr>
                <w:sz w:val="24"/>
                <w:szCs w:val="24"/>
              </w:rPr>
              <w:t>.Требования</w:t>
            </w:r>
            <w:r>
              <w:rPr>
                <w:sz w:val="24"/>
                <w:szCs w:val="24"/>
                <w:lang w:val="en-US"/>
              </w:rPr>
              <w:t xml:space="preserve"> </w:t>
            </w:r>
            <w:r w:rsidRPr="000404A6">
              <w:rPr>
                <w:sz w:val="24"/>
                <w:szCs w:val="24"/>
              </w:rPr>
              <w:t>к</w:t>
            </w:r>
            <w:r>
              <w:rPr>
                <w:sz w:val="24"/>
                <w:szCs w:val="24"/>
                <w:lang w:val="en-US"/>
              </w:rPr>
              <w:t xml:space="preserve"> </w:t>
            </w:r>
            <w:r w:rsidRPr="000404A6">
              <w:rPr>
                <w:sz w:val="24"/>
                <w:szCs w:val="24"/>
              </w:rPr>
              <w:t>подрядной</w:t>
            </w:r>
            <w:r>
              <w:rPr>
                <w:sz w:val="24"/>
                <w:szCs w:val="24"/>
                <w:lang w:val="en-US"/>
              </w:rPr>
              <w:t xml:space="preserve"> </w:t>
            </w:r>
            <w:r w:rsidRPr="000404A6">
              <w:rPr>
                <w:sz w:val="24"/>
                <w:szCs w:val="24"/>
              </w:rPr>
              <w:t>организации</w:t>
            </w:r>
          </w:p>
        </w:tc>
        <w:tc>
          <w:tcPr>
            <w:tcW w:w="3342" w:type="pct"/>
          </w:tcPr>
          <w:p w14:paraId="4D9257B7" w14:textId="77777777" w:rsidR="00974CEE" w:rsidRPr="000404A6" w:rsidRDefault="00974CEE" w:rsidP="003A59A4">
            <w:pPr>
              <w:jc w:val="both"/>
              <w:rPr>
                <w:sz w:val="24"/>
                <w:szCs w:val="24"/>
              </w:rPr>
            </w:pPr>
            <w:r w:rsidRPr="000404A6">
              <w:rPr>
                <w:sz w:val="24"/>
                <w:szCs w:val="24"/>
              </w:rPr>
              <w:t>Наличие</w:t>
            </w:r>
            <w:r w:rsidRPr="00ED23E4">
              <w:rPr>
                <w:sz w:val="24"/>
                <w:szCs w:val="24"/>
              </w:rPr>
              <w:t xml:space="preserve"> </w:t>
            </w:r>
            <w:r w:rsidRPr="004811B8">
              <w:rPr>
                <w:sz w:val="24"/>
                <w:szCs w:val="24"/>
              </w:rPr>
              <w:t>допуска</w:t>
            </w:r>
            <w:r w:rsidRPr="00ED23E4">
              <w:rPr>
                <w:sz w:val="24"/>
                <w:szCs w:val="24"/>
              </w:rPr>
              <w:t xml:space="preserve"> </w:t>
            </w:r>
            <w:r w:rsidRPr="000404A6">
              <w:rPr>
                <w:sz w:val="24"/>
                <w:szCs w:val="24"/>
              </w:rPr>
              <w:t>к</w:t>
            </w:r>
            <w:r w:rsidRPr="00ED23E4">
              <w:rPr>
                <w:sz w:val="24"/>
                <w:szCs w:val="24"/>
              </w:rPr>
              <w:t xml:space="preserve"> </w:t>
            </w:r>
            <w:r w:rsidRPr="000404A6">
              <w:rPr>
                <w:sz w:val="24"/>
                <w:szCs w:val="24"/>
              </w:rPr>
              <w:t>выполнению</w:t>
            </w:r>
            <w:r w:rsidRPr="00ED23E4">
              <w:rPr>
                <w:sz w:val="24"/>
                <w:szCs w:val="24"/>
              </w:rPr>
              <w:t xml:space="preserve"> </w:t>
            </w:r>
            <w:r w:rsidRPr="000404A6">
              <w:rPr>
                <w:sz w:val="24"/>
                <w:szCs w:val="24"/>
              </w:rPr>
              <w:t>работ,</w:t>
            </w:r>
            <w:r w:rsidRPr="00ED23E4">
              <w:rPr>
                <w:sz w:val="24"/>
                <w:szCs w:val="24"/>
              </w:rPr>
              <w:t xml:space="preserve"> </w:t>
            </w:r>
            <w:r w:rsidRPr="000404A6">
              <w:rPr>
                <w:sz w:val="24"/>
                <w:szCs w:val="24"/>
              </w:rPr>
              <w:t>пред</w:t>
            </w:r>
            <w:r>
              <w:rPr>
                <w:sz w:val="24"/>
                <w:szCs w:val="24"/>
              </w:rPr>
              <w:t>усмотренных</w:t>
            </w:r>
            <w:r w:rsidRPr="00ED23E4">
              <w:rPr>
                <w:sz w:val="24"/>
                <w:szCs w:val="24"/>
              </w:rPr>
              <w:t xml:space="preserve"> </w:t>
            </w:r>
            <w:r>
              <w:rPr>
                <w:sz w:val="24"/>
                <w:szCs w:val="24"/>
              </w:rPr>
              <w:t>настоящим</w:t>
            </w:r>
            <w:r w:rsidRPr="00ED23E4">
              <w:rPr>
                <w:sz w:val="24"/>
                <w:szCs w:val="24"/>
              </w:rPr>
              <w:t xml:space="preserve"> </w:t>
            </w:r>
            <w:r>
              <w:rPr>
                <w:sz w:val="24"/>
                <w:szCs w:val="24"/>
              </w:rPr>
              <w:t>Заданием.</w:t>
            </w:r>
          </w:p>
        </w:tc>
      </w:tr>
    </w:tbl>
    <w:p w14:paraId="4EB89307" w14:textId="77777777" w:rsidR="00974CEE" w:rsidRDefault="00974CEE" w:rsidP="00974CEE">
      <w:pPr>
        <w:rPr>
          <w:b/>
          <w:sz w:val="24"/>
          <w:szCs w:val="24"/>
        </w:rPr>
      </w:pPr>
    </w:p>
    <w:p w14:paraId="42778DAC" w14:textId="7F82DDE4" w:rsidR="00974CEE" w:rsidRDefault="00974CEE" w:rsidP="007247BC">
      <w:pPr>
        <w:rPr>
          <w:b/>
          <w:sz w:val="22"/>
          <w:szCs w:val="22"/>
        </w:rPr>
      </w:pPr>
    </w:p>
    <w:p w14:paraId="5A876EEF" w14:textId="18B7B173" w:rsidR="00974CEE" w:rsidRDefault="00974CEE" w:rsidP="007247BC">
      <w:pPr>
        <w:rPr>
          <w:b/>
          <w:sz w:val="22"/>
          <w:szCs w:val="22"/>
        </w:rPr>
      </w:pPr>
    </w:p>
    <w:p w14:paraId="5A1F4E76" w14:textId="7E11DBDB" w:rsidR="00974CEE" w:rsidRDefault="00974CEE" w:rsidP="007247BC">
      <w:pPr>
        <w:rPr>
          <w:b/>
          <w:sz w:val="22"/>
          <w:szCs w:val="22"/>
        </w:rPr>
      </w:pPr>
    </w:p>
    <w:p w14:paraId="0E2C5C58" w14:textId="56DF5224" w:rsidR="00974CEE" w:rsidRDefault="00974CEE" w:rsidP="007247BC">
      <w:pPr>
        <w:rPr>
          <w:b/>
          <w:sz w:val="22"/>
          <w:szCs w:val="22"/>
        </w:rPr>
      </w:pPr>
    </w:p>
    <w:p w14:paraId="505F156E" w14:textId="77777777" w:rsidR="00974CEE" w:rsidRDefault="00974CEE" w:rsidP="007247BC">
      <w:pPr>
        <w:rPr>
          <w:b/>
          <w:sz w:val="22"/>
          <w:szCs w:val="22"/>
        </w:rPr>
      </w:pPr>
    </w:p>
    <w:p w14:paraId="4A8C540D" w14:textId="77777777" w:rsidR="008F7AA9" w:rsidRDefault="008F7AA9" w:rsidP="008F7AA9">
      <w:pPr>
        <w:tabs>
          <w:tab w:val="left" w:pos="1260"/>
        </w:tabs>
        <w:rPr>
          <w:b/>
          <w:sz w:val="22"/>
          <w:szCs w:val="22"/>
        </w:rPr>
      </w:pPr>
    </w:p>
    <w:p w14:paraId="04814B8C" w14:textId="77777777" w:rsidR="008F7AA9" w:rsidRDefault="008F7AA9" w:rsidP="008F7AA9">
      <w:pPr>
        <w:tabs>
          <w:tab w:val="left" w:pos="1260"/>
        </w:tabs>
        <w:rPr>
          <w:b/>
          <w:sz w:val="22"/>
          <w:szCs w:val="22"/>
        </w:rPr>
      </w:pPr>
      <w:proofErr w:type="gramStart"/>
      <w:r>
        <w:rPr>
          <w:b/>
          <w:sz w:val="22"/>
          <w:szCs w:val="22"/>
        </w:rPr>
        <w:t xml:space="preserve">Заказчик:   </w:t>
      </w:r>
      <w:proofErr w:type="gramEnd"/>
      <w:r>
        <w:rPr>
          <w:b/>
          <w:sz w:val="22"/>
          <w:szCs w:val="22"/>
        </w:rPr>
        <w:t xml:space="preserve">                                                                                    Подрядчик: </w:t>
      </w:r>
    </w:p>
    <w:p w14:paraId="6F3BDEA6" w14:textId="77777777" w:rsidR="008F7AA9" w:rsidRDefault="008F7AA9" w:rsidP="008F7AA9">
      <w:pPr>
        <w:tabs>
          <w:tab w:val="left" w:pos="1260"/>
        </w:tabs>
        <w:rPr>
          <w:b/>
          <w:sz w:val="22"/>
          <w:szCs w:val="22"/>
          <w:lang w:bidi="en-US"/>
        </w:rPr>
      </w:pPr>
    </w:p>
    <w:p w14:paraId="66D96743" w14:textId="77777777" w:rsidR="008F7AA9" w:rsidRDefault="008F7AA9" w:rsidP="008F7AA9">
      <w:pPr>
        <w:tabs>
          <w:tab w:val="left" w:pos="1260"/>
        </w:tabs>
        <w:rPr>
          <w:sz w:val="22"/>
          <w:szCs w:val="22"/>
        </w:rPr>
      </w:pPr>
      <w:r>
        <w:rPr>
          <w:b/>
          <w:sz w:val="22"/>
          <w:szCs w:val="22"/>
        </w:rPr>
        <w:t xml:space="preserve">________________/Н.Г. Петрова/                                              </w:t>
      </w:r>
      <w:r w:rsidR="008E5F33">
        <w:rPr>
          <w:b/>
          <w:sz w:val="22"/>
          <w:szCs w:val="22"/>
        </w:rPr>
        <w:t xml:space="preserve"> _________________ /___________</w:t>
      </w:r>
      <w:r>
        <w:rPr>
          <w:b/>
          <w:sz w:val="22"/>
          <w:szCs w:val="22"/>
        </w:rPr>
        <w:t>/</w:t>
      </w:r>
    </w:p>
    <w:p w14:paraId="3D5B50FA" w14:textId="77777777" w:rsidR="007247BC" w:rsidRDefault="007523F8">
      <w:pPr>
        <w:rPr>
          <w:b/>
          <w:sz w:val="22"/>
          <w:szCs w:val="22"/>
        </w:rPr>
      </w:pPr>
      <w:r>
        <w:rPr>
          <w:b/>
          <w:sz w:val="22"/>
          <w:szCs w:val="22"/>
        </w:rPr>
        <w:t>Подписано ЭЦП                                                                            Подписано ЭЦП</w:t>
      </w:r>
    </w:p>
    <w:p w14:paraId="733E6647" w14:textId="77777777" w:rsidR="008F7AA9" w:rsidRDefault="008F7AA9">
      <w:pPr>
        <w:rPr>
          <w:b/>
          <w:sz w:val="22"/>
          <w:szCs w:val="22"/>
        </w:rPr>
      </w:pPr>
      <w:r>
        <w:rPr>
          <w:b/>
          <w:sz w:val="22"/>
          <w:szCs w:val="22"/>
        </w:rPr>
        <w:br w:type="page"/>
      </w:r>
    </w:p>
    <w:p w14:paraId="3BE69B5E" w14:textId="77777777" w:rsidR="008F7AA9" w:rsidRPr="00D07FE0" w:rsidRDefault="008F7AA9" w:rsidP="008F7AA9">
      <w:pPr>
        <w:ind w:firstLine="709"/>
        <w:jc w:val="right"/>
        <w:rPr>
          <w:sz w:val="24"/>
          <w:szCs w:val="24"/>
        </w:rPr>
      </w:pPr>
      <w:r w:rsidRPr="00D07FE0">
        <w:rPr>
          <w:sz w:val="24"/>
          <w:szCs w:val="24"/>
        </w:rPr>
        <w:lastRenderedPageBreak/>
        <w:t>Приложение №</w:t>
      </w:r>
      <w:r>
        <w:rPr>
          <w:sz w:val="24"/>
          <w:szCs w:val="24"/>
        </w:rPr>
        <w:t>2</w:t>
      </w:r>
    </w:p>
    <w:p w14:paraId="18E33C71" w14:textId="77777777" w:rsidR="008F7AA9" w:rsidRPr="00D07FE0" w:rsidRDefault="008F7AA9" w:rsidP="008F7AA9">
      <w:pPr>
        <w:ind w:firstLine="709"/>
        <w:jc w:val="right"/>
        <w:rPr>
          <w:sz w:val="24"/>
          <w:szCs w:val="24"/>
        </w:rPr>
      </w:pPr>
      <w:r w:rsidRPr="00726520">
        <w:rPr>
          <w:sz w:val="24"/>
          <w:szCs w:val="24"/>
        </w:rPr>
        <w:t>к договору №</w:t>
      </w:r>
      <w:r w:rsidR="00876C3C">
        <w:rPr>
          <w:b/>
          <w:sz w:val="24"/>
          <w:szCs w:val="24"/>
        </w:rPr>
        <w:t>____________</w:t>
      </w:r>
      <w:r w:rsidRPr="00726520">
        <w:rPr>
          <w:sz w:val="24"/>
          <w:szCs w:val="24"/>
        </w:rPr>
        <w:t xml:space="preserve"> от __________ 202</w:t>
      </w:r>
      <w:r w:rsidR="000E0E43">
        <w:rPr>
          <w:sz w:val="24"/>
          <w:szCs w:val="24"/>
        </w:rPr>
        <w:t>4</w:t>
      </w:r>
    </w:p>
    <w:p w14:paraId="609285FA" w14:textId="77777777" w:rsidR="007247BC" w:rsidRPr="00CF69FC" w:rsidRDefault="007247BC" w:rsidP="007247BC">
      <w:pPr>
        <w:jc w:val="center"/>
        <w:rPr>
          <w:rFonts w:eastAsia="Calibri"/>
          <w:bCs/>
        </w:rPr>
      </w:pPr>
    </w:p>
    <w:tbl>
      <w:tblPr>
        <w:tblW w:w="5000" w:type="pct"/>
        <w:tblCellMar>
          <w:left w:w="0" w:type="dxa"/>
          <w:right w:w="0" w:type="dxa"/>
        </w:tblCellMar>
        <w:tblLook w:val="04A0" w:firstRow="1" w:lastRow="0" w:firstColumn="1" w:lastColumn="0" w:noHBand="0" w:noVBand="1"/>
      </w:tblPr>
      <w:tblGrid>
        <w:gridCol w:w="9921"/>
      </w:tblGrid>
      <w:tr w:rsidR="007247DC" w14:paraId="323777A6" w14:textId="77777777" w:rsidTr="00B71CD4">
        <w:tc>
          <w:tcPr>
            <w:tcW w:w="5000" w:type="pct"/>
            <w:vAlign w:val="center"/>
            <w:hideMark/>
          </w:tcPr>
          <w:p w14:paraId="702ABA3C" w14:textId="77777777" w:rsidR="007247DC" w:rsidRDefault="00DA3EA9" w:rsidP="00B71CD4">
            <w:pPr>
              <w:jc w:val="center"/>
              <w:rPr>
                <w:sz w:val="22"/>
                <w:szCs w:val="22"/>
              </w:rPr>
            </w:pPr>
            <w:r>
              <w:rPr>
                <w:b/>
                <w:bCs/>
                <w:sz w:val="22"/>
                <w:szCs w:val="22"/>
              </w:rPr>
              <w:t>Локальная с</w:t>
            </w:r>
            <w:r w:rsidR="007247DC">
              <w:rPr>
                <w:b/>
                <w:bCs/>
                <w:sz w:val="22"/>
                <w:szCs w:val="22"/>
              </w:rPr>
              <w:t>мета № 1</w:t>
            </w:r>
          </w:p>
        </w:tc>
      </w:tr>
      <w:tr w:rsidR="007247DC" w14:paraId="3965EE26" w14:textId="77777777" w:rsidTr="00B71CD4">
        <w:tc>
          <w:tcPr>
            <w:tcW w:w="5000" w:type="pct"/>
            <w:vAlign w:val="center"/>
            <w:hideMark/>
          </w:tcPr>
          <w:p w14:paraId="14F5EBDB" w14:textId="77777777" w:rsidR="007247DC" w:rsidRDefault="007247DC" w:rsidP="00DA3EA9">
            <w:pPr>
              <w:rPr>
                <w:sz w:val="22"/>
                <w:szCs w:val="22"/>
              </w:rPr>
            </w:pPr>
          </w:p>
        </w:tc>
      </w:tr>
    </w:tbl>
    <w:p w14:paraId="166E0D7C" w14:textId="77777777" w:rsidR="007247BC" w:rsidRPr="003532E4" w:rsidRDefault="007247BC" w:rsidP="007247BC">
      <w:pPr>
        <w:widowControl w:val="0"/>
        <w:autoSpaceDE w:val="0"/>
        <w:autoSpaceDN w:val="0"/>
        <w:adjustRightInd w:val="0"/>
        <w:jc w:val="center"/>
        <w:rPr>
          <w:b/>
          <w:bCs/>
        </w:rPr>
      </w:pPr>
    </w:p>
    <w:tbl>
      <w:tblPr>
        <w:tblW w:w="5002" w:type="pct"/>
        <w:tblLayout w:type="fixed"/>
        <w:tblCellMar>
          <w:left w:w="0" w:type="dxa"/>
          <w:right w:w="0" w:type="dxa"/>
        </w:tblCellMar>
        <w:tblLook w:val="04A0" w:firstRow="1" w:lastRow="0" w:firstColumn="1" w:lastColumn="0" w:noHBand="0" w:noVBand="1"/>
      </w:tblPr>
      <w:tblGrid>
        <w:gridCol w:w="425"/>
        <w:gridCol w:w="3442"/>
        <w:gridCol w:w="1000"/>
        <w:gridCol w:w="510"/>
        <w:gridCol w:w="2561"/>
        <w:gridCol w:w="993"/>
        <w:gridCol w:w="994"/>
      </w:tblGrid>
      <w:tr w:rsidR="00B71CD4" w14:paraId="528198C2" w14:textId="77777777" w:rsidTr="007E22A0">
        <w:tc>
          <w:tcPr>
            <w:tcW w:w="5000" w:type="pct"/>
            <w:gridSpan w:val="7"/>
            <w:vAlign w:val="center"/>
            <w:hideMark/>
          </w:tcPr>
          <w:tbl>
            <w:tblPr>
              <w:tblW w:w="5000" w:type="pct"/>
              <w:tblLayout w:type="fixed"/>
              <w:tblCellMar>
                <w:left w:w="0" w:type="dxa"/>
                <w:right w:w="0" w:type="dxa"/>
              </w:tblCellMar>
              <w:tblLook w:val="04A0" w:firstRow="1" w:lastRow="0" w:firstColumn="1" w:lastColumn="0" w:noHBand="0" w:noVBand="1"/>
            </w:tblPr>
            <w:tblGrid>
              <w:gridCol w:w="291"/>
              <w:gridCol w:w="2097"/>
              <w:gridCol w:w="949"/>
              <w:gridCol w:w="484"/>
              <w:gridCol w:w="4151"/>
              <w:gridCol w:w="937"/>
              <w:gridCol w:w="1016"/>
            </w:tblGrid>
            <w:tr w:rsidR="007E22A0" w14:paraId="4931F5B5" w14:textId="77777777" w:rsidTr="006277D0">
              <w:tc>
                <w:tcPr>
                  <w:tcW w:w="1202" w:type="pct"/>
                  <w:gridSpan w:val="2"/>
                  <w:vAlign w:val="center"/>
                  <w:hideMark/>
                </w:tcPr>
                <w:p w14:paraId="1708142F" w14:textId="77777777" w:rsidR="007E22A0" w:rsidRDefault="007E22A0" w:rsidP="006277D0">
                  <w:pPr>
                    <w:rPr>
                      <w:sz w:val="22"/>
                      <w:szCs w:val="22"/>
                    </w:rPr>
                  </w:pPr>
                  <w:r>
                    <w:rPr>
                      <w:sz w:val="22"/>
                      <w:szCs w:val="22"/>
                    </w:rPr>
                    <w:t xml:space="preserve">Наименование объекта изысканий: </w:t>
                  </w:r>
                </w:p>
              </w:tc>
              <w:tc>
                <w:tcPr>
                  <w:tcW w:w="3798" w:type="pct"/>
                  <w:gridSpan w:val="5"/>
                  <w:vAlign w:val="center"/>
                  <w:hideMark/>
                </w:tcPr>
                <w:p w14:paraId="2BFB0327" w14:textId="77777777" w:rsidR="007E22A0" w:rsidRDefault="007E22A0" w:rsidP="006277D0">
                  <w:pPr>
                    <w:rPr>
                      <w:b/>
                      <w:sz w:val="22"/>
                      <w:szCs w:val="22"/>
                      <w:u w:val="single"/>
                    </w:rPr>
                  </w:pPr>
                  <w:r w:rsidRPr="00DA1057">
                    <w:rPr>
                      <w:b/>
                      <w:sz w:val="22"/>
                      <w:szCs w:val="22"/>
                      <w:u w:val="single"/>
                    </w:rPr>
                    <w:t>На инженерно-геодезические изыскания (топографическая съёмка) территории ГБДОУ дет</w:t>
                  </w:r>
                  <w:r>
                    <w:rPr>
                      <w:b/>
                      <w:sz w:val="22"/>
                      <w:szCs w:val="22"/>
                      <w:u w:val="single"/>
                    </w:rPr>
                    <w:t xml:space="preserve">ский </w:t>
                  </w:r>
                  <w:r w:rsidRPr="00DA1057">
                    <w:rPr>
                      <w:b/>
                      <w:sz w:val="22"/>
                      <w:szCs w:val="22"/>
                      <w:u w:val="single"/>
                    </w:rPr>
                    <w:t xml:space="preserve">сад №77 по адресу: г. Санкт-Петербург, </w:t>
                  </w:r>
                </w:p>
                <w:p w14:paraId="57B4ABDC" w14:textId="77777777" w:rsidR="007E22A0" w:rsidRPr="00DA1057" w:rsidRDefault="007E22A0" w:rsidP="006277D0">
                  <w:pPr>
                    <w:rPr>
                      <w:b/>
                      <w:sz w:val="22"/>
                      <w:szCs w:val="22"/>
                    </w:rPr>
                  </w:pPr>
                  <w:r w:rsidRPr="00DA1057">
                    <w:rPr>
                      <w:b/>
                      <w:sz w:val="22"/>
                      <w:szCs w:val="22"/>
                      <w:u w:val="single"/>
                    </w:rPr>
                    <w:t>пр. Богатырский, дом 57 корпус 2. литер А.</w:t>
                  </w:r>
                </w:p>
              </w:tc>
            </w:tr>
            <w:tr w:rsidR="007E22A0" w14:paraId="36A4F4CB" w14:textId="77777777" w:rsidTr="006277D0">
              <w:trPr>
                <w:trHeight w:val="300"/>
              </w:trPr>
              <w:tc>
                <w:tcPr>
                  <w:tcW w:w="1202" w:type="pct"/>
                  <w:gridSpan w:val="2"/>
                  <w:vAlign w:val="center"/>
                  <w:hideMark/>
                </w:tcPr>
                <w:p w14:paraId="1CABF1FB" w14:textId="77777777" w:rsidR="007E22A0" w:rsidRDefault="007E22A0" w:rsidP="006277D0">
                  <w:pPr>
                    <w:rPr>
                      <w:sz w:val="22"/>
                      <w:szCs w:val="22"/>
                    </w:rPr>
                  </w:pPr>
                </w:p>
              </w:tc>
              <w:tc>
                <w:tcPr>
                  <w:tcW w:w="3798" w:type="pct"/>
                  <w:gridSpan w:val="5"/>
                  <w:vAlign w:val="center"/>
                  <w:hideMark/>
                </w:tcPr>
                <w:p w14:paraId="0B6ED9C4" w14:textId="77777777" w:rsidR="007E22A0" w:rsidRPr="00DA1057" w:rsidRDefault="007E22A0" w:rsidP="006277D0">
                  <w:pPr>
                    <w:rPr>
                      <w:b/>
                    </w:rPr>
                  </w:pPr>
                </w:p>
              </w:tc>
            </w:tr>
            <w:tr w:rsidR="007E22A0" w14:paraId="343A5F7A" w14:textId="77777777" w:rsidTr="006277D0">
              <w:tblPrEx>
                <w:tblBorders>
                  <w:top w:val="outset" w:sz="6" w:space="0" w:color="auto"/>
                  <w:left w:val="outset" w:sz="6" w:space="0" w:color="auto"/>
                  <w:bottom w:val="outset" w:sz="6" w:space="0" w:color="auto"/>
                  <w:right w:val="outset" w:sz="6" w:space="0" w:color="auto"/>
                </w:tblBorders>
              </w:tblPrEx>
              <w:tc>
                <w:tcPr>
                  <w:tcW w:w="146" w:type="pct"/>
                  <w:tcBorders>
                    <w:top w:val="outset" w:sz="6" w:space="0" w:color="auto"/>
                    <w:left w:val="outset" w:sz="6" w:space="0" w:color="auto"/>
                    <w:bottom w:val="outset" w:sz="6" w:space="0" w:color="auto"/>
                    <w:right w:val="outset" w:sz="6" w:space="0" w:color="auto"/>
                  </w:tcBorders>
                  <w:hideMark/>
                </w:tcPr>
                <w:p w14:paraId="714FD940" w14:textId="77777777" w:rsidR="007E22A0" w:rsidRDefault="007E22A0" w:rsidP="006277D0">
                  <w:pPr>
                    <w:jc w:val="center"/>
                    <w:rPr>
                      <w:sz w:val="22"/>
                      <w:szCs w:val="22"/>
                    </w:rPr>
                  </w:pPr>
                  <w:r>
                    <w:rPr>
                      <w:sz w:val="22"/>
                      <w:szCs w:val="22"/>
                    </w:rPr>
                    <w:t>№ пп.</w:t>
                  </w:r>
                </w:p>
              </w:tc>
              <w:tc>
                <w:tcPr>
                  <w:tcW w:w="2146" w:type="dxa"/>
                  <w:tcBorders>
                    <w:top w:val="outset" w:sz="6" w:space="0" w:color="auto"/>
                    <w:left w:val="outset" w:sz="6" w:space="0" w:color="auto"/>
                    <w:bottom w:val="outset" w:sz="6" w:space="0" w:color="auto"/>
                    <w:right w:val="outset" w:sz="6" w:space="0" w:color="auto"/>
                  </w:tcBorders>
                  <w:hideMark/>
                </w:tcPr>
                <w:p w14:paraId="1F4E4D5C" w14:textId="77777777" w:rsidR="007E22A0" w:rsidRDefault="007E22A0" w:rsidP="006277D0">
                  <w:pPr>
                    <w:jc w:val="center"/>
                    <w:rPr>
                      <w:sz w:val="22"/>
                      <w:szCs w:val="22"/>
                    </w:rPr>
                  </w:pPr>
                  <w:r>
                    <w:rPr>
                      <w:sz w:val="22"/>
                      <w:szCs w:val="22"/>
                    </w:rPr>
                    <w:t>Наименование работ и затрат</w:t>
                  </w:r>
                </w:p>
              </w:tc>
              <w:tc>
                <w:tcPr>
                  <w:tcW w:w="478" w:type="pct"/>
                  <w:tcBorders>
                    <w:top w:val="outset" w:sz="6" w:space="0" w:color="auto"/>
                    <w:left w:val="outset" w:sz="6" w:space="0" w:color="auto"/>
                    <w:bottom w:val="outset" w:sz="6" w:space="0" w:color="auto"/>
                    <w:right w:val="outset" w:sz="6" w:space="0" w:color="auto"/>
                  </w:tcBorders>
                  <w:hideMark/>
                </w:tcPr>
                <w:p w14:paraId="19FA857C" w14:textId="77777777" w:rsidR="007E22A0" w:rsidRDefault="007E22A0" w:rsidP="006277D0">
                  <w:pPr>
                    <w:jc w:val="center"/>
                    <w:rPr>
                      <w:sz w:val="22"/>
                      <w:szCs w:val="22"/>
                    </w:rPr>
                  </w:pPr>
                  <w:r>
                    <w:rPr>
                      <w:sz w:val="22"/>
                      <w:szCs w:val="22"/>
                    </w:rPr>
                    <w:t>Ед. измерения</w:t>
                  </w:r>
                </w:p>
              </w:tc>
              <w:tc>
                <w:tcPr>
                  <w:tcW w:w="244" w:type="pct"/>
                  <w:tcBorders>
                    <w:top w:val="outset" w:sz="6" w:space="0" w:color="auto"/>
                    <w:left w:val="outset" w:sz="6" w:space="0" w:color="auto"/>
                    <w:bottom w:val="outset" w:sz="6" w:space="0" w:color="auto"/>
                    <w:right w:val="outset" w:sz="6" w:space="0" w:color="auto"/>
                  </w:tcBorders>
                  <w:hideMark/>
                </w:tcPr>
                <w:p w14:paraId="3ADFAF54" w14:textId="77777777" w:rsidR="007E22A0" w:rsidRDefault="007E22A0" w:rsidP="006277D0">
                  <w:pPr>
                    <w:jc w:val="center"/>
                    <w:rPr>
                      <w:sz w:val="22"/>
                      <w:szCs w:val="22"/>
                    </w:rPr>
                  </w:pPr>
                  <w:r>
                    <w:rPr>
                      <w:sz w:val="22"/>
                      <w:szCs w:val="22"/>
                    </w:rPr>
                    <w:t>Кол-во</w:t>
                  </w:r>
                </w:p>
              </w:tc>
              <w:tc>
                <w:tcPr>
                  <w:tcW w:w="4421" w:type="dxa"/>
                  <w:tcBorders>
                    <w:top w:val="outset" w:sz="6" w:space="0" w:color="auto"/>
                    <w:left w:val="outset" w:sz="6" w:space="0" w:color="auto"/>
                    <w:bottom w:val="outset" w:sz="6" w:space="0" w:color="auto"/>
                    <w:right w:val="outset" w:sz="6" w:space="0" w:color="auto"/>
                  </w:tcBorders>
                  <w:hideMark/>
                </w:tcPr>
                <w:p w14:paraId="3255F5B8" w14:textId="77777777" w:rsidR="007E22A0" w:rsidRDefault="007E22A0" w:rsidP="006277D0">
                  <w:pPr>
                    <w:jc w:val="center"/>
                    <w:rPr>
                      <w:sz w:val="22"/>
                      <w:szCs w:val="22"/>
                    </w:rPr>
                  </w:pPr>
                  <w:r>
                    <w:rPr>
                      <w:sz w:val="22"/>
                      <w:szCs w:val="22"/>
                    </w:rPr>
                    <w:t>Обоснование стоимости</w:t>
                  </w:r>
                </w:p>
              </w:tc>
              <w:tc>
                <w:tcPr>
                  <w:tcW w:w="998" w:type="dxa"/>
                  <w:tcBorders>
                    <w:top w:val="outset" w:sz="6" w:space="0" w:color="auto"/>
                    <w:left w:val="outset" w:sz="6" w:space="0" w:color="auto"/>
                    <w:bottom w:val="outset" w:sz="6" w:space="0" w:color="auto"/>
                    <w:right w:val="outset" w:sz="6" w:space="0" w:color="auto"/>
                  </w:tcBorders>
                  <w:hideMark/>
                </w:tcPr>
                <w:p w14:paraId="26C06345" w14:textId="77777777" w:rsidR="007E22A0" w:rsidRDefault="007E22A0" w:rsidP="006277D0">
                  <w:pPr>
                    <w:jc w:val="center"/>
                    <w:rPr>
                      <w:sz w:val="22"/>
                      <w:szCs w:val="22"/>
                    </w:rPr>
                  </w:pPr>
                  <w:r>
                    <w:rPr>
                      <w:sz w:val="22"/>
                      <w:szCs w:val="22"/>
                    </w:rPr>
                    <w:t>Расчет стоимости</w:t>
                  </w:r>
                </w:p>
              </w:tc>
              <w:tc>
                <w:tcPr>
                  <w:tcW w:w="1084" w:type="dxa"/>
                  <w:tcBorders>
                    <w:top w:val="outset" w:sz="6" w:space="0" w:color="auto"/>
                    <w:left w:val="outset" w:sz="6" w:space="0" w:color="auto"/>
                    <w:bottom w:val="outset" w:sz="6" w:space="0" w:color="auto"/>
                    <w:right w:val="outset" w:sz="6" w:space="0" w:color="auto"/>
                  </w:tcBorders>
                  <w:hideMark/>
                </w:tcPr>
                <w:p w14:paraId="3DAD1639" w14:textId="77777777" w:rsidR="007E22A0" w:rsidRDefault="007E22A0" w:rsidP="006277D0">
                  <w:pPr>
                    <w:jc w:val="center"/>
                    <w:rPr>
                      <w:sz w:val="22"/>
                      <w:szCs w:val="22"/>
                    </w:rPr>
                  </w:pPr>
                  <w:r>
                    <w:rPr>
                      <w:sz w:val="22"/>
                      <w:szCs w:val="22"/>
                    </w:rPr>
                    <w:t>Стоимость, руб.</w:t>
                  </w:r>
                </w:p>
              </w:tc>
            </w:tr>
            <w:tr w:rsidR="007E22A0" w14:paraId="59B410C2"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3E6D8BD6" w14:textId="77777777" w:rsidR="007E22A0" w:rsidRDefault="007E22A0" w:rsidP="006277D0">
                  <w:pPr>
                    <w:jc w:val="center"/>
                    <w:rPr>
                      <w:sz w:val="22"/>
                      <w:szCs w:val="22"/>
                    </w:rPr>
                  </w:pPr>
                  <w:r>
                    <w:rPr>
                      <w:sz w:val="22"/>
                      <w:szCs w:val="22"/>
                    </w:rPr>
                    <w:t>1</w:t>
                  </w:r>
                </w:p>
              </w:tc>
              <w:tc>
                <w:tcPr>
                  <w:tcW w:w="2146" w:type="dxa"/>
                  <w:tcBorders>
                    <w:top w:val="outset" w:sz="6" w:space="0" w:color="auto"/>
                    <w:left w:val="outset" w:sz="6" w:space="0" w:color="auto"/>
                    <w:bottom w:val="outset" w:sz="6" w:space="0" w:color="auto"/>
                    <w:right w:val="outset" w:sz="6" w:space="0" w:color="auto"/>
                  </w:tcBorders>
                  <w:hideMark/>
                </w:tcPr>
                <w:p w14:paraId="0B9A5348" w14:textId="77777777" w:rsidR="007E22A0" w:rsidRDefault="007E22A0" w:rsidP="006277D0">
                  <w:pPr>
                    <w:jc w:val="center"/>
                    <w:rPr>
                      <w:sz w:val="22"/>
                      <w:szCs w:val="22"/>
                    </w:rPr>
                  </w:pPr>
                  <w:r>
                    <w:rPr>
                      <w:sz w:val="22"/>
                      <w:szCs w:val="22"/>
                    </w:rPr>
                    <w:t>2</w:t>
                  </w:r>
                </w:p>
              </w:tc>
              <w:tc>
                <w:tcPr>
                  <w:tcW w:w="1001" w:type="dxa"/>
                  <w:tcBorders>
                    <w:top w:val="outset" w:sz="6" w:space="0" w:color="auto"/>
                    <w:left w:val="outset" w:sz="6" w:space="0" w:color="auto"/>
                    <w:bottom w:val="outset" w:sz="6" w:space="0" w:color="auto"/>
                    <w:right w:val="outset" w:sz="6" w:space="0" w:color="auto"/>
                  </w:tcBorders>
                  <w:hideMark/>
                </w:tcPr>
                <w:p w14:paraId="3A79B006" w14:textId="77777777" w:rsidR="007E22A0" w:rsidRDefault="007E22A0" w:rsidP="006277D0">
                  <w:pPr>
                    <w:jc w:val="center"/>
                    <w:rPr>
                      <w:sz w:val="22"/>
                      <w:szCs w:val="22"/>
                    </w:rPr>
                  </w:pPr>
                  <w:r>
                    <w:rPr>
                      <w:sz w:val="22"/>
                      <w:szCs w:val="22"/>
                    </w:rPr>
                    <w:t>3</w:t>
                  </w:r>
                </w:p>
              </w:tc>
              <w:tc>
                <w:tcPr>
                  <w:tcW w:w="510" w:type="dxa"/>
                  <w:tcBorders>
                    <w:top w:val="outset" w:sz="6" w:space="0" w:color="auto"/>
                    <w:left w:val="outset" w:sz="6" w:space="0" w:color="auto"/>
                    <w:bottom w:val="outset" w:sz="6" w:space="0" w:color="auto"/>
                    <w:right w:val="outset" w:sz="6" w:space="0" w:color="auto"/>
                  </w:tcBorders>
                  <w:hideMark/>
                </w:tcPr>
                <w:p w14:paraId="696298DD" w14:textId="77777777" w:rsidR="007E22A0" w:rsidRDefault="007E22A0" w:rsidP="006277D0">
                  <w:pPr>
                    <w:jc w:val="center"/>
                    <w:rPr>
                      <w:sz w:val="22"/>
                      <w:szCs w:val="22"/>
                    </w:rPr>
                  </w:pPr>
                  <w:r>
                    <w:rPr>
                      <w:sz w:val="22"/>
                      <w:szCs w:val="22"/>
                    </w:rPr>
                    <w:t>4</w:t>
                  </w:r>
                </w:p>
              </w:tc>
              <w:tc>
                <w:tcPr>
                  <w:tcW w:w="4421" w:type="dxa"/>
                  <w:tcBorders>
                    <w:top w:val="outset" w:sz="6" w:space="0" w:color="auto"/>
                    <w:left w:val="outset" w:sz="6" w:space="0" w:color="auto"/>
                    <w:bottom w:val="outset" w:sz="6" w:space="0" w:color="auto"/>
                    <w:right w:val="outset" w:sz="6" w:space="0" w:color="auto"/>
                  </w:tcBorders>
                  <w:hideMark/>
                </w:tcPr>
                <w:p w14:paraId="068F4974" w14:textId="77777777" w:rsidR="007E22A0" w:rsidRDefault="007E22A0" w:rsidP="006277D0">
                  <w:pPr>
                    <w:jc w:val="center"/>
                    <w:rPr>
                      <w:sz w:val="22"/>
                      <w:szCs w:val="22"/>
                    </w:rPr>
                  </w:pPr>
                  <w:r>
                    <w:rPr>
                      <w:sz w:val="22"/>
                      <w:szCs w:val="22"/>
                    </w:rPr>
                    <w:t>5</w:t>
                  </w:r>
                </w:p>
              </w:tc>
              <w:tc>
                <w:tcPr>
                  <w:tcW w:w="998" w:type="dxa"/>
                  <w:tcBorders>
                    <w:top w:val="outset" w:sz="6" w:space="0" w:color="auto"/>
                    <w:left w:val="outset" w:sz="6" w:space="0" w:color="auto"/>
                    <w:bottom w:val="outset" w:sz="6" w:space="0" w:color="auto"/>
                    <w:right w:val="outset" w:sz="6" w:space="0" w:color="auto"/>
                  </w:tcBorders>
                  <w:hideMark/>
                </w:tcPr>
                <w:p w14:paraId="4201A196" w14:textId="77777777" w:rsidR="007E22A0" w:rsidRDefault="007E22A0" w:rsidP="006277D0">
                  <w:pPr>
                    <w:jc w:val="center"/>
                    <w:rPr>
                      <w:sz w:val="22"/>
                      <w:szCs w:val="22"/>
                    </w:rPr>
                  </w:pPr>
                  <w:r>
                    <w:rPr>
                      <w:sz w:val="22"/>
                      <w:szCs w:val="22"/>
                    </w:rPr>
                    <w:t>6</w:t>
                  </w:r>
                </w:p>
              </w:tc>
              <w:tc>
                <w:tcPr>
                  <w:tcW w:w="1084" w:type="dxa"/>
                  <w:tcBorders>
                    <w:top w:val="outset" w:sz="6" w:space="0" w:color="auto"/>
                    <w:left w:val="outset" w:sz="6" w:space="0" w:color="auto"/>
                    <w:bottom w:val="outset" w:sz="6" w:space="0" w:color="auto"/>
                    <w:right w:val="outset" w:sz="6" w:space="0" w:color="auto"/>
                  </w:tcBorders>
                  <w:hideMark/>
                </w:tcPr>
                <w:p w14:paraId="53A0C50B" w14:textId="77777777" w:rsidR="007E22A0" w:rsidRDefault="007E22A0" w:rsidP="006277D0">
                  <w:pPr>
                    <w:jc w:val="center"/>
                    <w:rPr>
                      <w:sz w:val="22"/>
                      <w:szCs w:val="22"/>
                    </w:rPr>
                  </w:pPr>
                  <w:r>
                    <w:rPr>
                      <w:sz w:val="22"/>
                      <w:szCs w:val="22"/>
                    </w:rPr>
                    <w:t>7</w:t>
                  </w:r>
                </w:p>
              </w:tc>
            </w:tr>
            <w:tr w:rsidR="007E22A0" w14:paraId="72870536"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6BF3D38A" w14:textId="77777777" w:rsidR="007E22A0" w:rsidRDefault="007E22A0" w:rsidP="006277D0">
                  <w:pPr>
                    <w:jc w:val="center"/>
                    <w:rPr>
                      <w:sz w:val="22"/>
                      <w:szCs w:val="22"/>
                    </w:rPr>
                  </w:pPr>
                  <w:r>
                    <w:rPr>
                      <w:sz w:val="22"/>
                      <w:szCs w:val="22"/>
                    </w:rPr>
                    <w:t>1</w:t>
                  </w:r>
                </w:p>
              </w:tc>
              <w:tc>
                <w:tcPr>
                  <w:tcW w:w="2146" w:type="dxa"/>
                  <w:tcBorders>
                    <w:top w:val="outset" w:sz="6" w:space="0" w:color="auto"/>
                    <w:left w:val="outset" w:sz="6" w:space="0" w:color="auto"/>
                    <w:bottom w:val="outset" w:sz="6" w:space="0" w:color="auto"/>
                    <w:right w:val="outset" w:sz="6" w:space="0" w:color="auto"/>
                  </w:tcBorders>
                  <w:hideMark/>
                </w:tcPr>
                <w:p w14:paraId="04075903" w14:textId="77777777" w:rsidR="007E22A0" w:rsidRDefault="007E22A0" w:rsidP="006277D0">
                  <w:pPr>
                    <w:rPr>
                      <w:sz w:val="22"/>
                      <w:szCs w:val="22"/>
                    </w:rPr>
                  </w:pPr>
                  <w:r>
                    <w:rPr>
                      <w:b/>
                      <w:bCs/>
                      <w:sz w:val="22"/>
                      <w:szCs w:val="22"/>
                    </w:rPr>
                    <w:t>Раздел</w:t>
                  </w:r>
                </w:p>
              </w:tc>
              <w:tc>
                <w:tcPr>
                  <w:tcW w:w="1001" w:type="dxa"/>
                  <w:tcBorders>
                    <w:top w:val="outset" w:sz="6" w:space="0" w:color="auto"/>
                    <w:left w:val="outset" w:sz="6" w:space="0" w:color="auto"/>
                    <w:bottom w:val="outset" w:sz="6" w:space="0" w:color="auto"/>
                    <w:right w:val="outset" w:sz="6" w:space="0" w:color="auto"/>
                  </w:tcBorders>
                  <w:hideMark/>
                </w:tcPr>
                <w:p w14:paraId="28EE6F94"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5E3B500A"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247A7038" w14:textId="77777777" w:rsidR="007E22A0" w:rsidRDefault="007E22A0" w:rsidP="006277D0">
                  <w:pPr>
                    <w:rPr>
                      <w:b/>
                      <w:bCs/>
                      <w:sz w:val="22"/>
                      <w:szCs w:val="22"/>
                    </w:rPr>
                  </w:pPr>
                  <w:r>
                    <w:rPr>
                      <w:b/>
                      <w:bCs/>
                      <w:sz w:val="22"/>
                      <w:szCs w:val="22"/>
                    </w:rPr>
                    <w:t>Полевые работы</w:t>
                  </w:r>
                </w:p>
              </w:tc>
              <w:tc>
                <w:tcPr>
                  <w:tcW w:w="998" w:type="dxa"/>
                  <w:tcBorders>
                    <w:top w:val="outset" w:sz="6" w:space="0" w:color="auto"/>
                    <w:left w:val="outset" w:sz="6" w:space="0" w:color="auto"/>
                    <w:bottom w:val="outset" w:sz="6" w:space="0" w:color="auto"/>
                    <w:right w:val="outset" w:sz="6" w:space="0" w:color="auto"/>
                  </w:tcBorders>
                  <w:hideMark/>
                </w:tcPr>
                <w:p w14:paraId="082FCCFE" w14:textId="77777777" w:rsidR="007E22A0" w:rsidRDefault="007E22A0" w:rsidP="006277D0">
                  <w:pPr>
                    <w:rPr>
                      <w:b/>
                      <w:bCs/>
                      <w:sz w:val="22"/>
                      <w:szCs w:val="22"/>
                    </w:rPr>
                  </w:pPr>
                </w:p>
              </w:tc>
              <w:tc>
                <w:tcPr>
                  <w:tcW w:w="1084" w:type="dxa"/>
                  <w:tcBorders>
                    <w:top w:val="outset" w:sz="6" w:space="0" w:color="auto"/>
                    <w:left w:val="outset" w:sz="6" w:space="0" w:color="auto"/>
                    <w:bottom w:val="outset" w:sz="6" w:space="0" w:color="auto"/>
                    <w:right w:val="outset" w:sz="6" w:space="0" w:color="auto"/>
                  </w:tcBorders>
                  <w:hideMark/>
                </w:tcPr>
                <w:p w14:paraId="2CD7EC0A" w14:textId="77777777" w:rsidR="007E22A0" w:rsidRDefault="007E22A0" w:rsidP="006277D0"/>
              </w:tc>
            </w:tr>
            <w:tr w:rsidR="007E22A0" w14:paraId="6184538C"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40DFD0B1" w14:textId="77777777" w:rsidR="007E22A0" w:rsidRDefault="007E22A0" w:rsidP="006277D0">
                  <w:pPr>
                    <w:jc w:val="center"/>
                    <w:rPr>
                      <w:sz w:val="22"/>
                      <w:szCs w:val="22"/>
                    </w:rPr>
                  </w:pPr>
                  <w:r>
                    <w:rPr>
                      <w:sz w:val="22"/>
                      <w:szCs w:val="22"/>
                    </w:rPr>
                    <w:t>1.1</w:t>
                  </w:r>
                </w:p>
              </w:tc>
              <w:tc>
                <w:tcPr>
                  <w:tcW w:w="2146" w:type="dxa"/>
                  <w:tcBorders>
                    <w:top w:val="outset" w:sz="6" w:space="0" w:color="auto"/>
                    <w:left w:val="outset" w:sz="6" w:space="0" w:color="auto"/>
                    <w:bottom w:val="outset" w:sz="6" w:space="0" w:color="auto"/>
                    <w:right w:val="outset" w:sz="6" w:space="0" w:color="auto"/>
                  </w:tcBorders>
                  <w:hideMark/>
                </w:tcPr>
                <w:p w14:paraId="6555FBAD" w14:textId="77777777" w:rsidR="007E22A0" w:rsidRDefault="007E22A0" w:rsidP="006277D0">
                  <w:pPr>
                    <w:rPr>
                      <w:sz w:val="22"/>
                      <w:szCs w:val="22"/>
                    </w:rPr>
                  </w:pPr>
                  <w:r>
                    <w:rPr>
                      <w:sz w:val="22"/>
                      <w:szCs w:val="22"/>
                    </w:rPr>
                    <w:t>Выдача во временное пользование материалов топографических съемок</w:t>
                  </w:r>
                </w:p>
              </w:tc>
              <w:tc>
                <w:tcPr>
                  <w:tcW w:w="1001" w:type="dxa"/>
                  <w:tcBorders>
                    <w:top w:val="outset" w:sz="6" w:space="0" w:color="auto"/>
                    <w:left w:val="outset" w:sz="6" w:space="0" w:color="auto"/>
                    <w:bottom w:val="outset" w:sz="6" w:space="0" w:color="auto"/>
                    <w:right w:val="outset" w:sz="6" w:space="0" w:color="auto"/>
                  </w:tcBorders>
                  <w:hideMark/>
                </w:tcPr>
                <w:p w14:paraId="2EA512D6" w14:textId="77777777" w:rsidR="007E22A0" w:rsidRDefault="007E22A0" w:rsidP="006277D0">
                  <w:pPr>
                    <w:rPr>
                      <w:sz w:val="22"/>
                      <w:szCs w:val="22"/>
                    </w:rPr>
                  </w:pPr>
                  <w:r>
                    <w:rPr>
                      <w:sz w:val="22"/>
                      <w:szCs w:val="22"/>
                    </w:rPr>
                    <w:t>планшет, трапеция</w:t>
                  </w:r>
                </w:p>
              </w:tc>
              <w:tc>
                <w:tcPr>
                  <w:tcW w:w="510" w:type="dxa"/>
                  <w:tcBorders>
                    <w:top w:val="outset" w:sz="6" w:space="0" w:color="auto"/>
                    <w:left w:val="outset" w:sz="6" w:space="0" w:color="auto"/>
                    <w:bottom w:val="outset" w:sz="6" w:space="0" w:color="auto"/>
                    <w:right w:val="outset" w:sz="6" w:space="0" w:color="auto"/>
                  </w:tcBorders>
                  <w:hideMark/>
                </w:tcPr>
                <w:p w14:paraId="0DD0604E" w14:textId="77777777" w:rsidR="007E22A0" w:rsidRDefault="007E22A0" w:rsidP="006277D0">
                  <w:pPr>
                    <w:rPr>
                      <w:sz w:val="22"/>
                      <w:szCs w:val="22"/>
                    </w:rPr>
                  </w:pPr>
                  <w:r>
                    <w:rPr>
                      <w:sz w:val="22"/>
                      <w:szCs w:val="22"/>
                    </w:rPr>
                    <w:t>2</w:t>
                  </w:r>
                </w:p>
              </w:tc>
              <w:tc>
                <w:tcPr>
                  <w:tcW w:w="4421" w:type="dxa"/>
                  <w:tcBorders>
                    <w:top w:val="outset" w:sz="6" w:space="0" w:color="auto"/>
                    <w:left w:val="outset" w:sz="6" w:space="0" w:color="auto"/>
                    <w:bottom w:val="outset" w:sz="6" w:space="0" w:color="auto"/>
                    <w:right w:val="outset" w:sz="6" w:space="0" w:color="auto"/>
                  </w:tcBorders>
                  <w:hideMark/>
                </w:tcPr>
                <w:p w14:paraId="0E0B4B88" w14:textId="77777777" w:rsidR="007E22A0" w:rsidRDefault="007E22A0" w:rsidP="006277D0">
                  <w:pPr>
                    <w:rPr>
                      <w:sz w:val="22"/>
                      <w:szCs w:val="22"/>
                    </w:rPr>
                  </w:pPr>
                  <w:r>
                    <w:rPr>
                      <w:sz w:val="22"/>
                      <w:szCs w:val="22"/>
                    </w:rPr>
                    <w:t>Справочник базовых цен на инженерные изыскания для строительства. Инженерно-геодезические изыскания. 2004 г. Часть II, Глава 9, Таблица 81. Цены на услуги архивных фондов органов архитектуры и градостроительства п.1</w:t>
                  </w:r>
                  <w:r>
                    <w:rPr>
                      <w:sz w:val="22"/>
                      <w:szCs w:val="22"/>
                    </w:rPr>
                    <w:br/>
                    <w:t xml:space="preserve">A=235 руб; </w:t>
                  </w:r>
                  <w:r>
                    <w:rPr>
                      <w:sz w:val="22"/>
                      <w:szCs w:val="22"/>
                    </w:rPr>
                    <w:br/>
                    <w:t>Количество = 2 (планшет, трапеция)</w:t>
                  </w:r>
                </w:p>
              </w:tc>
              <w:tc>
                <w:tcPr>
                  <w:tcW w:w="998" w:type="dxa"/>
                  <w:tcBorders>
                    <w:top w:val="outset" w:sz="6" w:space="0" w:color="auto"/>
                    <w:left w:val="outset" w:sz="6" w:space="0" w:color="auto"/>
                    <w:bottom w:val="outset" w:sz="6" w:space="0" w:color="auto"/>
                    <w:right w:val="outset" w:sz="6" w:space="0" w:color="auto"/>
                  </w:tcBorders>
                  <w:hideMark/>
                </w:tcPr>
                <w:p w14:paraId="625D66E9" w14:textId="77777777" w:rsidR="007E22A0" w:rsidRDefault="007E22A0" w:rsidP="006277D0">
                  <w:pPr>
                    <w:rPr>
                      <w:sz w:val="22"/>
                      <w:szCs w:val="22"/>
                    </w:rPr>
                  </w:pPr>
                  <w:r>
                    <w:rPr>
                      <w:sz w:val="22"/>
                      <w:szCs w:val="22"/>
                    </w:rPr>
                    <w:t>Полный комплекс работ</w:t>
                  </w:r>
                  <w:r>
                    <w:rPr>
                      <w:sz w:val="22"/>
                      <w:szCs w:val="22"/>
                    </w:rPr>
                    <w:br/>
                    <w:t>(100%):</w:t>
                  </w:r>
                  <w:r>
                    <w:rPr>
                      <w:sz w:val="22"/>
                      <w:szCs w:val="22"/>
                    </w:rPr>
                    <w:br/>
                  </w:r>
                  <w:r>
                    <w:rPr>
                      <w:sz w:val="22"/>
                      <w:szCs w:val="22"/>
                    </w:rPr>
                    <w:br/>
                    <w:t>235 руб * 2 * 5.96</w:t>
                  </w:r>
                </w:p>
              </w:tc>
              <w:tc>
                <w:tcPr>
                  <w:tcW w:w="1084" w:type="dxa"/>
                  <w:tcBorders>
                    <w:top w:val="outset" w:sz="6" w:space="0" w:color="auto"/>
                    <w:left w:val="outset" w:sz="6" w:space="0" w:color="auto"/>
                    <w:bottom w:val="outset" w:sz="6" w:space="0" w:color="auto"/>
                    <w:right w:val="outset" w:sz="6" w:space="0" w:color="auto"/>
                  </w:tcBorders>
                  <w:hideMark/>
                </w:tcPr>
                <w:p w14:paraId="3441F5ED" w14:textId="77777777" w:rsidR="007E22A0" w:rsidRDefault="007E22A0" w:rsidP="006277D0">
                  <w:pPr>
                    <w:rPr>
                      <w:sz w:val="22"/>
                      <w:szCs w:val="22"/>
                    </w:rPr>
                  </w:pPr>
                  <w:r>
                    <w:rPr>
                      <w:sz w:val="22"/>
                      <w:szCs w:val="22"/>
                    </w:rPr>
                    <w:t>2 801</w:t>
                  </w:r>
                </w:p>
              </w:tc>
            </w:tr>
            <w:tr w:rsidR="007E22A0" w14:paraId="0CAC8818"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2C860285" w14:textId="77777777" w:rsidR="007E22A0" w:rsidRDefault="007E22A0" w:rsidP="006277D0">
                  <w:pPr>
                    <w:rPr>
                      <w:sz w:val="22"/>
                      <w:szCs w:val="22"/>
                    </w:rPr>
                  </w:pPr>
                </w:p>
              </w:tc>
              <w:tc>
                <w:tcPr>
                  <w:tcW w:w="2146" w:type="dxa"/>
                  <w:tcBorders>
                    <w:top w:val="outset" w:sz="6" w:space="0" w:color="auto"/>
                    <w:left w:val="outset" w:sz="6" w:space="0" w:color="auto"/>
                    <w:bottom w:val="outset" w:sz="6" w:space="0" w:color="auto"/>
                    <w:right w:val="outset" w:sz="6" w:space="0" w:color="auto"/>
                  </w:tcBorders>
                  <w:hideMark/>
                </w:tcPr>
                <w:p w14:paraId="2C1B67EF" w14:textId="77777777" w:rsidR="007E22A0" w:rsidRDefault="007E22A0" w:rsidP="006277D0">
                  <w:pPr>
                    <w:rPr>
                      <w:sz w:val="22"/>
                      <w:szCs w:val="22"/>
                    </w:rPr>
                  </w:pPr>
                  <w:r>
                    <w:rPr>
                      <w:b/>
                      <w:bCs/>
                      <w:sz w:val="22"/>
                      <w:szCs w:val="22"/>
                    </w:rPr>
                    <w:t>Коэффициенты</w:t>
                  </w:r>
                </w:p>
              </w:tc>
              <w:tc>
                <w:tcPr>
                  <w:tcW w:w="1001" w:type="dxa"/>
                  <w:tcBorders>
                    <w:top w:val="outset" w:sz="6" w:space="0" w:color="auto"/>
                    <w:left w:val="outset" w:sz="6" w:space="0" w:color="auto"/>
                    <w:bottom w:val="outset" w:sz="6" w:space="0" w:color="auto"/>
                    <w:right w:val="outset" w:sz="6" w:space="0" w:color="auto"/>
                  </w:tcBorders>
                  <w:hideMark/>
                </w:tcPr>
                <w:p w14:paraId="326EF778"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6618808C"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55085F6A"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3D413635" w14:textId="77777777" w:rsidR="007E22A0" w:rsidRDefault="007E22A0" w:rsidP="006277D0"/>
              </w:tc>
              <w:tc>
                <w:tcPr>
                  <w:tcW w:w="1084" w:type="dxa"/>
                  <w:tcBorders>
                    <w:top w:val="outset" w:sz="6" w:space="0" w:color="auto"/>
                    <w:left w:val="outset" w:sz="6" w:space="0" w:color="auto"/>
                    <w:bottom w:val="outset" w:sz="6" w:space="0" w:color="auto"/>
                    <w:right w:val="outset" w:sz="6" w:space="0" w:color="auto"/>
                  </w:tcBorders>
                  <w:hideMark/>
                </w:tcPr>
                <w:p w14:paraId="09C95AC9" w14:textId="77777777" w:rsidR="007E22A0" w:rsidRDefault="007E22A0" w:rsidP="006277D0"/>
              </w:tc>
            </w:tr>
            <w:tr w:rsidR="007E22A0" w14:paraId="78E75697"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51EDC79A" w14:textId="77777777" w:rsidR="007E22A0" w:rsidRDefault="007E22A0" w:rsidP="006277D0"/>
              </w:tc>
              <w:tc>
                <w:tcPr>
                  <w:tcW w:w="2146" w:type="dxa"/>
                  <w:tcBorders>
                    <w:top w:val="outset" w:sz="6" w:space="0" w:color="auto"/>
                    <w:left w:val="outset" w:sz="6" w:space="0" w:color="auto"/>
                    <w:bottom w:val="outset" w:sz="6" w:space="0" w:color="auto"/>
                    <w:right w:val="outset" w:sz="6" w:space="0" w:color="auto"/>
                  </w:tcBorders>
                  <w:hideMark/>
                </w:tcPr>
                <w:p w14:paraId="2A0F3258" w14:textId="77777777" w:rsidR="007E22A0" w:rsidRDefault="007E22A0" w:rsidP="006277D0">
                  <w:pPr>
                    <w:rPr>
                      <w:sz w:val="22"/>
                      <w:szCs w:val="22"/>
                    </w:rPr>
                  </w:pPr>
                  <w:r>
                    <w:rPr>
                      <w:sz w:val="22"/>
                      <w:szCs w:val="22"/>
                    </w:rPr>
                    <w:t>инд.2кв.2024г.к 01.01.2001 на инж.из.</w:t>
                  </w:r>
                </w:p>
              </w:tc>
              <w:tc>
                <w:tcPr>
                  <w:tcW w:w="1001" w:type="dxa"/>
                  <w:tcBorders>
                    <w:top w:val="outset" w:sz="6" w:space="0" w:color="auto"/>
                    <w:left w:val="outset" w:sz="6" w:space="0" w:color="auto"/>
                    <w:bottom w:val="outset" w:sz="6" w:space="0" w:color="auto"/>
                    <w:right w:val="outset" w:sz="6" w:space="0" w:color="auto"/>
                  </w:tcBorders>
                  <w:hideMark/>
                </w:tcPr>
                <w:p w14:paraId="240B13D1"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5803F518"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2ADE6E17" w14:textId="77777777" w:rsidR="007E22A0" w:rsidRDefault="007E22A0" w:rsidP="006277D0">
                  <w:pPr>
                    <w:rPr>
                      <w:sz w:val="22"/>
                      <w:szCs w:val="22"/>
                    </w:rPr>
                  </w:pPr>
                  <w:r>
                    <w:rPr>
                      <w:sz w:val="22"/>
                      <w:szCs w:val="22"/>
                    </w:rPr>
                    <w:t>Ктек = 5.96</w:t>
                  </w:r>
                  <w:r>
                    <w:rPr>
                      <w:sz w:val="22"/>
                      <w:szCs w:val="22"/>
                    </w:rPr>
                    <w:br/>
                    <w:t>Письмо Минстроя России от 27.04.2024 №24796-АЛ/09</w:t>
                  </w:r>
                </w:p>
              </w:tc>
              <w:tc>
                <w:tcPr>
                  <w:tcW w:w="998" w:type="dxa"/>
                  <w:tcBorders>
                    <w:top w:val="outset" w:sz="6" w:space="0" w:color="auto"/>
                    <w:left w:val="outset" w:sz="6" w:space="0" w:color="auto"/>
                    <w:bottom w:val="outset" w:sz="6" w:space="0" w:color="auto"/>
                    <w:right w:val="outset" w:sz="6" w:space="0" w:color="auto"/>
                  </w:tcBorders>
                  <w:hideMark/>
                </w:tcPr>
                <w:p w14:paraId="32323010" w14:textId="77777777" w:rsidR="007E22A0" w:rsidRDefault="007E22A0" w:rsidP="006277D0">
                  <w:pPr>
                    <w:rPr>
                      <w:sz w:val="22"/>
                      <w:szCs w:val="22"/>
                    </w:rPr>
                  </w:pPr>
                </w:p>
              </w:tc>
              <w:tc>
                <w:tcPr>
                  <w:tcW w:w="1084" w:type="dxa"/>
                  <w:tcBorders>
                    <w:top w:val="outset" w:sz="6" w:space="0" w:color="auto"/>
                    <w:left w:val="outset" w:sz="6" w:space="0" w:color="auto"/>
                    <w:bottom w:val="outset" w:sz="6" w:space="0" w:color="auto"/>
                    <w:right w:val="outset" w:sz="6" w:space="0" w:color="auto"/>
                  </w:tcBorders>
                  <w:hideMark/>
                </w:tcPr>
                <w:p w14:paraId="4A6AA922" w14:textId="77777777" w:rsidR="007E22A0" w:rsidRDefault="007E22A0" w:rsidP="006277D0"/>
              </w:tc>
            </w:tr>
            <w:tr w:rsidR="007E22A0" w14:paraId="1EB19472"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5DF1C581" w14:textId="77777777" w:rsidR="007E22A0" w:rsidRDefault="007E22A0" w:rsidP="006277D0">
                  <w:pPr>
                    <w:jc w:val="center"/>
                    <w:rPr>
                      <w:sz w:val="22"/>
                      <w:szCs w:val="22"/>
                    </w:rPr>
                  </w:pPr>
                  <w:r>
                    <w:rPr>
                      <w:sz w:val="22"/>
                      <w:szCs w:val="22"/>
                    </w:rPr>
                    <w:t>1.2</w:t>
                  </w:r>
                </w:p>
              </w:tc>
              <w:tc>
                <w:tcPr>
                  <w:tcW w:w="2146" w:type="dxa"/>
                  <w:tcBorders>
                    <w:top w:val="outset" w:sz="6" w:space="0" w:color="auto"/>
                    <w:left w:val="outset" w:sz="6" w:space="0" w:color="auto"/>
                    <w:bottom w:val="outset" w:sz="6" w:space="0" w:color="auto"/>
                    <w:right w:val="outset" w:sz="6" w:space="0" w:color="auto"/>
                  </w:tcBorders>
                  <w:hideMark/>
                </w:tcPr>
                <w:p w14:paraId="1F32E060" w14:textId="77777777" w:rsidR="007E22A0" w:rsidRDefault="007E22A0" w:rsidP="006277D0">
                  <w:pPr>
                    <w:rPr>
                      <w:sz w:val="22"/>
                      <w:szCs w:val="22"/>
                    </w:rPr>
                  </w:pPr>
                  <w:r>
                    <w:rPr>
                      <w:sz w:val="22"/>
                      <w:szCs w:val="22"/>
                    </w:rPr>
                    <w:t>Инженерно-топографические планы. Масштаб съемки 1:500. Высота сечения рельефа 0,5 м. Категория сложности II. Вид территории: застроенная</w:t>
                  </w:r>
                </w:p>
              </w:tc>
              <w:tc>
                <w:tcPr>
                  <w:tcW w:w="1001" w:type="dxa"/>
                  <w:tcBorders>
                    <w:top w:val="outset" w:sz="6" w:space="0" w:color="auto"/>
                    <w:left w:val="outset" w:sz="6" w:space="0" w:color="auto"/>
                    <w:bottom w:val="outset" w:sz="6" w:space="0" w:color="auto"/>
                    <w:right w:val="outset" w:sz="6" w:space="0" w:color="auto"/>
                  </w:tcBorders>
                  <w:hideMark/>
                </w:tcPr>
                <w:p w14:paraId="7DD675AC" w14:textId="77777777" w:rsidR="007E22A0" w:rsidRDefault="007E22A0" w:rsidP="006277D0">
                  <w:pPr>
                    <w:rPr>
                      <w:sz w:val="22"/>
                      <w:szCs w:val="22"/>
                    </w:rPr>
                  </w:pPr>
                  <w:r>
                    <w:rPr>
                      <w:sz w:val="22"/>
                      <w:szCs w:val="22"/>
                    </w:rPr>
                    <w:t>1 га</w:t>
                  </w:r>
                </w:p>
              </w:tc>
              <w:tc>
                <w:tcPr>
                  <w:tcW w:w="510" w:type="dxa"/>
                  <w:tcBorders>
                    <w:top w:val="outset" w:sz="6" w:space="0" w:color="auto"/>
                    <w:left w:val="outset" w:sz="6" w:space="0" w:color="auto"/>
                    <w:bottom w:val="outset" w:sz="6" w:space="0" w:color="auto"/>
                    <w:right w:val="outset" w:sz="6" w:space="0" w:color="auto"/>
                  </w:tcBorders>
                  <w:hideMark/>
                </w:tcPr>
                <w:p w14:paraId="276D4D88" w14:textId="77777777" w:rsidR="007E22A0" w:rsidRDefault="007E22A0" w:rsidP="006277D0">
                  <w:pPr>
                    <w:rPr>
                      <w:sz w:val="22"/>
                      <w:szCs w:val="22"/>
                    </w:rPr>
                  </w:pPr>
                  <w:r>
                    <w:rPr>
                      <w:sz w:val="22"/>
                      <w:szCs w:val="22"/>
                    </w:rPr>
                    <w:t>0.687</w:t>
                  </w:r>
                </w:p>
              </w:tc>
              <w:tc>
                <w:tcPr>
                  <w:tcW w:w="4421" w:type="dxa"/>
                  <w:tcBorders>
                    <w:top w:val="outset" w:sz="6" w:space="0" w:color="auto"/>
                    <w:left w:val="outset" w:sz="6" w:space="0" w:color="auto"/>
                    <w:bottom w:val="outset" w:sz="6" w:space="0" w:color="auto"/>
                    <w:right w:val="outset" w:sz="6" w:space="0" w:color="auto"/>
                  </w:tcBorders>
                  <w:hideMark/>
                </w:tcPr>
                <w:p w14:paraId="27443299" w14:textId="77777777" w:rsidR="007E22A0" w:rsidRDefault="007E22A0" w:rsidP="006277D0">
                  <w:pPr>
                    <w:rPr>
                      <w:sz w:val="22"/>
                      <w:szCs w:val="22"/>
                    </w:rPr>
                  </w:pPr>
                  <w:r>
                    <w:rPr>
                      <w:sz w:val="22"/>
                      <w:szCs w:val="22"/>
                    </w:rPr>
                    <w:t>Справочник базовых цен на инженерные изыскания для строительства. Инженерно-геодезические изыскания. 2004 г. Часть I, Глава 2, Таблица 9. Цены на создание инженерно-топографических планов в масштабах 1:500-1:10000 п.2</w:t>
                  </w:r>
                  <w:r>
                    <w:rPr>
                      <w:sz w:val="22"/>
                      <w:szCs w:val="22"/>
                    </w:rPr>
                    <w:br/>
                    <w:t xml:space="preserve">A=3284 руб; </w:t>
                  </w:r>
                  <w:r>
                    <w:rPr>
                      <w:sz w:val="22"/>
                      <w:szCs w:val="22"/>
                    </w:rPr>
                    <w:br/>
                    <w:t>Количество = 0.687 (1 га)</w:t>
                  </w:r>
                </w:p>
              </w:tc>
              <w:tc>
                <w:tcPr>
                  <w:tcW w:w="998" w:type="dxa"/>
                  <w:tcBorders>
                    <w:top w:val="outset" w:sz="6" w:space="0" w:color="auto"/>
                    <w:left w:val="outset" w:sz="6" w:space="0" w:color="auto"/>
                    <w:bottom w:val="outset" w:sz="6" w:space="0" w:color="auto"/>
                    <w:right w:val="outset" w:sz="6" w:space="0" w:color="auto"/>
                  </w:tcBorders>
                  <w:hideMark/>
                </w:tcPr>
                <w:p w14:paraId="7E55E966" w14:textId="77777777" w:rsidR="007E22A0" w:rsidRDefault="007E22A0" w:rsidP="006277D0">
                  <w:pPr>
                    <w:rPr>
                      <w:sz w:val="22"/>
                      <w:szCs w:val="22"/>
                    </w:rPr>
                  </w:pPr>
                  <w:r>
                    <w:rPr>
                      <w:sz w:val="22"/>
                      <w:szCs w:val="22"/>
                    </w:rPr>
                    <w:t>Полный комплекс работ</w:t>
                  </w:r>
                  <w:r>
                    <w:rPr>
                      <w:sz w:val="22"/>
                      <w:szCs w:val="22"/>
                    </w:rPr>
                    <w:br/>
                    <w:t>(100%):</w:t>
                  </w:r>
                  <w:r>
                    <w:rPr>
                      <w:sz w:val="22"/>
                      <w:szCs w:val="22"/>
                    </w:rPr>
                    <w:br/>
                  </w:r>
                  <w:r>
                    <w:rPr>
                      <w:sz w:val="22"/>
                      <w:szCs w:val="22"/>
                    </w:rPr>
                    <w:br/>
                    <w:t>3284 руб * 0.687 * 5.96 * 1.2 * 1.55 * 1.3</w:t>
                  </w:r>
                </w:p>
              </w:tc>
              <w:tc>
                <w:tcPr>
                  <w:tcW w:w="1084" w:type="dxa"/>
                  <w:tcBorders>
                    <w:top w:val="outset" w:sz="6" w:space="0" w:color="auto"/>
                    <w:left w:val="outset" w:sz="6" w:space="0" w:color="auto"/>
                    <w:bottom w:val="outset" w:sz="6" w:space="0" w:color="auto"/>
                    <w:right w:val="outset" w:sz="6" w:space="0" w:color="auto"/>
                  </w:tcBorders>
                  <w:hideMark/>
                </w:tcPr>
                <w:p w14:paraId="40E7FBBF" w14:textId="77777777" w:rsidR="007E22A0" w:rsidRDefault="007E22A0" w:rsidP="006277D0">
                  <w:pPr>
                    <w:rPr>
                      <w:sz w:val="22"/>
                      <w:szCs w:val="22"/>
                    </w:rPr>
                  </w:pPr>
                  <w:r>
                    <w:rPr>
                      <w:sz w:val="22"/>
                      <w:szCs w:val="22"/>
                    </w:rPr>
                    <w:t>32 513</w:t>
                  </w:r>
                </w:p>
              </w:tc>
            </w:tr>
            <w:tr w:rsidR="007E22A0" w14:paraId="04138647"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1D98ACE3" w14:textId="77777777" w:rsidR="007E22A0" w:rsidRDefault="007E22A0" w:rsidP="006277D0">
                  <w:pPr>
                    <w:rPr>
                      <w:sz w:val="22"/>
                      <w:szCs w:val="22"/>
                    </w:rPr>
                  </w:pPr>
                </w:p>
              </w:tc>
              <w:tc>
                <w:tcPr>
                  <w:tcW w:w="2146" w:type="dxa"/>
                  <w:tcBorders>
                    <w:top w:val="outset" w:sz="6" w:space="0" w:color="auto"/>
                    <w:left w:val="outset" w:sz="6" w:space="0" w:color="auto"/>
                    <w:bottom w:val="outset" w:sz="6" w:space="0" w:color="auto"/>
                    <w:right w:val="outset" w:sz="6" w:space="0" w:color="auto"/>
                  </w:tcBorders>
                  <w:hideMark/>
                </w:tcPr>
                <w:p w14:paraId="052D4148" w14:textId="77777777" w:rsidR="007E22A0" w:rsidRDefault="007E22A0" w:rsidP="006277D0">
                  <w:pPr>
                    <w:rPr>
                      <w:sz w:val="22"/>
                      <w:szCs w:val="22"/>
                    </w:rPr>
                  </w:pPr>
                  <w:r>
                    <w:rPr>
                      <w:b/>
                      <w:bCs/>
                      <w:sz w:val="22"/>
                      <w:szCs w:val="22"/>
                    </w:rPr>
                    <w:t>Коэффициенты</w:t>
                  </w:r>
                </w:p>
              </w:tc>
              <w:tc>
                <w:tcPr>
                  <w:tcW w:w="1001" w:type="dxa"/>
                  <w:tcBorders>
                    <w:top w:val="outset" w:sz="6" w:space="0" w:color="auto"/>
                    <w:left w:val="outset" w:sz="6" w:space="0" w:color="auto"/>
                    <w:bottom w:val="outset" w:sz="6" w:space="0" w:color="auto"/>
                    <w:right w:val="outset" w:sz="6" w:space="0" w:color="auto"/>
                  </w:tcBorders>
                  <w:hideMark/>
                </w:tcPr>
                <w:p w14:paraId="342E1F34"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686FE2A2"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27564B67"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34976D22" w14:textId="77777777" w:rsidR="007E22A0" w:rsidRDefault="007E22A0" w:rsidP="006277D0"/>
              </w:tc>
              <w:tc>
                <w:tcPr>
                  <w:tcW w:w="1084" w:type="dxa"/>
                  <w:tcBorders>
                    <w:top w:val="outset" w:sz="6" w:space="0" w:color="auto"/>
                    <w:left w:val="outset" w:sz="6" w:space="0" w:color="auto"/>
                    <w:bottom w:val="outset" w:sz="6" w:space="0" w:color="auto"/>
                    <w:right w:val="outset" w:sz="6" w:space="0" w:color="auto"/>
                  </w:tcBorders>
                  <w:hideMark/>
                </w:tcPr>
                <w:p w14:paraId="30428C77" w14:textId="77777777" w:rsidR="007E22A0" w:rsidRDefault="007E22A0" w:rsidP="006277D0"/>
              </w:tc>
            </w:tr>
            <w:tr w:rsidR="007E22A0" w14:paraId="289F68D7"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7C130B7C" w14:textId="77777777" w:rsidR="007E22A0" w:rsidRDefault="007E22A0" w:rsidP="006277D0"/>
              </w:tc>
              <w:tc>
                <w:tcPr>
                  <w:tcW w:w="2146" w:type="dxa"/>
                  <w:tcBorders>
                    <w:top w:val="outset" w:sz="6" w:space="0" w:color="auto"/>
                    <w:left w:val="outset" w:sz="6" w:space="0" w:color="auto"/>
                    <w:bottom w:val="outset" w:sz="6" w:space="0" w:color="auto"/>
                    <w:right w:val="outset" w:sz="6" w:space="0" w:color="auto"/>
                  </w:tcBorders>
                  <w:hideMark/>
                </w:tcPr>
                <w:p w14:paraId="01AC8F02" w14:textId="77777777" w:rsidR="007E22A0" w:rsidRDefault="007E22A0" w:rsidP="006277D0">
                  <w:pPr>
                    <w:rPr>
                      <w:sz w:val="22"/>
                      <w:szCs w:val="22"/>
                    </w:rPr>
                  </w:pPr>
                  <w:r>
                    <w:rPr>
                      <w:sz w:val="22"/>
                      <w:szCs w:val="22"/>
                    </w:rPr>
                    <w:t>инд.2кв.2024г.к 01.01.2001 на инж.из.</w:t>
                  </w:r>
                </w:p>
              </w:tc>
              <w:tc>
                <w:tcPr>
                  <w:tcW w:w="1001" w:type="dxa"/>
                  <w:tcBorders>
                    <w:top w:val="outset" w:sz="6" w:space="0" w:color="auto"/>
                    <w:left w:val="outset" w:sz="6" w:space="0" w:color="auto"/>
                    <w:bottom w:val="outset" w:sz="6" w:space="0" w:color="auto"/>
                    <w:right w:val="outset" w:sz="6" w:space="0" w:color="auto"/>
                  </w:tcBorders>
                  <w:hideMark/>
                </w:tcPr>
                <w:p w14:paraId="53F6F60C"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444A1EA7"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6A86B38C" w14:textId="77777777" w:rsidR="007E22A0" w:rsidRDefault="007E22A0" w:rsidP="006277D0">
                  <w:pPr>
                    <w:rPr>
                      <w:sz w:val="22"/>
                      <w:szCs w:val="22"/>
                    </w:rPr>
                  </w:pPr>
                  <w:r>
                    <w:rPr>
                      <w:sz w:val="22"/>
                      <w:szCs w:val="22"/>
                    </w:rPr>
                    <w:t>Ктек = 5.96</w:t>
                  </w:r>
                  <w:r>
                    <w:rPr>
                      <w:sz w:val="22"/>
                      <w:szCs w:val="22"/>
                    </w:rPr>
                    <w:br/>
                    <w:t>Письмо Минстроя России от 27.04.2024 №24796-АЛ/09</w:t>
                  </w:r>
                </w:p>
              </w:tc>
              <w:tc>
                <w:tcPr>
                  <w:tcW w:w="998" w:type="dxa"/>
                  <w:tcBorders>
                    <w:top w:val="outset" w:sz="6" w:space="0" w:color="auto"/>
                    <w:left w:val="outset" w:sz="6" w:space="0" w:color="auto"/>
                    <w:bottom w:val="outset" w:sz="6" w:space="0" w:color="auto"/>
                    <w:right w:val="outset" w:sz="6" w:space="0" w:color="auto"/>
                  </w:tcBorders>
                  <w:hideMark/>
                </w:tcPr>
                <w:p w14:paraId="4CA2FB9E" w14:textId="77777777" w:rsidR="007E22A0" w:rsidRDefault="007E22A0" w:rsidP="006277D0">
                  <w:pPr>
                    <w:rPr>
                      <w:sz w:val="22"/>
                      <w:szCs w:val="22"/>
                    </w:rPr>
                  </w:pPr>
                </w:p>
              </w:tc>
              <w:tc>
                <w:tcPr>
                  <w:tcW w:w="1084" w:type="dxa"/>
                  <w:tcBorders>
                    <w:top w:val="outset" w:sz="6" w:space="0" w:color="auto"/>
                    <w:left w:val="outset" w:sz="6" w:space="0" w:color="auto"/>
                    <w:bottom w:val="outset" w:sz="6" w:space="0" w:color="auto"/>
                    <w:right w:val="outset" w:sz="6" w:space="0" w:color="auto"/>
                  </w:tcBorders>
                  <w:hideMark/>
                </w:tcPr>
                <w:p w14:paraId="239BBC9C" w14:textId="77777777" w:rsidR="007E22A0" w:rsidRDefault="007E22A0" w:rsidP="006277D0"/>
              </w:tc>
            </w:tr>
            <w:tr w:rsidR="007E22A0" w14:paraId="04B46CE0"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0685D47B" w14:textId="77777777" w:rsidR="007E22A0" w:rsidRDefault="007E22A0" w:rsidP="006277D0"/>
              </w:tc>
              <w:tc>
                <w:tcPr>
                  <w:tcW w:w="2146" w:type="dxa"/>
                  <w:tcBorders>
                    <w:top w:val="outset" w:sz="6" w:space="0" w:color="auto"/>
                    <w:left w:val="outset" w:sz="6" w:space="0" w:color="auto"/>
                    <w:bottom w:val="outset" w:sz="6" w:space="0" w:color="auto"/>
                    <w:right w:val="outset" w:sz="6" w:space="0" w:color="auto"/>
                  </w:tcBorders>
                  <w:hideMark/>
                </w:tcPr>
                <w:p w14:paraId="57351407" w14:textId="77777777" w:rsidR="007E22A0" w:rsidRDefault="007E22A0" w:rsidP="006277D0">
                  <w:pPr>
                    <w:rPr>
                      <w:sz w:val="22"/>
                      <w:szCs w:val="22"/>
                    </w:rPr>
                  </w:pPr>
                  <w:r>
                    <w:rPr>
                      <w:sz w:val="22"/>
                      <w:szCs w:val="22"/>
                    </w:rPr>
                    <w:t>Стоимость полевых работ при съемке небольших участков или узких полос (за исключением изысканий трасс линейных сооружений). Масштаб съемки 1:500. Ширина полосы (независимо от площади) до 70 м</w:t>
                  </w:r>
                </w:p>
              </w:tc>
              <w:tc>
                <w:tcPr>
                  <w:tcW w:w="1001" w:type="dxa"/>
                  <w:tcBorders>
                    <w:top w:val="outset" w:sz="6" w:space="0" w:color="auto"/>
                    <w:left w:val="outset" w:sz="6" w:space="0" w:color="auto"/>
                    <w:bottom w:val="outset" w:sz="6" w:space="0" w:color="auto"/>
                    <w:right w:val="outset" w:sz="6" w:space="0" w:color="auto"/>
                  </w:tcBorders>
                  <w:hideMark/>
                </w:tcPr>
                <w:p w14:paraId="2A4E23DD"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12C2AE87"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51AE3155" w14:textId="77777777" w:rsidR="007E22A0" w:rsidRDefault="007E22A0" w:rsidP="006277D0">
                  <w:pPr>
                    <w:rPr>
                      <w:sz w:val="22"/>
                      <w:szCs w:val="22"/>
                    </w:rPr>
                  </w:pPr>
                  <w:r>
                    <w:rPr>
                      <w:sz w:val="22"/>
                      <w:szCs w:val="22"/>
                    </w:rPr>
                    <w:t>K1 = 1.2</w:t>
                  </w:r>
                  <w:r>
                    <w:rPr>
                      <w:sz w:val="22"/>
                      <w:szCs w:val="22"/>
                    </w:rPr>
                    <w:br/>
                    <w:t>Гл.2, Таблица 10 п.1 (Ценообразующий)</w:t>
                  </w:r>
                </w:p>
              </w:tc>
              <w:tc>
                <w:tcPr>
                  <w:tcW w:w="998" w:type="dxa"/>
                  <w:tcBorders>
                    <w:top w:val="outset" w:sz="6" w:space="0" w:color="auto"/>
                    <w:left w:val="outset" w:sz="6" w:space="0" w:color="auto"/>
                    <w:bottom w:val="outset" w:sz="6" w:space="0" w:color="auto"/>
                    <w:right w:val="outset" w:sz="6" w:space="0" w:color="auto"/>
                  </w:tcBorders>
                  <w:hideMark/>
                </w:tcPr>
                <w:p w14:paraId="22A75DE0" w14:textId="77777777" w:rsidR="007E22A0" w:rsidRDefault="007E22A0" w:rsidP="006277D0">
                  <w:pPr>
                    <w:rPr>
                      <w:sz w:val="22"/>
                      <w:szCs w:val="22"/>
                    </w:rPr>
                  </w:pPr>
                </w:p>
              </w:tc>
              <w:tc>
                <w:tcPr>
                  <w:tcW w:w="1084" w:type="dxa"/>
                  <w:tcBorders>
                    <w:top w:val="outset" w:sz="6" w:space="0" w:color="auto"/>
                    <w:left w:val="outset" w:sz="6" w:space="0" w:color="auto"/>
                    <w:bottom w:val="outset" w:sz="6" w:space="0" w:color="auto"/>
                    <w:right w:val="outset" w:sz="6" w:space="0" w:color="auto"/>
                  </w:tcBorders>
                  <w:hideMark/>
                </w:tcPr>
                <w:p w14:paraId="09C9259B" w14:textId="77777777" w:rsidR="007E22A0" w:rsidRDefault="007E22A0" w:rsidP="006277D0"/>
              </w:tc>
            </w:tr>
            <w:tr w:rsidR="007E22A0" w14:paraId="1F1A8EC2"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18C17E61" w14:textId="77777777" w:rsidR="007E22A0" w:rsidRDefault="007E22A0" w:rsidP="006277D0"/>
              </w:tc>
              <w:tc>
                <w:tcPr>
                  <w:tcW w:w="2146" w:type="dxa"/>
                  <w:tcBorders>
                    <w:top w:val="outset" w:sz="6" w:space="0" w:color="auto"/>
                    <w:left w:val="outset" w:sz="6" w:space="0" w:color="auto"/>
                    <w:bottom w:val="outset" w:sz="6" w:space="0" w:color="auto"/>
                    <w:right w:val="outset" w:sz="6" w:space="0" w:color="auto"/>
                  </w:tcBorders>
                  <w:hideMark/>
                </w:tcPr>
                <w:p w14:paraId="521A2122" w14:textId="77777777" w:rsidR="007E22A0" w:rsidRDefault="007E22A0" w:rsidP="006277D0">
                  <w:pPr>
                    <w:rPr>
                      <w:sz w:val="22"/>
                      <w:szCs w:val="22"/>
                    </w:rPr>
                  </w:pPr>
                  <w:r>
                    <w:rPr>
                      <w:sz w:val="22"/>
                      <w:szCs w:val="22"/>
                    </w:rPr>
                    <w:t xml:space="preserve">Стоимость съемки подземных коммуникаций с помощью приборов </w:t>
                  </w:r>
                  <w:r>
                    <w:rPr>
                      <w:sz w:val="22"/>
                      <w:szCs w:val="22"/>
                    </w:rPr>
                    <w:lastRenderedPageBreak/>
                    <w:t>поиска (трубокабелеискателя) и составление плана подземных коммуникаций на застроенных территориях</w:t>
                  </w:r>
                </w:p>
              </w:tc>
              <w:tc>
                <w:tcPr>
                  <w:tcW w:w="1001" w:type="dxa"/>
                  <w:tcBorders>
                    <w:top w:val="outset" w:sz="6" w:space="0" w:color="auto"/>
                    <w:left w:val="outset" w:sz="6" w:space="0" w:color="auto"/>
                    <w:bottom w:val="outset" w:sz="6" w:space="0" w:color="auto"/>
                    <w:right w:val="outset" w:sz="6" w:space="0" w:color="auto"/>
                  </w:tcBorders>
                  <w:hideMark/>
                </w:tcPr>
                <w:p w14:paraId="4F7603A5"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7D76B92A"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4EAA737F" w14:textId="77777777" w:rsidR="007E22A0" w:rsidRDefault="007E22A0" w:rsidP="006277D0">
                  <w:pPr>
                    <w:rPr>
                      <w:sz w:val="22"/>
                      <w:szCs w:val="22"/>
                    </w:rPr>
                  </w:pPr>
                  <w:r>
                    <w:rPr>
                      <w:sz w:val="22"/>
                      <w:szCs w:val="22"/>
                    </w:rPr>
                    <w:t>K2 = 1.55</w:t>
                  </w:r>
                  <w:r>
                    <w:rPr>
                      <w:sz w:val="22"/>
                      <w:szCs w:val="22"/>
                    </w:rPr>
                    <w:br/>
                    <w:t>Прим. к табл.9 п.4 (Ценообразующий)</w:t>
                  </w:r>
                </w:p>
              </w:tc>
              <w:tc>
                <w:tcPr>
                  <w:tcW w:w="998" w:type="dxa"/>
                  <w:tcBorders>
                    <w:top w:val="outset" w:sz="6" w:space="0" w:color="auto"/>
                    <w:left w:val="outset" w:sz="6" w:space="0" w:color="auto"/>
                    <w:bottom w:val="outset" w:sz="6" w:space="0" w:color="auto"/>
                    <w:right w:val="outset" w:sz="6" w:space="0" w:color="auto"/>
                  </w:tcBorders>
                  <w:hideMark/>
                </w:tcPr>
                <w:p w14:paraId="7C1DB70F" w14:textId="77777777" w:rsidR="007E22A0" w:rsidRDefault="007E22A0" w:rsidP="006277D0">
                  <w:pPr>
                    <w:rPr>
                      <w:sz w:val="22"/>
                      <w:szCs w:val="22"/>
                    </w:rPr>
                  </w:pPr>
                </w:p>
              </w:tc>
              <w:tc>
                <w:tcPr>
                  <w:tcW w:w="1084" w:type="dxa"/>
                  <w:tcBorders>
                    <w:top w:val="outset" w:sz="6" w:space="0" w:color="auto"/>
                    <w:left w:val="outset" w:sz="6" w:space="0" w:color="auto"/>
                    <w:bottom w:val="outset" w:sz="6" w:space="0" w:color="auto"/>
                    <w:right w:val="outset" w:sz="6" w:space="0" w:color="auto"/>
                  </w:tcBorders>
                  <w:hideMark/>
                </w:tcPr>
                <w:p w14:paraId="1B04B82E" w14:textId="77777777" w:rsidR="007E22A0" w:rsidRDefault="007E22A0" w:rsidP="006277D0"/>
              </w:tc>
            </w:tr>
            <w:tr w:rsidR="007E22A0" w14:paraId="71121020"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58E37E58" w14:textId="77777777" w:rsidR="007E22A0" w:rsidRDefault="007E22A0" w:rsidP="006277D0"/>
              </w:tc>
              <w:tc>
                <w:tcPr>
                  <w:tcW w:w="2146" w:type="dxa"/>
                  <w:tcBorders>
                    <w:top w:val="outset" w:sz="6" w:space="0" w:color="auto"/>
                    <w:left w:val="outset" w:sz="6" w:space="0" w:color="auto"/>
                    <w:bottom w:val="outset" w:sz="6" w:space="0" w:color="auto"/>
                    <w:right w:val="outset" w:sz="6" w:space="0" w:color="auto"/>
                  </w:tcBorders>
                  <w:hideMark/>
                </w:tcPr>
                <w:p w14:paraId="2A72D5F4" w14:textId="77777777" w:rsidR="007E22A0" w:rsidRDefault="007E22A0" w:rsidP="006277D0">
                  <w:pPr>
                    <w:rPr>
                      <w:sz w:val="22"/>
                      <w:szCs w:val="22"/>
                    </w:rPr>
                  </w:pPr>
                  <w:r>
                    <w:rPr>
                      <w:sz w:val="22"/>
                      <w:szCs w:val="22"/>
                    </w:rPr>
                    <w:t>При производстве детального обследования колодцев подземных коммуникаций и надземных коммуникаций, с составлением эскизов и разрезов опор и узлов применяется коэффициент</w:t>
                  </w:r>
                </w:p>
              </w:tc>
              <w:tc>
                <w:tcPr>
                  <w:tcW w:w="1001" w:type="dxa"/>
                  <w:tcBorders>
                    <w:top w:val="outset" w:sz="6" w:space="0" w:color="auto"/>
                    <w:left w:val="outset" w:sz="6" w:space="0" w:color="auto"/>
                    <w:bottom w:val="outset" w:sz="6" w:space="0" w:color="auto"/>
                    <w:right w:val="outset" w:sz="6" w:space="0" w:color="auto"/>
                  </w:tcBorders>
                  <w:hideMark/>
                </w:tcPr>
                <w:p w14:paraId="1286BF45"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5664746F"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66D3B345" w14:textId="77777777" w:rsidR="007E22A0" w:rsidRDefault="007E22A0" w:rsidP="006277D0">
                  <w:pPr>
                    <w:rPr>
                      <w:sz w:val="22"/>
                      <w:szCs w:val="22"/>
                    </w:rPr>
                  </w:pPr>
                  <w:r>
                    <w:rPr>
                      <w:sz w:val="22"/>
                      <w:szCs w:val="22"/>
                    </w:rPr>
                    <w:t>K3 = 1.3</w:t>
                  </w:r>
                  <w:r>
                    <w:rPr>
                      <w:sz w:val="22"/>
                      <w:szCs w:val="22"/>
                    </w:rPr>
                    <w:br/>
                    <w:t>Прим. к табл.9 п.5 (Ценообразующий)</w:t>
                  </w:r>
                </w:p>
              </w:tc>
              <w:tc>
                <w:tcPr>
                  <w:tcW w:w="998" w:type="dxa"/>
                  <w:tcBorders>
                    <w:top w:val="outset" w:sz="6" w:space="0" w:color="auto"/>
                    <w:left w:val="outset" w:sz="6" w:space="0" w:color="auto"/>
                    <w:bottom w:val="outset" w:sz="6" w:space="0" w:color="auto"/>
                    <w:right w:val="outset" w:sz="6" w:space="0" w:color="auto"/>
                  </w:tcBorders>
                  <w:hideMark/>
                </w:tcPr>
                <w:p w14:paraId="62913BF3" w14:textId="77777777" w:rsidR="007E22A0" w:rsidRDefault="007E22A0" w:rsidP="006277D0">
                  <w:pPr>
                    <w:rPr>
                      <w:sz w:val="22"/>
                      <w:szCs w:val="22"/>
                    </w:rPr>
                  </w:pPr>
                </w:p>
              </w:tc>
              <w:tc>
                <w:tcPr>
                  <w:tcW w:w="1084" w:type="dxa"/>
                  <w:tcBorders>
                    <w:top w:val="outset" w:sz="6" w:space="0" w:color="auto"/>
                    <w:left w:val="outset" w:sz="6" w:space="0" w:color="auto"/>
                    <w:bottom w:val="outset" w:sz="6" w:space="0" w:color="auto"/>
                    <w:right w:val="outset" w:sz="6" w:space="0" w:color="auto"/>
                  </w:tcBorders>
                  <w:hideMark/>
                </w:tcPr>
                <w:p w14:paraId="78B5C9F7" w14:textId="77777777" w:rsidR="007E22A0" w:rsidRDefault="007E22A0" w:rsidP="006277D0"/>
              </w:tc>
            </w:tr>
            <w:tr w:rsidR="007E22A0" w14:paraId="36FDA48D"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5D017E27" w14:textId="77777777" w:rsidR="007E22A0" w:rsidRDefault="007E22A0" w:rsidP="006277D0">
                  <w:pPr>
                    <w:jc w:val="center"/>
                    <w:rPr>
                      <w:sz w:val="22"/>
                      <w:szCs w:val="22"/>
                    </w:rPr>
                  </w:pPr>
                  <w:r>
                    <w:rPr>
                      <w:sz w:val="22"/>
                      <w:szCs w:val="22"/>
                    </w:rPr>
                    <w:t>1.3</w:t>
                  </w:r>
                </w:p>
              </w:tc>
              <w:tc>
                <w:tcPr>
                  <w:tcW w:w="2146" w:type="dxa"/>
                  <w:tcBorders>
                    <w:top w:val="outset" w:sz="6" w:space="0" w:color="auto"/>
                    <w:left w:val="outset" w:sz="6" w:space="0" w:color="auto"/>
                    <w:bottom w:val="outset" w:sz="6" w:space="0" w:color="auto"/>
                    <w:right w:val="outset" w:sz="6" w:space="0" w:color="auto"/>
                  </w:tcBorders>
                  <w:hideMark/>
                </w:tcPr>
                <w:p w14:paraId="1D5198FA" w14:textId="77777777" w:rsidR="007E22A0" w:rsidRDefault="007E22A0" w:rsidP="006277D0">
                  <w:pPr>
                    <w:rPr>
                      <w:sz w:val="22"/>
                      <w:szCs w:val="22"/>
                    </w:rPr>
                  </w:pPr>
                  <w:r>
                    <w:rPr>
                      <w:b/>
                      <w:bCs/>
                      <w:sz w:val="22"/>
                      <w:szCs w:val="22"/>
                    </w:rPr>
                    <w:t>Итого Полевые работы:</w:t>
                  </w:r>
                </w:p>
              </w:tc>
              <w:tc>
                <w:tcPr>
                  <w:tcW w:w="1001" w:type="dxa"/>
                  <w:tcBorders>
                    <w:top w:val="outset" w:sz="6" w:space="0" w:color="auto"/>
                    <w:left w:val="outset" w:sz="6" w:space="0" w:color="auto"/>
                    <w:bottom w:val="outset" w:sz="6" w:space="0" w:color="auto"/>
                    <w:right w:val="outset" w:sz="6" w:space="0" w:color="auto"/>
                  </w:tcBorders>
                  <w:hideMark/>
                </w:tcPr>
                <w:p w14:paraId="5E667D7E"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1CE94057"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3B55FCDB"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6CD240B0" w14:textId="77777777" w:rsidR="007E22A0" w:rsidRDefault="007E22A0" w:rsidP="006277D0"/>
              </w:tc>
              <w:tc>
                <w:tcPr>
                  <w:tcW w:w="1084" w:type="dxa"/>
                  <w:tcBorders>
                    <w:top w:val="outset" w:sz="6" w:space="0" w:color="auto"/>
                    <w:left w:val="outset" w:sz="6" w:space="0" w:color="auto"/>
                    <w:bottom w:val="outset" w:sz="6" w:space="0" w:color="auto"/>
                    <w:right w:val="outset" w:sz="6" w:space="0" w:color="auto"/>
                  </w:tcBorders>
                  <w:hideMark/>
                </w:tcPr>
                <w:p w14:paraId="590885B0" w14:textId="77777777" w:rsidR="007E22A0" w:rsidRDefault="007E22A0" w:rsidP="006277D0">
                  <w:pPr>
                    <w:rPr>
                      <w:sz w:val="22"/>
                      <w:szCs w:val="22"/>
                    </w:rPr>
                  </w:pPr>
                  <w:r>
                    <w:rPr>
                      <w:b/>
                      <w:bCs/>
                      <w:sz w:val="22"/>
                      <w:szCs w:val="22"/>
                    </w:rPr>
                    <w:t>35 314</w:t>
                  </w:r>
                </w:p>
              </w:tc>
            </w:tr>
            <w:tr w:rsidR="007E22A0" w14:paraId="059ABE09"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3B9E997A" w14:textId="77777777" w:rsidR="007E22A0" w:rsidRDefault="007E22A0" w:rsidP="006277D0">
                  <w:pPr>
                    <w:jc w:val="center"/>
                    <w:rPr>
                      <w:sz w:val="22"/>
                      <w:szCs w:val="22"/>
                    </w:rPr>
                  </w:pPr>
                  <w:r>
                    <w:rPr>
                      <w:sz w:val="22"/>
                      <w:szCs w:val="22"/>
                    </w:rPr>
                    <w:t>1.4</w:t>
                  </w:r>
                </w:p>
              </w:tc>
              <w:tc>
                <w:tcPr>
                  <w:tcW w:w="2146" w:type="dxa"/>
                  <w:tcBorders>
                    <w:top w:val="outset" w:sz="6" w:space="0" w:color="auto"/>
                    <w:left w:val="outset" w:sz="6" w:space="0" w:color="auto"/>
                    <w:bottom w:val="outset" w:sz="6" w:space="0" w:color="auto"/>
                    <w:right w:val="outset" w:sz="6" w:space="0" w:color="auto"/>
                  </w:tcBorders>
                  <w:hideMark/>
                </w:tcPr>
                <w:p w14:paraId="4E72B882" w14:textId="77777777" w:rsidR="007E22A0" w:rsidRDefault="007E22A0" w:rsidP="006277D0">
                  <w:pPr>
                    <w:rPr>
                      <w:sz w:val="22"/>
                      <w:szCs w:val="22"/>
                    </w:rPr>
                  </w:pPr>
                  <w:r>
                    <w:rPr>
                      <w:sz w:val="22"/>
                      <w:szCs w:val="22"/>
                    </w:rPr>
                    <w:t>Коэффициент при проведении полевых изысканий без выплаты полевого довольствия или командировочных</w:t>
                  </w:r>
                </w:p>
              </w:tc>
              <w:tc>
                <w:tcPr>
                  <w:tcW w:w="1001" w:type="dxa"/>
                  <w:tcBorders>
                    <w:top w:val="outset" w:sz="6" w:space="0" w:color="auto"/>
                    <w:left w:val="outset" w:sz="6" w:space="0" w:color="auto"/>
                    <w:bottom w:val="outset" w:sz="6" w:space="0" w:color="auto"/>
                    <w:right w:val="outset" w:sz="6" w:space="0" w:color="auto"/>
                  </w:tcBorders>
                  <w:hideMark/>
                </w:tcPr>
                <w:p w14:paraId="221D2F3E"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54AA1319"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1BAB7B0E" w14:textId="77777777" w:rsidR="007E22A0" w:rsidRDefault="007E22A0" w:rsidP="006277D0">
                  <w:pPr>
                    <w:rPr>
                      <w:sz w:val="22"/>
                      <w:szCs w:val="22"/>
                    </w:rPr>
                  </w:pPr>
                  <w:r>
                    <w:rPr>
                      <w:sz w:val="22"/>
                      <w:szCs w:val="22"/>
                    </w:rPr>
                    <w:t>СБЦ на инж.из. для стр-ва "Инженерно-геодезические изыскания" (ОУ п. 14)</w:t>
                  </w:r>
                </w:p>
              </w:tc>
              <w:tc>
                <w:tcPr>
                  <w:tcW w:w="998" w:type="dxa"/>
                  <w:tcBorders>
                    <w:top w:val="outset" w:sz="6" w:space="0" w:color="auto"/>
                    <w:left w:val="outset" w:sz="6" w:space="0" w:color="auto"/>
                    <w:bottom w:val="outset" w:sz="6" w:space="0" w:color="auto"/>
                    <w:right w:val="outset" w:sz="6" w:space="0" w:color="auto"/>
                  </w:tcBorders>
                  <w:hideMark/>
                </w:tcPr>
                <w:p w14:paraId="1C9C7AD1" w14:textId="77777777" w:rsidR="007E22A0" w:rsidRDefault="007E22A0" w:rsidP="006277D0">
                  <w:pPr>
                    <w:rPr>
                      <w:sz w:val="22"/>
                      <w:szCs w:val="22"/>
                    </w:rPr>
                  </w:pPr>
                  <w:r>
                    <w:rPr>
                      <w:sz w:val="22"/>
                      <w:szCs w:val="22"/>
                    </w:rPr>
                    <w:t>Коэф - т 0.85 от п.1.3</w:t>
                  </w:r>
                </w:p>
              </w:tc>
              <w:tc>
                <w:tcPr>
                  <w:tcW w:w="1084" w:type="dxa"/>
                  <w:tcBorders>
                    <w:top w:val="outset" w:sz="6" w:space="0" w:color="auto"/>
                    <w:left w:val="outset" w:sz="6" w:space="0" w:color="auto"/>
                    <w:bottom w:val="outset" w:sz="6" w:space="0" w:color="auto"/>
                    <w:right w:val="outset" w:sz="6" w:space="0" w:color="auto"/>
                  </w:tcBorders>
                  <w:hideMark/>
                </w:tcPr>
                <w:p w14:paraId="3A205647" w14:textId="77777777" w:rsidR="007E22A0" w:rsidRDefault="007E22A0" w:rsidP="006277D0">
                  <w:pPr>
                    <w:rPr>
                      <w:sz w:val="22"/>
                      <w:szCs w:val="22"/>
                    </w:rPr>
                  </w:pPr>
                  <w:r>
                    <w:rPr>
                      <w:sz w:val="22"/>
                      <w:szCs w:val="22"/>
                    </w:rPr>
                    <w:t>30 017</w:t>
                  </w:r>
                </w:p>
              </w:tc>
            </w:tr>
            <w:tr w:rsidR="007E22A0" w14:paraId="6AE67F0A"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1C790363" w14:textId="77777777" w:rsidR="007E22A0" w:rsidRDefault="007E22A0" w:rsidP="006277D0">
                  <w:pPr>
                    <w:jc w:val="center"/>
                    <w:rPr>
                      <w:sz w:val="22"/>
                      <w:szCs w:val="22"/>
                    </w:rPr>
                  </w:pPr>
                  <w:r>
                    <w:rPr>
                      <w:sz w:val="22"/>
                      <w:szCs w:val="22"/>
                    </w:rPr>
                    <w:t>1.5</w:t>
                  </w:r>
                </w:p>
              </w:tc>
              <w:tc>
                <w:tcPr>
                  <w:tcW w:w="2146" w:type="dxa"/>
                  <w:tcBorders>
                    <w:top w:val="outset" w:sz="6" w:space="0" w:color="auto"/>
                    <w:left w:val="outset" w:sz="6" w:space="0" w:color="auto"/>
                    <w:bottom w:val="outset" w:sz="6" w:space="0" w:color="auto"/>
                    <w:right w:val="outset" w:sz="6" w:space="0" w:color="auto"/>
                  </w:tcBorders>
                  <w:hideMark/>
                </w:tcPr>
                <w:p w14:paraId="6983B591" w14:textId="77777777" w:rsidR="007E22A0" w:rsidRDefault="007E22A0" w:rsidP="006277D0">
                  <w:pPr>
                    <w:rPr>
                      <w:sz w:val="22"/>
                      <w:szCs w:val="22"/>
                    </w:rPr>
                  </w:pPr>
                  <w:r>
                    <w:rPr>
                      <w:sz w:val="22"/>
                      <w:szCs w:val="22"/>
                    </w:rPr>
                    <w:t xml:space="preserve">Расходы по внутреннему транспорту. Расстояние от базы до участка изысканий до 5 км. Сметная стоимость полевых </w:t>
                  </w:r>
                  <w:proofErr w:type="gramStart"/>
                  <w:r>
                    <w:rPr>
                      <w:sz w:val="22"/>
                      <w:szCs w:val="22"/>
                    </w:rPr>
                    <w:t>изыск.работ</w:t>
                  </w:r>
                  <w:proofErr w:type="gramEnd"/>
                  <w:r>
                    <w:rPr>
                      <w:sz w:val="22"/>
                      <w:szCs w:val="22"/>
                    </w:rPr>
                    <w:t xml:space="preserve"> до 75 тыс.руб</w:t>
                  </w:r>
                </w:p>
              </w:tc>
              <w:tc>
                <w:tcPr>
                  <w:tcW w:w="1001" w:type="dxa"/>
                  <w:tcBorders>
                    <w:top w:val="outset" w:sz="6" w:space="0" w:color="auto"/>
                    <w:left w:val="outset" w:sz="6" w:space="0" w:color="auto"/>
                    <w:bottom w:val="outset" w:sz="6" w:space="0" w:color="auto"/>
                    <w:right w:val="outset" w:sz="6" w:space="0" w:color="auto"/>
                  </w:tcBorders>
                  <w:hideMark/>
                </w:tcPr>
                <w:p w14:paraId="7CD97C40"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3E8097C4"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664AFF0F" w14:textId="77777777" w:rsidR="007E22A0" w:rsidRDefault="007E22A0" w:rsidP="006277D0">
                  <w:pPr>
                    <w:rPr>
                      <w:sz w:val="22"/>
                      <w:szCs w:val="22"/>
                    </w:rPr>
                  </w:pPr>
                  <w:r>
                    <w:rPr>
                      <w:sz w:val="22"/>
                      <w:szCs w:val="22"/>
                    </w:rPr>
                    <w:t>СБЦ на инж.из. для стр-ва "Инженерно-геодезические изыскания" (ОУ п. 9 Таблица 4)</w:t>
                  </w:r>
                </w:p>
              </w:tc>
              <w:tc>
                <w:tcPr>
                  <w:tcW w:w="998" w:type="dxa"/>
                  <w:tcBorders>
                    <w:top w:val="outset" w:sz="6" w:space="0" w:color="auto"/>
                    <w:left w:val="outset" w:sz="6" w:space="0" w:color="auto"/>
                    <w:bottom w:val="outset" w:sz="6" w:space="0" w:color="auto"/>
                    <w:right w:val="outset" w:sz="6" w:space="0" w:color="auto"/>
                  </w:tcBorders>
                  <w:hideMark/>
                </w:tcPr>
                <w:p w14:paraId="6627DFE1" w14:textId="77777777" w:rsidR="007E22A0" w:rsidRDefault="007E22A0" w:rsidP="006277D0">
                  <w:pPr>
                    <w:rPr>
                      <w:sz w:val="22"/>
                      <w:szCs w:val="22"/>
                    </w:rPr>
                  </w:pPr>
                  <w:r>
                    <w:rPr>
                      <w:sz w:val="22"/>
                      <w:szCs w:val="22"/>
                    </w:rPr>
                    <w:t>8.75% от п.1.4</w:t>
                  </w:r>
                </w:p>
              </w:tc>
              <w:tc>
                <w:tcPr>
                  <w:tcW w:w="1084" w:type="dxa"/>
                  <w:tcBorders>
                    <w:top w:val="outset" w:sz="6" w:space="0" w:color="auto"/>
                    <w:left w:val="outset" w:sz="6" w:space="0" w:color="auto"/>
                    <w:bottom w:val="outset" w:sz="6" w:space="0" w:color="auto"/>
                    <w:right w:val="outset" w:sz="6" w:space="0" w:color="auto"/>
                  </w:tcBorders>
                  <w:hideMark/>
                </w:tcPr>
                <w:p w14:paraId="22C49721" w14:textId="77777777" w:rsidR="007E22A0" w:rsidRDefault="007E22A0" w:rsidP="006277D0">
                  <w:pPr>
                    <w:rPr>
                      <w:sz w:val="22"/>
                      <w:szCs w:val="22"/>
                    </w:rPr>
                  </w:pPr>
                  <w:r>
                    <w:rPr>
                      <w:sz w:val="22"/>
                      <w:szCs w:val="22"/>
                    </w:rPr>
                    <w:t>2 626</w:t>
                  </w:r>
                </w:p>
              </w:tc>
            </w:tr>
            <w:tr w:rsidR="007E22A0" w14:paraId="713657FF"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27A4895C" w14:textId="77777777" w:rsidR="007E22A0" w:rsidRDefault="007E22A0" w:rsidP="006277D0">
                  <w:pPr>
                    <w:jc w:val="center"/>
                    <w:rPr>
                      <w:sz w:val="22"/>
                      <w:szCs w:val="22"/>
                    </w:rPr>
                  </w:pPr>
                  <w:r>
                    <w:rPr>
                      <w:sz w:val="22"/>
                      <w:szCs w:val="22"/>
                    </w:rPr>
                    <w:t>1.6</w:t>
                  </w:r>
                </w:p>
              </w:tc>
              <w:tc>
                <w:tcPr>
                  <w:tcW w:w="2146" w:type="dxa"/>
                  <w:tcBorders>
                    <w:top w:val="outset" w:sz="6" w:space="0" w:color="auto"/>
                    <w:left w:val="outset" w:sz="6" w:space="0" w:color="auto"/>
                    <w:bottom w:val="outset" w:sz="6" w:space="0" w:color="auto"/>
                    <w:right w:val="outset" w:sz="6" w:space="0" w:color="auto"/>
                  </w:tcBorders>
                  <w:hideMark/>
                </w:tcPr>
                <w:p w14:paraId="6E366975" w14:textId="77777777" w:rsidR="007E22A0" w:rsidRDefault="007E22A0" w:rsidP="006277D0">
                  <w:pPr>
                    <w:rPr>
                      <w:sz w:val="22"/>
                      <w:szCs w:val="22"/>
                    </w:rPr>
                  </w:pPr>
                  <w:r>
                    <w:rPr>
                      <w:sz w:val="22"/>
                      <w:szCs w:val="22"/>
                    </w:rPr>
                    <w:t>Итого</w:t>
                  </w:r>
                </w:p>
              </w:tc>
              <w:tc>
                <w:tcPr>
                  <w:tcW w:w="1001" w:type="dxa"/>
                  <w:tcBorders>
                    <w:top w:val="outset" w:sz="6" w:space="0" w:color="auto"/>
                    <w:left w:val="outset" w:sz="6" w:space="0" w:color="auto"/>
                    <w:bottom w:val="outset" w:sz="6" w:space="0" w:color="auto"/>
                    <w:right w:val="outset" w:sz="6" w:space="0" w:color="auto"/>
                  </w:tcBorders>
                  <w:hideMark/>
                </w:tcPr>
                <w:p w14:paraId="3878A1F1"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06E97EE2"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46B55FE5"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372CAC15" w14:textId="77777777" w:rsidR="007E22A0" w:rsidRDefault="007E22A0" w:rsidP="006277D0">
                  <w:pPr>
                    <w:rPr>
                      <w:sz w:val="22"/>
                      <w:szCs w:val="22"/>
                    </w:rPr>
                  </w:pPr>
                  <w:r>
                    <w:rPr>
                      <w:sz w:val="22"/>
                      <w:szCs w:val="22"/>
                    </w:rPr>
                    <w:t>Сумма от п.1.4 - 1.5</w:t>
                  </w:r>
                </w:p>
              </w:tc>
              <w:tc>
                <w:tcPr>
                  <w:tcW w:w="1084" w:type="dxa"/>
                  <w:tcBorders>
                    <w:top w:val="outset" w:sz="6" w:space="0" w:color="auto"/>
                    <w:left w:val="outset" w:sz="6" w:space="0" w:color="auto"/>
                    <w:bottom w:val="outset" w:sz="6" w:space="0" w:color="auto"/>
                    <w:right w:val="outset" w:sz="6" w:space="0" w:color="auto"/>
                  </w:tcBorders>
                  <w:hideMark/>
                </w:tcPr>
                <w:p w14:paraId="47D27DF1" w14:textId="77777777" w:rsidR="007E22A0" w:rsidRDefault="007E22A0" w:rsidP="006277D0">
                  <w:pPr>
                    <w:rPr>
                      <w:sz w:val="22"/>
                      <w:szCs w:val="22"/>
                    </w:rPr>
                  </w:pPr>
                  <w:r>
                    <w:rPr>
                      <w:sz w:val="22"/>
                      <w:szCs w:val="22"/>
                    </w:rPr>
                    <w:t>32 643</w:t>
                  </w:r>
                </w:p>
              </w:tc>
            </w:tr>
            <w:tr w:rsidR="007E22A0" w14:paraId="7F8EE14C"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4CDABC7C" w14:textId="77777777" w:rsidR="007E22A0" w:rsidRDefault="007E22A0" w:rsidP="006277D0">
                  <w:pPr>
                    <w:jc w:val="center"/>
                    <w:rPr>
                      <w:sz w:val="22"/>
                      <w:szCs w:val="22"/>
                    </w:rPr>
                  </w:pPr>
                  <w:r>
                    <w:rPr>
                      <w:sz w:val="22"/>
                      <w:szCs w:val="22"/>
                    </w:rPr>
                    <w:t>1.7</w:t>
                  </w:r>
                </w:p>
              </w:tc>
              <w:tc>
                <w:tcPr>
                  <w:tcW w:w="2146" w:type="dxa"/>
                  <w:tcBorders>
                    <w:top w:val="outset" w:sz="6" w:space="0" w:color="auto"/>
                    <w:left w:val="outset" w:sz="6" w:space="0" w:color="auto"/>
                    <w:bottom w:val="outset" w:sz="6" w:space="0" w:color="auto"/>
                    <w:right w:val="outset" w:sz="6" w:space="0" w:color="auto"/>
                  </w:tcBorders>
                  <w:hideMark/>
                </w:tcPr>
                <w:p w14:paraId="7E7DBBC8" w14:textId="77777777" w:rsidR="007E22A0" w:rsidRDefault="007E22A0" w:rsidP="006277D0">
                  <w:pPr>
                    <w:rPr>
                      <w:sz w:val="22"/>
                      <w:szCs w:val="22"/>
                    </w:rPr>
                  </w:pPr>
                  <w:r>
                    <w:rPr>
                      <w:sz w:val="22"/>
                      <w:szCs w:val="22"/>
                    </w:rPr>
                    <w:t>Расходы по организации и ликвидации работ</w:t>
                  </w:r>
                </w:p>
              </w:tc>
              <w:tc>
                <w:tcPr>
                  <w:tcW w:w="1001" w:type="dxa"/>
                  <w:tcBorders>
                    <w:top w:val="outset" w:sz="6" w:space="0" w:color="auto"/>
                    <w:left w:val="outset" w:sz="6" w:space="0" w:color="auto"/>
                    <w:bottom w:val="outset" w:sz="6" w:space="0" w:color="auto"/>
                    <w:right w:val="outset" w:sz="6" w:space="0" w:color="auto"/>
                  </w:tcBorders>
                  <w:hideMark/>
                </w:tcPr>
                <w:p w14:paraId="3899E696"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032FD6F2"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5D55BC35" w14:textId="77777777" w:rsidR="007E22A0" w:rsidRDefault="007E22A0" w:rsidP="006277D0">
                  <w:pPr>
                    <w:rPr>
                      <w:sz w:val="22"/>
                      <w:szCs w:val="22"/>
                    </w:rPr>
                  </w:pPr>
                  <w:r>
                    <w:rPr>
                      <w:sz w:val="22"/>
                      <w:szCs w:val="22"/>
                    </w:rPr>
                    <w:t>СБЦ на инж.из. для стр-ва "Инженерно-геодезические изыскания" (ОУ п. 13)</w:t>
                  </w:r>
                </w:p>
              </w:tc>
              <w:tc>
                <w:tcPr>
                  <w:tcW w:w="998" w:type="dxa"/>
                  <w:tcBorders>
                    <w:top w:val="outset" w:sz="6" w:space="0" w:color="auto"/>
                    <w:left w:val="outset" w:sz="6" w:space="0" w:color="auto"/>
                    <w:bottom w:val="outset" w:sz="6" w:space="0" w:color="auto"/>
                    <w:right w:val="outset" w:sz="6" w:space="0" w:color="auto"/>
                  </w:tcBorders>
                  <w:hideMark/>
                </w:tcPr>
                <w:p w14:paraId="3D22233C" w14:textId="77777777" w:rsidR="007E22A0" w:rsidRDefault="007E22A0" w:rsidP="006277D0">
                  <w:pPr>
                    <w:rPr>
                      <w:sz w:val="22"/>
                      <w:szCs w:val="22"/>
                    </w:rPr>
                  </w:pPr>
                  <w:r>
                    <w:rPr>
                      <w:sz w:val="22"/>
                      <w:szCs w:val="22"/>
                    </w:rPr>
                    <w:t>6.0% от п.1.6</w:t>
                  </w:r>
                </w:p>
              </w:tc>
              <w:tc>
                <w:tcPr>
                  <w:tcW w:w="1084" w:type="dxa"/>
                  <w:tcBorders>
                    <w:top w:val="outset" w:sz="6" w:space="0" w:color="auto"/>
                    <w:left w:val="outset" w:sz="6" w:space="0" w:color="auto"/>
                    <w:bottom w:val="outset" w:sz="6" w:space="0" w:color="auto"/>
                    <w:right w:val="outset" w:sz="6" w:space="0" w:color="auto"/>
                  </w:tcBorders>
                  <w:hideMark/>
                </w:tcPr>
                <w:p w14:paraId="61AE8771" w14:textId="77777777" w:rsidR="007E22A0" w:rsidRDefault="007E22A0" w:rsidP="006277D0">
                  <w:pPr>
                    <w:rPr>
                      <w:sz w:val="22"/>
                      <w:szCs w:val="22"/>
                    </w:rPr>
                  </w:pPr>
                  <w:r>
                    <w:rPr>
                      <w:sz w:val="22"/>
                      <w:szCs w:val="22"/>
                    </w:rPr>
                    <w:t>1 959</w:t>
                  </w:r>
                </w:p>
              </w:tc>
            </w:tr>
            <w:tr w:rsidR="007E22A0" w14:paraId="73F3D4C7"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27662C5A" w14:textId="77777777" w:rsidR="007E22A0" w:rsidRDefault="007E22A0" w:rsidP="006277D0">
                  <w:pPr>
                    <w:jc w:val="center"/>
                    <w:rPr>
                      <w:sz w:val="22"/>
                      <w:szCs w:val="22"/>
                    </w:rPr>
                  </w:pPr>
                  <w:r>
                    <w:rPr>
                      <w:sz w:val="22"/>
                      <w:szCs w:val="22"/>
                    </w:rPr>
                    <w:t>1.8</w:t>
                  </w:r>
                </w:p>
              </w:tc>
              <w:tc>
                <w:tcPr>
                  <w:tcW w:w="2146" w:type="dxa"/>
                  <w:tcBorders>
                    <w:top w:val="outset" w:sz="6" w:space="0" w:color="auto"/>
                    <w:left w:val="outset" w:sz="6" w:space="0" w:color="auto"/>
                    <w:bottom w:val="outset" w:sz="6" w:space="0" w:color="auto"/>
                    <w:right w:val="outset" w:sz="6" w:space="0" w:color="auto"/>
                  </w:tcBorders>
                  <w:hideMark/>
                </w:tcPr>
                <w:p w14:paraId="15C04965" w14:textId="77777777" w:rsidR="007E22A0" w:rsidRDefault="007E22A0" w:rsidP="006277D0">
                  <w:pPr>
                    <w:rPr>
                      <w:sz w:val="22"/>
                      <w:szCs w:val="22"/>
                    </w:rPr>
                  </w:pPr>
                  <w:r>
                    <w:rPr>
                      <w:b/>
                      <w:bCs/>
                      <w:sz w:val="22"/>
                      <w:szCs w:val="22"/>
                    </w:rPr>
                    <w:t>Всего Полевые работы:</w:t>
                  </w:r>
                </w:p>
              </w:tc>
              <w:tc>
                <w:tcPr>
                  <w:tcW w:w="1001" w:type="dxa"/>
                  <w:tcBorders>
                    <w:top w:val="outset" w:sz="6" w:space="0" w:color="auto"/>
                    <w:left w:val="outset" w:sz="6" w:space="0" w:color="auto"/>
                    <w:bottom w:val="outset" w:sz="6" w:space="0" w:color="auto"/>
                    <w:right w:val="outset" w:sz="6" w:space="0" w:color="auto"/>
                  </w:tcBorders>
                  <w:hideMark/>
                </w:tcPr>
                <w:p w14:paraId="0CCC7339"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1A6D08C8"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63F6A789"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08862C88" w14:textId="77777777" w:rsidR="007E22A0" w:rsidRDefault="007E22A0" w:rsidP="006277D0">
                  <w:pPr>
                    <w:rPr>
                      <w:sz w:val="22"/>
                      <w:szCs w:val="22"/>
                    </w:rPr>
                  </w:pPr>
                  <w:r>
                    <w:rPr>
                      <w:b/>
                      <w:bCs/>
                      <w:sz w:val="22"/>
                      <w:szCs w:val="22"/>
                    </w:rPr>
                    <w:t>Сумма от п.1.6-1.7</w:t>
                  </w:r>
                </w:p>
              </w:tc>
              <w:tc>
                <w:tcPr>
                  <w:tcW w:w="1084" w:type="dxa"/>
                  <w:tcBorders>
                    <w:top w:val="outset" w:sz="6" w:space="0" w:color="auto"/>
                    <w:left w:val="outset" w:sz="6" w:space="0" w:color="auto"/>
                    <w:bottom w:val="outset" w:sz="6" w:space="0" w:color="auto"/>
                    <w:right w:val="outset" w:sz="6" w:space="0" w:color="auto"/>
                  </w:tcBorders>
                  <w:hideMark/>
                </w:tcPr>
                <w:p w14:paraId="1E671741" w14:textId="77777777" w:rsidR="007E22A0" w:rsidRDefault="007E22A0" w:rsidP="006277D0">
                  <w:pPr>
                    <w:rPr>
                      <w:sz w:val="22"/>
                      <w:szCs w:val="22"/>
                    </w:rPr>
                  </w:pPr>
                  <w:r>
                    <w:rPr>
                      <w:b/>
                      <w:bCs/>
                      <w:sz w:val="22"/>
                      <w:szCs w:val="22"/>
                    </w:rPr>
                    <w:t>34 602</w:t>
                  </w:r>
                </w:p>
              </w:tc>
            </w:tr>
            <w:tr w:rsidR="007E22A0" w14:paraId="027ED48C"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6C36D106" w14:textId="77777777" w:rsidR="007E22A0" w:rsidRDefault="007E22A0" w:rsidP="006277D0">
                  <w:pPr>
                    <w:jc w:val="center"/>
                    <w:rPr>
                      <w:sz w:val="22"/>
                      <w:szCs w:val="22"/>
                    </w:rPr>
                  </w:pPr>
                  <w:r>
                    <w:rPr>
                      <w:sz w:val="22"/>
                      <w:szCs w:val="22"/>
                    </w:rPr>
                    <w:t>2</w:t>
                  </w:r>
                </w:p>
              </w:tc>
              <w:tc>
                <w:tcPr>
                  <w:tcW w:w="2146" w:type="dxa"/>
                  <w:tcBorders>
                    <w:top w:val="outset" w:sz="6" w:space="0" w:color="auto"/>
                    <w:left w:val="outset" w:sz="6" w:space="0" w:color="auto"/>
                    <w:bottom w:val="outset" w:sz="6" w:space="0" w:color="auto"/>
                    <w:right w:val="outset" w:sz="6" w:space="0" w:color="auto"/>
                  </w:tcBorders>
                  <w:hideMark/>
                </w:tcPr>
                <w:p w14:paraId="0DFDC167" w14:textId="77777777" w:rsidR="007E22A0" w:rsidRDefault="007E22A0" w:rsidP="006277D0">
                  <w:pPr>
                    <w:rPr>
                      <w:sz w:val="22"/>
                      <w:szCs w:val="22"/>
                    </w:rPr>
                  </w:pPr>
                  <w:r>
                    <w:rPr>
                      <w:b/>
                      <w:bCs/>
                      <w:sz w:val="22"/>
                      <w:szCs w:val="22"/>
                    </w:rPr>
                    <w:t>Раздел</w:t>
                  </w:r>
                </w:p>
              </w:tc>
              <w:tc>
                <w:tcPr>
                  <w:tcW w:w="1001" w:type="dxa"/>
                  <w:tcBorders>
                    <w:top w:val="outset" w:sz="6" w:space="0" w:color="auto"/>
                    <w:left w:val="outset" w:sz="6" w:space="0" w:color="auto"/>
                    <w:bottom w:val="outset" w:sz="6" w:space="0" w:color="auto"/>
                    <w:right w:val="outset" w:sz="6" w:space="0" w:color="auto"/>
                  </w:tcBorders>
                  <w:hideMark/>
                </w:tcPr>
                <w:p w14:paraId="5AF14763"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754C78ED"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11C825BE" w14:textId="77777777" w:rsidR="007E22A0" w:rsidRDefault="007E22A0" w:rsidP="006277D0">
                  <w:pPr>
                    <w:rPr>
                      <w:b/>
                      <w:bCs/>
                      <w:sz w:val="22"/>
                      <w:szCs w:val="22"/>
                    </w:rPr>
                  </w:pPr>
                  <w:r>
                    <w:rPr>
                      <w:b/>
                      <w:bCs/>
                      <w:sz w:val="22"/>
                      <w:szCs w:val="22"/>
                    </w:rPr>
                    <w:t>Камеральные работы</w:t>
                  </w:r>
                </w:p>
              </w:tc>
              <w:tc>
                <w:tcPr>
                  <w:tcW w:w="998" w:type="dxa"/>
                  <w:tcBorders>
                    <w:top w:val="outset" w:sz="6" w:space="0" w:color="auto"/>
                    <w:left w:val="outset" w:sz="6" w:space="0" w:color="auto"/>
                    <w:bottom w:val="outset" w:sz="6" w:space="0" w:color="auto"/>
                    <w:right w:val="outset" w:sz="6" w:space="0" w:color="auto"/>
                  </w:tcBorders>
                  <w:hideMark/>
                </w:tcPr>
                <w:p w14:paraId="465CB76D" w14:textId="77777777" w:rsidR="007E22A0" w:rsidRDefault="007E22A0" w:rsidP="006277D0">
                  <w:pPr>
                    <w:rPr>
                      <w:b/>
                      <w:bCs/>
                      <w:sz w:val="22"/>
                      <w:szCs w:val="22"/>
                    </w:rPr>
                  </w:pPr>
                </w:p>
              </w:tc>
              <w:tc>
                <w:tcPr>
                  <w:tcW w:w="1084" w:type="dxa"/>
                  <w:tcBorders>
                    <w:top w:val="outset" w:sz="6" w:space="0" w:color="auto"/>
                    <w:left w:val="outset" w:sz="6" w:space="0" w:color="auto"/>
                    <w:bottom w:val="outset" w:sz="6" w:space="0" w:color="auto"/>
                    <w:right w:val="outset" w:sz="6" w:space="0" w:color="auto"/>
                  </w:tcBorders>
                  <w:hideMark/>
                </w:tcPr>
                <w:p w14:paraId="6DF59C6C" w14:textId="77777777" w:rsidR="007E22A0" w:rsidRDefault="007E22A0" w:rsidP="006277D0"/>
              </w:tc>
            </w:tr>
            <w:tr w:rsidR="007E22A0" w14:paraId="1BC56D72"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56ACB555" w14:textId="77777777" w:rsidR="007E22A0" w:rsidRDefault="007E22A0" w:rsidP="006277D0">
                  <w:pPr>
                    <w:jc w:val="center"/>
                    <w:rPr>
                      <w:sz w:val="22"/>
                      <w:szCs w:val="22"/>
                    </w:rPr>
                  </w:pPr>
                  <w:r>
                    <w:rPr>
                      <w:sz w:val="22"/>
                      <w:szCs w:val="22"/>
                    </w:rPr>
                    <w:t>2.1</w:t>
                  </w:r>
                </w:p>
              </w:tc>
              <w:tc>
                <w:tcPr>
                  <w:tcW w:w="2146" w:type="dxa"/>
                  <w:tcBorders>
                    <w:top w:val="outset" w:sz="6" w:space="0" w:color="auto"/>
                    <w:left w:val="outset" w:sz="6" w:space="0" w:color="auto"/>
                    <w:bottom w:val="outset" w:sz="6" w:space="0" w:color="auto"/>
                    <w:right w:val="outset" w:sz="6" w:space="0" w:color="auto"/>
                  </w:tcBorders>
                  <w:hideMark/>
                </w:tcPr>
                <w:p w14:paraId="3AB559BE" w14:textId="77777777" w:rsidR="007E22A0" w:rsidRDefault="007E22A0" w:rsidP="006277D0">
                  <w:pPr>
                    <w:rPr>
                      <w:sz w:val="22"/>
                      <w:szCs w:val="22"/>
                    </w:rPr>
                  </w:pPr>
                  <w:r>
                    <w:rPr>
                      <w:sz w:val="22"/>
                      <w:szCs w:val="22"/>
                    </w:rPr>
                    <w:t>Инженерно-топографические планы. Масштаб съемки 1:500. Высота сечения рельефа 0,5 м. Категория сложности II. Вид территории: застроенная</w:t>
                  </w:r>
                </w:p>
              </w:tc>
              <w:tc>
                <w:tcPr>
                  <w:tcW w:w="1001" w:type="dxa"/>
                  <w:tcBorders>
                    <w:top w:val="outset" w:sz="6" w:space="0" w:color="auto"/>
                    <w:left w:val="outset" w:sz="6" w:space="0" w:color="auto"/>
                    <w:bottom w:val="outset" w:sz="6" w:space="0" w:color="auto"/>
                    <w:right w:val="outset" w:sz="6" w:space="0" w:color="auto"/>
                  </w:tcBorders>
                  <w:hideMark/>
                </w:tcPr>
                <w:p w14:paraId="5A40B307" w14:textId="77777777" w:rsidR="007E22A0" w:rsidRDefault="007E22A0" w:rsidP="006277D0">
                  <w:pPr>
                    <w:rPr>
                      <w:sz w:val="22"/>
                      <w:szCs w:val="22"/>
                    </w:rPr>
                  </w:pPr>
                  <w:r>
                    <w:rPr>
                      <w:sz w:val="22"/>
                      <w:szCs w:val="22"/>
                    </w:rPr>
                    <w:t>1 га</w:t>
                  </w:r>
                </w:p>
              </w:tc>
              <w:tc>
                <w:tcPr>
                  <w:tcW w:w="510" w:type="dxa"/>
                  <w:tcBorders>
                    <w:top w:val="outset" w:sz="6" w:space="0" w:color="auto"/>
                    <w:left w:val="outset" w:sz="6" w:space="0" w:color="auto"/>
                    <w:bottom w:val="outset" w:sz="6" w:space="0" w:color="auto"/>
                    <w:right w:val="outset" w:sz="6" w:space="0" w:color="auto"/>
                  </w:tcBorders>
                  <w:hideMark/>
                </w:tcPr>
                <w:p w14:paraId="7F20E7AF" w14:textId="77777777" w:rsidR="007E22A0" w:rsidRDefault="007E22A0" w:rsidP="006277D0">
                  <w:pPr>
                    <w:rPr>
                      <w:sz w:val="22"/>
                      <w:szCs w:val="22"/>
                    </w:rPr>
                  </w:pPr>
                  <w:r>
                    <w:rPr>
                      <w:sz w:val="22"/>
                      <w:szCs w:val="22"/>
                    </w:rPr>
                    <w:t>0.687</w:t>
                  </w:r>
                </w:p>
              </w:tc>
              <w:tc>
                <w:tcPr>
                  <w:tcW w:w="4421" w:type="dxa"/>
                  <w:tcBorders>
                    <w:top w:val="outset" w:sz="6" w:space="0" w:color="auto"/>
                    <w:left w:val="outset" w:sz="6" w:space="0" w:color="auto"/>
                    <w:bottom w:val="outset" w:sz="6" w:space="0" w:color="auto"/>
                    <w:right w:val="outset" w:sz="6" w:space="0" w:color="auto"/>
                  </w:tcBorders>
                  <w:hideMark/>
                </w:tcPr>
                <w:p w14:paraId="2C65241B" w14:textId="77777777" w:rsidR="007E22A0" w:rsidRDefault="007E22A0" w:rsidP="006277D0">
                  <w:pPr>
                    <w:rPr>
                      <w:sz w:val="22"/>
                      <w:szCs w:val="22"/>
                    </w:rPr>
                  </w:pPr>
                  <w:r>
                    <w:rPr>
                      <w:sz w:val="22"/>
                      <w:szCs w:val="22"/>
                    </w:rPr>
                    <w:t>Справочник базовых цен на инженерные изыскания для строительства. Инженерно-геодезические изыскания. 2004 г. Часть I, Глава 2, Таблица 9. Цены на создание инженерно-топографических планов в масштабах 1:500-1:10000 п.2</w:t>
                  </w:r>
                  <w:r>
                    <w:rPr>
                      <w:sz w:val="22"/>
                      <w:szCs w:val="22"/>
                    </w:rPr>
                    <w:br/>
                    <w:t xml:space="preserve">A=1067 руб; </w:t>
                  </w:r>
                  <w:r>
                    <w:rPr>
                      <w:sz w:val="22"/>
                      <w:szCs w:val="22"/>
                    </w:rPr>
                    <w:br/>
                    <w:t>Количество = 0.687 (1 га)</w:t>
                  </w:r>
                </w:p>
              </w:tc>
              <w:tc>
                <w:tcPr>
                  <w:tcW w:w="998" w:type="dxa"/>
                  <w:tcBorders>
                    <w:top w:val="outset" w:sz="6" w:space="0" w:color="auto"/>
                    <w:left w:val="outset" w:sz="6" w:space="0" w:color="auto"/>
                    <w:bottom w:val="outset" w:sz="6" w:space="0" w:color="auto"/>
                    <w:right w:val="outset" w:sz="6" w:space="0" w:color="auto"/>
                  </w:tcBorders>
                  <w:hideMark/>
                </w:tcPr>
                <w:p w14:paraId="3F26D947" w14:textId="77777777" w:rsidR="007E22A0" w:rsidRDefault="007E22A0" w:rsidP="006277D0">
                  <w:pPr>
                    <w:rPr>
                      <w:sz w:val="22"/>
                      <w:szCs w:val="22"/>
                    </w:rPr>
                  </w:pPr>
                  <w:r>
                    <w:rPr>
                      <w:sz w:val="22"/>
                      <w:szCs w:val="22"/>
                    </w:rPr>
                    <w:t>Полный комплекс работ</w:t>
                  </w:r>
                  <w:r>
                    <w:rPr>
                      <w:sz w:val="22"/>
                      <w:szCs w:val="22"/>
                    </w:rPr>
                    <w:br/>
                    <w:t>(100%):</w:t>
                  </w:r>
                  <w:r>
                    <w:rPr>
                      <w:sz w:val="22"/>
                      <w:szCs w:val="22"/>
                    </w:rPr>
                    <w:br/>
                  </w:r>
                  <w:r>
                    <w:rPr>
                      <w:sz w:val="22"/>
                      <w:szCs w:val="22"/>
                    </w:rPr>
                    <w:br/>
                    <w:t>1067 руб * 0.687 * 5.96</w:t>
                  </w:r>
                </w:p>
              </w:tc>
              <w:tc>
                <w:tcPr>
                  <w:tcW w:w="1084" w:type="dxa"/>
                  <w:tcBorders>
                    <w:top w:val="outset" w:sz="6" w:space="0" w:color="auto"/>
                    <w:left w:val="outset" w:sz="6" w:space="0" w:color="auto"/>
                    <w:bottom w:val="outset" w:sz="6" w:space="0" w:color="auto"/>
                    <w:right w:val="outset" w:sz="6" w:space="0" w:color="auto"/>
                  </w:tcBorders>
                  <w:hideMark/>
                </w:tcPr>
                <w:p w14:paraId="506A5ED8" w14:textId="77777777" w:rsidR="007E22A0" w:rsidRDefault="007E22A0" w:rsidP="006277D0">
                  <w:pPr>
                    <w:rPr>
                      <w:sz w:val="22"/>
                      <w:szCs w:val="22"/>
                    </w:rPr>
                  </w:pPr>
                  <w:r>
                    <w:rPr>
                      <w:sz w:val="22"/>
                      <w:szCs w:val="22"/>
                    </w:rPr>
                    <w:t>4 369</w:t>
                  </w:r>
                </w:p>
              </w:tc>
            </w:tr>
            <w:tr w:rsidR="007E22A0" w14:paraId="4ABDB289"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00047440" w14:textId="77777777" w:rsidR="007E22A0" w:rsidRDefault="007E22A0" w:rsidP="006277D0">
                  <w:pPr>
                    <w:rPr>
                      <w:sz w:val="22"/>
                      <w:szCs w:val="22"/>
                    </w:rPr>
                  </w:pPr>
                </w:p>
              </w:tc>
              <w:tc>
                <w:tcPr>
                  <w:tcW w:w="2146" w:type="dxa"/>
                  <w:tcBorders>
                    <w:top w:val="outset" w:sz="6" w:space="0" w:color="auto"/>
                    <w:left w:val="outset" w:sz="6" w:space="0" w:color="auto"/>
                    <w:bottom w:val="outset" w:sz="6" w:space="0" w:color="auto"/>
                    <w:right w:val="outset" w:sz="6" w:space="0" w:color="auto"/>
                  </w:tcBorders>
                  <w:hideMark/>
                </w:tcPr>
                <w:p w14:paraId="45EC79D1" w14:textId="77777777" w:rsidR="007E22A0" w:rsidRDefault="007E22A0" w:rsidP="006277D0">
                  <w:pPr>
                    <w:rPr>
                      <w:sz w:val="22"/>
                      <w:szCs w:val="22"/>
                    </w:rPr>
                  </w:pPr>
                  <w:r>
                    <w:rPr>
                      <w:b/>
                      <w:bCs/>
                      <w:sz w:val="22"/>
                      <w:szCs w:val="22"/>
                    </w:rPr>
                    <w:t>Коэффициенты</w:t>
                  </w:r>
                </w:p>
              </w:tc>
              <w:tc>
                <w:tcPr>
                  <w:tcW w:w="1001" w:type="dxa"/>
                  <w:tcBorders>
                    <w:top w:val="outset" w:sz="6" w:space="0" w:color="auto"/>
                    <w:left w:val="outset" w:sz="6" w:space="0" w:color="auto"/>
                    <w:bottom w:val="outset" w:sz="6" w:space="0" w:color="auto"/>
                    <w:right w:val="outset" w:sz="6" w:space="0" w:color="auto"/>
                  </w:tcBorders>
                  <w:hideMark/>
                </w:tcPr>
                <w:p w14:paraId="1C0A141B"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49B21498"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4FCCDB51"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010692F0" w14:textId="77777777" w:rsidR="007E22A0" w:rsidRDefault="007E22A0" w:rsidP="006277D0"/>
              </w:tc>
              <w:tc>
                <w:tcPr>
                  <w:tcW w:w="1084" w:type="dxa"/>
                  <w:tcBorders>
                    <w:top w:val="outset" w:sz="6" w:space="0" w:color="auto"/>
                    <w:left w:val="outset" w:sz="6" w:space="0" w:color="auto"/>
                    <w:bottom w:val="outset" w:sz="6" w:space="0" w:color="auto"/>
                    <w:right w:val="outset" w:sz="6" w:space="0" w:color="auto"/>
                  </w:tcBorders>
                  <w:hideMark/>
                </w:tcPr>
                <w:p w14:paraId="743FB2DD" w14:textId="77777777" w:rsidR="007E22A0" w:rsidRDefault="007E22A0" w:rsidP="006277D0"/>
              </w:tc>
            </w:tr>
            <w:tr w:rsidR="007E22A0" w14:paraId="32C02DCD"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6A770683" w14:textId="77777777" w:rsidR="007E22A0" w:rsidRDefault="007E22A0" w:rsidP="006277D0"/>
              </w:tc>
              <w:tc>
                <w:tcPr>
                  <w:tcW w:w="2146" w:type="dxa"/>
                  <w:tcBorders>
                    <w:top w:val="outset" w:sz="6" w:space="0" w:color="auto"/>
                    <w:left w:val="outset" w:sz="6" w:space="0" w:color="auto"/>
                    <w:bottom w:val="outset" w:sz="6" w:space="0" w:color="auto"/>
                    <w:right w:val="outset" w:sz="6" w:space="0" w:color="auto"/>
                  </w:tcBorders>
                  <w:hideMark/>
                </w:tcPr>
                <w:p w14:paraId="7341BA23" w14:textId="77777777" w:rsidR="007E22A0" w:rsidRDefault="007E22A0" w:rsidP="006277D0">
                  <w:pPr>
                    <w:rPr>
                      <w:sz w:val="22"/>
                      <w:szCs w:val="22"/>
                    </w:rPr>
                  </w:pPr>
                  <w:r>
                    <w:rPr>
                      <w:sz w:val="22"/>
                      <w:szCs w:val="22"/>
                    </w:rPr>
                    <w:t>инд.2кв.2024г.к 01.01.2001 на инж.из.</w:t>
                  </w:r>
                </w:p>
              </w:tc>
              <w:tc>
                <w:tcPr>
                  <w:tcW w:w="1001" w:type="dxa"/>
                  <w:tcBorders>
                    <w:top w:val="outset" w:sz="6" w:space="0" w:color="auto"/>
                    <w:left w:val="outset" w:sz="6" w:space="0" w:color="auto"/>
                    <w:bottom w:val="outset" w:sz="6" w:space="0" w:color="auto"/>
                    <w:right w:val="outset" w:sz="6" w:space="0" w:color="auto"/>
                  </w:tcBorders>
                  <w:hideMark/>
                </w:tcPr>
                <w:p w14:paraId="3B8EB5CB"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6CE107EE"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0FFA37D7" w14:textId="77777777" w:rsidR="007E22A0" w:rsidRDefault="007E22A0" w:rsidP="006277D0">
                  <w:pPr>
                    <w:rPr>
                      <w:sz w:val="22"/>
                      <w:szCs w:val="22"/>
                    </w:rPr>
                  </w:pPr>
                  <w:r>
                    <w:rPr>
                      <w:sz w:val="22"/>
                      <w:szCs w:val="22"/>
                    </w:rPr>
                    <w:t>Ктек = 5.96</w:t>
                  </w:r>
                  <w:r>
                    <w:rPr>
                      <w:sz w:val="22"/>
                      <w:szCs w:val="22"/>
                    </w:rPr>
                    <w:br/>
                    <w:t xml:space="preserve">Письмо Минстроя России от 27.04.2024 </w:t>
                  </w:r>
                  <w:r>
                    <w:rPr>
                      <w:sz w:val="22"/>
                      <w:szCs w:val="22"/>
                    </w:rPr>
                    <w:lastRenderedPageBreak/>
                    <w:t>№24796-АЛ/09</w:t>
                  </w:r>
                </w:p>
              </w:tc>
              <w:tc>
                <w:tcPr>
                  <w:tcW w:w="998" w:type="dxa"/>
                  <w:tcBorders>
                    <w:top w:val="outset" w:sz="6" w:space="0" w:color="auto"/>
                    <w:left w:val="outset" w:sz="6" w:space="0" w:color="auto"/>
                    <w:bottom w:val="outset" w:sz="6" w:space="0" w:color="auto"/>
                    <w:right w:val="outset" w:sz="6" w:space="0" w:color="auto"/>
                  </w:tcBorders>
                  <w:hideMark/>
                </w:tcPr>
                <w:p w14:paraId="0D3CE8AF" w14:textId="77777777" w:rsidR="007E22A0" w:rsidRDefault="007E22A0" w:rsidP="006277D0">
                  <w:pPr>
                    <w:rPr>
                      <w:sz w:val="22"/>
                      <w:szCs w:val="22"/>
                    </w:rPr>
                  </w:pPr>
                </w:p>
              </w:tc>
              <w:tc>
                <w:tcPr>
                  <w:tcW w:w="1084" w:type="dxa"/>
                  <w:tcBorders>
                    <w:top w:val="outset" w:sz="6" w:space="0" w:color="auto"/>
                    <w:left w:val="outset" w:sz="6" w:space="0" w:color="auto"/>
                    <w:bottom w:val="outset" w:sz="6" w:space="0" w:color="auto"/>
                    <w:right w:val="outset" w:sz="6" w:space="0" w:color="auto"/>
                  </w:tcBorders>
                  <w:hideMark/>
                </w:tcPr>
                <w:p w14:paraId="74B7302D" w14:textId="77777777" w:rsidR="007E22A0" w:rsidRDefault="007E22A0" w:rsidP="006277D0"/>
              </w:tc>
            </w:tr>
            <w:tr w:rsidR="007E22A0" w14:paraId="07E91FF0"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11A9EA44" w14:textId="77777777" w:rsidR="007E22A0" w:rsidRDefault="007E22A0" w:rsidP="006277D0">
                  <w:pPr>
                    <w:jc w:val="center"/>
                    <w:rPr>
                      <w:sz w:val="22"/>
                      <w:szCs w:val="22"/>
                    </w:rPr>
                  </w:pPr>
                  <w:r>
                    <w:rPr>
                      <w:sz w:val="22"/>
                      <w:szCs w:val="22"/>
                    </w:rPr>
                    <w:t>2.2</w:t>
                  </w:r>
                </w:p>
              </w:tc>
              <w:tc>
                <w:tcPr>
                  <w:tcW w:w="2146" w:type="dxa"/>
                  <w:tcBorders>
                    <w:top w:val="outset" w:sz="6" w:space="0" w:color="auto"/>
                    <w:left w:val="outset" w:sz="6" w:space="0" w:color="auto"/>
                    <w:bottom w:val="outset" w:sz="6" w:space="0" w:color="auto"/>
                    <w:right w:val="outset" w:sz="6" w:space="0" w:color="auto"/>
                  </w:tcBorders>
                  <w:hideMark/>
                </w:tcPr>
                <w:p w14:paraId="3E8CEF8C" w14:textId="77777777" w:rsidR="007E22A0" w:rsidRDefault="007E22A0" w:rsidP="006277D0">
                  <w:pPr>
                    <w:rPr>
                      <w:sz w:val="22"/>
                      <w:szCs w:val="22"/>
                    </w:rPr>
                  </w:pPr>
                  <w:r>
                    <w:rPr>
                      <w:b/>
                      <w:bCs/>
                      <w:sz w:val="22"/>
                      <w:szCs w:val="22"/>
                    </w:rPr>
                    <w:t>Итого Камеральные работы:</w:t>
                  </w:r>
                </w:p>
              </w:tc>
              <w:tc>
                <w:tcPr>
                  <w:tcW w:w="1001" w:type="dxa"/>
                  <w:tcBorders>
                    <w:top w:val="outset" w:sz="6" w:space="0" w:color="auto"/>
                    <w:left w:val="outset" w:sz="6" w:space="0" w:color="auto"/>
                    <w:bottom w:val="outset" w:sz="6" w:space="0" w:color="auto"/>
                    <w:right w:val="outset" w:sz="6" w:space="0" w:color="auto"/>
                  </w:tcBorders>
                  <w:hideMark/>
                </w:tcPr>
                <w:p w14:paraId="3FCE9438"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7318F152"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1EEED3D9"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4B41E574" w14:textId="77777777" w:rsidR="007E22A0" w:rsidRDefault="007E22A0" w:rsidP="006277D0"/>
              </w:tc>
              <w:tc>
                <w:tcPr>
                  <w:tcW w:w="1084" w:type="dxa"/>
                  <w:tcBorders>
                    <w:top w:val="outset" w:sz="6" w:space="0" w:color="auto"/>
                    <w:left w:val="outset" w:sz="6" w:space="0" w:color="auto"/>
                    <w:bottom w:val="outset" w:sz="6" w:space="0" w:color="auto"/>
                    <w:right w:val="outset" w:sz="6" w:space="0" w:color="auto"/>
                  </w:tcBorders>
                  <w:hideMark/>
                </w:tcPr>
                <w:p w14:paraId="3A0C60C4" w14:textId="77777777" w:rsidR="007E22A0" w:rsidRDefault="007E22A0" w:rsidP="006277D0">
                  <w:pPr>
                    <w:rPr>
                      <w:sz w:val="22"/>
                      <w:szCs w:val="22"/>
                    </w:rPr>
                  </w:pPr>
                  <w:r>
                    <w:rPr>
                      <w:b/>
                      <w:bCs/>
                      <w:sz w:val="22"/>
                      <w:szCs w:val="22"/>
                    </w:rPr>
                    <w:t>4 369</w:t>
                  </w:r>
                </w:p>
              </w:tc>
            </w:tr>
            <w:tr w:rsidR="007E22A0" w14:paraId="518D1BD6"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157B00C6" w14:textId="77777777" w:rsidR="007E22A0" w:rsidRDefault="007E22A0" w:rsidP="006277D0">
                  <w:pPr>
                    <w:jc w:val="center"/>
                    <w:rPr>
                      <w:sz w:val="22"/>
                      <w:szCs w:val="22"/>
                    </w:rPr>
                  </w:pPr>
                  <w:r>
                    <w:rPr>
                      <w:sz w:val="22"/>
                      <w:szCs w:val="22"/>
                    </w:rPr>
                    <w:t>2.3</w:t>
                  </w:r>
                </w:p>
              </w:tc>
              <w:tc>
                <w:tcPr>
                  <w:tcW w:w="2146" w:type="dxa"/>
                  <w:tcBorders>
                    <w:top w:val="outset" w:sz="6" w:space="0" w:color="auto"/>
                    <w:left w:val="outset" w:sz="6" w:space="0" w:color="auto"/>
                    <w:bottom w:val="outset" w:sz="6" w:space="0" w:color="auto"/>
                    <w:right w:val="outset" w:sz="6" w:space="0" w:color="auto"/>
                  </w:tcBorders>
                  <w:hideMark/>
                </w:tcPr>
                <w:p w14:paraId="2AD96374" w14:textId="77777777" w:rsidR="007E22A0" w:rsidRDefault="007E22A0" w:rsidP="006277D0">
                  <w:pPr>
                    <w:rPr>
                      <w:sz w:val="22"/>
                      <w:szCs w:val="22"/>
                    </w:rPr>
                  </w:pPr>
                  <w:r>
                    <w:rPr>
                      <w:sz w:val="22"/>
                      <w:szCs w:val="22"/>
                    </w:rPr>
                    <w:t>Расходы, связанные с выполнением картографических работ с составлением планов (продольных профилей) в двух видах - на бумажном носителе и в электронном виде</w:t>
                  </w:r>
                </w:p>
              </w:tc>
              <w:tc>
                <w:tcPr>
                  <w:tcW w:w="1001" w:type="dxa"/>
                  <w:tcBorders>
                    <w:top w:val="outset" w:sz="6" w:space="0" w:color="auto"/>
                    <w:left w:val="outset" w:sz="6" w:space="0" w:color="auto"/>
                    <w:bottom w:val="outset" w:sz="6" w:space="0" w:color="auto"/>
                    <w:right w:val="outset" w:sz="6" w:space="0" w:color="auto"/>
                  </w:tcBorders>
                  <w:hideMark/>
                </w:tcPr>
                <w:p w14:paraId="70C92378"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6F6293A0"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33C643A8" w14:textId="77777777" w:rsidR="007E22A0" w:rsidRDefault="007E22A0" w:rsidP="006277D0">
                  <w:pPr>
                    <w:rPr>
                      <w:sz w:val="22"/>
                      <w:szCs w:val="22"/>
                    </w:rPr>
                  </w:pPr>
                  <w:r>
                    <w:rPr>
                      <w:sz w:val="22"/>
                      <w:szCs w:val="22"/>
                    </w:rPr>
                    <w:t>СБЦ на инж.из. для стр-ва "Инженерно-геодезические изыскания" (ОУ п. 15)</w:t>
                  </w:r>
                </w:p>
              </w:tc>
              <w:tc>
                <w:tcPr>
                  <w:tcW w:w="998" w:type="dxa"/>
                  <w:tcBorders>
                    <w:top w:val="outset" w:sz="6" w:space="0" w:color="auto"/>
                    <w:left w:val="outset" w:sz="6" w:space="0" w:color="auto"/>
                    <w:bottom w:val="outset" w:sz="6" w:space="0" w:color="auto"/>
                    <w:right w:val="outset" w:sz="6" w:space="0" w:color="auto"/>
                  </w:tcBorders>
                  <w:hideMark/>
                </w:tcPr>
                <w:p w14:paraId="581E5879" w14:textId="77777777" w:rsidR="007E22A0" w:rsidRDefault="007E22A0" w:rsidP="006277D0">
                  <w:pPr>
                    <w:rPr>
                      <w:sz w:val="22"/>
                      <w:szCs w:val="22"/>
                    </w:rPr>
                  </w:pPr>
                  <w:r>
                    <w:rPr>
                      <w:sz w:val="22"/>
                      <w:szCs w:val="22"/>
                    </w:rPr>
                    <w:t>Коэф - т 1.75 от п.2.1</w:t>
                  </w:r>
                </w:p>
              </w:tc>
              <w:tc>
                <w:tcPr>
                  <w:tcW w:w="1084" w:type="dxa"/>
                  <w:tcBorders>
                    <w:top w:val="outset" w:sz="6" w:space="0" w:color="auto"/>
                    <w:left w:val="outset" w:sz="6" w:space="0" w:color="auto"/>
                    <w:bottom w:val="outset" w:sz="6" w:space="0" w:color="auto"/>
                    <w:right w:val="outset" w:sz="6" w:space="0" w:color="auto"/>
                  </w:tcBorders>
                  <w:hideMark/>
                </w:tcPr>
                <w:p w14:paraId="1F350EFF" w14:textId="77777777" w:rsidR="007E22A0" w:rsidRDefault="007E22A0" w:rsidP="006277D0">
                  <w:pPr>
                    <w:rPr>
                      <w:sz w:val="22"/>
                      <w:szCs w:val="22"/>
                    </w:rPr>
                  </w:pPr>
                  <w:r>
                    <w:rPr>
                      <w:sz w:val="22"/>
                      <w:szCs w:val="22"/>
                    </w:rPr>
                    <w:t>7 646</w:t>
                  </w:r>
                </w:p>
              </w:tc>
            </w:tr>
            <w:tr w:rsidR="007E22A0" w14:paraId="006DFE79"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2D71BA5C" w14:textId="77777777" w:rsidR="007E22A0" w:rsidRDefault="007E22A0" w:rsidP="006277D0">
                  <w:pPr>
                    <w:jc w:val="center"/>
                    <w:rPr>
                      <w:sz w:val="22"/>
                      <w:szCs w:val="22"/>
                    </w:rPr>
                  </w:pPr>
                  <w:r>
                    <w:rPr>
                      <w:sz w:val="22"/>
                      <w:szCs w:val="22"/>
                    </w:rPr>
                    <w:t>2.4</w:t>
                  </w:r>
                </w:p>
              </w:tc>
              <w:tc>
                <w:tcPr>
                  <w:tcW w:w="2146" w:type="dxa"/>
                  <w:tcBorders>
                    <w:top w:val="outset" w:sz="6" w:space="0" w:color="auto"/>
                    <w:left w:val="outset" w:sz="6" w:space="0" w:color="auto"/>
                    <w:bottom w:val="outset" w:sz="6" w:space="0" w:color="auto"/>
                    <w:right w:val="outset" w:sz="6" w:space="0" w:color="auto"/>
                  </w:tcBorders>
                  <w:hideMark/>
                </w:tcPr>
                <w:p w14:paraId="7F07182F" w14:textId="77777777" w:rsidR="007E22A0" w:rsidRDefault="007E22A0" w:rsidP="006277D0">
                  <w:pPr>
                    <w:rPr>
                      <w:sz w:val="22"/>
                      <w:szCs w:val="22"/>
                    </w:rPr>
                  </w:pPr>
                  <w:r>
                    <w:rPr>
                      <w:b/>
                      <w:bCs/>
                      <w:sz w:val="22"/>
                      <w:szCs w:val="22"/>
                    </w:rPr>
                    <w:t>Всего Камеральные работы:</w:t>
                  </w:r>
                </w:p>
              </w:tc>
              <w:tc>
                <w:tcPr>
                  <w:tcW w:w="1001" w:type="dxa"/>
                  <w:tcBorders>
                    <w:top w:val="outset" w:sz="6" w:space="0" w:color="auto"/>
                    <w:left w:val="outset" w:sz="6" w:space="0" w:color="auto"/>
                    <w:bottom w:val="outset" w:sz="6" w:space="0" w:color="auto"/>
                    <w:right w:val="outset" w:sz="6" w:space="0" w:color="auto"/>
                  </w:tcBorders>
                  <w:hideMark/>
                </w:tcPr>
                <w:p w14:paraId="4E37CF31"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4E14580D"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7D82CEF9"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1E4B2803" w14:textId="77777777" w:rsidR="007E22A0" w:rsidRDefault="007E22A0" w:rsidP="006277D0">
                  <w:pPr>
                    <w:rPr>
                      <w:sz w:val="22"/>
                      <w:szCs w:val="22"/>
                    </w:rPr>
                  </w:pPr>
                  <w:r>
                    <w:rPr>
                      <w:b/>
                      <w:bCs/>
                      <w:sz w:val="22"/>
                      <w:szCs w:val="22"/>
                    </w:rPr>
                    <w:t>Сумма от п.2.3</w:t>
                  </w:r>
                </w:p>
              </w:tc>
              <w:tc>
                <w:tcPr>
                  <w:tcW w:w="1084" w:type="dxa"/>
                  <w:tcBorders>
                    <w:top w:val="outset" w:sz="6" w:space="0" w:color="auto"/>
                    <w:left w:val="outset" w:sz="6" w:space="0" w:color="auto"/>
                    <w:bottom w:val="outset" w:sz="6" w:space="0" w:color="auto"/>
                    <w:right w:val="outset" w:sz="6" w:space="0" w:color="auto"/>
                  </w:tcBorders>
                  <w:hideMark/>
                </w:tcPr>
                <w:p w14:paraId="444AB0D0" w14:textId="77777777" w:rsidR="007E22A0" w:rsidRDefault="007E22A0" w:rsidP="006277D0">
                  <w:pPr>
                    <w:rPr>
                      <w:sz w:val="22"/>
                      <w:szCs w:val="22"/>
                    </w:rPr>
                  </w:pPr>
                  <w:r>
                    <w:rPr>
                      <w:b/>
                      <w:bCs/>
                      <w:sz w:val="22"/>
                      <w:szCs w:val="22"/>
                    </w:rPr>
                    <w:t>7 646</w:t>
                  </w:r>
                </w:p>
              </w:tc>
            </w:tr>
            <w:tr w:rsidR="007E22A0" w14:paraId="6FA395C6"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16C81272" w14:textId="77777777" w:rsidR="007E22A0" w:rsidRDefault="007E22A0" w:rsidP="006277D0">
                  <w:pPr>
                    <w:jc w:val="center"/>
                    <w:rPr>
                      <w:sz w:val="22"/>
                      <w:szCs w:val="22"/>
                    </w:rPr>
                  </w:pPr>
                  <w:r>
                    <w:rPr>
                      <w:sz w:val="22"/>
                      <w:szCs w:val="22"/>
                    </w:rPr>
                    <w:t>3</w:t>
                  </w:r>
                </w:p>
              </w:tc>
              <w:tc>
                <w:tcPr>
                  <w:tcW w:w="2146" w:type="dxa"/>
                  <w:tcBorders>
                    <w:top w:val="outset" w:sz="6" w:space="0" w:color="auto"/>
                    <w:left w:val="outset" w:sz="6" w:space="0" w:color="auto"/>
                    <w:bottom w:val="outset" w:sz="6" w:space="0" w:color="auto"/>
                    <w:right w:val="outset" w:sz="6" w:space="0" w:color="auto"/>
                  </w:tcBorders>
                  <w:hideMark/>
                </w:tcPr>
                <w:p w14:paraId="14785285" w14:textId="77777777" w:rsidR="007E22A0" w:rsidRDefault="007E22A0" w:rsidP="006277D0">
                  <w:pPr>
                    <w:rPr>
                      <w:sz w:val="22"/>
                      <w:szCs w:val="22"/>
                    </w:rPr>
                  </w:pPr>
                  <w:r>
                    <w:rPr>
                      <w:b/>
                      <w:bCs/>
                      <w:sz w:val="22"/>
                      <w:szCs w:val="22"/>
                    </w:rPr>
                    <w:t>Итого по смете:</w:t>
                  </w:r>
                </w:p>
              </w:tc>
              <w:tc>
                <w:tcPr>
                  <w:tcW w:w="1001" w:type="dxa"/>
                  <w:tcBorders>
                    <w:top w:val="outset" w:sz="6" w:space="0" w:color="auto"/>
                    <w:left w:val="outset" w:sz="6" w:space="0" w:color="auto"/>
                    <w:bottom w:val="outset" w:sz="6" w:space="0" w:color="auto"/>
                    <w:right w:val="outset" w:sz="6" w:space="0" w:color="auto"/>
                  </w:tcBorders>
                  <w:hideMark/>
                </w:tcPr>
                <w:p w14:paraId="670272A5"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63F52095"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4DEFE738"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07862930" w14:textId="77777777" w:rsidR="007E22A0" w:rsidRDefault="007E22A0" w:rsidP="006277D0"/>
              </w:tc>
              <w:tc>
                <w:tcPr>
                  <w:tcW w:w="1084" w:type="dxa"/>
                  <w:tcBorders>
                    <w:top w:val="outset" w:sz="6" w:space="0" w:color="auto"/>
                    <w:left w:val="outset" w:sz="6" w:space="0" w:color="auto"/>
                    <w:bottom w:val="outset" w:sz="6" w:space="0" w:color="auto"/>
                    <w:right w:val="outset" w:sz="6" w:space="0" w:color="auto"/>
                  </w:tcBorders>
                  <w:hideMark/>
                </w:tcPr>
                <w:p w14:paraId="40E6C1BF" w14:textId="77777777" w:rsidR="007E22A0" w:rsidRDefault="007E22A0" w:rsidP="006277D0">
                  <w:pPr>
                    <w:rPr>
                      <w:sz w:val="22"/>
                      <w:szCs w:val="22"/>
                    </w:rPr>
                  </w:pPr>
                  <w:r>
                    <w:rPr>
                      <w:b/>
                      <w:bCs/>
                      <w:sz w:val="22"/>
                      <w:szCs w:val="22"/>
                    </w:rPr>
                    <w:t>42 248</w:t>
                  </w:r>
                </w:p>
              </w:tc>
            </w:tr>
            <w:tr w:rsidR="007E22A0" w14:paraId="21100F06"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71B5C184" w14:textId="77777777" w:rsidR="007E22A0" w:rsidRDefault="007E22A0" w:rsidP="006277D0">
                  <w:pPr>
                    <w:jc w:val="center"/>
                    <w:rPr>
                      <w:sz w:val="22"/>
                      <w:szCs w:val="22"/>
                    </w:rPr>
                  </w:pPr>
                  <w:r>
                    <w:rPr>
                      <w:sz w:val="22"/>
                      <w:szCs w:val="22"/>
                    </w:rPr>
                    <w:t>4</w:t>
                  </w:r>
                </w:p>
              </w:tc>
              <w:tc>
                <w:tcPr>
                  <w:tcW w:w="2146" w:type="dxa"/>
                  <w:tcBorders>
                    <w:top w:val="outset" w:sz="6" w:space="0" w:color="auto"/>
                    <w:left w:val="outset" w:sz="6" w:space="0" w:color="auto"/>
                    <w:bottom w:val="outset" w:sz="6" w:space="0" w:color="auto"/>
                    <w:right w:val="outset" w:sz="6" w:space="0" w:color="auto"/>
                  </w:tcBorders>
                  <w:hideMark/>
                </w:tcPr>
                <w:p w14:paraId="64CDD711" w14:textId="77777777" w:rsidR="007E22A0" w:rsidRDefault="007E22A0" w:rsidP="006277D0">
                  <w:pPr>
                    <w:rPr>
                      <w:sz w:val="22"/>
                      <w:szCs w:val="22"/>
                    </w:rPr>
                  </w:pPr>
                  <w:r>
                    <w:rPr>
                      <w:sz w:val="22"/>
                      <w:szCs w:val="22"/>
                    </w:rPr>
                    <w:t>НДС</w:t>
                  </w:r>
                </w:p>
              </w:tc>
              <w:tc>
                <w:tcPr>
                  <w:tcW w:w="1001" w:type="dxa"/>
                  <w:tcBorders>
                    <w:top w:val="outset" w:sz="6" w:space="0" w:color="auto"/>
                    <w:left w:val="outset" w:sz="6" w:space="0" w:color="auto"/>
                    <w:bottom w:val="outset" w:sz="6" w:space="0" w:color="auto"/>
                    <w:right w:val="outset" w:sz="6" w:space="0" w:color="auto"/>
                  </w:tcBorders>
                  <w:hideMark/>
                </w:tcPr>
                <w:p w14:paraId="47C09997"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42D11DB5"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6B6D7926"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61CDA32F" w14:textId="77777777" w:rsidR="007E22A0" w:rsidRDefault="007E22A0" w:rsidP="006277D0">
                  <w:pPr>
                    <w:rPr>
                      <w:sz w:val="22"/>
                      <w:szCs w:val="22"/>
                    </w:rPr>
                  </w:pPr>
                  <w:r>
                    <w:rPr>
                      <w:sz w:val="22"/>
                      <w:szCs w:val="22"/>
                    </w:rPr>
                    <w:t>20% от п.3</w:t>
                  </w:r>
                </w:p>
              </w:tc>
              <w:tc>
                <w:tcPr>
                  <w:tcW w:w="1084" w:type="dxa"/>
                  <w:tcBorders>
                    <w:top w:val="outset" w:sz="6" w:space="0" w:color="auto"/>
                    <w:left w:val="outset" w:sz="6" w:space="0" w:color="auto"/>
                    <w:bottom w:val="outset" w:sz="6" w:space="0" w:color="auto"/>
                    <w:right w:val="outset" w:sz="6" w:space="0" w:color="auto"/>
                  </w:tcBorders>
                  <w:hideMark/>
                </w:tcPr>
                <w:p w14:paraId="28FA2FFF" w14:textId="77777777" w:rsidR="007E22A0" w:rsidRDefault="007E22A0" w:rsidP="006277D0">
                  <w:pPr>
                    <w:rPr>
                      <w:sz w:val="22"/>
                      <w:szCs w:val="22"/>
                    </w:rPr>
                  </w:pPr>
                  <w:r>
                    <w:rPr>
                      <w:sz w:val="22"/>
                      <w:szCs w:val="22"/>
                    </w:rPr>
                    <w:t>8 450</w:t>
                  </w:r>
                </w:p>
              </w:tc>
            </w:tr>
            <w:tr w:rsidR="007E22A0" w14:paraId="76BB538F" w14:textId="77777777" w:rsidTr="006277D0">
              <w:tblPrEx>
                <w:tblBorders>
                  <w:top w:val="outset" w:sz="6" w:space="0" w:color="auto"/>
                  <w:left w:val="outset" w:sz="6" w:space="0" w:color="auto"/>
                  <w:bottom w:val="outset" w:sz="6" w:space="0" w:color="auto"/>
                  <w:right w:val="outset" w:sz="6" w:space="0" w:color="auto"/>
                </w:tblBorders>
              </w:tblPrEx>
              <w:tc>
                <w:tcPr>
                  <w:tcW w:w="306" w:type="dxa"/>
                  <w:tcBorders>
                    <w:top w:val="outset" w:sz="6" w:space="0" w:color="auto"/>
                    <w:left w:val="outset" w:sz="6" w:space="0" w:color="auto"/>
                    <w:bottom w:val="outset" w:sz="6" w:space="0" w:color="auto"/>
                    <w:right w:val="outset" w:sz="6" w:space="0" w:color="auto"/>
                  </w:tcBorders>
                  <w:hideMark/>
                </w:tcPr>
                <w:p w14:paraId="001D144D" w14:textId="77777777" w:rsidR="007E22A0" w:rsidRDefault="007E22A0" w:rsidP="006277D0">
                  <w:pPr>
                    <w:jc w:val="center"/>
                    <w:rPr>
                      <w:sz w:val="22"/>
                      <w:szCs w:val="22"/>
                    </w:rPr>
                  </w:pPr>
                  <w:r>
                    <w:rPr>
                      <w:sz w:val="22"/>
                      <w:szCs w:val="22"/>
                    </w:rPr>
                    <w:t>5</w:t>
                  </w:r>
                </w:p>
              </w:tc>
              <w:tc>
                <w:tcPr>
                  <w:tcW w:w="2146" w:type="dxa"/>
                  <w:tcBorders>
                    <w:top w:val="outset" w:sz="6" w:space="0" w:color="auto"/>
                    <w:left w:val="outset" w:sz="6" w:space="0" w:color="auto"/>
                    <w:bottom w:val="outset" w:sz="6" w:space="0" w:color="auto"/>
                    <w:right w:val="outset" w:sz="6" w:space="0" w:color="auto"/>
                  </w:tcBorders>
                  <w:hideMark/>
                </w:tcPr>
                <w:p w14:paraId="76A08D82" w14:textId="77777777" w:rsidR="007E22A0" w:rsidRDefault="007E22A0" w:rsidP="006277D0">
                  <w:pPr>
                    <w:rPr>
                      <w:sz w:val="22"/>
                      <w:szCs w:val="22"/>
                    </w:rPr>
                  </w:pPr>
                  <w:r>
                    <w:rPr>
                      <w:b/>
                      <w:bCs/>
                      <w:sz w:val="22"/>
                      <w:szCs w:val="22"/>
                    </w:rPr>
                    <w:t>Всего по смете:</w:t>
                  </w:r>
                </w:p>
              </w:tc>
              <w:tc>
                <w:tcPr>
                  <w:tcW w:w="1001" w:type="dxa"/>
                  <w:tcBorders>
                    <w:top w:val="outset" w:sz="6" w:space="0" w:color="auto"/>
                    <w:left w:val="outset" w:sz="6" w:space="0" w:color="auto"/>
                    <w:bottom w:val="outset" w:sz="6" w:space="0" w:color="auto"/>
                    <w:right w:val="outset" w:sz="6" w:space="0" w:color="auto"/>
                  </w:tcBorders>
                  <w:hideMark/>
                </w:tcPr>
                <w:p w14:paraId="0861B5A2" w14:textId="77777777" w:rsidR="007E22A0" w:rsidRDefault="007E22A0" w:rsidP="006277D0">
                  <w:pPr>
                    <w:rPr>
                      <w:sz w:val="22"/>
                      <w:szCs w:val="22"/>
                    </w:rPr>
                  </w:pPr>
                </w:p>
              </w:tc>
              <w:tc>
                <w:tcPr>
                  <w:tcW w:w="510" w:type="dxa"/>
                  <w:tcBorders>
                    <w:top w:val="outset" w:sz="6" w:space="0" w:color="auto"/>
                    <w:left w:val="outset" w:sz="6" w:space="0" w:color="auto"/>
                    <w:bottom w:val="outset" w:sz="6" w:space="0" w:color="auto"/>
                    <w:right w:val="outset" w:sz="6" w:space="0" w:color="auto"/>
                  </w:tcBorders>
                  <w:hideMark/>
                </w:tcPr>
                <w:p w14:paraId="2781BE07" w14:textId="77777777" w:rsidR="007E22A0" w:rsidRDefault="007E22A0" w:rsidP="006277D0"/>
              </w:tc>
              <w:tc>
                <w:tcPr>
                  <w:tcW w:w="4421" w:type="dxa"/>
                  <w:tcBorders>
                    <w:top w:val="outset" w:sz="6" w:space="0" w:color="auto"/>
                    <w:left w:val="outset" w:sz="6" w:space="0" w:color="auto"/>
                    <w:bottom w:val="outset" w:sz="6" w:space="0" w:color="auto"/>
                    <w:right w:val="outset" w:sz="6" w:space="0" w:color="auto"/>
                  </w:tcBorders>
                  <w:hideMark/>
                </w:tcPr>
                <w:p w14:paraId="3763D288" w14:textId="77777777" w:rsidR="007E22A0" w:rsidRDefault="007E22A0" w:rsidP="006277D0"/>
              </w:tc>
              <w:tc>
                <w:tcPr>
                  <w:tcW w:w="998" w:type="dxa"/>
                  <w:tcBorders>
                    <w:top w:val="outset" w:sz="6" w:space="0" w:color="auto"/>
                    <w:left w:val="outset" w:sz="6" w:space="0" w:color="auto"/>
                    <w:bottom w:val="outset" w:sz="6" w:space="0" w:color="auto"/>
                    <w:right w:val="outset" w:sz="6" w:space="0" w:color="auto"/>
                  </w:tcBorders>
                  <w:hideMark/>
                </w:tcPr>
                <w:p w14:paraId="0B9089E5" w14:textId="77777777" w:rsidR="007E22A0" w:rsidRDefault="007E22A0" w:rsidP="006277D0">
                  <w:pPr>
                    <w:rPr>
                      <w:sz w:val="22"/>
                      <w:szCs w:val="22"/>
                    </w:rPr>
                  </w:pPr>
                  <w:r>
                    <w:rPr>
                      <w:b/>
                      <w:bCs/>
                      <w:sz w:val="22"/>
                      <w:szCs w:val="22"/>
                    </w:rPr>
                    <w:t>Сумма от п.3-4</w:t>
                  </w:r>
                </w:p>
              </w:tc>
              <w:tc>
                <w:tcPr>
                  <w:tcW w:w="1084" w:type="dxa"/>
                  <w:tcBorders>
                    <w:top w:val="outset" w:sz="6" w:space="0" w:color="auto"/>
                    <w:left w:val="outset" w:sz="6" w:space="0" w:color="auto"/>
                    <w:bottom w:val="outset" w:sz="6" w:space="0" w:color="auto"/>
                    <w:right w:val="outset" w:sz="6" w:space="0" w:color="auto"/>
                  </w:tcBorders>
                  <w:hideMark/>
                </w:tcPr>
                <w:p w14:paraId="4306CB8A" w14:textId="77777777" w:rsidR="007E22A0" w:rsidRDefault="007E22A0" w:rsidP="006277D0">
                  <w:pPr>
                    <w:rPr>
                      <w:sz w:val="22"/>
                      <w:szCs w:val="22"/>
                    </w:rPr>
                  </w:pPr>
                  <w:r>
                    <w:rPr>
                      <w:b/>
                      <w:bCs/>
                      <w:sz w:val="22"/>
                      <w:szCs w:val="22"/>
                    </w:rPr>
                    <w:t>50 698</w:t>
                  </w:r>
                </w:p>
              </w:tc>
            </w:tr>
          </w:tbl>
          <w:p w14:paraId="0B817A68" w14:textId="77777777" w:rsidR="009538E8" w:rsidRDefault="009538E8" w:rsidP="007E22A0">
            <w:pPr>
              <w:rPr>
                <w:b/>
                <w:bCs/>
                <w:sz w:val="22"/>
                <w:szCs w:val="22"/>
              </w:rPr>
            </w:pPr>
          </w:p>
          <w:p w14:paraId="0141992A" w14:textId="77777777" w:rsidR="009538E8" w:rsidRDefault="009538E8" w:rsidP="00B71CD4">
            <w:pPr>
              <w:jc w:val="center"/>
              <w:rPr>
                <w:b/>
                <w:bCs/>
                <w:sz w:val="22"/>
                <w:szCs w:val="22"/>
              </w:rPr>
            </w:pPr>
          </w:p>
          <w:p w14:paraId="4C9D8845" w14:textId="77777777" w:rsidR="00B71CD4" w:rsidRDefault="002804EF" w:rsidP="00B71CD4">
            <w:pPr>
              <w:jc w:val="center"/>
              <w:rPr>
                <w:sz w:val="22"/>
                <w:szCs w:val="22"/>
              </w:rPr>
            </w:pPr>
            <w:r>
              <w:rPr>
                <w:b/>
                <w:bCs/>
                <w:sz w:val="22"/>
                <w:szCs w:val="22"/>
              </w:rPr>
              <w:t>Локальная с</w:t>
            </w:r>
            <w:r w:rsidR="00B71CD4">
              <w:rPr>
                <w:b/>
                <w:bCs/>
                <w:sz w:val="22"/>
                <w:szCs w:val="22"/>
              </w:rPr>
              <w:t>мета № 2</w:t>
            </w:r>
          </w:p>
        </w:tc>
      </w:tr>
      <w:tr w:rsidR="00B71CD4" w14:paraId="0DBBDB77" w14:textId="77777777" w:rsidTr="007E22A0">
        <w:tc>
          <w:tcPr>
            <w:tcW w:w="5000" w:type="pct"/>
            <w:gridSpan w:val="7"/>
            <w:vAlign w:val="center"/>
            <w:hideMark/>
          </w:tcPr>
          <w:p w14:paraId="50CE19AD" w14:textId="77777777" w:rsidR="00B71CD4" w:rsidRDefault="00B71CD4" w:rsidP="00352349">
            <w:pPr>
              <w:rPr>
                <w:sz w:val="22"/>
                <w:szCs w:val="22"/>
              </w:rPr>
            </w:pPr>
          </w:p>
        </w:tc>
      </w:tr>
      <w:tr w:rsidR="007E22A0" w14:paraId="2639B306" w14:textId="77777777" w:rsidTr="007E22A0">
        <w:tc>
          <w:tcPr>
            <w:tcW w:w="1948" w:type="pct"/>
            <w:gridSpan w:val="2"/>
            <w:vAlign w:val="center"/>
            <w:hideMark/>
          </w:tcPr>
          <w:p w14:paraId="7ADF20FE" w14:textId="77777777" w:rsidR="007E22A0" w:rsidRDefault="007E22A0" w:rsidP="006277D0">
            <w:pPr>
              <w:rPr>
                <w:sz w:val="22"/>
                <w:szCs w:val="22"/>
              </w:rPr>
            </w:pPr>
            <w:r>
              <w:rPr>
                <w:sz w:val="22"/>
                <w:szCs w:val="22"/>
              </w:rPr>
              <w:t xml:space="preserve">Наименование объекта изысканий: </w:t>
            </w:r>
          </w:p>
        </w:tc>
        <w:tc>
          <w:tcPr>
            <w:tcW w:w="3051" w:type="pct"/>
            <w:gridSpan w:val="5"/>
            <w:vAlign w:val="center"/>
            <w:hideMark/>
          </w:tcPr>
          <w:p w14:paraId="5D01BC63" w14:textId="77777777" w:rsidR="007E22A0" w:rsidRDefault="007E22A0" w:rsidP="006277D0">
            <w:pPr>
              <w:rPr>
                <w:b/>
                <w:sz w:val="22"/>
                <w:szCs w:val="22"/>
                <w:u w:val="single"/>
              </w:rPr>
            </w:pPr>
            <w:r w:rsidRPr="00180926">
              <w:rPr>
                <w:b/>
                <w:sz w:val="22"/>
                <w:szCs w:val="22"/>
                <w:u w:val="single"/>
              </w:rPr>
              <w:t>На инженерно-геодезические изыскания (топографическая съёмка) территории ГБДОУ дет</w:t>
            </w:r>
            <w:r>
              <w:rPr>
                <w:b/>
                <w:sz w:val="22"/>
                <w:szCs w:val="22"/>
                <w:u w:val="single"/>
              </w:rPr>
              <w:t xml:space="preserve">ский </w:t>
            </w:r>
            <w:r w:rsidRPr="00180926">
              <w:rPr>
                <w:b/>
                <w:sz w:val="22"/>
                <w:szCs w:val="22"/>
                <w:u w:val="single"/>
              </w:rPr>
              <w:t xml:space="preserve">сад №77 по адресу: </w:t>
            </w:r>
          </w:p>
          <w:p w14:paraId="26A51595" w14:textId="77777777" w:rsidR="007E22A0" w:rsidRPr="006B56E0" w:rsidRDefault="007E22A0" w:rsidP="006277D0">
            <w:pPr>
              <w:rPr>
                <w:b/>
                <w:sz w:val="22"/>
                <w:szCs w:val="22"/>
                <w:u w:val="single"/>
              </w:rPr>
            </w:pPr>
            <w:r w:rsidRPr="00180926">
              <w:rPr>
                <w:b/>
                <w:sz w:val="22"/>
                <w:szCs w:val="22"/>
                <w:u w:val="single"/>
              </w:rPr>
              <w:t>г. Санкт-Петербург, ул. Оптиков, дом 49, корпус 3. литер А.</w:t>
            </w:r>
          </w:p>
        </w:tc>
      </w:tr>
      <w:tr w:rsidR="007E22A0" w14:paraId="27372AD0" w14:textId="77777777" w:rsidTr="007E22A0">
        <w:trPr>
          <w:trHeight w:val="300"/>
        </w:trPr>
        <w:tc>
          <w:tcPr>
            <w:tcW w:w="1948" w:type="pct"/>
            <w:gridSpan w:val="2"/>
            <w:vAlign w:val="center"/>
            <w:hideMark/>
          </w:tcPr>
          <w:p w14:paraId="0E95A202" w14:textId="77777777" w:rsidR="007E22A0" w:rsidRDefault="007E22A0" w:rsidP="006277D0">
            <w:pPr>
              <w:rPr>
                <w:sz w:val="22"/>
                <w:szCs w:val="22"/>
              </w:rPr>
            </w:pPr>
          </w:p>
        </w:tc>
        <w:tc>
          <w:tcPr>
            <w:tcW w:w="3051" w:type="pct"/>
            <w:gridSpan w:val="5"/>
            <w:vAlign w:val="center"/>
            <w:hideMark/>
          </w:tcPr>
          <w:p w14:paraId="1D74DC61" w14:textId="77777777" w:rsidR="007E22A0" w:rsidRPr="00180926" w:rsidRDefault="007E22A0" w:rsidP="006277D0">
            <w:pPr>
              <w:rPr>
                <w:b/>
              </w:rPr>
            </w:pPr>
          </w:p>
        </w:tc>
      </w:tr>
      <w:tr w:rsidR="007E22A0" w14:paraId="1CDDE9DB"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0A724289" w14:textId="77777777" w:rsidR="007E22A0" w:rsidRDefault="007E22A0" w:rsidP="006277D0">
            <w:pPr>
              <w:jc w:val="center"/>
              <w:rPr>
                <w:sz w:val="22"/>
                <w:szCs w:val="22"/>
              </w:rPr>
            </w:pPr>
            <w:r>
              <w:rPr>
                <w:sz w:val="22"/>
                <w:szCs w:val="22"/>
              </w:rPr>
              <w:t>№ пп.</w:t>
            </w:r>
          </w:p>
        </w:tc>
        <w:tc>
          <w:tcPr>
            <w:tcW w:w="1734" w:type="pct"/>
            <w:tcBorders>
              <w:top w:val="outset" w:sz="6" w:space="0" w:color="auto"/>
              <w:left w:val="outset" w:sz="6" w:space="0" w:color="auto"/>
              <w:bottom w:val="outset" w:sz="6" w:space="0" w:color="auto"/>
              <w:right w:val="outset" w:sz="6" w:space="0" w:color="auto"/>
            </w:tcBorders>
            <w:hideMark/>
          </w:tcPr>
          <w:p w14:paraId="5C6F347F" w14:textId="77777777" w:rsidR="007E22A0" w:rsidRDefault="007E22A0" w:rsidP="006277D0">
            <w:pPr>
              <w:jc w:val="center"/>
              <w:rPr>
                <w:sz w:val="22"/>
                <w:szCs w:val="22"/>
              </w:rPr>
            </w:pPr>
            <w:r>
              <w:rPr>
                <w:sz w:val="22"/>
                <w:szCs w:val="22"/>
              </w:rPr>
              <w:t>Наименование работ и затрат</w:t>
            </w:r>
          </w:p>
        </w:tc>
        <w:tc>
          <w:tcPr>
            <w:tcW w:w="504" w:type="pct"/>
            <w:tcBorders>
              <w:top w:val="outset" w:sz="6" w:space="0" w:color="auto"/>
              <w:left w:val="outset" w:sz="6" w:space="0" w:color="auto"/>
              <w:bottom w:val="outset" w:sz="6" w:space="0" w:color="auto"/>
              <w:right w:val="outset" w:sz="6" w:space="0" w:color="auto"/>
            </w:tcBorders>
            <w:hideMark/>
          </w:tcPr>
          <w:p w14:paraId="313DC4DA" w14:textId="77777777" w:rsidR="007E22A0" w:rsidRDefault="007E22A0" w:rsidP="006277D0">
            <w:pPr>
              <w:jc w:val="center"/>
              <w:rPr>
                <w:sz w:val="22"/>
                <w:szCs w:val="22"/>
              </w:rPr>
            </w:pPr>
            <w:r>
              <w:rPr>
                <w:sz w:val="22"/>
                <w:szCs w:val="22"/>
              </w:rPr>
              <w:t>Ед. измерения</w:t>
            </w:r>
          </w:p>
        </w:tc>
        <w:tc>
          <w:tcPr>
            <w:tcW w:w="257" w:type="pct"/>
            <w:tcBorders>
              <w:top w:val="outset" w:sz="6" w:space="0" w:color="auto"/>
              <w:left w:val="outset" w:sz="6" w:space="0" w:color="auto"/>
              <w:bottom w:val="outset" w:sz="6" w:space="0" w:color="auto"/>
              <w:right w:val="outset" w:sz="6" w:space="0" w:color="auto"/>
            </w:tcBorders>
            <w:hideMark/>
          </w:tcPr>
          <w:p w14:paraId="29B5BB6F" w14:textId="77777777" w:rsidR="007E22A0" w:rsidRDefault="007E22A0" w:rsidP="006277D0">
            <w:pPr>
              <w:jc w:val="center"/>
              <w:rPr>
                <w:sz w:val="22"/>
                <w:szCs w:val="22"/>
              </w:rPr>
            </w:pPr>
            <w:r>
              <w:rPr>
                <w:sz w:val="22"/>
                <w:szCs w:val="22"/>
              </w:rPr>
              <w:t>Кол-во</w:t>
            </w:r>
          </w:p>
        </w:tc>
        <w:tc>
          <w:tcPr>
            <w:tcW w:w="1290" w:type="pct"/>
            <w:tcBorders>
              <w:top w:val="outset" w:sz="6" w:space="0" w:color="auto"/>
              <w:left w:val="outset" w:sz="6" w:space="0" w:color="auto"/>
              <w:bottom w:val="outset" w:sz="6" w:space="0" w:color="auto"/>
              <w:right w:val="outset" w:sz="6" w:space="0" w:color="auto"/>
            </w:tcBorders>
            <w:hideMark/>
          </w:tcPr>
          <w:p w14:paraId="3BE45BCE" w14:textId="77777777" w:rsidR="007E22A0" w:rsidRDefault="007E22A0" w:rsidP="006277D0">
            <w:pPr>
              <w:jc w:val="center"/>
              <w:rPr>
                <w:sz w:val="22"/>
                <w:szCs w:val="22"/>
              </w:rPr>
            </w:pPr>
            <w:r>
              <w:rPr>
                <w:sz w:val="22"/>
                <w:szCs w:val="22"/>
              </w:rPr>
              <w:t>Обоснование стоимости</w:t>
            </w:r>
          </w:p>
        </w:tc>
        <w:tc>
          <w:tcPr>
            <w:tcW w:w="500" w:type="pct"/>
            <w:tcBorders>
              <w:top w:val="outset" w:sz="6" w:space="0" w:color="auto"/>
              <w:left w:val="outset" w:sz="6" w:space="0" w:color="auto"/>
              <w:bottom w:val="outset" w:sz="6" w:space="0" w:color="auto"/>
              <w:right w:val="outset" w:sz="6" w:space="0" w:color="auto"/>
            </w:tcBorders>
            <w:hideMark/>
          </w:tcPr>
          <w:p w14:paraId="42A2B671" w14:textId="77777777" w:rsidR="007E22A0" w:rsidRDefault="007E22A0" w:rsidP="006277D0">
            <w:pPr>
              <w:jc w:val="center"/>
              <w:rPr>
                <w:sz w:val="22"/>
                <w:szCs w:val="22"/>
              </w:rPr>
            </w:pPr>
            <w:r>
              <w:rPr>
                <w:sz w:val="22"/>
                <w:szCs w:val="22"/>
              </w:rPr>
              <w:t>Расчет стоимости</w:t>
            </w:r>
          </w:p>
        </w:tc>
        <w:tc>
          <w:tcPr>
            <w:tcW w:w="500" w:type="pct"/>
            <w:tcBorders>
              <w:top w:val="outset" w:sz="6" w:space="0" w:color="auto"/>
              <w:left w:val="outset" w:sz="6" w:space="0" w:color="auto"/>
              <w:bottom w:val="outset" w:sz="6" w:space="0" w:color="auto"/>
              <w:right w:val="outset" w:sz="6" w:space="0" w:color="auto"/>
            </w:tcBorders>
            <w:hideMark/>
          </w:tcPr>
          <w:p w14:paraId="773DE743" w14:textId="77777777" w:rsidR="007E22A0" w:rsidRDefault="007E22A0" w:rsidP="006277D0">
            <w:pPr>
              <w:jc w:val="center"/>
              <w:rPr>
                <w:sz w:val="22"/>
                <w:szCs w:val="22"/>
              </w:rPr>
            </w:pPr>
            <w:r>
              <w:rPr>
                <w:sz w:val="22"/>
                <w:szCs w:val="22"/>
              </w:rPr>
              <w:t>Стоимость, руб.</w:t>
            </w:r>
          </w:p>
        </w:tc>
      </w:tr>
      <w:tr w:rsidR="007E22A0" w14:paraId="6FDC8758"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08613B6C" w14:textId="77777777" w:rsidR="007E22A0" w:rsidRDefault="007E22A0" w:rsidP="006277D0">
            <w:pPr>
              <w:jc w:val="center"/>
              <w:rPr>
                <w:sz w:val="22"/>
                <w:szCs w:val="22"/>
              </w:rPr>
            </w:pPr>
            <w:r>
              <w:rPr>
                <w:sz w:val="22"/>
                <w:szCs w:val="22"/>
              </w:rPr>
              <w:t>1</w:t>
            </w:r>
          </w:p>
        </w:tc>
        <w:tc>
          <w:tcPr>
            <w:tcW w:w="1734" w:type="pct"/>
            <w:tcBorders>
              <w:top w:val="outset" w:sz="6" w:space="0" w:color="auto"/>
              <w:left w:val="outset" w:sz="6" w:space="0" w:color="auto"/>
              <w:bottom w:val="outset" w:sz="6" w:space="0" w:color="auto"/>
              <w:right w:val="outset" w:sz="6" w:space="0" w:color="auto"/>
            </w:tcBorders>
            <w:hideMark/>
          </w:tcPr>
          <w:p w14:paraId="15314EF1" w14:textId="77777777" w:rsidR="007E22A0" w:rsidRDefault="007E22A0" w:rsidP="006277D0">
            <w:pPr>
              <w:jc w:val="center"/>
              <w:rPr>
                <w:sz w:val="22"/>
                <w:szCs w:val="22"/>
              </w:rPr>
            </w:pPr>
            <w:r>
              <w:rPr>
                <w:sz w:val="22"/>
                <w:szCs w:val="22"/>
              </w:rPr>
              <w:t>2</w:t>
            </w:r>
          </w:p>
        </w:tc>
        <w:tc>
          <w:tcPr>
            <w:tcW w:w="504" w:type="pct"/>
            <w:tcBorders>
              <w:top w:val="outset" w:sz="6" w:space="0" w:color="auto"/>
              <w:left w:val="outset" w:sz="6" w:space="0" w:color="auto"/>
              <w:bottom w:val="outset" w:sz="6" w:space="0" w:color="auto"/>
              <w:right w:val="outset" w:sz="6" w:space="0" w:color="auto"/>
            </w:tcBorders>
            <w:hideMark/>
          </w:tcPr>
          <w:p w14:paraId="1FAE2994" w14:textId="77777777" w:rsidR="007E22A0" w:rsidRDefault="007E22A0" w:rsidP="006277D0">
            <w:pPr>
              <w:jc w:val="center"/>
              <w:rPr>
                <w:sz w:val="22"/>
                <w:szCs w:val="22"/>
              </w:rPr>
            </w:pPr>
            <w:r>
              <w:rPr>
                <w:sz w:val="22"/>
                <w:szCs w:val="22"/>
              </w:rPr>
              <w:t>3</w:t>
            </w:r>
          </w:p>
        </w:tc>
        <w:tc>
          <w:tcPr>
            <w:tcW w:w="257" w:type="pct"/>
            <w:tcBorders>
              <w:top w:val="outset" w:sz="6" w:space="0" w:color="auto"/>
              <w:left w:val="outset" w:sz="6" w:space="0" w:color="auto"/>
              <w:bottom w:val="outset" w:sz="6" w:space="0" w:color="auto"/>
              <w:right w:val="outset" w:sz="6" w:space="0" w:color="auto"/>
            </w:tcBorders>
            <w:hideMark/>
          </w:tcPr>
          <w:p w14:paraId="777DC4D1" w14:textId="77777777" w:rsidR="007E22A0" w:rsidRDefault="007E22A0" w:rsidP="006277D0">
            <w:pPr>
              <w:jc w:val="center"/>
              <w:rPr>
                <w:sz w:val="22"/>
                <w:szCs w:val="22"/>
              </w:rPr>
            </w:pPr>
            <w:r>
              <w:rPr>
                <w:sz w:val="22"/>
                <w:szCs w:val="22"/>
              </w:rPr>
              <w:t>4</w:t>
            </w:r>
          </w:p>
        </w:tc>
        <w:tc>
          <w:tcPr>
            <w:tcW w:w="1290" w:type="pct"/>
            <w:tcBorders>
              <w:top w:val="outset" w:sz="6" w:space="0" w:color="auto"/>
              <w:left w:val="outset" w:sz="6" w:space="0" w:color="auto"/>
              <w:bottom w:val="outset" w:sz="6" w:space="0" w:color="auto"/>
              <w:right w:val="outset" w:sz="6" w:space="0" w:color="auto"/>
            </w:tcBorders>
            <w:hideMark/>
          </w:tcPr>
          <w:p w14:paraId="2EF46CA7" w14:textId="77777777" w:rsidR="007E22A0" w:rsidRDefault="007E22A0" w:rsidP="006277D0">
            <w:pPr>
              <w:jc w:val="center"/>
              <w:rPr>
                <w:sz w:val="22"/>
                <w:szCs w:val="22"/>
              </w:rPr>
            </w:pPr>
            <w:r>
              <w:rPr>
                <w:sz w:val="22"/>
                <w:szCs w:val="22"/>
              </w:rPr>
              <w:t>5</w:t>
            </w:r>
          </w:p>
        </w:tc>
        <w:tc>
          <w:tcPr>
            <w:tcW w:w="500" w:type="pct"/>
            <w:tcBorders>
              <w:top w:val="outset" w:sz="6" w:space="0" w:color="auto"/>
              <w:left w:val="outset" w:sz="6" w:space="0" w:color="auto"/>
              <w:bottom w:val="outset" w:sz="6" w:space="0" w:color="auto"/>
              <w:right w:val="outset" w:sz="6" w:space="0" w:color="auto"/>
            </w:tcBorders>
            <w:hideMark/>
          </w:tcPr>
          <w:p w14:paraId="71F91DB4" w14:textId="77777777" w:rsidR="007E22A0" w:rsidRDefault="007E22A0" w:rsidP="006277D0">
            <w:pPr>
              <w:jc w:val="center"/>
              <w:rPr>
                <w:sz w:val="22"/>
                <w:szCs w:val="22"/>
              </w:rPr>
            </w:pPr>
            <w:r>
              <w:rPr>
                <w:sz w:val="22"/>
                <w:szCs w:val="22"/>
              </w:rPr>
              <w:t>6</w:t>
            </w:r>
          </w:p>
        </w:tc>
        <w:tc>
          <w:tcPr>
            <w:tcW w:w="500" w:type="pct"/>
            <w:tcBorders>
              <w:top w:val="outset" w:sz="6" w:space="0" w:color="auto"/>
              <w:left w:val="outset" w:sz="6" w:space="0" w:color="auto"/>
              <w:bottom w:val="outset" w:sz="6" w:space="0" w:color="auto"/>
              <w:right w:val="outset" w:sz="6" w:space="0" w:color="auto"/>
            </w:tcBorders>
            <w:hideMark/>
          </w:tcPr>
          <w:p w14:paraId="7CF576D3" w14:textId="77777777" w:rsidR="007E22A0" w:rsidRDefault="007E22A0" w:rsidP="006277D0">
            <w:pPr>
              <w:jc w:val="center"/>
              <w:rPr>
                <w:sz w:val="22"/>
                <w:szCs w:val="22"/>
              </w:rPr>
            </w:pPr>
            <w:r>
              <w:rPr>
                <w:sz w:val="22"/>
                <w:szCs w:val="22"/>
              </w:rPr>
              <w:t>7</w:t>
            </w:r>
          </w:p>
        </w:tc>
      </w:tr>
      <w:tr w:rsidR="007E22A0" w14:paraId="1F896DD6"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7A411D32" w14:textId="77777777" w:rsidR="007E22A0" w:rsidRDefault="007E22A0" w:rsidP="006277D0">
            <w:pPr>
              <w:jc w:val="center"/>
              <w:rPr>
                <w:sz w:val="22"/>
                <w:szCs w:val="22"/>
              </w:rPr>
            </w:pPr>
            <w:r>
              <w:rPr>
                <w:sz w:val="22"/>
                <w:szCs w:val="22"/>
              </w:rPr>
              <w:t>1</w:t>
            </w:r>
          </w:p>
        </w:tc>
        <w:tc>
          <w:tcPr>
            <w:tcW w:w="1734" w:type="pct"/>
            <w:tcBorders>
              <w:top w:val="outset" w:sz="6" w:space="0" w:color="auto"/>
              <w:left w:val="outset" w:sz="6" w:space="0" w:color="auto"/>
              <w:bottom w:val="outset" w:sz="6" w:space="0" w:color="auto"/>
              <w:right w:val="outset" w:sz="6" w:space="0" w:color="auto"/>
            </w:tcBorders>
            <w:hideMark/>
          </w:tcPr>
          <w:p w14:paraId="2F0A0C76" w14:textId="77777777" w:rsidR="007E22A0" w:rsidRDefault="007E22A0" w:rsidP="006277D0">
            <w:pPr>
              <w:rPr>
                <w:sz w:val="22"/>
                <w:szCs w:val="22"/>
              </w:rPr>
            </w:pPr>
            <w:r>
              <w:rPr>
                <w:b/>
                <w:bCs/>
                <w:sz w:val="22"/>
                <w:szCs w:val="22"/>
              </w:rPr>
              <w:t>Раздел</w:t>
            </w:r>
          </w:p>
        </w:tc>
        <w:tc>
          <w:tcPr>
            <w:tcW w:w="504" w:type="pct"/>
            <w:tcBorders>
              <w:top w:val="outset" w:sz="6" w:space="0" w:color="auto"/>
              <w:left w:val="outset" w:sz="6" w:space="0" w:color="auto"/>
              <w:bottom w:val="outset" w:sz="6" w:space="0" w:color="auto"/>
              <w:right w:val="outset" w:sz="6" w:space="0" w:color="auto"/>
            </w:tcBorders>
            <w:hideMark/>
          </w:tcPr>
          <w:p w14:paraId="2F8CEA1A"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4BFDBC1D"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6026881D" w14:textId="77777777" w:rsidR="007E22A0" w:rsidRDefault="007E22A0" w:rsidP="006277D0">
            <w:pPr>
              <w:rPr>
                <w:b/>
                <w:bCs/>
                <w:sz w:val="22"/>
                <w:szCs w:val="22"/>
              </w:rPr>
            </w:pPr>
            <w:r>
              <w:rPr>
                <w:b/>
                <w:bCs/>
                <w:sz w:val="22"/>
                <w:szCs w:val="22"/>
              </w:rPr>
              <w:t>Полевые работы</w:t>
            </w:r>
          </w:p>
        </w:tc>
        <w:tc>
          <w:tcPr>
            <w:tcW w:w="500" w:type="pct"/>
            <w:tcBorders>
              <w:top w:val="outset" w:sz="6" w:space="0" w:color="auto"/>
              <w:left w:val="outset" w:sz="6" w:space="0" w:color="auto"/>
              <w:bottom w:val="outset" w:sz="6" w:space="0" w:color="auto"/>
              <w:right w:val="outset" w:sz="6" w:space="0" w:color="auto"/>
            </w:tcBorders>
            <w:hideMark/>
          </w:tcPr>
          <w:p w14:paraId="4140A9BC" w14:textId="77777777" w:rsidR="007E22A0" w:rsidRDefault="007E22A0" w:rsidP="006277D0">
            <w:pPr>
              <w:rPr>
                <w:b/>
                <w:bCs/>
                <w:sz w:val="22"/>
                <w:szCs w:val="22"/>
              </w:rPr>
            </w:pPr>
          </w:p>
        </w:tc>
        <w:tc>
          <w:tcPr>
            <w:tcW w:w="500" w:type="pct"/>
            <w:tcBorders>
              <w:top w:val="outset" w:sz="6" w:space="0" w:color="auto"/>
              <w:left w:val="outset" w:sz="6" w:space="0" w:color="auto"/>
              <w:bottom w:val="outset" w:sz="6" w:space="0" w:color="auto"/>
              <w:right w:val="outset" w:sz="6" w:space="0" w:color="auto"/>
            </w:tcBorders>
            <w:hideMark/>
          </w:tcPr>
          <w:p w14:paraId="68BC6C08" w14:textId="77777777" w:rsidR="007E22A0" w:rsidRDefault="007E22A0" w:rsidP="006277D0"/>
        </w:tc>
      </w:tr>
      <w:tr w:rsidR="007E22A0" w14:paraId="2662A2E1"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7647790A" w14:textId="77777777" w:rsidR="007E22A0" w:rsidRDefault="007E22A0" w:rsidP="006277D0">
            <w:pPr>
              <w:jc w:val="center"/>
              <w:rPr>
                <w:sz w:val="22"/>
                <w:szCs w:val="22"/>
              </w:rPr>
            </w:pPr>
            <w:r>
              <w:rPr>
                <w:sz w:val="22"/>
                <w:szCs w:val="22"/>
              </w:rPr>
              <w:t>1.1</w:t>
            </w:r>
          </w:p>
        </w:tc>
        <w:tc>
          <w:tcPr>
            <w:tcW w:w="1734" w:type="pct"/>
            <w:tcBorders>
              <w:top w:val="outset" w:sz="6" w:space="0" w:color="auto"/>
              <w:left w:val="outset" w:sz="6" w:space="0" w:color="auto"/>
              <w:bottom w:val="outset" w:sz="6" w:space="0" w:color="auto"/>
              <w:right w:val="outset" w:sz="6" w:space="0" w:color="auto"/>
            </w:tcBorders>
            <w:hideMark/>
          </w:tcPr>
          <w:p w14:paraId="2EFB6DB8" w14:textId="77777777" w:rsidR="007E22A0" w:rsidRDefault="007E22A0" w:rsidP="006277D0">
            <w:pPr>
              <w:rPr>
                <w:sz w:val="22"/>
                <w:szCs w:val="22"/>
              </w:rPr>
            </w:pPr>
            <w:r>
              <w:rPr>
                <w:sz w:val="22"/>
                <w:szCs w:val="22"/>
              </w:rPr>
              <w:t>Выдача во временное пользование материалов топографических съемок</w:t>
            </w:r>
          </w:p>
        </w:tc>
        <w:tc>
          <w:tcPr>
            <w:tcW w:w="504" w:type="pct"/>
            <w:tcBorders>
              <w:top w:val="outset" w:sz="6" w:space="0" w:color="auto"/>
              <w:left w:val="outset" w:sz="6" w:space="0" w:color="auto"/>
              <w:bottom w:val="outset" w:sz="6" w:space="0" w:color="auto"/>
              <w:right w:val="outset" w:sz="6" w:space="0" w:color="auto"/>
            </w:tcBorders>
            <w:hideMark/>
          </w:tcPr>
          <w:p w14:paraId="7EACF3B2" w14:textId="77777777" w:rsidR="007E22A0" w:rsidRDefault="007E22A0" w:rsidP="006277D0">
            <w:pPr>
              <w:rPr>
                <w:sz w:val="22"/>
                <w:szCs w:val="22"/>
              </w:rPr>
            </w:pPr>
            <w:r>
              <w:rPr>
                <w:sz w:val="22"/>
                <w:szCs w:val="22"/>
              </w:rPr>
              <w:t>планшет, трапеция</w:t>
            </w:r>
          </w:p>
        </w:tc>
        <w:tc>
          <w:tcPr>
            <w:tcW w:w="257" w:type="pct"/>
            <w:tcBorders>
              <w:top w:val="outset" w:sz="6" w:space="0" w:color="auto"/>
              <w:left w:val="outset" w:sz="6" w:space="0" w:color="auto"/>
              <w:bottom w:val="outset" w:sz="6" w:space="0" w:color="auto"/>
              <w:right w:val="outset" w:sz="6" w:space="0" w:color="auto"/>
            </w:tcBorders>
            <w:hideMark/>
          </w:tcPr>
          <w:p w14:paraId="4C0DFB49" w14:textId="77777777" w:rsidR="007E22A0" w:rsidRDefault="007E22A0" w:rsidP="006277D0">
            <w:pPr>
              <w:rPr>
                <w:sz w:val="22"/>
                <w:szCs w:val="22"/>
              </w:rPr>
            </w:pPr>
            <w:r>
              <w:rPr>
                <w:sz w:val="22"/>
                <w:szCs w:val="22"/>
              </w:rPr>
              <w:t>2</w:t>
            </w:r>
          </w:p>
        </w:tc>
        <w:tc>
          <w:tcPr>
            <w:tcW w:w="1290" w:type="pct"/>
            <w:tcBorders>
              <w:top w:val="outset" w:sz="6" w:space="0" w:color="auto"/>
              <w:left w:val="outset" w:sz="6" w:space="0" w:color="auto"/>
              <w:bottom w:val="outset" w:sz="6" w:space="0" w:color="auto"/>
              <w:right w:val="outset" w:sz="6" w:space="0" w:color="auto"/>
            </w:tcBorders>
            <w:hideMark/>
          </w:tcPr>
          <w:p w14:paraId="4F6DF0AB" w14:textId="77777777" w:rsidR="007E22A0" w:rsidRDefault="007E22A0" w:rsidP="006277D0">
            <w:pPr>
              <w:rPr>
                <w:sz w:val="22"/>
                <w:szCs w:val="22"/>
              </w:rPr>
            </w:pPr>
            <w:r>
              <w:rPr>
                <w:sz w:val="22"/>
                <w:szCs w:val="22"/>
              </w:rPr>
              <w:t>Справочник базовых цен на инженерные изыскания для строительства. Инженерно-геодезические изыскания. 2004 г. Часть II, Глава 9, Таблица 81. Цены на услуги архивных фондов органов архитектуры и градостроительства п.1</w:t>
            </w:r>
            <w:r>
              <w:rPr>
                <w:sz w:val="22"/>
                <w:szCs w:val="22"/>
              </w:rPr>
              <w:br/>
              <w:t xml:space="preserve">A=235 руб; </w:t>
            </w:r>
            <w:r>
              <w:rPr>
                <w:sz w:val="22"/>
                <w:szCs w:val="22"/>
              </w:rPr>
              <w:br/>
              <w:t>Количество = 2 (планшет, трапеция)</w:t>
            </w:r>
          </w:p>
        </w:tc>
        <w:tc>
          <w:tcPr>
            <w:tcW w:w="500" w:type="pct"/>
            <w:tcBorders>
              <w:top w:val="outset" w:sz="6" w:space="0" w:color="auto"/>
              <w:left w:val="outset" w:sz="6" w:space="0" w:color="auto"/>
              <w:bottom w:val="outset" w:sz="6" w:space="0" w:color="auto"/>
              <w:right w:val="outset" w:sz="6" w:space="0" w:color="auto"/>
            </w:tcBorders>
            <w:hideMark/>
          </w:tcPr>
          <w:p w14:paraId="47B69F18" w14:textId="77777777" w:rsidR="007E22A0" w:rsidRDefault="007E22A0" w:rsidP="006277D0">
            <w:pPr>
              <w:rPr>
                <w:sz w:val="22"/>
                <w:szCs w:val="22"/>
              </w:rPr>
            </w:pPr>
            <w:r>
              <w:rPr>
                <w:sz w:val="22"/>
                <w:szCs w:val="22"/>
              </w:rPr>
              <w:t>Полный комплекс работ</w:t>
            </w:r>
            <w:r>
              <w:rPr>
                <w:sz w:val="22"/>
                <w:szCs w:val="22"/>
              </w:rPr>
              <w:br/>
              <w:t>(100%):</w:t>
            </w:r>
            <w:r>
              <w:rPr>
                <w:sz w:val="22"/>
                <w:szCs w:val="22"/>
              </w:rPr>
              <w:br/>
            </w:r>
            <w:r>
              <w:rPr>
                <w:sz w:val="22"/>
                <w:szCs w:val="22"/>
              </w:rPr>
              <w:br/>
              <w:t>235 руб * 2 * 5.96</w:t>
            </w:r>
          </w:p>
        </w:tc>
        <w:tc>
          <w:tcPr>
            <w:tcW w:w="500" w:type="pct"/>
            <w:tcBorders>
              <w:top w:val="outset" w:sz="6" w:space="0" w:color="auto"/>
              <w:left w:val="outset" w:sz="6" w:space="0" w:color="auto"/>
              <w:bottom w:val="outset" w:sz="6" w:space="0" w:color="auto"/>
              <w:right w:val="outset" w:sz="6" w:space="0" w:color="auto"/>
            </w:tcBorders>
            <w:hideMark/>
          </w:tcPr>
          <w:p w14:paraId="440246CB" w14:textId="77777777" w:rsidR="007E22A0" w:rsidRDefault="007E22A0" w:rsidP="006277D0">
            <w:pPr>
              <w:rPr>
                <w:sz w:val="22"/>
                <w:szCs w:val="22"/>
              </w:rPr>
            </w:pPr>
            <w:r>
              <w:rPr>
                <w:sz w:val="22"/>
                <w:szCs w:val="22"/>
              </w:rPr>
              <w:t>2 801</w:t>
            </w:r>
          </w:p>
        </w:tc>
      </w:tr>
      <w:tr w:rsidR="007E22A0" w14:paraId="39E3D896"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310F5001" w14:textId="77777777" w:rsidR="007E22A0" w:rsidRDefault="007E22A0" w:rsidP="006277D0">
            <w:pPr>
              <w:rPr>
                <w:sz w:val="22"/>
                <w:szCs w:val="22"/>
              </w:rPr>
            </w:pPr>
          </w:p>
        </w:tc>
        <w:tc>
          <w:tcPr>
            <w:tcW w:w="1734" w:type="pct"/>
            <w:tcBorders>
              <w:top w:val="outset" w:sz="6" w:space="0" w:color="auto"/>
              <w:left w:val="outset" w:sz="6" w:space="0" w:color="auto"/>
              <w:bottom w:val="outset" w:sz="6" w:space="0" w:color="auto"/>
              <w:right w:val="outset" w:sz="6" w:space="0" w:color="auto"/>
            </w:tcBorders>
            <w:hideMark/>
          </w:tcPr>
          <w:p w14:paraId="337D0E08" w14:textId="77777777" w:rsidR="007E22A0" w:rsidRDefault="007E22A0" w:rsidP="006277D0">
            <w:pPr>
              <w:rPr>
                <w:sz w:val="22"/>
                <w:szCs w:val="22"/>
              </w:rPr>
            </w:pPr>
            <w:r>
              <w:rPr>
                <w:b/>
                <w:bCs/>
                <w:sz w:val="22"/>
                <w:szCs w:val="22"/>
              </w:rPr>
              <w:t>Коэффициенты</w:t>
            </w:r>
          </w:p>
        </w:tc>
        <w:tc>
          <w:tcPr>
            <w:tcW w:w="504" w:type="pct"/>
            <w:tcBorders>
              <w:top w:val="outset" w:sz="6" w:space="0" w:color="auto"/>
              <w:left w:val="outset" w:sz="6" w:space="0" w:color="auto"/>
              <w:bottom w:val="outset" w:sz="6" w:space="0" w:color="auto"/>
              <w:right w:val="outset" w:sz="6" w:space="0" w:color="auto"/>
            </w:tcBorders>
            <w:hideMark/>
          </w:tcPr>
          <w:p w14:paraId="5F901050"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34CEAAE0"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777E16BC"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3B3B0F73"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63CC9102" w14:textId="77777777" w:rsidR="007E22A0" w:rsidRDefault="007E22A0" w:rsidP="006277D0"/>
        </w:tc>
      </w:tr>
      <w:tr w:rsidR="007E22A0" w14:paraId="1426EF7B"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74F8CAAE" w14:textId="77777777" w:rsidR="007E22A0" w:rsidRDefault="007E22A0" w:rsidP="006277D0"/>
        </w:tc>
        <w:tc>
          <w:tcPr>
            <w:tcW w:w="1734" w:type="pct"/>
            <w:tcBorders>
              <w:top w:val="outset" w:sz="6" w:space="0" w:color="auto"/>
              <w:left w:val="outset" w:sz="6" w:space="0" w:color="auto"/>
              <w:bottom w:val="outset" w:sz="6" w:space="0" w:color="auto"/>
              <w:right w:val="outset" w:sz="6" w:space="0" w:color="auto"/>
            </w:tcBorders>
            <w:hideMark/>
          </w:tcPr>
          <w:p w14:paraId="07846D66" w14:textId="77777777" w:rsidR="007E22A0" w:rsidRDefault="007E22A0" w:rsidP="006277D0">
            <w:pPr>
              <w:rPr>
                <w:sz w:val="22"/>
                <w:szCs w:val="22"/>
              </w:rPr>
            </w:pPr>
            <w:r>
              <w:rPr>
                <w:sz w:val="22"/>
                <w:szCs w:val="22"/>
              </w:rPr>
              <w:t>инд.2кв.2024г.к 01.01.2001 на инж.из.</w:t>
            </w:r>
          </w:p>
        </w:tc>
        <w:tc>
          <w:tcPr>
            <w:tcW w:w="504" w:type="pct"/>
            <w:tcBorders>
              <w:top w:val="outset" w:sz="6" w:space="0" w:color="auto"/>
              <w:left w:val="outset" w:sz="6" w:space="0" w:color="auto"/>
              <w:bottom w:val="outset" w:sz="6" w:space="0" w:color="auto"/>
              <w:right w:val="outset" w:sz="6" w:space="0" w:color="auto"/>
            </w:tcBorders>
            <w:hideMark/>
          </w:tcPr>
          <w:p w14:paraId="7E65A304"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1C2BBCCD"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54F6D120" w14:textId="77777777" w:rsidR="007E22A0" w:rsidRDefault="007E22A0" w:rsidP="006277D0">
            <w:pPr>
              <w:rPr>
                <w:sz w:val="22"/>
                <w:szCs w:val="22"/>
              </w:rPr>
            </w:pPr>
            <w:r>
              <w:rPr>
                <w:sz w:val="22"/>
                <w:szCs w:val="22"/>
              </w:rPr>
              <w:t>Ктек = 5.96</w:t>
            </w:r>
            <w:r>
              <w:rPr>
                <w:sz w:val="22"/>
                <w:szCs w:val="22"/>
              </w:rPr>
              <w:br/>
              <w:t>Письмо Минстроя России от 27.04.2024 №24796-АЛ/09</w:t>
            </w:r>
          </w:p>
        </w:tc>
        <w:tc>
          <w:tcPr>
            <w:tcW w:w="500" w:type="pct"/>
            <w:tcBorders>
              <w:top w:val="outset" w:sz="6" w:space="0" w:color="auto"/>
              <w:left w:val="outset" w:sz="6" w:space="0" w:color="auto"/>
              <w:bottom w:val="outset" w:sz="6" w:space="0" w:color="auto"/>
              <w:right w:val="outset" w:sz="6" w:space="0" w:color="auto"/>
            </w:tcBorders>
            <w:hideMark/>
          </w:tcPr>
          <w:p w14:paraId="1BC18B80" w14:textId="77777777" w:rsidR="007E22A0" w:rsidRDefault="007E22A0" w:rsidP="006277D0">
            <w:pPr>
              <w:rPr>
                <w:sz w:val="22"/>
                <w:szCs w:val="22"/>
              </w:rPr>
            </w:pPr>
          </w:p>
        </w:tc>
        <w:tc>
          <w:tcPr>
            <w:tcW w:w="500" w:type="pct"/>
            <w:tcBorders>
              <w:top w:val="outset" w:sz="6" w:space="0" w:color="auto"/>
              <w:left w:val="outset" w:sz="6" w:space="0" w:color="auto"/>
              <w:bottom w:val="outset" w:sz="6" w:space="0" w:color="auto"/>
              <w:right w:val="outset" w:sz="6" w:space="0" w:color="auto"/>
            </w:tcBorders>
            <w:hideMark/>
          </w:tcPr>
          <w:p w14:paraId="6B115CED" w14:textId="77777777" w:rsidR="007E22A0" w:rsidRDefault="007E22A0" w:rsidP="006277D0"/>
        </w:tc>
      </w:tr>
      <w:tr w:rsidR="007E22A0" w14:paraId="4DB0D471"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34BDED11" w14:textId="77777777" w:rsidR="007E22A0" w:rsidRDefault="007E22A0" w:rsidP="006277D0">
            <w:pPr>
              <w:jc w:val="center"/>
              <w:rPr>
                <w:sz w:val="22"/>
                <w:szCs w:val="22"/>
              </w:rPr>
            </w:pPr>
            <w:r>
              <w:rPr>
                <w:sz w:val="22"/>
                <w:szCs w:val="22"/>
              </w:rPr>
              <w:t>1.2</w:t>
            </w:r>
          </w:p>
        </w:tc>
        <w:tc>
          <w:tcPr>
            <w:tcW w:w="1734" w:type="pct"/>
            <w:tcBorders>
              <w:top w:val="outset" w:sz="6" w:space="0" w:color="auto"/>
              <w:left w:val="outset" w:sz="6" w:space="0" w:color="auto"/>
              <w:bottom w:val="outset" w:sz="6" w:space="0" w:color="auto"/>
              <w:right w:val="outset" w:sz="6" w:space="0" w:color="auto"/>
            </w:tcBorders>
            <w:hideMark/>
          </w:tcPr>
          <w:p w14:paraId="753C8588" w14:textId="77777777" w:rsidR="007E22A0" w:rsidRDefault="007E22A0" w:rsidP="006277D0">
            <w:pPr>
              <w:rPr>
                <w:sz w:val="22"/>
                <w:szCs w:val="22"/>
              </w:rPr>
            </w:pPr>
            <w:r>
              <w:rPr>
                <w:sz w:val="22"/>
                <w:szCs w:val="22"/>
              </w:rPr>
              <w:t>Инженерно-топографические планы. Масштаб съемки 1:500. Высота сечения рельефа 0,5 м. Категория сложности II. Вид территории: застроенная</w:t>
            </w:r>
          </w:p>
        </w:tc>
        <w:tc>
          <w:tcPr>
            <w:tcW w:w="504" w:type="pct"/>
            <w:tcBorders>
              <w:top w:val="outset" w:sz="6" w:space="0" w:color="auto"/>
              <w:left w:val="outset" w:sz="6" w:space="0" w:color="auto"/>
              <w:bottom w:val="outset" w:sz="6" w:space="0" w:color="auto"/>
              <w:right w:val="outset" w:sz="6" w:space="0" w:color="auto"/>
            </w:tcBorders>
            <w:hideMark/>
          </w:tcPr>
          <w:p w14:paraId="2DDBA2E0" w14:textId="77777777" w:rsidR="007E22A0" w:rsidRDefault="007E22A0" w:rsidP="006277D0">
            <w:pPr>
              <w:rPr>
                <w:sz w:val="22"/>
                <w:szCs w:val="22"/>
              </w:rPr>
            </w:pPr>
            <w:r>
              <w:rPr>
                <w:sz w:val="22"/>
                <w:szCs w:val="22"/>
              </w:rPr>
              <w:t>1 га</w:t>
            </w:r>
          </w:p>
        </w:tc>
        <w:tc>
          <w:tcPr>
            <w:tcW w:w="257" w:type="pct"/>
            <w:tcBorders>
              <w:top w:val="outset" w:sz="6" w:space="0" w:color="auto"/>
              <w:left w:val="outset" w:sz="6" w:space="0" w:color="auto"/>
              <w:bottom w:val="outset" w:sz="6" w:space="0" w:color="auto"/>
              <w:right w:val="outset" w:sz="6" w:space="0" w:color="auto"/>
            </w:tcBorders>
            <w:hideMark/>
          </w:tcPr>
          <w:p w14:paraId="5E043793" w14:textId="77777777" w:rsidR="007E22A0" w:rsidRDefault="007E22A0" w:rsidP="006277D0">
            <w:pPr>
              <w:rPr>
                <w:sz w:val="22"/>
                <w:szCs w:val="22"/>
              </w:rPr>
            </w:pPr>
            <w:r>
              <w:rPr>
                <w:sz w:val="22"/>
                <w:szCs w:val="22"/>
              </w:rPr>
              <w:t>0.755</w:t>
            </w:r>
          </w:p>
        </w:tc>
        <w:tc>
          <w:tcPr>
            <w:tcW w:w="1290" w:type="pct"/>
            <w:tcBorders>
              <w:top w:val="outset" w:sz="6" w:space="0" w:color="auto"/>
              <w:left w:val="outset" w:sz="6" w:space="0" w:color="auto"/>
              <w:bottom w:val="outset" w:sz="6" w:space="0" w:color="auto"/>
              <w:right w:val="outset" w:sz="6" w:space="0" w:color="auto"/>
            </w:tcBorders>
            <w:hideMark/>
          </w:tcPr>
          <w:p w14:paraId="62D4F830" w14:textId="77777777" w:rsidR="007E22A0" w:rsidRDefault="007E22A0" w:rsidP="006277D0">
            <w:pPr>
              <w:rPr>
                <w:sz w:val="22"/>
                <w:szCs w:val="22"/>
              </w:rPr>
            </w:pPr>
            <w:r>
              <w:rPr>
                <w:sz w:val="22"/>
                <w:szCs w:val="22"/>
              </w:rPr>
              <w:t>Справочник базовых цен на инженерные изыскания для строительства. Инженерно-геодезические изыскания. 2004 г. Часть I, Глава 2, Таблица 9. Цены на создание инженерно-</w:t>
            </w:r>
            <w:r>
              <w:rPr>
                <w:sz w:val="22"/>
                <w:szCs w:val="22"/>
              </w:rPr>
              <w:lastRenderedPageBreak/>
              <w:t>топографических планов в масштабах 1:500-1:10000 п.2</w:t>
            </w:r>
            <w:r>
              <w:rPr>
                <w:sz w:val="22"/>
                <w:szCs w:val="22"/>
              </w:rPr>
              <w:br/>
              <w:t xml:space="preserve">A=3284 руб; </w:t>
            </w:r>
            <w:r>
              <w:rPr>
                <w:sz w:val="22"/>
                <w:szCs w:val="22"/>
              </w:rPr>
              <w:br/>
              <w:t>Количество = 0.755 (1 га)</w:t>
            </w:r>
          </w:p>
        </w:tc>
        <w:tc>
          <w:tcPr>
            <w:tcW w:w="500" w:type="pct"/>
            <w:tcBorders>
              <w:top w:val="outset" w:sz="6" w:space="0" w:color="auto"/>
              <w:left w:val="outset" w:sz="6" w:space="0" w:color="auto"/>
              <w:bottom w:val="outset" w:sz="6" w:space="0" w:color="auto"/>
              <w:right w:val="outset" w:sz="6" w:space="0" w:color="auto"/>
            </w:tcBorders>
            <w:hideMark/>
          </w:tcPr>
          <w:p w14:paraId="1F4237F6" w14:textId="77777777" w:rsidR="007E22A0" w:rsidRDefault="007E22A0" w:rsidP="006277D0">
            <w:pPr>
              <w:rPr>
                <w:sz w:val="22"/>
                <w:szCs w:val="22"/>
              </w:rPr>
            </w:pPr>
            <w:r>
              <w:rPr>
                <w:sz w:val="22"/>
                <w:szCs w:val="22"/>
              </w:rPr>
              <w:lastRenderedPageBreak/>
              <w:t>Полный комплекс работ</w:t>
            </w:r>
            <w:r>
              <w:rPr>
                <w:sz w:val="22"/>
                <w:szCs w:val="22"/>
              </w:rPr>
              <w:br/>
              <w:t>(100%):</w:t>
            </w:r>
            <w:r>
              <w:rPr>
                <w:sz w:val="22"/>
                <w:szCs w:val="22"/>
              </w:rPr>
              <w:br/>
            </w:r>
            <w:r>
              <w:rPr>
                <w:sz w:val="22"/>
                <w:szCs w:val="22"/>
              </w:rPr>
              <w:br/>
              <w:t xml:space="preserve">3284 руб * 0.755 * </w:t>
            </w:r>
            <w:r>
              <w:rPr>
                <w:sz w:val="22"/>
                <w:szCs w:val="22"/>
              </w:rPr>
              <w:lastRenderedPageBreak/>
              <w:t>5.96 * 1.2 * 1.55 * 1.3</w:t>
            </w:r>
          </w:p>
        </w:tc>
        <w:tc>
          <w:tcPr>
            <w:tcW w:w="500" w:type="pct"/>
            <w:tcBorders>
              <w:top w:val="outset" w:sz="6" w:space="0" w:color="auto"/>
              <w:left w:val="outset" w:sz="6" w:space="0" w:color="auto"/>
              <w:bottom w:val="outset" w:sz="6" w:space="0" w:color="auto"/>
              <w:right w:val="outset" w:sz="6" w:space="0" w:color="auto"/>
            </w:tcBorders>
            <w:hideMark/>
          </w:tcPr>
          <w:p w14:paraId="4A6988C5" w14:textId="77777777" w:rsidR="007E22A0" w:rsidRDefault="007E22A0" w:rsidP="006277D0">
            <w:pPr>
              <w:rPr>
                <w:sz w:val="22"/>
                <w:szCs w:val="22"/>
              </w:rPr>
            </w:pPr>
            <w:r>
              <w:rPr>
                <w:sz w:val="22"/>
                <w:szCs w:val="22"/>
              </w:rPr>
              <w:lastRenderedPageBreak/>
              <w:t>35 732</w:t>
            </w:r>
          </w:p>
        </w:tc>
      </w:tr>
      <w:tr w:rsidR="007E22A0" w14:paraId="70106DDA"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13D2DBF4" w14:textId="77777777" w:rsidR="007E22A0" w:rsidRDefault="007E22A0" w:rsidP="006277D0">
            <w:pPr>
              <w:rPr>
                <w:sz w:val="22"/>
                <w:szCs w:val="22"/>
              </w:rPr>
            </w:pPr>
          </w:p>
        </w:tc>
        <w:tc>
          <w:tcPr>
            <w:tcW w:w="1734" w:type="pct"/>
            <w:tcBorders>
              <w:top w:val="outset" w:sz="6" w:space="0" w:color="auto"/>
              <w:left w:val="outset" w:sz="6" w:space="0" w:color="auto"/>
              <w:bottom w:val="outset" w:sz="6" w:space="0" w:color="auto"/>
              <w:right w:val="outset" w:sz="6" w:space="0" w:color="auto"/>
            </w:tcBorders>
            <w:hideMark/>
          </w:tcPr>
          <w:p w14:paraId="1B4CDE82" w14:textId="77777777" w:rsidR="007E22A0" w:rsidRDefault="007E22A0" w:rsidP="006277D0">
            <w:pPr>
              <w:rPr>
                <w:sz w:val="22"/>
                <w:szCs w:val="22"/>
              </w:rPr>
            </w:pPr>
            <w:r>
              <w:rPr>
                <w:b/>
                <w:bCs/>
                <w:sz w:val="22"/>
                <w:szCs w:val="22"/>
              </w:rPr>
              <w:t>Коэффициенты</w:t>
            </w:r>
          </w:p>
        </w:tc>
        <w:tc>
          <w:tcPr>
            <w:tcW w:w="504" w:type="pct"/>
            <w:tcBorders>
              <w:top w:val="outset" w:sz="6" w:space="0" w:color="auto"/>
              <w:left w:val="outset" w:sz="6" w:space="0" w:color="auto"/>
              <w:bottom w:val="outset" w:sz="6" w:space="0" w:color="auto"/>
              <w:right w:val="outset" w:sz="6" w:space="0" w:color="auto"/>
            </w:tcBorders>
            <w:hideMark/>
          </w:tcPr>
          <w:p w14:paraId="6F00E3E9"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103454D0"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42A66A15"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05407C27"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15E79373" w14:textId="77777777" w:rsidR="007E22A0" w:rsidRDefault="007E22A0" w:rsidP="006277D0"/>
        </w:tc>
      </w:tr>
      <w:tr w:rsidR="007E22A0" w14:paraId="0560AE0E"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4153448C" w14:textId="77777777" w:rsidR="007E22A0" w:rsidRDefault="007E22A0" w:rsidP="006277D0"/>
        </w:tc>
        <w:tc>
          <w:tcPr>
            <w:tcW w:w="1734" w:type="pct"/>
            <w:tcBorders>
              <w:top w:val="outset" w:sz="6" w:space="0" w:color="auto"/>
              <w:left w:val="outset" w:sz="6" w:space="0" w:color="auto"/>
              <w:bottom w:val="outset" w:sz="6" w:space="0" w:color="auto"/>
              <w:right w:val="outset" w:sz="6" w:space="0" w:color="auto"/>
            </w:tcBorders>
            <w:hideMark/>
          </w:tcPr>
          <w:p w14:paraId="32798E8B" w14:textId="77777777" w:rsidR="007E22A0" w:rsidRDefault="007E22A0" w:rsidP="006277D0">
            <w:pPr>
              <w:rPr>
                <w:sz w:val="22"/>
                <w:szCs w:val="22"/>
              </w:rPr>
            </w:pPr>
            <w:r>
              <w:rPr>
                <w:sz w:val="22"/>
                <w:szCs w:val="22"/>
              </w:rPr>
              <w:t>инд.2кв.2024г.к 01.01.2001 на инж.из.</w:t>
            </w:r>
          </w:p>
        </w:tc>
        <w:tc>
          <w:tcPr>
            <w:tcW w:w="504" w:type="pct"/>
            <w:tcBorders>
              <w:top w:val="outset" w:sz="6" w:space="0" w:color="auto"/>
              <w:left w:val="outset" w:sz="6" w:space="0" w:color="auto"/>
              <w:bottom w:val="outset" w:sz="6" w:space="0" w:color="auto"/>
              <w:right w:val="outset" w:sz="6" w:space="0" w:color="auto"/>
            </w:tcBorders>
            <w:hideMark/>
          </w:tcPr>
          <w:p w14:paraId="7C5E429C"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472E4BE3"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56222EFC" w14:textId="77777777" w:rsidR="007E22A0" w:rsidRDefault="007E22A0" w:rsidP="006277D0">
            <w:pPr>
              <w:rPr>
                <w:sz w:val="22"/>
                <w:szCs w:val="22"/>
              </w:rPr>
            </w:pPr>
            <w:r>
              <w:rPr>
                <w:sz w:val="22"/>
                <w:szCs w:val="22"/>
              </w:rPr>
              <w:t>Ктек = 5.96</w:t>
            </w:r>
            <w:r>
              <w:rPr>
                <w:sz w:val="22"/>
                <w:szCs w:val="22"/>
              </w:rPr>
              <w:br/>
              <w:t>Письмо Минстроя России от 27.04.2024 №24796-АЛ/09</w:t>
            </w:r>
          </w:p>
        </w:tc>
        <w:tc>
          <w:tcPr>
            <w:tcW w:w="500" w:type="pct"/>
            <w:tcBorders>
              <w:top w:val="outset" w:sz="6" w:space="0" w:color="auto"/>
              <w:left w:val="outset" w:sz="6" w:space="0" w:color="auto"/>
              <w:bottom w:val="outset" w:sz="6" w:space="0" w:color="auto"/>
              <w:right w:val="outset" w:sz="6" w:space="0" w:color="auto"/>
            </w:tcBorders>
            <w:hideMark/>
          </w:tcPr>
          <w:p w14:paraId="78716C7C" w14:textId="77777777" w:rsidR="007E22A0" w:rsidRDefault="007E22A0" w:rsidP="006277D0">
            <w:pPr>
              <w:rPr>
                <w:sz w:val="22"/>
                <w:szCs w:val="22"/>
              </w:rPr>
            </w:pPr>
          </w:p>
        </w:tc>
        <w:tc>
          <w:tcPr>
            <w:tcW w:w="500" w:type="pct"/>
            <w:tcBorders>
              <w:top w:val="outset" w:sz="6" w:space="0" w:color="auto"/>
              <w:left w:val="outset" w:sz="6" w:space="0" w:color="auto"/>
              <w:bottom w:val="outset" w:sz="6" w:space="0" w:color="auto"/>
              <w:right w:val="outset" w:sz="6" w:space="0" w:color="auto"/>
            </w:tcBorders>
            <w:hideMark/>
          </w:tcPr>
          <w:p w14:paraId="325BC350" w14:textId="77777777" w:rsidR="007E22A0" w:rsidRDefault="007E22A0" w:rsidP="006277D0"/>
        </w:tc>
      </w:tr>
      <w:tr w:rsidR="007E22A0" w14:paraId="019BD64D"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69020854" w14:textId="77777777" w:rsidR="007E22A0" w:rsidRDefault="007E22A0" w:rsidP="006277D0"/>
        </w:tc>
        <w:tc>
          <w:tcPr>
            <w:tcW w:w="1734" w:type="pct"/>
            <w:tcBorders>
              <w:top w:val="outset" w:sz="6" w:space="0" w:color="auto"/>
              <w:left w:val="outset" w:sz="6" w:space="0" w:color="auto"/>
              <w:bottom w:val="outset" w:sz="6" w:space="0" w:color="auto"/>
              <w:right w:val="outset" w:sz="6" w:space="0" w:color="auto"/>
            </w:tcBorders>
            <w:hideMark/>
          </w:tcPr>
          <w:p w14:paraId="0E067608" w14:textId="77777777" w:rsidR="007E22A0" w:rsidRDefault="007E22A0" w:rsidP="006277D0">
            <w:pPr>
              <w:rPr>
                <w:sz w:val="22"/>
                <w:szCs w:val="22"/>
              </w:rPr>
            </w:pPr>
            <w:r>
              <w:rPr>
                <w:sz w:val="22"/>
                <w:szCs w:val="22"/>
              </w:rPr>
              <w:t>Стоимость полевых работ при съемке небольших участков или узких полос (за исключением изысканий трасс линейных сооружений). Масштаб съемки 1:500. Ширина полосы (независимо от площади) до 70 м</w:t>
            </w:r>
          </w:p>
        </w:tc>
        <w:tc>
          <w:tcPr>
            <w:tcW w:w="504" w:type="pct"/>
            <w:tcBorders>
              <w:top w:val="outset" w:sz="6" w:space="0" w:color="auto"/>
              <w:left w:val="outset" w:sz="6" w:space="0" w:color="auto"/>
              <w:bottom w:val="outset" w:sz="6" w:space="0" w:color="auto"/>
              <w:right w:val="outset" w:sz="6" w:space="0" w:color="auto"/>
            </w:tcBorders>
            <w:hideMark/>
          </w:tcPr>
          <w:p w14:paraId="28EAB985"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4FDBE806"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42611DAC" w14:textId="77777777" w:rsidR="007E22A0" w:rsidRDefault="007E22A0" w:rsidP="006277D0">
            <w:pPr>
              <w:rPr>
                <w:sz w:val="22"/>
                <w:szCs w:val="22"/>
              </w:rPr>
            </w:pPr>
            <w:r>
              <w:rPr>
                <w:sz w:val="22"/>
                <w:szCs w:val="22"/>
              </w:rPr>
              <w:t>K1 = 1.2</w:t>
            </w:r>
            <w:r>
              <w:rPr>
                <w:sz w:val="22"/>
                <w:szCs w:val="22"/>
              </w:rPr>
              <w:br/>
              <w:t>Гл.2, Таблица 10 п.1 (Ценообразующий)</w:t>
            </w:r>
          </w:p>
        </w:tc>
        <w:tc>
          <w:tcPr>
            <w:tcW w:w="500" w:type="pct"/>
            <w:tcBorders>
              <w:top w:val="outset" w:sz="6" w:space="0" w:color="auto"/>
              <w:left w:val="outset" w:sz="6" w:space="0" w:color="auto"/>
              <w:bottom w:val="outset" w:sz="6" w:space="0" w:color="auto"/>
              <w:right w:val="outset" w:sz="6" w:space="0" w:color="auto"/>
            </w:tcBorders>
            <w:hideMark/>
          </w:tcPr>
          <w:p w14:paraId="22BC341D" w14:textId="77777777" w:rsidR="007E22A0" w:rsidRDefault="007E22A0" w:rsidP="006277D0">
            <w:pPr>
              <w:rPr>
                <w:sz w:val="22"/>
                <w:szCs w:val="22"/>
              </w:rPr>
            </w:pPr>
          </w:p>
        </w:tc>
        <w:tc>
          <w:tcPr>
            <w:tcW w:w="500" w:type="pct"/>
            <w:tcBorders>
              <w:top w:val="outset" w:sz="6" w:space="0" w:color="auto"/>
              <w:left w:val="outset" w:sz="6" w:space="0" w:color="auto"/>
              <w:bottom w:val="outset" w:sz="6" w:space="0" w:color="auto"/>
              <w:right w:val="outset" w:sz="6" w:space="0" w:color="auto"/>
            </w:tcBorders>
            <w:hideMark/>
          </w:tcPr>
          <w:p w14:paraId="29281434" w14:textId="77777777" w:rsidR="007E22A0" w:rsidRDefault="007E22A0" w:rsidP="006277D0"/>
        </w:tc>
      </w:tr>
      <w:tr w:rsidR="007E22A0" w14:paraId="67521472"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5278FF6B" w14:textId="77777777" w:rsidR="007E22A0" w:rsidRDefault="007E22A0" w:rsidP="006277D0"/>
        </w:tc>
        <w:tc>
          <w:tcPr>
            <w:tcW w:w="1734" w:type="pct"/>
            <w:tcBorders>
              <w:top w:val="outset" w:sz="6" w:space="0" w:color="auto"/>
              <w:left w:val="outset" w:sz="6" w:space="0" w:color="auto"/>
              <w:bottom w:val="outset" w:sz="6" w:space="0" w:color="auto"/>
              <w:right w:val="outset" w:sz="6" w:space="0" w:color="auto"/>
            </w:tcBorders>
            <w:hideMark/>
          </w:tcPr>
          <w:p w14:paraId="06EB959A" w14:textId="77777777" w:rsidR="007E22A0" w:rsidRDefault="007E22A0" w:rsidP="006277D0">
            <w:pPr>
              <w:rPr>
                <w:sz w:val="22"/>
                <w:szCs w:val="22"/>
              </w:rPr>
            </w:pPr>
            <w:r>
              <w:rPr>
                <w:sz w:val="22"/>
                <w:szCs w:val="22"/>
              </w:rPr>
              <w:t>Стоимость съемки подземных коммуникаций с помощью приборов поиска (трубокабелеискателя) и составление плана подземных коммуникаций на застроенных территориях</w:t>
            </w:r>
          </w:p>
        </w:tc>
        <w:tc>
          <w:tcPr>
            <w:tcW w:w="504" w:type="pct"/>
            <w:tcBorders>
              <w:top w:val="outset" w:sz="6" w:space="0" w:color="auto"/>
              <w:left w:val="outset" w:sz="6" w:space="0" w:color="auto"/>
              <w:bottom w:val="outset" w:sz="6" w:space="0" w:color="auto"/>
              <w:right w:val="outset" w:sz="6" w:space="0" w:color="auto"/>
            </w:tcBorders>
            <w:hideMark/>
          </w:tcPr>
          <w:p w14:paraId="16D6D8D7"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4B4963CE"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5986BC69" w14:textId="77777777" w:rsidR="007E22A0" w:rsidRDefault="007E22A0" w:rsidP="006277D0">
            <w:pPr>
              <w:rPr>
                <w:sz w:val="22"/>
                <w:szCs w:val="22"/>
              </w:rPr>
            </w:pPr>
            <w:r>
              <w:rPr>
                <w:sz w:val="22"/>
                <w:szCs w:val="22"/>
              </w:rPr>
              <w:t>K2 = 1.55</w:t>
            </w:r>
            <w:r>
              <w:rPr>
                <w:sz w:val="22"/>
                <w:szCs w:val="22"/>
              </w:rPr>
              <w:br/>
              <w:t>Прим. к табл.9 п.4 (Ценообразующий)</w:t>
            </w:r>
          </w:p>
        </w:tc>
        <w:tc>
          <w:tcPr>
            <w:tcW w:w="500" w:type="pct"/>
            <w:tcBorders>
              <w:top w:val="outset" w:sz="6" w:space="0" w:color="auto"/>
              <w:left w:val="outset" w:sz="6" w:space="0" w:color="auto"/>
              <w:bottom w:val="outset" w:sz="6" w:space="0" w:color="auto"/>
              <w:right w:val="outset" w:sz="6" w:space="0" w:color="auto"/>
            </w:tcBorders>
            <w:hideMark/>
          </w:tcPr>
          <w:p w14:paraId="20F6FB89" w14:textId="77777777" w:rsidR="007E22A0" w:rsidRDefault="007E22A0" w:rsidP="006277D0">
            <w:pPr>
              <w:rPr>
                <w:sz w:val="22"/>
                <w:szCs w:val="22"/>
              </w:rPr>
            </w:pPr>
          </w:p>
        </w:tc>
        <w:tc>
          <w:tcPr>
            <w:tcW w:w="500" w:type="pct"/>
            <w:tcBorders>
              <w:top w:val="outset" w:sz="6" w:space="0" w:color="auto"/>
              <w:left w:val="outset" w:sz="6" w:space="0" w:color="auto"/>
              <w:bottom w:val="outset" w:sz="6" w:space="0" w:color="auto"/>
              <w:right w:val="outset" w:sz="6" w:space="0" w:color="auto"/>
            </w:tcBorders>
            <w:hideMark/>
          </w:tcPr>
          <w:p w14:paraId="3E1C861E" w14:textId="77777777" w:rsidR="007E22A0" w:rsidRDefault="007E22A0" w:rsidP="006277D0"/>
        </w:tc>
      </w:tr>
      <w:tr w:rsidR="007E22A0" w14:paraId="436DBE4B"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52E75AAA" w14:textId="77777777" w:rsidR="007E22A0" w:rsidRDefault="007E22A0" w:rsidP="006277D0"/>
        </w:tc>
        <w:tc>
          <w:tcPr>
            <w:tcW w:w="1734" w:type="pct"/>
            <w:tcBorders>
              <w:top w:val="outset" w:sz="6" w:space="0" w:color="auto"/>
              <w:left w:val="outset" w:sz="6" w:space="0" w:color="auto"/>
              <w:bottom w:val="outset" w:sz="6" w:space="0" w:color="auto"/>
              <w:right w:val="outset" w:sz="6" w:space="0" w:color="auto"/>
            </w:tcBorders>
            <w:hideMark/>
          </w:tcPr>
          <w:p w14:paraId="108E1243" w14:textId="77777777" w:rsidR="007E22A0" w:rsidRDefault="007E22A0" w:rsidP="006277D0">
            <w:pPr>
              <w:rPr>
                <w:sz w:val="22"/>
                <w:szCs w:val="22"/>
              </w:rPr>
            </w:pPr>
            <w:r>
              <w:rPr>
                <w:sz w:val="22"/>
                <w:szCs w:val="22"/>
              </w:rPr>
              <w:t>При производстве детального обследования колодцев подземных коммуникаций и надземных коммуникаций, с составлением эскизов и разрезов опор и узлов применяется коэффициент</w:t>
            </w:r>
          </w:p>
        </w:tc>
        <w:tc>
          <w:tcPr>
            <w:tcW w:w="504" w:type="pct"/>
            <w:tcBorders>
              <w:top w:val="outset" w:sz="6" w:space="0" w:color="auto"/>
              <w:left w:val="outset" w:sz="6" w:space="0" w:color="auto"/>
              <w:bottom w:val="outset" w:sz="6" w:space="0" w:color="auto"/>
              <w:right w:val="outset" w:sz="6" w:space="0" w:color="auto"/>
            </w:tcBorders>
            <w:hideMark/>
          </w:tcPr>
          <w:p w14:paraId="355F5A66"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261BCE87"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13CED1DC" w14:textId="77777777" w:rsidR="007E22A0" w:rsidRDefault="007E22A0" w:rsidP="006277D0">
            <w:pPr>
              <w:rPr>
                <w:sz w:val="22"/>
                <w:szCs w:val="22"/>
              </w:rPr>
            </w:pPr>
            <w:r>
              <w:rPr>
                <w:sz w:val="22"/>
                <w:szCs w:val="22"/>
              </w:rPr>
              <w:t>K3 = 1.3</w:t>
            </w:r>
            <w:r>
              <w:rPr>
                <w:sz w:val="22"/>
                <w:szCs w:val="22"/>
              </w:rPr>
              <w:br/>
              <w:t>Прим. к табл.9 п.5 (Ценообразующий)</w:t>
            </w:r>
          </w:p>
        </w:tc>
        <w:tc>
          <w:tcPr>
            <w:tcW w:w="500" w:type="pct"/>
            <w:tcBorders>
              <w:top w:val="outset" w:sz="6" w:space="0" w:color="auto"/>
              <w:left w:val="outset" w:sz="6" w:space="0" w:color="auto"/>
              <w:bottom w:val="outset" w:sz="6" w:space="0" w:color="auto"/>
              <w:right w:val="outset" w:sz="6" w:space="0" w:color="auto"/>
            </w:tcBorders>
            <w:hideMark/>
          </w:tcPr>
          <w:p w14:paraId="00559CF9" w14:textId="77777777" w:rsidR="007E22A0" w:rsidRDefault="007E22A0" w:rsidP="006277D0">
            <w:pPr>
              <w:rPr>
                <w:sz w:val="22"/>
                <w:szCs w:val="22"/>
              </w:rPr>
            </w:pPr>
          </w:p>
        </w:tc>
        <w:tc>
          <w:tcPr>
            <w:tcW w:w="500" w:type="pct"/>
            <w:tcBorders>
              <w:top w:val="outset" w:sz="6" w:space="0" w:color="auto"/>
              <w:left w:val="outset" w:sz="6" w:space="0" w:color="auto"/>
              <w:bottom w:val="outset" w:sz="6" w:space="0" w:color="auto"/>
              <w:right w:val="outset" w:sz="6" w:space="0" w:color="auto"/>
            </w:tcBorders>
            <w:hideMark/>
          </w:tcPr>
          <w:p w14:paraId="6F73AAD6" w14:textId="77777777" w:rsidR="007E22A0" w:rsidRDefault="007E22A0" w:rsidP="006277D0"/>
        </w:tc>
      </w:tr>
      <w:tr w:rsidR="007E22A0" w14:paraId="53009DFC"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642A1058" w14:textId="77777777" w:rsidR="007E22A0" w:rsidRDefault="007E22A0" w:rsidP="006277D0">
            <w:pPr>
              <w:jc w:val="center"/>
              <w:rPr>
                <w:sz w:val="22"/>
                <w:szCs w:val="22"/>
              </w:rPr>
            </w:pPr>
            <w:r>
              <w:rPr>
                <w:sz w:val="22"/>
                <w:szCs w:val="22"/>
              </w:rPr>
              <w:t>1.3</w:t>
            </w:r>
          </w:p>
        </w:tc>
        <w:tc>
          <w:tcPr>
            <w:tcW w:w="1734" w:type="pct"/>
            <w:tcBorders>
              <w:top w:val="outset" w:sz="6" w:space="0" w:color="auto"/>
              <w:left w:val="outset" w:sz="6" w:space="0" w:color="auto"/>
              <w:bottom w:val="outset" w:sz="6" w:space="0" w:color="auto"/>
              <w:right w:val="outset" w:sz="6" w:space="0" w:color="auto"/>
            </w:tcBorders>
            <w:hideMark/>
          </w:tcPr>
          <w:p w14:paraId="3CC1FCA6" w14:textId="77777777" w:rsidR="007E22A0" w:rsidRDefault="007E22A0" w:rsidP="006277D0">
            <w:pPr>
              <w:rPr>
                <w:sz w:val="22"/>
                <w:szCs w:val="22"/>
              </w:rPr>
            </w:pPr>
            <w:r>
              <w:rPr>
                <w:b/>
                <w:bCs/>
                <w:sz w:val="22"/>
                <w:szCs w:val="22"/>
              </w:rPr>
              <w:t>Итого Полевые работы:</w:t>
            </w:r>
          </w:p>
        </w:tc>
        <w:tc>
          <w:tcPr>
            <w:tcW w:w="504" w:type="pct"/>
            <w:tcBorders>
              <w:top w:val="outset" w:sz="6" w:space="0" w:color="auto"/>
              <w:left w:val="outset" w:sz="6" w:space="0" w:color="auto"/>
              <w:bottom w:val="outset" w:sz="6" w:space="0" w:color="auto"/>
              <w:right w:val="outset" w:sz="6" w:space="0" w:color="auto"/>
            </w:tcBorders>
            <w:hideMark/>
          </w:tcPr>
          <w:p w14:paraId="79064FBB"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022DBA90"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2F5AE315"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4CC65C05"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70C50FEB" w14:textId="77777777" w:rsidR="007E22A0" w:rsidRDefault="007E22A0" w:rsidP="006277D0">
            <w:pPr>
              <w:rPr>
                <w:sz w:val="22"/>
                <w:szCs w:val="22"/>
              </w:rPr>
            </w:pPr>
            <w:r>
              <w:rPr>
                <w:b/>
                <w:bCs/>
                <w:sz w:val="22"/>
                <w:szCs w:val="22"/>
              </w:rPr>
              <w:t>38 533</w:t>
            </w:r>
          </w:p>
        </w:tc>
      </w:tr>
      <w:tr w:rsidR="007E22A0" w14:paraId="199BB181"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59B9B0E0" w14:textId="77777777" w:rsidR="007E22A0" w:rsidRDefault="007E22A0" w:rsidP="006277D0">
            <w:pPr>
              <w:jc w:val="center"/>
              <w:rPr>
                <w:sz w:val="22"/>
                <w:szCs w:val="22"/>
              </w:rPr>
            </w:pPr>
            <w:r>
              <w:rPr>
                <w:sz w:val="22"/>
                <w:szCs w:val="22"/>
              </w:rPr>
              <w:t>1.4</w:t>
            </w:r>
          </w:p>
        </w:tc>
        <w:tc>
          <w:tcPr>
            <w:tcW w:w="1734" w:type="pct"/>
            <w:tcBorders>
              <w:top w:val="outset" w:sz="6" w:space="0" w:color="auto"/>
              <w:left w:val="outset" w:sz="6" w:space="0" w:color="auto"/>
              <w:bottom w:val="outset" w:sz="6" w:space="0" w:color="auto"/>
              <w:right w:val="outset" w:sz="6" w:space="0" w:color="auto"/>
            </w:tcBorders>
            <w:hideMark/>
          </w:tcPr>
          <w:p w14:paraId="43C36388" w14:textId="77777777" w:rsidR="007E22A0" w:rsidRDefault="007E22A0" w:rsidP="006277D0">
            <w:pPr>
              <w:rPr>
                <w:sz w:val="22"/>
                <w:szCs w:val="22"/>
              </w:rPr>
            </w:pPr>
            <w:r>
              <w:rPr>
                <w:sz w:val="22"/>
                <w:szCs w:val="22"/>
              </w:rPr>
              <w:t>Коэффициент при проведении полевых изысканий без выплаты полевого довольствия или командировочных</w:t>
            </w:r>
          </w:p>
        </w:tc>
        <w:tc>
          <w:tcPr>
            <w:tcW w:w="504" w:type="pct"/>
            <w:tcBorders>
              <w:top w:val="outset" w:sz="6" w:space="0" w:color="auto"/>
              <w:left w:val="outset" w:sz="6" w:space="0" w:color="auto"/>
              <w:bottom w:val="outset" w:sz="6" w:space="0" w:color="auto"/>
              <w:right w:val="outset" w:sz="6" w:space="0" w:color="auto"/>
            </w:tcBorders>
            <w:hideMark/>
          </w:tcPr>
          <w:p w14:paraId="39CE304C"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361FAFEC"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78ACC22E" w14:textId="77777777" w:rsidR="007E22A0" w:rsidRDefault="007E22A0" w:rsidP="006277D0">
            <w:pPr>
              <w:rPr>
                <w:sz w:val="22"/>
                <w:szCs w:val="22"/>
              </w:rPr>
            </w:pPr>
            <w:r>
              <w:rPr>
                <w:sz w:val="22"/>
                <w:szCs w:val="22"/>
              </w:rPr>
              <w:t>СБЦ на инж.из. для стр-ва "Инженерно-геодезические изыскания" (ОУ п. 14)</w:t>
            </w:r>
          </w:p>
        </w:tc>
        <w:tc>
          <w:tcPr>
            <w:tcW w:w="500" w:type="pct"/>
            <w:tcBorders>
              <w:top w:val="outset" w:sz="6" w:space="0" w:color="auto"/>
              <w:left w:val="outset" w:sz="6" w:space="0" w:color="auto"/>
              <w:bottom w:val="outset" w:sz="6" w:space="0" w:color="auto"/>
              <w:right w:val="outset" w:sz="6" w:space="0" w:color="auto"/>
            </w:tcBorders>
            <w:hideMark/>
          </w:tcPr>
          <w:p w14:paraId="16A24990" w14:textId="77777777" w:rsidR="007E22A0" w:rsidRDefault="007E22A0" w:rsidP="006277D0">
            <w:pPr>
              <w:rPr>
                <w:sz w:val="22"/>
                <w:szCs w:val="22"/>
              </w:rPr>
            </w:pPr>
            <w:r>
              <w:rPr>
                <w:sz w:val="22"/>
                <w:szCs w:val="22"/>
              </w:rPr>
              <w:t>Коэф - т 0.85 от п.1.3</w:t>
            </w:r>
          </w:p>
        </w:tc>
        <w:tc>
          <w:tcPr>
            <w:tcW w:w="500" w:type="pct"/>
            <w:tcBorders>
              <w:top w:val="outset" w:sz="6" w:space="0" w:color="auto"/>
              <w:left w:val="outset" w:sz="6" w:space="0" w:color="auto"/>
              <w:bottom w:val="outset" w:sz="6" w:space="0" w:color="auto"/>
              <w:right w:val="outset" w:sz="6" w:space="0" w:color="auto"/>
            </w:tcBorders>
            <w:hideMark/>
          </w:tcPr>
          <w:p w14:paraId="6AECCDAF" w14:textId="77777777" w:rsidR="007E22A0" w:rsidRDefault="007E22A0" w:rsidP="006277D0">
            <w:pPr>
              <w:rPr>
                <w:sz w:val="22"/>
                <w:szCs w:val="22"/>
              </w:rPr>
            </w:pPr>
            <w:r>
              <w:rPr>
                <w:sz w:val="22"/>
                <w:szCs w:val="22"/>
              </w:rPr>
              <w:t>32 753</w:t>
            </w:r>
          </w:p>
        </w:tc>
      </w:tr>
      <w:tr w:rsidR="007E22A0" w14:paraId="1FF132DD"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04F57051" w14:textId="77777777" w:rsidR="007E22A0" w:rsidRDefault="007E22A0" w:rsidP="006277D0">
            <w:pPr>
              <w:jc w:val="center"/>
              <w:rPr>
                <w:sz w:val="22"/>
                <w:szCs w:val="22"/>
              </w:rPr>
            </w:pPr>
            <w:r>
              <w:rPr>
                <w:sz w:val="22"/>
                <w:szCs w:val="22"/>
              </w:rPr>
              <w:t>1.5</w:t>
            </w:r>
          </w:p>
        </w:tc>
        <w:tc>
          <w:tcPr>
            <w:tcW w:w="1734" w:type="pct"/>
            <w:tcBorders>
              <w:top w:val="outset" w:sz="6" w:space="0" w:color="auto"/>
              <w:left w:val="outset" w:sz="6" w:space="0" w:color="auto"/>
              <w:bottom w:val="outset" w:sz="6" w:space="0" w:color="auto"/>
              <w:right w:val="outset" w:sz="6" w:space="0" w:color="auto"/>
            </w:tcBorders>
            <w:hideMark/>
          </w:tcPr>
          <w:p w14:paraId="56E28DB8" w14:textId="77777777" w:rsidR="007E22A0" w:rsidRDefault="007E22A0" w:rsidP="006277D0">
            <w:pPr>
              <w:rPr>
                <w:sz w:val="22"/>
                <w:szCs w:val="22"/>
              </w:rPr>
            </w:pPr>
            <w:r>
              <w:rPr>
                <w:sz w:val="22"/>
                <w:szCs w:val="22"/>
              </w:rPr>
              <w:t xml:space="preserve">Расходы по внутреннему транспорту. Расстояние от базы до участка изысканий до 5 км. Сметная стоимость полевых </w:t>
            </w:r>
            <w:proofErr w:type="gramStart"/>
            <w:r>
              <w:rPr>
                <w:sz w:val="22"/>
                <w:szCs w:val="22"/>
              </w:rPr>
              <w:t>изыск.работ</w:t>
            </w:r>
            <w:proofErr w:type="gramEnd"/>
            <w:r>
              <w:rPr>
                <w:sz w:val="22"/>
                <w:szCs w:val="22"/>
              </w:rPr>
              <w:t xml:space="preserve"> до 75 тыс.руб</w:t>
            </w:r>
          </w:p>
        </w:tc>
        <w:tc>
          <w:tcPr>
            <w:tcW w:w="504" w:type="pct"/>
            <w:tcBorders>
              <w:top w:val="outset" w:sz="6" w:space="0" w:color="auto"/>
              <w:left w:val="outset" w:sz="6" w:space="0" w:color="auto"/>
              <w:bottom w:val="outset" w:sz="6" w:space="0" w:color="auto"/>
              <w:right w:val="outset" w:sz="6" w:space="0" w:color="auto"/>
            </w:tcBorders>
            <w:hideMark/>
          </w:tcPr>
          <w:p w14:paraId="4C63B1D2"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27A9A74C"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3283D891" w14:textId="77777777" w:rsidR="007E22A0" w:rsidRDefault="007E22A0" w:rsidP="006277D0">
            <w:pPr>
              <w:rPr>
                <w:sz w:val="22"/>
                <w:szCs w:val="22"/>
              </w:rPr>
            </w:pPr>
            <w:r>
              <w:rPr>
                <w:sz w:val="22"/>
                <w:szCs w:val="22"/>
              </w:rPr>
              <w:t>СБЦ на инж.из. для стр-ва "Инженерно-геодезические изыскания" (ОУ п. 9 Таблица 4)</w:t>
            </w:r>
          </w:p>
        </w:tc>
        <w:tc>
          <w:tcPr>
            <w:tcW w:w="500" w:type="pct"/>
            <w:tcBorders>
              <w:top w:val="outset" w:sz="6" w:space="0" w:color="auto"/>
              <w:left w:val="outset" w:sz="6" w:space="0" w:color="auto"/>
              <w:bottom w:val="outset" w:sz="6" w:space="0" w:color="auto"/>
              <w:right w:val="outset" w:sz="6" w:space="0" w:color="auto"/>
            </w:tcBorders>
            <w:hideMark/>
          </w:tcPr>
          <w:p w14:paraId="0717F0DF" w14:textId="77777777" w:rsidR="007E22A0" w:rsidRDefault="007E22A0" w:rsidP="006277D0">
            <w:pPr>
              <w:rPr>
                <w:sz w:val="22"/>
                <w:szCs w:val="22"/>
              </w:rPr>
            </w:pPr>
            <w:r>
              <w:rPr>
                <w:sz w:val="22"/>
                <w:szCs w:val="22"/>
              </w:rPr>
              <w:t>8.75% от п.1.4</w:t>
            </w:r>
          </w:p>
        </w:tc>
        <w:tc>
          <w:tcPr>
            <w:tcW w:w="500" w:type="pct"/>
            <w:tcBorders>
              <w:top w:val="outset" w:sz="6" w:space="0" w:color="auto"/>
              <w:left w:val="outset" w:sz="6" w:space="0" w:color="auto"/>
              <w:bottom w:val="outset" w:sz="6" w:space="0" w:color="auto"/>
              <w:right w:val="outset" w:sz="6" w:space="0" w:color="auto"/>
            </w:tcBorders>
            <w:hideMark/>
          </w:tcPr>
          <w:p w14:paraId="3C804559" w14:textId="77777777" w:rsidR="007E22A0" w:rsidRDefault="007E22A0" w:rsidP="006277D0">
            <w:pPr>
              <w:rPr>
                <w:sz w:val="22"/>
                <w:szCs w:val="22"/>
              </w:rPr>
            </w:pPr>
            <w:r>
              <w:rPr>
                <w:sz w:val="22"/>
                <w:szCs w:val="22"/>
              </w:rPr>
              <w:t>2 866</w:t>
            </w:r>
          </w:p>
        </w:tc>
      </w:tr>
      <w:tr w:rsidR="007E22A0" w14:paraId="55A0B3FE"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0338FF5D" w14:textId="77777777" w:rsidR="007E22A0" w:rsidRDefault="007E22A0" w:rsidP="006277D0">
            <w:pPr>
              <w:jc w:val="center"/>
              <w:rPr>
                <w:sz w:val="22"/>
                <w:szCs w:val="22"/>
              </w:rPr>
            </w:pPr>
            <w:r>
              <w:rPr>
                <w:sz w:val="22"/>
                <w:szCs w:val="22"/>
              </w:rPr>
              <w:t>1.6</w:t>
            </w:r>
          </w:p>
        </w:tc>
        <w:tc>
          <w:tcPr>
            <w:tcW w:w="1734" w:type="pct"/>
            <w:tcBorders>
              <w:top w:val="outset" w:sz="6" w:space="0" w:color="auto"/>
              <w:left w:val="outset" w:sz="6" w:space="0" w:color="auto"/>
              <w:bottom w:val="outset" w:sz="6" w:space="0" w:color="auto"/>
              <w:right w:val="outset" w:sz="6" w:space="0" w:color="auto"/>
            </w:tcBorders>
            <w:hideMark/>
          </w:tcPr>
          <w:p w14:paraId="3CA9334E" w14:textId="77777777" w:rsidR="007E22A0" w:rsidRDefault="007E22A0" w:rsidP="006277D0">
            <w:pPr>
              <w:rPr>
                <w:sz w:val="22"/>
                <w:szCs w:val="22"/>
              </w:rPr>
            </w:pPr>
            <w:r>
              <w:rPr>
                <w:sz w:val="22"/>
                <w:szCs w:val="22"/>
              </w:rPr>
              <w:t>Итого</w:t>
            </w:r>
          </w:p>
        </w:tc>
        <w:tc>
          <w:tcPr>
            <w:tcW w:w="504" w:type="pct"/>
            <w:tcBorders>
              <w:top w:val="outset" w:sz="6" w:space="0" w:color="auto"/>
              <w:left w:val="outset" w:sz="6" w:space="0" w:color="auto"/>
              <w:bottom w:val="outset" w:sz="6" w:space="0" w:color="auto"/>
              <w:right w:val="outset" w:sz="6" w:space="0" w:color="auto"/>
            </w:tcBorders>
            <w:hideMark/>
          </w:tcPr>
          <w:p w14:paraId="42220ABC"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2F029F25"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12A027E9"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2527C47A" w14:textId="77777777" w:rsidR="007E22A0" w:rsidRDefault="007E22A0" w:rsidP="006277D0">
            <w:pPr>
              <w:rPr>
                <w:sz w:val="22"/>
                <w:szCs w:val="22"/>
              </w:rPr>
            </w:pPr>
            <w:r>
              <w:rPr>
                <w:sz w:val="22"/>
                <w:szCs w:val="22"/>
              </w:rPr>
              <w:t>Сумма от п.1.4 - 1.5</w:t>
            </w:r>
          </w:p>
        </w:tc>
        <w:tc>
          <w:tcPr>
            <w:tcW w:w="500" w:type="pct"/>
            <w:tcBorders>
              <w:top w:val="outset" w:sz="6" w:space="0" w:color="auto"/>
              <w:left w:val="outset" w:sz="6" w:space="0" w:color="auto"/>
              <w:bottom w:val="outset" w:sz="6" w:space="0" w:color="auto"/>
              <w:right w:val="outset" w:sz="6" w:space="0" w:color="auto"/>
            </w:tcBorders>
            <w:hideMark/>
          </w:tcPr>
          <w:p w14:paraId="01A943F5" w14:textId="77777777" w:rsidR="007E22A0" w:rsidRDefault="007E22A0" w:rsidP="006277D0">
            <w:pPr>
              <w:rPr>
                <w:sz w:val="22"/>
                <w:szCs w:val="22"/>
              </w:rPr>
            </w:pPr>
            <w:r>
              <w:rPr>
                <w:sz w:val="22"/>
                <w:szCs w:val="22"/>
              </w:rPr>
              <w:t>35 619</w:t>
            </w:r>
          </w:p>
        </w:tc>
      </w:tr>
      <w:tr w:rsidR="007E22A0" w14:paraId="08E0360C"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1125F4A3" w14:textId="77777777" w:rsidR="007E22A0" w:rsidRDefault="007E22A0" w:rsidP="006277D0">
            <w:pPr>
              <w:jc w:val="center"/>
              <w:rPr>
                <w:sz w:val="22"/>
                <w:szCs w:val="22"/>
              </w:rPr>
            </w:pPr>
            <w:r>
              <w:rPr>
                <w:sz w:val="22"/>
                <w:szCs w:val="22"/>
              </w:rPr>
              <w:t>1.7</w:t>
            </w:r>
          </w:p>
        </w:tc>
        <w:tc>
          <w:tcPr>
            <w:tcW w:w="1734" w:type="pct"/>
            <w:tcBorders>
              <w:top w:val="outset" w:sz="6" w:space="0" w:color="auto"/>
              <w:left w:val="outset" w:sz="6" w:space="0" w:color="auto"/>
              <w:bottom w:val="outset" w:sz="6" w:space="0" w:color="auto"/>
              <w:right w:val="outset" w:sz="6" w:space="0" w:color="auto"/>
            </w:tcBorders>
            <w:hideMark/>
          </w:tcPr>
          <w:p w14:paraId="7826DC97" w14:textId="77777777" w:rsidR="007E22A0" w:rsidRDefault="007E22A0" w:rsidP="006277D0">
            <w:pPr>
              <w:rPr>
                <w:sz w:val="22"/>
                <w:szCs w:val="22"/>
              </w:rPr>
            </w:pPr>
            <w:r>
              <w:rPr>
                <w:sz w:val="22"/>
                <w:szCs w:val="22"/>
              </w:rPr>
              <w:t>Расходы по организации и ликвидации работ</w:t>
            </w:r>
          </w:p>
        </w:tc>
        <w:tc>
          <w:tcPr>
            <w:tcW w:w="504" w:type="pct"/>
            <w:tcBorders>
              <w:top w:val="outset" w:sz="6" w:space="0" w:color="auto"/>
              <w:left w:val="outset" w:sz="6" w:space="0" w:color="auto"/>
              <w:bottom w:val="outset" w:sz="6" w:space="0" w:color="auto"/>
              <w:right w:val="outset" w:sz="6" w:space="0" w:color="auto"/>
            </w:tcBorders>
            <w:hideMark/>
          </w:tcPr>
          <w:p w14:paraId="05E982B9"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6A489C0A"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7E972B9B" w14:textId="77777777" w:rsidR="007E22A0" w:rsidRDefault="007E22A0" w:rsidP="006277D0">
            <w:pPr>
              <w:rPr>
                <w:sz w:val="22"/>
                <w:szCs w:val="22"/>
              </w:rPr>
            </w:pPr>
            <w:r>
              <w:rPr>
                <w:sz w:val="22"/>
                <w:szCs w:val="22"/>
              </w:rPr>
              <w:t>СБЦ на инж.из. для стр-ва "Инженерно-геодезические изыскания" (ОУ п. 13)</w:t>
            </w:r>
          </w:p>
        </w:tc>
        <w:tc>
          <w:tcPr>
            <w:tcW w:w="500" w:type="pct"/>
            <w:tcBorders>
              <w:top w:val="outset" w:sz="6" w:space="0" w:color="auto"/>
              <w:left w:val="outset" w:sz="6" w:space="0" w:color="auto"/>
              <w:bottom w:val="outset" w:sz="6" w:space="0" w:color="auto"/>
              <w:right w:val="outset" w:sz="6" w:space="0" w:color="auto"/>
            </w:tcBorders>
            <w:hideMark/>
          </w:tcPr>
          <w:p w14:paraId="0870E2CE" w14:textId="77777777" w:rsidR="007E22A0" w:rsidRDefault="007E22A0" w:rsidP="006277D0">
            <w:pPr>
              <w:rPr>
                <w:sz w:val="22"/>
                <w:szCs w:val="22"/>
              </w:rPr>
            </w:pPr>
            <w:r>
              <w:rPr>
                <w:sz w:val="22"/>
                <w:szCs w:val="22"/>
              </w:rPr>
              <w:t>6.0% от п.1.6</w:t>
            </w:r>
          </w:p>
        </w:tc>
        <w:tc>
          <w:tcPr>
            <w:tcW w:w="500" w:type="pct"/>
            <w:tcBorders>
              <w:top w:val="outset" w:sz="6" w:space="0" w:color="auto"/>
              <w:left w:val="outset" w:sz="6" w:space="0" w:color="auto"/>
              <w:bottom w:val="outset" w:sz="6" w:space="0" w:color="auto"/>
              <w:right w:val="outset" w:sz="6" w:space="0" w:color="auto"/>
            </w:tcBorders>
            <w:hideMark/>
          </w:tcPr>
          <w:p w14:paraId="6DB9B84C" w14:textId="77777777" w:rsidR="007E22A0" w:rsidRDefault="007E22A0" w:rsidP="006277D0">
            <w:pPr>
              <w:rPr>
                <w:sz w:val="22"/>
                <w:szCs w:val="22"/>
              </w:rPr>
            </w:pPr>
            <w:r>
              <w:rPr>
                <w:sz w:val="22"/>
                <w:szCs w:val="22"/>
              </w:rPr>
              <w:t>2 137</w:t>
            </w:r>
          </w:p>
        </w:tc>
      </w:tr>
      <w:tr w:rsidR="007E22A0" w14:paraId="767B75D1"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1C861658" w14:textId="77777777" w:rsidR="007E22A0" w:rsidRDefault="007E22A0" w:rsidP="006277D0">
            <w:pPr>
              <w:jc w:val="center"/>
              <w:rPr>
                <w:sz w:val="22"/>
                <w:szCs w:val="22"/>
              </w:rPr>
            </w:pPr>
            <w:r>
              <w:rPr>
                <w:sz w:val="22"/>
                <w:szCs w:val="22"/>
              </w:rPr>
              <w:t>1.8</w:t>
            </w:r>
          </w:p>
        </w:tc>
        <w:tc>
          <w:tcPr>
            <w:tcW w:w="1734" w:type="pct"/>
            <w:tcBorders>
              <w:top w:val="outset" w:sz="6" w:space="0" w:color="auto"/>
              <w:left w:val="outset" w:sz="6" w:space="0" w:color="auto"/>
              <w:bottom w:val="outset" w:sz="6" w:space="0" w:color="auto"/>
              <w:right w:val="outset" w:sz="6" w:space="0" w:color="auto"/>
            </w:tcBorders>
            <w:hideMark/>
          </w:tcPr>
          <w:p w14:paraId="5F13F958" w14:textId="77777777" w:rsidR="007E22A0" w:rsidRDefault="007E22A0" w:rsidP="006277D0">
            <w:pPr>
              <w:rPr>
                <w:sz w:val="22"/>
                <w:szCs w:val="22"/>
              </w:rPr>
            </w:pPr>
            <w:r>
              <w:rPr>
                <w:b/>
                <w:bCs/>
                <w:sz w:val="22"/>
                <w:szCs w:val="22"/>
              </w:rPr>
              <w:t>Всего Полевые работы:</w:t>
            </w:r>
          </w:p>
        </w:tc>
        <w:tc>
          <w:tcPr>
            <w:tcW w:w="504" w:type="pct"/>
            <w:tcBorders>
              <w:top w:val="outset" w:sz="6" w:space="0" w:color="auto"/>
              <w:left w:val="outset" w:sz="6" w:space="0" w:color="auto"/>
              <w:bottom w:val="outset" w:sz="6" w:space="0" w:color="auto"/>
              <w:right w:val="outset" w:sz="6" w:space="0" w:color="auto"/>
            </w:tcBorders>
            <w:hideMark/>
          </w:tcPr>
          <w:p w14:paraId="1C519AD5"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01ADAC82"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7EBFA381"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18F0997C" w14:textId="77777777" w:rsidR="007E22A0" w:rsidRDefault="007E22A0" w:rsidP="006277D0">
            <w:pPr>
              <w:rPr>
                <w:sz w:val="22"/>
                <w:szCs w:val="22"/>
              </w:rPr>
            </w:pPr>
            <w:r>
              <w:rPr>
                <w:b/>
                <w:bCs/>
                <w:sz w:val="22"/>
                <w:szCs w:val="22"/>
              </w:rPr>
              <w:t>Сумма от п.1.6-1.7</w:t>
            </w:r>
          </w:p>
        </w:tc>
        <w:tc>
          <w:tcPr>
            <w:tcW w:w="500" w:type="pct"/>
            <w:tcBorders>
              <w:top w:val="outset" w:sz="6" w:space="0" w:color="auto"/>
              <w:left w:val="outset" w:sz="6" w:space="0" w:color="auto"/>
              <w:bottom w:val="outset" w:sz="6" w:space="0" w:color="auto"/>
              <w:right w:val="outset" w:sz="6" w:space="0" w:color="auto"/>
            </w:tcBorders>
            <w:hideMark/>
          </w:tcPr>
          <w:p w14:paraId="613CD9C6" w14:textId="77777777" w:rsidR="007E22A0" w:rsidRDefault="007E22A0" w:rsidP="006277D0">
            <w:pPr>
              <w:rPr>
                <w:sz w:val="22"/>
                <w:szCs w:val="22"/>
              </w:rPr>
            </w:pPr>
            <w:r>
              <w:rPr>
                <w:b/>
                <w:bCs/>
                <w:sz w:val="22"/>
                <w:szCs w:val="22"/>
              </w:rPr>
              <w:t>37 756</w:t>
            </w:r>
          </w:p>
        </w:tc>
      </w:tr>
      <w:tr w:rsidR="007E22A0" w14:paraId="02B150A6"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7963BA8C" w14:textId="77777777" w:rsidR="007E22A0" w:rsidRDefault="007E22A0" w:rsidP="006277D0">
            <w:pPr>
              <w:jc w:val="center"/>
              <w:rPr>
                <w:sz w:val="22"/>
                <w:szCs w:val="22"/>
              </w:rPr>
            </w:pPr>
            <w:r>
              <w:rPr>
                <w:sz w:val="22"/>
                <w:szCs w:val="22"/>
              </w:rPr>
              <w:t>2</w:t>
            </w:r>
          </w:p>
        </w:tc>
        <w:tc>
          <w:tcPr>
            <w:tcW w:w="1734" w:type="pct"/>
            <w:tcBorders>
              <w:top w:val="outset" w:sz="6" w:space="0" w:color="auto"/>
              <w:left w:val="outset" w:sz="6" w:space="0" w:color="auto"/>
              <w:bottom w:val="outset" w:sz="6" w:space="0" w:color="auto"/>
              <w:right w:val="outset" w:sz="6" w:space="0" w:color="auto"/>
            </w:tcBorders>
            <w:hideMark/>
          </w:tcPr>
          <w:p w14:paraId="01F89528" w14:textId="77777777" w:rsidR="007E22A0" w:rsidRDefault="007E22A0" w:rsidP="006277D0">
            <w:pPr>
              <w:rPr>
                <w:sz w:val="22"/>
                <w:szCs w:val="22"/>
              </w:rPr>
            </w:pPr>
            <w:r>
              <w:rPr>
                <w:b/>
                <w:bCs/>
                <w:sz w:val="22"/>
                <w:szCs w:val="22"/>
              </w:rPr>
              <w:t>Раздел</w:t>
            </w:r>
          </w:p>
        </w:tc>
        <w:tc>
          <w:tcPr>
            <w:tcW w:w="504" w:type="pct"/>
            <w:tcBorders>
              <w:top w:val="outset" w:sz="6" w:space="0" w:color="auto"/>
              <w:left w:val="outset" w:sz="6" w:space="0" w:color="auto"/>
              <w:bottom w:val="outset" w:sz="6" w:space="0" w:color="auto"/>
              <w:right w:val="outset" w:sz="6" w:space="0" w:color="auto"/>
            </w:tcBorders>
            <w:hideMark/>
          </w:tcPr>
          <w:p w14:paraId="387EE298"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76C7AA7F"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64E4D3B4" w14:textId="77777777" w:rsidR="007E22A0" w:rsidRDefault="007E22A0" w:rsidP="006277D0">
            <w:pPr>
              <w:rPr>
                <w:b/>
                <w:bCs/>
                <w:sz w:val="22"/>
                <w:szCs w:val="22"/>
              </w:rPr>
            </w:pPr>
            <w:r>
              <w:rPr>
                <w:b/>
                <w:bCs/>
                <w:sz w:val="22"/>
                <w:szCs w:val="22"/>
              </w:rPr>
              <w:t>Камеральные работы</w:t>
            </w:r>
          </w:p>
        </w:tc>
        <w:tc>
          <w:tcPr>
            <w:tcW w:w="500" w:type="pct"/>
            <w:tcBorders>
              <w:top w:val="outset" w:sz="6" w:space="0" w:color="auto"/>
              <w:left w:val="outset" w:sz="6" w:space="0" w:color="auto"/>
              <w:bottom w:val="outset" w:sz="6" w:space="0" w:color="auto"/>
              <w:right w:val="outset" w:sz="6" w:space="0" w:color="auto"/>
            </w:tcBorders>
            <w:hideMark/>
          </w:tcPr>
          <w:p w14:paraId="399A8D1D" w14:textId="77777777" w:rsidR="007E22A0" w:rsidRDefault="007E22A0" w:rsidP="006277D0">
            <w:pPr>
              <w:rPr>
                <w:b/>
                <w:bCs/>
                <w:sz w:val="22"/>
                <w:szCs w:val="22"/>
              </w:rPr>
            </w:pPr>
          </w:p>
        </w:tc>
        <w:tc>
          <w:tcPr>
            <w:tcW w:w="500" w:type="pct"/>
            <w:tcBorders>
              <w:top w:val="outset" w:sz="6" w:space="0" w:color="auto"/>
              <w:left w:val="outset" w:sz="6" w:space="0" w:color="auto"/>
              <w:bottom w:val="outset" w:sz="6" w:space="0" w:color="auto"/>
              <w:right w:val="outset" w:sz="6" w:space="0" w:color="auto"/>
            </w:tcBorders>
            <w:hideMark/>
          </w:tcPr>
          <w:p w14:paraId="79245A83" w14:textId="77777777" w:rsidR="007E22A0" w:rsidRDefault="007E22A0" w:rsidP="006277D0"/>
        </w:tc>
      </w:tr>
      <w:tr w:rsidR="007E22A0" w14:paraId="16BD6D15"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676FA9EC" w14:textId="77777777" w:rsidR="007E22A0" w:rsidRDefault="007E22A0" w:rsidP="006277D0">
            <w:pPr>
              <w:jc w:val="center"/>
              <w:rPr>
                <w:sz w:val="22"/>
                <w:szCs w:val="22"/>
              </w:rPr>
            </w:pPr>
            <w:r>
              <w:rPr>
                <w:sz w:val="22"/>
                <w:szCs w:val="22"/>
              </w:rPr>
              <w:t>2.1</w:t>
            </w:r>
          </w:p>
        </w:tc>
        <w:tc>
          <w:tcPr>
            <w:tcW w:w="1734" w:type="pct"/>
            <w:tcBorders>
              <w:top w:val="outset" w:sz="6" w:space="0" w:color="auto"/>
              <w:left w:val="outset" w:sz="6" w:space="0" w:color="auto"/>
              <w:bottom w:val="outset" w:sz="6" w:space="0" w:color="auto"/>
              <w:right w:val="outset" w:sz="6" w:space="0" w:color="auto"/>
            </w:tcBorders>
            <w:hideMark/>
          </w:tcPr>
          <w:p w14:paraId="41D6B6BA" w14:textId="77777777" w:rsidR="007E22A0" w:rsidRDefault="007E22A0" w:rsidP="006277D0">
            <w:pPr>
              <w:rPr>
                <w:sz w:val="22"/>
                <w:szCs w:val="22"/>
              </w:rPr>
            </w:pPr>
            <w:r>
              <w:rPr>
                <w:sz w:val="22"/>
                <w:szCs w:val="22"/>
              </w:rPr>
              <w:t>Инженерно-топографические планы. Масштаб съемки 1:500. Высота сечения рельефа 0,5 м. Категория сложности II. Вид территории: застроенная</w:t>
            </w:r>
          </w:p>
        </w:tc>
        <w:tc>
          <w:tcPr>
            <w:tcW w:w="504" w:type="pct"/>
            <w:tcBorders>
              <w:top w:val="outset" w:sz="6" w:space="0" w:color="auto"/>
              <w:left w:val="outset" w:sz="6" w:space="0" w:color="auto"/>
              <w:bottom w:val="outset" w:sz="6" w:space="0" w:color="auto"/>
              <w:right w:val="outset" w:sz="6" w:space="0" w:color="auto"/>
            </w:tcBorders>
            <w:hideMark/>
          </w:tcPr>
          <w:p w14:paraId="652CCEF1" w14:textId="77777777" w:rsidR="007E22A0" w:rsidRDefault="007E22A0" w:rsidP="006277D0">
            <w:pPr>
              <w:rPr>
                <w:sz w:val="22"/>
                <w:szCs w:val="22"/>
              </w:rPr>
            </w:pPr>
            <w:r>
              <w:rPr>
                <w:sz w:val="22"/>
                <w:szCs w:val="22"/>
              </w:rPr>
              <w:t>1 га</w:t>
            </w:r>
          </w:p>
        </w:tc>
        <w:tc>
          <w:tcPr>
            <w:tcW w:w="257" w:type="pct"/>
            <w:tcBorders>
              <w:top w:val="outset" w:sz="6" w:space="0" w:color="auto"/>
              <w:left w:val="outset" w:sz="6" w:space="0" w:color="auto"/>
              <w:bottom w:val="outset" w:sz="6" w:space="0" w:color="auto"/>
              <w:right w:val="outset" w:sz="6" w:space="0" w:color="auto"/>
            </w:tcBorders>
            <w:hideMark/>
          </w:tcPr>
          <w:p w14:paraId="030BD76F" w14:textId="77777777" w:rsidR="007E22A0" w:rsidRDefault="007E22A0" w:rsidP="006277D0">
            <w:pPr>
              <w:rPr>
                <w:sz w:val="22"/>
                <w:szCs w:val="22"/>
              </w:rPr>
            </w:pPr>
            <w:r>
              <w:rPr>
                <w:sz w:val="22"/>
                <w:szCs w:val="22"/>
              </w:rPr>
              <w:t>0.755</w:t>
            </w:r>
          </w:p>
        </w:tc>
        <w:tc>
          <w:tcPr>
            <w:tcW w:w="1290" w:type="pct"/>
            <w:tcBorders>
              <w:top w:val="outset" w:sz="6" w:space="0" w:color="auto"/>
              <w:left w:val="outset" w:sz="6" w:space="0" w:color="auto"/>
              <w:bottom w:val="outset" w:sz="6" w:space="0" w:color="auto"/>
              <w:right w:val="outset" w:sz="6" w:space="0" w:color="auto"/>
            </w:tcBorders>
            <w:hideMark/>
          </w:tcPr>
          <w:p w14:paraId="785475AB" w14:textId="77777777" w:rsidR="007E22A0" w:rsidRDefault="007E22A0" w:rsidP="006277D0">
            <w:pPr>
              <w:rPr>
                <w:sz w:val="22"/>
                <w:szCs w:val="22"/>
              </w:rPr>
            </w:pPr>
            <w:r>
              <w:rPr>
                <w:sz w:val="22"/>
                <w:szCs w:val="22"/>
              </w:rPr>
              <w:t>Справочник базовых цен на инженерные изыскания для строительства. Инженерно-геодезические изыскания. 2004 г. Часть I, Глава 2, Таблица 9. Цены на создание инженерно-</w:t>
            </w:r>
            <w:r>
              <w:rPr>
                <w:sz w:val="22"/>
                <w:szCs w:val="22"/>
              </w:rPr>
              <w:lastRenderedPageBreak/>
              <w:t>топографических планов в масштабах 1:500-1:10000 п.2</w:t>
            </w:r>
            <w:r>
              <w:rPr>
                <w:sz w:val="22"/>
                <w:szCs w:val="22"/>
              </w:rPr>
              <w:br/>
              <w:t xml:space="preserve">A=1067 руб; </w:t>
            </w:r>
            <w:r>
              <w:rPr>
                <w:sz w:val="22"/>
                <w:szCs w:val="22"/>
              </w:rPr>
              <w:br/>
              <w:t>Количество = 0.755 (1 га)</w:t>
            </w:r>
          </w:p>
        </w:tc>
        <w:tc>
          <w:tcPr>
            <w:tcW w:w="500" w:type="pct"/>
            <w:tcBorders>
              <w:top w:val="outset" w:sz="6" w:space="0" w:color="auto"/>
              <w:left w:val="outset" w:sz="6" w:space="0" w:color="auto"/>
              <w:bottom w:val="outset" w:sz="6" w:space="0" w:color="auto"/>
              <w:right w:val="outset" w:sz="6" w:space="0" w:color="auto"/>
            </w:tcBorders>
            <w:hideMark/>
          </w:tcPr>
          <w:p w14:paraId="5B3311BD" w14:textId="77777777" w:rsidR="007E22A0" w:rsidRDefault="007E22A0" w:rsidP="006277D0">
            <w:pPr>
              <w:rPr>
                <w:sz w:val="22"/>
                <w:szCs w:val="22"/>
              </w:rPr>
            </w:pPr>
            <w:r>
              <w:rPr>
                <w:sz w:val="22"/>
                <w:szCs w:val="22"/>
              </w:rPr>
              <w:lastRenderedPageBreak/>
              <w:t>Полный комплекс работ</w:t>
            </w:r>
            <w:r>
              <w:rPr>
                <w:sz w:val="22"/>
                <w:szCs w:val="22"/>
              </w:rPr>
              <w:br/>
              <w:t>(100%):</w:t>
            </w:r>
            <w:r>
              <w:rPr>
                <w:sz w:val="22"/>
                <w:szCs w:val="22"/>
              </w:rPr>
              <w:br/>
            </w:r>
            <w:r>
              <w:rPr>
                <w:sz w:val="22"/>
                <w:szCs w:val="22"/>
              </w:rPr>
              <w:br/>
              <w:t xml:space="preserve">1067 руб * 0.755 * </w:t>
            </w:r>
            <w:r>
              <w:rPr>
                <w:sz w:val="22"/>
                <w:szCs w:val="22"/>
              </w:rPr>
              <w:lastRenderedPageBreak/>
              <w:t>5.96</w:t>
            </w:r>
          </w:p>
        </w:tc>
        <w:tc>
          <w:tcPr>
            <w:tcW w:w="500" w:type="pct"/>
            <w:tcBorders>
              <w:top w:val="outset" w:sz="6" w:space="0" w:color="auto"/>
              <w:left w:val="outset" w:sz="6" w:space="0" w:color="auto"/>
              <w:bottom w:val="outset" w:sz="6" w:space="0" w:color="auto"/>
              <w:right w:val="outset" w:sz="6" w:space="0" w:color="auto"/>
            </w:tcBorders>
            <w:hideMark/>
          </w:tcPr>
          <w:p w14:paraId="513C70BA" w14:textId="77777777" w:rsidR="007E22A0" w:rsidRDefault="007E22A0" w:rsidP="006277D0">
            <w:pPr>
              <w:rPr>
                <w:sz w:val="22"/>
                <w:szCs w:val="22"/>
              </w:rPr>
            </w:pPr>
            <w:r>
              <w:rPr>
                <w:sz w:val="22"/>
                <w:szCs w:val="22"/>
              </w:rPr>
              <w:lastRenderedPageBreak/>
              <w:t>4 801</w:t>
            </w:r>
          </w:p>
        </w:tc>
      </w:tr>
      <w:tr w:rsidR="007E22A0" w14:paraId="2330295E"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7C0E8C7A" w14:textId="77777777" w:rsidR="007E22A0" w:rsidRDefault="007E22A0" w:rsidP="006277D0">
            <w:pPr>
              <w:rPr>
                <w:sz w:val="22"/>
                <w:szCs w:val="22"/>
              </w:rPr>
            </w:pPr>
          </w:p>
        </w:tc>
        <w:tc>
          <w:tcPr>
            <w:tcW w:w="1734" w:type="pct"/>
            <w:tcBorders>
              <w:top w:val="outset" w:sz="6" w:space="0" w:color="auto"/>
              <w:left w:val="outset" w:sz="6" w:space="0" w:color="auto"/>
              <w:bottom w:val="outset" w:sz="6" w:space="0" w:color="auto"/>
              <w:right w:val="outset" w:sz="6" w:space="0" w:color="auto"/>
            </w:tcBorders>
            <w:hideMark/>
          </w:tcPr>
          <w:p w14:paraId="553019F5" w14:textId="77777777" w:rsidR="007E22A0" w:rsidRDefault="007E22A0" w:rsidP="006277D0">
            <w:pPr>
              <w:rPr>
                <w:sz w:val="22"/>
                <w:szCs w:val="22"/>
              </w:rPr>
            </w:pPr>
            <w:r>
              <w:rPr>
                <w:b/>
                <w:bCs/>
                <w:sz w:val="22"/>
                <w:szCs w:val="22"/>
              </w:rPr>
              <w:t>Коэффициенты</w:t>
            </w:r>
          </w:p>
        </w:tc>
        <w:tc>
          <w:tcPr>
            <w:tcW w:w="504" w:type="pct"/>
            <w:tcBorders>
              <w:top w:val="outset" w:sz="6" w:space="0" w:color="auto"/>
              <w:left w:val="outset" w:sz="6" w:space="0" w:color="auto"/>
              <w:bottom w:val="outset" w:sz="6" w:space="0" w:color="auto"/>
              <w:right w:val="outset" w:sz="6" w:space="0" w:color="auto"/>
            </w:tcBorders>
            <w:hideMark/>
          </w:tcPr>
          <w:p w14:paraId="3160ACBD"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64CF953E"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0A9D496A"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4F160B79"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1BC301FE" w14:textId="77777777" w:rsidR="007E22A0" w:rsidRDefault="007E22A0" w:rsidP="006277D0"/>
        </w:tc>
      </w:tr>
      <w:tr w:rsidR="007E22A0" w14:paraId="3F6C97ED"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09AFC88E" w14:textId="77777777" w:rsidR="007E22A0" w:rsidRDefault="007E22A0" w:rsidP="006277D0"/>
        </w:tc>
        <w:tc>
          <w:tcPr>
            <w:tcW w:w="1734" w:type="pct"/>
            <w:tcBorders>
              <w:top w:val="outset" w:sz="6" w:space="0" w:color="auto"/>
              <w:left w:val="outset" w:sz="6" w:space="0" w:color="auto"/>
              <w:bottom w:val="outset" w:sz="6" w:space="0" w:color="auto"/>
              <w:right w:val="outset" w:sz="6" w:space="0" w:color="auto"/>
            </w:tcBorders>
            <w:hideMark/>
          </w:tcPr>
          <w:p w14:paraId="37AD950D" w14:textId="77777777" w:rsidR="007E22A0" w:rsidRDefault="007E22A0" w:rsidP="006277D0">
            <w:pPr>
              <w:rPr>
                <w:sz w:val="22"/>
                <w:szCs w:val="22"/>
              </w:rPr>
            </w:pPr>
            <w:r>
              <w:rPr>
                <w:sz w:val="22"/>
                <w:szCs w:val="22"/>
              </w:rPr>
              <w:t>инд.2кв.2024г.к 01.01.2001 на инж.из.</w:t>
            </w:r>
          </w:p>
        </w:tc>
        <w:tc>
          <w:tcPr>
            <w:tcW w:w="504" w:type="pct"/>
            <w:tcBorders>
              <w:top w:val="outset" w:sz="6" w:space="0" w:color="auto"/>
              <w:left w:val="outset" w:sz="6" w:space="0" w:color="auto"/>
              <w:bottom w:val="outset" w:sz="6" w:space="0" w:color="auto"/>
              <w:right w:val="outset" w:sz="6" w:space="0" w:color="auto"/>
            </w:tcBorders>
            <w:hideMark/>
          </w:tcPr>
          <w:p w14:paraId="193BE6AC"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2A0D0AE2"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516754FF" w14:textId="77777777" w:rsidR="007E22A0" w:rsidRDefault="007E22A0" w:rsidP="006277D0">
            <w:pPr>
              <w:rPr>
                <w:sz w:val="22"/>
                <w:szCs w:val="22"/>
              </w:rPr>
            </w:pPr>
            <w:r>
              <w:rPr>
                <w:sz w:val="22"/>
                <w:szCs w:val="22"/>
              </w:rPr>
              <w:t>Ктек = 5.96</w:t>
            </w:r>
            <w:r>
              <w:rPr>
                <w:sz w:val="22"/>
                <w:szCs w:val="22"/>
              </w:rPr>
              <w:br/>
              <w:t>Письмо Минстроя России от 27.04.2024 №24796-АЛ/09</w:t>
            </w:r>
          </w:p>
        </w:tc>
        <w:tc>
          <w:tcPr>
            <w:tcW w:w="500" w:type="pct"/>
            <w:tcBorders>
              <w:top w:val="outset" w:sz="6" w:space="0" w:color="auto"/>
              <w:left w:val="outset" w:sz="6" w:space="0" w:color="auto"/>
              <w:bottom w:val="outset" w:sz="6" w:space="0" w:color="auto"/>
              <w:right w:val="outset" w:sz="6" w:space="0" w:color="auto"/>
            </w:tcBorders>
            <w:hideMark/>
          </w:tcPr>
          <w:p w14:paraId="04348CC3" w14:textId="77777777" w:rsidR="007E22A0" w:rsidRDefault="007E22A0" w:rsidP="006277D0">
            <w:pPr>
              <w:rPr>
                <w:sz w:val="22"/>
                <w:szCs w:val="22"/>
              </w:rPr>
            </w:pPr>
          </w:p>
        </w:tc>
        <w:tc>
          <w:tcPr>
            <w:tcW w:w="500" w:type="pct"/>
            <w:tcBorders>
              <w:top w:val="outset" w:sz="6" w:space="0" w:color="auto"/>
              <w:left w:val="outset" w:sz="6" w:space="0" w:color="auto"/>
              <w:bottom w:val="outset" w:sz="6" w:space="0" w:color="auto"/>
              <w:right w:val="outset" w:sz="6" w:space="0" w:color="auto"/>
            </w:tcBorders>
            <w:hideMark/>
          </w:tcPr>
          <w:p w14:paraId="6F08CB4F" w14:textId="77777777" w:rsidR="007E22A0" w:rsidRDefault="007E22A0" w:rsidP="006277D0"/>
        </w:tc>
      </w:tr>
      <w:tr w:rsidR="007E22A0" w14:paraId="2E0A8917"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440D2D3F" w14:textId="77777777" w:rsidR="007E22A0" w:rsidRDefault="007E22A0" w:rsidP="006277D0">
            <w:pPr>
              <w:jc w:val="center"/>
              <w:rPr>
                <w:sz w:val="22"/>
                <w:szCs w:val="22"/>
              </w:rPr>
            </w:pPr>
            <w:r>
              <w:rPr>
                <w:sz w:val="22"/>
                <w:szCs w:val="22"/>
              </w:rPr>
              <w:t>2.2</w:t>
            </w:r>
          </w:p>
        </w:tc>
        <w:tc>
          <w:tcPr>
            <w:tcW w:w="1734" w:type="pct"/>
            <w:tcBorders>
              <w:top w:val="outset" w:sz="6" w:space="0" w:color="auto"/>
              <w:left w:val="outset" w:sz="6" w:space="0" w:color="auto"/>
              <w:bottom w:val="outset" w:sz="6" w:space="0" w:color="auto"/>
              <w:right w:val="outset" w:sz="6" w:space="0" w:color="auto"/>
            </w:tcBorders>
            <w:hideMark/>
          </w:tcPr>
          <w:p w14:paraId="488DB509" w14:textId="77777777" w:rsidR="007E22A0" w:rsidRDefault="007E22A0" w:rsidP="006277D0">
            <w:pPr>
              <w:rPr>
                <w:sz w:val="22"/>
                <w:szCs w:val="22"/>
              </w:rPr>
            </w:pPr>
            <w:r>
              <w:rPr>
                <w:b/>
                <w:bCs/>
                <w:sz w:val="22"/>
                <w:szCs w:val="22"/>
              </w:rPr>
              <w:t>Итого Камеральные работы:</w:t>
            </w:r>
          </w:p>
        </w:tc>
        <w:tc>
          <w:tcPr>
            <w:tcW w:w="504" w:type="pct"/>
            <w:tcBorders>
              <w:top w:val="outset" w:sz="6" w:space="0" w:color="auto"/>
              <w:left w:val="outset" w:sz="6" w:space="0" w:color="auto"/>
              <w:bottom w:val="outset" w:sz="6" w:space="0" w:color="auto"/>
              <w:right w:val="outset" w:sz="6" w:space="0" w:color="auto"/>
            </w:tcBorders>
            <w:hideMark/>
          </w:tcPr>
          <w:p w14:paraId="7F66EA5D"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2A39F8A8"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0D051D13"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183925CA"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636B7F96" w14:textId="77777777" w:rsidR="007E22A0" w:rsidRDefault="007E22A0" w:rsidP="006277D0">
            <w:pPr>
              <w:rPr>
                <w:sz w:val="22"/>
                <w:szCs w:val="22"/>
              </w:rPr>
            </w:pPr>
            <w:r>
              <w:rPr>
                <w:b/>
                <w:bCs/>
                <w:sz w:val="22"/>
                <w:szCs w:val="22"/>
              </w:rPr>
              <w:t>4 801</w:t>
            </w:r>
          </w:p>
        </w:tc>
      </w:tr>
      <w:tr w:rsidR="007E22A0" w14:paraId="137E1E57"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653A0AE6" w14:textId="77777777" w:rsidR="007E22A0" w:rsidRDefault="007E22A0" w:rsidP="006277D0">
            <w:pPr>
              <w:jc w:val="center"/>
              <w:rPr>
                <w:sz w:val="22"/>
                <w:szCs w:val="22"/>
              </w:rPr>
            </w:pPr>
            <w:r>
              <w:rPr>
                <w:sz w:val="22"/>
                <w:szCs w:val="22"/>
              </w:rPr>
              <w:t>2.3</w:t>
            </w:r>
          </w:p>
        </w:tc>
        <w:tc>
          <w:tcPr>
            <w:tcW w:w="1734" w:type="pct"/>
            <w:tcBorders>
              <w:top w:val="outset" w:sz="6" w:space="0" w:color="auto"/>
              <w:left w:val="outset" w:sz="6" w:space="0" w:color="auto"/>
              <w:bottom w:val="outset" w:sz="6" w:space="0" w:color="auto"/>
              <w:right w:val="outset" w:sz="6" w:space="0" w:color="auto"/>
            </w:tcBorders>
            <w:hideMark/>
          </w:tcPr>
          <w:p w14:paraId="7EC107B2" w14:textId="77777777" w:rsidR="007E22A0" w:rsidRDefault="007E22A0" w:rsidP="006277D0">
            <w:pPr>
              <w:rPr>
                <w:sz w:val="22"/>
                <w:szCs w:val="22"/>
              </w:rPr>
            </w:pPr>
            <w:r>
              <w:rPr>
                <w:sz w:val="22"/>
                <w:szCs w:val="22"/>
              </w:rPr>
              <w:t>Расходы, связанные с выполнением картографических работ с составлением планов (продольных профилей) в двух видах - на бумажном носителе и в электронном виде</w:t>
            </w:r>
          </w:p>
        </w:tc>
        <w:tc>
          <w:tcPr>
            <w:tcW w:w="504" w:type="pct"/>
            <w:tcBorders>
              <w:top w:val="outset" w:sz="6" w:space="0" w:color="auto"/>
              <w:left w:val="outset" w:sz="6" w:space="0" w:color="auto"/>
              <w:bottom w:val="outset" w:sz="6" w:space="0" w:color="auto"/>
              <w:right w:val="outset" w:sz="6" w:space="0" w:color="auto"/>
            </w:tcBorders>
            <w:hideMark/>
          </w:tcPr>
          <w:p w14:paraId="4E513851"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1CEA509F"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6423AB64" w14:textId="77777777" w:rsidR="007E22A0" w:rsidRDefault="007E22A0" w:rsidP="006277D0">
            <w:pPr>
              <w:rPr>
                <w:sz w:val="22"/>
                <w:szCs w:val="22"/>
              </w:rPr>
            </w:pPr>
            <w:r>
              <w:rPr>
                <w:sz w:val="22"/>
                <w:szCs w:val="22"/>
              </w:rPr>
              <w:t>СБЦ на инж.из. для стр-ва "Инженерно-геодезические изыскания" (ОУ п. 15)</w:t>
            </w:r>
          </w:p>
        </w:tc>
        <w:tc>
          <w:tcPr>
            <w:tcW w:w="500" w:type="pct"/>
            <w:tcBorders>
              <w:top w:val="outset" w:sz="6" w:space="0" w:color="auto"/>
              <w:left w:val="outset" w:sz="6" w:space="0" w:color="auto"/>
              <w:bottom w:val="outset" w:sz="6" w:space="0" w:color="auto"/>
              <w:right w:val="outset" w:sz="6" w:space="0" w:color="auto"/>
            </w:tcBorders>
            <w:hideMark/>
          </w:tcPr>
          <w:p w14:paraId="47730E0B" w14:textId="77777777" w:rsidR="007E22A0" w:rsidRDefault="007E22A0" w:rsidP="006277D0">
            <w:pPr>
              <w:rPr>
                <w:sz w:val="22"/>
                <w:szCs w:val="22"/>
              </w:rPr>
            </w:pPr>
            <w:r>
              <w:rPr>
                <w:sz w:val="22"/>
                <w:szCs w:val="22"/>
              </w:rPr>
              <w:t>Коэф - т 1.75 от п.2.1</w:t>
            </w:r>
          </w:p>
        </w:tc>
        <w:tc>
          <w:tcPr>
            <w:tcW w:w="500" w:type="pct"/>
            <w:tcBorders>
              <w:top w:val="outset" w:sz="6" w:space="0" w:color="auto"/>
              <w:left w:val="outset" w:sz="6" w:space="0" w:color="auto"/>
              <w:bottom w:val="outset" w:sz="6" w:space="0" w:color="auto"/>
              <w:right w:val="outset" w:sz="6" w:space="0" w:color="auto"/>
            </w:tcBorders>
            <w:hideMark/>
          </w:tcPr>
          <w:p w14:paraId="23EE995C" w14:textId="77777777" w:rsidR="007E22A0" w:rsidRDefault="007E22A0" w:rsidP="006277D0">
            <w:pPr>
              <w:rPr>
                <w:sz w:val="22"/>
                <w:szCs w:val="22"/>
              </w:rPr>
            </w:pPr>
            <w:r>
              <w:rPr>
                <w:sz w:val="22"/>
                <w:szCs w:val="22"/>
              </w:rPr>
              <w:t>8 402</w:t>
            </w:r>
          </w:p>
        </w:tc>
      </w:tr>
      <w:tr w:rsidR="007E22A0" w14:paraId="6EA123F9"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685EA0C2" w14:textId="77777777" w:rsidR="007E22A0" w:rsidRDefault="007E22A0" w:rsidP="006277D0">
            <w:pPr>
              <w:jc w:val="center"/>
              <w:rPr>
                <w:sz w:val="22"/>
                <w:szCs w:val="22"/>
              </w:rPr>
            </w:pPr>
            <w:r>
              <w:rPr>
                <w:sz w:val="22"/>
                <w:szCs w:val="22"/>
              </w:rPr>
              <w:t>2.4</w:t>
            </w:r>
          </w:p>
        </w:tc>
        <w:tc>
          <w:tcPr>
            <w:tcW w:w="1734" w:type="pct"/>
            <w:tcBorders>
              <w:top w:val="outset" w:sz="6" w:space="0" w:color="auto"/>
              <w:left w:val="outset" w:sz="6" w:space="0" w:color="auto"/>
              <w:bottom w:val="outset" w:sz="6" w:space="0" w:color="auto"/>
              <w:right w:val="outset" w:sz="6" w:space="0" w:color="auto"/>
            </w:tcBorders>
            <w:hideMark/>
          </w:tcPr>
          <w:p w14:paraId="114A1250" w14:textId="77777777" w:rsidR="007E22A0" w:rsidRDefault="007E22A0" w:rsidP="006277D0">
            <w:pPr>
              <w:rPr>
                <w:sz w:val="22"/>
                <w:szCs w:val="22"/>
              </w:rPr>
            </w:pPr>
            <w:r>
              <w:rPr>
                <w:b/>
                <w:bCs/>
                <w:sz w:val="22"/>
                <w:szCs w:val="22"/>
              </w:rPr>
              <w:t>Всего Камеральные работы:</w:t>
            </w:r>
          </w:p>
        </w:tc>
        <w:tc>
          <w:tcPr>
            <w:tcW w:w="504" w:type="pct"/>
            <w:tcBorders>
              <w:top w:val="outset" w:sz="6" w:space="0" w:color="auto"/>
              <w:left w:val="outset" w:sz="6" w:space="0" w:color="auto"/>
              <w:bottom w:val="outset" w:sz="6" w:space="0" w:color="auto"/>
              <w:right w:val="outset" w:sz="6" w:space="0" w:color="auto"/>
            </w:tcBorders>
            <w:hideMark/>
          </w:tcPr>
          <w:p w14:paraId="61AD46C0"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4F801CB9"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00DAD168"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65A04158" w14:textId="77777777" w:rsidR="007E22A0" w:rsidRDefault="007E22A0" w:rsidP="006277D0">
            <w:pPr>
              <w:rPr>
                <w:sz w:val="22"/>
                <w:szCs w:val="22"/>
              </w:rPr>
            </w:pPr>
            <w:r>
              <w:rPr>
                <w:b/>
                <w:bCs/>
                <w:sz w:val="22"/>
                <w:szCs w:val="22"/>
              </w:rPr>
              <w:t>Сумма от п.2.3</w:t>
            </w:r>
          </w:p>
        </w:tc>
        <w:tc>
          <w:tcPr>
            <w:tcW w:w="500" w:type="pct"/>
            <w:tcBorders>
              <w:top w:val="outset" w:sz="6" w:space="0" w:color="auto"/>
              <w:left w:val="outset" w:sz="6" w:space="0" w:color="auto"/>
              <w:bottom w:val="outset" w:sz="6" w:space="0" w:color="auto"/>
              <w:right w:val="outset" w:sz="6" w:space="0" w:color="auto"/>
            </w:tcBorders>
            <w:hideMark/>
          </w:tcPr>
          <w:p w14:paraId="4FF7C082" w14:textId="77777777" w:rsidR="007E22A0" w:rsidRDefault="007E22A0" w:rsidP="006277D0">
            <w:pPr>
              <w:rPr>
                <w:sz w:val="22"/>
                <w:szCs w:val="22"/>
              </w:rPr>
            </w:pPr>
            <w:r>
              <w:rPr>
                <w:b/>
                <w:bCs/>
                <w:sz w:val="22"/>
                <w:szCs w:val="22"/>
              </w:rPr>
              <w:t>8 402</w:t>
            </w:r>
          </w:p>
        </w:tc>
      </w:tr>
      <w:tr w:rsidR="007E22A0" w14:paraId="3853C98A"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36EE051D" w14:textId="77777777" w:rsidR="007E22A0" w:rsidRDefault="007E22A0" w:rsidP="006277D0">
            <w:pPr>
              <w:jc w:val="center"/>
              <w:rPr>
                <w:sz w:val="22"/>
                <w:szCs w:val="22"/>
              </w:rPr>
            </w:pPr>
            <w:r>
              <w:rPr>
                <w:sz w:val="22"/>
                <w:szCs w:val="22"/>
              </w:rPr>
              <w:t>3</w:t>
            </w:r>
          </w:p>
        </w:tc>
        <w:tc>
          <w:tcPr>
            <w:tcW w:w="1734" w:type="pct"/>
            <w:tcBorders>
              <w:top w:val="outset" w:sz="6" w:space="0" w:color="auto"/>
              <w:left w:val="outset" w:sz="6" w:space="0" w:color="auto"/>
              <w:bottom w:val="outset" w:sz="6" w:space="0" w:color="auto"/>
              <w:right w:val="outset" w:sz="6" w:space="0" w:color="auto"/>
            </w:tcBorders>
            <w:hideMark/>
          </w:tcPr>
          <w:p w14:paraId="6446F489" w14:textId="77777777" w:rsidR="007E22A0" w:rsidRDefault="007E22A0" w:rsidP="006277D0">
            <w:pPr>
              <w:rPr>
                <w:sz w:val="22"/>
                <w:szCs w:val="22"/>
              </w:rPr>
            </w:pPr>
            <w:r>
              <w:rPr>
                <w:b/>
                <w:bCs/>
                <w:sz w:val="22"/>
                <w:szCs w:val="22"/>
              </w:rPr>
              <w:t>Итого по смете:</w:t>
            </w:r>
          </w:p>
        </w:tc>
        <w:tc>
          <w:tcPr>
            <w:tcW w:w="504" w:type="pct"/>
            <w:tcBorders>
              <w:top w:val="outset" w:sz="6" w:space="0" w:color="auto"/>
              <w:left w:val="outset" w:sz="6" w:space="0" w:color="auto"/>
              <w:bottom w:val="outset" w:sz="6" w:space="0" w:color="auto"/>
              <w:right w:val="outset" w:sz="6" w:space="0" w:color="auto"/>
            </w:tcBorders>
            <w:hideMark/>
          </w:tcPr>
          <w:p w14:paraId="11202528"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193E2CE6"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014D4455"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0C431D04"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05BCD569" w14:textId="77777777" w:rsidR="007E22A0" w:rsidRDefault="007E22A0" w:rsidP="006277D0">
            <w:pPr>
              <w:rPr>
                <w:sz w:val="22"/>
                <w:szCs w:val="22"/>
              </w:rPr>
            </w:pPr>
            <w:r>
              <w:rPr>
                <w:b/>
                <w:bCs/>
                <w:sz w:val="22"/>
                <w:szCs w:val="22"/>
              </w:rPr>
              <w:t>46 158</w:t>
            </w:r>
          </w:p>
        </w:tc>
      </w:tr>
      <w:tr w:rsidR="007E22A0" w14:paraId="7F28266C"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016791A9" w14:textId="77777777" w:rsidR="007E22A0" w:rsidRDefault="007E22A0" w:rsidP="006277D0">
            <w:pPr>
              <w:jc w:val="center"/>
              <w:rPr>
                <w:sz w:val="22"/>
                <w:szCs w:val="22"/>
              </w:rPr>
            </w:pPr>
            <w:r>
              <w:rPr>
                <w:sz w:val="22"/>
                <w:szCs w:val="22"/>
              </w:rPr>
              <w:t>4</w:t>
            </w:r>
          </w:p>
        </w:tc>
        <w:tc>
          <w:tcPr>
            <w:tcW w:w="1734" w:type="pct"/>
            <w:tcBorders>
              <w:top w:val="outset" w:sz="6" w:space="0" w:color="auto"/>
              <w:left w:val="outset" w:sz="6" w:space="0" w:color="auto"/>
              <w:bottom w:val="outset" w:sz="6" w:space="0" w:color="auto"/>
              <w:right w:val="outset" w:sz="6" w:space="0" w:color="auto"/>
            </w:tcBorders>
            <w:hideMark/>
          </w:tcPr>
          <w:p w14:paraId="7D4BA601" w14:textId="77777777" w:rsidR="007E22A0" w:rsidRDefault="007E22A0" w:rsidP="006277D0">
            <w:pPr>
              <w:rPr>
                <w:sz w:val="22"/>
                <w:szCs w:val="22"/>
              </w:rPr>
            </w:pPr>
            <w:r>
              <w:rPr>
                <w:sz w:val="22"/>
                <w:szCs w:val="22"/>
              </w:rPr>
              <w:t>НДС</w:t>
            </w:r>
          </w:p>
        </w:tc>
        <w:tc>
          <w:tcPr>
            <w:tcW w:w="504" w:type="pct"/>
            <w:tcBorders>
              <w:top w:val="outset" w:sz="6" w:space="0" w:color="auto"/>
              <w:left w:val="outset" w:sz="6" w:space="0" w:color="auto"/>
              <w:bottom w:val="outset" w:sz="6" w:space="0" w:color="auto"/>
              <w:right w:val="outset" w:sz="6" w:space="0" w:color="auto"/>
            </w:tcBorders>
            <w:hideMark/>
          </w:tcPr>
          <w:p w14:paraId="5A2C7B9C"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778EEFCD"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41928D66"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2E475AB2" w14:textId="77777777" w:rsidR="007E22A0" w:rsidRDefault="007E22A0" w:rsidP="006277D0">
            <w:pPr>
              <w:rPr>
                <w:sz w:val="22"/>
                <w:szCs w:val="22"/>
              </w:rPr>
            </w:pPr>
            <w:r>
              <w:rPr>
                <w:sz w:val="22"/>
                <w:szCs w:val="22"/>
              </w:rPr>
              <w:t>20% от п.3</w:t>
            </w:r>
          </w:p>
        </w:tc>
        <w:tc>
          <w:tcPr>
            <w:tcW w:w="500" w:type="pct"/>
            <w:tcBorders>
              <w:top w:val="outset" w:sz="6" w:space="0" w:color="auto"/>
              <w:left w:val="outset" w:sz="6" w:space="0" w:color="auto"/>
              <w:bottom w:val="outset" w:sz="6" w:space="0" w:color="auto"/>
              <w:right w:val="outset" w:sz="6" w:space="0" w:color="auto"/>
            </w:tcBorders>
            <w:hideMark/>
          </w:tcPr>
          <w:p w14:paraId="026F33F0" w14:textId="77777777" w:rsidR="007E22A0" w:rsidRDefault="007E22A0" w:rsidP="006277D0">
            <w:pPr>
              <w:rPr>
                <w:sz w:val="22"/>
                <w:szCs w:val="22"/>
              </w:rPr>
            </w:pPr>
            <w:r>
              <w:rPr>
                <w:sz w:val="22"/>
                <w:szCs w:val="22"/>
              </w:rPr>
              <w:t>9 231,60</w:t>
            </w:r>
          </w:p>
        </w:tc>
      </w:tr>
      <w:tr w:rsidR="007E22A0" w14:paraId="78DBFA3C" w14:textId="77777777" w:rsidTr="007E22A0">
        <w:tblPrEx>
          <w:tblBorders>
            <w:top w:val="outset" w:sz="6" w:space="0" w:color="auto"/>
            <w:left w:val="outset" w:sz="6" w:space="0" w:color="auto"/>
            <w:bottom w:val="outset" w:sz="6" w:space="0" w:color="auto"/>
            <w:right w:val="outset" w:sz="6" w:space="0" w:color="auto"/>
          </w:tblBorders>
        </w:tblPrEx>
        <w:tc>
          <w:tcPr>
            <w:tcW w:w="214" w:type="pct"/>
            <w:tcBorders>
              <w:top w:val="outset" w:sz="6" w:space="0" w:color="auto"/>
              <w:left w:val="outset" w:sz="6" w:space="0" w:color="auto"/>
              <w:bottom w:val="outset" w:sz="6" w:space="0" w:color="auto"/>
              <w:right w:val="outset" w:sz="6" w:space="0" w:color="auto"/>
            </w:tcBorders>
            <w:hideMark/>
          </w:tcPr>
          <w:p w14:paraId="4256EBD5" w14:textId="77777777" w:rsidR="007E22A0" w:rsidRDefault="007E22A0" w:rsidP="006277D0">
            <w:pPr>
              <w:jc w:val="center"/>
              <w:rPr>
                <w:sz w:val="22"/>
                <w:szCs w:val="22"/>
              </w:rPr>
            </w:pPr>
            <w:r>
              <w:rPr>
                <w:sz w:val="22"/>
                <w:szCs w:val="22"/>
              </w:rPr>
              <w:t>5</w:t>
            </w:r>
          </w:p>
        </w:tc>
        <w:tc>
          <w:tcPr>
            <w:tcW w:w="1734" w:type="pct"/>
            <w:tcBorders>
              <w:top w:val="outset" w:sz="6" w:space="0" w:color="auto"/>
              <w:left w:val="outset" w:sz="6" w:space="0" w:color="auto"/>
              <w:bottom w:val="outset" w:sz="6" w:space="0" w:color="auto"/>
              <w:right w:val="outset" w:sz="6" w:space="0" w:color="auto"/>
            </w:tcBorders>
            <w:hideMark/>
          </w:tcPr>
          <w:p w14:paraId="1BA218D5" w14:textId="77777777" w:rsidR="007E22A0" w:rsidRDefault="007E22A0" w:rsidP="006277D0">
            <w:pPr>
              <w:rPr>
                <w:sz w:val="22"/>
                <w:szCs w:val="22"/>
              </w:rPr>
            </w:pPr>
            <w:r>
              <w:rPr>
                <w:b/>
                <w:bCs/>
                <w:sz w:val="22"/>
                <w:szCs w:val="22"/>
              </w:rPr>
              <w:t>Всего по смете:</w:t>
            </w:r>
          </w:p>
        </w:tc>
        <w:tc>
          <w:tcPr>
            <w:tcW w:w="504" w:type="pct"/>
            <w:tcBorders>
              <w:top w:val="outset" w:sz="6" w:space="0" w:color="auto"/>
              <w:left w:val="outset" w:sz="6" w:space="0" w:color="auto"/>
              <w:bottom w:val="outset" w:sz="6" w:space="0" w:color="auto"/>
              <w:right w:val="outset" w:sz="6" w:space="0" w:color="auto"/>
            </w:tcBorders>
            <w:hideMark/>
          </w:tcPr>
          <w:p w14:paraId="349F5DAD" w14:textId="77777777" w:rsidR="007E22A0" w:rsidRDefault="007E22A0" w:rsidP="006277D0">
            <w:pPr>
              <w:rPr>
                <w:sz w:val="22"/>
                <w:szCs w:val="22"/>
              </w:rPr>
            </w:pPr>
          </w:p>
        </w:tc>
        <w:tc>
          <w:tcPr>
            <w:tcW w:w="257" w:type="pct"/>
            <w:tcBorders>
              <w:top w:val="outset" w:sz="6" w:space="0" w:color="auto"/>
              <w:left w:val="outset" w:sz="6" w:space="0" w:color="auto"/>
              <w:bottom w:val="outset" w:sz="6" w:space="0" w:color="auto"/>
              <w:right w:val="outset" w:sz="6" w:space="0" w:color="auto"/>
            </w:tcBorders>
            <w:hideMark/>
          </w:tcPr>
          <w:p w14:paraId="60D97576" w14:textId="77777777" w:rsidR="007E22A0" w:rsidRDefault="007E22A0" w:rsidP="006277D0"/>
        </w:tc>
        <w:tc>
          <w:tcPr>
            <w:tcW w:w="1290" w:type="pct"/>
            <w:tcBorders>
              <w:top w:val="outset" w:sz="6" w:space="0" w:color="auto"/>
              <w:left w:val="outset" w:sz="6" w:space="0" w:color="auto"/>
              <w:bottom w:val="outset" w:sz="6" w:space="0" w:color="auto"/>
              <w:right w:val="outset" w:sz="6" w:space="0" w:color="auto"/>
            </w:tcBorders>
            <w:hideMark/>
          </w:tcPr>
          <w:p w14:paraId="117C11E0" w14:textId="77777777" w:rsidR="007E22A0" w:rsidRDefault="007E22A0" w:rsidP="006277D0"/>
        </w:tc>
        <w:tc>
          <w:tcPr>
            <w:tcW w:w="500" w:type="pct"/>
            <w:tcBorders>
              <w:top w:val="outset" w:sz="6" w:space="0" w:color="auto"/>
              <w:left w:val="outset" w:sz="6" w:space="0" w:color="auto"/>
              <w:bottom w:val="outset" w:sz="6" w:space="0" w:color="auto"/>
              <w:right w:val="outset" w:sz="6" w:space="0" w:color="auto"/>
            </w:tcBorders>
            <w:hideMark/>
          </w:tcPr>
          <w:p w14:paraId="5FC68854" w14:textId="77777777" w:rsidR="007E22A0" w:rsidRDefault="007E22A0" w:rsidP="006277D0">
            <w:pPr>
              <w:rPr>
                <w:sz w:val="22"/>
                <w:szCs w:val="22"/>
              </w:rPr>
            </w:pPr>
            <w:r>
              <w:rPr>
                <w:b/>
                <w:bCs/>
                <w:sz w:val="22"/>
                <w:szCs w:val="22"/>
              </w:rPr>
              <w:t>Сумма от п.3-4</w:t>
            </w:r>
          </w:p>
        </w:tc>
        <w:tc>
          <w:tcPr>
            <w:tcW w:w="500" w:type="pct"/>
            <w:tcBorders>
              <w:top w:val="outset" w:sz="6" w:space="0" w:color="auto"/>
              <w:left w:val="outset" w:sz="6" w:space="0" w:color="auto"/>
              <w:bottom w:val="outset" w:sz="6" w:space="0" w:color="auto"/>
              <w:right w:val="outset" w:sz="6" w:space="0" w:color="auto"/>
            </w:tcBorders>
            <w:hideMark/>
          </w:tcPr>
          <w:p w14:paraId="5E68E311" w14:textId="77777777" w:rsidR="007E22A0" w:rsidRDefault="007E22A0" w:rsidP="006277D0">
            <w:pPr>
              <w:rPr>
                <w:sz w:val="22"/>
                <w:szCs w:val="22"/>
              </w:rPr>
            </w:pPr>
            <w:r>
              <w:rPr>
                <w:b/>
                <w:bCs/>
                <w:sz w:val="22"/>
                <w:szCs w:val="22"/>
              </w:rPr>
              <w:t>55 389,60</w:t>
            </w:r>
          </w:p>
        </w:tc>
      </w:tr>
    </w:tbl>
    <w:p w14:paraId="2A1BC1B1" w14:textId="77777777" w:rsidR="007E22A0" w:rsidRDefault="007E22A0" w:rsidP="007E22A0">
      <w:pPr>
        <w:spacing w:after="240"/>
      </w:pPr>
    </w:p>
    <w:p w14:paraId="05E25A60" w14:textId="77777777" w:rsidR="00B71CD4" w:rsidRDefault="00B71CD4" w:rsidP="00B71CD4">
      <w:pPr>
        <w:widowControl w:val="0"/>
        <w:autoSpaceDE w:val="0"/>
        <w:autoSpaceDN w:val="0"/>
        <w:adjustRightInd w:val="0"/>
        <w:rPr>
          <w:b/>
          <w:bCs/>
        </w:rPr>
      </w:pPr>
    </w:p>
    <w:p w14:paraId="57B1DBC2" w14:textId="77777777" w:rsidR="009538E8" w:rsidRDefault="009538E8" w:rsidP="009538E8">
      <w:pPr>
        <w:tabs>
          <w:tab w:val="left" w:pos="1260"/>
        </w:tabs>
        <w:rPr>
          <w:b/>
          <w:sz w:val="22"/>
          <w:szCs w:val="22"/>
        </w:rPr>
      </w:pPr>
      <w:proofErr w:type="gramStart"/>
      <w:r>
        <w:rPr>
          <w:b/>
          <w:sz w:val="22"/>
          <w:szCs w:val="22"/>
        </w:rPr>
        <w:t xml:space="preserve">Заказчик:   </w:t>
      </w:r>
      <w:proofErr w:type="gramEnd"/>
      <w:r>
        <w:rPr>
          <w:b/>
          <w:sz w:val="22"/>
          <w:szCs w:val="22"/>
        </w:rPr>
        <w:t xml:space="preserve">                                                                                    Подрядчик: </w:t>
      </w:r>
    </w:p>
    <w:p w14:paraId="5D4874DF" w14:textId="77777777" w:rsidR="009538E8" w:rsidRDefault="009538E8" w:rsidP="009538E8">
      <w:pPr>
        <w:tabs>
          <w:tab w:val="left" w:pos="1260"/>
        </w:tabs>
        <w:rPr>
          <w:b/>
          <w:sz w:val="22"/>
          <w:szCs w:val="22"/>
          <w:lang w:bidi="en-US"/>
        </w:rPr>
      </w:pPr>
    </w:p>
    <w:p w14:paraId="3FB86F38" w14:textId="77777777" w:rsidR="009538E8" w:rsidRDefault="009538E8" w:rsidP="009538E8">
      <w:pPr>
        <w:tabs>
          <w:tab w:val="left" w:pos="1260"/>
        </w:tabs>
        <w:rPr>
          <w:sz w:val="22"/>
          <w:szCs w:val="22"/>
        </w:rPr>
      </w:pPr>
      <w:r>
        <w:rPr>
          <w:b/>
          <w:sz w:val="22"/>
          <w:szCs w:val="22"/>
        </w:rPr>
        <w:t>________________/Н.Г. Петрова/                                               _________________ /______________/</w:t>
      </w:r>
    </w:p>
    <w:p w14:paraId="218F99E0" w14:textId="77777777" w:rsidR="009538E8" w:rsidRDefault="009538E8" w:rsidP="009538E8">
      <w:pPr>
        <w:widowControl w:val="0"/>
        <w:autoSpaceDE w:val="0"/>
        <w:autoSpaceDN w:val="0"/>
        <w:adjustRightInd w:val="0"/>
        <w:rPr>
          <w:b/>
          <w:bCs/>
        </w:rPr>
      </w:pPr>
      <w:r>
        <w:rPr>
          <w:b/>
          <w:bCs/>
        </w:rPr>
        <w:t>Подписано ЭЦП                                                                                       Подписано ЭЦП</w:t>
      </w:r>
    </w:p>
    <w:p w14:paraId="1D0EFABF" w14:textId="77777777" w:rsidR="00B71CD4" w:rsidRPr="00B65625" w:rsidRDefault="00B71CD4" w:rsidP="007247BC">
      <w:pPr>
        <w:widowControl w:val="0"/>
        <w:autoSpaceDE w:val="0"/>
        <w:autoSpaceDN w:val="0"/>
        <w:adjustRightInd w:val="0"/>
        <w:jc w:val="center"/>
        <w:rPr>
          <w:b/>
          <w:bCs/>
        </w:rPr>
      </w:pPr>
    </w:p>
    <w:sectPr w:rsidR="00B71CD4" w:rsidRPr="00B65625" w:rsidSect="007C1A67">
      <w:footerReference w:type="even" r:id="rId8"/>
      <w:footerReference w:type="default" r:id="rId9"/>
      <w:pgSz w:w="11906" w:h="16838" w:code="9"/>
      <w:pgMar w:top="1134" w:right="851" w:bottom="1134"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2FB0C" w14:textId="77777777" w:rsidR="005319CC" w:rsidRDefault="005319CC">
      <w:r>
        <w:separator/>
      </w:r>
    </w:p>
  </w:endnote>
  <w:endnote w:type="continuationSeparator" w:id="0">
    <w:p w14:paraId="4031EAEA" w14:textId="77777777" w:rsidR="005319CC" w:rsidRDefault="00531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yandex-sans">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37791" w14:textId="77777777" w:rsidR="00BC2937" w:rsidRDefault="00BC2937" w:rsidP="00C564D0">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59CEBAC2" w14:textId="77777777" w:rsidR="00BC2937" w:rsidRDefault="00BC2937" w:rsidP="004978F3">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55BCE" w14:textId="77777777" w:rsidR="00BC2937" w:rsidRDefault="00BC2937" w:rsidP="00C564D0">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7E22A0">
      <w:rPr>
        <w:rStyle w:val="a8"/>
        <w:noProof/>
      </w:rPr>
      <w:t>15</w:t>
    </w:r>
    <w:r>
      <w:rPr>
        <w:rStyle w:val="a8"/>
      </w:rPr>
      <w:fldChar w:fldCharType="end"/>
    </w:r>
  </w:p>
  <w:p w14:paraId="518FA103" w14:textId="77777777" w:rsidR="00BC2937" w:rsidRDefault="00BC2937" w:rsidP="004978F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B8944" w14:textId="77777777" w:rsidR="005319CC" w:rsidRDefault="005319CC">
      <w:r>
        <w:separator/>
      </w:r>
    </w:p>
  </w:footnote>
  <w:footnote w:type="continuationSeparator" w:id="0">
    <w:p w14:paraId="20A2C843" w14:textId="77777777" w:rsidR="005319CC" w:rsidRDefault="005319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16"/>
    <w:lvl w:ilvl="0">
      <w:start w:val="3"/>
      <w:numFmt w:val="decimal"/>
      <w:lvlText w:val="%1."/>
      <w:lvlJc w:val="left"/>
      <w:pPr>
        <w:tabs>
          <w:tab w:val="num" w:pos="450"/>
        </w:tabs>
        <w:ind w:left="450" w:hanging="450"/>
      </w:pPr>
    </w:lvl>
    <w:lvl w:ilvl="1">
      <w:start w:val="1"/>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8E73026"/>
    <w:multiLevelType w:val="hybridMultilevel"/>
    <w:tmpl w:val="CA7439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CEE5883"/>
    <w:multiLevelType w:val="hybridMultilevel"/>
    <w:tmpl w:val="02306D7A"/>
    <w:lvl w:ilvl="0" w:tplc="819847A2">
      <w:start w:val="1"/>
      <w:numFmt w:val="decimal"/>
      <w:suff w:val="space"/>
      <w:lvlText w:val="%1)"/>
      <w:lvlJc w:val="left"/>
      <w:pPr>
        <w:ind w:left="284" w:firstLine="76"/>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2B72A0F"/>
    <w:multiLevelType w:val="hybridMultilevel"/>
    <w:tmpl w:val="926A8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CD12106"/>
    <w:multiLevelType w:val="hybridMultilevel"/>
    <w:tmpl w:val="87F8BF1A"/>
    <w:lvl w:ilvl="0" w:tplc="EC2023FE">
      <w:start w:val="1"/>
      <w:numFmt w:val="decimal"/>
      <w:lvlText w:val="%1."/>
      <w:lvlJc w:val="left"/>
      <w:pPr>
        <w:tabs>
          <w:tab w:val="num" w:pos="1440"/>
        </w:tabs>
        <w:ind w:left="1440" w:hanging="360"/>
      </w:pPr>
      <w:rPr>
        <w:b w:val="0"/>
      </w:r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15:restartNumberingAfterBreak="0">
    <w:nsid w:val="4DDD6FED"/>
    <w:multiLevelType w:val="multilevel"/>
    <w:tmpl w:val="5D7833C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FB102DF"/>
    <w:multiLevelType w:val="hybridMultilevel"/>
    <w:tmpl w:val="6E2CFF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AF5A0A"/>
    <w:multiLevelType w:val="hybridMultilevel"/>
    <w:tmpl w:val="F1BC4E3C"/>
    <w:lvl w:ilvl="0" w:tplc="0EF8A9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0DD17DF"/>
    <w:multiLevelType w:val="hybridMultilevel"/>
    <w:tmpl w:val="1044592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78581FC2"/>
    <w:multiLevelType w:val="hybridMultilevel"/>
    <w:tmpl w:val="A77013CC"/>
    <w:lvl w:ilvl="0" w:tplc="C9DCAE2E">
      <w:start w:val="5"/>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2160"/>
        </w:tabs>
        <w:ind w:left="2160" w:hanging="360"/>
      </w:pPr>
      <w:rPr>
        <w:rFonts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num>
  <w:num w:numId="4">
    <w:abstractNumId w:val="8"/>
  </w:num>
  <w:num w:numId="5">
    <w:abstractNumId w:val="7"/>
  </w:num>
  <w:num w:numId="6">
    <w:abstractNumId w:val="0"/>
  </w:num>
  <w:num w:numId="7">
    <w:abstractNumId w:val="5"/>
  </w:num>
  <w:num w:numId="8">
    <w:abstractNumId w:val="6"/>
  </w:num>
  <w:num w:numId="9">
    <w:abstractNumId w:val="3"/>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1A67"/>
    <w:rsid w:val="00000F9B"/>
    <w:rsid w:val="00012AB7"/>
    <w:rsid w:val="000140FD"/>
    <w:rsid w:val="00014C2C"/>
    <w:rsid w:val="00017537"/>
    <w:rsid w:val="00022E95"/>
    <w:rsid w:val="000260B5"/>
    <w:rsid w:val="00030DBC"/>
    <w:rsid w:val="00033A28"/>
    <w:rsid w:val="00044A5C"/>
    <w:rsid w:val="0004548C"/>
    <w:rsid w:val="00052B58"/>
    <w:rsid w:val="0005435A"/>
    <w:rsid w:val="0006648F"/>
    <w:rsid w:val="000666D5"/>
    <w:rsid w:val="00071138"/>
    <w:rsid w:val="0007405A"/>
    <w:rsid w:val="00077E3D"/>
    <w:rsid w:val="00095D01"/>
    <w:rsid w:val="000A0DD5"/>
    <w:rsid w:val="000A2989"/>
    <w:rsid w:val="000A3694"/>
    <w:rsid w:val="000A50D7"/>
    <w:rsid w:val="000B1F0C"/>
    <w:rsid w:val="000B2B0C"/>
    <w:rsid w:val="000B6963"/>
    <w:rsid w:val="000B7AC7"/>
    <w:rsid w:val="000C0879"/>
    <w:rsid w:val="000C578E"/>
    <w:rsid w:val="000D2058"/>
    <w:rsid w:val="000E0E43"/>
    <w:rsid w:val="000E2358"/>
    <w:rsid w:val="000E7C3F"/>
    <w:rsid w:val="000F0E30"/>
    <w:rsid w:val="00102E6D"/>
    <w:rsid w:val="00104AD2"/>
    <w:rsid w:val="00125888"/>
    <w:rsid w:val="00132343"/>
    <w:rsid w:val="00133E75"/>
    <w:rsid w:val="00155A7C"/>
    <w:rsid w:val="001608B6"/>
    <w:rsid w:val="00161AFF"/>
    <w:rsid w:val="001770F9"/>
    <w:rsid w:val="00181596"/>
    <w:rsid w:val="00186857"/>
    <w:rsid w:val="00194751"/>
    <w:rsid w:val="00195592"/>
    <w:rsid w:val="001A7A79"/>
    <w:rsid w:val="001B3DB4"/>
    <w:rsid w:val="001B403B"/>
    <w:rsid w:val="001B53A2"/>
    <w:rsid w:val="001C5364"/>
    <w:rsid w:val="001D530B"/>
    <w:rsid w:val="001E6DB3"/>
    <w:rsid w:val="001E71D7"/>
    <w:rsid w:val="001E7C28"/>
    <w:rsid w:val="001F0928"/>
    <w:rsid w:val="00233982"/>
    <w:rsid w:val="002341E7"/>
    <w:rsid w:val="00234E10"/>
    <w:rsid w:val="00235215"/>
    <w:rsid w:val="00240CA2"/>
    <w:rsid w:val="00250447"/>
    <w:rsid w:val="002511BC"/>
    <w:rsid w:val="00251632"/>
    <w:rsid w:val="002522E8"/>
    <w:rsid w:val="002529B1"/>
    <w:rsid w:val="0026156F"/>
    <w:rsid w:val="00273428"/>
    <w:rsid w:val="00273DE4"/>
    <w:rsid w:val="00277972"/>
    <w:rsid w:val="00280036"/>
    <w:rsid w:val="002804EF"/>
    <w:rsid w:val="00281D74"/>
    <w:rsid w:val="002A0EC3"/>
    <w:rsid w:val="002A6CD7"/>
    <w:rsid w:val="002B1879"/>
    <w:rsid w:val="002C6CCB"/>
    <w:rsid w:val="002D4F76"/>
    <w:rsid w:val="002D66D2"/>
    <w:rsid w:val="002E2089"/>
    <w:rsid w:val="002E46BF"/>
    <w:rsid w:val="002E7DCF"/>
    <w:rsid w:val="002F04AA"/>
    <w:rsid w:val="002F61ED"/>
    <w:rsid w:val="00305057"/>
    <w:rsid w:val="00312194"/>
    <w:rsid w:val="0032260B"/>
    <w:rsid w:val="00336B15"/>
    <w:rsid w:val="00352349"/>
    <w:rsid w:val="003523EA"/>
    <w:rsid w:val="003622F6"/>
    <w:rsid w:val="00374DE9"/>
    <w:rsid w:val="00374E66"/>
    <w:rsid w:val="00380D7A"/>
    <w:rsid w:val="003876EF"/>
    <w:rsid w:val="003A11C6"/>
    <w:rsid w:val="003A18C0"/>
    <w:rsid w:val="003A46B4"/>
    <w:rsid w:val="003C6277"/>
    <w:rsid w:val="003D1EA8"/>
    <w:rsid w:val="003D792B"/>
    <w:rsid w:val="003E0E16"/>
    <w:rsid w:val="003E13F0"/>
    <w:rsid w:val="003F193A"/>
    <w:rsid w:val="003F59E7"/>
    <w:rsid w:val="003F79A4"/>
    <w:rsid w:val="00403C9B"/>
    <w:rsid w:val="00404395"/>
    <w:rsid w:val="004052B1"/>
    <w:rsid w:val="004055FB"/>
    <w:rsid w:val="004059AE"/>
    <w:rsid w:val="00407F28"/>
    <w:rsid w:val="00410B59"/>
    <w:rsid w:val="004138E3"/>
    <w:rsid w:val="0041563F"/>
    <w:rsid w:val="004161B6"/>
    <w:rsid w:val="0043112B"/>
    <w:rsid w:val="00436F60"/>
    <w:rsid w:val="00441305"/>
    <w:rsid w:val="00442A42"/>
    <w:rsid w:val="0045002B"/>
    <w:rsid w:val="00451CE9"/>
    <w:rsid w:val="004565CA"/>
    <w:rsid w:val="0046555A"/>
    <w:rsid w:val="00474C0C"/>
    <w:rsid w:val="00484F6A"/>
    <w:rsid w:val="00487463"/>
    <w:rsid w:val="004978F3"/>
    <w:rsid w:val="004C1866"/>
    <w:rsid w:val="004C3588"/>
    <w:rsid w:val="004D51BE"/>
    <w:rsid w:val="004D7E13"/>
    <w:rsid w:val="004E4960"/>
    <w:rsid w:val="004E5661"/>
    <w:rsid w:val="004E6C41"/>
    <w:rsid w:val="004F2559"/>
    <w:rsid w:val="00502206"/>
    <w:rsid w:val="00503F32"/>
    <w:rsid w:val="00504B84"/>
    <w:rsid w:val="00526C21"/>
    <w:rsid w:val="005319CC"/>
    <w:rsid w:val="005600D7"/>
    <w:rsid w:val="00560C20"/>
    <w:rsid w:val="00585F84"/>
    <w:rsid w:val="00590C45"/>
    <w:rsid w:val="005927B8"/>
    <w:rsid w:val="00593964"/>
    <w:rsid w:val="005A4D7B"/>
    <w:rsid w:val="005A54AF"/>
    <w:rsid w:val="005B1C51"/>
    <w:rsid w:val="005B5705"/>
    <w:rsid w:val="005C4DC5"/>
    <w:rsid w:val="005E6826"/>
    <w:rsid w:val="00602490"/>
    <w:rsid w:val="006036CC"/>
    <w:rsid w:val="0060467A"/>
    <w:rsid w:val="00604F76"/>
    <w:rsid w:val="00612D96"/>
    <w:rsid w:val="00616A00"/>
    <w:rsid w:val="006263E7"/>
    <w:rsid w:val="00634936"/>
    <w:rsid w:val="006402DF"/>
    <w:rsid w:val="00650FDC"/>
    <w:rsid w:val="00652776"/>
    <w:rsid w:val="00660046"/>
    <w:rsid w:val="0066245B"/>
    <w:rsid w:val="00671698"/>
    <w:rsid w:val="006716B2"/>
    <w:rsid w:val="00675C2B"/>
    <w:rsid w:val="006769F8"/>
    <w:rsid w:val="006866BC"/>
    <w:rsid w:val="006967AF"/>
    <w:rsid w:val="00697499"/>
    <w:rsid w:val="006A0D56"/>
    <w:rsid w:val="006B17B9"/>
    <w:rsid w:val="006B4B4B"/>
    <w:rsid w:val="006B6ED5"/>
    <w:rsid w:val="006C0F37"/>
    <w:rsid w:val="006D179F"/>
    <w:rsid w:val="006F26F6"/>
    <w:rsid w:val="006F63AC"/>
    <w:rsid w:val="007005ED"/>
    <w:rsid w:val="007034DC"/>
    <w:rsid w:val="0071294C"/>
    <w:rsid w:val="00714042"/>
    <w:rsid w:val="007247BC"/>
    <w:rsid w:val="007247DC"/>
    <w:rsid w:val="007260CF"/>
    <w:rsid w:val="00732627"/>
    <w:rsid w:val="007369F3"/>
    <w:rsid w:val="007376ED"/>
    <w:rsid w:val="007469A4"/>
    <w:rsid w:val="007517CA"/>
    <w:rsid w:val="007523F8"/>
    <w:rsid w:val="00754F69"/>
    <w:rsid w:val="0077508C"/>
    <w:rsid w:val="00775D1C"/>
    <w:rsid w:val="0077799E"/>
    <w:rsid w:val="007914D8"/>
    <w:rsid w:val="00792C4D"/>
    <w:rsid w:val="00792F8F"/>
    <w:rsid w:val="00795C1E"/>
    <w:rsid w:val="007A5142"/>
    <w:rsid w:val="007B1369"/>
    <w:rsid w:val="007B5106"/>
    <w:rsid w:val="007C1A67"/>
    <w:rsid w:val="007C285C"/>
    <w:rsid w:val="007C583D"/>
    <w:rsid w:val="007C5D43"/>
    <w:rsid w:val="007C79FF"/>
    <w:rsid w:val="007D3745"/>
    <w:rsid w:val="007E1F23"/>
    <w:rsid w:val="007E22A0"/>
    <w:rsid w:val="007E2C74"/>
    <w:rsid w:val="008064B5"/>
    <w:rsid w:val="00812BAD"/>
    <w:rsid w:val="00825286"/>
    <w:rsid w:val="008252AC"/>
    <w:rsid w:val="0082726C"/>
    <w:rsid w:val="0083351D"/>
    <w:rsid w:val="0083446B"/>
    <w:rsid w:val="00835955"/>
    <w:rsid w:val="00835EEE"/>
    <w:rsid w:val="00837BDE"/>
    <w:rsid w:val="008407B5"/>
    <w:rsid w:val="008527FD"/>
    <w:rsid w:val="00853022"/>
    <w:rsid w:val="00853AB9"/>
    <w:rsid w:val="00863667"/>
    <w:rsid w:val="0086366C"/>
    <w:rsid w:val="00863F05"/>
    <w:rsid w:val="00864712"/>
    <w:rsid w:val="008716A6"/>
    <w:rsid w:val="00876C3C"/>
    <w:rsid w:val="00893837"/>
    <w:rsid w:val="0089518C"/>
    <w:rsid w:val="008A4D23"/>
    <w:rsid w:val="008A62E7"/>
    <w:rsid w:val="008B12EE"/>
    <w:rsid w:val="008D035C"/>
    <w:rsid w:val="008D59B6"/>
    <w:rsid w:val="008E5F33"/>
    <w:rsid w:val="008F7AA9"/>
    <w:rsid w:val="008F7F9F"/>
    <w:rsid w:val="00910F28"/>
    <w:rsid w:val="00916737"/>
    <w:rsid w:val="00927A85"/>
    <w:rsid w:val="009317BC"/>
    <w:rsid w:val="00933F76"/>
    <w:rsid w:val="0093402E"/>
    <w:rsid w:val="00940A64"/>
    <w:rsid w:val="00944DBF"/>
    <w:rsid w:val="009519A7"/>
    <w:rsid w:val="009538E8"/>
    <w:rsid w:val="00970776"/>
    <w:rsid w:val="00970896"/>
    <w:rsid w:val="00972865"/>
    <w:rsid w:val="00973B34"/>
    <w:rsid w:val="00974CEE"/>
    <w:rsid w:val="00977F91"/>
    <w:rsid w:val="00990548"/>
    <w:rsid w:val="009910AB"/>
    <w:rsid w:val="0099492F"/>
    <w:rsid w:val="009A0D44"/>
    <w:rsid w:val="009A3C28"/>
    <w:rsid w:val="009A6B5E"/>
    <w:rsid w:val="009C4B1D"/>
    <w:rsid w:val="009C4D45"/>
    <w:rsid w:val="009C67BF"/>
    <w:rsid w:val="009E531D"/>
    <w:rsid w:val="009E5C0F"/>
    <w:rsid w:val="009F3724"/>
    <w:rsid w:val="009F378E"/>
    <w:rsid w:val="009F502D"/>
    <w:rsid w:val="00A01D55"/>
    <w:rsid w:val="00A05D52"/>
    <w:rsid w:val="00A06D6F"/>
    <w:rsid w:val="00A07F08"/>
    <w:rsid w:val="00A128ED"/>
    <w:rsid w:val="00A136AB"/>
    <w:rsid w:val="00A14611"/>
    <w:rsid w:val="00A22F7A"/>
    <w:rsid w:val="00A23F0F"/>
    <w:rsid w:val="00A3015F"/>
    <w:rsid w:val="00A3098E"/>
    <w:rsid w:val="00A30D12"/>
    <w:rsid w:val="00A32DE2"/>
    <w:rsid w:val="00A43E96"/>
    <w:rsid w:val="00A43ECC"/>
    <w:rsid w:val="00A45412"/>
    <w:rsid w:val="00A56039"/>
    <w:rsid w:val="00A623BC"/>
    <w:rsid w:val="00A76F07"/>
    <w:rsid w:val="00A802A7"/>
    <w:rsid w:val="00A813FE"/>
    <w:rsid w:val="00A81836"/>
    <w:rsid w:val="00A86C68"/>
    <w:rsid w:val="00A86D73"/>
    <w:rsid w:val="00A9274B"/>
    <w:rsid w:val="00A935FB"/>
    <w:rsid w:val="00AA0CF6"/>
    <w:rsid w:val="00AA3D39"/>
    <w:rsid w:val="00AA683E"/>
    <w:rsid w:val="00AA6C82"/>
    <w:rsid w:val="00AA7970"/>
    <w:rsid w:val="00AE76DA"/>
    <w:rsid w:val="00AE7D57"/>
    <w:rsid w:val="00B02980"/>
    <w:rsid w:val="00B15E4B"/>
    <w:rsid w:val="00B2743A"/>
    <w:rsid w:val="00B35DF2"/>
    <w:rsid w:val="00B64AFA"/>
    <w:rsid w:val="00B66B59"/>
    <w:rsid w:val="00B71550"/>
    <w:rsid w:val="00B71CD4"/>
    <w:rsid w:val="00B77A04"/>
    <w:rsid w:val="00B92EEC"/>
    <w:rsid w:val="00BA2098"/>
    <w:rsid w:val="00BC2937"/>
    <w:rsid w:val="00BC747F"/>
    <w:rsid w:val="00BD22C3"/>
    <w:rsid w:val="00BD67F1"/>
    <w:rsid w:val="00BD6A0A"/>
    <w:rsid w:val="00BD7E8B"/>
    <w:rsid w:val="00BE347E"/>
    <w:rsid w:val="00BF1F23"/>
    <w:rsid w:val="00BF3E88"/>
    <w:rsid w:val="00C062B9"/>
    <w:rsid w:val="00C15211"/>
    <w:rsid w:val="00C1524E"/>
    <w:rsid w:val="00C179FC"/>
    <w:rsid w:val="00C203E1"/>
    <w:rsid w:val="00C26C26"/>
    <w:rsid w:val="00C31D3D"/>
    <w:rsid w:val="00C36924"/>
    <w:rsid w:val="00C52707"/>
    <w:rsid w:val="00C564D0"/>
    <w:rsid w:val="00C569A8"/>
    <w:rsid w:val="00C70965"/>
    <w:rsid w:val="00C7500A"/>
    <w:rsid w:val="00CA5514"/>
    <w:rsid w:val="00CC48A3"/>
    <w:rsid w:val="00CC4C9E"/>
    <w:rsid w:val="00CD6224"/>
    <w:rsid w:val="00CD6D9C"/>
    <w:rsid w:val="00CE5A9D"/>
    <w:rsid w:val="00CE5E58"/>
    <w:rsid w:val="00CE6CAA"/>
    <w:rsid w:val="00CF4C11"/>
    <w:rsid w:val="00D02FC3"/>
    <w:rsid w:val="00D11357"/>
    <w:rsid w:val="00D134ED"/>
    <w:rsid w:val="00D2151D"/>
    <w:rsid w:val="00D32BD5"/>
    <w:rsid w:val="00D554E5"/>
    <w:rsid w:val="00D56C6B"/>
    <w:rsid w:val="00D57898"/>
    <w:rsid w:val="00D7044E"/>
    <w:rsid w:val="00D74590"/>
    <w:rsid w:val="00D836D3"/>
    <w:rsid w:val="00D93F33"/>
    <w:rsid w:val="00DA3EA9"/>
    <w:rsid w:val="00DB20F7"/>
    <w:rsid w:val="00DB2E16"/>
    <w:rsid w:val="00DB593B"/>
    <w:rsid w:val="00DC04F2"/>
    <w:rsid w:val="00DD24E5"/>
    <w:rsid w:val="00DD2694"/>
    <w:rsid w:val="00DD362F"/>
    <w:rsid w:val="00DE087A"/>
    <w:rsid w:val="00DE3378"/>
    <w:rsid w:val="00DE48FC"/>
    <w:rsid w:val="00DE5767"/>
    <w:rsid w:val="00DF4FB9"/>
    <w:rsid w:val="00E03921"/>
    <w:rsid w:val="00E07F4E"/>
    <w:rsid w:val="00E121C5"/>
    <w:rsid w:val="00E1641A"/>
    <w:rsid w:val="00E22EBF"/>
    <w:rsid w:val="00E23E85"/>
    <w:rsid w:val="00E24476"/>
    <w:rsid w:val="00E311C1"/>
    <w:rsid w:val="00E440EE"/>
    <w:rsid w:val="00E54A1B"/>
    <w:rsid w:val="00E57F23"/>
    <w:rsid w:val="00E7136E"/>
    <w:rsid w:val="00E71CBE"/>
    <w:rsid w:val="00E8206D"/>
    <w:rsid w:val="00E828A4"/>
    <w:rsid w:val="00EB23A0"/>
    <w:rsid w:val="00EC083A"/>
    <w:rsid w:val="00EC1124"/>
    <w:rsid w:val="00EC46E6"/>
    <w:rsid w:val="00ED7E9B"/>
    <w:rsid w:val="00EE1FFD"/>
    <w:rsid w:val="00EF15E0"/>
    <w:rsid w:val="00F001CA"/>
    <w:rsid w:val="00F17DD4"/>
    <w:rsid w:val="00F4177A"/>
    <w:rsid w:val="00F4295C"/>
    <w:rsid w:val="00F47E9A"/>
    <w:rsid w:val="00F51F76"/>
    <w:rsid w:val="00F5247E"/>
    <w:rsid w:val="00F5594B"/>
    <w:rsid w:val="00F61980"/>
    <w:rsid w:val="00F720FB"/>
    <w:rsid w:val="00F775CD"/>
    <w:rsid w:val="00F80095"/>
    <w:rsid w:val="00F86E3B"/>
    <w:rsid w:val="00F90A9D"/>
    <w:rsid w:val="00F91692"/>
    <w:rsid w:val="00FA1D5B"/>
    <w:rsid w:val="00FA3CA4"/>
    <w:rsid w:val="00FA3DD6"/>
    <w:rsid w:val="00FA4C3F"/>
    <w:rsid w:val="00FB176B"/>
    <w:rsid w:val="00FB6551"/>
    <w:rsid w:val="00FC36F8"/>
    <w:rsid w:val="00FE0CA2"/>
    <w:rsid w:val="00FE62AB"/>
    <w:rsid w:val="00FF412C"/>
    <w:rsid w:val="00FF60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FAD389"/>
  <w15:docId w15:val="{D5C0C008-8258-4BBF-BE46-74AB91FAE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A67"/>
    <w:rPr>
      <w:lang w:bidi="yi-Hebr"/>
    </w:rPr>
  </w:style>
  <w:style w:type="paragraph" w:styleId="1">
    <w:name w:val="heading 1"/>
    <w:basedOn w:val="a"/>
    <w:next w:val="a"/>
    <w:qFormat/>
    <w:rsid w:val="007C1A67"/>
    <w:pPr>
      <w:keepNext/>
      <w:jc w:val="both"/>
      <w:outlineLvl w:val="0"/>
    </w:pPr>
    <w:rPr>
      <w:b/>
      <w:sz w:val="24"/>
      <w:szCs w:val="24"/>
      <w:lang w:bidi="ar-SA"/>
    </w:rPr>
  </w:style>
  <w:style w:type="paragraph" w:styleId="3">
    <w:name w:val="heading 3"/>
    <w:basedOn w:val="a"/>
    <w:next w:val="a"/>
    <w:qFormat/>
    <w:rsid w:val="00AE7D57"/>
    <w:pPr>
      <w:keepNext/>
      <w:spacing w:before="240" w:after="60"/>
      <w:outlineLvl w:val="2"/>
    </w:pPr>
    <w:rPr>
      <w:rFonts w:ascii="Arial" w:hAnsi="Arial" w:cs="Arial"/>
      <w:b/>
      <w:bCs/>
      <w:sz w:val="26"/>
      <w:szCs w:val="26"/>
    </w:rPr>
  </w:style>
  <w:style w:type="paragraph" w:styleId="6">
    <w:name w:val="heading 6"/>
    <w:basedOn w:val="a"/>
    <w:next w:val="a"/>
    <w:qFormat/>
    <w:rsid w:val="007C1A67"/>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qFormat/>
    <w:rsid w:val="007C1A67"/>
    <w:pPr>
      <w:ind w:right="19772" w:firstLine="720"/>
    </w:pPr>
    <w:rPr>
      <w:rFonts w:ascii="Arial" w:hAnsi="Arial" w:cs="Arial"/>
      <w:snapToGrid w:val="0"/>
      <w:lang w:bidi="yi-Hebr"/>
    </w:rPr>
  </w:style>
  <w:style w:type="paragraph" w:styleId="a3">
    <w:name w:val="Body Text"/>
    <w:basedOn w:val="a"/>
    <w:rsid w:val="007C1A67"/>
    <w:pPr>
      <w:keepNext/>
      <w:jc w:val="both"/>
    </w:pPr>
    <w:rPr>
      <w:sz w:val="24"/>
      <w:lang w:bidi="ar-SA"/>
    </w:rPr>
  </w:style>
  <w:style w:type="paragraph" w:styleId="2">
    <w:name w:val="Body Text 2"/>
    <w:basedOn w:val="a"/>
    <w:rsid w:val="007C1A67"/>
    <w:rPr>
      <w:iCs/>
      <w:sz w:val="24"/>
      <w:szCs w:val="24"/>
    </w:rPr>
  </w:style>
  <w:style w:type="paragraph" w:styleId="a4">
    <w:name w:val="Body Text Indent"/>
    <w:basedOn w:val="a"/>
    <w:rsid w:val="007C1A67"/>
    <w:pPr>
      <w:spacing w:after="120"/>
      <w:ind w:left="283"/>
    </w:pPr>
  </w:style>
  <w:style w:type="paragraph" w:styleId="a5">
    <w:name w:val="footnote text"/>
    <w:basedOn w:val="a"/>
    <w:link w:val="a6"/>
    <w:rsid w:val="007C1A67"/>
    <w:rPr>
      <w:lang w:bidi="ar-SA"/>
    </w:rPr>
  </w:style>
  <w:style w:type="paragraph" w:customStyle="1" w:styleId="10">
    <w:name w:val="Знак1"/>
    <w:basedOn w:val="a"/>
    <w:rsid w:val="007C1A67"/>
    <w:pPr>
      <w:widowControl w:val="0"/>
      <w:adjustRightInd w:val="0"/>
      <w:spacing w:after="160" w:line="240" w:lineRule="exact"/>
      <w:jc w:val="right"/>
    </w:pPr>
    <w:rPr>
      <w:rFonts w:ascii="Arial" w:hAnsi="Arial" w:cs="Arial"/>
      <w:lang w:val="en-GB" w:eastAsia="en-US" w:bidi="ar-SA"/>
    </w:rPr>
  </w:style>
  <w:style w:type="character" w:customStyle="1" w:styleId="ConsNormal0">
    <w:name w:val="ConsNormal Знак"/>
    <w:link w:val="ConsNormal"/>
    <w:rsid w:val="007C1A67"/>
    <w:rPr>
      <w:rFonts w:ascii="Arial" w:hAnsi="Arial" w:cs="Arial"/>
      <w:snapToGrid/>
      <w:lang w:val="ru-RU" w:eastAsia="ru-RU" w:bidi="yi-Hebr"/>
    </w:rPr>
  </w:style>
  <w:style w:type="paragraph" w:styleId="30">
    <w:name w:val="Body Text 3"/>
    <w:basedOn w:val="a"/>
    <w:rsid w:val="007C1A67"/>
    <w:pPr>
      <w:widowControl w:val="0"/>
      <w:autoSpaceDE w:val="0"/>
      <w:autoSpaceDN w:val="0"/>
      <w:adjustRightInd w:val="0"/>
      <w:spacing w:after="120"/>
    </w:pPr>
    <w:rPr>
      <w:rFonts w:ascii="Arial" w:hAnsi="Arial" w:cs="Arial"/>
      <w:sz w:val="16"/>
      <w:szCs w:val="16"/>
      <w:lang w:bidi="ar-SA"/>
    </w:rPr>
  </w:style>
  <w:style w:type="paragraph" w:styleId="a7">
    <w:name w:val="footer"/>
    <w:basedOn w:val="a"/>
    <w:rsid w:val="004978F3"/>
    <w:pPr>
      <w:tabs>
        <w:tab w:val="center" w:pos="4677"/>
        <w:tab w:val="right" w:pos="9355"/>
      </w:tabs>
    </w:pPr>
  </w:style>
  <w:style w:type="character" w:styleId="a8">
    <w:name w:val="page number"/>
    <w:basedOn w:val="a0"/>
    <w:rsid w:val="004978F3"/>
  </w:style>
  <w:style w:type="paragraph" w:styleId="a9">
    <w:name w:val="Balloon Text"/>
    <w:basedOn w:val="a"/>
    <w:semiHidden/>
    <w:rsid w:val="000A50D7"/>
    <w:rPr>
      <w:rFonts w:ascii="Tahoma" w:hAnsi="Tahoma" w:cs="Tahoma"/>
      <w:sz w:val="16"/>
      <w:szCs w:val="16"/>
    </w:rPr>
  </w:style>
  <w:style w:type="paragraph" w:customStyle="1" w:styleId="Heading">
    <w:name w:val="Heading"/>
    <w:uiPriority w:val="99"/>
    <w:rsid w:val="00CA5514"/>
    <w:pPr>
      <w:widowControl w:val="0"/>
      <w:autoSpaceDE w:val="0"/>
      <w:autoSpaceDN w:val="0"/>
      <w:adjustRightInd w:val="0"/>
    </w:pPr>
    <w:rPr>
      <w:rFonts w:ascii="Arial" w:hAnsi="Arial" w:cs="Arial"/>
      <w:b/>
      <w:bCs/>
      <w:sz w:val="22"/>
      <w:szCs w:val="22"/>
    </w:rPr>
  </w:style>
  <w:style w:type="paragraph" w:customStyle="1" w:styleId="ConsPlusNormal">
    <w:name w:val="ConsPlusNormal"/>
    <w:rsid w:val="00AE7D57"/>
    <w:pPr>
      <w:autoSpaceDE w:val="0"/>
      <w:autoSpaceDN w:val="0"/>
      <w:adjustRightInd w:val="0"/>
      <w:ind w:firstLine="720"/>
    </w:pPr>
    <w:rPr>
      <w:rFonts w:ascii="Arial" w:hAnsi="Arial" w:cs="Arial"/>
    </w:rPr>
  </w:style>
  <w:style w:type="paragraph" w:customStyle="1" w:styleId="11">
    <w:name w:val="Обычный1"/>
    <w:rsid w:val="00AE7D57"/>
    <w:rPr>
      <w:rFonts w:ascii="Tms Rmn" w:hAnsi="Tms Rmn"/>
    </w:rPr>
  </w:style>
  <w:style w:type="paragraph" w:styleId="aa">
    <w:name w:val="List"/>
    <w:basedOn w:val="a"/>
    <w:rsid w:val="00AE7D57"/>
    <w:pPr>
      <w:widowControl w:val="0"/>
      <w:autoSpaceDE w:val="0"/>
      <w:autoSpaceDN w:val="0"/>
      <w:adjustRightInd w:val="0"/>
      <w:ind w:left="283" w:hanging="283"/>
    </w:pPr>
    <w:rPr>
      <w:rFonts w:ascii="Arial" w:hAnsi="Arial" w:cs="Arial"/>
      <w:sz w:val="18"/>
      <w:szCs w:val="18"/>
      <w:lang w:bidi="ar-SA"/>
    </w:rPr>
  </w:style>
  <w:style w:type="paragraph" w:styleId="20">
    <w:name w:val="List 2"/>
    <w:basedOn w:val="a"/>
    <w:rsid w:val="00AE7D57"/>
    <w:pPr>
      <w:widowControl w:val="0"/>
      <w:autoSpaceDE w:val="0"/>
      <w:autoSpaceDN w:val="0"/>
      <w:adjustRightInd w:val="0"/>
      <w:ind w:left="566" w:hanging="283"/>
    </w:pPr>
    <w:rPr>
      <w:rFonts w:ascii="Arial" w:hAnsi="Arial" w:cs="Arial"/>
      <w:sz w:val="18"/>
      <w:szCs w:val="18"/>
      <w:lang w:bidi="ar-SA"/>
    </w:rPr>
  </w:style>
  <w:style w:type="table" w:styleId="ab">
    <w:name w:val="Table Grid"/>
    <w:basedOn w:val="a1"/>
    <w:rsid w:val="00AE7D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Заголовок1"/>
    <w:basedOn w:val="a"/>
    <w:next w:val="a3"/>
    <w:rsid w:val="00616A00"/>
    <w:pPr>
      <w:keepNext/>
      <w:suppressAutoHyphens/>
      <w:spacing w:before="240" w:after="120"/>
      <w:ind w:firstLine="851"/>
      <w:jc w:val="center"/>
    </w:pPr>
    <w:rPr>
      <w:rFonts w:ascii="Arial" w:eastAsia="Microsoft YaHei" w:hAnsi="Arial" w:cs="Mangal"/>
      <w:b/>
      <w:kern w:val="1"/>
      <w:sz w:val="28"/>
      <w:szCs w:val="28"/>
      <w:lang w:eastAsia="hi-IN" w:bidi="hi-IN"/>
    </w:rPr>
  </w:style>
  <w:style w:type="paragraph" w:styleId="ac">
    <w:name w:val="List Paragraph"/>
    <w:basedOn w:val="a"/>
    <w:uiPriority w:val="34"/>
    <w:qFormat/>
    <w:rsid w:val="00616A00"/>
    <w:pPr>
      <w:ind w:left="720"/>
      <w:contextualSpacing/>
    </w:pPr>
  </w:style>
  <w:style w:type="character" w:styleId="ad">
    <w:name w:val="Hyperlink"/>
    <w:basedOn w:val="a0"/>
    <w:uiPriority w:val="99"/>
    <w:unhideWhenUsed/>
    <w:rsid w:val="005600D7"/>
    <w:rPr>
      <w:color w:val="0000FF" w:themeColor="hyperlink"/>
      <w:u w:val="single"/>
    </w:rPr>
  </w:style>
  <w:style w:type="paragraph" w:styleId="ae">
    <w:name w:val="Normal (Web)"/>
    <w:basedOn w:val="a"/>
    <w:uiPriority w:val="99"/>
    <w:unhideWhenUsed/>
    <w:rsid w:val="009E531D"/>
    <w:pPr>
      <w:spacing w:before="100" w:beforeAutospacing="1" w:after="100" w:afterAutospacing="1"/>
    </w:pPr>
    <w:rPr>
      <w:sz w:val="24"/>
      <w:szCs w:val="24"/>
      <w:lang w:bidi="ar-SA"/>
    </w:rPr>
  </w:style>
  <w:style w:type="character" w:customStyle="1" w:styleId="a6">
    <w:name w:val="Текст сноски Знак"/>
    <w:basedOn w:val="a0"/>
    <w:link w:val="a5"/>
    <w:rsid w:val="00974CEE"/>
  </w:style>
  <w:style w:type="paragraph" w:customStyle="1" w:styleId="21">
    <w:name w:val="Обычный2"/>
    <w:rsid w:val="00974CEE"/>
    <w:pPr>
      <w:widowControl w:val="0"/>
    </w:pPr>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70995">
      <w:bodyDiv w:val="1"/>
      <w:marLeft w:val="0"/>
      <w:marRight w:val="0"/>
      <w:marTop w:val="0"/>
      <w:marBottom w:val="0"/>
      <w:divBdr>
        <w:top w:val="none" w:sz="0" w:space="0" w:color="auto"/>
        <w:left w:val="none" w:sz="0" w:space="0" w:color="auto"/>
        <w:bottom w:val="none" w:sz="0" w:space="0" w:color="auto"/>
        <w:right w:val="none" w:sz="0" w:space="0" w:color="auto"/>
      </w:divBdr>
    </w:div>
    <w:div w:id="454181751">
      <w:bodyDiv w:val="1"/>
      <w:marLeft w:val="0"/>
      <w:marRight w:val="0"/>
      <w:marTop w:val="0"/>
      <w:marBottom w:val="0"/>
      <w:divBdr>
        <w:top w:val="none" w:sz="0" w:space="0" w:color="auto"/>
        <w:left w:val="none" w:sz="0" w:space="0" w:color="auto"/>
        <w:bottom w:val="none" w:sz="0" w:space="0" w:color="auto"/>
        <w:right w:val="none" w:sz="0" w:space="0" w:color="auto"/>
      </w:divBdr>
    </w:div>
    <w:div w:id="125620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1BF26-D522-4994-A5DF-7A628FF11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14</Pages>
  <Words>4313</Words>
  <Characters>24585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Организация</Company>
  <LinksUpToDate>false</LinksUpToDate>
  <CharactersWithSpaces>28841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creator>P Kirill</dc:creator>
  <cp:lastModifiedBy>User</cp:lastModifiedBy>
  <cp:revision>36</cp:revision>
  <cp:lastPrinted>2020-02-17T08:00:00Z</cp:lastPrinted>
  <dcterms:created xsi:type="dcterms:W3CDTF">2024-06-03T11:24:00Z</dcterms:created>
  <dcterms:modified xsi:type="dcterms:W3CDTF">2024-07-30T16:02:00Z</dcterms:modified>
</cp:coreProperties>
</file>