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EAD6F" w14:textId="17AC68A9" w:rsidR="00037DB6" w:rsidRDefault="00037DB6" w:rsidP="00037DB6">
      <w:pPr>
        <w:tabs>
          <w:tab w:val="left" w:pos="360"/>
          <w:tab w:val="left" w:pos="993"/>
          <w:tab w:val="left" w:pos="1134"/>
          <w:tab w:val="left" w:pos="1276"/>
        </w:tabs>
        <w:suppressAutoHyphens/>
        <w:jc w:val="center"/>
        <w:outlineLvl w:val="0"/>
        <w:rPr>
          <w:b/>
          <w:sz w:val="24"/>
          <w:szCs w:val="24"/>
          <w:lang w:eastAsia="zh-CN"/>
        </w:rPr>
      </w:pPr>
      <w:r w:rsidRPr="005B0909">
        <w:rPr>
          <w:b/>
          <w:sz w:val="24"/>
          <w:szCs w:val="24"/>
          <w:lang w:eastAsia="zh-CN"/>
        </w:rPr>
        <w:t>ТЕХНИЧЕСКОЕ ЗАДАНИЕ</w:t>
      </w:r>
    </w:p>
    <w:p w14:paraId="4C37E712" w14:textId="77777777" w:rsidR="00CA1887" w:rsidRPr="005B0909" w:rsidRDefault="00CA1887" w:rsidP="00037DB6">
      <w:pPr>
        <w:tabs>
          <w:tab w:val="left" w:pos="360"/>
          <w:tab w:val="left" w:pos="993"/>
          <w:tab w:val="left" w:pos="1134"/>
          <w:tab w:val="left" w:pos="1276"/>
        </w:tabs>
        <w:suppressAutoHyphens/>
        <w:jc w:val="center"/>
        <w:outlineLvl w:val="0"/>
        <w:rPr>
          <w:b/>
          <w:sz w:val="24"/>
          <w:szCs w:val="24"/>
          <w:lang w:eastAsia="zh-CN"/>
        </w:rPr>
      </w:pPr>
    </w:p>
    <w:p w14:paraId="17C0CEB6" w14:textId="77777777" w:rsidR="00037DB6" w:rsidRDefault="00037DB6" w:rsidP="00037DB6">
      <w:pPr>
        <w:numPr>
          <w:ilvl w:val="0"/>
          <w:numId w:val="2"/>
        </w:numPr>
        <w:tabs>
          <w:tab w:val="left" w:pos="1134"/>
        </w:tabs>
        <w:suppressAutoHyphens/>
        <w:ind w:left="0" w:firstLine="567"/>
        <w:jc w:val="both"/>
        <w:rPr>
          <w:sz w:val="24"/>
          <w:szCs w:val="24"/>
          <w:lang w:eastAsia="zh-CN"/>
        </w:rPr>
      </w:pPr>
      <w:r w:rsidRPr="0004540E">
        <w:rPr>
          <w:b/>
          <w:sz w:val="24"/>
          <w:szCs w:val="24"/>
          <w:lang w:eastAsia="zh-CN"/>
        </w:rPr>
        <w:t>Заказчик:</w:t>
      </w:r>
      <w:r w:rsidRPr="0004540E">
        <w:rPr>
          <w:sz w:val="24"/>
          <w:szCs w:val="24"/>
          <w:lang w:eastAsia="zh-CN"/>
        </w:rPr>
        <w:t xml:space="preserve"> Государственное бюджетное общеобразовательное учреждение Вторая Санкт-Петербургская Гимназия</w:t>
      </w:r>
    </w:p>
    <w:p w14:paraId="5AC6D8F5" w14:textId="6C638187" w:rsidR="00037DB6" w:rsidRPr="00AE2054" w:rsidRDefault="00037DB6" w:rsidP="00037DB6">
      <w:pPr>
        <w:numPr>
          <w:ilvl w:val="0"/>
          <w:numId w:val="2"/>
        </w:numPr>
        <w:tabs>
          <w:tab w:val="left" w:pos="1134"/>
        </w:tabs>
        <w:suppressAutoHyphens/>
        <w:ind w:left="0" w:firstLine="567"/>
        <w:jc w:val="both"/>
        <w:rPr>
          <w:sz w:val="24"/>
          <w:szCs w:val="24"/>
          <w:bdr w:val="none" w:sz="0" w:space="0" w:color="auto" w:frame="1"/>
          <w:shd w:val="clear" w:color="auto" w:fill="FFFFFF"/>
          <w:lang w:eastAsia="zh-CN"/>
        </w:rPr>
      </w:pPr>
      <w:r w:rsidRPr="00E51EEE">
        <w:rPr>
          <w:b/>
          <w:sz w:val="24"/>
          <w:szCs w:val="24"/>
          <w:lang w:eastAsia="zh-CN"/>
        </w:rPr>
        <w:t xml:space="preserve">Наименование Услуг: </w:t>
      </w:r>
      <w:r w:rsidRPr="00E51EEE">
        <w:rPr>
          <w:sz w:val="24"/>
          <w:szCs w:val="24"/>
          <w:lang w:eastAsia="zh-CN"/>
        </w:rPr>
        <w:t>Очистка и нанесение защитного полимерного состава на паркетные полы в здании гимназии по адресу: ул. Казанская, д.27, литер А в 202</w:t>
      </w:r>
      <w:r>
        <w:rPr>
          <w:sz w:val="24"/>
          <w:szCs w:val="24"/>
          <w:lang w:eastAsia="zh-CN"/>
        </w:rPr>
        <w:t xml:space="preserve">4 </w:t>
      </w:r>
      <w:r w:rsidRPr="00E51EEE">
        <w:rPr>
          <w:sz w:val="24"/>
          <w:szCs w:val="24"/>
          <w:lang w:eastAsia="zh-CN"/>
        </w:rPr>
        <w:t>году</w:t>
      </w:r>
      <w:r w:rsidR="00AE2054">
        <w:rPr>
          <w:sz w:val="24"/>
          <w:szCs w:val="24"/>
          <w:lang w:eastAsia="zh-CN"/>
        </w:rPr>
        <w:t>.</w:t>
      </w:r>
    </w:p>
    <w:p w14:paraId="33F49E76" w14:textId="438652B8" w:rsidR="00AE2054" w:rsidRPr="00BE2483" w:rsidRDefault="00AE2054" w:rsidP="00AE2054">
      <w:pPr>
        <w:numPr>
          <w:ilvl w:val="0"/>
          <w:numId w:val="2"/>
        </w:numPr>
        <w:tabs>
          <w:tab w:val="left" w:pos="1134"/>
        </w:tabs>
        <w:suppressAutoHyphens/>
        <w:ind w:left="0" w:firstLine="567"/>
        <w:jc w:val="both"/>
        <w:rPr>
          <w:sz w:val="24"/>
          <w:szCs w:val="24"/>
          <w:bdr w:val="none" w:sz="0" w:space="0" w:color="auto" w:frame="1"/>
          <w:shd w:val="clear" w:color="auto" w:fill="FFFFFF"/>
          <w:lang w:eastAsia="zh-CN"/>
        </w:rPr>
      </w:pPr>
      <w:r w:rsidRPr="00BE2483">
        <w:rPr>
          <w:b/>
          <w:sz w:val="24"/>
          <w:szCs w:val="24"/>
        </w:rPr>
        <w:t xml:space="preserve">Цель </w:t>
      </w:r>
      <w:r>
        <w:rPr>
          <w:b/>
          <w:sz w:val="24"/>
          <w:szCs w:val="24"/>
        </w:rPr>
        <w:t>оказания</w:t>
      </w:r>
      <w:r w:rsidRPr="00BE2483">
        <w:rPr>
          <w:b/>
          <w:sz w:val="24"/>
          <w:szCs w:val="24"/>
        </w:rPr>
        <w:t xml:space="preserve"> Услуг:</w:t>
      </w:r>
      <w:r w:rsidRPr="00BE2483">
        <w:rPr>
          <w:sz w:val="24"/>
          <w:szCs w:val="24"/>
        </w:rPr>
        <w:t xml:space="preserve"> Поддержание эстетического вида паркетных полов </w:t>
      </w:r>
      <w:r>
        <w:rPr>
          <w:sz w:val="24"/>
          <w:szCs w:val="24"/>
        </w:rPr>
        <w:t xml:space="preserve">в </w:t>
      </w:r>
      <w:r w:rsidRPr="00BE2483">
        <w:rPr>
          <w:sz w:val="24"/>
          <w:szCs w:val="24"/>
        </w:rPr>
        <w:t>Гимназии</w:t>
      </w:r>
      <w:r>
        <w:rPr>
          <w:sz w:val="24"/>
          <w:szCs w:val="24"/>
        </w:rPr>
        <w:t xml:space="preserve"> (здание</w:t>
      </w:r>
      <w:r w:rsidRPr="00AE2054">
        <w:rPr>
          <w:sz w:val="24"/>
          <w:szCs w:val="24"/>
          <w:lang w:eastAsia="zh-CN"/>
        </w:rPr>
        <w:t xml:space="preserve"> </w:t>
      </w:r>
      <w:r>
        <w:rPr>
          <w:sz w:val="24"/>
          <w:szCs w:val="24"/>
          <w:lang w:eastAsia="zh-CN"/>
        </w:rPr>
        <w:t>п</w:t>
      </w:r>
      <w:r w:rsidRPr="00E51EEE">
        <w:rPr>
          <w:sz w:val="24"/>
          <w:szCs w:val="24"/>
          <w:lang w:eastAsia="zh-CN"/>
        </w:rPr>
        <w:t>о адресу: ул. Казанская, д.27, литер А в 202</w:t>
      </w:r>
      <w:r>
        <w:rPr>
          <w:sz w:val="24"/>
          <w:szCs w:val="24"/>
          <w:lang w:eastAsia="zh-CN"/>
        </w:rPr>
        <w:t xml:space="preserve">4 </w:t>
      </w:r>
      <w:r w:rsidRPr="00E51EEE">
        <w:rPr>
          <w:sz w:val="24"/>
          <w:szCs w:val="24"/>
          <w:lang w:eastAsia="zh-CN"/>
        </w:rPr>
        <w:t>году</w:t>
      </w:r>
      <w:r>
        <w:rPr>
          <w:sz w:val="24"/>
          <w:szCs w:val="24"/>
        </w:rPr>
        <w:t xml:space="preserve"> является объектом культурного наследия)</w:t>
      </w:r>
      <w:r w:rsidRPr="00BE2483">
        <w:rPr>
          <w:sz w:val="24"/>
          <w:szCs w:val="24"/>
        </w:rPr>
        <w:t xml:space="preserve"> и защита их от возможных повреждений и преждевременного износа.</w:t>
      </w:r>
    </w:p>
    <w:p w14:paraId="197E1BBA" w14:textId="16A5A8DC" w:rsidR="00037DB6" w:rsidRPr="00A35D58" w:rsidRDefault="00037DB6" w:rsidP="00037DB6">
      <w:pPr>
        <w:numPr>
          <w:ilvl w:val="0"/>
          <w:numId w:val="2"/>
        </w:numPr>
        <w:tabs>
          <w:tab w:val="left" w:pos="1134"/>
        </w:tabs>
        <w:suppressAutoHyphens/>
        <w:ind w:left="0" w:firstLine="567"/>
        <w:jc w:val="both"/>
        <w:rPr>
          <w:sz w:val="24"/>
          <w:szCs w:val="24"/>
          <w:bdr w:val="none" w:sz="0" w:space="0" w:color="auto" w:frame="1"/>
          <w:shd w:val="clear" w:color="auto" w:fill="FFFFFF"/>
          <w:lang w:eastAsia="zh-CN"/>
        </w:rPr>
      </w:pPr>
      <w:r w:rsidRPr="00E51EEE">
        <w:rPr>
          <w:b/>
          <w:sz w:val="24"/>
          <w:szCs w:val="24"/>
          <w:lang w:eastAsia="zh-CN"/>
        </w:rPr>
        <w:t>Место выполнения Услуг:</w:t>
      </w:r>
      <w:r w:rsidRPr="00E51EEE">
        <w:rPr>
          <w:b/>
          <w:sz w:val="16"/>
          <w:szCs w:val="16"/>
        </w:rPr>
        <w:t xml:space="preserve"> </w:t>
      </w:r>
      <w:r w:rsidRPr="00E51EEE">
        <w:rPr>
          <w:sz w:val="24"/>
          <w:szCs w:val="24"/>
        </w:rPr>
        <w:t>190000, Санкт-Петербург,</w:t>
      </w:r>
      <w:r>
        <w:rPr>
          <w:sz w:val="24"/>
          <w:szCs w:val="24"/>
        </w:rPr>
        <w:t xml:space="preserve"> ул. Казанская, дом 27, лит. А;</w:t>
      </w:r>
    </w:p>
    <w:p w14:paraId="44C932EA" w14:textId="35D869B3" w:rsidR="00037DB6" w:rsidRPr="00CA1887" w:rsidRDefault="00037DB6" w:rsidP="00037DB6">
      <w:pPr>
        <w:numPr>
          <w:ilvl w:val="0"/>
          <w:numId w:val="2"/>
        </w:numPr>
        <w:tabs>
          <w:tab w:val="left" w:pos="1134"/>
        </w:tabs>
        <w:suppressAutoHyphens/>
        <w:ind w:left="0" w:firstLine="567"/>
        <w:jc w:val="both"/>
        <w:rPr>
          <w:sz w:val="24"/>
          <w:szCs w:val="24"/>
          <w:bdr w:val="none" w:sz="0" w:space="0" w:color="auto" w:frame="1"/>
          <w:shd w:val="clear" w:color="auto" w:fill="FFFFFF"/>
          <w:lang w:eastAsia="zh-CN"/>
        </w:rPr>
      </w:pPr>
      <w:r w:rsidRPr="00BE2483">
        <w:rPr>
          <w:b/>
          <w:sz w:val="24"/>
          <w:szCs w:val="24"/>
          <w:lang w:eastAsia="zh-CN"/>
        </w:rPr>
        <w:t xml:space="preserve">Общая площадь паркетных полов: </w:t>
      </w:r>
      <w:r w:rsidR="00A65135">
        <w:rPr>
          <w:sz w:val="24"/>
          <w:szCs w:val="24"/>
        </w:rPr>
        <w:t>274</w:t>
      </w:r>
      <w:r w:rsidR="00CA1887" w:rsidRPr="00CA1887">
        <w:rPr>
          <w:sz w:val="24"/>
          <w:szCs w:val="24"/>
        </w:rPr>
        <w:t xml:space="preserve">0,00 </w:t>
      </w:r>
      <w:proofErr w:type="spellStart"/>
      <w:proofErr w:type="gramStart"/>
      <w:r w:rsidR="00CA1887" w:rsidRPr="00CA1887">
        <w:rPr>
          <w:sz w:val="24"/>
          <w:szCs w:val="24"/>
        </w:rPr>
        <w:t>кв.м</w:t>
      </w:r>
      <w:proofErr w:type="spellEnd"/>
      <w:proofErr w:type="gramEnd"/>
    </w:p>
    <w:p w14:paraId="75B31AEA" w14:textId="5BF386A5" w:rsidR="00FD3ADB" w:rsidRPr="00AE2054" w:rsidRDefault="00FD3ADB" w:rsidP="00037DB6">
      <w:pPr>
        <w:numPr>
          <w:ilvl w:val="0"/>
          <w:numId w:val="2"/>
        </w:numPr>
        <w:tabs>
          <w:tab w:val="left" w:pos="1134"/>
        </w:tabs>
        <w:suppressAutoHyphens/>
        <w:ind w:left="0" w:firstLine="567"/>
        <w:jc w:val="both"/>
        <w:rPr>
          <w:sz w:val="24"/>
          <w:szCs w:val="24"/>
          <w:bdr w:val="none" w:sz="0" w:space="0" w:color="auto" w:frame="1"/>
          <w:shd w:val="clear" w:color="auto" w:fill="FFFFFF"/>
          <w:lang w:eastAsia="zh-CN"/>
        </w:rPr>
      </w:pPr>
      <w:r w:rsidRPr="00BE2483">
        <w:rPr>
          <w:b/>
          <w:sz w:val="24"/>
          <w:szCs w:val="24"/>
          <w:lang w:eastAsia="zh-CN"/>
        </w:rPr>
        <w:t xml:space="preserve">Максимальная цена </w:t>
      </w:r>
      <w:proofErr w:type="gramStart"/>
      <w:r w:rsidRPr="00BE2483">
        <w:rPr>
          <w:b/>
          <w:sz w:val="24"/>
          <w:szCs w:val="24"/>
          <w:lang w:eastAsia="zh-CN"/>
        </w:rPr>
        <w:t>контракта  600</w:t>
      </w:r>
      <w:proofErr w:type="gramEnd"/>
      <w:r w:rsidRPr="00BE2483">
        <w:rPr>
          <w:b/>
          <w:sz w:val="24"/>
          <w:szCs w:val="24"/>
          <w:lang w:eastAsia="zh-CN"/>
        </w:rPr>
        <w:t> 000,00 руб</w:t>
      </w:r>
      <w:r w:rsidR="005C0024">
        <w:rPr>
          <w:b/>
          <w:sz w:val="24"/>
          <w:szCs w:val="24"/>
          <w:lang w:eastAsia="zh-CN"/>
        </w:rPr>
        <w:t>.</w:t>
      </w:r>
    </w:p>
    <w:p w14:paraId="3A4C3F4C" w14:textId="77777777" w:rsidR="00AE2054" w:rsidRPr="00AE2054" w:rsidRDefault="00AE2054" w:rsidP="00AE2054">
      <w:pPr>
        <w:pStyle w:val="a3"/>
        <w:numPr>
          <w:ilvl w:val="0"/>
          <w:numId w:val="2"/>
        </w:numPr>
        <w:tabs>
          <w:tab w:val="left" w:pos="1134"/>
        </w:tabs>
        <w:ind w:left="0" w:firstLine="567"/>
        <w:rPr>
          <w:sz w:val="24"/>
          <w:szCs w:val="24"/>
          <w:bdr w:val="none" w:sz="0" w:space="0" w:color="auto" w:frame="1"/>
          <w:shd w:val="clear" w:color="auto" w:fill="FFFFFF"/>
          <w:lang w:eastAsia="zh-CN"/>
        </w:rPr>
      </w:pPr>
      <w:r w:rsidRPr="00AE2054">
        <w:rPr>
          <w:b/>
          <w:sz w:val="24"/>
          <w:szCs w:val="24"/>
          <w:bdr w:val="none" w:sz="0" w:space="0" w:color="auto" w:frame="1"/>
          <w:shd w:val="clear" w:color="auto" w:fill="FFFFFF"/>
          <w:lang w:eastAsia="zh-CN"/>
        </w:rPr>
        <w:t>Сроки и условия выполнения Услуг:</w:t>
      </w:r>
      <w:r w:rsidRPr="00AE2054">
        <w:rPr>
          <w:sz w:val="24"/>
          <w:szCs w:val="24"/>
          <w:bdr w:val="none" w:sz="0" w:space="0" w:color="auto" w:frame="1"/>
          <w:shd w:val="clear" w:color="auto" w:fill="FFFFFF"/>
          <w:lang w:eastAsia="zh-CN"/>
        </w:rPr>
        <w:t xml:space="preserve"> Исполнитель оказывает Услуги в течение 5 (Пяти) рабочих дней после поступления заявки от Заказчика. Услуги выполняются по цене единицы услуги в согласованное с Заказчиком время, в том числе в нерабочие и праздничные дни. Количество заявок от Заказчика не ограничено (в рамках максимальной цены контракта). Окончание оказания Услуг - не позднее 10 декабря 2024 года.</w:t>
      </w:r>
    </w:p>
    <w:p w14:paraId="2502A179" w14:textId="76B25EB6" w:rsidR="00037DB6" w:rsidRPr="004A0BD7" w:rsidRDefault="00037DB6" w:rsidP="00037DB6">
      <w:pPr>
        <w:numPr>
          <w:ilvl w:val="0"/>
          <w:numId w:val="2"/>
        </w:numPr>
        <w:tabs>
          <w:tab w:val="left" w:pos="1134"/>
        </w:tabs>
        <w:suppressAutoHyphens/>
        <w:ind w:left="0" w:firstLine="567"/>
        <w:jc w:val="both"/>
        <w:rPr>
          <w:sz w:val="24"/>
          <w:szCs w:val="24"/>
          <w:bdr w:val="none" w:sz="0" w:space="0" w:color="auto" w:frame="1"/>
          <w:shd w:val="clear" w:color="auto" w:fill="FFFFFF"/>
          <w:lang w:eastAsia="zh-CN"/>
        </w:rPr>
      </w:pPr>
      <w:r w:rsidRPr="00BE2483">
        <w:rPr>
          <w:b/>
          <w:sz w:val="24"/>
          <w:szCs w:val="24"/>
        </w:rPr>
        <w:t>Состав Услуг</w:t>
      </w:r>
      <w:r w:rsidRPr="00BE2483">
        <w:rPr>
          <w:b/>
          <w:sz w:val="24"/>
          <w:szCs w:val="24"/>
          <w:lang w:eastAsia="zh-CN"/>
        </w:rPr>
        <w:t xml:space="preserve">: </w:t>
      </w:r>
    </w:p>
    <w:p w14:paraId="0C4426E6" w14:textId="5650C99C" w:rsidR="00BC646A" w:rsidRPr="00A53BAC" w:rsidRDefault="00037DB6" w:rsidP="00A53BAC">
      <w:pPr>
        <w:pStyle w:val="a3"/>
        <w:numPr>
          <w:ilvl w:val="0"/>
          <w:numId w:val="6"/>
        </w:numPr>
        <w:tabs>
          <w:tab w:val="left" w:pos="1134"/>
        </w:tabs>
        <w:suppressAutoHyphens/>
        <w:jc w:val="both"/>
        <w:rPr>
          <w:b/>
          <w:sz w:val="24"/>
          <w:szCs w:val="24"/>
          <w:lang w:eastAsia="zh-CN"/>
        </w:rPr>
      </w:pPr>
      <w:r w:rsidRPr="00BF5637">
        <w:rPr>
          <w:b/>
          <w:sz w:val="24"/>
          <w:szCs w:val="24"/>
          <w:lang w:eastAsia="zh-CN"/>
        </w:rPr>
        <w:t xml:space="preserve">этап: </w:t>
      </w:r>
      <w:r w:rsidR="000F3000" w:rsidRPr="00A53BAC">
        <w:rPr>
          <w:bCs/>
          <w:sz w:val="24"/>
          <w:szCs w:val="24"/>
          <w:u w:val="single"/>
          <w:lang w:eastAsia="zh-CN"/>
        </w:rPr>
        <w:t xml:space="preserve">Подготовка </w:t>
      </w:r>
      <w:r w:rsidR="00BC646A" w:rsidRPr="00A53BAC">
        <w:rPr>
          <w:bCs/>
          <w:sz w:val="24"/>
          <w:szCs w:val="24"/>
          <w:u w:val="single"/>
          <w:lang w:eastAsia="zh-CN"/>
        </w:rPr>
        <w:t xml:space="preserve">к работе с полами </w:t>
      </w:r>
      <w:r w:rsidR="007A2393" w:rsidRPr="00A53BAC">
        <w:rPr>
          <w:bCs/>
          <w:sz w:val="24"/>
          <w:szCs w:val="24"/>
          <w:u w:val="single"/>
          <w:lang w:eastAsia="zh-CN"/>
        </w:rPr>
        <w:t>для</w:t>
      </w:r>
      <w:r w:rsidR="005C0024" w:rsidRPr="00A53BAC">
        <w:rPr>
          <w:bCs/>
          <w:sz w:val="24"/>
          <w:szCs w:val="24"/>
          <w:u w:val="single"/>
          <w:lang w:eastAsia="zh-CN"/>
        </w:rPr>
        <w:t xml:space="preserve"> </w:t>
      </w:r>
      <w:r w:rsidR="00BC646A" w:rsidRPr="00A53BAC">
        <w:rPr>
          <w:bCs/>
          <w:sz w:val="24"/>
          <w:szCs w:val="24"/>
          <w:u w:val="single"/>
          <w:lang w:eastAsia="zh-CN"/>
        </w:rPr>
        <w:t>свободн</w:t>
      </w:r>
      <w:r w:rsidR="007A2393" w:rsidRPr="00A53BAC">
        <w:rPr>
          <w:bCs/>
          <w:sz w:val="24"/>
          <w:szCs w:val="24"/>
          <w:u w:val="single"/>
          <w:lang w:eastAsia="zh-CN"/>
        </w:rPr>
        <w:t>ого</w:t>
      </w:r>
      <w:r w:rsidR="00BC646A" w:rsidRPr="00A53BAC">
        <w:rPr>
          <w:bCs/>
          <w:sz w:val="24"/>
          <w:szCs w:val="24"/>
          <w:u w:val="single"/>
          <w:lang w:eastAsia="zh-CN"/>
        </w:rPr>
        <w:t xml:space="preserve"> доступ</w:t>
      </w:r>
      <w:r w:rsidR="007A2393" w:rsidRPr="00A53BAC">
        <w:rPr>
          <w:bCs/>
          <w:sz w:val="24"/>
          <w:szCs w:val="24"/>
          <w:u w:val="single"/>
          <w:lang w:eastAsia="zh-CN"/>
        </w:rPr>
        <w:t>а</w:t>
      </w:r>
      <w:r w:rsidR="00BC646A" w:rsidRPr="00A53BAC">
        <w:rPr>
          <w:bCs/>
          <w:sz w:val="24"/>
          <w:szCs w:val="24"/>
          <w:lang w:eastAsia="zh-CN"/>
        </w:rPr>
        <w:t xml:space="preserve">: </w:t>
      </w:r>
    </w:p>
    <w:p w14:paraId="5A63B270" w14:textId="58EB737F" w:rsidR="00A53BAC" w:rsidRDefault="00BC646A" w:rsidP="00A53BAC">
      <w:pPr>
        <w:pStyle w:val="a3"/>
        <w:numPr>
          <w:ilvl w:val="1"/>
          <w:numId w:val="6"/>
        </w:numPr>
        <w:suppressAutoHyphens/>
        <w:ind w:left="0" w:firstLine="567"/>
        <w:jc w:val="both"/>
        <w:rPr>
          <w:bCs/>
          <w:sz w:val="24"/>
          <w:szCs w:val="24"/>
          <w:lang w:eastAsia="zh-CN"/>
        </w:rPr>
      </w:pPr>
      <w:r w:rsidRPr="00C2126C">
        <w:rPr>
          <w:bCs/>
          <w:sz w:val="24"/>
          <w:szCs w:val="24"/>
          <w:lang w:eastAsia="zh-CN"/>
        </w:rPr>
        <w:t>Такелажные работы (</w:t>
      </w:r>
      <w:r w:rsidR="00E036F4" w:rsidRPr="00C2126C">
        <w:rPr>
          <w:bCs/>
          <w:sz w:val="24"/>
          <w:szCs w:val="24"/>
          <w:lang w:eastAsia="zh-CN"/>
        </w:rPr>
        <w:t>обертывание</w:t>
      </w:r>
      <w:r w:rsidRPr="00C2126C">
        <w:rPr>
          <w:bCs/>
          <w:sz w:val="24"/>
          <w:szCs w:val="24"/>
          <w:lang w:eastAsia="zh-CN"/>
        </w:rPr>
        <w:t xml:space="preserve"> </w:t>
      </w:r>
      <w:r w:rsidR="002C65B0">
        <w:rPr>
          <w:bCs/>
          <w:sz w:val="24"/>
          <w:szCs w:val="24"/>
          <w:lang w:eastAsia="zh-CN"/>
        </w:rPr>
        <w:t>защитной</w:t>
      </w:r>
      <w:r w:rsidRPr="00C2126C">
        <w:rPr>
          <w:bCs/>
          <w:sz w:val="24"/>
          <w:szCs w:val="24"/>
          <w:lang w:eastAsia="zh-CN"/>
        </w:rPr>
        <w:t xml:space="preserve"> пленкой </w:t>
      </w:r>
      <w:r w:rsidR="00E036F4" w:rsidRPr="00C2126C">
        <w:rPr>
          <w:bCs/>
          <w:sz w:val="24"/>
          <w:szCs w:val="24"/>
          <w:lang w:eastAsia="zh-CN"/>
        </w:rPr>
        <w:t>для предотвращения повреждений при переносе</w:t>
      </w:r>
      <w:r w:rsidRPr="00C2126C">
        <w:rPr>
          <w:bCs/>
          <w:sz w:val="24"/>
          <w:szCs w:val="24"/>
          <w:lang w:eastAsia="zh-CN"/>
        </w:rPr>
        <w:t xml:space="preserve"> </w:t>
      </w:r>
      <w:r w:rsidR="00E036F4" w:rsidRPr="00C2126C">
        <w:rPr>
          <w:bCs/>
          <w:sz w:val="24"/>
          <w:szCs w:val="24"/>
          <w:lang w:eastAsia="zh-CN"/>
        </w:rPr>
        <w:t xml:space="preserve">и </w:t>
      </w:r>
      <w:r w:rsidRPr="00C2126C">
        <w:rPr>
          <w:bCs/>
          <w:sz w:val="24"/>
          <w:szCs w:val="24"/>
          <w:lang w:eastAsia="zh-CN"/>
        </w:rPr>
        <w:t>вынос мебели из помещений</w:t>
      </w:r>
      <w:r w:rsidR="007A2393" w:rsidRPr="00C2126C">
        <w:rPr>
          <w:bCs/>
          <w:sz w:val="24"/>
          <w:szCs w:val="24"/>
          <w:lang w:eastAsia="zh-CN"/>
        </w:rPr>
        <w:t xml:space="preserve"> в специально отведённое место</w:t>
      </w:r>
      <w:r w:rsidR="00E036F4" w:rsidRPr="00C2126C">
        <w:rPr>
          <w:bCs/>
          <w:sz w:val="24"/>
          <w:szCs w:val="24"/>
          <w:lang w:eastAsia="zh-CN"/>
        </w:rPr>
        <w:t>)</w:t>
      </w:r>
      <w:r w:rsidRPr="00C2126C">
        <w:rPr>
          <w:bCs/>
          <w:sz w:val="24"/>
          <w:szCs w:val="24"/>
          <w:lang w:eastAsia="zh-CN"/>
        </w:rPr>
        <w:t>.</w:t>
      </w:r>
    </w:p>
    <w:p w14:paraId="64E5293B" w14:textId="59D4327C" w:rsidR="00BC646A" w:rsidRDefault="007A2393" w:rsidP="00A53BAC">
      <w:pPr>
        <w:pStyle w:val="a3"/>
        <w:numPr>
          <w:ilvl w:val="1"/>
          <w:numId w:val="6"/>
        </w:numPr>
        <w:suppressAutoHyphens/>
        <w:ind w:left="0" w:firstLine="567"/>
        <w:jc w:val="both"/>
        <w:rPr>
          <w:bCs/>
          <w:sz w:val="24"/>
          <w:szCs w:val="24"/>
          <w:lang w:eastAsia="zh-CN"/>
        </w:rPr>
      </w:pPr>
      <w:r w:rsidRPr="00A53BAC">
        <w:rPr>
          <w:bCs/>
          <w:sz w:val="24"/>
          <w:szCs w:val="24"/>
          <w:lang w:eastAsia="zh-CN"/>
        </w:rPr>
        <w:t>Вынос цветов в вазонах из помещений в специально отведенное место.</w:t>
      </w:r>
    </w:p>
    <w:p w14:paraId="3CA1AE04" w14:textId="7ED65F14" w:rsidR="00494961" w:rsidRDefault="00494961" w:rsidP="00494961">
      <w:pPr>
        <w:suppressAutoHyphens/>
        <w:jc w:val="both"/>
        <w:rPr>
          <w:bCs/>
          <w:sz w:val="24"/>
          <w:szCs w:val="24"/>
          <w:lang w:eastAsia="zh-CN"/>
        </w:rPr>
      </w:pPr>
    </w:p>
    <w:p w14:paraId="08144BC2" w14:textId="26A66D54" w:rsidR="00494961" w:rsidRPr="002C65B0" w:rsidRDefault="00494961" w:rsidP="00494961">
      <w:pPr>
        <w:pStyle w:val="a3"/>
        <w:numPr>
          <w:ilvl w:val="0"/>
          <w:numId w:val="6"/>
        </w:numPr>
        <w:tabs>
          <w:tab w:val="left" w:pos="1134"/>
        </w:tabs>
        <w:suppressAutoHyphens/>
        <w:jc w:val="both"/>
        <w:rPr>
          <w:b/>
          <w:sz w:val="24"/>
          <w:szCs w:val="24"/>
          <w:lang w:eastAsia="zh-CN"/>
        </w:rPr>
      </w:pPr>
      <w:r w:rsidRPr="00BF5637">
        <w:rPr>
          <w:b/>
          <w:sz w:val="24"/>
          <w:szCs w:val="24"/>
          <w:lang w:eastAsia="zh-CN"/>
        </w:rPr>
        <w:t xml:space="preserve">этап: </w:t>
      </w:r>
      <w:r w:rsidR="002C65B0">
        <w:rPr>
          <w:bCs/>
          <w:sz w:val="24"/>
          <w:szCs w:val="24"/>
          <w:u w:val="single"/>
          <w:lang w:eastAsia="zh-CN"/>
        </w:rPr>
        <w:t>Зачистка плинтусов полов</w:t>
      </w:r>
      <w:r w:rsidRPr="00A53BAC">
        <w:rPr>
          <w:bCs/>
          <w:sz w:val="24"/>
          <w:szCs w:val="24"/>
          <w:lang w:eastAsia="zh-CN"/>
        </w:rPr>
        <w:t xml:space="preserve">: </w:t>
      </w:r>
    </w:p>
    <w:p w14:paraId="010A6D6B" w14:textId="1DD9F292" w:rsidR="00494961" w:rsidRPr="002C65B0" w:rsidRDefault="002C65B0" w:rsidP="00494961">
      <w:pPr>
        <w:pStyle w:val="a3"/>
        <w:numPr>
          <w:ilvl w:val="1"/>
          <w:numId w:val="6"/>
        </w:numPr>
        <w:suppressAutoHyphens/>
        <w:ind w:left="0" w:firstLine="567"/>
        <w:jc w:val="both"/>
        <w:rPr>
          <w:b/>
          <w:sz w:val="24"/>
          <w:szCs w:val="24"/>
          <w:lang w:eastAsia="zh-CN"/>
        </w:rPr>
      </w:pPr>
      <w:r>
        <w:rPr>
          <w:bCs/>
          <w:sz w:val="24"/>
          <w:szCs w:val="24"/>
          <w:lang w:eastAsia="zh-CN"/>
        </w:rPr>
        <w:t>Чистка и мытье плинтусов полов с удалением локальных загрязнений (маркер, скотч, жевательная резинка, следы от обуви)</w:t>
      </w:r>
    </w:p>
    <w:p w14:paraId="402BEFAB" w14:textId="2CB8BB4A" w:rsidR="000F3000" w:rsidRDefault="000F3000" w:rsidP="00037DB6">
      <w:pPr>
        <w:tabs>
          <w:tab w:val="left" w:pos="1134"/>
        </w:tabs>
        <w:suppressAutoHyphens/>
        <w:ind w:left="567"/>
        <w:jc w:val="both"/>
        <w:rPr>
          <w:sz w:val="24"/>
          <w:szCs w:val="24"/>
          <w:bdr w:val="none" w:sz="0" w:space="0" w:color="auto" w:frame="1"/>
          <w:shd w:val="clear" w:color="auto" w:fill="FFFFFF"/>
          <w:lang w:eastAsia="zh-CN"/>
        </w:rPr>
      </w:pPr>
    </w:p>
    <w:p w14:paraId="4FCA2016" w14:textId="737EB59B" w:rsidR="00BC677E" w:rsidRPr="004A0BD7" w:rsidRDefault="00C2126C" w:rsidP="004A0BD7">
      <w:pPr>
        <w:pStyle w:val="a3"/>
        <w:numPr>
          <w:ilvl w:val="0"/>
          <w:numId w:val="6"/>
        </w:numPr>
        <w:tabs>
          <w:tab w:val="left" w:pos="1134"/>
        </w:tabs>
        <w:suppressAutoHyphens/>
        <w:jc w:val="both"/>
        <w:rPr>
          <w:b/>
          <w:sz w:val="24"/>
          <w:szCs w:val="24"/>
          <w:lang w:eastAsia="zh-CN"/>
        </w:rPr>
      </w:pPr>
      <w:r w:rsidRPr="00BF5637">
        <w:rPr>
          <w:b/>
          <w:sz w:val="24"/>
          <w:szCs w:val="24"/>
          <w:lang w:eastAsia="zh-CN"/>
        </w:rPr>
        <w:t xml:space="preserve">этап: </w:t>
      </w:r>
      <w:r w:rsidR="00037DB6" w:rsidRPr="004A0BD7">
        <w:rPr>
          <w:sz w:val="24"/>
          <w:szCs w:val="24"/>
          <w:u w:val="single"/>
          <w:shd w:val="clear" w:color="auto" w:fill="FFFFFF"/>
        </w:rPr>
        <w:t xml:space="preserve">Размывка </w:t>
      </w:r>
      <w:r w:rsidR="00BC677E" w:rsidRPr="004A0BD7">
        <w:rPr>
          <w:sz w:val="24"/>
          <w:szCs w:val="24"/>
          <w:u w:val="single"/>
          <w:shd w:val="clear" w:color="auto" w:fill="FFFFFF"/>
        </w:rPr>
        <w:t>поверхности пола</w:t>
      </w:r>
      <w:r w:rsidR="00037DB6" w:rsidRPr="004A0BD7">
        <w:rPr>
          <w:sz w:val="24"/>
          <w:szCs w:val="24"/>
          <w:u w:val="single"/>
          <w:shd w:val="clear" w:color="auto" w:fill="FFFFFF"/>
        </w:rPr>
        <w:t>:</w:t>
      </w:r>
    </w:p>
    <w:p w14:paraId="6E55382B" w14:textId="77777777" w:rsidR="004A0BD7" w:rsidRPr="004A0BD7" w:rsidRDefault="00BC677E" w:rsidP="004A0BD7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b/>
          <w:sz w:val="24"/>
          <w:szCs w:val="24"/>
          <w:lang w:eastAsia="zh-CN"/>
        </w:rPr>
      </w:pPr>
      <w:r w:rsidRPr="00BC677E">
        <w:rPr>
          <w:sz w:val="24"/>
          <w:szCs w:val="24"/>
        </w:rPr>
        <w:t>Обезжиривание поверхности, зачистка поверхности пола от механических загрязнений (жевательная резинка, следы от обуви и др.).</w:t>
      </w:r>
    </w:p>
    <w:p w14:paraId="7163B197" w14:textId="07E09DD5" w:rsidR="004A0BD7" w:rsidRPr="004A0BD7" w:rsidRDefault="00037DB6" w:rsidP="004A0BD7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b/>
          <w:sz w:val="24"/>
          <w:szCs w:val="24"/>
          <w:lang w:eastAsia="zh-CN"/>
        </w:rPr>
      </w:pPr>
      <w:r w:rsidRPr="004A0BD7">
        <w:rPr>
          <w:sz w:val="24"/>
          <w:szCs w:val="24"/>
        </w:rPr>
        <w:t xml:space="preserve">Размывка покрытия пола низкооборотной роторной машиной со встроенным водососом </w:t>
      </w:r>
      <w:r w:rsidR="009D5908" w:rsidRPr="004A0BD7">
        <w:rPr>
          <w:sz w:val="24"/>
          <w:szCs w:val="24"/>
        </w:rPr>
        <w:t>с одновременным удалением грязного раствора</w:t>
      </w:r>
      <w:r w:rsidR="007E3B48" w:rsidRPr="004A0BD7">
        <w:rPr>
          <w:sz w:val="24"/>
          <w:szCs w:val="24"/>
        </w:rPr>
        <w:t xml:space="preserve"> и локальных загрязнений</w:t>
      </w:r>
      <w:r w:rsidR="009D5908" w:rsidRPr="004A0BD7">
        <w:rPr>
          <w:sz w:val="24"/>
          <w:szCs w:val="24"/>
        </w:rPr>
        <w:t xml:space="preserve"> с пола </w:t>
      </w:r>
      <w:r w:rsidRPr="004A0BD7">
        <w:rPr>
          <w:sz w:val="24"/>
          <w:szCs w:val="24"/>
        </w:rPr>
        <w:t>(технические характеристики: автономное питание (аккумуляторное), с длительным циклом работы без подзарядки на площади до пятисот кв.м.), с использованием химического спецсредства.</w:t>
      </w:r>
    </w:p>
    <w:p w14:paraId="47666C22" w14:textId="1404ECE6" w:rsidR="004A0BD7" w:rsidRPr="004A0BD7" w:rsidRDefault="009D5908" w:rsidP="004A0BD7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b/>
          <w:sz w:val="24"/>
          <w:szCs w:val="24"/>
          <w:lang w:eastAsia="zh-CN"/>
        </w:rPr>
      </w:pPr>
      <w:r w:rsidRPr="004A0BD7">
        <w:rPr>
          <w:sz w:val="24"/>
          <w:szCs w:val="24"/>
        </w:rPr>
        <w:t xml:space="preserve">Состав </w:t>
      </w:r>
      <w:bookmarkStart w:id="0" w:name="_Hlk173758428"/>
      <w:r w:rsidRPr="004A0BD7">
        <w:rPr>
          <w:sz w:val="24"/>
          <w:szCs w:val="24"/>
        </w:rPr>
        <w:t>средства для глубокой чистки пола</w:t>
      </w:r>
      <w:bookmarkEnd w:id="0"/>
      <w:r w:rsidRPr="004A0BD7">
        <w:rPr>
          <w:sz w:val="24"/>
          <w:szCs w:val="24"/>
        </w:rPr>
        <w:t xml:space="preserve">: </w:t>
      </w:r>
      <w:r w:rsidRPr="004A0BD7">
        <w:rPr>
          <w:sz w:val="24"/>
          <w:szCs w:val="24"/>
          <w:shd w:val="clear" w:color="auto" w:fill="FFFFFF"/>
        </w:rPr>
        <w:t>(в соответствии с 648/2004/EС)</w:t>
      </w:r>
      <w:r w:rsidRPr="004A0BD7">
        <w:rPr>
          <w:sz w:val="24"/>
          <w:szCs w:val="24"/>
        </w:rPr>
        <w:br/>
      </w:r>
      <w:proofErr w:type="spellStart"/>
      <w:r w:rsidRPr="004A0BD7">
        <w:rPr>
          <w:sz w:val="24"/>
          <w:szCs w:val="24"/>
          <w:shd w:val="clear" w:color="auto" w:fill="FFFFFF"/>
        </w:rPr>
        <w:t>Неионные</w:t>
      </w:r>
      <w:proofErr w:type="spellEnd"/>
      <w:r w:rsidRPr="004A0BD7">
        <w:rPr>
          <w:sz w:val="24"/>
          <w:szCs w:val="24"/>
          <w:shd w:val="clear" w:color="auto" w:fill="FFFFFF"/>
        </w:rPr>
        <w:t xml:space="preserve"> ПАВ </w:t>
      </w:r>
      <w:proofErr w:type="gramStart"/>
      <w:r w:rsidRPr="004A0BD7">
        <w:rPr>
          <w:sz w:val="24"/>
          <w:szCs w:val="24"/>
          <w:shd w:val="clear" w:color="auto" w:fill="FFFFFF"/>
        </w:rPr>
        <w:t>&lt; 5</w:t>
      </w:r>
      <w:proofErr w:type="gramEnd"/>
      <w:r w:rsidRPr="004A0BD7">
        <w:rPr>
          <w:sz w:val="24"/>
          <w:szCs w:val="24"/>
          <w:shd w:val="clear" w:color="auto" w:fill="FFFFFF"/>
        </w:rPr>
        <w:t xml:space="preserve">%, мыло &lt; 5%, нитрилотриуксусная кислота (NTA) &lt; 5%, </w:t>
      </w:r>
      <w:proofErr w:type="spellStart"/>
      <w:r w:rsidRPr="004A0BD7">
        <w:rPr>
          <w:sz w:val="24"/>
          <w:szCs w:val="24"/>
          <w:shd w:val="clear" w:color="auto" w:fill="FFFFFF"/>
        </w:rPr>
        <w:t>водорастворимыe</w:t>
      </w:r>
      <w:proofErr w:type="spellEnd"/>
      <w:r w:rsidRPr="004A0BD7">
        <w:rPr>
          <w:sz w:val="24"/>
          <w:szCs w:val="24"/>
          <w:shd w:val="clear" w:color="auto" w:fill="FFFFFF"/>
        </w:rPr>
        <w:t xml:space="preserve"> растворители, красители, ароматизаторы (</w:t>
      </w:r>
      <w:proofErr w:type="spellStart"/>
      <w:r w:rsidRPr="004A0BD7">
        <w:rPr>
          <w:sz w:val="24"/>
          <w:szCs w:val="24"/>
          <w:shd w:val="clear" w:color="auto" w:fill="FFFFFF"/>
        </w:rPr>
        <w:t>Limonene</w:t>
      </w:r>
      <w:proofErr w:type="spellEnd"/>
      <w:r w:rsidRPr="004A0BD7">
        <w:rPr>
          <w:sz w:val="24"/>
          <w:szCs w:val="24"/>
          <w:shd w:val="clear" w:color="auto" w:fill="FFFFFF"/>
        </w:rPr>
        <w:t xml:space="preserve">). Показатель рН (в концентрате): </w:t>
      </w:r>
      <w:r w:rsidR="002E4E68" w:rsidRPr="004A0BD7">
        <w:rPr>
          <w:sz w:val="24"/>
          <w:szCs w:val="24"/>
          <w:shd w:val="clear" w:color="auto" w:fill="FFFFFF"/>
        </w:rPr>
        <w:t>приблиз.</w:t>
      </w:r>
      <w:r w:rsidRPr="004A0BD7">
        <w:rPr>
          <w:sz w:val="24"/>
          <w:szCs w:val="24"/>
          <w:shd w:val="clear" w:color="auto" w:fill="FFFFFF"/>
        </w:rPr>
        <w:t xml:space="preserve"> 9,5 Показатель рН (в растворе): </w:t>
      </w:r>
      <w:r w:rsidR="002E4E68" w:rsidRPr="004A0BD7">
        <w:rPr>
          <w:sz w:val="24"/>
          <w:szCs w:val="24"/>
          <w:shd w:val="clear" w:color="auto" w:fill="FFFFFF"/>
        </w:rPr>
        <w:t>приб</w:t>
      </w:r>
      <w:r w:rsidR="004A0BD7">
        <w:rPr>
          <w:sz w:val="24"/>
          <w:szCs w:val="24"/>
          <w:shd w:val="clear" w:color="auto" w:fill="FFFFFF"/>
        </w:rPr>
        <w:t>л</w:t>
      </w:r>
      <w:r w:rsidR="002E4E68" w:rsidRPr="004A0BD7">
        <w:rPr>
          <w:sz w:val="24"/>
          <w:szCs w:val="24"/>
          <w:shd w:val="clear" w:color="auto" w:fill="FFFFFF"/>
        </w:rPr>
        <w:t>из.</w:t>
      </w:r>
      <w:r w:rsidRPr="004A0BD7">
        <w:rPr>
          <w:sz w:val="24"/>
          <w:szCs w:val="24"/>
          <w:shd w:val="clear" w:color="auto" w:fill="FFFFFF"/>
        </w:rPr>
        <w:t xml:space="preserve"> 9</w:t>
      </w:r>
      <w:r w:rsidR="00333C4C">
        <w:rPr>
          <w:sz w:val="24"/>
          <w:szCs w:val="24"/>
          <w:shd w:val="clear" w:color="auto" w:fill="FFFFFF"/>
        </w:rPr>
        <w:t>*</w:t>
      </w:r>
      <w:r w:rsidR="00CA1887">
        <w:rPr>
          <w:sz w:val="24"/>
          <w:szCs w:val="24"/>
          <w:shd w:val="clear" w:color="auto" w:fill="FFFFFF"/>
        </w:rPr>
        <w:t>.</w:t>
      </w:r>
    </w:p>
    <w:p w14:paraId="389179DF" w14:textId="77777777" w:rsidR="004A0BD7" w:rsidRPr="00CA1887" w:rsidRDefault="002E4E68" w:rsidP="004A0BD7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sz w:val="24"/>
          <w:szCs w:val="24"/>
        </w:rPr>
      </w:pPr>
      <w:r w:rsidRPr="00CA1887">
        <w:rPr>
          <w:sz w:val="24"/>
          <w:szCs w:val="24"/>
        </w:rPr>
        <w:t xml:space="preserve">Способ применения: 1-3 л на 8 л холодной воды. Равномерно распределить раствор по полу, дать подействовать </w:t>
      </w:r>
      <w:proofErr w:type="spellStart"/>
      <w:r w:rsidRPr="00CA1887">
        <w:rPr>
          <w:sz w:val="24"/>
          <w:szCs w:val="24"/>
        </w:rPr>
        <w:t>ок</w:t>
      </w:r>
      <w:proofErr w:type="spellEnd"/>
      <w:r w:rsidRPr="00CA1887">
        <w:rPr>
          <w:sz w:val="24"/>
          <w:szCs w:val="24"/>
        </w:rPr>
        <w:t xml:space="preserve">. 10 мин., обработать щёткой или </w:t>
      </w:r>
      <w:proofErr w:type="spellStart"/>
      <w:r w:rsidRPr="00CA1887">
        <w:rPr>
          <w:sz w:val="24"/>
          <w:szCs w:val="24"/>
        </w:rPr>
        <w:t>падом</w:t>
      </w:r>
      <w:proofErr w:type="spellEnd"/>
      <w:r w:rsidRPr="00CA1887">
        <w:rPr>
          <w:sz w:val="24"/>
          <w:szCs w:val="24"/>
        </w:rPr>
        <w:t>, добавляя при необходимости горячую воду из бака однодисковой машины, собрать грязную воду, тщательно вымыть пол чистой водой.</w:t>
      </w:r>
    </w:p>
    <w:p w14:paraId="79E522CA" w14:textId="77777777" w:rsidR="004A0BD7" w:rsidRPr="004A0BD7" w:rsidRDefault="00037DB6" w:rsidP="004A0BD7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b/>
          <w:sz w:val="24"/>
          <w:szCs w:val="24"/>
          <w:lang w:eastAsia="zh-CN"/>
        </w:rPr>
      </w:pPr>
      <w:r w:rsidRPr="004A0BD7">
        <w:rPr>
          <w:sz w:val="24"/>
          <w:szCs w:val="24"/>
        </w:rPr>
        <w:t xml:space="preserve">Промывка пола чистой водой с помощью </w:t>
      </w:r>
      <w:proofErr w:type="spellStart"/>
      <w:r w:rsidRPr="004A0BD7">
        <w:rPr>
          <w:sz w:val="24"/>
          <w:szCs w:val="24"/>
        </w:rPr>
        <w:t>мопа</w:t>
      </w:r>
      <w:proofErr w:type="spellEnd"/>
      <w:r w:rsidRPr="004A0BD7">
        <w:rPr>
          <w:sz w:val="24"/>
          <w:szCs w:val="24"/>
        </w:rPr>
        <w:t xml:space="preserve"> до полного удаления моющего раствора.</w:t>
      </w:r>
    </w:p>
    <w:p w14:paraId="01C9B548" w14:textId="663E2A2E" w:rsidR="00037DB6" w:rsidRPr="004A0BD7" w:rsidRDefault="00037DB6" w:rsidP="004A0BD7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b/>
          <w:sz w:val="24"/>
          <w:szCs w:val="24"/>
          <w:lang w:eastAsia="zh-CN"/>
        </w:rPr>
      </w:pPr>
      <w:r w:rsidRPr="004A0BD7">
        <w:rPr>
          <w:sz w:val="24"/>
          <w:szCs w:val="24"/>
        </w:rPr>
        <w:t>Просушка поверхности пола до полного высыхания.</w:t>
      </w:r>
    </w:p>
    <w:p w14:paraId="3445E2A4" w14:textId="7367B216" w:rsidR="00BC677E" w:rsidRDefault="00BC677E" w:rsidP="00BC677E">
      <w:pPr>
        <w:tabs>
          <w:tab w:val="left" w:pos="567"/>
        </w:tabs>
        <w:suppressAutoHyphens/>
        <w:jc w:val="both"/>
        <w:rPr>
          <w:b/>
          <w:sz w:val="24"/>
          <w:szCs w:val="24"/>
          <w:lang w:eastAsia="zh-CN"/>
        </w:rPr>
      </w:pPr>
    </w:p>
    <w:p w14:paraId="66525ADD" w14:textId="4DF231F0" w:rsidR="00BC677E" w:rsidRPr="00891B09" w:rsidRDefault="00BC677E" w:rsidP="00891B09">
      <w:pPr>
        <w:pStyle w:val="a3"/>
        <w:numPr>
          <w:ilvl w:val="0"/>
          <w:numId w:val="6"/>
        </w:numPr>
        <w:tabs>
          <w:tab w:val="left" w:pos="1134"/>
        </w:tabs>
        <w:suppressAutoHyphens/>
        <w:jc w:val="both"/>
        <w:rPr>
          <w:b/>
          <w:sz w:val="24"/>
          <w:szCs w:val="24"/>
          <w:lang w:eastAsia="zh-CN"/>
        </w:rPr>
      </w:pPr>
      <w:r w:rsidRPr="00BF5637">
        <w:rPr>
          <w:b/>
          <w:sz w:val="24"/>
          <w:szCs w:val="24"/>
          <w:lang w:eastAsia="zh-CN"/>
        </w:rPr>
        <w:t xml:space="preserve">этап: </w:t>
      </w:r>
      <w:r w:rsidR="00002A93" w:rsidRPr="00891B09">
        <w:rPr>
          <w:sz w:val="24"/>
          <w:szCs w:val="24"/>
          <w:u w:val="single"/>
        </w:rPr>
        <w:t>Нанесение полимерного защитного средства в 3 слоя на просушенный пол</w:t>
      </w:r>
      <w:r w:rsidRPr="00891B09">
        <w:rPr>
          <w:sz w:val="24"/>
          <w:szCs w:val="24"/>
          <w:u w:val="single"/>
          <w:shd w:val="clear" w:color="auto" w:fill="FFFFFF"/>
        </w:rPr>
        <w:t>:</w:t>
      </w:r>
    </w:p>
    <w:p w14:paraId="2DD6A7B5" w14:textId="1C00FE69" w:rsidR="00337478" w:rsidRPr="00337478" w:rsidRDefault="000F3000" w:rsidP="00891B09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b/>
          <w:sz w:val="24"/>
          <w:szCs w:val="24"/>
        </w:rPr>
      </w:pPr>
      <w:r w:rsidRPr="00891B09">
        <w:rPr>
          <w:sz w:val="24"/>
          <w:szCs w:val="24"/>
        </w:rPr>
        <w:t xml:space="preserve">Состав полимерного средства: </w:t>
      </w:r>
      <w:r w:rsidR="00337478" w:rsidRPr="00337478">
        <w:rPr>
          <w:sz w:val="24"/>
          <w:szCs w:val="24"/>
        </w:rPr>
        <w:t>с</w:t>
      </w:r>
      <w:r w:rsidR="00337478" w:rsidRPr="00337478">
        <w:rPr>
          <w:sz w:val="24"/>
          <w:szCs w:val="24"/>
          <w:shd w:val="clear" w:color="auto" w:fill="FFFFFF"/>
        </w:rPr>
        <w:t xml:space="preserve">интетические полимерные дисперсии, твёрдые полиэтиленовые воски, водорастворимые растворители, эпоксидные смолы, пластификатор Показатель рН (в концентрате): </w:t>
      </w:r>
      <w:r w:rsidR="00337478">
        <w:rPr>
          <w:sz w:val="24"/>
          <w:szCs w:val="24"/>
          <w:shd w:val="clear" w:color="auto" w:fill="FFFFFF"/>
        </w:rPr>
        <w:t xml:space="preserve">приблиз. </w:t>
      </w:r>
      <w:r w:rsidR="00337478" w:rsidRPr="00337478">
        <w:rPr>
          <w:sz w:val="24"/>
          <w:szCs w:val="24"/>
          <w:shd w:val="clear" w:color="auto" w:fill="FFFFFF"/>
        </w:rPr>
        <w:t>8,5</w:t>
      </w:r>
      <w:r w:rsidR="00333C4C">
        <w:rPr>
          <w:sz w:val="24"/>
          <w:szCs w:val="24"/>
          <w:shd w:val="clear" w:color="auto" w:fill="FFFFFF"/>
        </w:rPr>
        <w:t>*</w:t>
      </w:r>
      <w:r w:rsidR="00CA1887">
        <w:rPr>
          <w:sz w:val="24"/>
          <w:szCs w:val="24"/>
          <w:shd w:val="clear" w:color="auto" w:fill="FFFFFF"/>
        </w:rPr>
        <w:t>.</w:t>
      </w:r>
    </w:p>
    <w:p w14:paraId="263A115A" w14:textId="2275AE4C" w:rsidR="009E670C" w:rsidRPr="009E670C" w:rsidRDefault="009E670C" w:rsidP="009E670C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b/>
          <w:sz w:val="24"/>
          <w:szCs w:val="24"/>
        </w:rPr>
      </w:pPr>
      <w:r w:rsidRPr="004A0BD7">
        <w:rPr>
          <w:sz w:val="24"/>
          <w:szCs w:val="24"/>
          <w:shd w:val="clear" w:color="auto" w:fill="FFFFFF"/>
        </w:rPr>
        <w:t>Способ применения</w:t>
      </w:r>
      <w:r w:rsidRPr="009E670C">
        <w:rPr>
          <w:sz w:val="24"/>
          <w:szCs w:val="24"/>
          <w:shd w:val="clear" w:color="auto" w:fill="FFFFFF"/>
        </w:rPr>
        <w:t xml:space="preserve">: </w:t>
      </w:r>
      <w:r w:rsidR="00037DB6" w:rsidRPr="009E670C">
        <w:rPr>
          <w:sz w:val="24"/>
          <w:szCs w:val="24"/>
        </w:rPr>
        <w:t xml:space="preserve">Расход: </w:t>
      </w:r>
      <w:r w:rsidRPr="009E670C">
        <w:rPr>
          <w:sz w:val="24"/>
          <w:szCs w:val="24"/>
          <w:shd w:val="clear" w:color="auto" w:fill="FFFFFF"/>
        </w:rPr>
        <w:t>25,0 мл/м² про нанесение</w:t>
      </w:r>
      <w:r w:rsidRPr="009E670C">
        <w:rPr>
          <w:sz w:val="24"/>
          <w:szCs w:val="24"/>
        </w:rPr>
        <w:t xml:space="preserve"> </w:t>
      </w:r>
      <w:r w:rsidR="00037DB6" w:rsidRPr="009E670C">
        <w:rPr>
          <w:sz w:val="24"/>
          <w:szCs w:val="24"/>
        </w:rPr>
        <w:t>(= 1 слой) в зависимости от пористости поверхности</w:t>
      </w:r>
      <w:r w:rsidRPr="009E670C">
        <w:rPr>
          <w:sz w:val="24"/>
          <w:szCs w:val="24"/>
        </w:rPr>
        <w:t xml:space="preserve"> и впитывающей способности </w:t>
      </w:r>
      <w:r w:rsidRPr="009E670C">
        <w:rPr>
          <w:sz w:val="24"/>
          <w:szCs w:val="24"/>
          <w:shd w:val="clear" w:color="auto" w:fill="FFFFFF"/>
        </w:rPr>
        <w:t xml:space="preserve">2‒3 слоя с интервалом прибл. 30 минут. После выполнения глубокой чистки и короткого времени высыхания нанести неразведённое </w:t>
      </w:r>
      <w:r w:rsidRPr="009E670C">
        <w:rPr>
          <w:sz w:val="24"/>
          <w:szCs w:val="24"/>
          <w:shd w:val="clear" w:color="auto" w:fill="FFFFFF"/>
        </w:rPr>
        <w:lastRenderedPageBreak/>
        <w:t xml:space="preserve">средство тонким </w:t>
      </w:r>
      <w:proofErr w:type="spellStart"/>
      <w:r w:rsidRPr="009E670C">
        <w:rPr>
          <w:sz w:val="24"/>
          <w:szCs w:val="24"/>
          <w:shd w:val="clear" w:color="auto" w:fill="FFFFFF"/>
        </w:rPr>
        <w:t>слоём</w:t>
      </w:r>
      <w:proofErr w:type="spellEnd"/>
      <w:r w:rsidRPr="009E670C">
        <w:rPr>
          <w:sz w:val="24"/>
          <w:szCs w:val="24"/>
          <w:shd w:val="clear" w:color="auto" w:fill="FFFFFF"/>
        </w:rPr>
        <w:t xml:space="preserve">, например, с помощью плоского </w:t>
      </w:r>
      <w:proofErr w:type="spellStart"/>
      <w:r w:rsidRPr="009E670C">
        <w:rPr>
          <w:sz w:val="24"/>
          <w:szCs w:val="24"/>
          <w:shd w:val="clear" w:color="auto" w:fill="FFFFFF"/>
        </w:rPr>
        <w:t>мопа</w:t>
      </w:r>
      <w:proofErr w:type="spellEnd"/>
      <w:r w:rsidRPr="009E670C">
        <w:rPr>
          <w:sz w:val="24"/>
          <w:szCs w:val="24"/>
          <w:shd w:val="clear" w:color="auto" w:fill="FFFFFF"/>
        </w:rPr>
        <w:t xml:space="preserve"> или шубки.</w:t>
      </w:r>
      <w:r w:rsidR="00037DB6" w:rsidRPr="009E670C">
        <w:rPr>
          <w:sz w:val="24"/>
          <w:szCs w:val="24"/>
        </w:rPr>
        <w:t xml:space="preserve"> Слоям мастики дают высохнуть перед последующим нанесением. (Время высыхания 0,75-1 час). </w:t>
      </w:r>
    </w:p>
    <w:p w14:paraId="75ADBAA0" w14:textId="17FFDCF0" w:rsidR="00037DB6" w:rsidRPr="009E670C" w:rsidRDefault="00037DB6" w:rsidP="009E670C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b/>
          <w:sz w:val="24"/>
          <w:szCs w:val="24"/>
        </w:rPr>
      </w:pPr>
      <w:r w:rsidRPr="009E670C">
        <w:rPr>
          <w:sz w:val="24"/>
          <w:szCs w:val="24"/>
        </w:rPr>
        <w:t>При необходимости осуществляется дополнительная полировка полимерной поверхности</w:t>
      </w:r>
      <w:r w:rsidR="00AE2054">
        <w:rPr>
          <w:sz w:val="24"/>
          <w:szCs w:val="24"/>
        </w:rPr>
        <w:t>, которая</w:t>
      </w:r>
      <w:r w:rsidRPr="009E670C">
        <w:rPr>
          <w:sz w:val="24"/>
          <w:szCs w:val="24"/>
        </w:rPr>
        <w:t xml:space="preserve"> выполняется при помощи полировальной машины (технические </w:t>
      </w:r>
      <w:proofErr w:type="gramStart"/>
      <w:r w:rsidRPr="009E670C">
        <w:rPr>
          <w:sz w:val="24"/>
          <w:szCs w:val="24"/>
        </w:rPr>
        <w:t>характеристики:  номинальная</w:t>
      </w:r>
      <w:proofErr w:type="gramEnd"/>
      <w:r w:rsidRPr="009E670C">
        <w:rPr>
          <w:sz w:val="24"/>
          <w:szCs w:val="24"/>
        </w:rPr>
        <w:t xml:space="preserve"> мощность не более 1500 Вт).</w:t>
      </w:r>
    </w:p>
    <w:p w14:paraId="571326B9" w14:textId="62828418" w:rsidR="002C65B0" w:rsidRPr="002C65B0" w:rsidRDefault="00522B8D" w:rsidP="00522B8D">
      <w:pPr>
        <w:pStyle w:val="a3"/>
        <w:numPr>
          <w:ilvl w:val="0"/>
          <w:numId w:val="6"/>
        </w:numPr>
        <w:tabs>
          <w:tab w:val="left" w:pos="1134"/>
        </w:tabs>
        <w:suppressAutoHyphens/>
        <w:jc w:val="both"/>
        <w:rPr>
          <w:b/>
          <w:sz w:val="24"/>
          <w:szCs w:val="24"/>
          <w:lang w:eastAsia="zh-CN"/>
        </w:rPr>
      </w:pPr>
      <w:r w:rsidRPr="00BF5637">
        <w:rPr>
          <w:b/>
          <w:sz w:val="24"/>
          <w:szCs w:val="24"/>
          <w:lang w:eastAsia="zh-CN"/>
        </w:rPr>
        <w:t xml:space="preserve">этап: </w:t>
      </w:r>
      <w:r w:rsidR="002C65B0">
        <w:rPr>
          <w:bCs/>
          <w:sz w:val="24"/>
          <w:szCs w:val="24"/>
          <w:u w:val="single"/>
          <w:lang w:eastAsia="zh-CN"/>
        </w:rPr>
        <w:t>Завершение работ:</w:t>
      </w:r>
    </w:p>
    <w:p w14:paraId="62DD355A" w14:textId="542F607B" w:rsidR="00522B8D" w:rsidRDefault="002C65B0" w:rsidP="002C65B0">
      <w:pPr>
        <w:pStyle w:val="a3"/>
        <w:numPr>
          <w:ilvl w:val="1"/>
          <w:numId w:val="6"/>
        </w:numPr>
        <w:tabs>
          <w:tab w:val="left" w:pos="1134"/>
        </w:tabs>
        <w:suppressAutoHyphens/>
        <w:jc w:val="both"/>
        <w:rPr>
          <w:bCs/>
          <w:sz w:val="24"/>
          <w:szCs w:val="24"/>
          <w:lang w:eastAsia="zh-CN"/>
        </w:rPr>
      </w:pPr>
      <w:r w:rsidRPr="002C65B0">
        <w:rPr>
          <w:bCs/>
          <w:sz w:val="24"/>
          <w:szCs w:val="24"/>
          <w:lang w:eastAsia="zh-CN"/>
        </w:rPr>
        <w:t>Занесение</w:t>
      </w:r>
      <w:r>
        <w:rPr>
          <w:bCs/>
          <w:sz w:val="24"/>
          <w:szCs w:val="24"/>
          <w:lang w:eastAsia="zh-CN"/>
        </w:rPr>
        <w:t xml:space="preserve"> мебели и цветов в помещения, снятие защитной пленки.</w:t>
      </w:r>
    </w:p>
    <w:p w14:paraId="38953C87" w14:textId="0B5E5C78" w:rsidR="00D92404" w:rsidRDefault="00D92404" w:rsidP="00D92404">
      <w:pPr>
        <w:pStyle w:val="a3"/>
        <w:numPr>
          <w:ilvl w:val="1"/>
          <w:numId w:val="6"/>
        </w:numPr>
        <w:tabs>
          <w:tab w:val="left" w:pos="567"/>
        </w:tabs>
        <w:suppressAutoHyphens/>
        <w:ind w:left="0" w:firstLine="567"/>
        <w:jc w:val="both"/>
        <w:rPr>
          <w:bCs/>
          <w:sz w:val="24"/>
          <w:szCs w:val="24"/>
          <w:lang w:eastAsia="zh-CN"/>
        </w:rPr>
      </w:pPr>
      <w:r>
        <w:rPr>
          <w:bCs/>
          <w:sz w:val="24"/>
          <w:szCs w:val="24"/>
          <w:lang w:eastAsia="zh-CN"/>
        </w:rPr>
        <w:t xml:space="preserve">Сдача результата оказания Услуг Заказчику по Акту сдачи-приемки (порядок сдачи-приемки </w:t>
      </w:r>
      <w:proofErr w:type="gramStart"/>
      <w:r>
        <w:rPr>
          <w:bCs/>
          <w:sz w:val="24"/>
          <w:szCs w:val="24"/>
          <w:lang w:eastAsia="zh-CN"/>
        </w:rPr>
        <w:t>услуг  в</w:t>
      </w:r>
      <w:proofErr w:type="gramEnd"/>
      <w:r>
        <w:rPr>
          <w:bCs/>
          <w:sz w:val="24"/>
          <w:szCs w:val="24"/>
          <w:lang w:eastAsia="zh-CN"/>
        </w:rPr>
        <w:t xml:space="preserve"> соответствии с проектом контракта)</w:t>
      </w:r>
    </w:p>
    <w:p w14:paraId="0A2E8AA1" w14:textId="77777777" w:rsidR="00CA1887" w:rsidRPr="002C65B0" w:rsidRDefault="00CA1887" w:rsidP="00CA1887">
      <w:pPr>
        <w:pStyle w:val="a3"/>
        <w:tabs>
          <w:tab w:val="left" w:pos="1134"/>
        </w:tabs>
        <w:suppressAutoHyphens/>
        <w:ind w:left="1107"/>
        <w:jc w:val="both"/>
        <w:rPr>
          <w:bCs/>
          <w:sz w:val="24"/>
          <w:szCs w:val="24"/>
          <w:lang w:eastAsia="zh-CN"/>
        </w:rPr>
      </w:pPr>
    </w:p>
    <w:p w14:paraId="12AE29FE" w14:textId="79E5A2CA" w:rsidR="00835EA8" w:rsidRDefault="00333C4C" w:rsidP="00CA1887"/>
    <w:p w14:paraId="79A3104C" w14:textId="0ED8E8B1" w:rsidR="00333C4C" w:rsidRPr="00333C4C" w:rsidRDefault="00333C4C" w:rsidP="00333C4C">
      <w:pPr>
        <w:tabs>
          <w:tab w:val="left" w:pos="1134"/>
        </w:tabs>
        <w:suppressAutoHyphens/>
        <w:jc w:val="both"/>
        <w:rPr>
          <w:bCs/>
          <w:sz w:val="24"/>
          <w:szCs w:val="24"/>
          <w:lang w:eastAsia="zh-CN"/>
        </w:rPr>
      </w:pPr>
      <w:r w:rsidRPr="00333C4C">
        <w:rPr>
          <w:bCs/>
          <w:sz w:val="24"/>
          <w:szCs w:val="24"/>
          <w:lang w:eastAsia="zh-CN"/>
        </w:rPr>
        <w:t>*Исполнитель, при подаче оферты, указывает используемы</w:t>
      </w:r>
      <w:r>
        <w:rPr>
          <w:bCs/>
          <w:sz w:val="24"/>
          <w:szCs w:val="24"/>
          <w:lang w:eastAsia="zh-CN"/>
        </w:rPr>
        <w:t>е</w:t>
      </w:r>
      <w:r w:rsidRPr="00333C4C">
        <w:rPr>
          <w:bCs/>
          <w:sz w:val="24"/>
          <w:szCs w:val="24"/>
          <w:lang w:eastAsia="zh-CN"/>
        </w:rPr>
        <w:t xml:space="preserve"> </w:t>
      </w:r>
      <w:r w:rsidRPr="00333C4C">
        <w:rPr>
          <w:sz w:val="24"/>
          <w:szCs w:val="24"/>
        </w:rPr>
        <w:t>средства для глубокой чистки пола</w:t>
      </w:r>
      <w:r w:rsidRPr="00333C4C">
        <w:rPr>
          <w:bCs/>
          <w:sz w:val="24"/>
          <w:szCs w:val="24"/>
          <w:lang w:eastAsia="zh-CN"/>
        </w:rPr>
        <w:t xml:space="preserve"> и полимер</w:t>
      </w:r>
      <w:r>
        <w:rPr>
          <w:bCs/>
          <w:sz w:val="24"/>
          <w:szCs w:val="24"/>
          <w:lang w:eastAsia="zh-CN"/>
        </w:rPr>
        <w:t>ное защитное средство</w:t>
      </w:r>
      <w:r w:rsidRPr="00333C4C">
        <w:rPr>
          <w:bCs/>
          <w:sz w:val="24"/>
          <w:szCs w:val="24"/>
          <w:lang w:eastAsia="zh-CN"/>
        </w:rPr>
        <w:t xml:space="preserve"> с указанием характеристик, а также  прилагает сертификат на полимер</w:t>
      </w:r>
      <w:r>
        <w:rPr>
          <w:bCs/>
          <w:sz w:val="24"/>
          <w:szCs w:val="24"/>
          <w:lang w:eastAsia="zh-CN"/>
        </w:rPr>
        <w:t>ное защитное средство</w:t>
      </w:r>
      <w:bookmarkStart w:id="1" w:name="_GoBack"/>
      <w:bookmarkEnd w:id="1"/>
      <w:r w:rsidRPr="00333C4C">
        <w:rPr>
          <w:bCs/>
          <w:sz w:val="24"/>
          <w:szCs w:val="24"/>
          <w:lang w:eastAsia="zh-CN"/>
        </w:rPr>
        <w:t>.</w:t>
      </w:r>
    </w:p>
    <w:sectPr w:rsidR="00333C4C" w:rsidRPr="00333C4C" w:rsidSect="00A65135">
      <w:pgSz w:w="11906" w:h="16838"/>
      <w:pgMar w:top="1134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C785C"/>
    <w:multiLevelType w:val="hybridMultilevel"/>
    <w:tmpl w:val="85BE68B8"/>
    <w:lvl w:ilvl="0" w:tplc="E9AADBFA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C2A0E24"/>
    <w:multiLevelType w:val="hybridMultilevel"/>
    <w:tmpl w:val="94DE8028"/>
    <w:lvl w:ilvl="0" w:tplc="EE3642EE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2" w15:restartNumberingAfterBreak="0">
    <w:nsid w:val="30B4251D"/>
    <w:multiLevelType w:val="hybridMultilevel"/>
    <w:tmpl w:val="6D5E24AA"/>
    <w:lvl w:ilvl="0" w:tplc="FBB05144">
      <w:start w:val="1"/>
      <w:numFmt w:val="decimal"/>
      <w:lvlText w:val="%1)"/>
      <w:lvlJc w:val="left"/>
      <w:pPr>
        <w:ind w:left="1571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55D5F8B"/>
    <w:multiLevelType w:val="multilevel"/>
    <w:tmpl w:val="4C12DCD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381A0523"/>
    <w:multiLevelType w:val="multilevel"/>
    <w:tmpl w:val="77F8FB24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3D8C613B"/>
    <w:multiLevelType w:val="multilevel"/>
    <w:tmpl w:val="C19857A4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3FD106EE"/>
    <w:multiLevelType w:val="multilevel"/>
    <w:tmpl w:val="E6620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DB6"/>
    <w:rsid w:val="00002A93"/>
    <w:rsid w:val="00037DB6"/>
    <w:rsid w:val="000E7636"/>
    <w:rsid w:val="000F3000"/>
    <w:rsid w:val="001D7F39"/>
    <w:rsid w:val="00261001"/>
    <w:rsid w:val="002B22B7"/>
    <w:rsid w:val="002C65B0"/>
    <w:rsid w:val="002D2541"/>
    <w:rsid w:val="002E4E68"/>
    <w:rsid w:val="00333C4C"/>
    <w:rsid w:val="00337478"/>
    <w:rsid w:val="00357B9D"/>
    <w:rsid w:val="00494961"/>
    <w:rsid w:val="004A0BD7"/>
    <w:rsid w:val="00522B8D"/>
    <w:rsid w:val="005C0024"/>
    <w:rsid w:val="00701A5C"/>
    <w:rsid w:val="007A2393"/>
    <w:rsid w:val="007E3B48"/>
    <w:rsid w:val="00891B09"/>
    <w:rsid w:val="0093788D"/>
    <w:rsid w:val="009D5908"/>
    <w:rsid w:val="009E670C"/>
    <w:rsid w:val="00A53BAC"/>
    <w:rsid w:val="00A65135"/>
    <w:rsid w:val="00AE2054"/>
    <w:rsid w:val="00B83550"/>
    <w:rsid w:val="00BC646A"/>
    <w:rsid w:val="00BC677E"/>
    <w:rsid w:val="00BE2483"/>
    <w:rsid w:val="00BF5637"/>
    <w:rsid w:val="00C2126C"/>
    <w:rsid w:val="00CA1887"/>
    <w:rsid w:val="00D92404"/>
    <w:rsid w:val="00E036F4"/>
    <w:rsid w:val="00F83E50"/>
    <w:rsid w:val="00FD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4FDBD"/>
  <w15:chartTrackingRefBased/>
  <w15:docId w15:val="{C6B6EBE1-3E9F-449E-BCB8-64817447A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7D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F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2spbg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Михайловна Коваленко</dc:creator>
  <cp:keywords/>
  <dc:description/>
  <cp:lastModifiedBy>Воякина Милана Максимовна</cp:lastModifiedBy>
  <cp:revision>5</cp:revision>
  <dcterms:created xsi:type="dcterms:W3CDTF">2024-07-24T10:16:00Z</dcterms:created>
  <dcterms:modified xsi:type="dcterms:W3CDTF">2024-08-05T10:58:00Z</dcterms:modified>
</cp:coreProperties>
</file>