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Договор № 474-С3-24</w:t>
      </w: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на передачу неисключительных прав использования версии Плюс баз данных</w:t>
      </w:r>
    </w:p>
    <w:p w:rsidR="00CD7648" w:rsidRPr="003E27FC" w:rsidRDefault="00CD7648" w:rsidP="003E27FC">
      <w:pPr>
        <w:spacing w:line="240" w:lineRule="auto"/>
        <w:rPr>
          <w:rFonts w:ascii="Times New Roman" w:eastAsia="Times New Roman" w:hAnsi="Times New Roman" w:cs="Times New Roman"/>
          <w:sz w:val="24"/>
          <w:szCs w:val="24"/>
        </w:rPr>
      </w:pPr>
    </w:p>
    <w:p w:rsidR="00CD7648" w:rsidRPr="003E27FC" w:rsidRDefault="00856B9C" w:rsidP="003E27FC">
      <w:pPr>
        <w:spacing w:line="240" w:lineRule="auto"/>
        <w:rPr>
          <w:rFonts w:ascii="Times New Roman" w:eastAsia="Times New Roman" w:hAnsi="Times New Roman" w:cs="Times New Roman"/>
          <w:sz w:val="24"/>
          <w:szCs w:val="24"/>
        </w:rPr>
      </w:pPr>
      <w:r w:rsidRPr="003E27FC">
        <w:rPr>
          <w:rFonts w:ascii="Times New Roman" w:hAnsi="Times New Roman" w:cs="Times New Roman"/>
          <w:sz w:val="24"/>
          <w:szCs w:val="24"/>
        </w:rPr>
        <w:t>г. Санкт-</w:t>
      </w:r>
      <w:r w:rsidR="003E27FC">
        <w:rPr>
          <w:rFonts w:ascii="Times New Roman" w:hAnsi="Times New Roman" w:cs="Times New Roman"/>
          <w:sz w:val="24"/>
          <w:szCs w:val="24"/>
        </w:rPr>
        <w:t>Петербург</w:t>
      </w:r>
      <w:r w:rsidR="00B419AA">
        <w:rPr>
          <w:rFonts w:ascii="Times New Roman" w:hAnsi="Times New Roman" w:cs="Times New Roman"/>
          <w:sz w:val="24"/>
          <w:szCs w:val="24"/>
        </w:rPr>
        <w:tab/>
      </w:r>
      <w:r w:rsidR="00B419AA">
        <w:rPr>
          <w:rFonts w:ascii="Times New Roman" w:hAnsi="Times New Roman" w:cs="Times New Roman"/>
          <w:sz w:val="24"/>
          <w:szCs w:val="24"/>
        </w:rPr>
        <w:tab/>
      </w:r>
      <w:r w:rsidR="00B419AA">
        <w:rPr>
          <w:rFonts w:ascii="Times New Roman" w:hAnsi="Times New Roman" w:cs="Times New Roman"/>
          <w:sz w:val="24"/>
          <w:szCs w:val="24"/>
        </w:rPr>
        <w:tab/>
      </w:r>
      <w:r w:rsidR="00B419AA">
        <w:rPr>
          <w:rFonts w:ascii="Times New Roman" w:hAnsi="Times New Roman" w:cs="Times New Roman"/>
          <w:sz w:val="24"/>
          <w:szCs w:val="24"/>
        </w:rPr>
        <w:tab/>
      </w:r>
      <w:r w:rsidR="00B419AA">
        <w:rPr>
          <w:rFonts w:ascii="Times New Roman" w:hAnsi="Times New Roman" w:cs="Times New Roman"/>
          <w:sz w:val="24"/>
          <w:szCs w:val="24"/>
        </w:rPr>
        <w:tab/>
      </w:r>
      <w:r w:rsidR="00B419AA">
        <w:rPr>
          <w:rFonts w:ascii="Times New Roman" w:hAnsi="Times New Roman" w:cs="Times New Roman"/>
          <w:sz w:val="24"/>
          <w:szCs w:val="24"/>
        </w:rPr>
        <w:tab/>
        <w:t xml:space="preserve">           </w:t>
      </w:r>
      <w:r w:rsidR="00B7658F">
        <w:rPr>
          <w:rFonts w:ascii="Times New Roman" w:hAnsi="Times New Roman" w:cs="Times New Roman"/>
          <w:sz w:val="24"/>
          <w:szCs w:val="24"/>
        </w:rPr>
        <w:t xml:space="preserve">       </w:t>
      </w:r>
      <w:proofErr w:type="gramStart"/>
      <w:r w:rsidR="00B7658F">
        <w:rPr>
          <w:rFonts w:ascii="Times New Roman" w:hAnsi="Times New Roman" w:cs="Times New Roman"/>
          <w:sz w:val="24"/>
          <w:szCs w:val="24"/>
        </w:rPr>
        <w:t xml:space="preserve">  </w:t>
      </w:r>
      <w:r w:rsidR="003E27FC">
        <w:rPr>
          <w:rFonts w:ascii="Times New Roman" w:hAnsi="Times New Roman" w:cs="Times New Roman"/>
          <w:sz w:val="24"/>
          <w:szCs w:val="24"/>
        </w:rPr>
        <w:t xml:space="preserve"> </w:t>
      </w:r>
      <w:r w:rsidR="00B419AA">
        <w:rPr>
          <w:rFonts w:ascii="Times New Roman" w:hAnsi="Times New Roman" w:cs="Times New Roman"/>
          <w:sz w:val="24"/>
          <w:szCs w:val="24"/>
        </w:rPr>
        <w:t>«</w:t>
      </w:r>
      <w:proofErr w:type="gramEnd"/>
      <w:r w:rsidR="00B419AA">
        <w:rPr>
          <w:rFonts w:ascii="Times New Roman" w:hAnsi="Times New Roman" w:cs="Times New Roman"/>
          <w:sz w:val="24"/>
          <w:szCs w:val="24"/>
        </w:rPr>
        <w:t>___»_______</w:t>
      </w:r>
      <w:r w:rsidRPr="003E27FC">
        <w:rPr>
          <w:rFonts w:ascii="Times New Roman" w:hAnsi="Times New Roman" w:cs="Times New Roman"/>
          <w:sz w:val="24"/>
          <w:szCs w:val="24"/>
        </w:rPr>
        <w:t>2024 г.</w:t>
      </w:r>
    </w:p>
    <w:p w:rsidR="00CD7648" w:rsidRPr="003E27FC" w:rsidRDefault="00CD7648" w:rsidP="003E27FC">
      <w:pPr>
        <w:spacing w:line="240" w:lineRule="auto"/>
        <w:rPr>
          <w:rFonts w:ascii="Times New Roman" w:eastAsia="Times New Roman" w:hAnsi="Times New Roman" w:cs="Times New Roman"/>
          <w:sz w:val="24"/>
          <w:szCs w:val="24"/>
        </w:rPr>
      </w:pPr>
    </w:p>
    <w:p w:rsidR="00CD7648" w:rsidRPr="003E27FC" w:rsidRDefault="00B419AA" w:rsidP="00B419AA">
      <w:pPr>
        <w:spacing w:line="240" w:lineRule="auto"/>
        <w:ind w:firstLine="708"/>
        <w:jc w:val="both"/>
        <w:rPr>
          <w:rFonts w:ascii="Times New Roman" w:eastAsia="Times New Roman" w:hAnsi="Times New Roman" w:cs="Times New Roman"/>
          <w:sz w:val="24"/>
          <w:szCs w:val="24"/>
        </w:rPr>
      </w:pPr>
      <w:r>
        <w:rPr>
          <w:rFonts w:ascii="Times New Roman" w:hAnsi="Times New Roman" w:cs="Times New Roman"/>
          <w:sz w:val="24"/>
          <w:szCs w:val="24"/>
        </w:rPr>
        <w:t>_________________________________</w:t>
      </w:r>
      <w:r w:rsidR="00856B9C" w:rsidRPr="003E27FC">
        <w:rPr>
          <w:rFonts w:ascii="Times New Roman" w:hAnsi="Times New Roman" w:cs="Times New Roman"/>
          <w:sz w:val="24"/>
          <w:szCs w:val="24"/>
        </w:rPr>
        <w:t xml:space="preserve">, именуемое в дальнейшем Сублицензиат, в лице </w:t>
      </w:r>
      <w:r>
        <w:rPr>
          <w:rFonts w:ascii="Times New Roman" w:hAnsi="Times New Roman" w:cs="Times New Roman"/>
          <w:sz w:val="24"/>
          <w:szCs w:val="24"/>
        </w:rPr>
        <w:t>________________</w:t>
      </w:r>
      <w:r w:rsidR="00856B9C" w:rsidRPr="003E27FC">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w:t>
      </w:r>
      <w:r w:rsidR="00856B9C" w:rsidRPr="003E27FC">
        <w:rPr>
          <w:rFonts w:ascii="Times New Roman" w:hAnsi="Times New Roman" w:cs="Times New Roman"/>
          <w:sz w:val="24"/>
          <w:szCs w:val="24"/>
        </w:rPr>
        <w:t xml:space="preserve">, с одной стороны, и </w:t>
      </w:r>
      <w:r w:rsidR="003E27FC">
        <w:rPr>
          <w:rFonts w:ascii="Times New Roman" w:hAnsi="Times New Roman" w:cs="Times New Roman"/>
          <w:sz w:val="24"/>
          <w:szCs w:val="24"/>
        </w:rPr>
        <w:t>администрация Выборгского района Санкт-Петербурга</w:t>
      </w:r>
      <w:r w:rsidR="00856B9C" w:rsidRPr="003E27FC">
        <w:rPr>
          <w:rFonts w:ascii="Times New Roman" w:hAnsi="Times New Roman" w:cs="Times New Roman"/>
          <w:sz w:val="24"/>
          <w:szCs w:val="24"/>
        </w:rPr>
        <w:t>, именуем</w:t>
      </w:r>
      <w:r w:rsidR="003E27FC">
        <w:rPr>
          <w:rFonts w:ascii="Times New Roman" w:hAnsi="Times New Roman" w:cs="Times New Roman"/>
          <w:sz w:val="24"/>
          <w:szCs w:val="24"/>
        </w:rPr>
        <w:t>ая</w:t>
      </w:r>
      <w:r w:rsidR="00856B9C" w:rsidRPr="003E27FC">
        <w:rPr>
          <w:rFonts w:ascii="Times New Roman" w:hAnsi="Times New Roman" w:cs="Times New Roman"/>
          <w:sz w:val="24"/>
          <w:szCs w:val="24"/>
        </w:rPr>
        <w:t xml:space="preserve"> в дальнейшем </w:t>
      </w:r>
      <w:proofErr w:type="spellStart"/>
      <w:r w:rsidR="00856B9C" w:rsidRPr="003E27FC">
        <w:rPr>
          <w:rFonts w:ascii="Times New Roman" w:hAnsi="Times New Roman" w:cs="Times New Roman"/>
          <w:sz w:val="24"/>
          <w:szCs w:val="24"/>
        </w:rPr>
        <w:t>Субсублицензиат</w:t>
      </w:r>
      <w:proofErr w:type="spellEnd"/>
      <w:r w:rsidR="00856B9C" w:rsidRPr="003E27FC">
        <w:rPr>
          <w:rFonts w:ascii="Times New Roman" w:hAnsi="Times New Roman" w:cs="Times New Roman"/>
          <w:sz w:val="24"/>
          <w:szCs w:val="24"/>
        </w:rPr>
        <w:t xml:space="preserve">, </w:t>
      </w:r>
      <w:r w:rsidR="003E27FC">
        <w:rPr>
          <w:rFonts w:ascii="Times New Roman" w:hAnsi="Times New Roman" w:cs="Times New Roman"/>
          <w:sz w:val="24"/>
          <w:szCs w:val="24"/>
        </w:rPr>
        <w:t>в лице главы а</w:t>
      </w:r>
      <w:r w:rsidR="00856B9C" w:rsidRPr="003E27FC">
        <w:rPr>
          <w:rFonts w:ascii="Times New Roman" w:hAnsi="Times New Roman" w:cs="Times New Roman"/>
          <w:sz w:val="24"/>
          <w:szCs w:val="24"/>
        </w:rPr>
        <w:t xml:space="preserve">дминистрации </w:t>
      </w:r>
      <w:r w:rsidR="003E27FC">
        <w:rPr>
          <w:rFonts w:ascii="Times New Roman" w:hAnsi="Times New Roman" w:cs="Times New Roman"/>
          <w:sz w:val="24"/>
          <w:szCs w:val="24"/>
        </w:rPr>
        <w:t xml:space="preserve">- </w:t>
      </w:r>
      <w:r w:rsidR="00856B9C" w:rsidRPr="003E27FC">
        <w:rPr>
          <w:rFonts w:ascii="Times New Roman" w:hAnsi="Times New Roman" w:cs="Times New Roman"/>
          <w:sz w:val="24"/>
          <w:szCs w:val="24"/>
        </w:rPr>
        <w:t xml:space="preserve">Полунина Виктора Михайловича, действующей на основании </w:t>
      </w:r>
      <w:r w:rsidR="003E27FC">
        <w:rPr>
          <w:rFonts w:ascii="Times New Roman" w:hAnsi="Times New Roman" w:cs="Times New Roman"/>
          <w:sz w:val="24"/>
          <w:szCs w:val="24"/>
        </w:rPr>
        <w:t>положения об администрации района Санкт-Петербурга</w:t>
      </w:r>
      <w:r w:rsidR="006448D4">
        <w:rPr>
          <w:rFonts w:ascii="Times New Roman" w:hAnsi="Times New Roman" w:cs="Times New Roman"/>
          <w:sz w:val="24"/>
          <w:szCs w:val="24"/>
        </w:rPr>
        <w:t>, утвержденного постановлением Правительства Санкт-Петербурга от 19.12.2017 № 1098</w:t>
      </w:r>
      <w:r w:rsidR="00856B9C" w:rsidRPr="003E27FC">
        <w:rPr>
          <w:rFonts w:ascii="Times New Roman" w:hAnsi="Times New Roman" w:cs="Times New Roman"/>
          <w:sz w:val="24"/>
          <w:szCs w:val="24"/>
        </w:rPr>
        <w:t>, с другой стороны, вместе именуемые Стороны, заключили настоящий Договор о нижеследующем:</w:t>
      </w:r>
    </w:p>
    <w:p w:rsidR="00CD7648" w:rsidRPr="003E27FC" w:rsidRDefault="00CD7648" w:rsidP="003E27FC">
      <w:pPr>
        <w:spacing w:line="240" w:lineRule="auto"/>
        <w:rPr>
          <w:rFonts w:ascii="Times New Roman" w:eastAsia="Times New Roman" w:hAnsi="Times New Roman" w:cs="Times New Roman"/>
          <w:sz w:val="24"/>
          <w:szCs w:val="24"/>
        </w:rPr>
      </w:pP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1.</w:t>
      </w:r>
      <w:r w:rsidRPr="003E27FC">
        <w:rPr>
          <w:rFonts w:ascii="Times New Roman" w:hAnsi="Times New Roman" w:cs="Times New Roman"/>
          <w:sz w:val="24"/>
          <w:szCs w:val="24"/>
        </w:rPr>
        <w:tab/>
        <w:t>ПРЕДМЕТ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1.1.</w:t>
      </w:r>
      <w:r w:rsidRPr="003E27FC">
        <w:rPr>
          <w:rFonts w:ascii="Times New Roman" w:hAnsi="Times New Roman" w:cs="Times New Roman"/>
          <w:sz w:val="24"/>
          <w:szCs w:val="24"/>
        </w:rPr>
        <w:tab/>
        <w:t xml:space="preserve">Сублицензиат обязуется предоставить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неисключительные права (простая неисключительная лицензия) использования версии</w:t>
      </w:r>
      <w:r w:rsidR="00ED651B">
        <w:rPr>
          <w:rFonts w:ascii="Times New Roman" w:hAnsi="Times New Roman" w:cs="Times New Roman"/>
          <w:sz w:val="24"/>
          <w:szCs w:val="24"/>
        </w:rPr>
        <w:t xml:space="preserve"> Плюс баз данных, расположенных </w:t>
      </w:r>
      <w:r w:rsidRPr="003E27FC">
        <w:rPr>
          <w:rFonts w:ascii="Times New Roman" w:hAnsi="Times New Roman" w:cs="Times New Roman"/>
          <w:sz w:val="24"/>
          <w:szCs w:val="24"/>
        </w:rPr>
        <w:t>по URL-адресу:</w:t>
      </w:r>
      <w:r w:rsidR="006448D4">
        <w:rPr>
          <w:rFonts w:ascii="Times New Roman" w:hAnsi="Times New Roman" w:cs="Times New Roman"/>
          <w:sz w:val="24"/>
          <w:szCs w:val="24"/>
        </w:rPr>
        <w:t xml:space="preserve"> </w:t>
      </w:r>
      <w:hyperlink r:id="rId6" w:history="1">
        <w:r w:rsidR="00ED651B" w:rsidRPr="00016986">
          <w:rPr>
            <w:rStyle w:val="a3"/>
            <w:rFonts w:ascii="Times New Roman" w:hAnsi="Times New Roman" w:cs="Times New Roman"/>
            <w:sz w:val="24"/>
            <w:szCs w:val="24"/>
          </w:rPr>
          <w:t>https://gosfinansy.ru</w:t>
        </w:r>
      </w:hyperlink>
      <w:r w:rsidR="00ED651B">
        <w:rPr>
          <w:rFonts w:ascii="Times New Roman" w:hAnsi="Times New Roman" w:cs="Times New Roman"/>
          <w:sz w:val="24"/>
          <w:szCs w:val="24"/>
        </w:rPr>
        <w:t xml:space="preserve"> </w:t>
      </w:r>
    </w:p>
    <w:p w:rsidR="00CD7648" w:rsidRPr="003E27FC" w:rsidRDefault="00ED651B" w:rsidP="003E27FC">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База данных </w:t>
      </w:r>
      <w:r w:rsidR="00856B9C" w:rsidRPr="003E27FC">
        <w:rPr>
          <w:rFonts w:ascii="Times New Roman" w:eastAsia="Times New Roman" w:hAnsi="Times New Roman" w:cs="Times New Roman"/>
          <w:sz w:val="24"/>
          <w:szCs w:val="24"/>
        </w:rPr>
        <w:t xml:space="preserve">Электронной Системы </w:t>
      </w:r>
      <w:r w:rsidR="00856B9C" w:rsidRPr="003E27FC">
        <w:rPr>
          <w:rFonts w:ascii="Times New Roman" w:hAnsi="Times New Roman" w:cs="Times New Roman"/>
          <w:sz w:val="24"/>
          <w:szCs w:val="24"/>
        </w:rPr>
        <w:t>"Госфинансы" - база данных "Электронная Си</w:t>
      </w:r>
      <w:r>
        <w:rPr>
          <w:rFonts w:ascii="Times New Roman" w:hAnsi="Times New Roman" w:cs="Times New Roman"/>
          <w:sz w:val="24"/>
          <w:szCs w:val="24"/>
        </w:rPr>
        <w:t xml:space="preserve">стема "Система Госфинансы Плюс" </w:t>
      </w:r>
      <w:hyperlink r:id="rId7" w:history="1">
        <w:r w:rsidRPr="00016986">
          <w:rPr>
            <w:rStyle w:val="a3"/>
            <w:rFonts w:ascii="Times New Roman" w:hAnsi="Times New Roman" w:cs="Times New Roman"/>
            <w:sz w:val="24"/>
            <w:szCs w:val="24"/>
          </w:rPr>
          <w:t>https://gosfinansy.ru</w:t>
        </w:r>
      </w:hyperlink>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t>в объеме</w:t>
      </w:r>
      <w:r w:rsidRPr="003E27FC">
        <w:rPr>
          <w:rFonts w:ascii="Times New Roman" w:hAnsi="Times New Roman" w:cs="Times New Roman"/>
          <w:sz w:val="24"/>
          <w:szCs w:val="24"/>
        </w:rPr>
        <w:t>, указанном в «Спецификации на СС» (Приложение № 1 к Договору), на условиях, предусмотренных в настоящем Договоре.</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1.2.</w:t>
      </w:r>
      <w:r w:rsidRPr="003E27FC">
        <w:rPr>
          <w:rFonts w:ascii="Times New Roman" w:hAnsi="Times New Roman" w:cs="Times New Roman"/>
          <w:sz w:val="24"/>
          <w:szCs w:val="24"/>
        </w:rPr>
        <w:tab/>
        <w:t>Под справочной системой (далее-CС) в настоящем Договоре понимается многофункциональная справочно-экспертная система, предназначенная для предоставления подробной информации в сфере отдельной отрасли права, указанной в «Спецификации на CС», доступ к которой осуществляется через телекоммуникационную сеть общего пользования - Интернет.</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1.3.</w:t>
      </w:r>
      <w:r w:rsidRPr="003E27FC">
        <w:rPr>
          <w:rFonts w:ascii="Times New Roman" w:hAnsi="Times New Roman" w:cs="Times New Roman"/>
          <w:sz w:val="24"/>
          <w:szCs w:val="24"/>
        </w:rPr>
        <w:tab/>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приобретает неисключительные права использования СС в соответствии с его функциональными возможностями, а именно, </w:t>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имеет право использовать СС исключительно для своей внутренней деятельности, включая следующие способы:</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1.3.1.</w:t>
      </w:r>
      <w:r w:rsidRPr="003E27FC">
        <w:rPr>
          <w:rFonts w:ascii="Times New Roman" w:hAnsi="Times New Roman" w:cs="Times New Roman"/>
          <w:sz w:val="24"/>
          <w:szCs w:val="24"/>
        </w:rPr>
        <w:tab/>
        <w:t>Подключаться к СС через сеть Интернет, пользователями СС могут являться только штатные сотрудники Сублицензиата при этом пользователю запрещено передавать кому бы то ни было свою учетную информацию (пароль и логин для доступа в СС).</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1.3.2.</w:t>
      </w:r>
      <w:r w:rsidRPr="003E27FC">
        <w:rPr>
          <w:rFonts w:ascii="Times New Roman" w:hAnsi="Times New Roman" w:cs="Times New Roman"/>
          <w:sz w:val="24"/>
          <w:szCs w:val="24"/>
        </w:rPr>
        <w:tab/>
        <w:t xml:space="preserve">Использовать для собственных нужд материалы и информацию, содержащуюся в СС без получения дополнительного согласия Сублицензиата либо третьих лиц. Право доступа к СС предоставляется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круглосуточно на все время действия лицензии.</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1.4.</w:t>
      </w:r>
      <w:r w:rsidRPr="003E27FC">
        <w:rPr>
          <w:rFonts w:ascii="Times New Roman" w:hAnsi="Times New Roman" w:cs="Times New Roman"/>
          <w:sz w:val="24"/>
          <w:szCs w:val="24"/>
        </w:rPr>
        <w:tab/>
        <w:t xml:space="preserve">Неисключительные права использования СС предоставляются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с момента направления последнему по электронной почте кода доступа к СС и на срок, указанный в «Спецификации на СС» (Приложение №1 к Договору).</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lastRenderedPageBreak/>
        <w:t>1.5.</w:t>
      </w:r>
      <w:r w:rsidRPr="003E27FC">
        <w:rPr>
          <w:rFonts w:ascii="Times New Roman" w:hAnsi="Times New Roman" w:cs="Times New Roman"/>
          <w:sz w:val="24"/>
          <w:szCs w:val="24"/>
        </w:rPr>
        <w:tab/>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не приобретает каких-либо прав на СС, за исключением оговоренных в настоящем Договоре, а также не имеет право использовать СС без предварительного письменного разрешения Сублицензиата для создания и публикации электронных справочно-энциклопедических изданий, баз данных, программ для ЭВМ аналогичных СС, включать СС в какие бы то ни было базы данных и/или программы для ЭВМ, распространять СС, доводить до всеобщего сведения материалы и информацию, включая авторские произведения, содержащиеся в СС, а также использовать в аудиторской, консалтинговой деятельности, а также в интересах третьих лиц.</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1.6.</w:t>
      </w:r>
      <w:r w:rsidRPr="003E27FC">
        <w:rPr>
          <w:rFonts w:ascii="Times New Roman" w:hAnsi="Times New Roman" w:cs="Times New Roman"/>
          <w:sz w:val="24"/>
          <w:szCs w:val="24"/>
        </w:rPr>
        <w:tab/>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обязуется принять и оплатить права использования СС в соответствии с условиями настоящего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1.7.</w:t>
      </w:r>
      <w:r w:rsidRPr="003E27FC">
        <w:rPr>
          <w:rFonts w:ascii="Times New Roman" w:hAnsi="Times New Roman" w:cs="Times New Roman"/>
          <w:sz w:val="24"/>
          <w:szCs w:val="24"/>
        </w:rPr>
        <w:tab/>
        <w:t xml:space="preserve">Сублицензиат гарантирует возможность использования СС в течение срока действия лицензий, указанного в «Спецификации на СС» ((Приложение №1 к Договору) при условии соблюдения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технических требований к характеристикам оборудования и программному обеспечению, которые размещены на сайте СС в разделе «Технические требования».</w:t>
      </w:r>
    </w:p>
    <w:p w:rsidR="00CD7648" w:rsidRPr="006448D4" w:rsidRDefault="00856B9C" w:rsidP="003E27FC">
      <w:pPr>
        <w:spacing w:line="240" w:lineRule="auto"/>
        <w:jc w:val="both"/>
        <w:rPr>
          <w:rFonts w:ascii="Times New Roman" w:eastAsia="Times New Roman" w:hAnsi="Times New Roman" w:cs="Times New Roman"/>
          <w:b/>
          <w:bCs/>
          <w:i/>
          <w:iCs/>
          <w:sz w:val="24"/>
          <w:szCs w:val="24"/>
        </w:rPr>
      </w:pPr>
      <w:r w:rsidRPr="003E27FC">
        <w:rPr>
          <w:rFonts w:ascii="Times New Roman" w:hAnsi="Times New Roman" w:cs="Times New Roman"/>
          <w:sz w:val="24"/>
          <w:szCs w:val="24"/>
        </w:rPr>
        <w:t>1.8. Сублицензиат обязан соответствовать требованиям, установленным ч.1, п. 1.1 ст. 31 ФЗ-44.</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2.</w:t>
      </w:r>
      <w:r w:rsidRPr="003E27FC">
        <w:rPr>
          <w:rFonts w:ascii="Times New Roman" w:hAnsi="Times New Roman" w:cs="Times New Roman"/>
          <w:sz w:val="24"/>
          <w:szCs w:val="24"/>
        </w:rPr>
        <w:tab/>
        <w:t>ПОРЯДОК ПЕРЕДАЧИ ПРАВА ДОСТУПА И ИСПОЛЬЗОВАНИЯ CС</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2.1.</w:t>
      </w:r>
      <w:r w:rsidRPr="003E27FC">
        <w:rPr>
          <w:rFonts w:ascii="Times New Roman" w:hAnsi="Times New Roman" w:cs="Times New Roman"/>
          <w:sz w:val="24"/>
          <w:szCs w:val="24"/>
        </w:rPr>
        <w:tab/>
        <w:t xml:space="preserve">Сублицензиат в течение 3 (Трех) рабочих дней после получения оплаты, предусмотренного пунктом 3.1. Договора, высылает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по адресу его электронной почты, уникальный код доступа для предоставления права доступа к СС.</w:t>
      </w:r>
    </w:p>
    <w:p w:rsidR="002D7126" w:rsidRPr="003E27FC" w:rsidRDefault="00856B9C" w:rsidP="002D7126">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t>База данных</w:t>
      </w:r>
      <w:r w:rsidRPr="003E27FC">
        <w:rPr>
          <w:rFonts w:ascii="Times New Roman" w:eastAsia="Times New Roman" w:hAnsi="Times New Roman" w:cs="Times New Roman"/>
          <w:sz w:val="24"/>
          <w:szCs w:val="24"/>
        </w:rPr>
        <w:tab/>
      </w:r>
      <w:r w:rsidR="002D7126" w:rsidRPr="003E27FC">
        <w:rPr>
          <w:rFonts w:ascii="Times New Roman" w:eastAsia="Times New Roman" w:hAnsi="Times New Roman" w:cs="Times New Roman"/>
          <w:sz w:val="24"/>
          <w:szCs w:val="24"/>
        </w:rPr>
        <w:t xml:space="preserve">Электронной Системы </w:t>
      </w:r>
      <w:r w:rsidR="002D7126" w:rsidRPr="003E27FC">
        <w:rPr>
          <w:rFonts w:ascii="Times New Roman" w:hAnsi="Times New Roman" w:cs="Times New Roman"/>
          <w:sz w:val="24"/>
          <w:szCs w:val="24"/>
        </w:rPr>
        <w:t>"Госфинансы" - база данных "Электронная Система "Система Госфинансы Плюс"</w:t>
      </w:r>
      <w:r w:rsidR="002D7126">
        <w:rPr>
          <w:rFonts w:ascii="Times New Roman" w:hAnsi="Times New Roman" w:cs="Times New Roman"/>
          <w:sz w:val="24"/>
          <w:szCs w:val="24"/>
        </w:rPr>
        <w:t>, а</w:t>
      </w:r>
      <w:r w:rsidRPr="003E27FC">
        <w:rPr>
          <w:rFonts w:ascii="Times New Roman" w:eastAsia="Times New Roman" w:hAnsi="Times New Roman" w:cs="Times New Roman"/>
          <w:sz w:val="24"/>
          <w:szCs w:val="24"/>
        </w:rPr>
        <w:t>дрес электронной почты для отправки кода доступа</w:t>
      </w:r>
      <w:r w:rsidR="002D7126" w:rsidRPr="002D7126">
        <w:rPr>
          <w:rFonts w:ascii="Times New Roman" w:eastAsia="Times New Roman" w:hAnsi="Times New Roman" w:cs="Times New Roman"/>
          <w:sz w:val="24"/>
          <w:szCs w:val="24"/>
        </w:rPr>
        <w:t>:</w:t>
      </w:r>
      <w:r w:rsidR="002D7126">
        <w:rPr>
          <w:rFonts w:ascii="Times New Roman" w:eastAsia="Times New Roman" w:hAnsi="Times New Roman" w:cs="Times New Roman"/>
          <w:sz w:val="24"/>
          <w:szCs w:val="24"/>
        </w:rPr>
        <w:t xml:space="preserve"> </w:t>
      </w:r>
      <w:r w:rsidR="002D7126" w:rsidRPr="003E27FC">
        <w:rPr>
          <w:rFonts w:ascii="Times New Roman" w:hAnsi="Times New Roman" w:cs="Times New Roman"/>
          <w:sz w:val="24"/>
          <w:szCs w:val="24"/>
        </w:rPr>
        <w:t>vinogradova_ta@tuvyb.gov.spb.ru</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2.2.</w:t>
      </w:r>
      <w:r w:rsidRPr="003E27FC">
        <w:rPr>
          <w:rFonts w:ascii="Times New Roman" w:hAnsi="Times New Roman" w:cs="Times New Roman"/>
          <w:sz w:val="24"/>
          <w:szCs w:val="24"/>
        </w:rPr>
        <w:tab/>
        <w:t xml:space="preserve">Сублицензиат в течение 14 (Четырнадцати) рабочих дней после отправки электронного письма направляет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дополнительно по почте по адресу </w:t>
      </w:r>
      <w:proofErr w:type="spellStart"/>
      <w:r w:rsidRPr="003E27FC">
        <w:rPr>
          <w:rFonts w:ascii="Times New Roman" w:hAnsi="Times New Roman" w:cs="Times New Roman"/>
          <w:sz w:val="24"/>
          <w:szCs w:val="24"/>
        </w:rPr>
        <w:t>Субсублицензиата</w:t>
      </w:r>
      <w:proofErr w:type="spellEnd"/>
      <w:r w:rsidRPr="003E27FC">
        <w:rPr>
          <w:rFonts w:ascii="Times New Roman" w:hAnsi="Times New Roman" w:cs="Times New Roman"/>
          <w:sz w:val="24"/>
          <w:szCs w:val="24"/>
        </w:rPr>
        <w:t>, указанному в разделе 11 Договора, подписанный Сублицензиатом Акт передачи прав использования СС.</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2.3.</w:t>
      </w:r>
      <w:r w:rsidRPr="003E27FC">
        <w:rPr>
          <w:rFonts w:ascii="Times New Roman" w:hAnsi="Times New Roman" w:cs="Times New Roman"/>
          <w:sz w:val="24"/>
          <w:szCs w:val="24"/>
        </w:rPr>
        <w:tab/>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в течение 5 (Пяти) рабочих дней после получения Акта передачи прав использования СС обязан подписать его со своей стороны и передать его Сублицензиату. В случае, если в указанный срок </w:t>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не направит Сублицензиату подписанный со своей стороны Акт или мотивированный отказ от его подписания, права считаются переданными, а Акт - подписанным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w:t>
      </w:r>
    </w:p>
    <w:p w:rsidR="00CD7648" w:rsidRPr="006455B7"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2.4.</w:t>
      </w:r>
      <w:r w:rsidR="00FA5BD2" w:rsidRPr="00FA5BD2">
        <w:rPr>
          <w:rFonts w:ascii="Times New Roman" w:hAnsi="Times New Roman" w:cs="Times New Roman"/>
          <w:sz w:val="24"/>
          <w:szCs w:val="24"/>
        </w:rPr>
        <w:t xml:space="preserve"> </w:t>
      </w:r>
      <w:r w:rsidRPr="003E27FC">
        <w:rPr>
          <w:rFonts w:ascii="Times New Roman" w:hAnsi="Times New Roman" w:cs="Times New Roman"/>
          <w:sz w:val="24"/>
          <w:szCs w:val="24"/>
        </w:rPr>
        <w:t xml:space="preserve">Период (срок) </w:t>
      </w:r>
      <w:r w:rsidR="00026AFD">
        <w:rPr>
          <w:rFonts w:ascii="Times New Roman" w:hAnsi="Times New Roman" w:cs="Times New Roman"/>
          <w:sz w:val="24"/>
          <w:szCs w:val="24"/>
        </w:rPr>
        <w:t xml:space="preserve">предоставления прав доступа СС </w:t>
      </w:r>
      <w:r w:rsidRPr="003E27FC">
        <w:rPr>
          <w:rFonts w:ascii="Times New Roman" w:hAnsi="Times New Roman" w:cs="Times New Roman"/>
          <w:sz w:val="24"/>
          <w:szCs w:val="24"/>
        </w:rPr>
        <w:t>с 01.0</w:t>
      </w:r>
      <w:r w:rsidR="008D67C7">
        <w:rPr>
          <w:rFonts w:ascii="Times New Roman" w:hAnsi="Times New Roman" w:cs="Times New Roman"/>
          <w:sz w:val="24"/>
          <w:szCs w:val="24"/>
        </w:rPr>
        <w:t>9</w:t>
      </w:r>
      <w:r w:rsidRPr="003E27FC">
        <w:rPr>
          <w:rFonts w:ascii="Times New Roman" w:hAnsi="Times New Roman" w:cs="Times New Roman"/>
          <w:sz w:val="24"/>
          <w:szCs w:val="24"/>
        </w:rPr>
        <w:t xml:space="preserve">.2024 года </w:t>
      </w:r>
      <w:r w:rsidR="006448D4">
        <w:rPr>
          <w:rFonts w:ascii="Times New Roman" w:hAnsi="Times New Roman" w:cs="Times New Roman"/>
          <w:sz w:val="24"/>
          <w:szCs w:val="24"/>
        </w:rPr>
        <w:t>по 3</w:t>
      </w:r>
      <w:r w:rsidR="008D67C7">
        <w:rPr>
          <w:rFonts w:ascii="Times New Roman" w:hAnsi="Times New Roman" w:cs="Times New Roman"/>
          <w:sz w:val="24"/>
          <w:szCs w:val="24"/>
        </w:rPr>
        <w:t>1</w:t>
      </w:r>
      <w:r w:rsidR="006448D4">
        <w:rPr>
          <w:rFonts w:ascii="Times New Roman" w:hAnsi="Times New Roman" w:cs="Times New Roman"/>
          <w:sz w:val="24"/>
          <w:szCs w:val="24"/>
        </w:rPr>
        <w:t>.0</w:t>
      </w:r>
      <w:r w:rsidR="008D67C7">
        <w:rPr>
          <w:rFonts w:ascii="Times New Roman" w:hAnsi="Times New Roman" w:cs="Times New Roman"/>
          <w:sz w:val="24"/>
          <w:szCs w:val="24"/>
        </w:rPr>
        <w:t>8</w:t>
      </w:r>
      <w:r w:rsidR="006448D4">
        <w:rPr>
          <w:rFonts w:ascii="Times New Roman" w:hAnsi="Times New Roman" w:cs="Times New Roman"/>
          <w:sz w:val="24"/>
          <w:szCs w:val="24"/>
        </w:rPr>
        <w:t>.2025 года (12 месяцев).</w:t>
      </w: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3.</w:t>
      </w:r>
      <w:r w:rsidRPr="003E27FC">
        <w:rPr>
          <w:rFonts w:ascii="Times New Roman" w:hAnsi="Times New Roman" w:cs="Times New Roman"/>
          <w:sz w:val="24"/>
          <w:szCs w:val="24"/>
        </w:rPr>
        <w:tab/>
        <w:t>ЦЕНА ДОГОВОРА И ПОРЯДОК ОПЛАТЫ</w:t>
      </w:r>
    </w:p>
    <w:p w:rsidR="00CD7648" w:rsidRPr="00CB74C3"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3.1.</w:t>
      </w:r>
      <w:r w:rsidRPr="003E27FC">
        <w:rPr>
          <w:rFonts w:ascii="Times New Roman" w:hAnsi="Times New Roman" w:cs="Times New Roman"/>
          <w:sz w:val="24"/>
          <w:szCs w:val="24"/>
        </w:rPr>
        <w:tab/>
      </w:r>
      <w:r w:rsidR="00B419AA">
        <w:rPr>
          <w:rFonts w:ascii="Times New Roman" w:hAnsi="Times New Roman" w:cs="Times New Roman"/>
          <w:sz w:val="24"/>
          <w:szCs w:val="24"/>
        </w:rPr>
        <w:t>Цена по настоящему договору</w:t>
      </w:r>
      <w:r w:rsidR="00B419AA" w:rsidRPr="00B419AA">
        <w:rPr>
          <w:rFonts w:ascii="Times New Roman" w:hAnsi="Times New Roman" w:cs="Times New Roman"/>
          <w:sz w:val="24"/>
          <w:szCs w:val="24"/>
        </w:rPr>
        <w:t xml:space="preserve"> составляет _____________, 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roofErr w:type="gramStart"/>
      <w:r w:rsidR="00B419AA" w:rsidRPr="00B419AA">
        <w:rPr>
          <w:rFonts w:ascii="Times New Roman" w:hAnsi="Times New Roman" w:cs="Times New Roman"/>
          <w:sz w:val="24"/>
          <w:szCs w:val="24"/>
        </w:rPr>
        <w:t>)</w:t>
      </w:r>
      <w:r w:rsidR="00B419AA">
        <w:rPr>
          <w:rFonts w:ascii="Times New Roman" w:hAnsi="Times New Roman" w:cs="Times New Roman"/>
          <w:sz w:val="24"/>
          <w:szCs w:val="24"/>
        </w:rPr>
        <w:t>.</w:t>
      </w:r>
      <w:r w:rsidR="00B419AA" w:rsidRPr="00B419AA">
        <w:rPr>
          <w:rFonts w:ascii="Times New Roman" w:hAnsi="Times New Roman" w:cs="Times New Roman"/>
          <w:sz w:val="24"/>
          <w:szCs w:val="24"/>
        </w:rPr>
        <w:br/>
      </w:r>
      <w:r w:rsidRPr="003E27FC">
        <w:rPr>
          <w:rFonts w:ascii="Times New Roman" w:hAnsi="Times New Roman" w:cs="Times New Roman"/>
          <w:sz w:val="24"/>
          <w:szCs w:val="24"/>
        </w:rPr>
        <w:t>3.2</w:t>
      </w:r>
      <w:proofErr w:type="gramEnd"/>
      <w:r w:rsidRPr="003E27FC">
        <w:rPr>
          <w:rFonts w:ascii="Times New Roman" w:hAnsi="Times New Roman" w:cs="Times New Roman"/>
          <w:sz w:val="24"/>
          <w:szCs w:val="24"/>
        </w:rPr>
        <w:t>.</w:t>
      </w:r>
      <w:r w:rsidRPr="003E27FC">
        <w:rPr>
          <w:rFonts w:ascii="Times New Roman" w:hAnsi="Times New Roman" w:cs="Times New Roman"/>
          <w:sz w:val="24"/>
          <w:szCs w:val="24"/>
        </w:rPr>
        <w:tab/>
        <w:t>Цена договора является твердой и определена на весь срок исполнения договора, за исключением случаев, установленных Федеральным законом N 44-ФЗ и настоящим договором</w:t>
      </w:r>
      <w:r w:rsidR="00CB74C3" w:rsidRPr="00CB74C3">
        <w:rPr>
          <w:rFonts w:ascii="Times New Roman" w:hAnsi="Times New Roman" w:cs="Times New Roman"/>
          <w:sz w:val="24"/>
          <w:szCs w:val="24"/>
        </w:rPr>
        <w:t>.</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lastRenderedPageBreak/>
        <w:t>3.3.</w:t>
      </w:r>
      <w:r w:rsidRPr="003E27FC">
        <w:rPr>
          <w:rFonts w:ascii="Times New Roman" w:hAnsi="Times New Roman" w:cs="Times New Roman"/>
          <w:sz w:val="24"/>
          <w:szCs w:val="24"/>
        </w:rPr>
        <w:tab/>
        <w:t>Цена договора может быть снижена по соглашению сторон без изменения предусмотренного контрактом объема и качества оказываемых услуг и иных условий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3.4. Авансирование по договору предусмотрено в размере 100%.</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3.5.</w:t>
      </w:r>
      <w:r w:rsidRPr="003E27FC">
        <w:rPr>
          <w:rFonts w:ascii="Times New Roman" w:hAnsi="Times New Roman" w:cs="Times New Roman"/>
          <w:sz w:val="24"/>
          <w:szCs w:val="24"/>
        </w:rPr>
        <w:tab/>
        <w:t xml:space="preserve">Оплата осуществляется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по казначейской системе оплаты на основани</w:t>
      </w:r>
      <w:r w:rsidR="00026AFD">
        <w:rPr>
          <w:rFonts w:ascii="Times New Roman" w:hAnsi="Times New Roman" w:cs="Times New Roman"/>
          <w:sz w:val="24"/>
          <w:szCs w:val="24"/>
        </w:rPr>
        <w:t xml:space="preserve">и выставленного Сублицензиатом </w:t>
      </w:r>
      <w:r w:rsidR="00CB74C3">
        <w:rPr>
          <w:rFonts w:ascii="Times New Roman" w:hAnsi="Times New Roman" w:cs="Times New Roman"/>
          <w:sz w:val="24"/>
          <w:szCs w:val="24"/>
        </w:rPr>
        <w:t>счета</w:t>
      </w:r>
      <w:r w:rsidRPr="003E27FC">
        <w:rPr>
          <w:rFonts w:ascii="Times New Roman" w:hAnsi="Times New Roman" w:cs="Times New Roman"/>
          <w:sz w:val="24"/>
          <w:szCs w:val="24"/>
        </w:rPr>
        <w:t xml:space="preserve"> на предоплату,  в безналичной форме, путём перечисления денежных средств на расчётный счёт Сублицензиата не более, чем в течение 10 рабочих дней с даты выставления счета.  При этом, обязанность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в части оплаты по настоящему договору считается исполненной с момента поступления денежных средств, согласно п 3.1 на расчетный счет Сублицензиата.</w:t>
      </w:r>
    </w:p>
    <w:p w:rsidR="00CD7648" w:rsidRPr="00E829EB" w:rsidRDefault="00856B9C" w:rsidP="00E829EB">
      <w:pPr>
        <w:jc w:val="both"/>
        <w:rPr>
          <w:rFonts w:ascii="Times New Roman" w:hAnsi="Times New Roman" w:cs="Times New Roman"/>
          <w:color w:val="auto"/>
          <w:sz w:val="24"/>
          <w:szCs w:val="24"/>
        </w:rPr>
      </w:pPr>
      <w:r w:rsidRPr="003E27FC">
        <w:rPr>
          <w:rFonts w:ascii="Times New Roman" w:hAnsi="Times New Roman" w:cs="Times New Roman"/>
          <w:sz w:val="24"/>
          <w:szCs w:val="24"/>
        </w:rPr>
        <w:t>3.6. Источник финансирования</w:t>
      </w:r>
      <w:r w:rsidR="006448D4">
        <w:rPr>
          <w:rFonts w:ascii="Times New Roman" w:hAnsi="Times New Roman" w:cs="Times New Roman"/>
          <w:sz w:val="24"/>
          <w:szCs w:val="24"/>
        </w:rPr>
        <w:t>:</w:t>
      </w:r>
      <w:r w:rsidR="00033677">
        <w:rPr>
          <w:rFonts w:ascii="Times New Roman" w:hAnsi="Times New Roman" w:cs="Times New Roman"/>
          <w:sz w:val="24"/>
          <w:szCs w:val="24"/>
        </w:rPr>
        <w:t xml:space="preserve"> </w:t>
      </w:r>
      <w:r w:rsidR="00033677" w:rsidRPr="00033677">
        <w:rPr>
          <w:rFonts w:ascii="Times New Roman" w:hAnsi="Times New Roman" w:cs="Times New Roman"/>
          <w:color w:val="auto"/>
          <w:sz w:val="24"/>
          <w:szCs w:val="24"/>
        </w:rPr>
        <w:t xml:space="preserve">Бюджет Санкт-Петербурга на 2024 год в соответствии с Законом Санкт-Петербурга от 30.11.2023 N 714-144 «О бюджете Санкт-Петербурга на 2024 год и на плановый период 2025 и 2026 годов», счет расходов </w:t>
      </w:r>
      <w:r w:rsidR="00033677" w:rsidRPr="00BB57BA">
        <w:rPr>
          <w:rFonts w:ascii="Times New Roman" w:hAnsi="Times New Roman" w:cs="Times New Roman"/>
          <w:color w:val="auto"/>
          <w:sz w:val="24"/>
          <w:szCs w:val="24"/>
        </w:rPr>
        <w:t>53193</w:t>
      </w:r>
      <w:r w:rsidR="00BB57BA" w:rsidRPr="00BB57BA">
        <w:rPr>
          <w:rFonts w:ascii="Times New Roman" w:hAnsi="Times New Roman" w:cs="Times New Roman"/>
          <w:color w:val="auto"/>
          <w:sz w:val="24"/>
          <w:szCs w:val="24"/>
        </w:rPr>
        <w:t>4</w:t>
      </w:r>
      <w:r w:rsidR="0039545B">
        <w:rPr>
          <w:rFonts w:ascii="Times New Roman" w:hAnsi="Times New Roman" w:cs="Times New Roman"/>
          <w:color w:val="auto"/>
          <w:sz w:val="24"/>
          <w:szCs w:val="24"/>
        </w:rPr>
        <w:t xml:space="preserve"> код </w:t>
      </w:r>
      <w:r w:rsidR="00033677" w:rsidRPr="00033677">
        <w:rPr>
          <w:rFonts w:ascii="Times New Roman" w:hAnsi="Times New Roman" w:cs="Times New Roman"/>
          <w:color w:val="auto"/>
          <w:sz w:val="24"/>
          <w:szCs w:val="24"/>
        </w:rPr>
        <w:t xml:space="preserve">раздела 0410, код целевой статьи 9950096170 "Расходы на обеспечение эксплуатации и закупку средств автоматизации, запасных частей, расходных материалов и комплектующих к ним", код вида расходов 242, КОСГУ </w:t>
      </w:r>
      <w:r w:rsidR="00033677">
        <w:rPr>
          <w:rFonts w:ascii="Times New Roman" w:hAnsi="Times New Roman" w:cs="Times New Roman"/>
          <w:color w:val="auto"/>
          <w:sz w:val="24"/>
          <w:szCs w:val="24"/>
        </w:rPr>
        <w:t>226</w:t>
      </w:r>
      <w:r w:rsidR="00033677" w:rsidRPr="00033677">
        <w:rPr>
          <w:rFonts w:ascii="Times New Roman" w:hAnsi="Times New Roman" w:cs="Times New Roman"/>
          <w:color w:val="auto"/>
          <w:sz w:val="24"/>
          <w:szCs w:val="24"/>
        </w:rPr>
        <w:t>.</w:t>
      </w:r>
    </w:p>
    <w:p w:rsidR="00CD7648" w:rsidRPr="003E27FC" w:rsidRDefault="00CD7648" w:rsidP="003E27FC">
      <w:pPr>
        <w:spacing w:line="240" w:lineRule="auto"/>
        <w:jc w:val="center"/>
        <w:rPr>
          <w:rFonts w:ascii="Times New Roman" w:hAnsi="Times New Roman" w:cs="Times New Roman"/>
          <w:sz w:val="24"/>
          <w:szCs w:val="24"/>
        </w:rPr>
      </w:pP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4</w:t>
      </w:r>
      <w:r w:rsidR="00E829EB">
        <w:rPr>
          <w:rFonts w:ascii="Times New Roman" w:hAnsi="Times New Roman" w:cs="Times New Roman"/>
          <w:sz w:val="24"/>
          <w:szCs w:val="24"/>
        </w:rPr>
        <w:t>.</w:t>
      </w:r>
      <w:r w:rsidRPr="003E27FC">
        <w:rPr>
          <w:rFonts w:ascii="Times New Roman" w:eastAsia="Times New Roman" w:hAnsi="Times New Roman" w:cs="Times New Roman"/>
          <w:sz w:val="24"/>
          <w:szCs w:val="24"/>
        </w:rPr>
        <w:tab/>
        <w:t>ЗАЩИТА В СЛУЧАЕ НАРУШЕНИЙ ИНТЕЛЛЕКТУАЛЬНЫХ ПРАВ ТРЕТЬИХ ЛИЦ</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4.1. Сублицензиат будет защищать интересы </w:t>
      </w:r>
      <w:proofErr w:type="spellStart"/>
      <w:r w:rsidRPr="003E27FC">
        <w:rPr>
          <w:rFonts w:ascii="Times New Roman" w:hAnsi="Times New Roman" w:cs="Times New Roman"/>
          <w:sz w:val="24"/>
          <w:szCs w:val="24"/>
        </w:rPr>
        <w:t>Субсублицензиата</w:t>
      </w:r>
      <w:proofErr w:type="spellEnd"/>
      <w:r w:rsidRPr="003E27FC">
        <w:rPr>
          <w:rFonts w:ascii="Times New Roman" w:hAnsi="Times New Roman" w:cs="Times New Roman"/>
          <w:sz w:val="24"/>
          <w:szCs w:val="24"/>
        </w:rPr>
        <w:t xml:space="preserve"> в случае предъявления к нему третьим лицом претензии о том, что использование им СС нарушает интеллектуальные права данных лиц.</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4.2. В случае предъявления претензии </w:t>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должен незамедлительно письменно уведомить об этом Сублицензиата.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4.3.</w:t>
      </w:r>
      <w:r w:rsidRPr="003E27FC">
        <w:rPr>
          <w:rFonts w:ascii="Times New Roman" w:eastAsia="Times New Roman" w:hAnsi="Times New Roman" w:cs="Times New Roman"/>
          <w:sz w:val="24"/>
          <w:szCs w:val="24"/>
        </w:rPr>
        <w:tab/>
        <w:t xml:space="preserve">Обязательства Сублицензиата не распространяются на случаи нарушения </w:t>
      </w:r>
      <w:proofErr w:type="spellStart"/>
      <w:r w:rsidRPr="003E27FC">
        <w:rPr>
          <w:rFonts w:ascii="Times New Roman" w:eastAsia="Times New Roman" w:hAnsi="Times New Roman" w:cs="Times New Roman"/>
          <w:sz w:val="24"/>
          <w:szCs w:val="24"/>
        </w:rPr>
        <w:t>Субсублицензиатом</w:t>
      </w:r>
      <w:proofErr w:type="spellEnd"/>
      <w:r w:rsidRPr="003E27FC">
        <w:rPr>
          <w:rFonts w:ascii="Times New Roman" w:eastAsia="Times New Roman" w:hAnsi="Times New Roman" w:cs="Times New Roman"/>
          <w:sz w:val="24"/>
          <w:szCs w:val="24"/>
        </w:rPr>
        <w:t xml:space="preserve"> условий использования СС</w:t>
      </w:r>
      <w:r w:rsidRPr="003E27FC">
        <w:rPr>
          <w:rFonts w:ascii="Times New Roman" w:hAnsi="Times New Roman" w:cs="Times New Roman"/>
          <w:sz w:val="24"/>
          <w:szCs w:val="24"/>
        </w:rPr>
        <w:t>, предусмотренных настоящим Договором и действующим законодательством.</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5.</w:t>
      </w:r>
      <w:r w:rsidRPr="003E27FC">
        <w:rPr>
          <w:rFonts w:ascii="Times New Roman" w:eastAsia="Times New Roman" w:hAnsi="Times New Roman" w:cs="Times New Roman"/>
          <w:sz w:val="24"/>
          <w:szCs w:val="24"/>
        </w:rPr>
        <w:tab/>
        <w:t>ОТВЕТСТВЕННОСТЬ СТОРОН И ПОРЯДОК РАССМОТРЕНИЯ СПОРОВ</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r>
      <w:r w:rsidRPr="003E27FC">
        <w:rPr>
          <w:rFonts w:ascii="Times New Roman" w:hAnsi="Times New Roman" w:cs="Times New Roman"/>
          <w:sz w:val="24"/>
          <w:szCs w:val="24"/>
        </w:rPr>
        <w:t>5.1.За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 Указанные в настоящем разделе неустойка (пеня, штраф) взимаются за каждое нарушение в отдельности.</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5.2.Ответственность </w:t>
      </w:r>
      <w:proofErr w:type="spellStart"/>
      <w:r w:rsidRPr="003E27FC">
        <w:rPr>
          <w:rFonts w:ascii="Times New Roman" w:hAnsi="Times New Roman" w:cs="Times New Roman"/>
          <w:sz w:val="24"/>
          <w:szCs w:val="24"/>
        </w:rPr>
        <w:t>Субсублицензиата</w:t>
      </w:r>
      <w:proofErr w:type="spellEnd"/>
      <w:r w:rsidRPr="003E27FC">
        <w:rPr>
          <w:rFonts w:ascii="Times New Roman" w:hAnsi="Times New Roman" w:cs="Times New Roman"/>
          <w:sz w:val="24"/>
          <w:szCs w:val="24"/>
        </w:rPr>
        <w:t>:</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5.2.1.В случае просрочк</w:t>
      </w:r>
      <w:r w:rsidR="00817339">
        <w:rPr>
          <w:rFonts w:ascii="Times New Roman" w:hAnsi="Times New Roman" w:cs="Times New Roman"/>
          <w:sz w:val="24"/>
          <w:szCs w:val="24"/>
        </w:rPr>
        <w:t xml:space="preserve">и исполнения </w:t>
      </w:r>
      <w:proofErr w:type="spellStart"/>
      <w:r w:rsidR="00817339">
        <w:rPr>
          <w:rFonts w:ascii="Times New Roman" w:hAnsi="Times New Roman" w:cs="Times New Roman"/>
          <w:sz w:val="24"/>
          <w:szCs w:val="24"/>
        </w:rPr>
        <w:t>Субсублицензиатом</w:t>
      </w:r>
      <w:proofErr w:type="spellEnd"/>
      <w:r w:rsidR="00817339">
        <w:rPr>
          <w:rFonts w:ascii="Times New Roman" w:hAnsi="Times New Roman" w:cs="Times New Roman"/>
          <w:sz w:val="24"/>
          <w:szCs w:val="24"/>
        </w:rPr>
        <w:t xml:space="preserve"> </w:t>
      </w:r>
      <w:r w:rsidRPr="003E27FC">
        <w:rPr>
          <w:rFonts w:ascii="Times New Roman" w:hAnsi="Times New Roman" w:cs="Times New Roman"/>
          <w:sz w:val="24"/>
          <w:szCs w:val="24"/>
        </w:rPr>
        <w:t>обязател</w:t>
      </w:r>
      <w:r w:rsidR="00817339">
        <w:rPr>
          <w:rFonts w:ascii="Times New Roman" w:hAnsi="Times New Roman" w:cs="Times New Roman"/>
          <w:sz w:val="24"/>
          <w:szCs w:val="24"/>
        </w:rPr>
        <w:t xml:space="preserve">ьств, предусмотренных договором, Сублицензиат </w:t>
      </w:r>
      <w:r w:rsidRPr="003E27FC">
        <w:rPr>
          <w:rFonts w:ascii="Times New Roman" w:hAnsi="Times New Roman" w:cs="Times New Roman"/>
          <w:sz w:val="24"/>
          <w:szCs w:val="24"/>
        </w:rPr>
        <w:t>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контр</w:t>
      </w:r>
      <w:r w:rsidR="00817339">
        <w:rPr>
          <w:rFonts w:ascii="Times New Roman" w:hAnsi="Times New Roman" w:cs="Times New Roman"/>
          <w:sz w:val="24"/>
          <w:szCs w:val="24"/>
        </w:rPr>
        <w:t xml:space="preserve">актом в размере 1/300 </w:t>
      </w:r>
      <w:r w:rsidR="00817339">
        <w:rPr>
          <w:rFonts w:ascii="Times New Roman" w:hAnsi="Times New Roman" w:cs="Times New Roman"/>
          <w:sz w:val="24"/>
          <w:szCs w:val="24"/>
        </w:rPr>
        <w:lastRenderedPageBreak/>
        <w:t xml:space="preserve">ключевой ставки </w:t>
      </w:r>
      <w:r w:rsidRPr="003E27FC">
        <w:rPr>
          <w:rFonts w:ascii="Times New Roman" w:hAnsi="Times New Roman" w:cs="Times New Roman"/>
          <w:sz w:val="24"/>
          <w:szCs w:val="24"/>
        </w:rPr>
        <w:t>ЦБ РФ, действующей на дату уплаты пени, от не уплаченной в срок суммы.</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5.2.2.За каждый факт неисполнения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обязательств, предусмотренных договором, за исключением просрочки исполнения обязательств, предусмот</w:t>
      </w:r>
      <w:r w:rsidR="00817339">
        <w:rPr>
          <w:rFonts w:ascii="Times New Roman" w:hAnsi="Times New Roman" w:cs="Times New Roman"/>
          <w:sz w:val="24"/>
          <w:szCs w:val="24"/>
        </w:rPr>
        <w:t xml:space="preserve">ренных договором, Сублицензиат </w:t>
      </w:r>
      <w:r w:rsidRPr="003E27FC">
        <w:rPr>
          <w:rFonts w:ascii="Times New Roman" w:hAnsi="Times New Roman" w:cs="Times New Roman"/>
          <w:sz w:val="24"/>
          <w:szCs w:val="24"/>
        </w:rPr>
        <w:t>вправе потребовать уплаты штрафа.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Размер шт</w:t>
      </w:r>
      <w:r w:rsidR="00D540FC">
        <w:rPr>
          <w:rFonts w:ascii="Times New Roman" w:hAnsi="Times New Roman" w:cs="Times New Roman"/>
          <w:sz w:val="24"/>
          <w:szCs w:val="24"/>
        </w:rPr>
        <w:t xml:space="preserve">рафа устанавливается в размере </w:t>
      </w:r>
      <w:r w:rsidRPr="003E27FC">
        <w:rPr>
          <w:rFonts w:ascii="Times New Roman" w:hAnsi="Times New Roman" w:cs="Times New Roman"/>
          <w:sz w:val="24"/>
          <w:szCs w:val="24"/>
        </w:rPr>
        <w:t>1000 рублей.</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5.3.</w:t>
      </w:r>
      <w:r w:rsidR="00365A1A">
        <w:rPr>
          <w:rFonts w:ascii="Times New Roman" w:hAnsi="Times New Roman" w:cs="Times New Roman"/>
          <w:sz w:val="24"/>
          <w:szCs w:val="24"/>
        </w:rPr>
        <w:t xml:space="preserve"> </w:t>
      </w:r>
      <w:r w:rsidRPr="003E27FC">
        <w:rPr>
          <w:rFonts w:ascii="Times New Roman" w:hAnsi="Times New Roman" w:cs="Times New Roman"/>
          <w:sz w:val="24"/>
          <w:szCs w:val="24"/>
        </w:rPr>
        <w:t>Ответственность Сублиц</w:t>
      </w:r>
      <w:r w:rsidR="00365A1A">
        <w:rPr>
          <w:rFonts w:ascii="Times New Roman" w:hAnsi="Times New Roman" w:cs="Times New Roman"/>
          <w:sz w:val="24"/>
          <w:szCs w:val="24"/>
        </w:rPr>
        <w:t>ензиата</w:t>
      </w:r>
      <w:r w:rsidRPr="003E27FC">
        <w:rPr>
          <w:rFonts w:ascii="Times New Roman" w:hAnsi="Times New Roman" w:cs="Times New Roman"/>
          <w:sz w:val="24"/>
          <w:szCs w:val="24"/>
        </w:rPr>
        <w:t>:</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5.3.1. В случае проср</w:t>
      </w:r>
      <w:r w:rsidR="00365A1A">
        <w:rPr>
          <w:rFonts w:ascii="Times New Roman" w:hAnsi="Times New Roman" w:cs="Times New Roman"/>
          <w:sz w:val="24"/>
          <w:szCs w:val="24"/>
        </w:rPr>
        <w:t xml:space="preserve">очки исполнения Сублицензиатом </w:t>
      </w:r>
      <w:r w:rsidRPr="003E27FC">
        <w:rPr>
          <w:rFonts w:ascii="Times New Roman" w:hAnsi="Times New Roman" w:cs="Times New Roman"/>
          <w:sz w:val="24"/>
          <w:szCs w:val="24"/>
        </w:rPr>
        <w:t>обязательств, предусмотренных договором, а также в иных случаях неисполнения или ненадлеж</w:t>
      </w:r>
      <w:r w:rsidR="00365A1A">
        <w:rPr>
          <w:rFonts w:ascii="Times New Roman" w:hAnsi="Times New Roman" w:cs="Times New Roman"/>
          <w:sz w:val="24"/>
          <w:szCs w:val="24"/>
        </w:rPr>
        <w:t>ащего исполнения Сублицензиатом</w:t>
      </w:r>
      <w:r w:rsidRPr="003E27FC">
        <w:rPr>
          <w:rFonts w:ascii="Times New Roman" w:hAnsi="Times New Roman" w:cs="Times New Roman"/>
          <w:sz w:val="24"/>
          <w:szCs w:val="24"/>
        </w:rPr>
        <w:t xml:space="preserve"> обязательств, предусмотре</w:t>
      </w:r>
      <w:r w:rsidR="00D540FC">
        <w:rPr>
          <w:rFonts w:ascii="Times New Roman" w:hAnsi="Times New Roman" w:cs="Times New Roman"/>
          <w:sz w:val="24"/>
          <w:szCs w:val="24"/>
        </w:rPr>
        <w:t xml:space="preserve">нных договором, </w:t>
      </w:r>
      <w:proofErr w:type="spellStart"/>
      <w:r w:rsidR="00D540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нап</w:t>
      </w:r>
      <w:r w:rsidR="00807EC3">
        <w:rPr>
          <w:rFonts w:ascii="Times New Roman" w:hAnsi="Times New Roman" w:cs="Times New Roman"/>
          <w:sz w:val="24"/>
          <w:szCs w:val="24"/>
        </w:rPr>
        <w:t xml:space="preserve">равляет Сублицензиату </w:t>
      </w:r>
      <w:r w:rsidRPr="003E27FC">
        <w:rPr>
          <w:rFonts w:ascii="Times New Roman" w:hAnsi="Times New Roman" w:cs="Times New Roman"/>
          <w:sz w:val="24"/>
          <w:szCs w:val="24"/>
        </w:rPr>
        <w:t>требование об уплате неустоек (штрафов, пеней) с указанием реквизитов для перечисления денежных средств.</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5.3.2.Пеня за просрочку исполнения обязательств начисляется за каждый день проср</w:t>
      </w:r>
      <w:r w:rsidR="00365A1A">
        <w:rPr>
          <w:rFonts w:ascii="Times New Roman" w:hAnsi="Times New Roman" w:cs="Times New Roman"/>
          <w:sz w:val="24"/>
          <w:szCs w:val="24"/>
        </w:rPr>
        <w:t xml:space="preserve">очки исполнения Сублицензиатом </w:t>
      </w:r>
      <w:r w:rsidRPr="003E27FC">
        <w:rPr>
          <w:rFonts w:ascii="Times New Roman" w:hAnsi="Times New Roman" w:cs="Times New Roman"/>
          <w:sz w:val="24"/>
          <w:szCs w:val="24"/>
        </w:rPr>
        <w:t>обязательства, предусмотренного договором, в том числе за нарушение сроков предоставления прав доступа к СС, предусмотренных р. 2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5.3.3. Пеня начисляется за каждый день просрочки исполнения Сублицензиатом обязательства, предусмотренного договором, и устанавливается в размере одной трехсотой ключевой ставки ЦБ РФ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контракта), уменьшенной на сумму,  пропорциональную объему обязательств, предусмотренных договором и фактически исполненных Сублицензиатом, начиная со дня, следующего после дня истечения установленного договором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5.3.4. За каждый факт неисполнения или ненадлежащего исполнения Сублицензиатом   обязательств, предусмотренных договором, за исключением просрочки исполнения обязательств (в том числе гарантийных обязательств), предусмотренных контрактом.</w:t>
      </w:r>
      <w:r w:rsidR="00365A1A">
        <w:rPr>
          <w:rFonts w:ascii="Times New Roman" w:hAnsi="Times New Roman" w:cs="Times New Roman"/>
          <w:sz w:val="24"/>
          <w:szCs w:val="24"/>
        </w:rPr>
        <w:t xml:space="preserve"> Размер штрафа устанавливается </w:t>
      </w:r>
      <w:r w:rsidR="00D002DA">
        <w:rPr>
          <w:rFonts w:ascii="Times New Roman" w:hAnsi="Times New Roman" w:cs="Times New Roman"/>
          <w:sz w:val="24"/>
          <w:szCs w:val="24"/>
        </w:rPr>
        <w:t xml:space="preserve">в размере 10 % </w:t>
      </w:r>
      <w:r w:rsidRPr="003E27FC">
        <w:rPr>
          <w:rFonts w:ascii="Times New Roman" w:hAnsi="Times New Roman" w:cs="Times New Roman"/>
          <w:sz w:val="24"/>
          <w:szCs w:val="24"/>
        </w:rPr>
        <w:t xml:space="preserve">от цены договора (этапа) </w:t>
      </w:r>
      <w:r w:rsidR="00B419AA">
        <w:rPr>
          <w:rFonts w:ascii="Times New Roman" w:hAnsi="Times New Roman" w:cs="Times New Roman"/>
          <w:sz w:val="24"/>
          <w:szCs w:val="24"/>
        </w:rPr>
        <w:t>и составляет ____ рублей____</w:t>
      </w:r>
      <w:r w:rsidR="00807EC3">
        <w:rPr>
          <w:rFonts w:ascii="Times New Roman" w:hAnsi="Times New Roman" w:cs="Times New Roman"/>
          <w:sz w:val="24"/>
          <w:szCs w:val="24"/>
        </w:rPr>
        <w:t xml:space="preserve"> коп</w:t>
      </w:r>
      <w:r w:rsidR="00B419AA">
        <w:rPr>
          <w:rFonts w:ascii="Times New Roman" w:hAnsi="Times New Roman" w:cs="Times New Roman"/>
          <w:sz w:val="24"/>
          <w:szCs w:val="24"/>
        </w:rPr>
        <w:t>еек</w:t>
      </w:r>
      <w:r w:rsidRPr="003E27FC">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5.3.5. За каждый факт неисполнения или ненадлежащего исполнения Сублицензиатом, обязательства, предусмотренного договором, которое не имеет стоимостного выражения, размер штрафа устанавливается (при наличии </w:t>
      </w:r>
      <w:r w:rsidR="00365A1A">
        <w:rPr>
          <w:rFonts w:ascii="Times New Roman" w:hAnsi="Times New Roman" w:cs="Times New Roman"/>
          <w:sz w:val="24"/>
          <w:szCs w:val="24"/>
        </w:rPr>
        <w:t>в контракте таких обязательств)</w:t>
      </w:r>
      <w:r w:rsidRPr="003E27FC">
        <w:rPr>
          <w:rFonts w:ascii="Times New Roman" w:hAnsi="Times New Roman" w:cs="Times New Roman"/>
          <w:sz w:val="24"/>
          <w:szCs w:val="24"/>
        </w:rPr>
        <w:t xml:space="preserve"> в размере 1000 рублей.  </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5.5. Сублицензиат несёт ответственность за действия третьих лиц, привлечённых им к исполнению обязательств по договору.</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5.6.Уплата пени (неустойки) за просрочку или иное ненадлежащее исполнение обязательств по Контракту, не освобождает </w:t>
      </w:r>
      <w:proofErr w:type="spellStart"/>
      <w:r w:rsidRPr="003E27FC">
        <w:rPr>
          <w:rFonts w:ascii="Times New Roman" w:hAnsi="Times New Roman" w:cs="Times New Roman"/>
          <w:sz w:val="24"/>
          <w:szCs w:val="24"/>
        </w:rPr>
        <w:t>Сублиценциата</w:t>
      </w:r>
      <w:proofErr w:type="spellEnd"/>
      <w:r w:rsidRPr="003E27FC">
        <w:rPr>
          <w:rFonts w:ascii="Times New Roman" w:hAnsi="Times New Roman" w:cs="Times New Roman"/>
          <w:sz w:val="24"/>
          <w:szCs w:val="24"/>
        </w:rPr>
        <w:t xml:space="preserve"> от исполнени</w:t>
      </w:r>
      <w:r w:rsidR="00365A1A">
        <w:rPr>
          <w:rFonts w:ascii="Times New Roman" w:hAnsi="Times New Roman" w:cs="Times New Roman"/>
          <w:sz w:val="24"/>
          <w:szCs w:val="24"/>
        </w:rPr>
        <w:t>я этих обязательств по договору</w:t>
      </w:r>
      <w:r w:rsidRPr="003E27FC">
        <w:rPr>
          <w:rFonts w:ascii="Times New Roman" w:hAnsi="Times New Roman" w:cs="Times New Roman"/>
          <w:sz w:val="24"/>
          <w:szCs w:val="24"/>
        </w:rPr>
        <w:t xml:space="preserve">. </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lastRenderedPageBreak/>
        <w:t>5.7.Уплата штрафных санкций за нарушение обязательств по догов</w:t>
      </w:r>
      <w:r w:rsidR="00365A1A">
        <w:rPr>
          <w:rFonts w:ascii="Times New Roman" w:hAnsi="Times New Roman" w:cs="Times New Roman"/>
          <w:sz w:val="24"/>
          <w:szCs w:val="24"/>
        </w:rPr>
        <w:t xml:space="preserve">ору производится Сублицензиатом </w:t>
      </w:r>
      <w:r w:rsidRPr="003E27FC">
        <w:rPr>
          <w:rFonts w:ascii="Times New Roman" w:hAnsi="Times New Roman" w:cs="Times New Roman"/>
          <w:sz w:val="24"/>
          <w:szCs w:val="24"/>
        </w:rPr>
        <w:t xml:space="preserve">на основании </w:t>
      </w:r>
      <w:r w:rsidR="00365A1A">
        <w:rPr>
          <w:rFonts w:ascii="Times New Roman" w:hAnsi="Times New Roman" w:cs="Times New Roman"/>
          <w:sz w:val="24"/>
          <w:szCs w:val="24"/>
        </w:rPr>
        <w:t xml:space="preserve">претензии </w:t>
      </w:r>
      <w:proofErr w:type="spellStart"/>
      <w:r w:rsidR="00365A1A">
        <w:rPr>
          <w:rFonts w:ascii="Times New Roman" w:hAnsi="Times New Roman" w:cs="Times New Roman"/>
          <w:sz w:val="24"/>
          <w:szCs w:val="24"/>
        </w:rPr>
        <w:t>Субсублицензиата</w:t>
      </w:r>
      <w:proofErr w:type="spellEnd"/>
      <w:r w:rsidR="00365A1A">
        <w:rPr>
          <w:rFonts w:ascii="Times New Roman" w:hAnsi="Times New Roman" w:cs="Times New Roman"/>
          <w:sz w:val="24"/>
          <w:szCs w:val="24"/>
        </w:rPr>
        <w:t xml:space="preserve"> </w:t>
      </w:r>
      <w:r w:rsidRPr="003E27FC">
        <w:rPr>
          <w:rFonts w:ascii="Times New Roman" w:hAnsi="Times New Roman" w:cs="Times New Roman"/>
          <w:sz w:val="24"/>
          <w:szCs w:val="24"/>
        </w:rPr>
        <w:t xml:space="preserve">путем перечисления денежных средств в доход бюджета Санкт-Петербурга на основании платежного документа, оформленного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с указанием Сублицензиата, за которого осуществляется перечисление неустойки (пени, штрафа) в соответствии с условиями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5.8. В случае неисполнения, либо ненадлежа</w:t>
      </w:r>
      <w:r w:rsidR="00365A1A">
        <w:rPr>
          <w:rFonts w:ascii="Times New Roman" w:hAnsi="Times New Roman" w:cs="Times New Roman"/>
          <w:sz w:val="24"/>
          <w:szCs w:val="24"/>
        </w:rPr>
        <w:t xml:space="preserve">щего исполнения Сублицензиатом </w:t>
      </w:r>
      <w:r w:rsidRPr="003E27FC">
        <w:rPr>
          <w:rFonts w:ascii="Times New Roman" w:hAnsi="Times New Roman" w:cs="Times New Roman"/>
          <w:sz w:val="24"/>
          <w:szCs w:val="24"/>
        </w:rPr>
        <w:t>обязательс</w:t>
      </w:r>
      <w:r w:rsidR="00D002DA">
        <w:rPr>
          <w:rFonts w:ascii="Times New Roman" w:hAnsi="Times New Roman" w:cs="Times New Roman"/>
          <w:sz w:val="24"/>
          <w:szCs w:val="24"/>
        </w:rPr>
        <w:t xml:space="preserve">тв по договору </w:t>
      </w:r>
      <w:proofErr w:type="spellStart"/>
      <w:r w:rsidR="00D002DA">
        <w:rPr>
          <w:rFonts w:ascii="Times New Roman" w:hAnsi="Times New Roman" w:cs="Times New Roman"/>
          <w:sz w:val="24"/>
          <w:szCs w:val="24"/>
        </w:rPr>
        <w:t>Субсублицензиат</w:t>
      </w:r>
      <w:proofErr w:type="spellEnd"/>
      <w:r w:rsidR="00D002DA">
        <w:rPr>
          <w:rFonts w:ascii="Times New Roman" w:hAnsi="Times New Roman" w:cs="Times New Roman"/>
          <w:sz w:val="24"/>
          <w:szCs w:val="24"/>
        </w:rPr>
        <w:t xml:space="preserve"> </w:t>
      </w:r>
      <w:r w:rsidRPr="003E27FC">
        <w:rPr>
          <w:rFonts w:ascii="Times New Roman" w:hAnsi="Times New Roman" w:cs="Times New Roman"/>
          <w:sz w:val="24"/>
          <w:szCs w:val="24"/>
        </w:rPr>
        <w:t>производит оплату по договору в размере за в</w:t>
      </w:r>
      <w:r w:rsidR="00D002DA">
        <w:rPr>
          <w:rFonts w:ascii="Times New Roman" w:hAnsi="Times New Roman" w:cs="Times New Roman"/>
          <w:sz w:val="24"/>
          <w:szCs w:val="24"/>
        </w:rPr>
        <w:t xml:space="preserve">ычетом суммы неустойки (штрафа, </w:t>
      </w:r>
      <w:r w:rsidRPr="003E27FC">
        <w:rPr>
          <w:rFonts w:ascii="Times New Roman" w:hAnsi="Times New Roman" w:cs="Times New Roman"/>
          <w:sz w:val="24"/>
          <w:szCs w:val="24"/>
        </w:rPr>
        <w:t xml:space="preserve">пеней), подлежащей уплате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в соответствии с услови</w:t>
      </w:r>
      <w:r w:rsidR="00D002DA">
        <w:rPr>
          <w:rFonts w:ascii="Times New Roman" w:hAnsi="Times New Roman" w:cs="Times New Roman"/>
          <w:sz w:val="24"/>
          <w:szCs w:val="24"/>
        </w:rPr>
        <w:t>ями ответственности по договору</w:t>
      </w:r>
      <w:r w:rsidRPr="003E27FC">
        <w:rPr>
          <w:rFonts w:ascii="Times New Roman" w:hAnsi="Times New Roman" w:cs="Times New Roman"/>
          <w:sz w:val="24"/>
          <w:szCs w:val="24"/>
        </w:rPr>
        <w:t xml:space="preserve">. </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5.9.Общая сумма начисленных штрафов, за неисполнение или ненадлежащее исполнение Сублицензиатом обязательств, предусмотренных договором, н</w:t>
      </w:r>
      <w:r w:rsidR="00365A1A">
        <w:rPr>
          <w:rFonts w:ascii="Times New Roman" w:hAnsi="Times New Roman" w:cs="Times New Roman"/>
          <w:sz w:val="24"/>
          <w:szCs w:val="24"/>
        </w:rPr>
        <w:t>е может превышать цену договора</w:t>
      </w:r>
      <w:r w:rsidRPr="003E27FC">
        <w:rPr>
          <w:rFonts w:ascii="Times New Roman" w:hAnsi="Times New Roman" w:cs="Times New Roman"/>
          <w:sz w:val="24"/>
          <w:szCs w:val="24"/>
        </w:rPr>
        <w:t xml:space="preserve">. </w:t>
      </w:r>
    </w:p>
    <w:p w:rsidR="00CD7648" w:rsidRPr="003E27FC" w:rsidRDefault="00365A1A" w:rsidP="003E27FC">
      <w:pPr>
        <w:spacing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5.10. </w:t>
      </w:r>
      <w:r w:rsidR="00856B9C" w:rsidRPr="003E27FC">
        <w:rPr>
          <w:rFonts w:ascii="Times New Roman" w:hAnsi="Times New Roman" w:cs="Times New Roman"/>
          <w:sz w:val="24"/>
          <w:szCs w:val="24"/>
        </w:rPr>
        <w:t>Об</w:t>
      </w:r>
      <w:r w:rsidR="00D002DA">
        <w:rPr>
          <w:rFonts w:ascii="Times New Roman" w:hAnsi="Times New Roman" w:cs="Times New Roman"/>
          <w:sz w:val="24"/>
          <w:szCs w:val="24"/>
        </w:rPr>
        <w:t xml:space="preserve">щая сумма начисленных штрафов, </w:t>
      </w:r>
      <w:r w:rsidR="00856B9C" w:rsidRPr="003E27FC">
        <w:rPr>
          <w:rFonts w:ascii="Times New Roman" w:hAnsi="Times New Roman" w:cs="Times New Roman"/>
          <w:sz w:val="24"/>
          <w:szCs w:val="24"/>
        </w:rPr>
        <w:t>за ненадлежаще</w:t>
      </w:r>
      <w:r w:rsidR="00D002DA">
        <w:rPr>
          <w:rFonts w:ascii="Times New Roman" w:hAnsi="Times New Roman" w:cs="Times New Roman"/>
          <w:sz w:val="24"/>
          <w:szCs w:val="24"/>
        </w:rPr>
        <w:t xml:space="preserve">е исполнение </w:t>
      </w:r>
      <w:proofErr w:type="spellStart"/>
      <w:r w:rsidR="00D002DA">
        <w:rPr>
          <w:rFonts w:ascii="Times New Roman" w:hAnsi="Times New Roman" w:cs="Times New Roman"/>
          <w:sz w:val="24"/>
          <w:szCs w:val="24"/>
        </w:rPr>
        <w:t>Субсублицензиатом</w:t>
      </w:r>
      <w:proofErr w:type="spellEnd"/>
      <w:r w:rsidR="00D002DA">
        <w:rPr>
          <w:rFonts w:ascii="Times New Roman" w:hAnsi="Times New Roman" w:cs="Times New Roman"/>
          <w:sz w:val="24"/>
          <w:szCs w:val="24"/>
        </w:rPr>
        <w:t xml:space="preserve"> </w:t>
      </w:r>
      <w:r w:rsidR="00856B9C" w:rsidRPr="003E27FC">
        <w:rPr>
          <w:rFonts w:ascii="Times New Roman" w:hAnsi="Times New Roman" w:cs="Times New Roman"/>
          <w:sz w:val="24"/>
          <w:szCs w:val="24"/>
        </w:rPr>
        <w:t>обязательств, предусмотренных Контрактом, не может превышать цену договора.</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5.11.Сублицензиат не несет ответственности и не возмещает убытки </w:t>
      </w:r>
      <w:proofErr w:type="spellStart"/>
      <w:r w:rsidRPr="003E27FC">
        <w:rPr>
          <w:rFonts w:ascii="Times New Roman" w:hAnsi="Times New Roman" w:cs="Times New Roman"/>
          <w:sz w:val="24"/>
          <w:szCs w:val="24"/>
        </w:rPr>
        <w:t>Субсублицензиату</w:t>
      </w:r>
      <w:proofErr w:type="spellEnd"/>
      <w:r w:rsidRPr="003E27FC">
        <w:rPr>
          <w:rFonts w:ascii="Times New Roman" w:hAnsi="Times New Roman" w:cs="Times New Roman"/>
          <w:sz w:val="24"/>
          <w:szCs w:val="24"/>
        </w:rPr>
        <w:t xml:space="preserve">, вызванные нарушениями и/или ошибками при эксплуатации СС, возникшие в результате неправомерных действий персонала </w:t>
      </w:r>
      <w:proofErr w:type="spellStart"/>
      <w:r w:rsidRPr="003E27FC">
        <w:rPr>
          <w:rFonts w:ascii="Times New Roman" w:hAnsi="Times New Roman" w:cs="Times New Roman"/>
          <w:sz w:val="24"/>
          <w:szCs w:val="24"/>
        </w:rPr>
        <w:t>Субсублицензиата</w:t>
      </w:r>
      <w:proofErr w:type="spellEnd"/>
      <w:r w:rsidRPr="003E27FC">
        <w:rPr>
          <w:rFonts w:ascii="Times New Roman" w:hAnsi="Times New Roman" w:cs="Times New Roman"/>
          <w:sz w:val="24"/>
          <w:szCs w:val="24"/>
        </w:rPr>
        <w:t>, либо третьих лиц, а также неполадок технических средств, сбоев электрооборудования и несоответствие технических характеристик персонального устройства для работы с СС.</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5.12.. При возникновении споров по настоящему договору обязательным является предъявление претензии, срок рассмотрения которой устанавливается 10 (десять) рабочих дней с даты ее вручения другой Стороне.</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5.13.Претензия и отзыв на нее вручаются либо под расписку, либо почтовым отправлением с уведомлением. Датой получения претензии, направленной почтовым отправлением, считается дата почтового штемпеля места назначения.  </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5.14. В случае невозможности урегулирования споров и разногласий в претензионном порядке, Стороны вправе передать их на рассмотрение в Арбитражный суд города Санкт-Петербурга и Ленинградской обл</w:t>
      </w:r>
      <w:r w:rsidR="00365A1A">
        <w:rPr>
          <w:rFonts w:ascii="Times New Roman" w:hAnsi="Times New Roman" w:cs="Times New Roman"/>
          <w:sz w:val="24"/>
          <w:szCs w:val="24"/>
        </w:rPr>
        <w:t>асти, в порядке предусмотренном</w:t>
      </w:r>
      <w:r w:rsidRPr="003E27FC">
        <w:rPr>
          <w:rFonts w:ascii="Times New Roman" w:hAnsi="Times New Roman" w:cs="Times New Roman"/>
          <w:sz w:val="24"/>
          <w:szCs w:val="24"/>
        </w:rPr>
        <w:t xml:space="preserve"> действующем законодательством РФ. </w:t>
      </w:r>
    </w:p>
    <w:p w:rsidR="00CD7648" w:rsidRPr="003E27FC" w:rsidRDefault="00CD7648" w:rsidP="003E27FC">
      <w:pPr>
        <w:spacing w:line="240" w:lineRule="auto"/>
        <w:jc w:val="both"/>
        <w:rPr>
          <w:rFonts w:ascii="Times New Roman" w:eastAsia="Times New Roman" w:hAnsi="Times New Roman" w:cs="Times New Roman"/>
          <w:sz w:val="24"/>
          <w:szCs w:val="24"/>
        </w:rPr>
      </w:pP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6.</w:t>
      </w:r>
      <w:r w:rsidRPr="003E27FC">
        <w:rPr>
          <w:rFonts w:ascii="Times New Roman" w:eastAsia="Times New Roman" w:hAnsi="Times New Roman" w:cs="Times New Roman"/>
          <w:sz w:val="24"/>
          <w:szCs w:val="24"/>
        </w:rPr>
        <w:tab/>
        <w:t>КОНФИДЕНЦИАЛЬНОСТЬ</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6.1.</w:t>
      </w:r>
      <w:r w:rsidRPr="003E27FC">
        <w:rPr>
          <w:rFonts w:ascii="Times New Roman" w:eastAsia="Times New Roman" w:hAnsi="Times New Roman" w:cs="Times New Roman"/>
          <w:sz w:val="24"/>
          <w:szCs w:val="24"/>
        </w:rPr>
        <w:tab/>
        <w:t>Стороны обязуются не разглашать конфиденциальную информацию и не использовать ее</w:t>
      </w:r>
      <w:r w:rsidRPr="003E27FC">
        <w:rPr>
          <w:rFonts w:ascii="Times New Roman" w:hAnsi="Times New Roman" w:cs="Times New Roman"/>
          <w:sz w:val="24"/>
          <w:szCs w:val="24"/>
        </w:rPr>
        <w:t>, кроме как в целях исполнения обязательств по настоящему Договору.</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6.2.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6.3. Сторона, не выполнившая условия конфиденциальности, несет ответственность в соответствии с законодательством Российской Федерации.</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6.4.</w:t>
      </w:r>
      <w:r w:rsidRPr="003E27FC">
        <w:rPr>
          <w:rFonts w:ascii="Times New Roman" w:eastAsia="Times New Roman" w:hAnsi="Times New Roman" w:cs="Times New Roman"/>
          <w:sz w:val="24"/>
          <w:szCs w:val="24"/>
        </w:rPr>
        <w:tab/>
        <w:t>Конфиденциальная информация может предоставляться компетентным государственным органам в случаях и в порядке</w:t>
      </w:r>
      <w:r w:rsidRPr="003E27FC">
        <w:rPr>
          <w:rFonts w:ascii="Times New Roman" w:hAnsi="Times New Roman" w:cs="Times New Roman"/>
          <w:sz w:val="24"/>
          <w:szCs w:val="24"/>
        </w:rPr>
        <w:t xml:space="preserve">, предусмотренном действующим </w:t>
      </w:r>
      <w:r w:rsidRPr="003E27FC">
        <w:rPr>
          <w:rFonts w:ascii="Times New Roman" w:hAnsi="Times New Roman" w:cs="Times New Roman"/>
          <w:sz w:val="24"/>
          <w:szCs w:val="24"/>
        </w:rPr>
        <w:lastRenderedPageBreak/>
        <w:t>законодательством, что не влечет за собой наступление ответственности за ее разглашение.</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6.5.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r>
      <w:r w:rsidRPr="003E27FC">
        <w:rPr>
          <w:rFonts w:ascii="Times New Roman" w:hAnsi="Times New Roman" w:cs="Times New Roman"/>
          <w:sz w:val="24"/>
          <w:szCs w:val="24"/>
        </w:rPr>
        <w:t>7. СРОК ДЕЙСТВИЯ ДОГОВОРА ПОРЯДОК ЕГО РАСТОРЖЕНИЯ</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7.1.  Настоящий договор вступает в силу со дня его подписания сторонами и действует по 3</w:t>
      </w:r>
      <w:r w:rsidR="00B7658F">
        <w:rPr>
          <w:rFonts w:ascii="Times New Roman" w:hAnsi="Times New Roman" w:cs="Times New Roman"/>
          <w:sz w:val="24"/>
          <w:szCs w:val="24"/>
        </w:rPr>
        <w:t>0</w:t>
      </w:r>
      <w:r w:rsidRPr="003E27FC">
        <w:rPr>
          <w:rFonts w:ascii="Times New Roman" w:hAnsi="Times New Roman" w:cs="Times New Roman"/>
          <w:sz w:val="24"/>
          <w:szCs w:val="24"/>
        </w:rPr>
        <w:t>.0</w:t>
      </w:r>
      <w:r w:rsidR="00B7658F">
        <w:rPr>
          <w:rFonts w:ascii="Times New Roman" w:hAnsi="Times New Roman" w:cs="Times New Roman"/>
          <w:sz w:val="24"/>
          <w:szCs w:val="24"/>
        </w:rPr>
        <w:t>9</w:t>
      </w:r>
      <w:r w:rsidRPr="003E27FC">
        <w:rPr>
          <w:rFonts w:ascii="Times New Roman" w:hAnsi="Times New Roman" w:cs="Times New Roman"/>
          <w:sz w:val="24"/>
          <w:szCs w:val="24"/>
        </w:rPr>
        <w:t xml:space="preserve">.2025 года (до исполнения Сторонами всех взятых на себя обязательств). Окончание срока действия договора не влечет прекращения неисполненных обязательств Сторон по договору.   </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7.2.Срок исполнения договора: 31.0</w:t>
      </w:r>
      <w:r w:rsidR="00B7658F">
        <w:rPr>
          <w:rFonts w:ascii="Times New Roman" w:hAnsi="Times New Roman" w:cs="Times New Roman"/>
          <w:sz w:val="24"/>
          <w:szCs w:val="24"/>
        </w:rPr>
        <w:t>8</w:t>
      </w:r>
      <w:r w:rsidRPr="003E27FC">
        <w:rPr>
          <w:rFonts w:ascii="Times New Roman" w:hAnsi="Times New Roman" w:cs="Times New Roman"/>
          <w:sz w:val="24"/>
          <w:szCs w:val="24"/>
        </w:rPr>
        <w:t>.2025</w:t>
      </w:r>
      <w:r w:rsidR="00B7658F">
        <w:rPr>
          <w:rFonts w:ascii="Times New Roman" w:hAnsi="Times New Roman" w:cs="Times New Roman"/>
          <w:sz w:val="24"/>
          <w:szCs w:val="24"/>
        </w:rPr>
        <w:t xml:space="preserve"> </w:t>
      </w:r>
      <w:r w:rsidRPr="003E27FC">
        <w:rPr>
          <w:rFonts w:ascii="Times New Roman" w:hAnsi="Times New Roman" w:cs="Times New Roman"/>
          <w:sz w:val="24"/>
          <w:szCs w:val="24"/>
        </w:rPr>
        <w:t>года (включительно)</w:t>
      </w:r>
      <w:r w:rsidR="005D4F98">
        <w:rPr>
          <w:rFonts w:ascii="Times New Roman" w:hAnsi="Times New Roman" w:cs="Times New Roman"/>
          <w:sz w:val="24"/>
          <w:szCs w:val="24"/>
        </w:rPr>
        <w:t xml:space="preserve"> </w:t>
      </w:r>
      <w:r w:rsidRPr="003E27FC">
        <w:rPr>
          <w:rFonts w:ascii="Times New Roman" w:hAnsi="Times New Roman" w:cs="Times New Roman"/>
          <w:sz w:val="24"/>
          <w:szCs w:val="24"/>
        </w:rPr>
        <w:t xml:space="preserve">(включает в себя оплату, приемку </w:t>
      </w:r>
      <w:proofErr w:type="spellStart"/>
      <w:r w:rsidRPr="003E27FC">
        <w:rPr>
          <w:rFonts w:ascii="Times New Roman" w:hAnsi="Times New Roman" w:cs="Times New Roman"/>
          <w:sz w:val="24"/>
          <w:szCs w:val="24"/>
        </w:rPr>
        <w:t>Субсублицензиатом</w:t>
      </w:r>
      <w:proofErr w:type="spellEnd"/>
      <w:r w:rsidRPr="003E27FC">
        <w:rPr>
          <w:rFonts w:ascii="Times New Roman" w:hAnsi="Times New Roman" w:cs="Times New Roman"/>
          <w:sz w:val="24"/>
          <w:szCs w:val="24"/>
        </w:rPr>
        <w:t xml:space="preserve"> и оказанны</w:t>
      </w:r>
      <w:r w:rsidR="00D002DA">
        <w:rPr>
          <w:rFonts w:ascii="Times New Roman" w:hAnsi="Times New Roman" w:cs="Times New Roman"/>
          <w:sz w:val="24"/>
          <w:szCs w:val="24"/>
        </w:rPr>
        <w:t>е (предоставленные)</w:t>
      </w:r>
      <w:r w:rsidRPr="003E27FC">
        <w:rPr>
          <w:rFonts w:ascii="Times New Roman" w:hAnsi="Times New Roman" w:cs="Times New Roman"/>
          <w:sz w:val="24"/>
          <w:szCs w:val="24"/>
        </w:rPr>
        <w:t xml:space="preserve"> услуги Сублицензиатом).</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 xml:space="preserve">7.3.Расторжение договора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 xml:space="preserve">7.4. </w:t>
      </w:r>
      <w:proofErr w:type="spellStart"/>
      <w:r w:rsidRPr="003E27FC">
        <w:rPr>
          <w:rFonts w:ascii="Times New Roman" w:hAnsi="Times New Roman" w:cs="Times New Roman"/>
          <w:sz w:val="24"/>
          <w:szCs w:val="24"/>
        </w:rPr>
        <w:t>Субсублицензиат</w:t>
      </w:r>
      <w:proofErr w:type="spellEnd"/>
      <w:r w:rsidRPr="003E27FC">
        <w:rPr>
          <w:rFonts w:ascii="Times New Roman" w:hAnsi="Times New Roman" w:cs="Times New Roman"/>
          <w:sz w:val="24"/>
          <w:szCs w:val="24"/>
        </w:rPr>
        <w:t xml:space="preserve"> вправе провести экспертизу оказанных Услуг с привлечением экспертов, экспертных организаций до принятия решения об односторонне</w:t>
      </w:r>
      <w:r w:rsidR="005D4F98">
        <w:rPr>
          <w:rFonts w:ascii="Times New Roman" w:hAnsi="Times New Roman" w:cs="Times New Roman"/>
          <w:sz w:val="24"/>
          <w:szCs w:val="24"/>
        </w:rPr>
        <w:t>м отказе от исполнения договора</w:t>
      </w:r>
      <w:r w:rsidRPr="003E27FC">
        <w:rPr>
          <w:rFonts w:ascii="Times New Roman" w:hAnsi="Times New Roman" w:cs="Times New Roman"/>
          <w:sz w:val="24"/>
          <w:szCs w:val="24"/>
        </w:rPr>
        <w:t xml:space="preserve">. </w:t>
      </w:r>
    </w:p>
    <w:p w:rsidR="00CD7648" w:rsidRPr="003E27FC" w:rsidRDefault="005D4F98" w:rsidP="003E27FC">
      <w:pPr>
        <w:spacing w:after="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Pr>
          <w:rFonts w:ascii="Times New Roman" w:hAnsi="Times New Roman" w:cs="Times New Roman"/>
          <w:sz w:val="24"/>
          <w:szCs w:val="24"/>
          <w14:textOutline w14:w="0" w14:cap="flat" w14:cmpd="sng" w14:algn="ctr">
            <w14:noFill/>
            <w14:prstDash w14:val="solid"/>
            <w14:bevel/>
          </w14:textOutline>
        </w:rPr>
        <w:t xml:space="preserve">Если </w:t>
      </w:r>
      <w:proofErr w:type="spellStart"/>
      <w:r>
        <w:rPr>
          <w:rFonts w:ascii="Times New Roman" w:hAnsi="Times New Roman" w:cs="Times New Roman"/>
          <w:sz w:val="24"/>
          <w:szCs w:val="24"/>
          <w14:textOutline w14:w="0" w14:cap="flat" w14:cmpd="sng" w14:algn="ctr">
            <w14:noFill/>
            <w14:prstDash w14:val="solid"/>
            <w14:bevel/>
          </w14:textOutline>
        </w:rPr>
        <w:t>Субсублицензиатом</w:t>
      </w:r>
      <w:proofErr w:type="spellEnd"/>
      <w:r>
        <w:rPr>
          <w:rFonts w:ascii="Times New Roman" w:hAnsi="Times New Roman" w:cs="Times New Roman"/>
          <w:sz w:val="24"/>
          <w:szCs w:val="24"/>
          <w14:textOutline w14:w="0" w14:cap="flat" w14:cmpd="sng" w14:algn="ctr">
            <w14:noFill/>
            <w14:prstDash w14:val="solid"/>
            <w14:bevel/>
          </w14:textOutline>
        </w:rPr>
        <w:t xml:space="preserve"> </w:t>
      </w:r>
      <w:r w:rsidR="00856B9C" w:rsidRPr="003E27FC">
        <w:rPr>
          <w:rFonts w:ascii="Times New Roman" w:hAnsi="Times New Roman" w:cs="Times New Roman"/>
          <w:sz w:val="24"/>
          <w:szCs w:val="24"/>
          <w14:textOutline w14:w="0" w14:cap="flat" w14:cmpd="sng" w14:algn="ctr">
            <w14:noFill/>
            <w14:prstDash w14:val="solid"/>
            <w14:bevel/>
          </w14:textOutline>
        </w:rPr>
        <w:t xml:space="preserve">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w:t>
      </w:r>
      <w:proofErr w:type="spellStart"/>
      <w:r w:rsidR="00856B9C" w:rsidRPr="003E27FC">
        <w:rPr>
          <w:rFonts w:ascii="Times New Roman" w:hAnsi="Times New Roman" w:cs="Times New Roman"/>
          <w:sz w:val="24"/>
          <w:szCs w:val="24"/>
          <w14:textOutline w14:w="0" w14:cap="flat" w14:cmpd="sng" w14:algn="ctr">
            <w14:noFill/>
            <w14:prstDash w14:val="solid"/>
            <w14:bevel/>
          </w14:textOutline>
        </w:rPr>
        <w:t>Субсублицензиатом</w:t>
      </w:r>
      <w:proofErr w:type="spellEnd"/>
      <w:r w:rsidR="00856B9C" w:rsidRPr="003E27FC">
        <w:rPr>
          <w:rFonts w:ascii="Times New Roman" w:hAnsi="Times New Roman" w:cs="Times New Roman"/>
          <w:sz w:val="24"/>
          <w:szCs w:val="24"/>
          <w14:textOutline w14:w="0" w14:cap="flat" w14:cmpd="sng" w14:algn="ctr">
            <w14:noFill/>
            <w14:prstDash w14:val="solid"/>
            <w14:bevel/>
          </w14:textOutline>
        </w:rPr>
        <w:t xml:space="preserve"> только при условии,</w:t>
      </w:r>
      <w:r>
        <w:rPr>
          <w:rFonts w:ascii="Times New Roman" w:hAnsi="Times New Roman" w:cs="Times New Roman"/>
          <w:sz w:val="24"/>
          <w:szCs w:val="24"/>
          <w14:textOutline w14:w="0" w14:cap="flat" w14:cmpd="sng" w14:algn="ctr">
            <w14:noFill/>
            <w14:prstDash w14:val="solid"/>
            <w14:bevel/>
          </w14:textOutline>
        </w:rPr>
        <w:t xml:space="preserve"> что по результатам экспертизы </w:t>
      </w:r>
      <w:r w:rsidR="00856B9C" w:rsidRPr="003E27FC">
        <w:rPr>
          <w:rFonts w:ascii="Times New Roman" w:hAnsi="Times New Roman" w:cs="Times New Roman"/>
          <w:sz w:val="24"/>
          <w:szCs w:val="24"/>
          <w14:textOutline w14:w="0" w14:cap="flat" w14:cmpd="sng" w14:algn="ctr">
            <w14:noFill/>
            <w14:prstDash w14:val="solid"/>
            <w14:bevel/>
          </w14:textOutline>
        </w:rPr>
        <w:t xml:space="preserve">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w:t>
      </w:r>
      <w:proofErr w:type="spellStart"/>
      <w:r w:rsidR="00856B9C"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00856B9C" w:rsidRPr="003E27FC">
        <w:rPr>
          <w:rFonts w:ascii="Times New Roman" w:hAnsi="Times New Roman" w:cs="Times New Roman"/>
          <w:sz w:val="24"/>
          <w:szCs w:val="24"/>
          <w14:textOutline w14:w="0" w14:cap="flat" w14:cmpd="sng" w14:algn="ctr">
            <w14:noFill/>
            <w14:prstDash w14:val="solid"/>
            <w14:bevel/>
          </w14:textOutline>
        </w:rPr>
        <w:t xml:space="preserve"> от исполнения договора; </w:t>
      </w:r>
    </w:p>
    <w:p w:rsidR="00CD7648" w:rsidRPr="003E27FC" w:rsidRDefault="00856B9C" w:rsidP="003E27FC">
      <w:pPr>
        <w:spacing w:after="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7.5.</w:t>
      </w:r>
      <w:r w:rsidR="005D4F98">
        <w:rPr>
          <w:rFonts w:ascii="Times New Roman" w:hAnsi="Times New Roman" w:cs="Times New Roman"/>
          <w:sz w:val="24"/>
          <w:szCs w:val="24"/>
          <w14:textOutline w14:w="0" w14:cap="flat" w14:cmpd="sng" w14:algn="ctr">
            <w14:noFill/>
            <w14:prstDash w14:val="solid"/>
            <w14:bevel/>
          </w14:textOutline>
        </w:rPr>
        <w:t xml:space="preserve">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вправе в одностороннем порядке отказаться от исполнения договора по основани</w:t>
      </w:r>
      <w:r w:rsidR="005D4F98">
        <w:rPr>
          <w:rFonts w:ascii="Times New Roman" w:hAnsi="Times New Roman" w:cs="Times New Roman"/>
          <w:sz w:val="24"/>
          <w:szCs w:val="24"/>
          <w14:textOutline w14:w="0" w14:cap="flat" w14:cmpd="sng" w14:algn="ctr">
            <w14:noFill/>
            <w14:prstDash w14:val="solid"/>
            <w14:bevel/>
          </w14:textOutline>
        </w:rPr>
        <w:t xml:space="preserve">ям, предусмотренным гражданским </w:t>
      </w:r>
      <w:r w:rsidRPr="003E27FC">
        <w:rPr>
          <w:rFonts w:ascii="Times New Roman" w:hAnsi="Times New Roman" w:cs="Times New Roman"/>
          <w:sz w:val="24"/>
          <w:szCs w:val="24"/>
          <w14:textOutline w14:w="0" w14:cap="flat" w14:cmpd="sng" w14:algn="ctr">
            <w14:noFill/>
            <w14:prstDash w14:val="solid"/>
            <w14:bevel/>
          </w14:textOutline>
        </w:rPr>
        <w:t>кодексом РФ для одностороннего отказа от исполнения отдельных видов обязательств, а т</w:t>
      </w:r>
      <w:r w:rsidR="005D4F98">
        <w:rPr>
          <w:rFonts w:ascii="Times New Roman" w:hAnsi="Times New Roman" w:cs="Times New Roman"/>
          <w:sz w:val="24"/>
          <w:szCs w:val="24"/>
          <w14:textOutline w14:w="0" w14:cap="flat" w14:cmpd="sng" w14:algn="ctr">
            <w14:noFill/>
            <w14:prstDash w14:val="solid"/>
            <w14:bevel/>
          </w14:textOutline>
        </w:rPr>
        <w:t>акже в случаях, предусмотренных договором</w:t>
      </w:r>
      <w:r w:rsidRPr="003E27FC">
        <w:rPr>
          <w:rFonts w:ascii="Times New Roman" w:hAnsi="Times New Roman" w:cs="Times New Roman"/>
          <w:sz w:val="24"/>
          <w:szCs w:val="24"/>
          <w14:textOutline w14:w="0" w14:cap="flat" w14:cmpd="sng" w14:algn="ctr">
            <w14:noFill/>
            <w14:prstDash w14:val="solid"/>
            <w14:bevel/>
          </w14:textOutline>
        </w:rPr>
        <w:t xml:space="preserve">: если Сублицензиат не приступил к оказанию услуг в течение 10 рабочих дней с момента начала оказания услуг; если </w:t>
      </w:r>
      <w:bookmarkStart w:id="0" w:name="_Hlk47546424"/>
      <w:r w:rsidRPr="003E27FC">
        <w:rPr>
          <w:rFonts w:ascii="Times New Roman" w:hAnsi="Times New Roman" w:cs="Times New Roman"/>
          <w:sz w:val="24"/>
          <w:szCs w:val="24"/>
          <w14:textOutline w14:w="0" w14:cap="flat" w14:cmpd="sng" w14:algn="ctr">
            <w14:noFill/>
            <w14:prstDash w14:val="solid"/>
            <w14:bevel/>
          </w14:textOutline>
        </w:rPr>
        <w:t>Сублицензиа</w:t>
      </w:r>
      <w:bookmarkEnd w:id="0"/>
      <w:r w:rsidRPr="003E27FC">
        <w:rPr>
          <w:rFonts w:ascii="Times New Roman" w:hAnsi="Times New Roman" w:cs="Times New Roman"/>
          <w:sz w:val="24"/>
          <w:szCs w:val="24"/>
          <w14:textOutline w14:w="0" w14:cap="flat" w14:cmpd="sng" w14:algn="ctr">
            <w14:noFill/>
            <w14:prstDash w14:val="solid"/>
            <w14:bevel/>
          </w14:textOutline>
        </w:rPr>
        <w:t>т прекратил оказывать услуги в период и сроки оказания услуг по договору.</w:t>
      </w:r>
    </w:p>
    <w:p w:rsidR="00CD7648" w:rsidRPr="003E27FC" w:rsidRDefault="00856B9C" w:rsidP="003E27FC">
      <w:pPr>
        <w:spacing w:after="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 xml:space="preserve"> - В иных случаях, предусмотренных соглашением сторон или действующим законодательством РФ.</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7.6.</w:t>
      </w:r>
      <w:r w:rsidR="005D4F98">
        <w:rPr>
          <w:rFonts w:ascii="Times New Roman" w:hAnsi="Times New Roman" w:cs="Times New Roman"/>
          <w:sz w:val="24"/>
          <w:szCs w:val="24"/>
          <w14:textOutline w14:w="0" w14:cap="flat" w14:cmpd="sng" w14:algn="ctr">
            <w14:noFill/>
            <w14:prstDash w14:val="solid"/>
            <w14:bevel/>
          </w14:textOutline>
        </w:rPr>
        <w:t xml:space="preserve"> </w:t>
      </w:r>
      <w:r w:rsidRPr="003E27FC">
        <w:rPr>
          <w:rFonts w:ascii="Times New Roman" w:hAnsi="Times New Roman" w:cs="Times New Roman"/>
          <w:sz w:val="24"/>
          <w:szCs w:val="24"/>
          <w14:textOutline w14:w="0" w14:cap="flat" w14:cmpd="sng" w14:algn="ctr">
            <w14:noFill/>
            <w14:prstDash w14:val="solid"/>
            <w14:bevel/>
          </w14:textOutline>
        </w:rPr>
        <w:t xml:space="preserve">Решение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об одностороннем отказе от исполнения договора вступает в силу и договор считается расторгнутым через десять дней с даты надлежащего уведомления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Субсублицензиатом</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Сублицензиата об одностороннем отказе от исполнения договора. </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 xml:space="preserve">7.7.  Сублицензиат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принять решение об одностороннем отказе от исполнения договора. </w:t>
      </w:r>
    </w:p>
    <w:p w:rsidR="00CD7648" w:rsidRPr="003E27FC" w:rsidRDefault="005D4F98"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Pr>
          <w:rFonts w:ascii="Times New Roman" w:hAnsi="Times New Roman" w:cs="Times New Roman"/>
          <w:sz w:val="24"/>
          <w:szCs w:val="24"/>
          <w14:textOutline w14:w="0" w14:cap="flat" w14:cmpd="sng" w14:algn="ctr">
            <w14:noFill/>
            <w14:prstDash w14:val="solid"/>
            <w14:bevel/>
          </w14:textOutline>
        </w:rPr>
        <w:t xml:space="preserve">7.8. </w:t>
      </w:r>
      <w:r w:rsidR="00856B9C" w:rsidRPr="003E27FC">
        <w:rPr>
          <w:rFonts w:ascii="Times New Roman" w:hAnsi="Times New Roman" w:cs="Times New Roman"/>
          <w:sz w:val="24"/>
          <w:szCs w:val="24"/>
          <w14:textOutline w14:w="0" w14:cap="flat" w14:cmpd="sng" w14:algn="ctr">
            <w14:noFill/>
            <w14:prstDash w14:val="solid"/>
            <w14:bevel/>
          </w14:textOutline>
        </w:rPr>
        <w:t>Расторжение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 xml:space="preserve">7.9.По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w:t>
      </w:r>
      <w:r w:rsidRPr="003E27FC">
        <w:rPr>
          <w:rFonts w:ascii="Times New Roman" w:hAnsi="Times New Roman" w:cs="Times New Roman"/>
          <w:sz w:val="24"/>
          <w:szCs w:val="24"/>
          <w14:textOutline w14:w="0" w14:cap="flat" w14:cmpd="sng" w14:algn="ctr">
            <w14:noFill/>
            <w14:prstDash w14:val="solid"/>
            <w14:bevel/>
          </w14:textOutline>
        </w:rPr>
        <w:lastRenderedPageBreak/>
        <w:t>может быть направлено почтой или иной связью, позволяющей достоверно установить, что документ исходил от Стороны по договору.</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7.11. В случае расторжения договора, либо одностороннем отказе от</w:t>
      </w:r>
      <w:r w:rsidR="005D4F98">
        <w:rPr>
          <w:rFonts w:ascii="Times New Roman" w:hAnsi="Times New Roman" w:cs="Times New Roman"/>
          <w:sz w:val="24"/>
          <w:szCs w:val="24"/>
          <w14:textOutline w14:w="0" w14:cap="flat" w14:cmpd="sng" w14:algn="ctr">
            <w14:noFill/>
            <w14:prstDash w14:val="solid"/>
            <w14:bevel/>
          </w14:textOutline>
        </w:rPr>
        <w:t xml:space="preserve"> исполнения Стороны по договору</w:t>
      </w:r>
      <w:r w:rsidRPr="003E27FC">
        <w:rPr>
          <w:rFonts w:ascii="Times New Roman" w:hAnsi="Times New Roman" w:cs="Times New Roman"/>
          <w:sz w:val="24"/>
          <w:szCs w:val="24"/>
          <w14:textOutline w14:w="0" w14:cap="flat" w14:cmpd="sng" w14:algn="ctr">
            <w14:noFill/>
            <w14:prstDash w14:val="solid"/>
            <w14:bevel/>
          </w14:textOutline>
        </w:rPr>
        <w:t xml:space="preserve">, Сублицензиат обязан вернуть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Субсублицензиату</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перечисленные денежные с</w:t>
      </w:r>
      <w:r w:rsidR="00D002DA">
        <w:rPr>
          <w:rFonts w:ascii="Times New Roman" w:hAnsi="Times New Roman" w:cs="Times New Roman"/>
          <w:sz w:val="24"/>
          <w:szCs w:val="24"/>
          <w14:textOutline w14:w="0" w14:cap="flat" w14:cmpd="sng" w14:algn="ctr">
            <w14:noFill/>
            <w14:prstDash w14:val="solid"/>
            <w14:bevel/>
          </w14:textOutline>
        </w:rPr>
        <w:t xml:space="preserve">редства за не оказанные услуги </w:t>
      </w:r>
      <w:r w:rsidRPr="003E27FC">
        <w:rPr>
          <w:rFonts w:ascii="Times New Roman" w:hAnsi="Times New Roman" w:cs="Times New Roman"/>
          <w:sz w:val="24"/>
          <w:szCs w:val="24"/>
          <w14:textOutline w14:w="0" w14:cap="flat" w14:cmpd="sng" w14:algn="ctr">
            <w14:noFill/>
            <w14:prstDash w14:val="solid"/>
            <w14:bevel/>
          </w14:textOutline>
        </w:rPr>
        <w:t>в течение 10 (десяти) рабочих дней с момента (даты) расторжения договора.</w:t>
      </w:r>
    </w:p>
    <w:p w:rsidR="00CD7648" w:rsidRPr="003E27FC" w:rsidRDefault="00CD7648"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 xml:space="preserve">7.12.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с Исполнителем (Сублицензиатом)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proofErr w:type="spellStart"/>
      <w:r w:rsidRPr="003E27FC">
        <w:rPr>
          <w:rFonts w:ascii="Times New Roman" w:hAnsi="Times New Roman" w:cs="Times New Roman"/>
          <w:sz w:val="24"/>
          <w:szCs w:val="24"/>
          <w14:textOutline w14:w="0" w14:cap="flat" w14:cmpd="sng" w14:algn="ctr">
            <w14:noFill/>
            <w14:prstDash w14:val="solid"/>
            <w14:bevel/>
          </w14:textOutline>
        </w:rPr>
        <w:t>соответствющие</w:t>
      </w:r>
      <w:proofErr w:type="spellEnd"/>
      <w:r w:rsidRPr="003E27FC">
        <w:rPr>
          <w:rFonts w:ascii="Times New Roman" w:hAnsi="Times New Roman" w:cs="Times New Roman"/>
          <w:sz w:val="24"/>
          <w:szCs w:val="24"/>
          <w14:textOutline w14:w="0" w14:cap="flat" w14:cmpd="sng" w14:algn="ctr">
            <w14:noFill/>
            <w14:prstDash w14:val="solid"/>
            <w14:bevel/>
          </w14:textOutline>
        </w:rPr>
        <w:t xml:space="preserve"> изменения должны быть внесены заказчиком в реестр контрактов, заключенных заказчиком.</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7.13.</w:t>
      </w:r>
      <w:r w:rsidR="005D4F98">
        <w:rPr>
          <w:rFonts w:ascii="Times New Roman" w:hAnsi="Times New Roman" w:cs="Times New Roman"/>
          <w:sz w:val="24"/>
          <w:szCs w:val="24"/>
          <w14:textOutline w14:w="0" w14:cap="flat" w14:cmpd="sng" w14:algn="ctr">
            <w14:noFill/>
            <w14:prstDash w14:val="solid"/>
            <w14:bevel/>
          </w14:textOutline>
        </w:rPr>
        <w:t xml:space="preserve"> </w:t>
      </w:r>
      <w:r w:rsidRPr="003E27FC">
        <w:rPr>
          <w:rFonts w:ascii="Times New Roman" w:hAnsi="Times New Roman" w:cs="Times New Roman"/>
          <w:sz w:val="24"/>
          <w:szCs w:val="24"/>
          <w14:textOutline w14:w="0" w14:cap="flat" w14:cmpd="sng" w14:algn="ctr">
            <w14:noFill/>
            <w14:prstDash w14:val="solid"/>
            <w14:bevel/>
          </w14:textOutline>
        </w:rPr>
        <w:t>При исполнении договора не допускается перемена Исполнителя (Сублицензиата), за исключением случая, если новый Исполнитель (Сублицензиат) является правопреемником Исполнителя (Сублицензиата) по настоящему договору вследствие реорганизации юридического лица в форме преобразования, слияния или присоединения.</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7.14. В случае перемены Заказчика (</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Pr="003E27FC">
        <w:rPr>
          <w:rFonts w:ascii="Times New Roman" w:hAnsi="Times New Roman" w:cs="Times New Roman"/>
          <w:sz w:val="24"/>
          <w:szCs w:val="24"/>
          <w14:textOutline w14:w="0" w14:cap="flat" w14:cmpd="sng" w14:algn="ctr">
            <w14:noFill/>
            <w14:prstDash w14:val="solid"/>
            <w14:bevel/>
          </w14:textOutline>
        </w:rPr>
        <w:t>)</w:t>
      </w:r>
      <w:r w:rsidR="005D4F98">
        <w:rPr>
          <w:rFonts w:ascii="Times New Roman" w:hAnsi="Times New Roman" w:cs="Times New Roman"/>
          <w:sz w:val="24"/>
          <w:szCs w:val="24"/>
          <w14:textOutline w14:w="0" w14:cap="flat" w14:cmpd="sng" w14:algn="ctr">
            <w14:noFill/>
            <w14:prstDash w14:val="solid"/>
            <w14:bevel/>
          </w14:textOutline>
        </w:rPr>
        <w:t xml:space="preserve"> права и обязанности Заказчика </w:t>
      </w:r>
      <w:r w:rsidRPr="003E27FC">
        <w:rPr>
          <w:rFonts w:ascii="Times New Roman" w:hAnsi="Times New Roman" w:cs="Times New Roman"/>
          <w:sz w:val="24"/>
          <w:szCs w:val="24"/>
          <w14:textOutline w14:w="0" w14:cap="flat" w14:cmpd="sng" w14:algn="ctr">
            <w14:noFill/>
            <w14:prstDash w14:val="solid"/>
            <w14:bevel/>
          </w14:textOutline>
        </w:rPr>
        <w:t>(</w:t>
      </w:r>
      <w:proofErr w:type="spellStart"/>
      <w:r w:rsidRPr="003E27FC">
        <w:rPr>
          <w:rFonts w:ascii="Times New Roman" w:hAnsi="Times New Roman" w:cs="Times New Roman"/>
          <w:sz w:val="24"/>
          <w:szCs w:val="24"/>
          <w14:textOutline w14:w="0" w14:cap="flat" w14:cmpd="sng" w14:algn="ctr">
            <w14:noFill/>
            <w14:prstDash w14:val="solid"/>
            <w14:bevel/>
          </w14:textOutline>
        </w:rPr>
        <w:t>Субсублицензиата</w:t>
      </w:r>
      <w:proofErr w:type="spellEnd"/>
      <w:r w:rsidRPr="003E27FC">
        <w:rPr>
          <w:rFonts w:ascii="Times New Roman" w:hAnsi="Times New Roman" w:cs="Times New Roman"/>
          <w:sz w:val="24"/>
          <w:szCs w:val="24"/>
          <w14:textOutline w14:w="0" w14:cap="flat" w14:cmpd="sng" w14:algn="ctr">
            <w14:noFill/>
            <w14:prstDash w14:val="solid"/>
            <w14:bevel/>
          </w14:textOutline>
        </w:rPr>
        <w:t>), предусмотренные договором, переходят к новому заказчику.</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7.15.</w:t>
      </w:r>
      <w:r w:rsidR="005D4F98">
        <w:rPr>
          <w:rFonts w:ascii="Times New Roman" w:hAnsi="Times New Roman" w:cs="Times New Roman"/>
          <w:sz w:val="24"/>
          <w:szCs w:val="24"/>
          <w14:textOutline w14:w="0" w14:cap="flat" w14:cmpd="sng" w14:algn="ctr">
            <w14:noFill/>
            <w14:prstDash w14:val="solid"/>
            <w14:bevel/>
          </w14:textOutline>
        </w:rPr>
        <w:t xml:space="preserve"> </w:t>
      </w:r>
      <w:r w:rsidRPr="003E27FC">
        <w:rPr>
          <w:rFonts w:ascii="Times New Roman" w:hAnsi="Times New Roman" w:cs="Times New Roman"/>
          <w:sz w:val="24"/>
          <w:szCs w:val="24"/>
          <w14:textOutline w14:w="0" w14:cap="flat" w14:cmpd="sng" w14:algn="ctr">
            <w14:noFill/>
            <w14:prstDash w14:val="solid"/>
            <w14:bevel/>
          </w14:textOutline>
        </w:rPr>
        <w:t>Прекращение срока действия договора не освобождает Стороны от ответственности за нарушение его условий.</w:t>
      </w:r>
    </w:p>
    <w:p w:rsidR="00CD7648" w:rsidRPr="003E27FC" w:rsidRDefault="005D4F98"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Pr>
          <w:rFonts w:ascii="Times New Roman" w:hAnsi="Times New Roman" w:cs="Times New Roman"/>
          <w:sz w:val="24"/>
          <w:szCs w:val="24"/>
          <w14:textOutline w14:w="0" w14:cap="flat" w14:cmpd="sng" w14:algn="ctr">
            <w14:noFill/>
            <w14:prstDash w14:val="solid"/>
            <w14:bevel/>
          </w14:textOutline>
        </w:rPr>
        <w:t xml:space="preserve">7.16. </w:t>
      </w:r>
      <w:r w:rsidR="00856B9C" w:rsidRPr="003E27FC">
        <w:rPr>
          <w:rFonts w:ascii="Times New Roman" w:hAnsi="Times New Roman" w:cs="Times New Roman"/>
          <w:sz w:val="24"/>
          <w:szCs w:val="24"/>
          <w14:textOutline w14:w="0" w14:cap="flat" w14:cmpd="sng" w14:algn="ctr">
            <w14:noFill/>
            <w14:prstDash w14:val="solid"/>
            <w14:bevel/>
          </w14:textOutline>
        </w:rPr>
        <w:t>Прекращение действия договора не влечет за собой пр</w:t>
      </w:r>
      <w:r>
        <w:rPr>
          <w:rFonts w:ascii="Times New Roman" w:hAnsi="Times New Roman" w:cs="Times New Roman"/>
          <w:sz w:val="24"/>
          <w:szCs w:val="24"/>
          <w14:textOutline w14:w="0" w14:cap="flat" w14:cmpd="sng" w14:algn="ctr">
            <w14:noFill/>
            <w14:prstDash w14:val="solid"/>
            <w14:bevel/>
          </w14:textOutline>
        </w:rPr>
        <w:t>екр</w:t>
      </w:r>
      <w:r w:rsidR="00D002DA">
        <w:rPr>
          <w:rFonts w:ascii="Times New Roman" w:hAnsi="Times New Roman" w:cs="Times New Roman"/>
          <w:sz w:val="24"/>
          <w:szCs w:val="24"/>
          <w14:textOutline w14:w="0" w14:cap="flat" w14:cmpd="sng" w14:algn="ctr">
            <w14:noFill/>
            <w14:prstDash w14:val="solid"/>
            <w14:bevel/>
          </w14:textOutline>
        </w:rPr>
        <w:t xml:space="preserve">ащения действия обязательств </w:t>
      </w:r>
      <w:proofErr w:type="gramStart"/>
      <w:r w:rsidR="00D002DA">
        <w:rPr>
          <w:rFonts w:ascii="Times New Roman" w:hAnsi="Times New Roman" w:cs="Times New Roman"/>
          <w:sz w:val="24"/>
          <w:szCs w:val="24"/>
          <w14:textOutline w14:w="0" w14:cap="flat" w14:cmpd="sng" w14:algn="ctr">
            <w14:noFill/>
            <w14:prstDash w14:val="solid"/>
            <w14:bevel/>
          </w14:textOutline>
        </w:rPr>
        <w:t xml:space="preserve">по </w:t>
      </w:r>
      <w:r w:rsidR="00856B9C" w:rsidRPr="003E27FC">
        <w:rPr>
          <w:rFonts w:ascii="Times New Roman" w:hAnsi="Times New Roman" w:cs="Times New Roman"/>
          <w:sz w:val="24"/>
          <w:szCs w:val="24"/>
          <w14:textOutline w14:w="0" w14:cap="flat" w14:cmpd="sng" w14:algn="ctr">
            <w14:noFill/>
            <w14:prstDash w14:val="solid"/>
            <w14:bevel/>
          </w14:textOutline>
        </w:rPr>
        <w:t>договору</w:t>
      </w:r>
      <w:proofErr w:type="gramEnd"/>
      <w:r w:rsidR="00856B9C" w:rsidRPr="003E27FC">
        <w:rPr>
          <w:rFonts w:ascii="Times New Roman" w:hAnsi="Times New Roman" w:cs="Times New Roman"/>
          <w:sz w:val="24"/>
          <w:szCs w:val="24"/>
          <w14:textOutline w14:w="0" w14:cap="flat" w14:cmpd="sng" w14:algn="ctr">
            <w14:noFill/>
            <w14:prstDash w14:val="solid"/>
            <w14:bevel/>
          </w14:textOutline>
        </w:rPr>
        <w:t xml:space="preserve"> и они действуют до полного их исполнения. </w:t>
      </w:r>
    </w:p>
    <w:p w:rsidR="00CD7648" w:rsidRPr="003E27FC" w:rsidRDefault="00856B9C" w:rsidP="003E27FC">
      <w:pPr>
        <w:spacing w:after="100" w:line="240" w:lineRule="auto"/>
        <w:ind w:hanging="27"/>
        <w:jc w:val="both"/>
        <w:rPr>
          <w:rFonts w:ascii="Times New Roman" w:eastAsia="Times New Roman" w:hAnsi="Times New Roman" w:cs="Times New Roman"/>
          <w:sz w:val="24"/>
          <w:szCs w:val="24"/>
          <w14:textOutline w14:w="0" w14:cap="flat" w14:cmpd="sng" w14:algn="ctr">
            <w14:noFill/>
            <w14:prstDash w14:val="solid"/>
            <w14:bevel/>
          </w14:textOutline>
        </w:rPr>
      </w:pPr>
      <w:r w:rsidRPr="003E27FC">
        <w:rPr>
          <w:rFonts w:ascii="Times New Roman" w:hAnsi="Times New Roman" w:cs="Times New Roman"/>
          <w:sz w:val="24"/>
          <w:szCs w:val="24"/>
          <w14:textOutline w14:w="0" w14:cap="flat" w14:cmpd="sng" w14:algn="ctr">
            <w14:noFill/>
            <w14:prstDash w14:val="solid"/>
            <w14:bevel/>
          </w14:textOutline>
        </w:rPr>
        <w:t>7.17. Изменение условий договора при его исполнении не допускается, за исключением случаев, предусмотренных Федеральным законом от 05.04.2013 №44-ФЗ.</w:t>
      </w:r>
    </w:p>
    <w:p w:rsidR="00CD7648" w:rsidRPr="003E27FC" w:rsidRDefault="00CD7648" w:rsidP="003E27FC">
      <w:pPr>
        <w:spacing w:line="240" w:lineRule="auto"/>
        <w:jc w:val="both"/>
        <w:rPr>
          <w:rFonts w:ascii="Times New Roman" w:eastAsia="Times New Roman" w:hAnsi="Times New Roman" w:cs="Times New Roman"/>
          <w:sz w:val="24"/>
          <w:szCs w:val="24"/>
        </w:rPr>
      </w:pP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8. ОБСТОЯТЕЛЬСТВА НЕПРЕОДОЛИМОЙ СИЛЫ</w:t>
      </w:r>
    </w:p>
    <w:p w:rsidR="00CD7648" w:rsidRPr="003E27FC" w:rsidRDefault="005D4F98" w:rsidP="003E27FC">
      <w:pPr>
        <w:spacing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8.1. Стороны не</w:t>
      </w:r>
      <w:r w:rsidR="00856B9C" w:rsidRPr="003E27FC">
        <w:rPr>
          <w:rFonts w:ascii="Times New Roman" w:hAnsi="Times New Roman" w:cs="Times New Roman"/>
          <w:sz w:val="24"/>
          <w:szCs w:val="24"/>
        </w:rPr>
        <w:t xml:space="preserve"> несут ответственности за неисполнение или ненадлежащее исполнение своих обязательств по настоящему договору, если это вызвано 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услуг, и другие подобные обязательства, не зависящие от воли Сторон.</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8.2.</w:t>
      </w:r>
      <w:r w:rsidR="005D4F98">
        <w:rPr>
          <w:rFonts w:ascii="Times New Roman" w:hAnsi="Times New Roman" w:cs="Times New Roman"/>
          <w:sz w:val="24"/>
          <w:szCs w:val="24"/>
        </w:rPr>
        <w:t xml:space="preserve"> </w:t>
      </w:r>
      <w:r w:rsidRPr="003E27FC">
        <w:rPr>
          <w:rFonts w:ascii="Times New Roman" w:hAnsi="Times New Roman" w:cs="Times New Roman"/>
          <w:sz w:val="24"/>
          <w:szCs w:val="24"/>
        </w:rPr>
        <w:t>Сторона, у которой возникли обязательства, указанные в пу</w:t>
      </w:r>
      <w:r w:rsidR="005D4F98">
        <w:rPr>
          <w:rFonts w:ascii="Times New Roman" w:hAnsi="Times New Roman" w:cs="Times New Roman"/>
          <w:sz w:val="24"/>
          <w:szCs w:val="24"/>
        </w:rPr>
        <w:t>нкте 8.1, обязана в течение 5 (</w:t>
      </w:r>
      <w:r w:rsidRPr="003E27FC">
        <w:rPr>
          <w:rFonts w:ascii="Times New Roman" w:hAnsi="Times New Roman" w:cs="Times New Roman"/>
          <w:sz w:val="24"/>
          <w:szCs w:val="24"/>
        </w:rPr>
        <w:t>пяти) дней уведомить другую сторону о невозможности исполнения обязательств по настоящему договору вследствие вышеуказанных обстоятельств.</w:t>
      </w:r>
    </w:p>
    <w:p w:rsidR="00CD7648" w:rsidRPr="003E27FC" w:rsidRDefault="00CD7648" w:rsidP="003E27FC">
      <w:pPr>
        <w:spacing w:line="240" w:lineRule="auto"/>
        <w:jc w:val="both"/>
        <w:rPr>
          <w:rFonts w:ascii="Times New Roman" w:eastAsia="Times New Roman" w:hAnsi="Times New Roman" w:cs="Times New Roman"/>
          <w:sz w:val="24"/>
          <w:szCs w:val="24"/>
        </w:rPr>
      </w:pP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lastRenderedPageBreak/>
        <w:t>9. АНТИКОРРУПЦИОННЫЕ УСЛОВИЯ</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контракту;</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2E2CFA" w:rsidRPr="002E2CFA"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 </w:t>
      </w:r>
    </w:p>
    <w:p w:rsidR="00CD7648" w:rsidRPr="003E27FC" w:rsidRDefault="00856B9C" w:rsidP="003E27FC">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10.</w:t>
      </w:r>
      <w:r w:rsidRPr="003E27FC">
        <w:rPr>
          <w:rFonts w:ascii="Times New Roman" w:eastAsia="Times New Roman" w:hAnsi="Times New Roman" w:cs="Times New Roman"/>
          <w:sz w:val="24"/>
          <w:szCs w:val="24"/>
        </w:rPr>
        <w:tab/>
        <w:t>ПРОЧИЕ УСЛОВИЯ</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10.1.</w:t>
      </w:r>
      <w:r w:rsidR="005D4F98">
        <w:rPr>
          <w:rFonts w:ascii="Times New Roman" w:hAnsi="Times New Roman" w:cs="Times New Roman"/>
          <w:sz w:val="24"/>
          <w:szCs w:val="24"/>
        </w:rPr>
        <w:t xml:space="preserve"> </w:t>
      </w:r>
      <w:r w:rsidRPr="003E27FC">
        <w:rPr>
          <w:rFonts w:ascii="Times New Roman" w:hAnsi="Times New Roman" w:cs="Times New Roman"/>
          <w:sz w:val="24"/>
          <w:szCs w:val="24"/>
        </w:rPr>
        <w:t>Все, что не урегулировано настоящим договором, регулируется действующим гражданским законодательством РФ.</w:t>
      </w:r>
    </w:p>
    <w:p w:rsidR="00CD7648" w:rsidRPr="003E27FC"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10.2. Настоящий договор составлен в двух экземплярах, имеющих одинаковую юридическую силу для обеих сторон.</w:t>
      </w:r>
    </w:p>
    <w:p w:rsidR="00CD7648" w:rsidRPr="003E27FC" w:rsidRDefault="005D4F98" w:rsidP="003E27F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10.3. </w:t>
      </w:r>
      <w:r w:rsidR="00856B9C" w:rsidRPr="003E27FC">
        <w:rPr>
          <w:rFonts w:ascii="Times New Roman" w:hAnsi="Times New Roman" w:cs="Times New Roman"/>
          <w:sz w:val="24"/>
          <w:szCs w:val="24"/>
        </w:rPr>
        <w:t xml:space="preserve">Любые изменения и дополнения к настоящему договору действительны, если они совершены в письменной форме, подписаны обеими Сторонами. </w:t>
      </w:r>
    </w:p>
    <w:p w:rsidR="00CD7648" w:rsidRPr="00A92BB8" w:rsidRDefault="005D4F98" w:rsidP="003E27F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10.4. </w:t>
      </w:r>
      <w:r w:rsidR="00856B9C" w:rsidRPr="003E27FC">
        <w:rPr>
          <w:rFonts w:ascii="Times New Roman" w:hAnsi="Times New Roman" w:cs="Times New Roman"/>
          <w:sz w:val="24"/>
          <w:szCs w:val="24"/>
        </w:rPr>
        <w:t>В настоящем Договоре стороны обязаны указывать юридический и фактический адрес местонахождения. В течение 5 (Пяти) рабочих дней с даты изменения фактического адреса или банковских реквизитов Стороны обязаны письменно уведомить об этом друг друга.</w:t>
      </w:r>
    </w:p>
    <w:p w:rsidR="00CD7648" w:rsidRPr="00A92BB8" w:rsidRDefault="00856B9C" w:rsidP="003E27FC">
      <w:pPr>
        <w:spacing w:line="240" w:lineRule="auto"/>
        <w:jc w:val="both"/>
        <w:rPr>
          <w:rFonts w:ascii="Times New Roman" w:hAnsi="Times New Roman" w:cs="Times New Roman"/>
          <w:sz w:val="24"/>
          <w:szCs w:val="24"/>
        </w:rPr>
      </w:pPr>
      <w:r w:rsidRPr="003E27FC">
        <w:rPr>
          <w:rFonts w:ascii="Times New Roman" w:hAnsi="Times New Roman" w:cs="Times New Roman"/>
          <w:sz w:val="24"/>
          <w:szCs w:val="24"/>
        </w:rPr>
        <w:t>10.5. Идент</w:t>
      </w:r>
      <w:r w:rsidR="00A92BB8">
        <w:rPr>
          <w:rFonts w:ascii="Times New Roman" w:hAnsi="Times New Roman" w:cs="Times New Roman"/>
          <w:sz w:val="24"/>
          <w:szCs w:val="24"/>
        </w:rPr>
        <w:t>ификационный код закупки (ИКЗ)-</w:t>
      </w:r>
      <w:r w:rsidR="00A92BB8" w:rsidRPr="00A92BB8">
        <w:rPr>
          <w:rFonts w:ascii="Times New Roman" w:hAnsi="Times New Roman" w:cs="Times New Roman"/>
          <w:sz w:val="24"/>
          <w:szCs w:val="24"/>
        </w:rPr>
        <w:t xml:space="preserve"> </w:t>
      </w:r>
      <w:r w:rsidR="00A92BB8" w:rsidRPr="00A92BB8">
        <w:rPr>
          <w:rFonts w:ascii="Times New Roman" w:hAnsi="Times New Roman" w:cs="Times New Roman"/>
          <w:sz w:val="24"/>
          <w:szCs w:val="24"/>
        </w:rPr>
        <w:br/>
        <w:t>242780204794478020100100060000000000</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hAnsi="Times New Roman" w:cs="Times New Roman"/>
          <w:sz w:val="24"/>
          <w:szCs w:val="24"/>
        </w:rPr>
        <w:t>10.6. К настоящему Договору прилагается и является его неотъемлемой частью:</w:t>
      </w:r>
    </w:p>
    <w:p w:rsidR="00CD7648"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t xml:space="preserve">Приложение № </w:t>
      </w:r>
      <w:r w:rsidRPr="003E27FC">
        <w:rPr>
          <w:rFonts w:ascii="Times New Roman" w:hAnsi="Times New Roman" w:cs="Times New Roman"/>
          <w:sz w:val="24"/>
          <w:szCs w:val="24"/>
        </w:rPr>
        <w:t>1 – «Спецификация на СС».</w:t>
      </w:r>
    </w:p>
    <w:p w:rsidR="002E2CFA" w:rsidRPr="003E27FC" w:rsidRDefault="00856B9C" w:rsidP="003E27FC">
      <w:pPr>
        <w:spacing w:line="240" w:lineRule="auto"/>
        <w:jc w:val="both"/>
        <w:rPr>
          <w:rFonts w:ascii="Times New Roman" w:eastAsia="Times New Roman" w:hAnsi="Times New Roman" w:cs="Times New Roman"/>
          <w:sz w:val="24"/>
          <w:szCs w:val="24"/>
        </w:rPr>
      </w:pPr>
      <w:r w:rsidRPr="003E27FC">
        <w:rPr>
          <w:rFonts w:ascii="Times New Roman" w:eastAsia="Times New Roman" w:hAnsi="Times New Roman" w:cs="Times New Roman"/>
          <w:sz w:val="24"/>
          <w:szCs w:val="24"/>
        </w:rPr>
        <w:tab/>
      </w:r>
    </w:p>
    <w:p w:rsidR="00CD7648" w:rsidRDefault="00856B9C" w:rsidP="00CE2BFE">
      <w:pPr>
        <w:spacing w:line="240" w:lineRule="auto"/>
        <w:jc w:val="center"/>
        <w:rPr>
          <w:rFonts w:ascii="Times New Roman" w:eastAsia="Times New Roman" w:hAnsi="Times New Roman" w:cs="Times New Roman"/>
          <w:sz w:val="24"/>
          <w:szCs w:val="24"/>
        </w:rPr>
      </w:pPr>
      <w:r w:rsidRPr="003E27FC">
        <w:rPr>
          <w:rFonts w:ascii="Times New Roman" w:hAnsi="Times New Roman" w:cs="Times New Roman"/>
          <w:sz w:val="24"/>
          <w:szCs w:val="24"/>
        </w:rPr>
        <w:t>11.</w:t>
      </w:r>
      <w:r w:rsidRPr="003E27FC">
        <w:rPr>
          <w:rFonts w:ascii="Times New Roman" w:eastAsia="Times New Roman" w:hAnsi="Times New Roman" w:cs="Times New Roman"/>
          <w:sz w:val="24"/>
          <w:szCs w:val="24"/>
        </w:rPr>
        <w:tab/>
        <w:t>АДРЕСА</w:t>
      </w:r>
      <w:r w:rsidRPr="003E27FC">
        <w:rPr>
          <w:rFonts w:ascii="Times New Roman" w:hAnsi="Times New Roman" w:cs="Times New Roman"/>
          <w:sz w:val="24"/>
          <w:szCs w:val="24"/>
        </w:rPr>
        <w:t>, БАНКОВСКИЕ РЕКВИЗИТЫ И ПОДПИСИ СТОРОН</w:t>
      </w:r>
    </w:p>
    <w:p w:rsidR="00CE2BFE" w:rsidRPr="00CE2BFE" w:rsidRDefault="00CE2BFE" w:rsidP="002E2CFA">
      <w:pPr>
        <w:spacing w:line="240" w:lineRule="auto"/>
        <w:rPr>
          <w:rFonts w:ascii="Times New Roman" w:eastAsia="Times New Roman" w:hAnsi="Times New Roman" w:cs="Times New Roman"/>
          <w:sz w:val="24"/>
          <w:szCs w:val="24"/>
        </w:rPr>
      </w:pPr>
    </w:p>
    <w:tbl>
      <w:tblPr>
        <w:tblStyle w:val="TableNormal"/>
        <w:tblW w:w="989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628"/>
        <w:gridCol w:w="510"/>
        <w:gridCol w:w="4757"/>
      </w:tblGrid>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jc w:val="center"/>
              <w:rPr>
                <w:sz w:val="24"/>
                <w:szCs w:val="24"/>
              </w:rPr>
            </w:pPr>
            <w:r w:rsidRPr="006448D4">
              <w:rPr>
                <w:rFonts w:ascii="Times New Roman" w:hAnsi="Times New Roman"/>
                <w:sz w:val="24"/>
                <w:szCs w:val="24"/>
              </w:rPr>
              <w:t>Сублицензиат:</w:t>
            </w: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jc w:val="center"/>
              <w:outlineLvl w:val="2"/>
              <w:rPr>
                <w:sz w:val="24"/>
                <w:szCs w:val="24"/>
              </w:rPr>
            </w:pPr>
            <w:proofErr w:type="spellStart"/>
            <w:r w:rsidRPr="006448D4">
              <w:rPr>
                <w:rFonts w:ascii="Times New Roman" w:hAnsi="Times New Roman"/>
                <w:sz w:val="24"/>
                <w:szCs w:val="24"/>
              </w:rPr>
              <w:t>Субсублицензиат</w:t>
            </w:r>
            <w:proofErr w:type="spellEnd"/>
            <w:r w:rsidRPr="006448D4">
              <w:rPr>
                <w:rFonts w:ascii="Times New Roman" w:hAnsi="Times New Roman"/>
                <w:sz w:val="24"/>
                <w:szCs w:val="24"/>
              </w:rPr>
              <w:t>:</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r>
      <w:tr w:rsidR="00CD7648">
        <w:trPr>
          <w:trHeight w:val="49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АДМИНИСТРАЦИЯ ВЫБОРГСКОГО РАЙОНА САНКТ-ПЕТЕРБУРГА</w:t>
            </w:r>
          </w:p>
        </w:tc>
      </w:tr>
      <w:tr w:rsidR="00CD7648">
        <w:trPr>
          <w:trHeight w:val="73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 xml:space="preserve">Адрес юридический: 194100, Город Санкт-Петербург, </w:t>
            </w:r>
            <w:proofErr w:type="spellStart"/>
            <w:r w:rsidRPr="006448D4">
              <w:rPr>
                <w:rFonts w:ascii="Times New Roman" w:hAnsi="Times New Roman"/>
                <w:sz w:val="24"/>
                <w:szCs w:val="24"/>
              </w:rPr>
              <w:t>пр-кт</w:t>
            </w:r>
            <w:proofErr w:type="spellEnd"/>
            <w:r w:rsidRPr="006448D4">
              <w:rPr>
                <w:rFonts w:ascii="Times New Roman" w:hAnsi="Times New Roman"/>
                <w:sz w:val="24"/>
                <w:szCs w:val="24"/>
              </w:rPr>
              <w:t xml:space="preserve"> Большой Сампсониевский, дом 86</w:t>
            </w:r>
          </w:p>
        </w:tc>
      </w:tr>
      <w:tr w:rsidR="00CD7648">
        <w:trPr>
          <w:trHeight w:val="73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 xml:space="preserve">Адрес для корреспонденции: 194100, Город Санкт-Петербург, </w:t>
            </w:r>
            <w:proofErr w:type="spellStart"/>
            <w:r w:rsidRPr="006448D4">
              <w:rPr>
                <w:rFonts w:ascii="Times New Roman" w:hAnsi="Times New Roman"/>
                <w:sz w:val="24"/>
                <w:szCs w:val="24"/>
              </w:rPr>
              <w:t>пр-кт</w:t>
            </w:r>
            <w:proofErr w:type="spellEnd"/>
            <w:r w:rsidRPr="006448D4">
              <w:rPr>
                <w:rFonts w:ascii="Times New Roman" w:hAnsi="Times New Roman"/>
                <w:sz w:val="24"/>
                <w:szCs w:val="24"/>
              </w:rPr>
              <w:t xml:space="preserve"> Большой Сампсониевский, дом 86</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ИНН/КПП: 7802047944/ 780201001</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ОГРН: 1027801583743</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Расчетный счет: 03221643400000007200</w:t>
            </w:r>
          </w:p>
        </w:tc>
      </w:tr>
      <w:tr w:rsidR="00CD7648">
        <w:trPr>
          <w:trHeight w:val="49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 xml:space="preserve">Банк: СЕВЕРО-ЗАПАДНОЕ ГУ БАНКА РОССИИ//УФК по </w:t>
            </w:r>
            <w:proofErr w:type="spellStart"/>
            <w:r w:rsidRPr="006448D4">
              <w:rPr>
                <w:rFonts w:ascii="Times New Roman" w:hAnsi="Times New Roman"/>
                <w:sz w:val="24"/>
                <w:szCs w:val="24"/>
              </w:rPr>
              <w:t>г.Санкт</w:t>
            </w:r>
            <w:proofErr w:type="spellEnd"/>
            <w:r w:rsidRPr="006448D4">
              <w:rPr>
                <w:rFonts w:ascii="Times New Roman" w:hAnsi="Times New Roman"/>
                <w:sz w:val="24"/>
                <w:szCs w:val="24"/>
              </w:rPr>
              <w:t>-Петербургу</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r w:rsidRPr="006448D4">
              <w:rPr>
                <w:rFonts w:ascii="Times New Roman" w:hAnsi="Times New Roman"/>
                <w:sz w:val="24"/>
                <w:szCs w:val="24"/>
              </w:rPr>
              <w:t>БИК: 014030106</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spacing w:after="0" w:line="240" w:lineRule="auto"/>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outlineLvl w:val="2"/>
              <w:rPr>
                <w:sz w:val="24"/>
                <w:szCs w:val="24"/>
              </w:rPr>
            </w:pPr>
            <w:proofErr w:type="spellStart"/>
            <w:r w:rsidRPr="006448D4">
              <w:rPr>
                <w:rFonts w:ascii="Times New Roman" w:hAnsi="Times New Roman"/>
                <w:sz w:val="24"/>
                <w:szCs w:val="24"/>
              </w:rPr>
              <w:t>Корр.счет</w:t>
            </w:r>
            <w:proofErr w:type="spellEnd"/>
            <w:r w:rsidRPr="006448D4">
              <w:rPr>
                <w:rFonts w:ascii="Times New Roman" w:hAnsi="Times New Roman"/>
                <w:sz w:val="24"/>
                <w:szCs w:val="24"/>
              </w:rPr>
              <w:t>: 40102810945370000005</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spacing w:after="0" w:line="240" w:lineRule="auto"/>
              <w:jc w:val="center"/>
              <w:rPr>
                <w:sz w:val="24"/>
                <w:szCs w:val="24"/>
              </w:rPr>
            </w:pPr>
            <w:r w:rsidRPr="006448D4">
              <w:rPr>
                <w:rFonts w:ascii="Times New Roman" w:hAnsi="Times New Roman"/>
                <w:sz w:val="24"/>
                <w:szCs w:val="24"/>
              </w:rPr>
              <w:t>ОТ СУБЛИЦЕНЗИАТА</w:t>
            </w: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jc w:val="center"/>
              <w:outlineLvl w:val="2"/>
              <w:rPr>
                <w:sz w:val="24"/>
                <w:szCs w:val="24"/>
              </w:rPr>
            </w:pPr>
            <w:r w:rsidRPr="006448D4">
              <w:rPr>
                <w:rFonts w:ascii="Times New Roman" w:hAnsi="Times New Roman"/>
                <w:sz w:val="24"/>
                <w:szCs w:val="24"/>
              </w:rPr>
              <w:t>ОТ СУБСУБЛИЦЕНЗИАТА</w:t>
            </w:r>
          </w:p>
        </w:tc>
      </w:tr>
      <w:tr w:rsidR="00CD7648">
        <w:trPr>
          <w:trHeight w:val="580"/>
        </w:trPr>
        <w:tc>
          <w:tcPr>
            <w:tcW w:w="4628"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CD7648" w:rsidRPr="006448D4" w:rsidRDefault="00CD7648">
            <w:pPr>
              <w:rPr>
                <w:sz w:val="24"/>
                <w:szCs w:val="24"/>
              </w:rPr>
            </w:pPr>
          </w:p>
        </w:tc>
        <w:tc>
          <w:tcPr>
            <w:tcW w:w="510" w:type="dxa"/>
            <w:tcBorders>
              <w:top w:val="nil"/>
              <w:left w:val="nil"/>
              <w:bottom w:val="nil"/>
              <w:right w:val="nil"/>
            </w:tcBorders>
            <w:shd w:val="clear" w:color="auto" w:fill="auto"/>
            <w:tcMar>
              <w:top w:w="80" w:type="dxa"/>
              <w:left w:w="80" w:type="dxa"/>
              <w:bottom w:w="80" w:type="dxa"/>
              <w:right w:w="80" w:type="dxa"/>
            </w:tcMar>
            <w:vAlign w:val="bottom"/>
          </w:tcPr>
          <w:p w:rsidR="00CD7648" w:rsidRPr="006448D4" w:rsidRDefault="00CD7648">
            <w:pPr>
              <w:rPr>
                <w:sz w:val="24"/>
                <w:szCs w:val="24"/>
              </w:rPr>
            </w:pPr>
          </w:p>
        </w:tc>
        <w:tc>
          <w:tcPr>
            <w:tcW w:w="4757" w:type="dxa"/>
            <w:tcBorders>
              <w:top w:val="nil"/>
              <w:left w:val="nil"/>
              <w:bottom w:val="single" w:sz="4" w:space="0" w:color="000000"/>
              <w:right w:val="nil"/>
            </w:tcBorders>
            <w:shd w:val="clear" w:color="auto" w:fill="auto"/>
            <w:tcMar>
              <w:top w:w="80" w:type="dxa"/>
              <w:left w:w="80" w:type="dxa"/>
              <w:bottom w:w="80" w:type="dxa"/>
              <w:right w:w="80" w:type="dxa"/>
            </w:tcMar>
            <w:vAlign w:val="bottom"/>
          </w:tcPr>
          <w:p w:rsidR="00CD7648" w:rsidRPr="006448D4" w:rsidRDefault="00CD7648">
            <w:pPr>
              <w:rPr>
                <w:sz w:val="24"/>
                <w:szCs w:val="24"/>
              </w:rPr>
            </w:pPr>
          </w:p>
        </w:tc>
      </w:tr>
      <w:tr w:rsidR="00CD7648">
        <w:trPr>
          <w:trHeight w:val="501"/>
        </w:trPr>
        <w:tc>
          <w:tcPr>
            <w:tcW w:w="4628" w:type="dxa"/>
            <w:tcBorders>
              <w:top w:val="single" w:sz="4" w:space="0" w:color="000000"/>
              <w:left w:val="nil"/>
              <w:bottom w:val="nil"/>
              <w:right w:val="nil"/>
            </w:tcBorders>
            <w:shd w:val="clear" w:color="auto" w:fill="auto"/>
            <w:tcMar>
              <w:top w:w="80" w:type="dxa"/>
              <w:left w:w="80" w:type="dxa"/>
              <w:bottom w:w="80" w:type="dxa"/>
              <w:right w:w="80" w:type="dxa"/>
            </w:tcMar>
          </w:tcPr>
          <w:p w:rsidR="00CD7648" w:rsidRPr="006448D4" w:rsidRDefault="00856B9C">
            <w:pPr>
              <w:spacing w:after="0" w:line="240" w:lineRule="auto"/>
              <w:jc w:val="right"/>
              <w:rPr>
                <w:sz w:val="24"/>
                <w:szCs w:val="24"/>
              </w:rPr>
            </w:pPr>
            <w:r w:rsidRPr="006448D4">
              <w:rPr>
                <w:rFonts w:ascii="Times New Roman" w:hAnsi="Times New Roman"/>
                <w:sz w:val="24"/>
                <w:szCs w:val="24"/>
              </w:rPr>
              <w:t>.</w:t>
            </w: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single" w:sz="4" w:space="0" w:color="000000"/>
              <w:left w:val="nil"/>
              <w:bottom w:val="nil"/>
              <w:right w:val="nil"/>
            </w:tcBorders>
            <w:shd w:val="clear" w:color="auto" w:fill="auto"/>
            <w:tcMar>
              <w:top w:w="80" w:type="dxa"/>
              <w:left w:w="80" w:type="dxa"/>
              <w:bottom w:w="80" w:type="dxa"/>
              <w:right w:w="80" w:type="dxa"/>
            </w:tcMar>
          </w:tcPr>
          <w:p w:rsidR="00CD7648" w:rsidRPr="006448D4" w:rsidRDefault="00856B9C">
            <w:pPr>
              <w:spacing w:after="0" w:line="240" w:lineRule="auto"/>
              <w:jc w:val="right"/>
              <w:rPr>
                <w:rFonts w:ascii="Times New Roman" w:eastAsia="Times New Roman" w:hAnsi="Times New Roman" w:cs="Times New Roman"/>
                <w:sz w:val="24"/>
                <w:szCs w:val="24"/>
              </w:rPr>
            </w:pPr>
            <w:r w:rsidRPr="006448D4">
              <w:rPr>
                <w:rFonts w:ascii="Times New Roman" w:hAnsi="Times New Roman"/>
                <w:sz w:val="24"/>
                <w:szCs w:val="24"/>
              </w:rPr>
              <w:t>Глава Администрации</w:t>
            </w:r>
          </w:p>
          <w:p w:rsidR="00CD7648" w:rsidRPr="006448D4" w:rsidRDefault="00856B9C">
            <w:pPr>
              <w:keepLines/>
              <w:spacing w:after="0" w:line="240" w:lineRule="auto"/>
              <w:jc w:val="right"/>
              <w:outlineLvl w:val="2"/>
              <w:rPr>
                <w:sz w:val="24"/>
                <w:szCs w:val="24"/>
              </w:rPr>
            </w:pPr>
            <w:r w:rsidRPr="006448D4">
              <w:rPr>
                <w:rFonts w:ascii="Times New Roman" w:hAnsi="Times New Roman"/>
                <w:sz w:val="24"/>
                <w:szCs w:val="24"/>
              </w:rPr>
              <w:t>Полунин В. М.</w:t>
            </w:r>
          </w:p>
        </w:tc>
      </w:tr>
      <w:tr w:rsidR="00CD7648">
        <w:trPr>
          <w:trHeight w:val="251"/>
        </w:trPr>
        <w:tc>
          <w:tcPr>
            <w:tcW w:w="4628"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spacing w:after="0" w:line="240" w:lineRule="auto"/>
              <w:jc w:val="center"/>
              <w:rPr>
                <w:sz w:val="24"/>
                <w:szCs w:val="24"/>
              </w:rPr>
            </w:pPr>
            <w:r w:rsidRPr="006448D4">
              <w:rPr>
                <w:rFonts w:ascii="Times New Roman" w:hAnsi="Times New Roman"/>
                <w:sz w:val="24"/>
                <w:szCs w:val="24"/>
              </w:rPr>
              <w:t>М.П.</w:t>
            </w:r>
          </w:p>
        </w:tc>
        <w:tc>
          <w:tcPr>
            <w:tcW w:w="510" w:type="dxa"/>
            <w:tcBorders>
              <w:top w:val="nil"/>
              <w:left w:val="nil"/>
              <w:bottom w:val="nil"/>
              <w:right w:val="nil"/>
            </w:tcBorders>
            <w:shd w:val="clear" w:color="auto" w:fill="auto"/>
            <w:tcMar>
              <w:top w:w="80" w:type="dxa"/>
              <w:left w:w="80" w:type="dxa"/>
              <w:bottom w:w="80" w:type="dxa"/>
              <w:right w:w="80" w:type="dxa"/>
            </w:tcMar>
          </w:tcPr>
          <w:p w:rsidR="00CD7648" w:rsidRPr="006448D4" w:rsidRDefault="00CD7648">
            <w:pPr>
              <w:rPr>
                <w:sz w:val="24"/>
                <w:szCs w:val="24"/>
              </w:rPr>
            </w:pPr>
          </w:p>
        </w:tc>
        <w:tc>
          <w:tcPr>
            <w:tcW w:w="4757" w:type="dxa"/>
            <w:tcBorders>
              <w:top w:val="nil"/>
              <w:left w:val="nil"/>
              <w:bottom w:val="nil"/>
              <w:right w:val="nil"/>
            </w:tcBorders>
            <w:shd w:val="clear" w:color="auto" w:fill="auto"/>
            <w:tcMar>
              <w:top w:w="80" w:type="dxa"/>
              <w:left w:w="80" w:type="dxa"/>
              <w:bottom w:w="80" w:type="dxa"/>
              <w:right w:w="80" w:type="dxa"/>
            </w:tcMar>
          </w:tcPr>
          <w:p w:rsidR="00CD7648" w:rsidRPr="006448D4" w:rsidRDefault="00856B9C">
            <w:pPr>
              <w:keepLines/>
              <w:spacing w:after="0" w:line="240" w:lineRule="auto"/>
              <w:jc w:val="center"/>
              <w:outlineLvl w:val="2"/>
              <w:rPr>
                <w:sz w:val="24"/>
                <w:szCs w:val="24"/>
              </w:rPr>
            </w:pPr>
            <w:r w:rsidRPr="006448D4">
              <w:rPr>
                <w:rFonts w:ascii="Times New Roman" w:hAnsi="Times New Roman"/>
                <w:sz w:val="24"/>
                <w:szCs w:val="24"/>
              </w:rPr>
              <w:t>М.П.</w:t>
            </w:r>
          </w:p>
        </w:tc>
      </w:tr>
    </w:tbl>
    <w:p w:rsidR="00CD7648" w:rsidRDefault="00CD7648">
      <w:pPr>
        <w:widowControl w:val="0"/>
        <w:spacing w:line="240" w:lineRule="auto"/>
        <w:jc w:val="both"/>
        <w:rPr>
          <w:rFonts w:ascii="Times New Roman" w:eastAsia="Times New Roman" w:hAnsi="Times New Roman" w:cs="Times New Roman"/>
        </w:rPr>
      </w:pPr>
    </w:p>
    <w:p w:rsidR="00CD7648" w:rsidRDefault="00CD7648">
      <w:pPr>
        <w:jc w:val="both"/>
        <w:rPr>
          <w:rFonts w:ascii="Times New Roman" w:eastAsia="Times New Roman" w:hAnsi="Times New Roman" w:cs="Times New Roman"/>
        </w:rPr>
      </w:pPr>
    </w:p>
    <w:p w:rsidR="00CD7648" w:rsidRDefault="00856B9C">
      <w:r>
        <w:rPr>
          <w:rFonts w:ascii="Arial Unicode MS" w:hAnsi="Arial Unicode MS"/>
        </w:rPr>
        <w:br w:type="page"/>
      </w:r>
    </w:p>
    <w:tbl>
      <w:tblPr>
        <w:tblStyle w:val="TableNormal"/>
        <w:tblW w:w="10065" w:type="dxa"/>
        <w:tblInd w:w="-78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68"/>
        <w:gridCol w:w="3775"/>
        <w:gridCol w:w="303"/>
        <w:gridCol w:w="207"/>
        <w:gridCol w:w="985"/>
        <w:gridCol w:w="1861"/>
        <w:gridCol w:w="2366"/>
      </w:tblGrid>
      <w:tr w:rsidR="00CD7648" w:rsidTr="00F564EA">
        <w:trPr>
          <w:trHeight w:val="251"/>
        </w:trPr>
        <w:tc>
          <w:tcPr>
            <w:tcW w:w="10065" w:type="dxa"/>
            <w:gridSpan w:val="7"/>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jc w:val="right"/>
            </w:pPr>
            <w:r>
              <w:rPr>
                <w:rFonts w:ascii="Times New Roman" w:hAnsi="Times New Roman"/>
              </w:rPr>
              <w:lastRenderedPageBreak/>
              <w:t>ПРИЛОЖЕНИЕ № 1</w:t>
            </w:r>
          </w:p>
        </w:tc>
      </w:tr>
      <w:tr w:rsidR="00CD7648" w:rsidTr="00F564EA">
        <w:trPr>
          <w:trHeight w:val="251"/>
        </w:trPr>
        <w:tc>
          <w:tcPr>
            <w:tcW w:w="10065" w:type="dxa"/>
            <w:gridSpan w:val="7"/>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right"/>
            </w:pPr>
            <w:r>
              <w:rPr>
                <w:rFonts w:ascii="Times New Roman" w:hAnsi="Times New Roman"/>
              </w:rPr>
              <w:t xml:space="preserve">к </w:t>
            </w:r>
            <w:r w:rsidR="00383326">
              <w:rPr>
                <w:rFonts w:ascii="Times New Roman" w:hAnsi="Times New Roman"/>
              </w:rPr>
              <w:t>Договору № 474-С3-24 от______</w:t>
            </w:r>
            <w:r>
              <w:rPr>
                <w:rFonts w:ascii="Times New Roman" w:hAnsi="Times New Roman"/>
              </w:rPr>
              <w:t xml:space="preserve"> 2024 г.</w:t>
            </w:r>
          </w:p>
        </w:tc>
      </w:tr>
      <w:tr w:rsidR="00CD7648" w:rsidTr="00F564EA">
        <w:trPr>
          <w:trHeight w:val="583"/>
        </w:trPr>
        <w:tc>
          <w:tcPr>
            <w:tcW w:w="10065" w:type="dxa"/>
            <w:gridSpan w:val="7"/>
            <w:tcBorders>
              <w:top w:val="nil"/>
              <w:left w:val="nil"/>
              <w:bottom w:val="nil"/>
              <w:right w:val="nil"/>
            </w:tcBorders>
            <w:shd w:val="clear" w:color="auto" w:fill="auto"/>
            <w:tcMar>
              <w:top w:w="80" w:type="dxa"/>
              <w:left w:w="80" w:type="dxa"/>
              <w:bottom w:w="80" w:type="dxa"/>
              <w:right w:w="80" w:type="dxa"/>
            </w:tcMar>
          </w:tcPr>
          <w:p w:rsidR="00CD7648" w:rsidRDefault="00CD7648"/>
        </w:tc>
      </w:tr>
      <w:tr w:rsidR="00CD7648" w:rsidTr="00F564EA">
        <w:trPr>
          <w:trHeight w:val="251"/>
        </w:trPr>
        <w:tc>
          <w:tcPr>
            <w:tcW w:w="10065" w:type="dxa"/>
            <w:gridSpan w:val="7"/>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center"/>
            </w:pPr>
            <w:r>
              <w:rPr>
                <w:rFonts w:ascii="Times New Roman" w:hAnsi="Times New Roman"/>
                <w:lang w:val="en-US"/>
              </w:rPr>
              <w:t>C</w:t>
            </w:r>
            <w:r>
              <w:rPr>
                <w:rFonts w:ascii="Times New Roman" w:hAnsi="Times New Roman"/>
              </w:rPr>
              <w:t>ПЕЦИФИКАЦИЯ НА СС</w:t>
            </w:r>
          </w:p>
        </w:tc>
      </w:tr>
      <w:tr w:rsidR="00CD7648" w:rsidTr="00F564EA">
        <w:trPr>
          <w:trHeight w:val="246"/>
        </w:trPr>
        <w:tc>
          <w:tcPr>
            <w:tcW w:w="10065"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CD7648" w:rsidRDefault="00CD7648"/>
        </w:tc>
      </w:tr>
      <w:tr w:rsidR="00CD7648" w:rsidTr="00F564EA">
        <w:trPr>
          <w:trHeight w:val="1211"/>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tabs>
                <w:tab w:val="left" w:pos="432"/>
              </w:tabs>
              <w:spacing w:after="0" w:line="240" w:lineRule="auto"/>
              <w:jc w:val="center"/>
            </w:pPr>
            <w:r>
              <w:rPr>
                <w:rFonts w:ascii="Times New Roman" w:hAnsi="Times New Roman"/>
              </w:rPr>
              <w:t>№ п/п</w:t>
            </w:r>
          </w:p>
        </w:tc>
        <w:tc>
          <w:tcPr>
            <w:tcW w:w="407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spacing w:after="0" w:line="240" w:lineRule="auto"/>
              <w:jc w:val="center"/>
              <w:rPr>
                <w:rFonts w:ascii="Times New Roman" w:eastAsia="Times New Roman" w:hAnsi="Times New Roman" w:cs="Times New Roman"/>
              </w:rPr>
            </w:pPr>
            <w:r>
              <w:rPr>
                <w:rFonts w:ascii="Times New Roman" w:hAnsi="Times New Roman"/>
              </w:rPr>
              <w:t>Наименование,</w:t>
            </w:r>
          </w:p>
          <w:p w:rsidR="00CD7648" w:rsidRDefault="00856B9C">
            <w:pPr>
              <w:tabs>
                <w:tab w:val="left" w:pos="432"/>
              </w:tabs>
              <w:spacing w:after="0" w:line="240" w:lineRule="auto"/>
              <w:jc w:val="center"/>
            </w:pPr>
            <w:r>
              <w:rPr>
                <w:rFonts w:ascii="Times New Roman" w:hAnsi="Times New Roman"/>
              </w:rPr>
              <w:t>Срок действия Лицензии, месяц</w:t>
            </w:r>
          </w:p>
        </w:tc>
        <w:tc>
          <w:tcPr>
            <w:tcW w:w="11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14" w:type="dxa"/>
              <w:bottom w:w="80" w:type="dxa"/>
              <w:right w:w="80" w:type="dxa"/>
            </w:tcMar>
            <w:vAlign w:val="center"/>
          </w:tcPr>
          <w:p w:rsidR="00CD7648" w:rsidRDefault="00856B9C">
            <w:pPr>
              <w:spacing w:after="0" w:line="240" w:lineRule="auto"/>
              <w:ind w:left="34"/>
              <w:jc w:val="center"/>
              <w:rPr>
                <w:rFonts w:ascii="Times New Roman" w:eastAsia="Times New Roman" w:hAnsi="Times New Roman" w:cs="Times New Roman"/>
              </w:rPr>
            </w:pPr>
            <w:r>
              <w:rPr>
                <w:rFonts w:ascii="Times New Roman" w:hAnsi="Times New Roman"/>
              </w:rPr>
              <w:t>Количество</w:t>
            </w:r>
          </w:p>
          <w:p w:rsidR="00CD7648" w:rsidRDefault="00856B9C">
            <w:pPr>
              <w:tabs>
                <w:tab w:val="left" w:pos="432"/>
              </w:tabs>
              <w:spacing w:after="0" w:line="240" w:lineRule="auto"/>
              <w:jc w:val="center"/>
            </w:pPr>
            <w:r>
              <w:rPr>
                <w:rFonts w:ascii="Times New Roman" w:hAnsi="Times New Roman"/>
              </w:rPr>
              <w:t>лицензий, шт.</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spacing w:after="0" w:line="240" w:lineRule="auto"/>
              <w:jc w:val="center"/>
              <w:rPr>
                <w:rFonts w:ascii="Times New Roman" w:eastAsia="Times New Roman" w:hAnsi="Times New Roman" w:cs="Times New Roman"/>
              </w:rPr>
            </w:pPr>
            <w:r>
              <w:rPr>
                <w:rFonts w:ascii="Times New Roman" w:hAnsi="Times New Roman"/>
              </w:rPr>
              <w:t>Вознаграждение за одну лицензию, руб.</w:t>
            </w:r>
          </w:p>
          <w:p w:rsidR="00CD7648" w:rsidRDefault="00856B9C">
            <w:pPr>
              <w:tabs>
                <w:tab w:val="left" w:pos="432"/>
              </w:tabs>
              <w:spacing w:after="0" w:line="240" w:lineRule="auto"/>
              <w:jc w:val="center"/>
            </w:pPr>
            <w:r>
              <w:rPr>
                <w:rFonts w:ascii="Times New Roman" w:hAnsi="Times New Roman"/>
              </w:rPr>
              <w:t>(НДС не облагается)</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spacing w:after="0" w:line="240" w:lineRule="auto"/>
              <w:jc w:val="center"/>
              <w:rPr>
                <w:rFonts w:ascii="Times New Roman" w:eastAsia="Times New Roman" w:hAnsi="Times New Roman" w:cs="Times New Roman"/>
              </w:rPr>
            </w:pPr>
            <w:r>
              <w:rPr>
                <w:rFonts w:ascii="Times New Roman" w:hAnsi="Times New Roman"/>
              </w:rPr>
              <w:t>Общая сумма вознаграждения, руб.</w:t>
            </w:r>
          </w:p>
          <w:p w:rsidR="00CD7648" w:rsidRDefault="00856B9C">
            <w:pPr>
              <w:tabs>
                <w:tab w:val="left" w:pos="432"/>
              </w:tabs>
              <w:spacing w:after="0" w:line="240" w:lineRule="auto"/>
              <w:jc w:val="center"/>
            </w:pPr>
            <w:r>
              <w:rPr>
                <w:rFonts w:ascii="Times New Roman" w:hAnsi="Times New Roman"/>
              </w:rPr>
              <w:t>(НДС не облагается)</w:t>
            </w:r>
          </w:p>
        </w:tc>
      </w:tr>
      <w:tr w:rsidR="00CD7648" w:rsidTr="00F564EA">
        <w:trPr>
          <w:trHeight w:val="731"/>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tabs>
                <w:tab w:val="left" w:pos="432"/>
              </w:tabs>
              <w:spacing w:after="0" w:line="240" w:lineRule="auto"/>
              <w:jc w:val="center"/>
            </w:pPr>
            <w:r>
              <w:rPr>
                <w:rFonts w:ascii="Times New Roman" w:hAnsi="Times New Roman"/>
              </w:rPr>
              <w:t>1</w:t>
            </w:r>
          </w:p>
        </w:tc>
        <w:tc>
          <w:tcPr>
            <w:tcW w:w="407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rsidP="00B7658F">
            <w:pPr>
              <w:spacing w:after="0" w:line="240" w:lineRule="auto"/>
            </w:pPr>
            <w:r>
              <w:rPr>
                <w:rFonts w:ascii="Times New Roman" w:hAnsi="Times New Roman"/>
              </w:rPr>
              <w:t>Система Госфинансы Плюс. Для всех сотрудников. 12 месяцев (с 01.0</w:t>
            </w:r>
            <w:r w:rsidR="00B7658F">
              <w:rPr>
                <w:rFonts w:ascii="Times New Roman" w:hAnsi="Times New Roman"/>
              </w:rPr>
              <w:t>9</w:t>
            </w:r>
            <w:r>
              <w:rPr>
                <w:rFonts w:ascii="Times New Roman" w:hAnsi="Times New Roman"/>
              </w:rPr>
              <w:t>.2024 по 31.0</w:t>
            </w:r>
            <w:r w:rsidR="00B7658F">
              <w:rPr>
                <w:rFonts w:ascii="Times New Roman" w:hAnsi="Times New Roman"/>
              </w:rPr>
              <w:t>8</w:t>
            </w:r>
            <w:r>
              <w:rPr>
                <w:rFonts w:ascii="Times New Roman" w:hAnsi="Times New Roman"/>
              </w:rPr>
              <w:t>.2025)</w:t>
            </w:r>
          </w:p>
        </w:tc>
        <w:tc>
          <w:tcPr>
            <w:tcW w:w="11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14" w:type="dxa"/>
              <w:bottom w:w="80" w:type="dxa"/>
              <w:right w:w="80" w:type="dxa"/>
            </w:tcMar>
            <w:vAlign w:val="center"/>
          </w:tcPr>
          <w:p w:rsidR="00CD7648" w:rsidRDefault="00856B9C">
            <w:pPr>
              <w:spacing w:after="0" w:line="240" w:lineRule="auto"/>
              <w:ind w:left="34"/>
              <w:jc w:val="center"/>
            </w:pPr>
            <w:r>
              <w:rPr>
                <w:rFonts w:ascii="Times New Roman" w:hAnsi="Times New Roman"/>
              </w:rPr>
              <w:t>1</w:t>
            </w:r>
          </w:p>
        </w:tc>
        <w:tc>
          <w:tcPr>
            <w:tcW w:w="18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100F4D">
            <w:pPr>
              <w:spacing w:after="0" w:line="240" w:lineRule="auto"/>
              <w:jc w:val="center"/>
            </w:pPr>
            <w:r>
              <w:t>85 100,00</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100F4D">
            <w:pPr>
              <w:spacing w:after="0" w:line="240" w:lineRule="auto"/>
              <w:jc w:val="center"/>
            </w:pPr>
            <w:r>
              <w:t>85 100,00</w:t>
            </w:r>
          </w:p>
        </w:tc>
      </w:tr>
      <w:tr w:rsidR="00CD7648" w:rsidTr="00F564EA">
        <w:trPr>
          <w:trHeight w:val="251"/>
        </w:trPr>
        <w:tc>
          <w:tcPr>
            <w:tcW w:w="769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856B9C">
            <w:pPr>
              <w:spacing w:after="0" w:line="240" w:lineRule="auto"/>
              <w:jc w:val="right"/>
            </w:pPr>
            <w:r>
              <w:rPr>
                <w:rFonts w:ascii="Times New Roman" w:hAnsi="Times New Roman"/>
              </w:rPr>
              <w:t>Итого:</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D7648" w:rsidRDefault="00CD7648">
            <w:pPr>
              <w:spacing w:after="0" w:line="240" w:lineRule="auto"/>
              <w:jc w:val="center"/>
            </w:pPr>
          </w:p>
        </w:tc>
      </w:tr>
      <w:tr w:rsidR="00CD7648" w:rsidTr="00F564EA">
        <w:trPr>
          <w:trHeight w:val="256"/>
        </w:trPr>
        <w:tc>
          <w:tcPr>
            <w:tcW w:w="10065" w:type="dxa"/>
            <w:gridSpan w:val="7"/>
            <w:tcBorders>
              <w:top w:val="single" w:sz="4" w:space="0" w:color="000000"/>
              <w:left w:val="nil"/>
              <w:bottom w:val="nil"/>
              <w:right w:val="nil"/>
            </w:tcBorders>
            <w:shd w:val="clear" w:color="auto" w:fill="auto"/>
            <w:tcMar>
              <w:top w:w="80" w:type="dxa"/>
              <w:left w:w="80" w:type="dxa"/>
              <w:bottom w:w="80" w:type="dxa"/>
              <w:right w:w="80" w:type="dxa"/>
            </w:tcMar>
          </w:tcPr>
          <w:p w:rsidR="00CD7648" w:rsidRDefault="00383326" w:rsidP="00383326">
            <w:pPr>
              <w:tabs>
                <w:tab w:val="left" w:pos="432"/>
              </w:tabs>
              <w:spacing w:after="0" w:line="240" w:lineRule="auto"/>
            </w:pPr>
            <w:r>
              <w:rPr>
                <w:rFonts w:ascii="Times New Roman" w:hAnsi="Times New Roman"/>
              </w:rPr>
              <w:t>В том числе НДС:</w:t>
            </w:r>
          </w:p>
        </w:tc>
      </w:tr>
      <w:tr w:rsidR="00CD7648" w:rsidTr="00F564EA">
        <w:trPr>
          <w:trHeight w:val="583"/>
        </w:trPr>
        <w:tc>
          <w:tcPr>
            <w:tcW w:w="10065" w:type="dxa"/>
            <w:gridSpan w:val="7"/>
            <w:tcBorders>
              <w:top w:val="nil"/>
              <w:left w:val="nil"/>
              <w:bottom w:val="nil"/>
              <w:right w:val="nil"/>
            </w:tcBorders>
            <w:shd w:val="clear" w:color="auto" w:fill="auto"/>
            <w:tcMar>
              <w:top w:w="80" w:type="dxa"/>
              <w:left w:w="80" w:type="dxa"/>
              <w:bottom w:w="80" w:type="dxa"/>
              <w:right w:w="80" w:type="dxa"/>
            </w:tcMar>
          </w:tcPr>
          <w:p w:rsidR="00CD7648" w:rsidRDefault="00CD7648"/>
        </w:tc>
        <w:bookmarkStart w:id="1" w:name="_GoBack"/>
        <w:bookmarkEnd w:id="1"/>
      </w:tr>
      <w:tr w:rsidR="00CD7648" w:rsidTr="00F564EA">
        <w:trPr>
          <w:trHeight w:val="251"/>
        </w:trPr>
        <w:tc>
          <w:tcPr>
            <w:tcW w:w="4343" w:type="dxa"/>
            <w:gridSpan w:val="2"/>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center"/>
            </w:pPr>
            <w:r>
              <w:rPr>
                <w:rFonts w:ascii="Times New Roman" w:hAnsi="Times New Roman"/>
              </w:rPr>
              <w:t>ОТ СУБЛИЦЕНЗИАТА</w:t>
            </w:r>
          </w:p>
        </w:tc>
        <w:tc>
          <w:tcPr>
            <w:tcW w:w="510" w:type="dxa"/>
            <w:gridSpan w:val="2"/>
            <w:tcBorders>
              <w:top w:val="nil"/>
              <w:left w:val="nil"/>
              <w:bottom w:val="nil"/>
              <w:right w:val="nil"/>
            </w:tcBorders>
            <w:shd w:val="clear" w:color="auto" w:fill="auto"/>
            <w:tcMar>
              <w:top w:w="80" w:type="dxa"/>
              <w:left w:w="80" w:type="dxa"/>
              <w:bottom w:w="80" w:type="dxa"/>
              <w:right w:w="80" w:type="dxa"/>
            </w:tcMar>
          </w:tcPr>
          <w:p w:rsidR="00CD7648" w:rsidRDefault="00CD7648"/>
        </w:tc>
        <w:tc>
          <w:tcPr>
            <w:tcW w:w="5212" w:type="dxa"/>
            <w:gridSpan w:val="3"/>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center"/>
            </w:pPr>
            <w:r>
              <w:rPr>
                <w:rFonts w:ascii="Times New Roman" w:hAnsi="Times New Roman"/>
              </w:rPr>
              <w:t>ОТ СУБСУБЛИЦЕНЗИАТА</w:t>
            </w:r>
          </w:p>
        </w:tc>
      </w:tr>
      <w:tr w:rsidR="00CD7648" w:rsidTr="00F564EA">
        <w:trPr>
          <w:trHeight w:val="583"/>
        </w:trPr>
        <w:tc>
          <w:tcPr>
            <w:tcW w:w="4343" w:type="dxa"/>
            <w:gridSpan w:val="2"/>
            <w:tcBorders>
              <w:top w:val="nil"/>
              <w:left w:val="nil"/>
              <w:bottom w:val="single" w:sz="4" w:space="0" w:color="000000"/>
              <w:right w:val="nil"/>
            </w:tcBorders>
            <w:shd w:val="clear" w:color="auto" w:fill="auto"/>
            <w:tcMar>
              <w:top w:w="80" w:type="dxa"/>
              <w:left w:w="80" w:type="dxa"/>
              <w:bottom w:w="80" w:type="dxa"/>
              <w:right w:w="80" w:type="dxa"/>
            </w:tcMar>
            <w:vAlign w:val="bottom"/>
          </w:tcPr>
          <w:p w:rsidR="00CD7648" w:rsidRDefault="00CD7648"/>
        </w:tc>
        <w:tc>
          <w:tcPr>
            <w:tcW w:w="510" w:type="dxa"/>
            <w:gridSpan w:val="2"/>
            <w:tcBorders>
              <w:top w:val="nil"/>
              <w:left w:val="nil"/>
              <w:bottom w:val="nil"/>
              <w:right w:val="nil"/>
            </w:tcBorders>
            <w:shd w:val="clear" w:color="auto" w:fill="auto"/>
            <w:tcMar>
              <w:top w:w="80" w:type="dxa"/>
              <w:left w:w="80" w:type="dxa"/>
              <w:bottom w:w="80" w:type="dxa"/>
              <w:right w:w="80" w:type="dxa"/>
            </w:tcMar>
          </w:tcPr>
          <w:p w:rsidR="00CD7648" w:rsidRDefault="00CD7648"/>
        </w:tc>
        <w:tc>
          <w:tcPr>
            <w:tcW w:w="5212" w:type="dxa"/>
            <w:gridSpan w:val="3"/>
            <w:tcBorders>
              <w:top w:val="nil"/>
              <w:left w:val="nil"/>
              <w:bottom w:val="single" w:sz="4" w:space="0" w:color="000000"/>
              <w:right w:val="nil"/>
            </w:tcBorders>
            <w:shd w:val="clear" w:color="auto" w:fill="auto"/>
            <w:tcMar>
              <w:top w:w="80" w:type="dxa"/>
              <w:left w:w="80" w:type="dxa"/>
              <w:bottom w:w="80" w:type="dxa"/>
              <w:right w:w="80" w:type="dxa"/>
            </w:tcMar>
            <w:vAlign w:val="bottom"/>
          </w:tcPr>
          <w:p w:rsidR="00CD7648" w:rsidRDefault="00CD7648"/>
        </w:tc>
      </w:tr>
      <w:tr w:rsidR="00CD7648" w:rsidTr="00F564EA">
        <w:trPr>
          <w:trHeight w:val="501"/>
        </w:trPr>
        <w:tc>
          <w:tcPr>
            <w:tcW w:w="4343" w:type="dxa"/>
            <w:gridSpan w:val="2"/>
            <w:tcBorders>
              <w:top w:val="single" w:sz="4" w:space="0" w:color="000000"/>
              <w:left w:val="nil"/>
              <w:bottom w:val="nil"/>
              <w:right w:val="nil"/>
            </w:tcBorders>
            <w:shd w:val="clear" w:color="auto" w:fill="auto"/>
            <w:tcMar>
              <w:top w:w="80" w:type="dxa"/>
              <w:left w:w="647" w:type="dxa"/>
              <w:bottom w:w="80" w:type="dxa"/>
              <w:right w:w="80" w:type="dxa"/>
            </w:tcMar>
          </w:tcPr>
          <w:p w:rsidR="00CD7648" w:rsidRDefault="00856B9C">
            <w:pPr>
              <w:spacing w:after="0" w:line="240" w:lineRule="auto"/>
              <w:ind w:left="567"/>
              <w:jc w:val="right"/>
            </w:pPr>
            <w:r>
              <w:rPr>
                <w:rFonts w:ascii="Times New Roman" w:hAnsi="Times New Roman"/>
              </w:rPr>
              <w:t>.</w:t>
            </w:r>
          </w:p>
        </w:tc>
        <w:tc>
          <w:tcPr>
            <w:tcW w:w="510" w:type="dxa"/>
            <w:gridSpan w:val="2"/>
            <w:tcBorders>
              <w:top w:val="nil"/>
              <w:left w:val="nil"/>
              <w:bottom w:val="nil"/>
              <w:right w:val="nil"/>
            </w:tcBorders>
            <w:shd w:val="clear" w:color="auto" w:fill="auto"/>
            <w:tcMar>
              <w:top w:w="80" w:type="dxa"/>
              <w:left w:w="80" w:type="dxa"/>
              <w:bottom w:w="80" w:type="dxa"/>
              <w:right w:w="80" w:type="dxa"/>
            </w:tcMar>
          </w:tcPr>
          <w:p w:rsidR="00CD7648" w:rsidRDefault="00CD7648"/>
        </w:tc>
        <w:tc>
          <w:tcPr>
            <w:tcW w:w="5212" w:type="dxa"/>
            <w:gridSpan w:val="3"/>
            <w:tcBorders>
              <w:top w:val="single" w:sz="4" w:space="0" w:color="000000"/>
              <w:left w:val="nil"/>
              <w:bottom w:val="nil"/>
              <w:right w:val="nil"/>
            </w:tcBorders>
            <w:shd w:val="clear" w:color="auto" w:fill="auto"/>
            <w:tcMar>
              <w:top w:w="80" w:type="dxa"/>
              <w:left w:w="647" w:type="dxa"/>
              <w:bottom w:w="80" w:type="dxa"/>
              <w:right w:w="80" w:type="dxa"/>
            </w:tcMar>
          </w:tcPr>
          <w:p w:rsidR="00CD7648" w:rsidRDefault="00856B9C">
            <w:pPr>
              <w:spacing w:after="0" w:line="240" w:lineRule="auto"/>
              <w:ind w:left="567"/>
              <w:jc w:val="right"/>
              <w:rPr>
                <w:rFonts w:ascii="Times New Roman" w:eastAsia="Times New Roman" w:hAnsi="Times New Roman" w:cs="Times New Roman"/>
              </w:rPr>
            </w:pPr>
            <w:r>
              <w:rPr>
                <w:rFonts w:ascii="Times New Roman" w:hAnsi="Times New Roman"/>
              </w:rPr>
              <w:t>Глава Администрации</w:t>
            </w:r>
          </w:p>
          <w:p w:rsidR="00CD7648" w:rsidRDefault="00856B9C">
            <w:pPr>
              <w:tabs>
                <w:tab w:val="left" w:pos="432"/>
              </w:tabs>
              <w:spacing w:after="0" w:line="240" w:lineRule="auto"/>
              <w:jc w:val="right"/>
            </w:pPr>
            <w:r>
              <w:rPr>
                <w:rFonts w:ascii="Times New Roman" w:hAnsi="Times New Roman"/>
              </w:rPr>
              <w:t>Полунин В. М.</w:t>
            </w:r>
          </w:p>
        </w:tc>
      </w:tr>
      <w:tr w:rsidR="00CD7648" w:rsidTr="00F564EA">
        <w:trPr>
          <w:trHeight w:val="251"/>
        </w:trPr>
        <w:tc>
          <w:tcPr>
            <w:tcW w:w="4343" w:type="dxa"/>
            <w:gridSpan w:val="2"/>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center"/>
            </w:pPr>
            <w:r>
              <w:rPr>
                <w:rFonts w:ascii="Times New Roman" w:hAnsi="Times New Roman"/>
              </w:rPr>
              <w:t>М.П.</w:t>
            </w:r>
          </w:p>
        </w:tc>
        <w:tc>
          <w:tcPr>
            <w:tcW w:w="510" w:type="dxa"/>
            <w:gridSpan w:val="2"/>
            <w:tcBorders>
              <w:top w:val="nil"/>
              <w:left w:val="nil"/>
              <w:bottom w:val="nil"/>
              <w:right w:val="nil"/>
            </w:tcBorders>
            <w:shd w:val="clear" w:color="auto" w:fill="auto"/>
            <w:tcMar>
              <w:top w:w="80" w:type="dxa"/>
              <w:left w:w="80" w:type="dxa"/>
              <w:bottom w:w="80" w:type="dxa"/>
              <w:right w:w="80" w:type="dxa"/>
            </w:tcMar>
          </w:tcPr>
          <w:p w:rsidR="00CD7648" w:rsidRDefault="00CD7648"/>
        </w:tc>
        <w:tc>
          <w:tcPr>
            <w:tcW w:w="5212" w:type="dxa"/>
            <w:gridSpan w:val="3"/>
            <w:tcBorders>
              <w:top w:val="nil"/>
              <w:left w:val="nil"/>
              <w:bottom w:val="nil"/>
              <w:right w:val="nil"/>
            </w:tcBorders>
            <w:shd w:val="clear" w:color="auto" w:fill="auto"/>
            <w:tcMar>
              <w:top w:w="80" w:type="dxa"/>
              <w:left w:w="80" w:type="dxa"/>
              <w:bottom w:w="80" w:type="dxa"/>
              <w:right w:w="80" w:type="dxa"/>
            </w:tcMar>
          </w:tcPr>
          <w:p w:rsidR="00CD7648" w:rsidRDefault="00856B9C">
            <w:pPr>
              <w:tabs>
                <w:tab w:val="left" w:pos="432"/>
              </w:tabs>
              <w:spacing w:after="0" w:line="240" w:lineRule="auto"/>
              <w:jc w:val="center"/>
            </w:pPr>
            <w:r>
              <w:rPr>
                <w:rFonts w:ascii="Times New Roman" w:hAnsi="Times New Roman"/>
              </w:rPr>
              <w:t>М.П.</w:t>
            </w:r>
          </w:p>
        </w:tc>
      </w:tr>
    </w:tbl>
    <w:p w:rsidR="00CD7648" w:rsidRDefault="00CD7648">
      <w:pPr>
        <w:widowControl w:val="0"/>
        <w:spacing w:line="240" w:lineRule="auto"/>
      </w:pPr>
    </w:p>
    <w:sectPr w:rsidR="00CD7648" w:rsidSect="00F564EA">
      <w:headerReference w:type="default" r:id="rId8"/>
      <w:footerReference w:type="default" r:id="rId9"/>
      <w:pgSz w:w="11900" w:h="16840"/>
      <w:pgMar w:top="1134" w:right="1127" w:bottom="1134"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34D" w:rsidRDefault="0014634D">
      <w:pPr>
        <w:spacing w:after="0" w:line="240" w:lineRule="auto"/>
      </w:pPr>
      <w:r>
        <w:separator/>
      </w:r>
    </w:p>
  </w:endnote>
  <w:endnote w:type="continuationSeparator" w:id="0">
    <w:p w:rsidR="0014634D" w:rsidRDefault="0014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648" w:rsidRDefault="00CD76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34D" w:rsidRDefault="0014634D">
      <w:pPr>
        <w:spacing w:after="0" w:line="240" w:lineRule="auto"/>
      </w:pPr>
      <w:r>
        <w:separator/>
      </w:r>
    </w:p>
  </w:footnote>
  <w:footnote w:type="continuationSeparator" w:id="0">
    <w:p w:rsidR="0014634D" w:rsidRDefault="001463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648" w:rsidRDefault="00CD764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648"/>
    <w:rsid w:val="00017E5B"/>
    <w:rsid w:val="00026AFD"/>
    <w:rsid w:val="00033677"/>
    <w:rsid w:val="00035598"/>
    <w:rsid w:val="00100F4D"/>
    <w:rsid w:val="00116080"/>
    <w:rsid w:val="0014634D"/>
    <w:rsid w:val="001F10B3"/>
    <w:rsid w:val="002D7126"/>
    <w:rsid w:val="002E2CFA"/>
    <w:rsid w:val="00365A1A"/>
    <w:rsid w:val="00383326"/>
    <w:rsid w:val="0039545B"/>
    <w:rsid w:val="003E27FC"/>
    <w:rsid w:val="004C7A97"/>
    <w:rsid w:val="0058753A"/>
    <w:rsid w:val="005D4F98"/>
    <w:rsid w:val="006448D4"/>
    <w:rsid w:val="006455B7"/>
    <w:rsid w:val="00807EC3"/>
    <w:rsid w:val="00817339"/>
    <w:rsid w:val="00856B9C"/>
    <w:rsid w:val="008D67C7"/>
    <w:rsid w:val="00A92BB8"/>
    <w:rsid w:val="00B419AA"/>
    <w:rsid w:val="00B7658F"/>
    <w:rsid w:val="00BA268B"/>
    <w:rsid w:val="00BB57BA"/>
    <w:rsid w:val="00CB74C3"/>
    <w:rsid w:val="00CD7648"/>
    <w:rsid w:val="00CE2BFE"/>
    <w:rsid w:val="00D002DA"/>
    <w:rsid w:val="00D540FC"/>
    <w:rsid w:val="00DF5EE3"/>
    <w:rsid w:val="00E829EB"/>
    <w:rsid w:val="00E82B4F"/>
    <w:rsid w:val="00ED651B"/>
    <w:rsid w:val="00F17358"/>
    <w:rsid w:val="00F22308"/>
    <w:rsid w:val="00F564EA"/>
    <w:rsid w:val="00FA5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EDAB95-DD4D-46CD-B5D4-010A46F0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160" w:line="259"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a5">
    <w:name w:val="По умолчанию"/>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gosfinansy.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sfinansy.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10</Pages>
  <Words>3509</Words>
  <Characters>20004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Стуре Анна Олеговна</cp:lastModifiedBy>
  <cp:revision>36</cp:revision>
  <dcterms:created xsi:type="dcterms:W3CDTF">2024-07-25T09:56:00Z</dcterms:created>
  <dcterms:modified xsi:type="dcterms:W3CDTF">2024-08-07T13:52:00Z</dcterms:modified>
</cp:coreProperties>
</file>