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3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87"/>
        <w:gridCol w:w="5245"/>
      </w:tblGrid>
      <w:tr w:rsidR="002B7F8B" w:rsidRPr="00D547D3" w:rsidTr="002B7F8B">
        <w:trPr>
          <w:trHeight w:val="417"/>
        </w:trPr>
        <w:tc>
          <w:tcPr>
            <w:tcW w:w="5387" w:type="dxa"/>
            <w:vAlign w:val="center"/>
          </w:tcPr>
          <w:p w:rsidR="002B7F8B" w:rsidRPr="00D547D3" w:rsidRDefault="002B7F8B" w:rsidP="00FC102B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vAlign w:val="center"/>
            <w:hideMark/>
          </w:tcPr>
          <w:p w:rsidR="002B7F8B" w:rsidRPr="00B358E7" w:rsidRDefault="002B7F8B" w:rsidP="00FC102B">
            <w:pPr>
              <w:widowControl w:val="0"/>
              <w:snapToGrid w:val="0"/>
              <w:spacing w:after="0" w:line="240" w:lineRule="auto"/>
              <w:ind w:firstLine="1446"/>
              <w:rPr>
                <w:rFonts w:ascii="Times New Roman" w:eastAsia="Courier New" w:hAnsi="Times New Roman" w:cs="Courier New"/>
                <w:b/>
                <w:color w:val="000000"/>
                <w:lang w:eastAsia="ru-RU" w:bidi="ru-RU"/>
              </w:rPr>
            </w:pPr>
            <w:r w:rsidRPr="00B358E7">
              <w:rPr>
                <w:rFonts w:ascii="Times New Roman" w:eastAsia="Courier New" w:hAnsi="Times New Roman" w:cs="Courier New"/>
                <w:b/>
                <w:color w:val="000000"/>
                <w:lang w:eastAsia="ru-RU" w:bidi="ru-RU"/>
              </w:rPr>
              <w:t>УТВЕРЖДАЮ</w:t>
            </w:r>
          </w:p>
        </w:tc>
      </w:tr>
      <w:tr w:rsidR="002B7F8B" w:rsidRPr="00D547D3" w:rsidTr="002B7F8B">
        <w:trPr>
          <w:trHeight w:val="882"/>
        </w:trPr>
        <w:tc>
          <w:tcPr>
            <w:tcW w:w="5387" w:type="dxa"/>
            <w:vAlign w:val="center"/>
          </w:tcPr>
          <w:p w:rsidR="002B7F8B" w:rsidRPr="00D547D3" w:rsidRDefault="002B7F8B" w:rsidP="00FC102B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vAlign w:val="center"/>
            <w:hideMark/>
          </w:tcPr>
          <w:p w:rsidR="002B7F8B" w:rsidRPr="00E01154" w:rsidRDefault="002B7F8B" w:rsidP="00FC102B">
            <w:pPr>
              <w:spacing w:after="0" w:line="240" w:lineRule="auto"/>
              <w:ind w:left="144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Исполняющий обязанности д</w:t>
            </w:r>
            <w:r w:rsidRPr="00E01154">
              <w:rPr>
                <w:rFonts w:ascii="Times New Roman" w:hAnsi="Times New Roman"/>
                <w:sz w:val="24"/>
                <w:szCs w:val="24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  <w:p w:rsidR="002B7F8B" w:rsidRPr="00E01154" w:rsidRDefault="002B7F8B" w:rsidP="00FC102B">
            <w:pPr>
              <w:spacing w:after="0" w:line="240" w:lineRule="auto"/>
              <w:ind w:left="1446"/>
              <w:rPr>
                <w:rFonts w:ascii="Times New Roman" w:hAnsi="Times New Roman"/>
                <w:sz w:val="24"/>
                <w:szCs w:val="24"/>
              </w:rPr>
            </w:pPr>
            <w:r w:rsidRPr="00E01154">
              <w:rPr>
                <w:rFonts w:ascii="Times New Roman" w:hAnsi="Times New Roman"/>
                <w:sz w:val="24"/>
                <w:szCs w:val="24"/>
              </w:rPr>
              <w:t>СПб ГБУ «КЦСОН</w:t>
            </w:r>
          </w:p>
          <w:p w:rsidR="002B7F8B" w:rsidRPr="00E01154" w:rsidRDefault="002B7F8B" w:rsidP="00FC102B">
            <w:pPr>
              <w:spacing w:after="0" w:line="240" w:lineRule="auto"/>
              <w:ind w:left="1446"/>
              <w:rPr>
                <w:rFonts w:ascii="Times New Roman" w:hAnsi="Times New Roman"/>
                <w:sz w:val="24"/>
                <w:szCs w:val="24"/>
              </w:rPr>
            </w:pPr>
            <w:r w:rsidRPr="00E01154">
              <w:rPr>
                <w:rFonts w:ascii="Times New Roman" w:hAnsi="Times New Roman"/>
                <w:sz w:val="24"/>
                <w:szCs w:val="24"/>
              </w:rPr>
              <w:t>Красногвардейского района»</w:t>
            </w:r>
          </w:p>
          <w:p w:rsidR="002B7F8B" w:rsidRPr="00B358E7" w:rsidRDefault="002B7F8B" w:rsidP="00FC102B">
            <w:pPr>
              <w:widowControl w:val="0"/>
              <w:spacing w:after="0" w:line="240" w:lineRule="auto"/>
              <w:jc w:val="right"/>
              <w:rPr>
                <w:rFonts w:ascii="Times New Roman" w:eastAsia="Courier New" w:hAnsi="Times New Roman" w:cs="Courier New"/>
                <w:color w:val="000000"/>
                <w:lang w:eastAsia="ru-RU" w:bidi="ru-RU"/>
              </w:rPr>
            </w:pPr>
          </w:p>
          <w:p w:rsidR="002B7F8B" w:rsidRPr="00B358E7" w:rsidRDefault="002B7F8B" w:rsidP="00FC102B">
            <w:pPr>
              <w:widowControl w:val="0"/>
              <w:spacing w:after="0" w:line="240" w:lineRule="auto"/>
              <w:jc w:val="right"/>
              <w:rPr>
                <w:rFonts w:ascii="Times New Roman" w:eastAsia="Courier New" w:hAnsi="Times New Roman" w:cs="Courier New"/>
                <w:color w:val="000000"/>
                <w:lang w:eastAsia="ru-RU" w:bidi="ru-RU"/>
              </w:rPr>
            </w:pPr>
            <w:r w:rsidRPr="00B358E7">
              <w:rPr>
                <w:rFonts w:ascii="Times New Roman" w:eastAsia="Courier New" w:hAnsi="Times New Roman" w:cs="Courier New"/>
                <w:color w:val="000000"/>
                <w:lang w:eastAsia="ru-RU" w:bidi="ru-RU"/>
              </w:rPr>
              <w:t xml:space="preserve">_________________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М.А.Игнатенко</w:t>
            </w:r>
            <w:proofErr w:type="spellEnd"/>
          </w:p>
          <w:p w:rsidR="002B7F8B" w:rsidRPr="00B358E7" w:rsidRDefault="002B7F8B" w:rsidP="00FC102B">
            <w:pPr>
              <w:widowControl w:val="0"/>
              <w:spacing w:after="0" w:line="240" w:lineRule="auto"/>
              <w:jc w:val="right"/>
              <w:rPr>
                <w:rFonts w:ascii="Times New Roman" w:eastAsia="Courier New" w:hAnsi="Times New Roman" w:cs="Courier New"/>
                <w:color w:val="000000"/>
                <w:lang w:eastAsia="ru-RU" w:bidi="ru-RU"/>
              </w:rPr>
            </w:pPr>
          </w:p>
          <w:p w:rsidR="002B7F8B" w:rsidRPr="00B358E7" w:rsidRDefault="002B7F8B" w:rsidP="00FC102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Courier New"/>
                <w:color w:val="000000"/>
                <w:lang w:eastAsia="ru-RU" w:bidi="ru-RU"/>
              </w:rPr>
            </w:pPr>
            <w:r>
              <w:rPr>
                <w:rFonts w:ascii="Times New Roman" w:eastAsia="Courier New" w:hAnsi="Times New Roman" w:cs="Courier New"/>
                <w:color w:val="000000"/>
                <w:lang w:eastAsia="ru-RU" w:bidi="ru-RU"/>
              </w:rPr>
              <w:t xml:space="preserve">               </w:t>
            </w:r>
            <w:r w:rsidRPr="00B358E7">
              <w:rPr>
                <w:rFonts w:ascii="Times New Roman" w:eastAsia="Courier New" w:hAnsi="Times New Roman" w:cs="Courier New"/>
                <w:color w:val="000000"/>
                <w:lang w:eastAsia="ru-RU" w:bidi="ru-RU"/>
              </w:rPr>
              <w:t>«__</w:t>
            </w:r>
            <w:proofErr w:type="gramStart"/>
            <w:r w:rsidRPr="00B358E7">
              <w:rPr>
                <w:rFonts w:ascii="Times New Roman" w:eastAsia="Courier New" w:hAnsi="Times New Roman" w:cs="Courier New"/>
                <w:color w:val="000000"/>
                <w:lang w:eastAsia="ru-RU" w:bidi="ru-RU"/>
              </w:rPr>
              <w:t>_»_</w:t>
            </w:r>
            <w:proofErr w:type="gramEnd"/>
            <w:r w:rsidRPr="00B358E7">
              <w:rPr>
                <w:rFonts w:ascii="Times New Roman" w:eastAsia="Courier New" w:hAnsi="Times New Roman" w:cs="Courier New"/>
                <w:color w:val="000000"/>
                <w:lang w:eastAsia="ru-RU" w:bidi="ru-RU"/>
              </w:rPr>
              <w:t>______________202</w:t>
            </w:r>
            <w:r>
              <w:rPr>
                <w:rFonts w:ascii="Times New Roman" w:eastAsia="Courier New" w:hAnsi="Times New Roman" w:cs="Courier New"/>
                <w:color w:val="000000"/>
                <w:lang w:eastAsia="ru-RU" w:bidi="ru-RU"/>
              </w:rPr>
              <w:t>4</w:t>
            </w:r>
            <w:r w:rsidRPr="00B358E7">
              <w:rPr>
                <w:rFonts w:ascii="Times New Roman" w:eastAsia="Courier New" w:hAnsi="Times New Roman" w:cs="Courier New"/>
                <w:color w:val="000000"/>
                <w:lang w:eastAsia="ru-RU" w:bidi="ru-RU"/>
              </w:rPr>
              <w:t xml:space="preserve"> г.    </w:t>
            </w:r>
          </w:p>
          <w:p w:rsidR="002B7F8B" w:rsidRPr="00B358E7" w:rsidRDefault="002B7F8B" w:rsidP="00FC102B">
            <w:pPr>
              <w:widowControl w:val="0"/>
              <w:spacing w:after="0" w:line="240" w:lineRule="auto"/>
              <w:jc w:val="right"/>
              <w:rPr>
                <w:rFonts w:ascii="Times New Roman" w:eastAsia="Courier New" w:hAnsi="Times New Roman" w:cs="Courier New"/>
                <w:i/>
                <w:color w:val="000000"/>
                <w:lang w:eastAsia="ru-RU" w:bidi="ru-RU"/>
              </w:rPr>
            </w:pPr>
            <w:r w:rsidRPr="00B358E7">
              <w:rPr>
                <w:rFonts w:ascii="Times New Roman" w:eastAsia="Courier New" w:hAnsi="Times New Roman" w:cs="Courier New"/>
                <w:i/>
                <w:color w:val="000000"/>
                <w:lang w:eastAsia="ru-RU" w:bidi="ru-RU"/>
              </w:rPr>
              <w:t xml:space="preserve">  </w:t>
            </w:r>
          </w:p>
        </w:tc>
      </w:tr>
    </w:tbl>
    <w:p w:rsidR="00D46151" w:rsidRDefault="00D46151" w:rsidP="00D461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D46151" w:rsidRDefault="00D46151" w:rsidP="00D461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D46151" w:rsidRDefault="00D46151" w:rsidP="00D461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D46151" w:rsidRDefault="00D46151" w:rsidP="00D461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D46151" w:rsidRDefault="00D46151" w:rsidP="00D461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D46151" w:rsidRDefault="00D46151" w:rsidP="00D461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D46151" w:rsidRPr="00362CF1" w:rsidRDefault="00D46151" w:rsidP="00CE5242">
      <w:pPr>
        <w:autoSpaceDE w:val="0"/>
        <w:autoSpaceDN w:val="0"/>
        <w:adjustRightInd w:val="0"/>
        <w:spacing w:after="0" w:line="240" w:lineRule="auto"/>
        <w:ind w:left="851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46151" w:rsidRPr="006015D6" w:rsidRDefault="007B1EAA" w:rsidP="00CE5242">
      <w:pPr>
        <w:autoSpaceDE w:val="0"/>
        <w:autoSpaceDN w:val="0"/>
        <w:adjustRightInd w:val="0"/>
        <w:spacing w:after="0" w:line="240" w:lineRule="auto"/>
        <w:ind w:left="851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015D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ДОКУМЕНТЫ, ПОДТВЕРЖДАЮЩИЕ</w:t>
      </w:r>
    </w:p>
    <w:p w:rsidR="00BC48D8" w:rsidRPr="006015D6" w:rsidRDefault="00D46151" w:rsidP="00CE5242">
      <w:pPr>
        <w:spacing w:after="0" w:line="240" w:lineRule="auto"/>
        <w:ind w:left="851"/>
        <w:jc w:val="center"/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</w:pPr>
      <w:r w:rsidRPr="006015D6"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  <w:t>Обоснование начальной максимальной цены контракта</w:t>
      </w:r>
    </w:p>
    <w:p w:rsidR="006015D6" w:rsidRPr="006015D6" w:rsidRDefault="00806532" w:rsidP="00CE5242">
      <w:pPr>
        <w:ind w:left="851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6015D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НА ОКАЗАНИЕ УСЛУГ </w:t>
      </w:r>
      <w:r w:rsidR="007B7D31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ПО </w:t>
      </w:r>
      <w:r w:rsidR="006015D6" w:rsidRPr="006015D6">
        <w:rPr>
          <w:rFonts w:ascii="Times New Roman" w:hAnsi="Times New Roman" w:cs="Times New Roman"/>
          <w:b/>
          <w:caps/>
          <w:sz w:val="24"/>
          <w:szCs w:val="24"/>
        </w:rPr>
        <w:t xml:space="preserve">предоставлению </w:t>
      </w:r>
      <w:r w:rsidR="002B7F8B">
        <w:rPr>
          <w:rFonts w:ascii="Times New Roman" w:hAnsi="Times New Roman" w:cs="Times New Roman"/>
          <w:b/>
          <w:caps/>
          <w:sz w:val="24"/>
          <w:szCs w:val="24"/>
        </w:rPr>
        <w:t>копий учетно-технической документации и/или содержащихся в ней сведений</w:t>
      </w:r>
    </w:p>
    <w:p w:rsidR="00E925BE" w:rsidRPr="00931D63" w:rsidRDefault="00E925BE" w:rsidP="006015D6">
      <w:pPr>
        <w:jc w:val="center"/>
        <w:rPr>
          <w:rFonts w:ascii="Times New Roman" w:hAnsi="Times New Roman"/>
        </w:rPr>
      </w:pPr>
      <w:bookmarkStart w:id="0" w:name="_GoBack"/>
      <w:bookmarkEnd w:id="0"/>
    </w:p>
    <w:p w:rsidR="00E925BE" w:rsidRDefault="00E925BE" w:rsidP="00362CF1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</w:pPr>
    </w:p>
    <w:p w:rsidR="00E925BE" w:rsidRDefault="00E925BE" w:rsidP="00362CF1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</w:pPr>
    </w:p>
    <w:p w:rsidR="00E925BE" w:rsidRPr="00A1152C" w:rsidRDefault="00E925BE" w:rsidP="00362CF1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</w:pPr>
    </w:p>
    <w:p w:rsidR="00D46151" w:rsidRPr="00D46151" w:rsidRDefault="00D46151" w:rsidP="00D461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D46151" w:rsidRPr="00D46151" w:rsidRDefault="00D46151" w:rsidP="00D461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tbl>
      <w:tblPr>
        <w:tblW w:w="0" w:type="auto"/>
        <w:tblInd w:w="408" w:type="dxa"/>
        <w:tblLook w:val="04A0" w:firstRow="1" w:lastRow="0" w:firstColumn="1" w:lastColumn="0" w:noHBand="0" w:noVBand="1"/>
      </w:tblPr>
      <w:tblGrid>
        <w:gridCol w:w="4784"/>
        <w:gridCol w:w="4786"/>
      </w:tblGrid>
      <w:tr w:rsidR="00D46151" w:rsidRPr="00D46151" w:rsidTr="006015D6">
        <w:tc>
          <w:tcPr>
            <w:tcW w:w="4784" w:type="dxa"/>
            <w:shd w:val="clear" w:color="auto" w:fill="auto"/>
          </w:tcPr>
          <w:p w:rsidR="00D46151" w:rsidRPr="00D46151" w:rsidRDefault="00D46151" w:rsidP="00D461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D46151" w:rsidRPr="00D46151" w:rsidRDefault="00D46151" w:rsidP="00D461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D46151" w:rsidRPr="00D46151" w:rsidTr="006015D6">
        <w:tc>
          <w:tcPr>
            <w:tcW w:w="4784" w:type="dxa"/>
            <w:shd w:val="clear" w:color="auto" w:fill="auto"/>
          </w:tcPr>
          <w:p w:rsidR="00D46151" w:rsidRPr="00D46151" w:rsidRDefault="00D46151" w:rsidP="00D461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D46151" w:rsidRPr="00D46151" w:rsidRDefault="00D46151" w:rsidP="00D461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</w:tr>
      <w:tr w:rsidR="00D46151" w:rsidRPr="00D46151" w:rsidTr="006015D6">
        <w:tc>
          <w:tcPr>
            <w:tcW w:w="4784" w:type="dxa"/>
            <w:shd w:val="clear" w:color="auto" w:fill="auto"/>
          </w:tcPr>
          <w:p w:rsidR="00D46151" w:rsidRPr="00D46151" w:rsidRDefault="00D46151" w:rsidP="00D461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D46151" w:rsidRPr="00D46151" w:rsidRDefault="00D46151" w:rsidP="00D461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D46151" w:rsidRPr="00D46151" w:rsidTr="006015D6">
        <w:tc>
          <w:tcPr>
            <w:tcW w:w="4784" w:type="dxa"/>
            <w:shd w:val="clear" w:color="auto" w:fill="auto"/>
          </w:tcPr>
          <w:p w:rsidR="00D46151" w:rsidRPr="00D46151" w:rsidRDefault="00D46151" w:rsidP="00D461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D46151" w:rsidRPr="00D46151" w:rsidRDefault="00D46151" w:rsidP="00D461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</w:tr>
    </w:tbl>
    <w:p w:rsidR="00D46151" w:rsidRDefault="00D46151"/>
    <w:p w:rsidR="00D46151" w:rsidRDefault="00D46151" w:rsidP="006015D6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Должностное лицо Заказчика, ответственное</w:t>
      </w:r>
      <w:r>
        <w:rPr>
          <w:rFonts w:ascii="Courier New" w:hAnsi="Courier New" w:cs="Courier New"/>
          <w:sz w:val="20"/>
          <w:szCs w:val="20"/>
        </w:rPr>
        <w:br/>
      </w:r>
      <w:r w:rsidR="004B6275">
        <w:rPr>
          <w:rFonts w:ascii="Courier New" w:hAnsi="Courier New" w:cs="Courier New"/>
          <w:sz w:val="20"/>
          <w:szCs w:val="20"/>
        </w:rPr>
        <w:t xml:space="preserve">за соблюдение требований при обосновании </w:t>
      </w:r>
      <w:r w:rsidR="004B6275">
        <w:rPr>
          <w:rFonts w:ascii="Courier New" w:hAnsi="Courier New" w:cs="Courier New"/>
          <w:sz w:val="20"/>
          <w:szCs w:val="20"/>
        </w:rPr>
        <w:br/>
        <w:t xml:space="preserve">начальной </w:t>
      </w:r>
      <w:r w:rsidR="00015F79">
        <w:rPr>
          <w:rFonts w:ascii="Courier New" w:hAnsi="Courier New" w:cs="Courier New"/>
          <w:sz w:val="20"/>
          <w:szCs w:val="20"/>
        </w:rPr>
        <w:t>(</w:t>
      </w:r>
      <w:r w:rsidR="004B6275">
        <w:rPr>
          <w:rFonts w:ascii="Courier New" w:hAnsi="Courier New" w:cs="Courier New"/>
          <w:sz w:val="20"/>
          <w:szCs w:val="20"/>
        </w:rPr>
        <w:t>максимальной</w:t>
      </w:r>
      <w:r w:rsidR="00015F79">
        <w:rPr>
          <w:rFonts w:ascii="Courier New" w:hAnsi="Courier New" w:cs="Courier New"/>
          <w:sz w:val="20"/>
          <w:szCs w:val="20"/>
        </w:rPr>
        <w:t xml:space="preserve">) </w:t>
      </w:r>
      <w:r w:rsidR="004B6275">
        <w:rPr>
          <w:rFonts w:ascii="Courier New" w:hAnsi="Courier New" w:cs="Courier New"/>
          <w:sz w:val="20"/>
          <w:szCs w:val="20"/>
        </w:rPr>
        <w:t xml:space="preserve">цены контракта, </w:t>
      </w:r>
      <w:r w:rsidR="004B6275">
        <w:rPr>
          <w:rFonts w:ascii="Courier New" w:hAnsi="Courier New" w:cs="Courier New"/>
          <w:sz w:val="20"/>
          <w:szCs w:val="20"/>
        </w:rPr>
        <w:br/>
      </w:r>
      <w:r w:rsidRPr="00D46151">
        <w:rPr>
          <w:rFonts w:ascii="Courier New" w:hAnsi="Courier New" w:cs="Courier New"/>
          <w:sz w:val="20"/>
          <w:szCs w:val="20"/>
        </w:rPr>
        <w:t xml:space="preserve">установленных законодательством Российской Федерации </w:t>
      </w:r>
      <w:r>
        <w:rPr>
          <w:rFonts w:ascii="Courier New" w:hAnsi="Courier New" w:cs="Courier New"/>
          <w:sz w:val="20"/>
          <w:szCs w:val="20"/>
        </w:rPr>
        <w:br/>
      </w:r>
      <w:r w:rsidRPr="00D46151">
        <w:rPr>
          <w:rFonts w:ascii="Courier New" w:hAnsi="Courier New" w:cs="Courier New"/>
          <w:sz w:val="20"/>
          <w:szCs w:val="20"/>
        </w:rPr>
        <w:t>о конт</w:t>
      </w:r>
      <w:r>
        <w:rPr>
          <w:rFonts w:ascii="Courier New" w:hAnsi="Courier New" w:cs="Courier New"/>
          <w:sz w:val="20"/>
          <w:szCs w:val="20"/>
        </w:rPr>
        <w:t>рактной системе в сфере закупок:</w:t>
      </w:r>
    </w:p>
    <w:p w:rsidR="00D46151" w:rsidRDefault="00D46151" w:rsidP="006015D6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Courier New" w:hAnsi="Courier New" w:cs="Courier New"/>
          <w:sz w:val="20"/>
          <w:szCs w:val="20"/>
        </w:rPr>
      </w:pPr>
    </w:p>
    <w:p w:rsidR="00D46151" w:rsidRDefault="00D46151" w:rsidP="006015D6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</w:t>
      </w:r>
      <w:r w:rsidR="00362CF1">
        <w:rPr>
          <w:rFonts w:ascii="Courier New" w:hAnsi="Courier New" w:cs="Courier New"/>
          <w:sz w:val="20"/>
          <w:szCs w:val="20"/>
        </w:rPr>
        <w:t>Экономист</w:t>
      </w:r>
    </w:p>
    <w:p w:rsidR="00D46151" w:rsidRPr="00362CF1" w:rsidRDefault="00077DF2" w:rsidP="006015D6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_______________/</w:t>
      </w:r>
      <w:proofErr w:type="spellStart"/>
      <w:r w:rsidR="007B7D31">
        <w:rPr>
          <w:rFonts w:ascii="Courier New" w:hAnsi="Courier New" w:cs="Courier New"/>
          <w:sz w:val="20"/>
          <w:szCs w:val="20"/>
        </w:rPr>
        <w:t>Зубрилина</w:t>
      </w:r>
      <w:proofErr w:type="spellEnd"/>
      <w:r w:rsidR="007B7D31">
        <w:rPr>
          <w:rFonts w:ascii="Courier New" w:hAnsi="Courier New" w:cs="Courier New"/>
          <w:sz w:val="20"/>
          <w:szCs w:val="20"/>
        </w:rPr>
        <w:t xml:space="preserve"> В.В.</w:t>
      </w:r>
      <w:r w:rsidR="00D46151" w:rsidRPr="00362CF1">
        <w:rPr>
          <w:rFonts w:ascii="Courier New" w:hAnsi="Courier New" w:cs="Courier New"/>
          <w:sz w:val="20"/>
          <w:szCs w:val="20"/>
        </w:rPr>
        <w:t>/</w:t>
      </w:r>
    </w:p>
    <w:p w:rsidR="00D46151" w:rsidRPr="00D46151" w:rsidRDefault="00D46151" w:rsidP="006015D6">
      <w:pPr>
        <w:autoSpaceDE w:val="0"/>
        <w:autoSpaceDN w:val="0"/>
        <w:adjustRightInd w:val="0"/>
        <w:spacing w:after="0" w:line="240" w:lineRule="auto"/>
        <w:ind w:left="1134"/>
        <w:jc w:val="both"/>
        <w:outlineLvl w:val="0"/>
        <w:rPr>
          <w:rFonts w:ascii="Courier New" w:hAnsi="Courier New" w:cs="Courier New"/>
          <w:sz w:val="20"/>
          <w:szCs w:val="20"/>
          <w:highlight w:val="yellow"/>
        </w:rPr>
      </w:pPr>
    </w:p>
    <w:p w:rsidR="00D46151" w:rsidRPr="00362CF1" w:rsidRDefault="00D46151" w:rsidP="006015D6">
      <w:pPr>
        <w:autoSpaceDE w:val="0"/>
        <w:autoSpaceDN w:val="0"/>
        <w:adjustRightInd w:val="0"/>
        <w:spacing w:after="0" w:line="240" w:lineRule="auto"/>
        <w:ind w:left="1134"/>
        <w:rPr>
          <w:rFonts w:ascii="Courier New" w:hAnsi="Courier New" w:cs="Courier New"/>
          <w:sz w:val="20"/>
          <w:szCs w:val="20"/>
        </w:rPr>
      </w:pPr>
      <w:r w:rsidRPr="00362CF1">
        <w:rPr>
          <w:rFonts w:ascii="Courier New" w:hAnsi="Courier New" w:cs="Courier New"/>
          <w:sz w:val="20"/>
          <w:szCs w:val="20"/>
        </w:rPr>
        <w:t xml:space="preserve"> "</w:t>
      </w:r>
      <w:r w:rsidR="002B7F8B">
        <w:rPr>
          <w:rFonts w:ascii="Courier New" w:hAnsi="Courier New" w:cs="Courier New"/>
          <w:sz w:val="20"/>
          <w:szCs w:val="20"/>
        </w:rPr>
        <w:t>29</w:t>
      </w:r>
      <w:r w:rsidR="00271121">
        <w:rPr>
          <w:rFonts w:ascii="Courier New" w:hAnsi="Courier New" w:cs="Courier New"/>
          <w:sz w:val="20"/>
          <w:szCs w:val="20"/>
        </w:rPr>
        <w:t xml:space="preserve">" </w:t>
      </w:r>
      <w:r w:rsidR="002B7F8B">
        <w:rPr>
          <w:rFonts w:ascii="Courier New" w:hAnsi="Courier New" w:cs="Courier New"/>
          <w:sz w:val="20"/>
          <w:szCs w:val="20"/>
        </w:rPr>
        <w:t>июля</w:t>
      </w:r>
      <w:r w:rsidR="00362CF1">
        <w:rPr>
          <w:rFonts w:ascii="Courier New" w:hAnsi="Courier New" w:cs="Courier New"/>
          <w:sz w:val="20"/>
          <w:szCs w:val="20"/>
        </w:rPr>
        <w:t xml:space="preserve"> </w:t>
      </w:r>
      <w:r w:rsidRPr="00362CF1">
        <w:rPr>
          <w:rFonts w:ascii="Courier New" w:hAnsi="Courier New" w:cs="Courier New"/>
          <w:sz w:val="20"/>
          <w:szCs w:val="20"/>
        </w:rPr>
        <w:t>20</w:t>
      </w:r>
      <w:r w:rsidR="0023374A">
        <w:rPr>
          <w:rFonts w:ascii="Courier New" w:hAnsi="Courier New" w:cs="Courier New"/>
          <w:sz w:val="20"/>
          <w:szCs w:val="20"/>
        </w:rPr>
        <w:t>2</w:t>
      </w:r>
      <w:r w:rsidR="002B7F8B">
        <w:rPr>
          <w:rFonts w:ascii="Courier New" w:hAnsi="Courier New" w:cs="Courier New"/>
          <w:sz w:val="20"/>
          <w:szCs w:val="20"/>
        </w:rPr>
        <w:t>4</w:t>
      </w:r>
      <w:r w:rsidRPr="00362CF1">
        <w:rPr>
          <w:rFonts w:ascii="Courier New" w:hAnsi="Courier New" w:cs="Courier New"/>
          <w:sz w:val="20"/>
          <w:szCs w:val="20"/>
        </w:rPr>
        <w:t xml:space="preserve"> г.</w:t>
      </w:r>
    </w:p>
    <w:p w:rsidR="00D46151" w:rsidRPr="00D46151" w:rsidRDefault="00D46151" w:rsidP="006015D6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Courier New" w:hAnsi="Courier New" w:cs="Courier New"/>
          <w:sz w:val="20"/>
          <w:szCs w:val="20"/>
          <w:highlight w:val="yellow"/>
        </w:rPr>
      </w:pPr>
    </w:p>
    <w:p w:rsidR="006015D6" w:rsidRDefault="006015D6">
      <w:pPr>
        <w:sectPr w:rsidR="006015D6" w:rsidSect="006015D6">
          <w:pgSz w:w="11906" w:h="16838"/>
          <w:pgMar w:top="1134" w:right="851" w:bottom="1134" w:left="284" w:header="709" w:footer="709" w:gutter="0"/>
          <w:cols w:space="708"/>
          <w:docGrid w:linePitch="360"/>
        </w:sectPr>
      </w:pPr>
    </w:p>
    <w:p w:rsidR="00D46151" w:rsidRDefault="00D46151"/>
    <w:p w:rsidR="006015D6" w:rsidRPr="006015D6" w:rsidRDefault="006015D6" w:rsidP="00865B5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015D6">
        <w:rPr>
          <w:rFonts w:ascii="Times New Roman" w:hAnsi="Times New Roman" w:cs="Times New Roman"/>
          <w:b/>
          <w:sz w:val="24"/>
          <w:szCs w:val="24"/>
        </w:rPr>
        <w:t>Обоснование и расчет начальной (максимальной) цены контракта</w:t>
      </w:r>
    </w:p>
    <w:p w:rsidR="00AE53B3" w:rsidRPr="006015D6" w:rsidRDefault="006015D6" w:rsidP="00865B5D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015D6">
        <w:rPr>
          <w:rFonts w:ascii="Times New Roman" w:hAnsi="Times New Roman" w:cs="Times New Roman"/>
          <w:sz w:val="24"/>
          <w:szCs w:val="24"/>
        </w:rPr>
        <w:t xml:space="preserve"> </w:t>
      </w:r>
      <w:r w:rsidR="002B7F8B" w:rsidRPr="00D90742">
        <w:rPr>
          <w:rFonts w:ascii="Times New Roman" w:hAnsi="Times New Roman"/>
          <w:b/>
          <w:sz w:val="24"/>
          <w:szCs w:val="24"/>
        </w:rPr>
        <w:t>оказание услуг по предоставлению копий учетно</w:t>
      </w:r>
      <w:r w:rsidR="002B7F8B" w:rsidRPr="00D90742">
        <w:rPr>
          <w:rFonts w:ascii="Times New Roman" w:hAnsi="Times New Roman"/>
          <w:b/>
          <w:sz w:val="24"/>
          <w:szCs w:val="24"/>
        </w:rPr>
        <w:noBreakHyphen/>
        <w:t>технической документации и/или содержащихся в ней сведений</w:t>
      </w:r>
    </w:p>
    <w:p w:rsidR="006015D6" w:rsidRPr="006015D6" w:rsidRDefault="006015D6" w:rsidP="00865B5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015D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Тарифный метод </w:t>
      </w:r>
    </w:p>
    <w:tbl>
      <w:tblPr>
        <w:tblW w:w="1474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2268"/>
        <w:gridCol w:w="1418"/>
        <w:gridCol w:w="4110"/>
        <w:gridCol w:w="1559"/>
        <w:gridCol w:w="2127"/>
      </w:tblGrid>
      <w:tr w:rsidR="002B7F8B" w:rsidRPr="002B7F8B" w:rsidTr="00F169BF">
        <w:tc>
          <w:tcPr>
            <w:tcW w:w="3261" w:type="dxa"/>
          </w:tcPr>
          <w:p w:rsidR="002B7F8B" w:rsidRPr="002B7F8B" w:rsidRDefault="002B7F8B" w:rsidP="002B7F8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B7F8B">
              <w:rPr>
                <w:rFonts w:ascii="Times New Roman" w:hAnsi="Times New Roman" w:cs="Times New Roman"/>
                <w:b/>
              </w:rPr>
              <w:t xml:space="preserve">Наименование закупки </w:t>
            </w:r>
          </w:p>
        </w:tc>
        <w:tc>
          <w:tcPr>
            <w:tcW w:w="2268" w:type="dxa"/>
            <w:vAlign w:val="center"/>
          </w:tcPr>
          <w:p w:rsidR="002B7F8B" w:rsidRPr="002B7F8B" w:rsidRDefault="002B7F8B" w:rsidP="002B7F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2B7F8B">
              <w:rPr>
                <w:rFonts w:ascii="Times New Roman" w:hAnsi="Times New Roman" w:cs="Times New Roman"/>
                <w:b/>
              </w:rPr>
              <w:t>Вид документа, копия которого предоставляется, либо содержащего сведения</w:t>
            </w:r>
          </w:p>
        </w:tc>
        <w:tc>
          <w:tcPr>
            <w:tcW w:w="1418" w:type="dxa"/>
          </w:tcPr>
          <w:p w:rsidR="002B7F8B" w:rsidRPr="002B7F8B" w:rsidRDefault="002B7F8B" w:rsidP="002B7F8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B7F8B">
              <w:rPr>
                <w:rFonts w:ascii="Times New Roman" w:hAnsi="Times New Roman" w:cs="Times New Roman"/>
                <w:b/>
                <w:color w:val="000000"/>
              </w:rPr>
              <w:t>Стоимость за 1 шт., руб.</w:t>
            </w:r>
          </w:p>
        </w:tc>
        <w:tc>
          <w:tcPr>
            <w:tcW w:w="4110" w:type="dxa"/>
          </w:tcPr>
          <w:p w:rsidR="002B7F8B" w:rsidRPr="002B7F8B" w:rsidRDefault="002B7F8B" w:rsidP="002B7F8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B7F8B">
              <w:rPr>
                <w:rFonts w:ascii="Times New Roman" w:hAnsi="Times New Roman" w:cs="Times New Roman"/>
                <w:b/>
              </w:rPr>
              <w:t>Обоснование цены</w:t>
            </w:r>
          </w:p>
        </w:tc>
        <w:tc>
          <w:tcPr>
            <w:tcW w:w="1559" w:type="dxa"/>
          </w:tcPr>
          <w:p w:rsidR="002B7F8B" w:rsidRPr="002B7F8B" w:rsidRDefault="002B7F8B" w:rsidP="002B7F8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B7F8B">
              <w:rPr>
                <w:rFonts w:ascii="Times New Roman" w:hAnsi="Times New Roman" w:cs="Times New Roman"/>
                <w:b/>
              </w:rPr>
              <w:t>Количество (шт.)</w:t>
            </w:r>
          </w:p>
        </w:tc>
        <w:tc>
          <w:tcPr>
            <w:tcW w:w="2127" w:type="dxa"/>
          </w:tcPr>
          <w:p w:rsidR="002B7F8B" w:rsidRPr="002B7F8B" w:rsidRDefault="002B7F8B" w:rsidP="002B7F8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B7F8B">
              <w:rPr>
                <w:rFonts w:ascii="Times New Roman" w:hAnsi="Times New Roman" w:cs="Times New Roman"/>
                <w:b/>
              </w:rPr>
              <w:t>ИТОГО, руб.</w:t>
            </w:r>
          </w:p>
        </w:tc>
      </w:tr>
      <w:tr w:rsidR="002B7F8B" w:rsidRPr="002B7F8B" w:rsidTr="00865B5D">
        <w:trPr>
          <w:trHeight w:val="2819"/>
        </w:trPr>
        <w:tc>
          <w:tcPr>
            <w:tcW w:w="3261" w:type="dxa"/>
            <w:vMerge w:val="restart"/>
            <w:vAlign w:val="center"/>
          </w:tcPr>
          <w:p w:rsidR="002B7F8B" w:rsidRPr="002B7F8B" w:rsidRDefault="002B7F8B" w:rsidP="002B7F8B">
            <w:pPr>
              <w:jc w:val="center"/>
              <w:rPr>
                <w:rFonts w:ascii="Times New Roman" w:hAnsi="Times New Roman" w:cs="Times New Roman"/>
              </w:rPr>
            </w:pPr>
            <w:r w:rsidRPr="002B7F8B">
              <w:rPr>
                <w:rFonts w:ascii="Times New Roman" w:hAnsi="Times New Roman"/>
                <w:b/>
              </w:rPr>
              <w:t>Оказание услуг по предоставлению копий учетно</w:t>
            </w:r>
            <w:r w:rsidRPr="002B7F8B">
              <w:rPr>
                <w:rFonts w:ascii="Times New Roman" w:hAnsi="Times New Roman"/>
                <w:b/>
              </w:rPr>
              <w:noBreakHyphen/>
              <w:t>технической документации и/или содержащихся в ней сведений</w:t>
            </w:r>
            <w:r w:rsidRPr="002B7F8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2B7F8B" w:rsidRPr="002B7F8B" w:rsidRDefault="002B7F8B" w:rsidP="002B7F8B">
            <w:pPr>
              <w:rPr>
                <w:rFonts w:ascii="Times New Roman" w:hAnsi="Times New Roman" w:cs="Times New Roman"/>
              </w:rPr>
            </w:pPr>
            <w:r w:rsidRPr="002B7F8B">
              <w:rPr>
                <w:rFonts w:ascii="Times New Roman" w:hAnsi="Times New Roman" w:cs="Times New Roman"/>
              </w:rPr>
              <w:t>Поэтажный/ситуационный план, иной формат - 1 лист</w:t>
            </w:r>
          </w:p>
        </w:tc>
        <w:tc>
          <w:tcPr>
            <w:tcW w:w="1418" w:type="dxa"/>
            <w:vAlign w:val="center"/>
          </w:tcPr>
          <w:p w:rsidR="002B7F8B" w:rsidRPr="002B7F8B" w:rsidRDefault="002B7F8B" w:rsidP="002B7F8B">
            <w:pPr>
              <w:jc w:val="center"/>
              <w:rPr>
                <w:rFonts w:ascii="Times New Roman" w:hAnsi="Times New Roman" w:cs="Times New Roman"/>
              </w:rPr>
            </w:pPr>
            <w:r w:rsidRPr="002B7F8B">
              <w:rPr>
                <w:rFonts w:ascii="Times New Roman" w:hAnsi="Times New Roman" w:cs="Times New Roman"/>
              </w:rPr>
              <w:t>1153,00</w:t>
            </w:r>
          </w:p>
        </w:tc>
        <w:tc>
          <w:tcPr>
            <w:tcW w:w="4110" w:type="dxa"/>
            <w:vAlign w:val="center"/>
          </w:tcPr>
          <w:p w:rsidR="002B7F8B" w:rsidRPr="002B7F8B" w:rsidRDefault="002B7F8B" w:rsidP="002B7F8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2B7F8B">
              <w:rPr>
                <w:rFonts w:ascii="Times New Roman" w:hAnsi="Times New Roman" w:cs="Times New Roman"/>
                <w:color w:val="000000"/>
              </w:rPr>
              <w:t xml:space="preserve">п. 5 приложения № 4 Распоряжения </w:t>
            </w:r>
            <w:r w:rsidRPr="002B7F8B">
              <w:rPr>
                <w:rFonts w:ascii="Times New Roman" w:hAnsi="Times New Roman" w:cs="Times New Roman"/>
              </w:rPr>
              <w:t>Комитета имущественных отношений Санкт-Петербурга от 16.11.2016 №140</w:t>
            </w:r>
          </w:p>
        </w:tc>
        <w:tc>
          <w:tcPr>
            <w:tcW w:w="1559" w:type="dxa"/>
            <w:vAlign w:val="center"/>
          </w:tcPr>
          <w:p w:rsidR="002B7F8B" w:rsidRPr="002B7F8B" w:rsidRDefault="002B7F8B" w:rsidP="002B7F8B">
            <w:pPr>
              <w:pStyle w:val="aeoaeno12"/>
              <w:ind w:firstLine="34"/>
              <w:jc w:val="center"/>
              <w:rPr>
                <w:sz w:val="22"/>
                <w:szCs w:val="22"/>
              </w:rPr>
            </w:pPr>
            <w:r w:rsidRPr="002B7F8B">
              <w:rPr>
                <w:sz w:val="22"/>
                <w:szCs w:val="22"/>
              </w:rPr>
              <w:t>3</w:t>
            </w:r>
          </w:p>
        </w:tc>
        <w:tc>
          <w:tcPr>
            <w:tcW w:w="2127" w:type="dxa"/>
            <w:vAlign w:val="center"/>
          </w:tcPr>
          <w:p w:rsidR="002B7F8B" w:rsidRPr="002B7F8B" w:rsidRDefault="002B7F8B" w:rsidP="002B7F8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2B7F8B">
              <w:rPr>
                <w:rFonts w:ascii="Times New Roman" w:hAnsi="Times New Roman" w:cs="Times New Roman"/>
              </w:rPr>
              <w:t>3 459,00</w:t>
            </w:r>
          </w:p>
        </w:tc>
      </w:tr>
      <w:tr w:rsidR="002B7F8B" w:rsidRPr="002B7F8B" w:rsidTr="00865B5D">
        <w:trPr>
          <w:trHeight w:val="2819"/>
        </w:trPr>
        <w:tc>
          <w:tcPr>
            <w:tcW w:w="3261" w:type="dxa"/>
            <w:vMerge/>
            <w:vAlign w:val="center"/>
          </w:tcPr>
          <w:p w:rsidR="002B7F8B" w:rsidRPr="002B7F8B" w:rsidRDefault="002B7F8B" w:rsidP="002B7F8B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2B7F8B" w:rsidRPr="002B7F8B" w:rsidRDefault="002B7F8B" w:rsidP="002B7F8B">
            <w:pPr>
              <w:rPr>
                <w:rFonts w:ascii="Times New Roman" w:hAnsi="Times New Roman" w:cs="Times New Roman"/>
              </w:rPr>
            </w:pPr>
            <w:r w:rsidRPr="002B7F8B">
              <w:rPr>
                <w:rFonts w:ascii="Times New Roman" w:hAnsi="Times New Roman" w:cs="Times New Roman"/>
              </w:rPr>
              <w:t>Справка, содержащая сведения о характеристиках объекта государственного технического учета</w:t>
            </w:r>
          </w:p>
        </w:tc>
        <w:tc>
          <w:tcPr>
            <w:tcW w:w="1418" w:type="dxa"/>
            <w:vAlign w:val="center"/>
          </w:tcPr>
          <w:p w:rsidR="002B7F8B" w:rsidRPr="002B7F8B" w:rsidRDefault="002B7F8B" w:rsidP="002B7F8B">
            <w:pPr>
              <w:jc w:val="center"/>
              <w:rPr>
                <w:rFonts w:ascii="Times New Roman" w:hAnsi="Times New Roman" w:cs="Times New Roman"/>
              </w:rPr>
            </w:pPr>
            <w:r w:rsidRPr="002B7F8B">
              <w:rPr>
                <w:rFonts w:ascii="Times New Roman" w:hAnsi="Times New Roman" w:cs="Times New Roman"/>
              </w:rPr>
              <w:t>2452,00</w:t>
            </w:r>
          </w:p>
        </w:tc>
        <w:tc>
          <w:tcPr>
            <w:tcW w:w="4110" w:type="dxa"/>
            <w:vAlign w:val="center"/>
          </w:tcPr>
          <w:p w:rsidR="002B7F8B" w:rsidRPr="002B7F8B" w:rsidRDefault="002B7F8B" w:rsidP="002B7F8B">
            <w:pPr>
              <w:spacing w:line="25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F8B">
              <w:rPr>
                <w:rFonts w:ascii="Times New Roman" w:hAnsi="Times New Roman" w:cs="Times New Roman"/>
                <w:color w:val="000000"/>
              </w:rPr>
              <w:t xml:space="preserve">п. 14 приложения № 4 Распоряжения </w:t>
            </w:r>
            <w:r w:rsidRPr="002B7F8B">
              <w:rPr>
                <w:rFonts w:ascii="Times New Roman" w:hAnsi="Times New Roman" w:cs="Times New Roman"/>
              </w:rPr>
              <w:t>Комитета имущественных отношений Санкт-Петербурга от 16.11.2016 №140</w:t>
            </w:r>
          </w:p>
        </w:tc>
        <w:tc>
          <w:tcPr>
            <w:tcW w:w="1559" w:type="dxa"/>
            <w:vAlign w:val="center"/>
          </w:tcPr>
          <w:p w:rsidR="002B7F8B" w:rsidRPr="002B7F8B" w:rsidRDefault="002B7F8B" w:rsidP="002B7F8B">
            <w:pPr>
              <w:pStyle w:val="aeoaeno12"/>
              <w:ind w:firstLine="34"/>
              <w:jc w:val="center"/>
              <w:rPr>
                <w:sz w:val="22"/>
                <w:szCs w:val="22"/>
              </w:rPr>
            </w:pPr>
            <w:r w:rsidRPr="002B7F8B">
              <w:rPr>
                <w:sz w:val="22"/>
                <w:szCs w:val="22"/>
              </w:rPr>
              <w:t>1</w:t>
            </w:r>
          </w:p>
        </w:tc>
        <w:tc>
          <w:tcPr>
            <w:tcW w:w="2127" w:type="dxa"/>
            <w:vAlign w:val="center"/>
          </w:tcPr>
          <w:p w:rsidR="002B7F8B" w:rsidRPr="002B7F8B" w:rsidRDefault="002B7F8B" w:rsidP="002B7F8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2B7F8B">
              <w:rPr>
                <w:rFonts w:ascii="Times New Roman" w:hAnsi="Times New Roman" w:cs="Times New Roman"/>
              </w:rPr>
              <w:t>2 452,00</w:t>
            </w:r>
          </w:p>
        </w:tc>
      </w:tr>
      <w:tr w:rsidR="002B7F8B" w:rsidRPr="002B7F8B" w:rsidTr="006A6E76">
        <w:trPr>
          <w:trHeight w:val="284"/>
        </w:trPr>
        <w:tc>
          <w:tcPr>
            <w:tcW w:w="12616" w:type="dxa"/>
            <w:gridSpan w:val="5"/>
          </w:tcPr>
          <w:p w:rsidR="002B7F8B" w:rsidRPr="002B7F8B" w:rsidRDefault="002B7F8B" w:rsidP="002B7F8B">
            <w:pPr>
              <w:pStyle w:val="aeoaeno12"/>
              <w:ind w:firstLine="34"/>
              <w:jc w:val="right"/>
              <w:rPr>
                <w:sz w:val="22"/>
                <w:szCs w:val="22"/>
              </w:rPr>
            </w:pPr>
            <w:r w:rsidRPr="002B7F8B">
              <w:rPr>
                <w:sz w:val="22"/>
                <w:szCs w:val="22"/>
              </w:rPr>
              <w:t>ИТОГО</w:t>
            </w:r>
          </w:p>
        </w:tc>
        <w:tc>
          <w:tcPr>
            <w:tcW w:w="2127" w:type="dxa"/>
            <w:vAlign w:val="center"/>
          </w:tcPr>
          <w:p w:rsidR="002B7F8B" w:rsidRPr="002B7F8B" w:rsidRDefault="002B7F8B" w:rsidP="002B7F8B">
            <w:pPr>
              <w:pStyle w:val="aeoaeno12"/>
              <w:ind w:firstLine="0"/>
              <w:jc w:val="center"/>
              <w:rPr>
                <w:sz w:val="22"/>
                <w:szCs w:val="22"/>
              </w:rPr>
            </w:pPr>
            <w:r w:rsidRPr="002B7F8B">
              <w:rPr>
                <w:sz w:val="22"/>
                <w:szCs w:val="22"/>
              </w:rPr>
              <w:t>5 911,00</w:t>
            </w:r>
          </w:p>
        </w:tc>
      </w:tr>
    </w:tbl>
    <w:p w:rsidR="00CE5392" w:rsidRPr="006015D6" w:rsidRDefault="00CE5392" w:rsidP="006015D6">
      <w:pPr>
        <w:spacing w:after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sectPr w:rsidR="00CE5392" w:rsidRPr="006015D6" w:rsidSect="00865B5D">
      <w:pgSz w:w="16838" w:h="11906" w:orient="landscape"/>
      <w:pgMar w:top="142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76CD4"/>
    <w:multiLevelType w:val="multilevel"/>
    <w:tmpl w:val="54A4A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A75920"/>
    <w:multiLevelType w:val="hybridMultilevel"/>
    <w:tmpl w:val="8FC86E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14EC4770"/>
    <w:multiLevelType w:val="hybridMultilevel"/>
    <w:tmpl w:val="B528745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8BC0E89"/>
    <w:multiLevelType w:val="hybridMultilevel"/>
    <w:tmpl w:val="642093F4"/>
    <w:lvl w:ilvl="0" w:tplc="4D7AD4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2040" w:hanging="360"/>
      </w:pPr>
    </w:lvl>
    <w:lvl w:ilvl="1">
      <w:start w:val="1"/>
      <w:numFmt w:val="decimal"/>
      <w:lvlText w:val="%1.%2."/>
      <w:lvlJc w:val="left"/>
      <w:pPr>
        <w:ind w:left="91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pStyle w:val="a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71F0AEF"/>
    <w:multiLevelType w:val="hybridMultilevel"/>
    <w:tmpl w:val="09401D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143BFF"/>
    <w:multiLevelType w:val="hybridMultilevel"/>
    <w:tmpl w:val="B7E67A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0F27DB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EC74979"/>
    <w:multiLevelType w:val="hybridMultilevel"/>
    <w:tmpl w:val="EC8EBBC8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0C825CC"/>
    <w:multiLevelType w:val="hybridMultilevel"/>
    <w:tmpl w:val="A080DA16"/>
    <w:lvl w:ilvl="0" w:tplc="90DE0986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FC6BED"/>
    <w:multiLevelType w:val="hybridMultilevel"/>
    <w:tmpl w:val="F7947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38029A"/>
    <w:multiLevelType w:val="hybridMultilevel"/>
    <w:tmpl w:val="CA5EF00A"/>
    <w:lvl w:ilvl="0" w:tplc="DAA0BB2A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4" w15:restartNumberingAfterBreak="0">
    <w:nsid w:val="440F2C6F"/>
    <w:multiLevelType w:val="hybridMultilevel"/>
    <w:tmpl w:val="FCCEE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2176B8"/>
    <w:multiLevelType w:val="hybridMultilevel"/>
    <w:tmpl w:val="691E02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617F3B"/>
    <w:multiLevelType w:val="hybridMultilevel"/>
    <w:tmpl w:val="4622EF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D37D7F"/>
    <w:multiLevelType w:val="hybridMultilevel"/>
    <w:tmpl w:val="67B060B2"/>
    <w:lvl w:ilvl="0" w:tplc="A16086B8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4545E2A"/>
    <w:multiLevelType w:val="hybridMultilevel"/>
    <w:tmpl w:val="A6605600"/>
    <w:lvl w:ilvl="0" w:tplc="D892D0FA">
      <w:start w:val="1"/>
      <w:numFmt w:val="decimal"/>
      <w:lvlText w:val="1.%1"/>
      <w:lvlJc w:val="left"/>
      <w:pPr>
        <w:ind w:left="1260" w:hanging="360"/>
      </w:pPr>
      <w:rPr>
        <w:rFonts w:ascii="Times New Roman" w:hAnsi="Times New Roman" w:cs="Times New Roman" w:hint="default"/>
        <w:i w:val="0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5BF64716"/>
    <w:multiLevelType w:val="hybridMultilevel"/>
    <w:tmpl w:val="A6CA15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E81E10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1" w15:restartNumberingAfterBreak="0">
    <w:nsid w:val="72504A7A"/>
    <w:multiLevelType w:val="hybridMultilevel"/>
    <w:tmpl w:val="E02A41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5C6A5E"/>
    <w:multiLevelType w:val="hybridMultilevel"/>
    <w:tmpl w:val="CBE00BF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3" w15:restartNumberingAfterBreak="0">
    <w:nsid w:val="78896BA3"/>
    <w:multiLevelType w:val="hybridMultilevel"/>
    <w:tmpl w:val="96BE75BE"/>
    <w:lvl w:ilvl="0" w:tplc="6EF2D422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Times New Roman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CF6619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num w:numId="1">
    <w:abstractNumId w:val="20"/>
  </w:num>
  <w:num w:numId="2">
    <w:abstractNumId w:val="24"/>
  </w:num>
  <w:num w:numId="3">
    <w:abstractNumId w:val="4"/>
  </w:num>
  <w:num w:numId="4">
    <w:abstractNumId w:val="0"/>
  </w:num>
  <w:num w:numId="5">
    <w:abstractNumId w:val="7"/>
  </w:num>
  <w:num w:numId="6">
    <w:abstractNumId w:val="8"/>
  </w:num>
  <w:num w:numId="7">
    <w:abstractNumId w:val="11"/>
  </w:num>
  <w:num w:numId="8">
    <w:abstractNumId w:val="12"/>
  </w:num>
  <w:num w:numId="9">
    <w:abstractNumId w:val="17"/>
  </w:num>
  <w:num w:numId="10">
    <w:abstractNumId w:val="13"/>
  </w:num>
  <w:num w:numId="11">
    <w:abstractNumId w:val="6"/>
  </w:num>
  <w:num w:numId="12">
    <w:abstractNumId w:val="2"/>
  </w:num>
  <w:num w:numId="13">
    <w:abstractNumId w:val="14"/>
  </w:num>
  <w:num w:numId="14">
    <w:abstractNumId w:val="5"/>
  </w:num>
  <w:num w:numId="15">
    <w:abstractNumId w:val="22"/>
  </w:num>
  <w:num w:numId="16">
    <w:abstractNumId w:val="19"/>
  </w:num>
  <w:num w:numId="17">
    <w:abstractNumId w:val="15"/>
  </w:num>
  <w:num w:numId="18">
    <w:abstractNumId w:val="18"/>
  </w:num>
  <w:num w:numId="19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10"/>
  </w:num>
  <w:num w:numId="23">
    <w:abstractNumId w:val="3"/>
  </w:num>
  <w:num w:numId="24">
    <w:abstractNumId w:val="23"/>
  </w:num>
  <w:num w:numId="25">
    <w:abstractNumId w:val="16"/>
  </w:num>
  <w:num w:numId="26">
    <w:abstractNumId w:val="1"/>
  </w:num>
  <w:num w:numId="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6151"/>
    <w:rsid w:val="00015F79"/>
    <w:rsid w:val="0002302F"/>
    <w:rsid w:val="00050835"/>
    <w:rsid w:val="0005455E"/>
    <w:rsid w:val="00055563"/>
    <w:rsid w:val="00077DF2"/>
    <w:rsid w:val="00172C0D"/>
    <w:rsid w:val="0017335D"/>
    <w:rsid w:val="001822C8"/>
    <w:rsid w:val="00210FF6"/>
    <w:rsid w:val="0023374A"/>
    <w:rsid w:val="00271121"/>
    <w:rsid w:val="00274015"/>
    <w:rsid w:val="002B4A51"/>
    <w:rsid w:val="002B7F8B"/>
    <w:rsid w:val="002E7F32"/>
    <w:rsid w:val="00301BE8"/>
    <w:rsid w:val="0035725C"/>
    <w:rsid w:val="00362CF1"/>
    <w:rsid w:val="00363CE3"/>
    <w:rsid w:val="00387EED"/>
    <w:rsid w:val="003D4649"/>
    <w:rsid w:val="003E52E6"/>
    <w:rsid w:val="004075D8"/>
    <w:rsid w:val="004A2449"/>
    <w:rsid w:val="004B6275"/>
    <w:rsid w:val="004B7BC6"/>
    <w:rsid w:val="005070A5"/>
    <w:rsid w:val="005161A1"/>
    <w:rsid w:val="005173A7"/>
    <w:rsid w:val="00536C6E"/>
    <w:rsid w:val="0057386C"/>
    <w:rsid w:val="00596276"/>
    <w:rsid w:val="006015D6"/>
    <w:rsid w:val="00642D9C"/>
    <w:rsid w:val="006D0AC0"/>
    <w:rsid w:val="006F3FDD"/>
    <w:rsid w:val="00760E1D"/>
    <w:rsid w:val="00772D3C"/>
    <w:rsid w:val="00786A29"/>
    <w:rsid w:val="007B1EAA"/>
    <w:rsid w:val="007B7D31"/>
    <w:rsid w:val="00806532"/>
    <w:rsid w:val="00827A1E"/>
    <w:rsid w:val="008316A3"/>
    <w:rsid w:val="00865B5D"/>
    <w:rsid w:val="00887822"/>
    <w:rsid w:val="00895DFA"/>
    <w:rsid w:val="008977DC"/>
    <w:rsid w:val="008D24B3"/>
    <w:rsid w:val="00922C45"/>
    <w:rsid w:val="00930F92"/>
    <w:rsid w:val="00931D63"/>
    <w:rsid w:val="00996E39"/>
    <w:rsid w:val="009D1394"/>
    <w:rsid w:val="00A1152C"/>
    <w:rsid w:val="00A33456"/>
    <w:rsid w:val="00A37867"/>
    <w:rsid w:val="00AD0F03"/>
    <w:rsid w:val="00AE53B3"/>
    <w:rsid w:val="00AF451E"/>
    <w:rsid w:val="00B95AC9"/>
    <w:rsid w:val="00BC48D8"/>
    <w:rsid w:val="00C131FD"/>
    <w:rsid w:val="00C26794"/>
    <w:rsid w:val="00C434F1"/>
    <w:rsid w:val="00C436F0"/>
    <w:rsid w:val="00C610ED"/>
    <w:rsid w:val="00C63CE8"/>
    <w:rsid w:val="00C72A60"/>
    <w:rsid w:val="00CD6B48"/>
    <w:rsid w:val="00CE5242"/>
    <w:rsid w:val="00CE5392"/>
    <w:rsid w:val="00CF348F"/>
    <w:rsid w:val="00D27D8C"/>
    <w:rsid w:val="00D46151"/>
    <w:rsid w:val="00D47047"/>
    <w:rsid w:val="00D90EA5"/>
    <w:rsid w:val="00E40FF6"/>
    <w:rsid w:val="00E718F5"/>
    <w:rsid w:val="00E925BE"/>
    <w:rsid w:val="00E95177"/>
    <w:rsid w:val="00EA25C2"/>
    <w:rsid w:val="00EA6FD6"/>
    <w:rsid w:val="00F44D66"/>
    <w:rsid w:val="00F61035"/>
    <w:rsid w:val="00FF5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901566-D392-4566-879B-7B7E45F79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10FF6"/>
  </w:style>
  <w:style w:type="paragraph" w:styleId="1">
    <w:name w:val="heading 1"/>
    <w:basedOn w:val="a0"/>
    <w:next w:val="a0"/>
    <w:link w:val="10"/>
    <w:qFormat/>
    <w:rsid w:val="00A1152C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A1152C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">
    <w:name w:val="heading 3"/>
    <w:basedOn w:val="a0"/>
    <w:link w:val="30"/>
    <w:uiPriority w:val="9"/>
    <w:qFormat/>
    <w:rsid w:val="00A1152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0"/>
    <w:next w:val="a0"/>
    <w:link w:val="40"/>
    <w:uiPriority w:val="9"/>
    <w:unhideWhenUsed/>
    <w:qFormat/>
    <w:rsid w:val="00A1152C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D46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D46151"/>
    <w:rPr>
      <w:rFonts w:ascii="Tahoma" w:hAnsi="Tahoma" w:cs="Tahoma"/>
      <w:sz w:val="16"/>
      <w:szCs w:val="16"/>
    </w:rPr>
  </w:style>
  <w:style w:type="paragraph" w:customStyle="1" w:styleId="Heading">
    <w:name w:val="Heading"/>
    <w:rsid w:val="004B627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styleId="a6">
    <w:name w:val="List Paragraph"/>
    <w:basedOn w:val="a0"/>
    <w:link w:val="a7"/>
    <w:qFormat/>
    <w:rsid w:val="0017335D"/>
    <w:pPr>
      <w:ind w:left="720"/>
      <w:contextualSpacing/>
    </w:pPr>
  </w:style>
  <w:style w:type="table" w:styleId="a8">
    <w:name w:val="Table Grid"/>
    <w:basedOn w:val="a2"/>
    <w:uiPriority w:val="59"/>
    <w:rsid w:val="00CE5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 Indent"/>
    <w:basedOn w:val="a0"/>
    <w:link w:val="aa"/>
    <w:rsid w:val="00922C45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eastAsia="Times New Roman" w:hAnsi="Arial" w:cs="Times New Roman"/>
      <w:sz w:val="18"/>
      <w:szCs w:val="18"/>
    </w:rPr>
  </w:style>
  <w:style w:type="character" w:customStyle="1" w:styleId="aa">
    <w:name w:val="Основной текст с отступом Знак"/>
    <w:basedOn w:val="a1"/>
    <w:link w:val="a9"/>
    <w:rsid w:val="00922C45"/>
    <w:rPr>
      <w:rFonts w:ascii="Arial" w:eastAsia="Times New Roman" w:hAnsi="Arial" w:cs="Times New Roman"/>
      <w:sz w:val="18"/>
      <w:szCs w:val="18"/>
    </w:rPr>
  </w:style>
  <w:style w:type="paragraph" w:styleId="ab">
    <w:name w:val="Body Text"/>
    <w:aliases w:val="Список 1,Body Text Char,Основной текст Знак1,Основной текст Знак Знак,Знак Знак Знак,Основной текст Знак Знак Знак, Знак"/>
    <w:basedOn w:val="a0"/>
    <w:link w:val="ac"/>
    <w:unhideWhenUsed/>
    <w:rsid w:val="005070A5"/>
    <w:pPr>
      <w:spacing w:after="120"/>
    </w:pPr>
    <w:rPr>
      <w:rFonts w:ascii="Calibri" w:eastAsia="Calibri" w:hAnsi="Calibri" w:cs="Times New Roman"/>
    </w:rPr>
  </w:style>
  <w:style w:type="character" w:customStyle="1" w:styleId="ac">
    <w:name w:val="Основной текст Знак"/>
    <w:aliases w:val="Список 1 Знак,Body Text Char Знак,Основной текст Знак1 Знак,Основной текст Знак Знак Знак1,Знак Знак Знак Знак,Основной текст Знак Знак Знак Знак, Знак Знак"/>
    <w:basedOn w:val="a1"/>
    <w:link w:val="ab"/>
    <w:rsid w:val="005070A5"/>
    <w:rPr>
      <w:rFonts w:ascii="Calibri" w:eastAsia="Calibri" w:hAnsi="Calibri" w:cs="Times New Roman"/>
    </w:rPr>
  </w:style>
  <w:style w:type="character" w:styleId="ad">
    <w:name w:val="Hyperlink"/>
    <w:basedOn w:val="a1"/>
    <w:uiPriority w:val="99"/>
    <w:unhideWhenUsed/>
    <w:rsid w:val="00CD6B48"/>
    <w:rPr>
      <w:color w:val="0000FF"/>
      <w:u w:val="single"/>
    </w:rPr>
  </w:style>
  <w:style w:type="character" w:customStyle="1" w:styleId="10">
    <w:name w:val="Заголовок 1 Знак"/>
    <w:basedOn w:val="a1"/>
    <w:link w:val="1"/>
    <w:rsid w:val="00A1152C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A1152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"/>
    <w:rsid w:val="00A1152C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1"/>
    <w:link w:val="4"/>
    <w:uiPriority w:val="9"/>
    <w:rsid w:val="00A1152C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title1">
    <w:name w:val="title1"/>
    <w:basedOn w:val="a0"/>
    <w:rsid w:val="00A115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e">
    <w:name w:val="Normal (Web)"/>
    <w:basedOn w:val="a0"/>
    <w:uiPriority w:val="99"/>
    <w:semiHidden/>
    <w:unhideWhenUsed/>
    <w:rsid w:val="00A115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0"/>
    <w:rsid w:val="00A115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1">
    <w:name w:val="western1"/>
    <w:basedOn w:val="a0"/>
    <w:rsid w:val="00A115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link w:val="ConsNormal0"/>
    <w:rsid w:val="00A1152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rsid w:val="00A1152C"/>
    <w:rPr>
      <w:rFonts w:ascii="Arial" w:eastAsia="Times New Roman" w:hAnsi="Arial" w:cs="Arial"/>
      <w:lang w:eastAsia="ru-RU"/>
    </w:rPr>
  </w:style>
  <w:style w:type="paragraph" w:customStyle="1" w:styleId="Preformat">
    <w:name w:val="Preformat"/>
    <w:uiPriority w:val="99"/>
    <w:rsid w:val="00A1152C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text">
    <w:name w:val="Context"/>
    <w:uiPriority w:val="99"/>
    <w:rsid w:val="00A1152C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hAnsi="Times New Roman" w:cs="Arial Unicode MS"/>
      <w:sz w:val="28"/>
      <w:szCs w:val="28"/>
      <w:lang w:eastAsia="ru-RU"/>
    </w:rPr>
  </w:style>
  <w:style w:type="paragraph" w:customStyle="1" w:styleId="31">
    <w:name w:val="Стиль3 Знак Знак"/>
    <w:basedOn w:val="western1"/>
    <w:next w:val="western"/>
    <w:rsid w:val="00A1152C"/>
    <w:pPr>
      <w:widowControl w:val="0"/>
      <w:tabs>
        <w:tab w:val="num" w:pos="227"/>
      </w:tabs>
      <w:adjustRightInd w:val="0"/>
      <w:spacing w:before="0" w:beforeAutospacing="0" w:after="0"/>
      <w:jc w:val="both"/>
      <w:textAlignment w:val="baseline"/>
    </w:pPr>
    <w:rPr>
      <w:szCs w:val="20"/>
    </w:rPr>
  </w:style>
  <w:style w:type="paragraph" w:customStyle="1" w:styleId="xl24">
    <w:name w:val="xl24"/>
    <w:basedOn w:val="a0"/>
    <w:rsid w:val="00A1152C"/>
    <w:pPr>
      <w:spacing w:before="100" w:after="100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0"/>
    <w:link w:val="22"/>
    <w:uiPriority w:val="99"/>
    <w:unhideWhenUsed/>
    <w:rsid w:val="00A1152C"/>
    <w:pPr>
      <w:spacing w:after="120" w:line="480" w:lineRule="auto"/>
      <w:ind w:left="283"/>
    </w:pPr>
    <w:rPr>
      <w:rFonts w:ascii="Calibri" w:eastAsia="Calibri" w:hAnsi="Calibri" w:cs="Times New Roman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A1152C"/>
    <w:rPr>
      <w:rFonts w:ascii="Calibri" w:eastAsia="Calibri" w:hAnsi="Calibri" w:cs="Times New Roman"/>
    </w:rPr>
  </w:style>
  <w:style w:type="paragraph" w:styleId="af">
    <w:name w:val="footnote text"/>
    <w:aliases w:val="Знак,Знак2, Знак8 Знак Знак, Знак8 Знак,Char, Знак4 Знак,Знак8 Знак Знак,Знак8 Знак,Знак4 Знак"/>
    <w:basedOn w:val="a0"/>
    <w:link w:val="af0"/>
    <w:rsid w:val="00A11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1"/>
    <w:link w:val="af"/>
    <w:rsid w:val="00A1152C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link w:val="ConsPlusNormal0"/>
    <w:rsid w:val="00A1152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A1152C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headertext">
    <w:name w:val="headertext"/>
    <w:basedOn w:val="a0"/>
    <w:rsid w:val="00A115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A1152C"/>
  </w:style>
  <w:style w:type="character" w:customStyle="1" w:styleId="match">
    <w:name w:val="match"/>
    <w:basedOn w:val="a1"/>
    <w:rsid w:val="00A1152C"/>
  </w:style>
  <w:style w:type="paragraph" w:customStyle="1" w:styleId="formattext">
    <w:name w:val="formattext"/>
    <w:basedOn w:val="a0"/>
    <w:rsid w:val="00A115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0"/>
    <w:rsid w:val="00A115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Emphasis"/>
    <w:uiPriority w:val="20"/>
    <w:qFormat/>
    <w:rsid w:val="00A1152C"/>
    <w:rPr>
      <w:i/>
      <w:iCs/>
    </w:rPr>
  </w:style>
  <w:style w:type="character" w:styleId="af2">
    <w:name w:val="Strong"/>
    <w:uiPriority w:val="22"/>
    <w:qFormat/>
    <w:rsid w:val="00A1152C"/>
    <w:rPr>
      <w:b/>
      <w:bCs/>
    </w:rPr>
  </w:style>
  <w:style w:type="paragraph" w:customStyle="1" w:styleId="FORMATTEXT0">
    <w:name w:val=".FORMATTEXT"/>
    <w:uiPriority w:val="99"/>
    <w:rsid w:val="00A1152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0">
    <w:name w:val=".HEADERTEXT"/>
    <w:uiPriority w:val="99"/>
    <w:rsid w:val="00A115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2B4279"/>
      <w:lang w:eastAsia="ru-RU"/>
    </w:rPr>
  </w:style>
  <w:style w:type="paragraph" w:customStyle="1" w:styleId="MIDDLEPICT">
    <w:name w:val=".MIDDLEPICT"/>
    <w:uiPriority w:val="99"/>
    <w:rsid w:val="00A1152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0"/>
    <w:link w:val="33"/>
    <w:uiPriority w:val="99"/>
    <w:semiHidden/>
    <w:unhideWhenUsed/>
    <w:rsid w:val="00A1152C"/>
    <w:pPr>
      <w:spacing w:after="120"/>
      <w:ind w:left="283"/>
    </w:pPr>
    <w:rPr>
      <w:rFonts w:ascii="Calibri" w:eastAsia="Calibri" w:hAnsi="Calibri" w:cs="Times New Roman"/>
      <w:sz w:val="16"/>
      <w:szCs w:val="16"/>
    </w:rPr>
  </w:style>
  <w:style w:type="character" w:customStyle="1" w:styleId="33">
    <w:name w:val="Основной текст с отступом 3 Знак"/>
    <w:basedOn w:val="a1"/>
    <w:link w:val="32"/>
    <w:uiPriority w:val="99"/>
    <w:semiHidden/>
    <w:rsid w:val="00A1152C"/>
    <w:rPr>
      <w:rFonts w:ascii="Calibri" w:eastAsia="Calibri" w:hAnsi="Calibri" w:cs="Times New Roman"/>
      <w:sz w:val="16"/>
      <w:szCs w:val="16"/>
    </w:rPr>
  </w:style>
  <w:style w:type="paragraph" w:styleId="23">
    <w:name w:val="Body Text 2"/>
    <w:basedOn w:val="a0"/>
    <w:link w:val="24"/>
    <w:uiPriority w:val="99"/>
    <w:unhideWhenUsed/>
    <w:rsid w:val="00A1152C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24">
    <w:name w:val="Основной текст 2 Знак"/>
    <w:basedOn w:val="a1"/>
    <w:link w:val="23"/>
    <w:uiPriority w:val="99"/>
    <w:rsid w:val="00A1152C"/>
    <w:rPr>
      <w:rFonts w:ascii="Calibri" w:eastAsia="Calibri" w:hAnsi="Calibri" w:cs="Times New Roman"/>
    </w:rPr>
  </w:style>
  <w:style w:type="character" w:styleId="af3">
    <w:name w:val="page number"/>
    <w:rsid w:val="00A1152C"/>
    <w:rPr>
      <w:rFonts w:cs="Times New Roman"/>
    </w:rPr>
  </w:style>
  <w:style w:type="paragraph" w:styleId="af4">
    <w:name w:val="header"/>
    <w:basedOn w:val="a0"/>
    <w:link w:val="af5"/>
    <w:uiPriority w:val="99"/>
    <w:rsid w:val="00A1152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Верхний колонтитул Знак"/>
    <w:basedOn w:val="a1"/>
    <w:link w:val="af4"/>
    <w:uiPriority w:val="99"/>
    <w:rsid w:val="00A1152C"/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Title"/>
    <w:basedOn w:val="a0"/>
    <w:link w:val="af7"/>
    <w:qFormat/>
    <w:rsid w:val="00A1152C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Заголовок Знак"/>
    <w:basedOn w:val="a1"/>
    <w:link w:val="af6"/>
    <w:rsid w:val="00A1152C"/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Абзац списка1"/>
    <w:basedOn w:val="a0"/>
    <w:rsid w:val="00A1152C"/>
    <w:pPr>
      <w:ind w:left="720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A1152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8">
    <w:name w:val="footnote reference"/>
    <w:rsid w:val="00A1152C"/>
    <w:rPr>
      <w:vertAlign w:val="superscript"/>
    </w:rPr>
  </w:style>
  <w:style w:type="paragraph" w:customStyle="1" w:styleId="a">
    <w:name w:val="Пункты"/>
    <w:basedOn w:val="2"/>
    <w:link w:val="af9"/>
    <w:qFormat/>
    <w:rsid w:val="00A1152C"/>
    <w:pPr>
      <w:numPr>
        <w:ilvl w:val="1"/>
        <w:numId w:val="11"/>
      </w:numPr>
      <w:tabs>
        <w:tab w:val="left" w:pos="1134"/>
      </w:tabs>
      <w:spacing w:before="120" w:after="0" w:line="240" w:lineRule="auto"/>
      <w:ind w:left="0" w:firstLine="567"/>
      <w:jc w:val="both"/>
    </w:pPr>
    <w:rPr>
      <w:rFonts w:ascii="Times New Roman" w:hAnsi="Times New Roman"/>
      <w:b w:val="0"/>
      <w:i w:val="0"/>
      <w:color w:val="000000"/>
      <w:sz w:val="24"/>
    </w:rPr>
  </w:style>
  <w:style w:type="character" w:customStyle="1" w:styleId="af9">
    <w:name w:val="Пункты Знак"/>
    <w:link w:val="a"/>
    <w:rsid w:val="00A1152C"/>
    <w:rPr>
      <w:rFonts w:ascii="Times New Roman" w:eastAsia="Times New Roman" w:hAnsi="Times New Roman" w:cs="Times New Roman"/>
      <w:bCs/>
      <w:iCs/>
      <w:color w:val="000000"/>
      <w:sz w:val="24"/>
      <w:szCs w:val="28"/>
    </w:rPr>
  </w:style>
  <w:style w:type="character" w:customStyle="1" w:styleId="afa">
    <w:name w:val="Основной текст документа"/>
    <w:rsid w:val="00A1152C"/>
    <w:rPr>
      <w:sz w:val="22"/>
    </w:rPr>
  </w:style>
  <w:style w:type="paragraph" w:customStyle="1" w:styleId="ConsPlusCell">
    <w:name w:val="ConsPlusCell"/>
    <w:rsid w:val="00A1152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blk">
    <w:name w:val="blk"/>
    <w:rsid w:val="00A1152C"/>
  </w:style>
  <w:style w:type="paragraph" w:customStyle="1" w:styleId="FR2">
    <w:name w:val="FR2"/>
    <w:rsid w:val="00A1152C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12"/>
      <w:szCs w:val="20"/>
      <w:lang w:eastAsia="ru-RU"/>
    </w:rPr>
  </w:style>
  <w:style w:type="paragraph" w:customStyle="1" w:styleId="12">
    <w:name w:val="Без интервала1"/>
    <w:basedOn w:val="a0"/>
    <w:rsid w:val="00A1152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32"/>
      <w:lang w:val="en-US"/>
    </w:rPr>
  </w:style>
  <w:style w:type="character" w:customStyle="1" w:styleId="iceouttxt">
    <w:name w:val="iceouttxt"/>
    <w:basedOn w:val="a1"/>
    <w:rsid w:val="00A1152C"/>
  </w:style>
  <w:style w:type="character" w:customStyle="1" w:styleId="a7">
    <w:name w:val="Абзац списка Знак"/>
    <w:link w:val="a6"/>
    <w:locked/>
    <w:rsid w:val="00A1152C"/>
  </w:style>
  <w:style w:type="paragraph" w:styleId="afb">
    <w:name w:val="footer"/>
    <w:basedOn w:val="a0"/>
    <w:link w:val="afc"/>
    <w:uiPriority w:val="99"/>
    <w:unhideWhenUsed/>
    <w:rsid w:val="00A1152C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fc">
    <w:name w:val="Нижний колонтитул Знак"/>
    <w:basedOn w:val="a1"/>
    <w:link w:val="afb"/>
    <w:uiPriority w:val="99"/>
    <w:rsid w:val="00A1152C"/>
    <w:rPr>
      <w:rFonts w:ascii="Calibri" w:eastAsia="Calibri" w:hAnsi="Calibri" w:cs="Times New Roman"/>
    </w:rPr>
  </w:style>
  <w:style w:type="character" w:customStyle="1" w:styleId="13">
    <w:name w:val="Текст выноски Знак1"/>
    <w:basedOn w:val="a1"/>
    <w:uiPriority w:val="99"/>
    <w:semiHidden/>
    <w:rsid w:val="00A1152C"/>
    <w:rPr>
      <w:rFonts w:ascii="Tahoma" w:hAnsi="Tahoma" w:cs="Tahoma"/>
      <w:sz w:val="16"/>
      <w:szCs w:val="16"/>
      <w:lang w:eastAsia="en-US"/>
    </w:rPr>
  </w:style>
  <w:style w:type="character" w:customStyle="1" w:styleId="art-postheadericon">
    <w:name w:val="art-postheadericon"/>
    <w:basedOn w:val="a1"/>
    <w:rsid w:val="00A1152C"/>
  </w:style>
  <w:style w:type="character" w:customStyle="1" w:styleId="wmi-callto">
    <w:name w:val="wmi-callto"/>
    <w:basedOn w:val="a1"/>
    <w:rsid w:val="00A1152C"/>
  </w:style>
  <w:style w:type="paragraph" w:customStyle="1" w:styleId="aeoaeno12">
    <w:name w:val="ae_oaeno12"/>
    <w:basedOn w:val="a0"/>
    <w:rsid w:val="006015D6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187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Агапова Татьяна Валентиновна (50-218-1W7 - atv)</dc:creator>
  <cp:lastModifiedBy>Савицкая Е.В.</cp:lastModifiedBy>
  <cp:revision>30</cp:revision>
  <cp:lastPrinted>2018-01-24T10:27:00Z</cp:lastPrinted>
  <dcterms:created xsi:type="dcterms:W3CDTF">2017-02-16T12:33:00Z</dcterms:created>
  <dcterms:modified xsi:type="dcterms:W3CDTF">2024-07-29T07:25:00Z</dcterms:modified>
</cp:coreProperties>
</file>